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1CC0" w14:textId="2C44F75F" w:rsidR="00696CED" w:rsidRDefault="00696CED">
      <w:pPr>
        <w:rPr>
          <w:rFonts w:asciiTheme="minorHAnsi" w:hAnsiTheme="minorHAnsi" w:cstheme="minorHAnsi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  <w:shd w:val="clear" w:color="auto" w:fill="FFFFFF"/>
        </w:rPr>
        <w:t>Ako neki podatak fali označen je sa NA</w:t>
      </w:r>
    </w:p>
    <w:p w14:paraId="35980ECC" w14:textId="77777777" w:rsidR="00696CED" w:rsidRDefault="00696CED" w:rsidP="00696CE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D</w:t>
      </w:r>
      <w:r w:rsidRPr="00DC0C8A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emografski faktori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</w:p>
    <w:p w14:paraId="257C82A0" w14:textId="77777777" w:rsidR="00696CED" w:rsidRPr="00DC0C8A" w:rsidRDefault="00696CED" w:rsidP="00696CE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426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DC0C8A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sex</w:t>
      </w:r>
      <w:r w:rsidRPr="00D07EFA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 male or female;(Nominal)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0 ili 1</w:t>
      </w:r>
    </w:p>
    <w:p w14:paraId="34ABF7C9" w14:textId="77777777" w:rsidR="00696CED" w:rsidRPr="00DC0C8A" w:rsidRDefault="00696CED" w:rsidP="00696CE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426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DC0C8A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shd w:val="clear" w:color="auto" w:fill="FFFFFF"/>
        </w:rPr>
        <w:t>age</w:t>
      </w:r>
      <w:r w:rsidRPr="00DC0C8A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of the patient;(Continuous - Although the recorded ages have been truncated to whole numbers, the concept of age is continuous)</w:t>
      </w:r>
    </w:p>
    <w:p w14:paraId="444DB4AF" w14:textId="77777777" w:rsidR="00696CED" w:rsidRDefault="00696CED" w:rsidP="00696CE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F</w:t>
      </w:r>
      <w:r w:rsidRPr="00DC0C8A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aktori ponašanja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</w:p>
    <w:p w14:paraId="74196F2B" w14:textId="77777777" w:rsidR="00696CED" w:rsidRPr="009B6BCB" w:rsidRDefault="00696CED" w:rsidP="00696CED">
      <w:pPr>
        <w:pStyle w:val="NoSpacing"/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currentSmoker</w:t>
      </w:r>
      <w:r w:rsidRPr="009B6BCB">
        <w:rPr>
          <w:sz w:val="24"/>
          <w:shd w:val="clear" w:color="auto" w:fill="FFFFFF"/>
        </w:rPr>
        <w:t>: whether or not the patient is a current smoker (Nominal)</w:t>
      </w:r>
      <w:r>
        <w:rPr>
          <w:sz w:val="24"/>
          <w:shd w:val="clear" w:color="auto" w:fill="FFFFFF"/>
        </w:rPr>
        <w:t xml:space="preserve"> 0 ili 1</w:t>
      </w:r>
      <w:r w:rsidRPr="009B6BCB">
        <w:rPr>
          <w:sz w:val="24"/>
          <w:shd w:val="clear" w:color="auto" w:fill="FFFFFF"/>
        </w:rPr>
        <w:t xml:space="preserve"> </w:t>
      </w:r>
    </w:p>
    <w:p w14:paraId="0ECABD69" w14:textId="77777777" w:rsidR="00696CED" w:rsidRPr="009B6BCB" w:rsidRDefault="00696CED" w:rsidP="00696CED">
      <w:pPr>
        <w:pStyle w:val="NoSpacing"/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cigsPerDay</w:t>
      </w:r>
      <w:r w:rsidRPr="009B6BCB">
        <w:rPr>
          <w:sz w:val="24"/>
          <w:shd w:val="clear" w:color="auto" w:fill="FFFFFF"/>
        </w:rPr>
        <w:t>: the number of cigarettes that the person smoked on average in one day.(can be considered continuous as one can have any number of cigarretts)</w:t>
      </w:r>
    </w:p>
    <w:p w14:paraId="12D11121" w14:textId="77777777" w:rsidR="00696CED" w:rsidRDefault="00696CED" w:rsidP="00696CE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Medicinski faktori (istorija):</w:t>
      </w:r>
    </w:p>
    <w:p w14:paraId="798AEA5D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BPMeds</w:t>
      </w:r>
      <w:r w:rsidRPr="009B6BCB">
        <w:rPr>
          <w:sz w:val="24"/>
          <w:shd w:val="clear" w:color="auto" w:fill="FFFFFF"/>
        </w:rPr>
        <w:t>: whether or not the patient was on blood pressure medication (Nominal)</w:t>
      </w:r>
      <w:r>
        <w:rPr>
          <w:sz w:val="24"/>
          <w:shd w:val="clear" w:color="auto" w:fill="FFFFFF"/>
        </w:rPr>
        <w:t xml:space="preserve"> 0 ili 1</w:t>
      </w:r>
    </w:p>
    <w:p w14:paraId="614DE7A5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prevalentStroke</w:t>
      </w:r>
      <w:r w:rsidRPr="009B6BCB">
        <w:rPr>
          <w:sz w:val="24"/>
          <w:shd w:val="clear" w:color="auto" w:fill="FFFFFF"/>
        </w:rPr>
        <w:t>: whether or not the patient had previously had a stroke (Nominal)</w:t>
      </w:r>
      <w:r>
        <w:rPr>
          <w:sz w:val="24"/>
          <w:shd w:val="clear" w:color="auto" w:fill="FFFFFF"/>
        </w:rPr>
        <w:t xml:space="preserve"> 0 ili 1</w:t>
      </w:r>
    </w:p>
    <w:p w14:paraId="04BC9A82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prevalentHyp</w:t>
      </w:r>
      <w:r w:rsidRPr="009B6BCB">
        <w:rPr>
          <w:sz w:val="24"/>
          <w:shd w:val="clear" w:color="auto" w:fill="FFFFFF"/>
        </w:rPr>
        <w:t>: whether or not the patient was hypertensive (Nominal)</w:t>
      </w:r>
      <w:r>
        <w:rPr>
          <w:sz w:val="24"/>
          <w:shd w:val="clear" w:color="auto" w:fill="FFFFFF"/>
        </w:rPr>
        <w:t xml:space="preserve"> 0 ili 1</w:t>
      </w:r>
    </w:p>
    <w:p w14:paraId="5280207A" w14:textId="77777777" w:rsidR="00696CED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diabetes</w:t>
      </w:r>
      <w:r w:rsidRPr="009B6BCB">
        <w:rPr>
          <w:sz w:val="24"/>
          <w:shd w:val="clear" w:color="auto" w:fill="FFFFFF"/>
        </w:rPr>
        <w:t>: whether or not the patient had diabetes (Nominal)</w:t>
      </w:r>
      <w:r>
        <w:rPr>
          <w:sz w:val="24"/>
          <w:shd w:val="clear" w:color="auto" w:fill="FFFFFF"/>
        </w:rPr>
        <w:t xml:space="preserve"> 0 ili 1</w:t>
      </w:r>
    </w:p>
    <w:p w14:paraId="186ACB74" w14:textId="77777777" w:rsidR="00696CED" w:rsidRPr="009B6BCB" w:rsidRDefault="00696CED" w:rsidP="00696CED">
      <w:pPr>
        <w:pStyle w:val="NoSpacing"/>
        <w:ind w:left="426"/>
        <w:rPr>
          <w:sz w:val="24"/>
          <w:shd w:val="clear" w:color="auto" w:fill="FFFFFF"/>
        </w:rPr>
      </w:pPr>
    </w:p>
    <w:p w14:paraId="540BE087" w14:textId="6EF79CBD" w:rsidR="00696CED" w:rsidRDefault="00696CED" w:rsidP="00696CED">
      <w:pPr>
        <w:pStyle w:val="NormalWeb"/>
        <w:shd w:val="clear" w:color="auto" w:fill="FFFFFF"/>
        <w:spacing w:before="0" w:beforeAutospacing="0" w:after="180" w:afterAutospacing="0"/>
        <w:ind w:right="96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Medicinski faktori (trenutno stanje)</w:t>
      </w:r>
    </w:p>
    <w:p w14:paraId="66B18E81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totChol</w:t>
      </w:r>
      <w:r w:rsidRPr="009B6BCB">
        <w:rPr>
          <w:sz w:val="24"/>
          <w:shd w:val="clear" w:color="auto" w:fill="FFFFFF"/>
        </w:rPr>
        <w:t>: total cholesterol level (Continuous)</w:t>
      </w:r>
    </w:p>
    <w:p w14:paraId="44B4E78B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sysBP</w:t>
      </w:r>
      <w:r w:rsidRPr="009B6BCB">
        <w:rPr>
          <w:sz w:val="24"/>
          <w:shd w:val="clear" w:color="auto" w:fill="FFFFFF"/>
        </w:rPr>
        <w:t>: systolic blood pressure (Continuous)</w:t>
      </w:r>
      <w:r>
        <w:rPr>
          <w:sz w:val="24"/>
          <w:shd w:val="clear" w:color="auto" w:fill="FFFFFF"/>
        </w:rPr>
        <w:t xml:space="preserve"> – gornji?</w:t>
      </w:r>
    </w:p>
    <w:p w14:paraId="6B23A2EC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diaBP</w:t>
      </w:r>
      <w:r w:rsidRPr="009B6BCB">
        <w:rPr>
          <w:sz w:val="24"/>
          <w:shd w:val="clear" w:color="auto" w:fill="FFFFFF"/>
        </w:rPr>
        <w:t>: diastolic blood pressure (Continuous)</w:t>
      </w:r>
      <w:r>
        <w:rPr>
          <w:sz w:val="24"/>
          <w:shd w:val="clear" w:color="auto" w:fill="FFFFFF"/>
        </w:rPr>
        <w:t xml:space="preserve"> – donji?</w:t>
      </w:r>
    </w:p>
    <w:p w14:paraId="512E395C" w14:textId="77777777" w:rsidR="00696CED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BMI</w:t>
      </w:r>
      <w:r w:rsidRPr="009B6BCB">
        <w:rPr>
          <w:sz w:val="24"/>
          <w:shd w:val="clear" w:color="auto" w:fill="FFFFFF"/>
        </w:rPr>
        <w:t>: Body Mass Index (Continuous)</w:t>
      </w:r>
    </w:p>
    <w:p w14:paraId="755B618D" w14:textId="77777777" w:rsidR="00696CED" w:rsidRPr="009B6BCB" w:rsidRDefault="00696CED" w:rsidP="00696CED">
      <w:pPr>
        <w:pStyle w:val="NoSpacing"/>
        <w:ind w:left="426"/>
        <w:rPr>
          <w:sz w:val="24"/>
          <w:shd w:val="clear" w:color="auto" w:fill="FFFFFF"/>
        </w:rPr>
      </w:pPr>
      <w:r w:rsidRPr="000D2F0C">
        <w:rPr>
          <w:sz w:val="24"/>
          <w:shd w:val="clear" w:color="auto" w:fill="FFFFFF"/>
        </w:rPr>
        <w:t xml:space="preserve">Body Mass Index is a simple calculation using a person's </w:t>
      </w:r>
      <w:r w:rsidRPr="000D2F0C">
        <w:rPr>
          <w:b/>
          <w:sz w:val="24"/>
          <w:shd w:val="clear" w:color="auto" w:fill="FFFFFF"/>
        </w:rPr>
        <w:t>height</w:t>
      </w:r>
      <w:r w:rsidRPr="000D2F0C">
        <w:rPr>
          <w:sz w:val="24"/>
          <w:shd w:val="clear" w:color="auto" w:fill="FFFFFF"/>
        </w:rPr>
        <w:t xml:space="preserve"> and </w:t>
      </w:r>
      <w:r w:rsidRPr="000D2F0C">
        <w:rPr>
          <w:b/>
          <w:sz w:val="24"/>
          <w:shd w:val="clear" w:color="auto" w:fill="FFFFFF"/>
        </w:rPr>
        <w:t>weight</w:t>
      </w:r>
      <w:r w:rsidRPr="000D2F0C">
        <w:rPr>
          <w:sz w:val="24"/>
          <w:shd w:val="clear" w:color="auto" w:fill="FFFFFF"/>
        </w:rPr>
        <w:t>. The formula is BMI = kg/m2 where kg is a person's weight in kilograms and m2 is their height in metres squared. A BMI of 25.0 or more is overweight, while the healthy range is 18.5 to 24.9. BMI applies to most adults 18-65 years.</w:t>
      </w:r>
    </w:p>
    <w:p w14:paraId="4DBA43FA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9B6BC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heartRate</w:t>
      </w:r>
      <w:r w:rsidRPr="009B6BC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 heart rate (Continuous - In medical research, variables such as heart rate though in fact discrete, yet are considered continuous because of large number of possible values.)</w:t>
      </w:r>
    </w:p>
    <w:p w14:paraId="7DCE9B11" w14:textId="6CD2C2F6" w:rsidR="00696CED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7D587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glucose</w:t>
      </w:r>
      <w:r w:rsidRPr="007D58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: glucose level (Continuous) </w:t>
      </w:r>
    </w:p>
    <w:p w14:paraId="6C8E5432" w14:textId="77777777" w:rsidR="00696CED" w:rsidRPr="007D5875" w:rsidRDefault="00696CED" w:rsidP="00696CED">
      <w:pPr>
        <w:pStyle w:val="NoSpacing"/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69155137" w14:textId="77777777" w:rsidR="00696CED" w:rsidRDefault="00696CED" w:rsidP="00696CED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7A1FE5CA" w14:textId="0A240F30" w:rsidR="00696CED" w:rsidRPr="009B6BCB" w:rsidRDefault="00696CED" w:rsidP="00696CED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education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 od 1 do 4 (srednja, fakultet, master, doktorske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ili osnovna,srednja,faks,master/doktorske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2D37A48A" w14:textId="77777777" w:rsidR="00696CED" w:rsidRDefault="00696CED"/>
    <w:sectPr w:rsidR="0069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818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77310"/>
    <w:multiLevelType w:val="hybridMultilevel"/>
    <w:tmpl w:val="0DCC8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22B21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27EF7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F"/>
    <w:rsid w:val="000C2F3F"/>
    <w:rsid w:val="00696CED"/>
    <w:rsid w:val="008157D6"/>
    <w:rsid w:val="009E53D2"/>
    <w:rsid w:val="00BC1BD8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4F55"/>
  <w15:chartTrackingRefBased/>
  <w15:docId w15:val="{CA29C6E1-C1D3-48BF-BAC8-A48B0B2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paragraph" w:styleId="NormalWeb">
    <w:name w:val="Normal (Web)"/>
    <w:basedOn w:val="Normal"/>
    <w:uiPriority w:val="99"/>
    <w:unhideWhenUsed/>
    <w:rsid w:val="00696C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96CED"/>
    <w:rPr>
      <w:rFonts w:ascii="Calibri" w:hAnsi="Calibri" w:cs="Calibri"/>
      <w:lang w:val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2</cp:revision>
  <dcterms:created xsi:type="dcterms:W3CDTF">2021-04-18T11:20:00Z</dcterms:created>
  <dcterms:modified xsi:type="dcterms:W3CDTF">2021-04-18T11:21:00Z</dcterms:modified>
</cp:coreProperties>
</file>