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1FB" w:rsidRPr="004265A9" w:rsidRDefault="00EA61FB" w:rsidP="00427FAF">
      <w:pPr>
        <w:spacing w:after="0" w:line="240" w:lineRule="auto"/>
        <w:jc w:val="center"/>
      </w:pPr>
      <w:r>
        <w:t>Программа обучения</w:t>
      </w:r>
      <w:r w:rsidR="00F85430">
        <w:t xml:space="preserve"> для </w:t>
      </w:r>
      <w:r>
        <w:t>станк</w:t>
      </w:r>
      <w:r w:rsidR="00F85430">
        <w:t>ов</w:t>
      </w:r>
      <w:r>
        <w:t xml:space="preserve"> мод. </w:t>
      </w:r>
      <w:r>
        <w:rPr>
          <w:lang w:val="en-US"/>
        </w:rPr>
        <w:t>BTN</w:t>
      </w:r>
      <w:r w:rsidRPr="00714923">
        <w:t>-10</w:t>
      </w:r>
      <w:r>
        <w:rPr>
          <w:lang w:val="en-US"/>
        </w:rPr>
        <w:t>B</w:t>
      </w:r>
      <w:r>
        <w:t>,</w:t>
      </w:r>
      <w:r w:rsidR="00F85430" w:rsidRPr="00F85430">
        <w:t xml:space="preserve"> </w:t>
      </w:r>
      <w:r w:rsidR="00F85430">
        <w:rPr>
          <w:lang w:val="en-US"/>
        </w:rPr>
        <w:t>BTN</w:t>
      </w:r>
      <w:r w:rsidR="00F85430" w:rsidRPr="00714923">
        <w:t>-1</w:t>
      </w:r>
      <w:r w:rsidR="00F85430">
        <w:t>3</w:t>
      </w:r>
      <w:r w:rsidR="00F85430">
        <w:rPr>
          <w:lang w:val="en-US"/>
        </w:rPr>
        <w:t>B</w:t>
      </w:r>
      <w:r>
        <w:t xml:space="preserve"> эксплуатируемых на ОАО «БЕЛАЗ» - управляющая компания</w:t>
      </w:r>
      <w:r w:rsidR="00F85430">
        <w:t xml:space="preserve"> холдинга «БЕЛАЗ-ХОЛДИНГ»</w:t>
      </w:r>
    </w:p>
    <w:p w:rsidR="00EA61FB" w:rsidRPr="004265A9" w:rsidRDefault="00EA61FB" w:rsidP="00427FAF">
      <w:pPr>
        <w:spacing w:after="0" w:line="240" w:lineRule="auto"/>
        <w:jc w:val="center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34"/>
        <w:gridCol w:w="8646"/>
        <w:gridCol w:w="1418"/>
      </w:tblGrid>
      <w:tr w:rsidR="00EA61FB" w:rsidRPr="00236FED" w:rsidTr="00236FED">
        <w:tc>
          <w:tcPr>
            <w:tcW w:w="534" w:type="dxa"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</w:pPr>
            <w:r w:rsidRPr="00236FED">
              <w:t xml:space="preserve">№ </w:t>
            </w:r>
            <w:proofErr w:type="spellStart"/>
            <w:proofErr w:type="gramStart"/>
            <w:r w:rsidRPr="00236FED">
              <w:t>п</w:t>
            </w:r>
            <w:proofErr w:type="spellEnd"/>
            <w:proofErr w:type="gramEnd"/>
            <w:r w:rsidRPr="00236FED">
              <w:t>/</w:t>
            </w:r>
            <w:proofErr w:type="spellStart"/>
            <w:r w:rsidRPr="00236FED">
              <w:t>п</w:t>
            </w:r>
            <w:proofErr w:type="spellEnd"/>
          </w:p>
        </w:tc>
        <w:tc>
          <w:tcPr>
            <w:tcW w:w="8646" w:type="dxa"/>
          </w:tcPr>
          <w:p w:rsidR="00EA61FB" w:rsidRPr="00236FED" w:rsidRDefault="00EA61FB" w:rsidP="00236FED">
            <w:pPr>
              <w:spacing w:after="0" w:line="240" w:lineRule="auto"/>
              <w:jc w:val="center"/>
            </w:pPr>
            <w:r w:rsidRPr="00236FED">
              <w:t>Тема</w:t>
            </w:r>
          </w:p>
        </w:tc>
        <w:tc>
          <w:tcPr>
            <w:tcW w:w="1418" w:type="dxa"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</w:pPr>
            <w:r w:rsidRPr="00236FED">
              <w:t>Количество часов</w:t>
            </w:r>
          </w:p>
        </w:tc>
      </w:tr>
      <w:tr w:rsidR="00EA61FB" w:rsidRPr="00236FED" w:rsidTr="00236FED">
        <w:tc>
          <w:tcPr>
            <w:tcW w:w="534" w:type="dxa"/>
            <w:vMerge w:val="restart"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  <w:rPr>
                <w:b/>
              </w:rPr>
            </w:pPr>
            <w:r w:rsidRPr="00236FED">
              <w:rPr>
                <w:b/>
              </w:rPr>
              <w:t>1</w:t>
            </w:r>
          </w:p>
        </w:tc>
        <w:tc>
          <w:tcPr>
            <w:tcW w:w="8646" w:type="dxa"/>
          </w:tcPr>
          <w:p w:rsidR="00EA61FB" w:rsidRPr="00236FED" w:rsidRDefault="00EA61FB" w:rsidP="00236FED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Описание позиций детали</w:t>
            </w:r>
          </w:p>
        </w:tc>
        <w:tc>
          <w:tcPr>
            <w:tcW w:w="1418" w:type="dxa"/>
            <w:vMerge w:val="restart"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61FB" w:rsidRPr="00236FED" w:rsidTr="00236FED">
        <w:trPr>
          <w:trHeight w:val="1104"/>
        </w:trPr>
        <w:tc>
          <w:tcPr>
            <w:tcW w:w="534" w:type="dxa"/>
            <w:vMerge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46258D" w:rsidRPr="00933C7C" w:rsidRDefault="0046258D" w:rsidP="0046258D">
            <w:pPr>
              <w:spacing w:after="0"/>
            </w:pPr>
            <w:r>
              <w:t xml:space="preserve">- </w:t>
            </w:r>
            <w:r w:rsidRPr="00933C7C">
              <w:t>назначение и общее устройство станка (Особенности модели станка)</w:t>
            </w:r>
          </w:p>
          <w:p w:rsidR="00C66587" w:rsidRDefault="00C66587" w:rsidP="00236FED">
            <w:pPr>
              <w:spacing w:after="0" w:line="240" w:lineRule="auto"/>
            </w:pPr>
            <w:r>
              <w:t>- режимы работы станка</w:t>
            </w:r>
            <w:r w:rsidR="0046258D">
              <w:t>.</w:t>
            </w:r>
            <w:r w:rsidR="00B30105">
              <w:t xml:space="preserve"> Выход в </w:t>
            </w:r>
            <w:proofErr w:type="gramStart"/>
            <w:r w:rsidR="00B30105">
              <w:t>исходное</w:t>
            </w:r>
            <w:proofErr w:type="gramEnd"/>
            <w:r w:rsidR="00B30105">
              <w:t>.</w:t>
            </w:r>
            <w:r w:rsidR="0046258D">
              <w:t xml:space="preserve"> Пульт управления станком</w:t>
            </w:r>
          </w:p>
          <w:p w:rsidR="00EA61FB" w:rsidRPr="00236FED" w:rsidRDefault="00EA61FB" w:rsidP="00236FED">
            <w:pPr>
              <w:spacing w:after="0" w:line="240" w:lineRule="auto"/>
            </w:pPr>
            <w:r w:rsidRPr="00236FED">
              <w:t>- система координат станка</w:t>
            </w:r>
            <w:r w:rsidR="007D1C33" w:rsidRPr="007D1C33">
              <w:t xml:space="preserve"> и </w:t>
            </w:r>
            <w:r w:rsidR="00DB6F5F" w:rsidRPr="007D1C33">
              <w:t xml:space="preserve"> оси</w:t>
            </w:r>
            <w:r w:rsidR="00DB6F5F" w:rsidRPr="00236FED">
              <w:t xml:space="preserve"> </w:t>
            </w:r>
            <w:r w:rsidR="00DB6F5F">
              <w:t>управл</w:t>
            </w:r>
            <w:r w:rsidR="00DB6F5F" w:rsidRPr="00DB6F5F">
              <w:t>ения</w:t>
            </w:r>
            <w:r w:rsidR="007D1C33" w:rsidRPr="007D1C33">
              <w:t xml:space="preserve"> </w:t>
            </w:r>
            <w:r w:rsidRPr="00236FED">
              <w:rPr>
                <w:lang w:val="en-US"/>
              </w:rPr>
              <w:t>X</w:t>
            </w:r>
            <w:r w:rsidRPr="00236FED">
              <w:t>,</w:t>
            </w:r>
            <w:r w:rsidRPr="00236FED">
              <w:rPr>
                <w:lang w:val="en-US"/>
              </w:rPr>
              <w:t>Y</w:t>
            </w:r>
            <w:r w:rsidRPr="00236FED">
              <w:t>,</w:t>
            </w:r>
            <w:r w:rsidRPr="00236FED">
              <w:rPr>
                <w:lang w:val="en-US"/>
              </w:rPr>
              <w:t>Z</w:t>
            </w:r>
            <w:r w:rsidRPr="00236FED">
              <w:t>,</w:t>
            </w:r>
            <w:r w:rsidRPr="00236FED">
              <w:rPr>
                <w:lang w:val="en-US"/>
              </w:rPr>
              <w:t>B</w:t>
            </w:r>
            <w:r w:rsidRPr="00236FED">
              <w:t>,</w:t>
            </w:r>
            <w:r w:rsidRPr="00236FED">
              <w:rPr>
                <w:lang w:val="en-US"/>
              </w:rPr>
              <w:t>W</w:t>
            </w:r>
          </w:p>
          <w:p w:rsidR="00EA61FB" w:rsidRPr="00F76963" w:rsidRDefault="00EA61FB" w:rsidP="00236FED">
            <w:pPr>
              <w:spacing w:after="0" w:line="240" w:lineRule="auto"/>
            </w:pPr>
            <w:r w:rsidRPr="00236FED">
              <w:t>- максимальные ходы по осям. Габариты рабочей зоны.</w:t>
            </w:r>
            <w:r w:rsidR="00F76963" w:rsidRPr="00F76963">
              <w:t xml:space="preserve"> </w:t>
            </w:r>
            <w:r w:rsidR="00F76963">
              <w:t>Макс. вылет и диаметр инструмента, загружаемого в магазин</w:t>
            </w:r>
          </w:p>
          <w:p w:rsidR="00EA61FB" w:rsidRPr="00DB6F5F" w:rsidRDefault="00EA61FB" w:rsidP="00C66587">
            <w:pPr>
              <w:spacing w:after="0" w:line="240" w:lineRule="auto"/>
            </w:pPr>
            <w:r w:rsidRPr="00236FED">
              <w:t>- система координат станка G53</w:t>
            </w:r>
            <w:r w:rsidR="00DB6F5F">
              <w:t xml:space="preserve"> и нулевые точки координат</w:t>
            </w:r>
          </w:p>
        </w:tc>
        <w:tc>
          <w:tcPr>
            <w:tcW w:w="1418" w:type="dxa"/>
            <w:vMerge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</w:pPr>
          </w:p>
        </w:tc>
      </w:tr>
      <w:tr w:rsidR="00EA61FB" w:rsidRPr="00236FED" w:rsidTr="00236FED">
        <w:tc>
          <w:tcPr>
            <w:tcW w:w="534" w:type="dxa"/>
            <w:vMerge w:val="restart"/>
            <w:vAlign w:val="center"/>
          </w:tcPr>
          <w:p w:rsidR="00EA61FB" w:rsidRPr="00F76963" w:rsidRDefault="00EA61FB" w:rsidP="00236FED">
            <w:pPr>
              <w:spacing w:after="0" w:line="240" w:lineRule="auto"/>
              <w:jc w:val="center"/>
              <w:rPr>
                <w:b/>
              </w:rPr>
            </w:pPr>
            <w:r w:rsidRPr="00F76963">
              <w:rPr>
                <w:b/>
              </w:rPr>
              <w:t>2</w:t>
            </w:r>
          </w:p>
        </w:tc>
        <w:tc>
          <w:tcPr>
            <w:tcW w:w="8646" w:type="dxa"/>
          </w:tcPr>
          <w:p w:rsidR="00EA61FB" w:rsidRPr="00236FED" w:rsidRDefault="00EA61FB" w:rsidP="00236FED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Система ЧПУ MITSUBISHI М70. Принципы работы, функции, особенности</w:t>
            </w:r>
          </w:p>
        </w:tc>
        <w:tc>
          <w:tcPr>
            <w:tcW w:w="1418" w:type="dxa"/>
            <w:vMerge w:val="restart"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</w:pPr>
            <w:r w:rsidRPr="00F76963">
              <w:t>1</w:t>
            </w:r>
            <w:r w:rsidRPr="00236FED">
              <w:t>.5</w:t>
            </w:r>
          </w:p>
        </w:tc>
      </w:tr>
      <w:tr w:rsidR="00EA61FB" w:rsidRPr="00236FED" w:rsidTr="00C66587">
        <w:trPr>
          <w:trHeight w:val="1357"/>
        </w:trPr>
        <w:tc>
          <w:tcPr>
            <w:tcW w:w="534" w:type="dxa"/>
            <w:vMerge/>
            <w:vAlign w:val="center"/>
          </w:tcPr>
          <w:p w:rsidR="00EA61FB" w:rsidRPr="00F76963" w:rsidRDefault="00EA61FB" w:rsidP="00236FE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EA61FB" w:rsidRDefault="00EA61FB" w:rsidP="00236FED">
            <w:pPr>
              <w:spacing w:after="0" w:line="240" w:lineRule="auto"/>
            </w:pPr>
            <w:r w:rsidRPr="00236FED">
              <w:t>- графический интерфейс</w:t>
            </w:r>
            <w:r w:rsidR="00C66587">
              <w:t xml:space="preserve"> системы ЧПУ</w:t>
            </w:r>
            <w:r w:rsidRPr="00236FED">
              <w:t>. Клавиатура. Окна</w:t>
            </w:r>
          </w:p>
          <w:p w:rsidR="00C66587" w:rsidRPr="00236FED" w:rsidRDefault="00C66587" w:rsidP="00236FED">
            <w:pPr>
              <w:spacing w:after="0" w:line="240" w:lineRule="auto"/>
            </w:pPr>
            <w:r>
              <w:t>- редактор программ</w:t>
            </w:r>
          </w:p>
          <w:p w:rsidR="00C66587" w:rsidRDefault="00EA61FB" w:rsidP="00C66587">
            <w:pPr>
              <w:spacing w:after="0" w:line="240" w:lineRule="auto"/>
            </w:pPr>
            <w:r w:rsidRPr="00236FED">
              <w:t>- ввод-вывод управляющей программы</w:t>
            </w:r>
            <w:r w:rsidR="00C66587">
              <w:t>.</w:t>
            </w:r>
            <w:r w:rsidR="00C66587" w:rsidRPr="00236FED">
              <w:t xml:space="preserve"> Хранение и расположение УП в памяти станка</w:t>
            </w:r>
          </w:p>
          <w:p w:rsidR="00C66587" w:rsidRDefault="00C66587" w:rsidP="00C66587">
            <w:pPr>
              <w:spacing w:after="0" w:line="240" w:lineRule="auto"/>
            </w:pPr>
            <w:r>
              <w:t>- запуск с кадра</w:t>
            </w:r>
          </w:p>
          <w:p w:rsidR="008F0F7E" w:rsidRDefault="008F0F7E" w:rsidP="00C66587">
            <w:pPr>
              <w:spacing w:after="0" w:line="240" w:lineRule="auto"/>
            </w:pPr>
            <w:r>
              <w:t>- коррекция инструмента</w:t>
            </w:r>
          </w:p>
          <w:p w:rsidR="008F0F7E" w:rsidRPr="00236FED" w:rsidRDefault="008F0F7E" w:rsidP="00C66587">
            <w:pPr>
              <w:spacing w:after="0" w:line="240" w:lineRule="auto"/>
            </w:pPr>
            <w:r>
              <w:t>- смещение систем координат</w:t>
            </w:r>
          </w:p>
          <w:p w:rsidR="00C66587" w:rsidRPr="00C66587" w:rsidRDefault="00C66587" w:rsidP="00C66587">
            <w:pPr>
              <w:spacing w:after="0" w:line="240" w:lineRule="auto"/>
            </w:pPr>
            <w:r w:rsidRPr="00236FED">
              <w:t>- аварийные сообщения</w:t>
            </w:r>
          </w:p>
        </w:tc>
        <w:tc>
          <w:tcPr>
            <w:tcW w:w="1418" w:type="dxa"/>
            <w:vMerge/>
            <w:vAlign w:val="center"/>
          </w:tcPr>
          <w:p w:rsidR="00EA61FB" w:rsidRPr="00236FED" w:rsidRDefault="00EA61FB" w:rsidP="00236FED">
            <w:pPr>
              <w:spacing w:after="0" w:line="240" w:lineRule="auto"/>
              <w:jc w:val="center"/>
            </w:pPr>
          </w:p>
        </w:tc>
      </w:tr>
      <w:tr w:rsidR="00C66587" w:rsidRPr="00236FED" w:rsidTr="00236FED">
        <w:tc>
          <w:tcPr>
            <w:tcW w:w="534" w:type="dxa"/>
            <w:vMerge w:val="restart"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b/>
              </w:rPr>
            </w:pPr>
            <w:r w:rsidRPr="00236FED">
              <w:rPr>
                <w:b/>
              </w:rPr>
              <w:t>3</w:t>
            </w:r>
          </w:p>
          <w:p w:rsidR="00C66587" w:rsidRPr="00C66587" w:rsidRDefault="00C66587" w:rsidP="00C665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C66587" w:rsidRPr="00DB6F5F" w:rsidRDefault="00C66587" w:rsidP="00C66587">
            <w:pPr>
              <w:tabs>
                <w:tab w:val="left" w:pos="1985"/>
              </w:tabs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Функции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интерполяции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C66587" w:rsidRPr="00C66587" w:rsidRDefault="00C66587" w:rsidP="00C66587">
            <w:pPr>
              <w:spacing w:after="0" w:line="240" w:lineRule="auto"/>
              <w:jc w:val="center"/>
            </w:pPr>
            <w:r w:rsidRPr="00C66587">
              <w:t>0.5</w:t>
            </w:r>
          </w:p>
        </w:tc>
      </w:tr>
      <w:tr w:rsidR="00C66587" w:rsidRPr="00236FED" w:rsidTr="00236FED">
        <w:trPr>
          <w:trHeight w:val="1661"/>
        </w:trPr>
        <w:tc>
          <w:tcPr>
            <w:tcW w:w="534" w:type="dxa"/>
            <w:vMerge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C66587" w:rsidRDefault="00C66587" w:rsidP="00C66587">
            <w:pPr>
              <w:spacing w:after="0" w:line="240" w:lineRule="auto"/>
            </w:pPr>
            <w:r w:rsidRPr="00236FED">
              <w:t xml:space="preserve">- идентификаторы плоскости </w:t>
            </w:r>
            <w:r w:rsidRPr="00236FED">
              <w:rPr>
                <w:lang w:val="en-US"/>
              </w:rPr>
              <w:t>G</w:t>
            </w:r>
            <w:r w:rsidRPr="00236FED">
              <w:t xml:space="preserve">17, </w:t>
            </w:r>
            <w:r w:rsidRPr="00236FED">
              <w:rPr>
                <w:lang w:val="en-US"/>
              </w:rPr>
              <w:t>G</w:t>
            </w:r>
            <w:r w:rsidRPr="00236FED">
              <w:t xml:space="preserve">18, </w:t>
            </w:r>
            <w:r w:rsidRPr="00236FED">
              <w:rPr>
                <w:lang w:val="en-US"/>
              </w:rPr>
              <w:t>G</w:t>
            </w:r>
            <w:r w:rsidRPr="00236FED">
              <w:t>19</w:t>
            </w:r>
          </w:p>
          <w:p w:rsidR="00C66587" w:rsidRPr="00236FED" w:rsidRDefault="00C66587" w:rsidP="00C66587">
            <w:pPr>
              <w:spacing w:after="0" w:line="240" w:lineRule="auto"/>
            </w:pPr>
            <w:r w:rsidRPr="00236FED">
              <w:t xml:space="preserve">- программирование в абсолютной и относительной системе </w:t>
            </w:r>
            <w:proofErr w:type="gramStart"/>
            <w:r w:rsidRPr="00236FED">
              <w:t>в</w:t>
            </w:r>
            <w:proofErr w:type="gramEnd"/>
            <w:r w:rsidRPr="00236FED">
              <w:t xml:space="preserve"> координат </w:t>
            </w:r>
            <w:r w:rsidRPr="00236FED">
              <w:rPr>
                <w:lang w:val="en-US"/>
              </w:rPr>
              <w:t>G</w:t>
            </w:r>
            <w:r w:rsidRPr="00236FED">
              <w:t xml:space="preserve">90, </w:t>
            </w:r>
            <w:r w:rsidRPr="00236FED">
              <w:rPr>
                <w:lang w:val="en-US"/>
              </w:rPr>
              <w:t>G</w:t>
            </w:r>
            <w:r w:rsidRPr="00236FED">
              <w:t>91</w:t>
            </w:r>
          </w:p>
          <w:p w:rsidR="00C66587" w:rsidRPr="00DB6F5F" w:rsidRDefault="00C66587" w:rsidP="00C66587">
            <w:pPr>
              <w:spacing w:after="0" w:line="240" w:lineRule="auto"/>
            </w:pPr>
            <w:r w:rsidRPr="00236FED">
              <w:t xml:space="preserve">- программирование линейного перемещения </w:t>
            </w:r>
            <w:r w:rsidRPr="00DB6F5F">
              <w:t xml:space="preserve"> </w:t>
            </w:r>
            <w:r w:rsidRPr="00236FED">
              <w:rPr>
                <w:lang w:val="en-US"/>
              </w:rPr>
              <w:t>G</w:t>
            </w:r>
            <w:r>
              <w:t xml:space="preserve">00, </w:t>
            </w:r>
            <w:r w:rsidRPr="00236FED">
              <w:rPr>
                <w:lang w:val="en-US"/>
              </w:rPr>
              <w:t>G</w:t>
            </w:r>
            <w:r>
              <w:t>01</w:t>
            </w:r>
          </w:p>
          <w:p w:rsidR="00C66587" w:rsidRDefault="00C66587" w:rsidP="00C66587">
            <w:pPr>
              <w:spacing w:after="0" w:line="240" w:lineRule="auto"/>
            </w:pPr>
            <w:r w:rsidRPr="00236FED">
              <w:t xml:space="preserve">- программирование круговой интерполяции </w:t>
            </w:r>
            <w:r w:rsidRPr="00236FED">
              <w:rPr>
                <w:lang w:val="en-US"/>
              </w:rPr>
              <w:t>G</w:t>
            </w:r>
            <w:r w:rsidRPr="00236FED">
              <w:t xml:space="preserve">02, </w:t>
            </w:r>
            <w:r w:rsidRPr="00236FED">
              <w:rPr>
                <w:lang w:val="en-US"/>
              </w:rPr>
              <w:t>G</w:t>
            </w:r>
            <w:r>
              <w:t>03</w:t>
            </w:r>
          </w:p>
          <w:p w:rsidR="00C66587" w:rsidRPr="00DB6F5F" w:rsidRDefault="00C66587" w:rsidP="00C66587">
            <w:pPr>
              <w:spacing w:after="0" w:line="240" w:lineRule="auto"/>
            </w:pPr>
            <w:r w:rsidRPr="00236FED">
              <w:t xml:space="preserve">- программирование </w:t>
            </w:r>
            <w:r>
              <w:t>винтовой интерполяции</w:t>
            </w:r>
          </w:p>
          <w:p w:rsidR="00C66587" w:rsidRDefault="00C66587" w:rsidP="00C66587">
            <w:pPr>
              <w:spacing w:after="0" w:line="240" w:lineRule="auto"/>
            </w:pPr>
            <w:r w:rsidRPr="00236FED">
              <w:t xml:space="preserve">- программирование в полярных координатах </w:t>
            </w:r>
            <w:r w:rsidRPr="00236FED">
              <w:rPr>
                <w:lang w:val="en-US"/>
              </w:rPr>
              <w:t>G</w:t>
            </w:r>
            <w:r w:rsidRPr="00236FED">
              <w:t xml:space="preserve">15, </w:t>
            </w:r>
            <w:r w:rsidRPr="00236FED">
              <w:rPr>
                <w:lang w:val="en-US"/>
              </w:rPr>
              <w:t>G</w:t>
            </w:r>
            <w:r w:rsidRPr="00236FED">
              <w:t>16</w:t>
            </w:r>
          </w:p>
          <w:p w:rsidR="008F0F7E" w:rsidRDefault="008F0F7E" w:rsidP="008F0F7E">
            <w:pPr>
              <w:spacing w:after="0" w:line="240" w:lineRule="auto"/>
            </w:pPr>
            <w:r w:rsidRPr="00236FED">
              <w:t xml:space="preserve">- программирование </w:t>
            </w:r>
            <w:r>
              <w:t>выдержки времени</w:t>
            </w:r>
            <w:r w:rsidRPr="00236FED">
              <w:t xml:space="preserve"> G</w:t>
            </w:r>
            <w:r>
              <w:t>4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 xml:space="preserve">- работа с эквидистантой (компенсация длины инструмента) </w:t>
            </w:r>
            <w:r w:rsidRPr="00236FED">
              <w:rPr>
                <w:lang w:val="en-US"/>
              </w:rPr>
              <w:t>G</w:t>
            </w:r>
            <w:r w:rsidRPr="00236FED">
              <w:t xml:space="preserve">41, </w:t>
            </w:r>
            <w:r w:rsidRPr="00236FED">
              <w:rPr>
                <w:lang w:val="en-US"/>
              </w:rPr>
              <w:t>G</w:t>
            </w:r>
            <w:r w:rsidRPr="00236FED">
              <w:t xml:space="preserve">42, </w:t>
            </w:r>
            <w:r w:rsidRPr="00236FED">
              <w:rPr>
                <w:lang w:val="en-US"/>
              </w:rPr>
              <w:t>G</w:t>
            </w:r>
            <w:r w:rsidRPr="00236FED">
              <w:t>40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 xml:space="preserve">- программирование подач </w:t>
            </w:r>
            <w:r w:rsidRPr="00236FED">
              <w:rPr>
                <w:lang w:val="en-US"/>
              </w:rPr>
              <w:t>G</w:t>
            </w:r>
            <w:r w:rsidRPr="00236FED">
              <w:t xml:space="preserve">94 (мм/мин), </w:t>
            </w:r>
            <w:r w:rsidRPr="00236FED">
              <w:rPr>
                <w:lang w:val="en-US"/>
              </w:rPr>
              <w:t>G</w:t>
            </w:r>
            <w:r w:rsidRPr="00236FED">
              <w:t xml:space="preserve">95 (мм/об), </w:t>
            </w:r>
            <w:r w:rsidRPr="00236FED">
              <w:rPr>
                <w:b/>
                <w:lang w:val="en-US"/>
              </w:rPr>
              <w:t>G</w:t>
            </w:r>
            <w:r w:rsidRPr="00236FED">
              <w:rPr>
                <w:b/>
              </w:rPr>
              <w:t>93</w:t>
            </w:r>
          </w:p>
          <w:p w:rsidR="0046258D" w:rsidRPr="0046258D" w:rsidRDefault="0046258D" w:rsidP="008F0F7E">
            <w:pPr>
              <w:spacing w:after="0" w:line="240" w:lineRule="auto"/>
              <w:rPr>
                <w:lang w:val="en-US"/>
              </w:rPr>
            </w:pPr>
            <w:r w:rsidRPr="00236FED">
              <w:t xml:space="preserve">- </w:t>
            </w:r>
            <w:r>
              <w:t xml:space="preserve">функции смещения инструмента, </w:t>
            </w:r>
            <w:proofErr w:type="spellStart"/>
            <w:r>
              <w:t>вкл</w:t>
            </w:r>
            <w:proofErr w:type="spellEnd"/>
            <w:r>
              <w:t>./</w:t>
            </w:r>
            <w:proofErr w:type="spellStart"/>
            <w:r>
              <w:t>откл</w:t>
            </w:r>
            <w:proofErr w:type="spellEnd"/>
            <w:r>
              <w:t>.</w:t>
            </w:r>
            <w:r w:rsidRPr="00236FED">
              <w:t xml:space="preserve"> коррекции длины инструмента </w:t>
            </w:r>
            <w:r w:rsidRPr="00236FED">
              <w:rPr>
                <w:lang w:val="en-US"/>
              </w:rPr>
              <w:t>G</w:t>
            </w:r>
            <w:r w:rsidRPr="00236FED">
              <w:t>43</w:t>
            </w:r>
            <w:r w:rsidRPr="00236FED">
              <w:rPr>
                <w:lang w:val="en-US"/>
              </w:rPr>
              <w:t>H</w:t>
            </w:r>
            <w:r w:rsidRPr="00236FED">
              <w:t xml:space="preserve">, </w:t>
            </w:r>
            <w:r w:rsidRPr="00236FED">
              <w:rPr>
                <w:lang w:val="en-US"/>
              </w:rPr>
              <w:t>G</w:t>
            </w:r>
            <w:r w:rsidRPr="00236FED">
              <w:t xml:space="preserve">40, радиуса инструмента </w:t>
            </w:r>
            <w:r w:rsidRPr="00236FED">
              <w:rPr>
                <w:lang w:val="en-US"/>
              </w:rPr>
              <w:t>G</w:t>
            </w:r>
            <w:r w:rsidRPr="00236FED">
              <w:t>41</w:t>
            </w:r>
            <w:r w:rsidRPr="00236FED">
              <w:rPr>
                <w:lang w:val="en-US"/>
              </w:rPr>
              <w:t>D</w:t>
            </w:r>
            <w:r w:rsidRPr="00236FED">
              <w:t xml:space="preserve">, </w:t>
            </w:r>
            <w:r w:rsidRPr="00236FED">
              <w:rPr>
                <w:lang w:val="en-US"/>
              </w:rPr>
              <w:t>G</w:t>
            </w:r>
            <w:r w:rsidRPr="00236FED">
              <w:t>42</w:t>
            </w:r>
            <w:r w:rsidRPr="00236FED">
              <w:rPr>
                <w:lang w:val="en-US"/>
              </w:rPr>
              <w:t>D</w:t>
            </w:r>
          </w:p>
          <w:p w:rsidR="008F0F7E" w:rsidRPr="00236FED" w:rsidRDefault="008F0F7E" w:rsidP="008F0F7E">
            <w:pPr>
              <w:spacing w:after="0" w:line="240" w:lineRule="auto"/>
            </w:pPr>
            <w:r>
              <w:t>- вспомогательные М функции. Шпиндельные функции</w:t>
            </w:r>
          </w:p>
        </w:tc>
        <w:tc>
          <w:tcPr>
            <w:tcW w:w="1418" w:type="dxa"/>
            <w:vMerge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</w:pPr>
          </w:p>
        </w:tc>
      </w:tr>
      <w:tr w:rsidR="00C66587" w:rsidRPr="00236FED" w:rsidTr="00236FED">
        <w:tc>
          <w:tcPr>
            <w:tcW w:w="534" w:type="dxa"/>
            <w:vMerge w:val="restart"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36FED">
              <w:rPr>
                <w:b/>
                <w:lang w:val="en-US"/>
              </w:rPr>
              <w:t>4</w:t>
            </w:r>
          </w:p>
        </w:tc>
        <w:tc>
          <w:tcPr>
            <w:tcW w:w="8646" w:type="dxa"/>
          </w:tcPr>
          <w:p w:rsidR="00C66587" w:rsidRPr="00DB6F5F" w:rsidRDefault="00C66587" w:rsidP="00C66587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Разработка управляющей программы</w:t>
            </w:r>
          </w:p>
        </w:tc>
        <w:tc>
          <w:tcPr>
            <w:tcW w:w="1418" w:type="dxa"/>
            <w:vMerge w:val="restart"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</w:pPr>
            <w:r w:rsidRPr="00236FED">
              <w:t>1</w:t>
            </w:r>
          </w:p>
        </w:tc>
      </w:tr>
      <w:tr w:rsidR="00C66587" w:rsidRPr="00236FED" w:rsidTr="00236FED">
        <w:trPr>
          <w:trHeight w:val="1104"/>
        </w:trPr>
        <w:tc>
          <w:tcPr>
            <w:tcW w:w="534" w:type="dxa"/>
            <w:vMerge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C66587" w:rsidRPr="00236FED" w:rsidRDefault="00C66587" w:rsidP="00C66587">
            <w:pPr>
              <w:spacing w:after="0" w:line="240" w:lineRule="auto"/>
            </w:pPr>
            <w:r w:rsidRPr="00236FED">
              <w:t>- структура УП</w:t>
            </w:r>
            <w:r w:rsidR="008F0F7E">
              <w:t xml:space="preserve">. </w:t>
            </w:r>
            <w:r w:rsidR="008F0F7E" w:rsidRPr="00236FED">
              <w:t xml:space="preserve">Структура </w:t>
            </w:r>
            <w:r w:rsidRPr="00236FED">
              <w:t>кадра. Порядок слов в кадре</w:t>
            </w:r>
          </w:p>
          <w:p w:rsidR="00C66587" w:rsidRPr="00236FED" w:rsidRDefault="00C66587" w:rsidP="00C66587">
            <w:pPr>
              <w:spacing w:after="0" w:line="240" w:lineRule="auto"/>
            </w:pPr>
            <w:r w:rsidRPr="00236FED">
              <w:t>- программирование пропуска кадра «/»</w:t>
            </w:r>
          </w:p>
          <w:p w:rsidR="00C66587" w:rsidRDefault="00C66587" w:rsidP="00C66587">
            <w:pPr>
              <w:spacing w:after="0" w:line="240" w:lineRule="auto"/>
            </w:pPr>
            <w:r w:rsidRPr="00236FED">
              <w:t>- вывод комментария в строку сообщения</w:t>
            </w:r>
          </w:p>
          <w:p w:rsidR="00C66587" w:rsidRPr="0046258D" w:rsidRDefault="00C66587" w:rsidP="008F0F7E">
            <w:pPr>
              <w:spacing w:after="0" w:line="240" w:lineRule="auto"/>
              <w:rPr>
                <w:b/>
              </w:rPr>
            </w:pPr>
            <w:r w:rsidRPr="00236FED">
              <w:t xml:space="preserve">- </w:t>
            </w:r>
            <w:r w:rsidR="008F0F7E">
              <w:t>управление</w:t>
            </w:r>
            <w:r w:rsidRPr="00236FED">
              <w:t xml:space="preserve"> подпрограмм</w:t>
            </w:r>
            <w:r w:rsidR="008F0F7E">
              <w:t>ами</w:t>
            </w:r>
            <w:r w:rsidRPr="00236FED">
              <w:t xml:space="preserve"> M98, M99, M198</w:t>
            </w:r>
          </w:p>
        </w:tc>
        <w:tc>
          <w:tcPr>
            <w:tcW w:w="1418" w:type="dxa"/>
            <w:vMerge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</w:pPr>
          </w:p>
        </w:tc>
      </w:tr>
      <w:tr w:rsidR="00C66587" w:rsidRPr="00236FED" w:rsidTr="00236FED">
        <w:tc>
          <w:tcPr>
            <w:tcW w:w="534" w:type="dxa"/>
            <w:vMerge w:val="restart"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36FED">
              <w:rPr>
                <w:b/>
                <w:lang w:val="en-US"/>
              </w:rPr>
              <w:t>5</w:t>
            </w:r>
          </w:p>
        </w:tc>
        <w:tc>
          <w:tcPr>
            <w:tcW w:w="8646" w:type="dxa"/>
          </w:tcPr>
          <w:p w:rsidR="00C66587" w:rsidRPr="00236FED" w:rsidRDefault="00C66587" w:rsidP="00C66587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Преобразование системы координат</w:t>
            </w:r>
          </w:p>
        </w:tc>
        <w:tc>
          <w:tcPr>
            <w:tcW w:w="1418" w:type="dxa"/>
            <w:vMerge w:val="restart"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66587" w:rsidRPr="00236FED" w:rsidTr="00236FED">
        <w:trPr>
          <w:trHeight w:val="1373"/>
        </w:trPr>
        <w:tc>
          <w:tcPr>
            <w:tcW w:w="534" w:type="dxa"/>
            <w:vMerge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C66587" w:rsidRPr="00236FED" w:rsidRDefault="00C66587" w:rsidP="00C66587">
            <w:pPr>
              <w:spacing w:after="0" w:line="240" w:lineRule="auto"/>
            </w:pPr>
            <w:r w:rsidRPr="00236FED">
              <w:t xml:space="preserve">- </w:t>
            </w:r>
            <w:r w:rsidR="0046258D" w:rsidRPr="00236FED">
              <w:t xml:space="preserve">базовая </w:t>
            </w:r>
            <w:r w:rsidRPr="00236FED">
              <w:t>система координат станка, система координат детали и локальная система координат.</w:t>
            </w:r>
          </w:p>
          <w:p w:rsidR="00C66587" w:rsidRPr="00236FED" w:rsidRDefault="00C66587" w:rsidP="00C66587">
            <w:pPr>
              <w:spacing w:after="0" w:line="240" w:lineRule="auto"/>
            </w:pPr>
            <w:r w:rsidRPr="00236FED">
              <w:t xml:space="preserve">- программируемое смещение нуля в системе отсчета станка </w:t>
            </w:r>
            <w:r w:rsidRPr="00236FED">
              <w:rPr>
                <w:lang w:val="en-US"/>
              </w:rPr>
              <w:t>G</w:t>
            </w:r>
            <w:r w:rsidR="0046258D">
              <w:t>53</w:t>
            </w:r>
          </w:p>
          <w:p w:rsidR="00C66587" w:rsidRPr="00236FED" w:rsidRDefault="00C66587" w:rsidP="00C66587">
            <w:pPr>
              <w:spacing w:after="0" w:line="240" w:lineRule="auto"/>
            </w:pPr>
            <w:r w:rsidRPr="00236FED">
              <w:t>- программирование смещения системы координат детали G54- G59, G54.1Р1- G54.1Р48</w:t>
            </w:r>
          </w:p>
          <w:p w:rsidR="00C66587" w:rsidRPr="00236FED" w:rsidRDefault="00C66587" w:rsidP="00C66587">
            <w:pPr>
              <w:spacing w:after="0" w:line="240" w:lineRule="auto"/>
            </w:pPr>
            <w:r w:rsidRPr="00236FED">
              <w:t>- программирование смещения локальной системы координат G52</w:t>
            </w:r>
          </w:p>
        </w:tc>
        <w:tc>
          <w:tcPr>
            <w:tcW w:w="1418" w:type="dxa"/>
            <w:vMerge/>
            <w:vAlign w:val="center"/>
          </w:tcPr>
          <w:p w:rsidR="00C66587" w:rsidRPr="00236FED" w:rsidRDefault="00C66587" w:rsidP="00C66587">
            <w:pPr>
              <w:spacing w:after="0" w:line="240" w:lineRule="auto"/>
              <w:jc w:val="center"/>
            </w:pPr>
          </w:p>
        </w:tc>
      </w:tr>
      <w:tr w:rsidR="0046258D" w:rsidRPr="00236FED" w:rsidTr="00236FED">
        <w:tc>
          <w:tcPr>
            <w:tcW w:w="534" w:type="dxa"/>
            <w:vMerge w:val="restart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</w:rPr>
            </w:pPr>
            <w:r w:rsidRPr="00236FED">
              <w:rPr>
                <w:b/>
              </w:rPr>
              <w:t>6</w:t>
            </w:r>
          </w:p>
        </w:tc>
        <w:tc>
          <w:tcPr>
            <w:tcW w:w="8646" w:type="dxa"/>
          </w:tcPr>
          <w:p w:rsidR="0046258D" w:rsidRPr="00236FED" w:rsidRDefault="0046258D" w:rsidP="0046258D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Основные стандартные циклы</w:t>
            </w:r>
          </w:p>
        </w:tc>
        <w:tc>
          <w:tcPr>
            <w:tcW w:w="1418" w:type="dxa"/>
            <w:vMerge w:val="restart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258D" w:rsidRPr="00236FED" w:rsidTr="00F85430">
        <w:trPr>
          <w:trHeight w:val="1126"/>
        </w:trPr>
        <w:tc>
          <w:tcPr>
            <w:tcW w:w="534" w:type="dxa"/>
            <w:vMerge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46258D" w:rsidRPr="00236FED" w:rsidRDefault="0046258D" w:rsidP="0046258D">
            <w:pPr>
              <w:spacing w:after="0" w:line="240" w:lineRule="auto"/>
            </w:pPr>
            <w:r w:rsidRPr="00236FED">
              <w:t>G81</w:t>
            </w:r>
            <w:r w:rsidRPr="00236FED">
              <w:tab/>
              <w:t>Сверление, стандартный цикл</w:t>
            </w:r>
            <w:r w:rsidRPr="00F76963">
              <w:t xml:space="preserve"> </w:t>
            </w:r>
            <w:r w:rsidRPr="00236FED">
              <w:t>сверления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G82</w:t>
            </w:r>
            <w:r w:rsidRPr="00236FED">
              <w:tab/>
              <w:t>Цикл сверления, зенковки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G83</w:t>
            </w:r>
            <w:r w:rsidRPr="00236FED">
              <w:tab/>
              <w:t>Цикл глубокого сверления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G84</w:t>
            </w:r>
            <w:r w:rsidRPr="00236FED">
              <w:tab/>
              <w:t>Цикл нарезания резьбы метчиком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G85</w:t>
            </w:r>
            <w:r w:rsidRPr="00236FED">
              <w:tab/>
              <w:t>Цикл расточки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G86</w:t>
            </w:r>
            <w:r w:rsidRPr="00236FED">
              <w:tab/>
              <w:t>Цикл расточки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G87</w:t>
            </w:r>
            <w:r w:rsidRPr="00236FED">
              <w:tab/>
              <w:t>Цикл обратной расточки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G88</w:t>
            </w:r>
            <w:r w:rsidRPr="00236FED">
              <w:tab/>
              <w:t>Цикл расточки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G89</w:t>
            </w:r>
            <w:r w:rsidRPr="00236FED">
              <w:tab/>
              <w:t>Цикл расточки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G73</w:t>
            </w:r>
            <w:r w:rsidRPr="00236FED">
              <w:tab/>
              <w:t>Цикл нарезания резьбы метчиком</w:t>
            </w:r>
            <w:r w:rsidRPr="004265A9">
              <w:t xml:space="preserve"> </w:t>
            </w:r>
            <w:r w:rsidRPr="00236FED">
              <w:t>(ось Z)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G74</w:t>
            </w:r>
            <w:r w:rsidRPr="00236FED">
              <w:tab/>
              <w:t>Цикл обратного нарезания</w:t>
            </w:r>
            <w:r w:rsidRPr="004265A9">
              <w:t xml:space="preserve"> </w:t>
            </w:r>
            <w:r w:rsidRPr="00236FED">
              <w:t>резьбы метчиком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G75</w:t>
            </w:r>
            <w:r w:rsidRPr="00236FED">
              <w:tab/>
              <w:t>Цикл резания по окружности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G76</w:t>
            </w:r>
            <w:r w:rsidRPr="00236FED">
              <w:tab/>
              <w:t>Цикл чистовой расточки (Тонкая расточка)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G12/G13</w:t>
            </w:r>
            <w:r w:rsidRPr="00236FED">
              <w:tab/>
              <w:t>Резание по окружности по часовой стрелке/против часовой стрелки</w:t>
            </w:r>
          </w:p>
        </w:tc>
        <w:tc>
          <w:tcPr>
            <w:tcW w:w="1418" w:type="dxa"/>
            <w:vMerge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</w:pPr>
          </w:p>
        </w:tc>
      </w:tr>
      <w:tr w:rsidR="0046258D" w:rsidRPr="00236FED" w:rsidTr="00236FED">
        <w:tc>
          <w:tcPr>
            <w:tcW w:w="534" w:type="dxa"/>
            <w:vMerge w:val="restart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36FED">
              <w:rPr>
                <w:b/>
                <w:lang w:val="en-US"/>
              </w:rPr>
              <w:t>8</w:t>
            </w:r>
          </w:p>
        </w:tc>
        <w:tc>
          <w:tcPr>
            <w:tcW w:w="8646" w:type="dxa"/>
          </w:tcPr>
          <w:p w:rsidR="0046258D" w:rsidRPr="00236FED" w:rsidRDefault="0046258D" w:rsidP="0046258D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Специальный стандартный цикл</w:t>
            </w:r>
          </w:p>
        </w:tc>
        <w:tc>
          <w:tcPr>
            <w:tcW w:w="1418" w:type="dxa"/>
            <w:vMerge w:val="restart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6258D" w:rsidRPr="00236FED" w:rsidTr="00F85430">
        <w:trPr>
          <w:trHeight w:val="1132"/>
        </w:trPr>
        <w:tc>
          <w:tcPr>
            <w:tcW w:w="534" w:type="dxa"/>
            <w:vMerge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46258D" w:rsidRPr="00236FED" w:rsidRDefault="0046258D" w:rsidP="0046258D">
            <w:pPr>
              <w:spacing w:after="0" w:line="240" w:lineRule="auto"/>
            </w:pPr>
            <w:r w:rsidRPr="00236FED">
              <w:t>G34</w:t>
            </w:r>
            <w:r w:rsidRPr="00236FED">
              <w:tab/>
              <w:t xml:space="preserve">Цикл отверстий для болтов 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G35</w:t>
            </w:r>
            <w:r w:rsidRPr="00236FED">
              <w:tab/>
              <w:t xml:space="preserve">Линия под углом </w:t>
            </w:r>
          </w:p>
          <w:p w:rsidR="0046258D" w:rsidRPr="00236FED" w:rsidRDefault="0046258D" w:rsidP="0046258D">
            <w:pPr>
              <w:autoSpaceDE w:val="0"/>
              <w:autoSpaceDN w:val="0"/>
              <w:adjustRightInd w:val="0"/>
              <w:spacing w:after="0" w:line="240" w:lineRule="auto"/>
            </w:pPr>
            <w:r w:rsidRPr="00236FED">
              <w:t>G36</w:t>
            </w:r>
            <w:r w:rsidRPr="00236FED">
              <w:tab/>
              <w:t xml:space="preserve">Дуга </w:t>
            </w:r>
          </w:p>
          <w:p w:rsidR="0002491F" w:rsidRPr="00236FED" w:rsidRDefault="0046258D" w:rsidP="00F85430">
            <w:pPr>
              <w:spacing w:after="0" w:line="240" w:lineRule="auto"/>
            </w:pPr>
            <w:r w:rsidRPr="00236FED">
              <w:t>G37.1</w:t>
            </w:r>
            <w:r w:rsidRPr="00236FED">
              <w:tab/>
              <w:t xml:space="preserve">Решетка </w:t>
            </w:r>
          </w:p>
        </w:tc>
        <w:tc>
          <w:tcPr>
            <w:tcW w:w="1418" w:type="dxa"/>
            <w:vMerge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</w:pPr>
          </w:p>
        </w:tc>
      </w:tr>
      <w:tr w:rsidR="0046258D" w:rsidRPr="00236FED" w:rsidTr="00236FED">
        <w:tc>
          <w:tcPr>
            <w:tcW w:w="534" w:type="dxa"/>
            <w:vMerge w:val="restart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36FED">
              <w:rPr>
                <w:b/>
                <w:lang w:val="en-US"/>
              </w:rPr>
              <w:t>9</w:t>
            </w:r>
          </w:p>
        </w:tc>
        <w:tc>
          <w:tcPr>
            <w:tcW w:w="8646" w:type="dxa"/>
          </w:tcPr>
          <w:p w:rsidR="0046258D" w:rsidRPr="00236FED" w:rsidRDefault="0046258D" w:rsidP="0046258D">
            <w:pPr>
              <w:spacing w:after="0" w:line="240" w:lineRule="auto"/>
              <w:rPr>
                <w:b/>
                <w:lang w:val="en-US"/>
              </w:rPr>
            </w:pPr>
            <w:r w:rsidRPr="00236FED">
              <w:rPr>
                <w:b/>
              </w:rPr>
              <w:t>Расширенное программирование</w:t>
            </w:r>
          </w:p>
        </w:tc>
        <w:tc>
          <w:tcPr>
            <w:tcW w:w="1418" w:type="dxa"/>
            <w:vMerge w:val="restart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6258D" w:rsidRPr="00236FED" w:rsidTr="00B30105">
        <w:trPr>
          <w:trHeight w:val="2540"/>
        </w:trPr>
        <w:tc>
          <w:tcPr>
            <w:tcW w:w="534" w:type="dxa"/>
            <w:vMerge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02491F" w:rsidRDefault="0002491F" w:rsidP="0002491F">
            <w:pPr>
              <w:spacing w:after="0" w:line="240" w:lineRule="auto"/>
            </w:pPr>
            <w:r>
              <w:t xml:space="preserve">- </w:t>
            </w:r>
            <w:r w:rsidRPr="00236FED">
              <w:t>программирование зеркальной обработки G50.1/ G51.1</w:t>
            </w:r>
          </w:p>
          <w:p w:rsidR="0002491F" w:rsidRPr="00236FED" w:rsidRDefault="0002491F" w:rsidP="0002491F">
            <w:pPr>
              <w:spacing w:after="0" w:line="240" w:lineRule="auto"/>
            </w:pPr>
            <w:r w:rsidRPr="00236FED">
              <w:t>- программирование вращение системы координат G68</w:t>
            </w:r>
          </w:p>
          <w:p w:rsidR="0046258D" w:rsidRPr="00236FED" w:rsidRDefault="0046258D" w:rsidP="0046258D">
            <w:pPr>
              <w:spacing w:after="0" w:line="240" w:lineRule="auto"/>
            </w:pPr>
            <w:r>
              <w:t>-</w:t>
            </w:r>
            <w:r w:rsidR="0002491F">
              <w:t xml:space="preserve"> </w:t>
            </w:r>
            <w:r>
              <w:t>параметрическое программирование. Параметры, доступные</w:t>
            </w:r>
            <w:r w:rsidR="0002491F">
              <w:t xml:space="preserve"> для использования (</w:t>
            </w:r>
            <w:r w:rsidR="0002491F" w:rsidRPr="00236FED">
              <w:t>#100...#199, #500...#599</w:t>
            </w:r>
            <w:r w:rsidR="0002491F">
              <w:t>)</w:t>
            </w:r>
          </w:p>
          <w:p w:rsidR="0002491F" w:rsidRPr="00236FED" w:rsidRDefault="0046258D" w:rsidP="0046258D">
            <w:pPr>
              <w:spacing w:after="0" w:line="240" w:lineRule="auto"/>
            </w:pPr>
            <w:r w:rsidRPr="00236FED">
              <w:t xml:space="preserve">- </w:t>
            </w:r>
            <w:r w:rsidR="0002491F">
              <w:t>инициализация имен</w:t>
            </w:r>
            <w:r w:rsidRPr="00236FED">
              <w:t xml:space="preserve"> переменных</w:t>
            </w:r>
            <w:r w:rsidR="0002491F">
              <w:t xml:space="preserve">. </w:t>
            </w:r>
            <w:r w:rsidR="0002491F" w:rsidRPr="00236FED">
              <w:t>Использование локальных переменных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- модальная информация перем</w:t>
            </w:r>
            <w:r w:rsidR="0002491F">
              <w:t>енных (#4401...#4520)</w:t>
            </w:r>
          </w:p>
          <w:p w:rsidR="0002491F" w:rsidRDefault="0046258D" w:rsidP="0046258D">
            <w:pPr>
              <w:spacing w:after="0" w:line="240" w:lineRule="auto"/>
            </w:pPr>
            <w:r w:rsidRPr="00236FED">
              <w:t xml:space="preserve">- работа макросов </w:t>
            </w:r>
          </w:p>
          <w:p w:rsidR="0046258D" w:rsidRPr="00236FED" w:rsidRDefault="0046258D" w:rsidP="0046258D">
            <w:pPr>
              <w:spacing w:after="0" w:line="240" w:lineRule="auto"/>
            </w:pPr>
            <w:r w:rsidRPr="00236FED">
              <w:t>- работа</w:t>
            </w:r>
            <w:r w:rsidR="0002491F">
              <w:t xml:space="preserve"> с</w:t>
            </w:r>
            <w:r w:rsidRPr="00236FED">
              <w:t xml:space="preserve"> логически</w:t>
            </w:r>
            <w:r w:rsidR="0002491F">
              <w:t>ми</w:t>
            </w:r>
            <w:r w:rsidRPr="00236FED">
              <w:t xml:space="preserve"> переменны</w:t>
            </w:r>
            <w:r w:rsidR="0002491F">
              <w:t>ми</w:t>
            </w:r>
            <w:r w:rsidRPr="00236FED">
              <w:t xml:space="preserve"> </w:t>
            </w:r>
            <w:r w:rsidR="00B30105" w:rsidRPr="00236FED">
              <w:t>WHILE</w:t>
            </w:r>
            <w:r w:rsidRPr="00236FED">
              <w:t>, EQ, NE, SQR, IF.(стр. 350)</w:t>
            </w:r>
          </w:p>
          <w:p w:rsidR="0046258D" w:rsidRPr="00236FED" w:rsidRDefault="0046258D" w:rsidP="00B30105">
            <w:pPr>
              <w:spacing w:after="0" w:line="240" w:lineRule="auto"/>
            </w:pPr>
            <w:r w:rsidRPr="00236FED">
              <w:t>- смещение нуля через программу G10 G90 L2 P0</w:t>
            </w:r>
          </w:p>
        </w:tc>
        <w:tc>
          <w:tcPr>
            <w:tcW w:w="1418" w:type="dxa"/>
            <w:vMerge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</w:pPr>
          </w:p>
        </w:tc>
      </w:tr>
      <w:tr w:rsidR="0046258D" w:rsidRPr="00236FED" w:rsidTr="00236FED">
        <w:trPr>
          <w:trHeight w:val="271"/>
        </w:trPr>
        <w:tc>
          <w:tcPr>
            <w:tcW w:w="534" w:type="dxa"/>
            <w:vAlign w:val="center"/>
          </w:tcPr>
          <w:p w:rsidR="0046258D" w:rsidRPr="00236FED" w:rsidRDefault="0046258D" w:rsidP="004625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646" w:type="dxa"/>
          </w:tcPr>
          <w:p w:rsidR="0046258D" w:rsidRPr="00236FED" w:rsidRDefault="0046258D" w:rsidP="0046258D">
            <w:pPr>
              <w:spacing w:after="0" w:line="240" w:lineRule="auto"/>
              <w:rPr>
                <w:b/>
              </w:rPr>
            </w:pPr>
            <w:r w:rsidRPr="00236FED">
              <w:rPr>
                <w:b/>
              </w:rPr>
              <w:t>Итого:</w:t>
            </w:r>
          </w:p>
        </w:tc>
        <w:tc>
          <w:tcPr>
            <w:tcW w:w="1418" w:type="dxa"/>
            <w:vAlign w:val="center"/>
          </w:tcPr>
          <w:p w:rsidR="0046258D" w:rsidRPr="0002491F" w:rsidRDefault="0046258D" w:rsidP="0046258D">
            <w:pPr>
              <w:spacing w:after="0" w:line="240" w:lineRule="auto"/>
              <w:jc w:val="center"/>
            </w:pPr>
            <w:r w:rsidRPr="0002491F">
              <w:t>40</w:t>
            </w:r>
          </w:p>
        </w:tc>
      </w:tr>
    </w:tbl>
    <w:p w:rsidR="00EA61FB" w:rsidRPr="0002491F" w:rsidRDefault="00EA61FB"/>
    <w:sectPr w:rsidR="00EA61FB" w:rsidRPr="0002491F" w:rsidSect="00427FAF">
      <w:footerReference w:type="even" r:id="rId6"/>
      <w:footerReference w:type="default" r:id="rId7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1FB" w:rsidRDefault="00EA61FB">
      <w:r>
        <w:separator/>
      </w:r>
    </w:p>
  </w:endnote>
  <w:endnote w:type="continuationSeparator" w:id="0">
    <w:p w:rsidR="00EA61FB" w:rsidRDefault="00EA6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1FB" w:rsidRDefault="002D22D4" w:rsidP="007C7F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A61FB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A61FB" w:rsidRDefault="00EA61F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1FB" w:rsidRDefault="002D22D4" w:rsidP="007C7F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A61F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85430">
      <w:rPr>
        <w:rStyle w:val="a7"/>
        <w:noProof/>
      </w:rPr>
      <w:t>1</w:t>
    </w:r>
    <w:r>
      <w:rPr>
        <w:rStyle w:val="a7"/>
      </w:rPr>
      <w:fldChar w:fldCharType="end"/>
    </w:r>
  </w:p>
  <w:p w:rsidR="00EA61FB" w:rsidRDefault="00EA61F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1FB" w:rsidRDefault="00EA61FB">
      <w:r>
        <w:separator/>
      </w:r>
    </w:p>
  </w:footnote>
  <w:footnote w:type="continuationSeparator" w:id="0">
    <w:p w:rsidR="00EA61FB" w:rsidRDefault="00EA61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4923"/>
    <w:rsid w:val="0002491F"/>
    <w:rsid w:val="000573A6"/>
    <w:rsid w:val="00065222"/>
    <w:rsid w:val="000868F6"/>
    <w:rsid w:val="000B480B"/>
    <w:rsid w:val="00115987"/>
    <w:rsid w:val="00156D8E"/>
    <w:rsid w:val="00164E5C"/>
    <w:rsid w:val="001E4CCF"/>
    <w:rsid w:val="00213D25"/>
    <w:rsid w:val="002244C8"/>
    <w:rsid w:val="00233ECA"/>
    <w:rsid w:val="00236FED"/>
    <w:rsid w:val="0025231D"/>
    <w:rsid w:val="002777D4"/>
    <w:rsid w:val="00282D02"/>
    <w:rsid w:val="00287C31"/>
    <w:rsid w:val="002D22D4"/>
    <w:rsid w:val="00310705"/>
    <w:rsid w:val="00341024"/>
    <w:rsid w:val="003935FF"/>
    <w:rsid w:val="00421248"/>
    <w:rsid w:val="004265A9"/>
    <w:rsid w:val="00427FAF"/>
    <w:rsid w:val="0046258D"/>
    <w:rsid w:val="00472D95"/>
    <w:rsid w:val="00477211"/>
    <w:rsid w:val="004A4A99"/>
    <w:rsid w:val="004C202F"/>
    <w:rsid w:val="005C42BE"/>
    <w:rsid w:val="00617620"/>
    <w:rsid w:val="00633B75"/>
    <w:rsid w:val="00640D61"/>
    <w:rsid w:val="00665E41"/>
    <w:rsid w:val="00685875"/>
    <w:rsid w:val="006E794F"/>
    <w:rsid w:val="007123FD"/>
    <w:rsid w:val="00714923"/>
    <w:rsid w:val="00763384"/>
    <w:rsid w:val="007C7FE5"/>
    <w:rsid w:val="007D1C33"/>
    <w:rsid w:val="007F28BD"/>
    <w:rsid w:val="00856F9C"/>
    <w:rsid w:val="008C45EE"/>
    <w:rsid w:val="008F0F7E"/>
    <w:rsid w:val="00933C7C"/>
    <w:rsid w:val="009508C2"/>
    <w:rsid w:val="009905A3"/>
    <w:rsid w:val="00A03FCF"/>
    <w:rsid w:val="00A05CE6"/>
    <w:rsid w:val="00A24990"/>
    <w:rsid w:val="00A74EA6"/>
    <w:rsid w:val="00A973B1"/>
    <w:rsid w:val="00AC17FB"/>
    <w:rsid w:val="00AF0ECA"/>
    <w:rsid w:val="00B0586C"/>
    <w:rsid w:val="00B23210"/>
    <w:rsid w:val="00B30105"/>
    <w:rsid w:val="00B469A5"/>
    <w:rsid w:val="00BD2335"/>
    <w:rsid w:val="00C40545"/>
    <w:rsid w:val="00C55DB7"/>
    <w:rsid w:val="00C66587"/>
    <w:rsid w:val="00D60E08"/>
    <w:rsid w:val="00DB6485"/>
    <w:rsid w:val="00DB6F5F"/>
    <w:rsid w:val="00DC009F"/>
    <w:rsid w:val="00E21134"/>
    <w:rsid w:val="00E45B92"/>
    <w:rsid w:val="00E52B04"/>
    <w:rsid w:val="00EA61FB"/>
    <w:rsid w:val="00ED2198"/>
    <w:rsid w:val="00F17A10"/>
    <w:rsid w:val="00F436E3"/>
    <w:rsid w:val="00F47CB2"/>
    <w:rsid w:val="00F652D0"/>
    <w:rsid w:val="00F76963"/>
    <w:rsid w:val="00F85430"/>
    <w:rsid w:val="00F85DC1"/>
    <w:rsid w:val="00FC6384"/>
    <w:rsid w:val="00FD54EC"/>
    <w:rsid w:val="00FF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CCF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1492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477211"/>
    <w:pPr>
      <w:ind w:left="720"/>
      <w:contextualSpacing/>
    </w:pPr>
  </w:style>
  <w:style w:type="paragraph" w:styleId="a5">
    <w:name w:val="footer"/>
    <w:basedOn w:val="a"/>
    <w:link w:val="a6"/>
    <w:uiPriority w:val="99"/>
    <w:rsid w:val="00472D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3319"/>
    <w:rPr>
      <w:lang w:eastAsia="en-US"/>
    </w:rPr>
  </w:style>
  <w:style w:type="character" w:styleId="a7">
    <w:name w:val="page number"/>
    <w:basedOn w:val="a0"/>
    <w:uiPriority w:val="99"/>
    <w:rsid w:val="00472D9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436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cp:lastPrinted>2018-11-09T05:26:00Z</cp:lastPrinted>
  <dcterms:created xsi:type="dcterms:W3CDTF">2018-11-08T05:58:00Z</dcterms:created>
  <dcterms:modified xsi:type="dcterms:W3CDTF">2022-11-29T07:59:00Z</dcterms:modified>
</cp:coreProperties>
</file>