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7"/>
        <w:gridCol w:w="4141"/>
      </w:tblGrid>
      <w:tr w:rsidR="004F2831" w:rsidRPr="007F7326" w14:paraId="5CFDBFB0" w14:textId="77777777" w:rsidTr="00D21AB0">
        <w:trPr>
          <w:jc w:val="center"/>
        </w:trPr>
        <w:tc>
          <w:tcPr>
            <w:tcW w:w="5812" w:type="dxa"/>
            <w:vAlign w:val="bottom"/>
          </w:tcPr>
          <w:p w14:paraId="5F1A7B2E" w14:textId="2B1D5766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главного технолога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AE9E34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3BC59" w14:textId="08F7E292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СЛУЖЕБНАЯ ЗАПИСКА</w:t>
            </w:r>
          </w:p>
          <w:p w14:paraId="28BBBEED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F6EB8A" w14:textId="46AC80D0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157D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.2026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610/</w:t>
            </w:r>
          </w:p>
          <w:p w14:paraId="561D664A" w14:textId="22BC5ADF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3" w:type="dxa"/>
          </w:tcPr>
          <w:p w14:paraId="61B34467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Главному механику</w:t>
            </w:r>
          </w:p>
          <w:p w14:paraId="40EA0D55" w14:textId="5242A4A6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Горецкому О. С.</w:t>
            </w:r>
          </w:p>
          <w:p w14:paraId="0B5BD4C2" w14:textId="5A3CF27E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0D2DE197" w14:textId="77777777" w:rsidTr="00D21AB0">
        <w:trPr>
          <w:trHeight w:val="310"/>
          <w:jc w:val="center"/>
        </w:trPr>
        <w:tc>
          <w:tcPr>
            <w:tcW w:w="5812" w:type="dxa"/>
          </w:tcPr>
          <w:p w14:paraId="0DAF9909" w14:textId="04DF1C5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Жодино</w:t>
            </w:r>
          </w:p>
        </w:tc>
        <w:tc>
          <w:tcPr>
            <w:tcW w:w="4393" w:type="dxa"/>
          </w:tcPr>
          <w:p w14:paraId="248E966F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20C5471D" w14:textId="77777777" w:rsidTr="00D21AB0">
        <w:trPr>
          <w:jc w:val="center"/>
        </w:trPr>
        <w:tc>
          <w:tcPr>
            <w:tcW w:w="5812" w:type="dxa"/>
          </w:tcPr>
          <w:p w14:paraId="4A71A230" w14:textId="0E67FCD5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ходе модернизации горизонтального ОЦ модели </w:t>
            </w:r>
            <w:r w:rsidRPr="004F283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WHN-130 (инв. № 12255)</w:t>
            </w:r>
          </w:p>
        </w:tc>
        <w:tc>
          <w:tcPr>
            <w:tcW w:w="4393" w:type="dxa"/>
          </w:tcPr>
          <w:p w14:paraId="0467E4E8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C79FA7" w14:textId="77777777" w:rsidR="00D34BF7" w:rsidRDefault="00D34BF7" w:rsidP="00F30C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FA099E" w14:textId="78FEE770" w:rsidR="004F2831" w:rsidRPr="004F2831" w:rsidRDefault="00585F99" w:rsidP="00F30C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эксплуатации обрабатывающего центра WHN-130 (инв.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12255) после проведения модернизации оборудования был выявлен ряд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следующих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технических неисправностей, программных ограничений ЧПУ и не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достатков в технической документации:</w:t>
      </w:r>
    </w:p>
    <w:p w14:paraId="3EE4DF70" w14:textId="77777777" w:rsidR="009318F1" w:rsidRDefault="009318F1" w:rsidP="00F30C2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925E73" w14:textId="3525FEA8" w:rsidR="009318F1" w:rsidRPr="007F7326" w:rsidRDefault="009318F1" w:rsidP="00F30C2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9318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неисправности</w:t>
      </w:r>
    </w:p>
    <w:p w14:paraId="66A708CC" w14:textId="5C9E543A" w:rsidR="00367C36" w:rsidRPr="00367C36" w:rsidRDefault="00367C36" w:rsidP="00F30C2F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7C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Сбой адресации магазина: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ручном вызове с пульта управления опре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деленного номера ячейки для загрузки/выгрузки инструмента, физически к окну загрузки/выгрузки подъезжает другая ячейка (отображаемый на пульте ЧПУ номер не соответствует </w:t>
      </w:r>
      <w:r w:rsidR="0028497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вызываемому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10977EA" w14:textId="6BF8987B" w:rsidR="00367C36" w:rsidRPr="00367C36" w:rsidRDefault="00367C36" w:rsidP="00F30C2F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7C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Рассогласование осей магазин-манипулятор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: в ручном режиме управле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ния (JOG) при попытке установить инструмент в магазин выявлено несо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ответствие </w:t>
      </w:r>
      <w:r w:rsidR="00B262A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осей –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ось ячейки магазина не совпадает с осью захвата мани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пулятора. Вследствие геометрического рассогласования происходит за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клинивание </w:t>
      </w:r>
      <w:r w:rsidR="00B262A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инструмента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делает невозможной ручную установку ин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струмента в гнездо</w:t>
      </w:r>
      <w:r w:rsidR="00B262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магазина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4A24DF" w14:textId="7C705686" w:rsidR="00367C36" w:rsidRPr="00367C36" w:rsidRDefault="00367C36" w:rsidP="00F30C2F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7C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Макрос M6 в покадровой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 отработке УП в покадровом режиме (Single Block) вызов команды M6</w:t>
      </w:r>
      <w:r w:rsidR="00304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запускает внутреннюю макропрограмму смены инструмента. Отработка этой макропрограммы в покадровом ре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жиме приводит к системной ошибке ЧПУ, из-за чего цикл смены аварийно прерывается и полностью блокируется.</w:t>
      </w:r>
    </w:p>
    <w:p w14:paraId="5E75692F" w14:textId="293D6D92" w:rsidR="00367C36" w:rsidRPr="00367C36" w:rsidRDefault="00367C36" w:rsidP="00F30C2F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7C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Заклинивание при смене</w:t>
      </w:r>
      <w:r w:rsidR="003047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инструмента</w:t>
      </w:r>
      <w:r w:rsidRPr="00367C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процессе выполнения цикла ав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томатической смены инструмента происходит заклинивание руки-манипу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>лятора в промежуточном положении.</w:t>
      </w:r>
    </w:p>
    <w:p w14:paraId="595118AC" w14:textId="26AAE02B" w:rsidR="00367C36" w:rsidRPr="00367C36" w:rsidRDefault="00367C36" w:rsidP="00F30C2F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7C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Дергается стол: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процессе выхода станка в исходное положение по оси В (вращение стола), а также при ручном перемещении</w:t>
      </w:r>
      <w:r w:rsidR="00304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данной оси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особенно вначале работы станка</w:t>
      </w:r>
      <w:r w:rsidR="0030477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367C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вращение стола происходит рывками.</w:t>
      </w:r>
    </w:p>
    <w:p w14:paraId="1A34E288" w14:textId="77777777" w:rsidR="004F2831" w:rsidRPr="007F7326" w:rsidRDefault="004F2831" w:rsidP="00F30C2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086C0C" w14:textId="43E65C5F" w:rsidR="00E816CA" w:rsidRPr="007F7326" w:rsidRDefault="003D5EDF" w:rsidP="00F30C2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E816CA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Режимы наладки и ручного управления</w:t>
      </w:r>
    </w:p>
    <w:p w14:paraId="4E5D227E" w14:textId="49EC00FC" w:rsidR="00E816CA" w:rsidRPr="0070743B" w:rsidRDefault="00E816CA" w:rsidP="00F30C2F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шпинделем:</w:t>
      </w:r>
      <w:r w:rsidR="00367C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1D4106"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</w:t>
      </w:r>
      <w:r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t>«толчкового» (импульсного) вращения шпинделя не имеет марки</w:t>
      </w:r>
      <w:r w:rsidR="00BF194C"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ровки (подписи). Описание данной кнопки в ру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ководстве оператора отсут</w:t>
      </w:r>
      <w:r w:rsidR="00BF194C"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ствует.</w:t>
      </w:r>
    </w:p>
    <w:p w14:paraId="66883770" w14:textId="76E06AFB" w:rsidR="00CF3B3B" w:rsidRPr="0070743B" w:rsidRDefault="001D4106" w:rsidP="00F30C2F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10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Поворот шпинделя на угол: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</w:t>
      </w:r>
      <w:r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спозиционировать шпиндель на произвольный угол. До модернизации станка эта функция ра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ботала исправно, а сейчас шпиндель </w:t>
      </w:r>
      <w:r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позиционируется </w:t>
      </w:r>
      <w:r w:rsidRPr="0070743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в одно жестко фиксированное положение.</w:t>
      </w:r>
    </w:p>
    <w:p w14:paraId="203A4221" w14:textId="77777777" w:rsidR="00CF3B3B" w:rsidRDefault="00CF3B3B" w:rsidP="00F30C2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40CDFAE" w14:textId="77777777" w:rsidR="00C052A6" w:rsidRDefault="00C052A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br w:type="page"/>
      </w:r>
    </w:p>
    <w:p w14:paraId="7CE97039" w14:textId="7B1AF3EE" w:rsidR="00CF3B3B" w:rsidRPr="00CF3B3B" w:rsidRDefault="00CF3B3B" w:rsidP="00F30C2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F3B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9334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Программирование</w:t>
      </w:r>
    </w:p>
    <w:p w14:paraId="398F81E5" w14:textId="01570122" w:rsidR="00CF3B3B" w:rsidRPr="0066403E" w:rsidRDefault="009334AB" w:rsidP="00F30C2F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6640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Отсутствие холостого прогона программы</w:t>
      </w:r>
      <w:r w:rsidR="0066403E" w:rsidRPr="006640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66403E" w:rsidRPr="006640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полностью</w:t>
      </w:r>
      <w:r w:rsidR="0066403E" w:rsidRPr="006640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отсутствует воз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66403E" w:rsidRPr="0066403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можность запуска управляющей программы в режиме холостого прогона (Dry Run) с подменой рабочих подач на ускоренное перемещение осей. Это делает невозможной как безопасную проверку траектории движения ин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66403E" w:rsidRPr="006640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струмента без детали, так и ускоренную </w:t>
      </w:r>
      <w:r w:rsidR="0066403E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отработку</w:t>
      </w:r>
      <w:r w:rsidR="0066403E" w:rsidRPr="006640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640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 </w:t>
      </w:r>
      <w:r w:rsidR="0066403E" w:rsidRPr="0066403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воздуху до места обработки (для экономии времени при перезапуске УП на уже обработан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66403E" w:rsidRPr="0066403E">
        <w:rPr>
          <w:rFonts w:ascii="Times New Roman" w:eastAsia="Times New Roman" w:hAnsi="Times New Roman" w:cs="Times New Roman"/>
          <w:sz w:val="28"/>
          <w:szCs w:val="28"/>
          <w:lang w:eastAsia="ru-RU"/>
        </w:rPr>
        <w:t>ных участках).</w:t>
      </w:r>
    </w:p>
    <w:p w14:paraId="4F8E9C99" w14:textId="2ABC9FE5" w:rsidR="00CF3B3B" w:rsidRPr="00CF3B3B" w:rsidRDefault="00A071B6" w:rsidP="00F30C2F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Запуск</w:t>
      </w:r>
      <w:r w:rsidR="00CF3B3B" w:rsidRPr="00CF3B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 произвольного кадра</w:t>
      </w:r>
      <w:r w:rsidR="009334AB" w:rsidRPr="009334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9334AB" w:rsidRPr="00933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станке полностью отсутствует возмож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ность запустить обработку с любого выбранного кадра </w:t>
      </w:r>
      <w:r w:rsidR="009334AB" w:rsidRPr="009334AB">
        <w:rPr>
          <w:rFonts w:ascii="Times New Roman" w:eastAsia="Times New Roman" w:hAnsi="Times New Roman" w:cs="Times New Roman"/>
          <w:sz w:val="28"/>
          <w:szCs w:val="28"/>
          <w:lang w:eastAsia="ru-RU"/>
        </w:rPr>
        <w:t>УП</w:t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 попытке выполнить поиск кадра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УП</w:t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>, система ЧПУ намертво блокирует станок и выдает ошибку:</w:t>
      </w:r>
      <w:r w:rsidR="009334AB" w:rsidRPr="00933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>«Вых в поз рестарт не выполнен».</w:t>
      </w:r>
      <w:r w:rsidR="00933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Позициониро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вание осей к начальной точке кадра </w:t>
      </w:r>
      <w:r w:rsidR="009334A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выполняется</w:t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автоматический воз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врат в зону обработки не активируется. Это делает невозможным продол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>жение работы</w:t>
      </w:r>
      <w:r w:rsidR="00933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933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сброса или </w:t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аварийного </w:t>
      </w:r>
      <w:r w:rsidR="009334A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прерывания УП</w:t>
      </w:r>
      <w:r w:rsidR="00CF3B3B" w:rsidRPr="00CF3B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5A451D" w14:textId="77777777" w:rsidR="00BF194C" w:rsidRPr="00BF194C" w:rsidRDefault="00BF194C" w:rsidP="00F30C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FF5CDB" w14:textId="52C23899" w:rsidR="007F7326" w:rsidRPr="004560E5" w:rsidRDefault="000F1718" w:rsidP="00F30C2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7F7326" w:rsidRPr="004560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Системы обеспечения и эргономика</w:t>
      </w:r>
    </w:p>
    <w:p w14:paraId="62AE743F" w14:textId="4D5496D4" w:rsidR="00DE6A0F" w:rsidRPr="00DE6A0F" w:rsidRDefault="00DE6A0F" w:rsidP="00F30C2F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6A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Освещение: </w:t>
      </w:r>
      <w:r w:rsidRPr="00DE6A0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 низкая освещенность рабочей зоны и кабины опе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DE6A0F">
        <w:rPr>
          <w:rFonts w:ascii="Times New Roman" w:eastAsia="Times New Roman" w:hAnsi="Times New Roman" w:cs="Times New Roman"/>
          <w:sz w:val="28"/>
          <w:szCs w:val="28"/>
          <w:lang w:eastAsia="ru-RU"/>
        </w:rPr>
        <w:t>ратора. Установленн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ое</w:t>
      </w:r>
      <w:r w:rsidRPr="00DE6A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шпинделе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освещение </w:t>
      </w:r>
      <w:r w:rsidRPr="00DE6A0F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имеет защиты от стружки и СОЖ; местное освещение в кабине отсутствует.</w:t>
      </w:r>
    </w:p>
    <w:p w14:paraId="450F3EF0" w14:textId="77777777" w:rsidR="00BF194C" w:rsidRPr="007F7326" w:rsidRDefault="00BF194C" w:rsidP="00BF194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B29707" w14:textId="6F4523D5" w:rsidR="007F7326" w:rsidRDefault="000F1718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7F7326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3D5E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Техническая </w:t>
      </w:r>
      <w:r w:rsidR="007F7326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документаци</w:t>
      </w:r>
      <w:r w:rsidR="003D5E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</w:t>
      </w:r>
    </w:p>
    <w:p w14:paraId="5E087862" w14:textId="1564A149" w:rsidR="001E4FB4" w:rsidRDefault="001E4FB4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4F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Неполная комплектация эксплуатационной документации:</w:t>
      </w:r>
      <w:r w:rsidRPr="001E4F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E4F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вместо </w:t>
      </w:r>
      <w:r w:rsidRPr="001E4FB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стандартного полного комплекта технической документации (включающего Руководство по параметрам, Руководство по техническому обслуживанию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  <w:r w:rsidRPr="001E4FB4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предоставлено лишь единичное «Краткое руководство оператора» (ИФДС5528-80.000 РЭ1.1). В данном документе полностью или частично отсутствуют критически важные разделы, без которых проведение наладки, безопасная эксплуатация и программирование оборудования невозможны.</w:t>
      </w:r>
    </w:p>
    <w:p w14:paraId="5B90BE16" w14:textId="3B90147F" w:rsidR="00F631ED" w:rsidRPr="00F631ED" w:rsidRDefault="00AB271D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Просим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дополнить техническую документацию следующими данными:</w:t>
      </w:r>
    </w:p>
    <w:p w14:paraId="7B35FF2D" w14:textId="0E135CF9" w:rsidR="00F631ED" w:rsidRPr="00F631ED" w:rsidRDefault="00F631ED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данные и параметры станка:</w:t>
      </w:r>
    </w:p>
    <w:p w14:paraId="618B69DE" w14:textId="7B63E8D9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указаны базовые характеристики оборудования: детальная схема осей станка, размеры и габариты стола, точные границы рабочей зоны обра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ботки.</w:t>
      </w:r>
    </w:p>
    <w:p w14:paraId="76CE6532" w14:textId="7BC7EEF3" w:rsidR="003213FE" w:rsidRDefault="003213FE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3FE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Отсутствуют базовые технические данные шпинделя: диаметр выдвиж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213FE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ного шпинделя, тип используемого конуса (ISO/BT) и максимальная ча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3213F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стота вращения.</w:t>
      </w:r>
    </w:p>
    <w:p w14:paraId="2D09E730" w14:textId="09E951B2" w:rsid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указаны физические ограничения: координаты абсолютного нуля станка (G53), максимальный допустимый вылет инструмента в сборе с оправкой до соударения с узлами станка, максимальный вес и диаметр ин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струмента (как при полном заполнении магазина, так и при пустых сосед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 ячейках).</w:t>
      </w:r>
    </w:p>
    <w:p w14:paraId="6603A4DB" w14:textId="67D29421" w:rsidR="00F631ED" w:rsidRPr="00F631ED" w:rsidRDefault="00F631ED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Диагностика и устранение неисправностей:</w:t>
      </w:r>
    </w:p>
    <w:p w14:paraId="34D85A00" w14:textId="68B66EB1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описание кодов ошибок станка (в частности, коды ошибок А0060, А0018), причины их возникновения и пошаговые способы их устра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нения.</w:t>
      </w:r>
    </w:p>
    <w:p w14:paraId="2FA521DB" w14:textId="77777777" w:rsidR="00F631ED" w:rsidRPr="00F631ED" w:rsidRDefault="00F631ED" w:rsidP="00F631E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программированию и синтаксису УП:</w:t>
      </w:r>
    </w:p>
    <w:p w14:paraId="6D10A579" w14:textId="393C6613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Спецификация наименования УП: не указаны правила присвоения номе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 и имен управляющим программам (максимально допустимое 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количе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ство символов, поддержка буквенно-цифровых имен в текущей версии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СЧПУ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99BF14D" w14:textId="53260778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Параметрическое программирование (переменные #): не указан доступный диапазон номеров переменных для пользователя, а также отсутствует пе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речень зарезервированных системных переменных, которые жестко за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няты под алгоритмы станкостроителя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смена инструмента, смена паллет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запрещены к изменению в УП.</w:t>
      </w:r>
    </w:p>
    <w:p w14:paraId="0E84DD8F" w14:textId="2A7E8D20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системных макросов: отсутствует официальное описание причин скрытия программ серии O9000–O9999 и пошаговая инструкция для вре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менного снятия защиты с целью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использования 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глобальных УП (например, для расчета режимов резания)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346E79" w14:textId="7DF1F794" w:rsidR="00F631ED" w:rsidRPr="00F631ED" w:rsidRDefault="00F631ED" w:rsidP="007B28C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Наладка, калибровка и работа с технологическими таблицами:</w:t>
      </w:r>
    </w:p>
    <w:p w14:paraId="687EE249" w14:textId="3C681ED3" w:rsidR="00F631ED" w:rsidRPr="00F631ED" w:rsidRDefault="00A93140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пошаговый алгоритм экспорта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импорта таблиц корректоров инструментов (TOOL OFFSET)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смещений рабочих систем координат (G54–G59)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внешние носители (USB/Сеть).</w:t>
      </w:r>
    </w:p>
    <w:p w14:paraId="66BBEB8D" w14:textId="4B0FDCB7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Обкатка оси вращения 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стола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7B28C8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полностью 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описание процедуры обкатки оси станка. Не указаны номера системных параметров ЧПУ, отве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чающих за хранение констант.</w:t>
      </w:r>
    </w:p>
    <w:p w14:paraId="524862AD" w14:textId="036D8B52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Точка автоматической смены инструмента (ATC)</w:t>
      </w:r>
      <w:r w:rsidR="00CF3B3B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: не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указаны номера па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раметров, определяющие физическое положение осей X, Y, Z при выходе в точку смены инструмента, и регламент их безопасной корректировки.</w:t>
      </w:r>
    </w:p>
    <w:p w14:paraId="3DFE7A9D" w14:textId="6DE7B9C6" w:rsidR="00F631ED" w:rsidRPr="00F631ED" w:rsidRDefault="003D5EDF" w:rsidP="009318F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Описание </w:t>
      </w:r>
      <w:r w:rsidR="00F631ED"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системных параметров:</w:t>
      </w:r>
    </w:p>
    <w:p w14:paraId="66B2A4DC" w14:textId="3191B787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полное описание всех системных параметров ЧПУ Mitsubishi M80, включая разделы параметров осей, шпинделя, приводов и стандарт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ных встроенных циклов обработки.</w:t>
      </w:r>
    </w:p>
    <w:p w14:paraId="6E6B853A" w14:textId="31D11E5C" w:rsidR="00F631ED" w:rsidRPr="00F631ED" w:rsidRDefault="00F631ED" w:rsidP="003D5ED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F631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Техническое обслуживание (ТО):</w:t>
      </w:r>
    </w:p>
    <w:p w14:paraId="2DE30532" w14:textId="7EBED85F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регламент периодического технического обслуживания обо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рудования (карта смазки, точки смазки направляющих и ШВП, контроль уровней и типов применяемых масел, периодичность очистки фильтров и баков).</w:t>
      </w:r>
    </w:p>
    <w:p w14:paraId="401F18D9" w14:textId="77777777" w:rsidR="00AB271D" w:rsidRDefault="00AB271D" w:rsidP="001809C1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FE07A8" w14:textId="0888394D" w:rsidR="00D26316" w:rsidRDefault="00D26316" w:rsidP="00D26316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631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дальнейшая эксплуатация станка в текущем состоянии не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D2631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возможна.</w:t>
      </w:r>
      <w:r w:rsidR="00CF65F7" w:rsidRPr="00CF65F7">
        <w:t xml:space="preserve"> </w:t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предоставления необходимой документации безопасная работа и программирование оборудования силами наших специалистов невозможны. Наличие критических сбоев в работе </w:t>
      </w:r>
      <w:r w:rsid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</w:t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полностью блокирует производ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ственный процесс и создает риск аварийных поломок.</w:t>
      </w:r>
    </w:p>
    <w:p w14:paraId="5239DF97" w14:textId="77777777" w:rsidR="001809C1" w:rsidRDefault="001809C1" w:rsidP="00F30C2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 вышеизложенного прошу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0836853" w14:textId="7DC19F76" w:rsidR="001809C1" w:rsidRDefault="001809C1" w:rsidP="00F30C2F">
      <w:pPr>
        <w:pStyle w:val="ListParagraph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нормативное освещение кабины оператора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зоны обработки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2A1944B" w14:textId="0A7627F3" w:rsidR="001809C1" w:rsidRDefault="001809C1" w:rsidP="00F30C2F">
      <w:pPr>
        <w:pStyle w:val="ListParagraph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Устранить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выявленные технические неисправности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оборудования.</w:t>
      </w:r>
    </w:p>
    <w:p w14:paraId="792B43D7" w14:textId="7D0A07ED" w:rsidR="003D5EDF" w:rsidRPr="001809C1" w:rsidRDefault="001809C1" w:rsidP="00F30C2F">
      <w:pPr>
        <w:pStyle w:val="ListParagraph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Дополнить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техническую документацию 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стающей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информацией.</w:t>
      </w:r>
    </w:p>
    <w:p w14:paraId="28F485A9" w14:textId="47B87BC3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692"/>
      </w:tblGrid>
      <w:tr w:rsidR="003774DA" w:rsidRPr="007F7326" w14:paraId="3BC9281D" w14:textId="77777777" w:rsidTr="00D21AB0">
        <w:trPr>
          <w:jc w:val="center"/>
        </w:trPr>
        <w:tc>
          <w:tcPr>
            <w:tcW w:w="6946" w:type="dxa"/>
            <w:vAlign w:val="bottom"/>
          </w:tcPr>
          <w:p w14:paraId="1A0D1F68" w14:textId="77777777" w:rsidR="00D21AB0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</w:t>
            </w:r>
            <w:r w:rsidR="00D21A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технического директора – </w:t>
            </w:r>
          </w:p>
          <w:p w14:paraId="4DFFFBE0" w14:textId="1B2F542B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главный технолог </w:t>
            </w:r>
          </w:p>
        </w:tc>
        <w:tc>
          <w:tcPr>
            <w:tcW w:w="2692" w:type="dxa"/>
          </w:tcPr>
          <w:p w14:paraId="5F163687" w14:textId="13E29538" w:rsidR="003774DA" w:rsidRPr="007F7326" w:rsidRDefault="003774DA" w:rsidP="00EC549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Комеко Я. А.</w:t>
            </w:r>
          </w:p>
          <w:p w14:paraId="7236CFA7" w14:textId="77777777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8CA670" w14:textId="25D9FBC5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F4B42" w14:textId="77777777" w:rsid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464A7" w14:textId="0295F1D5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Исполнитель:</w:t>
      </w:r>
    </w:p>
    <w:p w14:paraId="4D6B31B3" w14:textId="004159E3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Шалайко Д.А. тел. 68-00</w:t>
      </w:r>
    </w:p>
    <w:p w14:paraId="662203F2" w14:textId="5ACEE39E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Петрович А.В</w:t>
      </w:r>
      <w:r w:rsidR="00BF194C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sectPr w:rsidR="00C53F74" w:rsidRPr="00C53F74" w:rsidSect="00585F99">
      <w:pgSz w:w="11906" w:h="16838"/>
      <w:pgMar w:top="397" w:right="567" w:bottom="39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770A6"/>
    <w:multiLevelType w:val="hybridMultilevel"/>
    <w:tmpl w:val="AF42EA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966A60"/>
    <w:multiLevelType w:val="multilevel"/>
    <w:tmpl w:val="624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32EB"/>
    <w:multiLevelType w:val="multilevel"/>
    <w:tmpl w:val="36E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D3C7F"/>
    <w:multiLevelType w:val="multilevel"/>
    <w:tmpl w:val="3B8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DF1"/>
    <w:multiLevelType w:val="multilevel"/>
    <w:tmpl w:val="002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53BB2"/>
    <w:multiLevelType w:val="multilevel"/>
    <w:tmpl w:val="A2F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72EAC"/>
    <w:multiLevelType w:val="multilevel"/>
    <w:tmpl w:val="525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E441B"/>
    <w:multiLevelType w:val="multilevel"/>
    <w:tmpl w:val="F40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F4BE7"/>
    <w:multiLevelType w:val="multilevel"/>
    <w:tmpl w:val="63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C7369"/>
    <w:multiLevelType w:val="multilevel"/>
    <w:tmpl w:val="A85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A26AE"/>
    <w:multiLevelType w:val="multilevel"/>
    <w:tmpl w:val="1FC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B7145"/>
    <w:multiLevelType w:val="multilevel"/>
    <w:tmpl w:val="54D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3007A"/>
    <w:multiLevelType w:val="multilevel"/>
    <w:tmpl w:val="002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C5BDB"/>
    <w:multiLevelType w:val="multilevel"/>
    <w:tmpl w:val="6D0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B5537"/>
    <w:multiLevelType w:val="multilevel"/>
    <w:tmpl w:val="E0F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90625"/>
    <w:multiLevelType w:val="multilevel"/>
    <w:tmpl w:val="F44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E0920"/>
    <w:multiLevelType w:val="multilevel"/>
    <w:tmpl w:val="4D8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06188"/>
    <w:multiLevelType w:val="multilevel"/>
    <w:tmpl w:val="B3B2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E4C"/>
    <w:multiLevelType w:val="multilevel"/>
    <w:tmpl w:val="41D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6"/>
  </w:num>
  <w:num w:numId="4">
    <w:abstractNumId w:val="8"/>
  </w:num>
  <w:num w:numId="5">
    <w:abstractNumId w:val="4"/>
  </w:num>
  <w:num w:numId="6">
    <w:abstractNumId w:val="17"/>
  </w:num>
  <w:num w:numId="7">
    <w:abstractNumId w:val="7"/>
  </w:num>
  <w:num w:numId="8">
    <w:abstractNumId w:val="9"/>
  </w:num>
  <w:num w:numId="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3"/>
  </w:num>
  <w:num w:numId="11">
    <w:abstractNumId w:val="18"/>
  </w:num>
  <w:num w:numId="12">
    <w:abstractNumId w:val="1"/>
  </w:num>
  <w:num w:numId="13">
    <w:abstractNumId w:val="14"/>
  </w:num>
  <w:num w:numId="14">
    <w:abstractNumId w:val="15"/>
  </w:num>
  <w:num w:numId="15">
    <w:abstractNumId w:val="11"/>
  </w:num>
  <w:num w:numId="16">
    <w:abstractNumId w:val="6"/>
  </w:num>
  <w:num w:numId="17">
    <w:abstractNumId w:val="10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16"/>
    <w:rsid w:val="000325FC"/>
    <w:rsid w:val="00057066"/>
    <w:rsid w:val="000A04CE"/>
    <w:rsid w:val="000D5984"/>
    <w:rsid w:val="000F1718"/>
    <w:rsid w:val="0011061D"/>
    <w:rsid w:val="00157DA4"/>
    <w:rsid w:val="001809C1"/>
    <w:rsid w:val="001D4106"/>
    <w:rsid w:val="001E4FB4"/>
    <w:rsid w:val="00201C29"/>
    <w:rsid w:val="002449C0"/>
    <w:rsid w:val="00267B2B"/>
    <w:rsid w:val="00284977"/>
    <w:rsid w:val="00294589"/>
    <w:rsid w:val="00294885"/>
    <w:rsid w:val="002A0E97"/>
    <w:rsid w:val="002B635D"/>
    <w:rsid w:val="002C4A6A"/>
    <w:rsid w:val="002D405A"/>
    <w:rsid w:val="002D464A"/>
    <w:rsid w:val="00304778"/>
    <w:rsid w:val="003120D3"/>
    <w:rsid w:val="003213FE"/>
    <w:rsid w:val="0033415D"/>
    <w:rsid w:val="00352A72"/>
    <w:rsid w:val="00367C36"/>
    <w:rsid w:val="003774DA"/>
    <w:rsid w:val="003B7B72"/>
    <w:rsid w:val="003D5EDF"/>
    <w:rsid w:val="003F2D90"/>
    <w:rsid w:val="003F60FD"/>
    <w:rsid w:val="00416F2C"/>
    <w:rsid w:val="004560E5"/>
    <w:rsid w:val="00472C5F"/>
    <w:rsid w:val="004F2831"/>
    <w:rsid w:val="005335F1"/>
    <w:rsid w:val="00535288"/>
    <w:rsid w:val="00585F99"/>
    <w:rsid w:val="005A3971"/>
    <w:rsid w:val="00663AA8"/>
    <w:rsid w:val="0066403E"/>
    <w:rsid w:val="006D2FB9"/>
    <w:rsid w:val="0070743B"/>
    <w:rsid w:val="00765B32"/>
    <w:rsid w:val="007B28C8"/>
    <w:rsid w:val="007B5536"/>
    <w:rsid w:val="007F7326"/>
    <w:rsid w:val="008424B9"/>
    <w:rsid w:val="0084374E"/>
    <w:rsid w:val="00883390"/>
    <w:rsid w:val="00892ACE"/>
    <w:rsid w:val="008F1CE3"/>
    <w:rsid w:val="00900132"/>
    <w:rsid w:val="00924B6E"/>
    <w:rsid w:val="00927525"/>
    <w:rsid w:val="009318F1"/>
    <w:rsid w:val="009334AB"/>
    <w:rsid w:val="00970B5C"/>
    <w:rsid w:val="00976E37"/>
    <w:rsid w:val="00993616"/>
    <w:rsid w:val="00994416"/>
    <w:rsid w:val="009B6B64"/>
    <w:rsid w:val="009D0981"/>
    <w:rsid w:val="00A071B6"/>
    <w:rsid w:val="00A3601E"/>
    <w:rsid w:val="00A71E15"/>
    <w:rsid w:val="00A93140"/>
    <w:rsid w:val="00AB2171"/>
    <w:rsid w:val="00AB271D"/>
    <w:rsid w:val="00B262AE"/>
    <w:rsid w:val="00B33376"/>
    <w:rsid w:val="00B37574"/>
    <w:rsid w:val="00BF194C"/>
    <w:rsid w:val="00C052A6"/>
    <w:rsid w:val="00C53F74"/>
    <w:rsid w:val="00C91D31"/>
    <w:rsid w:val="00C959CD"/>
    <w:rsid w:val="00CE0BFE"/>
    <w:rsid w:val="00CF3B3B"/>
    <w:rsid w:val="00CF65F7"/>
    <w:rsid w:val="00D21AB0"/>
    <w:rsid w:val="00D26316"/>
    <w:rsid w:val="00D327A2"/>
    <w:rsid w:val="00D34BF7"/>
    <w:rsid w:val="00DD6484"/>
    <w:rsid w:val="00DE6A0F"/>
    <w:rsid w:val="00DF3D93"/>
    <w:rsid w:val="00E3067A"/>
    <w:rsid w:val="00E64CE7"/>
    <w:rsid w:val="00E816CA"/>
    <w:rsid w:val="00EA6A70"/>
    <w:rsid w:val="00EC549B"/>
    <w:rsid w:val="00EE59CE"/>
    <w:rsid w:val="00F21F16"/>
    <w:rsid w:val="00F30C2F"/>
    <w:rsid w:val="00F5027A"/>
    <w:rsid w:val="00F631ED"/>
    <w:rsid w:val="00F9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3DE1"/>
  <w15:chartTrackingRefBased/>
  <w15:docId w15:val="{C0962ECD-72A2-451C-85B4-23630547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Normal"/>
    <w:rsid w:val="007F7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DefaultParagraphFont"/>
    <w:rsid w:val="007F7326"/>
  </w:style>
  <w:style w:type="character" w:styleId="Strong">
    <w:name w:val="Strong"/>
    <w:basedOn w:val="DefaultParagraphFont"/>
    <w:uiPriority w:val="22"/>
    <w:qFormat/>
    <w:rsid w:val="007F7326"/>
    <w:rPr>
      <w:b/>
      <w:bCs/>
    </w:rPr>
  </w:style>
  <w:style w:type="character" w:styleId="Emphasis">
    <w:name w:val="Emphasis"/>
    <w:basedOn w:val="DefaultParagraphFont"/>
    <w:uiPriority w:val="20"/>
    <w:qFormat/>
    <w:rsid w:val="00976E37"/>
    <w:rPr>
      <w:i/>
      <w:iCs/>
    </w:rPr>
  </w:style>
  <w:style w:type="character" w:customStyle="1" w:styleId="dtet0b">
    <w:name w:val="dtet0b"/>
    <w:basedOn w:val="DefaultParagraphFont"/>
    <w:rsid w:val="007B5536"/>
  </w:style>
  <w:style w:type="paragraph" w:styleId="ListParagraph">
    <w:name w:val="List Paragraph"/>
    <w:basedOn w:val="Normal"/>
    <w:uiPriority w:val="34"/>
    <w:qFormat/>
    <w:rsid w:val="00CF3B3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F3B3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334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266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5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96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5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5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3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1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817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9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375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44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3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53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7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9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94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7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89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59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0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64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7989A-68C4-4819-93CE-B0C73662B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3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90</cp:revision>
  <dcterms:created xsi:type="dcterms:W3CDTF">2026-03-13T10:19:00Z</dcterms:created>
  <dcterms:modified xsi:type="dcterms:W3CDTF">2026-07-14T06:24:00Z</dcterms:modified>
</cp:coreProperties>
</file>