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 elimina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eliminare una slide dal percorso di visualizzazione di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 slide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 lato del numero di slide assoicata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eliminazione della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eliminato una slide dal percorso di visualizzazione di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