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.3modifica ordine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modifica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visualizzazione di una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seleziona il frame a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associata la slide di cui 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 numero di visualizzazione della slide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inserisce la nuova posizione di visualizzazione, il sistema aumenter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1 la posizione delle slide precedenti alla posizione indicata prima della modifica e nella stessa posizione o successive della posizione in cui sar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inserita dopo la 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di visualizzazione di una slide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