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EC3" w:rsidRPr="002A2AF6" w:rsidRDefault="005558E1" w:rsidP="005558E1">
      <w:pPr>
        <w:pStyle w:val="Heading1"/>
        <w:rPr>
          <w:lang w:val="en-US"/>
        </w:rPr>
      </w:pPr>
      <w:bookmarkStart w:id="0" w:name="_GoBack"/>
      <w:bookmarkEnd w:id="0"/>
      <w:r w:rsidRPr="002A2AF6">
        <w:rPr>
          <w:lang w:val="en-US"/>
        </w:rPr>
        <w:t>Carrying out the experiments</w:t>
      </w:r>
    </w:p>
    <w:p w:rsidR="002A2AF6" w:rsidRDefault="002A2AF6" w:rsidP="002A2AF6">
      <w:pPr>
        <w:pStyle w:val="Heading2"/>
        <w:rPr>
          <w:rFonts w:asciiTheme="minorHAnsi" w:hAnsiTheme="minorHAnsi"/>
          <w:b w:val="0"/>
          <w:bCs w:val="0"/>
          <w:color w:val="auto"/>
          <w:sz w:val="22"/>
          <w:szCs w:val="22"/>
          <w:lang w:val="en-US"/>
        </w:rPr>
      </w:pPr>
    </w:p>
    <w:p w:rsidR="002A2AF6" w:rsidRDefault="00817E17" w:rsidP="002A2AF6">
      <w:pPr>
        <w:pStyle w:val="Heading2"/>
        <w:numPr>
          <w:ilvl w:val="0"/>
          <w:numId w:val="2"/>
        </w:numPr>
        <w:rPr>
          <w:lang w:val="en-US"/>
        </w:rPr>
      </w:pPr>
      <w:r>
        <w:rPr>
          <w:lang w:val="en-US"/>
        </w:rPr>
        <w:t>A</w:t>
      </w:r>
    </w:p>
    <w:p w:rsidR="002A2AF6" w:rsidRDefault="002A2AF6" w:rsidP="002A2AF6">
      <w:pPr>
        <w:pStyle w:val="Heading2"/>
        <w:rPr>
          <w:lang w:val="en-US"/>
        </w:rPr>
      </w:pPr>
      <w:r>
        <w:rPr>
          <w:lang w:val="en-US"/>
        </w:rPr>
        <w:t>(i)</w:t>
      </w:r>
    </w:p>
    <w:p w:rsidR="002A2AF6" w:rsidRDefault="004361A5" w:rsidP="002A2AF6">
      <w:pPr>
        <w:rPr>
          <w:lang w:val="en-US"/>
        </w:rPr>
      </w:pPr>
      <w:r w:rsidRPr="00377D66">
        <w:rPr>
          <w:lang w:eastAsia="sv-SE"/>
        </w:rPr>
        <w:drawing>
          <wp:inline distT="0" distB="0" distL="0" distR="0">
            <wp:extent cx="4267200" cy="3409950"/>
            <wp:effectExtent l="0" t="0" r="0" b="0"/>
            <wp:docPr id="1" name="Picture 3" descr="C:\Users\ab4725\Desktop\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4725\Desktop\tes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3409950"/>
                    </a:xfrm>
                    <a:prstGeom prst="rect">
                      <a:avLst/>
                    </a:prstGeom>
                    <a:noFill/>
                    <a:ln>
                      <a:noFill/>
                    </a:ln>
                  </pic:spPr>
                </pic:pic>
              </a:graphicData>
            </a:graphic>
          </wp:inline>
        </w:drawing>
      </w:r>
    </w:p>
    <w:p w:rsidR="00415843" w:rsidRPr="00415843" w:rsidRDefault="001E6141" w:rsidP="00415843">
      <w:pPr>
        <w:pStyle w:val="ListParagraph"/>
        <w:numPr>
          <w:ilvl w:val="0"/>
          <w:numId w:val="4"/>
        </w:numPr>
        <w:rPr>
          <w:rFonts w:asciiTheme="majorBidi" w:hAnsiTheme="majorBidi"/>
          <w:sz w:val="24"/>
          <w:szCs w:val="24"/>
          <w:lang w:val="en-US"/>
        </w:rPr>
      </w:pPr>
      <w:r>
        <w:rPr>
          <w:rFonts w:asciiTheme="majorBidi" w:hAnsiTheme="majorBidi"/>
          <w:sz w:val="24"/>
          <w:szCs w:val="24"/>
          <w:lang w:val="en-US"/>
        </w:rPr>
        <w:t xml:space="preserve">It doesn’t do a great job on this tree. It only clones its nodes but doesn’t do the rest of the algorithm. There is no Suffix, and it doesn’t change the node into constituent node or adds the node_clone to the originally node. </w:t>
      </w:r>
      <w:r w:rsidR="00264793">
        <w:rPr>
          <w:rFonts w:asciiTheme="majorBidi" w:hAnsiTheme="majorBidi"/>
          <w:sz w:val="24"/>
          <w:szCs w:val="24"/>
          <w:lang w:val="en-US"/>
        </w:rPr>
        <w:t xml:space="preserve"> Maybe Slopa(s) is the suffix here.</w:t>
      </w:r>
    </w:p>
    <w:p w:rsidR="002A2AF6" w:rsidRDefault="004361A5" w:rsidP="002A2AF6">
      <w:pPr>
        <w:rPr>
          <w:lang w:val="en-US"/>
        </w:rPr>
      </w:pPr>
      <w:r w:rsidRPr="00377D66">
        <w:rPr>
          <w:lang w:eastAsia="sv-SE"/>
        </w:rPr>
        <w:lastRenderedPageBreak/>
        <w:drawing>
          <wp:inline distT="0" distB="0" distL="0" distR="0">
            <wp:extent cx="4448175" cy="3562350"/>
            <wp:effectExtent l="0" t="0" r="0" b="0"/>
            <wp:docPr id="2" name="Picture 4" descr="C:\Users\ab4725\Desktop\te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4725\Desktop\test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3562350"/>
                    </a:xfrm>
                    <a:prstGeom prst="rect">
                      <a:avLst/>
                    </a:prstGeom>
                    <a:noFill/>
                    <a:ln>
                      <a:noFill/>
                    </a:ln>
                  </pic:spPr>
                </pic:pic>
              </a:graphicData>
            </a:graphic>
          </wp:inline>
        </w:drawing>
      </w:r>
    </w:p>
    <w:p w:rsidR="001E6141" w:rsidRPr="001E6141" w:rsidRDefault="001E6141" w:rsidP="001E6141">
      <w:pPr>
        <w:pStyle w:val="ListParagraph"/>
        <w:numPr>
          <w:ilvl w:val="0"/>
          <w:numId w:val="4"/>
        </w:numPr>
        <w:rPr>
          <w:rFonts w:asciiTheme="majorBidi" w:hAnsiTheme="majorBidi"/>
          <w:sz w:val="24"/>
          <w:szCs w:val="24"/>
          <w:lang w:val="en-US"/>
        </w:rPr>
      </w:pPr>
      <w:r>
        <w:rPr>
          <w:rFonts w:asciiTheme="majorBidi" w:hAnsiTheme="majorBidi"/>
          <w:sz w:val="24"/>
          <w:szCs w:val="24"/>
          <w:lang w:val="en-US"/>
        </w:rPr>
        <w:t>Same here as in A. It only does part of the algorithm, not whole of it.</w:t>
      </w:r>
    </w:p>
    <w:p w:rsidR="002A2AF6" w:rsidRDefault="002A2AF6" w:rsidP="002A2AF6">
      <w:pPr>
        <w:pStyle w:val="Heading2"/>
        <w:rPr>
          <w:lang w:val="en-US"/>
        </w:rPr>
      </w:pPr>
      <w:r>
        <w:rPr>
          <w:lang w:val="en-US"/>
        </w:rPr>
        <w:t>(ii)</w:t>
      </w:r>
    </w:p>
    <w:p w:rsidR="002A2AF6" w:rsidRDefault="002A2AF6" w:rsidP="002A2AF6">
      <w:pPr>
        <w:rPr>
          <w:lang w:val="en-US"/>
        </w:rPr>
      </w:pPr>
    </w:p>
    <w:p w:rsidR="002A2AF6" w:rsidRDefault="004361A5" w:rsidP="002A2AF6">
      <w:pPr>
        <w:rPr>
          <w:lang w:val="en-US"/>
        </w:rPr>
      </w:pPr>
      <w:r w:rsidRPr="00377D66">
        <w:rPr>
          <w:lang w:eastAsia="sv-SE"/>
        </w:rPr>
        <w:drawing>
          <wp:inline distT="0" distB="0" distL="0" distR="0">
            <wp:extent cx="4419600" cy="3790950"/>
            <wp:effectExtent l="0" t="0" r="0" b="0"/>
            <wp:docPr id="3" name="Picture 5" descr="C:\Users\ab4725\Desktop\tes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4725\Desktop\test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3790950"/>
                    </a:xfrm>
                    <a:prstGeom prst="rect">
                      <a:avLst/>
                    </a:prstGeom>
                    <a:noFill/>
                    <a:ln>
                      <a:noFill/>
                    </a:ln>
                  </pic:spPr>
                </pic:pic>
              </a:graphicData>
            </a:graphic>
          </wp:inline>
        </w:drawing>
      </w:r>
    </w:p>
    <w:p w:rsidR="00264793" w:rsidRPr="00264793" w:rsidRDefault="00264793" w:rsidP="00264793">
      <w:pPr>
        <w:pStyle w:val="ListParagraph"/>
        <w:numPr>
          <w:ilvl w:val="0"/>
          <w:numId w:val="5"/>
        </w:numPr>
        <w:rPr>
          <w:rFonts w:asciiTheme="majorBidi" w:hAnsiTheme="majorBidi"/>
          <w:sz w:val="24"/>
          <w:szCs w:val="24"/>
          <w:lang w:val="en-US"/>
        </w:rPr>
      </w:pPr>
      <w:r>
        <w:rPr>
          <w:rFonts w:asciiTheme="majorBidi" w:hAnsiTheme="majorBidi"/>
          <w:sz w:val="24"/>
          <w:szCs w:val="24"/>
          <w:lang w:val="en-US"/>
        </w:rPr>
        <w:lastRenderedPageBreak/>
        <w:t>The algorithm over here doesn’t do the work well. It creates node_clone of the existing node and a</w:t>
      </w:r>
      <w:r w:rsidR="00817E17">
        <w:rPr>
          <w:rFonts w:asciiTheme="majorBidi" w:hAnsiTheme="majorBidi"/>
          <w:sz w:val="24"/>
          <w:szCs w:val="24"/>
          <w:lang w:val="en-US"/>
        </w:rPr>
        <w:t>dds it to the children of the node. But doesn’t do the rest of the algorithm.</w:t>
      </w:r>
    </w:p>
    <w:p w:rsidR="002A2AF6" w:rsidRDefault="004361A5" w:rsidP="002A2AF6">
      <w:pPr>
        <w:rPr>
          <w:lang w:val="en-US"/>
        </w:rPr>
      </w:pPr>
      <w:r w:rsidRPr="00377D66">
        <w:rPr>
          <w:lang w:eastAsia="sv-SE"/>
        </w:rPr>
        <w:drawing>
          <wp:inline distT="0" distB="0" distL="0" distR="0">
            <wp:extent cx="4752975" cy="4057650"/>
            <wp:effectExtent l="0" t="0" r="0" b="0"/>
            <wp:docPr id="4" name="Picture 6" descr="C:\Users\ab4725\Desktop\tes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4725\Desktop\test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4057650"/>
                    </a:xfrm>
                    <a:prstGeom prst="rect">
                      <a:avLst/>
                    </a:prstGeom>
                    <a:noFill/>
                    <a:ln>
                      <a:noFill/>
                    </a:ln>
                  </pic:spPr>
                </pic:pic>
              </a:graphicData>
            </a:graphic>
          </wp:inline>
        </w:drawing>
      </w:r>
    </w:p>
    <w:p w:rsidR="00817E17" w:rsidRPr="00817E17" w:rsidRDefault="00817E17" w:rsidP="00817E17">
      <w:pPr>
        <w:pStyle w:val="ListParagraph"/>
        <w:numPr>
          <w:ilvl w:val="0"/>
          <w:numId w:val="5"/>
        </w:numPr>
        <w:rPr>
          <w:rFonts w:asciiTheme="majorBidi" w:hAnsiTheme="majorBidi"/>
          <w:sz w:val="24"/>
          <w:szCs w:val="24"/>
          <w:lang w:val="en-US"/>
        </w:rPr>
      </w:pPr>
      <w:r>
        <w:rPr>
          <w:rFonts w:asciiTheme="majorBidi" w:hAnsiTheme="majorBidi"/>
          <w:sz w:val="24"/>
          <w:szCs w:val="24"/>
          <w:lang w:val="en-US"/>
        </w:rPr>
        <w:t>See answer A.</w:t>
      </w:r>
    </w:p>
    <w:p w:rsidR="002A2AF6" w:rsidRPr="002A2AF6" w:rsidRDefault="002A2AF6" w:rsidP="002A2AF6">
      <w:pPr>
        <w:pStyle w:val="Heading2"/>
        <w:rPr>
          <w:lang w:val="en-US"/>
        </w:rPr>
      </w:pPr>
      <w:r>
        <w:rPr>
          <w:lang w:val="en-US"/>
        </w:rPr>
        <w:lastRenderedPageBreak/>
        <w:t>(iii)</w:t>
      </w:r>
    </w:p>
    <w:p w:rsidR="00817E17" w:rsidRDefault="004361A5" w:rsidP="002A2AF6">
      <w:pPr>
        <w:pStyle w:val="Heading2"/>
        <w:rPr>
          <w:lang w:val="en-US"/>
        </w:rPr>
      </w:pPr>
      <w:r w:rsidRPr="00377D66">
        <w:rPr>
          <w:lang w:eastAsia="sv-SE"/>
        </w:rPr>
        <w:drawing>
          <wp:inline distT="0" distB="0" distL="0" distR="0">
            <wp:extent cx="4629150" cy="3943350"/>
            <wp:effectExtent l="0" t="0" r="0" b="0"/>
            <wp:docPr id="5" name="Picture 7" descr="C:\Users\ab4725\Desktop\tes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4725\Desktop\test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943350"/>
                    </a:xfrm>
                    <a:prstGeom prst="rect">
                      <a:avLst/>
                    </a:prstGeom>
                    <a:noFill/>
                    <a:ln>
                      <a:noFill/>
                    </a:ln>
                  </pic:spPr>
                </pic:pic>
              </a:graphicData>
            </a:graphic>
          </wp:inline>
        </w:drawing>
      </w:r>
    </w:p>
    <w:p w:rsidR="00817E17" w:rsidRPr="00817E17" w:rsidRDefault="00817E17" w:rsidP="00817E17">
      <w:pPr>
        <w:pStyle w:val="ListParagraph"/>
        <w:numPr>
          <w:ilvl w:val="0"/>
          <w:numId w:val="6"/>
        </w:numPr>
        <w:rPr>
          <w:rFonts w:asciiTheme="majorBidi" w:hAnsiTheme="majorBidi"/>
          <w:sz w:val="24"/>
          <w:szCs w:val="24"/>
          <w:lang w:val="en-US"/>
        </w:rPr>
      </w:pPr>
      <w:r>
        <w:rPr>
          <w:rFonts w:asciiTheme="majorBidi" w:hAnsiTheme="majorBidi"/>
          <w:sz w:val="24"/>
          <w:szCs w:val="24"/>
          <w:lang w:val="en-US"/>
        </w:rPr>
        <w:t>Look on the answers above. It doesn’t do the job well here also.</w:t>
      </w:r>
    </w:p>
    <w:p w:rsidR="002A2AF6" w:rsidRDefault="004361A5" w:rsidP="002A2AF6">
      <w:pPr>
        <w:pStyle w:val="Heading2"/>
        <w:rPr>
          <w:lang w:val="en-US"/>
        </w:rPr>
      </w:pPr>
      <w:r w:rsidRPr="00377D66">
        <w:rPr>
          <w:lang w:eastAsia="sv-SE"/>
        </w:rPr>
        <w:drawing>
          <wp:inline distT="0" distB="0" distL="0" distR="0">
            <wp:extent cx="4476750" cy="3914775"/>
            <wp:effectExtent l="0" t="0" r="0" b="0"/>
            <wp:docPr id="6" name="Picture 8" descr="C:\Users\ab4725\Desktop\tes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4725\Desktop\test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3914775"/>
                    </a:xfrm>
                    <a:prstGeom prst="rect">
                      <a:avLst/>
                    </a:prstGeom>
                    <a:noFill/>
                    <a:ln>
                      <a:noFill/>
                    </a:ln>
                  </pic:spPr>
                </pic:pic>
              </a:graphicData>
            </a:graphic>
          </wp:inline>
        </w:drawing>
      </w:r>
    </w:p>
    <w:p w:rsidR="00817E17" w:rsidRDefault="00817E17" w:rsidP="00817E17">
      <w:pPr>
        <w:pStyle w:val="ListParagraph"/>
        <w:numPr>
          <w:ilvl w:val="0"/>
          <w:numId w:val="6"/>
        </w:numPr>
        <w:rPr>
          <w:rFonts w:asciiTheme="majorBidi" w:hAnsiTheme="majorBidi"/>
          <w:sz w:val="24"/>
          <w:szCs w:val="24"/>
          <w:lang w:val="en-US"/>
        </w:rPr>
      </w:pPr>
      <w:r>
        <w:rPr>
          <w:rFonts w:asciiTheme="majorBidi" w:hAnsiTheme="majorBidi"/>
          <w:sz w:val="24"/>
          <w:szCs w:val="24"/>
          <w:lang w:val="en-US"/>
        </w:rPr>
        <w:t>Look answer A.</w:t>
      </w:r>
    </w:p>
    <w:p w:rsidR="00817E17" w:rsidRDefault="00817E17" w:rsidP="00817E17">
      <w:pPr>
        <w:rPr>
          <w:rFonts w:asciiTheme="majorBidi" w:hAnsiTheme="majorBidi"/>
          <w:sz w:val="24"/>
          <w:szCs w:val="24"/>
          <w:lang w:val="en-US"/>
        </w:rPr>
      </w:pPr>
    </w:p>
    <w:p w:rsidR="00817E17" w:rsidRDefault="00817E17" w:rsidP="00817E17">
      <w:pPr>
        <w:pStyle w:val="Heading2"/>
        <w:numPr>
          <w:ilvl w:val="0"/>
          <w:numId w:val="7"/>
        </w:numPr>
        <w:rPr>
          <w:lang w:val="en-US"/>
        </w:rPr>
      </w:pPr>
      <w:r>
        <w:rPr>
          <w:lang w:val="en-US"/>
        </w:rPr>
        <w:t>B</w:t>
      </w:r>
    </w:p>
    <w:p w:rsidR="00817E17" w:rsidRDefault="00817E17" w:rsidP="00817E17">
      <w:pPr>
        <w:rPr>
          <w:rFonts w:asciiTheme="majorBidi" w:hAnsiTheme="majorBidi"/>
          <w:sz w:val="24"/>
          <w:szCs w:val="24"/>
          <w:lang w:val="en-US"/>
        </w:rPr>
      </w:pPr>
      <w:r>
        <w:rPr>
          <w:rFonts w:asciiTheme="majorBidi" w:hAnsiTheme="majorBidi"/>
          <w:sz w:val="24"/>
          <w:szCs w:val="24"/>
          <w:lang w:val="en-US"/>
        </w:rPr>
        <w:t>It depends on where you want the improvement. But if it is in the algorithm, the only thing I can figure is that instead of cloning the node, you can add another node to the existing to create the sentence. Otherwise I cant come to mind on another solution or improvement.</w:t>
      </w:r>
    </w:p>
    <w:p w:rsidR="00F867F2" w:rsidRDefault="00F867F2" w:rsidP="00817E17">
      <w:pPr>
        <w:rPr>
          <w:rFonts w:asciiTheme="majorBidi" w:hAnsiTheme="majorBidi"/>
          <w:sz w:val="24"/>
          <w:szCs w:val="24"/>
          <w:lang w:val="en-US"/>
        </w:rPr>
      </w:pPr>
    </w:p>
    <w:p w:rsidR="00F867F2" w:rsidRPr="00177E20" w:rsidRDefault="00F867F2" w:rsidP="00F867F2">
      <w:pPr>
        <w:rPr>
          <w:lang w:val="en-US"/>
        </w:rPr>
      </w:pPr>
    </w:p>
    <w:p w:rsidR="002A2AF6" w:rsidRDefault="002A2AF6" w:rsidP="002A2AF6">
      <w:pPr>
        <w:pStyle w:val="Heading2"/>
        <w:rPr>
          <w:lang w:val="en-US"/>
        </w:rPr>
      </w:pPr>
    </w:p>
    <w:p w:rsidR="00F867F2" w:rsidRPr="000A4E88" w:rsidRDefault="00F867F2" w:rsidP="00F867F2">
      <w:pPr>
        <w:pStyle w:val="Heading2"/>
        <w:numPr>
          <w:ilvl w:val="0"/>
          <w:numId w:val="7"/>
        </w:numPr>
        <w:rPr>
          <w:rFonts w:ascii="Times New Roman" w:hAnsi="Times New Roman"/>
          <w:lang w:val="en-US"/>
        </w:rPr>
      </w:pPr>
      <w:r w:rsidRPr="000A4E88">
        <w:rPr>
          <w:rFonts w:ascii="Times New Roman" w:hAnsi="Times New Roman"/>
          <w:lang w:val="en-US"/>
        </w:rPr>
        <w:t xml:space="preserve"> </w:t>
      </w:r>
    </w:p>
    <w:p w:rsidR="00F867F2" w:rsidRPr="000A4E88" w:rsidRDefault="00F867F2" w:rsidP="00F867F2">
      <w:pPr>
        <w:pStyle w:val="ListParagraph"/>
        <w:numPr>
          <w:ilvl w:val="0"/>
          <w:numId w:val="14"/>
        </w:numPr>
        <w:rPr>
          <w:rFonts w:ascii="Times New Roman" w:hAnsi="Times New Roman"/>
          <w:lang w:val="en-US"/>
        </w:rPr>
      </w:pPr>
      <w:r w:rsidRPr="000A4E88">
        <w:rPr>
          <w:rFonts w:ascii="Times New Roman" w:hAnsi="Times New Roman"/>
          <w:lang w:val="en-US"/>
        </w:rPr>
        <w:t xml:space="preserve"> </w:t>
      </w:r>
    </w:p>
    <w:p w:rsidR="00F867F2" w:rsidRPr="000A4E88" w:rsidRDefault="00F867F2" w:rsidP="00F867F2">
      <w:pPr>
        <w:pStyle w:val="ListParagraph"/>
        <w:rPr>
          <w:rFonts w:ascii="Times New Roman" w:hAnsi="Times New Roman"/>
          <w:lang w:val="en-US"/>
        </w:rPr>
      </w:pPr>
      <w:r w:rsidRPr="000A4E88">
        <w:rPr>
          <w:rFonts w:ascii="Times New Roman" w:hAnsi="Times New Roman"/>
          <w:lang w:val="en-US"/>
        </w:rPr>
        <w:t>Parser model dep we find 4489 grammar rules and 13262 lexicon rules. For parsing model  post we find 3373 grammar rules and 13195 lexicon rules.</w:t>
      </w:r>
    </w:p>
    <w:p w:rsidR="00F867F2" w:rsidRPr="000A4E88" w:rsidRDefault="00F867F2" w:rsidP="00F867F2">
      <w:pPr>
        <w:pStyle w:val="ListParagraph"/>
        <w:rPr>
          <w:rFonts w:ascii="Times New Roman" w:hAnsi="Times New Roman"/>
          <w:lang w:val="en-US"/>
        </w:rPr>
      </w:pPr>
    </w:p>
    <w:p w:rsidR="00F867F2" w:rsidRPr="000A4E88" w:rsidRDefault="00F867F2" w:rsidP="00F867F2">
      <w:pPr>
        <w:pStyle w:val="ListParagraph"/>
        <w:numPr>
          <w:ilvl w:val="0"/>
          <w:numId w:val="14"/>
        </w:numPr>
        <w:rPr>
          <w:rFonts w:ascii="Times New Roman" w:hAnsi="Times New Roman"/>
          <w:lang w:val="en-US"/>
        </w:rPr>
      </w:pPr>
      <w:r w:rsidRPr="000A4E88">
        <w:rPr>
          <w:rFonts w:ascii="Times New Roman" w:hAnsi="Times New Roman"/>
          <w:lang w:val="en-US"/>
        </w:rPr>
        <w:t>The phrase structure trees contained in dep apply more tags in each sentence. The trees contained in dep will describe more constiution tags etc..</w:t>
      </w:r>
    </w:p>
    <w:p w:rsidR="000A4E88" w:rsidRDefault="000A4E88" w:rsidP="000A4E88">
      <w:pPr>
        <w:pStyle w:val="Heading2"/>
        <w:numPr>
          <w:ilvl w:val="0"/>
          <w:numId w:val="7"/>
        </w:numPr>
        <w:rPr>
          <w:rFonts w:ascii="Times New Roman" w:hAnsi="Times New Roman"/>
          <w:lang w:val="en-US"/>
        </w:rPr>
      </w:pPr>
      <w:r w:rsidRPr="000A4E88">
        <w:rPr>
          <w:rFonts w:ascii="Times New Roman" w:hAnsi="Times New Roman"/>
          <w:lang w:val="en-US"/>
        </w:rPr>
        <w:t xml:space="preserve"> </w:t>
      </w:r>
    </w:p>
    <w:p w:rsidR="00067F82" w:rsidRDefault="000A4E88" w:rsidP="000A4E88">
      <w:pPr>
        <w:rPr>
          <w:rFonts w:ascii="Times New Roman" w:hAnsi="Times New Roman"/>
          <w:lang w:val="en-US"/>
        </w:rPr>
      </w:pPr>
      <w:r w:rsidRPr="000A4E88">
        <w:rPr>
          <w:rFonts w:ascii="Times New Roman" w:hAnsi="Times New Roman"/>
          <w:lang w:val="en-US"/>
        </w:rPr>
        <w:t>Bitpar is enable to parse a lot of sentences we are sending in through</w:t>
      </w:r>
      <w:r>
        <w:rPr>
          <w:rFonts w:ascii="Times New Roman" w:hAnsi="Times New Roman"/>
          <w:lang w:val="en-US"/>
        </w:rPr>
        <w:t xml:space="preserve"> the infile/test-input-testfile. The infile contains words which the extracted grammar/lexicon file cant describe.</w:t>
      </w:r>
    </w:p>
    <w:p w:rsidR="00177E20" w:rsidRDefault="00177E20" w:rsidP="000A4E88">
      <w:pPr>
        <w:rPr>
          <w:rFonts w:ascii="Times New Roman" w:hAnsi="Times New Roman"/>
          <w:lang w:val="en-US"/>
        </w:rPr>
      </w:pPr>
    </w:p>
    <w:p w:rsidR="00177E20" w:rsidRDefault="00177E20" w:rsidP="00177E20">
      <w:pPr>
        <w:pStyle w:val="Heading2"/>
        <w:numPr>
          <w:ilvl w:val="0"/>
          <w:numId w:val="7"/>
        </w:numPr>
        <w:rPr>
          <w:lang w:val="en-US"/>
        </w:rPr>
      </w:pPr>
      <w:r>
        <w:rPr>
          <w:lang w:val="en-US"/>
        </w:rPr>
        <w:t xml:space="preserve"> </w:t>
      </w:r>
    </w:p>
    <w:p w:rsidR="00177E20" w:rsidRDefault="00177E20" w:rsidP="00177E20">
      <w:pPr>
        <w:pStyle w:val="Heading2"/>
        <w:numPr>
          <w:ilvl w:val="0"/>
          <w:numId w:val="7"/>
        </w:numPr>
        <w:rPr>
          <w:lang w:val="en-US"/>
        </w:rPr>
      </w:pPr>
      <w:r>
        <w:rPr>
          <w:lang w:val="en-US"/>
        </w:rPr>
        <w:t xml:space="preserve"> </w:t>
      </w:r>
    </w:p>
    <w:p w:rsidR="00177E20" w:rsidRPr="00177E20" w:rsidRDefault="00177E20" w:rsidP="00177E20">
      <w:pPr>
        <w:rPr>
          <w:rFonts w:ascii="Times New Roman" w:hAnsi="Times New Roman"/>
          <w:sz w:val="24"/>
          <w:lang w:val="en-US"/>
        </w:rPr>
      </w:pPr>
      <w:r>
        <w:rPr>
          <w:rFonts w:ascii="Times New Roman" w:hAnsi="Times New Roman"/>
          <w:sz w:val="24"/>
          <w:lang w:val="en-US"/>
        </w:rPr>
        <w:t xml:space="preserve">Evaluation. In the dep-model we got 38.10 F-1 score and in the pos-model we got 72.37. So the output of the Evalb is two different results, and the F-1 score in the pos-model we are getting the best score as it is closest to perfection (100%), and slightly near 70 %. </w:t>
      </w:r>
    </w:p>
    <w:p w:rsidR="000A4E88" w:rsidRPr="000A4E88" w:rsidRDefault="000A4E88" w:rsidP="000A4E88">
      <w:pPr>
        <w:rPr>
          <w:lang w:val="en-US"/>
        </w:rPr>
      </w:pPr>
      <w:r>
        <w:rPr>
          <w:rFonts w:ascii="Times New Roman" w:hAnsi="Times New Roman"/>
          <w:lang w:val="en-US"/>
        </w:rPr>
        <w:t xml:space="preserve"> </w:t>
      </w:r>
    </w:p>
    <w:p w:rsidR="000A4E88" w:rsidRPr="000A4E88" w:rsidRDefault="000A4E88" w:rsidP="000A4E88">
      <w:pPr>
        <w:rPr>
          <w:lang w:val="en-US"/>
        </w:rPr>
      </w:pPr>
    </w:p>
    <w:p w:rsidR="00F867F2" w:rsidRPr="00F867F2" w:rsidRDefault="00F867F2" w:rsidP="00F867F2">
      <w:pPr>
        <w:pStyle w:val="ListParagraph"/>
        <w:rPr>
          <w:lang w:val="en-US"/>
        </w:rPr>
      </w:pPr>
    </w:p>
    <w:sectPr w:rsidR="00F867F2" w:rsidRPr="00F867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0B2B"/>
    <w:multiLevelType w:val="hybridMultilevel"/>
    <w:tmpl w:val="14848CFE"/>
    <w:lvl w:ilvl="0" w:tplc="BF942CAC">
      <w:start w:val="1"/>
      <w:numFmt w:val="upperLetter"/>
      <w:lvlText w:val="%1-"/>
      <w:lvlJc w:val="left"/>
      <w:pPr>
        <w:ind w:left="720" w:hanging="360"/>
      </w:pPr>
      <w:rPr>
        <w:rFonts w:cs="Times New Roman"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
    <w:nsid w:val="021E6E75"/>
    <w:multiLevelType w:val="hybridMultilevel"/>
    <w:tmpl w:val="322AD636"/>
    <w:lvl w:ilvl="0" w:tplc="041D000F">
      <w:start w:val="1"/>
      <w:numFmt w:val="decimal"/>
      <w:lvlText w:val="%1."/>
      <w:lvlJc w:val="left"/>
      <w:pPr>
        <w:ind w:left="720" w:hanging="360"/>
      </w:pPr>
      <w:rPr>
        <w:rFonts w:cs="Times New Roman"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
    <w:nsid w:val="074E5D5C"/>
    <w:multiLevelType w:val="hybridMultilevel"/>
    <w:tmpl w:val="33386E26"/>
    <w:lvl w:ilvl="0" w:tplc="041D0015">
      <w:start w:val="1"/>
      <w:numFmt w:val="upperLetter"/>
      <w:lvlText w:val="%1."/>
      <w:lvlJc w:val="left"/>
      <w:pPr>
        <w:ind w:left="1664" w:hanging="360"/>
      </w:pPr>
      <w:rPr>
        <w:rFonts w:cs="Times New Roman" w:hint="default"/>
      </w:rPr>
    </w:lvl>
    <w:lvl w:ilvl="1" w:tplc="041D0019" w:tentative="1">
      <w:start w:val="1"/>
      <w:numFmt w:val="lowerLetter"/>
      <w:lvlText w:val="%2."/>
      <w:lvlJc w:val="left"/>
      <w:pPr>
        <w:ind w:left="2384" w:hanging="360"/>
      </w:pPr>
      <w:rPr>
        <w:rFonts w:cs="Times New Roman"/>
      </w:rPr>
    </w:lvl>
    <w:lvl w:ilvl="2" w:tplc="041D001B" w:tentative="1">
      <w:start w:val="1"/>
      <w:numFmt w:val="lowerRoman"/>
      <w:lvlText w:val="%3."/>
      <w:lvlJc w:val="right"/>
      <w:pPr>
        <w:ind w:left="3104" w:hanging="180"/>
      </w:pPr>
      <w:rPr>
        <w:rFonts w:cs="Times New Roman"/>
      </w:rPr>
    </w:lvl>
    <w:lvl w:ilvl="3" w:tplc="041D000F" w:tentative="1">
      <w:start w:val="1"/>
      <w:numFmt w:val="decimal"/>
      <w:lvlText w:val="%4."/>
      <w:lvlJc w:val="left"/>
      <w:pPr>
        <w:ind w:left="3824" w:hanging="360"/>
      </w:pPr>
      <w:rPr>
        <w:rFonts w:cs="Times New Roman"/>
      </w:rPr>
    </w:lvl>
    <w:lvl w:ilvl="4" w:tplc="041D0019" w:tentative="1">
      <w:start w:val="1"/>
      <w:numFmt w:val="lowerLetter"/>
      <w:lvlText w:val="%5."/>
      <w:lvlJc w:val="left"/>
      <w:pPr>
        <w:ind w:left="4544" w:hanging="360"/>
      </w:pPr>
      <w:rPr>
        <w:rFonts w:cs="Times New Roman"/>
      </w:rPr>
    </w:lvl>
    <w:lvl w:ilvl="5" w:tplc="041D001B" w:tentative="1">
      <w:start w:val="1"/>
      <w:numFmt w:val="lowerRoman"/>
      <w:lvlText w:val="%6."/>
      <w:lvlJc w:val="right"/>
      <w:pPr>
        <w:ind w:left="5264" w:hanging="180"/>
      </w:pPr>
      <w:rPr>
        <w:rFonts w:cs="Times New Roman"/>
      </w:rPr>
    </w:lvl>
    <w:lvl w:ilvl="6" w:tplc="041D000F" w:tentative="1">
      <w:start w:val="1"/>
      <w:numFmt w:val="decimal"/>
      <w:lvlText w:val="%7."/>
      <w:lvlJc w:val="left"/>
      <w:pPr>
        <w:ind w:left="5984" w:hanging="360"/>
      </w:pPr>
      <w:rPr>
        <w:rFonts w:cs="Times New Roman"/>
      </w:rPr>
    </w:lvl>
    <w:lvl w:ilvl="7" w:tplc="041D0019" w:tentative="1">
      <w:start w:val="1"/>
      <w:numFmt w:val="lowerLetter"/>
      <w:lvlText w:val="%8."/>
      <w:lvlJc w:val="left"/>
      <w:pPr>
        <w:ind w:left="6704" w:hanging="360"/>
      </w:pPr>
      <w:rPr>
        <w:rFonts w:cs="Times New Roman"/>
      </w:rPr>
    </w:lvl>
    <w:lvl w:ilvl="8" w:tplc="041D001B" w:tentative="1">
      <w:start w:val="1"/>
      <w:numFmt w:val="lowerRoman"/>
      <w:lvlText w:val="%9."/>
      <w:lvlJc w:val="right"/>
      <w:pPr>
        <w:ind w:left="7424" w:hanging="180"/>
      </w:pPr>
      <w:rPr>
        <w:rFonts w:cs="Times New Roman"/>
      </w:rPr>
    </w:lvl>
  </w:abstractNum>
  <w:abstractNum w:abstractNumId="3">
    <w:nsid w:val="0AFD3604"/>
    <w:multiLevelType w:val="hybridMultilevel"/>
    <w:tmpl w:val="F6A0FF04"/>
    <w:lvl w:ilvl="0" w:tplc="2A6A9B8C">
      <w:start w:val="1"/>
      <w:numFmt w:val="upperLetter"/>
      <w:lvlText w:val="%1."/>
      <w:lvlJc w:val="left"/>
      <w:pPr>
        <w:ind w:left="1665" w:hanging="360"/>
      </w:pPr>
      <w:rPr>
        <w:rFonts w:cs="Times New Roman" w:hint="default"/>
      </w:rPr>
    </w:lvl>
    <w:lvl w:ilvl="1" w:tplc="041D0019" w:tentative="1">
      <w:start w:val="1"/>
      <w:numFmt w:val="lowerLetter"/>
      <w:lvlText w:val="%2."/>
      <w:lvlJc w:val="left"/>
      <w:pPr>
        <w:ind w:left="2385" w:hanging="360"/>
      </w:pPr>
      <w:rPr>
        <w:rFonts w:cs="Times New Roman"/>
      </w:rPr>
    </w:lvl>
    <w:lvl w:ilvl="2" w:tplc="041D001B" w:tentative="1">
      <w:start w:val="1"/>
      <w:numFmt w:val="lowerRoman"/>
      <w:lvlText w:val="%3."/>
      <w:lvlJc w:val="right"/>
      <w:pPr>
        <w:ind w:left="3105" w:hanging="180"/>
      </w:pPr>
      <w:rPr>
        <w:rFonts w:cs="Times New Roman"/>
      </w:rPr>
    </w:lvl>
    <w:lvl w:ilvl="3" w:tplc="041D000F" w:tentative="1">
      <w:start w:val="1"/>
      <w:numFmt w:val="decimal"/>
      <w:lvlText w:val="%4."/>
      <w:lvlJc w:val="left"/>
      <w:pPr>
        <w:ind w:left="3825" w:hanging="360"/>
      </w:pPr>
      <w:rPr>
        <w:rFonts w:cs="Times New Roman"/>
      </w:rPr>
    </w:lvl>
    <w:lvl w:ilvl="4" w:tplc="041D0019" w:tentative="1">
      <w:start w:val="1"/>
      <w:numFmt w:val="lowerLetter"/>
      <w:lvlText w:val="%5."/>
      <w:lvlJc w:val="left"/>
      <w:pPr>
        <w:ind w:left="4545" w:hanging="360"/>
      </w:pPr>
      <w:rPr>
        <w:rFonts w:cs="Times New Roman"/>
      </w:rPr>
    </w:lvl>
    <w:lvl w:ilvl="5" w:tplc="041D001B" w:tentative="1">
      <w:start w:val="1"/>
      <w:numFmt w:val="lowerRoman"/>
      <w:lvlText w:val="%6."/>
      <w:lvlJc w:val="right"/>
      <w:pPr>
        <w:ind w:left="5265" w:hanging="180"/>
      </w:pPr>
      <w:rPr>
        <w:rFonts w:cs="Times New Roman"/>
      </w:rPr>
    </w:lvl>
    <w:lvl w:ilvl="6" w:tplc="041D000F" w:tentative="1">
      <w:start w:val="1"/>
      <w:numFmt w:val="decimal"/>
      <w:lvlText w:val="%7."/>
      <w:lvlJc w:val="left"/>
      <w:pPr>
        <w:ind w:left="5985" w:hanging="360"/>
      </w:pPr>
      <w:rPr>
        <w:rFonts w:cs="Times New Roman"/>
      </w:rPr>
    </w:lvl>
    <w:lvl w:ilvl="7" w:tplc="041D0019" w:tentative="1">
      <w:start w:val="1"/>
      <w:numFmt w:val="lowerLetter"/>
      <w:lvlText w:val="%8."/>
      <w:lvlJc w:val="left"/>
      <w:pPr>
        <w:ind w:left="6705" w:hanging="360"/>
      </w:pPr>
      <w:rPr>
        <w:rFonts w:cs="Times New Roman"/>
      </w:rPr>
    </w:lvl>
    <w:lvl w:ilvl="8" w:tplc="041D001B" w:tentative="1">
      <w:start w:val="1"/>
      <w:numFmt w:val="lowerRoman"/>
      <w:lvlText w:val="%9."/>
      <w:lvlJc w:val="right"/>
      <w:pPr>
        <w:ind w:left="7425" w:hanging="180"/>
      </w:pPr>
      <w:rPr>
        <w:rFonts w:cs="Times New Roman"/>
      </w:rPr>
    </w:lvl>
  </w:abstractNum>
  <w:abstractNum w:abstractNumId="4">
    <w:nsid w:val="2F6F7916"/>
    <w:multiLevelType w:val="hybridMultilevel"/>
    <w:tmpl w:val="CF36E55E"/>
    <w:lvl w:ilvl="0" w:tplc="02F4C9B6">
      <w:start w:val="1"/>
      <w:numFmt w:val="upperLetter"/>
      <w:lvlText w:val="%1."/>
      <w:lvlJc w:val="left"/>
      <w:pPr>
        <w:ind w:left="1080" w:hanging="360"/>
      </w:pPr>
      <w:rPr>
        <w:rFonts w:cs="Times New Roman" w:hint="default"/>
      </w:rPr>
    </w:lvl>
    <w:lvl w:ilvl="1" w:tplc="041D0019" w:tentative="1">
      <w:start w:val="1"/>
      <w:numFmt w:val="lowerLetter"/>
      <w:lvlText w:val="%2."/>
      <w:lvlJc w:val="left"/>
      <w:pPr>
        <w:ind w:left="1800" w:hanging="360"/>
      </w:pPr>
      <w:rPr>
        <w:rFonts w:cs="Times New Roman"/>
      </w:rPr>
    </w:lvl>
    <w:lvl w:ilvl="2" w:tplc="041D001B" w:tentative="1">
      <w:start w:val="1"/>
      <w:numFmt w:val="lowerRoman"/>
      <w:lvlText w:val="%3."/>
      <w:lvlJc w:val="right"/>
      <w:pPr>
        <w:ind w:left="2520" w:hanging="180"/>
      </w:pPr>
      <w:rPr>
        <w:rFonts w:cs="Times New Roman"/>
      </w:rPr>
    </w:lvl>
    <w:lvl w:ilvl="3" w:tplc="041D000F" w:tentative="1">
      <w:start w:val="1"/>
      <w:numFmt w:val="decimal"/>
      <w:lvlText w:val="%4."/>
      <w:lvlJc w:val="left"/>
      <w:pPr>
        <w:ind w:left="3240" w:hanging="360"/>
      </w:pPr>
      <w:rPr>
        <w:rFonts w:cs="Times New Roman"/>
      </w:rPr>
    </w:lvl>
    <w:lvl w:ilvl="4" w:tplc="041D0019" w:tentative="1">
      <w:start w:val="1"/>
      <w:numFmt w:val="lowerLetter"/>
      <w:lvlText w:val="%5."/>
      <w:lvlJc w:val="left"/>
      <w:pPr>
        <w:ind w:left="3960" w:hanging="360"/>
      </w:pPr>
      <w:rPr>
        <w:rFonts w:cs="Times New Roman"/>
      </w:rPr>
    </w:lvl>
    <w:lvl w:ilvl="5" w:tplc="041D001B" w:tentative="1">
      <w:start w:val="1"/>
      <w:numFmt w:val="lowerRoman"/>
      <w:lvlText w:val="%6."/>
      <w:lvlJc w:val="right"/>
      <w:pPr>
        <w:ind w:left="4680" w:hanging="180"/>
      </w:pPr>
      <w:rPr>
        <w:rFonts w:cs="Times New Roman"/>
      </w:rPr>
    </w:lvl>
    <w:lvl w:ilvl="6" w:tplc="041D000F" w:tentative="1">
      <w:start w:val="1"/>
      <w:numFmt w:val="decimal"/>
      <w:lvlText w:val="%7."/>
      <w:lvlJc w:val="left"/>
      <w:pPr>
        <w:ind w:left="5400" w:hanging="360"/>
      </w:pPr>
      <w:rPr>
        <w:rFonts w:cs="Times New Roman"/>
      </w:rPr>
    </w:lvl>
    <w:lvl w:ilvl="7" w:tplc="041D0019" w:tentative="1">
      <w:start w:val="1"/>
      <w:numFmt w:val="lowerLetter"/>
      <w:lvlText w:val="%8."/>
      <w:lvlJc w:val="left"/>
      <w:pPr>
        <w:ind w:left="6120" w:hanging="360"/>
      </w:pPr>
      <w:rPr>
        <w:rFonts w:cs="Times New Roman"/>
      </w:rPr>
    </w:lvl>
    <w:lvl w:ilvl="8" w:tplc="041D001B" w:tentative="1">
      <w:start w:val="1"/>
      <w:numFmt w:val="lowerRoman"/>
      <w:lvlText w:val="%9."/>
      <w:lvlJc w:val="right"/>
      <w:pPr>
        <w:ind w:left="6840" w:hanging="180"/>
      </w:pPr>
      <w:rPr>
        <w:rFonts w:cs="Times New Roman"/>
      </w:rPr>
    </w:lvl>
  </w:abstractNum>
  <w:abstractNum w:abstractNumId="5">
    <w:nsid w:val="39746445"/>
    <w:multiLevelType w:val="hybridMultilevel"/>
    <w:tmpl w:val="788641E8"/>
    <w:lvl w:ilvl="0" w:tplc="041D000F">
      <w:start w:val="1"/>
      <w:numFmt w:val="decimal"/>
      <w:lvlText w:val="%1."/>
      <w:lvlJc w:val="left"/>
      <w:pPr>
        <w:ind w:left="720" w:hanging="360"/>
      </w:pPr>
      <w:rPr>
        <w:rFonts w:cs="Times New Roman"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6">
    <w:nsid w:val="3F1E2582"/>
    <w:multiLevelType w:val="hybridMultilevel"/>
    <w:tmpl w:val="13DE8DB6"/>
    <w:lvl w:ilvl="0" w:tplc="041D000F">
      <w:start w:val="1"/>
      <w:numFmt w:val="decimal"/>
      <w:lvlText w:val="%1."/>
      <w:lvlJc w:val="left"/>
      <w:pPr>
        <w:ind w:left="720" w:hanging="360"/>
      </w:pPr>
      <w:rPr>
        <w:rFonts w:cs="Times New Roman"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7">
    <w:nsid w:val="48E419D8"/>
    <w:multiLevelType w:val="hybridMultilevel"/>
    <w:tmpl w:val="2926E2D8"/>
    <w:lvl w:ilvl="0" w:tplc="041D0015">
      <w:start w:val="1"/>
      <w:numFmt w:val="upperLetter"/>
      <w:lvlText w:val="%1."/>
      <w:lvlJc w:val="left"/>
      <w:pPr>
        <w:ind w:left="720" w:hanging="360"/>
      </w:pPr>
      <w:rPr>
        <w:rFonts w:cs="Times New Roman"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8">
    <w:nsid w:val="58073FDA"/>
    <w:multiLevelType w:val="hybridMultilevel"/>
    <w:tmpl w:val="FECEC6A4"/>
    <w:lvl w:ilvl="0" w:tplc="041D0015">
      <w:start w:val="1"/>
      <w:numFmt w:val="upperLetter"/>
      <w:lvlText w:val="%1."/>
      <w:lvlJc w:val="left"/>
      <w:pPr>
        <w:ind w:left="720" w:hanging="360"/>
      </w:pPr>
      <w:rPr>
        <w:rFonts w:cs="Times New Roman"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9">
    <w:nsid w:val="5D4F7740"/>
    <w:multiLevelType w:val="hybridMultilevel"/>
    <w:tmpl w:val="10FC17EC"/>
    <w:lvl w:ilvl="0" w:tplc="041D0015">
      <w:start w:val="1"/>
      <w:numFmt w:val="upperLetter"/>
      <w:lvlText w:val="%1."/>
      <w:lvlJc w:val="left"/>
      <w:pPr>
        <w:ind w:left="720" w:hanging="360"/>
      </w:pPr>
      <w:rPr>
        <w:rFonts w:cs="Times New Roman"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0">
    <w:nsid w:val="5F341074"/>
    <w:multiLevelType w:val="hybridMultilevel"/>
    <w:tmpl w:val="B238C12A"/>
    <w:lvl w:ilvl="0" w:tplc="041D0019">
      <w:start w:val="1"/>
      <w:numFmt w:val="lowerLetter"/>
      <w:lvlText w:val="%1."/>
      <w:lvlJc w:val="left"/>
      <w:pPr>
        <w:ind w:left="720" w:hanging="360"/>
      </w:pPr>
      <w:rPr>
        <w:rFonts w:cs="Times New Roman"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1">
    <w:nsid w:val="68AA7CEA"/>
    <w:multiLevelType w:val="hybridMultilevel"/>
    <w:tmpl w:val="56C65F64"/>
    <w:lvl w:ilvl="0" w:tplc="67C8CB6A">
      <w:start w:val="1"/>
      <w:numFmt w:val="upperLetter"/>
      <w:lvlText w:val="%1."/>
      <w:lvlJc w:val="left"/>
      <w:pPr>
        <w:ind w:left="1080" w:hanging="360"/>
      </w:pPr>
      <w:rPr>
        <w:rFonts w:cs="Times New Roman" w:hint="default"/>
      </w:rPr>
    </w:lvl>
    <w:lvl w:ilvl="1" w:tplc="041D0019" w:tentative="1">
      <w:start w:val="1"/>
      <w:numFmt w:val="lowerLetter"/>
      <w:lvlText w:val="%2."/>
      <w:lvlJc w:val="left"/>
      <w:pPr>
        <w:ind w:left="1800" w:hanging="360"/>
      </w:pPr>
      <w:rPr>
        <w:rFonts w:cs="Times New Roman"/>
      </w:rPr>
    </w:lvl>
    <w:lvl w:ilvl="2" w:tplc="041D001B" w:tentative="1">
      <w:start w:val="1"/>
      <w:numFmt w:val="lowerRoman"/>
      <w:lvlText w:val="%3."/>
      <w:lvlJc w:val="right"/>
      <w:pPr>
        <w:ind w:left="2520" w:hanging="180"/>
      </w:pPr>
      <w:rPr>
        <w:rFonts w:cs="Times New Roman"/>
      </w:rPr>
    </w:lvl>
    <w:lvl w:ilvl="3" w:tplc="041D000F" w:tentative="1">
      <w:start w:val="1"/>
      <w:numFmt w:val="decimal"/>
      <w:lvlText w:val="%4."/>
      <w:lvlJc w:val="left"/>
      <w:pPr>
        <w:ind w:left="3240" w:hanging="360"/>
      </w:pPr>
      <w:rPr>
        <w:rFonts w:cs="Times New Roman"/>
      </w:rPr>
    </w:lvl>
    <w:lvl w:ilvl="4" w:tplc="041D0019" w:tentative="1">
      <w:start w:val="1"/>
      <w:numFmt w:val="lowerLetter"/>
      <w:lvlText w:val="%5."/>
      <w:lvlJc w:val="left"/>
      <w:pPr>
        <w:ind w:left="3960" w:hanging="360"/>
      </w:pPr>
      <w:rPr>
        <w:rFonts w:cs="Times New Roman"/>
      </w:rPr>
    </w:lvl>
    <w:lvl w:ilvl="5" w:tplc="041D001B" w:tentative="1">
      <w:start w:val="1"/>
      <w:numFmt w:val="lowerRoman"/>
      <w:lvlText w:val="%6."/>
      <w:lvlJc w:val="right"/>
      <w:pPr>
        <w:ind w:left="4680" w:hanging="180"/>
      </w:pPr>
      <w:rPr>
        <w:rFonts w:cs="Times New Roman"/>
      </w:rPr>
    </w:lvl>
    <w:lvl w:ilvl="6" w:tplc="041D000F" w:tentative="1">
      <w:start w:val="1"/>
      <w:numFmt w:val="decimal"/>
      <w:lvlText w:val="%7."/>
      <w:lvlJc w:val="left"/>
      <w:pPr>
        <w:ind w:left="5400" w:hanging="360"/>
      </w:pPr>
      <w:rPr>
        <w:rFonts w:cs="Times New Roman"/>
      </w:rPr>
    </w:lvl>
    <w:lvl w:ilvl="7" w:tplc="041D0019" w:tentative="1">
      <w:start w:val="1"/>
      <w:numFmt w:val="lowerLetter"/>
      <w:lvlText w:val="%8."/>
      <w:lvlJc w:val="left"/>
      <w:pPr>
        <w:ind w:left="6120" w:hanging="360"/>
      </w:pPr>
      <w:rPr>
        <w:rFonts w:cs="Times New Roman"/>
      </w:rPr>
    </w:lvl>
    <w:lvl w:ilvl="8" w:tplc="041D001B" w:tentative="1">
      <w:start w:val="1"/>
      <w:numFmt w:val="lowerRoman"/>
      <w:lvlText w:val="%9."/>
      <w:lvlJc w:val="right"/>
      <w:pPr>
        <w:ind w:left="6840" w:hanging="180"/>
      </w:pPr>
      <w:rPr>
        <w:rFonts w:cs="Times New Roman"/>
      </w:rPr>
    </w:lvl>
  </w:abstractNum>
  <w:abstractNum w:abstractNumId="12">
    <w:nsid w:val="6DCF6233"/>
    <w:multiLevelType w:val="hybridMultilevel"/>
    <w:tmpl w:val="A3BAAD48"/>
    <w:lvl w:ilvl="0" w:tplc="041D0015">
      <w:start w:val="1"/>
      <w:numFmt w:val="upperLetter"/>
      <w:lvlText w:val="%1."/>
      <w:lvlJc w:val="left"/>
      <w:pPr>
        <w:ind w:left="720" w:hanging="360"/>
      </w:pPr>
      <w:rPr>
        <w:rFonts w:cs="Times New Roman"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3">
    <w:nsid w:val="6E481BE5"/>
    <w:multiLevelType w:val="hybridMultilevel"/>
    <w:tmpl w:val="A2EE28C2"/>
    <w:lvl w:ilvl="0" w:tplc="041D0015">
      <w:start w:val="1"/>
      <w:numFmt w:val="upperLetter"/>
      <w:lvlText w:val="%1."/>
      <w:lvlJc w:val="left"/>
      <w:pPr>
        <w:ind w:left="720" w:hanging="360"/>
      </w:pPr>
      <w:rPr>
        <w:rFonts w:cs="Times New Roman"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num w:numId="1">
    <w:abstractNumId w:val="5"/>
  </w:num>
  <w:num w:numId="2">
    <w:abstractNumId w:val="1"/>
  </w:num>
  <w:num w:numId="3">
    <w:abstractNumId w:val="10"/>
  </w:num>
  <w:num w:numId="4">
    <w:abstractNumId w:val="12"/>
  </w:num>
  <w:num w:numId="5">
    <w:abstractNumId w:val="8"/>
  </w:num>
  <w:num w:numId="6">
    <w:abstractNumId w:val="13"/>
  </w:num>
  <w:num w:numId="7">
    <w:abstractNumId w:val="6"/>
  </w:num>
  <w:num w:numId="8">
    <w:abstractNumId w:val="2"/>
  </w:num>
  <w:num w:numId="9">
    <w:abstractNumId w:val="0"/>
  </w:num>
  <w:num w:numId="10">
    <w:abstractNumId w:val="4"/>
  </w:num>
  <w:num w:numId="11">
    <w:abstractNumId w:val="3"/>
  </w:num>
  <w:num w:numId="12">
    <w:abstractNumId w:val="9"/>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8E1"/>
    <w:rsid w:val="00067F82"/>
    <w:rsid w:val="000A4E88"/>
    <w:rsid w:val="00177E20"/>
    <w:rsid w:val="001E6141"/>
    <w:rsid w:val="00264793"/>
    <w:rsid w:val="002A2AF6"/>
    <w:rsid w:val="00377D66"/>
    <w:rsid w:val="00415843"/>
    <w:rsid w:val="004361A5"/>
    <w:rsid w:val="00516EC3"/>
    <w:rsid w:val="005558E1"/>
    <w:rsid w:val="00817E17"/>
    <w:rsid w:val="00A609C8"/>
    <w:rsid w:val="00B22E0D"/>
    <w:rsid w:val="00C71FEB"/>
    <w:rsid w:val="00CA5529"/>
    <w:rsid w:val="00DF435C"/>
    <w:rsid w:val="00F867F2"/>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4D67CB3-53A8-4592-BC47-F69EABA68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noProof/>
    </w:rPr>
  </w:style>
  <w:style w:type="paragraph" w:styleId="Heading1">
    <w:name w:val="heading 1"/>
    <w:basedOn w:val="Normal"/>
    <w:next w:val="Normal"/>
    <w:link w:val="Heading1Char"/>
    <w:uiPriority w:val="9"/>
    <w:qFormat/>
    <w:rsid w:val="005558E1"/>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5558E1"/>
    <w:pPr>
      <w:keepNext/>
      <w:keepLines/>
      <w:spacing w:before="200" w:after="0"/>
      <w:outlineLvl w:val="1"/>
    </w:pPr>
    <w:rPr>
      <w:rFonts w:asciiTheme="majorHAnsi" w:eastAsiaTheme="majorEastAsia" w:hAnsiTheme="majorHAns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558E1"/>
    <w:rPr>
      <w:rFonts w:asciiTheme="majorHAnsi" w:eastAsiaTheme="majorEastAsia" w:hAnsiTheme="majorHAnsi" w:cs="Times New Roman"/>
      <w:b/>
      <w:bCs/>
      <w:noProof/>
      <w:color w:val="365F91" w:themeColor="accent1" w:themeShade="BF"/>
      <w:sz w:val="28"/>
      <w:szCs w:val="28"/>
    </w:rPr>
  </w:style>
  <w:style w:type="character" w:customStyle="1" w:styleId="Heading2Char">
    <w:name w:val="Heading 2 Char"/>
    <w:basedOn w:val="DefaultParagraphFont"/>
    <w:link w:val="Heading2"/>
    <w:uiPriority w:val="9"/>
    <w:locked/>
    <w:rsid w:val="005558E1"/>
    <w:rPr>
      <w:rFonts w:asciiTheme="majorHAnsi" w:eastAsiaTheme="majorEastAsia" w:hAnsiTheme="majorHAnsi" w:cs="Times New Roman"/>
      <w:b/>
      <w:bCs/>
      <w:noProof/>
      <w:color w:val="4F81BD" w:themeColor="accent1"/>
      <w:sz w:val="26"/>
      <w:szCs w:val="26"/>
    </w:rPr>
  </w:style>
  <w:style w:type="paragraph" w:styleId="BalloonText">
    <w:name w:val="Balloon Text"/>
    <w:basedOn w:val="Normal"/>
    <w:link w:val="BalloonTextChar"/>
    <w:uiPriority w:val="99"/>
    <w:semiHidden/>
    <w:unhideWhenUsed/>
    <w:rsid w:val="002A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A2AF6"/>
    <w:rPr>
      <w:rFonts w:ascii="Tahoma" w:hAnsi="Tahoma" w:cs="Tahoma"/>
      <w:noProof/>
      <w:sz w:val="16"/>
      <w:szCs w:val="16"/>
    </w:rPr>
  </w:style>
  <w:style w:type="paragraph" w:styleId="ListParagraph">
    <w:name w:val="List Paragraph"/>
    <w:basedOn w:val="Normal"/>
    <w:uiPriority w:val="34"/>
    <w:qFormat/>
    <w:rsid w:val="002A2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270</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Amin Abu-Sneineh</cp:lastModifiedBy>
  <cp:revision>2</cp:revision>
  <dcterms:created xsi:type="dcterms:W3CDTF">2015-01-06T17:14:00Z</dcterms:created>
  <dcterms:modified xsi:type="dcterms:W3CDTF">2015-01-06T17:14:00Z</dcterms:modified>
</cp:coreProperties>
</file>