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REUNION:   DESARROLLO, DOCUMENTACION, DESPLIEGUE Y PRUEBAS DEL PROYECTO FORMATIVO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2022/06/17 </w:t>
        <w:tab/>
        <w:t xml:space="preserve">HORA: 12:00</w:t>
        <w:tab/>
        <w:t xml:space="preserve"> PROYECTO/MODULO:</w:t>
        <w:tab/>
        <w:t xml:space="preserve">Pet’s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SENA GALÁN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9.999999999998" w:type="dxa"/>
        <w:jc w:val="left"/>
        <w:tblInd w:w="541.0" w:type="dxa"/>
        <w:tblLayout w:type="fixed"/>
        <w:tblLook w:val="0000"/>
      </w:tblPr>
      <w:tblGrid>
        <w:gridCol w:w="2992"/>
        <w:gridCol w:w="3599"/>
        <w:gridCol w:w="3599"/>
        <w:tblGridChange w:id="0">
          <w:tblGrid>
            <w:gridCol w:w="2992"/>
            <w:gridCol w:w="3599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José Vera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hace la entrega de los primeros prototipos funcionales listos para pruebas de todos los módulos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REUNION: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hace la exposición y entrega al equipo de desarrollo de los primeros prototipos funcionales de los servicios web, servicios de vistas y aplicación móvil del proyecto.</w:t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Programación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Kevyn Pineda y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David Marin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Vistas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Samuel Rodríguez y Juan Vera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pos="360"/>
        </w:tabs>
        <w:jc w:val="center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Vera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212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7556"/>
      <w:gridCol w:w="2191"/>
      <w:tblGridChange w:id="0">
        <w:tblGrid>
          <w:gridCol w:w="7556"/>
          <w:gridCol w:w="219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9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4B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Pet’s Care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D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LOGO DEL PROYECTO O EMPRESA</w:t>
          </w:r>
        </w:p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sid w:val="00DD1F6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DD1F69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DD1F69"/>
  </w:style>
  <w:style w:type="character" w:styleId="EnlacedeInternet" w:customStyle="1">
    <w:name w:val="Enlace de Internet"/>
    <w:basedOn w:val="Fuentedeprrafopredeter"/>
    <w:uiPriority w:val="99"/>
    <w:semiHidden w:val="1"/>
    <w:unhideWhenUsed w:val="1"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rsid w:val="00DD1F69"/>
    <w:rPr>
      <w:rFonts w:ascii="Tahoma" w:cs="Tahoma" w:hAnsi="Tahoma"/>
      <w:sz w:val="16"/>
      <w:szCs w:val="16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5M8uf3qguOTOo+bX6tk2EGl7TQ==">AMUW2mVFXknpakdG1qsbQovUinEbygOWpZbWb+HG/Hr6YVHPo6f2kJ7Sto1TCaErUkt+v4LMLR9YuKB3PKkvYI5nnAP95LIq9kUaz1GMDE3qWAyscDCZjXU=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2021-03-15T12:48:00Z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