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E8D" w:rsidRDefault="001835F7">
      <w:pPr>
        <w:spacing w:after="3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A02E8D" w:rsidRDefault="001835F7">
      <w:pPr>
        <w:tabs>
          <w:tab w:val="center" w:pos="6053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sz w:val="28"/>
        </w:rPr>
        <w:t xml:space="preserve">                             </w:t>
      </w:r>
      <w:r>
        <w:rPr>
          <w:rFonts w:ascii="Arial" w:eastAsia="Arial" w:hAnsi="Arial" w:cs="Arial"/>
          <w:b/>
          <w:sz w:val="28"/>
        </w:rPr>
        <w:t xml:space="preserve">Setting Up Application Environment </w:t>
      </w:r>
      <w:r>
        <w:rPr>
          <w:sz w:val="28"/>
          <w:vertAlign w:val="subscript"/>
        </w:rPr>
        <w:t xml:space="preserve"> </w:t>
      </w:r>
    </w:p>
    <w:p w:rsidR="00A02E8D" w:rsidRDefault="001835F7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A02E8D" w:rsidRDefault="001835F7">
      <w:pPr>
        <w:tabs>
          <w:tab w:val="center" w:pos="6392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                         Install IBM Cloud CLI </w:t>
      </w:r>
      <w:r>
        <w:t xml:space="preserve"> </w:t>
      </w:r>
    </w:p>
    <w:tbl>
      <w:tblPr>
        <w:tblStyle w:val="TableGrid"/>
        <w:tblW w:w="9366" w:type="dxa"/>
        <w:tblInd w:w="2650" w:type="dxa"/>
        <w:tblCellMar>
          <w:top w:w="1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3"/>
      </w:tblGrid>
      <w:tr w:rsidR="00A02E8D">
        <w:trPr>
          <w:trHeight w:val="310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2E8D" w:rsidRPr="00C9155B" w:rsidRDefault="00C91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bookmarkStart w:id="0" w:name="_GoBack"/>
            <w:bookmarkEnd w:id="0"/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2E8D" w:rsidRPr="00C9155B" w:rsidRDefault="00C9155B" w:rsidP="00C91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November 2022</w:t>
            </w:r>
          </w:p>
        </w:tc>
      </w:tr>
      <w:tr w:rsidR="00A02E8D">
        <w:trPr>
          <w:trHeight w:val="303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2E8D" w:rsidRDefault="001835F7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2E8D" w:rsidRDefault="001835F7">
            <w:pPr>
              <w:ind w:left="17"/>
            </w:pPr>
            <w:r>
              <w:rPr>
                <w:rFonts w:ascii="Arial" w:eastAsia="Arial" w:hAnsi="Arial" w:cs="Arial"/>
              </w:rPr>
              <w:t>PNT2022TMID11590</w:t>
            </w:r>
          </w:p>
        </w:tc>
      </w:tr>
      <w:tr w:rsidR="00A02E8D">
        <w:trPr>
          <w:trHeight w:val="314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2E8D" w:rsidRDefault="001835F7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2E8D" w:rsidRDefault="001835F7">
            <w:pPr>
              <w:ind w:left="17"/>
            </w:pPr>
            <w:r>
              <w:rPr>
                <w:rFonts w:ascii="Arial" w:eastAsia="Arial" w:hAnsi="Arial" w:cs="Arial"/>
              </w:rPr>
              <w:t xml:space="preserve">CONTAINMENT ZONE ALERTING </w:t>
            </w:r>
          </w:p>
        </w:tc>
      </w:tr>
    </w:tbl>
    <w:p w:rsidR="00A02E8D" w:rsidRDefault="001835F7">
      <w:pPr>
        <w:spacing w:after="3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A02E8D" w:rsidRDefault="001835F7">
      <w:pPr>
        <w:tabs>
          <w:tab w:val="center" w:pos="1512"/>
        </w:tabs>
        <w:spacing w:after="27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IBM Cloud CLI: </w:t>
      </w:r>
      <w:r>
        <w:t xml:space="preserve"> </w:t>
      </w:r>
    </w:p>
    <w:p w:rsidR="00A02E8D" w:rsidRDefault="001835F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:rsidR="00A02E8D" w:rsidRDefault="001835F7">
      <w:pPr>
        <w:spacing w:after="0"/>
        <w:ind w:right="2163"/>
        <w:jc w:val="right"/>
      </w:pPr>
      <w:r>
        <w:rPr>
          <w:noProof/>
        </w:rPr>
        <w:drawing>
          <wp:inline distT="0" distB="0" distL="0" distR="0">
            <wp:extent cx="6028945" cy="3389376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945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02E8D">
      <w:pgSz w:w="16850" w:h="11930" w:orient="landscape"/>
      <w:pgMar w:top="1440" w:right="1440" w:bottom="1440" w:left="13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8D"/>
    <w:rsid w:val="001835F7"/>
    <w:rsid w:val="00A02E8D"/>
    <w:rsid w:val="00C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F2E8"/>
  <w15:docId w15:val="{52B9F99B-CDF7-4B9B-9987-0252155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3</cp:revision>
  <dcterms:created xsi:type="dcterms:W3CDTF">2022-11-22T14:10:00Z</dcterms:created>
  <dcterms:modified xsi:type="dcterms:W3CDTF">2022-11-22T14:16:00Z</dcterms:modified>
</cp:coreProperties>
</file>