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2A20A2A7" w14:textId="77C67A09" w:rsidR="00645757" w:rsidRPr="00360567" w:rsidRDefault="00360567" w:rsidP="00360567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6056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REDES</w:t>
      </w:r>
      <w:r w:rsidR="002B5F41" w:rsidRPr="0036056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VLAN</w:t>
      </w:r>
    </w:p>
    <w:p w14:paraId="66A29CD7" w14:textId="7CEC8CF1" w:rsidR="00360567" w:rsidRDefault="00360567" w:rsidP="003605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VLAN proporcionan la segmentación y la flexibilidad organizativa. Un grupo de dispositivos dentro de la red se comunica como si cada dispositivo estuviera conectado al mismo cable.</w:t>
      </w:r>
    </w:p>
    <w:p w14:paraId="73FAAC22" w14:textId="4B2CFF4E" w:rsidR="00360567" w:rsidRDefault="00360567" w:rsidP="003605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a los usuarios de varios departamentos conectarse a la misma red, independientemente del switch físico que se esté utilizando o de la ubicación en un LAN.</w:t>
      </w:r>
    </w:p>
    <w:p w14:paraId="43FB2523" w14:textId="14CC81FD" w:rsidR="00360567" w:rsidRDefault="00360567" w:rsidP="00360567">
      <w:pPr>
        <w:pStyle w:val="Ttulo2"/>
      </w:pPr>
      <w:r w:rsidRPr="00360567">
        <w:t>Ventajas</w:t>
      </w:r>
      <w:r>
        <w:t>.</w:t>
      </w:r>
    </w:p>
    <w:p w14:paraId="11249C6A" w14:textId="77777777" w:rsidR="00360567" w:rsidRPr="00360567" w:rsidRDefault="00360567" w:rsidP="003605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60567" w:rsidRPr="00360567" w14:paraId="1331C2F1" w14:textId="77777777" w:rsidTr="00360567">
        <w:tc>
          <w:tcPr>
            <w:tcW w:w="2689" w:type="dxa"/>
            <w:vAlign w:val="center"/>
          </w:tcPr>
          <w:p w14:paraId="3FBD8E66" w14:textId="7C6C2C68" w:rsidR="00360567" w:rsidRPr="00360567" w:rsidRDefault="00360567" w:rsidP="00360567">
            <w:pPr>
              <w:jc w:val="both"/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</w:pPr>
            <w:r w:rsidRPr="00360567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Ventaja</w:t>
            </w:r>
          </w:p>
        </w:tc>
        <w:tc>
          <w:tcPr>
            <w:tcW w:w="6139" w:type="dxa"/>
            <w:vAlign w:val="center"/>
          </w:tcPr>
          <w:p w14:paraId="660CC6C1" w14:textId="4187A7D9" w:rsidR="00360567" w:rsidRPr="00360567" w:rsidRDefault="00360567" w:rsidP="00360567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</w:pPr>
            <w:r w:rsidRPr="00360567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Descripción</w:t>
            </w:r>
          </w:p>
        </w:tc>
      </w:tr>
      <w:tr w:rsidR="00360567" w14:paraId="3307A07B" w14:textId="77777777" w:rsidTr="00360567">
        <w:tc>
          <w:tcPr>
            <w:tcW w:w="2689" w:type="dxa"/>
            <w:vAlign w:val="center"/>
          </w:tcPr>
          <w:p w14:paraId="592EB193" w14:textId="64DA24CD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Dominios de difusión más pequeños</w:t>
            </w:r>
          </w:p>
        </w:tc>
        <w:tc>
          <w:tcPr>
            <w:tcW w:w="6139" w:type="dxa"/>
            <w:vAlign w:val="center"/>
          </w:tcPr>
          <w:p w14:paraId="1FC2CAF4" w14:textId="77777777" w:rsidR="00360567" w:rsidRDefault="00360567" w:rsidP="003605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Lato" w:hAnsi="Lato"/>
                <w:color w:val="444444"/>
              </w:rPr>
            </w:pPr>
            <w:r>
              <w:rPr>
                <w:rFonts w:ascii="Lato" w:hAnsi="Lato"/>
                <w:color w:val="444444"/>
              </w:rPr>
              <w:t xml:space="preserve">Dividir una red en VLAN reduce el número de dispositivos en el broadcast </w:t>
            </w:r>
            <w:proofErr w:type="spellStart"/>
            <w:r>
              <w:rPr>
                <w:rFonts w:ascii="Lato" w:hAnsi="Lato"/>
                <w:color w:val="444444"/>
              </w:rPr>
              <w:t>domain</w:t>
            </w:r>
            <w:proofErr w:type="spellEnd"/>
            <w:r>
              <w:rPr>
                <w:rFonts w:ascii="Lato" w:hAnsi="Lato"/>
                <w:color w:val="444444"/>
              </w:rPr>
              <w:t>.</w:t>
            </w:r>
          </w:p>
          <w:p w14:paraId="6F5F3881" w14:textId="0EF0BD7F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En la figura, hay seis computadoras en la red, pero solo tres dominios de difusión (es decir, Facultad, Estudiante e Invitado).</w:t>
            </w:r>
          </w:p>
        </w:tc>
      </w:tr>
      <w:tr w:rsidR="00360567" w14:paraId="09BDACC3" w14:textId="77777777" w:rsidTr="00360567">
        <w:tc>
          <w:tcPr>
            <w:tcW w:w="2689" w:type="dxa"/>
            <w:vAlign w:val="center"/>
          </w:tcPr>
          <w:p w14:paraId="46A44CA6" w14:textId="44A27638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Seguridad mejorada</w:t>
            </w:r>
          </w:p>
        </w:tc>
        <w:tc>
          <w:tcPr>
            <w:tcW w:w="6139" w:type="dxa"/>
            <w:vAlign w:val="center"/>
          </w:tcPr>
          <w:p w14:paraId="279E2E51" w14:textId="77777777" w:rsidR="00360567" w:rsidRDefault="00360567" w:rsidP="0036056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ato" w:hAnsi="Lato"/>
                <w:color w:val="444444"/>
              </w:rPr>
            </w:pPr>
            <w:r>
              <w:rPr>
                <w:rFonts w:ascii="Lato" w:hAnsi="Lato"/>
                <w:color w:val="444444"/>
              </w:rPr>
              <w:t>Sólo los usuarios de la misma VLAN pueden comunicarse juntos.</w:t>
            </w:r>
          </w:p>
          <w:p w14:paraId="281D5E76" w14:textId="7A63A972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En la figura, el tráfico de red de profesores en la VLAN 10 es completamente separados y protegidos de los usuarios en otras VLAN.</w:t>
            </w:r>
          </w:p>
        </w:tc>
      </w:tr>
      <w:tr w:rsidR="00360567" w14:paraId="5CCDE7DD" w14:textId="77777777" w:rsidTr="00360567">
        <w:tc>
          <w:tcPr>
            <w:tcW w:w="2689" w:type="dxa"/>
            <w:vAlign w:val="center"/>
          </w:tcPr>
          <w:p w14:paraId="4C996ACA" w14:textId="5C687A51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Mejora la eficiencia del departamento de IT.</w:t>
            </w:r>
          </w:p>
        </w:tc>
        <w:tc>
          <w:tcPr>
            <w:tcW w:w="6139" w:type="dxa"/>
            <w:vAlign w:val="center"/>
          </w:tcPr>
          <w:p w14:paraId="2F2951AA" w14:textId="77777777" w:rsidR="00360567" w:rsidRDefault="00360567" w:rsidP="0036056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ato" w:hAnsi="Lato"/>
                <w:color w:val="444444"/>
              </w:rPr>
            </w:pPr>
            <w:r>
              <w:rPr>
                <w:rFonts w:ascii="Lato" w:hAnsi="Lato"/>
                <w:color w:val="444444"/>
              </w:rPr>
              <w:t>Las VLAN simplifican la administración de la red porque los usuarios con una red similar se pueden configurar en la misma VLAN.</w:t>
            </w:r>
          </w:p>
          <w:p w14:paraId="5F2EB13C" w14:textId="77777777" w:rsidR="00360567" w:rsidRDefault="00360567" w:rsidP="003605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Lato" w:hAnsi="Lato"/>
                <w:color w:val="444444"/>
              </w:rPr>
            </w:pPr>
            <w:r>
              <w:rPr>
                <w:rFonts w:ascii="Lato" w:hAnsi="Lato"/>
                <w:color w:val="444444"/>
              </w:rPr>
              <w:t>Las VLAN se pueden nombrar para facilitar su identificación.</w:t>
            </w:r>
          </w:p>
          <w:p w14:paraId="34A298D5" w14:textId="1D5239C5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En la figura, VLAN 10 fue nombrado «Facultad», VLAN 20 «Estudiante», y VLAN 30 «Invitado. »</w:t>
            </w:r>
          </w:p>
        </w:tc>
      </w:tr>
      <w:tr w:rsidR="00360567" w14:paraId="3D39A3E8" w14:textId="77777777" w:rsidTr="00360567">
        <w:tc>
          <w:tcPr>
            <w:tcW w:w="2689" w:type="dxa"/>
            <w:vAlign w:val="center"/>
          </w:tcPr>
          <w:p w14:paraId="6244E3DF" w14:textId="767EEE6A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Reducción de costos</w:t>
            </w:r>
          </w:p>
        </w:tc>
        <w:tc>
          <w:tcPr>
            <w:tcW w:w="6139" w:type="dxa"/>
            <w:vAlign w:val="center"/>
          </w:tcPr>
          <w:p w14:paraId="07E6D302" w14:textId="7E8D4D05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Las VLAN reducen la necesidad de realizar costosas actualizaciones de red y utilizan el ancho de banda existente y enlaces ascendentes de manera más eficiente, lo que resulta en costos Ahorro</w:t>
            </w:r>
          </w:p>
        </w:tc>
      </w:tr>
      <w:tr w:rsidR="00360567" w14:paraId="41AC56B2" w14:textId="77777777" w:rsidTr="00360567">
        <w:tc>
          <w:tcPr>
            <w:tcW w:w="2689" w:type="dxa"/>
            <w:vAlign w:val="center"/>
          </w:tcPr>
          <w:p w14:paraId="6751CD40" w14:textId="0DD0A40B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Mejor rendimiento</w:t>
            </w:r>
          </w:p>
        </w:tc>
        <w:tc>
          <w:tcPr>
            <w:tcW w:w="6139" w:type="dxa"/>
            <w:vAlign w:val="center"/>
          </w:tcPr>
          <w:p w14:paraId="483C0583" w14:textId="1831EAC7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Los dominios de difusión más pequeños reducen el tráfico innecesario en la red y mejorar el rendimiento.</w:t>
            </w:r>
          </w:p>
        </w:tc>
      </w:tr>
      <w:tr w:rsidR="00360567" w14:paraId="24C19588" w14:textId="77777777" w:rsidTr="00360567">
        <w:tc>
          <w:tcPr>
            <w:tcW w:w="2689" w:type="dxa"/>
            <w:vAlign w:val="center"/>
          </w:tcPr>
          <w:p w14:paraId="0B86B7EB" w14:textId="4E089149" w:rsidR="00360567" w:rsidRDefault="00360567" w:rsidP="00360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444444"/>
              </w:rPr>
              <w:t>Administración más simple de proyectos y aplicaciones</w:t>
            </w:r>
          </w:p>
        </w:tc>
        <w:tc>
          <w:tcPr>
            <w:tcW w:w="6139" w:type="dxa"/>
            <w:vAlign w:val="center"/>
          </w:tcPr>
          <w:p w14:paraId="39BA71D1" w14:textId="77777777" w:rsidR="00360567" w:rsidRDefault="00360567" w:rsidP="0036056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ato" w:hAnsi="Lato"/>
                <w:color w:val="444444"/>
              </w:rPr>
            </w:pPr>
            <w:r>
              <w:rPr>
                <w:rFonts w:ascii="Lato" w:hAnsi="Lato"/>
                <w:color w:val="444444"/>
              </w:rPr>
              <w:t>Las VLAN agregan usuarios y dispositivos de red para admitir empresas o necesidades geográficas.</w:t>
            </w:r>
          </w:p>
          <w:p w14:paraId="4A4A7043" w14:textId="4154D9C5" w:rsidR="00360567" w:rsidRPr="00360567" w:rsidRDefault="00360567" w:rsidP="003605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567">
              <w:rPr>
                <w:rFonts w:ascii="Lato" w:hAnsi="Lato"/>
                <w:color w:val="444444"/>
              </w:rPr>
              <w:t>Tener funciones separadas hace que administrar un proyecto o trabajar con una aplicación especializada más fácil; un ejemplo de tal aplicación es una plataforma de desarrollo de e-learning para profesores.</w:t>
            </w:r>
          </w:p>
        </w:tc>
      </w:tr>
    </w:tbl>
    <w:p w14:paraId="1081557D" w14:textId="4FE72FEA" w:rsidR="00360567" w:rsidRDefault="00360567" w:rsidP="002B5F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60783" w14:textId="77777777" w:rsidR="00360567" w:rsidRDefault="00360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F3C55D" w14:textId="10CA805D" w:rsidR="002B5F41" w:rsidRDefault="00360567" w:rsidP="00360567">
      <w:pPr>
        <w:pStyle w:val="Ttulo2"/>
      </w:pPr>
      <w:r>
        <w:lastRenderedPageBreak/>
        <w:t>Tipos de VLAN</w:t>
      </w:r>
    </w:p>
    <w:p w14:paraId="0B05CEC4" w14:textId="77777777" w:rsidR="00360567" w:rsidRPr="00360567" w:rsidRDefault="00360567" w:rsidP="00360567"/>
    <w:p w14:paraId="16FBD872" w14:textId="05C51B65" w:rsidR="00360567" w:rsidRPr="00360567" w:rsidRDefault="00360567" w:rsidP="00360567">
      <w:r>
        <w:rPr>
          <w:noProof/>
        </w:rPr>
        <w:drawing>
          <wp:inline distT="0" distB="0" distL="0" distR="0" wp14:anchorId="75B8B7E5" wp14:editId="5F765184">
            <wp:extent cx="5707380" cy="4280213"/>
            <wp:effectExtent l="0" t="0" r="7620" b="6350"/>
            <wp:docPr id="160012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007" name="Imagen 160012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374" cy="42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567" w:rsidRPr="0036056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E4DE" w14:textId="77777777" w:rsidR="00360567" w:rsidRDefault="00360567" w:rsidP="00360567">
      <w:pPr>
        <w:spacing w:after="0" w:line="240" w:lineRule="auto"/>
      </w:pPr>
      <w:r>
        <w:separator/>
      </w:r>
    </w:p>
  </w:endnote>
  <w:endnote w:type="continuationSeparator" w:id="0">
    <w:p w14:paraId="73B4BC7B" w14:textId="77777777" w:rsidR="00360567" w:rsidRDefault="00360567" w:rsidP="0036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99EF" w14:textId="20339535" w:rsidR="00360567" w:rsidRPr="00360567" w:rsidRDefault="00360567" w:rsidP="00360567">
    <w:pPr>
      <w:pStyle w:val="Piedepgina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Pedro José Díaz Martínez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E212" w14:textId="77777777" w:rsidR="00360567" w:rsidRDefault="00360567" w:rsidP="00360567">
      <w:pPr>
        <w:spacing w:after="0" w:line="240" w:lineRule="auto"/>
      </w:pPr>
      <w:r>
        <w:separator/>
      </w:r>
    </w:p>
  </w:footnote>
  <w:footnote w:type="continuationSeparator" w:id="0">
    <w:p w14:paraId="6AF00C6A" w14:textId="77777777" w:rsidR="00360567" w:rsidRDefault="00360567" w:rsidP="0036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F254" w14:textId="148E48ED" w:rsidR="00D4090F" w:rsidRDefault="00D4090F">
    <w:pPr>
      <w:pStyle w:val="Encabezado"/>
    </w:pPr>
    <w:r>
      <w:t>30/01/2024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690B"/>
    <w:multiLevelType w:val="multilevel"/>
    <w:tmpl w:val="13B0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C70B2"/>
    <w:multiLevelType w:val="hybridMultilevel"/>
    <w:tmpl w:val="5E961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C4E9C"/>
    <w:multiLevelType w:val="multilevel"/>
    <w:tmpl w:val="EF8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71BC8"/>
    <w:multiLevelType w:val="multilevel"/>
    <w:tmpl w:val="163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5B2F8D"/>
    <w:multiLevelType w:val="multilevel"/>
    <w:tmpl w:val="EAA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665621">
    <w:abstractNumId w:val="0"/>
  </w:num>
  <w:num w:numId="2" w16cid:durableId="1836874746">
    <w:abstractNumId w:val="2"/>
  </w:num>
  <w:num w:numId="3" w16cid:durableId="594704481">
    <w:abstractNumId w:val="4"/>
  </w:num>
  <w:num w:numId="4" w16cid:durableId="1511681212">
    <w:abstractNumId w:val="3"/>
  </w:num>
  <w:num w:numId="5" w16cid:durableId="197112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41"/>
    <w:rsid w:val="002B5F41"/>
    <w:rsid w:val="00360567"/>
    <w:rsid w:val="00645757"/>
    <w:rsid w:val="00761D78"/>
    <w:rsid w:val="00D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6240EB58"/>
  <w15:chartTrackingRefBased/>
  <w15:docId w15:val="{BEF2403D-97EF-4B61-B262-DE6A9CCA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0567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05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056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6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567"/>
  </w:style>
  <w:style w:type="paragraph" w:styleId="Piedepgina">
    <w:name w:val="footer"/>
    <w:basedOn w:val="Normal"/>
    <w:link w:val="PiedepginaCar"/>
    <w:uiPriority w:val="99"/>
    <w:unhideWhenUsed/>
    <w:rsid w:val="0036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567"/>
  </w:style>
  <w:style w:type="character" w:customStyle="1" w:styleId="Ttulo1Car">
    <w:name w:val="Título 1 Car"/>
    <w:basedOn w:val="Fuentedeprrafopredeter"/>
    <w:link w:val="Ttulo1"/>
    <w:uiPriority w:val="9"/>
    <w:rsid w:val="00360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</dc:creator>
  <cp:keywords/>
  <dc:description/>
  <cp:lastModifiedBy>Pedro José</cp:lastModifiedBy>
  <cp:revision>2</cp:revision>
  <dcterms:created xsi:type="dcterms:W3CDTF">2024-01-30T18:57:00Z</dcterms:created>
  <dcterms:modified xsi:type="dcterms:W3CDTF">2024-01-30T18:57:00Z</dcterms:modified>
</cp:coreProperties>
</file>