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548" w:rsidRDefault="00407242" w:rsidP="00407242">
      <w:pPr>
        <w:jc w:val="center"/>
        <w:rPr>
          <w:sz w:val="36"/>
          <w:szCs w:val="36"/>
          <w:lang w:val="ru-RU"/>
        </w:rPr>
      </w:pPr>
      <w:r w:rsidRPr="00407242">
        <w:rPr>
          <w:sz w:val="36"/>
          <w:szCs w:val="36"/>
          <w:lang w:val="ru-RU"/>
        </w:rPr>
        <w:t>Ссылки</w:t>
      </w:r>
    </w:p>
    <w:p w:rsidR="00407242" w:rsidRDefault="00934F66" w:rsidP="00407242">
      <w:pPr>
        <w:pStyle w:val="ListParagraph"/>
        <w:numPr>
          <w:ilvl w:val="0"/>
          <w:numId w:val="1"/>
        </w:numPr>
        <w:rPr>
          <w:lang w:val="ru-RU"/>
        </w:rPr>
      </w:pPr>
      <w:hyperlink r:id="rId5" w:history="1">
        <w:r w:rsidR="00407242" w:rsidRPr="005F5A41">
          <w:rPr>
            <w:rStyle w:val="Hyperlink"/>
            <w:lang w:val="ru-RU"/>
          </w:rPr>
          <w:t>http://devcolibri.com/4149</w:t>
        </w:r>
      </w:hyperlink>
    </w:p>
    <w:p w:rsidR="00407242" w:rsidRDefault="00934F66" w:rsidP="00407242">
      <w:pPr>
        <w:pStyle w:val="ListParagraph"/>
        <w:numPr>
          <w:ilvl w:val="0"/>
          <w:numId w:val="1"/>
        </w:numPr>
        <w:rPr>
          <w:lang w:val="ru-RU"/>
        </w:rPr>
      </w:pPr>
      <w:hyperlink r:id="rId6" w:history="1">
        <w:r w:rsidR="00407242" w:rsidRPr="005F5A41">
          <w:rPr>
            <w:rStyle w:val="Hyperlink"/>
            <w:lang w:val="ru-RU"/>
          </w:rPr>
          <w:t>http://javatutor.net/articles/j2ee-pattern-data-access-object</w:t>
        </w:r>
      </w:hyperlink>
    </w:p>
    <w:p w:rsidR="00407242" w:rsidRDefault="00934F66" w:rsidP="00407242">
      <w:pPr>
        <w:pStyle w:val="ListParagraph"/>
        <w:numPr>
          <w:ilvl w:val="0"/>
          <w:numId w:val="1"/>
        </w:numPr>
        <w:rPr>
          <w:lang w:val="ru-RU"/>
        </w:rPr>
      </w:pPr>
      <w:hyperlink r:id="rId7" w:history="1">
        <w:r w:rsidR="00407242" w:rsidRPr="005F5A41">
          <w:rPr>
            <w:rStyle w:val="Hyperlink"/>
            <w:lang w:val="ru-RU"/>
          </w:rPr>
          <w:t>https://habrahabr.ru/post/268371/</w:t>
        </w:r>
      </w:hyperlink>
    </w:p>
    <w:p w:rsidR="00407242" w:rsidRDefault="00934F66" w:rsidP="00407242">
      <w:pPr>
        <w:pStyle w:val="ListParagraph"/>
        <w:numPr>
          <w:ilvl w:val="0"/>
          <w:numId w:val="1"/>
        </w:numPr>
        <w:rPr>
          <w:lang w:val="ru-RU"/>
        </w:rPr>
      </w:pPr>
      <w:hyperlink r:id="rId8" w:history="1">
        <w:r w:rsidR="00407242" w:rsidRPr="005F5A41">
          <w:rPr>
            <w:rStyle w:val="Hyperlink"/>
            <w:lang w:val="ru-RU"/>
          </w:rPr>
          <w:t>https://habrahabr.ru/post/60317/</w:t>
        </w:r>
      </w:hyperlink>
    </w:p>
    <w:p w:rsidR="00407242" w:rsidRDefault="00934F66" w:rsidP="00407242">
      <w:pPr>
        <w:pStyle w:val="ListParagraph"/>
        <w:numPr>
          <w:ilvl w:val="0"/>
          <w:numId w:val="1"/>
        </w:numPr>
        <w:rPr>
          <w:lang w:val="ru-RU"/>
        </w:rPr>
      </w:pPr>
      <w:hyperlink r:id="rId9" w:history="1">
        <w:r w:rsidR="00407242" w:rsidRPr="005F5A41">
          <w:rPr>
            <w:rStyle w:val="Hyperlink"/>
            <w:lang w:val="ru-RU"/>
          </w:rPr>
          <w:t>http://developer.alexanderklimov.ru/android/java/constructor.php</w:t>
        </w:r>
      </w:hyperlink>
    </w:p>
    <w:p w:rsidR="00407242" w:rsidRDefault="00934F66" w:rsidP="00407242">
      <w:pPr>
        <w:pStyle w:val="ListParagraph"/>
        <w:numPr>
          <w:ilvl w:val="0"/>
          <w:numId w:val="1"/>
        </w:numPr>
        <w:rPr>
          <w:lang w:val="ru-RU"/>
        </w:rPr>
      </w:pPr>
      <w:hyperlink r:id="rId10" w:history="1">
        <w:r w:rsidR="00407242" w:rsidRPr="005F5A41">
          <w:rPr>
            <w:rStyle w:val="Hyperlink"/>
            <w:lang w:val="ru-RU"/>
          </w:rPr>
          <w:t>https://github.com/</w:t>
        </w:r>
      </w:hyperlink>
      <w:r w:rsidR="00407242">
        <w:rPr>
          <w:lang w:val="ru-RU"/>
        </w:rPr>
        <w:t xml:space="preserve"> </w:t>
      </w:r>
    </w:p>
    <w:p w:rsidR="00D86E7A" w:rsidRDefault="00D86E7A" w:rsidP="00D86E7A">
      <w:pPr>
        <w:rPr>
          <w:lang w:val="ru-RU"/>
        </w:rPr>
      </w:pPr>
    </w:p>
    <w:p w:rsidR="00D86E7A" w:rsidRDefault="00D86E7A" w:rsidP="00D86E7A">
      <w:pPr>
        <w:jc w:val="center"/>
      </w:pPr>
      <w:r>
        <w:t>Lesson 2</w:t>
      </w:r>
    </w:p>
    <w:p w:rsidR="00D86E7A" w:rsidRDefault="00934F66" w:rsidP="00D86E7A">
      <w:pPr>
        <w:pStyle w:val="ListParagraph"/>
        <w:numPr>
          <w:ilvl w:val="0"/>
          <w:numId w:val="2"/>
        </w:numPr>
      </w:pPr>
      <w:hyperlink r:id="rId11" w:history="1">
        <w:r w:rsidR="00D86E7A" w:rsidRPr="00B14499">
          <w:rPr>
            <w:rStyle w:val="Hyperlink"/>
          </w:rPr>
          <w:t>http://developer.alexanderklimov.ru/android/java/generic.php</w:t>
        </w:r>
      </w:hyperlink>
    </w:p>
    <w:p w:rsidR="00D86E7A" w:rsidRDefault="00934F66" w:rsidP="00D86E7A">
      <w:pPr>
        <w:pStyle w:val="ListParagraph"/>
        <w:numPr>
          <w:ilvl w:val="0"/>
          <w:numId w:val="2"/>
        </w:numPr>
      </w:pPr>
      <w:hyperlink r:id="rId12" w:history="1">
        <w:r w:rsidR="00D86E7A" w:rsidRPr="00B14499">
          <w:rPr>
            <w:rStyle w:val="Hyperlink"/>
          </w:rPr>
          <w:t>http://metanit.com/java/tutorial/4.3.php</w:t>
        </w:r>
      </w:hyperlink>
    </w:p>
    <w:p w:rsidR="00D86E7A" w:rsidRDefault="00934F66" w:rsidP="00D86E7A">
      <w:pPr>
        <w:pStyle w:val="ListParagraph"/>
        <w:numPr>
          <w:ilvl w:val="0"/>
          <w:numId w:val="2"/>
        </w:numPr>
      </w:pPr>
      <w:hyperlink r:id="rId13" w:history="1">
        <w:r w:rsidR="00D86E7A" w:rsidRPr="00B14499">
          <w:rPr>
            <w:rStyle w:val="Hyperlink"/>
          </w:rPr>
          <w:t>http://www.quizful.net/post/java-exceptions</w:t>
        </w:r>
      </w:hyperlink>
    </w:p>
    <w:p w:rsidR="00CA47D3" w:rsidRDefault="00934F66" w:rsidP="00CA47D3">
      <w:pPr>
        <w:pStyle w:val="ListParagraph"/>
        <w:numPr>
          <w:ilvl w:val="0"/>
          <w:numId w:val="2"/>
        </w:numPr>
      </w:pPr>
      <w:hyperlink r:id="rId14" w:history="1">
        <w:r w:rsidR="00D57CCC" w:rsidRPr="00B14499">
          <w:rPr>
            <w:rStyle w:val="Hyperlink"/>
          </w:rPr>
          <w:t>http://citforum.ru/database/oracle/prz/key.shtml</w:t>
        </w:r>
      </w:hyperlink>
    </w:p>
    <w:p w:rsidR="00D57CCC" w:rsidRDefault="00934F66" w:rsidP="00D57CCC">
      <w:pPr>
        <w:pStyle w:val="ListParagraph"/>
        <w:numPr>
          <w:ilvl w:val="0"/>
          <w:numId w:val="2"/>
        </w:numPr>
      </w:pPr>
      <w:hyperlink r:id="rId15" w:history="1">
        <w:r w:rsidR="00DF2A38" w:rsidRPr="00B14499">
          <w:rPr>
            <w:rStyle w:val="Hyperlink"/>
          </w:rPr>
          <w:t>https://habrahabr.ru/post/168195/</w:t>
        </w:r>
      </w:hyperlink>
    </w:p>
    <w:p w:rsidR="002E6E53" w:rsidRDefault="00934F66" w:rsidP="00DF2A38">
      <w:pPr>
        <w:pStyle w:val="ListParagraph"/>
        <w:numPr>
          <w:ilvl w:val="0"/>
          <w:numId w:val="2"/>
        </w:numPr>
      </w:pPr>
      <w:hyperlink r:id="rId16" w:history="1">
        <w:r w:rsidR="002E6E53" w:rsidRPr="00B14499">
          <w:rPr>
            <w:rStyle w:val="Hyperlink"/>
          </w:rPr>
          <w:t>https://habrahabr.ru/post/169733/</w:t>
        </w:r>
      </w:hyperlink>
    </w:p>
    <w:p w:rsidR="00DF2A38" w:rsidRDefault="002E6E53" w:rsidP="002E6E53">
      <w:pPr>
        <w:pStyle w:val="ListParagraph"/>
      </w:pPr>
      <w:r>
        <w:t xml:space="preserve">  </w:t>
      </w:r>
    </w:p>
    <w:p w:rsidR="00D86E7A" w:rsidRDefault="00D86E7A" w:rsidP="00B748DF"/>
    <w:p w:rsidR="004E3B76" w:rsidRDefault="004E3B76" w:rsidP="004E3B76">
      <w:pPr>
        <w:jc w:val="center"/>
      </w:pPr>
    </w:p>
    <w:p w:rsidR="004E3B76" w:rsidRDefault="004E3B76" w:rsidP="004E3B76">
      <w:pPr>
        <w:jc w:val="center"/>
      </w:pPr>
    </w:p>
    <w:p w:rsidR="004E3B76" w:rsidRDefault="004E3B76" w:rsidP="004E3B76">
      <w:pPr>
        <w:jc w:val="center"/>
      </w:pPr>
    </w:p>
    <w:p w:rsidR="004E3B76" w:rsidRDefault="004E3B76" w:rsidP="004E3B76">
      <w:pPr>
        <w:jc w:val="center"/>
      </w:pPr>
    </w:p>
    <w:p w:rsidR="004E3B76" w:rsidRDefault="004E3B76" w:rsidP="004E3B76">
      <w:pPr>
        <w:jc w:val="center"/>
      </w:pPr>
    </w:p>
    <w:p w:rsidR="004E3B76" w:rsidRDefault="004E3B76" w:rsidP="004E3B76">
      <w:pPr>
        <w:jc w:val="center"/>
      </w:pPr>
    </w:p>
    <w:p w:rsidR="004E3B76" w:rsidRDefault="004E3B76" w:rsidP="004E3B76">
      <w:pPr>
        <w:jc w:val="center"/>
      </w:pPr>
    </w:p>
    <w:p w:rsidR="004E3B76" w:rsidRDefault="004E3B76" w:rsidP="004E3B76">
      <w:pPr>
        <w:jc w:val="center"/>
      </w:pPr>
    </w:p>
    <w:p w:rsidR="004E3B76" w:rsidRDefault="004E3B76" w:rsidP="004E3B76">
      <w:pPr>
        <w:jc w:val="center"/>
      </w:pPr>
    </w:p>
    <w:p w:rsidR="004E3B76" w:rsidRDefault="004E3B76" w:rsidP="004E3B76">
      <w:pPr>
        <w:jc w:val="center"/>
      </w:pPr>
    </w:p>
    <w:p w:rsidR="004E3B76" w:rsidRDefault="004E3B76" w:rsidP="004E3B76">
      <w:pPr>
        <w:jc w:val="center"/>
      </w:pPr>
    </w:p>
    <w:p w:rsidR="004E3B76" w:rsidRDefault="004E3B76" w:rsidP="004E3B76">
      <w:pPr>
        <w:jc w:val="center"/>
      </w:pPr>
    </w:p>
    <w:p w:rsidR="004E3B76" w:rsidRDefault="004E3B76" w:rsidP="004E3B76">
      <w:pPr>
        <w:jc w:val="center"/>
      </w:pPr>
    </w:p>
    <w:p w:rsidR="004E3B76" w:rsidRDefault="004E3B76" w:rsidP="004E3B76">
      <w:pPr>
        <w:jc w:val="center"/>
      </w:pPr>
    </w:p>
    <w:p w:rsidR="004E3B76" w:rsidRDefault="004E3B76" w:rsidP="004E3B76">
      <w:pPr>
        <w:jc w:val="center"/>
      </w:pPr>
    </w:p>
    <w:p w:rsidR="004E3B76" w:rsidRDefault="004E3B76" w:rsidP="004E3B76">
      <w:pPr>
        <w:jc w:val="center"/>
      </w:pPr>
    </w:p>
    <w:p w:rsidR="004E3B76" w:rsidRDefault="004E3B76" w:rsidP="004E3B76">
      <w:pPr>
        <w:jc w:val="center"/>
      </w:pPr>
    </w:p>
    <w:p w:rsidR="004E3B76" w:rsidRPr="004E3B76" w:rsidRDefault="004E3B76" w:rsidP="004E3B76">
      <w:pPr>
        <w:jc w:val="center"/>
        <w:rPr>
          <w:sz w:val="28"/>
          <w:szCs w:val="28"/>
        </w:rPr>
      </w:pPr>
      <w:r w:rsidRPr="004E3B76">
        <w:rPr>
          <w:sz w:val="28"/>
          <w:szCs w:val="28"/>
        </w:rPr>
        <w:lastRenderedPageBreak/>
        <w:t>Lesson 1</w:t>
      </w:r>
    </w:p>
    <w:p w:rsidR="004E3B76" w:rsidRDefault="004E3B76" w:rsidP="004E3B76">
      <w:pPr>
        <w:jc w:val="center"/>
        <w:rPr>
          <w:rFonts w:ascii="Verdana" w:hAnsi="Verdana"/>
          <w:b/>
          <w:bCs/>
          <w:color w:val="000000"/>
          <w:sz w:val="19"/>
          <w:szCs w:val="19"/>
          <w:bdr w:val="none" w:sz="0" w:space="0" w:color="auto" w:frame="1"/>
        </w:rPr>
      </w:pPr>
      <w:r>
        <w:rPr>
          <w:rFonts w:ascii="Verdana" w:hAnsi="Verdana"/>
          <w:b/>
          <w:bCs/>
          <w:color w:val="000000"/>
          <w:sz w:val="19"/>
          <w:szCs w:val="19"/>
          <w:bdr w:val="none" w:sz="0" w:space="0" w:color="auto" w:frame="1"/>
        </w:rPr>
        <w:t>Data Access Object (DAO)</w:t>
      </w:r>
    </w:p>
    <w:p w:rsidR="004E3B76" w:rsidRPr="004E3B76" w:rsidRDefault="004E3B76" w:rsidP="004E3B76">
      <w:pPr>
        <w:pStyle w:val="NormalWeb"/>
        <w:spacing w:before="0" w:beforeAutospacing="0" w:after="0" w:afterAutospacing="0" w:line="315" w:lineRule="atLeast"/>
        <w:jc w:val="both"/>
        <w:textAlignment w:val="baseline"/>
        <w:rPr>
          <w:rFonts w:ascii="Verdana" w:hAnsi="Verdana"/>
          <w:color w:val="000000"/>
          <w:sz w:val="19"/>
          <w:szCs w:val="19"/>
          <w:lang w:val="ru-RU"/>
        </w:rPr>
      </w:pPr>
      <w:r w:rsidRPr="004E3B76">
        <w:rPr>
          <w:rFonts w:ascii="Verdana" w:hAnsi="Verdana"/>
          <w:bCs/>
          <w:color w:val="000000"/>
          <w:sz w:val="19"/>
          <w:szCs w:val="19"/>
          <w:bdr w:val="none" w:sz="0" w:space="0" w:color="auto" w:frame="1"/>
          <w:lang w:val="ru-RU"/>
        </w:rPr>
        <w:t xml:space="preserve">Используйте </w:t>
      </w:r>
      <w:r w:rsidRPr="004E3B76">
        <w:rPr>
          <w:rFonts w:ascii="Verdana" w:hAnsi="Verdana"/>
          <w:bCs/>
          <w:color w:val="000000"/>
          <w:sz w:val="19"/>
          <w:szCs w:val="19"/>
          <w:bdr w:val="none" w:sz="0" w:space="0" w:color="auto" w:frame="1"/>
        </w:rPr>
        <w:t>Data</w:t>
      </w:r>
      <w:r w:rsidRPr="004E3B76">
        <w:rPr>
          <w:rFonts w:ascii="Verdana" w:hAnsi="Verdana"/>
          <w:bCs/>
          <w:color w:val="000000"/>
          <w:sz w:val="19"/>
          <w:szCs w:val="19"/>
          <w:bdr w:val="none" w:sz="0" w:space="0" w:color="auto" w:frame="1"/>
          <w:lang w:val="ru-RU"/>
        </w:rPr>
        <w:t xml:space="preserve"> </w:t>
      </w:r>
      <w:r w:rsidRPr="004E3B76">
        <w:rPr>
          <w:rFonts w:ascii="Verdana" w:hAnsi="Verdana"/>
          <w:bCs/>
          <w:color w:val="000000"/>
          <w:sz w:val="19"/>
          <w:szCs w:val="19"/>
          <w:bdr w:val="none" w:sz="0" w:space="0" w:color="auto" w:frame="1"/>
        </w:rPr>
        <w:t>Access</w:t>
      </w:r>
      <w:r w:rsidRPr="004E3B76">
        <w:rPr>
          <w:rFonts w:ascii="Verdana" w:hAnsi="Verdana"/>
          <w:bCs/>
          <w:color w:val="000000"/>
          <w:sz w:val="19"/>
          <w:szCs w:val="19"/>
          <w:bdr w:val="none" w:sz="0" w:space="0" w:color="auto" w:frame="1"/>
          <w:lang w:val="ru-RU"/>
        </w:rPr>
        <w:t xml:space="preserve"> </w:t>
      </w:r>
      <w:r w:rsidRPr="004E3B76">
        <w:rPr>
          <w:rFonts w:ascii="Verdana" w:hAnsi="Verdana"/>
          <w:bCs/>
          <w:color w:val="000000"/>
          <w:sz w:val="19"/>
          <w:szCs w:val="19"/>
          <w:bdr w:val="none" w:sz="0" w:space="0" w:color="auto" w:frame="1"/>
        </w:rPr>
        <w:t>Object</w:t>
      </w:r>
      <w:r w:rsidRPr="004E3B76">
        <w:rPr>
          <w:rFonts w:ascii="Verdana" w:hAnsi="Verdana"/>
          <w:bCs/>
          <w:color w:val="000000"/>
          <w:sz w:val="19"/>
          <w:szCs w:val="19"/>
          <w:bdr w:val="none" w:sz="0" w:space="0" w:color="auto" w:frame="1"/>
          <w:lang w:val="ru-RU"/>
        </w:rPr>
        <w:t xml:space="preserve"> (</w:t>
      </w:r>
      <w:r w:rsidRPr="004E3B76">
        <w:rPr>
          <w:rFonts w:ascii="Verdana" w:hAnsi="Verdana"/>
          <w:bCs/>
          <w:color w:val="000000"/>
          <w:sz w:val="19"/>
          <w:szCs w:val="19"/>
          <w:bdr w:val="none" w:sz="0" w:space="0" w:color="auto" w:frame="1"/>
        </w:rPr>
        <w:t>DAO</w:t>
      </w:r>
      <w:r w:rsidRPr="004E3B76">
        <w:rPr>
          <w:rFonts w:ascii="Verdana" w:hAnsi="Verdana"/>
          <w:bCs/>
          <w:color w:val="000000"/>
          <w:sz w:val="19"/>
          <w:szCs w:val="19"/>
          <w:bdr w:val="none" w:sz="0" w:space="0" w:color="auto" w:frame="1"/>
          <w:lang w:val="ru-RU"/>
        </w:rPr>
        <w:t xml:space="preserve">) для абстрагирования и </w:t>
      </w:r>
      <w:proofErr w:type="spellStart"/>
      <w:r w:rsidRPr="004E3B76">
        <w:rPr>
          <w:rFonts w:ascii="Verdana" w:hAnsi="Verdana"/>
          <w:bCs/>
          <w:color w:val="000000"/>
          <w:sz w:val="19"/>
          <w:szCs w:val="19"/>
          <w:bdr w:val="none" w:sz="0" w:space="0" w:color="auto" w:frame="1"/>
          <w:lang w:val="ru-RU"/>
        </w:rPr>
        <w:t>инкапсулирования</w:t>
      </w:r>
      <w:proofErr w:type="spellEnd"/>
      <w:r w:rsidRPr="004E3B76">
        <w:rPr>
          <w:rFonts w:ascii="Verdana" w:hAnsi="Verdana"/>
          <w:bCs/>
          <w:color w:val="000000"/>
          <w:sz w:val="19"/>
          <w:szCs w:val="19"/>
          <w:bdr w:val="none" w:sz="0" w:space="0" w:color="auto" w:frame="1"/>
          <w:lang w:val="ru-RU"/>
        </w:rPr>
        <w:t xml:space="preserve"> доступа к источнику данных. </w:t>
      </w:r>
      <w:r w:rsidRPr="004E3B76">
        <w:rPr>
          <w:rFonts w:ascii="Verdana" w:hAnsi="Verdana"/>
          <w:bCs/>
          <w:color w:val="000000"/>
          <w:sz w:val="19"/>
          <w:szCs w:val="19"/>
          <w:bdr w:val="none" w:sz="0" w:space="0" w:color="auto" w:frame="1"/>
        </w:rPr>
        <w:t>DAO</w:t>
      </w:r>
      <w:r w:rsidRPr="004E3B76">
        <w:rPr>
          <w:rFonts w:ascii="Verdana" w:hAnsi="Verdana"/>
          <w:bCs/>
          <w:color w:val="000000"/>
          <w:sz w:val="19"/>
          <w:szCs w:val="19"/>
          <w:bdr w:val="none" w:sz="0" w:space="0" w:color="auto" w:frame="1"/>
          <w:lang w:val="ru-RU"/>
        </w:rPr>
        <w:t xml:space="preserve"> управляет соединением с источником данных для получения и записи данных.</w:t>
      </w:r>
    </w:p>
    <w:p w:rsidR="004E3B76" w:rsidRPr="004E3B76" w:rsidRDefault="004E3B76" w:rsidP="004E3B76">
      <w:pPr>
        <w:pStyle w:val="NormalWeb"/>
        <w:spacing w:before="225" w:beforeAutospacing="0" w:after="0" w:afterAutospacing="0" w:line="315" w:lineRule="atLeast"/>
        <w:jc w:val="both"/>
        <w:textAlignment w:val="baseline"/>
        <w:rPr>
          <w:rFonts w:ascii="Verdana" w:hAnsi="Verdana"/>
          <w:color w:val="000000"/>
          <w:sz w:val="19"/>
          <w:szCs w:val="19"/>
          <w:lang w:val="ru-RU"/>
        </w:rPr>
      </w:pPr>
      <w:r>
        <w:rPr>
          <w:rFonts w:ascii="Verdana" w:hAnsi="Verdana"/>
          <w:color w:val="000000"/>
          <w:sz w:val="19"/>
          <w:szCs w:val="19"/>
        </w:rPr>
        <w:t>DAO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реализует необходимый для работы с источником данных механизм доступа. Источником данных может быть персистентное хранилище (например, </w:t>
      </w:r>
      <w:r>
        <w:rPr>
          <w:rFonts w:ascii="Verdana" w:hAnsi="Verdana"/>
          <w:color w:val="000000"/>
          <w:sz w:val="19"/>
          <w:szCs w:val="19"/>
        </w:rPr>
        <w:t>RDBMS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), внешняя служба (например, </w:t>
      </w:r>
      <w:r>
        <w:rPr>
          <w:rFonts w:ascii="Verdana" w:hAnsi="Verdana"/>
          <w:color w:val="000000"/>
          <w:sz w:val="19"/>
          <w:szCs w:val="19"/>
        </w:rPr>
        <w:t>B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>2</w:t>
      </w:r>
      <w:r>
        <w:rPr>
          <w:rFonts w:ascii="Verdana" w:hAnsi="Verdana"/>
          <w:color w:val="000000"/>
          <w:sz w:val="19"/>
          <w:szCs w:val="19"/>
        </w:rPr>
        <w:t>B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-биржа), </w:t>
      </w:r>
      <w:proofErr w:type="spellStart"/>
      <w:r w:rsidRPr="004E3B76">
        <w:rPr>
          <w:rFonts w:ascii="Verdana" w:hAnsi="Verdana"/>
          <w:color w:val="000000"/>
          <w:sz w:val="19"/>
          <w:szCs w:val="19"/>
          <w:lang w:val="ru-RU"/>
        </w:rPr>
        <w:t>репозиторий</w:t>
      </w:r>
      <w:proofErr w:type="spellEnd"/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(</w:t>
      </w:r>
      <w:r>
        <w:rPr>
          <w:rFonts w:ascii="Verdana" w:hAnsi="Verdana"/>
          <w:color w:val="000000"/>
          <w:sz w:val="19"/>
          <w:szCs w:val="19"/>
        </w:rPr>
        <w:t>LDAP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-база данных), или бизнес-служба, обращение к которой осуществляется при помощи протокола </w:t>
      </w:r>
      <w:r>
        <w:rPr>
          <w:rFonts w:ascii="Verdana" w:hAnsi="Verdana"/>
          <w:color w:val="000000"/>
          <w:sz w:val="19"/>
          <w:szCs w:val="19"/>
        </w:rPr>
        <w:t>CORBA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Internet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Inter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>-</w:t>
      </w:r>
      <w:r>
        <w:rPr>
          <w:rFonts w:ascii="Verdana" w:hAnsi="Verdana"/>
          <w:color w:val="000000"/>
          <w:sz w:val="19"/>
          <w:szCs w:val="19"/>
        </w:rPr>
        <w:t>ORB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Protocol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(</w:t>
      </w:r>
      <w:r>
        <w:rPr>
          <w:rFonts w:ascii="Verdana" w:hAnsi="Verdana"/>
          <w:color w:val="000000"/>
          <w:sz w:val="19"/>
          <w:szCs w:val="19"/>
        </w:rPr>
        <w:t>IIOP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) или низкоуровневых сокетов. Использующие </w:t>
      </w:r>
      <w:r>
        <w:rPr>
          <w:rFonts w:ascii="Verdana" w:hAnsi="Verdana"/>
          <w:color w:val="000000"/>
          <w:sz w:val="19"/>
          <w:szCs w:val="19"/>
        </w:rPr>
        <w:t>DAO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бизнес-компоненты работают с более простым интерфейсом, предоставляемым объектом </w:t>
      </w:r>
      <w:r>
        <w:rPr>
          <w:rFonts w:ascii="Verdana" w:hAnsi="Verdana"/>
          <w:color w:val="000000"/>
          <w:sz w:val="19"/>
          <w:szCs w:val="19"/>
        </w:rPr>
        <w:t>DAO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своим клиентам. </w:t>
      </w:r>
      <w:r>
        <w:rPr>
          <w:rFonts w:ascii="Verdana" w:hAnsi="Verdana"/>
          <w:color w:val="000000"/>
          <w:sz w:val="19"/>
          <w:szCs w:val="19"/>
        </w:rPr>
        <w:t>DAO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полностью скрывает детали реализации источника данных от клиентов. Поскольку при изменениях реализации источника данных представляемый </w:t>
      </w:r>
      <w:r>
        <w:rPr>
          <w:rFonts w:ascii="Verdana" w:hAnsi="Verdana"/>
          <w:color w:val="000000"/>
          <w:sz w:val="19"/>
          <w:szCs w:val="19"/>
        </w:rPr>
        <w:t>DAO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интерфейс не изменяется, этот паттерн дает возможность </w:t>
      </w:r>
      <w:r>
        <w:rPr>
          <w:rFonts w:ascii="Verdana" w:hAnsi="Verdana"/>
          <w:color w:val="000000"/>
          <w:sz w:val="19"/>
          <w:szCs w:val="19"/>
        </w:rPr>
        <w:t>DAO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принимать различные схемы хранилищ без влияния </w:t>
      </w:r>
      <w:proofErr w:type="gramStart"/>
      <w:r w:rsidRPr="004E3B76">
        <w:rPr>
          <w:rFonts w:ascii="Verdana" w:hAnsi="Verdana"/>
          <w:color w:val="000000"/>
          <w:sz w:val="19"/>
          <w:szCs w:val="19"/>
          <w:lang w:val="ru-RU"/>
        </w:rPr>
        <w:t>на клиенты</w:t>
      </w:r>
      <w:proofErr w:type="gramEnd"/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или бизнес-компоненты. По существу, </w:t>
      </w:r>
      <w:r>
        <w:rPr>
          <w:rFonts w:ascii="Verdana" w:hAnsi="Verdana"/>
          <w:color w:val="000000"/>
          <w:sz w:val="19"/>
          <w:szCs w:val="19"/>
        </w:rPr>
        <w:t>DAO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выполняет функцию адаптера между компонентом и источником данных.</w:t>
      </w:r>
    </w:p>
    <w:p w:rsidR="004E3B76" w:rsidRPr="004E3B76" w:rsidRDefault="004E3B76" w:rsidP="004E3B76">
      <w:pPr>
        <w:spacing w:before="225" w:after="0" w:line="240" w:lineRule="auto"/>
        <w:jc w:val="center"/>
        <w:textAlignment w:val="baseline"/>
        <w:outlineLvl w:val="2"/>
        <w:rPr>
          <w:rFonts w:ascii="Cambria" w:eastAsia="Times New Roman" w:hAnsi="Cambria" w:cs="Times New Roman"/>
          <w:bCs/>
          <w:color w:val="161C4B"/>
          <w:sz w:val="28"/>
          <w:szCs w:val="28"/>
        </w:rPr>
      </w:pPr>
      <w:proofErr w:type="spellStart"/>
      <w:r w:rsidRPr="004E3B76">
        <w:rPr>
          <w:rFonts w:ascii="Cambria" w:eastAsia="Times New Roman" w:hAnsi="Cambria" w:cs="Times New Roman"/>
          <w:bCs/>
          <w:color w:val="161C4B"/>
          <w:sz w:val="28"/>
          <w:szCs w:val="28"/>
        </w:rPr>
        <w:t>Структура</w:t>
      </w:r>
      <w:proofErr w:type="spellEnd"/>
    </w:p>
    <w:p w:rsidR="004E3B76" w:rsidRDefault="004E3B76" w:rsidP="004E3B76">
      <w:pPr>
        <w:jc w:val="center"/>
        <w:rPr>
          <w:rFonts w:ascii="Cambria" w:hAnsi="Cambria"/>
          <w:color w:val="161C4B"/>
        </w:rPr>
      </w:pPr>
      <w:r>
        <w:rPr>
          <w:noProof/>
        </w:rPr>
        <w:drawing>
          <wp:inline distT="0" distB="0" distL="0" distR="0">
            <wp:extent cx="5200650" cy="2333625"/>
            <wp:effectExtent l="0" t="0" r="0" b="9525"/>
            <wp:docPr id="1" name="Picture 1" descr="http://javatutor.net/public/img/articles/j2ee-pattern-data-access-object/figure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avatutor.net/public/img/articles/j2ee-pattern-data-access-object/figure0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B76" w:rsidRPr="004E3B76" w:rsidRDefault="004E3B76" w:rsidP="004E3B76">
      <w:pPr>
        <w:rPr>
          <w:lang w:val="ru-RU"/>
        </w:rPr>
      </w:pPr>
      <w:proofErr w:type="spellStart"/>
      <w:r>
        <w:rPr>
          <w:rFonts w:ascii="Cambria" w:hAnsi="Cambria"/>
          <w:color w:val="161C4B"/>
        </w:rPr>
        <w:t>BusinessObject</w:t>
      </w:r>
      <w:proofErr w:type="spellEnd"/>
    </w:p>
    <w:p w:rsidR="004E3B76" w:rsidRDefault="004E3B76" w:rsidP="004E3B76">
      <w:pPr>
        <w:pStyle w:val="NormalWeb"/>
        <w:spacing w:before="225" w:beforeAutospacing="0" w:after="0" w:afterAutospacing="0" w:line="315" w:lineRule="atLeast"/>
        <w:jc w:val="both"/>
        <w:textAlignment w:val="baseline"/>
        <w:rPr>
          <w:rFonts w:ascii="Verdana" w:hAnsi="Verdana"/>
          <w:color w:val="000000"/>
          <w:sz w:val="19"/>
          <w:szCs w:val="19"/>
          <w:lang w:val="ru-RU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BusinessObject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представляет клиента данных. Это объект, который нуждается в доступе к источнику данных для получения и сохранения данных. </w:t>
      </w:r>
      <w:proofErr w:type="spellStart"/>
      <w:r>
        <w:rPr>
          <w:rFonts w:ascii="Verdana" w:hAnsi="Verdana"/>
          <w:color w:val="000000"/>
          <w:sz w:val="19"/>
          <w:szCs w:val="19"/>
        </w:rPr>
        <w:t>BusinessObject</w:t>
      </w:r>
      <w:proofErr w:type="spellEnd"/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может быть реализован как сессионный компонент, компонент управления данными или другой </w:t>
      </w:r>
      <w:r>
        <w:rPr>
          <w:rFonts w:ascii="Verdana" w:hAnsi="Verdana"/>
          <w:color w:val="000000"/>
          <w:sz w:val="19"/>
          <w:szCs w:val="19"/>
        </w:rPr>
        <w:t>Java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-объект, </w:t>
      </w:r>
      <w:proofErr w:type="spellStart"/>
      <w:r w:rsidRPr="004E3B76">
        <w:rPr>
          <w:rFonts w:ascii="Verdana" w:hAnsi="Verdana"/>
          <w:color w:val="000000"/>
          <w:sz w:val="19"/>
          <w:szCs w:val="19"/>
          <w:lang w:val="ru-RU"/>
        </w:rPr>
        <w:t>сервлет</w:t>
      </w:r>
      <w:proofErr w:type="spellEnd"/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или вспомогательный компонент.</w:t>
      </w:r>
      <w:bookmarkStart w:id="0" w:name="422"/>
      <w:bookmarkEnd w:id="0"/>
    </w:p>
    <w:p w:rsidR="004E3B76" w:rsidRPr="004E3B76" w:rsidRDefault="004E3B76" w:rsidP="004E3B76">
      <w:pPr>
        <w:pStyle w:val="NormalWeb"/>
        <w:spacing w:before="225" w:beforeAutospacing="0" w:after="0" w:afterAutospacing="0" w:line="315" w:lineRule="atLeast"/>
        <w:jc w:val="both"/>
        <w:textAlignment w:val="baseline"/>
        <w:rPr>
          <w:rFonts w:ascii="Verdana" w:hAnsi="Verdana"/>
          <w:color w:val="000000"/>
          <w:sz w:val="19"/>
          <w:szCs w:val="19"/>
          <w:lang w:val="ru-RU"/>
        </w:rPr>
      </w:pPr>
      <w:r w:rsidRPr="004E3B76">
        <w:rPr>
          <w:rFonts w:ascii="Cambria" w:hAnsi="Cambria"/>
          <w:color w:val="161C4B"/>
          <w:lang w:val="ru-RU"/>
        </w:rPr>
        <w:t xml:space="preserve"> </w:t>
      </w:r>
      <w:proofErr w:type="spellStart"/>
      <w:r>
        <w:rPr>
          <w:rFonts w:ascii="Cambria" w:hAnsi="Cambria"/>
          <w:color w:val="161C4B"/>
        </w:rPr>
        <w:t>DataAccessObject</w:t>
      </w:r>
      <w:proofErr w:type="spellEnd"/>
    </w:p>
    <w:p w:rsidR="004E3B76" w:rsidRDefault="004E3B76" w:rsidP="004E3B76">
      <w:pPr>
        <w:pStyle w:val="NormalWeb"/>
        <w:spacing w:before="225" w:beforeAutospacing="0" w:after="0" w:afterAutospacing="0" w:line="315" w:lineRule="atLeast"/>
        <w:jc w:val="both"/>
        <w:textAlignment w:val="baseline"/>
        <w:rPr>
          <w:rFonts w:ascii="Verdana" w:hAnsi="Verdana"/>
          <w:color w:val="000000"/>
          <w:sz w:val="19"/>
          <w:szCs w:val="19"/>
          <w:lang w:val="ru-RU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DataAccessObject</w:t>
      </w:r>
      <w:proofErr w:type="spellEnd"/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является первичным объектом данного паттерна. </w:t>
      </w:r>
      <w:proofErr w:type="spellStart"/>
      <w:r>
        <w:rPr>
          <w:rFonts w:ascii="Verdana" w:hAnsi="Verdana"/>
          <w:color w:val="000000"/>
          <w:sz w:val="19"/>
          <w:szCs w:val="19"/>
        </w:rPr>
        <w:t>DataAccessObject</w:t>
      </w:r>
      <w:proofErr w:type="spellEnd"/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абстрагирует используемую реализацию доступа к данным для </w:t>
      </w:r>
      <w:proofErr w:type="spellStart"/>
      <w:r>
        <w:rPr>
          <w:rFonts w:ascii="Verdana" w:hAnsi="Verdana"/>
          <w:color w:val="000000"/>
          <w:sz w:val="19"/>
          <w:szCs w:val="19"/>
        </w:rPr>
        <w:t>BusinessObject</w:t>
      </w:r>
      <w:proofErr w:type="spellEnd"/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, обеспечивая прозрачный доступ к источнику данных. </w:t>
      </w:r>
      <w:proofErr w:type="spellStart"/>
      <w:r>
        <w:rPr>
          <w:rFonts w:ascii="Verdana" w:hAnsi="Verdana"/>
          <w:color w:val="000000"/>
          <w:sz w:val="19"/>
          <w:szCs w:val="19"/>
        </w:rPr>
        <w:t>BusinessObject</w:t>
      </w:r>
      <w:proofErr w:type="spellEnd"/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передает также ответственность за выполнение операций загрузки и сохранения данных объекту </w:t>
      </w:r>
      <w:proofErr w:type="spellStart"/>
      <w:r>
        <w:rPr>
          <w:rFonts w:ascii="Verdana" w:hAnsi="Verdana"/>
          <w:color w:val="000000"/>
          <w:sz w:val="19"/>
          <w:szCs w:val="19"/>
        </w:rPr>
        <w:t>DataAccessObject</w:t>
      </w:r>
      <w:proofErr w:type="spellEnd"/>
      <w:r w:rsidRPr="004E3B76">
        <w:rPr>
          <w:rFonts w:ascii="Verdana" w:hAnsi="Verdana"/>
          <w:color w:val="000000"/>
          <w:sz w:val="19"/>
          <w:szCs w:val="19"/>
          <w:lang w:val="ru-RU"/>
        </w:rPr>
        <w:t>.</w:t>
      </w:r>
      <w:bookmarkStart w:id="1" w:name="423"/>
      <w:bookmarkEnd w:id="1"/>
    </w:p>
    <w:p w:rsidR="004E3B76" w:rsidRPr="004E3B76" w:rsidRDefault="004E3B76" w:rsidP="004E3B76">
      <w:pPr>
        <w:pStyle w:val="NormalWeb"/>
        <w:spacing w:before="225" w:beforeAutospacing="0" w:after="0" w:afterAutospacing="0" w:line="315" w:lineRule="atLeast"/>
        <w:jc w:val="both"/>
        <w:textAlignment w:val="baseline"/>
        <w:rPr>
          <w:rFonts w:ascii="Verdana" w:hAnsi="Verdana"/>
          <w:color w:val="000000"/>
          <w:sz w:val="19"/>
          <w:szCs w:val="19"/>
          <w:lang w:val="ru-RU"/>
        </w:rPr>
      </w:pPr>
      <w:proofErr w:type="spellStart"/>
      <w:r>
        <w:rPr>
          <w:rFonts w:ascii="Cambria" w:hAnsi="Cambria"/>
          <w:color w:val="161C4B"/>
        </w:rPr>
        <w:lastRenderedPageBreak/>
        <w:t>DataSource</w:t>
      </w:r>
      <w:proofErr w:type="spellEnd"/>
    </w:p>
    <w:p w:rsidR="004E3B76" w:rsidRDefault="004E3B76" w:rsidP="004E3B76">
      <w:pPr>
        <w:pStyle w:val="NormalWeb"/>
        <w:spacing w:before="225" w:beforeAutospacing="0" w:after="0" w:afterAutospacing="0" w:line="315" w:lineRule="atLeast"/>
        <w:jc w:val="both"/>
        <w:textAlignment w:val="baseline"/>
        <w:rPr>
          <w:rFonts w:ascii="Verdana" w:hAnsi="Verdana"/>
          <w:color w:val="000000"/>
          <w:sz w:val="19"/>
          <w:szCs w:val="19"/>
          <w:lang w:val="ru-RU"/>
        </w:rPr>
      </w:pP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Представляет реализацию источника данных. Источником данных может быть база данных, например, </w:t>
      </w:r>
      <w:r>
        <w:rPr>
          <w:rFonts w:ascii="Verdana" w:hAnsi="Verdana"/>
          <w:color w:val="000000"/>
          <w:sz w:val="19"/>
          <w:szCs w:val="19"/>
        </w:rPr>
        <w:t>RDBMS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, </w:t>
      </w:r>
      <w:r>
        <w:rPr>
          <w:rFonts w:ascii="Verdana" w:hAnsi="Verdana"/>
          <w:color w:val="000000"/>
          <w:sz w:val="19"/>
          <w:szCs w:val="19"/>
        </w:rPr>
        <w:t>OODBMS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, </w:t>
      </w:r>
      <w:r>
        <w:rPr>
          <w:rFonts w:ascii="Verdana" w:hAnsi="Verdana"/>
          <w:color w:val="000000"/>
          <w:sz w:val="19"/>
          <w:szCs w:val="19"/>
        </w:rPr>
        <w:t>XML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>-</w:t>
      </w:r>
      <w:proofErr w:type="spellStart"/>
      <w:r w:rsidRPr="004E3B76">
        <w:rPr>
          <w:rFonts w:ascii="Verdana" w:hAnsi="Verdana"/>
          <w:color w:val="000000"/>
          <w:sz w:val="19"/>
          <w:szCs w:val="19"/>
          <w:lang w:val="ru-RU"/>
        </w:rPr>
        <w:t>репозиторий</w:t>
      </w:r>
      <w:proofErr w:type="spellEnd"/>
      <w:r w:rsidRPr="004E3B76">
        <w:rPr>
          <w:rFonts w:ascii="Verdana" w:hAnsi="Verdana"/>
          <w:color w:val="000000"/>
          <w:sz w:val="19"/>
          <w:szCs w:val="19"/>
          <w:lang w:val="ru-RU"/>
        </w:rPr>
        <w:t>, система плоских файлов и др. Источником данных может быть также другая система (традиционная/</w:t>
      </w:r>
      <w:proofErr w:type="spellStart"/>
      <w:r w:rsidRPr="004E3B76">
        <w:rPr>
          <w:rFonts w:ascii="Verdana" w:hAnsi="Verdana"/>
          <w:color w:val="000000"/>
          <w:sz w:val="19"/>
          <w:szCs w:val="19"/>
          <w:lang w:val="ru-RU"/>
        </w:rPr>
        <w:t>мэйнфрейм</w:t>
      </w:r>
      <w:proofErr w:type="spellEnd"/>
      <w:r w:rsidRPr="004E3B76">
        <w:rPr>
          <w:rFonts w:ascii="Verdana" w:hAnsi="Verdana"/>
          <w:color w:val="000000"/>
          <w:sz w:val="19"/>
          <w:szCs w:val="19"/>
          <w:lang w:val="ru-RU"/>
        </w:rPr>
        <w:t>), служба (</w:t>
      </w:r>
      <w:r>
        <w:rPr>
          <w:rFonts w:ascii="Verdana" w:hAnsi="Verdana"/>
          <w:color w:val="000000"/>
          <w:sz w:val="19"/>
          <w:szCs w:val="19"/>
        </w:rPr>
        <w:t>B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>2</w:t>
      </w:r>
      <w:r>
        <w:rPr>
          <w:rFonts w:ascii="Verdana" w:hAnsi="Verdana"/>
          <w:color w:val="000000"/>
          <w:sz w:val="19"/>
          <w:szCs w:val="19"/>
        </w:rPr>
        <w:t>B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-служба или система обслуживания кредитных карт), или какой-либо </w:t>
      </w:r>
      <w:proofErr w:type="spellStart"/>
      <w:r w:rsidRPr="004E3B76">
        <w:rPr>
          <w:rFonts w:ascii="Verdana" w:hAnsi="Verdana"/>
          <w:color w:val="000000"/>
          <w:sz w:val="19"/>
          <w:szCs w:val="19"/>
          <w:lang w:val="ru-RU"/>
        </w:rPr>
        <w:t>репозиторий</w:t>
      </w:r>
      <w:proofErr w:type="spellEnd"/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(</w:t>
      </w:r>
      <w:r>
        <w:rPr>
          <w:rFonts w:ascii="Verdana" w:hAnsi="Verdana"/>
          <w:color w:val="000000"/>
          <w:sz w:val="19"/>
          <w:szCs w:val="19"/>
        </w:rPr>
        <w:t>LDAP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>).</w:t>
      </w:r>
      <w:bookmarkStart w:id="2" w:name="424"/>
      <w:bookmarkEnd w:id="2"/>
    </w:p>
    <w:p w:rsidR="004E3B76" w:rsidRPr="004E3B76" w:rsidRDefault="004E3B76" w:rsidP="004E3B76">
      <w:pPr>
        <w:pStyle w:val="NormalWeb"/>
        <w:spacing w:before="225" w:beforeAutospacing="0" w:after="0" w:afterAutospacing="0" w:line="315" w:lineRule="atLeast"/>
        <w:jc w:val="both"/>
        <w:textAlignment w:val="baseline"/>
        <w:rPr>
          <w:rFonts w:ascii="Verdana" w:hAnsi="Verdana"/>
          <w:color w:val="000000"/>
          <w:sz w:val="19"/>
          <w:szCs w:val="19"/>
          <w:lang w:val="ru-RU"/>
        </w:rPr>
      </w:pPr>
      <w:proofErr w:type="spellStart"/>
      <w:r>
        <w:rPr>
          <w:rFonts w:ascii="Cambria" w:hAnsi="Cambria"/>
          <w:color w:val="161C4B"/>
        </w:rPr>
        <w:t>TransferObject</w:t>
      </w:r>
      <w:proofErr w:type="spellEnd"/>
    </w:p>
    <w:p w:rsidR="004E3B76" w:rsidRPr="004E3B76" w:rsidRDefault="004E3B76" w:rsidP="004E3B76">
      <w:pPr>
        <w:pStyle w:val="NormalWeb"/>
        <w:spacing w:before="225" w:beforeAutospacing="0" w:after="0" w:afterAutospacing="0" w:line="315" w:lineRule="atLeast"/>
        <w:jc w:val="both"/>
        <w:textAlignment w:val="baseline"/>
        <w:rPr>
          <w:rFonts w:ascii="Verdana" w:hAnsi="Verdana"/>
          <w:color w:val="000000"/>
          <w:sz w:val="19"/>
          <w:szCs w:val="19"/>
          <w:lang w:val="ru-RU"/>
        </w:rPr>
      </w:pP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Представляет собой </w:t>
      </w:r>
      <w:r>
        <w:rPr>
          <w:rFonts w:ascii="Verdana" w:hAnsi="Verdana"/>
          <w:color w:val="000000"/>
          <w:sz w:val="19"/>
          <w:szCs w:val="19"/>
        </w:rPr>
        <w:t>Transfer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Object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, используемый для передачи данных. </w:t>
      </w:r>
      <w:proofErr w:type="spellStart"/>
      <w:r>
        <w:rPr>
          <w:rFonts w:ascii="Verdana" w:hAnsi="Verdana"/>
          <w:color w:val="000000"/>
          <w:sz w:val="19"/>
          <w:szCs w:val="19"/>
        </w:rPr>
        <w:t>DataAccessObject</w:t>
      </w:r>
      <w:proofErr w:type="spellEnd"/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может использовать </w:t>
      </w:r>
      <w:r>
        <w:rPr>
          <w:rFonts w:ascii="Verdana" w:hAnsi="Verdana"/>
          <w:color w:val="000000"/>
          <w:sz w:val="19"/>
          <w:szCs w:val="19"/>
        </w:rPr>
        <w:t>Transfer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Object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для возврата данных клиенту. </w:t>
      </w:r>
      <w:proofErr w:type="spellStart"/>
      <w:r>
        <w:rPr>
          <w:rFonts w:ascii="Verdana" w:hAnsi="Verdana"/>
          <w:color w:val="000000"/>
          <w:sz w:val="19"/>
          <w:szCs w:val="19"/>
        </w:rPr>
        <w:t>DataAccessObject</w:t>
      </w:r>
      <w:proofErr w:type="spellEnd"/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может также принимать данные от клиента в объекте </w:t>
      </w:r>
      <w:r>
        <w:rPr>
          <w:rFonts w:ascii="Verdana" w:hAnsi="Verdana"/>
          <w:color w:val="000000"/>
          <w:sz w:val="19"/>
          <w:szCs w:val="19"/>
        </w:rPr>
        <w:t>Transfer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Object</w:t>
      </w:r>
      <w:r w:rsidRPr="004E3B76">
        <w:rPr>
          <w:rFonts w:ascii="Verdana" w:hAnsi="Verdana"/>
          <w:color w:val="000000"/>
          <w:sz w:val="19"/>
          <w:szCs w:val="19"/>
          <w:lang w:val="ru-RU"/>
        </w:rPr>
        <w:t xml:space="preserve"> для их обновления в источнике данных.</w:t>
      </w:r>
    </w:p>
    <w:p w:rsidR="004E3B76" w:rsidRDefault="004E3B76" w:rsidP="004E3B76">
      <w:pPr>
        <w:rPr>
          <w:lang w:val="ru-RU"/>
        </w:rPr>
      </w:pPr>
    </w:p>
    <w:p w:rsidR="00684B11" w:rsidRDefault="004E3B76" w:rsidP="00684B11">
      <w:pPr>
        <w:rPr>
          <w:lang w:val="ru-RU"/>
        </w:rPr>
      </w:pPr>
      <w:r>
        <w:rPr>
          <w:lang w:val="ru-RU"/>
        </w:rPr>
        <w:t xml:space="preserve">Больше информации по 2-ой ссылке 1-ого </w:t>
      </w:r>
      <w:r>
        <w:t>Lesson</w:t>
      </w:r>
      <w:r>
        <w:rPr>
          <w:lang w:val="ru-RU"/>
        </w:rPr>
        <w:t>.</w:t>
      </w:r>
    </w:p>
    <w:p w:rsidR="00684B11" w:rsidRDefault="00684B11" w:rsidP="00684B11">
      <w:pPr>
        <w:rPr>
          <w:lang w:val="ru-RU"/>
        </w:rPr>
      </w:pPr>
    </w:p>
    <w:p w:rsidR="004E3B76" w:rsidRPr="00B76D7C" w:rsidRDefault="004E3B76" w:rsidP="00684B11">
      <w:r w:rsidRPr="00B76D7C">
        <w:rPr>
          <w:rFonts w:ascii="Arial" w:hAnsi="Arial" w:cs="Arial"/>
          <w:bCs/>
          <w:sz w:val="32"/>
          <w:szCs w:val="32"/>
        </w:rPr>
        <w:t>DTO vs POCO vs Value Object</w:t>
      </w:r>
    </w:p>
    <w:p w:rsidR="004E3B76" w:rsidRPr="00684B11" w:rsidRDefault="004E3B76" w:rsidP="004E3B76">
      <w:pPr>
        <w:rPr>
          <w:rFonts w:ascii="Times New Roman" w:hAnsi="Times New Roman" w:cs="Times New Roman"/>
          <w:lang w:val="ru-RU"/>
        </w:rPr>
      </w:pPr>
      <w:r>
        <w:rPr>
          <w:lang w:val="ru-RU"/>
        </w:rPr>
        <w:t>Краткие</w:t>
      </w:r>
      <w:r w:rsidRPr="004E3B76">
        <w:t xml:space="preserve"> </w:t>
      </w:r>
      <w:proofErr w:type="gramStart"/>
      <w:r>
        <w:rPr>
          <w:lang w:val="ru-RU"/>
        </w:rPr>
        <w:t>описания</w:t>
      </w:r>
      <w:r w:rsidRPr="004E3B76">
        <w:t xml:space="preserve">  </w:t>
      </w:r>
      <w:r w:rsidRPr="004E3B76">
        <w:rPr>
          <w:rFonts w:ascii="Verdana" w:hAnsi="Verdana"/>
          <w:color w:val="000000"/>
          <w:sz w:val="18"/>
          <w:szCs w:val="18"/>
          <w:shd w:val="clear" w:color="auto" w:fill="FFFFFF"/>
        </w:rPr>
        <w:t>Data</w:t>
      </w:r>
      <w:proofErr w:type="gramEnd"/>
      <w:r w:rsidRPr="004E3B7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Transfer Object</w:t>
      </w:r>
      <w:r w:rsidRPr="004E3B7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Value Object</w:t>
      </w:r>
      <w:r w:rsidRPr="004E3B76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POJO</w:t>
      </w:r>
      <w:r w:rsidRPr="004E3B76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А </w:t>
      </w:r>
      <w:proofErr w:type="gramStart"/>
      <w:r>
        <w:rPr>
          <w:rFonts w:ascii="Times New Roman" w:hAnsi="Times New Roman" w:cs="Times New Roman"/>
          <w:color w:val="000000"/>
          <w:shd w:val="clear" w:color="auto" w:fill="FFFFFF"/>
          <w:lang w:val="ru-RU"/>
        </w:rPr>
        <w:t>так же</w:t>
      </w:r>
      <w:proofErr w:type="gramEnd"/>
      <w:r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 </w:t>
      </w:r>
      <w:r w:rsidR="00684B11"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их сравнения. Всё это по 3 ссылке 1-ого </w:t>
      </w:r>
      <w:r w:rsidR="00684B11">
        <w:rPr>
          <w:rFonts w:ascii="Times New Roman" w:hAnsi="Times New Roman" w:cs="Times New Roman"/>
          <w:color w:val="000000"/>
          <w:shd w:val="clear" w:color="auto" w:fill="FFFFFF"/>
        </w:rPr>
        <w:t>Lesson</w:t>
      </w:r>
      <w:r w:rsidR="00684B11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.</w:t>
      </w:r>
    </w:p>
    <w:p w:rsidR="00684B11" w:rsidRDefault="00684B11" w:rsidP="00684B11">
      <w:pPr>
        <w:pStyle w:val="Heading1"/>
        <w:shd w:val="clear" w:color="auto" w:fill="FFFFFF"/>
        <w:spacing w:before="0" w:after="75" w:line="510" w:lineRule="atLeast"/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</w:p>
    <w:p w:rsidR="00684B11" w:rsidRPr="00B76D7C" w:rsidRDefault="00684B11" w:rsidP="00684B11">
      <w:pPr>
        <w:pStyle w:val="Heading1"/>
        <w:shd w:val="clear" w:color="auto" w:fill="FFFFFF"/>
        <w:spacing w:before="0" w:after="75" w:line="510" w:lineRule="atLeast"/>
        <w:rPr>
          <w:rFonts w:ascii="Arial" w:hAnsi="Arial" w:cs="Arial"/>
          <w:color w:val="auto"/>
          <w:sz w:val="42"/>
          <w:szCs w:val="42"/>
          <w:lang w:val="ru-RU"/>
        </w:rPr>
      </w:pPr>
      <w:proofErr w:type="spellStart"/>
      <w:r w:rsidRPr="00B76D7C">
        <w:rPr>
          <w:rFonts w:ascii="Arial" w:hAnsi="Arial" w:cs="Arial"/>
          <w:bCs/>
          <w:color w:val="auto"/>
          <w:sz w:val="42"/>
          <w:szCs w:val="42"/>
          <w:lang w:val="ru-RU"/>
        </w:rPr>
        <w:t>Сериализация</w:t>
      </w:r>
      <w:proofErr w:type="spellEnd"/>
      <w:r w:rsidRPr="00B76D7C">
        <w:rPr>
          <w:rFonts w:ascii="Arial" w:hAnsi="Arial" w:cs="Arial"/>
          <w:bCs/>
          <w:color w:val="auto"/>
          <w:sz w:val="42"/>
          <w:szCs w:val="42"/>
          <w:lang w:val="ru-RU"/>
        </w:rPr>
        <w:t xml:space="preserve"> в </w:t>
      </w:r>
      <w:r w:rsidRPr="00B76D7C">
        <w:rPr>
          <w:rFonts w:ascii="Arial" w:hAnsi="Arial" w:cs="Arial"/>
          <w:bCs/>
          <w:color w:val="auto"/>
          <w:sz w:val="42"/>
          <w:szCs w:val="42"/>
        </w:rPr>
        <w:t>Java</w:t>
      </w:r>
    </w:p>
    <w:p w:rsidR="00684B11" w:rsidRPr="00684B11" w:rsidRDefault="00684B11" w:rsidP="004E3B76">
      <w:pPr>
        <w:rPr>
          <w:lang w:val="ru-RU"/>
        </w:rPr>
      </w:pPr>
      <w:proofErr w:type="spellStart"/>
      <w:r w:rsidRPr="00684B11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Сериализация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-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684B11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это процесс сохранения состояния объекта в последовательность байт;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684B11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десериализация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684B11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это процесс восстановления объекта, из этих байт.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Java</w:t>
      </w:r>
      <w:r w:rsidRPr="00684B11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Serialization</w:t>
      </w:r>
      <w:r w:rsidRPr="00684B11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API</w:t>
      </w:r>
      <w:r w:rsidRPr="00684B11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предоставляет стандартный механизм для создания </w:t>
      </w:r>
      <w:proofErr w:type="spellStart"/>
      <w:r w:rsidRPr="00684B11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сериализуемых</w:t>
      </w:r>
      <w:proofErr w:type="spellEnd"/>
      <w:r w:rsidRPr="00684B11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объектов. </w:t>
      </w:r>
    </w:p>
    <w:p w:rsidR="00684B11" w:rsidRPr="00684B11" w:rsidRDefault="00684B11" w:rsidP="00684B11">
      <w:pPr>
        <w:pStyle w:val="Heading2"/>
        <w:shd w:val="clear" w:color="auto" w:fill="FFFFFF"/>
        <w:spacing w:before="0" w:line="336" w:lineRule="atLeast"/>
        <w:rPr>
          <w:rFonts w:ascii="Verdana" w:hAnsi="Verdana"/>
          <w:color w:val="000000"/>
          <w:sz w:val="28"/>
          <w:szCs w:val="28"/>
          <w:lang w:val="ru-RU"/>
        </w:rPr>
      </w:pPr>
      <w:r w:rsidRPr="00684B11">
        <w:rPr>
          <w:rFonts w:ascii="Verdana" w:hAnsi="Verdana"/>
          <w:bCs/>
          <w:color w:val="000000"/>
          <w:sz w:val="28"/>
          <w:szCs w:val="28"/>
          <w:lang w:val="ru-RU"/>
        </w:rPr>
        <w:t xml:space="preserve">Зачем </w:t>
      </w:r>
      <w:proofErr w:type="spellStart"/>
      <w:r w:rsidRPr="00684B11">
        <w:rPr>
          <w:rFonts w:ascii="Verdana" w:hAnsi="Verdana"/>
          <w:bCs/>
          <w:color w:val="000000"/>
          <w:sz w:val="28"/>
          <w:szCs w:val="28"/>
          <w:lang w:val="ru-RU"/>
        </w:rPr>
        <w:t>сериализация</w:t>
      </w:r>
      <w:proofErr w:type="spellEnd"/>
      <w:r w:rsidRPr="00684B11">
        <w:rPr>
          <w:rFonts w:ascii="Verdana" w:hAnsi="Verdana"/>
          <w:bCs/>
          <w:color w:val="000000"/>
          <w:sz w:val="28"/>
          <w:szCs w:val="28"/>
          <w:lang w:val="ru-RU"/>
        </w:rPr>
        <w:t xml:space="preserve"> нужна?</w:t>
      </w:r>
    </w:p>
    <w:p w:rsidR="00684B11" w:rsidRDefault="00684B11" w:rsidP="00684B11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</w:p>
    <w:p w:rsidR="004E3B76" w:rsidRPr="00684B11" w:rsidRDefault="00684B11" w:rsidP="00684B11">
      <w:pPr>
        <w:rPr>
          <w:lang w:val="ru-RU"/>
        </w:rPr>
      </w:pPr>
      <w:r w:rsidRPr="00684B11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В сегодняшнем мире типичное промышленное приложение будет иметь множество компонентов и будет распространено через различные системы и сети. В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Java</w:t>
      </w:r>
      <w:r w:rsidRPr="00684B11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всё представлено в виде объектов; Если двум компонентам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Java</w:t>
      </w:r>
      <w:r w:rsidRPr="00684B11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необходимо общаться друг с другом, то им необходим механизм для обмена данными. Есть несколько способов реализовать этот механизм. </w:t>
      </w:r>
      <w:proofErr w:type="gramStart"/>
      <w:r w:rsidRPr="00684B11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Первый способ это</w:t>
      </w:r>
      <w:proofErr w:type="gramEnd"/>
      <w:r w:rsidRPr="00684B11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разработать собственный протокол и передать объект. Это означает, что получатель должен знать протокол, используемый отправителем для воссоздания объекта, что усложняет разработку сторонних компонентов. Следовательно, должен быть универсальный и эффективный протокол передачи объектов между компонентами. </w:t>
      </w:r>
      <w:proofErr w:type="spellStart"/>
      <w:r w:rsidRPr="00684B11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Сериализация</w:t>
      </w:r>
      <w:proofErr w:type="spellEnd"/>
      <w:r w:rsidRPr="00684B11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создана для этого, и компоненты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Java</w:t>
      </w:r>
      <w:r w:rsidRPr="00684B11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используют этот протокол для передачи объектов.</w:t>
      </w:r>
    </w:p>
    <w:p w:rsidR="00684B11" w:rsidRPr="00684B11" w:rsidRDefault="00684B11" w:rsidP="00684B11">
      <w:pPr>
        <w:pStyle w:val="Heading2"/>
        <w:shd w:val="clear" w:color="auto" w:fill="FFFFFF"/>
        <w:spacing w:before="0" w:line="336" w:lineRule="atLeast"/>
        <w:rPr>
          <w:rFonts w:ascii="Verdana" w:hAnsi="Verdana"/>
          <w:color w:val="000000"/>
          <w:sz w:val="28"/>
          <w:szCs w:val="28"/>
          <w:lang w:val="ru-RU"/>
        </w:rPr>
      </w:pPr>
      <w:r w:rsidRPr="00684B11">
        <w:rPr>
          <w:rFonts w:ascii="Verdana" w:hAnsi="Verdana"/>
          <w:bCs/>
          <w:color w:val="000000"/>
          <w:sz w:val="28"/>
          <w:szCs w:val="28"/>
          <w:lang w:val="ru-RU"/>
        </w:rPr>
        <w:t xml:space="preserve">Алгоритм </w:t>
      </w:r>
      <w:proofErr w:type="spellStart"/>
      <w:r w:rsidRPr="00684B11">
        <w:rPr>
          <w:rFonts w:ascii="Verdana" w:hAnsi="Verdana"/>
          <w:bCs/>
          <w:color w:val="000000"/>
          <w:sz w:val="28"/>
          <w:szCs w:val="28"/>
          <w:lang w:val="ru-RU"/>
        </w:rPr>
        <w:t>сериализации</w:t>
      </w:r>
      <w:proofErr w:type="spellEnd"/>
      <w:r w:rsidRPr="00684B11">
        <w:rPr>
          <w:rFonts w:ascii="Verdana" w:hAnsi="Verdana"/>
          <w:bCs/>
          <w:color w:val="000000"/>
          <w:sz w:val="28"/>
          <w:szCs w:val="28"/>
          <w:lang w:val="ru-RU"/>
        </w:rPr>
        <w:t xml:space="preserve"> </w:t>
      </w:r>
      <w:r w:rsidRPr="00684B11">
        <w:rPr>
          <w:rFonts w:ascii="Verdana" w:hAnsi="Verdana"/>
          <w:bCs/>
          <w:color w:val="000000"/>
          <w:sz w:val="28"/>
          <w:szCs w:val="28"/>
        </w:rPr>
        <w:t>Java</w:t>
      </w:r>
    </w:p>
    <w:p w:rsidR="00684B11" w:rsidRPr="00684B11" w:rsidRDefault="00684B11" w:rsidP="00684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684B11">
        <w:rPr>
          <w:rFonts w:ascii="Times New Roman" w:eastAsia="Times New Roman" w:hAnsi="Symbol" w:cs="Times New Roman"/>
          <w:sz w:val="24"/>
          <w:szCs w:val="24"/>
        </w:rPr>
        <w:t></w:t>
      </w:r>
      <w:r w:rsidRPr="00684B1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запись</w:t>
      </w:r>
      <w:proofErr w:type="gramEnd"/>
      <w:r w:rsidRPr="00684B1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метаданных о классе ассоциированном с объектом</w:t>
      </w:r>
    </w:p>
    <w:p w:rsidR="00684B11" w:rsidRPr="00684B11" w:rsidRDefault="00684B11" w:rsidP="00684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684B11">
        <w:rPr>
          <w:rFonts w:ascii="Times New Roman" w:eastAsia="Times New Roman" w:hAnsi="Symbol" w:cs="Times New Roman"/>
          <w:sz w:val="24"/>
          <w:szCs w:val="24"/>
        </w:rPr>
        <w:t></w:t>
      </w:r>
      <w:r w:rsidRPr="00684B1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рекурсивная</w:t>
      </w:r>
      <w:proofErr w:type="gramEnd"/>
      <w:r w:rsidRPr="00684B1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запись описания суперклассов, до тех пор пока не будет достигнут</w:t>
      </w:r>
      <w:r w:rsidRPr="00684B1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84B11">
        <w:rPr>
          <w:rFonts w:ascii="Courier New" w:eastAsia="Times New Roman" w:hAnsi="Courier New" w:cs="Courier New"/>
          <w:color w:val="222222"/>
          <w:sz w:val="24"/>
          <w:szCs w:val="24"/>
        </w:rPr>
        <w:t>java</w:t>
      </w:r>
      <w:r w:rsidRPr="00684B11"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  <w:t>.</w:t>
      </w:r>
      <w:proofErr w:type="spellStart"/>
      <w:r w:rsidRPr="00684B11">
        <w:rPr>
          <w:rFonts w:ascii="Courier New" w:eastAsia="Times New Roman" w:hAnsi="Courier New" w:cs="Courier New"/>
          <w:color w:val="222222"/>
          <w:sz w:val="24"/>
          <w:szCs w:val="24"/>
        </w:rPr>
        <w:t>lang</w:t>
      </w:r>
      <w:proofErr w:type="spellEnd"/>
      <w:r w:rsidRPr="00684B11"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  <w:t>.</w:t>
      </w:r>
      <w:r w:rsidRPr="00684B11">
        <w:rPr>
          <w:rFonts w:ascii="Courier New" w:eastAsia="Times New Roman" w:hAnsi="Courier New" w:cs="Courier New"/>
          <w:color w:val="222222"/>
          <w:sz w:val="24"/>
          <w:szCs w:val="24"/>
        </w:rPr>
        <w:t>object</w:t>
      </w:r>
    </w:p>
    <w:p w:rsidR="00684B11" w:rsidRPr="00684B11" w:rsidRDefault="00684B11" w:rsidP="00684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684B11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684B1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после</w:t>
      </w:r>
      <w:proofErr w:type="gramEnd"/>
      <w:r w:rsidRPr="00684B1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окончания записи метаданных начинается запись фактических данных ассоциированных с экземпляром, только в этот раз начинается запись с самого верхнего суперкласса</w:t>
      </w:r>
    </w:p>
    <w:p w:rsidR="004E3B76" w:rsidRDefault="00684B11" w:rsidP="00684B1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684B11">
        <w:rPr>
          <w:rFonts w:ascii="Times New Roman" w:eastAsia="Times New Roman" w:hAnsi="Symbol" w:cs="Times New Roman"/>
          <w:sz w:val="24"/>
          <w:szCs w:val="24"/>
        </w:rPr>
        <w:t></w:t>
      </w:r>
      <w:r w:rsidRPr="00684B1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рекурсивная</w:t>
      </w:r>
      <w:proofErr w:type="gramEnd"/>
      <w:r w:rsidRPr="00684B1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запись данных ассоциированных с экземпляром начиная с самого низшего суперкласса</w:t>
      </w:r>
    </w:p>
    <w:p w:rsidR="00684B11" w:rsidRPr="00684B11" w:rsidRDefault="00684B11" w:rsidP="00684B1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Примеры и описание формата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сериализованного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объекта можно найти по 4 ссылке 1-ого </w:t>
      </w:r>
      <w:r>
        <w:rPr>
          <w:rFonts w:ascii="Times New Roman" w:eastAsia="Times New Roman" w:hAnsi="Times New Roman" w:cs="Times New Roman"/>
          <w:sz w:val="24"/>
          <w:szCs w:val="24"/>
        </w:rPr>
        <w:t>Lesson</w:t>
      </w:r>
    </w:p>
    <w:p w:rsidR="00684B11" w:rsidRDefault="00684B11" w:rsidP="00684B1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84B11" w:rsidRPr="00B76D7C" w:rsidRDefault="00684B11" w:rsidP="00684B1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76D7C">
        <w:rPr>
          <w:rFonts w:ascii="Helvetica" w:hAnsi="Helvetica"/>
          <w:bCs/>
          <w:spacing w:val="-5"/>
          <w:sz w:val="48"/>
          <w:szCs w:val="48"/>
          <w:lang w:val="ru-RU"/>
        </w:rPr>
        <w:t>Конструктор</w:t>
      </w:r>
    </w:p>
    <w:p w:rsidR="004E3B76" w:rsidRDefault="00684B11" w:rsidP="00684B11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684B11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 xml:space="preserve">Конструктор - это специальный метод, который вызывается при создании нового объекта. Не всегда удобно инициализировать все переменные класса при создании его экземпляра. Иногда проще, чтобы какие-то значения были бы созданы по умолчанию при создании объекта.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По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сути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конструктор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нужен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для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автоматической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инициализации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переменных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</w:p>
    <w:p w:rsidR="00684B11" w:rsidRDefault="00684B11" w:rsidP="00684B11">
      <w:pPr>
        <w:rPr>
          <w:color w:val="333333"/>
          <w:sz w:val="21"/>
          <w:szCs w:val="21"/>
          <w:shd w:val="clear" w:color="auto" w:fill="FFFFFF"/>
          <w:lang w:val="ru-RU"/>
        </w:rPr>
      </w:pPr>
      <w:r w:rsidRPr="00684B11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Конструктор инициализирует объект непосредственно во время создания. Имя конструктора совпадает с именем класса, включая регистр, а по синтаксису конструктор похож на метод без возвращаемого значения.</w:t>
      </w:r>
    </w:p>
    <w:p w:rsidR="00684B11" w:rsidRPr="00684B11" w:rsidRDefault="00684B11" w:rsidP="00684B1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color w:val="333333"/>
          <w:sz w:val="21"/>
          <w:szCs w:val="21"/>
          <w:lang w:val="ru-RU"/>
        </w:rPr>
      </w:pPr>
      <w:r w:rsidRPr="00684B11">
        <w:rPr>
          <w:rFonts w:ascii="Helvetica" w:hAnsi="Helvetica"/>
          <w:color w:val="333333"/>
          <w:sz w:val="21"/>
          <w:szCs w:val="21"/>
          <w:lang w:val="ru-RU"/>
        </w:rPr>
        <w:t>В отличие от метода, конструктор никогда ничего не возвращает.</w:t>
      </w:r>
    </w:p>
    <w:p w:rsidR="00684B11" w:rsidRPr="00684B11" w:rsidRDefault="00684B11" w:rsidP="00684B1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color w:val="333333"/>
          <w:sz w:val="21"/>
          <w:szCs w:val="21"/>
          <w:lang w:val="ru-RU"/>
        </w:rPr>
      </w:pPr>
      <w:r w:rsidRPr="00684B11">
        <w:rPr>
          <w:rFonts w:ascii="Helvetica" w:hAnsi="Helvetica"/>
          <w:color w:val="333333"/>
          <w:sz w:val="21"/>
          <w:szCs w:val="21"/>
          <w:lang w:val="ru-RU"/>
        </w:rPr>
        <w:t xml:space="preserve">Конструктор определяет действия, выполняемые при создании объекта класса, и является важной частью класса. Как правило, программисты стараются явно указать конструктор. Если явного конструктора нет, то </w:t>
      </w:r>
      <w:r>
        <w:rPr>
          <w:rFonts w:ascii="Helvetica" w:hAnsi="Helvetica"/>
          <w:color w:val="333333"/>
          <w:sz w:val="21"/>
          <w:szCs w:val="21"/>
        </w:rPr>
        <w:t>Java</w:t>
      </w:r>
      <w:r w:rsidRPr="00684B11">
        <w:rPr>
          <w:rFonts w:ascii="Helvetica" w:hAnsi="Helvetica"/>
          <w:color w:val="333333"/>
          <w:sz w:val="21"/>
          <w:szCs w:val="21"/>
          <w:lang w:val="ru-RU"/>
        </w:rPr>
        <w:t xml:space="preserve"> автоматически создаст его для использования по умолчанию.</w:t>
      </w:r>
    </w:p>
    <w:p w:rsidR="00684B11" w:rsidRPr="00684B11" w:rsidRDefault="00684B11" w:rsidP="00684B11">
      <w:pPr>
        <w:rPr>
          <w:lang w:val="ru-RU"/>
        </w:rPr>
      </w:pPr>
      <w:r>
        <w:rPr>
          <w:lang w:val="ru-RU"/>
        </w:rPr>
        <w:t xml:space="preserve">Больше информации, а также примеры создания конструктора можно найти по 5-ой ссылке 1-ого </w:t>
      </w:r>
      <w:r>
        <w:t>Lesson</w:t>
      </w:r>
      <w:r>
        <w:rPr>
          <w:lang w:val="ru-RU"/>
        </w:rPr>
        <w:t xml:space="preserve"> </w:t>
      </w:r>
    </w:p>
    <w:p w:rsidR="004E3B76" w:rsidRPr="00684B11" w:rsidRDefault="004E3B76" w:rsidP="004E3B76">
      <w:pPr>
        <w:jc w:val="center"/>
        <w:rPr>
          <w:lang w:val="ru-RU"/>
        </w:rPr>
      </w:pPr>
    </w:p>
    <w:p w:rsidR="00FF40DA" w:rsidRDefault="00FF40DA" w:rsidP="00FF40DA">
      <w:pPr>
        <w:jc w:val="center"/>
        <w:rPr>
          <w:sz w:val="28"/>
          <w:szCs w:val="28"/>
        </w:rPr>
      </w:pPr>
      <w:r>
        <w:rPr>
          <w:sz w:val="28"/>
          <w:szCs w:val="28"/>
        </w:rPr>
        <w:t>Lesson 2</w:t>
      </w:r>
    </w:p>
    <w:p w:rsidR="00FF40DA" w:rsidRDefault="00FF40DA" w:rsidP="00FF40DA">
      <w:pPr>
        <w:pStyle w:val="Heading1"/>
        <w:shd w:val="clear" w:color="auto" w:fill="FFFFFF"/>
        <w:spacing w:before="150" w:after="150" w:line="600" w:lineRule="atLeast"/>
        <w:rPr>
          <w:rFonts w:ascii="Helvetica" w:hAnsi="Helvetica"/>
          <w:color w:val="auto"/>
          <w:sz w:val="36"/>
          <w:szCs w:val="36"/>
        </w:rPr>
      </w:pPr>
      <w:r w:rsidRPr="00FF40DA">
        <w:rPr>
          <w:rFonts w:ascii="Helvetica" w:hAnsi="Helvetica"/>
          <w:color w:val="auto"/>
          <w:sz w:val="36"/>
          <w:szCs w:val="36"/>
        </w:rPr>
        <w:t>Generic</w:t>
      </w:r>
    </w:p>
    <w:p w:rsidR="00FF40DA" w:rsidRDefault="00FF40DA" w:rsidP="00FF40DA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>Generic</w:t>
      </w:r>
      <w:r w:rsidRPr="00FF40DA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 xml:space="preserve"> - это параметризованные типы. С их помощью можно объявлять классы, интерфейсы и методы, где тип данных указан в виде параметра.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Обобщения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добавили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язык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безопасность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типов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</w:p>
    <w:p w:rsidR="00FF40DA" w:rsidRPr="00FF40DA" w:rsidRDefault="00FF40DA" w:rsidP="00FF40DA">
      <w:pPr>
        <w:rPr>
          <w:lang w:val="ru-RU"/>
        </w:rPr>
      </w:pPr>
      <w:r w:rsidRPr="00FF40DA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В угловых скобках используется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T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FF40DA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- имя параметра типа. Это имя используется в качестве заполнителя, куда будет подставлено имя реального типа, переданного классу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FF40DA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при создании реальных типов. То есть параметр типа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T</w:t>
      </w:r>
      <w:r w:rsidR="00B76D7C" w:rsidRPr="00B76D7C"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  <w:lang w:val="ru-RU"/>
        </w:rPr>
        <w:t xml:space="preserve"> </w:t>
      </w:r>
      <w:r w:rsidRPr="00FF40DA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применяется в классе всякий раз, когда требуется параметр типа. Угловые скобки указывают, что параметр может быть обобщён. Сам класс при этом называется обобщённым классом или параметризованным типом.</w:t>
      </w:r>
    </w:p>
    <w:p w:rsidR="00B76D7C" w:rsidRDefault="00B76D7C" w:rsidP="00FF40DA">
      <w:pPr>
        <w:rPr>
          <w:color w:val="333333"/>
          <w:sz w:val="21"/>
          <w:szCs w:val="21"/>
          <w:shd w:val="clear" w:color="auto" w:fill="FFFFFF"/>
          <w:lang w:val="ru-RU"/>
        </w:rPr>
      </w:pPr>
      <w:r w:rsidRPr="00B76D7C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Вместо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T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B76D7C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подставится реальный тип, который будет указан при создании объекта класса. Объект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B76D7C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будет объектом типа, переданного в параметре типа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T</w:t>
      </w:r>
      <w:r w:rsidRPr="00B76D7C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. Если в параметре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T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B76D7C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передать тип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String</w:t>
      </w:r>
      <w:r w:rsidRPr="00B76D7C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, то экземпляр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B76D7C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будет иметь тип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String</w:t>
      </w:r>
      <w:r w:rsidRPr="00B76D7C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.</w:t>
      </w:r>
    </w:p>
    <w:p w:rsidR="00B76D7C" w:rsidRDefault="00B76D7C" w:rsidP="00FF40DA">
      <w:pPr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  <w:lang w:val="ru-RU"/>
        </w:rPr>
        <w:lastRenderedPageBreak/>
        <w:t xml:space="preserve">Больше информации и примеров можно получить, перейдя по 1-ой ссылке 2 </w:t>
      </w:r>
      <w:r>
        <w:rPr>
          <w:color w:val="333333"/>
          <w:sz w:val="21"/>
          <w:szCs w:val="21"/>
          <w:shd w:val="clear" w:color="auto" w:fill="FFFFFF"/>
        </w:rPr>
        <w:t>Lesson</w:t>
      </w:r>
    </w:p>
    <w:p w:rsidR="00B76D7C" w:rsidRDefault="00B76D7C" w:rsidP="00FF40DA">
      <w:pPr>
        <w:rPr>
          <w:color w:val="333333"/>
          <w:sz w:val="21"/>
          <w:szCs w:val="21"/>
          <w:shd w:val="clear" w:color="auto" w:fill="FFFFFF"/>
        </w:rPr>
      </w:pPr>
    </w:p>
    <w:p w:rsidR="00B76D7C" w:rsidRDefault="00B76D7C" w:rsidP="00B76D7C">
      <w:pPr>
        <w:pStyle w:val="Heading1"/>
        <w:spacing w:before="0" w:after="150" w:line="750" w:lineRule="atLeast"/>
        <w:rPr>
          <w:rFonts w:ascii="Helvetica" w:hAnsi="Helvetica"/>
          <w:bCs/>
          <w:color w:val="auto"/>
        </w:rPr>
      </w:pPr>
      <w:proofErr w:type="spellStart"/>
      <w:r w:rsidRPr="00B76D7C">
        <w:rPr>
          <w:rFonts w:ascii="Helvetica" w:hAnsi="Helvetica"/>
          <w:bCs/>
          <w:color w:val="auto"/>
        </w:rPr>
        <w:t>Исключения</w:t>
      </w:r>
      <w:proofErr w:type="spellEnd"/>
      <w:r w:rsidRPr="00B76D7C">
        <w:rPr>
          <w:rFonts w:ascii="Helvetica" w:hAnsi="Helvetica"/>
          <w:bCs/>
          <w:color w:val="auto"/>
        </w:rPr>
        <w:t xml:space="preserve"> в Java</w:t>
      </w:r>
    </w:p>
    <w:p w:rsidR="00B76D7C" w:rsidRPr="00B76D7C" w:rsidRDefault="00B76D7C" w:rsidP="00B76D7C">
      <w:pPr>
        <w:spacing w:after="360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76D7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ru-RU"/>
        </w:rPr>
        <w:t>Исключение</w:t>
      </w:r>
      <w:r w:rsidRPr="00B76D7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 </w:t>
      </w:r>
      <w:r w:rsidRPr="00B76D7C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- это проблема(ошибка) возникающая во время выполнения программы. </w:t>
      </w:r>
      <w:proofErr w:type="spellStart"/>
      <w:r w:rsidRPr="00B76D7C">
        <w:rPr>
          <w:rFonts w:ascii="Helvetica" w:eastAsia="Times New Roman" w:hAnsi="Helvetica" w:cs="Times New Roman"/>
          <w:color w:val="333333"/>
          <w:sz w:val="21"/>
          <w:szCs w:val="21"/>
        </w:rPr>
        <w:t>Исключения</w:t>
      </w:r>
      <w:proofErr w:type="spellEnd"/>
      <w:r w:rsidRPr="00B76D7C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6D7C">
        <w:rPr>
          <w:rFonts w:ascii="Helvetica" w:eastAsia="Times New Roman" w:hAnsi="Helvetica" w:cs="Times New Roman"/>
          <w:color w:val="333333"/>
          <w:sz w:val="21"/>
          <w:szCs w:val="21"/>
        </w:rPr>
        <w:t>могут</w:t>
      </w:r>
      <w:proofErr w:type="spellEnd"/>
      <w:r w:rsidRPr="00B76D7C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6D7C">
        <w:rPr>
          <w:rFonts w:ascii="Helvetica" w:eastAsia="Times New Roman" w:hAnsi="Helvetica" w:cs="Times New Roman"/>
          <w:color w:val="333333"/>
          <w:sz w:val="21"/>
          <w:szCs w:val="21"/>
        </w:rPr>
        <w:t>возникать</w:t>
      </w:r>
      <w:proofErr w:type="spellEnd"/>
      <w:r w:rsidRPr="00B76D7C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6D7C">
        <w:rPr>
          <w:rFonts w:ascii="Helvetica" w:eastAsia="Times New Roman" w:hAnsi="Helvetica" w:cs="Times New Roman"/>
          <w:color w:val="333333"/>
          <w:sz w:val="21"/>
          <w:szCs w:val="21"/>
        </w:rPr>
        <w:t>во</w:t>
      </w:r>
      <w:proofErr w:type="spellEnd"/>
      <w:r w:rsidRPr="00B76D7C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6D7C">
        <w:rPr>
          <w:rFonts w:ascii="Helvetica" w:eastAsia="Times New Roman" w:hAnsi="Helvetica" w:cs="Times New Roman"/>
          <w:color w:val="333333"/>
          <w:sz w:val="21"/>
          <w:szCs w:val="21"/>
        </w:rPr>
        <w:t>многих</w:t>
      </w:r>
      <w:proofErr w:type="spellEnd"/>
      <w:r w:rsidRPr="00B76D7C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6D7C">
        <w:rPr>
          <w:rFonts w:ascii="Helvetica" w:eastAsia="Times New Roman" w:hAnsi="Helvetica" w:cs="Times New Roman"/>
          <w:color w:val="333333"/>
          <w:sz w:val="21"/>
          <w:szCs w:val="21"/>
        </w:rPr>
        <w:t>случаях</w:t>
      </w:r>
      <w:proofErr w:type="spellEnd"/>
      <w:r w:rsidRPr="00B76D7C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</w:t>
      </w:r>
      <w:proofErr w:type="spellStart"/>
      <w:r w:rsidRPr="00B76D7C">
        <w:rPr>
          <w:rFonts w:ascii="Helvetica" w:eastAsia="Times New Roman" w:hAnsi="Helvetica" w:cs="Times New Roman"/>
          <w:color w:val="333333"/>
          <w:sz w:val="21"/>
          <w:szCs w:val="21"/>
        </w:rPr>
        <w:t>например</w:t>
      </w:r>
      <w:proofErr w:type="spellEnd"/>
      <w:r w:rsidRPr="00B76D7C">
        <w:rPr>
          <w:rFonts w:ascii="Helvetica" w:eastAsia="Times New Roman" w:hAnsi="Helvetica" w:cs="Times New Roman"/>
          <w:color w:val="333333"/>
          <w:sz w:val="21"/>
          <w:szCs w:val="21"/>
        </w:rPr>
        <w:t>:</w:t>
      </w:r>
    </w:p>
    <w:p w:rsidR="00B76D7C" w:rsidRPr="00B76D7C" w:rsidRDefault="00B76D7C" w:rsidP="00B76D7C">
      <w:pPr>
        <w:numPr>
          <w:ilvl w:val="0"/>
          <w:numId w:val="3"/>
        </w:numPr>
        <w:spacing w:after="0" w:line="300" w:lineRule="atLeast"/>
        <w:ind w:left="360" w:right="360"/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</w:pPr>
      <w:r w:rsidRPr="00B76D7C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Пользователь ввел некорректные данные.</w:t>
      </w:r>
    </w:p>
    <w:p w:rsidR="00B76D7C" w:rsidRPr="00B76D7C" w:rsidRDefault="00B76D7C" w:rsidP="00B76D7C">
      <w:pPr>
        <w:numPr>
          <w:ilvl w:val="0"/>
          <w:numId w:val="3"/>
        </w:numPr>
        <w:spacing w:after="0" w:line="300" w:lineRule="atLeast"/>
        <w:ind w:left="360" w:right="360"/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</w:pPr>
      <w:r w:rsidRPr="00B76D7C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Файл, к которому обращается программа, не найден.</w:t>
      </w:r>
    </w:p>
    <w:p w:rsidR="00B76D7C" w:rsidRPr="00B76D7C" w:rsidRDefault="00B76D7C" w:rsidP="00B76D7C">
      <w:pPr>
        <w:numPr>
          <w:ilvl w:val="0"/>
          <w:numId w:val="3"/>
        </w:numPr>
        <w:spacing w:after="0" w:line="300" w:lineRule="atLeast"/>
        <w:ind w:left="360" w:right="360"/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</w:pPr>
      <w:r w:rsidRPr="00B76D7C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Сетевое соединение с сервером было утеряно во время передачи данных.</w:t>
      </w:r>
    </w:p>
    <w:p w:rsidR="00B76D7C" w:rsidRDefault="00B76D7C" w:rsidP="00B76D7C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76D7C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И </w:t>
      </w:r>
      <w:proofErr w:type="spellStart"/>
      <w:r w:rsidRPr="00B76D7C">
        <w:rPr>
          <w:rFonts w:ascii="Helvetica" w:eastAsia="Times New Roman" w:hAnsi="Helvetica" w:cs="Times New Roman"/>
          <w:color w:val="333333"/>
          <w:sz w:val="21"/>
          <w:szCs w:val="21"/>
        </w:rPr>
        <w:t>т.п</w:t>
      </w:r>
      <w:proofErr w:type="spellEnd"/>
      <w:r w:rsidRPr="00B76D7C"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</w:p>
    <w:p w:rsidR="00B76D7C" w:rsidRPr="00B76D7C" w:rsidRDefault="00B76D7C" w:rsidP="00B76D7C">
      <w:pPr>
        <w:rPr>
          <w:lang w:val="ru-RU"/>
        </w:rPr>
      </w:pPr>
      <w:r w:rsidRPr="00B76D7C">
        <w:rPr>
          <w:rFonts w:ascii="Helvetica" w:hAnsi="Helvetica"/>
          <w:sz w:val="21"/>
          <w:szCs w:val="21"/>
          <w:lang w:val="ru-RU"/>
        </w:rPr>
        <w:t>Обработка исключительных ситуаций</w:t>
      </w:r>
      <w:r>
        <w:rPr>
          <w:rStyle w:val="apple-converted-space"/>
          <w:rFonts w:ascii="Helvetica" w:hAnsi="Helvetica"/>
          <w:color w:val="0D82C6"/>
          <w:sz w:val="21"/>
          <w:szCs w:val="21"/>
        </w:rPr>
        <w:t> </w:t>
      </w:r>
      <w:r w:rsidRPr="00B76D7C">
        <w:rPr>
          <w:rFonts w:ascii="Helvetica" w:hAnsi="Helvetica"/>
          <w:color w:val="333333"/>
          <w:sz w:val="21"/>
          <w:szCs w:val="21"/>
          <w:lang w:val="ru-RU"/>
        </w:rPr>
        <w:t>(</w:t>
      </w:r>
      <w:r>
        <w:rPr>
          <w:rFonts w:ascii="Helvetica" w:hAnsi="Helvetica"/>
          <w:color w:val="333333"/>
          <w:sz w:val="21"/>
          <w:szCs w:val="21"/>
        </w:rPr>
        <w:t>exception</w:t>
      </w:r>
      <w:r w:rsidRPr="00B76D7C">
        <w:rPr>
          <w:rFonts w:ascii="Helvetica" w:hAnsi="Helvetica"/>
          <w:color w:val="333333"/>
          <w:sz w:val="21"/>
          <w:szCs w:val="21"/>
          <w:lang w:val="ru-RU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handling</w:t>
      </w:r>
      <w:r w:rsidRPr="00B76D7C">
        <w:rPr>
          <w:rFonts w:ascii="Helvetica" w:hAnsi="Helvetica"/>
          <w:color w:val="333333"/>
          <w:sz w:val="21"/>
          <w:szCs w:val="21"/>
          <w:lang w:val="ru-RU"/>
        </w:rPr>
        <w:t>) — механизм языков программирования, предназначенный для описания реакции программы на ошибки времени выполнения и другие возможные проблемы (исключения), которые могут возникнуть при выполнении программы и приводят к невозможности (бессмысленности) дальнейшей отработки программой её базового алгоритма.</w:t>
      </w:r>
    </w:p>
    <w:p w:rsidR="00B76D7C" w:rsidRPr="00B76D7C" w:rsidRDefault="00B76D7C" w:rsidP="00B76D7C">
      <w:pPr>
        <w:pStyle w:val="Heading2"/>
        <w:spacing w:before="300" w:after="240"/>
        <w:rPr>
          <w:rFonts w:ascii="Helvetica" w:hAnsi="Helvetica"/>
          <w:color w:val="0F8DD9"/>
          <w:lang w:val="ru-RU"/>
        </w:rPr>
      </w:pPr>
      <w:r w:rsidRPr="00B76D7C">
        <w:rPr>
          <w:rFonts w:ascii="Helvetica" w:hAnsi="Helvetica"/>
          <w:bCs/>
          <w:color w:val="auto"/>
          <w:lang w:val="ru-RU"/>
        </w:rPr>
        <w:t>Синтаксис</w:t>
      </w:r>
      <w:r w:rsidRPr="00B76D7C">
        <w:rPr>
          <w:rFonts w:ascii="Helvetica" w:hAnsi="Helvetica"/>
          <w:bCs/>
          <w:color w:val="0F8DD9"/>
        </w:rPr>
        <w:t> </w:t>
      </w:r>
    </w:p>
    <w:p w:rsidR="00B76D7C" w:rsidRPr="00B76D7C" w:rsidRDefault="00B76D7C" w:rsidP="00B76D7C">
      <w:pPr>
        <w:spacing w:line="300" w:lineRule="atLeast"/>
        <w:rPr>
          <w:rFonts w:ascii="Helvetica" w:hAnsi="Helvetica"/>
          <w:color w:val="333333"/>
          <w:sz w:val="21"/>
          <w:szCs w:val="21"/>
          <w:lang w:val="ru-RU"/>
        </w:rPr>
      </w:pPr>
      <w:r w:rsidRPr="00B76D7C">
        <w:rPr>
          <w:rFonts w:ascii="Helvetica" w:hAnsi="Helvetica"/>
          <w:color w:val="333333"/>
          <w:sz w:val="21"/>
          <w:szCs w:val="21"/>
          <w:lang w:val="ru-RU"/>
        </w:rPr>
        <w:t xml:space="preserve">В </w:t>
      </w:r>
      <w:r>
        <w:rPr>
          <w:rFonts w:ascii="Helvetica" w:hAnsi="Helvetica"/>
          <w:color w:val="333333"/>
          <w:sz w:val="21"/>
          <w:szCs w:val="21"/>
        </w:rPr>
        <w:t>Java</w:t>
      </w:r>
      <w:r w:rsidRPr="00B76D7C">
        <w:rPr>
          <w:rFonts w:ascii="Helvetica" w:hAnsi="Helvetica"/>
          <w:color w:val="333333"/>
          <w:sz w:val="21"/>
          <w:szCs w:val="21"/>
          <w:lang w:val="ru-RU"/>
        </w:rPr>
        <w:t xml:space="preserve"> есть пять ключевых слов для работы с исключениями:</w:t>
      </w:r>
    </w:p>
    <w:p w:rsidR="00B76D7C" w:rsidRPr="00B76D7C" w:rsidRDefault="00B76D7C" w:rsidP="00B76D7C">
      <w:pPr>
        <w:numPr>
          <w:ilvl w:val="0"/>
          <w:numId w:val="4"/>
        </w:numPr>
        <w:spacing w:after="0" w:line="300" w:lineRule="atLeast"/>
        <w:ind w:left="360" w:right="360"/>
        <w:rPr>
          <w:rFonts w:ascii="Helvetica" w:hAnsi="Helvetica"/>
          <w:color w:val="333333"/>
          <w:sz w:val="21"/>
          <w:szCs w:val="21"/>
          <w:lang w:val="ru-RU"/>
        </w:rPr>
      </w:pPr>
      <w:proofErr w:type="gramStart"/>
      <w:r>
        <w:rPr>
          <w:rStyle w:val="Strong"/>
          <w:rFonts w:ascii="Helvetica" w:hAnsi="Helvetica"/>
          <w:color w:val="333333"/>
          <w:sz w:val="21"/>
          <w:szCs w:val="21"/>
        </w:rPr>
        <w:t>try</w:t>
      </w:r>
      <w:proofErr w:type="gramEnd"/>
      <w:r>
        <w:rPr>
          <w:rStyle w:val="apple-converted-space"/>
          <w:rFonts w:ascii="Helvetica" w:hAnsi="Helvetica"/>
          <w:b/>
          <w:bCs/>
          <w:color w:val="333333"/>
          <w:sz w:val="21"/>
          <w:szCs w:val="21"/>
        </w:rPr>
        <w:t> </w:t>
      </w:r>
      <w:r w:rsidRPr="00B76D7C">
        <w:rPr>
          <w:rFonts w:ascii="Helvetica" w:hAnsi="Helvetica"/>
          <w:color w:val="333333"/>
          <w:sz w:val="21"/>
          <w:szCs w:val="21"/>
          <w:lang w:val="ru-RU"/>
        </w:rPr>
        <w:t>- данное ключевое слово используется для отметки начала блока кода, который потенциально может привести к ошибке.</w:t>
      </w:r>
      <w:r>
        <w:rPr>
          <w:rFonts w:ascii="Helvetica" w:hAnsi="Helvetica"/>
          <w:color w:val="333333"/>
          <w:sz w:val="21"/>
          <w:szCs w:val="21"/>
        </w:rPr>
        <w:t> </w:t>
      </w:r>
    </w:p>
    <w:p w:rsidR="00B76D7C" w:rsidRPr="00B76D7C" w:rsidRDefault="00B76D7C" w:rsidP="00B76D7C">
      <w:pPr>
        <w:numPr>
          <w:ilvl w:val="0"/>
          <w:numId w:val="4"/>
        </w:numPr>
        <w:spacing w:after="0" w:line="300" w:lineRule="atLeast"/>
        <w:ind w:left="360" w:right="360"/>
        <w:rPr>
          <w:rFonts w:ascii="Helvetica" w:hAnsi="Helvetica"/>
          <w:color w:val="333333"/>
          <w:sz w:val="21"/>
          <w:szCs w:val="21"/>
          <w:lang w:val="ru-RU"/>
        </w:rPr>
      </w:pPr>
      <w:proofErr w:type="gramStart"/>
      <w:r>
        <w:rPr>
          <w:rStyle w:val="Strong"/>
          <w:rFonts w:ascii="Helvetica" w:hAnsi="Helvetica"/>
          <w:color w:val="333333"/>
          <w:sz w:val="21"/>
          <w:szCs w:val="21"/>
        </w:rPr>
        <w:t>catch</w:t>
      </w:r>
      <w:proofErr w:type="gramEnd"/>
      <w:r>
        <w:rPr>
          <w:rStyle w:val="apple-converted-space"/>
          <w:rFonts w:ascii="Helvetica" w:hAnsi="Helvetica"/>
          <w:b/>
          <w:bCs/>
          <w:color w:val="333333"/>
          <w:sz w:val="21"/>
          <w:szCs w:val="21"/>
        </w:rPr>
        <w:t> </w:t>
      </w:r>
      <w:r w:rsidRPr="00B76D7C">
        <w:rPr>
          <w:rFonts w:ascii="Helvetica" w:hAnsi="Helvetica"/>
          <w:color w:val="333333"/>
          <w:sz w:val="21"/>
          <w:szCs w:val="21"/>
          <w:lang w:val="ru-RU"/>
        </w:rPr>
        <w:t>- ключевое слово для отметки начала блока кода, предназначенного для перехвата и обработки исключений.</w:t>
      </w:r>
    </w:p>
    <w:p w:rsidR="00B76D7C" w:rsidRPr="00B76D7C" w:rsidRDefault="00B76D7C" w:rsidP="00B76D7C">
      <w:pPr>
        <w:numPr>
          <w:ilvl w:val="0"/>
          <w:numId w:val="4"/>
        </w:numPr>
        <w:spacing w:after="0" w:line="300" w:lineRule="atLeast"/>
        <w:ind w:left="360" w:right="360"/>
        <w:rPr>
          <w:rFonts w:ascii="Helvetica" w:hAnsi="Helvetica"/>
          <w:color w:val="333333"/>
          <w:sz w:val="21"/>
          <w:szCs w:val="21"/>
          <w:lang w:val="ru-RU"/>
        </w:rPr>
      </w:pPr>
      <w:proofErr w:type="gramStart"/>
      <w:r>
        <w:rPr>
          <w:rStyle w:val="Strong"/>
          <w:rFonts w:ascii="Helvetica" w:hAnsi="Helvetica"/>
          <w:color w:val="333333"/>
          <w:sz w:val="21"/>
          <w:szCs w:val="21"/>
        </w:rPr>
        <w:t>finally</w:t>
      </w:r>
      <w:proofErr w:type="gramEnd"/>
      <w:r>
        <w:rPr>
          <w:rStyle w:val="apple-converted-space"/>
          <w:rFonts w:ascii="Helvetica" w:hAnsi="Helvetica"/>
          <w:b/>
          <w:bCs/>
          <w:color w:val="333333"/>
          <w:sz w:val="21"/>
          <w:szCs w:val="21"/>
        </w:rPr>
        <w:t> </w:t>
      </w:r>
      <w:r w:rsidRPr="00B76D7C">
        <w:rPr>
          <w:rFonts w:ascii="Helvetica" w:hAnsi="Helvetica"/>
          <w:color w:val="333333"/>
          <w:sz w:val="21"/>
          <w:szCs w:val="21"/>
          <w:lang w:val="ru-RU"/>
        </w:rPr>
        <w:t>- ключевое слово для отметки начала блока кода, которое является дополнительным. Этот блок помещается после последнего блока '</w:t>
      </w:r>
      <w:r>
        <w:rPr>
          <w:rFonts w:ascii="Helvetica" w:hAnsi="Helvetica"/>
          <w:color w:val="333333"/>
          <w:sz w:val="21"/>
          <w:szCs w:val="21"/>
        </w:rPr>
        <w:t>catch</w:t>
      </w:r>
      <w:r w:rsidRPr="00B76D7C">
        <w:rPr>
          <w:rFonts w:ascii="Helvetica" w:hAnsi="Helvetica"/>
          <w:color w:val="333333"/>
          <w:sz w:val="21"/>
          <w:szCs w:val="21"/>
          <w:lang w:val="ru-RU"/>
        </w:rPr>
        <w:t>'. Управление обычно передаётся в блок '</w:t>
      </w:r>
      <w:r>
        <w:rPr>
          <w:rFonts w:ascii="Helvetica" w:hAnsi="Helvetica"/>
          <w:color w:val="333333"/>
          <w:sz w:val="21"/>
          <w:szCs w:val="21"/>
        </w:rPr>
        <w:t>finally</w:t>
      </w:r>
      <w:r w:rsidRPr="00B76D7C">
        <w:rPr>
          <w:rFonts w:ascii="Helvetica" w:hAnsi="Helvetica"/>
          <w:color w:val="333333"/>
          <w:sz w:val="21"/>
          <w:szCs w:val="21"/>
          <w:lang w:val="ru-RU"/>
        </w:rPr>
        <w:t>' в любом случае.</w:t>
      </w:r>
      <w:r>
        <w:rPr>
          <w:rFonts w:ascii="Helvetica" w:hAnsi="Helvetica"/>
          <w:color w:val="333333"/>
          <w:sz w:val="21"/>
          <w:szCs w:val="21"/>
        </w:rPr>
        <w:t> </w:t>
      </w:r>
    </w:p>
    <w:p w:rsidR="00B76D7C" w:rsidRPr="00B76D7C" w:rsidRDefault="00B76D7C" w:rsidP="00B76D7C">
      <w:pPr>
        <w:numPr>
          <w:ilvl w:val="0"/>
          <w:numId w:val="4"/>
        </w:numPr>
        <w:spacing w:after="0" w:line="300" w:lineRule="atLeast"/>
        <w:ind w:left="360" w:right="360"/>
        <w:rPr>
          <w:rFonts w:ascii="Helvetica" w:hAnsi="Helvetica"/>
          <w:color w:val="333333"/>
          <w:sz w:val="21"/>
          <w:szCs w:val="21"/>
          <w:lang w:val="ru-RU"/>
        </w:rPr>
      </w:pPr>
      <w:proofErr w:type="gramStart"/>
      <w:r>
        <w:rPr>
          <w:rStyle w:val="Strong"/>
          <w:rFonts w:ascii="Helvetica" w:hAnsi="Helvetica"/>
          <w:color w:val="333333"/>
          <w:sz w:val="21"/>
          <w:szCs w:val="21"/>
        </w:rPr>
        <w:t>throw</w:t>
      </w:r>
      <w:proofErr w:type="gramEnd"/>
      <w:r>
        <w:rPr>
          <w:rStyle w:val="apple-converted-space"/>
          <w:rFonts w:ascii="Helvetica" w:hAnsi="Helvetica"/>
          <w:b/>
          <w:bCs/>
          <w:color w:val="333333"/>
          <w:sz w:val="21"/>
          <w:szCs w:val="21"/>
        </w:rPr>
        <w:t> </w:t>
      </w:r>
      <w:r w:rsidRPr="00B76D7C">
        <w:rPr>
          <w:rFonts w:ascii="Helvetica" w:hAnsi="Helvetica"/>
          <w:color w:val="333333"/>
          <w:sz w:val="21"/>
          <w:szCs w:val="21"/>
          <w:lang w:val="ru-RU"/>
        </w:rPr>
        <w:t>- служит для генерации исключений.</w:t>
      </w:r>
    </w:p>
    <w:p w:rsidR="00B76D7C" w:rsidRPr="00B76D7C" w:rsidRDefault="00B76D7C" w:rsidP="00B76D7C">
      <w:pPr>
        <w:numPr>
          <w:ilvl w:val="0"/>
          <w:numId w:val="4"/>
        </w:numPr>
        <w:spacing w:after="0" w:line="300" w:lineRule="atLeast"/>
        <w:ind w:left="360" w:right="360"/>
        <w:rPr>
          <w:rFonts w:ascii="Helvetica" w:hAnsi="Helvetica"/>
          <w:color w:val="333333"/>
          <w:sz w:val="21"/>
          <w:szCs w:val="21"/>
          <w:lang w:val="ru-RU"/>
        </w:rPr>
      </w:pPr>
      <w:proofErr w:type="gramStart"/>
      <w:r>
        <w:rPr>
          <w:rStyle w:val="Strong"/>
          <w:rFonts w:ascii="Helvetica" w:hAnsi="Helvetica"/>
          <w:color w:val="333333"/>
          <w:sz w:val="21"/>
          <w:szCs w:val="21"/>
        </w:rPr>
        <w:t>throws</w:t>
      </w:r>
      <w:proofErr w:type="gramEnd"/>
      <w:r>
        <w:rPr>
          <w:rStyle w:val="apple-converted-space"/>
          <w:rFonts w:ascii="Helvetica" w:hAnsi="Helvetica"/>
          <w:b/>
          <w:bCs/>
          <w:color w:val="333333"/>
          <w:sz w:val="21"/>
          <w:szCs w:val="21"/>
        </w:rPr>
        <w:t> </w:t>
      </w:r>
      <w:r w:rsidRPr="00B76D7C">
        <w:rPr>
          <w:rFonts w:ascii="Helvetica" w:hAnsi="Helvetica"/>
          <w:color w:val="333333"/>
          <w:sz w:val="21"/>
          <w:szCs w:val="21"/>
          <w:lang w:val="ru-RU"/>
        </w:rPr>
        <w:t>- ключевое слово, которое прописывается в сигнатуре метода, и обозначающее что метод потенциально может выбросить исключение с указанным типом.</w:t>
      </w:r>
    </w:p>
    <w:p w:rsidR="00B76D7C" w:rsidRPr="00B76D7C" w:rsidRDefault="00B76D7C" w:rsidP="00FF40DA">
      <w:pPr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  <w:lang w:val="ru-RU"/>
        </w:rPr>
        <w:t xml:space="preserve">Примеры </w:t>
      </w:r>
      <w:proofErr w:type="gramStart"/>
      <w:r>
        <w:rPr>
          <w:color w:val="333333"/>
          <w:sz w:val="21"/>
          <w:szCs w:val="21"/>
          <w:shd w:val="clear" w:color="auto" w:fill="FFFFFF"/>
          <w:lang w:val="ru-RU"/>
        </w:rPr>
        <w:t>можно найти</w:t>
      </w:r>
      <w:proofErr w:type="gramEnd"/>
      <w:r>
        <w:rPr>
          <w:color w:val="333333"/>
          <w:sz w:val="21"/>
          <w:szCs w:val="21"/>
          <w:shd w:val="clear" w:color="auto" w:fill="FFFFFF"/>
          <w:lang w:val="ru-RU"/>
        </w:rPr>
        <w:t xml:space="preserve"> перейдя по 3 ссылке 2-ого </w:t>
      </w:r>
      <w:r>
        <w:rPr>
          <w:color w:val="333333"/>
          <w:sz w:val="21"/>
          <w:szCs w:val="21"/>
          <w:shd w:val="clear" w:color="auto" w:fill="FFFFFF"/>
        </w:rPr>
        <w:t>Lesson</w:t>
      </w:r>
    </w:p>
    <w:p w:rsidR="00B76D7C" w:rsidRDefault="00B76D7C" w:rsidP="00B76D7C">
      <w:pPr>
        <w:pStyle w:val="Heading2"/>
        <w:shd w:val="clear" w:color="auto" w:fill="F7F7FA"/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</w:p>
    <w:p w:rsidR="00B76D7C" w:rsidRDefault="00B76D7C" w:rsidP="00B76D7C">
      <w:pPr>
        <w:pStyle w:val="Heading2"/>
        <w:shd w:val="clear" w:color="auto" w:fill="F7F7FA"/>
        <w:rPr>
          <w:rFonts w:ascii="Verdana" w:hAnsi="Verdana"/>
          <w:color w:val="000000"/>
          <w:sz w:val="28"/>
          <w:szCs w:val="28"/>
        </w:rPr>
      </w:pPr>
      <w:proofErr w:type="spellStart"/>
      <w:r w:rsidRPr="00B76D7C">
        <w:rPr>
          <w:rFonts w:ascii="Verdana" w:hAnsi="Verdana"/>
          <w:color w:val="000000"/>
          <w:sz w:val="28"/>
          <w:szCs w:val="28"/>
        </w:rPr>
        <w:t>Создание</w:t>
      </w:r>
      <w:proofErr w:type="spellEnd"/>
      <w:r w:rsidRPr="00B76D7C">
        <w:rPr>
          <w:rFonts w:ascii="Verdana" w:hAnsi="Verdana"/>
          <w:color w:val="000000"/>
          <w:sz w:val="28"/>
          <w:szCs w:val="28"/>
        </w:rPr>
        <w:t xml:space="preserve"> </w:t>
      </w:r>
      <w:proofErr w:type="spellStart"/>
      <w:r w:rsidRPr="00B76D7C">
        <w:rPr>
          <w:rFonts w:ascii="Verdana" w:hAnsi="Verdana"/>
          <w:color w:val="000000"/>
          <w:sz w:val="28"/>
          <w:szCs w:val="28"/>
        </w:rPr>
        <w:t>своих</w:t>
      </w:r>
      <w:proofErr w:type="spellEnd"/>
      <w:r w:rsidRPr="00B76D7C">
        <w:rPr>
          <w:rFonts w:ascii="Verdana" w:hAnsi="Verdana"/>
          <w:color w:val="000000"/>
          <w:sz w:val="28"/>
          <w:szCs w:val="28"/>
        </w:rPr>
        <w:t xml:space="preserve"> </w:t>
      </w:r>
      <w:proofErr w:type="spellStart"/>
      <w:r w:rsidRPr="00B76D7C">
        <w:rPr>
          <w:rFonts w:ascii="Verdana" w:hAnsi="Verdana"/>
          <w:color w:val="000000"/>
          <w:sz w:val="28"/>
          <w:szCs w:val="28"/>
        </w:rPr>
        <w:t>классов</w:t>
      </w:r>
      <w:proofErr w:type="spellEnd"/>
      <w:r w:rsidRPr="00B76D7C">
        <w:rPr>
          <w:rFonts w:ascii="Verdana" w:hAnsi="Verdana"/>
          <w:color w:val="000000"/>
          <w:sz w:val="28"/>
          <w:szCs w:val="28"/>
        </w:rPr>
        <w:t xml:space="preserve"> </w:t>
      </w:r>
      <w:proofErr w:type="spellStart"/>
      <w:r w:rsidRPr="00B76D7C">
        <w:rPr>
          <w:rFonts w:ascii="Verdana" w:hAnsi="Verdana"/>
          <w:color w:val="000000"/>
          <w:sz w:val="28"/>
          <w:szCs w:val="28"/>
        </w:rPr>
        <w:t>исключений</w:t>
      </w:r>
      <w:proofErr w:type="spellEnd"/>
    </w:p>
    <w:p w:rsidR="00B76D7C" w:rsidRDefault="00B76D7C" w:rsidP="00B76D7C"/>
    <w:p w:rsidR="00B76D7C" w:rsidRDefault="00B76D7C" w:rsidP="00B76D7C">
      <w:r>
        <w:rPr>
          <w:lang w:val="ru-RU"/>
        </w:rPr>
        <w:t xml:space="preserve">Чтобы увидеть краткую информацию, а также пример по созданию своего </w:t>
      </w:r>
      <w:r>
        <w:t>Exception</w:t>
      </w:r>
      <w:r>
        <w:rPr>
          <w:lang w:val="ru-RU"/>
        </w:rPr>
        <w:t xml:space="preserve">, перейдите по 2-ой ссылке 2-ого </w:t>
      </w:r>
      <w:r>
        <w:t>Lesson</w:t>
      </w:r>
    </w:p>
    <w:p w:rsidR="00B76D7C" w:rsidRDefault="00B76D7C" w:rsidP="00B76D7C"/>
    <w:p w:rsidR="00B76D7C" w:rsidRDefault="00B76D7C" w:rsidP="00B76D7C">
      <w:pPr>
        <w:rPr>
          <w:sz w:val="36"/>
          <w:szCs w:val="36"/>
          <w:lang w:val="ru-RU"/>
        </w:rPr>
      </w:pPr>
    </w:p>
    <w:p w:rsidR="00B76D7C" w:rsidRDefault="00B76D7C" w:rsidP="00B76D7C">
      <w:pPr>
        <w:rPr>
          <w:sz w:val="36"/>
          <w:szCs w:val="36"/>
          <w:lang w:val="ru-RU"/>
        </w:rPr>
      </w:pPr>
    </w:p>
    <w:p w:rsidR="00B76D7C" w:rsidRPr="00B76D7C" w:rsidRDefault="00B76D7C" w:rsidP="00B76D7C">
      <w:pPr>
        <w:rPr>
          <w:sz w:val="36"/>
          <w:szCs w:val="36"/>
          <w:lang w:val="ru-RU"/>
        </w:rPr>
      </w:pPr>
      <w:r w:rsidRPr="00B76D7C">
        <w:rPr>
          <w:sz w:val="36"/>
          <w:szCs w:val="36"/>
          <w:lang w:val="ru-RU"/>
        </w:rPr>
        <w:lastRenderedPageBreak/>
        <w:t xml:space="preserve">Работа в </w:t>
      </w:r>
      <w:proofErr w:type="spellStart"/>
      <w:r w:rsidRPr="00B76D7C">
        <w:rPr>
          <w:sz w:val="36"/>
          <w:szCs w:val="36"/>
        </w:rPr>
        <w:t>OracleDB</w:t>
      </w:r>
      <w:proofErr w:type="spellEnd"/>
      <w:r w:rsidRPr="00B76D7C">
        <w:rPr>
          <w:sz w:val="36"/>
          <w:szCs w:val="36"/>
          <w:lang w:val="ru-RU"/>
        </w:rPr>
        <w:t xml:space="preserve"> </w:t>
      </w:r>
    </w:p>
    <w:p w:rsidR="004E3B76" w:rsidRDefault="00934F66" w:rsidP="00B76D7C">
      <w:pPr>
        <w:rPr>
          <w:lang w:val="ru-RU"/>
        </w:rPr>
      </w:pPr>
      <w:r>
        <w:rPr>
          <w:lang w:val="ru-RU"/>
        </w:rPr>
        <w:t xml:space="preserve">Перейдя по 4-ой ссылке 2-ого </w:t>
      </w:r>
      <w:r>
        <w:t>Lesson</w:t>
      </w:r>
      <w:r w:rsidRPr="00934F66">
        <w:rPr>
          <w:lang w:val="ru-RU"/>
        </w:rPr>
        <w:t>, можно увидеть немало полезной</w:t>
      </w:r>
      <w:r>
        <w:rPr>
          <w:lang w:val="ru-RU"/>
        </w:rPr>
        <w:t xml:space="preserve"> информации по </w:t>
      </w:r>
      <w:proofErr w:type="spellStart"/>
      <w:r>
        <w:t>OracleDB</w:t>
      </w:r>
      <w:proofErr w:type="spellEnd"/>
      <w:r w:rsidRPr="00934F66">
        <w:rPr>
          <w:lang w:val="ru-RU"/>
        </w:rPr>
        <w:t xml:space="preserve"> </w:t>
      </w:r>
      <w:r>
        <w:rPr>
          <w:lang w:val="ru-RU"/>
        </w:rPr>
        <w:t xml:space="preserve">(Например задание </w:t>
      </w:r>
      <w:r>
        <w:t>FK</w:t>
      </w:r>
      <w:r w:rsidRPr="00934F66">
        <w:rPr>
          <w:lang w:val="ru-RU"/>
        </w:rPr>
        <w:t xml:space="preserve"> </w:t>
      </w:r>
      <w:r>
        <w:rPr>
          <w:lang w:val="ru-RU"/>
        </w:rPr>
        <w:t xml:space="preserve">через </w:t>
      </w:r>
      <w:proofErr w:type="gramStart"/>
      <w:r>
        <w:rPr>
          <w:lang w:val="ru-RU"/>
        </w:rPr>
        <w:t>консоль )</w:t>
      </w:r>
      <w:proofErr w:type="gramEnd"/>
    </w:p>
    <w:p w:rsidR="00934F66" w:rsidRDefault="00934F66" w:rsidP="00B76D7C">
      <w:pPr>
        <w:rPr>
          <w:lang w:val="ru-RU"/>
        </w:rPr>
      </w:pPr>
    </w:p>
    <w:p w:rsidR="00934F66" w:rsidRPr="00934F66" w:rsidRDefault="00934F66" w:rsidP="00934F66">
      <w:pPr>
        <w:pStyle w:val="Heading1"/>
        <w:shd w:val="clear" w:color="auto" w:fill="FFFFFF"/>
        <w:spacing w:before="0" w:after="75" w:line="510" w:lineRule="atLeast"/>
        <w:rPr>
          <w:rFonts w:ascii="Arial" w:hAnsi="Arial" w:cs="Arial"/>
          <w:color w:val="auto"/>
          <w:sz w:val="42"/>
          <w:szCs w:val="42"/>
          <w:lang w:val="ru-RU"/>
        </w:rPr>
      </w:pPr>
      <w:proofErr w:type="spellStart"/>
      <w:proofErr w:type="gramStart"/>
      <w:r w:rsidRPr="00934F66">
        <w:rPr>
          <w:rFonts w:ascii="Arial" w:hAnsi="Arial" w:cs="Arial"/>
          <w:bCs/>
          <w:color w:val="auto"/>
          <w:sz w:val="42"/>
          <w:szCs w:val="42"/>
        </w:rPr>
        <w:t>hashCode</w:t>
      </w:r>
      <w:proofErr w:type="spellEnd"/>
      <w:r w:rsidRPr="00934F66">
        <w:rPr>
          <w:rFonts w:ascii="Arial" w:hAnsi="Arial" w:cs="Arial"/>
          <w:bCs/>
          <w:color w:val="auto"/>
          <w:sz w:val="42"/>
          <w:szCs w:val="42"/>
          <w:lang w:val="ru-RU"/>
        </w:rPr>
        <w:t>(</w:t>
      </w:r>
      <w:proofErr w:type="gramEnd"/>
      <w:r w:rsidRPr="00934F66">
        <w:rPr>
          <w:rFonts w:ascii="Arial" w:hAnsi="Arial" w:cs="Arial"/>
          <w:bCs/>
          <w:color w:val="auto"/>
          <w:sz w:val="42"/>
          <w:szCs w:val="42"/>
          <w:lang w:val="ru-RU"/>
        </w:rPr>
        <w:t xml:space="preserve">) и </w:t>
      </w:r>
      <w:r w:rsidRPr="00934F66">
        <w:rPr>
          <w:rFonts w:ascii="Arial" w:hAnsi="Arial" w:cs="Arial"/>
          <w:bCs/>
          <w:color w:val="auto"/>
          <w:sz w:val="42"/>
          <w:szCs w:val="42"/>
        </w:rPr>
        <w:t>equals</w:t>
      </w:r>
      <w:r w:rsidRPr="00934F66">
        <w:rPr>
          <w:rFonts w:ascii="Arial" w:hAnsi="Arial" w:cs="Arial"/>
          <w:bCs/>
          <w:color w:val="auto"/>
          <w:sz w:val="42"/>
          <w:szCs w:val="42"/>
          <w:lang w:val="ru-RU"/>
        </w:rPr>
        <w:t>()</w:t>
      </w:r>
    </w:p>
    <w:p w:rsidR="00934F66" w:rsidRDefault="00934F66" w:rsidP="00B76D7C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Если очень просто, то </w:t>
      </w:r>
      <w:proofErr w:type="spellStart"/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хеш</w:t>
      </w:r>
      <w:proofErr w:type="spellEnd"/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-код — это число. На самом деле просто, не так ли? Если более точно, то это битовая строка фиксированной длины, полученная из массива произвольной длины</w:t>
      </w:r>
    </w:p>
    <w:p w:rsidR="00934F66" w:rsidRPr="00934F66" w:rsidRDefault="00934F66" w:rsidP="00B76D7C">
      <w:pPr>
        <w:rPr>
          <w:lang w:val="ru-RU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В</w:t>
      </w: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терминах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Java</w:t>
      </w: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</w:t>
      </w:r>
      <w:proofErr w:type="spellStart"/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хеш</w:t>
      </w:r>
      <w:proofErr w:type="spellEnd"/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-код — это целочисленный результат работы метода, которому в качестве входного параметра передан объект.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</w:p>
    <w:p w:rsidR="00934F66" w:rsidRPr="00934F66" w:rsidRDefault="00934F66" w:rsidP="00934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/>
        </w:rPr>
        <w:t xml:space="preserve">Этот метод реализован таким образом, что для одного и того-же входного объекта, </w:t>
      </w:r>
      <w:proofErr w:type="spellStart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/>
        </w:rPr>
        <w:t>хеш</w:t>
      </w:r>
      <w:proofErr w:type="spellEnd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/>
        </w:rPr>
        <w:t xml:space="preserve">-код всегда будет одинаковым. Следует понимать, что множество возможных </w:t>
      </w:r>
      <w:proofErr w:type="spellStart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/>
        </w:rPr>
        <w:t>хеш</w:t>
      </w:r>
      <w:proofErr w:type="spellEnd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/>
        </w:rPr>
        <w:t>-кодов ограничено примитивным типом</w:t>
      </w:r>
      <w:proofErr w:type="spellStart"/>
      <w:r w:rsidRPr="00934F66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</w:rPr>
        <w:t>int</w:t>
      </w:r>
      <w:proofErr w:type="spellEnd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/>
        </w:rPr>
        <w:t xml:space="preserve">, а множество объектов ограничено только нашей фантазией. Отсюда следует утверждение: “Множество объектов мощнее множества </w:t>
      </w:r>
      <w:proofErr w:type="spellStart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/>
        </w:rPr>
        <w:t>хеш</w:t>
      </w:r>
      <w:proofErr w:type="spellEnd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/>
        </w:rPr>
        <w:t xml:space="preserve">-кодов”. Из-за этого ограничения, вполне возможна ситуация, что </w:t>
      </w:r>
      <w:proofErr w:type="spellStart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/>
        </w:rPr>
        <w:t>хеш</w:t>
      </w:r>
      <w:proofErr w:type="spellEnd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/>
        </w:rPr>
        <w:t>-коды разных объектов могут совпасть.</w:t>
      </w:r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</w:t>
      </w:r>
      <w:r w:rsidRPr="00934F66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br/>
      </w:r>
      <w:r w:rsidRPr="00934F66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br/>
      </w:r>
      <w:proofErr w:type="spellStart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Здесь</w:t>
      </w:r>
      <w:proofErr w:type="spellEnd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главное</w:t>
      </w:r>
      <w:proofErr w:type="spellEnd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понять</w:t>
      </w:r>
      <w:proofErr w:type="spellEnd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что</w:t>
      </w:r>
      <w:proofErr w:type="spellEnd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:</w:t>
      </w:r>
      <w:r w:rsidRPr="00934F66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934F66" w:rsidRPr="00934F66" w:rsidRDefault="00934F66" w:rsidP="00934F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934F66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Если </w:t>
      </w:r>
      <w:proofErr w:type="spellStart"/>
      <w:r w:rsidRPr="00934F66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хеш</w:t>
      </w:r>
      <w:proofErr w:type="spellEnd"/>
      <w:r w:rsidRPr="00934F66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-коды разные, то и входные объекты гарантированно разные.</w:t>
      </w:r>
    </w:p>
    <w:p w:rsidR="00934F66" w:rsidRPr="00934F66" w:rsidRDefault="00934F66" w:rsidP="00934F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934F66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Если </w:t>
      </w:r>
      <w:proofErr w:type="spellStart"/>
      <w:r w:rsidRPr="00934F66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хеш</w:t>
      </w:r>
      <w:proofErr w:type="spellEnd"/>
      <w:r w:rsidRPr="00934F66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-коды равны, то входные объекты не всегда равны.</w:t>
      </w:r>
    </w:p>
    <w:p w:rsidR="004E3B76" w:rsidRPr="00934F66" w:rsidRDefault="00934F66" w:rsidP="00934F66">
      <w:pPr>
        <w:rPr>
          <w:lang w:val="ru-RU"/>
        </w:rPr>
      </w:pPr>
      <w:r w:rsidRPr="00934F66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br/>
      </w:r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/>
        </w:rPr>
        <w:t>Ситуация, когда у</w:t>
      </w:r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</w:t>
      </w:r>
      <w:r w:rsidRPr="00934F66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>разных</w:t>
      </w:r>
      <w:r w:rsidRPr="00934F66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 </w:t>
      </w:r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/>
        </w:rPr>
        <w:t>объектов</w:t>
      </w:r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</w:t>
      </w:r>
      <w:r w:rsidRPr="00934F66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>одинаковые</w:t>
      </w:r>
      <w:r w:rsidRPr="00934F66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 </w:t>
      </w:r>
      <w:proofErr w:type="spellStart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/>
        </w:rPr>
        <w:t>хеш</w:t>
      </w:r>
      <w:proofErr w:type="spellEnd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/>
        </w:rPr>
        <w:t xml:space="preserve">-коды называется — коллизией. Вероятность возникновения коллизии зависит от используемого алгоритма генерации </w:t>
      </w:r>
      <w:proofErr w:type="spellStart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/>
        </w:rPr>
        <w:t>хеш</w:t>
      </w:r>
      <w:proofErr w:type="spellEnd"/>
      <w:r w:rsidRPr="00934F6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ru-RU"/>
        </w:rPr>
        <w:t>-кода.</w:t>
      </w:r>
    </w:p>
    <w:p w:rsidR="00934F66" w:rsidRPr="00934F66" w:rsidRDefault="00934F66" w:rsidP="00934F66">
      <w:pPr>
        <w:pStyle w:val="Heading2"/>
        <w:shd w:val="clear" w:color="auto" w:fill="FFFFFF"/>
        <w:spacing w:before="0" w:line="336" w:lineRule="atLeast"/>
        <w:rPr>
          <w:rFonts w:ascii="Verdana" w:hAnsi="Verdana"/>
          <w:color w:val="000000"/>
          <w:sz w:val="32"/>
          <w:szCs w:val="32"/>
        </w:rPr>
      </w:pPr>
      <w:proofErr w:type="spellStart"/>
      <w:r w:rsidRPr="00934F66">
        <w:rPr>
          <w:rFonts w:ascii="Verdana" w:hAnsi="Verdana"/>
          <w:bCs/>
          <w:color w:val="000000"/>
          <w:sz w:val="32"/>
          <w:szCs w:val="32"/>
        </w:rPr>
        <w:t>Алгоритм</w:t>
      </w:r>
      <w:proofErr w:type="spellEnd"/>
      <w:r w:rsidRPr="00934F66">
        <w:rPr>
          <w:rFonts w:ascii="Verdana" w:hAnsi="Verdana"/>
          <w:bCs/>
          <w:color w:val="000000"/>
          <w:sz w:val="32"/>
          <w:szCs w:val="32"/>
        </w:rPr>
        <w:t xml:space="preserve"> (в </w:t>
      </w:r>
      <w:proofErr w:type="spellStart"/>
      <w:r w:rsidRPr="00934F66">
        <w:rPr>
          <w:rFonts w:ascii="Verdana" w:hAnsi="Verdana"/>
          <w:bCs/>
          <w:color w:val="000000"/>
          <w:sz w:val="32"/>
          <w:szCs w:val="32"/>
        </w:rPr>
        <w:t>вольном</w:t>
      </w:r>
      <w:proofErr w:type="spellEnd"/>
      <w:r w:rsidRPr="00934F66">
        <w:rPr>
          <w:rFonts w:ascii="Verdana" w:hAnsi="Verdana"/>
          <w:bCs/>
          <w:color w:val="000000"/>
          <w:sz w:val="32"/>
          <w:szCs w:val="32"/>
        </w:rPr>
        <w:t xml:space="preserve"> </w:t>
      </w:r>
      <w:proofErr w:type="spellStart"/>
      <w:r w:rsidRPr="00934F66">
        <w:rPr>
          <w:rFonts w:ascii="Verdana" w:hAnsi="Verdana"/>
          <w:bCs/>
          <w:color w:val="000000"/>
          <w:sz w:val="32"/>
          <w:szCs w:val="32"/>
        </w:rPr>
        <w:t>пересказе</w:t>
      </w:r>
      <w:proofErr w:type="spellEnd"/>
      <w:r w:rsidRPr="00934F66">
        <w:rPr>
          <w:rFonts w:ascii="Verdana" w:hAnsi="Verdana"/>
          <w:bCs/>
          <w:color w:val="000000"/>
          <w:sz w:val="32"/>
          <w:szCs w:val="32"/>
        </w:rPr>
        <w:t>)</w:t>
      </w:r>
    </w:p>
    <w:p w:rsidR="004E3B76" w:rsidRPr="00684B11" w:rsidRDefault="00934F66" w:rsidP="00934F66">
      <w:pPr>
        <w:rPr>
          <w:lang w:val="ru-RU"/>
        </w:rPr>
      </w:pPr>
      <w:r w:rsidRPr="00934F66">
        <w:rPr>
          <w:rFonts w:ascii="Verdana" w:hAnsi="Verdana"/>
          <w:color w:val="000000"/>
          <w:sz w:val="21"/>
          <w:szCs w:val="21"/>
          <w:lang w:val="ru-RU"/>
        </w:rPr>
        <w:br/>
      </w: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1) Взять число, отличное от нуля, к примеру 17. Для удобства, назовем его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</w:t>
      </w: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. Присвоить переменной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result</w:t>
      </w: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это начальное значение (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result</w:t>
      </w: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=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</w:t>
      </w: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).</w:t>
      </w:r>
      <w:r w:rsidRPr="00934F66">
        <w:rPr>
          <w:rFonts w:ascii="Verdana" w:hAnsi="Verdana"/>
          <w:color w:val="000000"/>
          <w:sz w:val="21"/>
          <w:szCs w:val="21"/>
          <w:lang w:val="ru-RU"/>
        </w:rPr>
        <w:br/>
      </w: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2) Для каждого поля вычислить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hashCode</w:t>
      </w:r>
      <w:proofErr w:type="spellEnd"/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</w:t>
      </w: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по некоторым правилам. Эти правила, нас сейчас не очень интересуют, они не влияют на результат. Для простоты будем работать с целыми числами (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int</w:t>
      </w:r>
      <w:proofErr w:type="spellEnd"/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) и будем принимать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hashCode</w:t>
      </w:r>
      <w:proofErr w:type="spellEnd"/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равным самому значению числа…</w:t>
      </w:r>
      <w:r w:rsidRPr="00934F66">
        <w:rPr>
          <w:rFonts w:ascii="Verdana" w:hAnsi="Verdana"/>
          <w:color w:val="000000"/>
          <w:sz w:val="21"/>
          <w:szCs w:val="21"/>
          <w:lang w:val="ru-RU"/>
        </w:rPr>
        <w:br/>
      </w: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3) Скомбинировать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result</w:t>
      </w: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и полученный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hashCode</w:t>
      </w:r>
      <w:proofErr w:type="spellEnd"/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с: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result</w:t>
      </w: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=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result</w:t>
      </w: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*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q</w:t>
      </w: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+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</w:t>
      </w: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, где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q</w:t>
      </w: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 = 37, потому что, как мы помним, оно нечетное и простое.</w:t>
      </w:r>
      <w:r w:rsidRPr="00934F66">
        <w:rPr>
          <w:rFonts w:ascii="Verdana" w:hAnsi="Verdana"/>
          <w:color w:val="000000"/>
          <w:sz w:val="21"/>
          <w:szCs w:val="21"/>
          <w:lang w:val="ru-RU"/>
        </w:rPr>
        <w:br/>
      </w: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 xml:space="preserve">4) Вернуть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result</w:t>
      </w:r>
      <w:r w:rsidRPr="00934F66"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  <w:t>.</w:t>
      </w:r>
    </w:p>
    <w:p w:rsidR="004E3B76" w:rsidRPr="00934F66" w:rsidRDefault="00934F66" w:rsidP="00934F66">
      <w:pPr>
        <w:rPr>
          <w:sz w:val="24"/>
          <w:szCs w:val="24"/>
          <w:lang w:val="ru-RU"/>
        </w:rPr>
      </w:pPr>
      <w:r w:rsidRPr="00934F66">
        <w:rPr>
          <w:sz w:val="24"/>
          <w:szCs w:val="24"/>
          <w:lang w:val="ru-RU"/>
        </w:rPr>
        <w:t xml:space="preserve">Описание алгоритма с примерами </w:t>
      </w:r>
      <w:proofErr w:type="gramStart"/>
      <w:r w:rsidRPr="00934F66">
        <w:rPr>
          <w:sz w:val="24"/>
          <w:szCs w:val="24"/>
          <w:lang w:val="ru-RU"/>
        </w:rPr>
        <w:t>можно увидеть</w:t>
      </w:r>
      <w:proofErr w:type="gramEnd"/>
      <w:r w:rsidRPr="00934F66">
        <w:rPr>
          <w:sz w:val="24"/>
          <w:szCs w:val="24"/>
          <w:lang w:val="ru-RU"/>
        </w:rPr>
        <w:t xml:space="preserve"> перейдя по 6-ой ссылке 2-ого </w:t>
      </w:r>
      <w:r w:rsidRPr="00934F66">
        <w:rPr>
          <w:sz w:val="24"/>
          <w:szCs w:val="24"/>
        </w:rPr>
        <w:t>Lesson</w:t>
      </w:r>
    </w:p>
    <w:p w:rsidR="004E3B76" w:rsidRPr="00684B11" w:rsidRDefault="004E3B76" w:rsidP="004E3B76">
      <w:pPr>
        <w:jc w:val="center"/>
        <w:rPr>
          <w:lang w:val="ru-RU"/>
        </w:rPr>
      </w:pPr>
    </w:p>
    <w:p w:rsidR="00340F92" w:rsidRPr="00684B11" w:rsidRDefault="00340F92" w:rsidP="00340F92">
      <w:pPr>
        <w:rPr>
          <w:lang w:val="ru-RU"/>
        </w:rPr>
      </w:pPr>
      <w:bookmarkStart w:id="3" w:name="_GoBack"/>
      <w:bookmarkEnd w:id="3"/>
    </w:p>
    <w:p w:rsidR="00340F92" w:rsidRDefault="00340F92" w:rsidP="00340F92">
      <w:pPr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0E3B76" wp14:editId="5F0BE486">
                <wp:simplePos x="0" y="0"/>
                <wp:positionH relativeFrom="column">
                  <wp:posOffset>4415155</wp:posOffset>
                </wp:positionH>
                <wp:positionV relativeFrom="paragraph">
                  <wp:posOffset>4831080</wp:posOffset>
                </wp:positionV>
                <wp:extent cx="45719" cy="504825"/>
                <wp:effectExtent l="38100" t="38100" r="5016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B92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47.65pt;margin-top:380.4pt;width:3.6pt;height:39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kPs3QEAAA0EAAAOAAAAZHJzL2Uyb0RvYy54bWysU02P0zAQvSPxHyzfadKqhaVqukJd4IKg&#10;YlnuXsdOLPlL46Fp/z1jJw0IENIiLiN/zHsz73m8uz07y04Kkgm+4ctFzZnyMrTGdw1/+PLuxQ1n&#10;CYVvhQ1eNfyiEr/dP3+2G+JWrUIfbKuAEYlP2yE2vEeM26pKsldOpEWIytOlDuAE0ha6qgUxELuz&#10;1aquX1ZDgDZCkColOr0bL/m+8GutJH7SOilktuHUG5YIJT7mWO13YtuBiL2RUxviH7pwwngqOlPd&#10;CRTsG5jfqJyREFLQuJDBVUFrI1XRQGqW9S9q7nsRVdFC5qQ425T+H638eDoCM23D15x54eiJ7hGE&#10;6XpkbwDCwA7Be7IxAFtnt4aYtgQ6+CNMuxSPkKWfNTimrYlfaRCKGSSPnYvXl9lrdUYm6XC9ebV8&#10;zZmkm029vlltMnk1smS2CAnfq+BYXjQ8TU3N3YwVxOlDwhF4BWSw9TmiMPatbxleIslCMMJ3Vk11&#10;ckqVxYztlxVerBrhn5UmU6jNsUwZR3WwwE6CBklIqTwuZybKzjBtrJ2BdXHgr8ApP0NVGdWngGdE&#10;qRw8zmBnfIA/VcfztWU95l8dGHVnCx5DeykPW6yhmStvMv2PPNQ/7wv8xy/efwcAAP//AwBQSwME&#10;FAAGAAgAAAAhALqWdQniAAAACwEAAA8AAABkcnMvZG93bnJldi54bWxMj8tOwzAQRfdI/IM1SOyo&#10;TUvTJMSpeDSLdoFEQYilkwxJIB5HsduGv2dYwXI0R+fem60n24sjjr5zpOF6pkAgVa7uqNHw+lJc&#10;xSB8MFSb3hFq+EYP6/z8LDNp7U70jMd9aARLyKdGQxvCkErpqxat8TM3IPHvw43WBD7HRtajObHc&#10;9nKuVCSt6YgTWjPgQ4vV1/5g2bIt7pPN59N7vHvc2beysM0msVpfXkx3tyACTuEPht/6XB1y7lS6&#10;A9Ve9BqiZLlgVMMqUryBiZWaL0GUGuIbtQCZZ/L/hvwHAAD//wMAUEsBAi0AFAAGAAgAAAAhALaD&#10;OJL+AAAA4QEAABMAAAAAAAAAAAAAAAAAAAAAAFtDb250ZW50X1R5cGVzXS54bWxQSwECLQAUAAYA&#10;CAAAACEAOP0h/9YAAACUAQAACwAAAAAAAAAAAAAAAAAvAQAAX3JlbHMvLnJlbHNQSwECLQAUAAYA&#10;CAAAACEAnCJD7N0BAAANBAAADgAAAAAAAAAAAAAAAAAuAgAAZHJzL2Uyb0RvYy54bWxQSwECLQAU&#10;AAYACAAAACEAupZ1Ce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625D94" wp14:editId="55ACA931">
                <wp:simplePos x="0" y="0"/>
                <wp:positionH relativeFrom="column">
                  <wp:posOffset>3489325</wp:posOffset>
                </wp:positionH>
                <wp:positionV relativeFrom="paragraph">
                  <wp:posOffset>5434330</wp:posOffset>
                </wp:positionV>
                <wp:extent cx="2190750" cy="1114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7D3" w:rsidRDefault="00CA47D3" w:rsidP="00340F92">
                            <w:pPr>
                              <w:jc w:val="center"/>
                            </w:pPr>
                            <w:r>
                              <w:t>NEWS_PORTAL.TAG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25D94" id="Rectangle 6" o:spid="_x0000_s1026" style="position:absolute;margin-left:274.75pt;margin-top:427.9pt;width:172.5pt;height:8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qAEaQIAAB4FAAAOAAAAZHJzL2Uyb0RvYy54bWysVMlu2zAQvRfoPxC8N7KMLI0ROTASpCgQ&#10;JEEW5ExTpC2U5LBD2pL79R1SspKmPhW9UBzN/uYNLy47a9hWYWjAVbw8mnCmnIS6cauKvzzffPnK&#10;WYjC1cKAUxXfqcAv558/XbR+pqawBlMrZBTEhVnrK76O0c+KIsi1siIcgVeOlBrQikgirooaRUvR&#10;rSmmk8lp0QLWHkGqEOjvda/k8xxfayXjvdZBRWYqTrXFfGI+l+ks5hditkLh140cyhD/UIUVjaOk&#10;Y6hrEQXbYPNXKNtIhAA6HkmwBWjdSJV7oG7KyYduntbCq9wLgRP8CFP4f2Hl3fYBWVNX/JQzJyyN&#10;6JFAE25lFDtN8LQ+zMjqyT/gIAW6pl47jTZ9qQvWZUh3I6Sqi0zSz2l5Pjk7IeQl6cqyPD6enqSo&#10;xZu7xxC/KbAsXSqOlD5DKba3IfamexPyS+X0BeRb3BmVajDuUWnqI6XM3plB6sog2wqavZBSuZgb&#10;otTZOrnpxpjRsTzkaGI51DvYJjeVmTU6Tg45/plx9MhZwcXR2TYO8FCA+seYubffd9/3nNqP3bIb&#10;hrKEekeTROgpHry8aQjPWxHig0DiNM2A9jTe06ENtBWH4cbZGvDXof/JnqhGWs5a2pGKh58bgYoz&#10;890RCc9pnGmpsnB8cjYlAd9rlu81bmOvgEZR0ovgZb4m+2j2V41gX2mdFykrqYSTlLviMuJeuIr9&#10;7tKDINVikc1okbyIt+7JyxQ8AZz48ty9CvQDqSLx8Q72+yRmH7jV2yZPB4tNBN1k4iWIe1wH6GkJ&#10;M3WHByNt+Xs5W709a/PfAAAA//8DAFBLAwQUAAYACAAAACEASAdXht8AAAAMAQAADwAAAGRycy9k&#10;b3ducmV2LnhtbEyPwU6DQBCG7ya+w2ZMvNkFKQaQpama6rVWW69bdgQiO0vYpcW3dzzpcWa+/PP9&#10;5Wq2vTjh6DtHCuJFBAKpdqajRsH72+YmA+GDJqN7R6jgGz2sqsuLUhfGnekVT7vQCA4hX2gFbQhD&#10;IaWvW7TaL9yAxLdPN1odeBwbaUZ95nDby9soupNWd8QfWj3gY4v1126yCqb6+eGjGdbbp01CL9LF&#10;ud0fjFLXV/P6HkTAOfzB8KvP6lCx09FNZLzoFaTLPGVUQZam3IGJLF/y5sholMQJyKqU/0tUPwAA&#10;AP//AwBQSwECLQAUAAYACAAAACEAtoM4kv4AAADhAQAAEwAAAAAAAAAAAAAAAAAAAAAAW0NvbnRl&#10;bnRfVHlwZXNdLnhtbFBLAQItABQABgAIAAAAIQA4/SH/1gAAAJQBAAALAAAAAAAAAAAAAAAAAC8B&#10;AABfcmVscy8ucmVsc1BLAQItABQABgAIAAAAIQDxAqAEaQIAAB4FAAAOAAAAAAAAAAAAAAAAAC4C&#10;AABkcnMvZTJvRG9jLnhtbFBLAQItABQABgAIAAAAIQBIB1eG3wAAAAwBAAAPAAAAAAAAAAAAAAAA&#10;AMMEAABkcnMvZG93bnJldi54bWxQSwUGAAAAAAQABADzAAAAzwUAAAAA&#10;" fillcolor="white [3201]" strokecolor="#70ad47 [3209]" strokeweight="1pt">
                <v:textbox>
                  <w:txbxContent>
                    <w:p w:rsidR="00CA47D3" w:rsidRDefault="00CA47D3" w:rsidP="00340F92">
                      <w:pPr>
                        <w:jc w:val="center"/>
                      </w:pPr>
                      <w:r>
                        <w:t>NEWS_PORTAL.TAG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E3A001" wp14:editId="467E3316">
                <wp:simplePos x="0" y="0"/>
                <wp:positionH relativeFrom="column">
                  <wp:posOffset>243840</wp:posOffset>
                </wp:positionH>
                <wp:positionV relativeFrom="paragraph">
                  <wp:posOffset>5472430</wp:posOffset>
                </wp:positionV>
                <wp:extent cx="2190750" cy="11144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7D3" w:rsidRDefault="00CA47D3" w:rsidP="00340F92">
                            <w:pPr>
                              <w:jc w:val="center"/>
                            </w:pPr>
                            <w:r>
                              <w:t>NEWS_PORTAL.AUTHOR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3A001" id="Rectangle 5" o:spid="_x0000_s1027" style="position:absolute;margin-left:19.2pt;margin-top:430.9pt;width:172.5pt;height:8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/stbAIAACUFAAAOAAAAZHJzL2Uyb0RvYy54bWysVN9P2zAQfp+0/8Hy+0hTURgVKapATJMQ&#10;Q8DEs+vYbTTb553dJt1fv7OTBsb6NO0l8fnuu5/f+fKqs4btFIYGXMXLkwlnykmoG7eu+Pfn20+f&#10;OQtRuFoYcKriexX41eLjh8vWz9UUNmBqhYycuDBvfcU3Mfp5UQS5UVaEE/DKkVIDWhFJxHVRo2jJ&#10;uzXFdDI5K1rA2iNIFQLd3vRKvsj+tVYyftM6qMhMxSm3mL+Yv6v0LRaXYr5G4TeNHNIQ/5CFFY2j&#10;oKOrGxEF22LzlyvbSIQAOp5IsAVo3UiVa6Bqysm7ap42wqtcCzUn+LFN4f+5lfe7B2RNXfEZZ05Y&#10;GtEjNU24tVFsltrT+jAnqyf/gIMU6Jhq7TTa9KcqWJdbuh9bqrrIJF1Oy4vJ+Yw6L0lXluXp6TR7&#10;LV7hHkP8osCydKg4UvjcSrG7C5FCkunBhISUTp9APsW9USkH4x6VpjpSyIzODFLXBtlO0OyFlMrF&#10;s1QQ+cvWCaYbY0ZgeQxoYjmABtsEU5lZI3ByDPhnxBGRo4KLI9g2DvCYg/rHGLm3P1Tf15zKj92q&#10;y8PLlulmBfWeBorQMz14edtQW+9EiA8Cido0ClrX+I0+2kBbcRhOnG0Afx27T/bEONJy1tKqVDz8&#10;3ApUnJmvjrh4QVNNu5WF09n5lAR8q1m91bitvQaaSEkPg5f5mOyjORw1gn2hrV6mqKQSTlLsisuI&#10;B+E69itM74JUy2U2o33yIt65Jy+T89TnRJvn7kWgH7gViZb3cFgrMX9Hsd42IR0stxF0k/n32tdh&#10;ArSLmUbDu5GW/a2crV5ft8VvAAAA//8DAFBLAwQUAAYACAAAACEAivOTaN4AAAALAQAADwAAAGRy&#10;cy9kb3ducmV2LnhtbEyPTU/DMAyG70j7D5EncWNpCRqlNJ0GaHAd4+uaNaataJyqSbfu38+c4Gj7&#10;0evnLVaT68QBh9B60pAuEhBIlbct1Rre3zZXGYgQDVnTeUINJwywKmcXhcmtP9IrHnaxFhxCITca&#10;mhj7XMpQNehMWPgeiW/ffnAm8jjU0g7myOGuk9dJspTOtMQfGtPjY4PVz250Gsbq+eGr7tfbp42i&#10;F+nTO/fxabW+nE/rexARp/gHw68+q0PJTns/kg2i06CyGyY1ZMuUKzCgMsWbPZOJulUgy0L+71Ce&#10;AQAA//8DAFBLAQItABQABgAIAAAAIQC2gziS/gAAAOEBAAATAAAAAAAAAAAAAAAAAAAAAABbQ29u&#10;dGVudF9UeXBlc10ueG1sUEsBAi0AFAAGAAgAAAAhADj9If/WAAAAlAEAAAsAAAAAAAAAAAAAAAAA&#10;LwEAAF9yZWxzLy5yZWxzUEsBAi0AFAAGAAgAAAAhAFdP+y1sAgAAJQUAAA4AAAAAAAAAAAAAAAAA&#10;LgIAAGRycy9lMm9Eb2MueG1sUEsBAi0AFAAGAAgAAAAhAIrzk2jeAAAACwEAAA8AAAAAAAAAAAAA&#10;AAAAxgQAAGRycy9kb3ducmV2LnhtbFBLBQYAAAAABAAEAPMAAADRBQAAAAA=&#10;" fillcolor="white [3201]" strokecolor="#70ad47 [3209]" strokeweight="1pt">
                <v:textbox>
                  <w:txbxContent>
                    <w:p w:rsidR="00CA47D3" w:rsidRDefault="00CA47D3" w:rsidP="00340F92">
                      <w:pPr>
                        <w:jc w:val="center"/>
                      </w:pPr>
                      <w:r>
                        <w:t>NEWS_PORTAL.AUTHOR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1255395</wp:posOffset>
                </wp:positionH>
                <wp:positionV relativeFrom="paragraph">
                  <wp:posOffset>4834255</wp:posOffset>
                </wp:positionV>
                <wp:extent cx="45719" cy="504825"/>
                <wp:effectExtent l="38100" t="38100" r="5016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6FBC" id="Straight Arrow Connector 3" o:spid="_x0000_s1026" type="#_x0000_t32" style="position:absolute;margin-left:98.85pt;margin-top:380.65pt;width:3.6pt;height:39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2IU3gEAAA0EAAAOAAAAZHJzL2Uyb0RvYy54bWysU02P0zAQvSPxHyzfadLuFnarpivUBS4I&#10;Kpbl7nXsxJK/NB6a9t8zdtKAACGBuIz8Me/NvOfx9u7kLDsqSCb4hi8XNWfKy9Aa3zX88fPbFzec&#10;JRS+FTZ41fCzSvxu9/zZdogbtQp9sK0CRiQ+bYbY8B4xbqoqyV45kRYhKk+XOoATSFvoqhbEQOzO&#10;Vqu6flkNAdoIQaqU6PR+vOS7wq+1kvhR66SQ2YZTb1gilPiUY7Xbik0HIvZGTm2If+jCCeOp6Ex1&#10;L1Cwr2B+oXJGQkhB40IGVwWtjVRFA6lZ1j+peehFVEULmZPibFP6f7Tyw/EAzLQNv+LMC0dP9IAg&#10;TNcjew0QBrYP3pONAdhVdmuIaUOgvT/AtEvxAFn6SYNj2pr4hQahmEHy2Kl4fZ69Vidkkg6v16+W&#10;t5xJulnX1zerdSavRpbMFiHhOxUcy4uGp6mpuZuxgji+TzgCL4AMtj5HFMa+8S3DcyRZCEb4zqqp&#10;Tk6pspix/bLCs1Uj/JPSZAq1OZYp46j2FthR0CAJKZXH5cxE2RmmjbUzsC4O/BE45WeoKqP6N+AZ&#10;USoHjzPYGR/gd9XxdGlZj/kXB0bd2YKn0J7LwxZraObKm0z/Iw/1j/sC//6Ld98AAAD//wMAUEsD&#10;BBQABgAIAAAAIQDGWmPr4gAAAAsBAAAPAAAAZHJzL2Rvd25yZXYueG1sTI/LTsMwEEX3SPyDNUjs&#10;qN1SNQ/iVDyaBV0gUaqKpZMMSSAeR7Hbhr9nWMHyao7OvZOtJ9uLE46+c6RhPlMgkCpXd9Ro2L8V&#10;NzEIHwzVpneEGr7Rwzq/vMhMWrszveJpFxrBEvKp0dCGMKRS+qpFa/zMDUh8+3CjNYHj2Mh6NGeW&#10;214ulFpJazrihtYM+Nhi9bU7WrY8Fw/J5vPlPd4+be2hLGyzSazW11fT/R2IgFP4g+F3Pk+HnDeV&#10;7ki1Fz3nJIoY1RCt5rcgmFioZQKi1BAvVQwyz+T/H/IfAAAA//8DAFBLAQItABQABgAIAAAAIQC2&#10;gziS/gAAAOEBAAATAAAAAAAAAAAAAAAAAAAAAABbQ29udGVudF9UeXBlc10ueG1sUEsBAi0AFAAG&#10;AAgAAAAhADj9If/WAAAAlAEAAAsAAAAAAAAAAAAAAAAALwEAAF9yZWxzLy5yZWxzUEsBAi0AFAAG&#10;AAgAAAAhAFADYhTeAQAADQQAAA4AAAAAAAAAAAAAAAAALgIAAGRycy9lMm9Eb2MueG1sUEsBAi0A&#10;FAAGAAgAAAAhAMZaY+v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748DF">
        <w:rPr>
          <w:noProof/>
        </w:rPr>
        <w:drawing>
          <wp:inline distT="0" distB="0" distL="0" distR="0">
            <wp:extent cx="5200650" cy="493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8DF" w:rsidRDefault="00B748DF" w:rsidP="00340F92">
      <w:pPr>
        <w:rPr>
          <w:lang w:val="ru-RU"/>
        </w:rPr>
      </w:pPr>
    </w:p>
    <w:p w:rsidR="00B748DF" w:rsidRDefault="00B748DF" w:rsidP="00340F92">
      <w:pPr>
        <w:rPr>
          <w:lang w:val="ru-RU"/>
        </w:rPr>
      </w:pPr>
    </w:p>
    <w:p w:rsidR="00B748DF" w:rsidRDefault="00B748DF" w:rsidP="00340F92">
      <w:pPr>
        <w:rPr>
          <w:lang w:val="ru-RU"/>
        </w:rPr>
      </w:pPr>
    </w:p>
    <w:p w:rsidR="002972C7" w:rsidRDefault="002972C7" w:rsidP="00340F92">
      <w:pPr>
        <w:rPr>
          <w:lang w:val="ru-RU"/>
        </w:rPr>
      </w:pPr>
    </w:p>
    <w:p w:rsidR="002972C7" w:rsidRDefault="002972C7" w:rsidP="00340F92">
      <w:pPr>
        <w:rPr>
          <w:lang w:val="ru-RU"/>
        </w:rPr>
      </w:pPr>
    </w:p>
    <w:p w:rsidR="002972C7" w:rsidRDefault="002972C7" w:rsidP="00340F92">
      <w:pPr>
        <w:rPr>
          <w:lang w:val="ru-RU"/>
        </w:rPr>
      </w:pPr>
    </w:p>
    <w:p w:rsidR="002972C7" w:rsidRDefault="002972C7" w:rsidP="00340F92">
      <w:pPr>
        <w:rPr>
          <w:lang w:val="ru-RU"/>
        </w:rPr>
      </w:pPr>
    </w:p>
    <w:p w:rsidR="002972C7" w:rsidRDefault="002972C7" w:rsidP="00340F92">
      <w:pPr>
        <w:rPr>
          <w:lang w:val="ru-RU"/>
        </w:rPr>
      </w:pPr>
    </w:p>
    <w:p w:rsidR="002972C7" w:rsidRDefault="002972C7" w:rsidP="00340F92">
      <w:pPr>
        <w:rPr>
          <w:lang w:val="ru-RU"/>
        </w:rPr>
      </w:pPr>
    </w:p>
    <w:p w:rsidR="002972C7" w:rsidRDefault="002972C7" w:rsidP="00340F92">
      <w:pPr>
        <w:rPr>
          <w:lang w:val="ru-RU"/>
        </w:rPr>
      </w:pPr>
    </w:p>
    <w:p w:rsidR="002972C7" w:rsidRDefault="002972C7" w:rsidP="00340F92">
      <w:pPr>
        <w:rPr>
          <w:lang w:val="ru-RU"/>
        </w:rPr>
      </w:pPr>
    </w:p>
    <w:p w:rsidR="002972C7" w:rsidRDefault="002972C7" w:rsidP="00340F92">
      <w:pPr>
        <w:rPr>
          <w:lang w:val="ru-RU"/>
        </w:rPr>
      </w:pPr>
    </w:p>
    <w:p w:rsidR="002972C7" w:rsidRPr="00B76D7C" w:rsidRDefault="002972C7" w:rsidP="002972C7">
      <w:pPr>
        <w:jc w:val="center"/>
        <w:rPr>
          <w:lang w:val="ru-RU"/>
        </w:rPr>
      </w:pPr>
    </w:p>
    <w:p w:rsidR="002972C7" w:rsidRPr="002972C7" w:rsidRDefault="002972C7" w:rsidP="002972C7"/>
    <w:sectPr w:rsidR="002972C7" w:rsidRPr="002972C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C16E9"/>
    <w:multiLevelType w:val="hybridMultilevel"/>
    <w:tmpl w:val="BD447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04E0F"/>
    <w:multiLevelType w:val="hybridMultilevel"/>
    <w:tmpl w:val="5860B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B193A"/>
    <w:multiLevelType w:val="multilevel"/>
    <w:tmpl w:val="F750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4D2383"/>
    <w:multiLevelType w:val="multilevel"/>
    <w:tmpl w:val="4104B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322A0A"/>
    <w:multiLevelType w:val="multilevel"/>
    <w:tmpl w:val="1CB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73"/>
    <w:rsid w:val="002972C7"/>
    <w:rsid w:val="002E6E53"/>
    <w:rsid w:val="00340F92"/>
    <w:rsid w:val="00407242"/>
    <w:rsid w:val="004E3B76"/>
    <w:rsid w:val="00684B11"/>
    <w:rsid w:val="008166A1"/>
    <w:rsid w:val="00934F66"/>
    <w:rsid w:val="00AF6D85"/>
    <w:rsid w:val="00B748DF"/>
    <w:rsid w:val="00B76D7C"/>
    <w:rsid w:val="00B82D73"/>
    <w:rsid w:val="00C80548"/>
    <w:rsid w:val="00CA47D3"/>
    <w:rsid w:val="00D57CCC"/>
    <w:rsid w:val="00D86E7A"/>
    <w:rsid w:val="00DF2A38"/>
    <w:rsid w:val="00FF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33743-E66C-4115-BC6B-D44C3A46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E3B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2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2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E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E3B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B7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4E3B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684B11"/>
  </w:style>
  <w:style w:type="character" w:customStyle="1" w:styleId="Heading2Char">
    <w:name w:val="Heading 2 Char"/>
    <w:basedOn w:val="DefaultParagraphFont"/>
    <w:link w:val="Heading2"/>
    <w:uiPriority w:val="9"/>
    <w:semiHidden/>
    <w:rsid w:val="00684B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684B1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76D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F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post/60317/" TargetMode="External"/><Relationship Id="rId13" Type="http://schemas.openxmlformats.org/officeDocument/2006/relationships/hyperlink" Target="http://www.quizful.net/post/java-exceptions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habrahabr.ru/post/268371/" TargetMode="External"/><Relationship Id="rId12" Type="http://schemas.openxmlformats.org/officeDocument/2006/relationships/hyperlink" Target="http://metanit.com/java/tutorial/4.3.php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habrahabr.ru/post/169733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javatutor.net/articles/j2ee-pattern-data-access-object" TargetMode="External"/><Relationship Id="rId11" Type="http://schemas.openxmlformats.org/officeDocument/2006/relationships/hyperlink" Target="http://developer.alexanderklimov.ru/android/java/generic.php" TargetMode="External"/><Relationship Id="rId5" Type="http://schemas.openxmlformats.org/officeDocument/2006/relationships/hyperlink" Target="http://devcolibri.com/4149" TargetMode="External"/><Relationship Id="rId15" Type="http://schemas.openxmlformats.org/officeDocument/2006/relationships/hyperlink" Target="https://habrahabr.ru/post/168195/" TargetMode="External"/><Relationship Id="rId10" Type="http://schemas.openxmlformats.org/officeDocument/2006/relationships/hyperlink" Target="https://github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java/constructor.php" TargetMode="External"/><Relationship Id="rId14" Type="http://schemas.openxmlformats.org/officeDocument/2006/relationships/hyperlink" Target="http://citforum.ru/database/oracle/prz/key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8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Petukhouski1</dc:creator>
  <cp:keywords/>
  <dc:description/>
  <cp:lastModifiedBy>Siarhei Petukhouski1</cp:lastModifiedBy>
  <cp:revision>9</cp:revision>
  <dcterms:created xsi:type="dcterms:W3CDTF">2016-09-23T11:23:00Z</dcterms:created>
  <dcterms:modified xsi:type="dcterms:W3CDTF">2016-09-28T12:59:00Z</dcterms:modified>
</cp:coreProperties>
</file>