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441235433"/>
      <w:bookmarkStart w:id="1" w:name="_Toc512327505"/>
      <w:r w:rsidRPr="6FB58292">
        <w:rPr>
          <w:b/>
          <w:bCs/>
          <w:caps/>
        </w:rPr>
        <w:t>Оглавление</w:t>
      </w:r>
      <w:bookmarkEnd w:id="1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79C7DDE" w14:textId="77777777" w:rsidR="00990C5F" w:rsidRPr="005F1483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5F1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1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1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2327505" w:history="1">
            <w:r w:rsidR="00990C5F"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_Toc512327505 \h </w:instrTex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C5F"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588AF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06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_Toc512327506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1CBDE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1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_Toc512327517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B1FDC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45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_Toc512327545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20CE5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46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_Toc512327546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B662D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56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_Toc512327556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60F01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76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Pr="005F1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_Toc512327576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A790D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7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_Toc512327577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E8B6F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80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решения задачи обнаружения аномалий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_Toc512327580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0834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59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Одноклассовый метод опорных векторов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_Toc512327597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5D8DB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01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2.2.2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основанные на кластеризации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_Toc512327601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A0B11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0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2.2.3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,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основанные на оценке плотности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_Toc512327607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2684C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0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2.2.4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Статистические методы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_Toc512327610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EFD86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3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2.2.5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Методы, основанные на применении репликаторных нейронных сетей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_Toc512327613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EEC3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1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2.2.6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Выбор метода для решения задачи обнаружения аномалий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_Toc512327617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C8C88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1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Задача подготовки данных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_Toc512327621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B4565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3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Выбор способа факторизации дерева разбора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PSI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 xml:space="preserve">JVM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байт-кода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_Toc512327623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780E9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6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 </w:t>
            </w:r>
            <w:r w:rsidRPr="005F1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_Toc512327626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96D65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27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Сбор данных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_Toc512327627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9EAA1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30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3.1.1 </w:t>
            </w:r>
            <w:r w:rsidRPr="005F1483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Инструменты для сбора данных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_Toc512327630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AC39A" w14:textId="77777777" w:rsidR="00990C5F" w:rsidRPr="005F1483" w:rsidRDefault="00990C5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2327631" w:history="1">
            <w:r w:rsidRPr="005F1483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_Toc512327631 \h </w:instrTex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F1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F1483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F148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2327506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0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bookmarkStart w:id="9" w:name="_Toc512327507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  <w:bookmarkEnd w:id="9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0" w:name="_Toc451127248"/>
      <w:bookmarkStart w:id="11" w:name="_Toc510282290"/>
      <w:bookmarkStart w:id="12" w:name="_Toc510968719"/>
      <w:bookmarkStart w:id="13" w:name="_Toc510968900"/>
      <w:bookmarkStart w:id="14" w:name="_Toc510985885"/>
      <w:bookmarkStart w:id="15" w:name="_Toc512327508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6" w:name="_Toc441235441"/>
      <w:bookmarkEnd w:id="10"/>
      <w:bookmarkEnd w:id="11"/>
      <w:bookmarkEnd w:id="12"/>
      <w:bookmarkEnd w:id="13"/>
      <w:bookmarkEnd w:id="14"/>
      <w:bookmarkEnd w:id="15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7" w:name="_Toc510968720"/>
      <w:bookmarkStart w:id="18" w:name="_Toc510968901"/>
      <w:bookmarkStart w:id="19" w:name="_Toc510985886"/>
      <w:bookmarkStart w:id="20" w:name="_Toc512327509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7"/>
      <w:bookmarkEnd w:id="18"/>
      <w:bookmarkEnd w:id="19"/>
      <w:bookmarkEnd w:id="20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1"/>
      <w:bookmarkStart w:id="22" w:name="_Toc510968902"/>
      <w:bookmarkStart w:id="23" w:name="_Toc510985887"/>
      <w:bookmarkStart w:id="24" w:name="_Toc512327510"/>
      <w:r w:rsidRPr="00A26F31">
        <w:rPr>
          <w:i/>
        </w:rPr>
        <w:t>Целев</w:t>
      </w:r>
      <w:bookmarkStart w:id="25" w:name="_GoBack"/>
      <w:bookmarkEnd w:id="25"/>
      <w:r w:rsidRPr="00A26F31">
        <w:rPr>
          <w:i/>
        </w:rPr>
        <w:t>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21"/>
      <w:bookmarkEnd w:id="22"/>
      <w:bookmarkEnd w:id="23"/>
      <w:bookmarkEnd w:id="24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6" w:name="_Toc510968722"/>
      <w:bookmarkStart w:id="27" w:name="_Toc510968903"/>
      <w:bookmarkStart w:id="28" w:name="_Toc510985888"/>
      <w:bookmarkStart w:id="29" w:name="_Toc512327511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proofErr w:type="spellStart"/>
      <w:r w:rsidR="0035569B" w:rsidRPr="00972982">
        <w:rPr>
          <w:i/>
        </w:rPr>
        <w:t>Java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Virtual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Machine</w:t>
      </w:r>
      <w:proofErr w:type="spellEnd"/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proofErr w:type="spellStart"/>
      <w:r w:rsidR="0035569B" w:rsidRPr="0035569B">
        <w:t>Java</w:t>
      </w:r>
      <w:proofErr w:type="spellEnd"/>
      <w:r w:rsidR="0035569B" w:rsidRPr="0035569B">
        <w:t xml:space="preserve"> — основная часть исполняющей системы </w:t>
      </w:r>
      <w:proofErr w:type="spellStart"/>
      <w:r w:rsidR="0035569B" w:rsidRPr="0035569B">
        <w:t>Java</w:t>
      </w:r>
      <w:proofErr w:type="spellEnd"/>
      <w:r w:rsidR="0035569B" w:rsidRPr="0035569B">
        <w:t xml:space="preserve">, так называемой </w:t>
      </w:r>
      <w:proofErr w:type="spellStart"/>
      <w:r w:rsidR="0035569B" w:rsidRPr="0035569B">
        <w:t>Java</w:t>
      </w:r>
      <w:proofErr w:type="spellEnd"/>
      <w:r w:rsidR="0035569B" w:rsidRPr="0035569B">
        <w:t xml:space="preserve"> </w:t>
      </w:r>
      <w:proofErr w:type="spellStart"/>
      <w:r w:rsidR="0035569B" w:rsidRPr="0035569B">
        <w:t>Runtime</w:t>
      </w:r>
      <w:proofErr w:type="spellEnd"/>
      <w:r w:rsidR="0035569B" w:rsidRPr="0035569B">
        <w:t xml:space="preserve"> </w:t>
      </w:r>
      <w:proofErr w:type="spellStart"/>
      <w:r w:rsidR="0035569B" w:rsidRPr="0035569B">
        <w:t>Environment</w:t>
      </w:r>
      <w:proofErr w:type="spellEnd"/>
      <w:r w:rsidR="0035569B" w:rsidRPr="0035569B">
        <w:t xml:space="preserve"> (JRE). Виртуальная машина </w:t>
      </w:r>
      <w:proofErr w:type="spellStart"/>
      <w:r w:rsidR="0035569B" w:rsidRPr="0035569B">
        <w:t>Java</w:t>
      </w:r>
      <w:proofErr w:type="spellEnd"/>
      <w:r w:rsidR="0035569B" w:rsidRPr="0035569B">
        <w:t xml:space="preserve"> исполняет байт-код </w:t>
      </w:r>
      <w:proofErr w:type="spellStart"/>
      <w:r w:rsidR="0035569B" w:rsidRPr="0035569B">
        <w:t>Java</w:t>
      </w:r>
      <w:proofErr w:type="spellEnd"/>
      <w:r w:rsidR="0035569B" w:rsidRPr="0035569B">
        <w:t xml:space="preserve">, предварительно созданный из исходного текста </w:t>
      </w:r>
      <w:proofErr w:type="spellStart"/>
      <w:r w:rsidR="0035569B" w:rsidRPr="0035569B">
        <w:t>Java</w:t>
      </w:r>
      <w:proofErr w:type="spellEnd"/>
      <w:r w:rsidR="0035569B" w:rsidRPr="0035569B">
        <w:t xml:space="preserve">-программы компилятором </w:t>
      </w:r>
      <w:proofErr w:type="spellStart"/>
      <w:r w:rsidR="0035569B" w:rsidRPr="0035569B">
        <w:t>Java</w:t>
      </w:r>
      <w:proofErr w:type="spellEnd"/>
      <w:r w:rsidR="0035569B">
        <w:t>.</w:t>
      </w:r>
      <w:bookmarkEnd w:id="26"/>
      <w:bookmarkEnd w:id="27"/>
      <w:bookmarkEnd w:id="28"/>
      <w:bookmarkEnd w:id="29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30" w:name="_Toc510968723"/>
      <w:bookmarkStart w:id="31" w:name="_Toc510968904"/>
      <w:bookmarkStart w:id="32" w:name="_Toc510985889"/>
      <w:bookmarkStart w:id="33" w:name="_Toc512327512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30"/>
      <w:bookmarkEnd w:id="31"/>
      <w:bookmarkEnd w:id="32"/>
      <w:bookmarkEnd w:id="33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34" w:name="_Toc510968724"/>
      <w:bookmarkStart w:id="35" w:name="_Toc510968905"/>
      <w:bookmarkStart w:id="36" w:name="_Toc510985890"/>
      <w:bookmarkStart w:id="37" w:name="_Toc512327513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 xml:space="preserve">, </w:t>
      </w:r>
      <w:proofErr w:type="spellStart"/>
      <w:r w:rsidR="00992B70" w:rsidRPr="00EA0B86">
        <w:rPr>
          <w:i/>
        </w:rPr>
        <w:t>и</w:t>
      </w:r>
      <w:r w:rsidR="000912F7" w:rsidRPr="00EA0B86">
        <w:rPr>
          <w:i/>
        </w:rPr>
        <w:t>нтеграированная</w:t>
      </w:r>
      <w:proofErr w:type="spellEnd"/>
      <w:r w:rsidR="000912F7" w:rsidRPr="00EA0B86">
        <w:rPr>
          <w:i/>
        </w:rPr>
        <w:t xml:space="preserve">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34"/>
      <w:bookmarkEnd w:id="35"/>
      <w:bookmarkEnd w:id="36"/>
      <w:bookmarkEnd w:id="37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8" w:name="_Toc510968725"/>
      <w:bookmarkStart w:id="39" w:name="_Toc510968906"/>
      <w:bookmarkStart w:id="40" w:name="_Toc510985891"/>
      <w:bookmarkStart w:id="41" w:name="_Toc512327514"/>
      <w:proofErr w:type="spellStart"/>
      <w:r w:rsidRPr="00A11ADB">
        <w:rPr>
          <w:i/>
        </w:rPr>
        <w:t>IntelliJ</w:t>
      </w:r>
      <w:proofErr w:type="spellEnd"/>
      <w:r w:rsidRPr="00A11ADB">
        <w:rPr>
          <w:i/>
        </w:rPr>
        <w:t xml:space="preserve">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8"/>
      <w:bookmarkEnd w:id="39"/>
      <w:bookmarkEnd w:id="40"/>
      <w:bookmarkEnd w:id="41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42" w:name="_Toc510968726"/>
      <w:bookmarkStart w:id="43" w:name="_Toc510968907"/>
      <w:bookmarkStart w:id="44" w:name="_Toc510985892"/>
      <w:bookmarkStart w:id="45" w:name="_Toc512327515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proofErr w:type="spellStart"/>
      <w:r w:rsidR="004419FB" w:rsidRPr="004419FB">
        <w:t>IntelliJ</w:t>
      </w:r>
      <w:proofErr w:type="spellEnd"/>
      <w:r w:rsidR="004419FB">
        <w:t xml:space="preserve"> платформе.</w:t>
      </w:r>
      <w:bookmarkEnd w:id="42"/>
      <w:bookmarkEnd w:id="43"/>
      <w:bookmarkEnd w:id="44"/>
      <w:bookmarkEnd w:id="45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46" w:name="_Toc510968727"/>
      <w:bookmarkStart w:id="47" w:name="_Toc510968908"/>
      <w:bookmarkStart w:id="48" w:name="_Toc510985893"/>
      <w:bookmarkStart w:id="49" w:name="_Toc512327516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proofErr w:type="spellStart"/>
      <w:r w:rsidRPr="002A6715">
        <w:t>предназначен</w:t>
      </w:r>
      <w:r>
        <w:t>ый</w:t>
      </w:r>
      <w:proofErr w:type="spellEnd"/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46"/>
      <w:bookmarkEnd w:id="47"/>
      <w:bookmarkEnd w:id="48"/>
      <w:bookmarkEnd w:id="49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50" w:name="_Toc512327517"/>
      <w:r w:rsidRPr="6FB58292">
        <w:rPr>
          <w:b/>
          <w:bCs/>
          <w:caps/>
        </w:rPr>
        <w:lastRenderedPageBreak/>
        <w:t>Введение</w:t>
      </w:r>
      <w:bookmarkEnd w:id="16"/>
      <w:bookmarkEnd w:id="50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51" w:name="_Toc510282292"/>
      <w:bookmarkStart w:id="52" w:name="_Toc510968729"/>
      <w:bookmarkStart w:id="53" w:name="_Toc510968910"/>
      <w:bookmarkStart w:id="54" w:name="_Toc510985895"/>
      <w:bookmarkStart w:id="55" w:name="_Toc512327518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51"/>
      <w:bookmarkEnd w:id="52"/>
      <w:bookmarkEnd w:id="53"/>
      <w:bookmarkEnd w:id="54"/>
      <w:bookmarkEnd w:id="55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56" w:name="_Toc510282293"/>
      <w:bookmarkStart w:id="57" w:name="_Toc510968730"/>
      <w:bookmarkStart w:id="58" w:name="_Toc510968911"/>
      <w:bookmarkStart w:id="59" w:name="_Toc510985896"/>
      <w:bookmarkStart w:id="60" w:name="_Toc512327519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56"/>
      <w:bookmarkEnd w:id="57"/>
      <w:bookmarkEnd w:id="58"/>
      <w:bookmarkEnd w:id="59"/>
      <w:bookmarkEnd w:id="60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61" w:name="_Toc510282294"/>
      <w:bookmarkStart w:id="62" w:name="_Toc510968731"/>
      <w:bookmarkStart w:id="63" w:name="_Toc510968912"/>
      <w:bookmarkStart w:id="64" w:name="_Toc510985897"/>
      <w:bookmarkStart w:id="65" w:name="_Toc512327520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61"/>
      <w:bookmarkEnd w:id="62"/>
      <w:bookmarkEnd w:id="63"/>
      <w:bookmarkEnd w:id="64"/>
      <w:bookmarkEnd w:id="65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66" w:name="_Toc510282295"/>
      <w:bookmarkStart w:id="67" w:name="_Toc510968732"/>
      <w:bookmarkStart w:id="68" w:name="_Toc510968913"/>
      <w:bookmarkStart w:id="69" w:name="_Toc510985898"/>
      <w:bookmarkStart w:id="70" w:name="_Toc512327521"/>
      <w:r>
        <w:t>написание кода программистом,</w:t>
      </w:r>
      <w:bookmarkEnd w:id="66"/>
      <w:bookmarkEnd w:id="67"/>
      <w:bookmarkEnd w:id="68"/>
      <w:bookmarkEnd w:id="69"/>
      <w:bookmarkEnd w:id="70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1" w:name="_Toc510282296"/>
      <w:bookmarkStart w:id="72" w:name="_Toc510968733"/>
      <w:bookmarkStart w:id="73" w:name="_Toc510968914"/>
      <w:bookmarkStart w:id="74" w:name="_Toc510985899"/>
      <w:bookmarkStart w:id="75" w:name="_Toc512327522"/>
      <w:r>
        <w:t>компиляция кода (некоторые стадии могут отсутствовать, либо быть совмещены):</w:t>
      </w:r>
      <w:bookmarkEnd w:id="71"/>
      <w:bookmarkEnd w:id="72"/>
      <w:bookmarkEnd w:id="73"/>
      <w:bookmarkEnd w:id="74"/>
      <w:bookmarkEnd w:id="75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297"/>
      <w:bookmarkStart w:id="77" w:name="_Toc510968734"/>
      <w:bookmarkStart w:id="78" w:name="_Toc510968915"/>
      <w:bookmarkStart w:id="79" w:name="_Toc510985900"/>
      <w:bookmarkStart w:id="80" w:name="_Toc512327523"/>
      <w:r>
        <w:t>лексический анализ,</w:t>
      </w:r>
      <w:bookmarkEnd w:id="76"/>
      <w:bookmarkEnd w:id="77"/>
      <w:bookmarkEnd w:id="78"/>
      <w:bookmarkEnd w:id="79"/>
      <w:bookmarkEnd w:id="80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1" w:name="_Toc510282298"/>
      <w:bookmarkStart w:id="82" w:name="_Toc510968735"/>
      <w:bookmarkStart w:id="83" w:name="_Toc510968916"/>
      <w:bookmarkStart w:id="84" w:name="_Toc510985901"/>
      <w:bookmarkStart w:id="85" w:name="_Toc512327524"/>
      <w:r>
        <w:t>синтаксический анализ,</w:t>
      </w:r>
      <w:bookmarkEnd w:id="81"/>
      <w:bookmarkEnd w:id="82"/>
      <w:bookmarkEnd w:id="83"/>
      <w:bookmarkEnd w:id="84"/>
      <w:bookmarkEnd w:id="85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6" w:name="_Toc510282299"/>
      <w:bookmarkStart w:id="87" w:name="_Toc510968736"/>
      <w:bookmarkStart w:id="88" w:name="_Toc510968917"/>
      <w:bookmarkStart w:id="89" w:name="_Toc510985902"/>
      <w:bookmarkStart w:id="90" w:name="_Toc512327525"/>
      <w:r>
        <w:t>семантический анализ,</w:t>
      </w:r>
      <w:bookmarkEnd w:id="86"/>
      <w:bookmarkEnd w:id="87"/>
      <w:bookmarkEnd w:id="88"/>
      <w:bookmarkEnd w:id="89"/>
      <w:bookmarkEnd w:id="90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1" w:name="_Toc510282300"/>
      <w:bookmarkStart w:id="92" w:name="_Toc510968737"/>
      <w:bookmarkStart w:id="93" w:name="_Toc510968918"/>
      <w:bookmarkStart w:id="94" w:name="_Toc510985903"/>
      <w:bookmarkStart w:id="95" w:name="_Toc512327526"/>
      <w:r>
        <w:t>оптимизации на абстрактном синтаксическом дереве,</w:t>
      </w:r>
      <w:bookmarkEnd w:id="91"/>
      <w:bookmarkEnd w:id="92"/>
      <w:bookmarkEnd w:id="93"/>
      <w:bookmarkEnd w:id="94"/>
      <w:bookmarkEnd w:id="95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6" w:name="_Toc510282301"/>
      <w:bookmarkStart w:id="97" w:name="_Toc510968738"/>
      <w:bookmarkStart w:id="98" w:name="_Toc510968919"/>
      <w:bookmarkStart w:id="99" w:name="_Toc510985904"/>
      <w:bookmarkStart w:id="100" w:name="_Toc512327527"/>
      <w:r>
        <w:t>трансляция в промежуточное представление,</w:t>
      </w:r>
      <w:bookmarkEnd w:id="96"/>
      <w:bookmarkEnd w:id="97"/>
      <w:bookmarkEnd w:id="98"/>
      <w:bookmarkEnd w:id="99"/>
      <w:bookmarkEnd w:id="100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1" w:name="_Toc510282302"/>
      <w:bookmarkStart w:id="102" w:name="_Toc510968739"/>
      <w:bookmarkStart w:id="103" w:name="_Toc510968920"/>
      <w:bookmarkStart w:id="104" w:name="_Toc510985905"/>
      <w:bookmarkStart w:id="105" w:name="_Toc512327528"/>
      <w:r>
        <w:t>машинно-независимые оптимизации,</w:t>
      </w:r>
      <w:bookmarkEnd w:id="101"/>
      <w:bookmarkEnd w:id="102"/>
      <w:bookmarkEnd w:id="103"/>
      <w:bookmarkEnd w:id="104"/>
      <w:bookmarkEnd w:id="105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6" w:name="_Toc510282303"/>
      <w:bookmarkStart w:id="107" w:name="_Toc510968740"/>
      <w:bookmarkStart w:id="108" w:name="_Toc510968921"/>
      <w:bookmarkStart w:id="109" w:name="_Toc510985906"/>
      <w:bookmarkStart w:id="110" w:name="_Toc512327529"/>
      <w:r>
        <w:t>трансляция в конечное представление (машинный код),</w:t>
      </w:r>
      <w:bookmarkEnd w:id="106"/>
      <w:bookmarkEnd w:id="107"/>
      <w:bookmarkEnd w:id="108"/>
      <w:bookmarkEnd w:id="109"/>
      <w:bookmarkEnd w:id="110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11" w:name="_Toc510282304"/>
      <w:bookmarkStart w:id="112" w:name="_Toc510968741"/>
      <w:bookmarkStart w:id="113" w:name="_Toc510968922"/>
      <w:bookmarkStart w:id="114" w:name="_Toc510985907"/>
      <w:bookmarkStart w:id="115" w:name="_Toc512327530"/>
      <w:r>
        <w:t>машинно-зависимые оптимизации.</w:t>
      </w:r>
      <w:bookmarkEnd w:id="111"/>
      <w:bookmarkEnd w:id="112"/>
      <w:bookmarkEnd w:id="113"/>
      <w:bookmarkEnd w:id="114"/>
      <w:bookmarkEnd w:id="115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16" w:name="_Toc510282305"/>
      <w:bookmarkStart w:id="117" w:name="_Toc510968742"/>
      <w:bookmarkStart w:id="118" w:name="_Toc510968923"/>
      <w:bookmarkStart w:id="119" w:name="_Toc510985908"/>
      <w:bookmarkStart w:id="120" w:name="_Toc512327531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116"/>
      <w:bookmarkEnd w:id="117"/>
      <w:bookmarkEnd w:id="118"/>
      <w:bookmarkEnd w:id="119"/>
      <w:bookmarkEnd w:id="120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21" w:name="_Toc510282306"/>
      <w:bookmarkStart w:id="122" w:name="_Toc510968743"/>
      <w:bookmarkStart w:id="123" w:name="_Toc510968924"/>
      <w:bookmarkStart w:id="124" w:name="_Toc510985909"/>
      <w:bookmarkStart w:id="125" w:name="_Toc512327532"/>
      <w:r>
        <w:t>планирование исполнения машинного кода ядром операционной системы,</w:t>
      </w:r>
      <w:bookmarkEnd w:id="121"/>
      <w:bookmarkEnd w:id="122"/>
      <w:bookmarkEnd w:id="123"/>
      <w:bookmarkEnd w:id="124"/>
      <w:bookmarkEnd w:id="125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26" w:name="_Toc510282307"/>
      <w:bookmarkStart w:id="127" w:name="_Toc510968744"/>
      <w:bookmarkStart w:id="128" w:name="_Toc510968925"/>
      <w:bookmarkStart w:id="129" w:name="_Toc510985910"/>
      <w:bookmarkStart w:id="130" w:name="_Toc512327533"/>
      <w:r>
        <w:t>исполнение кода программы на процессоре,</w:t>
      </w:r>
      <w:bookmarkEnd w:id="126"/>
      <w:bookmarkEnd w:id="127"/>
      <w:bookmarkEnd w:id="128"/>
      <w:bookmarkEnd w:id="129"/>
      <w:bookmarkEnd w:id="130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1" w:name="_Toc510282308"/>
      <w:bookmarkStart w:id="132" w:name="_Toc510968745"/>
      <w:bookmarkStart w:id="133" w:name="_Toc510968926"/>
      <w:bookmarkStart w:id="134" w:name="_Toc510985911"/>
      <w:bookmarkStart w:id="135" w:name="_Toc512327534"/>
      <w:r>
        <w:lastRenderedPageBreak/>
        <w:t>исполнение кода функций библиотек поддержки времени исполнения, используемых в программе,</w:t>
      </w:r>
      <w:bookmarkEnd w:id="131"/>
      <w:bookmarkEnd w:id="132"/>
      <w:bookmarkEnd w:id="133"/>
      <w:bookmarkEnd w:id="134"/>
      <w:bookmarkEnd w:id="135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6" w:name="_Toc510282309"/>
      <w:bookmarkStart w:id="137" w:name="_Toc510968746"/>
      <w:bookmarkStart w:id="138" w:name="_Toc510968927"/>
      <w:bookmarkStart w:id="139" w:name="_Toc510985912"/>
      <w:bookmarkStart w:id="140" w:name="_Toc512327535"/>
      <w:r>
        <w:t>исполнение кода системных вызовов, используемых в программе.</w:t>
      </w:r>
      <w:bookmarkEnd w:id="136"/>
      <w:bookmarkEnd w:id="137"/>
      <w:bookmarkEnd w:id="138"/>
      <w:bookmarkEnd w:id="139"/>
      <w:bookmarkEnd w:id="140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41" w:name="_Toc510282310"/>
      <w:bookmarkStart w:id="142" w:name="_Toc510968747"/>
      <w:bookmarkStart w:id="143" w:name="_Toc510968928"/>
      <w:bookmarkStart w:id="144" w:name="_Toc510985913"/>
      <w:bookmarkStart w:id="145" w:name="_Toc512327536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41"/>
      <w:bookmarkEnd w:id="142"/>
      <w:bookmarkEnd w:id="143"/>
      <w:bookmarkEnd w:id="144"/>
      <w:bookmarkEnd w:id="145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46" w:name="_Toc510282311"/>
      <w:bookmarkStart w:id="147" w:name="_Toc510968748"/>
      <w:bookmarkStart w:id="148" w:name="_Toc510968929"/>
      <w:bookmarkStart w:id="149" w:name="_Toc510985914"/>
      <w:bookmarkStart w:id="150" w:name="_Toc512327537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4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47"/>
      <w:bookmarkEnd w:id="148"/>
      <w:bookmarkEnd w:id="149"/>
      <w:bookmarkEnd w:id="150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51" w:name="_Toc510282312"/>
      <w:bookmarkStart w:id="152" w:name="_Toc510968749"/>
      <w:bookmarkStart w:id="153" w:name="_Toc510968930"/>
      <w:bookmarkStart w:id="154" w:name="_Toc510985915"/>
      <w:bookmarkStart w:id="155" w:name="_Toc512327538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51"/>
      <w:bookmarkEnd w:id="152"/>
      <w:bookmarkEnd w:id="153"/>
      <w:bookmarkEnd w:id="154"/>
      <w:bookmarkEnd w:id="155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56" w:name="_Toc510282313"/>
      <w:bookmarkStart w:id="157" w:name="_Toc510968750"/>
      <w:bookmarkStart w:id="158" w:name="_Toc510968931"/>
      <w:bookmarkStart w:id="159" w:name="_Toc510985916"/>
      <w:bookmarkStart w:id="160" w:name="_Toc512327539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56"/>
      <w:bookmarkEnd w:id="157"/>
      <w:bookmarkEnd w:id="158"/>
      <w:bookmarkEnd w:id="159"/>
      <w:bookmarkEnd w:id="160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61" w:name="_Toc510282314"/>
      <w:bookmarkStart w:id="162" w:name="_Toc510968751"/>
      <w:bookmarkStart w:id="163" w:name="_Toc510968932"/>
      <w:bookmarkStart w:id="164" w:name="_Toc510985917"/>
      <w:bookmarkStart w:id="165" w:name="_Toc512327540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61"/>
      <w:bookmarkEnd w:id="162"/>
      <w:bookmarkEnd w:id="163"/>
      <w:bookmarkEnd w:id="164"/>
      <w:bookmarkEnd w:id="165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6" w:name="_Toc510968752"/>
      <w:bookmarkStart w:id="167" w:name="_Toc510968933"/>
      <w:bookmarkStart w:id="168" w:name="_Toc510985918"/>
      <w:bookmarkStart w:id="169" w:name="_Toc512327541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66"/>
      <w:bookmarkEnd w:id="167"/>
      <w:bookmarkEnd w:id="168"/>
      <w:bookmarkEnd w:id="169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70" w:name="_Toc510968753"/>
      <w:bookmarkStart w:id="171" w:name="_Toc510968934"/>
      <w:bookmarkStart w:id="172" w:name="_Toc510985919"/>
      <w:bookmarkStart w:id="173" w:name="_Toc512327542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70"/>
      <w:bookmarkEnd w:id="171"/>
      <w:bookmarkEnd w:id="172"/>
      <w:bookmarkEnd w:id="173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74" w:name="_Toc510968754"/>
      <w:bookmarkStart w:id="175" w:name="_Toc510968935"/>
      <w:bookmarkStart w:id="176" w:name="_Toc510985920"/>
      <w:bookmarkStart w:id="177" w:name="_Toc512327543"/>
      <w:r>
        <w:t>набора инструментов, позволяющего получать аналогичный список файлов на заданном проекте.</w:t>
      </w:r>
      <w:bookmarkEnd w:id="174"/>
      <w:bookmarkEnd w:id="175"/>
      <w:bookmarkEnd w:id="176"/>
      <w:bookmarkEnd w:id="177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78" w:name="_Toc510968755"/>
      <w:bookmarkStart w:id="179" w:name="_Toc510968936"/>
      <w:bookmarkStart w:id="180" w:name="_Toc510985921"/>
      <w:bookmarkStart w:id="181" w:name="_Toc512327544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78"/>
      <w:bookmarkEnd w:id="179"/>
      <w:bookmarkEnd w:id="180"/>
      <w:bookmarkEnd w:id="181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82" w:name="_Toc441235453"/>
      <w:bookmarkStart w:id="183" w:name="_Toc451127265"/>
      <w:bookmarkStart w:id="184" w:name="_Toc512327545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82"/>
      <w:bookmarkEnd w:id="183"/>
      <w:bookmarkEnd w:id="184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85" w:name="_Toc441235454"/>
      <w:bookmarkStart w:id="186" w:name="_Toc451127266"/>
      <w:bookmarkStart w:id="187" w:name="_Toc512327546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85"/>
      <w:bookmarkEnd w:id="186"/>
      <w:bookmarkEnd w:id="187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8" w:name="_Toc510968758"/>
      <w:bookmarkStart w:id="189" w:name="_Toc510968939"/>
      <w:bookmarkStart w:id="190" w:name="_Toc510985924"/>
      <w:bookmarkStart w:id="191" w:name="_Toc512327547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88"/>
      <w:bookmarkEnd w:id="189"/>
      <w:bookmarkEnd w:id="190"/>
      <w:bookmarkEnd w:id="191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92" w:name="_Toc510968759"/>
      <w:bookmarkStart w:id="193" w:name="_Toc510968940"/>
      <w:bookmarkStart w:id="194" w:name="_Toc510985925"/>
      <w:bookmarkStart w:id="195" w:name="_Toc512327548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</w:t>
      </w:r>
      <w:proofErr w:type="spellStart"/>
      <w:r w:rsidR="00436CDA" w:rsidRPr="6FB58292">
        <w:t>интепретация</w:t>
      </w:r>
      <w:proofErr w:type="spellEnd"/>
      <w:r w:rsidR="00436CDA" w:rsidRPr="6FB58292">
        <w:t xml:space="preserve">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92"/>
      <w:bookmarkEnd w:id="193"/>
      <w:bookmarkEnd w:id="194"/>
      <w:bookmarkEnd w:id="195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96" w:name="_Toc510968760"/>
      <w:bookmarkStart w:id="197" w:name="_Toc510968941"/>
      <w:bookmarkStart w:id="198" w:name="_Toc510985926"/>
      <w:bookmarkStart w:id="199" w:name="_Toc512327549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96"/>
      <w:bookmarkEnd w:id="197"/>
      <w:bookmarkEnd w:id="198"/>
      <w:bookmarkEnd w:id="199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0" w:name="_Toc510968761"/>
      <w:bookmarkStart w:id="201" w:name="_Toc510968942"/>
      <w:bookmarkStart w:id="202" w:name="_Toc510985927"/>
      <w:bookmarkStart w:id="203" w:name="_Toc512327550"/>
      <w:r>
        <w:t>Преобразование исходного кода в набор лексем (</w:t>
      </w:r>
      <w:proofErr w:type="spellStart"/>
      <w:r>
        <w:t>токенизация</w:t>
      </w:r>
      <w:proofErr w:type="spellEnd"/>
      <w:r>
        <w:t xml:space="preserve"> или лексический анализ);</w:t>
      </w:r>
      <w:bookmarkEnd w:id="200"/>
      <w:bookmarkEnd w:id="201"/>
      <w:bookmarkEnd w:id="202"/>
      <w:bookmarkEnd w:id="203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4" w:name="_Toc510968762"/>
      <w:bookmarkStart w:id="205" w:name="_Toc510968943"/>
      <w:bookmarkStart w:id="206" w:name="_Toc510985928"/>
      <w:bookmarkStart w:id="207" w:name="_Toc512327551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204"/>
      <w:bookmarkEnd w:id="205"/>
      <w:bookmarkEnd w:id="206"/>
      <w:bookmarkEnd w:id="207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8" w:name="_Toc510968763"/>
      <w:bookmarkStart w:id="209" w:name="_Toc510968944"/>
      <w:bookmarkStart w:id="210" w:name="_Toc510985929"/>
      <w:bookmarkStart w:id="211" w:name="_Toc512327552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208"/>
      <w:bookmarkEnd w:id="209"/>
      <w:bookmarkEnd w:id="210"/>
      <w:bookmarkEnd w:id="211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2" w:name="_Toc510968764"/>
      <w:bookmarkStart w:id="213" w:name="_Toc510968945"/>
      <w:bookmarkStart w:id="214" w:name="_Toc510985930"/>
      <w:bookmarkStart w:id="215" w:name="_Toc512327553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212"/>
      <w:bookmarkEnd w:id="213"/>
      <w:bookmarkEnd w:id="214"/>
      <w:bookmarkEnd w:id="215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16" w:name="_Toc510968765"/>
      <w:bookmarkStart w:id="217" w:name="_Toc510968946"/>
      <w:bookmarkStart w:id="218" w:name="_Toc510985931"/>
      <w:bookmarkStart w:id="219" w:name="_Toc512327554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216"/>
      <w:bookmarkEnd w:id="217"/>
      <w:bookmarkEnd w:id="218"/>
      <w:bookmarkEnd w:id="219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220" w:name="_Toc510968766"/>
      <w:bookmarkStart w:id="221" w:name="_Toc510968947"/>
      <w:bookmarkStart w:id="222" w:name="_Toc510985932"/>
      <w:bookmarkStart w:id="223" w:name="_Toc512327555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220"/>
      <w:bookmarkEnd w:id="221"/>
      <w:bookmarkEnd w:id="222"/>
      <w:bookmarkEnd w:id="223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24" w:name="_Toc512327556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224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225" w:name="_Toc510968768"/>
      <w:bookmarkStart w:id="226" w:name="_Toc510968949"/>
      <w:bookmarkStart w:id="227" w:name="_Toc510985934"/>
      <w:bookmarkStart w:id="228" w:name="_Toc512327557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225"/>
      <w:bookmarkEnd w:id="226"/>
      <w:bookmarkEnd w:id="227"/>
      <w:bookmarkEnd w:id="228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29" w:name="_Toc510968769"/>
      <w:bookmarkStart w:id="230" w:name="_Toc510968950"/>
      <w:bookmarkStart w:id="231" w:name="_Toc510985935"/>
      <w:bookmarkStart w:id="232" w:name="_Toc512327558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229"/>
      <w:bookmarkEnd w:id="230"/>
      <w:bookmarkEnd w:id="231"/>
      <w:bookmarkEnd w:id="232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233" w:name="_Toc510968770"/>
      <w:bookmarkStart w:id="234" w:name="_Toc510968951"/>
      <w:bookmarkStart w:id="235" w:name="_Toc510985936"/>
      <w:bookmarkStart w:id="236" w:name="_Toc512327559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</w:t>
      </w:r>
      <w:proofErr w:type="spellStart"/>
      <w:r w:rsidR="00BE7876" w:rsidRPr="00EA0B86">
        <w:rPr>
          <w:szCs w:val="28"/>
        </w:rPr>
        <w:t>разрбора</w:t>
      </w:r>
      <w:proofErr w:type="spellEnd"/>
      <w:r w:rsidR="00BE7876" w:rsidRPr="00EA0B86">
        <w:rPr>
          <w:szCs w:val="28"/>
        </w:rPr>
        <w:t xml:space="preserve">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233"/>
      <w:bookmarkEnd w:id="234"/>
      <w:bookmarkEnd w:id="235"/>
      <w:bookmarkEnd w:id="236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37" w:name="_Toc510968771"/>
      <w:bookmarkStart w:id="238" w:name="_Toc510968952"/>
      <w:bookmarkStart w:id="239" w:name="_Toc510985937"/>
      <w:bookmarkStart w:id="240" w:name="_Toc512327560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237"/>
      <w:bookmarkEnd w:id="238"/>
      <w:bookmarkEnd w:id="239"/>
      <w:bookmarkEnd w:id="240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41" w:name="_Toc510968772"/>
      <w:bookmarkStart w:id="242" w:name="_Toc510968953"/>
      <w:bookmarkStart w:id="243" w:name="_Toc510985938"/>
      <w:bookmarkStart w:id="244" w:name="_Toc512327561"/>
      <w:r w:rsidR="0094153A">
        <w:rPr>
          <w:szCs w:val="28"/>
        </w:rPr>
        <w:t>На втором</w:t>
      </w:r>
      <w:r>
        <w:rPr>
          <w:szCs w:val="28"/>
        </w:rPr>
        <w:t xml:space="preserve"> этапе </w:t>
      </w:r>
      <w:proofErr w:type="spellStart"/>
      <w:r>
        <w:rPr>
          <w:szCs w:val="28"/>
        </w:rPr>
        <w:t>предлагатеся</w:t>
      </w:r>
      <w:proofErr w:type="spellEnd"/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 xml:space="preserve">наборе </w:t>
      </w:r>
      <w:proofErr w:type="spellStart"/>
      <w:r w:rsidR="00825C99">
        <w:rPr>
          <w:szCs w:val="28"/>
        </w:rPr>
        <w:t>исходых</w:t>
      </w:r>
      <w:proofErr w:type="spellEnd"/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241"/>
      <w:bookmarkEnd w:id="242"/>
      <w:bookmarkEnd w:id="243"/>
      <w:bookmarkEnd w:id="244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45" w:name="_Toc510968773"/>
      <w:bookmarkStart w:id="246" w:name="_Toc510968954"/>
      <w:bookmarkStart w:id="247" w:name="_Toc510985939"/>
      <w:bookmarkStart w:id="248" w:name="_Toc512327562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245"/>
      <w:bookmarkEnd w:id="246"/>
      <w:bookmarkEnd w:id="247"/>
      <w:bookmarkEnd w:id="248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49" w:name="_Toc510968774"/>
      <w:bookmarkStart w:id="250" w:name="_Toc510968955"/>
      <w:bookmarkStart w:id="251" w:name="_Toc510985940"/>
      <w:bookmarkStart w:id="252" w:name="_Toc512327563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</w:t>
      </w:r>
      <w:proofErr w:type="spellStart"/>
      <w:r>
        <w:t>предлполагается</w:t>
      </w:r>
      <w:proofErr w:type="spellEnd"/>
      <w:r>
        <w:t xml:space="preserve">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249"/>
      <w:bookmarkEnd w:id="250"/>
      <w:bookmarkEnd w:id="251"/>
      <w:bookmarkEnd w:id="252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53" w:name="_Toc510968775"/>
      <w:bookmarkStart w:id="254" w:name="_Toc510968956"/>
      <w:bookmarkStart w:id="255" w:name="_Toc510985941"/>
      <w:bookmarkStart w:id="256" w:name="_Toc512327564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253"/>
      <w:bookmarkEnd w:id="254"/>
      <w:bookmarkEnd w:id="255"/>
      <w:bookmarkEnd w:id="256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57" w:name="_Toc510968776"/>
      <w:bookmarkStart w:id="258" w:name="_Toc510968957"/>
      <w:bookmarkStart w:id="259" w:name="_Toc510985942"/>
      <w:bookmarkStart w:id="260" w:name="_Toc512327565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</w:t>
      </w:r>
      <w:proofErr w:type="spellStart"/>
      <w:r w:rsidR="00703D64">
        <w:t>кодогенераторе</w:t>
      </w:r>
      <w:proofErr w:type="spellEnd"/>
      <w:r w:rsidR="00703D64">
        <w:t xml:space="preserve">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257"/>
      <w:bookmarkEnd w:id="258"/>
      <w:bookmarkEnd w:id="259"/>
      <w:bookmarkEnd w:id="260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61" w:name="_Toc510968777"/>
      <w:bookmarkStart w:id="262" w:name="_Toc510968958"/>
      <w:bookmarkStart w:id="263" w:name="_Toc510985943"/>
      <w:bookmarkStart w:id="264" w:name="_Toc512327566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61"/>
      <w:bookmarkEnd w:id="262"/>
      <w:bookmarkEnd w:id="263"/>
      <w:bookmarkEnd w:id="264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65" w:name="_Toc510968778"/>
      <w:bookmarkStart w:id="266" w:name="_Toc510968959"/>
      <w:bookmarkStart w:id="267" w:name="_Toc510985944"/>
      <w:bookmarkStart w:id="268" w:name="_Toc512327567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65"/>
      <w:bookmarkEnd w:id="266"/>
      <w:bookmarkEnd w:id="267"/>
      <w:bookmarkEnd w:id="268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69" w:name="_Toc510968779"/>
      <w:bookmarkStart w:id="270" w:name="_Toc510968960"/>
      <w:bookmarkStart w:id="271" w:name="_Toc510985945"/>
      <w:bookmarkStart w:id="272" w:name="_Toc512327568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 xml:space="preserve">байт-кода будет статическим (без фактического запуска программы), т. к. анализ поведения программы во время исполнения выходит за </w:t>
      </w:r>
      <w:proofErr w:type="spellStart"/>
      <w:r w:rsidR="00592F42">
        <w:t>обнозначенные</w:t>
      </w:r>
      <w:proofErr w:type="spellEnd"/>
      <w:r w:rsidR="00592F42">
        <w:t xml:space="preserve"> рамки: целью исследования является анализ исходного кода в разных представлениях.</w:t>
      </w:r>
      <w:bookmarkEnd w:id="269"/>
      <w:bookmarkEnd w:id="270"/>
      <w:bookmarkEnd w:id="271"/>
      <w:bookmarkEnd w:id="272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73" w:name="_Toc512327569"/>
      <w:r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  <w:bookmarkEnd w:id="273"/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274" w:name="_Toc512327570"/>
      <w:r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</w:t>
      </w:r>
      <w:proofErr w:type="spellStart"/>
      <w:r>
        <w:t>аномальности</w:t>
      </w:r>
      <w:proofErr w:type="spellEnd"/>
      <w:r>
        <w:t xml:space="preserve">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  <w:bookmarkEnd w:id="274"/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75" w:name="_Toc510968780"/>
      <w:bookmarkStart w:id="276" w:name="_Toc510968961"/>
      <w:bookmarkStart w:id="277" w:name="_Toc510985946"/>
      <w:bookmarkStart w:id="278" w:name="_Toc512327571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75"/>
      <w:bookmarkEnd w:id="276"/>
      <w:bookmarkEnd w:id="277"/>
      <w:bookmarkEnd w:id="278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79" w:name="_Toc510968781"/>
      <w:bookmarkStart w:id="280" w:name="_Toc510968962"/>
      <w:bookmarkStart w:id="281" w:name="_Toc510985947"/>
      <w:bookmarkStart w:id="282" w:name="_Toc512327572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79"/>
      <w:bookmarkEnd w:id="280"/>
      <w:bookmarkEnd w:id="281"/>
      <w:bookmarkEnd w:id="282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83" w:name="_Toc510968782"/>
      <w:bookmarkStart w:id="284" w:name="_Toc510968963"/>
      <w:bookmarkStart w:id="285" w:name="_Toc510985948"/>
      <w:bookmarkStart w:id="286" w:name="_Toc512327573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83"/>
      <w:bookmarkEnd w:id="284"/>
      <w:bookmarkEnd w:id="285"/>
      <w:bookmarkEnd w:id="286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87" w:name="_Toc510968783"/>
      <w:bookmarkStart w:id="288" w:name="_Toc510968964"/>
      <w:bookmarkStart w:id="289" w:name="_Toc510985949"/>
      <w:bookmarkStart w:id="290" w:name="_Toc512327574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87"/>
      <w:bookmarkEnd w:id="288"/>
      <w:bookmarkEnd w:id="289"/>
      <w:bookmarkEnd w:id="290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91" w:name="_Toc510968784"/>
      <w:bookmarkStart w:id="292" w:name="_Toc510968965"/>
      <w:bookmarkStart w:id="293" w:name="_Toc510985950"/>
      <w:bookmarkStart w:id="294" w:name="_Toc512327575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91"/>
      <w:bookmarkEnd w:id="292"/>
      <w:bookmarkEnd w:id="293"/>
      <w:bookmarkEnd w:id="294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95" w:name="_Toc512327576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95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96" w:name="_Toc512327577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96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97" w:name="_Toc510985953"/>
      <w:bookmarkStart w:id="298" w:name="_Toc512327578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</w:t>
      </w:r>
      <w:proofErr w:type="spellStart"/>
      <w:r w:rsidR="0027458B">
        <w:t>аномальность</w:t>
      </w:r>
      <w:proofErr w:type="spellEnd"/>
      <w:r w:rsidR="0027458B">
        <w:t xml:space="preserve">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97"/>
      <w:bookmarkEnd w:id="298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99" w:name="_Toc510985954"/>
      <w:bookmarkStart w:id="300" w:name="_Toc512327579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99"/>
      <w:bookmarkEnd w:id="300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01" w:name="_Toc512327580"/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  <w:bookmarkEnd w:id="301"/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02" w:name="_Toc512327581"/>
      <w:r>
        <w:rPr>
          <w:szCs w:val="28"/>
        </w:rPr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  <w:bookmarkEnd w:id="302"/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3" w:name="_Toc512327582"/>
      <w:r>
        <w:t xml:space="preserve">точечные аномалии: соответствуют случаям, когда отдельный объект данных является аномальным по </w:t>
      </w:r>
      <w:proofErr w:type="spellStart"/>
      <w:r>
        <w:t>отоношению</w:t>
      </w:r>
      <w:proofErr w:type="spellEnd"/>
      <w:r>
        <w:t xml:space="preserve">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 xml:space="preserve">м. Рисунок 2.2.1: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  <w:bookmarkEnd w:id="303"/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4" w:name="_Toc512327583"/>
      <w:proofErr w:type="spellStart"/>
      <w:r>
        <w:t>котекстуальные</w:t>
      </w:r>
      <w:proofErr w:type="spellEnd"/>
      <w:r>
        <w:t xml:space="preserve">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 xml:space="preserve">определяется контекстуальными </w:t>
      </w:r>
      <w:proofErr w:type="spellStart"/>
      <w:r w:rsidR="00DF0458">
        <w:t>аттрибутами</w:t>
      </w:r>
      <w:proofErr w:type="spellEnd"/>
      <w:r w:rsidR="00DF0458">
        <w:t xml:space="preserve">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 xml:space="preserve">м. Рисунок 2.2.2: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 xml:space="preserve">наблюдается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 xml:space="preserve">N1-N5 с </w:t>
      </w:r>
      <w:proofErr w:type="spellStart"/>
      <w:r w:rsidR="00FE5007">
        <w:rPr>
          <w:szCs w:val="28"/>
          <w:lang w:val="en-GB"/>
        </w:rPr>
        <w:t>аналогичным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значением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функции</w:t>
      </w:r>
      <w:proofErr w:type="spellEnd"/>
      <w:r w:rsidR="00DF0458">
        <w:t>)</w:t>
      </w:r>
      <w:r w:rsidR="00E34771">
        <w:t>;</w:t>
      </w:r>
      <w:bookmarkEnd w:id="304"/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5" w:name="_Toc512327584"/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  <w:bookmarkEnd w:id="305"/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6" w:name="_Toc512327585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6"/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7" w:name="_Toc451127289"/>
      <w:bookmarkStart w:id="308" w:name="_Toc512327586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307"/>
      <w:bookmarkEnd w:id="308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09" w:name="_Toc512327587"/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9"/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10" w:name="_Toc512327588"/>
      <w:r>
        <w:rPr>
          <w:szCs w:val="28"/>
        </w:rPr>
        <w:t xml:space="preserve">Рисунок 2.2.2 — </w:t>
      </w:r>
      <w:r w:rsidR="00D31292">
        <w:rPr>
          <w:szCs w:val="28"/>
        </w:rPr>
        <w:t>демонстрация вида 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10"/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11" w:name="_Toc512327589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2D22E8EC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1"/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12" w:name="_Toc512327590"/>
      <w:r>
        <w:rPr>
          <w:szCs w:val="28"/>
        </w:rPr>
        <w:t xml:space="preserve">Рисунок 2.2.3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12"/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13" w:name="_Toc512327591"/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</w:t>
      </w:r>
      <w:proofErr w:type="spellStart"/>
      <w:r w:rsidR="000553D6">
        <w:rPr>
          <w:szCs w:val="28"/>
        </w:rPr>
        <w:t>приязки</w:t>
      </w:r>
      <w:proofErr w:type="spellEnd"/>
      <w:r w:rsidR="000553D6">
        <w:rPr>
          <w:szCs w:val="28"/>
        </w:rPr>
        <w:t xml:space="preserve">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  <w:bookmarkEnd w:id="313"/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14" w:name="_Toc512327592"/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  <w:bookmarkEnd w:id="314"/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15" w:name="_Toc512327593"/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  <w:bookmarkEnd w:id="315"/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16" w:name="_Toc512327594"/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большинство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  <w:bookmarkEnd w:id="316"/>
    </w:p>
    <w:p w14:paraId="0271BF64" w14:textId="3FD82AB2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bookmarkStart w:id="317" w:name="_Toc512327595"/>
      <w:r w:rsidR="00A969A1" w:rsidRPr="001E01F5">
        <w:rPr>
          <w:szCs w:val="28"/>
        </w:rPr>
        <w:t>Нас 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примеров 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  <w:bookmarkEnd w:id="317"/>
    </w:p>
    <w:p w14:paraId="3BFC7848" w14:textId="5C682903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318" w:name="_Toc512327596"/>
      <w:r w:rsidR="00EE372E">
        <w:rPr>
          <w:szCs w:val="28"/>
        </w:rPr>
        <w:t>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>существующие техники с обучением 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  <w:bookmarkEnd w:id="318"/>
    </w:p>
    <w:p w14:paraId="7ACD774E" w14:textId="494E24D2" w:rsidR="00F3209A" w:rsidRDefault="006A2C3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19" w:name="_Toc512327597"/>
      <w:r>
        <w:rPr>
          <w:b/>
          <w:bCs/>
          <w:caps/>
        </w:rPr>
        <w:t>2.2.1</w:t>
      </w:r>
      <w:r w:rsidR="00F3209A" w:rsidRPr="6FB58292">
        <w:rPr>
          <w:b/>
          <w:bCs/>
          <w:caps/>
        </w:rPr>
        <w:t xml:space="preserve"> </w:t>
      </w:r>
      <w:proofErr w:type="spellStart"/>
      <w:r w:rsidR="006C2AD6">
        <w:rPr>
          <w:b/>
          <w:bCs/>
        </w:rPr>
        <w:t>Одноклассовый</w:t>
      </w:r>
      <w:proofErr w:type="spellEnd"/>
      <w:r w:rsidR="006C2AD6">
        <w:rPr>
          <w:b/>
          <w:bCs/>
        </w:rPr>
        <w:t xml:space="preserve"> метод опорных векторов</w:t>
      </w:r>
      <w:bookmarkEnd w:id="319"/>
    </w:p>
    <w:p w14:paraId="1A5E57EB" w14:textId="7664F0E3" w:rsidR="006C2AD6" w:rsidRDefault="006C2AD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0" w:name="_Toc512327598"/>
      <w:r>
        <w:rPr>
          <w:szCs w:val="28"/>
        </w:rPr>
        <w:t>Данный метод относится к группе методов, основанных на классификации, но в нём предполагается наличие лишь одного класса (при том областью поиска будут объекты, которые нельзя отнести к этому единственному классу).</w:t>
      </w:r>
      <w:r w:rsidR="00E253B0">
        <w:rPr>
          <w:szCs w:val="28"/>
        </w:rPr>
        <w:t xml:space="preserve"> То есть метод позволяет работать с непомеченными данными (обучаться без учителя).</w:t>
      </w:r>
      <w:bookmarkEnd w:id="320"/>
    </w:p>
    <w:p w14:paraId="385F7560" w14:textId="42BEA248" w:rsidR="006C2AD6" w:rsidRDefault="00E1143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1" w:name="_Toc512327599"/>
      <w:r>
        <w:rPr>
          <w:szCs w:val="28"/>
        </w:rPr>
        <w:t xml:space="preserve">Метод использует </w:t>
      </w:r>
      <w:r w:rsidR="006C2AD6">
        <w:rPr>
          <w:szCs w:val="28"/>
        </w:rPr>
        <w:t xml:space="preserve">перевод исходных векторов в пространство более высокой размерности </w:t>
      </w:r>
      <w:r w:rsidR="006C2AD6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4438D7">
        <w:rPr>
          <w:szCs w:val="28"/>
        </w:rPr>
        <w:t>.</w:t>
      </w:r>
      <w:bookmarkEnd w:id="321"/>
    </w:p>
    <w:p w14:paraId="5F819ABE" w14:textId="1877F4E0" w:rsidR="00E510E9" w:rsidRDefault="00E510E9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2" w:name="_Toc512327600"/>
      <w:r>
        <w:rPr>
          <w:szCs w:val="28"/>
        </w:rPr>
        <w:t>По результатам работы предполагается получение двух наборов объектов: тех, которые удалось отнести к единственному классу (не аномалии) и тех, которые отнести к этому классу не удалось (аномалии).</w:t>
      </w:r>
      <w:bookmarkEnd w:id="322"/>
    </w:p>
    <w:p w14:paraId="3344E14B" w14:textId="2AB2E13D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23" w:name="_Toc512327601"/>
      <w:r>
        <w:rPr>
          <w:b/>
          <w:bCs/>
          <w:caps/>
        </w:rPr>
        <w:t>2</w:t>
      </w:r>
      <w:r w:rsidR="006A2C3A">
        <w:rPr>
          <w:b/>
          <w:bCs/>
          <w:caps/>
        </w:rPr>
        <w:t>.2.2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 основанные на кластеризации</w:t>
      </w:r>
      <w:bookmarkEnd w:id="323"/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4" w:name="_Toc512327602"/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  <w:bookmarkEnd w:id="324"/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5" w:name="_Toc512327603"/>
      <w:r>
        <w:rPr>
          <w:szCs w:val="28"/>
        </w:rPr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  <w:bookmarkEnd w:id="325"/>
    </w:p>
    <w:p w14:paraId="6AD0B77F" w14:textId="697EA8BA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6" w:name="_Toc512327604"/>
      <w:r w:rsidR="00FA5128">
        <w:rPr>
          <w:szCs w:val="28"/>
        </w:rPr>
        <w:t>На выходе, также как и в методах, основанных на классификации, предполагается двоич</w:t>
      </w:r>
      <w:r w:rsidR="003931B6">
        <w:rPr>
          <w:szCs w:val="28"/>
        </w:rPr>
        <w:t>ный результат — принадлежность к</w:t>
      </w:r>
      <w:r w:rsidR="00FA5128">
        <w:rPr>
          <w:szCs w:val="28"/>
        </w:rPr>
        <w:t xml:space="preserve">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  <w:bookmarkEnd w:id="326"/>
    </w:p>
    <w:p w14:paraId="442929B6" w14:textId="494E3D1D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7" w:name="_Toc512327605"/>
      <w:r>
        <w:rPr>
          <w:szCs w:val="28"/>
        </w:rPr>
        <w:t>Одним из пре</w:t>
      </w:r>
      <w:r w:rsidR="007E0AF2">
        <w:rPr>
          <w:szCs w:val="28"/>
        </w:rPr>
        <w:t>д</w:t>
      </w:r>
      <w:r>
        <w:rPr>
          <w:szCs w:val="28"/>
        </w:rPr>
        <w:t>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</w:t>
      </w:r>
      <w:r w:rsidR="006B13E8">
        <w:rPr>
          <w:szCs w:val="28"/>
        </w:rPr>
        <w:t xml:space="preserve">ом, что на каждой </w:t>
      </w:r>
      <w:r w:rsidR="006B13E8">
        <w:rPr>
          <w:szCs w:val="28"/>
        </w:rPr>
        <w:lastRenderedPageBreak/>
        <w:t>итерации занов</w:t>
      </w:r>
      <w:r w:rsidR="003773B1">
        <w:rPr>
          <w:szCs w:val="28"/>
        </w:rPr>
        <w:t>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</w:t>
      </w:r>
      <w:proofErr w:type="spellStart"/>
      <w:r w:rsidR="00431AA5">
        <w:rPr>
          <w:szCs w:val="28"/>
        </w:rPr>
        <w:t>внутрикластерное</w:t>
      </w:r>
      <w:proofErr w:type="spellEnd"/>
      <w:r w:rsidR="00431AA5">
        <w:rPr>
          <w:szCs w:val="28"/>
        </w:rPr>
        <w:t xml:space="preserve"> расстояние перес</w:t>
      </w:r>
      <w:r w:rsidR="00AD30AB">
        <w:rPr>
          <w:szCs w:val="28"/>
        </w:rPr>
        <w:t>т</w:t>
      </w:r>
      <w:r w:rsidR="00431AA5">
        <w:rPr>
          <w:szCs w:val="28"/>
        </w:rPr>
        <w:t>ает меняться.</w:t>
      </w:r>
      <w:bookmarkEnd w:id="327"/>
    </w:p>
    <w:p w14:paraId="0C812C6E" w14:textId="3CD96322" w:rsidR="00474041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28" w:name="_Toc512327606"/>
      <w:r>
        <w:rPr>
          <w:szCs w:val="28"/>
        </w:rPr>
        <w:t>К методам кла</w:t>
      </w:r>
      <w:r w:rsidR="00865F47">
        <w:rPr>
          <w:szCs w:val="28"/>
        </w:rPr>
        <w:t>стеризации, заранее не требующим</w:t>
      </w:r>
      <w:r>
        <w:rPr>
          <w:szCs w:val="28"/>
        </w:rPr>
        <w:t xml:space="preserve">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>алгоритмы семе</w:t>
      </w:r>
      <w:r w:rsidR="00F46F76">
        <w:rPr>
          <w:szCs w:val="28"/>
        </w:rPr>
        <w:t>й</w:t>
      </w:r>
      <w:r>
        <w:rPr>
          <w:szCs w:val="28"/>
        </w:rPr>
        <w:t xml:space="preserve">ства </w:t>
      </w:r>
      <w:r w:rsidRPr="00EA78AD">
        <w:rPr>
          <w:szCs w:val="28"/>
        </w:rPr>
        <w:t>FOREL</w:t>
      </w:r>
      <w:r>
        <w:rPr>
          <w:szCs w:val="28"/>
        </w:rPr>
        <w:t>.</w:t>
      </w:r>
      <w:bookmarkEnd w:id="328"/>
    </w:p>
    <w:p w14:paraId="4C9099BF" w14:textId="278ACBFF" w:rsidR="00474041" w:rsidRDefault="006A2C3A" w:rsidP="0047404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29" w:name="_Toc512327607"/>
      <w:r>
        <w:rPr>
          <w:b/>
          <w:bCs/>
          <w:caps/>
        </w:rPr>
        <w:t>2.2.3</w:t>
      </w:r>
      <w:r w:rsidR="00474041" w:rsidRPr="6FB58292">
        <w:rPr>
          <w:b/>
          <w:bCs/>
          <w:caps/>
        </w:rPr>
        <w:t xml:space="preserve"> </w:t>
      </w:r>
      <w:r w:rsidR="00474041">
        <w:rPr>
          <w:b/>
          <w:bCs/>
        </w:rPr>
        <w:t>Методы</w:t>
      </w:r>
      <w:r w:rsidR="00CC70FC">
        <w:rPr>
          <w:b/>
          <w:bCs/>
          <w:lang w:val="en-GB"/>
        </w:rPr>
        <w:t>,</w:t>
      </w:r>
      <w:r w:rsidR="00474041">
        <w:rPr>
          <w:b/>
          <w:bCs/>
        </w:rPr>
        <w:t xml:space="preserve"> основанные на </w:t>
      </w:r>
      <w:r w:rsidR="00CC70FC">
        <w:rPr>
          <w:b/>
          <w:bCs/>
        </w:rPr>
        <w:t>оценке</w:t>
      </w:r>
      <w:r w:rsidR="001E054B">
        <w:rPr>
          <w:b/>
          <w:bCs/>
        </w:rPr>
        <w:t xml:space="preserve"> плотности</w:t>
      </w:r>
      <w:bookmarkEnd w:id="329"/>
    </w:p>
    <w:p w14:paraId="619EDE1F" w14:textId="0A37C2A2" w:rsidR="00152880" w:rsidRPr="00746E3B" w:rsidRDefault="0072245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0" w:name="_Toc512327608"/>
      <w:r>
        <w:rPr>
          <w:szCs w:val="28"/>
        </w:rPr>
        <w:t>В данных методах</w:t>
      </w:r>
      <w:r w:rsidR="00653000">
        <w:rPr>
          <w:szCs w:val="28"/>
        </w:rPr>
        <w:t xml:space="preserve"> прим</w:t>
      </w:r>
      <w:r w:rsidR="00D037FF">
        <w:rPr>
          <w:szCs w:val="28"/>
        </w:rPr>
        <w:t>енительно к задаче поиска аномалий предполагается, что нормальные</w:t>
      </w:r>
      <w:r w:rsidR="00D037FF" w:rsidRPr="00D037FF">
        <w:rPr>
          <w:szCs w:val="28"/>
        </w:rPr>
        <w:t xml:space="preserve"> </w:t>
      </w:r>
      <w:r w:rsidR="00072DD8">
        <w:rPr>
          <w:szCs w:val="28"/>
        </w:rPr>
        <w:t>объекты</w:t>
      </w:r>
      <w:r w:rsidR="00D037FF" w:rsidRPr="00D037FF">
        <w:rPr>
          <w:szCs w:val="28"/>
        </w:rPr>
        <w:t xml:space="preserve"> данных</w:t>
      </w:r>
      <w:r w:rsidR="00D037FF">
        <w:rPr>
          <w:szCs w:val="28"/>
        </w:rPr>
        <w:t xml:space="preserve"> (точки)</w:t>
      </w:r>
      <w:r w:rsidR="00D037FF" w:rsidRPr="00D037FF">
        <w:rPr>
          <w:szCs w:val="28"/>
        </w:rPr>
        <w:t xml:space="preserve"> встречаются вокруг плотной окрестности, а отклонения находятся далеко</w:t>
      </w:r>
      <w:r w:rsidR="00152880">
        <w:rPr>
          <w:szCs w:val="28"/>
        </w:rPr>
        <w:t>.</w:t>
      </w:r>
      <w:r w:rsidR="00CC70FC">
        <w:rPr>
          <w:szCs w:val="28"/>
        </w:rPr>
        <w:t xml:space="preserve"> </w:t>
      </w:r>
      <w:r w:rsidR="00972930">
        <w:rPr>
          <w:szCs w:val="28"/>
        </w:rPr>
        <w:t>Здесь также</w:t>
      </w:r>
      <w:r w:rsidR="004E6B75">
        <w:rPr>
          <w:szCs w:val="28"/>
        </w:rPr>
        <w:t xml:space="preserve"> </w:t>
      </w:r>
      <w:r w:rsidR="00C027B7">
        <w:rPr>
          <w:szCs w:val="28"/>
        </w:rPr>
        <w:t>предполагается обучение без учителя.</w:t>
      </w:r>
      <w:r w:rsidR="009F2C9A">
        <w:rPr>
          <w:szCs w:val="28"/>
        </w:rPr>
        <w:t xml:space="preserve"> На выходе можно получить не просто факт принадлежности объекта к группе нормальных объектов или к группе аномалий, но и численную оценку, показывающую близость принадлежности</w:t>
      </w:r>
      <w:r w:rsidR="00EA2635">
        <w:rPr>
          <w:szCs w:val="28"/>
        </w:rPr>
        <w:t xml:space="preserve"> (отклонение)</w:t>
      </w:r>
      <w:r w:rsidR="009F2C9A">
        <w:rPr>
          <w:szCs w:val="28"/>
        </w:rPr>
        <w:t>.</w:t>
      </w:r>
      <w:bookmarkEnd w:id="330"/>
    </w:p>
    <w:p w14:paraId="511B59D1" w14:textId="21519273" w:rsidR="009F2C9A" w:rsidRDefault="00D75D2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1" w:name="_Toc512327609"/>
      <w:r>
        <w:rPr>
          <w:szCs w:val="28"/>
        </w:rPr>
        <w:t>Один из наиболее известных методов данной группы — м</w:t>
      </w:r>
      <w:r w:rsidRPr="00D75D27">
        <w:rPr>
          <w:szCs w:val="28"/>
        </w:rPr>
        <w:t>етод k-ближайших соседей</w:t>
      </w:r>
      <w:r w:rsidR="004600D0">
        <w:rPr>
          <w:szCs w:val="28"/>
        </w:rPr>
        <w:t>.</w:t>
      </w:r>
      <w:bookmarkEnd w:id="331"/>
    </w:p>
    <w:p w14:paraId="011E1A67" w14:textId="09BEEEAD" w:rsidR="006F6CA2" w:rsidRDefault="006A2C3A" w:rsidP="006F6C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2" w:name="_Toc512327610"/>
      <w:r>
        <w:rPr>
          <w:b/>
          <w:bCs/>
          <w:caps/>
        </w:rPr>
        <w:t>2.2.4</w:t>
      </w:r>
      <w:r w:rsidR="006F6CA2" w:rsidRPr="6FB58292">
        <w:rPr>
          <w:b/>
          <w:bCs/>
          <w:caps/>
        </w:rPr>
        <w:t xml:space="preserve"> </w:t>
      </w:r>
      <w:r w:rsidR="00D0399C">
        <w:rPr>
          <w:b/>
          <w:bCs/>
        </w:rPr>
        <w:t>Статистические методы</w:t>
      </w:r>
      <w:bookmarkEnd w:id="332"/>
    </w:p>
    <w:p w14:paraId="3AEB088B" w14:textId="67BC8928" w:rsidR="008D22A1" w:rsidRPr="00865F47" w:rsidRDefault="00F900DA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  <w:lang w:val="en-GB"/>
        </w:rPr>
      </w:pPr>
      <w:r>
        <w:rPr>
          <w:bCs/>
        </w:rPr>
        <w:tab/>
      </w:r>
      <w:bookmarkStart w:id="333" w:name="_Toc512327611"/>
      <w:r>
        <w:rPr>
          <w:bCs/>
        </w:rPr>
        <w:t>Статистические методы предполагают сопоставление точек с некоторым статическим распределением. Если отклонение от распределения превышает некоторое пороговое значение, то объект считается аномальным.</w:t>
      </w:r>
      <w:r w:rsidR="00631CAB">
        <w:rPr>
          <w:bCs/>
        </w:rPr>
        <w:t xml:space="preserve"> Соответственно, на выходе можно получить не просто двоичный результат (принадлежность к аномалиям)</w:t>
      </w:r>
      <w:r w:rsidR="00CC70FC">
        <w:rPr>
          <w:bCs/>
        </w:rPr>
        <w:t>, но и</w:t>
      </w:r>
      <w:r w:rsidR="00631CAB">
        <w:rPr>
          <w:bCs/>
        </w:rPr>
        <w:t xml:space="preserve"> </w:t>
      </w:r>
      <w:r w:rsidR="0083445A">
        <w:rPr>
          <w:bCs/>
        </w:rPr>
        <w:t>численную</w:t>
      </w:r>
      <w:r w:rsidR="00B30E08">
        <w:rPr>
          <w:bCs/>
        </w:rPr>
        <w:t xml:space="preserve"> </w:t>
      </w:r>
      <w:r w:rsidR="00631CAB">
        <w:rPr>
          <w:bCs/>
        </w:rPr>
        <w:t xml:space="preserve">оценку </w:t>
      </w:r>
      <w:r w:rsidR="00B30E08">
        <w:rPr>
          <w:bCs/>
        </w:rPr>
        <w:t xml:space="preserve">— степень </w:t>
      </w:r>
      <w:proofErr w:type="spellStart"/>
      <w:r w:rsidR="0083445A">
        <w:rPr>
          <w:bCs/>
        </w:rPr>
        <w:t>аномаль</w:t>
      </w:r>
      <w:r w:rsidR="00B30E08">
        <w:rPr>
          <w:bCs/>
        </w:rPr>
        <w:t>ности</w:t>
      </w:r>
      <w:proofErr w:type="spellEnd"/>
      <w:r w:rsidR="00A82CE0">
        <w:rPr>
          <w:bCs/>
        </w:rPr>
        <w:t>, выраженную в величине отклонения</w:t>
      </w:r>
      <w:r w:rsidR="00B30E08">
        <w:rPr>
          <w:bCs/>
        </w:rPr>
        <w:t>.</w:t>
      </w:r>
      <w:bookmarkEnd w:id="333"/>
    </w:p>
    <w:p w14:paraId="625809B4" w14:textId="77777777" w:rsidR="00AF51E1" w:rsidRDefault="008D22A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</w:rPr>
      </w:pPr>
      <w:r>
        <w:rPr>
          <w:bCs/>
          <w:lang w:val="en-GB"/>
        </w:rPr>
        <w:tab/>
      </w:r>
      <w:bookmarkStart w:id="334" w:name="_Toc512327612"/>
      <w:r>
        <w:rPr>
          <w:bCs/>
        </w:rPr>
        <w:t>Для части методов данной группы требуется начальное предположение о распределении данных, для другой части построение модели возможно на самих данных, без априорных сведений.</w:t>
      </w:r>
      <w:bookmarkEnd w:id="334"/>
    </w:p>
    <w:p w14:paraId="32F064EA" w14:textId="77777777" w:rsidR="00661C80" w:rsidRDefault="00661C80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5260960A" w14:textId="64B68658" w:rsidR="00AF51E1" w:rsidRDefault="006A2C3A" w:rsidP="00AF51E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5" w:name="_Toc512327613"/>
      <w:r>
        <w:rPr>
          <w:b/>
          <w:bCs/>
          <w:caps/>
        </w:rPr>
        <w:lastRenderedPageBreak/>
        <w:t>2.2.5</w:t>
      </w:r>
      <w:r w:rsidR="00AF51E1" w:rsidRPr="6FB58292">
        <w:rPr>
          <w:b/>
          <w:bCs/>
          <w:caps/>
        </w:rPr>
        <w:t xml:space="preserve"> </w:t>
      </w:r>
      <w:r w:rsidR="00AF51E1">
        <w:rPr>
          <w:b/>
          <w:bCs/>
        </w:rPr>
        <w:t xml:space="preserve">Методы, основанные на применении </w:t>
      </w:r>
      <w:proofErr w:type="spellStart"/>
      <w:r w:rsidR="00AF51E1">
        <w:rPr>
          <w:b/>
          <w:bCs/>
        </w:rPr>
        <w:t>репликаторных</w:t>
      </w:r>
      <w:proofErr w:type="spellEnd"/>
      <w:r w:rsidR="00AF51E1">
        <w:rPr>
          <w:b/>
          <w:bCs/>
        </w:rPr>
        <w:t xml:space="preserve"> нейронных сетей</w:t>
      </w:r>
      <w:bookmarkEnd w:id="335"/>
    </w:p>
    <w:p w14:paraId="421B3DC9" w14:textId="77777777" w:rsidR="001A6C01" w:rsidRDefault="00CD3377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6" w:name="_Toc512327614"/>
      <w:r>
        <w:rPr>
          <w:szCs w:val="28"/>
        </w:rPr>
        <w:t xml:space="preserve">Методы данной группы основаны </w:t>
      </w:r>
      <w:r w:rsidR="009F67CB">
        <w:rPr>
          <w:szCs w:val="28"/>
        </w:rPr>
        <w:t>на сжатии данных с потерями и их последующем восстановлении</w:t>
      </w:r>
      <w:r w:rsidR="00950C6E">
        <w:rPr>
          <w:szCs w:val="28"/>
        </w:rPr>
        <w:t xml:space="preserve">. </w:t>
      </w:r>
      <w:r w:rsidR="00184F17">
        <w:rPr>
          <w:szCs w:val="28"/>
        </w:rPr>
        <w:t xml:space="preserve">Ошибку восстановления применительно к задаче поиска аномалий можно трактовать как численную оценку </w:t>
      </w:r>
      <w:proofErr w:type="spellStart"/>
      <w:r w:rsidR="00184F17">
        <w:rPr>
          <w:szCs w:val="28"/>
        </w:rPr>
        <w:t>аномальности</w:t>
      </w:r>
      <w:proofErr w:type="spellEnd"/>
      <w:r w:rsidR="00184F17">
        <w:rPr>
          <w:szCs w:val="28"/>
        </w:rPr>
        <w:t>.</w:t>
      </w:r>
      <w:bookmarkEnd w:id="336"/>
    </w:p>
    <w:p w14:paraId="4D4DE1C5" w14:textId="77777777" w:rsidR="00406960" w:rsidRDefault="001A6C0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7" w:name="_Toc512327615"/>
      <w:r>
        <w:rPr>
          <w:szCs w:val="28"/>
        </w:rPr>
        <w:t>Данные</w:t>
      </w:r>
      <w:r w:rsidR="00AB0E12">
        <w:rPr>
          <w:szCs w:val="28"/>
        </w:rPr>
        <w:t xml:space="preserve"> нейронные</w:t>
      </w:r>
      <w:r>
        <w:rPr>
          <w:szCs w:val="28"/>
        </w:rPr>
        <w:t xml:space="preserve"> сети способны обучаться без учителя — то есть для них не требуются помеченные данные.</w:t>
      </w:r>
      <w:bookmarkEnd w:id="337"/>
    </w:p>
    <w:p w14:paraId="0AF0A40B" w14:textId="4BFCCAFB" w:rsidR="001B6756" w:rsidRDefault="00406960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38" w:name="_Toc512327616"/>
      <w:r>
        <w:rPr>
          <w:szCs w:val="28"/>
        </w:rPr>
        <w:t xml:space="preserve">Одним из представителей </w:t>
      </w:r>
      <w:proofErr w:type="spellStart"/>
      <w:r>
        <w:rPr>
          <w:szCs w:val="28"/>
        </w:rPr>
        <w:t>репликаторных</w:t>
      </w:r>
      <w:proofErr w:type="spellEnd"/>
      <w:r>
        <w:rPr>
          <w:szCs w:val="28"/>
        </w:rPr>
        <w:t xml:space="preserve"> нейронных сетей является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  <w:lang w:val="en-GB"/>
        </w:rPr>
        <w:t>autoencoder</w:t>
      </w:r>
      <w:proofErr w:type="spellEnd"/>
      <w:r>
        <w:rPr>
          <w:szCs w:val="28"/>
        </w:rPr>
        <w:t>).</w:t>
      </w:r>
      <w:r w:rsidR="00F95CAC">
        <w:rPr>
          <w:szCs w:val="28"/>
        </w:rPr>
        <w:t xml:space="preserve"> </w:t>
      </w:r>
      <w:proofErr w:type="spellStart"/>
      <w:r w:rsidR="00F95CAC">
        <w:rPr>
          <w:szCs w:val="28"/>
        </w:rPr>
        <w:t>Автоэнкодер</w:t>
      </w:r>
      <w:proofErr w:type="spellEnd"/>
      <w:r w:rsidR="00F95CAC">
        <w:rPr>
          <w:szCs w:val="28"/>
        </w:rPr>
        <w:t xml:space="preserve"> использует метод обратного распространения ошибки</w:t>
      </w:r>
      <w:r w:rsidR="00855B1E">
        <w:rPr>
          <w:szCs w:val="28"/>
        </w:rPr>
        <w:t xml:space="preserve">. Простейшая архитектура </w:t>
      </w:r>
      <w:proofErr w:type="spellStart"/>
      <w:r w:rsidR="00855B1E">
        <w:rPr>
          <w:szCs w:val="28"/>
        </w:rPr>
        <w:t>автоэнкодера</w:t>
      </w:r>
      <w:proofErr w:type="spellEnd"/>
      <w:r w:rsidR="00855B1E">
        <w:rPr>
          <w:szCs w:val="28"/>
        </w:rPr>
        <w:t xml:space="preserve"> представляет из себя три слоя: входной, промежуточный и выходной. Количество нейронов на входном слое должно совпадать в количество нейронов на выходном. Количество нейронов на промежуточном слое соответствует требуемой степени сжатия данных</w:t>
      </w:r>
      <w:r w:rsidR="007B0191">
        <w:rPr>
          <w:szCs w:val="28"/>
        </w:rPr>
        <w:t xml:space="preserve"> (но обязательно</w:t>
      </w:r>
      <w:r w:rsidR="00DA3D4D">
        <w:rPr>
          <w:szCs w:val="28"/>
        </w:rPr>
        <w:t xml:space="preserve"> меньше количества нейронов на выходном и выходном слоях</w:t>
      </w:r>
      <w:r w:rsidR="007B0191">
        <w:rPr>
          <w:szCs w:val="28"/>
        </w:rPr>
        <w:t>)</w:t>
      </w:r>
      <w:r w:rsidR="00855B1E">
        <w:rPr>
          <w:szCs w:val="28"/>
        </w:rPr>
        <w:t>.</w:t>
      </w:r>
      <w:r w:rsidR="008A37A9">
        <w:rPr>
          <w:szCs w:val="28"/>
        </w:rPr>
        <w:t xml:space="preserve"> Принцип обучения </w:t>
      </w:r>
      <w:proofErr w:type="spellStart"/>
      <w:r w:rsidR="008A37A9">
        <w:rPr>
          <w:szCs w:val="28"/>
        </w:rPr>
        <w:t>автоэнкодера</w:t>
      </w:r>
      <w:proofErr w:type="spellEnd"/>
      <w:r w:rsidR="008A37A9">
        <w:rPr>
          <w:szCs w:val="28"/>
        </w:rPr>
        <w:t xml:space="preserve"> заключается в получении на выходном слое отклика</w:t>
      </w:r>
      <w:r w:rsidR="00CC70FC">
        <w:rPr>
          <w:szCs w:val="28"/>
        </w:rPr>
        <w:t>,</w:t>
      </w:r>
      <w:r w:rsidR="008A37A9">
        <w:rPr>
          <w:szCs w:val="28"/>
        </w:rPr>
        <w:t xml:space="preserve"> </w:t>
      </w:r>
      <w:r w:rsidR="00CC70FC">
        <w:rPr>
          <w:szCs w:val="28"/>
        </w:rPr>
        <w:t>наиболее близкого</w:t>
      </w:r>
      <w:r w:rsidR="008A37A9">
        <w:rPr>
          <w:szCs w:val="28"/>
        </w:rPr>
        <w:t xml:space="preserve"> к входному.</w:t>
      </w:r>
      <w:bookmarkEnd w:id="338"/>
    </w:p>
    <w:p w14:paraId="2A934385" w14:textId="23F71B0A" w:rsidR="001B6756" w:rsidRDefault="006A2C3A" w:rsidP="001B675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39" w:name="_Toc512327617"/>
      <w:r>
        <w:rPr>
          <w:b/>
          <w:bCs/>
          <w:caps/>
        </w:rPr>
        <w:t>2.2.6</w:t>
      </w:r>
      <w:r w:rsidR="001B6756" w:rsidRPr="6FB58292">
        <w:rPr>
          <w:b/>
          <w:bCs/>
          <w:caps/>
        </w:rPr>
        <w:t xml:space="preserve"> </w:t>
      </w:r>
      <w:r w:rsidR="00A32E7B">
        <w:rPr>
          <w:b/>
          <w:bCs/>
        </w:rPr>
        <w:t>Выбор метода для решения задачи обнаружения аномалий</w:t>
      </w:r>
      <w:bookmarkEnd w:id="339"/>
    </w:p>
    <w:p w14:paraId="3CD4F15A" w14:textId="77777777" w:rsidR="00673E25" w:rsidRDefault="00CF7B51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i/>
          <w:szCs w:val="28"/>
        </w:rPr>
        <w:tab/>
      </w:r>
      <w:bookmarkStart w:id="340" w:name="_Toc512327618"/>
      <w:r w:rsidR="00FC00B0">
        <w:rPr>
          <w:szCs w:val="28"/>
        </w:rPr>
        <w:t>Для решения задачи обнаружения а</w:t>
      </w:r>
      <w:r w:rsidR="009E13EA">
        <w:rPr>
          <w:szCs w:val="28"/>
        </w:rPr>
        <w:t xml:space="preserve">номалий был выбран </w:t>
      </w:r>
      <w:proofErr w:type="spellStart"/>
      <w:r w:rsidR="009E13EA">
        <w:rPr>
          <w:szCs w:val="28"/>
        </w:rPr>
        <w:t>автоэнкодер</w:t>
      </w:r>
      <w:proofErr w:type="spellEnd"/>
      <w:r w:rsidR="009E13EA">
        <w:rPr>
          <w:szCs w:val="28"/>
        </w:rPr>
        <w:t>.</w:t>
      </w:r>
      <w:bookmarkEnd w:id="340"/>
    </w:p>
    <w:p w14:paraId="25F2D642" w14:textId="2491F093" w:rsidR="00557730" w:rsidRDefault="00673E25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1" w:name="_Toc512327619"/>
      <w:r w:rsidR="00FC00B0">
        <w:rPr>
          <w:szCs w:val="28"/>
        </w:rPr>
        <w:t>Эта нейронная сеть по окончании работы отдает набор восстановленных векторов, что предоставляет некую гибкость: можно анализировать как в</w:t>
      </w:r>
      <w:r w:rsidR="008F1ACA">
        <w:rPr>
          <w:szCs w:val="28"/>
        </w:rPr>
        <w:t>ектора разностей в</w:t>
      </w:r>
      <w:r w:rsidR="00FC00B0">
        <w:rPr>
          <w:szCs w:val="28"/>
        </w:rPr>
        <w:t>ходного и выходного векторов каждого объекта, так и расстояния между этими векторами.</w:t>
      </w:r>
      <w:r w:rsidR="00E92E12">
        <w:rPr>
          <w:szCs w:val="28"/>
        </w:rPr>
        <w:t xml:space="preserve"> Анализ векторов разностей, например, может </w:t>
      </w:r>
      <w:r w:rsidR="00824CE2">
        <w:rPr>
          <w:szCs w:val="28"/>
        </w:rPr>
        <w:t xml:space="preserve">позволить не просто определять принадлежность объекта к группе аномалий с некой оценкой степени </w:t>
      </w:r>
      <w:proofErr w:type="spellStart"/>
      <w:r w:rsidR="00824CE2">
        <w:rPr>
          <w:szCs w:val="28"/>
        </w:rPr>
        <w:t>аномальности</w:t>
      </w:r>
      <w:proofErr w:type="spellEnd"/>
      <w:r w:rsidR="00824CE2">
        <w:rPr>
          <w:szCs w:val="28"/>
        </w:rPr>
        <w:t xml:space="preserve">, но и понимать, какие именно компоненты вектора вызвали эту </w:t>
      </w:r>
      <w:proofErr w:type="spellStart"/>
      <w:r w:rsidR="00824CE2">
        <w:rPr>
          <w:szCs w:val="28"/>
        </w:rPr>
        <w:t>аномальность</w:t>
      </w:r>
      <w:proofErr w:type="spellEnd"/>
      <w:r w:rsidR="00824CE2">
        <w:rPr>
          <w:szCs w:val="28"/>
        </w:rPr>
        <w:t>.</w:t>
      </w:r>
      <w:bookmarkEnd w:id="341"/>
    </w:p>
    <w:p w14:paraId="30740C42" w14:textId="3659F615" w:rsidR="00093A7D" w:rsidRPr="00447D98" w:rsidRDefault="00673E25" w:rsidP="0052727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342" w:name="_Toc512327620"/>
      <w:r>
        <w:rPr>
          <w:szCs w:val="28"/>
        </w:rPr>
        <w:t xml:space="preserve">Помимо этого,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уже содержит в себе механизмы сокращения размерности (иногда для этого вводят дополнительные слои), а в итоговом наборе данных ожидается, что будет достаточно большое количество признаков (будет требоваться сокращение размерности).</w:t>
      </w:r>
      <w:bookmarkEnd w:id="342"/>
    </w:p>
    <w:p w14:paraId="70126299" w14:textId="78F2D5EF" w:rsidR="00557730" w:rsidRDefault="00C873F4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3" w:name="_Toc512327621"/>
      <w:r>
        <w:rPr>
          <w:b/>
          <w:bCs/>
          <w:caps/>
        </w:rPr>
        <w:lastRenderedPageBreak/>
        <w:t>2.3</w:t>
      </w:r>
      <w:r w:rsidR="00557730" w:rsidRPr="6FB58292">
        <w:rPr>
          <w:b/>
          <w:bCs/>
          <w:caps/>
        </w:rPr>
        <w:t xml:space="preserve"> </w:t>
      </w:r>
      <w:r w:rsidR="006F682A">
        <w:rPr>
          <w:b/>
          <w:bCs/>
        </w:rPr>
        <w:t>Задача подготовки данных</w:t>
      </w:r>
      <w:bookmarkEnd w:id="343"/>
    </w:p>
    <w:p w14:paraId="12741ABD" w14:textId="77777777" w:rsidR="00B31659" w:rsidRDefault="0001181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4" w:name="_Toc512327622"/>
      <w:r>
        <w:rPr>
          <w:szCs w:val="28"/>
        </w:rPr>
        <w:t xml:space="preserve">Поскольку </w:t>
      </w:r>
      <w:r w:rsidR="00A533B3">
        <w:rPr>
          <w:szCs w:val="28"/>
        </w:rPr>
        <w:t>большинство алгоритмов машинного обучения (в том числе и выбранный для решения задачи обнаружения аномалий</w:t>
      </w:r>
      <w:r w:rsidR="006346AD">
        <w:rPr>
          <w:szCs w:val="28"/>
        </w:rPr>
        <w:t xml:space="preserve"> </w:t>
      </w:r>
      <w:proofErr w:type="spellStart"/>
      <w:r w:rsidR="006346AD">
        <w:rPr>
          <w:szCs w:val="28"/>
        </w:rPr>
        <w:t>автоэнкодер</w:t>
      </w:r>
      <w:proofErr w:type="spellEnd"/>
      <w:r w:rsidR="00A533B3">
        <w:rPr>
          <w:szCs w:val="28"/>
        </w:rPr>
        <w:t>)</w:t>
      </w:r>
      <w:r w:rsidR="006346AD">
        <w:rPr>
          <w:szCs w:val="28"/>
        </w:rPr>
        <w:t xml:space="preserve"> тре</w:t>
      </w:r>
      <w:r w:rsidR="00CC70FC">
        <w:rPr>
          <w:szCs w:val="28"/>
        </w:rPr>
        <w:t>буе</w:t>
      </w:r>
      <w:r w:rsidR="006346AD">
        <w:rPr>
          <w:szCs w:val="28"/>
        </w:rPr>
        <w:t>т на вход набор данных в виде набора векторов</w:t>
      </w:r>
      <w:r w:rsidR="00C157BB">
        <w:rPr>
          <w:szCs w:val="28"/>
        </w:rPr>
        <w:t xml:space="preserve"> (вектора соответствуют объектам, а компоненты векторов </w:t>
      </w:r>
      <w:r w:rsidR="004C42A0">
        <w:rPr>
          <w:szCs w:val="28"/>
        </w:rPr>
        <w:t xml:space="preserve">— </w:t>
      </w:r>
      <w:r w:rsidR="00C157BB">
        <w:rPr>
          <w:szCs w:val="28"/>
        </w:rPr>
        <w:t>признакам)</w:t>
      </w:r>
      <w:r w:rsidR="003F0132">
        <w:rPr>
          <w:szCs w:val="28"/>
        </w:rPr>
        <w:t>, встает задача</w:t>
      </w:r>
      <w:r w:rsidR="006346AD">
        <w:rPr>
          <w:szCs w:val="28"/>
        </w:rPr>
        <w:t xml:space="preserve"> подготовки исходных данных</w:t>
      </w:r>
      <w:r w:rsidR="00D7180D">
        <w:rPr>
          <w:szCs w:val="28"/>
        </w:rPr>
        <w:t>, в т. ч.</w:t>
      </w:r>
      <w:r w:rsidR="009B3416">
        <w:rPr>
          <w:szCs w:val="28"/>
        </w:rPr>
        <w:t xml:space="preserve"> формирования признаков</w:t>
      </w:r>
      <w:r w:rsidR="007E0C5D">
        <w:rPr>
          <w:szCs w:val="28"/>
        </w:rPr>
        <w:t xml:space="preserve"> — факторизации</w:t>
      </w:r>
      <w:r w:rsidR="00447D98">
        <w:rPr>
          <w:szCs w:val="28"/>
        </w:rPr>
        <w:t xml:space="preserve"> дерева разбора </w:t>
      </w:r>
      <w:r w:rsidR="00447D98">
        <w:rPr>
          <w:szCs w:val="28"/>
          <w:lang w:val="en-GB"/>
        </w:rPr>
        <w:t>PSI</w:t>
      </w:r>
      <w:r w:rsidR="00447D98">
        <w:rPr>
          <w:szCs w:val="28"/>
        </w:rPr>
        <w:t xml:space="preserve"> и </w:t>
      </w:r>
      <w:r w:rsidR="00447D98">
        <w:rPr>
          <w:szCs w:val="28"/>
          <w:lang w:val="en-GB"/>
        </w:rPr>
        <w:t>JVM</w:t>
      </w:r>
      <w:r w:rsidR="00447D98">
        <w:rPr>
          <w:szCs w:val="28"/>
        </w:rPr>
        <w:t xml:space="preserve"> байт-</w:t>
      </w:r>
      <w:r w:rsidR="00210B2F">
        <w:rPr>
          <w:szCs w:val="28"/>
        </w:rPr>
        <w:t>кода.</w:t>
      </w:r>
      <w:bookmarkEnd w:id="344"/>
    </w:p>
    <w:p w14:paraId="0915DDC7" w14:textId="63F0A5E8" w:rsidR="00B31659" w:rsidRDefault="00C873F4" w:rsidP="00B3165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5" w:name="_Toc512327623"/>
      <w:r>
        <w:rPr>
          <w:b/>
          <w:bCs/>
          <w:caps/>
        </w:rPr>
        <w:t>2.3.1</w:t>
      </w:r>
      <w:r w:rsidR="00B31659" w:rsidRPr="6FB58292">
        <w:rPr>
          <w:b/>
          <w:bCs/>
          <w:caps/>
        </w:rPr>
        <w:t xml:space="preserve"> </w:t>
      </w:r>
      <w:r w:rsidR="00B31659">
        <w:rPr>
          <w:b/>
          <w:bCs/>
        </w:rPr>
        <w:t xml:space="preserve">Выбор способа факторизации дерева разбора </w:t>
      </w:r>
      <w:r w:rsidR="00B31659">
        <w:rPr>
          <w:b/>
          <w:bCs/>
          <w:lang w:val="en-GB"/>
        </w:rPr>
        <w:t>PSI</w:t>
      </w:r>
      <w:r w:rsidR="00B31659">
        <w:rPr>
          <w:b/>
          <w:bCs/>
        </w:rPr>
        <w:t xml:space="preserve"> и </w:t>
      </w:r>
      <w:r w:rsidR="00B31659">
        <w:rPr>
          <w:b/>
          <w:bCs/>
          <w:lang w:val="en-GB"/>
        </w:rPr>
        <w:t xml:space="preserve">JVM </w:t>
      </w:r>
      <w:r w:rsidR="00B31659">
        <w:rPr>
          <w:b/>
          <w:bCs/>
        </w:rPr>
        <w:t>байт-кода</w:t>
      </w:r>
      <w:bookmarkEnd w:id="345"/>
    </w:p>
    <w:p w14:paraId="4793C302" w14:textId="44B481E6" w:rsidR="00011163" w:rsidRPr="00396C5B" w:rsidRDefault="0034499E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6" w:name="_Toc512327624"/>
      <w:r w:rsidR="00CB1F8C">
        <w:rPr>
          <w:szCs w:val="28"/>
        </w:rPr>
        <w:t xml:space="preserve">Для факторизации </w:t>
      </w:r>
      <w:r w:rsidR="001A1967">
        <w:rPr>
          <w:szCs w:val="28"/>
        </w:rPr>
        <w:t xml:space="preserve">дерева разбора </w:t>
      </w:r>
      <w:r w:rsidR="001A1967">
        <w:rPr>
          <w:szCs w:val="28"/>
          <w:lang w:val="en-GB"/>
        </w:rPr>
        <w:t xml:space="preserve">PSI </w:t>
      </w:r>
      <w:r w:rsidR="001A1967">
        <w:rPr>
          <w:szCs w:val="28"/>
        </w:rPr>
        <w:t xml:space="preserve">и </w:t>
      </w:r>
      <w:r w:rsidR="001A1967">
        <w:rPr>
          <w:szCs w:val="28"/>
          <w:lang w:val="en-GB"/>
        </w:rPr>
        <w:t xml:space="preserve">JVM </w:t>
      </w:r>
      <w:r w:rsidR="001A1967">
        <w:rPr>
          <w:szCs w:val="28"/>
        </w:rPr>
        <w:t xml:space="preserve">байт-кода было выбрано разложение их на </w:t>
      </w:r>
      <w:r w:rsidR="001A1967">
        <w:rPr>
          <w:szCs w:val="28"/>
          <w:lang w:val="en-GB"/>
        </w:rPr>
        <w:t>n</w:t>
      </w:r>
      <w:r w:rsidR="001A1967">
        <w:rPr>
          <w:szCs w:val="28"/>
        </w:rPr>
        <w:t>-граммы</w:t>
      </w:r>
      <w:r w:rsidR="00535290">
        <w:rPr>
          <w:szCs w:val="28"/>
        </w:rPr>
        <w:t>.</w:t>
      </w:r>
      <w:r w:rsidR="00023E03">
        <w:rPr>
          <w:szCs w:val="28"/>
        </w:rPr>
        <w:t xml:space="preserve"> После такой факторизации подразумевается, что будет получен набор векторов</w:t>
      </w:r>
      <w:r w:rsidR="00A71D8D">
        <w:rPr>
          <w:szCs w:val="28"/>
        </w:rPr>
        <w:t>, компоненты которого соответствуют количествам встречаемости тех или ины</w:t>
      </w:r>
      <w:r w:rsidR="00A30DFC">
        <w:rPr>
          <w:szCs w:val="28"/>
        </w:rPr>
        <w:t>х</w:t>
      </w:r>
      <w:r w:rsidR="00A71D8D">
        <w:rPr>
          <w:szCs w:val="28"/>
        </w:rPr>
        <w:t xml:space="preserve"> </w:t>
      </w:r>
      <w:r w:rsidR="00A71D8D">
        <w:rPr>
          <w:szCs w:val="28"/>
          <w:lang w:val="en-GB"/>
        </w:rPr>
        <w:t>n-</w:t>
      </w:r>
      <w:r w:rsidR="00A71D8D">
        <w:rPr>
          <w:szCs w:val="28"/>
        </w:rPr>
        <w:t>грамм</w:t>
      </w:r>
      <w:r w:rsidR="00396C5B">
        <w:rPr>
          <w:szCs w:val="28"/>
        </w:rPr>
        <w:t xml:space="preserve">; а также список идентификаторов </w:t>
      </w:r>
      <w:r w:rsidR="00396C5B">
        <w:rPr>
          <w:szCs w:val="28"/>
          <w:lang w:val="en-GB"/>
        </w:rPr>
        <w:t>n-</w:t>
      </w:r>
      <w:r w:rsidR="00396C5B">
        <w:rPr>
          <w:szCs w:val="28"/>
        </w:rPr>
        <w:t>грамм, порядковые номера которых соответствуют порядковым номерам соответствующих компонент</w:t>
      </w:r>
      <w:r w:rsidR="008F1BFC">
        <w:rPr>
          <w:szCs w:val="28"/>
        </w:rPr>
        <w:t>ов</w:t>
      </w:r>
      <w:r w:rsidR="00396C5B">
        <w:rPr>
          <w:szCs w:val="28"/>
        </w:rPr>
        <w:t xml:space="preserve"> векторов.</w:t>
      </w:r>
      <w:bookmarkEnd w:id="346"/>
    </w:p>
    <w:p w14:paraId="4BA30645" w14:textId="77777777" w:rsidR="00927582" w:rsidRDefault="00011163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47" w:name="_Toc512327625"/>
      <w:r>
        <w:rPr>
          <w:szCs w:val="28"/>
        </w:rPr>
        <w:t xml:space="preserve">Преимущество данного метода факторизации заключается в попутном сборе легко интерпретируемой человеком информации </w:t>
      </w:r>
      <w:r w:rsidR="00DF1D1D">
        <w:rPr>
          <w:szCs w:val="28"/>
        </w:rPr>
        <w:t>о программе.</w:t>
      </w:r>
      <w:r w:rsidR="004758D9">
        <w:rPr>
          <w:szCs w:val="28"/>
        </w:rPr>
        <w:t xml:space="preserve"> Например, имея факторизованные представления деревьев разбора </w:t>
      </w:r>
      <w:r w:rsidR="004758D9">
        <w:rPr>
          <w:szCs w:val="28"/>
          <w:lang w:val="en-GB"/>
        </w:rPr>
        <w:t xml:space="preserve">PSI, </w:t>
      </w:r>
      <w:r w:rsidR="004758D9">
        <w:rPr>
          <w:szCs w:val="28"/>
        </w:rPr>
        <w:t>можно посчитать количество наиболее часто используемых конструкций, либо наоборот — наиболее редко используемых.</w:t>
      </w:r>
      <w:r w:rsidR="00491882">
        <w:rPr>
          <w:szCs w:val="28"/>
        </w:rPr>
        <w:t xml:space="preserve"> Данная информация может быть полезна как для дальнейшего </w:t>
      </w:r>
      <w:r w:rsidR="002F4DF0">
        <w:rPr>
          <w:szCs w:val="28"/>
        </w:rPr>
        <w:t xml:space="preserve">машинного </w:t>
      </w:r>
      <w:r w:rsidR="00491882">
        <w:rPr>
          <w:szCs w:val="28"/>
        </w:rPr>
        <w:t xml:space="preserve">анализа, так и для </w:t>
      </w:r>
      <w:r w:rsidR="008C275E">
        <w:rPr>
          <w:szCs w:val="28"/>
        </w:rPr>
        <w:t>оценки востребованности</w:t>
      </w:r>
      <w:r w:rsidR="00A8470C">
        <w:rPr>
          <w:szCs w:val="28"/>
        </w:rPr>
        <w:t xml:space="preserve"> конструкций, переосмысления их дизайна и учета данной информации </w:t>
      </w:r>
      <w:r w:rsidR="00500228">
        <w:rPr>
          <w:szCs w:val="28"/>
        </w:rPr>
        <w:t>при разработке функциональности в будущем.</w:t>
      </w:r>
      <w:bookmarkEnd w:id="347"/>
    </w:p>
    <w:p w14:paraId="1B550587" w14:textId="77777777" w:rsidR="00927582" w:rsidRDefault="009275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7C1BD1F" w14:textId="6519FD51" w:rsidR="00927582" w:rsidRPr="006721CB" w:rsidRDefault="000400F6" w:rsidP="0092758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8" w:name="_Toc512327626"/>
      <w:r>
        <w:rPr>
          <w:b/>
          <w:bCs/>
          <w:caps/>
        </w:rPr>
        <w:lastRenderedPageBreak/>
        <w:t>3</w:t>
      </w:r>
      <w:r w:rsidR="00927582" w:rsidRPr="6FB58292">
        <w:rPr>
          <w:b/>
          <w:bCs/>
          <w:caps/>
        </w:rPr>
        <w:t xml:space="preserve"> </w:t>
      </w:r>
      <w:r>
        <w:rPr>
          <w:b/>
        </w:rPr>
        <w:t>ЭКСПЕРИМЕНТ</w:t>
      </w:r>
      <w:bookmarkEnd w:id="348"/>
    </w:p>
    <w:p w14:paraId="5A16A96A" w14:textId="2A5232B2" w:rsidR="00CB6312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49" w:name="_Toc512327627"/>
      <w:r>
        <w:rPr>
          <w:b/>
          <w:bCs/>
          <w:caps/>
        </w:rPr>
        <w:t>3.1</w:t>
      </w:r>
      <w:r w:rsidRPr="6FB58292">
        <w:rPr>
          <w:b/>
          <w:bCs/>
          <w:caps/>
        </w:rPr>
        <w:t xml:space="preserve"> </w:t>
      </w:r>
      <w:r w:rsidR="00B875CE">
        <w:rPr>
          <w:b/>
          <w:bCs/>
        </w:rPr>
        <w:t>Сбор данных</w:t>
      </w:r>
      <w:bookmarkEnd w:id="349"/>
    </w:p>
    <w:p w14:paraId="16198119" w14:textId="2CD356DF" w:rsidR="007A706A" w:rsidRPr="00B9328C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50" w:name="_Toc512327628"/>
      <w:r w:rsidR="00D21A9C">
        <w:rPr>
          <w:szCs w:val="28"/>
        </w:rPr>
        <w:t xml:space="preserve">Наибольшее количество открытого кода на ЯП </w:t>
      </w:r>
      <w:r w:rsidR="00D21A9C">
        <w:rPr>
          <w:szCs w:val="28"/>
          <w:lang w:val="en-GB"/>
        </w:rPr>
        <w:t xml:space="preserve">Kotlin </w:t>
      </w:r>
      <w:r w:rsidR="00D21A9C">
        <w:rPr>
          <w:szCs w:val="28"/>
        </w:rPr>
        <w:t xml:space="preserve">содержит ресурс </w:t>
      </w:r>
      <w:proofErr w:type="spellStart"/>
      <w:r w:rsidR="00D21A9C">
        <w:rPr>
          <w:szCs w:val="28"/>
          <w:lang w:val="en-GB"/>
        </w:rPr>
        <w:t>Github</w:t>
      </w:r>
      <w:proofErr w:type="spellEnd"/>
      <w:r w:rsidR="00D21A9C">
        <w:rPr>
          <w:szCs w:val="28"/>
          <w:lang w:val="en-GB"/>
        </w:rPr>
        <w:t>.</w:t>
      </w:r>
      <w:r w:rsidR="00AB17FC">
        <w:rPr>
          <w:szCs w:val="28"/>
          <w:lang w:val="en-GB"/>
        </w:rPr>
        <w:t xml:space="preserve"> </w:t>
      </w:r>
      <w:r w:rsidR="00AB17FC">
        <w:rPr>
          <w:szCs w:val="28"/>
        </w:rPr>
        <w:t xml:space="preserve">Будет использовать его для сбора кода, факторизации </w:t>
      </w:r>
      <w:r w:rsidR="008958EE">
        <w:rPr>
          <w:szCs w:val="28"/>
        </w:rPr>
        <w:t xml:space="preserve">кода </w:t>
      </w:r>
      <w:r w:rsidR="00AB17FC">
        <w:rPr>
          <w:szCs w:val="28"/>
        </w:rPr>
        <w:t xml:space="preserve">и составления набора данных, пригодного для анализа с помощью </w:t>
      </w:r>
      <w:proofErr w:type="spellStart"/>
      <w:r w:rsidR="00AB17FC">
        <w:rPr>
          <w:szCs w:val="28"/>
        </w:rPr>
        <w:t>автоэнкодера</w:t>
      </w:r>
      <w:proofErr w:type="spellEnd"/>
      <w:r w:rsidR="00AB17FC">
        <w:rPr>
          <w:szCs w:val="28"/>
        </w:rPr>
        <w:t>.</w:t>
      </w:r>
      <w:r w:rsidR="00B322E7">
        <w:rPr>
          <w:szCs w:val="28"/>
        </w:rPr>
        <w:t xml:space="preserve"> Сбор кода будем</w:t>
      </w:r>
      <w:r w:rsidR="007A706A">
        <w:rPr>
          <w:szCs w:val="28"/>
        </w:rPr>
        <w:t xml:space="preserve"> осуществлять по </w:t>
      </w:r>
      <w:proofErr w:type="spellStart"/>
      <w:r w:rsidR="007A706A">
        <w:rPr>
          <w:szCs w:val="28"/>
        </w:rPr>
        <w:t>репозиториям</w:t>
      </w:r>
      <w:proofErr w:type="spellEnd"/>
      <w:r w:rsidR="007A706A">
        <w:rPr>
          <w:szCs w:val="28"/>
        </w:rPr>
        <w:t xml:space="preserve"> (</w:t>
      </w:r>
      <w:r w:rsidR="00DD0275">
        <w:rPr>
          <w:szCs w:val="28"/>
        </w:rPr>
        <w:t>для более удобного</w:t>
      </w:r>
      <w:r w:rsidR="007A706A">
        <w:rPr>
          <w:szCs w:val="28"/>
        </w:rPr>
        <w:t xml:space="preserve"> и прост</w:t>
      </w:r>
      <w:r w:rsidR="00DD0275">
        <w:rPr>
          <w:szCs w:val="28"/>
        </w:rPr>
        <w:t>ого</w:t>
      </w:r>
      <w:r w:rsidR="007A706A">
        <w:rPr>
          <w:szCs w:val="28"/>
        </w:rPr>
        <w:t xml:space="preserve"> </w:t>
      </w:r>
      <w:r w:rsidR="00DD0275">
        <w:rPr>
          <w:szCs w:val="28"/>
        </w:rPr>
        <w:t>сопоставления</w:t>
      </w:r>
      <w:r w:rsidR="007A706A">
        <w:rPr>
          <w:szCs w:val="28"/>
        </w:rPr>
        <w:t xml:space="preserve"> исходного кода и </w:t>
      </w:r>
      <w:r w:rsidR="007A706A">
        <w:rPr>
          <w:szCs w:val="28"/>
          <w:lang w:val="en-GB"/>
        </w:rPr>
        <w:t xml:space="preserve">JVM </w:t>
      </w:r>
      <w:r w:rsidR="004736CA">
        <w:rPr>
          <w:szCs w:val="28"/>
        </w:rPr>
        <w:t>байт-коду</w:t>
      </w:r>
      <w:r w:rsidR="007A706A">
        <w:rPr>
          <w:szCs w:val="28"/>
        </w:rPr>
        <w:t xml:space="preserve"> в дальнейшем)</w:t>
      </w:r>
      <w:r w:rsidR="00C81023">
        <w:rPr>
          <w:szCs w:val="28"/>
        </w:rPr>
        <w:t>.</w:t>
      </w:r>
      <w:r w:rsidR="00D05967">
        <w:rPr>
          <w:szCs w:val="28"/>
        </w:rPr>
        <w:t xml:space="preserve"> Контекст </w:t>
      </w:r>
      <w:proofErr w:type="spellStart"/>
      <w:r w:rsidR="00837152">
        <w:rPr>
          <w:szCs w:val="28"/>
        </w:rPr>
        <w:t>репозитория</w:t>
      </w:r>
      <w:proofErr w:type="spellEnd"/>
      <w:r w:rsidR="00D05967">
        <w:rPr>
          <w:szCs w:val="28"/>
        </w:rPr>
        <w:t xml:space="preserve"> также может оказаться полезным для смежных исс</w:t>
      </w:r>
      <w:r w:rsidR="005C22A4">
        <w:rPr>
          <w:szCs w:val="28"/>
        </w:rPr>
        <w:t>ледований.</w:t>
      </w:r>
      <w:r w:rsidR="00B9328C">
        <w:rPr>
          <w:szCs w:val="28"/>
        </w:rPr>
        <w:t xml:space="preserve"> По предварительным подсчетам, всего </w:t>
      </w:r>
      <w:proofErr w:type="spellStart"/>
      <w:r w:rsidR="00B9328C">
        <w:rPr>
          <w:szCs w:val="28"/>
          <w:lang w:val="en-GB"/>
        </w:rPr>
        <w:t>Github</w:t>
      </w:r>
      <w:proofErr w:type="spellEnd"/>
      <w:r w:rsidR="00B9328C">
        <w:rPr>
          <w:szCs w:val="28"/>
          <w:lang w:val="en-GB"/>
        </w:rPr>
        <w:t xml:space="preserve"> </w:t>
      </w:r>
      <w:r w:rsidR="00B9328C">
        <w:rPr>
          <w:szCs w:val="28"/>
        </w:rPr>
        <w:t xml:space="preserve">содержит 47 тыс. </w:t>
      </w:r>
      <w:proofErr w:type="spellStart"/>
      <w:r w:rsidR="00B9328C">
        <w:rPr>
          <w:szCs w:val="28"/>
        </w:rPr>
        <w:t>репозиториев</w:t>
      </w:r>
      <w:proofErr w:type="spellEnd"/>
      <w:r w:rsidR="00B9328C">
        <w:rPr>
          <w:szCs w:val="28"/>
        </w:rPr>
        <w:t>. Стоит отметить, что здесь нам досту</w:t>
      </w:r>
      <w:r w:rsidR="00AF3938">
        <w:rPr>
          <w:szCs w:val="28"/>
        </w:rPr>
        <w:t xml:space="preserve">пны лишь </w:t>
      </w:r>
      <w:proofErr w:type="spellStart"/>
      <w:r w:rsidR="00AF3938">
        <w:rPr>
          <w:szCs w:val="28"/>
        </w:rPr>
        <w:t>репозитории</w:t>
      </w:r>
      <w:proofErr w:type="spellEnd"/>
      <w:r w:rsidR="00AF3938">
        <w:rPr>
          <w:szCs w:val="28"/>
        </w:rPr>
        <w:t>, у которых</w:t>
      </w:r>
      <w:r w:rsidR="00B9328C">
        <w:rPr>
          <w:szCs w:val="28"/>
        </w:rPr>
        <w:t xml:space="preserve"> </w:t>
      </w:r>
      <w:r w:rsidR="00B9328C">
        <w:rPr>
          <w:szCs w:val="28"/>
          <w:lang w:val="en-GB"/>
        </w:rPr>
        <w:t xml:space="preserve">Kotlin </w:t>
      </w:r>
      <w:r w:rsidR="00B9328C">
        <w:rPr>
          <w:szCs w:val="28"/>
        </w:rPr>
        <w:t>является основным языком (</w:t>
      </w:r>
      <w:r w:rsidR="00B410E9">
        <w:rPr>
          <w:szCs w:val="28"/>
        </w:rPr>
        <w:t>большинство кода написано</w:t>
      </w:r>
      <w:r w:rsidR="00B9328C">
        <w:rPr>
          <w:szCs w:val="28"/>
        </w:rPr>
        <w:t xml:space="preserve"> на нём).</w:t>
      </w:r>
      <w:bookmarkEnd w:id="350"/>
    </w:p>
    <w:p w14:paraId="326E2FF6" w14:textId="27268BB0" w:rsidR="00CB6312" w:rsidRPr="00F32894" w:rsidRDefault="001469A0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51" w:name="_Toc512327629"/>
      <w:r w:rsidR="0066583A">
        <w:rPr>
          <w:szCs w:val="28"/>
          <w:lang w:val="en-GB"/>
        </w:rPr>
        <w:t xml:space="preserve">JVM </w:t>
      </w:r>
      <w:r w:rsidR="0066583A">
        <w:rPr>
          <w:szCs w:val="28"/>
        </w:rPr>
        <w:t xml:space="preserve">байт-код удобно собирать также на </w:t>
      </w:r>
      <w:proofErr w:type="spellStart"/>
      <w:r w:rsidR="0066583A">
        <w:rPr>
          <w:szCs w:val="28"/>
          <w:lang w:val="en-GB"/>
        </w:rPr>
        <w:t>Github</w:t>
      </w:r>
      <w:proofErr w:type="spellEnd"/>
      <w:r w:rsidR="0066583A">
        <w:rPr>
          <w:szCs w:val="28"/>
          <w:lang w:val="en-GB"/>
        </w:rPr>
        <w:t>.</w:t>
      </w:r>
      <w:r w:rsidR="00657031">
        <w:rPr>
          <w:szCs w:val="28"/>
        </w:rPr>
        <w:t xml:space="preserve"> Он предоставляет функционал</w:t>
      </w:r>
      <w:r w:rsidR="00553386">
        <w:rPr>
          <w:szCs w:val="28"/>
        </w:rPr>
        <w:t>ьность</w:t>
      </w:r>
      <w:r w:rsidR="00657031">
        <w:rPr>
          <w:szCs w:val="28"/>
        </w:rPr>
        <w:t xml:space="preserve"> </w:t>
      </w:r>
      <w:r w:rsidR="00553386">
        <w:rPr>
          <w:szCs w:val="28"/>
        </w:rPr>
        <w:t xml:space="preserve">для публикации </w:t>
      </w:r>
      <w:r w:rsidR="00F32894">
        <w:rPr>
          <w:szCs w:val="28"/>
        </w:rPr>
        <w:t xml:space="preserve">и хранения </w:t>
      </w:r>
      <w:proofErr w:type="spellStart"/>
      <w:r w:rsidR="00F32894">
        <w:rPr>
          <w:szCs w:val="28"/>
        </w:rPr>
        <w:t>релизных</w:t>
      </w:r>
      <w:proofErr w:type="spellEnd"/>
      <w:r w:rsidR="00F32894">
        <w:rPr>
          <w:szCs w:val="28"/>
        </w:rPr>
        <w:t xml:space="preserve"> файлов проекта. Будем осуществлять сбор данных </w:t>
      </w:r>
      <w:proofErr w:type="spellStart"/>
      <w:r w:rsidR="00F32894">
        <w:rPr>
          <w:szCs w:val="28"/>
        </w:rPr>
        <w:t>релизных</w:t>
      </w:r>
      <w:proofErr w:type="spellEnd"/>
      <w:r w:rsidR="00F32894">
        <w:rPr>
          <w:szCs w:val="28"/>
        </w:rPr>
        <w:t xml:space="preserve"> файлов для дальнейшего извлечения из </w:t>
      </w:r>
      <w:r w:rsidR="00F32894">
        <w:rPr>
          <w:szCs w:val="28"/>
          <w:lang w:val="en-GB"/>
        </w:rPr>
        <w:t xml:space="preserve">JVM </w:t>
      </w:r>
      <w:r w:rsidR="00F32894">
        <w:rPr>
          <w:szCs w:val="28"/>
        </w:rPr>
        <w:t>байт-кода.</w:t>
      </w:r>
      <w:bookmarkEnd w:id="351"/>
    </w:p>
    <w:p w14:paraId="08669A7D" w14:textId="2E583A22" w:rsidR="00031EC1" w:rsidRDefault="00031EC1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52" w:name="_Toc512327630"/>
      <w:r>
        <w:rPr>
          <w:b/>
          <w:bCs/>
          <w:caps/>
        </w:rPr>
        <w:t>3.1</w:t>
      </w:r>
      <w:r w:rsidR="00F050B3">
        <w:rPr>
          <w:b/>
          <w:bCs/>
          <w:caps/>
        </w:rPr>
        <w:t>.1</w:t>
      </w:r>
      <w:r w:rsidRPr="6FB58292">
        <w:rPr>
          <w:b/>
          <w:bCs/>
          <w:caps/>
        </w:rPr>
        <w:t xml:space="preserve"> </w:t>
      </w:r>
      <w:r w:rsidR="00ED1EB1">
        <w:rPr>
          <w:b/>
          <w:bCs/>
        </w:rPr>
        <w:t>Инструменты для сбора данных</w:t>
      </w:r>
      <w:bookmarkEnd w:id="352"/>
    </w:p>
    <w:p w14:paraId="0E26FA6A" w14:textId="4834595C" w:rsidR="00CE52D8" w:rsidRPr="00A8470C" w:rsidRDefault="00883CC2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26775">
        <w:rPr>
          <w:i/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53" w:name="_Toc512327631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353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354" w:name="_Toc510968787"/>
      <w:bookmarkStart w:id="355" w:name="_Toc510968968"/>
      <w:bookmarkStart w:id="356" w:name="_Toc510985956"/>
      <w:bookmarkStart w:id="357" w:name="_Toc510282316"/>
      <w:bookmarkStart w:id="358" w:name="_Toc512327632"/>
      <w:r>
        <w:t>…</w:t>
      </w:r>
      <w:bookmarkEnd w:id="354"/>
      <w:bookmarkEnd w:id="355"/>
      <w:bookmarkEnd w:id="356"/>
      <w:bookmarkEnd w:id="358"/>
      <w:r>
        <w:t xml:space="preserve"> </w:t>
      </w:r>
      <w:bookmarkEnd w:id="357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1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52779" w14:textId="77777777" w:rsidR="00FE024E" w:rsidRDefault="00FE024E" w:rsidP="008A6904">
      <w:pPr>
        <w:spacing w:after="0" w:line="240" w:lineRule="auto"/>
      </w:pPr>
      <w:r>
        <w:separator/>
      </w:r>
    </w:p>
  </w:endnote>
  <w:endnote w:type="continuationSeparator" w:id="0">
    <w:p w14:paraId="75C6052D" w14:textId="77777777" w:rsidR="00FE024E" w:rsidRDefault="00FE024E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5F1483" w:rsidRPr="005F1483">
          <w:rPr>
            <w:noProof/>
            <w:color w:val="000000" w:themeColor="text1"/>
          </w:rPr>
          <w:t>4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7EF5D" w14:textId="77777777" w:rsidR="00FE024E" w:rsidRDefault="00FE024E" w:rsidP="008A6904">
      <w:pPr>
        <w:spacing w:after="0" w:line="240" w:lineRule="auto"/>
      </w:pPr>
      <w:r>
        <w:separator/>
      </w:r>
    </w:p>
  </w:footnote>
  <w:footnote w:type="continuationSeparator" w:id="0">
    <w:p w14:paraId="66E9E19F" w14:textId="77777777" w:rsidR="00FE024E" w:rsidRDefault="00FE024E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1163"/>
    <w:rsid w:val="00011811"/>
    <w:rsid w:val="000139DD"/>
    <w:rsid w:val="00014B94"/>
    <w:rsid w:val="00014D6F"/>
    <w:rsid w:val="0001506F"/>
    <w:rsid w:val="0001570F"/>
    <w:rsid w:val="00020F11"/>
    <w:rsid w:val="00023D56"/>
    <w:rsid w:val="00023E03"/>
    <w:rsid w:val="00026D56"/>
    <w:rsid w:val="000271E9"/>
    <w:rsid w:val="00030460"/>
    <w:rsid w:val="00031EC1"/>
    <w:rsid w:val="00033446"/>
    <w:rsid w:val="00037B36"/>
    <w:rsid w:val="000400F6"/>
    <w:rsid w:val="00042DE8"/>
    <w:rsid w:val="000436F9"/>
    <w:rsid w:val="0004722D"/>
    <w:rsid w:val="00051C9D"/>
    <w:rsid w:val="00052573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2DD8"/>
    <w:rsid w:val="00075B64"/>
    <w:rsid w:val="000826F1"/>
    <w:rsid w:val="00082DF9"/>
    <w:rsid w:val="00083297"/>
    <w:rsid w:val="00083531"/>
    <w:rsid w:val="00083D1F"/>
    <w:rsid w:val="00085570"/>
    <w:rsid w:val="0008644D"/>
    <w:rsid w:val="00086DAE"/>
    <w:rsid w:val="000904CA"/>
    <w:rsid w:val="00090C08"/>
    <w:rsid w:val="000912F7"/>
    <w:rsid w:val="00093A7D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17E06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F53"/>
    <w:rsid w:val="001361D3"/>
    <w:rsid w:val="00140134"/>
    <w:rsid w:val="0014059E"/>
    <w:rsid w:val="00144794"/>
    <w:rsid w:val="001469A0"/>
    <w:rsid w:val="00146AAF"/>
    <w:rsid w:val="00147469"/>
    <w:rsid w:val="001478F2"/>
    <w:rsid w:val="00150963"/>
    <w:rsid w:val="00151BE2"/>
    <w:rsid w:val="00151EFF"/>
    <w:rsid w:val="00152880"/>
    <w:rsid w:val="00153955"/>
    <w:rsid w:val="00157286"/>
    <w:rsid w:val="00157C29"/>
    <w:rsid w:val="00160B0D"/>
    <w:rsid w:val="001617CE"/>
    <w:rsid w:val="0016190F"/>
    <w:rsid w:val="0016369E"/>
    <w:rsid w:val="00164215"/>
    <w:rsid w:val="001643E3"/>
    <w:rsid w:val="00167F5F"/>
    <w:rsid w:val="001707F6"/>
    <w:rsid w:val="00174653"/>
    <w:rsid w:val="00181C01"/>
    <w:rsid w:val="00182B17"/>
    <w:rsid w:val="00183145"/>
    <w:rsid w:val="001834BD"/>
    <w:rsid w:val="00183C7A"/>
    <w:rsid w:val="00184F17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1967"/>
    <w:rsid w:val="001A322E"/>
    <w:rsid w:val="001A452E"/>
    <w:rsid w:val="001A4AC5"/>
    <w:rsid w:val="001A6C01"/>
    <w:rsid w:val="001B0655"/>
    <w:rsid w:val="001B2BE2"/>
    <w:rsid w:val="001B4422"/>
    <w:rsid w:val="001B5EF4"/>
    <w:rsid w:val="001B6756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054B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2FDB"/>
    <w:rsid w:val="00203CFA"/>
    <w:rsid w:val="00210B2F"/>
    <w:rsid w:val="002113A0"/>
    <w:rsid w:val="00214CCB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DA3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3B69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16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4DF0"/>
    <w:rsid w:val="002F5579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458"/>
    <w:rsid w:val="00311316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033"/>
    <w:rsid w:val="0033545C"/>
    <w:rsid w:val="00335654"/>
    <w:rsid w:val="00337043"/>
    <w:rsid w:val="003403B4"/>
    <w:rsid w:val="00341CB8"/>
    <w:rsid w:val="00343115"/>
    <w:rsid w:val="0034499E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2ADC"/>
    <w:rsid w:val="003931B6"/>
    <w:rsid w:val="0039484F"/>
    <w:rsid w:val="0039632D"/>
    <w:rsid w:val="00396C5B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D7A0F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0132"/>
    <w:rsid w:val="003F15F9"/>
    <w:rsid w:val="003F17C3"/>
    <w:rsid w:val="003F1F92"/>
    <w:rsid w:val="003F57ED"/>
    <w:rsid w:val="003F6132"/>
    <w:rsid w:val="003F7DCD"/>
    <w:rsid w:val="004013E8"/>
    <w:rsid w:val="0040199F"/>
    <w:rsid w:val="00406960"/>
    <w:rsid w:val="00407322"/>
    <w:rsid w:val="004138EC"/>
    <w:rsid w:val="00414EAF"/>
    <w:rsid w:val="004225DE"/>
    <w:rsid w:val="00430F11"/>
    <w:rsid w:val="00431AA5"/>
    <w:rsid w:val="00435129"/>
    <w:rsid w:val="0043699A"/>
    <w:rsid w:val="00436CDA"/>
    <w:rsid w:val="0043791A"/>
    <w:rsid w:val="00437D4F"/>
    <w:rsid w:val="00440076"/>
    <w:rsid w:val="004419FB"/>
    <w:rsid w:val="00442C79"/>
    <w:rsid w:val="004438D7"/>
    <w:rsid w:val="00444BE6"/>
    <w:rsid w:val="0044578B"/>
    <w:rsid w:val="00447D98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00D0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6CA"/>
    <w:rsid w:val="00473F12"/>
    <w:rsid w:val="00474041"/>
    <w:rsid w:val="00474655"/>
    <w:rsid w:val="004758D9"/>
    <w:rsid w:val="00475F4E"/>
    <w:rsid w:val="00477C1C"/>
    <w:rsid w:val="004808E6"/>
    <w:rsid w:val="00481C24"/>
    <w:rsid w:val="00481D1B"/>
    <w:rsid w:val="00482BBA"/>
    <w:rsid w:val="00482DC8"/>
    <w:rsid w:val="004852FE"/>
    <w:rsid w:val="004854A1"/>
    <w:rsid w:val="00486ED0"/>
    <w:rsid w:val="00490964"/>
    <w:rsid w:val="00491882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293B"/>
    <w:rsid w:val="004C33C6"/>
    <w:rsid w:val="004C42A0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4621"/>
    <w:rsid w:val="004E55AB"/>
    <w:rsid w:val="004E6B75"/>
    <w:rsid w:val="004F2E31"/>
    <w:rsid w:val="004F6367"/>
    <w:rsid w:val="004F6F6D"/>
    <w:rsid w:val="004F77F3"/>
    <w:rsid w:val="00500228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561D"/>
    <w:rsid w:val="00525879"/>
    <w:rsid w:val="00526265"/>
    <w:rsid w:val="005269FD"/>
    <w:rsid w:val="0052727C"/>
    <w:rsid w:val="00530606"/>
    <w:rsid w:val="00532621"/>
    <w:rsid w:val="0053364E"/>
    <w:rsid w:val="00535290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3386"/>
    <w:rsid w:val="00556345"/>
    <w:rsid w:val="00556D85"/>
    <w:rsid w:val="00557730"/>
    <w:rsid w:val="00560606"/>
    <w:rsid w:val="005627B6"/>
    <w:rsid w:val="005644D1"/>
    <w:rsid w:val="00564B21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6D0"/>
    <w:rsid w:val="005B7EF2"/>
    <w:rsid w:val="005C0DF0"/>
    <w:rsid w:val="005C22A4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5D0"/>
    <w:rsid w:val="005D6819"/>
    <w:rsid w:val="005D6A26"/>
    <w:rsid w:val="005E0DC4"/>
    <w:rsid w:val="005E40B6"/>
    <w:rsid w:val="005E48E3"/>
    <w:rsid w:val="005E610E"/>
    <w:rsid w:val="005E68EF"/>
    <w:rsid w:val="005E6E87"/>
    <w:rsid w:val="005F1483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198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65D0"/>
    <w:rsid w:val="00631CAB"/>
    <w:rsid w:val="006321B5"/>
    <w:rsid w:val="0063331B"/>
    <w:rsid w:val="006346AD"/>
    <w:rsid w:val="006352A4"/>
    <w:rsid w:val="0063534F"/>
    <w:rsid w:val="00636F25"/>
    <w:rsid w:val="00637FEB"/>
    <w:rsid w:val="0064096C"/>
    <w:rsid w:val="00646F70"/>
    <w:rsid w:val="0065138B"/>
    <w:rsid w:val="006522A6"/>
    <w:rsid w:val="00653000"/>
    <w:rsid w:val="006549A8"/>
    <w:rsid w:val="00657031"/>
    <w:rsid w:val="006615A0"/>
    <w:rsid w:val="00661604"/>
    <w:rsid w:val="00661C80"/>
    <w:rsid w:val="00661E15"/>
    <w:rsid w:val="00662139"/>
    <w:rsid w:val="00663D00"/>
    <w:rsid w:val="0066583A"/>
    <w:rsid w:val="006700DC"/>
    <w:rsid w:val="00671C98"/>
    <w:rsid w:val="00672023"/>
    <w:rsid w:val="006721CB"/>
    <w:rsid w:val="00673E25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2C3A"/>
    <w:rsid w:val="006A3381"/>
    <w:rsid w:val="006A4A48"/>
    <w:rsid w:val="006A5853"/>
    <w:rsid w:val="006A6129"/>
    <w:rsid w:val="006A672E"/>
    <w:rsid w:val="006A6D09"/>
    <w:rsid w:val="006A7F3A"/>
    <w:rsid w:val="006B13E8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2AD6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3BBB"/>
    <w:rsid w:val="006F5104"/>
    <w:rsid w:val="006F5798"/>
    <w:rsid w:val="006F682A"/>
    <w:rsid w:val="006F6CA2"/>
    <w:rsid w:val="00701F3E"/>
    <w:rsid w:val="00702B99"/>
    <w:rsid w:val="00702FEF"/>
    <w:rsid w:val="00703D64"/>
    <w:rsid w:val="00704BBC"/>
    <w:rsid w:val="00706CCE"/>
    <w:rsid w:val="00710072"/>
    <w:rsid w:val="007115CA"/>
    <w:rsid w:val="007139F4"/>
    <w:rsid w:val="0071548C"/>
    <w:rsid w:val="0071554D"/>
    <w:rsid w:val="00717F1F"/>
    <w:rsid w:val="0072027E"/>
    <w:rsid w:val="00722454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46E3B"/>
    <w:rsid w:val="00747312"/>
    <w:rsid w:val="007478CB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A29"/>
    <w:rsid w:val="00774D35"/>
    <w:rsid w:val="00780538"/>
    <w:rsid w:val="007807C6"/>
    <w:rsid w:val="00786A56"/>
    <w:rsid w:val="0078707B"/>
    <w:rsid w:val="00787BFD"/>
    <w:rsid w:val="0079128F"/>
    <w:rsid w:val="00793F94"/>
    <w:rsid w:val="00796E2C"/>
    <w:rsid w:val="007A32E5"/>
    <w:rsid w:val="007A3E31"/>
    <w:rsid w:val="007A43F6"/>
    <w:rsid w:val="007A4497"/>
    <w:rsid w:val="007A706A"/>
    <w:rsid w:val="007A7152"/>
    <w:rsid w:val="007A7308"/>
    <w:rsid w:val="007B000A"/>
    <w:rsid w:val="007B0191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5495"/>
    <w:rsid w:val="007C64EF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0AF2"/>
    <w:rsid w:val="007E0C5D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ED1"/>
    <w:rsid w:val="0081387F"/>
    <w:rsid w:val="008162E6"/>
    <w:rsid w:val="00816490"/>
    <w:rsid w:val="0081674B"/>
    <w:rsid w:val="00822376"/>
    <w:rsid w:val="00824CE2"/>
    <w:rsid w:val="00825C99"/>
    <w:rsid w:val="00826599"/>
    <w:rsid w:val="00826775"/>
    <w:rsid w:val="0083129B"/>
    <w:rsid w:val="00831AC5"/>
    <w:rsid w:val="00831F32"/>
    <w:rsid w:val="0083361D"/>
    <w:rsid w:val="0083445A"/>
    <w:rsid w:val="00837152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B1E"/>
    <w:rsid w:val="00855E06"/>
    <w:rsid w:val="00856465"/>
    <w:rsid w:val="00861627"/>
    <w:rsid w:val="0086178B"/>
    <w:rsid w:val="00861D09"/>
    <w:rsid w:val="00861D38"/>
    <w:rsid w:val="0086487D"/>
    <w:rsid w:val="00864ABB"/>
    <w:rsid w:val="00865F47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533D"/>
    <w:rsid w:val="008904D5"/>
    <w:rsid w:val="00890A89"/>
    <w:rsid w:val="0089437F"/>
    <w:rsid w:val="008958EE"/>
    <w:rsid w:val="00896C2C"/>
    <w:rsid w:val="00897217"/>
    <w:rsid w:val="008972A5"/>
    <w:rsid w:val="00897BAC"/>
    <w:rsid w:val="008A03CD"/>
    <w:rsid w:val="008A2253"/>
    <w:rsid w:val="008A37A9"/>
    <w:rsid w:val="008A3882"/>
    <w:rsid w:val="008A67E4"/>
    <w:rsid w:val="008A6904"/>
    <w:rsid w:val="008A77C4"/>
    <w:rsid w:val="008A7F31"/>
    <w:rsid w:val="008B09AF"/>
    <w:rsid w:val="008B0B3F"/>
    <w:rsid w:val="008B12EE"/>
    <w:rsid w:val="008B1417"/>
    <w:rsid w:val="008B2920"/>
    <w:rsid w:val="008B3A07"/>
    <w:rsid w:val="008B417D"/>
    <w:rsid w:val="008B78CF"/>
    <w:rsid w:val="008B7979"/>
    <w:rsid w:val="008C275E"/>
    <w:rsid w:val="008C4706"/>
    <w:rsid w:val="008C4D36"/>
    <w:rsid w:val="008C5118"/>
    <w:rsid w:val="008C60AA"/>
    <w:rsid w:val="008C6B25"/>
    <w:rsid w:val="008C7582"/>
    <w:rsid w:val="008D0B79"/>
    <w:rsid w:val="008D22A1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395"/>
    <w:rsid w:val="008E655A"/>
    <w:rsid w:val="008E6E86"/>
    <w:rsid w:val="008E7FAE"/>
    <w:rsid w:val="008F05C7"/>
    <w:rsid w:val="008F1ACA"/>
    <w:rsid w:val="008F1BFC"/>
    <w:rsid w:val="008F1C9C"/>
    <w:rsid w:val="008F2EA4"/>
    <w:rsid w:val="008F5C01"/>
    <w:rsid w:val="008F659B"/>
    <w:rsid w:val="008F68C8"/>
    <w:rsid w:val="009019CB"/>
    <w:rsid w:val="009040ED"/>
    <w:rsid w:val="00904EC2"/>
    <w:rsid w:val="00905430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582"/>
    <w:rsid w:val="00927CE6"/>
    <w:rsid w:val="00930CE5"/>
    <w:rsid w:val="009347A4"/>
    <w:rsid w:val="00940954"/>
    <w:rsid w:val="0094153A"/>
    <w:rsid w:val="00942F2D"/>
    <w:rsid w:val="00947C3B"/>
    <w:rsid w:val="00950C6E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0FBB"/>
    <w:rsid w:val="0096410E"/>
    <w:rsid w:val="00965FEE"/>
    <w:rsid w:val="0097082B"/>
    <w:rsid w:val="00972930"/>
    <w:rsid w:val="00972982"/>
    <w:rsid w:val="009751A4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0C5F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3416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13EA"/>
    <w:rsid w:val="009E2667"/>
    <w:rsid w:val="009E2AD2"/>
    <w:rsid w:val="009E46D1"/>
    <w:rsid w:val="009E58BB"/>
    <w:rsid w:val="009E688F"/>
    <w:rsid w:val="009E6CE3"/>
    <w:rsid w:val="009E78DF"/>
    <w:rsid w:val="009F2C9A"/>
    <w:rsid w:val="009F2CAA"/>
    <w:rsid w:val="009F445E"/>
    <w:rsid w:val="009F4DB4"/>
    <w:rsid w:val="009F67A7"/>
    <w:rsid w:val="009F67CB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BE0"/>
    <w:rsid w:val="00A21E94"/>
    <w:rsid w:val="00A23580"/>
    <w:rsid w:val="00A2441E"/>
    <w:rsid w:val="00A25A10"/>
    <w:rsid w:val="00A26F31"/>
    <w:rsid w:val="00A27B78"/>
    <w:rsid w:val="00A27F12"/>
    <w:rsid w:val="00A30DFC"/>
    <w:rsid w:val="00A316C3"/>
    <w:rsid w:val="00A323AD"/>
    <w:rsid w:val="00A32E7B"/>
    <w:rsid w:val="00A356AD"/>
    <w:rsid w:val="00A35F69"/>
    <w:rsid w:val="00A360EF"/>
    <w:rsid w:val="00A36BBC"/>
    <w:rsid w:val="00A36BEA"/>
    <w:rsid w:val="00A37CFE"/>
    <w:rsid w:val="00A401FA"/>
    <w:rsid w:val="00A41076"/>
    <w:rsid w:val="00A4257B"/>
    <w:rsid w:val="00A4466B"/>
    <w:rsid w:val="00A45160"/>
    <w:rsid w:val="00A4535E"/>
    <w:rsid w:val="00A47772"/>
    <w:rsid w:val="00A502FA"/>
    <w:rsid w:val="00A515C7"/>
    <w:rsid w:val="00A51C25"/>
    <w:rsid w:val="00A523D9"/>
    <w:rsid w:val="00A52C8D"/>
    <w:rsid w:val="00A533B3"/>
    <w:rsid w:val="00A5393E"/>
    <w:rsid w:val="00A53E31"/>
    <w:rsid w:val="00A56F41"/>
    <w:rsid w:val="00A65991"/>
    <w:rsid w:val="00A660CF"/>
    <w:rsid w:val="00A67516"/>
    <w:rsid w:val="00A67DA3"/>
    <w:rsid w:val="00A71D8D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2CE0"/>
    <w:rsid w:val="00A84650"/>
    <w:rsid w:val="00A8470C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0E12"/>
    <w:rsid w:val="00AB142F"/>
    <w:rsid w:val="00AB15CA"/>
    <w:rsid w:val="00AB17FC"/>
    <w:rsid w:val="00AB5519"/>
    <w:rsid w:val="00AB5C56"/>
    <w:rsid w:val="00AB6853"/>
    <w:rsid w:val="00AB7250"/>
    <w:rsid w:val="00AC0CE3"/>
    <w:rsid w:val="00AC30CD"/>
    <w:rsid w:val="00AC366F"/>
    <w:rsid w:val="00AC6D55"/>
    <w:rsid w:val="00AD0DFC"/>
    <w:rsid w:val="00AD15DD"/>
    <w:rsid w:val="00AD30AB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440E"/>
    <w:rsid w:val="00AE5848"/>
    <w:rsid w:val="00AF02E4"/>
    <w:rsid w:val="00AF0A01"/>
    <w:rsid w:val="00AF12FF"/>
    <w:rsid w:val="00AF1AE2"/>
    <w:rsid w:val="00AF2048"/>
    <w:rsid w:val="00AF22E2"/>
    <w:rsid w:val="00AF3548"/>
    <w:rsid w:val="00AF3938"/>
    <w:rsid w:val="00AF4809"/>
    <w:rsid w:val="00AF51E1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0E08"/>
    <w:rsid w:val="00B3138F"/>
    <w:rsid w:val="00B31659"/>
    <w:rsid w:val="00B31E2E"/>
    <w:rsid w:val="00B322E7"/>
    <w:rsid w:val="00B3332F"/>
    <w:rsid w:val="00B335B4"/>
    <w:rsid w:val="00B37E36"/>
    <w:rsid w:val="00B410E9"/>
    <w:rsid w:val="00B416F6"/>
    <w:rsid w:val="00B4195E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4988"/>
    <w:rsid w:val="00B875CE"/>
    <w:rsid w:val="00B8778F"/>
    <w:rsid w:val="00B91CFA"/>
    <w:rsid w:val="00B922E3"/>
    <w:rsid w:val="00B9328C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0ECC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7B7"/>
    <w:rsid w:val="00C02F09"/>
    <w:rsid w:val="00C04E0F"/>
    <w:rsid w:val="00C10C28"/>
    <w:rsid w:val="00C119C5"/>
    <w:rsid w:val="00C121BE"/>
    <w:rsid w:val="00C1226D"/>
    <w:rsid w:val="00C13F17"/>
    <w:rsid w:val="00C140EF"/>
    <w:rsid w:val="00C157BB"/>
    <w:rsid w:val="00C178AB"/>
    <w:rsid w:val="00C17DEF"/>
    <w:rsid w:val="00C206BC"/>
    <w:rsid w:val="00C20B05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5AD5"/>
    <w:rsid w:val="00C70400"/>
    <w:rsid w:val="00C70DC5"/>
    <w:rsid w:val="00C71442"/>
    <w:rsid w:val="00C71C0C"/>
    <w:rsid w:val="00C71F1B"/>
    <w:rsid w:val="00C730A1"/>
    <w:rsid w:val="00C74862"/>
    <w:rsid w:val="00C76030"/>
    <w:rsid w:val="00C77789"/>
    <w:rsid w:val="00C81023"/>
    <w:rsid w:val="00C81075"/>
    <w:rsid w:val="00C813AB"/>
    <w:rsid w:val="00C826B3"/>
    <w:rsid w:val="00C84F2E"/>
    <w:rsid w:val="00C85147"/>
    <w:rsid w:val="00C86FA1"/>
    <w:rsid w:val="00C873F4"/>
    <w:rsid w:val="00C9021C"/>
    <w:rsid w:val="00C93D6F"/>
    <w:rsid w:val="00C94256"/>
    <w:rsid w:val="00C955B1"/>
    <w:rsid w:val="00CA0FB6"/>
    <w:rsid w:val="00CA16BE"/>
    <w:rsid w:val="00CA1C8F"/>
    <w:rsid w:val="00CA36E0"/>
    <w:rsid w:val="00CA513C"/>
    <w:rsid w:val="00CB086D"/>
    <w:rsid w:val="00CB0923"/>
    <w:rsid w:val="00CB0FCF"/>
    <w:rsid w:val="00CB1F8C"/>
    <w:rsid w:val="00CB2520"/>
    <w:rsid w:val="00CB2708"/>
    <w:rsid w:val="00CB279D"/>
    <w:rsid w:val="00CB2CF8"/>
    <w:rsid w:val="00CB2F6F"/>
    <w:rsid w:val="00CB371F"/>
    <w:rsid w:val="00CB56EA"/>
    <w:rsid w:val="00CB5A2C"/>
    <w:rsid w:val="00CB6312"/>
    <w:rsid w:val="00CC11B3"/>
    <w:rsid w:val="00CC40F0"/>
    <w:rsid w:val="00CC635C"/>
    <w:rsid w:val="00CC70FC"/>
    <w:rsid w:val="00CD1868"/>
    <w:rsid w:val="00CD198D"/>
    <w:rsid w:val="00CD3377"/>
    <w:rsid w:val="00CE52D8"/>
    <w:rsid w:val="00CE5EAA"/>
    <w:rsid w:val="00CE625C"/>
    <w:rsid w:val="00CF10C3"/>
    <w:rsid w:val="00CF220E"/>
    <w:rsid w:val="00CF2C5C"/>
    <w:rsid w:val="00CF7B51"/>
    <w:rsid w:val="00D0005C"/>
    <w:rsid w:val="00D00DB0"/>
    <w:rsid w:val="00D011BE"/>
    <w:rsid w:val="00D037FF"/>
    <w:rsid w:val="00D0399C"/>
    <w:rsid w:val="00D0441C"/>
    <w:rsid w:val="00D05967"/>
    <w:rsid w:val="00D07602"/>
    <w:rsid w:val="00D1196C"/>
    <w:rsid w:val="00D128CF"/>
    <w:rsid w:val="00D13C9A"/>
    <w:rsid w:val="00D13EB2"/>
    <w:rsid w:val="00D156EB"/>
    <w:rsid w:val="00D16752"/>
    <w:rsid w:val="00D17BC1"/>
    <w:rsid w:val="00D206A8"/>
    <w:rsid w:val="00D21A9C"/>
    <w:rsid w:val="00D22414"/>
    <w:rsid w:val="00D22CB8"/>
    <w:rsid w:val="00D231DB"/>
    <w:rsid w:val="00D24074"/>
    <w:rsid w:val="00D25093"/>
    <w:rsid w:val="00D26BB9"/>
    <w:rsid w:val="00D30462"/>
    <w:rsid w:val="00D31292"/>
    <w:rsid w:val="00D32EE2"/>
    <w:rsid w:val="00D355A7"/>
    <w:rsid w:val="00D35D3C"/>
    <w:rsid w:val="00D4157E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0A1"/>
    <w:rsid w:val="00D634C1"/>
    <w:rsid w:val="00D63A6F"/>
    <w:rsid w:val="00D64D89"/>
    <w:rsid w:val="00D659F3"/>
    <w:rsid w:val="00D65A60"/>
    <w:rsid w:val="00D7180D"/>
    <w:rsid w:val="00D727DD"/>
    <w:rsid w:val="00D732DA"/>
    <w:rsid w:val="00D74F33"/>
    <w:rsid w:val="00D755E7"/>
    <w:rsid w:val="00D75D27"/>
    <w:rsid w:val="00D76F0D"/>
    <w:rsid w:val="00D81574"/>
    <w:rsid w:val="00D8271C"/>
    <w:rsid w:val="00D8320C"/>
    <w:rsid w:val="00D850CB"/>
    <w:rsid w:val="00D85466"/>
    <w:rsid w:val="00D874ED"/>
    <w:rsid w:val="00D911EA"/>
    <w:rsid w:val="00D96F24"/>
    <w:rsid w:val="00D976AD"/>
    <w:rsid w:val="00D97737"/>
    <w:rsid w:val="00DA3D4D"/>
    <w:rsid w:val="00DB0E7D"/>
    <w:rsid w:val="00DB1670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275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1D1D"/>
    <w:rsid w:val="00DF2738"/>
    <w:rsid w:val="00DF2BB3"/>
    <w:rsid w:val="00DF40B3"/>
    <w:rsid w:val="00DF4192"/>
    <w:rsid w:val="00DF4420"/>
    <w:rsid w:val="00DF7104"/>
    <w:rsid w:val="00DF7F9A"/>
    <w:rsid w:val="00E040D3"/>
    <w:rsid w:val="00E04E08"/>
    <w:rsid w:val="00E06959"/>
    <w:rsid w:val="00E10A6D"/>
    <w:rsid w:val="00E1143A"/>
    <w:rsid w:val="00E12487"/>
    <w:rsid w:val="00E13586"/>
    <w:rsid w:val="00E165AE"/>
    <w:rsid w:val="00E16CC4"/>
    <w:rsid w:val="00E250D3"/>
    <w:rsid w:val="00E253B0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6A24"/>
    <w:rsid w:val="00E510E9"/>
    <w:rsid w:val="00E51E65"/>
    <w:rsid w:val="00E544D4"/>
    <w:rsid w:val="00E5584B"/>
    <w:rsid w:val="00E55D3F"/>
    <w:rsid w:val="00E5627E"/>
    <w:rsid w:val="00E60127"/>
    <w:rsid w:val="00E6024F"/>
    <w:rsid w:val="00E60B0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2E12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35"/>
    <w:rsid w:val="00EA26EA"/>
    <w:rsid w:val="00EA39D0"/>
    <w:rsid w:val="00EA3F3D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1EB1"/>
    <w:rsid w:val="00ED21E3"/>
    <w:rsid w:val="00ED3569"/>
    <w:rsid w:val="00ED4C1F"/>
    <w:rsid w:val="00ED6BA5"/>
    <w:rsid w:val="00ED7923"/>
    <w:rsid w:val="00ED7EF0"/>
    <w:rsid w:val="00EE0C5F"/>
    <w:rsid w:val="00EE372E"/>
    <w:rsid w:val="00EE3E2F"/>
    <w:rsid w:val="00EE4251"/>
    <w:rsid w:val="00EE7178"/>
    <w:rsid w:val="00EF14B7"/>
    <w:rsid w:val="00EF6E79"/>
    <w:rsid w:val="00F02BED"/>
    <w:rsid w:val="00F03A80"/>
    <w:rsid w:val="00F03C23"/>
    <w:rsid w:val="00F050B3"/>
    <w:rsid w:val="00F0544A"/>
    <w:rsid w:val="00F05882"/>
    <w:rsid w:val="00F06CBF"/>
    <w:rsid w:val="00F10A44"/>
    <w:rsid w:val="00F10C4F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2894"/>
    <w:rsid w:val="00F3312C"/>
    <w:rsid w:val="00F33D13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6F76"/>
    <w:rsid w:val="00F473B1"/>
    <w:rsid w:val="00F536B2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87DFF"/>
    <w:rsid w:val="00F900DA"/>
    <w:rsid w:val="00F938D9"/>
    <w:rsid w:val="00F93B72"/>
    <w:rsid w:val="00F95CAC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00B0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24E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90C5F"/>
    <w:pPr>
      <w:spacing w:after="100" w:line="24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90C5F"/>
    <w:pPr>
      <w:spacing w:after="100" w:line="240" w:lineRule="auto"/>
      <w:ind w:left="480"/>
    </w:pPr>
    <w:rPr>
      <w:rFonts w:eastAsiaTheme="minorEastAsia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90C5F"/>
    <w:pPr>
      <w:spacing w:after="100" w:line="24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90C5F"/>
    <w:pPr>
      <w:spacing w:after="100" w:line="240" w:lineRule="auto"/>
      <w:ind w:left="960"/>
    </w:pPr>
    <w:rPr>
      <w:rFonts w:eastAsiaTheme="minorEastAsia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990C5F"/>
    <w:pPr>
      <w:spacing w:after="100" w:line="240" w:lineRule="auto"/>
      <w:ind w:left="1200"/>
    </w:pPr>
    <w:rPr>
      <w:rFonts w:eastAsiaTheme="minorEastAsia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990C5F"/>
    <w:pPr>
      <w:spacing w:after="100" w:line="240" w:lineRule="auto"/>
      <w:ind w:left="1440"/>
    </w:pPr>
    <w:rPr>
      <w:rFonts w:eastAsiaTheme="minorEastAsia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990C5F"/>
    <w:pPr>
      <w:spacing w:after="100" w:line="240" w:lineRule="auto"/>
      <w:ind w:left="1680"/>
    </w:pPr>
    <w:rPr>
      <w:rFonts w:eastAsiaTheme="minorEastAsia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990C5F"/>
    <w:pPr>
      <w:spacing w:after="100" w:line="240" w:lineRule="auto"/>
      <w:ind w:left="1920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018A-C024-0448-8B76-CF786C6C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3882</Words>
  <Characters>22129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92</cp:revision>
  <cp:lastPrinted>2018-04-15T12:27:00Z</cp:lastPrinted>
  <dcterms:created xsi:type="dcterms:W3CDTF">2018-04-15T12:27:00Z</dcterms:created>
  <dcterms:modified xsi:type="dcterms:W3CDTF">2018-04-24T07:04:00Z</dcterms:modified>
</cp:coreProperties>
</file>