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D8D3" w14:textId="58EC4A03" w:rsidR="007803EF" w:rsidRDefault="007803EF" w:rsidP="007803EF">
      <w:pPr>
        <w:pStyle w:val="Heading1"/>
        <w:jc w:val="center"/>
      </w:pPr>
      <w:bookmarkStart w:id="0" w:name="_GoBack"/>
      <w:bookmarkEnd w:id="0"/>
      <w:r w:rsidRPr="007803EF">
        <w:t>More Exercises: Basic Syntax, Conditional Statements and Loops</w:t>
      </w:r>
    </w:p>
    <w:p w14:paraId="7BE0463A" w14:textId="32F797F8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AB3A5B" w:rsidRPr="002C2871">
          <w:rPr>
            <w:rStyle w:val="Hyperlink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0A41A" w14:textId="77777777" w:rsidR="00DE1C23" w:rsidRDefault="00DE1C23" w:rsidP="008068A2">
      <w:pPr>
        <w:spacing w:after="0" w:line="240" w:lineRule="auto"/>
      </w:pPr>
      <w:r>
        <w:separator/>
      </w:r>
    </w:p>
  </w:endnote>
  <w:endnote w:type="continuationSeparator" w:id="0">
    <w:p w14:paraId="55FBC3D5" w14:textId="77777777" w:rsidR="00DE1C23" w:rsidRDefault="00DE1C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C4CE3" w14:textId="77777777" w:rsidR="00DE1C23" w:rsidRDefault="00DE1C23" w:rsidP="008068A2">
      <w:pPr>
        <w:spacing w:after="0" w:line="240" w:lineRule="auto"/>
      </w:pPr>
      <w:r>
        <w:separator/>
      </w:r>
    </w:p>
  </w:footnote>
  <w:footnote w:type="continuationSeparator" w:id="0">
    <w:p w14:paraId="197F43DC" w14:textId="77777777" w:rsidR="00DE1C23" w:rsidRDefault="00DE1C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6B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C2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E55D3"/>
    <w:rPr>
      <w:outline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1E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DD83-BE22-C34F-8349-1E217D65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2021-09-13T18:42:00Z</dcterms:created>
  <dcterms:modified xsi:type="dcterms:W3CDTF">2021-09-13T18:42:00Z</dcterms:modified>
  <cp:category>programming; education; software engineering; software development</cp:category>
</cp:coreProperties>
</file>