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017" w:type="dxa"/>
        <w:jc w:val="left"/>
        <w:tblInd w:w="-99" w:type="dxa"/>
        <w:tblLayout w:type="fixed"/>
        <w:tblCellMar>
          <w:top w:w="18" w:type="dxa"/>
          <w:left w:w="88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384"/>
        <w:gridCol w:w="8632"/>
      </w:tblGrid>
      <w:tr>
        <w:trPr>
          <w:trHeight w:val="1978" w:hRule="atLeast"/>
        </w:trPr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jc w:val="left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"/>
                <w:kern w:val="2"/>
                <w:sz w:val="22"/>
                <w:szCs w:val="22"/>
                <w:lang w:val="ru-RU" w:eastAsia="ru-RU" w:bidi="ar-SA"/>
              </w:rPr>
              <w:drawing>
                <wp:inline distT="0" distB="0" distL="0" distR="0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ind w:left="2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высшего образования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1"/>
              <w:ind w:left="662" w:right="634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(МГТУ им. Н.Э. Баумана)</w:t>
            </w:r>
          </w:p>
        </w:tc>
      </w:tr>
    </w:tbl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>ФАКУЛЬТЕТ «ИНФОРМАТИКА И СИСТЕМЫ УПРАВЛЕНИЯ»</w:t>
      </w:r>
    </w:p>
    <w:p>
      <w:pPr>
        <w:pStyle w:val="Heading1"/>
        <w:spacing w:lineRule="auto" w:line="264" w:before="0" w:after="654"/>
        <w:ind w:hanging="10" w:left="9" w:right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2"/>
        </w:rPr>
        <w:t>КАФЕДРА «ПРОГРАММНОЕ ОБЕСПЕЧЕНИЕ ЭВМ И ИНФОРМАЦИОННЫЕ ТЕХНОЛОГИИ»</w:t>
      </w:r>
    </w:p>
    <w:p>
      <w:pPr>
        <w:pStyle w:val="Normal"/>
        <w:spacing w:before="80" w:after="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000000"/>
          <w:sz w:val="36"/>
        </w:rPr>
        <w:t>ОТЧЕТ ПО ЛАБОРАТОРНОЙ РАБОТЕ № 7</w:t>
      </w:r>
    </w:p>
    <w:p>
      <w:pPr>
        <w:pStyle w:val="Normal"/>
        <w:spacing w:before="80" w:after="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000000"/>
          <w:sz w:val="36"/>
        </w:rPr>
        <w:t>ПО ДИСЦИПЛИНЕ «ТИПЫ И СТРУКТУРЫ ДАННЫХ»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i/>
          <w:iCs/>
          <w:color w:val="000000"/>
          <w:sz w:val="36"/>
        </w:rPr>
        <w:t>Тема: сбалансированные деревья и хеш-таблицы.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Вариант № 0 (порядковый номер в журнале – 14)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 xml:space="preserve">Студент: </w:t>
      </w:r>
      <w:r>
        <w:rPr>
          <w:rFonts w:cs="Times New Roman" w:ascii="Times New Roman" w:hAnsi="Times New Roman"/>
          <w:b/>
          <w:color w:val="000000"/>
          <w:sz w:val="28"/>
        </w:rPr>
        <w:t>Коротков Е.Д.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 xml:space="preserve">Группа: </w:t>
      </w:r>
      <w:r>
        <w:rPr>
          <w:rFonts w:cs="Times New Roman" w:ascii="Times New Roman" w:hAnsi="Times New Roman"/>
          <w:b/>
          <w:color w:val="000000"/>
          <w:sz w:val="28"/>
        </w:rPr>
        <w:t>ИУ7-34Б</w:t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>Преподаватель:</w:t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28"/>
        </w:rPr>
        <w:t>Барышникова М.Ю.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2025 г.</w:t>
      </w:r>
    </w:p>
    <w:p>
      <w:pPr>
        <w:pStyle w:val="Default"/>
        <w:jc w:val="center"/>
        <w:rPr/>
      </w:pPr>
      <w:r>
        <w:rPr>
          <w:b/>
          <w:bCs/>
          <w:sz w:val="28"/>
          <w:szCs w:val="28"/>
        </w:rPr>
        <w:t>Описание условия задачи</w:t>
      </w:r>
    </w:p>
    <w:p>
      <w:pPr>
        <w:pStyle w:val="Normal"/>
        <w:suppressAutoHyphens w:val="false"/>
        <w:textAlignment w:val="auto"/>
        <w:rPr>
          <w:rFonts w:ascii="Times New Roman" w:hAnsi="Times New Roman" w:cs="Times New Roman"/>
          <w:color w:val="000000"/>
          <w:kern w:val="0"/>
          <w:lang w:bidi="ar-SA"/>
        </w:rPr>
      </w:pPr>
      <w:r>
        <w:rPr>
          <w:rFonts w:cs="Times New Roman" w:ascii="Times New Roman" w:hAnsi="Times New Roman"/>
          <w:color w:val="000000"/>
          <w:kern w:val="0"/>
          <w:lang w:bidi="ar-SA"/>
        </w:rPr>
      </w:r>
    </w:p>
    <w:p>
      <w:pPr>
        <w:pStyle w:val="Normal"/>
        <w:suppressAutoHyphens w:val="false"/>
        <w:textAlignment w:val="auto"/>
        <w:rPr>
          <w:rFonts w:ascii="Times New Roman" w:hAnsi="Times New Roman"/>
        </w:rPr>
      </w:pPr>
      <w:r>
        <w:rPr/>
        <w:drawing>
          <wp:inline distT="0" distB="0" distL="0" distR="0">
            <wp:extent cx="6120130" cy="4105910"/>
            <wp:effectExtent l="0" t="0" r="0" b="0"/>
            <wp:docPr id="2" name="Рисунок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/>
          <w:kern w:val="0"/>
          <w:sz w:val="28"/>
          <w:szCs w:val="28"/>
          <w:lang w:bidi="ar-SA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Техническое задание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Исходные данные: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Ввод номера пункта меню</w:t>
      </w:r>
      <w:r>
        <w:rPr>
          <w:rFonts w:cs="Times New Roman" w:ascii="Times New Roman" w:hAnsi="Times New Roman"/>
          <w:sz w:val="28"/>
          <w:szCs w:val="28"/>
        </w:rPr>
        <w:t>: число – от 0 до 32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Данные, запрашиваемые в ходе выполнения программы: </w:t>
      </w:r>
      <w:r>
        <w:rPr>
          <w:rFonts w:cs="Times New Roman" w:ascii="Times New Roman" w:hAnsi="Times New Roman"/>
          <w:sz w:val="28"/>
          <w:szCs w:val="28"/>
        </w:rPr>
        <w:t xml:space="preserve">данные </w:t>
      </w:r>
      <w:r>
        <w:rPr>
          <w:rFonts w:cs="Times New Roman" w:ascii="Times New Roman" w:hAnsi="Times New Roman"/>
          <w:sz w:val="28"/>
          <w:szCs w:val="28"/>
        </w:rPr>
        <w:t xml:space="preserve">(символы - char) </w:t>
      </w:r>
      <w:r>
        <w:rPr>
          <w:rFonts w:cs="Times New Roman" w:ascii="Times New Roman" w:hAnsi="Times New Roman"/>
          <w:sz w:val="28"/>
          <w:szCs w:val="28"/>
        </w:rPr>
        <w:t>для занесения в дерево или хеш таблицу. Строка, на основе которой будет создано дерево или хеш таблица.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Выходные данные: </w:t>
      </w:r>
    </w:p>
    <w:p>
      <w:pPr>
        <w:pStyle w:val="Default"/>
        <w:jc w:val="both"/>
        <w:rPr/>
      </w:pPr>
      <w:r>
        <w:rPr>
          <w:sz w:val="28"/>
          <w:szCs w:val="28"/>
        </w:rPr>
        <w:t xml:space="preserve">бинарное дерево, полученное в процессе работы. </w:t>
      </w:r>
      <w:r>
        <w:rPr>
          <w:sz w:val="28"/>
          <w:szCs w:val="28"/>
        </w:rPr>
        <w:t>Сбалансированное бинарное дерево (AVL), Хеш-таблица (с открытой и закрытой адресацией), созданная в процессе работы программы. Статистика эффективности (скорость и память) всех 4-х структур данных: BST, AVL, хеш-таблица с открытой адресацией, хеш-таблица с закрытой адресацией.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Реализуемые задачи:</w:t>
      </w:r>
    </w:p>
    <w:p>
      <w:pPr>
        <w:pStyle w:val="Default"/>
        <w:jc w:val="both"/>
        <w:rPr/>
      </w:pPr>
      <w:r>
        <w:rPr>
          <w:b/>
          <w:bCs/>
          <w:sz w:val="28"/>
          <w:szCs w:val="28"/>
          <w:lang w:val="en-US"/>
        </w:rPr>
        <w:t>BST</w:t>
      </w:r>
      <w:r>
        <w:rPr>
          <w:b/>
          <w:bCs/>
          <w:sz w:val="28"/>
          <w:szCs w:val="28"/>
        </w:rPr>
        <w:t xml:space="preserve"> дерево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 – Добавление элемента в дерево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2 – Удаление элемента из дерева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3 – Поиск элемента в дереве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4 – Визуализация дерева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  <w:r>
        <w:rPr>
          <w:rFonts w:cs="Times New Roman" w:ascii="Times New Roman" w:hAnsi="Times New Roman"/>
          <w:sz w:val="28"/>
          <w:szCs w:val="28"/>
        </w:rPr>
        <w:t xml:space="preserve"> через gz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5 – Инфиксный обход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6 — Создание дерева на основе строки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7 – Статистика по дереву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8 – Очистить дерево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AVL </w:t>
      </w:r>
      <w:r>
        <w:rPr>
          <w:rFonts w:cs="Times New Roman" w:ascii="Times New Roman" w:hAnsi="Times New Roman"/>
          <w:b/>
          <w:bCs/>
          <w:sz w:val="28"/>
          <w:szCs w:val="28"/>
        </w:rPr>
        <w:t>дерево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9 – Добавить элемент в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дерево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10 – Удалить элемент из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11 – Поиск элемента в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12 – Визуализация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дерева через gz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13 — Инфиксный обход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14 – Создать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дерево из строки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15 – Статистика по дереву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16 – Очистка </w:t>
      </w:r>
      <w:r>
        <w:rPr>
          <w:rFonts w:cs="Times New Roman" w:ascii="Times New Roman" w:hAnsi="Times New Roman"/>
          <w:sz w:val="28"/>
          <w:szCs w:val="28"/>
          <w:lang w:val="en-US"/>
        </w:rPr>
        <w:t>AVL</w:t>
      </w:r>
      <w:r>
        <w:rPr>
          <w:rFonts w:cs="Times New Roman" w:ascii="Times New Roman" w:hAnsi="Times New Roman"/>
          <w:sz w:val="28"/>
          <w:szCs w:val="28"/>
        </w:rPr>
        <w:t xml:space="preserve"> дерева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Хеш-таблица с открытой адресацией: 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17 – Создать хеш-таблицу из строки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18 – Добавить элемент в хеш-таблицу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19 – Удалить элемент из хеш-таблицы.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20 — Поиск в хеш-таблице.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21 – Вывести хеш-таблицу на экран.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22 – Статистика хеш-таблицы.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23 – Принудительное реструктурирование хеш-таблицы (другой функцией).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24 –  Очистка хеш-таблицы.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Хеш-таблица с закрытой адресацией: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25 – Создать хеш-таблицу из строки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26 – Добавить элемент в хеш-таблицу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27 – Удалить элемент из хеш-таблицы.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28 — Поиск в хеш-таблице.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29 – Вывести хеш-таблицу на экран.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30 – Статистика хеш-таблицы.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31 – Принудительное реструктурирование хеш-таблицы (другой функцией).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32 –  Очистка хеш-таблицы.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Статистика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меню 33 – сравнение поиска во всех структура данных по памяти и времени.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0 – выход из программы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Способ обращения к программе: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Запуск в </w:t>
      </w:r>
      <w:r>
        <w:rPr>
          <w:rFonts w:cs="Times New Roman" w:ascii="Times New Roman" w:hAnsi="Times New Roman"/>
          <w:sz w:val="28"/>
          <w:szCs w:val="28"/>
          <w:lang w:val="en-US"/>
        </w:rPr>
        <w:t>CLI</w:t>
      </w:r>
      <w:r>
        <w:rPr>
          <w:rFonts w:cs="Times New Roman" w:ascii="Times New Roman" w:hAnsi="Times New Roman"/>
          <w:sz w:val="28"/>
          <w:szCs w:val="28"/>
        </w:rPr>
        <w:t xml:space="preserve"> командой ./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запуска работа с программой происходит путём введения номеров пунктов меню в консоль.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Memory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allocation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 xml:space="preserve"> – ошибка выделения динамической памяти для нового элемента дерева</w:t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Остальные ошибочные ситуации в процессе работы программы не являются аварийными и вызывают повторный ввод данных или выход в меню</w:t>
      </w:r>
    </w:p>
    <w:p>
      <w:pPr>
        <w:pStyle w:val="Normal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Внутренние структуры данных</w:t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231140</wp:posOffset>
            </wp:positionH>
            <wp:positionV relativeFrom="paragraph">
              <wp:posOffset>43180</wp:posOffset>
            </wp:positionV>
            <wp:extent cx="4375785" cy="2538730"/>
            <wp:effectExtent l="0" t="0" r="0" b="0"/>
            <wp:wrapSquare wrapText="bothSides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/>
      </w:pPr>
      <w:r>
        <w:rPr>
          <w:b/>
          <w:bCs/>
        </w:rPr>
        <w:t>структура данных tree_node для бинарного дерева</w:t>
      </w:r>
      <w:r>
        <w:rPr/>
        <w:t>. Содержит поля data- данные (по заданию — char), count — количество вхождений элемента data в дерево, left и right — указатели на потомков дерева.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229610" cy="1867535"/>
            <wp:effectExtent l="0" t="0" r="0" b="0"/>
            <wp:docPr id="4" name="Рисунок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 xml:space="preserve">структура </w:t>
      </w:r>
      <w:r>
        <w:rPr>
          <w:b/>
          <w:bCs/>
          <w:lang w:val="en-US"/>
        </w:rPr>
        <w:t>AVL</w:t>
      </w:r>
      <w:r>
        <w:rPr>
          <w:b/>
          <w:bCs/>
        </w:rPr>
        <w:t xml:space="preserve"> дерева. </w:t>
      </w:r>
      <w:r>
        <w:rPr/>
        <w:t xml:space="preserve">Включает </w:t>
      </w:r>
      <w:r>
        <w:rPr>
          <w:lang w:val="en-US"/>
        </w:rPr>
        <w:t>data</w:t>
      </w:r>
      <w:r>
        <w:rPr/>
        <w:t xml:space="preserve"> – данные типа </w:t>
      </w:r>
      <w:r>
        <w:rPr>
          <w:lang w:val="en-US"/>
        </w:rPr>
        <w:t>char</w:t>
      </w:r>
      <w:r>
        <w:rPr/>
        <w:t xml:space="preserve">, </w:t>
      </w:r>
      <w:r>
        <w:rPr>
          <w:lang w:val="en-US"/>
        </w:rPr>
        <w:t>count</w:t>
      </w:r>
      <w:r>
        <w:rPr/>
        <w:t xml:space="preserve"> – количество включений этого элемента. </w:t>
      </w:r>
      <w:r>
        <w:rPr>
          <w:lang w:val="en-US"/>
        </w:rPr>
        <w:t xml:space="preserve">Height – </w:t>
      </w:r>
      <w:r>
        <w:rPr/>
        <w:t xml:space="preserve">высота дерева. Указатели </w:t>
      </w:r>
      <w:r>
        <w:rPr>
          <w:lang w:val="en-US"/>
        </w:rPr>
        <w:t xml:space="preserve">left </w:t>
      </w:r>
      <w:r>
        <w:rPr/>
        <w:t xml:space="preserve">и </w:t>
      </w:r>
      <w:r>
        <w:rPr>
          <w:lang w:val="en-US"/>
        </w:rPr>
        <w:t xml:space="preserve">right </w:t>
      </w:r>
      <w:r>
        <w:rPr/>
        <w:t>на потомков.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363085" cy="3982085"/>
            <wp:effectExtent l="0" t="0" r="0" b="0"/>
            <wp:docPr id="5" name="Рисунок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Структура для хеш таблицы с открытой адресацией. </w:t>
      </w:r>
    </w:p>
    <w:p>
      <w:pPr>
        <w:pStyle w:val="Normal"/>
        <w:rPr/>
      </w:pPr>
      <w:r>
        <w:rPr/>
        <w:t xml:space="preserve">Структура </w:t>
      </w:r>
      <w:r>
        <w:rPr>
          <w:lang w:val="en-US"/>
        </w:rPr>
        <w:t>hash</w:t>
      </w:r>
      <w:r>
        <w:rPr/>
        <w:t>_</w:t>
      </w:r>
      <w:r>
        <w:rPr>
          <w:lang w:val="en-US"/>
        </w:rPr>
        <w:t>table</w:t>
      </w:r>
      <w:r>
        <w:rPr/>
        <w:t>_</w:t>
      </w:r>
      <w:r>
        <w:rPr>
          <w:lang w:val="en-US"/>
        </w:rPr>
        <w:t>entry</w:t>
      </w:r>
      <w:r>
        <w:rPr/>
        <w:t>_</w:t>
      </w:r>
      <w:r>
        <w:rPr>
          <w:lang w:val="en-US"/>
        </w:rPr>
        <w:t>t</w:t>
      </w:r>
      <w:r>
        <w:rPr/>
        <w:t xml:space="preserve"> – для одного элемента хеш таблицы. Имеет поля: ключ (</w:t>
      </w:r>
      <w:r>
        <w:rPr>
          <w:lang w:val="en-US"/>
        </w:rPr>
        <w:t>char</w:t>
      </w:r>
      <w:r>
        <w:rPr/>
        <w:t xml:space="preserve"> элемент хеш-таблицы), </w:t>
      </w:r>
      <w:r>
        <w:rPr>
          <w:lang w:val="en-US"/>
        </w:rPr>
        <w:t>value</w:t>
      </w:r>
      <w:r>
        <w:rPr/>
        <w:t xml:space="preserve"> – количество включений этого элемента, флаги </w:t>
      </w:r>
      <w:r>
        <w:rPr>
          <w:lang w:val="en-US"/>
        </w:rPr>
        <w:t>is</w:t>
      </w:r>
      <w:r>
        <w:rPr/>
        <w:t>_</w:t>
      </w:r>
      <w:r>
        <w:rPr>
          <w:lang w:val="en-US"/>
        </w:rPr>
        <w:t>occupied</w:t>
      </w:r>
      <w:r>
        <w:rPr/>
        <w:t xml:space="preserve"> и </w:t>
      </w:r>
      <w:r>
        <w:rPr>
          <w:lang w:val="en-US"/>
        </w:rPr>
        <w:t>is</w:t>
      </w:r>
      <w:r>
        <w:rPr/>
        <w:t>_</w:t>
      </w:r>
      <w:r>
        <w:rPr>
          <w:lang w:val="en-US"/>
        </w:rPr>
        <w:t>deleted</w:t>
      </w:r>
      <w:r>
        <w:rPr/>
        <w:t xml:space="preserve"> для определения занята или очищена ли ячейка. </w:t>
        <w:br/>
        <w:t xml:space="preserve">Структура </w:t>
      </w:r>
      <w:r>
        <w:rPr>
          <w:lang w:val="en-US"/>
        </w:rPr>
        <w:t>hash</w:t>
      </w:r>
      <w:r>
        <w:rPr/>
        <w:t>_</w:t>
      </w:r>
      <w:r>
        <w:rPr>
          <w:lang w:val="en-US"/>
        </w:rPr>
        <w:t>tablet</w:t>
      </w:r>
      <w:r>
        <w:rPr/>
        <w:t>_</w:t>
      </w:r>
      <w:r>
        <w:rPr>
          <w:lang w:val="en-US"/>
        </w:rPr>
        <w:t>t</w:t>
      </w:r>
      <w:r>
        <w:rPr/>
        <w:t xml:space="preserve"> – структура хеш таблицы. Содержит динамический массив элементов </w:t>
      </w:r>
      <w:r>
        <w:rPr>
          <w:lang w:val="en-US"/>
        </w:rPr>
        <w:t>table</w:t>
      </w:r>
      <w:r>
        <w:rPr/>
        <w:t xml:space="preserve"> (изначально из 10 элементов). </w:t>
      </w:r>
      <w:r>
        <w:rPr>
          <w:lang w:val="en-US"/>
        </w:rPr>
        <w:t>Capacity</w:t>
      </w:r>
      <w:r>
        <w:rPr/>
        <w:t xml:space="preserve">- емкость динамического массива, </w:t>
      </w:r>
      <w:r>
        <w:rPr>
          <w:lang w:val="en-US"/>
        </w:rPr>
        <w:t>size</w:t>
      </w:r>
      <w:r>
        <w:rPr/>
        <w:t xml:space="preserve"> – количество элементов в массиве, </w:t>
      </w:r>
      <w:r>
        <w:rPr>
          <w:lang w:val="en-US"/>
        </w:rPr>
        <w:t>collisions</w:t>
      </w:r>
      <w:r>
        <w:rPr/>
        <w:t xml:space="preserve"> – количество коллизий, </w:t>
      </w:r>
      <w:r>
        <w:rPr>
          <w:lang w:val="en-US"/>
        </w:rPr>
        <w:t>load</w:t>
      </w:r>
      <w:r>
        <w:rPr/>
        <w:t>_</w:t>
      </w:r>
      <w:r>
        <w:rPr>
          <w:lang w:val="en-US"/>
        </w:rPr>
        <w:t>factor</w:t>
      </w:r>
      <w:r>
        <w:rPr/>
        <w:t xml:space="preserve"> – процент заполненности.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алгоритма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Для бинарного дерева поиска (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BST</w:t>
      </w:r>
      <w:r>
        <w:rPr>
          <w:rFonts w:cs="Times New Roman" w:ascii="Times New Roman" w:hAnsi="Times New Roman"/>
          <w:b/>
          <w:bCs/>
          <w:sz w:val="28"/>
          <w:szCs w:val="28"/>
        </w:rPr>
        <w:t>):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1. Добавление элемента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Сравниваем символ с текущим узлом: если меньше — идём в левое поддерево, если больше — в правое. При совпадении увеличиваем счётчик повторений. Вставляем новый узел на место отсутствующего потомка.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2. Удаление элемента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Находим узел по значению. Если у найденного нет потомков — просто удаляем. Если есть один потомок — поднимаем его на место удаляемого. Если оба потомка присутствуют — находим минимальный в правом поддереве, производим обмен указателей.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3. Поиск элемента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Бинарный поиск от корня: если искомое значение меньше значения узла — ищем в левом поддереве, если больше — в правом. Возвращаем найденный узел или NULL, если элемент не найден (и выводим предупреждение на экран).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4. Визуализация для Graphviz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Создаём файл в формате DOT: каждый узел описывается как вершина графа, связи — как рёбра. Позволяет сгенерировать изображение дерева внешней утилитой.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5. Инфиксный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Посещаем сначала левое поддерево, затем текущий узел и после правое поддерево. Выводим значения узлов в порядке посещения.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6. Статистика дерева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Считаем высоту (максимальная глубина), количество узлов, листьев, проверяем сбалансированность.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7. Построение из строки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Обрабатываем строку посимвольно, каждый символ вставляем в дерево. При повторении символа увеличивается счётчик в существующем узле.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8. Очистка дерева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Последовательно освобождаем память всех узлов, начиная с листьев, двигаясь к корню.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AVL-дерева: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 Добавление элемента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Вставка аналогична BST: сравниваем символ с текущим узлом, если меньше — идём в левое поддерево, если больше — в правое. При совпадении увеличиваем счётчик повторений. После вставки нового узла обновляем высоту всех узлов на пути к корню. Затем проверяем баланс-фактор каждого узла на пути. Если |баланс| &gt; 1, выполняем соответствующий поворот: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Правый поворот (Right Rotate) при LL-дисбалансе.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Левый поворот (Left Rotate) при RR-дисбалансе.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Лево-правый (Left-Right) при LR-дисбалансе.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Право-левый (Right-Left) при RL-дисбалансе.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Повороты восстанавливают баланс, гарантируя высоту дерева O(log n).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Удаление элемента Удаление аналогично BST: находим узел, если нет потомков — удаляем, если один — поднимаем его, если два — заменяем минимальным из правого поддерева. После удаления обновляем высоты и проверяем баланс-фактор на всём пути к корню. При дисбалансе выполняем те же повороты, что и при вставке.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Поиск элемента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Бинарный поиск от корня: если искомое значение меньше — в левое поддерево, если больше — в правое. Возвращаем узел или NULL. Благодаря балансу поиск всегда O(log n).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Визуализация для Graphviz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Выводим дерево в файл .</w:t>
      </w:r>
      <w:r>
        <w:rPr>
          <w:rFonts w:cs="Times New Roman" w:ascii="Times New Roman" w:hAnsi="Times New Roman"/>
          <w:sz w:val="28"/>
          <w:szCs w:val="28"/>
          <w:lang w:val="en-US"/>
        </w:rPr>
        <w:t>dot</w:t>
      </w:r>
      <w:r>
        <w:rPr>
          <w:rFonts w:cs="Times New Roman" w:ascii="Times New Roman" w:hAnsi="Times New Roman"/>
          <w:sz w:val="28"/>
          <w:szCs w:val="28"/>
        </w:rPr>
        <w:t xml:space="preserve"> и через сценарий в </w:t>
      </w:r>
      <w:r>
        <w:rPr>
          <w:rFonts w:cs="Times New Roman" w:ascii="Times New Roman" w:hAnsi="Times New Roman"/>
          <w:sz w:val="28"/>
          <w:szCs w:val="28"/>
          <w:lang w:val="en-US"/>
        </w:rPr>
        <w:t>make</w:t>
      </w:r>
      <w:r>
        <w:rPr>
          <w:rFonts w:cs="Times New Roman" w:ascii="Times New Roman" w:hAnsi="Times New Roman"/>
          <w:sz w:val="28"/>
          <w:szCs w:val="28"/>
        </w:rPr>
        <w:t xml:space="preserve"> (готовый скрипт) создаем .</w:t>
      </w:r>
      <w:r>
        <w:rPr>
          <w:rFonts w:cs="Times New Roman" w:ascii="Times New Roman" w:hAnsi="Times New Roman"/>
          <w:sz w:val="28"/>
          <w:szCs w:val="28"/>
          <w:lang w:val="en-US"/>
        </w:rPr>
        <w:t>png</w:t>
      </w:r>
      <w:r>
        <w:rPr>
          <w:rFonts w:cs="Times New Roman" w:ascii="Times New Roman" w:hAnsi="Times New Roman"/>
          <w:sz w:val="28"/>
          <w:szCs w:val="28"/>
        </w:rPr>
        <w:t xml:space="preserve"> дерева.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Инфиксный обход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Рекурсивно: левое поддерево → текущий узел → правое поддерево.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Выводит элементы в отсортированном порядке.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Статистика дерева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Рекурсивно считаем высоту (max глубина), количество узлов, общее количество повторений (сумма count), листья, баланс-фактор корня и выводим на экран.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 Построение из строки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Обрабатываем строку посимвольно (игнорируя пробелы), каждый символ вставляем с полной процедурой балансировки.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8. Очистка дерева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Рекурсивно освобождаем левое и правое поддеревья, затем текущий узел.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Для хеш-таблиц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Добавление элемента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Вычисляем хэш-индекс с помощью текущей функции (division или multiplication).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Открытая адресация: 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Линейное пробирование — ищем свободный/удалённый слот, начиная с хэш-индекса. Если ключ уже существует — увеличиваем value. (то есть просто увеличилось количество повторений)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вставке же нового ключа в занятый слот (другим ключом) также увеличиваем счётчик коллизий.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Цепочки: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Переходим к хранилищу по хэш-индексу, проходим по цепочке (список элементов с вычисленным хешем). 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ключ найден — увеличиваем value. Иначе добавляем новый узел в начало цепочки. Если хранилище был непустым, увеличим также число коллизий.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вставки обновляем load_factor. Если процент заполненности более 70%, выполняем рестуктуризацию с новой емкостъю (новая capacity = ближайшее простое число ≥ old*1.3). Также реструктуризация происходит в случае более 3х коллизий (происходи переключение на другую функцию, полная перестройка таблицы).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Удаление элемента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Вычисляем хеш-индекс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Открытая адресация: Линейное пробирование до нахождения ключа, найдя, помечаем ячейку как deleted. Уменьшаем размер (size).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Цепочки: Переходим на ячейку по хеш-индексу. Далее проходим по цепочке хранилища в данной ячейке (пробегаем по списку элементов, хеш которых равен хеш-индексу), удаляем узел с ключом (если найден). Уменьшаем размер (</w:t>
      </w:r>
      <w:r>
        <w:rPr>
          <w:rFonts w:cs="Times New Roman" w:ascii="Times New Roman" w:hAnsi="Times New Roman"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Поиск элемента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Вычисляем хеш-индекс.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Открытая адресация: Линейное пробирование до нахождения ключа (пропуская ячейки с меткой deleted). Возвращаем ячейку или NULL.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Цепочки: Переходим на ячейку по хеш-индексу. Далее проходим по цепочке хранилища до совпадения ключа. Возвращаем узел или NULL. Подсчитывается среднее количество сравнений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Визуализация/вывод таблицы Выводим все ячейки с индексом, ключом, value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Статистика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Выводим capacity, size, load_factor, collisions (первичные), текущую хэш-функцию, среднее количество сравнений при поиске. Проверяем </w:t>
      </w:r>
      <w:r>
        <w:rPr>
          <w:rFonts w:cs="Times New Roman" w:ascii="Times New Roman" w:hAnsi="Times New Roman"/>
          <w:sz w:val="28"/>
          <w:szCs w:val="28"/>
        </w:rPr>
        <w:t>потребность</w:t>
      </w:r>
      <w:r>
        <w:rPr>
          <w:rFonts w:cs="Times New Roman" w:ascii="Times New Roman" w:hAnsi="Times New Roman"/>
          <w:sz w:val="28"/>
          <w:szCs w:val="28"/>
        </w:rPr>
        <w:t xml:space="preserve"> в реструктуризации.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Построение из строки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Посимвольно (игнорируя пробелы) вставляем в таблицу с проверкой на необходимость реструктуризации после каждой вставки.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Реструктуризация: Рехэш и ресайз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Рехэш: Создаём новую таблицу с другой функцией, перевычисляем хэш и вставляем все элементы заново.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Ресайз: Аналогично, но с новой capacity (ближайшее простое).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Очистка таблицы Освобождаем всю выделенную память: для open — массив, для chaining — все цепочки и массив указателей.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Основные функции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Для </w:t>
      </w:r>
      <w:r>
        <w:rPr>
          <w:rFonts w:cs="Times New Roman" w:ascii="Times New Roman" w:hAnsi="Times New Roman"/>
          <w:sz w:val="28"/>
          <w:szCs w:val="28"/>
          <w:lang w:val="en-US"/>
        </w:rPr>
        <w:t>BST: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Создание узла: 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create_node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Выделяет память под новый узел, инициализирует данные и счётчик, возвращает указатель.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Вставка узла: 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insert_node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Ищет место для вставки по правилам бинарного дерева, создаёт новый узел или увеличивает счётчик при совпадении, возвращает обновлённое дерево.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Поиск узла: 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find_node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Бинарный поиск по дереву: если значение меньше — идёт в левое поддерево, если больше — в правое, возвращает найденный узел или </w:t>
      </w:r>
      <w:r>
        <w:rPr>
          <w:rFonts w:cs="Times New Roman" w:ascii="Times New Roman" w:hAnsi="Times New Roman"/>
          <w:sz w:val="28"/>
          <w:szCs w:val="28"/>
          <w:lang w:val="en-US"/>
        </w:rPr>
        <w:t>NULL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Удаление узла: 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delete_node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Находит и удаляет узел: если нет потомков — освобождает память, если один потомок — заменяет удаляемый узел им, если два — находит минимальный в правом поддереве и копирует его данные.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Построение дерева из строки: 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build_tree_from_string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const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input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Обрабатывает строку посимвольно, вставляет каждый символ в дерево, возвращает корень.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Освобождение дерева: </w:t>
      </w:r>
      <w:r>
        <w:rPr>
          <w:rFonts w:cs="Times New Roman" w:ascii="Times New Roman" w:hAnsi="Times New Roman"/>
          <w:color w:val="569CD6"/>
          <w:sz w:val="28"/>
          <w:szCs w:val="28"/>
          <w:shd w:fill="1F1F1F" w:val="clear"/>
          <w:lang w:val="en-US"/>
        </w:rPr>
        <w:t>void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DCDCAA"/>
          <w:sz w:val="28"/>
          <w:szCs w:val="28"/>
          <w:shd w:fill="1F1F1F" w:val="clear"/>
          <w:lang w:val="en-US"/>
        </w:rPr>
        <w:t>free_tree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Рекурсивно освобождает память всех узлов в порядке постфиксного обхода.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Для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AVL </w:t>
      </w:r>
      <w:r>
        <w:rPr>
          <w:rFonts w:cs="Times New Roman" w:ascii="Times New Roman" w:hAnsi="Times New Roman"/>
          <w:sz w:val="28"/>
          <w:szCs w:val="28"/>
        </w:rPr>
        <w:t>дерева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Аналогичные функции, но еще добавляется функция для балансировки дерева (файл также включает статические функции для правого и левого, а также правого-левого и левого-правого поворотов).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avl_node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balance_node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(avl_node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node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Получает на вход дерево. Возвращает сбалансированную версию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Для хеш-таблиц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hash_table_create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int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initial_capacity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hash_function_type_t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type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хеш-таблицы заданной начальной емкости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void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hash_table_destroy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Удаление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хеш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таблицы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int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division_hash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key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int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multiplication_hash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key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функции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 xml:space="preserve">Функция деления представляет собой поиск остатка от деления числового значения </w:t>
      </w:r>
      <w:r>
        <w:rPr>
          <w:rFonts w:cs="Times New Roman" w:ascii="Times New Roman" w:hAnsi="Times New Roman"/>
          <w:sz w:val="28"/>
          <w:szCs w:val="28"/>
          <w:lang w:val="en-US"/>
        </w:rPr>
        <w:t>char</w:t>
      </w:r>
      <w:r>
        <w:rPr>
          <w:rFonts w:cs="Times New Roman" w:ascii="Times New Roman" w:hAnsi="Times New Roman"/>
          <w:sz w:val="28"/>
          <w:szCs w:val="28"/>
        </w:rPr>
        <w:t>’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на размер таблицы (размер таблицы – простое число). Функция умножения представляет собой умножение числового кода </w:t>
      </w:r>
      <w:r>
        <w:rPr>
          <w:rFonts w:cs="Times New Roman" w:ascii="Times New Roman" w:hAnsi="Times New Roman"/>
          <w:sz w:val="28"/>
          <w:szCs w:val="28"/>
          <w:lang w:val="en-US"/>
        </w:rPr>
        <w:t>char</w:t>
      </w:r>
      <w:r>
        <w:rPr>
          <w:rFonts w:cs="Times New Roman" w:ascii="Times New Roman" w:hAnsi="Times New Roman"/>
          <w:sz w:val="28"/>
          <w:szCs w:val="28"/>
        </w:rPr>
        <w:t>’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на константу (выбрано золотое сечение), затем берется дробная часть результата, умножается на размер таблицы и берется целая часть этого значения. 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bool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hash_table_insert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key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int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value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Вставка элемента в хеш-таблицу.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bool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hash_table_remove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key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Удаление элемента из хеш-таблицы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hash_table_entry_t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hash_table_search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key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элемента в хеш-таблице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void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hash_table_display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Отображение хеш-таблицы на экран.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bool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hash_table_needs_resize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bool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hash_table_needs_rehash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необходимости хеш-таблицы в реструктуризации.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hash_table_resize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hash_table_rehash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ht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hash_function_type_t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new_type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Реструктуризация хеш таблицы</w:t>
      </w:r>
    </w:p>
    <w:p>
      <w:pPr>
        <w:pStyle w:val="Normal"/>
        <w:shd w:val="clear" w:color="auto" w:fill="1F1F1F"/>
        <w:suppressAutoHyphens w:val="false"/>
        <w:spacing w:lineRule="atLeast" w:line="330"/>
        <w:textAlignment w:val="auto"/>
        <w:rPr>
          <w:rFonts w:ascii="Consolas" w:hAnsi="Consolas" w:eastAsia="Times New Roman" w:cs="Times New Roman"/>
          <w:color w:val="CCCCCC"/>
          <w:kern w:val="0"/>
          <w:lang w:val="en-US" w:eastAsia="ru-RU" w:bidi="ar-SA"/>
        </w:rPr>
      </w:pP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hash_table_t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lang w:val="en-US" w:eastAsia="ru-RU" w:bidi="ar-SA"/>
        </w:rPr>
        <w:t>hash_table_create_from_string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(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const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lang w:val="en-US" w:eastAsia="ru-RU" w:bidi="ar-SA"/>
        </w:rPr>
        <w:t>char</w:t>
      </w:r>
      <w:r>
        <w:rPr>
          <w:rFonts w:eastAsia="Times New Roman" w:cs="Times New Roman" w:ascii="Consolas" w:hAnsi="Consolas"/>
          <w:color w:val="D4D4D4"/>
          <w:kern w:val="0"/>
          <w:lang w:val="en-US" w:eastAsia="ru-RU" w:bidi="ar-SA"/>
        </w:rPr>
        <w:t>*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str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, </w:t>
      </w:r>
      <w:r>
        <w:rPr>
          <w:rFonts w:eastAsia="Times New Roman" w:cs="Times New Roman" w:ascii="Consolas" w:hAnsi="Consolas"/>
          <w:color w:val="4EC9B0"/>
          <w:kern w:val="0"/>
          <w:lang w:val="en-US" w:eastAsia="ru-RU" w:bidi="ar-SA"/>
        </w:rPr>
        <w:t>hash_function_type_t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lang w:val="en-US" w:eastAsia="ru-RU" w:bidi="ar-SA"/>
        </w:rPr>
        <w:t>type</w:t>
      </w:r>
      <w:r>
        <w:rPr>
          <w:rFonts w:eastAsia="Times New Roman" w:cs="Times New Roman" w:ascii="Consolas" w:hAnsi="Consolas"/>
          <w:color w:val="CCCCCC"/>
          <w:kern w:val="0"/>
          <w:lang w:val="en-US" w:eastAsia="ru-RU" w:bidi="ar-SA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хеш-таблицы из строки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 работы программы: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Для </w:t>
      </w:r>
      <w:r>
        <w:rPr>
          <w:rFonts w:cs="Times New Roman" w:ascii="Times New Roman" w:hAnsi="Times New Roman"/>
          <w:b/>
          <w:bCs/>
          <w:sz w:val="32"/>
          <w:szCs w:val="32"/>
        </w:rPr>
        <w:t>bst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75565</wp:posOffset>
            </wp:positionH>
            <wp:positionV relativeFrom="paragraph">
              <wp:posOffset>269875</wp:posOffset>
            </wp:positionV>
            <wp:extent cx="2667000" cy="3781425"/>
            <wp:effectExtent l="0" t="0" r="0" b="0"/>
            <wp:wrapTopAndBottom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Создание дерева.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элемента в дерево (m)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-46355</wp:posOffset>
            </wp:positionH>
            <wp:positionV relativeFrom="paragraph">
              <wp:posOffset>47625</wp:posOffset>
            </wp:positionV>
            <wp:extent cx="2943225" cy="5591175"/>
            <wp:effectExtent l="0" t="0" r="0" b="0"/>
            <wp:wrapTopAndBottom/>
            <wp:docPr id="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Удаление элемента из дерева (b)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43815</wp:posOffset>
            </wp:positionH>
            <wp:positionV relativeFrom="paragraph">
              <wp:posOffset>127000</wp:posOffset>
            </wp:positionV>
            <wp:extent cx="2667000" cy="3781425"/>
            <wp:effectExtent l="0" t="0" r="0" b="0"/>
            <wp:wrapTopAndBottom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AVL дерево.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дерева из слова value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21590</wp:posOffset>
            </wp:positionH>
            <wp:positionV relativeFrom="paragraph">
              <wp:posOffset>358140</wp:posOffset>
            </wp:positionV>
            <wp:extent cx="3013075" cy="5233035"/>
            <wp:effectExtent l="0" t="0" r="0" b="0"/>
            <wp:wrapTopAndBottom/>
            <wp:docPr id="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Добавление элемента </w:t>
      </w:r>
      <w:r>
        <w:rPr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 в дерево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-14605</wp:posOffset>
            </wp:positionH>
            <wp:positionV relativeFrom="paragraph">
              <wp:posOffset>635</wp:posOffset>
            </wp:positionV>
            <wp:extent cx="3831590" cy="4932680"/>
            <wp:effectExtent l="0" t="0" r="0" b="0"/>
            <wp:wrapTopAndBottom/>
            <wp:docPr id="1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Удаление элемента v: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36195</wp:posOffset>
            </wp:positionH>
            <wp:positionV relativeFrom="paragraph">
              <wp:posOffset>84455</wp:posOffset>
            </wp:positionV>
            <wp:extent cx="3762375" cy="5591175"/>
            <wp:effectExtent l="0" t="0" r="0" b="0"/>
            <wp:wrapTopAndBottom/>
            <wp:docPr id="11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32"/>
          <w:szCs w:val="32"/>
        </w:rPr>
        <w:t>Хеш-таблица с открытой адресацией</w:t>
      </w:r>
      <w:r>
        <w:rPr>
          <w:rFonts w:cs="Times New Roman" w:ascii="Times New Roman" w:hAnsi="Times New Roman"/>
          <w:sz w:val="32"/>
          <w:szCs w:val="32"/>
        </w:rPr>
        <w:t>.</w:t>
      </w:r>
      <w:r>
        <w:rPr>
          <w:rFonts w:cs="Times New Roman" w:ascii="Times New Roman" w:hAnsi="Times New Roman"/>
          <w:sz w:val="28"/>
          <w:szCs w:val="28"/>
        </w:rPr>
        <w:t xml:space="preserve"> Cоздаем из строки «I love BMSTU»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42050"/>
            <wp:effectExtent l="0" t="0" r="0" b="0"/>
            <wp:wrapSquare wrapText="largest"/>
            <wp:docPr id="1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26035</wp:posOffset>
            </wp:positionH>
            <wp:positionV relativeFrom="paragraph">
              <wp:posOffset>658495</wp:posOffset>
            </wp:positionV>
            <wp:extent cx="4639945" cy="8324850"/>
            <wp:effectExtent l="0" t="0" r="0" b="0"/>
            <wp:wrapTopAndBottom/>
            <wp:docPr id="1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Реструктуризация. (Для теста изменил процент заполнения для реструктуризации до 50%)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Хеш таблица с закрытой адресацией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Создание из строки I love BMSTU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40475"/>
            <wp:effectExtent l="0" t="0" r="0" b="0"/>
            <wp:wrapSquare wrapText="largest"/>
            <wp:docPr id="14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Реструктуризация (для теста изменил порог заполненности для реструктуризации до 50%)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13905"/>
            <wp:effectExtent l="0" t="0" r="0" b="0"/>
            <wp:wrapSquare wrapText="largest"/>
            <wp:docPr id="1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Обоснование выбора данных хеш-функций: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Аргументируем выбор данных хеш-функций. Заметим, что данные представляют собой тип </w:t>
      </w:r>
      <w:r>
        <w:rPr>
          <w:rFonts w:cs="Times New Roman" w:ascii="Times New Roman" w:hAnsi="Times New Roman"/>
          <w:sz w:val="28"/>
          <w:szCs w:val="28"/>
          <w:lang w:val="en-US"/>
        </w:rPr>
        <w:t>char</w:t>
      </w:r>
      <w:r>
        <w:rPr>
          <w:rFonts w:cs="Times New Roman" w:ascii="Times New Roman" w:hAnsi="Times New Roman"/>
          <w:sz w:val="28"/>
          <w:szCs w:val="28"/>
        </w:rPr>
        <w:t>, размер значений которого сильно ограничен. (от -128 до 127). Поэтому сложные хеш-функции, применяемые, например для строк, не рассматриваются.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Обьясним выбор функций: Деление - простая и быстрая хеш-функция. Она хорошо работает, если capacity — простое число так как минимизирует систематические коллизии. Подходит для ключей с равномерным распределением. К недостаткам можем отнести чувствительность к паттернам в ключах (например, возникновение коллизий при составном числе </w:t>
      </w:r>
      <w:r>
        <w:rPr>
          <w:sz w:val="28"/>
          <w:szCs w:val="28"/>
          <w:lang w:val="en-US"/>
        </w:rPr>
        <w:t>capacity</w:t>
      </w:r>
      <w:r>
        <w:rPr>
          <w:sz w:val="28"/>
          <w:szCs w:val="28"/>
        </w:rPr>
        <w:t xml:space="preserve">, но в данном решении </w:t>
      </w:r>
      <w:r>
        <w:rPr>
          <w:sz w:val="28"/>
          <w:szCs w:val="28"/>
          <w:lang w:val="en-US"/>
        </w:rPr>
        <w:t>capacity</w:t>
      </w:r>
      <w:r>
        <w:rPr>
          <w:sz w:val="28"/>
          <w:szCs w:val="28"/>
        </w:rPr>
        <w:t xml:space="preserve">-всегда простое). Функция «умножения» - универсальная и простая функция Кнуту. Менее зависит от capacity, чем функция умножения, и даёт лучшее распределение при плохих данных. Из недостатков можно отметить сложность вычислений (операций) для чисел с плавающей точкой.  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Функции меняются при реструктуризации, таким образом дополняя друг друга, минимизируя коллизии.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Тесты и сравнение эффективности.</w:t>
        <w:br/>
      </w:r>
      <w:r>
        <w:rPr>
          <w:rFonts w:cs="Times New Roman" w:ascii="Times New Roman" w:hAnsi="Times New Roman"/>
          <w:sz w:val="28"/>
          <w:szCs w:val="28"/>
        </w:rPr>
        <w:t xml:space="preserve">Для сравнения произведен замер средней скорости поиска всех элементов из строк (среднее значение за 1000 итераций). Конфигурация тестирующей системы: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ЦП: </w:t>
      </w:r>
      <w:r>
        <w:rPr>
          <w:rFonts w:cs="Times New Roman" w:ascii="Times New Roman" w:hAnsi="Times New Roman"/>
          <w:sz w:val="28"/>
          <w:szCs w:val="28"/>
          <w:lang w:val="en-US"/>
        </w:rPr>
        <w:t>AMD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Ryzen</w:t>
      </w:r>
      <w:r>
        <w:rPr>
          <w:rFonts w:cs="Times New Roman" w:ascii="Times New Roman" w:hAnsi="Times New Roman"/>
          <w:sz w:val="28"/>
          <w:szCs w:val="28"/>
        </w:rPr>
        <w:t xml:space="preserve"> 7 5700</w:t>
      </w:r>
      <w:r>
        <w:rPr>
          <w:rFonts w:cs="Times New Roman" w:ascii="Times New Roman" w:hAnsi="Times New Roman"/>
          <w:sz w:val="28"/>
          <w:szCs w:val="28"/>
          <w:lang w:val="en-US"/>
        </w:rPr>
        <w:t>u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ГП: AMD Radeon graphics 6400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ОЗУ: 16 гб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="280" w:after="280"/>
        <w:rPr/>
      </w:pPr>
      <w:r>
        <w:rPr>
          <w:sz w:val="28"/>
          <w:szCs w:val="28"/>
        </w:rPr>
        <w:t xml:space="preserve">Тест 1. Дубликаты. Строка </w:t>
      </w:r>
      <w:r>
        <w:rPr>
          <w:sz w:val="28"/>
          <w:szCs w:val="28"/>
          <w:lang w:val="en-US"/>
        </w:rPr>
        <w:t>“</w:t>
      </w:r>
      <w:r>
        <w:rPr/>
        <w:t>aaaaaaaaaaaaaaaaaaaaaaaaaaaaaaaaaaaaaaaaaaaaaaaaaa</w:t>
      </w:r>
      <w:r>
        <w:rPr>
          <w:sz w:val="28"/>
          <w:szCs w:val="28"/>
          <w:lang w:val="en-US"/>
        </w:rPr>
        <w:t>”</w:t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1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/>
      </w:pPr>
      <w:r>
        <w:rPr>
          <w:sz w:val="28"/>
          <w:szCs w:val="28"/>
        </w:rPr>
        <w:t>Тест 2. Элементы участвующие в отношении порядка. Строка «</w:t>
      </w:r>
      <w:r>
        <w:rPr/>
        <w:t>abcdefghijklmnopqrstuvwxyzABCDEFGHIJKLMNOPQRSTUVWXYZ0123456789</w:t>
      </w:r>
      <w:r>
        <w:rPr>
          <w:sz w:val="28"/>
          <w:szCs w:val="28"/>
        </w:rPr>
        <w:t>»</w:t>
      </w:r>
    </w:p>
    <w:p>
      <w:pPr>
        <w:pStyle w:val="NormalWeb"/>
        <w:spacing w:before="280" w:after="280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1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sz w:val="28"/>
          <w:szCs w:val="28"/>
        </w:rPr>
        <w:t>Тест 3. Предложение в смешанном регистре</w:t>
        <w:br/>
        <w:t>«</w:t>
      </w:r>
      <w:r>
        <w:rPr>
          <w:rFonts w:cs="Lucida Console" w:ascii="Lucida Console" w:hAnsi="Lucida Console"/>
          <w:sz w:val="18"/>
          <w:szCs w:val="18"/>
        </w:rPr>
        <w:t xml:space="preserve">Hello World! </w:t>
      </w:r>
      <w:r>
        <w:rPr>
          <w:rFonts w:cs="Lucida Console" w:ascii="Lucida Console" w:hAnsi="Lucida Console"/>
          <w:sz w:val="18"/>
          <w:szCs w:val="18"/>
          <w:lang w:val="en-US"/>
        </w:rPr>
        <w:t>I love BMSTU and i sure that IU7 is best world programming cafedra»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1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/>
      </w:pPr>
      <w:r>
        <w:rPr/>
        <w:t xml:space="preserve">Тест 4. Последовательные символы (проверка несбалансированности </w:t>
      </w:r>
      <w:r>
        <w:rPr>
          <w:lang w:val="en-US"/>
        </w:rPr>
        <w:t>BST</w:t>
      </w:r>
      <w:r>
        <w:rPr/>
        <w:t>) Строка: “</w:t>
      </w:r>
      <w:r>
        <w:rPr>
          <w:rFonts w:cs="Lucida Console" w:ascii="Lucida Console" w:hAnsi="Lucida Console"/>
          <w:sz w:val="18"/>
          <w:szCs w:val="18"/>
        </w:rPr>
        <w:t>abcdefghijklmnopqrstuvwxyz”</w:t>
      </w:r>
    </w:p>
    <w:p>
      <w:pPr>
        <w:pStyle w:val="Normal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6310"/>
            <wp:effectExtent l="0" t="0" r="0" b="0"/>
            <wp:wrapSquare wrapText="largest"/>
            <wp:docPr id="1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 5. Длинная строчка (250 элементов) из книги Дж. Роулинг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6310"/>
            <wp:effectExtent l="0" t="0" r="0" b="0"/>
            <wp:wrapSquare wrapText="largest"/>
            <wp:docPr id="2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Тесты 6 Сравнение деревьев: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  <w:r>
        <w:rPr>
          <w:rFonts w:cs="Times New Roman" w:ascii="Times New Roman" w:hAnsi="Times New Roman"/>
          <w:sz w:val="28"/>
          <w:szCs w:val="28"/>
        </w:rPr>
        <w:t xml:space="preserve"> – вырожденное. (Случай, когда не повезло с данными)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6120130" cy="2350135"/>
            <wp:effectExtent l="0" t="0" r="0" b="0"/>
            <wp:wrapSquare wrapText="largest"/>
            <wp:docPr id="2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Тест 7 </w:t>
      </w:r>
      <w:r>
        <w:rPr>
          <w:rFonts w:cs="Times New Roman" w:ascii="Times New Roman" w:hAnsi="Times New Roman"/>
          <w:sz w:val="28"/>
          <w:szCs w:val="28"/>
          <w:lang w:val="en-US"/>
        </w:rPr>
        <w:t>BST</w:t>
      </w:r>
      <w:r>
        <w:rPr>
          <w:rFonts w:cs="Times New Roman" w:ascii="Times New Roman" w:hAnsi="Times New Roman"/>
          <w:sz w:val="28"/>
          <w:szCs w:val="28"/>
        </w:rPr>
        <w:t>- относительно сбалансированное (Случай, когда повезло с данными).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2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Вывод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На основании реализованной программы и проведённых тестов (включая сравнение эффективности по времени поиска, количеству сравнений, потреблению памяти, высоте дерева и количеству коллизий) можно сделать следующие выводы: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 w:bidi="ar-SA"/>
        </w:rPr>
        <w:t>Хеш-таблицы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(как с открытой адресацией, так и с цепочками) демонстрируют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 w:bidi="ar-SA"/>
        </w:rPr>
        <w:t>наилучшую производительность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по времени поиска и среднему количеству сравнений — в большинстве случаев O(1), в тестах среднее количество сравнений ≈ 1.0. Им стоит отдавать предпочтение (выбирать в задачах), где требуется максимально быстрый поиск, вставка и удаление по ключу (например, словари, подсчёт частоты символов/слов в больших текстах).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 w:bidi="ar-SA"/>
        </w:rPr>
        <w:t>AVL-дерево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имеет сложность операций O(log n) независимо от порядка вставки элементов. В тестах высота AVL-дерева была близка к теоретической (≈ log₂ n), а среднее количество сравнений — 5–7 при 62–80 уникальных элементах. AVL значительно превосходит обычное BST при плохом порядке данных (вырождение BST в список приводит к O(n) в худшем случае).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 w:bidi="ar-SA"/>
        </w:rPr>
        <w:t>Обычное двоичное дерево поиска (BST)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показывает хорошие результаты только при случайном или близком к случайному порядке вставки. При последовательной вставке (например, по алфавиту) дерево вырождается, высота становится ≈ n, а количество сравнений растёт до десятков (вплоть до сложности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  <w:t>O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  <w:t>n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), вырождаясь в список) . Это делает BST непредсказуемым по производительности.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Реализованные механизмы реструктуризации помогают справиться с коллизиями (иметь не более 3х коллизий), одновременно экономя память (память перевыделяется только при заполнении более 70% процентов). 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По потреблению памяти:</w:t>
      </w:r>
    </w:p>
    <w:p>
      <w:pPr>
        <w:pStyle w:val="Normal"/>
        <w:numPr>
          <w:ilvl w:val="1"/>
          <w:numId w:val="5"/>
        </w:numPr>
        <w:suppressAutoHyphens w:val="false"/>
        <w:spacing w:beforeAutospacing="1" w:after="0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Деревья (особенно BST) экономичнее при большом количестве элементов (только узлы). (но могут проигрывать по скорости – в зависимости от входных данных,они непресказуемы по времени). </w:t>
      </w:r>
    </w:p>
    <w:p>
      <w:pPr>
        <w:pStyle w:val="Normal"/>
        <w:numPr>
          <w:ilvl w:val="1"/>
          <w:numId w:val="5"/>
        </w:numPr>
        <w:suppressAutoHyphens w:val="false"/>
        <w:spacing w:before="0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Хеш-таблицы требуют больше памяти из-за фиксированной capacity и реструктуризации (пустые слоты в открытой адресации или элементы списка в цепи)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Общий вывод: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задач типа подсчёта частоты символов/слов, поиска по ключу в больших объёмах данных лучше всего использовать хеш-таблицу (особенно с реализованными улучшениями: простые емкости и реструктуризация). Если требуется сохранять порядок элементов или гарантированная производительность при любом порядке вставки — выбирайте AVL-дерево. Обычное BST подходит только для простых случаев с случайными данными  или при крайней нехватке памяти.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Ответы на контрольные вопросы:</w:t>
        <w:br/>
      </w:r>
      <w:r>
        <w:rPr>
          <w:rFonts w:cs="Times New Roman" w:ascii="Times New Roman" w:hAnsi="Times New Roman"/>
          <w:sz w:val="28"/>
          <w:szCs w:val="28"/>
        </w:rPr>
        <w:t xml:space="preserve">1. Чем отличается идеально сбалансированное дерево от AVL дерева?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идеально сбалансированном дереве число вершин в левом и правом поддеревьях каждой вершины отличается не более, чем на единицу. В AVL дереве у каждого узла дерева высота двух поддеревьев отличается не более чем на единицу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Чем отличается поиск в AVL-дереве от поиска в дереве двоичного поиска? Ничем, так как AVL-дерево изменяет только алгоритмы вставки и удаления.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Что такое хеш-таблица, каков принцип ее построения?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Хеш-таблица – это массив, индекс данных в котором определяется хеш-функцией.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Что такое коллизии? Каковы методы их устранения.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Коллизии – ситуации, в которых разным ключам соответствует одинаковых хеш, и соответственно одинаковых индекс в массиве. Основные методы устранения – закрытое хеширование (элементы сдвигаются не на свой индекс) и метод цепочек (элементы располагаются в списке), а также реструктуризация и модернизация/выбор хеш-функций с минимумом коллизий.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В каком случае поиск в хеш-таблицах становится неэффективен?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в хеш-таблицах становится неэффективен, если в хеш-таблице большое количество коллизий, что приводит к большому количеству сравнений при поиске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Эффективность поиска в AVL деревьях, в дереве двоичного поиска, в хеш-таблицах и в файле. </w:t>
      </w:r>
    </w:p>
    <w:p>
      <w:pPr>
        <w:pStyle w:val="Norma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в AVL дереве O(log2n) </w:t>
      </w:r>
    </w:p>
    <w:p>
      <w:pPr>
        <w:pStyle w:val="Norma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ДДП – в среднем случае O(log2n), в худшем случае O(n) </w:t>
      </w:r>
    </w:p>
    <w:p>
      <w:pPr>
        <w:pStyle w:val="Norma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хеш таблице – в среднем случае О(1), в худшем случае О(n) </w:t>
      </w:r>
    </w:p>
    <w:p>
      <w:pPr>
        <w:pStyle w:val="Normal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файле – О(n)</w:t>
      </w:r>
    </w:p>
    <w:p>
      <w:pPr>
        <w:pStyle w:val="Normal"/>
        <w:suppressAutoHyphens w:val="false"/>
        <w:spacing w:beforeAutospacing="1" w:afterAutospacing="1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footerReference w:type="even" r:id="rId24"/>
      <w:footerReference w:type="default" r:id="rId25"/>
      <w:footerReference w:type="first" r:id="rId26"/>
      <w:type w:val="nextPage"/>
      <w:pgSz w:w="11906" w:h="16838"/>
      <w:pgMar w:left="1134" w:right="1134" w:gutter="0" w:header="0" w:top="1134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default"/>
  </w:font>
  <w:font w:name="Lucida Consol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4622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1a55f3"/>
    <w:pPr>
      <w:keepNext w:val="true"/>
      <w:keepLines/>
      <w:widowControl/>
      <w:suppressAutoHyphens w:val="false"/>
      <w:bidi w:val="0"/>
      <w:spacing w:lineRule="auto" w:line="259" w:before="0" w:after="0"/>
      <w:ind w:hanging="10" w:left="10" w:right="3545"/>
      <w:jc w:val="right"/>
      <w:outlineLvl w:val="0"/>
    </w:pPr>
    <w:rPr>
      <w:rFonts w:ascii="Calibri" w:hAnsi="Calibri" w:eastAsia="Calibri" w:cs="Calibri"/>
      <w:color w:val="333333"/>
      <w:kern w:val="2"/>
      <w:sz w:val="35"/>
      <w:szCs w:val="22"/>
      <w:lang w:eastAsia="ru-RU" w:bidi="ar-SA" w:val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c1ce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10e78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Style11" w:customStyle="1">
    <w:name w:val="Основной текст Знак"/>
    <w:basedOn w:val="DefaultParagraphFont"/>
    <w:qFormat/>
    <w:rsid w:val="00bd3cef"/>
    <w:rPr>
      <w:kern w:val="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d620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a55f3"/>
    <w:rPr>
      <w:rFonts w:ascii="Calibri" w:hAnsi="Calibri" w:eastAsia="Calibri" w:cs="Calibri"/>
      <w:color w:val="333333"/>
      <w:kern w:val="2"/>
      <w:sz w:val="35"/>
      <w:szCs w:val="22"/>
      <w:lang w:eastAsia="ru-RU" w:bidi="ar-SA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6c7c44"/>
    <w:rPr>
      <w:rFonts w:cs="Mangal"/>
      <w:szCs w:val="21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6c7c44"/>
    <w:rPr>
      <w:rFonts w:cs="Mangal"/>
      <w:szCs w:val="21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10e78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Strong">
    <w:name w:val="Strong"/>
    <w:basedOn w:val="DefaultParagraphFont"/>
    <w:uiPriority w:val="22"/>
    <w:qFormat/>
    <w:rsid w:val="00a10e78"/>
    <w:rPr>
      <w:b/>
      <w:bCs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8c1ce7"/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character" w:styleId="d813de27" w:customStyle="1">
    <w:name w:val="d813de27"/>
    <w:basedOn w:val="DefaultParagraphFont"/>
    <w:qFormat/>
    <w:rsid w:val="008c1ce7"/>
    <w:rPr/>
  </w:style>
  <w:style w:type="character" w:styleId="token" w:customStyle="1">
    <w:name w:val="token"/>
    <w:basedOn w:val="DefaultParagraphFont"/>
    <w:qFormat/>
    <w:rsid w:val="008c1ce7"/>
    <w:rPr/>
  </w:style>
  <w:style w:type="character" w:styleId="HTMLCode">
    <w:name w:val="HTML Code"/>
    <w:basedOn w:val="DefaultParagraphFont"/>
    <w:uiPriority w:val="99"/>
    <w:semiHidden/>
    <w:unhideWhenUsed/>
    <w:qFormat/>
    <w:rsid w:val="008c1ce7"/>
    <w:rPr>
      <w:rFonts w:ascii="Courier New" w:hAnsi="Courier New" w:eastAsia="Times New Roman" w:cs="Courier New"/>
      <w:sz w:val="20"/>
      <w:szCs w:val="20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Style11"/>
    <w:unhideWhenUsed/>
    <w:rsid w:val="00bd3cef"/>
    <w:pPr>
      <w:spacing w:lineRule="auto" w:line="276" w:before="0" w:after="140"/>
      <w:textAlignment w:val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Paragraph" w:customStyle="1">
    <w:name w:val="Table Paragraph"/>
    <w:basedOn w:val="Normal"/>
    <w:qFormat/>
    <w:rsid w:val="00bd3cef"/>
    <w:pPr>
      <w:spacing w:before="93" w:after="0"/>
      <w:ind w:left="100"/>
      <w:textAlignment w:val="auto"/>
    </w:pPr>
    <w:rPr/>
  </w:style>
  <w:style w:type="paragraph" w:styleId="ListParagraph">
    <w:name w:val="List Paragraph"/>
    <w:basedOn w:val="Normal"/>
    <w:uiPriority w:val="34"/>
    <w:qFormat/>
    <w:rsid w:val="000d6203"/>
    <w:pPr>
      <w:spacing w:before="0" w:after="0"/>
      <w:ind w:left="72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d620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3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Default" w:customStyle="1">
    <w:name w:val="Default"/>
    <w:qFormat/>
    <w:rsid w:val="00ae0963"/>
    <w:pPr>
      <w:widowControl/>
      <w:suppressAutoHyphens w:val="false"/>
      <w:bidi w:val="0"/>
      <w:spacing w:before="0" w:after="0"/>
      <w:jc w:val="left"/>
    </w:pPr>
    <w:rPr>
      <w:rFonts w:ascii="Times New Roman" w:hAnsi="Times New Roman" w:cs="Times New Roman" w:eastAsia="Noto Serif CJK SC"/>
      <w:color w:val="000000"/>
      <w:kern w:val="0"/>
      <w:sz w:val="24"/>
      <w:szCs w:val="24"/>
      <w:lang w:bidi="ar-SA" w:val="ru-RU" w:eastAsia="zh-CN"/>
    </w:rPr>
  </w:style>
  <w:style w:type="paragraph" w:styleId="ds-markdown-paragraph" w:customStyle="1">
    <w:name w:val="ds-markdown-paragraph"/>
    <w:basedOn w:val="Normal"/>
    <w:qFormat/>
    <w:rsid w:val="00a10e78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NormalWeb">
    <w:name w:val="Normal (Web)"/>
    <w:basedOn w:val="Normal"/>
    <w:uiPriority w:val="99"/>
    <w:unhideWhenUsed/>
    <w:qFormat/>
    <w:rsid w:val="00d01982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cd0e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1a55f3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Application>LibreOffice/24.2.7.2$Linux_X86_64 LibreOffice_project/420$Build-2</Application>
  <AppVersion>15.0000</AppVersion>
  <Pages>23</Pages>
  <Words>2495</Words>
  <Characters>16491</Characters>
  <CharactersWithSpaces>18891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2024-11-13T09:02:00Z</dcterms:created>
  <dc:creator>Tatiana</dc:creator>
  <dc:description/>
  <dc:language>en-US</dc:language>
  <cp:lastModifiedBy/>
  <cp:lastPrinted>2023-12-18T18:40:00Z</cp:lastPrinted>
  <dcterms:modified xsi:type="dcterms:W3CDTF">2025-12-23T12:42:04Z</dcterms:modified>
  <cp:revision>161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