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7130" w:rsidRPr="00796C10" w:rsidRDefault="00BA2229" w:rsidP="00796C10">
      <w:pPr>
        <w:pStyle w:val="Title"/>
        <w:rPr>
          <w:szCs w:val="18"/>
        </w:rPr>
      </w:pPr>
      <w:r w:rsidRPr="00796C10">
        <w:rPr>
          <w:szCs w:val="18"/>
        </w:rPr>
        <w:fldChar w:fldCharType="begin"/>
      </w:r>
      <w:r w:rsidRPr="00796C10">
        <w:rPr>
          <w:szCs w:val="18"/>
        </w:rPr>
        <w:instrText>DOCVARIABLE szTITULO</w:instrText>
      </w:r>
      <w:r w:rsidRPr="00796C10">
        <w:rPr>
          <w:szCs w:val="18"/>
        </w:rPr>
        <w:fldChar w:fldCharType="separate"/>
      </w:r>
      <w:r w:rsidR="003E510F">
        <w:rPr>
          <w:szCs w:val="18"/>
        </w:rPr>
        <w:t>CONCESSÃO DE CRÉDITO IMOBILIÁRIO PARA PESSOA FÍSICA – AQUISIÇÃO E CONSTRUÇÃO</w:t>
      </w:r>
      <w:r w:rsidRPr="00796C10">
        <w:rPr>
          <w:szCs w:val="18"/>
        </w:rPr>
        <w:fldChar w:fldCharType="end"/>
      </w:r>
      <w:r w:rsidR="18545913" w:rsidRPr="00796C10">
        <w:rPr>
          <w:szCs w:val="18"/>
        </w:rPr>
        <w:t xml:space="preserve"> – REDE PARCEIRA</w:t>
      </w:r>
    </w:p>
    <w:p w:rsidR="00A6331F" w:rsidRPr="009B030C" w:rsidRDefault="5EBC44F1" w:rsidP="00A6331F">
      <w:pPr>
        <w:pStyle w:val="Prefcio"/>
        <w:rPr>
          <w:rFonts w:cs="Arial"/>
          <w:szCs w:val="18"/>
        </w:rPr>
      </w:pPr>
      <w:r w:rsidRPr="009B030C">
        <w:rPr>
          <w:rFonts w:cs="Arial"/>
        </w:rPr>
        <w:t>SUMÁRIO DA NORMA</w:t>
      </w:r>
    </w:p>
    <w:p w:rsidR="00151A6B" w:rsidRPr="009B030C" w:rsidRDefault="00151A6B" w:rsidP="7905FBDC">
      <w:pPr>
        <w:spacing w:before="60"/>
        <w:jc w:val="left"/>
        <w:rPr>
          <w:rFonts w:cs="Arial"/>
        </w:rPr>
      </w:pPr>
    </w:p>
    <w:p w:rsidR="00965E9F" w:rsidRPr="00B039B1" w:rsidRDefault="00965E9F" w:rsidP="00965E9F">
      <w:pPr>
        <w:pStyle w:val="TOC1"/>
        <w:spacing w:before="60"/>
        <w:jc w:val="left"/>
        <w:rPr>
          <w:rFonts w:ascii="Aptos" w:hAnsi="Aptos"/>
          <w:caps w:val="0"/>
          <w:noProof/>
          <w:spacing w:val="0"/>
          <w:kern w:val="2"/>
          <w:sz w:val="24"/>
        </w:rPr>
      </w:pPr>
      <w:r w:rsidRPr="00965E9F">
        <w:rPr>
          <w:rFonts w:cs="Arial"/>
          <w:szCs w:val="18"/>
        </w:rPr>
        <w:fldChar w:fldCharType="begin"/>
      </w:r>
      <w:r w:rsidRPr="00965E9F">
        <w:rPr>
          <w:rFonts w:cs="Arial"/>
          <w:szCs w:val="18"/>
        </w:rPr>
        <w:instrText xml:space="preserve"> TOC \p "," \h \z \t "Título 1;1;Título 2;1;Título 3;1;Título 4;1;Título 5;1;Título 6;1;Título 7;1;Título 8;1" \* MERGEFORMAT </w:instrText>
      </w:r>
      <w:r w:rsidRPr="00965E9F">
        <w:rPr>
          <w:rFonts w:cs="Arial"/>
          <w:szCs w:val="18"/>
        </w:rPr>
        <w:fldChar w:fldCharType="separate"/>
      </w:r>
      <w:hyperlink w:anchor="_Toc214462474" w:history="1">
        <w:r w:rsidRPr="00965E9F">
          <w:rPr>
            <w:rStyle w:val="Hyperlink"/>
            <w:caps w:val="0"/>
            <w:noProof/>
            <w:color w:val="auto"/>
          </w:rPr>
          <w:t>1</w:t>
        </w:r>
        <w:r w:rsidRPr="00B039B1">
          <w:rPr>
            <w:rFonts w:ascii="Aptos" w:hAnsi="Aptos"/>
            <w:caps w:val="0"/>
            <w:noProof/>
            <w:spacing w:val="0"/>
            <w:kern w:val="2"/>
            <w:sz w:val="24"/>
          </w:rPr>
          <w:tab/>
        </w:r>
        <w:r w:rsidRPr="00965E9F">
          <w:rPr>
            <w:rStyle w:val="Hyperlink"/>
            <w:caps w:val="0"/>
            <w:noProof/>
            <w:color w:val="auto"/>
          </w:rPr>
          <w:t>FINALIDADE</w:t>
        </w:r>
        <w:r w:rsidRPr="00965E9F">
          <w:rPr>
            <w:caps w:val="0"/>
            <w:noProof/>
            <w:webHidden/>
          </w:rPr>
          <w:t>,</w:t>
        </w:r>
        <w:r w:rsidRPr="00965E9F">
          <w:rPr>
            <w:noProof/>
            <w:webHidden/>
          </w:rPr>
          <w:fldChar w:fldCharType="begin"/>
        </w:r>
        <w:r w:rsidRPr="00965E9F">
          <w:rPr>
            <w:noProof/>
            <w:webHidden/>
          </w:rPr>
          <w:instrText xml:space="preserve"> PAGEREF _Toc214462474 \h </w:instrText>
        </w:r>
        <w:r w:rsidRPr="00965E9F">
          <w:rPr>
            <w:noProof/>
            <w:webHidden/>
          </w:rPr>
        </w:r>
        <w:r w:rsidRPr="00965E9F">
          <w:rPr>
            <w:noProof/>
            <w:webHidden/>
          </w:rPr>
          <w:fldChar w:fldCharType="separate"/>
        </w:r>
        <w:r w:rsidR="00125630">
          <w:rPr>
            <w:noProof/>
            <w:webHidden/>
          </w:rPr>
          <w:t>7</w:t>
        </w:r>
        <w:r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75" w:history="1">
        <w:r w:rsidR="00965E9F" w:rsidRPr="00965E9F">
          <w:rPr>
            <w:rStyle w:val="Hyperlink"/>
            <w:caps w:val="0"/>
            <w:noProof/>
            <w:color w:val="auto"/>
          </w:rPr>
          <w:t>2</w:t>
        </w:r>
        <w:r w:rsidR="00965E9F" w:rsidRPr="00B039B1">
          <w:rPr>
            <w:rFonts w:ascii="Aptos" w:hAnsi="Aptos"/>
            <w:caps w:val="0"/>
            <w:noProof/>
            <w:spacing w:val="0"/>
            <w:kern w:val="2"/>
            <w:sz w:val="24"/>
          </w:rPr>
          <w:tab/>
        </w:r>
        <w:r w:rsidR="00965E9F" w:rsidRPr="00965E9F">
          <w:rPr>
            <w:rStyle w:val="Hyperlink"/>
            <w:caps w:val="0"/>
            <w:noProof/>
            <w:color w:val="auto"/>
          </w:rPr>
          <w:t>DEFINIÇÕES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_Toc214462475 \h </w:instrText>
        </w:r>
        <w:r w:rsidR="00965E9F" w:rsidRPr="00965E9F">
          <w:rPr>
            <w:noProof/>
            <w:webHidden/>
          </w:rPr>
        </w:r>
        <w:r w:rsidR="00965E9F" w:rsidRPr="00965E9F">
          <w:rPr>
            <w:noProof/>
            <w:webHidden/>
          </w:rPr>
          <w:fldChar w:fldCharType="separate"/>
        </w:r>
        <w:r w:rsidR="00125630">
          <w:rPr>
            <w:noProof/>
            <w:webHidden/>
          </w:rPr>
          <w:t>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76" w:history="1">
        <w:r w:rsidR="00965E9F" w:rsidRPr="00965E9F">
          <w:rPr>
            <w:rStyle w:val="Hyperlink"/>
            <w:caps w:val="0"/>
            <w:noProof/>
            <w:color w:val="auto"/>
          </w:rPr>
          <w:t>3</w:t>
        </w:r>
        <w:r w:rsidR="00965E9F" w:rsidRPr="00B039B1">
          <w:rPr>
            <w:rFonts w:ascii="Aptos" w:hAnsi="Aptos"/>
            <w:caps w:val="0"/>
            <w:noProof/>
            <w:spacing w:val="0"/>
            <w:kern w:val="2"/>
            <w:sz w:val="24"/>
          </w:rPr>
          <w:tab/>
        </w:r>
        <w:r w:rsidR="00965E9F" w:rsidRPr="00965E9F">
          <w:rPr>
            <w:rStyle w:val="Hyperlink"/>
            <w:caps w:val="0"/>
            <w:noProof/>
            <w:color w:val="auto"/>
          </w:rPr>
          <w:t>REGRAS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_Toc214462476 \h </w:instrText>
        </w:r>
        <w:r w:rsidR="00965E9F" w:rsidRPr="00965E9F">
          <w:rPr>
            <w:noProof/>
            <w:webHidden/>
          </w:rPr>
        </w:r>
        <w:r w:rsidR="00965E9F" w:rsidRPr="00965E9F">
          <w:rPr>
            <w:noProof/>
            <w:webHidden/>
          </w:rPr>
          <w:fldChar w:fldCharType="separate"/>
        </w:r>
        <w:r w:rsidR="00125630">
          <w:rPr>
            <w:noProof/>
            <w:webHidden/>
          </w:rPr>
          <w:t>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77" w:history="1">
        <w:r w:rsidR="00965E9F" w:rsidRPr="00965E9F">
          <w:rPr>
            <w:rStyle w:val="Hyperlink"/>
            <w:caps w:val="0"/>
            <w:noProof/>
            <w:color w:val="auto"/>
          </w:rPr>
          <w:t>3.1</w:t>
        </w:r>
        <w:r w:rsidR="00965E9F" w:rsidRPr="00B039B1">
          <w:rPr>
            <w:rFonts w:ascii="Aptos" w:hAnsi="Aptos"/>
            <w:caps w:val="0"/>
            <w:noProof/>
            <w:spacing w:val="0"/>
            <w:kern w:val="2"/>
            <w:sz w:val="24"/>
          </w:rPr>
          <w:tab/>
        </w:r>
        <w:r w:rsidR="00965E9F" w:rsidRPr="00965E9F">
          <w:rPr>
            <w:rStyle w:val="Hyperlink"/>
            <w:caps w:val="0"/>
            <w:noProof/>
            <w:color w:val="auto"/>
          </w:rPr>
          <w:t>PÚBLICO-ALVO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_Toc214462477 \h </w:instrText>
        </w:r>
        <w:r w:rsidR="00965E9F" w:rsidRPr="00965E9F">
          <w:rPr>
            <w:noProof/>
            <w:webHidden/>
          </w:rPr>
        </w:r>
        <w:r w:rsidR="00965E9F" w:rsidRPr="00965E9F">
          <w:rPr>
            <w:noProof/>
            <w:webHidden/>
          </w:rPr>
          <w:fldChar w:fldCharType="separate"/>
        </w:r>
        <w:r w:rsidR="00125630">
          <w:rPr>
            <w:noProof/>
            <w:webHidden/>
          </w:rPr>
          <w:t>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78" w:history="1">
        <w:r w:rsidR="00965E9F" w:rsidRPr="00965E9F">
          <w:rPr>
            <w:rStyle w:val="Hyperlink"/>
            <w:caps w:val="0"/>
            <w:noProof/>
            <w:color w:val="auto"/>
          </w:rPr>
          <w:t>3.2</w:t>
        </w:r>
        <w:r w:rsidR="00965E9F" w:rsidRPr="00B039B1">
          <w:rPr>
            <w:rFonts w:ascii="Aptos" w:hAnsi="Aptos"/>
            <w:caps w:val="0"/>
            <w:noProof/>
            <w:spacing w:val="0"/>
            <w:kern w:val="2"/>
            <w:sz w:val="24"/>
          </w:rPr>
          <w:tab/>
        </w:r>
        <w:r w:rsidR="00965E9F" w:rsidRPr="00965E9F">
          <w:rPr>
            <w:rStyle w:val="Hyperlink"/>
            <w:caps w:val="0"/>
            <w:noProof/>
            <w:color w:val="auto"/>
          </w:rPr>
          <w:t>SUSTENTABILIDADE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_Toc214462478 \h </w:instrText>
        </w:r>
        <w:r w:rsidR="00965E9F" w:rsidRPr="00965E9F">
          <w:rPr>
            <w:noProof/>
            <w:webHidden/>
          </w:rPr>
        </w:r>
        <w:r w:rsidR="00965E9F" w:rsidRPr="00965E9F">
          <w:rPr>
            <w:noProof/>
            <w:webHidden/>
          </w:rPr>
          <w:fldChar w:fldCharType="separate"/>
        </w:r>
        <w:r w:rsidR="00125630">
          <w:rPr>
            <w:noProof/>
            <w:webHidden/>
          </w:rPr>
          <w:t>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79" w:history="1">
        <w:r w:rsidR="00965E9F" w:rsidRPr="00965E9F">
          <w:rPr>
            <w:rStyle w:val="Hyperlink"/>
            <w:caps w:val="0"/>
            <w:noProof/>
            <w:color w:val="auto"/>
          </w:rPr>
          <w:t>3.3</w:t>
        </w:r>
        <w:r w:rsidR="00965E9F" w:rsidRPr="00B039B1">
          <w:rPr>
            <w:rFonts w:ascii="Aptos" w:hAnsi="Aptos"/>
            <w:caps w:val="0"/>
            <w:noProof/>
            <w:spacing w:val="0"/>
            <w:kern w:val="2"/>
            <w:sz w:val="24"/>
          </w:rPr>
          <w:tab/>
        </w:r>
        <w:r w:rsidR="00965E9F" w:rsidRPr="00965E9F">
          <w:rPr>
            <w:rStyle w:val="Hyperlink"/>
            <w:caps w:val="0"/>
            <w:noProof/>
            <w:color w:val="auto"/>
          </w:rPr>
          <w:t>EXIGÊNCIAS E IMPEDIMENTOS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_Toc214462479 \h </w:instrText>
        </w:r>
        <w:r w:rsidR="00965E9F" w:rsidRPr="00965E9F">
          <w:rPr>
            <w:noProof/>
            <w:webHidden/>
          </w:rPr>
        </w:r>
        <w:r w:rsidR="00965E9F" w:rsidRPr="00965E9F">
          <w:rPr>
            <w:noProof/>
            <w:webHidden/>
          </w:rPr>
          <w:fldChar w:fldCharType="separate"/>
        </w:r>
        <w:r w:rsidR="00125630">
          <w:rPr>
            <w:noProof/>
            <w:webHidden/>
          </w:rPr>
          <w:t>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0" w:history="1">
        <w:r w:rsidR="00965E9F" w:rsidRPr="00965E9F">
          <w:rPr>
            <w:rStyle w:val="Hyperlink"/>
            <w:caps w:val="0"/>
            <w:noProof/>
            <w:color w:val="auto"/>
          </w:rPr>
          <w:t>3.3.1</w:t>
        </w:r>
        <w:r w:rsidR="00965E9F" w:rsidRPr="00B039B1">
          <w:rPr>
            <w:rFonts w:ascii="Aptos" w:hAnsi="Aptos"/>
            <w:caps w:val="0"/>
            <w:noProof/>
            <w:spacing w:val="0"/>
            <w:kern w:val="2"/>
            <w:sz w:val="24"/>
          </w:rPr>
          <w:tab/>
        </w:r>
        <w:r w:rsidR="00965E9F" w:rsidRPr="00965E9F">
          <w:rPr>
            <w:rStyle w:val="Hyperlink"/>
            <w:caps w:val="0"/>
            <w:noProof/>
            <w:color w:val="auto"/>
          </w:rPr>
          <w:t>TOMADOR(ES)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_Toc214462480 \h </w:instrText>
        </w:r>
        <w:r w:rsidR="00965E9F" w:rsidRPr="00965E9F">
          <w:rPr>
            <w:noProof/>
            <w:webHidden/>
          </w:rPr>
        </w:r>
        <w:r w:rsidR="00965E9F" w:rsidRPr="00965E9F">
          <w:rPr>
            <w:noProof/>
            <w:webHidden/>
          </w:rPr>
          <w:fldChar w:fldCharType="separate"/>
        </w:r>
        <w:r w:rsidR="00125630">
          <w:rPr>
            <w:noProof/>
            <w:webHidden/>
          </w:rPr>
          <w:t>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1" w:history="1">
        <w:r w:rsidR="00965E9F" w:rsidRPr="00965E9F">
          <w:rPr>
            <w:rStyle w:val="Hyperlink"/>
            <w:caps w:val="0"/>
            <w:noProof/>
            <w:color w:val="auto"/>
          </w:rPr>
          <w:t>3.3.2</w:t>
        </w:r>
        <w:r w:rsidR="00965E9F" w:rsidRPr="00B039B1">
          <w:rPr>
            <w:rFonts w:ascii="Aptos" w:hAnsi="Aptos"/>
            <w:caps w:val="0"/>
            <w:noProof/>
            <w:spacing w:val="0"/>
            <w:kern w:val="2"/>
            <w:sz w:val="24"/>
          </w:rPr>
          <w:tab/>
        </w:r>
        <w:r w:rsidR="00965E9F" w:rsidRPr="00965E9F">
          <w:rPr>
            <w:rStyle w:val="Hyperlink"/>
            <w:caps w:val="0"/>
            <w:noProof/>
            <w:color w:val="auto"/>
          </w:rPr>
          <w:t>VENDEDOR</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_Toc214462481 \h </w:instrText>
        </w:r>
        <w:r w:rsidR="00965E9F" w:rsidRPr="00965E9F">
          <w:rPr>
            <w:noProof/>
            <w:webHidden/>
          </w:rPr>
        </w:r>
        <w:r w:rsidR="00965E9F" w:rsidRPr="00965E9F">
          <w:rPr>
            <w:noProof/>
            <w:webHidden/>
          </w:rPr>
          <w:fldChar w:fldCharType="separate"/>
        </w:r>
        <w:r w:rsidR="00125630">
          <w:rPr>
            <w:noProof/>
            <w:webHidden/>
          </w:rPr>
          <w:t>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2" w:history="1">
        <w:r w:rsidR="00965E9F" w:rsidRPr="00965E9F">
          <w:rPr>
            <w:rStyle w:val="Hyperlink"/>
            <w:caps w:val="0"/>
            <w:noProof/>
            <w:color w:val="auto"/>
          </w:rPr>
          <w:t>3.3.2.3</w:t>
        </w:r>
        <w:r w:rsidR="00965E9F" w:rsidRPr="00B039B1">
          <w:rPr>
            <w:rFonts w:ascii="Aptos" w:hAnsi="Aptos"/>
            <w:caps w:val="0"/>
            <w:noProof/>
            <w:spacing w:val="0"/>
            <w:kern w:val="2"/>
            <w:sz w:val="24"/>
          </w:rPr>
          <w:tab/>
        </w:r>
        <w:r w:rsidR="00965E9F" w:rsidRPr="00965E9F">
          <w:rPr>
            <w:rStyle w:val="Hyperlink"/>
            <w:caps w:val="0"/>
            <w:noProof/>
            <w:color w:val="auto"/>
          </w:rPr>
          <w:t>IMÓVEL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_Toc214462482 \h </w:instrText>
        </w:r>
        <w:r w:rsidR="00965E9F" w:rsidRPr="00965E9F">
          <w:rPr>
            <w:noProof/>
            <w:webHidden/>
          </w:rPr>
        </w:r>
        <w:r w:rsidR="00965E9F" w:rsidRPr="00965E9F">
          <w:rPr>
            <w:noProof/>
            <w:webHidden/>
          </w:rPr>
          <w:fldChar w:fldCharType="separate"/>
        </w:r>
        <w:r w:rsidR="00125630">
          <w:rPr>
            <w:noProof/>
            <w:webHidden/>
          </w:rPr>
          <w:t>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3" w:history="1">
        <w:r w:rsidR="00965E9F" w:rsidRPr="00965E9F">
          <w:rPr>
            <w:rStyle w:val="Hyperlink"/>
            <w:caps w:val="0"/>
            <w:noProof/>
            <w:color w:val="auto"/>
          </w:rPr>
          <w:t>3.4</w:t>
        </w:r>
        <w:r w:rsidR="00965E9F" w:rsidRPr="00B039B1">
          <w:rPr>
            <w:rFonts w:ascii="Aptos" w:hAnsi="Aptos"/>
            <w:caps w:val="0"/>
            <w:noProof/>
            <w:spacing w:val="0"/>
            <w:kern w:val="2"/>
            <w:sz w:val="24"/>
          </w:rPr>
          <w:tab/>
        </w:r>
        <w:r w:rsidR="00965E9F" w:rsidRPr="00965E9F">
          <w:rPr>
            <w:rStyle w:val="Hyperlink"/>
            <w:caps w:val="0"/>
            <w:noProof/>
            <w:color w:val="auto"/>
          </w:rPr>
          <w:t>EXIGÊNCIAS ESPECÍFICAS FGTS E PMCMV (RECURSOS FGTS, SBPE E FUNDO SOCIAL)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_Toc214462483 \h </w:instrText>
        </w:r>
        <w:r w:rsidR="00965E9F" w:rsidRPr="00965E9F">
          <w:rPr>
            <w:noProof/>
            <w:webHidden/>
          </w:rPr>
        </w:r>
        <w:r w:rsidR="00965E9F" w:rsidRPr="00965E9F">
          <w:rPr>
            <w:noProof/>
            <w:webHidden/>
          </w:rPr>
          <w:fldChar w:fldCharType="separate"/>
        </w:r>
        <w:r w:rsidR="00125630">
          <w:rPr>
            <w:noProof/>
            <w:webHidden/>
          </w:rPr>
          <w:t>12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4" w:history="1">
        <w:r w:rsidR="00965E9F" w:rsidRPr="00965E9F">
          <w:rPr>
            <w:rStyle w:val="Hyperlink"/>
            <w:caps w:val="0"/>
            <w:noProof/>
            <w:color w:val="auto"/>
          </w:rPr>
          <w:t>3.4.2</w:t>
        </w:r>
        <w:r w:rsidR="00965E9F" w:rsidRPr="00B039B1">
          <w:rPr>
            <w:rFonts w:ascii="Aptos" w:hAnsi="Aptos"/>
            <w:caps w:val="0"/>
            <w:noProof/>
            <w:spacing w:val="0"/>
            <w:kern w:val="2"/>
            <w:sz w:val="24"/>
          </w:rPr>
          <w:tab/>
        </w:r>
        <w:r w:rsidR="00965E9F" w:rsidRPr="00965E9F">
          <w:rPr>
            <w:rStyle w:val="Hyperlink"/>
            <w:caps w:val="0"/>
            <w:noProof/>
            <w:color w:val="auto"/>
          </w:rPr>
          <w:t>SITUAÇÕES ESPECIAIS QUANTO À TITULARIDADE DE IMÓVEL – EXIGÊNCIA ESPECÍFICA FGTS E PMCMV (FGTS, SBPE E FUNDO SOCIAL)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_Toc214462484 \h </w:instrText>
        </w:r>
        <w:r w:rsidR="00965E9F" w:rsidRPr="00965E9F">
          <w:rPr>
            <w:noProof/>
            <w:webHidden/>
          </w:rPr>
        </w:r>
        <w:r w:rsidR="00965E9F" w:rsidRPr="00965E9F">
          <w:rPr>
            <w:noProof/>
            <w:webHidden/>
          </w:rPr>
          <w:fldChar w:fldCharType="separate"/>
        </w:r>
        <w:r w:rsidR="00125630">
          <w:rPr>
            <w:noProof/>
            <w:webHidden/>
          </w:rPr>
          <w:t>13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5" w:history="1">
        <w:r w:rsidR="00965E9F" w:rsidRPr="00965E9F">
          <w:rPr>
            <w:rStyle w:val="Hyperlink"/>
            <w:caps w:val="0"/>
            <w:noProof/>
            <w:color w:val="auto"/>
          </w:rPr>
          <w:t>3.4.3</w:t>
        </w:r>
        <w:r w:rsidR="00965E9F" w:rsidRPr="00B039B1">
          <w:rPr>
            <w:rFonts w:ascii="Aptos" w:hAnsi="Aptos"/>
            <w:caps w:val="0"/>
            <w:noProof/>
            <w:spacing w:val="0"/>
            <w:kern w:val="2"/>
            <w:sz w:val="24"/>
          </w:rPr>
          <w:tab/>
        </w:r>
        <w:r w:rsidR="00965E9F" w:rsidRPr="00965E9F">
          <w:rPr>
            <w:rStyle w:val="Hyperlink"/>
            <w:caps w:val="0"/>
            <w:noProof/>
            <w:color w:val="auto"/>
          </w:rPr>
          <w:t>EXIGÊNCIAS ESPECÍFICAS DO IMÓVEL – FGTS E PMCMV (FGTS, SBPE E FUNDO SOCIAL)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_Toc214462485 \h </w:instrText>
        </w:r>
        <w:r w:rsidR="00965E9F" w:rsidRPr="00965E9F">
          <w:rPr>
            <w:noProof/>
            <w:webHidden/>
          </w:rPr>
        </w:r>
        <w:r w:rsidR="00965E9F" w:rsidRPr="00965E9F">
          <w:rPr>
            <w:noProof/>
            <w:webHidden/>
          </w:rPr>
          <w:fldChar w:fldCharType="separate"/>
        </w:r>
        <w:r w:rsidR="00125630">
          <w:rPr>
            <w:noProof/>
            <w:webHidden/>
          </w:rPr>
          <w:t>13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6" w:history="1">
        <w:r w:rsidR="00965E9F" w:rsidRPr="00965E9F">
          <w:rPr>
            <w:rStyle w:val="Hyperlink"/>
            <w:caps w:val="0"/>
            <w:noProof/>
            <w:color w:val="auto"/>
          </w:rPr>
          <w:t>3.4.4</w:t>
        </w:r>
        <w:r w:rsidR="00965E9F" w:rsidRPr="00B039B1">
          <w:rPr>
            <w:rFonts w:ascii="Aptos" w:hAnsi="Aptos"/>
            <w:caps w:val="0"/>
            <w:noProof/>
            <w:spacing w:val="0"/>
            <w:kern w:val="2"/>
            <w:sz w:val="24"/>
          </w:rPr>
          <w:tab/>
        </w:r>
        <w:r w:rsidR="00965E9F" w:rsidRPr="00965E9F">
          <w:rPr>
            <w:rStyle w:val="Hyperlink"/>
            <w:caps w:val="0"/>
            <w:noProof/>
            <w:color w:val="auto"/>
          </w:rPr>
          <w:t>QUALIFICAÇÃO/CERTIFICAÇÃO DO MATERIAL DE CONSTRUÇÃO UTILIZADO NA OBRA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_Toc214462486 \h </w:instrText>
        </w:r>
        <w:r w:rsidR="00965E9F" w:rsidRPr="00965E9F">
          <w:rPr>
            <w:noProof/>
            <w:webHidden/>
          </w:rPr>
        </w:r>
        <w:r w:rsidR="00965E9F" w:rsidRPr="00965E9F">
          <w:rPr>
            <w:noProof/>
            <w:webHidden/>
          </w:rPr>
          <w:fldChar w:fldCharType="separate"/>
        </w:r>
        <w:r w:rsidR="00125630">
          <w:rPr>
            <w:noProof/>
            <w:webHidden/>
          </w:rPr>
          <w:t>15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7" w:history="1">
        <w:r w:rsidR="00965E9F" w:rsidRPr="00965E9F">
          <w:rPr>
            <w:rStyle w:val="Hyperlink"/>
            <w:caps w:val="0"/>
            <w:noProof/>
            <w:color w:val="auto"/>
          </w:rPr>
          <w:t>3.4.4.2</w:t>
        </w:r>
        <w:r w:rsidR="00965E9F" w:rsidRPr="00B039B1">
          <w:rPr>
            <w:rFonts w:ascii="Aptos" w:hAnsi="Aptos"/>
            <w:caps w:val="0"/>
            <w:noProof/>
            <w:spacing w:val="0"/>
            <w:kern w:val="2"/>
            <w:sz w:val="24"/>
          </w:rPr>
          <w:tab/>
        </w:r>
        <w:r w:rsidR="00965E9F" w:rsidRPr="00965E9F">
          <w:rPr>
            <w:rStyle w:val="Hyperlink"/>
            <w:caps w:val="0"/>
            <w:noProof/>
            <w:color w:val="auto"/>
          </w:rPr>
          <w:t>ESPECIFICIDADES PARA UNIDADES VINCULADAS A EMPREENDIMENTO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_Toc214462487 \h </w:instrText>
        </w:r>
        <w:r w:rsidR="00965E9F" w:rsidRPr="00965E9F">
          <w:rPr>
            <w:noProof/>
            <w:webHidden/>
          </w:rPr>
        </w:r>
        <w:r w:rsidR="00965E9F" w:rsidRPr="00965E9F">
          <w:rPr>
            <w:noProof/>
            <w:webHidden/>
          </w:rPr>
          <w:fldChar w:fldCharType="separate"/>
        </w:r>
        <w:r w:rsidR="00125630">
          <w:rPr>
            <w:noProof/>
            <w:webHidden/>
          </w:rPr>
          <w:t>15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8" w:history="1">
        <w:r w:rsidR="00965E9F" w:rsidRPr="00965E9F">
          <w:rPr>
            <w:rStyle w:val="Hyperlink"/>
            <w:caps w:val="0"/>
            <w:noProof/>
            <w:color w:val="auto"/>
          </w:rPr>
          <w:t>3.5</w:t>
        </w:r>
        <w:r w:rsidR="00965E9F" w:rsidRPr="00B039B1">
          <w:rPr>
            <w:rFonts w:ascii="Aptos" w:hAnsi="Aptos"/>
            <w:caps w:val="0"/>
            <w:noProof/>
            <w:spacing w:val="0"/>
            <w:kern w:val="2"/>
            <w:sz w:val="24"/>
          </w:rPr>
          <w:tab/>
        </w:r>
        <w:r w:rsidR="00965E9F" w:rsidRPr="00965E9F">
          <w:rPr>
            <w:rStyle w:val="Hyperlink"/>
            <w:caps w:val="0"/>
            <w:noProof/>
            <w:color w:val="auto"/>
          </w:rPr>
          <w:t>ESPECIFICIDADES PARA UNIDADES VINCULADAS A EMPREENDIMENTO SBPE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_Toc214462488 \h </w:instrText>
        </w:r>
        <w:r w:rsidR="00965E9F" w:rsidRPr="00965E9F">
          <w:rPr>
            <w:noProof/>
            <w:webHidden/>
          </w:rPr>
        </w:r>
        <w:r w:rsidR="00965E9F" w:rsidRPr="00965E9F">
          <w:rPr>
            <w:noProof/>
            <w:webHidden/>
          </w:rPr>
          <w:fldChar w:fldCharType="separate"/>
        </w:r>
        <w:r w:rsidR="00125630">
          <w:rPr>
            <w:noProof/>
            <w:webHidden/>
          </w:rPr>
          <w:t>16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89" w:history="1">
        <w:r w:rsidR="00965E9F" w:rsidRPr="00965E9F">
          <w:rPr>
            <w:rStyle w:val="Hyperlink"/>
            <w:caps w:val="0"/>
            <w:noProof/>
            <w:color w:val="auto"/>
          </w:rPr>
          <w:t>3.6</w:t>
        </w:r>
        <w:r w:rsidR="00965E9F" w:rsidRPr="00B039B1">
          <w:rPr>
            <w:rFonts w:ascii="Aptos" w:hAnsi="Aptos"/>
            <w:caps w:val="0"/>
            <w:noProof/>
            <w:spacing w:val="0"/>
            <w:kern w:val="2"/>
            <w:sz w:val="24"/>
          </w:rPr>
          <w:tab/>
        </w:r>
        <w:r w:rsidR="00965E9F" w:rsidRPr="00965E9F">
          <w:rPr>
            <w:rStyle w:val="Hyperlink"/>
            <w:caps w:val="0"/>
            <w:noProof/>
            <w:color w:val="auto"/>
          </w:rPr>
          <w:t>PARÂMETROS/ORIENTAÇÕES PARA CONTRATAÇÃO DAS MODALIDADES DE CONSTRUÇÃO INDIVIDUAL, INCLUSIVE REFORMA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_Toc214462489 \h </w:instrText>
        </w:r>
        <w:r w:rsidR="00965E9F" w:rsidRPr="00965E9F">
          <w:rPr>
            <w:noProof/>
            <w:webHidden/>
          </w:rPr>
        </w:r>
        <w:r w:rsidR="00965E9F" w:rsidRPr="00965E9F">
          <w:rPr>
            <w:noProof/>
            <w:webHidden/>
          </w:rPr>
          <w:fldChar w:fldCharType="separate"/>
        </w:r>
        <w:r w:rsidR="00125630">
          <w:rPr>
            <w:noProof/>
            <w:webHidden/>
          </w:rPr>
          <w:t>16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0" w:history="1">
        <w:r w:rsidR="00965E9F" w:rsidRPr="00965E9F">
          <w:rPr>
            <w:rStyle w:val="Hyperlink"/>
            <w:caps w:val="0"/>
            <w:noProof/>
            <w:color w:val="auto"/>
          </w:rPr>
          <w:t>3.6.1</w:t>
        </w:r>
        <w:r w:rsidR="00965E9F" w:rsidRPr="00B039B1">
          <w:rPr>
            <w:rFonts w:ascii="Aptos" w:hAnsi="Aptos"/>
            <w:caps w:val="0"/>
            <w:noProof/>
            <w:spacing w:val="0"/>
            <w:kern w:val="2"/>
            <w:sz w:val="24"/>
          </w:rPr>
          <w:tab/>
        </w:r>
        <w:r w:rsidR="00965E9F" w:rsidRPr="00965E9F">
          <w:rPr>
            <w:rStyle w:val="Hyperlink"/>
            <w:caps w:val="0"/>
            <w:noProof/>
            <w:color w:val="auto"/>
          </w:rPr>
          <w:t>ORIENTAÇÕES ESPECÍFICAS DA CONSTRUÇÃO INDIVIDUAL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_Toc214462490 \h </w:instrText>
        </w:r>
        <w:r w:rsidR="00965E9F" w:rsidRPr="00965E9F">
          <w:rPr>
            <w:noProof/>
            <w:webHidden/>
          </w:rPr>
        </w:r>
        <w:r w:rsidR="00965E9F" w:rsidRPr="00965E9F">
          <w:rPr>
            <w:noProof/>
            <w:webHidden/>
          </w:rPr>
          <w:fldChar w:fldCharType="separate"/>
        </w:r>
        <w:r w:rsidR="00125630">
          <w:rPr>
            <w:noProof/>
            <w:webHidden/>
          </w:rPr>
          <w:t>16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1" w:history="1">
        <w:r w:rsidR="00965E9F" w:rsidRPr="00965E9F">
          <w:rPr>
            <w:rStyle w:val="Hyperlink"/>
            <w:caps w:val="0"/>
            <w:noProof/>
            <w:color w:val="auto"/>
          </w:rPr>
          <w:t>3.6.2</w:t>
        </w:r>
        <w:r w:rsidR="00965E9F" w:rsidRPr="00B039B1">
          <w:rPr>
            <w:rFonts w:ascii="Aptos" w:hAnsi="Aptos"/>
            <w:caps w:val="0"/>
            <w:noProof/>
            <w:spacing w:val="0"/>
            <w:kern w:val="2"/>
            <w:sz w:val="24"/>
          </w:rPr>
          <w:tab/>
        </w:r>
        <w:r w:rsidR="00965E9F" w:rsidRPr="00965E9F">
          <w:rPr>
            <w:rStyle w:val="Hyperlink"/>
            <w:caps w:val="0"/>
            <w:noProof/>
            <w:color w:val="auto"/>
          </w:rPr>
          <w:t>DOCUMENTOS PARA CONTRATAÇÃO DA CONSTRUÇÃO INDIVIDUAL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_Toc214462491 \h </w:instrText>
        </w:r>
        <w:r w:rsidR="00965E9F" w:rsidRPr="00965E9F">
          <w:rPr>
            <w:noProof/>
            <w:webHidden/>
          </w:rPr>
        </w:r>
        <w:r w:rsidR="00965E9F" w:rsidRPr="00965E9F">
          <w:rPr>
            <w:noProof/>
            <w:webHidden/>
          </w:rPr>
          <w:fldChar w:fldCharType="separate"/>
        </w:r>
        <w:r w:rsidR="00125630">
          <w:rPr>
            <w:noProof/>
            <w:webHidden/>
          </w:rPr>
          <w:t>16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2" w:history="1">
        <w:r w:rsidR="00965E9F" w:rsidRPr="00965E9F">
          <w:rPr>
            <w:rStyle w:val="Hyperlink"/>
            <w:caps w:val="0"/>
            <w:noProof/>
            <w:color w:val="auto"/>
          </w:rPr>
          <w:t>3.6.3</w:t>
        </w:r>
        <w:r w:rsidR="00965E9F" w:rsidRPr="00B039B1">
          <w:rPr>
            <w:rFonts w:ascii="Aptos" w:hAnsi="Aptos"/>
            <w:caps w:val="0"/>
            <w:noProof/>
            <w:spacing w:val="0"/>
            <w:kern w:val="2"/>
            <w:sz w:val="24"/>
          </w:rPr>
          <w:tab/>
        </w:r>
        <w:r w:rsidR="00965E9F" w:rsidRPr="00965E9F">
          <w:rPr>
            <w:rStyle w:val="Hyperlink"/>
            <w:caps w:val="0"/>
            <w:noProof/>
            <w:color w:val="auto"/>
          </w:rPr>
          <w:t>ORIENTAÇÕES ESPECÍFICAS DA REFORMA E/OU AMPLIAÇÃO E REFORMA SEM AMPLIAÇÃO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_Toc214462492 \h </w:instrText>
        </w:r>
        <w:r w:rsidR="00965E9F" w:rsidRPr="00965E9F">
          <w:rPr>
            <w:noProof/>
            <w:webHidden/>
          </w:rPr>
        </w:r>
        <w:r w:rsidR="00965E9F" w:rsidRPr="00965E9F">
          <w:rPr>
            <w:noProof/>
            <w:webHidden/>
          </w:rPr>
          <w:fldChar w:fldCharType="separate"/>
        </w:r>
        <w:r w:rsidR="00125630">
          <w:rPr>
            <w:noProof/>
            <w:webHidden/>
          </w:rPr>
          <w:t>16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3" w:history="1">
        <w:r w:rsidR="00965E9F" w:rsidRPr="00965E9F">
          <w:rPr>
            <w:rStyle w:val="Hyperlink"/>
            <w:caps w:val="0"/>
            <w:noProof/>
            <w:color w:val="auto"/>
          </w:rPr>
          <w:t>3.6.4</w:t>
        </w:r>
        <w:r w:rsidR="00965E9F" w:rsidRPr="00B039B1">
          <w:rPr>
            <w:rFonts w:ascii="Aptos" w:hAnsi="Aptos"/>
            <w:caps w:val="0"/>
            <w:noProof/>
            <w:spacing w:val="0"/>
            <w:kern w:val="2"/>
            <w:sz w:val="24"/>
          </w:rPr>
          <w:tab/>
        </w:r>
        <w:r w:rsidR="00965E9F" w:rsidRPr="00965E9F">
          <w:rPr>
            <w:rStyle w:val="Hyperlink"/>
            <w:caps w:val="0"/>
            <w:noProof/>
            <w:color w:val="auto"/>
          </w:rPr>
          <w:t>DOCUMENTOS PARA CONTRATAÇÃO DA REFORMA E/OU AMPLIAÇÃO E REFORMA SEM AMPLIAÇÃO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_Toc214462493 \h </w:instrText>
        </w:r>
        <w:r w:rsidR="00965E9F" w:rsidRPr="00965E9F">
          <w:rPr>
            <w:noProof/>
            <w:webHidden/>
          </w:rPr>
        </w:r>
        <w:r w:rsidR="00965E9F" w:rsidRPr="00965E9F">
          <w:rPr>
            <w:noProof/>
            <w:webHidden/>
          </w:rPr>
          <w:fldChar w:fldCharType="separate"/>
        </w:r>
        <w:r w:rsidR="00125630">
          <w:rPr>
            <w:noProof/>
            <w:webHidden/>
          </w:rPr>
          <w:t>17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4" w:history="1">
        <w:r w:rsidR="00965E9F" w:rsidRPr="00965E9F">
          <w:rPr>
            <w:rStyle w:val="Hyperlink"/>
            <w:caps w:val="0"/>
            <w:noProof/>
            <w:color w:val="auto"/>
          </w:rPr>
          <w:t>3.6.5</w:t>
        </w:r>
        <w:r w:rsidR="00965E9F" w:rsidRPr="00B039B1">
          <w:rPr>
            <w:rFonts w:ascii="Aptos" w:hAnsi="Aptos"/>
            <w:caps w:val="0"/>
            <w:noProof/>
            <w:spacing w:val="0"/>
            <w:kern w:val="2"/>
            <w:sz w:val="24"/>
          </w:rPr>
          <w:tab/>
        </w:r>
        <w:r w:rsidR="00965E9F" w:rsidRPr="00965E9F">
          <w:rPr>
            <w:rStyle w:val="Hyperlink"/>
            <w:caps w:val="0"/>
            <w:noProof/>
            <w:color w:val="auto"/>
          </w:rPr>
          <w:t>RECURSOS PRÓPRIOS E USO DA CV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_Toc214462494 \h </w:instrText>
        </w:r>
        <w:r w:rsidR="00965E9F" w:rsidRPr="00965E9F">
          <w:rPr>
            <w:noProof/>
            <w:webHidden/>
          </w:rPr>
        </w:r>
        <w:r w:rsidR="00965E9F" w:rsidRPr="00965E9F">
          <w:rPr>
            <w:noProof/>
            <w:webHidden/>
          </w:rPr>
          <w:fldChar w:fldCharType="separate"/>
        </w:r>
        <w:r w:rsidR="00125630">
          <w:rPr>
            <w:noProof/>
            <w:webHidden/>
          </w:rPr>
          <w:t>17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5" w:history="1">
        <w:r w:rsidR="00965E9F" w:rsidRPr="00965E9F">
          <w:rPr>
            <w:rStyle w:val="Hyperlink"/>
            <w:caps w:val="0"/>
            <w:noProof/>
            <w:color w:val="auto"/>
          </w:rPr>
          <w:t>3.6.6</w:t>
        </w:r>
        <w:r w:rsidR="00965E9F" w:rsidRPr="00B039B1">
          <w:rPr>
            <w:rFonts w:ascii="Aptos" w:hAnsi="Aptos"/>
            <w:caps w:val="0"/>
            <w:noProof/>
            <w:spacing w:val="0"/>
            <w:kern w:val="2"/>
            <w:sz w:val="24"/>
          </w:rPr>
          <w:tab/>
        </w:r>
        <w:r w:rsidR="00965E9F" w:rsidRPr="00965E9F">
          <w:rPr>
            <w:rStyle w:val="Hyperlink"/>
            <w:caps w:val="0"/>
            <w:noProof/>
            <w:color w:val="auto"/>
          </w:rPr>
          <w:t>PRAZO DE CONSTRUÇÃO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_Toc214462495 \h </w:instrText>
        </w:r>
        <w:r w:rsidR="00965E9F" w:rsidRPr="00965E9F">
          <w:rPr>
            <w:noProof/>
            <w:webHidden/>
          </w:rPr>
        </w:r>
        <w:r w:rsidR="00965E9F" w:rsidRPr="00965E9F">
          <w:rPr>
            <w:noProof/>
            <w:webHidden/>
          </w:rPr>
          <w:fldChar w:fldCharType="separate"/>
        </w:r>
        <w:r w:rsidR="00125630">
          <w:rPr>
            <w:noProof/>
            <w:webHidden/>
          </w:rPr>
          <w:t>17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6" w:history="1">
        <w:r w:rsidR="00965E9F" w:rsidRPr="00965E9F">
          <w:rPr>
            <w:rStyle w:val="Hyperlink"/>
            <w:caps w:val="0"/>
            <w:noProof/>
            <w:color w:val="auto"/>
          </w:rPr>
          <w:t>3.6.7</w:t>
        </w:r>
        <w:r w:rsidR="00965E9F" w:rsidRPr="00B039B1">
          <w:rPr>
            <w:rFonts w:ascii="Aptos" w:hAnsi="Aptos"/>
            <w:caps w:val="0"/>
            <w:noProof/>
            <w:spacing w:val="0"/>
            <w:kern w:val="2"/>
            <w:sz w:val="24"/>
          </w:rPr>
          <w:tab/>
        </w:r>
        <w:r w:rsidR="00965E9F" w:rsidRPr="00965E9F">
          <w:rPr>
            <w:rStyle w:val="Hyperlink"/>
            <w:caps w:val="0"/>
            <w:noProof/>
            <w:color w:val="auto"/>
          </w:rPr>
          <w:t>PRAZO DE AMORTIZAÇÃO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_Toc214462496 \h </w:instrText>
        </w:r>
        <w:r w:rsidR="00965E9F" w:rsidRPr="00965E9F">
          <w:rPr>
            <w:noProof/>
            <w:webHidden/>
          </w:rPr>
        </w:r>
        <w:r w:rsidR="00965E9F" w:rsidRPr="00965E9F">
          <w:rPr>
            <w:noProof/>
            <w:webHidden/>
          </w:rPr>
          <w:fldChar w:fldCharType="separate"/>
        </w:r>
        <w:r w:rsidR="00125630">
          <w:rPr>
            <w:noProof/>
            <w:webHidden/>
          </w:rPr>
          <w:t>18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7" w:history="1">
        <w:r w:rsidR="00965E9F" w:rsidRPr="00965E9F">
          <w:rPr>
            <w:rStyle w:val="Hyperlink"/>
            <w:caps w:val="0"/>
            <w:noProof/>
            <w:color w:val="auto"/>
          </w:rPr>
          <w:t>3.6.7.2</w:t>
        </w:r>
        <w:r w:rsidR="00965E9F" w:rsidRPr="00B039B1">
          <w:rPr>
            <w:rFonts w:ascii="Aptos" w:hAnsi="Aptos"/>
            <w:caps w:val="0"/>
            <w:noProof/>
            <w:spacing w:val="0"/>
            <w:kern w:val="2"/>
            <w:sz w:val="24"/>
          </w:rPr>
          <w:tab/>
        </w:r>
        <w:r w:rsidR="00965E9F" w:rsidRPr="00965E9F">
          <w:rPr>
            <w:rStyle w:val="Hyperlink"/>
            <w:caps w:val="0"/>
            <w:noProof/>
            <w:color w:val="auto"/>
          </w:rPr>
          <w:t>PERCENTUAL DE EXECUÇÃO PARA ENQUADRAMENTO NA MODALIDADE CONCLUSÃO -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_Toc214462497 \h </w:instrText>
        </w:r>
        <w:r w:rsidR="00965E9F" w:rsidRPr="00965E9F">
          <w:rPr>
            <w:noProof/>
            <w:webHidden/>
          </w:rPr>
        </w:r>
        <w:r w:rsidR="00965E9F" w:rsidRPr="00965E9F">
          <w:rPr>
            <w:noProof/>
            <w:webHidden/>
          </w:rPr>
          <w:fldChar w:fldCharType="separate"/>
        </w:r>
        <w:r w:rsidR="00125630">
          <w:rPr>
            <w:noProof/>
            <w:webHidden/>
          </w:rPr>
          <w:t>18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8" w:history="1">
        <w:r w:rsidR="00965E9F" w:rsidRPr="00965E9F">
          <w:rPr>
            <w:rStyle w:val="Hyperlink"/>
            <w:caps w:val="0"/>
            <w:noProof/>
            <w:color w:val="auto"/>
          </w:rPr>
          <w:t>3.6.7.3</w:t>
        </w:r>
        <w:r w:rsidR="00965E9F" w:rsidRPr="00B039B1">
          <w:rPr>
            <w:rFonts w:ascii="Aptos" w:hAnsi="Aptos"/>
            <w:caps w:val="0"/>
            <w:noProof/>
            <w:spacing w:val="0"/>
            <w:kern w:val="2"/>
            <w:sz w:val="24"/>
          </w:rPr>
          <w:tab/>
        </w:r>
        <w:r w:rsidR="00965E9F" w:rsidRPr="00965E9F">
          <w:rPr>
            <w:rStyle w:val="Hyperlink"/>
            <w:caps w:val="0"/>
            <w:noProof/>
            <w:color w:val="auto"/>
          </w:rPr>
          <w:t>FINANCIAMENTO DE OBRA EXECUTADA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_Toc214462498 \h </w:instrText>
        </w:r>
        <w:r w:rsidR="00965E9F" w:rsidRPr="00965E9F">
          <w:rPr>
            <w:noProof/>
            <w:webHidden/>
          </w:rPr>
        </w:r>
        <w:r w:rsidR="00965E9F" w:rsidRPr="00965E9F">
          <w:rPr>
            <w:noProof/>
            <w:webHidden/>
          </w:rPr>
          <w:fldChar w:fldCharType="separate"/>
        </w:r>
        <w:r w:rsidR="00125630">
          <w:rPr>
            <w:noProof/>
            <w:webHidden/>
          </w:rPr>
          <w:t>18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499" w:history="1">
        <w:r w:rsidR="00965E9F" w:rsidRPr="00965E9F">
          <w:rPr>
            <w:rStyle w:val="Hyperlink"/>
            <w:caps w:val="0"/>
            <w:noProof/>
            <w:color w:val="auto"/>
          </w:rPr>
          <w:t>3.6.7.4</w:t>
        </w:r>
        <w:r w:rsidR="00965E9F" w:rsidRPr="00B039B1">
          <w:rPr>
            <w:rFonts w:ascii="Aptos" w:hAnsi="Aptos"/>
            <w:caps w:val="0"/>
            <w:noProof/>
            <w:spacing w:val="0"/>
            <w:kern w:val="2"/>
            <w:sz w:val="24"/>
          </w:rPr>
          <w:tab/>
        </w:r>
        <w:r w:rsidR="00965E9F" w:rsidRPr="00965E9F">
          <w:rPr>
            <w:rStyle w:val="Hyperlink"/>
            <w:caps w:val="0"/>
            <w:noProof/>
            <w:color w:val="auto"/>
          </w:rPr>
          <w:t>ITENS FINANCIÁVEIS NAS OPERAÇÕES DE CONSTRUÇÃO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_Toc214462499 \h </w:instrText>
        </w:r>
        <w:r w:rsidR="00965E9F" w:rsidRPr="00965E9F">
          <w:rPr>
            <w:noProof/>
            <w:webHidden/>
          </w:rPr>
        </w:r>
        <w:r w:rsidR="00965E9F" w:rsidRPr="00965E9F">
          <w:rPr>
            <w:noProof/>
            <w:webHidden/>
          </w:rPr>
          <w:fldChar w:fldCharType="separate"/>
        </w:r>
        <w:r w:rsidR="00125630">
          <w:rPr>
            <w:noProof/>
            <w:webHidden/>
          </w:rPr>
          <w:t>18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0" w:history="1">
        <w:r w:rsidR="00965E9F" w:rsidRPr="00965E9F">
          <w:rPr>
            <w:rStyle w:val="Hyperlink"/>
            <w:caps w:val="0"/>
            <w:noProof/>
            <w:color w:val="auto"/>
          </w:rPr>
          <w:t>3.6.8</w:t>
        </w:r>
        <w:r w:rsidR="00965E9F" w:rsidRPr="00B039B1">
          <w:rPr>
            <w:rFonts w:ascii="Aptos" w:hAnsi="Aptos"/>
            <w:caps w:val="0"/>
            <w:noProof/>
            <w:spacing w:val="0"/>
            <w:kern w:val="2"/>
            <w:sz w:val="24"/>
          </w:rPr>
          <w:tab/>
        </w:r>
        <w:r w:rsidR="00965E9F" w:rsidRPr="00965E9F">
          <w:rPr>
            <w:rStyle w:val="Hyperlink"/>
            <w:caps w:val="0"/>
            <w:noProof/>
            <w:color w:val="auto"/>
          </w:rPr>
          <w:t>ANTECIPAÇÃO DOS RECURSOS DE OBRA A EXECUTAR - SBPE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_Toc214462500 \h </w:instrText>
        </w:r>
        <w:r w:rsidR="00965E9F" w:rsidRPr="00965E9F">
          <w:rPr>
            <w:noProof/>
            <w:webHidden/>
          </w:rPr>
        </w:r>
        <w:r w:rsidR="00965E9F" w:rsidRPr="00965E9F">
          <w:rPr>
            <w:noProof/>
            <w:webHidden/>
          </w:rPr>
          <w:fldChar w:fldCharType="separate"/>
        </w:r>
        <w:r w:rsidR="00125630">
          <w:rPr>
            <w:noProof/>
            <w:webHidden/>
          </w:rPr>
          <w:t>19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1" w:history="1">
        <w:r w:rsidR="00965E9F" w:rsidRPr="00965E9F">
          <w:rPr>
            <w:rStyle w:val="Hyperlink"/>
            <w:caps w:val="0"/>
            <w:noProof/>
            <w:color w:val="auto"/>
          </w:rPr>
          <w:t>3.6.9</w:t>
        </w:r>
        <w:r w:rsidR="00965E9F" w:rsidRPr="00B039B1">
          <w:rPr>
            <w:rFonts w:ascii="Aptos" w:hAnsi="Aptos"/>
            <w:caps w:val="0"/>
            <w:noProof/>
            <w:spacing w:val="0"/>
            <w:kern w:val="2"/>
            <w:sz w:val="24"/>
          </w:rPr>
          <w:tab/>
        </w:r>
        <w:r w:rsidR="00965E9F" w:rsidRPr="00965E9F">
          <w:rPr>
            <w:rStyle w:val="Hyperlink"/>
            <w:caps w:val="0"/>
            <w:noProof/>
            <w:color w:val="auto"/>
          </w:rPr>
          <w:t>ADESIVO DE OBRAS – MODELO CAIXA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_Toc214462501 \h </w:instrText>
        </w:r>
        <w:r w:rsidR="00965E9F" w:rsidRPr="00965E9F">
          <w:rPr>
            <w:noProof/>
            <w:webHidden/>
          </w:rPr>
        </w:r>
        <w:r w:rsidR="00965E9F" w:rsidRPr="00965E9F">
          <w:rPr>
            <w:noProof/>
            <w:webHidden/>
          </w:rPr>
          <w:fldChar w:fldCharType="separate"/>
        </w:r>
        <w:r w:rsidR="00125630">
          <w:rPr>
            <w:noProof/>
            <w:webHidden/>
          </w:rPr>
          <w:t>19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2" w:history="1">
        <w:r w:rsidR="00965E9F" w:rsidRPr="00965E9F">
          <w:rPr>
            <w:rStyle w:val="Hyperlink"/>
            <w:caps w:val="0"/>
            <w:noProof/>
            <w:color w:val="auto"/>
          </w:rPr>
          <w:t>3.6.10</w:t>
        </w:r>
        <w:r w:rsidR="00965E9F" w:rsidRPr="00B039B1">
          <w:rPr>
            <w:rFonts w:ascii="Aptos" w:hAnsi="Aptos"/>
            <w:caps w:val="0"/>
            <w:noProof/>
            <w:spacing w:val="0"/>
            <w:kern w:val="2"/>
            <w:sz w:val="24"/>
          </w:rPr>
          <w:tab/>
        </w:r>
        <w:r w:rsidR="00965E9F" w:rsidRPr="00965E9F">
          <w:rPr>
            <w:rStyle w:val="Hyperlink"/>
            <w:caps w:val="0"/>
            <w:noProof/>
            <w:color w:val="auto"/>
          </w:rPr>
          <w:t>CRONOGRAMA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_Toc214462502 \h </w:instrText>
        </w:r>
        <w:r w:rsidR="00965E9F" w:rsidRPr="00965E9F">
          <w:rPr>
            <w:noProof/>
            <w:webHidden/>
          </w:rPr>
        </w:r>
        <w:r w:rsidR="00965E9F" w:rsidRPr="00965E9F">
          <w:rPr>
            <w:noProof/>
            <w:webHidden/>
          </w:rPr>
          <w:fldChar w:fldCharType="separate"/>
        </w:r>
        <w:r w:rsidR="00125630">
          <w:rPr>
            <w:noProof/>
            <w:webHidden/>
          </w:rPr>
          <w:t>19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3" w:history="1">
        <w:r w:rsidR="00965E9F" w:rsidRPr="00965E9F">
          <w:rPr>
            <w:rStyle w:val="Hyperlink"/>
            <w:caps w:val="0"/>
            <w:noProof/>
            <w:color w:val="auto"/>
          </w:rPr>
          <w:t>3.6.10.1</w:t>
        </w:r>
        <w:r w:rsidR="00965E9F" w:rsidRPr="00B039B1">
          <w:rPr>
            <w:rFonts w:ascii="Aptos" w:hAnsi="Aptos"/>
            <w:caps w:val="0"/>
            <w:noProof/>
            <w:spacing w:val="0"/>
            <w:kern w:val="2"/>
            <w:sz w:val="24"/>
          </w:rPr>
          <w:tab/>
        </w:r>
        <w:r w:rsidR="00965E9F" w:rsidRPr="00965E9F">
          <w:rPr>
            <w:rStyle w:val="Hyperlink"/>
            <w:caps w:val="0"/>
            <w:noProof/>
            <w:color w:val="auto"/>
          </w:rPr>
          <w:t>CRONOGRAMA FÍSICO-FINANCEIRO DA OBRA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_Toc214462503 \h </w:instrText>
        </w:r>
        <w:r w:rsidR="00965E9F" w:rsidRPr="00965E9F">
          <w:rPr>
            <w:noProof/>
            <w:webHidden/>
          </w:rPr>
        </w:r>
        <w:r w:rsidR="00965E9F" w:rsidRPr="00965E9F">
          <w:rPr>
            <w:noProof/>
            <w:webHidden/>
          </w:rPr>
          <w:fldChar w:fldCharType="separate"/>
        </w:r>
        <w:r w:rsidR="00125630">
          <w:rPr>
            <w:noProof/>
            <w:webHidden/>
          </w:rPr>
          <w:t>19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4" w:history="1">
        <w:r w:rsidR="00965E9F" w:rsidRPr="00965E9F">
          <w:rPr>
            <w:rStyle w:val="Hyperlink"/>
            <w:caps w:val="0"/>
            <w:noProof/>
            <w:color w:val="auto"/>
          </w:rPr>
          <w:t>3.6.11</w:t>
        </w:r>
        <w:r w:rsidR="00965E9F" w:rsidRPr="00B039B1">
          <w:rPr>
            <w:rFonts w:ascii="Aptos" w:hAnsi="Aptos"/>
            <w:caps w:val="0"/>
            <w:noProof/>
            <w:spacing w:val="0"/>
            <w:kern w:val="2"/>
            <w:sz w:val="24"/>
          </w:rPr>
          <w:tab/>
        </w:r>
        <w:r w:rsidR="00965E9F" w:rsidRPr="00965E9F">
          <w:rPr>
            <w:rStyle w:val="Hyperlink"/>
            <w:caps w:val="0"/>
            <w:noProof/>
            <w:color w:val="auto"/>
          </w:rPr>
          <w:t>LICENCIAMENTO DE OBRA DECLARATÓRIO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_Toc214462504 \h </w:instrText>
        </w:r>
        <w:r w:rsidR="00965E9F" w:rsidRPr="00965E9F">
          <w:rPr>
            <w:noProof/>
            <w:webHidden/>
          </w:rPr>
        </w:r>
        <w:r w:rsidR="00965E9F" w:rsidRPr="00965E9F">
          <w:rPr>
            <w:noProof/>
            <w:webHidden/>
          </w:rPr>
          <w:fldChar w:fldCharType="separate"/>
        </w:r>
        <w:r w:rsidR="00125630">
          <w:rPr>
            <w:noProof/>
            <w:webHidden/>
          </w:rPr>
          <w:t>19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5" w:history="1">
        <w:r w:rsidR="00965E9F" w:rsidRPr="00965E9F">
          <w:rPr>
            <w:rStyle w:val="Hyperlink"/>
            <w:caps w:val="0"/>
            <w:noProof/>
            <w:color w:val="auto"/>
          </w:rPr>
          <w:t>3.6.12</w:t>
        </w:r>
        <w:r w:rsidR="00965E9F" w:rsidRPr="00B039B1">
          <w:rPr>
            <w:rFonts w:ascii="Aptos" w:hAnsi="Aptos"/>
            <w:caps w:val="0"/>
            <w:noProof/>
            <w:spacing w:val="0"/>
            <w:kern w:val="2"/>
            <w:sz w:val="24"/>
          </w:rPr>
          <w:tab/>
        </w:r>
        <w:r w:rsidR="00965E9F" w:rsidRPr="00965E9F">
          <w:rPr>
            <w:rStyle w:val="Hyperlink"/>
            <w:caps w:val="0"/>
            <w:noProof/>
            <w:color w:val="auto"/>
          </w:rPr>
          <w:t>REPROGRAMAÇÃO DE CRONOGRAMA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_Toc214462505 \h </w:instrText>
        </w:r>
        <w:r w:rsidR="00965E9F" w:rsidRPr="00965E9F">
          <w:rPr>
            <w:noProof/>
            <w:webHidden/>
          </w:rPr>
        </w:r>
        <w:r w:rsidR="00965E9F" w:rsidRPr="00965E9F">
          <w:rPr>
            <w:noProof/>
            <w:webHidden/>
          </w:rPr>
          <w:fldChar w:fldCharType="separate"/>
        </w:r>
        <w:r w:rsidR="00125630">
          <w:rPr>
            <w:noProof/>
            <w:webHidden/>
          </w:rPr>
          <w:t>20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6" w:history="1">
        <w:r w:rsidR="00965E9F" w:rsidRPr="00965E9F">
          <w:rPr>
            <w:rStyle w:val="Hyperlink"/>
            <w:caps w:val="0"/>
            <w:noProof/>
            <w:color w:val="auto"/>
          </w:rPr>
          <w:t>3.6.13</w:t>
        </w:r>
        <w:r w:rsidR="00965E9F" w:rsidRPr="00B039B1">
          <w:rPr>
            <w:rFonts w:ascii="Aptos" w:hAnsi="Aptos"/>
            <w:caps w:val="0"/>
            <w:noProof/>
            <w:spacing w:val="0"/>
            <w:kern w:val="2"/>
            <w:sz w:val="24"/>
          </w:rPr>
          <w:tab/>
        </w:r>
        <w:r w:rsidR="00965E9F" w:rsidRPr="00965E9F">
          <w:rPr>
            <w:rStyle w:val="Hyperlink"/>
            <w:caps w:val="0"/>
            <w:noProof/>
            <w:color w:val="auto"/>
          </w:rPr>
          <w:t>ACOMPANHAMENTO DAS OBRAS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_Toc214462506 \h </w:instrText>
        </w:r>
        <w:r w:rsidR="00965E9F" w:rsidRPr="00965E9F">
          <w:rPr>
            <w:noProof/>
            <w:webHidden/>
          </w:rPr>
        </w:r>
        <w:r w:rsidR="00965E9F" w:rsidRPr="00965E9F">
          <w:rPr>
            <w:noProof/>
            <w:webHidden/>
          </w:rPr>
          <w:fldChar w:fldCharType="separate"/>
        </w:r>
        <w:r w:rsidR="00125630">
          <w:rPr>
            <w:noProof/>
            <w:webHidden/>
          </w:rPr>
          <w:t>20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7" w:history="1">
        <w:r w:rsidR="00965E9F" w:rsidRPr="00965E9F">
          <w:rPr>
            <w:rStyle w:val="Hyperlink"/>
            <w:caps w:val="0"/>
            <w:noProof/>
            <w:color w:val="auto"/>
          </w:rPr>
          <w:t>3.6.14</w:t>
        </w:r>
        <w:r w:rsidR="00965E9F" w:rsidRPr="00B039B1">
          <w:rPr>
            <w:rFonts w:ascii="Aptos" w:hAnsi="Aptos"/>
            <w:caps w:val="0"/>
            <w:noProof/>
            <w:spacing w:val="0"/>
            <w:kern w:val="2"/>
            <w:sz w:val="24"/>
          </w:rPr>
          <w:tab/>
        </w:r>
        <w:r w:rsidR="00965E9F" w:rsidRPr="00965E9F">
          <w:rPr>
            <w:rStyle w:val="Hyperlink"/>
            <w:caps w:val="0"/>
            <w:noProof/>
            <w:color w:val="auto"/>
          </w:rPr>
          <w:t>CONSTRUÇÃO INDIVIDUAL – ORIENTAÇÕES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_Toc214462507 \h </w:instrText>
        </w:r>
        <w:r w:rsidR="00965E9F" w:rsidRPr="00965E9F">
          <w:rPr>
            <w:noProof/>
            <w:webHidden/>
          </w:rPr>
        </w:r>
        <w:r w:rsidR="00965E9F" w:rsidRPr="00965E9F">
          <w:rPr>
            <w:noProof/>
            <w:webHidden/>
          </w:rPr>
          <w:fldChar w:fldCharType="separate"/>
        </w:r>
        <w:r w:rsidR="00125630">
          <w:rPr>
            <w:noProof/>
            <w:webHidden/>
          </w:rPr>
          <w:t>20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8" w:history="1">
        <w:r w:rsidR="00965E9F" w:rsidRPr="00965E9F">
          <w:rPr>
            <w:rStyle w:val="Hyperlink"/>
            <w:rFonts w:eastAsia="Arial"/>
            <w:caps w:val="0"/>
            <w:noProof/>
            <w:color w:val="auto"/>
          </w:rPr>
          <w:t>3.6.15</w:t>
        </w:r>
        <w:r w:rsidR="00965E9F" w:rsidRPr="00B039B1">
          <w:rPr>
            <w:rFonts w:ascii="Aptos" w:hAnsi="Aptos"/>
            <w:caps w:val="0"/>
            <w:noProof/>
            <w:spacing w:val="0"/>
            <w:kern w:val="2"/>
            <w:sz w:val="24"/>
          </w:rPr>
          <w:tab/>
        </w:r>
        <w:r w:rsidR="00965E9F" w:rsidRPr="00965E9F">
          <w:rPr>
            <w:rStyle w:val="Hyperlink"/>
            <w:rFonts w:eastAsia="Arial"/>
            <w:caps w:val="0"/>
            <w:noProof/>
            <w:color w:val="auto"/>
          </w:rPr>
          <w:t>FINANCIAMENTO DE OBRA EXECUTADA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_Toc214462508 \h </w:instrText>
        </w:r>
        <w:r w:rsidR="00965E9F" w:rsidRPr="00965E9F">
          <w:rPr>
            <w:noProof/>
            <w:webHidden/>
          </w:rPr>
        </w:r>
        <w:r w:rsidR="00965E9F" w:rsidRPr="00965E9F">
          <w:rPr>
            <w:noProof/>
            <w:webHidden/>
          </w:rPr>
          <w:fldChar w:fldCharType="separate"/>
        </w:r>
        <w:r w:rsidR="00125630">
          <w:rPr>
            <w:noProof/>
            <w:webHidden/>
          </w:rPr>
          <w:t>20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09" w:history="1">
        <w:r w:rsidR="00965E9F" w:rsidRPr="00965E9F">
          <w:rPr>
            <w:rStyle w:val="Hyperlink"/>
            <w:rFonts w:eastAsia="Arial"/>
            <w:caps w:val="0"/>
            <w:noProof/>
            <w:color w:val="auto"/>
          </w:rPr>
          <w:t>3.6.16</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ANTECIPAÇÃO DE RECURSO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_Toc214462509 \h </w:instrText>
        </w:r>
        <w:r w:rsidR="00965E9F" w:rsidRPr="00965E9F">
          <w:rPr>
            <w:noProof/>
            <w:webHidden/>
          </w:rPr>
        </w:r>
        <w:r w:rsidR="00965E9F" w:rsidRPr="00965E9F">
          <w:rPr>
            <w:noProof/>
            <w:webHidden/>
          </w:rPr>
          <w:fldChar w:fldCharType="separate"/>
        </w:r>
        <w:r w:rsidR="00125630">
          <w:rPr>
            <w:noProof/>
            <w:webHidden/>
          </w:rPr>
          <w:t>21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0" w:history="1">
        <w:r w:rsidR="00965E9F" w:rsidRPr="00965E9F">
          <w:rPr>
            <w:rStyle w:val="Hyperlink"/>
            <w:caps w:val="0"/>
            <w:noProof/>
            <w:color w:val="auto"/>
          </w:rPr>
          <w:t>3.7</w:t>
        </w:r>
        <w:r w:rsidR="00965E9F" w:rsidRPr="00B039B1">
          <w:rPr>
            <w:rFonts w:ascii="Aptos" w:hAnsi="Aptos"/>
            <w:caps w:val="0"/>
            <w:noProof/>
            <w:spacing w:val="0"/>
            <w:kern w:val="2"/>
            <w:sz w:val="24"/>
          </w:rPr>
          <w:tab/>
        </w:r>
        <w:r w:rsidR="00965E9F" w:rsidRPr="00965E9F">
          <w:rPr>
            <w:rStyle w:val="Hyperlink"/>
            <w:caps w:val="0"/>
            <w:noProof/>
            <w:color w:val="auto"/>
          </w:rPr>
          <w:t>PARÂMETROS DO FINANCIAMENTO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_Toc214462510 \h </w:instrText>
        </w:r>
        <w:r w:rsidR="00965E9F" w:rsidRPr="00965E9F">
          <w:rPr>
            <w:noProof/>
            <w:webHidden/>
          </w:rPr>
        </w:r>
        <w:r w:rsidR="00965E9F" w:rsidRPr="00965E9F">
          <w:rPr>
            <w:noProof/>
            <w:webHidden/>
          </w:rPr>
          <w:fldChar w:fldCharType="separate"/>
        </w:r>
        <w:r w:rsidR="00125630">
          <w:rPr>
            <w:noProof/>
            <w:webHidden/>
          </w:rPr>
          <w:t>21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1" w:history="1">
        <w:r w:rsidR="00965E9F" w:rsidRPr="00965E9F">
          <w:rPr>
            <w:rStyle w:val="Hyperlink"/>
            <w:caps w:val="0"/>
            <w:noProof/>
            <w:color w:val="auto"/>
          </w:rPr>
          <w:t>3.8</w:t>
        </w:r>
        <w:r w:rsidR="00965E9F" w:rsidRPr="00B039B1">
          <w:rPr>
            <w:rFonts w:ascii="Aptos" w:hAnsi="Aptos"/>
            <w:caps w:val="0"/>
            <w:noProof/>
            <w:spacing w:val="0"/>
            <w:kern w:val="2"/>
            <w:sz w:val="24"/>
          </w:rPr>
          <w:tab/>
        </w:r>
        <w:r w:rsidR="00965E9F" w:rsidRPr="00965E9F">
          <w:rPr>
            <w:rStyle w:val="Hyperlink"/>
            <w:caps w:val="0"/>
            <w:noProof/>
            <w:color w:val="auto"/>
          </w:rPr>
          <w:t>MODALIDADES DE TAXAS DE JUROS E INDEXADORES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_Toc214462511 \h </w:instrText>
        </w:r>
        <w:r w:rsidR="00965E9F" w:rsidRPr="00965E9F">
          <w:rPr>
            <w:noProof/>
            <w:webHidden/>
          </w:rPr>
        </w:r>
        <w:r w:rsidR="00965E9F" w:rsidRPr="00965E9F">
          <w:rPr>
            <w:noProof/>
            <w:webHidden/>
          </w:rPr>
          <w:fldChar w:fldCharType="separate"/>
        </w:r>
        <w:r w:rsidR="00125630">
          <w:rPr>
            <w:noProof/>
            <w:webHidden/>
          </w:rPr>
          <w:t>21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2" w:history="1">
        <w:r w:rsidR="00965E9F" w:rsidRPr="00965E9F">
          <w:rPr>
            <w:rStyle w:val="Hyperlink"/>
            <w:rFonts w:eastAsia="Arial"/>
            <w:caps w:val="0"/>
            <w:noProof/>
            <w:color w:val="auto"/>
          </w:rPr>
          <w:t>3.9</w:t>
        </w:r>
        <w:r w:rsidR="00965E9F" w:rsidRPr="00B039B1">
          <w:rPr>
            <w:rFonts w:ascii="Aptos" w:hAnsi="Aptos"/>
            <w:caps w:val="0"/>
            <w:noProof/>
            <w:spacing w:val="0"/>
            <w:kern w:val="2"/>
            <w:sz w:val="24"/>
          </w:rPr>
          <w:tab/>
        </w:r>
        <w:r w:rsidR="00965E9F" w:rsidRPr="00965E9F">
          <w:rPr>
            <w:rStyle w:val="Hyperlink"/>
            <w:rFonts w:eastAsia="Arial"/>
            <w:caps w:val="0"/>
            <w:noProof/>
            <w:color w:val="auto"/>
          </w:rPr>
          <w:t>QUOTA DO FINANCIAMENTO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_Toc214462512 \h </w:instrText>
        </w:r>
        <w:r w:rsidR="00965E9F" w:rsidRPr="00965E9F">
          <w:rPr>
            <w:noProof/>
            <w:webHidden/>
          </w:rPr>
        </w:r>
        <w:r w:rsidR="00965E9F" w:rsidRPr="00965E9F">
          <w:rPr>
            <w:noProof/>
            <w:webHidden/>
          </w:rPr>
          <w:fldChar w:fldCharType="separate"/>
        </w:r>
        <w:r w:rsidR="00125630">
          <w:rPr>
            <w:noProof/>
            <w:webHidden/>
          </w:rPr>
          <w:t>22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3" w:history="1">
        <w:r w:rsidR="00965E9F" w:rsidRPr="00965E9F">
          <w:rPr>
            <w:rStyle w:val="Hyperlink"/>
            <w:caps w:val="0"/>
            <w:noProof/>
            <w:color w:val="auto"/>
          </w:rPr>
          <w:t>3.10</w:t>
        </w:r>
        <w:r w:rsidR="00965E9F" w:rsidRPr="00B039B1">
          <w:rPr>
            <w:rFonts w:ascii="Aptos" w:hAnsi="Aptos"/>
            <w:caps w:val="0"/>
            <w:noProof/>
            <w:spacing w:val="0"/>
            <w:kern w:val="2"/>
            <w:sz w:val="24"/>
          </w:rPr>
          <w:tab/>
        </w:r>
        <w:r w:rsidR="00965E9F" w:rsidRPr="00965E9F">
          <w:rPr>
            <w:rStyle w:val="Hyperlink"/>
            <w:caps w:val="0"/>
            <w:noProof/>
            <w:color w:val="auto"/>
          </w:rPr>
          <w:t>GARANTIA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_Toc214462513 \h </w:instrText>
        </w:r>
        <w:r w:rsidR="00965E9F" w:rsidRPr="00965E9F">
          <w:rPr>
            <w:noProof/>
            <w:webHidden/>
          </w:rPr>
        </w:r>
        <w:r w:rsidR="00965E9F" w:rsidRPr="00965E9F">
          <w:rPr>
            <w:noProof/>
            <w:webHidden/>
          </w:rPr>
          <w:fldChar w:fldCharType="separate"/>
        </w:r>
        <w:r w:rsidR="00125630">
          <w:rPr>
            <w:noProof/>
            <w:webHidden/>
          </w:rPr>
          <w:t>22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4" w:history="1">
        <w:r w:rsidR="00965E9F" w:rsidRPr="00965E9F">
          <w:rPr>
            <w:rStyle w:val="Hyperlink"/>
            <w:caps w:val="0"/>
            <w:noProof/>
            <w:color w:val="auto"/>
          </w:rPr>
          <w:t>3.11</w:t>
        </w:r>
        <w:r w:rsidR="00965E9F" w:rsidRPr="00B039B1">
          <w:rPr>
            <w:rFonts w:ascii="Aptos" w:hAnsi="Aptos"/>
            <w:caps w:val="0"/>
            <w:noProof/>
            <w:spacing w:val="0"/>
            <w:kern w:val="2"/>
            <w:sz w:val="24"/>
          </w:rPr>
          <w:tab/>
        </w:r>
        <w:r w:rsidR="00965E9F" w:rsidRPr="00965E9F">
          <w:rPr>
            <w:rStyle w:val="Hyperlink"/>
            <w:caps w:val="0"/>
            <w:noProof/>
            <w:color w:val="auto"/>
          </w:rPr>
          <w:t>ESTRATÉGIAS DE CONTRATAÇÃO – SBPE/RECURSOS LIVRES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_Toc214462514 \h </w:instrText>
        </w:r>
        <w:r w:rsidR="00965E9F" w:rsidRPr="00965E9F">
          <w:rPr>
            <w:noProof/>
            <w:webHidden/>
          </w:rPr>
        </w:r>
        <w:r w:rsidR="00965E9F" w:rsidRPr="00965E9F">
          <w:rPr>
            <w:noProof/>
            <w:webHidden/>
          </w:rPr>
          <w:fldChar w:fldCharType="separate"/>
        </w:r>
        <w:r w:rsidR="00125630">
          <w:rPr>
            <w:noProof/>
            <w:webHidden/>
          </w:rPr>
          <w:t>23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5" w:history="1">
        <w:r w:rsidR="00965E9F" w:rsidRPr="00965E9F">
          <w:rPr>
            <w:rStyle w:val="Hyperlink"/>
            <w:caps w:val="0"/>
            <w:noProof/>
            <w:color w:val="auto"/>
          </w:rPr>
          <w:t>3.12</w:t>
        </w:r>
        <w:r w:rsidR="00965E9F" w:rsidRPr="00B039B1">
          <w:rPr>
            <w:rFonts w:ascii="Aptos" w:hAnsi="Aptos"/>
            <w:caps w:val="0"/>
            <w:noProof/>
            <w:spacing w:val="0"/>
            <w:kern w:val="2"/>
            <w:sz w:val="24"/>
          </w:rPr>
          <w:tab/>
        </w:r>
        <w:r w:rsidR="00965E9F" w:rsidRPr="00965E9F">
          <w:rPr>
            <w:rStyle w:val="Hyperlink"/>
            <w:caps w:val="0"/>
            <w:noProof/>
            <w:color w:val="auto"/>
          </w:rPr>
          <w:t>TAXA CUSTOMIZADA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_Toc214462515 \h </w:instrText>
        </w:r>
        <w:r w:rsidR="00965E9F" w:rsidRPr="00965E9F">
          <w:rPr>
            <w:noProof/>
            <w:webHidden/>
          </w:rPr>
        </w:r>
        <w:r w:rsidR="00965E9F" w:rsidRPr="00965E9F">
          <w:rPr>
            <w:noProof/>
            <w:webHidden/>
          </w:rPr>
          <w:fldChar w:fldCharType="separate"/>
        </w:r>
        <w:r w:rsidR="00125630">
          <w:rPr>
            <w:noProof/>
            <w:webHidden/>
          </w:rPr>
          <w:t>23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6" w:history="1">
        <w:r w:rsidR="00965E9F" w:rsidRPr="00965E9F">
          <w:rPr>
            <w:rStyle w:val="Hyperlink"/>
            <w:caps w:val="0"/>
            <w:noProof/>
            <w:color w:val="auto"/>
          </w:rPr>
          <w:t>3.13</w:t>
        </w:r>
        <w:r w:rsidR="00965E9F" w:rsidRPr="00B039B1">
          <w:rPr>
            <w:rFonts w:ascii="Aptos" w:hAnsi="Aptos"/>
            <w:caps w:val="0"/>
            <w:noProof/>
            <w:spacing w:val="0"/>
            <w:kern w:val="2"/>
            <w:sz w:val="24"/>
          </w:rPr>
          <w:tab/>
        </w:r>
        <w:r w:rsidR="00965E9F" w:rsidRPr="00965E9F">
          <w:rPr>
            <w:rStyle w:val="Hyperlink"/>
            <w:caps w:val="0"/>
            <w:noProof/>
            <w:color w:val="auto"/>
          </w:rPr>
          <w:t>CARÊNCIA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_Toc214462516 \h </w:instrText>
        </w:r>
        <w:r w:rsidR="00965E9F" w:rsidRPr="00965E9F">
          <w:rPr>
            <w:noProof/>
            <w:webHidden/>
          </w:rPr>
        </w:r>
        <w:r w:rsidR="00965E9F" w:rsidRPr="00965E9F">
          <w:rPr>
            <w:noProof/>
            <w:webHidden/>
          </w:rPr>
          <w:fldChar w:fldCharType="separate"/>
        </w:r>
        <w:r w:rsidR="00125630">
          <w:rPr>
            <w:noProof/>
            <w:webHidden/>
          </w:rPr>
          <w:t>23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7" w:history="1">
        <w:r w:rsidR="00965E9F" w:rsidRPr="00965E9F">
          <w:rPr>
            <w:rStyle w:val="Hyperlink"/>
            <w:caps w:val="0"/>
            <w:noProof/>
            <w:color w:val="auto"/>
          </w:rPr>
          <w:t>3.14</w:t>
        </w:r>
        <w:r w:rsidR="00965E9F" w:rsidRPr="00B039B1">
          <w:rPr>
            <w:rFonts w:ascii="Aptos" w:hAnsi="Aptos"/>
            <w:caps w:val="0"/>
            <w:noProof/>
            <w:spacing w:val="0"/>
            <w:kern w:val="2"/>
            <w:sz w:val="24"/>
          </w:rPr>
          <w:tab/>
        </w:r>
        <w:r w:rsidR="00965E9F" w:rsidRPr="00965E9F">
          <w:rPr>
            <w:rStyle w:val="Hyperlink"/>
            <w:caps w:val="0"/>
            <w:noProof/>
            <w:color w:val="auto"/>
          </w:rPr>
          <w:t>FINANCIAMENTO DE DESPESAS ACESSÓRIAS OU CARTORÁRIAS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_Toc214462517 \h </w:instrText>
        </w:r>
        <w:r w:rsidR="00965E9F" w:rsidRPr="00965E9F">
          <w:rPr>
            <w:noProof/>
            <w:webHidden/>
          </w:rPr>
        </w:r>
        <w:r w:rsidR="00965E9F" w:rsidRPr="00965E9F">
          <w:rPr>
            <w:noProof/>
            <w:webHidden/>
          </w:rPr>
          <w:fldChar w:fldCharType="separate"/>
        </w:r>
        <w:r w:rsidR="00125630">
          <w:rPr>
            <w:noProof/>
            <w:webHidden/>
          </w:rPr>
          <w:t>24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8" w:history="1">
        <w:r w:rsidR="00965E9F" w:rsidRPr="00965E9F">
          <w:rPr>
            <w:rStyle w:val="Hyperlink"/>
            <w:caps w:val="0"/>
            <w:noProof/>
            <w:color w:val="auto"/>
          </w:rPr>
          <w:t>3.15</w:t>
        </w:r>
        <w:r w:rsidR="00965E9F" w:rsidRPr="00B039B1">
          <w:rPr>
            <w:rFonts w:ascii="Aptos" w:hAnsi="Aptos"/>
            <w:caps w:val="0"/>
            <w:noProof/>
            <w:spacing w:val="0"/>
            <w:kern w:val="2"/>
            <w:sz w:val="24"/>
          </w:rPr>
          <w:tab/>
        </w:r>
        <w:r w:rsidR="00965E9F" w:rsidRPr="00965E9F">
          <w:rPr>
            <w:rStyle w:val="Hyperlink"/>
            <w:caps w:val="0"/>
            <w:noProof/>
            <w:color w:val="auto"/>
          </w:rPr>
          <w:t>DESCONTOS DO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_Toc214462518 \h </w:instrText>
        </w:r>
        <w:r w:rsidR="00965E9F" w:rsidRPr="00965E9F">
          <w:rPr>
            <w:noProof/>
            <w:webHidden/>
          </w:rPr>
        </w:r>
        <w:r w:rsidR="00965E9F" w:rsidRPr="00965E9F">
          <w:rPr>
            <w:noProof/>
            <w:webHidden/>
          </w:rPr>
          <w:fldChar w:fldCharType="separate"/>
        </w:r>
        <w:r w:rsidR="00125630">
          <w:rPr>
            <w:noProof/>
            <w:webHidden/>
          </w:rPr>
          <w:t>24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19" w:history="1">
        <w:r w:rsidR="00965E9F" w:rsidRPr="00965E9F">
          <w:rPr>
            <w:rStyle w:val="Hyperlink"/>
            <w:caps w:val="0"/>
            <w:noProof/>
            <w:color w:val="auto"/>
          </w:rPr>
          <w:t>3.16</w:t>
        </w:r>
        <w:r w:rsidR="00965E9F" w:rsidRPr="00B039B1">
          <w:rPr>
            <w:rFonts w:ascii="Aptos" w:hAnsi="Aptos"/>
            <w:caps w:val="0"/>
            <w:noProof/>
            <w:spacing w:val="0"/>
            <w:kern w:val="2"/>
            <w:sz w:val="24"/>
          </w:rPr>
          <w:tab/>
        </w:r>
        <w:r w:rsidR="00965E9F" w:rsidRPr="00965E9F">
          <w:rPr>
            <w:rStyle w:val="Hyperlink"/>
            <w:caps w:val="0"/>
            <w:noProof/>
            <w:color w:val="auto"/>
          </w:rPr>
          <w:t>SUBSÍDIOS CONCEDIDOS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_Toc214462519 \h </w:instrText>
        </w:r>
        <w:r w:rsidR="00965E9F" w:rsidRPr="00965E9F">
          <w:rPr>
            <w:noProof/>
            <w:webHidden/>
          </w:rPr>
        </w:r>
        <w:r w:rsidR="00965E9F" w:rsidRPr="00965E9F">
          <w:rPr>
            <w:noProof/>
            <w:webHidden/>
          </w:rPr>
          <w:fldChar w:fldCharType="separate"/>
        </w:r>
        <w:r w:rsidR="00125630">
          <w:rPr>
            <w:noProof/>
            <w:webHidden/>
          </w:rPr>
          <w:t>24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0" w:history="1">
        <w:r w:rsidR="00965E9F" w:rsidRPr="00965E9F">
          <w:rPr>
            <w:rStyle w:val="Hyperlink"/>
            <w:caps w:val="0"/>
            <w:noProof/>
            <w:color w:val="auto"/>
          </w:rPr>
          <w:t>3.17</w:t>
        </w:r>
        <w:r w:rsidR="00965E9F" w:rsidRPr="00B039B1">
          <w:rPr>
            <w:rFonts w:ascii="Aptos" w:hAnsi="Aptos"/>
            <w:caps w:val="0"/>
            <w:noProof/>
            <w:spacing w:val="0"/>
            <w:kern w:val="2"/>
            <w:sz w:val="24"/>
          </w:rPr>
          <w:tab/>
        </w:r>
        <w:r w:rsidR="00965E9F" w:rsidRPr="00965E9F">
          <w:rPr>
            <w:rStyle w:val="Hyperlink"/>
            <w:caps w:val="0"/>
            <w:noProof/>
            <w:color w:val="auto"/>
          </w:rPr>
          <w:t>ACORDOS E CONVÊNIOS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_Toc214462520 \h </w:instrText>
        </w:r>
        <w:r w:rsidR="00965E9F" w:rsidRPr="00965E9F">
          <w:rPr>
            <w:noProof/>
            <w:webHidden/>
          </w:rPr>
        </w:r>
        <w:r w:rsidR="00965E9F" w:rsidRPr="00965E9F">
          <w:rPr>
            <w:noProof/>
            <w:webHidden/>
          </w:rPr>
          <w:fldChar w:fldCharType="separate"/>
        </w:r>
        <w:r w:rsidR="00125630">
          <w:rPr>
            <w:noProof/>
            <w:webHidden/>
          </w:rPr>
          <w:t>25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1" w:history="1">
        <w:r w:rsidR="00965E9F" w:rsidRPr="00965E9F">
          <w:rPr>
            <w:rStyle w:val="Hyperlink"/>
            <w:caps w:val="0"/>
            <w:noProof/>
            <w:color w:val="auto"/>
          </w:rPr>
          <w:t>3.18</w:t>
        </w:r>
        <w:r w:rsidR="00965E9F" w:rsidRPr="00B039B1">
          <w:rPr>
            <w:rFonts w:ascii="Aptos" w:hAnsi="Aptos"/>
            <w:caps w:val="0"/>
            <w:noProof/>
            <w:spacing w:val="0"/>
            <w:kern w:val="2"/>
            <w:sz w:val="24"/>
          </w:rPr>
          <w:tab/>
        </w:r>
        <w:r w:rsidR="00965E9F" w:rsidRPr="00965E9F">
          <w:rPr>
            <w:rStyle w:val="Hyperlink"/>
            <w:caps w:val="0"/>
            <w:noProof/>
            <w:color w:val="auto"/>
          </w:rPr>
          <w:t>OPERAÇÕES COM INTERVENIENTE QUITANTE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_Toc214462521 \h </w:instrText>
        </w:r>
        <w:r w:rsidR="00965E9F" w:rsidRPr="00965E9F">
          <w:rPr>
            <w:noProof/>
            <w:webHidden/>
          </w:rPr>
        </w:r>
        <w:r w:rsidR="00965E9F" w:rsidRPr="00965E9F">
          <w:rPr>
            <w:noProof/>
            <w:webHidden/>
          </w:rPr>
          <w:fldChar w:fldCharType="separate"/>
        </w:r>
        <w:r w:rsidR="00125630">
          <w:rPr>
            <w:noProof/>
            <w:webHidden/>
          </w:rPr>
          <w:t>25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2" w:history="1">
        <w:r w:rsidR="00965E9F" w:rsidRPr="00965E9F">
          <w:rPr>
            <w:rStyle w:val="Hyperlink"/>
            <w:caps w:val="0"/>
            <w:noProof/>
            <w:color w:val="auto"/>
          </w:rPr>
          <w:t>3.19</w:t>
        </w:r>
        <w:r w:rsidR="00965E9F" w:rsidRPr="00B039B1">
          <w:rPr>
            <w:rFonts w:ascii="Aptos" w:hAnsi="Aptos"/>
            <w:caps w:val="0"/>
            <w:noProof/>
            <w:spacing w:val="0"/>
            <w:kern w:val="2"/>
            <w:sz w:val="24"/>
          </w:rPr>
          <w:tab/>
        </w:r>
        <w:r w:rsidR="00965E9F" w:rsidRPr="00965E9F">
          <w:rPr>
            <w:rStyle w:val="Hyperlink"/>
            <w:caps w:val="0"/>
            <w:noProof/>
            <w:color w:val="auto"/>
          </w:rPr>
          <w:t>OPERAÇÕES ENVOLVENDO IMÓVEIS CAIXA/AMV (ADJUDICADOS, ARREMATADOS EM LEILÃO CAIXA E LOTE URBANIZADO PATRIMONIAL RESIDENCIAL), FINANCIAMENTO DE IMÓVEIS CAIXA/AMV (ADJUDICADOS CAIXA) NO SFI, NÃO CONTEMPLA A OPÇÃO POR LOTE URBANIZADO ADJUDICADO COMERCIAL.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_Toc214462522 \h </w:instrText>
        </w:r>
        <w:r w:rsidR="00965E9F" w:rsidRPr="00965E9F">
          <w:rPr>
            <w:noProof/>
            <w:webHidden/>
          </w:rPr>
        </w:r>
        <w:r w:rsidR="00965E9F" w:rsidRPr="00965E9F">
          <w:rPr>
            <w:noProof/>
            <w:webHidden/>
          </w:rPr>
          <w:fldChar w:fldCharType="separate"/>
        </w:r>
        <w:r w:rsidR="00125630">
          <w:rPr>
            <w:noProof/>
            <w:webHidden/>
          </w:rPr>
          <w:t>26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3" w:history="1">
        <w:r w:rsidR="00965E9F" w:rsidRPr="00965E9F">
          <w:rPr>
            <w:rStyle w:val="Hyperlink"/>
            <w:caps w:val="0"/>
            <w:noProof/>
            <w:color w:val="auto"/>
          </w:rPr>
          <w:t>3.20</w:t>
        </w:r>
        <w:r w:rsidR="00965E9F" w:rsidRPr="00B039B1">
          <w:rPr>
            <w:rFonts w:ascii="Aptos" w:hAnsi="Aptos"/>
            <w:caps w:val="0"/>
            <w:noProof/>
            <w:spacing w:val="0"/>
            <w:kern w:val="2"/>
            <w:sz w:val="24"/>
          </w:rPr>
          <w:tab/>
        </w:r>
        <w:r w:rsidR="00965E9F" w:rsidRPr="00965E9F">
          <w:rPr>
            <w:rStyle w:val="Hyperlink"/>
            <w:caps w:val="0"/>
            <w:noProof/>
            <w:color w:val="auto"/>
          </w:rPr>
          <w:t>OPERAÇÕES ENVOLVENDO IMÓVEIS NO ÂMBITO DO PMCMV RECONSTRUÇÃO RIO GRANDE DO SUL.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_Toc214462523 \h </w:instrText>
        </w:r>
        <w:r w:rsidR="00965E9F" w:rsidRPr="00965E9F">
          <w:rPr>
            <w:noProof/>
            <w:webHidden/>
          </w:rPr>
        </w:r>
        <w:r w:rsidR="00965E9F" w:rsidRPr="00965E9F">
          <w:rPr>
            <w:noProof/>
            <w:webHidden/>
          </w:rPr>
          <w:fldChar w:fldCharType="separate"/>
        </w:r>
        <w:r w:rsidR="00125630">
          <w:rPr>
            <w:noProof/>
            <w:webHidden/>
          </w:rPr>
          <w:t>26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4" w:history="1">
        <w:r w:rsidR="00965E9F" w:rsidRPr="00965E9F">
          <w:rPr>
            <w:rStyle w:val="Hyperlink"/>
            <w:caps w:val="0"/>
            <w:noProof/>
            <w:color w:val="auto"/>
          </w:rPr>
          <w:t>3.21</w:t>
        </w:r>
        <w:r w:rsidR="00965E9F" w:rsidRPr="00B039B1">
          <w:rPr>
            <w:rFonts w:ascii="Aptos" w:hAnsi="Aptos"/>
            <w:caps w:val="0"/>
            <w:noProof/>
            <w:spacing w:val="0"/>
            <w:kern w:val="2"/>
            <w:sz w:val="24"/>
          </w:rPr>
          <w:tab/>
        </w:r>
        <w:r w:rsidR="00965E9F" w:rsidRPr="00965E9F">
          <w:rPr>
            <w:rStyle w:val="Hyperlink"/>
            <w:caps w:val="0"/>
            <w:noProof/>
            <w:color w:val="auto"/>
          </w:rPr>
          <w:t>OPERAÇÕES ENVOLVENDO UNIDADES INDIVIDUAIS VINCULADAS A EMPREENDIMENTO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_Toc214462524 \h </w:instrText>
        </w:r>
        <w:r w:rsidR="00965E9F" w:rsidRPr="00965E9F">
          <w:rPr>
            <w:noProof/>
            <w:webHidden/>
          </w:rPr>
        </w:r>
        <w:r w:rsidR="00965E9F" w:rsidRPr="00965E9F">
          <w:rPr>
            <w:noProof/>
            <w:webHidden/>
          </w:rPr>
          <w:fldChar w:fldCharType="separate"/>
        </w:r>
        <w:r w:rsidR="00125630">
          <w:rPr>
            <w:noProof/>
            <w:webHidden/>
          </w:rPr>
          <w:t>26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5" w:history="1">
        <w:r w:rsidR="00965E9F" w:rsidRPr="00965E9F">
          <w:rPr>
            <w:rStyle w:val="Hyperlink"/>
            <w:caps w:val="0"/>
            <w:noProof/>
            <w:color w:val="auto"/>
          </w:rPr>
          <w:t>3.22</w:t>
        </w:r>
        <w:r w:rsidR="00965E9F" w:rsidRPr="00B039B1">
          <w:rPr>
            <w:rFonts w:ascii="Aptos" w:hAnsi="Aptos"/>
            <w:caps w:val="0"/>
            <w:noProof/>
            <w:spacing w:val="0"/>
            <w:kern w:val="2"/>
            <w:sz w:val="24"/>
          </w:rPr>
          <w:tab/>
        </w:r>
        <w:r w:rsidR="00965E9F" w:rsidRPr="00965E9F">
          <w:rPr>
            <w:rStyle w:val="Hyperlink"/>
            <w:caps w:val="0"/>
            <w:noProof/>
            <w:color w:val="auto"/>
          </w:rPr>
          <w:t>OPERAÇÕES PELO APLICATIVO – APP HABITAÇÃO CAIXA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_Toc214462525 \h </w:instrText>
        </w:r>
        <w:r w:rsidR="00965E9F" w:rsidRPr="00965E9F">
          <w:rPr>
            <w:noProof/>
            <w:webHidden/>
          </w:rPr>
        </w:r>
        <w:r w:rsidR="00965E9F" w:rsidRPr="00965E9F">
          <w:rPr>
            <w:noProof/>
            <w:webHidden/>
          </w:rPr>
          <w:fldChar w:fldCharType="separate"/>
        </w:r>
        <w:r w:rsidR="00125630">
          <w:rPr>
            <w:noProof/>
            <w:webHidden/>
          </w:rPr>
          <w:t>26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6" w:history="1">
        <w:r w:rsidR="00965E9F" w:rsidRPr="00965E9F">
          <w:rPr>
            <w:rStyle w:val="Hyperlink"/>
            <w:caps w:val="0"/>
            <w:noProof/>
            <w:color w:val="auto"/>
          </w:rPr>
          <w:t>3.23</w:t>
        </w:r>
        <w:r w:rsidR="00965E9F" w:rsidRPr="00B039B1">
          <w:rPr>
            <w:rFonts w:ascii="Aptos" w:hAnsi="Aptos"/>
            <w:caps w:val="0"/>
            <w:noProof/>
            <w:spacing w:val="0"/>
            <w:kern w:val="2"/>
            <w:sz w:val="24"/>
          </w:rPr>
          <w:tab/>
        </w:r>
        <w:r w:rsidR="00965E9F" w:rsidRPr="00965E9F">
          <w:rPr>
            <w:rStyle w:val="Hyperlink"/>
            <w:caps w:val="0"/>
            <w:noProof/>
            <w:color w:val="auto"/>
          </w:rPr>
          <w:t>OPERAÇÕES COM CESSÃO DE DIREITOS CREDITÓRIOS DO FGTS FUTURO NA CONTA VINCULADA DO FGTS DO TRABALHADOR – OPERAÇÕES MCMV/FGTS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_Toc214462526 \h </w:instrText>
        </w:r>
        <w:r w:rsidR="00965E9F" w:rsidRPr="00965E9F">
          <w:rPr>
            <w:noProof/>
            <w:webHidden/>
          </w:rPr>
        </w:r>
        <w:r w:rsidR="00965E9F" w:rsidRPr="00965E9F">
          <w:rPr>
            <w:noProof/>
            <w:webHidden/>
          </w:rPr>
          <w:fldChar w:fldCharType="separate"/>
        </w:r>
        <w:r w:rsidR="00125630">
          <w:rPr>
            <w:noProof/>
            <w:webHidden/>
          </w:rPr>
          <w:t>26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7" w:history="1">
        <w:r w:rsidR="00965E9F" w:rsidRPr="00965E9F">
          <w:rPr>
            <w:rStyle w:val="Hyperlink"/>
            <w:caps w:val="0"/>
            <w:noProof/>
            <w:color w:val="auto"/>
          </w:rPr>
          <w:t>3.24</w:t>
        </w:r>
        <w:r w:rsidR="00965E9F" w:rsidRPr="00B039B1">
          <w:rPr>
            <w:rFonts w:ascii="Aptos" w:hAnsi="Aptos"/>
            <w:caps w:val="0"/>
            <w:noProof/>
            <w:spacing w:val="0"/>
            <w:kern w:val="2"/>
            <w:sz w:val="24"/>
          </w:rPr>
          <w:tab/>
        </w:r>
        <w:r w:rsidR="00965E9F" w:rsidRPr="00965E9F">
          <w:rPr>
            <w:rStyle w:val="Hyperlink"/>
            <w:caps w:val="0"/>
            <w:noProof/>
            <w:color w:val="auto"/>
          </w:rPr>
          <w:t>RECURSOS PRÓPRIOS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_Toc214462527 \h </w:instrText>
        </w:r>
        <w:r w:rsidR="00965E9F" w:rsidRPr="00965E9F">
          <w:rPr>
            <w:noProof/>
            <w:webHidden/>
          </w:rPr>
        </w:r>
        <w:r w:rsidR="00965E9F" w:rsidRPr="00965E9F">
          <w:rPr>
            <w:noProof/>
            <w:webHidden/>
          </w:rPr>
          <w:fldChar w:fldCharType="separate"/>
        </w:r>
        <w:r w:rsidR="00125630">
          <w:rPr>
            <w:noProof/>
            <w:webHidden/>
          </w:rPr>
          <w:t>27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8" w:history="1">
        <w:r w:rsidR="00965E9F" w:rsidRPr="00965E9F">
          <w:rPr>
            <w:rStyle w:val="Hyperlink"/>
            <w:caps w:val="0"/>
            <w:noProof/>
            <w:color w:val="auto"/>
          </w:rPr>
          <w:t>3.25</w:t>
        </w:r>
        <w:r w:rsidR="00965E9F" w:rsidRPr="00B039B1">
          <w:rPr>
            <w:rFonts w:ascii="Aptos" w:hAnsi="Aptos"/>
            <w:caps w:val="0"/>
            <w:noProof/>
            <w:spacing w:val="0"/>
            <w:kern w:val="2"/>
            <w:sz w:val="24"/>
          </w:rPr>
          <w:tab/>
        </w:r>
        <w:r w:rsidR="00965E9F" w:rsidRPr="00965E9F">
          <w:rPr>
            <w:rStyle w:val="Hyperlink"/>
            <w:caps w:val="0"/>
            <w:noProof/>
            <w:color w:val="auto"/>
          </w:rPr>
          <w:t>DOCUMENTAÇÃO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_Toc214462528 \h </w:instrText>
        </w:r>
        <w:r w:rsidR="00965E9F" w:rsidRPr="00965E9F">
          <w:rPr>
            <w:noProof/>
            <w:webHidden/>
          </w:rPr>
        </w:r>
        <w:r w:rsidR="00965E9F" w:rsidRPr="00965E9F">
          <w:rPr>
            <w:noProof/>
            <w:webHidden/>
          </w:rPr>
          <w:fldChar w:fldCharType="separate"/>
        </w:r>
        <w:r w:rsidR="00125630">
          <w:rPr>
            <w:noProof/>
            <w:webHidden/>
          </w:rPr>
          <w:t>28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29" w:history="1">
        <w:r w:rsidR="00965E9F" w:rsidRPr="00965E9F">
          <w:rPr>
            <w:rStyle w:val="Hyperlink"/>
            <w:caps w:val="0"/>
            <w:noProof/>
            <w:color w:val="auto"/>
          </w:rPr>
          <w:t>3.26</w:t>
        </w:r>
        <w:r w:rsidR="00965E9F" w:rsidRPr="00B039B1">
          <w:rPr>
            <w:rFonts w:ascii="Aptos" w:hAnsi="Aptos"/>
            <w:caps w:val="0"/>
            <w:noProof/>
            <w:spacing w:val="0"/>
            <w:kern w:val="2"/>
            <w:sz w:val="24"/>
          </w:rPr>
          <w:tab/>
        </w:r>
        <w:r w:rsidR="00965E9F" w:rsidRPr="00965E9F">
          <w:rPr>
            <w:rStyle w:val="Hyperlink"/>
            <w:caps w:val="0"/>
            <w:noProof/>
            <w:color w:val="auto"/>
          </w:rPr>
          <w:t>COMPROVAÇÃO DE RENDA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_Toc214462529 \h </w:instrText>
        </w:r>
        <w:r w:rsidR="00965E9F" w:rsidRPr="00965E9F">
          <w:rPr>
            <w:noProof/>
            <w:webHidden/>
          </w:rPr>
        </w:r>
        <w:r w:rsidR="00965E9F" w:rsidRPr="00965E9F">
          <w:rPr>
            <w:noProof/>
            <w:webHidden/>
          </w:rPr>
          <w:fldChar w:fldCharType="separate"/>
        </w:r>
        <w:r w:rsidR="00125630">
          <w:rPr>
            <w:noProof/>
            <w:webHidden/>
          </w:rPr>
          <w:t>28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0" w:history="1">
        <w:r w:rsidR="00965E9F" w:rsidRPr="00965E9F">
          <w:rPr>
            <w:rStyle w:val="Hyperlink"/>
            <w:caps w:val="0"/>
            <w:noProof/>
            <w:color w:val="auto"/>
          </w:rPr>
          <w:t>3.27</w:t>
        </w:r>
        <w:r w:rsidR="00965E9F" w:rsidRPr="00B039B1">
          <w:rPr>
            <w:rFonts w:ascii="Aptos" w:hAnsi="Aptos"/>
            <w:caps w:val="0"/>
            <w:noProof/>
            <w:spacing w:val="0"/>
            <w:kern w:val="2"/>
            <w:sz w:val="24"/>
          </w:rPr>
          <w:tab/>
        </w:r>
        <w:r w:rsidR="00965E9F" w:rsidRPr="00965E9F">
          <w:rPr>
            <w:rStyle w:val="Hyperlink"/>
            <w:caps w:val="0"/>
            <w:noProof/>
            <w:color w:val="auto"/>
          </w:rPr>
          <w:t>PESQUISAS CADASTRAIS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_Toc214462530 \h </w:instrText>
        </w:r>
        <w:r w:rsidR="00965E9F" w:rsidRPr="00965E9F">
          <w:rPr>
            <w:noProof/>
            <w:webHidden/>
          </w:rPr>
        </w:r>
        <w:r w:rsidR="00965E9F" w:rsidRPr="00965E9F">
          <w:rPr>
            <w:noProof/>
            <w:webHidden/>
          </w:rPr>
          <w:fldChar w:fldCharType="separate"/>
        </w:r>
        <w:r w:rsidR="00125630">
          <w:rPr>
            <w:noProof/>
            <w:webHidden/>
          </w:rPr>
          <w:t>29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1" w:history="1">
        <w:r w:rsidR="00965E9F" w:rsidRPr="00965E9F">
          <w:rPr>
            <w:rStyle w:val="Hyperlink"/>
            <w:rFonts w:eastAsia="Arial"/>
            <w:caps w:val="0"/>
            <w:noProof/>
            <w:color w:val="auto"/>
          </w:rPr>
          <w:t>3.28</w:t>
        </w:r>
        <w:r w:rsidR="00965E9F" w:rsidRPr="00B039B1">
          <w:rPr>
            <w:rFonts w:ascii="Aptos" w:hAnsi="Aptos"/>
            <w:caps w:val="0"/>
            <w:noProof/>
            <w:spacing w:val="0"/>
            <w:kern w:val="2"/>
            <w:sz w:val="24"/>
          </w:rPr>
          <w:tab/>
        </w:r>
        <w:r w:rsidR="00965E9F" w:rsidRPr="00965E9F">
          <w:rPr>
            <w:rStyle w:val="Hyperlink"/>
            <w:rFonts w:eastAsia="Arial"/>
            <w:caps w:val="0"/>
            <w:noProof/>
            <w:color w:val="auto"/>
          </w:rPr>
          <w:t>DOCUMENTAÇÃO FATOR SOCIAL – PROGRAMA CARTA DE CRÉDITO FGTS/PMCMV</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_Toc214462531 \h </w:instrText>
        </w:r>
        <w:r w:rsidR="00965E9F" w:rsidRPr="00965E9F">
          <w:rPr>
            <w:noProof/>
            <w:webHidden/>
          </w:rPr>
        </w:r>
        <w:r w:rsidR="00965E9F" w:rsidRPr="00965E9F">
          <w:rPr>
            <w:noProof/>
            <w:webHidden/>
          </w:rPr>
          <w:fldChar w:fldCharType="separate"/>
        </w:r>
        <w:r w:rsidR="00125630">
          <w:rPr>
            <w:noProof/>
            <w:webHidden/>
          </w:rPr>
          <w:t>30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2" w:history="1">
        <w:r w:rsidR="00965E9F" w:rsidRPr="00965E9F">
          <w:rPr>
            <w:rStyle w:val="Hyperlink"/>
            <w:rFonts w:eastAsia="Arial"/>
            <w:caps w:val="0"/>
            <w:noProof/>
            <w:color w:val="auto"/>
          </w:rPr>
          <w:t>3.29</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COMPROVAÇÃO DE RESIDÊNCIA OU TRABALHO –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_Toc214462532 \h </w:instrText>
        </w:r>
        <w:r w:rsidR="00965E9F" w:rsidRPr="00965E9F">
          <w:rPr>
            <w:noProof/>
            <w:webHidden/>
          </w:rPr>
        </w:r>
        <w:r w:rsidR="00965E9F" w:rsidRPr="00965E9F">
          <w:rPr>
            <w:noProof/>
            <w:webHidden/>
          </w:rPr>
          <w:fldChar w:fldCharType="separate"/>
        </w:r>
        <w:r w:rsidR="00125630">
          <w:rPr>
            <w:noProof/>
            <w:webHidden/>
          </w:rPr>
          <w:t>31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3" w:history="1">
        <w:r w:rsidR="00965E9F" w:rsidRPr="00965E9F">
          <w:rPr>
            <w:rStyle w:val="Hyperlink"/>
            <w:rFonts w:eastAsia="Arial"/>
            <w:caps w:val="0"/>
            <w:noProof/>
            <w:color w:val="auto"/>
          </w:rPr>
          <w:t>3.30</w:t>
        </w:r>
        <w:r w:rsidR="00965E9F" w:rsidRPr="00B039B1">
          <w:rPr>
            <w:rFonts w:ascii="Aptos" w:hAnsi="Aptos"/>
            <w:caps w:val="0"/>
            <w:noProof/>
            <w:spacing w:val="0"/>
            <w:kern w:val="2"/>
            <w:sz w:val="24"/>
          </w:rPr>
          <w:tab/>
        </w:r>
        <w:r w:rsidR="00965E9F" w:rsidRPr="00965E9F">
          <w:rPr>
            <w:rStyle w:val="Hyperlink"/>
            <w:rFonts w:eastAsia="Arial"/>
            <w:caps w:val="0"/>
            <w:noProof/>
            <w:color w:val="auto"/>
          </w:rPr>
          <w:t>TARIFA DE AVALIAÇÃO DE BENS RECEBIDOS EM GARANTIA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_Toc214462533 \h </w:instrText>
        </w:r>
        <w:r w:rsidR="00965E9F" w:rsidRPr="00965E9F">
          <w:rPr>
            <w:noProof/>
            <w:webHidden/>
          </w:rPr>
        </w:r>
        <w:r w:rsidR="00965E9F" w:rsidRPr="00965E9F">
          <w:rPr>
            <w:noProof/>
            <w:webHidden/>
          </w:rPr>
          <w:fldChar w:fldCharType="separate"/>
        </w:r>
        <w:r w:rsidR="00125630">
          <w:rPr>
            <w:noProof/>
            <w:webHidden/>
          </w:rPr>
          <w:t>31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4" w:history="1">
        <w:r w:rsidR="00965E9F" w:rsidRPr="00965E9F">
          <w:rPr>
            <w:rStyle w:val="Hyperlink"/>
            <w:rFonts w:eastAsia="Arial"/>
            <w:caps w:val="0"/>
            <w:noProof/>
            <w:color w:val="auto"/>
          </w:rPr>
          <w:t>3.31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TARIFA DE ACOMPANHAMENTO DA OPERAÇÃO – TAO – CONSTRUÇÃO FGTS/PMCMV</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_Toc214462534 \h </w:instrText>
        </w:r>
        <w:r w:rsidR="00965E9F" w:rsidRPr="00965E9F">
          <w:rPr>
            <w:noProof/>
            <w:webHidden/>
          </w:rPr>
        </w:r>
        <w:r w:rsidR="00965E9F" w:rsidRPr="00965E9F">
          <w:rPr>
            <w:noProof/>
            <w:webHidden/>
          </w:rPr>
          <w:fldChar w:fldCharType="separate"/>
        </w:r>
        <w:r w:rsidR="00125630">
          <w:rPr>
            <w:noProof/>
            <w:webHidden/>
          </w:rPr>
          <w:t>32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5" w:history="1">
        <w:r w:rsidR="00965E9F" w:rsidRPr="00965E9F">
          <w:rPr>
            <w:rStyle w:val="Hyperlink"/>
            <w:caps w:val="0"/>
            <w:noProof/>
            <w:color w:val="auto"/>
          </w:rPr>
          <w:t>3.32</w:t>
        </w:r>
        <w:r w:rsidR="00965E9F" w:rsidRPr="00B039B1">
          <w:rPr>
            <w:rFonts w:ascii="Aptos" w:hAnsi="Aptos"/>
            <w:caps w:val="0"/>
            <w:noProof/>
            <w:spacing w:val="0"/>
            <w:kern w:val="2"/>
            <w:sz w:val="24"/>
          </w:rPr>
          <w:tab/>
        </w:r>
        <w:r w:rsidR="00965E9F" w:rsidRPr="00965E9F">
          <w:rPr>
            <w:rStyle w:val="Hyperlink"/>
            <w:rFonts w:eastAsia="Arial"/>
            <w:caps w:val="0"/>
            <w:noProof/>
            <w:color w:val="auto"/>
          </w:rPr>
          <w:t>TARIFA DE REAVALIAÇÃO DE BENS RECEBIDOS EM GARANTIA – SBPE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_Toc214462535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6" w:history="1">
        <w:r w:rsidR="00965E9F" w:rsidRPr="00965E9F">
          <w:rPr>
            <w:rStyle w:val="Hyperlink"/>
            <w:rFonts w:eastAsia="Arial"/>
            <w:caps w:val="0"/>
            <w:noProof/>
            <w:color w:val="auto"/>
          </w:rPr>
          <w:t>3.33</w:t>
        </w:r>
        <w:r w:rsidR="00965E9F" w:rsidRPr="00B039B1">
          <w:rPr>
            <w:rFonts w:ascii="Aptos" w:hAnsi="Aptos"/>
            <w:caps w:val="0"/>
            <w:noProof/>
            <w:spacing w:val="0"/>
            <w:kern w:val="2"/>
            <w:sz w:val="24"/>
          </w:rPr>
          <w:tab/>
        </w:r>
        <w:r w:rsidR="00965E9F" w:rsidRPr="00965E9F">
          <w:rPr>
            <w:rStyle w:val="Hyperlink"/>
            <w:rFonts w:eastAsia="Arial"/>
            <w:caps w:val="0"/>
            <w:noProof/>
            <w:color w:val="auto"/>
          </w:rPr>
          <w:t>TARIFA PARA ANÁLISE DE APÓLICE INDIVIDUAL DE SEGUROS – MIP, DFI E DFC</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_Toc214462536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7" w:history="1">
        <w:r w:rsidR="00965E9F" w:rsidRPr="00965E9F">
          <w:rPr>
            <w:rStyle w:val="Hyperlink"/>
            <w:caps w:val="0"/>
            <w:noProof/>
            <w:color w:val="auto"/>
          </w:rPr>
          <w:t>3.34</w:t>
        </w:r>
        <w:r w:rsidR="00965E9F" w:rsidRPr="00B039B1">
          <w:rPr>
            <w:rFonts w:ascii="Aptos" w:hAnsi="Aptos"/>
            <w:caps w:val="0"/>
            <w:noProof/>
            <w:spacing w:val="0"/>
            <w:kern w:val="2"/>
            <w:sz w:val="24"/>
          </w:rPr>
          <w:tab/>
        </w:r>
        <w:r w:rsidR="00965E9F" w:rsidRPr="00965E9F">
          <w:rPr>
            <w:rStyle w:val="Hyperlink"/>
            <w:rFonts w:eastAsia="Arial"/>
            <w:caps w:val="0"/>
            <w:noProof/>
            <w:color w:val="auto"/>
          </w:rPr>
          <w:t>IOF</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_Toc214462537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8" w:history="1">
        <w:r w:rsidR="00965E9F" w:rsidRPr="00965E9F">
          <w:rPr>
            <w:rStyle w:val="Hyperlink"/>
            <w:caps w:val="0"/>
            <w:noProof/>
            <w:color w:val="auto"/>
          </w:rPr>
          <w:t>3.35</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PRIMEIROS PRÊMIOS DE SEGURO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_Toc214462538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39" w:history="1">
        <w:r w:rsidR="00965E9F" w:rsidRPr="00965E9F">
          <w:rPr>
            <w:rStyle w:val="Hyperlink"/>
            <w:rFonts w:eastAsia="Arial"/>
            <w:caps w:val="0"/>
            <w:noProof/>
            <w:color w:val="auto"/>
          </w:rPr>
          <w:t>3.36</w:t>
        </w:r>
        <w:r w:rsidR="00965E9F" w:rsidRPr="00B039B1">
          <w:rPr>
            <w:rFonts w:ascii="Aptos" w:hAnsi="Aptos"/>
            <w:caps w:val="0"/>
            <w:noProof/>
            <w:spacing w:val="0"/>
            <w:kern w:val="2"/>
            <w:sz w:val="24"/>
          </w:rPr>
          <w:tab/>
        </w:r>
        <w:r w:rsidR="00965E9F" w:rsidRPr="00965E9F">
          <w:rPr>
            <w:rStyle w:val="Hyperlink"/>
            <w:caps w:val="0"/>
            <w:noProof/>
            <w:color w:val="auto"/>
          </w:rPr>
          <w:t>RESSARCIMENTO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_Toc214462539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0" w:history="1">
        <w:r w:rsidR="00965E9F" w:rsidRPr="00965E9F">
          <w:rPr>
            <w:rStyle w:val="Hyperlink"/>
            <w:caps w:val="0"/>
            <w:noProof/>
            <w:color w:val="auto"/>
          </w:rPr>
          <w:t>3.37</w:t>
        </w:r>
        <w:r w:rsidR="00965E9F" w:rsidRPr="00B039B1">
          <w:rPr>
            <w:rFonts w:ascii="Aptos" w:hAnsi="Aptos"/>
            <w:caps w:val="0"/>
            <w:noProof/>
            <w:spacing w:val="0"/>
            <w:kern w:val="2"/>
            <w:sz w:val="24"/>
          </w:rPr>
          <w:tab/>
        </w:r>
        <w:r w:rsidR="00965E9F" w:rsidRPr="00965E9F">
          <w:rPr>
            <w:rStyle w:val="Hyperlink"/>
            <w:caps w:val="0"/>
            <w:noProof/>
            <w:color w:val="auto"/>
          </w:rPr>
          <w:t>ALÇADA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_Toc214462540 \h </w:instrText>
        </w:r>
        <w:r w:rsidR="00965E9F" w:rsidRPr="00965E9F">
          <w:rPr>
            <w:noProof/>
            <w:webHidden/>
          </w:rPr>
        </w:r>
        <w:r w:rsidR="00965E9F" w:rsidRPr="00965E9F">
          <w:rPr>
            <w:noProof/>
            <w:webHidden/>
          </w:rPr>
          <w:fldChar w:fldCharType="separate"/>
        </w:r>
        <w:r w:rsidR="00125630">
          <w:rPr>
            <w:noProof/>
            <w:webHidden/>
          </w:rPr>
          <w:t>33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1" w:history="1">
        <w:r w:rsidR="00965E9F" w:rsidRPr="00965E9F">
          <w:rPr>
            <w:rStyle w:val="Hyperlink"/>
            <w:caps w:val="0"/>
            <w:noProof/>
            <w:color w:val="auto"/>
          </w:rPr>
          <w:t>3.38</w:t>
        </w:r>
        <w:r w:rsidR="00965E9F" w:rsidRPr="00B039B1">
          <w:rPr>
            <w:rFonts w:ascii="Aptos" w:hAnsi="Aptos"/>
            <w:caps w:val="0"/>
            <w:noProof/>
            <w:spacing w:val="0"/>
            <w:kern w:val="2"/>
            <w:sz w:val="24"/>
          </w:rPr>
          <w:tab/>
        </w:r>
        <w:r w:rsidR="00965E9F" w:rsidRPr="00965E9F">
          <w:rPr>
            <w:rStyle w:val="Hyperlink"/>
            <w:caps w:val="0"/>
            <w:noProof/>
            <w:color w:val="auto"/>
          </w:rPr>
          <w:t>FORMALIZAÇÃO DA CONTRATAÇÃO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_Toc214462541 \h </w:instrText>
        </w:r>
        <w:r w:rsidR="00965E9F" w:rsidRPr="00965E9F">
          <w:rPr>
            <w:noProof/>
            <w:webHidden/>
          </w:rPr>
        </w:r>
        <w:r w:rsidR="00965E9F" w:rsidRPr="00965E9F">
          <w:rPr>
            <w:noProof/>
            <w:webHidden/>
          </w:rPr>
          <w:fldChar w:fldCharType="separate"/>
        </w:r>
        <w:r w:rsidR="00125630">
          <w:rPr>
            <w:noProof/>
            <w:webHidden/>
          </w:rPr>
          <w:t>34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2" w:history="1">
        <w:r w:rsidR="00965E9F" w:rsidRPr="00965E9F">
          <w:rPr>
            <w:rStyle w:val="Hyperlink"/>
            <w:caps w:val="0"/>
            <w:noProof/>
            <w:color w:val="auto"/>
          </w:rPr>
          <w:t>3.39</w:t>
        </w:r>
        <w:r w:rsidR="00965E9F" w:rsidRPr="00B039B1">
          <w:rPr>
            <w:rFonts w:ascii="Aptos" w:hAnsi="Aptos"/>
            <w:caps w:val="0"/>
            <w:noProof/>
            <w:spacing w:val="0"/>
            <w:kern w:val="2"/>
            <w:sz w:val="24"/>
          </w:rPr>
          <w:tab/>
        </w:r>
        <w:r w:rsidR="00965E9F" w:rsidRPr="00965E9F">
          <w:rPr>
            <w:rStyle w:val="Hyperlink"/>
            <w:caps w:val="0"/>
            <w:noProof/>
            <w:color w:val="auto"/>
          </w:rPr>
          <w:t>NA AGÊNCIA E PA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_Toc214462542 \h </w:instrText>
        </w:r>
        <w:r w:rsidR="00965E9F" w:rsidRPr="00965E9F">
          <w:rPr>
            <w:noProof/>
            <w:webHidden/>
          </w:rPr>
        </w:r>
        <w:r w:rsidR="00965E9F" w:rsidRPr="00965E9F">
          <w:rPr>
            <w:noProof/>
            <w:webHidden/>
          </w:rPr>
          <w:fldChar w:fldCharType="separate"/>
        </w:r>
        <w:r w:rsidR="00125630">
          <w:rPr>
            <w:noProof/>
            <w:webHidden/>
          </w:rPr>
          <w:t>34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3" w:history="1">
        <w:r w:rsidR="00965E9F" w:rsidRPr="00965E9F">
          <w:rPr>
            <w:rStyle w:val="Hyperlink"/>
            <w:caps w:val="0"/>
            <w:noProof/>
            <w:color w:val="auto"/>
          </w:rPr>
          <w:t>3.40</w:t>
        </w:r>
        <w:r w:rsidR="00965E9F" w:rsidRPr="00B039B1">
          <w:rPr>
            <w:rFonts w:ascii="Aptos" w:hAnsi="Aptos"/>
            <w:caps w:val="0"/>
            <w:noProof/>
            <w:spacing w:val="0"/>
            <w:kern w:val="2"/>
            <w:sz w:val="24"/>
          </w:rPr>
          <w:tab/>
        </w:r>
        <w:r w:rsidR="00965E9F" w:rsidRPr="00965E9F">
          <w:rPr>
            <w:rStyle w:val="Hyperlink"/>
            <w:caps w:val="0"/>
            <w:noProof/>
            <w:color w:val="auto"/>
          </w:rPr>
          <w:t>ASSINATURA DAS PARTES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_Toc214462543 \h </w:instrText>
        </w:r>
        <w:r w:rsidR="00965E9F" w:rsidRPr="00965E9F">
          <w:rPr>
            <w:noProof/>
            <w:webHidden/>
          </w:rPr>
        </w:r>
        <w:r w:rsidR="00965E9F" w:rsidRPr="00965E9F">
          <w:rPr>
            <w:noProof/>
            <w:webHidden/>
          </w:rPr>
          <w:fldChar w:fldCharType="separate"/>
        </w:r>
        <w:r w:rsidR="00125630">
          <w:rPr>
            <w:noProof/>
            <w:webHidden/>
          </w:rPr>
          <w:t>34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4" w:history="1">
        <w:r w:rsidR="00965E9F" w:rsidRPr="00965E9F">
          <w:rPr>
            <w:rStyle w:val="Hyperlink"/>
            <w:caps w:val="0"/>
            <w:noProof/>
            <w:color w:val="auto"/>
          </w:rPr>
          <w:t>3.41</w:t>
        </w:r>
        <w:r w:rsidR="00965E9F" w:rsidRPr="00B039B1">
          <w:rPr>
            <w:rFonts w:ascii="Aptos" w:hAnsi="Aptos"/>
            <w:caps w:val="0"/>
            <w:noProof/>
            <w:spacing w:val="0"/>
            <w:kern w:val="2"/>
            <w:sz w:val="24"/>
          </w:rPr>
          <w:tab/>
        </w:r>
        <w:r w:rsidR="00965E9F" w:rsidRPr="00965E9F">
          <w:rPr>
            <w:rStyle w:val="Hyperlink"/>
            <w:caps w:val="0"/>
            <w:noProof/>
            <w:color w:val="auto"/>
          </w:rPr>
          <w:t>VERIFICAÇÃO DA CONFORMIDADE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_Toc214462544 \h </w:instrText>
        </w:r>
        <w:r w:rsidR="00965E9F" w:rsidRPr="00965E9F">
          <w:rPr>
            <w:noProof/>
            <w:webHidden/>
          </w:rPr>
        </w:r>
        <w:r w:rsidR="00965E9F" w:rsidRPr="00965E9F">
          <w:rPr>
            <w:noProof/>
            <w:webHidden/>
          </w:rPr>
          <w:fldChar w:fldCharType="separate"/>
        </w:r>
        <w:r w:rsidR="00125630">
          <w:rPr>
            <w:noProof/>
            <w:webHidden/>
          </w:rPr>
          <w:t>35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5" w:history="1">
        <w:r w:rsidR="00965E9F" w:rsidRPr="00965E9F">
          <w:rPr>
            <w:rStyle w:val="Hyperlink"/>
            <w:caps w:val="0"/>
            <w:noProof/>
            <w:color w:val="auto"/>
          </w:rPr>
          <w:t>3.42</w:t>
        </w:r>
        <w:r w:rsidR="00965E9F" w:rsidRPr="00B039B1">
          <w:rPr>
            <w:rFonts w:ascii="Aptos" w:hAnsi="Aptos"/>
            <w:caps w:val="0"/>
            <w:noProof/>
            <w:spacing w:val="0"/>
            <w:kern w:val="2"/>
            <w:sz w:val="24"/>
          </w:rPr>
          <w:tab/>
        </w:r>
        <w:r w:rsidR="00965E9F" w:rsidRPr="00965E9F">
          <w:rPr>
            <w:rStyle w:val="Hyperlink"/>
            <w:caps w:val="0"/>
            <w:noProof/>
            <w:color w:val="auto"/>
          </w:rPr>
          <w:t>REGISTRO E AVERBAÇÃO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_Toc214462545 \h </w:instrText>
        </w:r>
        <w:r w:rsidR="00965E9F" w:rsidRPr="00965E9F">
          <w:rPr>
            <w:noProof/>
            <w:webHidden/>
          </w:rPr>
        </w:r>
        <w:r w:rsidR="00965E9F" w:rsidRPr="00965E9F">
          <w:rPr>
            <w:noProof/>
            <w:webHidden/>
          </w:rPr>
          <w:fldChar w:fldCharType="separate"/>
        </w:r>
        <w:r w:rsidR="00125630">
          <w:rPr>
            <w:noProof/>
            <w:webHidden/>
          </w:rPr>
          <w:t>36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6" w:history="1">
        <w:r w:rsidR="00965E9F" w:rsidRPr="00965E9F">
          <w:rPr>
            <w:rStyle w:val="Hyperlink"/>
            <w:caps w:val="0"/>
            <w:noProof/>
            <w:color w:val="auto"/>
          </w:rPr>
          <w:t>3.42.1</w:t>
        </w:r>
        <w:r w:rsidR="00965E9F" w:rsidRPr="00B039B1">
          <w:rPr>
            <w:rFonts w:ascii="Aptos" w:hAnsi="Aptos"/>
            <w:caps w:val="0"/>
            <w:noProof/>
            <w:spacing w:val="0"/>
            <w:kern w:val="2"/>
            <w:sz w:val="24"/>
          </w:rPr>
          <w:tab/>
        </w:r>
        <w:r w:rsidR="00965E9F" w:rsidRPr="00965E9F">
          <w:rPr>
            <w:rStyle w:val="Hyperlink"/>
            <w:caps w:val="0"/>
            <w:noProof/>
            <w:color w:val="auto"/>
          </w:rPr>
          <w:t>REGISTRO CONVENCIONAL –PMCMV, CCSBPE/RECURSOS LIVRES E PRÓ-COTISTA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_Toc214462546 \h </w:instrText>
        </w:r>
        <w:r w:rsidR="00965E9F" w:rsidRPr="00965E9F">
          <w:rPr>
            <w:noProof/>
            <w:webHidden/>
          </w:rPr>
        </w:r>
        <w:r w:rsidR="00965E9F" w:rsidRPr="00965E9F">
          <w:rPr>
            <w:noProof/>
            <w:webHidden/>
          </w:rPr>
          <w:fldChar w:fldCharType="separate"/>
        </w:r>
        <w:r w:rsidR="00125630">
          <w:rPr>
            <w:noProof/>
            <w:webHidden/>
          </w:rPr>
          <w:t>36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7" w:history="1">
        <w:r w:rsidR="00965E9F" w:rsidRPr="00965E9F">
          <w:rPr>
            <w:rStyle w:val="Hyperlink"/>
            <w:caps w:val="0"/>
            <w:noProof/>
            <w:color w:val="auto"/>
          </w:rPr>
          <w:t>3.42.2</w:t>
        </w:r>
        <w:r w:rsidR="00965E9F" w:rsidRPr="00B039B1">
          <w:rPr>
            <w:rFonts w:ascii="Aptos" w:hAnsi="Aptos"/>
            <w:caps w:val="0"/>
            <w:noProof/>
            <w:spacing w:val="0"/>
            <w:kern w:val="2"/>
            <w:sz w:val="24"/>
          </w:rPr>
          <w:tab/>
        </w:r>
        <w:r w:rsidR="00965E9F" w:rsidRPr="00965E9F">
          <w:rPr>
            <w:rStyle w:val="Hyperlink"/>
            <w:caps w:val="0"/>
            <w:noProof/>
            <w:color w:val="auto"/>
          </w:rPr>
          <w:t>REGISTRO ELETRÔNICO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_Toc214462547 \h </w:instrText>
        </w:r>
        <w:r w:rsidR="00965E9F" w:rsidRPr="00965E9F">
          <w:rPr>
            <w:noProof/>
            <w:webHidden/>
          </w:rPr>
        </w:r>
        <w:r w:rsidR="00965E9F" w:rsidRPr="00965E9F">
          <w:rPr>
            <w:noProof/>
            <w:webHidden/>
          </w:rPr>
          <w:fldChar w:fldCharType="separate"/>
        </w:r>
        <w:r w:rsidR="00125630">
          <w:rPr>
            <w:noProof/>
            <w:webHidden/>
          </w:rPr>
          <w:t>36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8" w:history="1">
        <w:r w:rsidR="00965E9F" w:rsidRPr="00965E9F">
          <w:rPr>
            <w:rStyle w:val="Hyperlink"/>
            <w:caps w:val="0"/>
            <w:noProof/>
            <w:color w:val="auto"/>
          </w:rPr>
          <w:t>3.42.3</w:t>
        </w:r>
        <w:r w:rsidR="00965E9F" w:rsidRPr="00B039B1">
          <w:rPr>
            <w:rFonts w:ascii="Aptos" w:hAnsi="Aptos"/>
            <w:caps w:val="0"/>
            <w:noProof/>
            <w:spacing w:val="0"/>
            <w:kern w:val="2"/>
            <w:sz w:val="24"/>
          </w:rPr>
          <w:tab/>
        </w:r>
        <w:r w:rsidR="00965E9F" w:rsidRPr="00965E9F">
          <w:rPr>
            <w:rStyle w:val="Hyperlink"/>
            <w:caps w:val="0"/>
            <w:noProof/>
            <w:color w:val="auto"/>
          </w:rPr>
          <w:t>CONFORMIDADE DO REGISTRO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_Toc214462548 \h </w:instrText>
        </w:r>
        <w:r w:rsidR="00965E9F" w:rsidRPr="00965E9F">
          <w:rPr>
            <w:noProof/>
            <w:webHidden/>
          </w:rPr>
        </w:r>
        <w:r w:rsidR="00965E9F" w:rsidRPr="00965E9F">
          <w:rPr>
            <w:noProof/>
            <w:webHidden/>
          </w:rPr>
          <w:fldChar w:fldCharType="separate"/>
        </w:r>
        <w:r w:rsidR="00125630">
          <w:rPr>
            <w:noProof/>
            <w:webHidden/>
          </w:rPr>
          <w:t>36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49" w:history="1">
        <w:r w:rsidR="00965E9F" w:rsidRPr="00965E9F">
          <w:rPr>
            <w:rStyle w:val="Hyperlink"/>
            <w:caps w:val="0"/>
            <w:noProof/>
            <w:color w:val="auto"/>
          </w:rPr>
          <w:t>3.43</w:t>
        </w:r>
        <w:r w:rsidR="00965E9F" w:rsidRPr="00B039B1">
          <w:rPr>
            <w:rFonts w:ascii="Aptos" w:hAnsi="Aptos"/>
            <w:caps w:val="0"/>
            <w:noProof/>
            <w:spacing w:val="0"/>
            <w:kern w:val="2"/>
            <w:sz w:val="24"/>
          </w:rPr>
          <w:tab/>
        </w:r>
        <w:r w:rsidR="00965E9F" w:rsidRPr="00965E9F">
          <w:rPr>
            <w:rStyle w:val="Hyperlink"/>
            <w:caps w:val="0"/>
            <w:noProof/>
            <w:color w:val="auto"/>
          </w:rPr>
          <w:t>CRÉDITO DOS RECURSOS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_Toc214462549 \h </w:instrText>
        </w:r>
        <w:r w:rsidR="00965E9F" w:rsidRPr="00965E9F">
          <w:rPr>
            <w:noProof/>
            <w:webHidden/>
          </w:rPr>
        </w:r>
        <w:r w:rsidR="00965E9F" w:rsidRPr="00965E9F">
          <w:rPr>
            <w:noProof/>
            <w:webHidden/>
          </w:rPr>
          <w:fldChar w:fldCharType="separate"/>
        </w:r>
        <w:r w:rsidR="00125630">
          <w:rPr>
            <w:noProof/>
            <w:webHidden/>
          </w:rPr>
          <w:t>36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0" w:history="1">
        <w:r w:rsidR="00965E9F" w:rsidRPr="00965E9F">
          <w:rPr>
            <w:rStyle w:val="Hyperlink"/>
            <w:caps w:val="0"/>
            <w:noProof/>
            <w:color w:val="auto"/>
          </w:rPr>
          <w:t>3.44</w:t>
        </w:r>
        <w:r w:rsidR="00965E9F" w:rsidRPr="00B039B1">
          <w:rPr>
            <w:rFonts w:ascii="Aptos" w:hAnsi="Aptos"/>
            <w:caps w:val="0"/>
            <w:noProof/>
            <w:spacing w:val="0"/>
            <w:kern w:val="2"/>
            <w:sz w:val="24"/>
          </w:rPr>
          <w:tab/>
        </w:r>
        <w:r w:rsidR="00965E9F" w:rsidRPr="00965E9F">
          <w:rPr>
            <w:rStyle w:val="Hyperlink"/>
            <w:caps w:val="0"/>
            <w:noProof/>
            <w:color w:val="auto"/>
          </w:rPr>
          <w:t>MOVIMENTAÇÃO DOS RECURSOS NAS CONTAS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_Toc214462550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1" w:history="1">
        <w:r w:rsidR="00965E9F" w:rsidRPr="00965E9F">
          <w:rPr>
            <w:rStyle w:val="Hyperlink"/>
            <w:caps w:val="0"/>
            <w:noProof/>
            <w:color w:val="auto"/>
          </w:rPr>
          <w:t>3.45</w:t>
        </w:r>
        <w:r w:rsidR="00965E9F" w:rsidRPr="00B039B1">
          <w:rPr>
            <w:rFonts w:ascii="Aptos" w:hAnsi="Aptos"/>
            <w:caps w:val="0"/>
            <w:noProof/>
            <w:spacing w:val="0"/>
            <w:kern w:val="2"/>
            <w:sz w:val="24"/>
          </w:rPr>
          <w:tab/>
        </w:r>
        <w:r w:rsidR="00965E9F" w:rsidRPr="00965E9F">
          <w:rPr>
            <w:rStyle w:val="Hyperlink"/>
            <w:caps w:val="0"/>
            <w:noProof/>
            <w:color w:val="auto"/>
          </w:rPr>
          <w:t>SALDO DEVEDOR</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_Toc214462551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2" w:history="1">
        <w:r w:rsidR="00965E9F" w:rsidRPr="00965E9F">
          <w:rPr>
            <w:rStyle w:val="Hyperlink"/>
            <w:caps w:val="0"/>
            <w:noProof/>
            <w:color w:val="auto"/>
          </w:rPr>
          <w:t>3.46</w:t>
        </w:r>
        <w:r w:rsidR="00965E9F" w:rsidRPr="00B039B1">
          <w:rPr>
            <w:rFonts w:ascii="Aptos" w:hAnsi="Aptos"/>
            <w:caps w:val="0"/>
            <w:noProof/>
            <w:spacing w:val="0"/>
            <w:kern w:val="2"/>
            <w:sz w:val="24"/>
          </w:rPr>
          <w:tab/>
        </w:r>
        <w:r w:rsidR="00965E9F" w:rsidRPr="00965E9F">
          <w:rPr>
            <w:rStyle w:val="Hyperlink"/>
            <w:caps w:val="0"/>
            <w:noProof/>
            <w:color w:val="auto"/>
          </w:rPr>
          <w:t>SUPLEMENTAÇÃO DE RECURSOS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_Toc214462552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3" w:history="1">
        <w:r w:rsidR="00965E9F" w:rsidRPr="00965E9F">
          <w:rPr>
            <w:rStyle w:val="Hyperlink"/>
            <w:caps w:val="0"/>
            <w:noProof/>
            <w:color w:val="auto"/>
          </w:rPr>
          <w:t>3.47</w:t>
        </w:r>
        <w:r w:rsidR="00965E9F" w:rsidRPr="00B039B1">
          <w:rPr>
            <w:rFonts w:ascii="Aptos" w:hAnsi="Aptos"/>
            <w:caps w:val="0"/>
            <w:noProof/>
            <w:spacing w:val="0"/>
            <w:kern w:val="2"/>
            <w:sz w:val="24"/>
          </w:rPr>
          <w:tab/>
        </w:r>
        <w:r w:rsidR="00965E9F" w:rsidRPr="00965E9F">
          <w:rPr>
            <w:rStyle w:val="Hyperlink"/>
            <w:caps w:val="0"/>
            <w:noProof/>
            <w:color w:val="auto"/>
          </w:rPr>
          <w:t>PLANO DE REAJUSTE E ENCARGO MENSAL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_Toc214462553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4" w:history="1">
        <w:r w:rsidR="00965E9F" w:rsidRPr="00965E9F">
          <w:rPr>
            <w:rStyle w:val="Hyperlink"/>
            <w:rFonts w:eastAsia="Arial"/>
            <w:caps w:val="0"/>
            <w:noProof/>
            <w:color w:val="auto"/>
          </w:rPr>
          <w:t>3.48</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PARCELA DE JUROS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_Toc214462554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5" w:history="1">
        <w:r w:rsidR="00965E9F" w:rsidRPr="00965E9F">
          <w:rPr>
            <w:rStyle w:val="Hyperlink"/>
            <w:rFonts w:eastAsia="Arial"/>
            <w:caps w:val="0"/>
            <w:noProof/>
            <w:color w:val="auto"/>
          </w:rPr>
          <w:t>3.49</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PARCELA DE AMORTIZAÇÃO – SAC</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_Toc214462555 \h </w:instrText>
        </w:r>
        <w:r w:rsidR="00965E9F" w:rsidRPr="00965E9F">
          <w:rPr>
            <w:noProof/>
            <w:webHidden/>
          </w:rPr>
        </w:r>
        <w:r w:rsidR="00965E9F" w:rsidRPr="00965E9F">
          <w:rPr>
            <w:noProof/>
            <w:webHidden/>
          </w:rPr>
          <w:fldChar w:fldCharType="separate"/>
        </w:r>
        <w:r w:rsidR="00125630">
          <w:rPr>
            <w:noProof/>
            <w:webHidden/>
          </w:rPr>
          <w:t>38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6" w:history="1">
        <w:r w:rsidR="00965E9F" w:rsidRPr="00965E9F">
          <w:rPr>
            <w:rStyle w:val="Hyperlink"/>
            <w:rFonts w:eastAsia="Arial"/>
            <w:caps w:val="0"/>
            <w:noProof/>
            <w:color w:val="auto"/>
          </w:rPr>
          <w:t>3.50</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PARCELA DE AMORTIZAÇÃO – PRICE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_Toc214462556 \h </w:instrText>
        </w:r>
        <w:r w:rsidR="00965E9F" w:rsidRPr="00965E9F">
          <w:rPr>
            <w:noProof/>
            <w:webHidden/>
          </w:rPr>
        </w:r>
        <w:r w:rsidR="00965E9F" w:rsidRPr="00965E9F">
          <w:rPr>
            <w:noProof/>
            <w:webHidden/>
          </w:rPr>
          <w:fldChar w:fldCharType="separate"/>
        </w:r>
        <w:r w:rsidR="00125630">
          <w:rPr>
            <w:noProof/>
            <w:webHidden/>
          </w:rPr>
          <w:t>39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7" w:history="1">
        <w:r w:rsidR="00965E9F" w:rsidRPr="00965E9F">
          <w:rPr>
            <w:rStyle w:val="Hyperlink"/>
            <w:rFonts w:eastAsia="Arial"/>
            <w:caps w:val="0"/>
            <w:noProof/>
            <w:color w:val="auto"/>
          </w:rPr>
          <w:t>3.51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TARIFA DE ADMINISTRAÇÃO DE CONTRATO – 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_Toc214462557 \h </w:instrText>
        </w:r>
        <w:r w:rsidR="00965E9F" w:rsidRPr="00965E9F">
          <w:rPr>
            <w:noProof/>
            <w:webHidden/>
          </w:rPr>
        </w:r>
        <w:r w:rsidR="00965E9F" w:rsidRPr="00965E9F">
          <w:rPr>
            <w:noProof/>
            <w:webHidden/>
          </w:rPr>
          <w:fldChar w:fldCharType="separate"/>
        </w:r>
        <w:r w:rsidR="00125630">
          <w:rPr>
            <w:noProof/>
            <w:webHidden/>
          </w:rPr>
          <w:t>39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8" w:history="1">
        <w:r w:rsidR="00965E9F" w:rsidRPr="00965E9F">
          <w:rPr>
            <w:rStyle w:val="Hyperlink"/>
            <w:rFonts w:eastAsia="Arial"/>
            <w:caps w:val="0"/>
            <w:noProof/>
            <w:color w:val="auto"/>
          </w:rPr>
          <w:t>3.52</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PRÊMIOS DE SEGUROS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_Toc214462558 \h </w:instrText>
        </w:r>
        <w:r w:rsidR="00965E9F" w:rsidRPr="00965E9F">
          <w:rPr>
            <w:noProof/>
            <w:webHidden/>
          </w:rPr>
        </w:r>
        <w:r w:rsidR="00965E9F" w:rsidRPr="00965E9F">
          <w:rPr>
            <w:noProof/>
            <w:webHidden/>
          </w:rPr>
          <w:fldChar w:fldCharType="separate"/>
        </w:r>
        <w:r w:rsidR="00125630">
          <w:rPr>
            <w:noProof/>
            <w:webHidden/>
          </w:rPr>
          <w:t>39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59" w:history="1">
        <w:r w:rsidR="00965E9F" w:rsidRPr="00965E9F">
          <w:rPr>
            <w:rStyle w:val="Hyperlink"/>
            <w:rFonts w:eastAsia="Arial"/>
            <w:caps w:val="0"/>
            <w:noProof/>
            <w:color w:val="auto"/>
          </w:rPr>
          <w:t>3.53</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COBRANÇA DO ENCARGO MENSAL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_Toc214462559 \h </w:instrText>
        </w:r>
        <w:r w:rsidR="00965E9F" w:rsidRPr="00965E9F">
          <w:rPr>
            <w:noProof/>
            <w:webHidden/>
          </w:rPr>
        </w:r>
        <w:r w:rsidR="00965E9F" w:rsidRPr="00965E9F">
          <w:rPr>
            <w:noProof/>
            <w:webHidden/>
          </w:rPr>
          <w:fldChar w:fldCharType="separate"/>
        </w:r>
        <w:r w:rsidR="00125630">
          <w:rPr>
            <w:noProof/>
            <w:webHidden/>
          </w:rPr>
          <w:t>39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0" w:history="1">
        <w:r w:rsidR="00965E9F" w:rsidRPr="00965E9F">
          <w:rPr>
            <w:rStyle w:val="Hyperlink"/>
            <w:caps w:val="0"/>
            <w:noProof/>
            <w:color w:val="auto"/>
          </w:rPr>
          <w:t>3.54</w:t>
        </w:r>
        <w:r w:rsidR="00965E9F" w:rsidRPr="00B039B1">
          <w:rPr>
            <w:rFonts w:ascii="Aptos" w:hAnsi="Aptos"/>
            <w:caps w:val="0"/>
            <w:noProof/>
            <w:spacing w:val="0"/>
            <w:kern w:val="2"/>
            <w:sz w:val="24"/>
          </w:rPr>
          <w:tab/>
        </w:r>
        <w:r w:rsidR="00965E9F" w:rsidRPr="00965E9F">
          <w:rPr>
            <w:rStyle w:val="Hyperlink"/>
            <w:caps w:val="0"/>
            <w:noProof/>
            <w:color w:val="auto"/>
          </w:rPr>
          <w:t>VENCIMENTO DO ENCARGO MENSAL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_Toc214462560 \h </w:instrText>
        </w:r>
        <w:r w:rsidR="00965E9F" w:rsidRPr="00965E9F">
          <w:rPr>
            <w:noProof/>
            <w:webHidden/>
          </w:rPr>
        </w:r>
        <w:r w:rsidR="00965E9F" w:rsidRPr="00965E9F">
          <w:rPr>
            <w:noProof/>
            <w:webHidden/>
          </w:rPr>
          <w:fldChar w:fldCharType="separate"/>
        </w:r>
        <w:r w:rsidR="00125630">
          <w:rPr>
            <w:noProof/>
            <w:webHidden/>
          </w:rPr>
          <w:t>40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1" w:history="1">
        <w:r w:rsidR="00965E9F" w:rsidRPr="00965E9F">
          <w:rPr>
            <w:rStyle w:val="Hyperlink"/>
            <w:caps w:val="0"/>
            <w:noProof/>
            <w:color w:val="auto"/>
          </w:rPr>
          <w:t>3.55</w:t>
        </w:r>
        <w:r w:rsidR="00965E9F" w:rsidRPr="00B039B1">
          <w:rPr>
            <w:rFonts w:ascii="Aptos" w:hAnsi="Aptos"/>
            <w:caps w:val="0"/>
            <w:noProof/>
            <w:spacing w:val="0"/>
            <w:kern w:val="2"/>
            <w:sz w:val="24"/>
          </w:rPr>
          <w:tab/>
        </w:r>
        <w:r w:rsidR="00965E9F" w:rsidRPr="00965E9F">
          <w:rPr>
            <w:rStyle w:val="Hyperlink"/>
            <w:caps w:val="0"/>
            <w:noProof/>
            <w:color w:val="auto"/>
          </w:rPr>
          <w:t>SALDO DEVEDOR RESIDUAL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_Toc214462561 \h </w:instrText>
        </w:r>
        <w:r w:rsidR="00965E9F" w:rsidRPr="00965E9F">
          <w:rPr>
            <w:noProof/>
            <w:webHidden/>
          </w:rPr>
        </w:r>
        <w:r w:rsidR="00965E9F" w:rsidRPr="00965E9F">
          <w:rPr>
            <w:noProof/>
            <w:webHidden/>
          </w:rPr>
          <w:fldChar w:fldCharType="separate"/>
        </w:r>
        <w:r w:rsidR="00125630">
          <w:rPr>
            <w:noProof/>
            <w:webHidden/>
          </w:rPr>
          <w:t>40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2" w:history="1">
        <w:r w:rsidR="00965E9F" w:rsidRPr="00965E9F">
          <w:rPr>
            <w:rStyle w:val="Hyperlink"/>
            <w:caps w:val="0"/>
            <w:noProof/>
            <w:color w:val="auto"/>
          </w:rPr>
          <w:t>3.56</w:t>
        </w:r>
        <w:r w:rsidR="00965E9F" w:rsidRPr="00B039B1">
          <w:rPr>
            <w:rFonts w:ascii="Aptos" w:hAnsi="Aptos"/>
            <w:caps w:val="0"/>
            <w:noProof/>
            <w:spacing w:val="0"/>
            <w:kern w:val="2"/>
            <w:sz w:val="24"/>
          </w:rPr>
          <w:tab/>
        </w:r>
        <w:r w:rsidR="00965E9F" w:rsidRPr="00965E9F">
          <w:rPr>
            <w:rStyle w:val="Hyperlink"/>
            <w:caps w:val="0"/>
            <w:noProof/>
            <w:color w:val="auto"/>
          </w:rPr>
          <w:t>ACOMPANHAMENTO DA PROPOSTA DE FINANCIAMENTO PELA INTERNET – PROPOSTAS CADASTRADAS NO SISTEMA SIOPI</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_Toc214462562 \h </w:instrText>
        </w:r>
        <w:r w:rsidR="00965E9F" w:rsidRPr="00965E9F">
          <w:rPr>
            <w:noProof/>
            <w:webHidden/>
          </w:rPr>
        </w:r>
        <w:r w:rsidR="00965E9F" w:rsidRPr="00965E9F">
          <w:rPr>
            <w:noProof/>
            <w:webHidden/>
          </w:rPr>
          <w:fldChar w:fldCharType="separate"/>
        </w:r>
        <w:r w:rsidR="00125630">
          <w:rPr>
            <w:noProof/>
            <w:webHidden/>
          </w:rPr>
          <w:t>40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3" w:history="1">
        <w:r w:rsidR="00965E9F" w:rsidRPr="00965E9F">
          <w:rPr>
            <w:rStyle w:val="Hyperlink"/>
            <w:caps w:val="0"/>
            <w:noProof/>
            <w:color w:val="auto"/>
          </w:rPr>
          <w:t>3.57</w:t>
        </w:r>
        <w:r w:rsidR="00965E9F" w:rsidRPr="00B039B1">
          <w:rPr>
            <w:rFonts w:ascii="Aptos" w:hAnsi="Aptos"/>
            <w:caps w:val="0"/>
            <w:noProof/>
            <w:spacing w:val="0"/>
            <w:kern w:val="2"/>
            <w:sz w:val="24"/>
          </w:rPr>
          <w:tab/>
        </w:r>
        <w:r w:rsidR="00965E9F" w:rsidRPr="00965E9F">
          <w:rPr>
            <w:rStyle w:val="Hyperlink"/>
            <w:caps w:val="0"/>
            <w:noProof/>
            <w:color w:val="auto"/>
          </w:rPr>
          <w:t>OCORRÊNCIAS DE FALHA OPERACIONAL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_Toc214462563 \h </w:instrText>
        </w:r>
        <w:r w:rsidR="00965E9F" w:rsidRPr="00965E9F">
          <w:rPr>
            <w:noProof/>
            <w:webHidden/>
          </w:rPr>
        </w:r>
        <w:r w:rsidR="00965E9F" w:rsidRPr="00965E9F">
          <w:rPr>
            <w:noProof/>
            <w:webHidden/>
          </w:rPr>
          <w:fldChar w:fldCharType="separate"/>
        </w:r>
        <w:r w:rsidR="00125630">
          <w:rPr>
            <w:noProof/>
            <w:webHidden/>
          </w:rPr>
          <w:t>41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4" w:history="1">
        <w:r w:rsidR="00965E9F" w:rsidRPr="00965E9F">
          <w:rPr>
            <w:rStyle w:val="Hyperlink"/>
            <w:caps w:val="0"/>
            <w:noProof/>
            <w:color w:val="auto"/>
          </w:rPr>
          <w:t>3.58</w:t>
        </w:r>
        <w:r w:rsidR="00965E9F" w:rsidRPr="00B039B1">
          <w:rPr>
            <w:rFonts w:ascii="Aptos" w:hAnsi="Aptos"/>
            <w:caps w:val="0"/>
            <w:noProof/>
            <w:spacing w:val="0"/>
            <w:kern w:val="2"/>
            <w:sz w:val="24"/>
          </w:rPr>
          <w:tab/>
        </w:r>
        <w:r w:rsidR="00965E9F" w:rsidRPr="00965E9F">
          <w:rPr>
            <w:rStyle w:val="Hyperlink"/>
            <w:caps w:val="0"/>
            <w:noProof/>
            <w:color w:val="auto"/>
          </w:rPr>
          <w:t>RISCO OPERACIONAL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_Toc214462564 \h </w:instrText>
        </w:r>
        <w:r w:rsidR="00965E9F" w:rsidRPr="00965E9F">
          <w:rPr>
            <w:noProof/>
            <w:webHidden/>
          </w:rPr>
        </w:r>
        <w:r w:rsidR="00965E9F" w:rsidRPr="00965E9F">
          <w:rPr>
            <w:noProof/>
            <w:webHidden/>
          </w:rPr>
          <w:fldChar w:fldCharType="separate"/>
        </w:r>
        <w:r w:rsidR="00125630">
          <w:rPr>
            <w:noProof/>
            <w:webHidden/>
          </w:rPr>
          <w:t>41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5" w:history="1">
        <w:r w:rsidR="00965E9F" w:rsidRPr="00965E9F">
          <w:rPr>
            <w:rStyle w:val="Hyperlink"/>
            <w:caps w:val="0"/>
            <w:noProof/>
            <w:color w:val="auto"/>
          </w:rPr>
          <w:t>4</w:t>
        </w:r>
        <w:r w:rsidR="00965E9F" w:rsidRPr="00B039B1">
          <w:rPr>
            <w:rFonts w:ascii="Aptos" w:hAnsi="Aptos"/>
            <w:caps w:val="0"/>
            <w:noProof/>
            <w:spacing w:val="0"/>
            <w:kern w:val="2"/>
            <w:sz w:val="24"/>
          </w:rPr>
          <w:tab/>
        </w:r>
        <w:r w:rsidR="00965E9F" w:rsidRPr="00965E9F">
          <w:rPr>
            <w:rStyle w:val="Hyperlink"/>
            <w:caps w:val="0"/>
            <w:noProof/>
            <w:color w:val="auto"/>
          </w:rPr>
          <w:t>PROCEDIMENTOS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_Toc214462565 \h </w:instrText>
        </w:r>
        <w:r w:rsidR="00965E9F" w:rsidRPr="00965E9F">
          <w:rPr>
            <w:noProof/>
            <w:webHidden/>
          </w:rPr>
        </w:r>
        <w:r w:rsidR="00965E9F" w:rsidRPr="00965E9F">
          <w:rPr>
            <w:noProof/>
            <w:webHidden/>
          </w:rPr>
          <w:fldChar w:fldCharType="separate"/>
        </w:r>
        <w:r w:rsidR="00125630">
          <w:rPr>
            <w:noProof/>
            <w:webHidden/>
          </w:rPr>
          <w:t>41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6" w:history="1">
        <w:r w:rsidR="00965E9F" w:rsidRPr="00965E9F">
          <w:rPr>
            <w:rStyle w:val="Hyperlink"/>
            <w:caps w:val="0"/>
            <w:noProof/>
            <w:color w:val="auto"/>
          </w:rPr>
          <w:t>4.1</w:t>
        </w:r>
        <w:r w:rsidR="00965E9F" w:rsidRPr="00B039B1">
          <w:rPr>
            <w:rFonts w:ascii="Aptos" w:hAnsi="Aptos"/>
            <w:caps w:val="0"/>
            <w:noProof/>
            <w:spacing w:val="0"/>
            <w:kern w:val="2"/>
            <w:sz w:val="24"/>
          </w:rPr>
          <w:tab/>
        </w:r>
        <w:r w:rsidR="00965E9F" w:rsidRPr="00965E9F">
          <w:rPr>
            <w:rStyle w:val="Hyperlink"/>
            <w:caps w:val="0"/>
            <w:noProof/>
            <w:color w:val="auto"/>
          </w:rPr>
          <w:t>ATENDIMENTO E RELACIONAMENTO COM O CLIENTE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_Toc214462566 \h </w:instrText>
        </w:r>
        <w:r w:rsidR="00965E9F" w:rsidRPr="00965E9F">
          <w:rPr>
            <w:noProof/>
            <w:webHidden/>
          </w:rPr>
        </w:r>
        <w:r w:rsidR="00965E9F" w:rsidRPr="00965E9F">
          <w:rPr>
            <w:noProof/>
            <w:webHidden/>
          </w:rPr>
          <w:fldChar w:fldCharType="separate"/>
        </w:r>
        <w:r w:rsidR="00125630">
          <w:rPr>
            <w:noProof/>
            <w:webHidden/>
          </w:rPr>
          <w:t>41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7" w:history="1">
        <w:r w:rsidR="00965E9F" w:rsidRPr="00965E9F">
          <w:rPr>
            <w:rStyle w:val="Hyperlink"/>
            <w:caps w:val="0"/>
            <w:noProof/>
            <w:color w:val="auto"/>
          </w:rPr>
          <w:t>4.2</w:t>
        </w:r>
        <w:r w:rsidR="00965E9F" w:rsidRPr="00B039B1">
          <w:rPr>
            <w:rFonts w:ascii="Aptos" w:hAnsi="Aptos"/>
            <w:caps w:val="0"/>
            <w:noProof/>
            <w:spacing w:val="0"/>
            <w:kern w:val="2"/>
            <w:sz w:val="24"/>
          </w:rPr>
          <w:tab/>
        </w:r>
        <w:r w:rsidR="00965E9F" w:rsidRPr="00965E9F">
          <w:rPr>
            <w:rStyle w:val="Hyperlink"/>
            <w:caps w:val="0"/>
            <w:noProof/>
            <w:color w:val="auto"/>
          </w:rPr>
          <w:t>ACESSIBILIDADE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_Toc214462567 \h </w:instrText>
        </w:r>
        <w:r w:rsidR="00965E9F" w:rsidRPr="00965E9F">
          <w:rPr>
            <w:noProof/>
            <w:webHidden/>
          </w:rPr>
        </w:r>
        <w:r w:rsidR="00965E9F" w:rsidRPr="00965E9F">
          <w:rPr>
            <w:noProof/>
            <w:webHidden/>
          </w:rPr>
          <w:fldChar w:fldCharType="separate"/>
        </w:r>
        <w:r w:rsidR="00125630">
          <w:rPr>
            <w:noProof/>
            <w:webHidden/>
          </w:rPr>
          <w:t>41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8" w:history="1">
        <w:r w:rsidR="00965E9F" w:rsidRPr="00965E9F">
          <w:rPr>
            <w:rStyle w:val="Hyperlink"/>
            <w:caps w:val="0"/>
            <w:noProof/>
            <w:color w:val="auto"/>
          </w:rPr>
          <w:t>4.3</w:t>
        </w:r>
        <w:r w:rsidR="00965E9F" w:rsidRPr="00B039B1">
          <w:rPr>
            <w:rFonts w:ascii="Aptos" w:hAnsi="Aptos"/>
            <w:caps w:val="0"/>
            <w:noProof/>
            <w:spacing w:val="0"/>
            <w:kern w:val="2"/>
            <w:sz w:val="24"/>
          </w:rPr>
          <w:tab/>
        </w:r>
        <w:r w:rsidR="00965E9F" w:rsidRPr="00965E9F">
          <w:rPr>
            <w:rStyle w:val="Hyperlink"/>
            <w:caps w:val="0"/>
            <w:noProof/>
            <w:color w:val="auto"/>
          </w:rPr>
          <w:t>COMPLIANCE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_Toc214462568 \h </w:instrText>
        </w:r>
        <w:r w:rsidR="00965E9F" w:rsidRPr="00965E9F">
          <w:rPr>
            <w:noProof/>
            <w:webHidden/>
          </w:rPr>
        </w:r>
        <w:r w:rsidR="00965E9F" w:rsidRPr="00965E9F">
          <w:rPr>
            <w:noProof/>
            <w:webHidden/>
          </w:rPr>
          <w:fldChar w:fldCharType="separate"/>
        </w:r>
        <w:r w:rsidR="00125630">
          <w:rPr>
            <w:noProof/>
            <w:webHidden/>
          </w:rPr>
          <w:t>42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69" w:history="1">
        <w:r w:rsidR="00965E9F" w:rsidRPr="00965E9F">
          <w:rPr>
            <w:rStyle w:val="Hyperlink"/>
            <w:caps w:val="0"/>
            <w:noProof/>
            <w:color w:val="auto"/>
          </w:rPr>
          <w:t>4.3.1</w:t>
        </w:r>
        <w:r w:rsidR="00965E9F" w:rsidRPr="00B039B1">
          <w:rPr>
            <w:rFonts w:ascii="Aptos" w:hAnsi="Aptos"/>
            <w:caps w:val="0"/>
            <w:noProof/>
            <w:spacing w:val="0"/>
            <w:kern w:val="2"/>
            <w:sz w:val="24"/>
          </w:rPr>
          <w:tab/>
        </w:r>
        <w:r w:rsidR="00965E9F" w:rsidRPr="00965E9F">
          <w:rPr>
            <w:rStyle w:val="Hyperlink"/>
            <w:caps w:val="0"/>
            <w:noProof/>
            <w:color w:val="auto"/>
          </w:rPr>
          <w:t>PREVENÇÃO À LAVAGEM DE DINHEIRO, AO FINANCIAMENTO DO TERRORISMO E DA PROLIFERAÇÃO DE ARMAS DE DESTRUIÇÃO EM MASSA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_Toc214462569 \h </w:instrText>
        </w:r>
        <w:r w:rsidR="00965E9F" w:rsidRPr="00965E9F">
          <w:rPr>
            <w:noProof/>
            <w:webHidden/>
          </w:rPr>
        </w:r>
        <w:r w:rsidR="00965E9F" w:rsidRPr="00965E9F">
          <w:rPr>
            <w:noProof/>
            <w:webHidden/>
          </w:rPr>
          <w:fldChar w:fldCharType="separate"/>
        </w:r>
        <w:r w:rsidR="00125630">
          <w:rPr>
            <w:noProof/>
            <w:webHidden/>
          </w:rPr>
          <w:t>42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0" w:history="1">
        <w:r w:rsidR="00965E9F" w:rsidRPr="00965E9F">
          <w:rPr>
            <w:rStyle w:val="Hyperlink"/>
            <w:caps w:val="0"/>
            <w:noProof/>
            <w:color w:val="auto"/>
          </w:rPr>
          <w:t>4.3.2</w:t>
        </w:r>
        <w:r w:rsidR="00965E9F" w:rsidRPr="00B039B1">
          <w:rPr>
            <w:rFonts w:ascii="Aptos" w:hAnsi="Aptos"/>
            <w:caps w:val="0"/>
            <w:noProof/>
            <w:spacing w:val="0"/>
            <w:kern w:val="2"/>
            <w:sz w:val="24"/>
          </w:rPr>
          <w:tab/>
        </w:r>
        <w:r w:rsidR="00965E9F" w:rsidRPr="00965E9F">
          <w:rPr>
            <w:rStyle w:val="Hyperlink"/>
            <w:caps w:val="0"/>
            <w:noProof/>
            <w:color w:val="auto"/>
          </w:rPr>
          <w:t>CONFLITO DE INTERESSE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_Toc214462570 \h </w:instrText>
        </w:r>
        <w:r w:rsidR="00965E9F" w:rsidRPr="00965E9F">
          <w:rPr>
            <w:noProof/>
            <w:webHidden/>
          </w:rPr>
        </w:r>
        <w:r w:rsidR="00965E9F" w:rsidRPr="00965E9F">
          <w:rPr>
            <w:noProof/>
            <w:webHidden/>
          </w:rPr>
          <w:fldChar w:fldCharType="separate"/>
        </w:r>
        <w:r w:rsidR="00125630">
          <w:rPr>
            <w:noProof/>
            <w:webHidden/>
          </w:rPr>
          <w:t>42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1" w:history="1">
        <w:r w:rsidR="00965E9F" w:rsidRPr="00965E9F">
          <w:rPr>
            <w:rStyle w:val="Hyperlink"/>
            <w:caps w:val="0"/>
            <w:noProof/>
            <w:color w:val="auto"/>
          </w:rPr>
          <w:t>4.3.3</w:t>
        </w:r>
        <w:r w:rsidR="00965E9F" w:rsidRPr="00B039B1">
          <w:rPr>
            <w:rFonts w:ascii="Aptos" w:hAnsi="Aptos"/>
            <w:caps w:val="0"/>
            <w:noProof/>
            <w:spacing w:val="0"/>
            <w:kern w:val="2"/>
            <w:sz w:val="24"/>
          </w:rPr>
          <w:tab/>
        </w:r>
        <w:r w:rsidR="00965E9F" w:rsidRPr="00965E9F">
          <w:rPr>
            <w:rStyle w:val="Hyperlink"/>
            <w:caps w:val="0"/>
            <w:noProof/>
            <w:color w:val="auto"/>
          </w:rPr>
          <w:t>LEGITIMIDADE DA CONTRATAÇÃO/PRESTAÇÃO DE SERVIÇOS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_Toc214462571 \h </w:instrText>
        </w:r>
        <w:r w:rsidR="00965E9F" w:rsidRPr="00965E9F">
          <w:rPr>
            <w:noProof/>
            <w:webHidden/>
          </w:rPr>
        </w:r>
        <w:r w:rsidR="00965E9F" w:rsidRPr="00965E9F">
          <w:rPr>
            <w:noProof/>
            <w:webHidden/>
          </w:rPr>
          <w:fldChar w:fldCharType="separate"/>
        </w:r>
        <w:r w:rsidR="00125630">
          <w:rPr>
            <w:noProof/>
            <w:webHidden/>
          </w:rPr>
          <w:t>42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2" w:history="1">
        <w:r w:rsidR="00965E9F" w:rsidRPr="00965E9F">
          <w:rPr>
            <w:rStyle w:val="Hyperlink"/>
            <w:caps w:val="0"/>
            <w:noProof/>
            <w:color w:val="auto"/>
          </w:rPr>
          <w:t>4.3.4</w:t>
        </w:r>
        <w:r w:rsidR="00965E9F" w:rsidRPr="00B039B1">
          <w:rPr>
            <w:rFonts w:ascii="Aptos" w:hAnsi="Aptos"/>
            <w:caps w:val="0"/>
            <w:noProof/>
            <w:spacing w:val="0"/>
            <w:kern w:val="2"/>
            <w:sz w:val="24"/>
          </w:rPr>
          <w:tab/>
        </w:r>
        <w:r w:rsidR="00965E9F" w:rsidRPr="00965E9F">
          <w:rPr>
            <w:rStyle w:val="Hyperlink"/>
            <w:caps w:val="0"/>
            <w:noProof/>
            <w:color w:val="auto"/>
          </w:rPr>
          <w:t>REALIZAÇÃO DAS PESQUISAS CADASTRAIS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_Toc214462572 \h </w:instrText>
        </w:r>
        <w:r w:rsidR="00965E9F" w:rsidRPr="00965E9F">
          <w:rPr>
            <w:noProof/>
            <w:webHidden/>
          </w:rPr>
        </w:r>
        <w:r w:rsidR="00965E9F" w:rsidRPr="00965E9F">
          <w:rPr>
            <w:noProof/>
            <w:webHidden/>
          </w:rPr>
          <w:fldChar w:fldCharType="separate"/>
        </w:r>
        <w:r w:rsidR="00125630">
          <w:rPr>
            <w:noProof/>
            <w:webHidden/>
          </w:rPr>
          <w:t>43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3" w:history="1">
        <w:r w:rsidR="00965E9F" w:rsidRPr="00965E9F">
          <w:rPr>
            <w:rStyle w:val="Hyperlink"/>
            <w:caps w:val="0"/>
            <w:noProof/>
            <w:color w:val="auto"/>
          </w:rPr>
          <w:t>4.4</w:t>
        </w:r>
        <w:r w:rsidR="00965E9F" w:rsidRPr="00B039B1">
          <w:rPr>
            <w:rFonts w:ascii="Aptos" w:hAnsi="Aptos"/>
            <w:caps w:val="0"/>
            <w:noProof/>
            <w:spacing w:val="0"/>
            <w:kern w:val="2"/>
            <w:sz w:val="24"/>
          </w:rPr>
          <w:tab/>
        </w:r>
        <w:r w:rsidR="00965E9F" w:rsidRPr="00965E9F">
          <w:rPr>
            <w:rStyle w:val="Hyperlink"/>
            <w:caps w:val="0"/>
            <w:noProof/>
            <w:color w:val="auto"/>
          </w:rPr>
          <w:t>PROCEDIMENTOS GERAIS DE CONTRATAÇÃO – QUALIFICAÇÃO DA PROPOSTA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_Toc214462573 \h </w:instrText>
        </w:r>
        <w:r w:rsidR="00965E9F" w:rsidRPr="00965E9F">
          <w:rPr>
            <w:noProof/>
            <w:webHidden/>
          </w:rPr>
        </w:r>
        <w:r w:rsidR="00965E9F" w:rsidRPr="00965E9F">
          <w:rPr>
            <w:noProof/>
            <w:webHidden/>
          </w:rPr>
          <w:fldChar w:fldCharType="separate"/>
        </w:r>
        <w:r w:rsidR="00125630">
          <w:rPr>
            <w:noProof/>
            <w:webHidden/>
          </w:rPr>
          <w:t>43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4" w:history="1">
        <w:r w:rsidR="00965E9F" w:rsidRPr="00965E9F">
          <w:rPr>
            <w:rStyle w:val="Hyperlink"/>
            <w:caps w:val="0"/>
            <w:noProof/>
            <w:color w:val="auto"/>
          </w:rPr>
          <w:t>4.4.1</w:t>
        </w:r>
        <w:r w:rsidR="00965E9F" w:rsidRPr="00B039B1">
          <w:rPr>
            <w:rFonts w:ascii="Aptos" w:hAnsi="Aptos"/>
            <w:caps w:val="0"/>
            <w:noProof/>
            <w:spacing w:val="0"/>
            <w:kern w:val="2"/>
            <w:sz w:val="24"/>
          </w:rPr>
          <w:tab/>
        </w:r>
        <w:r w:rsidR="00965E9F" w:rsidRPr="00965E9F">
          <w:rPr>
            <w:rStyle w:val="Hyperlink"/>
            <w:caps w:val="0"/>
            <w:noProof/>
            <w:color w:val="auto"/>
          </w:rPr>
          <w:t>OFERTA DO PRODUTO DE CRÉDITO IMOBILIÁRIO ADEQUADO AO CLIENTE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_Toc214462574 \h </w:instrText>
        </w:r>
        <w:r w:rsidR="00965E9F" w:rsidRPr="00965E9F">
          <w:rPr>
            <w:noProof/>
            <w:webHidden/>
          </w:rPr>
        </w:r>
        <w:r w:rsidR="00965E9F" w:rsidRPr="00965E9F">
          <w:rPr>
            <w:noProof/>
            <w:webHidden/>
          </w:rPr>
          <w:fldChar w:fldCharType="separate"/>
        </w:r>
        <w:r w:rsidR="00125630">
          <w:rPr>
            <w:noProof/>
            <w:webHidden/>
          </w:rPr>
          <w:t>43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5" w:history="1">
        <w:r w:rsidR="00965E9F" w:rsidRPr="00965E9F">
          <w:rPr>
            <w:rStyle w:val="Hyperlink"/>
            <w:caps w:val="0"/>
            <w:noProof/>
            <w:color w:val="auto"/>
          </w:rPr>
          <w:t>4.4.2</w:t>
        </w:r>
        <w:r w:rsidR="00965E9F" w:rsidRPr="00B039B1">
          <w:rPr>
            <w:rFonts w:ascii="Aptos" w:hAnsi="Aptos"/>
            <w:caps w:val="0"/>
            <w:noProof/>
            <w:spacing w:val="0"/>
            <w:kern w:val="2"/>
            <w:sz w:val="24"/>
          </w:rPr>
          <w:tab/>
        </w:r>
        <w:r w:rsidR="00965E9F" w:rsidRPr="00965E9F">
          <w:rPr>
            <w:rStyle w:val="Hyperlink"/>
            <w:caps w:val="0"/>
            <w:noProof/>
            <w:color w:val="auto"/>
          </w:rPr>
          <w:t>COMUNICAÇÃO AO CLIENTE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_Toc214462575 \h </w:instrText>
        </w:r>
        <w:r w:rsidR="00965E9F" w:rsidRPr="00965E9F">
          <w:rPr>
            <w:noProof/>
            <w:webHidden/>
          </w:rPr>
        </w:r>
        <w:r w:rsidR="00965E9F" w:rsidRPr="00965E9F">
          <w:rPr>
            <w:noProof/>
            <w:webHidden/>
          </w:rPr>
          <w:fldChar w:fldCharType="separate"/>
        </w:r>
        <w:r w:rsidR="00125630">
          <w:rPr>
            <w:noProof/>
            <w:webHidden/>
          </w:rPr>
          <w:t>44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6" w:history="1">
        <w:r w:rsidR="00965E9F" w:rsidRPr="00965E9F">
          <w:rPr>
            <w:rStyle w:val="Hyperlink"/>
            <w:caps w:val="0"/>
            <w:noProof/>
            <w:color w:val="auto"/>
          </w:rPr>
          <w:t>4.4.2.9</w:t>
        </w:r>
        <w:r w:rsidR="00965E9F" w:rsidRPr="00B039B1">
          <w:rPr>
            <w:rFonts w:ascii="Aptos" w:hAnsi="Aptos"/>
            <w:caps w:val="0"/>
            <w:noProof/>
            <w:spacing w:val="0"/>
            <w:kern w:val="2"/>
            <w:sz w:val="24"/>
          </w:rPr>
          <w:tab/>
        </w:r>
        <w:r w:rsidR="00965E9F" w:rsidRPr="00965E9F">
          <w:rPr>
            <w:rStyle w:val="Hyperlink"/>
            <w:caps w:val="0"/>
            <w:noProof/>
            <w:color w:val="auto"/>
          </w:rPr>
          <w:t>COBRANÇA DO ENCARGO MENSAL E TARIFAS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_Toc214462576 \h </w:instrText>
        </w:r>
        <w:r w:rsidR="00965E9F" w:rsidRPr="00965E9F">
          <w:rPr>
            <w:noProof/>
            <w:webHidden/>
          </w:rPr>
        </w:r>
        <w:r w:rsidR="00965E9F" w:rsidRPr="00965E9F">
          <w:rPr>
            <w:noProof/>
            <w:webHidden/>
          </w:rPr>
          <w:fldChar w:fldCharType="separate"/>
        </w:r>
        <w:r w:rsidR="00125630">
          <w:rPr>
            <w:noProof/>
            <w:webHidden/>
          </w:rPr>
          <w:t>44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7" w:history="1">
        <w:r w:rsidR="00965E9F" w:rsidRPr="00965E9F">
          <w:rPr>
            <w:rStyle w:val="Hyperlink"/>
            <w:caps w:val="0"/>
            <w:noProof/>
            <w:color w:val="auto"/>
          </w:rPr>
          <w:t>4.4.3</w:t>
        </w:r>
        <w:r w:rsidR="00965E9F" w:rsidRPr="00B039B1">
          <w:rPr>
            <w:rFonts w:ascii="Aptos" w:hAnsi="Aptos"/>
            <w:caps w:val="0"/>
            <w:noProof/>
            <w:spacing w:val="0"/>
            <w:kern w:val="2"/>
            <w:sz w:val="24"/>
          </w:rPr>
          <w:tab/>
        </w:r>
        <w:r w:rsidR="00965E9F" w:rsidRPr="00965E9F">
          <w:rPr>
            <w:rStyle w:val="Hyperlink"/>
            <w:caps w:val="0"/>
            <w:noProof/>
            <w:color w:val="auto"/>
          </w:rPr>
          <w:t>ENTREVISTA E CONSTATAÇÃO DA RENDA FAMILIAR BRUTA MENSAL E CONSTATAÇÃO DA RENDA FAMILIAR BRUTA MENSAL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_Toc214462577 \h </w:instrText>
        </w:r>
        <w:r w:rsidR="00965E9F" w:rsidRPr="00965E9F">
          <w:rPr>
            <w:noProof/>
            <w:webHidden/>
          </w:rPr>
        </w:r>
        <w:r w:rsidR="00965E9F" w:rsidRPr="00965E9F">
          <w:rPr>
            <w:noProof/>
            <w:webHidden/>
          </w:rPr>
          <w:fldChar w:fldCharType="separate"/>
        </w:r>
        <w:r w:rsidR="00125630">
          <w:rPr>
            <w:noProof/>
            <w:webHidden/>
          </w:rPr>
          <w:t>44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8" w:history="1">
        <w:r w:rsidR="00965E9F" w:rsidRPr="00965E9F">
          <w:rPr>
            <w:rStyle w:val="Hyperlink"/>
            <w:caps w:val="0"/>
            <w:noProof/>
            <w:color w:val="auto"/>
          </w:rPr>
          <w:t>4.4.4</w:t>
        </w:r>
        <w:r w:rsidR="00965E9F" w:rsidRPr="00B039B1">
          <w:rPr>
            <w:rFonts w:ascii="Aptos" w:hAnsi="Aptos"/>
            <w:caps w:val="0"/>
            <w:noProof/>
            <w:spacing w:val="0"/>
            <w:kern w:val="2"/>
            <w:sz w:val="24"/>
          </w:rPr>
          <w:tab/>
        </w:r>
        <w:r w:rsidR="00965E9F" w:rsidRPr="00965E9F">
          <w:rPr>
            <w:rStyle w:val="Hyperlink"/>
            <w:caps w:val="0"/>
            <w:noProof/>
            <w:color w:val="auto"/>
          </w:rPr>
          <w:t>RESPONSABILIDADE DO CORRESPONDENTE CAIXA AQUI NEGOCIAL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_Toc214462578 \h </w:instrText>
        </w:r>
        <w:r w:rsidR="00965E9F" w:rsidRPr="00965E9F">
          <w:rPr>
            <w:noProof/>
            <w:webHidden/>
          </w:rPr>
        </w:r>
        <w:r w:rsidR="00965E9F" w:rsidRPr="00965E9F">
          <w:rPr>
            <w:noProof/>
            <w:webHidden/>
          </w:rPr>
          <w:fldChar w:fldCharType="separate"/>
        </w:r>
        <w:r w:rsidR="00125630">
          <w:rPr>
            <w:noProof/>
            <w:webHidden/>
          </w:rPr>
          <w:t>48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79" w:history="1">
        <w:r w:rsidR="00965E9F" w:rsidRPr="00965E9F">
          <w:rPr>
            <w:rStyle w:val="Hyperlink"/>
            <w:caps w:val="0"/>
            <w:noProof/>
            <w:color w:val="auto"/>
          </w:rPr>
          <w:t>4.4.5</w:t>
        </w:r>
        <w:r w:rsidR="00965E9F" w:rsidRPr="00B039B1">
          <w:rPr>
            <w:rFonts w:ascii="Aptos" w:hAnsi="Aptos"/>
            <w:caps w:val="0"/>
            <w:noProof/>
            <w:spacing w:val="0"/>
            <w:kern w:val="2"/>
            <w:sz w:val="24"/>
          </w:rPr>
          <w:tab/>
        </w:r>
        <w:r w:rsidR="00965E9F" w:rsidRPr="00965E9F">
          <w:rPr>
            <w:rStyle w:val="Hyperlink"/>
            <w:caps w:val="0"/>
            <w:noProof/>
            <w:color w:val="auto"/>
          </w:rPr>
          <w:t>SOLICITAÇÃO DE DÉBITO DOS RECURSOS DA CV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_Toc214462579 \h </w:instrText>
        </w:r>
        <w:r w:rsidR="00965E9F" w:rsidRPr="00965E9F">
          <w:rPr>
            <w:noProof/>
            <w:webHidden/>
          </w:rPr>
        </w:r>
        <w:r w:rsidR="00965E9F" w:rsidRPr="00965E9F">
          <w:rPr>
            <w:noProof/>
            <w:webHidden/>
          </w:rPr>
          <w:fldChar w:fldCharType="separate"/>
        </w:r>
        <w:r w:rsidR="00125630">
          <w:rPr>
            <w:noProof/>
            <w:webHidden/>
          </w:rPr>
          <w:t>48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0" w:history="1">
        <w:r w:rsidR="00965E9F" w:rsidRPr="00965E9F">
          <w:rPr>
            <w:rStyle w:val="Hyperlink"/>
            <w:caps w:val="0"/>
            <w:noProof/>
            <w:color w:val="auto"/>
          </w:rPr>
          <w:t>4.4.6</w:t>
        </w:r>
        <w:r w:rsidR="00965E9F" w:rsidRPr="00B039B1">
          <w:rPr>
            <w:rFonts w:ascii="Aptos" w:hAnsi="Aptos"/>
            <w:caps w:val="0"/>
            <w:noProof/>
            <w:spacing w:val="0"/>
            <w:kern w:val="2"/>
            <w:sz w:val="24"/>
          </w:rPr>
          <w:tab/>
        </w:r>
        <w:r w:rsidR="00965E9F" w:rsidRPr="00965E9F">
          <w:rPr>
            <w:rStyle w:val="Hyperlink"/>
            <w:caps w:val="0"/>
            <w:noProof/>
            <w:color w:val="auto"/>
          </w:rPr>
          <w:t>OPERAÇÕES COM INTERVENIENTE QUITANTE</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_Toc214462580 \h </w:instrText>
        </w:r>
        <w:r w:rsidR="00965E9F" w:rsidRPr="00965E9F">
          <w:rPr>
            <w:noProof/>
            <w:webHidden/>
          </w:rPr>
        </w:r>
        <w:r w:rsidR="00965E9F" w:rsidRPr="00965E9F">
          <w:rPr>
            <w:noProof/>
            <w:webHidden/>
          </w:rPr>
          <w:fldChar w:fldCharType="separate"/>
        </w:r>
        <w:r w:rsidR="00125630">
          <w:rPr>
            <w:noProof/>
            <w:webHidden/>
          </w:rPr>
          <w:t>50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1" w:history="1">
        <w:r w:rsidR="00965E9F" w:rsidRPr="00965E9F">
          <w:rPr>
            <w:rStyle w:val="Hyperlink"/>
            <w:caps w:val="0"/>
            <w:noProof/>
            <w:color w:val="auto"/>
          </w:rPr>
          <w:t>4.4.7</w:t>
        </w:r>
        <w:r w:rsidR="00965E9F" w:rsidRPr="00B039B1">
          <w:rPr>
            <w:rFonts w:ascii="Aptos" w:hAnsi="Aptos"/>
            <w:caps w:val="0"/>
            <w:noProof/>
            <w:spacing w:val="0"/>
            <w:kern w:val="2"/>
            <w:sz w:val="24"/>
          </w:rPr>
          <w:tab/>
        </w:r>
        <w:r w:rsidR="00965E9F" w:rsidRPr="00965E9F">
          <w:rPr>
            <w:rStyle w:val="Hyperlink"/>
            <w:caps w:val="0"/>
            <w:noProof/>
            <w:color w:val="auto"/>
          </w:rPr>
          <w:t>IMÓVEIS CAIXA/AMV ADJUDICADOS/ARREMATADOS EM LEILÃO CAIXA E LOTE URBANIZADO PATRIMONIAL RESIDENCIAL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_Toc214462581 \h </w:instrText>
        </w:r>
        <w:r w:rsidR="00965E9F" w:rsidRPr="00965E9F">
          <w:rPr>
            <w:noProof/>
            <w:webHidden/>
          </w:rPr>
        </w:r>
        <w:r w:rsidR="00965E9F" w:rsidRPr="00965E9F">
          <w:rPr>
            <w:noProof/>
            <w:webHidden/>
          </w:rPr>
          <w:fldChar w:fldCharType="separate"/>
        </w:r>
        <w:r w:rsidR="00125630">
          <w:rPr>
            <w:noProof/>
            <w:webHidden/>
          </w:rPr>
          <w:t>50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2" w:history="1">
        <w:r w:rsidR="00965E9F" w:rsidRPr="00965E9F">
          <w:rPr>
            <w:rStyle w:val="Hyperlink"/>
            <w:caps w:val="0"/>
            <w:noProof/>
            <w:color w:val="auto"/>
          </w:rPr>
          <w:t>4.4.8</w:t>
        </w:r>
        <w:r w:rsidR="00965E9F" w:rsidRPr="00B039B1">
          <w:rPr>
            <w:rFonts w:ascii="Aptos" w:hAnsi="Aptos"/>
            <w:caps w:val="0"/>
            <w:noProof/>
            <w:spacing w:val="0"/>
            <w:kern w:val="2"/>
            <w:sz w:val="24"/>
          </w:rPr>
          <w:tab/>
        </w:r>
        <w:r w:rsidR="00965E9F" w:rsidRPr="00965E9F">
          <w:rPr>
            <w:rStyle w:val="Hyperlink"/>
            <w:caps w:val="0"/>
            <w:noProof/>
            <w:color w:val="auto"/>
          </w:rPr>
          <w:t>MODALIDADES DE CONSTRUÇÃO INDIVIDUAL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_Toc214462582 \h </w:instrText>
        </w:r>
        <w:r w:rsidR="00965E9F" w:rsidRPr="00965E9F">
          <w:rPr>
            <w:noProof/>
            <w:webHidden/>
          </w:rPr>
        </w:r>
        <w:r w:rsidR="00965E9F" w:rsidRPr="00965E9F">
          <w:rPr>
            <w:noProof/>
            <w:webHidden/>
          </w:rPr>
          <w:fldChar w:fldCharType="separate"/>
        </w:r>
        <w:r w:rsidR="00125630">
          <w:rPr>
            <w:noProof/>
            <w:webHidden/>
          </w:rPr>
          <w:t>51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3" w:history="1">
        <w:r w:rsidR="00965E9F" w:rsidRPr="00965E9F">
          <w:rPr>
            <w:rStyle w:val="Hyperlink"/>
            <w:rFonts w:eastAsia="Arial"/>
            <w:caps w:val="0"/>
            <w:noProof/>
            <w:color w:val="auto"/>
          </w:rPr>
          <w:t>4.4.9</w:t>
        </w:r>
        <w:r w:rsidR="00965E9F" w:rsidRPr="00B039B1">
          <w:rPr>
            <w:rFonts w:ascii="Aptos" w:hAnsi="Aptos"/>
            <w:caps w:val="0"/>
            <w:noProof/>
            <w:spacing w:val="0"/>
            <w:kern w:val="2"/>
            <w:sz w:val="24"/>
          </w:rPr>
          <w:tab/>
        </w:r>
        <w:r w:rsidR="00965E9F" w:rsidRPr="00965E9F">
          <w:rPr>
            <w:rStyle w:val="Hyperlink"/>
            <w:caps w:val="0"/>
            <w:noProof/>
            <w:color w:val="auto"/>
          </w:rPr>
          <w:t>APURAÇÃO DA RENDA E AVALIAÇÃO DE RISCO DO TOMADOR DO CRÉDITO HABITACIONAL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_Toc214462583 \h </w:instrText>
        </w:r>
        <w:r w:rsidR="00965E9F" w:rsidRPr="00965E9F">
          <w:rPr>
            <w:noProof/>
            <w:webHidden/>
          </w:rPr>
        </w:r>
        <w:r w:rsidR="00965E9F" w:rsidRPr="00965E9F">
          <w:rPr>
            <w:noProof/>
            <w:webHidden/>
          </w:rPr>
          <w:fldChar w:fldCharType="separate"/>
        </w:r>
        <w:r w:rsidR="00125630">
          <w:rPr>
            <w:noProof/>
            <w:webHidden/>
          </w:rPr>
          <w:t>51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4" w:history="1">
        <w:r w:rsidR="00965E9F" w:rsidRPr="00965E9F">
          <w:rPr>
            <w:rStyle w:val="Hyperlink"/>
            <w:rFonts w:eastAsia="Arial"/>
            <w:caps w:val="0"/>
            <w:noProof/>
            <w:color w:val="auto"/>
          </w:rPr>
          <w:t>4.4.10</w:t>
        </w:r>
        <w:r w:rsidR="00965E9F" w:rsidRPr="00B039B1">
          <w:rPr>
            <w:rFonts w:ascii="Aptos" w:hAnsi="Aptos"/>
            <w:caps w:val="0"/>
            <w:noProof/>
            <w:spacing w:val="0"/>
            <w:kern w:val="2"/>
            <w:sz w:val="24"/>
          </w:rPr>
          <w:tab/>
        </w:r>
        <w:r w:rsidR="00965E9F" w:rsidRPr="00965E9F">
          <w:rPr>
            <w:rStyle w:val="Hyperlink"/>
            <w:rFonts w:eastAsia="Arial"/>
            <w:caps w:val="0"/>
            <w:noProof/>
            <w:color w:val="auto"/>
          </w:rPr>
          <w:t>RECOLHIMENTO DA TARIFA DE AVALIAÇÃO DE BENS RECEBIDOS EM GARANTIA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_Toc214462584 \h </w:instrText>
        </w:r>
        <w:r w:rsidR="00965E9F" w:rsidRPr="00965E9F">
          <w:rPr>
            <w:noProof/>
            <w:webHidden/>
          </w:rPr>
        </w:r>
        <w:r w:rsidR="00965E9F" w:rsidRPr="00965E9F">
          <w:rPr>
            <w:noProof/>
            <w:webHidden/>
          </w:rPr>
          <w:fldChar w:fldCharType="separate"/>
        </w:r>
        <w:r w:rsidR="00125630">
          <w:rPr>
            <w:noProof/>
            <w:webHidden/>
          </w:rPr>
          <w:t>52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5" w:history="1">
        <w:r w:rsidR="00965E9F" w:rsidRPr="00965E9F">
          <w:rPr>
            <w:rStyle w:val="Hyperlink"/>
            <w:rFonts w:eastAsia="Arial"/>
            <w:caps w:val="0"/>
            <w:noProof/>
            <w:color w:val="auto"/>
          </w:rPr>
          <w:t>4.4.11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AVALIAÇÃO DO IMÓVEL E ANÁLISE DO PROJETO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_Toc214462585 \h </w:instrText>
        </w:r>
        <w:r w:rsidR="00965E9F" w:rsidRPr="00965E9F">
          <w:rPr>
            <w:noProof/>
            <w:webHidden/>
          </w:rPr>
        </w:r>
        <w:r w:rsidR="00965E9F" w:rsidRPr="00965E9F">
          <w:rPr>
            <w:noProof/>
            <w:webHidden/>
          </w:rPr>
          <w:fldChar w:fldCharType="separate"/>
        </w:r>
        <w:r w:rsidR="00125630">
          <w:rPr>
            <w:noProof/>
            <w:webHidden/>
          </w:rPr>
          <w:t>52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6" w:history="1">
        <w:r w:rsidR="00965E9F" w:rsidRPr="00965E9F">
          <w:rPr>
            <w:rStyle w:val="Hyperlink"/>
            <w:rFonts w:eastAsia="Arial"/>
            <w:caps w:val="0"/>
            <w:noProof/>
            <w:color w:val="auto"/>
          </w:rPr>
          <w:t>4.4.12</w:t>
        </w:r>
        <w:r w:rsidR="00965E9F" w:rsidRPr="00B039B1">
          <w:rPr>
            <w:rFonts w:ascii="Aptos" w:hAnsi="Aptos"/>
            <w:caps w:val="0"/>
            <w:noProof/>
            <w:spacing w:val="0"/>
            <w:kern w:val="2"/>
            <w:sz w:val="24"/>
          </w:rPr>
          <w:tab/>
        </w:r>
        <w:r w:rsidR="00965E9F" w:rsidRPr="00965E9F">
          <w:rPr>
            <w:rStyle w:val="Hyperlink"/>
            <w:rFonts w:eastAsia="Arial"/>
            <w:caps w:val="0"/>
            <w:noProof/>
            <w:color w:val="auto"/>
          </w:rPr>
          <w:t>EMISSÃO DO RELATÓRIO DE VISTORIA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_Toc214462586 \h </w:instrText>
        </w:r>
        <w:r w:rsidR="00965E9F" w:rsidRPr="00965E9F">
          <w:rPr>
            <w:noProof/>
            <w:webHidden/>
          </w:rPr>
        </w:r>
        <w:r w:rsidR="00965E9F" w:rsidRPr="00965E9F">
          <w:rPr>
            <w:noProof/>
            <w:webHidden/>
          </w:rPr>
          <w:fldChar w:fldCharType="separate"/>
        </w:r>
        <w:r w:rsidR="00125630">
          <w:rPr>
            <w:noProof/>
            <w:webHidden/>
          </w:rPr>
          <w:t>57</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7" w:history="1">
        <w:r w:rsidR="00965E9F" w:rsidRPr="00965E9F">
          <w:rPr>
            <w:rStyle w:val="Hyperlink"/>
            <w:rFonts w:eastAsia="Arial"/>
            <w:caps w:val="0"/>
            <w:noProof/>
            <w:color w:val="auto"/>
          </w:rPr>
          <w:t>4.4.13</w:t>
        </w:r>
        <w:r w:rsidR="00965E9F" w:rsidRPr="00B039B1">
          <w:rPr>
            <w:rFonts w:ascii="Aptos" w:hAnsi="Aptos"/>
            <w:caps w:val="0"/>
            <w:noProof/>
            <w:spacing w:val="0"/>
            <w:kern w:val="2"/>
            <w:sz w:val="24"/>
          </w:rPr>
          <w:tab/>
        </w:r>
        <w:r w:rsidR="00965E9F" w:rsidRPr="00965E9F">
          <w:rPr>
            <w:rStyle w:val="Hyperlink"/>
            <w:rFonts w:eastAsia="Arial"/>
            <w:caps w:val="0"/>
            <w:noProof/>
            <w:color w:val="auto"/>
          </w:rPr>
          <w:t>REDUTOR DE 0,5% NA TAXA DE JUROS PARA COTISTA DO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_Toc214462587 \h </w:instrText>
        </w:r>
        <w:r w:rsidR="00965E9F" w:rsidRPr="00965E9F">
          <w:rPr>
            <w:noProof/>
            <w:webHidden/>
          </w:rPr>
        </w:r>
        <w:r w:rsidR="00965E9F" w:rsidRPr="00965E9F">
          <w:rPr>
            <w:noProof/>
            <w:webHidden/>
          </w:rPr>
          <w:fldChar w:fldCharType="separate"/>
        </w:r>
        <w:r w:rsidR="00125630">
          <w:rPr>
            <w:noProof/>
            <w:webHidden/>
          </w:rPr>
          <w:t>58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8" w:history="1">
        <w:r w:rsidR="00965E9F" w:rsidRPr="00965E9F">
          <w:rPr>
            <w:rStyle w:val="Hyperlink"/>
            <w:rFonts w:eastAsia="Arial"/>
            <w:caps w:val="0"/>
            <w:noProof/>
            <w:color w:val="auto"/>
          </w:rPr>
          <w:t>4.4.14</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ANÁLISE JURÍDICA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_Toc214462588 \h </w:instrText>
        </w:r>
        <w:r w:rsidR="00965E9F" w:rsidRPr="00965E9F">
          <w:rPr>
            <w:noProof/>
            <w:webHidden/>
          </w:rPr>
        </w:r>
        <w:r w:rsidR="00965E9F" w:rsidRPr="00965E9F">
          <w:rPr>
            <w:noProof/>
            <w:webHidden/>
          </w:rPr>
          <w:fldChar w:fldCharType="separate"/>
        </w:r>
        <w:r w:rsidR="00125630">
          <w:rPr>
            <w:noProof/>
            <w:webHidden/>
          </w:rPr>
          <w:t>58</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89" w:history="1">
        <w:r w:rsidR="00965E9F" w:rsidRPr="00965E9F">
          <w:rPr>
            <w:rStyle w:val="Hyperlink"/>
            <w:rFonts w:eastAsia="Arial"/>
            <w:caps w:val="0"/>
            <w:noProof/>
            <w:color w:val="auto"/>
          </w:rPr>
          <w:t>4.4.15</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AVALIAÇÃO DE RISCO DE CRÉDITO DA OPERAÇÃO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_Toc214462589 \h </w:instrText>
        </w:r>
        <w:r w:rsidR="00965E9F" w:rsidRPr="00965E9F">
          <w:rPr>
            <w:noProof/>
            <w:webHidden/>
          </w:rPr>
        </w:r>
        <w:r w:rsidR="00965E9F" w:rsidRPr="00965E9F">
          <w:rPr>
            <w:noProof/>
            <w:webHidden/>
          </w:rPr>
          <w:fldChar w:fldCharType="separate"/>
        </w:r>
        <w:r w:rsidR="00125630">
          <w:rPr>
            <w:noProof/>
            <w:webHidden/>
          </w:rPr>
          <w:t>59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0" w:history="1">
        <w:r w:rsidR="00965E9F" w:rsidRPr="00965E9F">
          <w:rPr>
            <w:rStyle w:val="Hyperlink"/>
            <w:rFonts w:eastAsia="Arial"/>
            <w:caps w:val="0"/>
            <w:noProof/>
            <w:color w:val="auto"/>
          </w:rPr>
          <w:t>4.4.16</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ANÁLISE DE ALÇADA DA OPERAÇÃO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_Toc214462590 \h </w:instrText>
        </w:r>
        <w:r w:rsidR="00965E9F" w:rsidRPr="00965E9F">
          <w:rPr>
            <w:noProof/>
            <w:webHidden/>
          </w:rPr>
        </w:r>
        <w:r w:rsidR="00965E9F" w:rsidRPr="00965E9F">
          <w:rPr>
            <w:noProof/>
            <w:webHidden/>
          </w:rPr>
          <w:fldChar w:fldCharType="separate"/>
        </w:r>
        <w:r w:rsidR="00125630">
          <w:rPr>
            <w:noProof/>
            <w:webHidden/>
          </w:rPr>
          <w:t>59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1" w:history="1">
        <w:r w:rsidR="00965E9F" w:rsidRPr="00965E9F">
          <w:rPr>
            <w:rStyle w:val="Hyperlink"/>
            <w:rFonts w:eastAsia="Arial"/>
            <w:caps w:val="0"/>
            <w:noProof/>
            <w:color w:val="auto"/>
          </w:rPr>
          <w:t>4.4.17</w:t>
        </w:r>
        <w:r w:rsidR="00965E9F" w:rsidRPr="00B039B1">
          <w:rPr>
            <w:rFonts w:ascii="Aptos" w:hAnsi="Aptos"/>
            <w:caps w:val="0"/>
            <w:noProof/>
            <w:spacing w:val="0"/>
            <w:kern w:val="2"/>
            <w:sz w:val="24"/>
          </w:rPr>
          <w:tab/>
        </w:r>
        <w:r w:rsidR="00965E9F" w:rsidRPr="00965E9F">
          <w:rPr>
            <w:rStyle w:val="Hyperlink"/>
            <w:rFonts w:eastAsia="Arial"/>
            <w:caps w:val="0"/>
            <w:noProof/>
            <w:color w:val="auto"/>
          </w:rPr>
          <w:t>DÉBITO DOS RECURSOS DA CV FGTS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_Toc214462591 \h </w:instrText>
        </w:r>
        <w:r w:rsidR="00965E9F" w:rsidRPr="00965E9F">
          <w:rPr>
            <w:noProof/>
            <w:webHidden/>
          </w:rPr>
        </w:r>
        <w:r w:rsidR="00965E9F" w:rsidRPr="00965E9F">
          <w:rPr>
            <w:noProof/>
            <w:webHidden/>
          </w:rPr>
          <w:fldChar w:fldCharType="separate"/>
        </w:r>
        <w:r w:rsidR="00125630">
          <w:rPr>
            <w:noProof/>
            <w:webHidden/>
          </w:rPr>
          <w:t>59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2" w:history="1">
        <w:r w:rsidR="00965E9F" w:rsidRPr="00965E9F">
          <w:rPr>
            <w:rStyle w:val="Hyperlink"/>
            <w:rFonts w:eastAsia="Arial"/>
            <w:caps w:val="0"/>
            <w:noProof/>
            <w:color w:val="auto"/>
          </w:rPr>
          <w:t>4.4.18</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CADASTRAMENTO DA PROPOSTA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_Toc214462592 \h </w:instrText>
        </w:r>
        <w:r w:rsidR="00965E9F" w:rsidRPr="00965E9F">
          <w:rPr>
            <w:noProof/>
            <w:webHidden/>
          </w:rPr>
        </w:r>
        <w:r w:rsidR="00965E9F" w:rsidRPr="00965E9F">
          <w:rPr>
            <w:noProof/>
            <w:webHidden/>
          </w:rPr>
          <w:fldChar w:fldCharType="separate"/>
        </w:r>
        <w:r w:rsidR="00125630">
          <w:rPr>
            <w:noProof/>
            <w:webHidden/>
          </w:rPr>
          <w:t>59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3" w:history="1">
        <w:r w:rsidR="00965E9F" w:rsidRPr="00965E9F">
          <w:rPr>
            <w:rStyle w:val="Hyperlink"/>
            <w:rFonts w:eastAsia="Arial"/>
            <w:caps w:val="0"/>
            <w:noProof/>
            <w:color w:val="auto"/>
          </w:rPr>
          <w:t>4.4.19</w:t>
        </w:r>
        <w:r w:rsidR="00965E9F" w:rsidRPr="00B039B1">
          <w:rPr>
            <w:rFonts w:ascii="Aptos" w:hAnsi="Aptos"/>
            <w:caps w:val="0"/>
            <w:noProof/>
            <w:spacing w:val="0"/>
            <w:kern w:val="2"/>
            <w:sz w:val="24"/>
          </w:rPr>
          <w:tab/>
        </w:r>
        <w:r w:rsidR="00965E9F" w:rsidRPr="00965E9F">
          <w:rPr>
            <w:rStyle w:val="Hyperlink"/>
            <w:rFonts w:eastAsia="Arial"/>
            <w:caps w:val="0"/>
            <w:noProof/>
            <w:color w:val="auto"/>
          </w:rPr>
          <w:t>SIOPI</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_Toc214462593 \h </w:instrText>
        </w:r>
        <w:r w:rsidR="00965E9F" w:rsidRPr="00965E9F">
          <w:rPr>
            <w:noProof/>
            <w:webHidden/>
          </w:rPr>
        </w:r>
        <w:r w:rsidR="00965E9F" w:rsidRPr="00965E9F">
          <w:rPr>
            <w:noProof/>
            <w:webHidden/>
          </w:rPr>
          <w:fldChar w:fldCharType="separate"/>
        </w:r>
        <w:r w:rsidR="00125630">
          <w:rPr>
            <w:noProof/>
            <w:webHidden/>
          </w:rPr>
          <w:t>59</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4" w:history="1">
        <w:r w:rsidR="00965E9F" w:rsidRPr="00965E9F">
          <w:rPr>
            <w:rStyle w:val="Hyperlink"/>
            <w:rFonts w:eastAsia="Arial"/>
            <w:caps w:val="0"/>
            <w:noProof/>
            <w:color w:val="auto"/>
          </w:rPr>
          <w:t>4.4.20</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CADASTRAMENTO DA PROPOSTA NO CIWEB – UNIDADES VINCULADAS A EMPREENDIMENTOS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_Toc214462594 \h </w:instrText>
        </w:r>
        <w:r w:rsidR="00965E9F" w:rsidRPr="00965E9F">
          <w:rPr>
            <w:noProof/>
            <w:webHidden/>
          </w:rPr>
        </w:r>
        <w:r w:rsidR="00965E9F" w:rsidRPr="00965E9F">
          <w:rPr>
            <w:noProof/>
            <w:webHidden/>
          </w:rPr>
          <w:fldChar w:fldCharType="separate"/>
        </w:r>
        <w:r w:rsidR="00125630">
          <w:rPr>
            <w:noProof/>
            <w:webHidden/>
          </w:rPr>
          <w:t>60</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5" w:history="1">
        <w:r w:rsidR="00965E9F" w:rsidRPr="00965E9F">
          <w:rPr>
            <w:rStyle w:val="Hyperlink"/>
            <w:rFonts w:eastAsia="Arial"/>
            <w:caps w:val="0"/>
            <w:noProof/>
            <w:color w:val="auto"/>
          </w:rPr>
          <w:t>4.4.21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ABERTURA DE CONTA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_Toc214462595 \h </w:instrText>
        </w:r>
        <w:r w:rsidR="00965E9F" w:rsidRPr="00965E9F">
          <w:rPr>
            <w:noProof/>
            <w:webHidden/>
          </w:rPr>
        </w:r>
        <w:r w:rsidR="00965E9F" w:rsidRPr="00965E9F">
          <w:rPr>
            <w:noProof/>
            <w:webHidden/>
          </w:rPr>
          <w:fldChar w:fldCharType="separate"/>
        </w:r>
        <w:r w:rsidR="00125630">
          <w:rPr>
            <w:noProof/>
            <w:webHidden/>
          </w:rPr>
          <w:t>61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6" w:history="1">
        <w:r w:rsidR="00965E9F" w:rsidRPr="00965E9F">
          <w:rPr>
            <w:rStyle w:val="Hyperlink"/>
            <w:rFonts w:eastAsia="Arial"/>
            <w:caps w:val="0"/>
            <w:noProof/>
            <w:color w:val="auto"/>
          </w:rPr>
          <w:t>4.4.21.1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VENDEDOR(ES)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_Toc214462596 \h </w:instrText>
        </w:r>
        <w:r w:rsidR="00965E9F" w:rsidRPr="00965E9F">
          <w:rPr>
            <w:noProof/>
            <w:webHidden/>
          </w:rPr>
        </w:r>
        <w:r w:rsidR="00965E9F" w:rsidRPr="00965E9F">
          <w:rPr>
            <w:noProof/>
            <w:webHidden/>
          </w:rPr>
          <w:fldChar w:fldCharType="separate"/>
        </w:r>
        <w:r w:rsidR="00125630">
          <w:rPr>
            <w:noProof/>
            <w:webHidden/>
          </w:rPr>
          <w:t>61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7" w:history="1">
        <w:r w:rsidR="00965E9F" w:rsidRPr="00965E9F">
          <w:rPr>
            <w:rStyle w:val="Hyperlink"/>
            <w:rFonts w:eastAsia="Arial"/>
            <w:caps w:val="0"/>
            <w:noProof/>
            <w:color w:val="auto"/>
          </w:rPr>
          <w:t>4.4.21.2</w:t>
        </w:r>
        <w:r w:rsidR="00965E9F" w:rsidRPr="00B039B1">
          <w:rPr>
            <w:rFonts w:ascii="Aptos" w:hAnsi="Aptos"/>
            <w:caps w:val="0"/>
            <w:noProof/>
            <w:spacing w:val="0"/>
            <w:kern w:val="2"/>
            <w:sz w:val="24"/>
          </w:rPr>
          <w:tab/>
        </w:r>
        <w:r w:rsidR="00965E9F" w:rsidRPr="00965E9F">
          <w:rPr>
            <w:rStyle w:val="Hyperlink"/>
            <w:rFonts w:eastAsia="Arial"/>
            <w:caps w:val="0"/>
            <w:noProof/>
            <w:color w:val="auto"/>
          </w:rPr>
          <w:t>PROPONENTE(S)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_Toc214462597 \h </w:instrText>
        </w:r>
        <w:r w:rsidR="00965E9F" w:rsidRPr="00965E9F">
          <w:rPr>
            <w:noProof/>
            <w:webHidden/>
          </w:rPr>
        </w:r>
        <w:r w:rsidR="00965E9F" w:rsidRPr="00965E9F">
          <w:rPr>
            <w:noProof/>
            <w:webHidden/>
          </w:rPr>
          <w:fldChar w:fldCharType="separate"/>
        </w:r>
        <w:r w:rsidR="00125630">
          <w:rPr>
            <w:noProof/>
            <w:webHidden/>
          </w:rPr>
          <w:t>61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8" w:history="1">
        <w:r w:rsidR="00965E9F" w:rsidRPr="00965E9F">
          <w:rPr>
            <w:rStyle w:val="Hyperlink"/>
            <w:caps w:val="0"/>
            <w:noProof/>
            <w:color w:val="auto"/>
          </w:rPr>
          <w:t>4.4.22</w:t>
        </w:r>
        <w:r w:rsidR="00965E9F" w:rsidRPr="00B039B1">
          <w:rPr>
            <w:rFonts w:ascii="Aptos" w:hAnsi="Aptos"/>
            <w:caps w:val="0"/>
            <w:noProof/>
            <w:spacing w:val="0"/>
            <w:kern w:val="2"/>
            <w:sz w:val="24"/>
          </w:rPr>
          <w:tab/>
        </w:r>
        <w:r w:rsidR="00965E9F" w:rsidRPr="00965E9F">
          <w:rPr>
            <w:rStyle w:val="Hyperlink"/>
            <w:caps w:val="0"/>
            <w:noProof/>
            <w:color w:val="auto"/>
          </w:rPr>
          <w:t>AUTORIZAÇÃO/CANCELAMENTO PARA DÉBITO DOS ENCARGOS DO FINANCIAMENTO EM CONTA NA CAIXA E AUTORIZAÇÃO DO DÉBITO DA TARIFA DE ENGENHARIA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_Toc214462598 \h </w:instrText>
        </w:r>
        <w:r w:rsidR="00965E9F" w:rsidRPr="00965E9F">
          <w:rPr>
            <w:noProof/>
            <w:webHidden/>
          </w:rPr>
        </w:r>
        <w:r w:rsidR="00965E9F" w:rsidRPr="00965E9F">
          <w:rPr>
            <w:noProof/>
            <w:webHidden/>
          </w:rPr>
          <w:fldChar w:fldCharType="separate"/>
        </w:r>
        <w:r w:rsidR="00125630">
          <w:rPr>
            <w:noProof/>
            <w:webHidden/>
          </w:rPr>
          <w:t>61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599" w:history="1">
        <w:r w:rsidR="00965E9F" w:rsidRPr="00965E9F">
          <w:rPr>
            <w:rStyle w:val="Hyperlink"/>
            <w:rFonts w:eastAsia="Arial"/>
            <w:iCs/>
            <w:caps w:val="0"/>
            <w:noProof/>
            <w:color w:val="auto"/>
          </w:rPr>
          <w:t>4.4.23</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CONFORMIDADE PROATIVA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_Toc214462599 \h </w:instrText>
        </w:r>
        <w:r w:rsidR="00965E9F" w:rsidRPr="00965E9F">
          <w:rPr>
            <w:noProof/>
            <w:webHidden/>
          </w:rPr>
        </w:r>
        <w:r w:rsidR="00965E9F" w:rsidRPr="00965E9F">
          <w:rPr>
            <w:noProof/>
            <w:webHidden/>
          </w:rPr>
          <w:fldChar w:fldCharType="separate"/>
        </w:r>
        <w:r w:rsidR="00125630">
          <w:rPr>
            <w:noProof/>
            <w:webHidden/>
          </w:rPr>
          <w:t>61</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0" w:history="1">
        <w:r w:rsidR="00965E9F" w:rsidRPr="00965E9F">
          <w:rPr>
            <w:rStyle w:val="Hyperlink"/>
            <w:caps w:val="0"/>
            <w:noProof/>
            <w:color w:val="auto"/>
          </w:rPr>
          <w:t>4.5</w:t>
        </w:r>
        <w:r w:rsidR="00965E9F" w:rsidRPr="00B039B1">
          <w:rPr>
            <w:rFonts w:ascii="Aptos" w:hAnsi="Aptos"/>
            <w:caps w:val="0"/>
            <w:noProof/>
            <w:spacing w:val="0"/>
            <w:kern w:val="2"/>
            <w:sz w:val="24"/>
          </w:rPr>
          <w:tab/>
        </w:r>
        <w:r w:rsidR="00965E9F" w:rsidRPr="00965E9F">
          <w:rPr>
            <w:rStyle w:val="Hyperlink"/>
            <w:caps w:val="0"/>
            <w:noProof/>
            <w:color w:val="auto"/>
          </w:rPr>
          <w:t>FORMALIZAÇÃO DA CONTRATAÇÃO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_Toc214462600 \h </w:instrText>
        </w:r>
        <w:r w:rsidR="00965E9F" w:rsidRPr="00965E9F">
          <w:rPr>
            <w:noProof/>
            <w:webHidden/>
          </w:rPr>
        </w:r>
        <w:r w:rsidR="00965E9F" w:rsidRPr="00965E9F">
          <w:rPr>
            <w:noProof/>
            <w:webHidden/>
          </w:rPr>
          <w:fldChar w:fldCharType="separate"/>
        </w:r>
        <w:r w:rsidR="00125630">
          <w:rPr>
            <w:noProof/>
            <w:webHidden/>
          </w:rPr>
          <w:t>62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1" w:history="1">
        <w:r w:rsidR="00965E9F" w:rsidRPr="00965E9F">
          <w:rPr>
            <w:rStyle w:val="Hyperlink"/>
            <w:caps w:val="0"/>
            <w:noProof/>
            <w:color w:val="auto"/>
          </w:rPr>
          <w:t>4.5.1</w:t>
        </w:r>
        <w:r w:rsidR="00965E9F" w:rsidRPr="00B039B1">
          <w:rPr>
            <w:rFonts w:ascii="Aptos" w:hAnsi="Aptos"/>
            <w:caps w:val="0"/>
            <w:noProof/>
            <w:spacing w:val="0"/>
            <w:kern w:val="2"/>
            <w:sz w:val="24"/>
          </w:rPr>
          <w:tab/>
        </w:r>
        <w:r w:rsidR="00965E9F" w:rsidRPr="00965E9F">
          <w:rPr>
            <w:rStyle w:val="Hyperlink"/>
            <w:caps w:val="0"/>
            <w:noProof/>
            <w:color w:val="auto"/>
          </w:rPr>
          <w:t>PELO APLICATIVO – APP HABITAÇÃO CAIXA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_Toc214462601 \h </w:instrText>
        </w:r>
        <w:r w:rsidR="00965E9F" w:rsidRPr="00965E9F">
          <w:rPr>
            <w:noProof/>
            <w:webHidden/>
          </w:rPr>
        </w:r>
        <w:r w:rsidR="00965E9F" w:rsidRPr="00965E9F">
          <w:rPr>
            <w:noProof/>
            <w:webHidden/>
          </w:rPr>
          <w:fldChar w:fldCharType="separate"/>
        </w:r>
        <w:r w:rsidR="00125630">
          <w:rPr>
            <w:noProof/>
            <w:webHidden/>
          </w:rPr>
          <w:t>62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2" w:history="1">
        <w:r w:rsidR="00965E9F" w:rsidRPr="00965E9F">
          <w:rPr>
            <w:rStyle w:val="Hyperlink"/>
            <w:rFonts w:eastAsia="Arial"/>
            <w:caps w:val="0"/>
            <w:noProof/>
            <w:color w:val="auto"/>
          </w:rPr>
          <w:t>4.6</w:t>
        </w:r>
        <w:r w:rsidR="00965E9F" w:rsidRPr="00B039B1">
          <w:rPr>
            <w:rFonts w:ascii="Aptos" w:hAnsi="Aptos"/>
            <w:caps w:val="0"/>
            <w:noProof/>
            <w:spacing w:val="0"/>
            <w:kern w:val="2"/>
            <w:sz w:val="24"/>
          </w:rPr>
          <w:tab/>
        </w:r>
        <w:r w:rsidR="00965E9F" w:rsidRPr="00965E9F">
          <w:rPr>
            <w:rStyle w:val="Hyperlink"/>
            <w:rFonts w:eastAsia="Arial"/>
            <w:caps w:val="0"/>
            <w:noProof/>
            <w:color w:val="auto"/>
          </w:rPr>
          <w:t>ASSINATURA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_Toc214462602 \h </w:instrText>
        </w:r>
        <w:r w:rsidR="00965E9F" w:rsidRPr="00965E9F">
          <w:rPr>
            <w:noProof/>
            <w:webHidden/>
          </w:rPr>
        </w:r>
        <w:r w:rsidR="00965E9F" w:rsidRPr="00965E9F">
          <w:rPr>
            <w:noProof/>
            <w:webHidden/>
          </w:rPr>
          <w:fldChar w:fldCharType="separate"/>
        </w:r>
        <w:r w:rsidR="00125630">
          <w:rPr>
            <w:noProof/>
            <w:webHidden/>
          </w:rPr>
          <w:t>62</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3" w:history="1">
        <w:r w:rsidR="00965E9F" w:rsidRPr="00965E9F">
          <w:rPr>
            <w:rStyle w:val="Hyperlink"/>
            <w:caps w:val="0"/>
            <w:noProof/>
            <w:color w:val="auto"/>
          </w:rPr>
          <w:t>4.7</w:t>
        </w:r>
        <w:r w:rsidR="00965E9F" w:rsidRPr="00B039B1">
          <w:rPr>
            <w:rFonts w:ascii="Aptos" w:hAnsi="Aptos"/>
            <w:caps w:val="0"/>
            <w:noProof/>
            <w:spacing w:val="0"/>
            <w:kern w:val="2"/>
            <w:sz w:val="24"/>
          </w:rPr>
          <w:tab/>
        </w:r>
        <w:r w:rsidR="00965E9F" w:rsidRPr="00965E9F">
          <w:rPr>
            <w:rStyle w:val="Hyperlink"/>
            <w:caps w:val="0"/>
            <w:noProof/>
            <w:color w:val="auto"/>
          </w:rPr>
          <w:t>DOSSIÊ DIGITAL HABITACIONAL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_Toc214462603 \h </w:instrText>
        </w:r>
        <w:r w:rsidR="00965E9F" w:rsidRPr="00965E9F">
          <w:rPr>
            <w:noProof/>
            <w:webHidden/>
          </w:rPr>
        </w:r>
        <w:r w:rsidR="00965E9F" w:rsidRPr="00965E9F">
          <w:rPr>
            <w:noProof/>
            <w:webHidden/>
          </w:rPr>
          <w:fldChar w:fldCharType="separate"/>
        </w:r>
        <w:r w:rsidR="00125630">
          <w:rPr>
            <w:noProof/>
            <w:webHidden/>
          </w:rPr>
          <w:t>63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4" w:history="1">
        <w:r w:rsidR="00965E9F" w:rsidRPr="00965E9F">
          <w:rPr>
            <w:rStyle w:val="Hyperlink"/>
            <w:caps w:val="0"/>
            <w:noProof/>
            <w:color w:val="auto"/>
          </w:rPr>
          <w:t>4.8</w:t>
        </w:r>
        <w:r w:rsidR="00965E9F" w:rsidRPr="00B039B1">
          <w:rPr>
            <w:rFonts w:ascii="Aptos" w:hAnsi="Aptos"/>
            <w:caps w:val="0"/>
            <w:noProof/>
            <w:spacing w:val="0"/>
            <w:kern w:val="2"/>
            <w:sz w:val="24"/>
          </w:rPr>
          <w:tab/>
        </w:r>
        <w:r w:rsidR="00965E9F" w:rsidRPr="00965E9F">
          <w:rPr>
            <w:rStyle w:val="Hyperlink"/>
            <w:caps w:val="0"/>
            <w:noProof/>
            <w:color w:val="auto"/>
          </w:rPr>
          <w:t>CONCESSÃO DE FINANCIAMENTO HABITACIONAL PELO APLICATIVO – APP HABITAÇÃO CAIXA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_Toc214462604 \h </w:instrText>
        </w:r>
        <w:r w:rsidR="00965E9F" w:rsidRPr="00965E9F">
          <w:rPr>
            <w:noProof/>
            <w:webHidden/>
          </w:rPr>
        </w:r>
        <w:r w:rsidR="00965E9F" w:rsidRPr="00965E9F">
          <w:rPr>
            <w:noProof/>
            <w:webHidden/>
          </w:rPr>
          <w:fldChar w:fldCharType="separate"/>
        </w:r>
        <w:r w:rsidR="00125630">
          <w:rPr>
            <w:noProof/>
            <w:webHidden/>
          </w:rPr>
          <w:t>63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5" w:history="1">
        <w:r w:rsidR="00965E9F" w:rsidRPr="00965E9F">
          <w:rPr>
            <w:rStyle w:val="Hyperlink"/>
            <w:rFonts w:eastAsia="Arial"/>
            <w:caps w:val="0"/>
            <w:noProof/>
            <w:color w:val="auto"/>
          </w:rPr>
          <w:t>4.9</w:t>
        </w:r>
        <w:r w:rsidR="00965E9F" w:rsidRPr="00B039B1">
          <w:rPr>
            <w:rFonts w:ascii="Aptos" w:hAnsi="Aptos"/>
            <w:caps w:val="0"/>
            <w:noProof/>
            <w:spacing w:val="0"/>
            <w:kern w:val="2"/>
            <w:sz w:val="24"/>
          </w:rPr>
          <w:tab/>
        </w:r>
        <w:r w:rsidR="00965E9F" w:rsidRPr="00965E9F">
          <w:rPr>
            <w:rStyle w:val="Hyperlink"/>
            <w:rFonts w:eastAsia="Arial"/>
            <w:caps w:val="0"/>
            <w:noProof/>
            <w:color w:val="auto"/>
          </w:rPr>
          <w:t>REGISTRO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_Toc214462605 \h </w:instrText>
        </w:r>
        <w:r w:rsidR="00965E9F" w:rsidRPr="00965E9F">
          <w:rPr>
            <w:noProof/>
            <w:webHidden/>
          </w:rPr>
        </w:r>
        <w:r w:rsidR="00965E9F" w:rsidRPr="00965E9F">
          <w:rPr>
            <w:noProof/>
            <w:webHidden/>
          </w:rPr>
          <w:fldChar w:fldCharType="separate"/>
        </w:r>
        <w:r w:rsidR="00125630">
          <w:rPr>
            <w:noProof/>
            <w:webHidden/>
          </w:rPr>
          <w:t>63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6" w:history="1">
        <w:r w:rsidR="00965E9F" w:rsidRPr="00965E9F">
          <w:rPr>
            <w:rStyle w:val="Hyperlink"/>
            <w:rFonts w:eastAsia="Arial"/>
            <w:caps w:val="0"/>
            <w:noProof/>
            <w:color w:val="auto"/>
          </w:rPr>
          <w:t>4.9.1</w:t>
        </w:r>
        <w:r w:rsidR="00965E9F" w:rsidRPr="00B039B1">
          <w:rPr>
            <w:rFonts w:ascii="Aptos" w:hAnsi="Aptos"/>
            <w:caps w:val="0"/>
            <w:noProof/>
            <w:spacing w:val="0"/>
            <w:kern w:val="2"/>
            <w:sz w:val="24"/>
          </w:rPr>
          <w:tab/>
        </w:r>
        <w:r w:rsidR="00965E9F" w:rsidRPr="00965E9F">
          <w:rPr>
            <w:rStyle w:val="Hyperlink"/>
            <w:rFonts w:eastAsia="Arial"/>
            <w:caps w:val="0"/>
            <w:noProof/>
            <w:color w:val="auto"/>
          </w:rPr>
          <w:t>REGISTRO CONVENCIONAL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_Toc214462606 \h </w:instrText>
        </w:r>
        <w:r w:rsidR="00965E9F" w:rsidRPr="00965E9F">
          <w:rPr>
            <w:noProof/>
            <w:webHidden/>
          </w:rPr>
        </w:r>
        <w:r w:rsidR="00965E9F" w:rsidRPr="00965E9F">
          <w:rPr>
            <w:noProof/>
            <w:webHidden/>
          </w:rPr>
          <w:fldChar w:fldCharType="separate"/>
        </w:r>
        <w:r w:rsidR="00125630">
          <w:rPr>
            <w:noProof/>
            <w:webHidden/>
          </w:rPr>
          <w:t>63</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7" w:history="1">
        <w:r w:rsidR="00965E9F" w:rsidRPr="00965E9F">
          <w:rPr>
            <w:rStyle w:val="Hyperlink"/>
            <w:rFonts w:eastAsia="Arial"/>
            <w:caps w:val="0"/>
            <w:noProof/>
            <w:color w:val="auto"/>
          </w:rPr>
          <w:t>4.9.2</w:t>
        </w:r>
        <w:r w:rsidR="00965E9F" w:rsidRPr="00B039B1">
          <w:rPr>
            <w:rFonts w:ascii="Aptos" w:hAnsi="Aptos"/>
            <w:caps w:val="0"/>
            <w:noProof/>
            <w:spacing w:val="0"/>
            <w:kern w:val="2"/>
            <w:sz w:val="24"/>
          </w:rPr>
          <w:tab/>
        </w:r>
        <w:r w:rsidR="00965E9F" w:rsidRPr="00965E9F">
          <w:rPr>
            <w:rStyle w:val="Hyperlink"/>
            <w:rFonts w:eastAsia="Arial"/>
            <w:caps w:val="0"/>
            <w:noProof/>
            <w:color w:val="auto"/>
          </w:rPr>
          <w:t>REGISTRO ELETRÔNICO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_Toc214462607 \h </w:instrText>
        </w:r>
        <w:r w:rsidR="00965E9F" w:rsidRPr="00965E9F">
          <w:rPr>
            <w:noProof/>
            <w:webHidden/>
          </w:rPr>
        </w:r>
        <w:r w:rsidR="00965E9F" w:rsidRPr="00965E9F">
          <w:rPr>
            <w:noProof/>
            <w:webHidden/>
          </w:rPr>
          <w:fldChar w:fldCharType="separate"/>
        </w:r>
        <w:r w:rsidR="00125630">
          <w:rPr>
            <w:noProof/>
            <w:webHidden/>
          </w:rPr>
          <w:t>64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8" w:history="1">
        <w:r w:rsidR="00965E9F" w:rsidRPr="00965E9F">
          <w:rPr>
            <w:rStyle w:val="Hyperlink"/>
            <w:rFonts w:eastAsia="Arial"/>
            <w:caps w:val="0"/>
            <w:noProof/>
            <w:color w:val="auto"/>
          </w:rPr>
          <w:t>4.9.3</w:t>
        </w:r>
        <w:r w:rsidR="00965E9F" w:rsidRPr="00B039B1">
          <w:rPr>
            <w:rFonts w:ascii="Aptos" w:hAnsi="Aptos"/>
            <w:caps w:val="0"/>
            <w:noProof/>
            <w:spacing w:val="0"/>
            <w:kern w:val="2"/>
            <w:sz w:val="24"/>
          </w:rPr>
          <w:tab/>
        </w:r>
        <w:r w:rsidR="00965E9F" w:rsidRPr="00965E9F">
          <w:rPr>
            <w:rStyle w:val="Hyperlink"/>
            <w:rFonts w:eastAsia="Arial"/>
            <w:caps w:val="0"/>
            <w:noProof/>
            <w:color w:val="auto"/>
          </w:rPr>
          <w:t>CONFORMIDADE DO REGISTRO DO CONTRATO</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_Toc214462608 \h </w:instrText>
        </w:r>
        <w:r w:rsidR="00965E9F" w:rsidRPr="00965E9F">
          <w:rPr>
            <w:noProof/>
            <w:webHidden/>
          </w:rPr>
        </w:r>
        <w:r w:rsidR="00965E9F" w:rsidRPr="00965E9F">
          <w:rPr>
            <w:noProof/>
            <w:webHidden/>
          </w:rPr>
          <w:fldChar w:fldCharType="separate"/>
        </w:r>
        <w:r w:rsidR="00125630">
          <w:rPr>
            <w:noProof/>
            <w:webHidden/>
          </w:rPr>
          <w:t>64</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09" w:history="1">
        <w:r w:rsidR="00965E9F" w:rsidRPr="00965E9F">
          <w:rPr>
            <w:rStyle w:val="Hyperlink"/>
            <w:caps w:val="0"/>
            <w:noProof/>
            <w:color w:val="auto"/>
          </w:rPr>
          <w:t>4.10</w:t>
        </w:r>
        <w:r w:rsidR="00965E9F" w:rsidRPr="00B039B1">
          <w:rPr>
            <w:rFonts w:ascii="Aptos" w:hAnsi="Aptos"/>
            <w:caps w:val="0"/>
            <w:noProof/>
            <w:spacing w:val="0"/>
            <w:kern w:val="2"/>
            <w:sz w:val="24"/>
          </w:rPr>
          <w:tab/>
        </w:r>
        <w:r w:rsidR="00965E9F" w:rsidRPr="00965E9F">
          <w:rPr>
            <w:rStyle w:val="Hyperlink"/>
            <w:caps w:val="0"/>
            <w:noProof/>
            <w:color w:val="auto"/>
          </w:rPr>
          <w:t>CANCELAMENTO DA PROPOSTA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_Toc214462609 \h </w:instrText>
        </w:r>
        <w:r w:rsidR="00965E9F" w:rsidRPr="00965E9F">
          <w:rPr>
            <w:noProof/>
            <w:webHidden/>
          </w:rPr>
        </w:r>
        <w:r w:rsidR="00965E9F" w:rsidRPr="00965E9F">
          <w:rPr>
            <w:noProof/>
            <w:webHidden/>
          </w:rPr>
          <w:fldChar w:fldCharType="separate"/>
        </w:r>
        <w:r w:rsidR="00125630">
          <w:rPr>
            <w:noProof/>
            <w:webHidden/>
          </w:rPr>
          <w:t>65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10" w:history="1">
        <w:r w:rsidR="00965E9F" w:rsidRPr="00965E9F">
          <w:rPr>
            <w:rStyle w:val="Hyperlink"/>
            <w:caps w:val="0"/>
            <w:noProof/>
            <w:color w:val="auto"/>
          </w:rPr>
          <w:t>4.11</w:t>
        </w:r>
        <w:r w:rsidR="00965E9F" w:rsidRPr="00B039B1">
          <w:rPr>
            <w:rFonts w:ascii="Aptos" w:hAnsi="Aptos"/>
            <w:caps w:val="0"/>
            <w:noProof/>
            <w:spacing w:val="0"/>
            <w:kern w:val="2"/>
            <w:sz w:val="24"/>
          </w:rPr>
          <w:tab/>
        </w:r>
        <w:r w:rsidR="00965E9F" w:rsidRPr="00965E9F">
          <w:rPr>
            <w:rStyle w:val="Hyperlink"/>
            <w:caps w:val="0"/>
            <w:noProof/>
            <w:color w:val="auto"/>
          </w:rPr>
          <w:t>CONTINGÊNCIA</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_Toc214462610 \h </w:instrText>
        </w:r>
        <w:r w:rsidR="00965E9F" w:rsidRPr="00965E9F">
          <w:rPr>
            <w:noProof/>
            <w:webHidden/>
          </w:rPr>
        </w:r>
        <w:r w:rsidR="00965E9F" w:rsidRPr="00965E9F">
          <w:rPr>
            <w:noProof/>
            <w:webHidden/>
          </w:rPr>
          <w:fldChar w:fldCharType="separate"/>
        </w:r>
        <w:r w:rsidR="00125630">
          <w:rPr>
            <w:noProof/>
            <w:webHidden/>
          </w:rPr>
          <w:t>65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11" w:history="1">
        <w:r w:rsidR="00965E9F" w:rsidRPr="00965E9F">
          <w:rPr>
            <w:rStyle w:val="Hyperlink"/>
            <w:caps w:val="0"/>
            <w:noProof/>
            <w:color w:val="auto"/>
          </w:rPr>
          <w:t>4.12</w:t>
        </w:r>
        <w:r w:rsidR="00965E9F" w:rsidRPr="00B039B1">
          <w:rPr>
            <w:rFonts w:ascii="Aptos" w:hAnsi="Aptos"/>
            <w:caps w:val="0"/>
            <w:noProof/>
            <w:spacing w:val="0"/>
            <w:kern w:val="2"/>
            <w:sz w:val="24"/>
          </w:rPr>
          <w:tab/>
        </w:r>
        <w:r w:rsidR="00965E9F" w:rsidRPr="00965E9F">
          <w:rPr>
            <w:rStyle w:val="Hyperlink"/>
            <w:caps w:val="0"/>
            <w:noProof/>
            <w:color w:val="auto"/>
          </w:rPr>
          <w:t>ATENDIMENTO DE DÚVIDAS/DISPONIBILIZAÇÃO DE INFORMES/ACIONAMENTOS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_Toc214462611 \h </w:instrText>
        </w:r>
        <w:r w:rsidR="00965E9F" w:rsidRPr="00965E9F">
          <w:rPr>
            <w:noProof/>
            <w:webHidden/>
          </w:rPr>
        </w:r>
        <w:r w:rsidR="00965E9F" w:rsidRPr="00965E9F">
          <w:rPr>
            <w:noProof/>
            <w:webHidden/>
          </w:rPr>
          <w:fldChar w:fldCharType="separate"/>
        </w:r>
        <w:r w:rsidR="00125630">
          <w:rPr>
            <w:noProof/>
            <w:webHidden/>
          </w:rPr>
          <w:t>65</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12" w:history="1">
        <w:r w:rsidR="00965E9F" w:rsidRPr="00965E9F">
          <w:rPr>
            <w:rStyle w:val="Hyperlink"/>
            <w:caps w:val="0"/>
            <w:noProof/>
            <w:color w:val="auto"/>
          </w:rPr>
          <w:t>4.13</w:t>
        </w:r>
        <w:r w:rsidR="00965E9F" w:rsidRPr="00B039B1">
          <w:rPr>
            <w:rFonts w:ascii="Aptos" w:hAnsi="Aptos"/>
            <w:caps w:val="0"/>
            <w:noProof/>
            <w:spacing w:val="0"/>
            <w:kern w:val="2"/>
            <w:sz w:val="24"/>
          </w:rPr>
          <w:tab/>
        </w:r>
        <w:r w:rsidR="00965E9F" w:rsidRPr="00965E9F">
          <w:rPr>
            <w:rStyle w:val="Hyperlink"/>
            <w:caps w:val="0"/>
            <w:noProof/>
            <w:color w:val="auto"/>
          </w:rPr>
          <w:t>PROCEDIMENTOS DE RISCO OPERACIONAL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_Toc214462612 \h </w:instrText>
        </w:r>
        <w:r w:rsidR="00965E9F" w:rsidRPr="00965E9F">
          <w:rPr>
            <w:noProof/>
            <w:webHidden/>
          </w:rPr>
        </w:r>
        <w:r w:rsidR="00965E9F" w:rsidRPr="00965E9F">
          <w:rPr>
            <w:noProof/>
            <w:webHidden/>
          </w:rPr>
          <w:fldChar w:fldCharType="separate"/>
        </w:r>
        <w:r w:rsidR="00125630">
          <w:rPr>
            <w:noProof/>
            <w:webHidden/>
          </w:rPr>
          <w:t>66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13" w:history="1">
        <w:r w:rsidR="00965E9F" w:rsidRPr="00965E9F">
          <w:rPr>
            <w:rStyle w:val="Hyperlink"/>
            <w:caps w:val="0"/>
            <w:noProof/>
            <w:color w:val="auto"/>
          </w:rPr>
          <w:t>4.13.1</w:t>
        </w:r>
        <w:r w:rsidR="00965E9F" w:rsidRPr="00B039B1">
          <w:rPr>
            <w:rFonts w:ascii="Aptos" w:hAnsi="Aptos"/>
            <w:caps w:val="0"/>
            <w:noProof/>
            <w:spacing w:val="0"/>
            <w:kern w:val="2"/>
            <w:sz w:val="24"/>
          </w:rPr>
          <w:tab/>
        </w:r>
        <w:r w:rsidR="00965E9F" w:rsidRPr="00965E9F">
          <w:rPr>
            <w:rStyle w:val="Hyperlink"/>
            <w:caps w:val="0"/>
            <w:noProof/>
            <w:color w:val="auto"/>
          </w:rPr>
          <w:t>TRATAMENTO DE FALHA OPERACIONAL</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_Toc214462613 \h </w:instrText>
        </w:r>
        <w:r w:rsidR="00965E9F" w:rsidRPr="00965E9F">
          <w:rPr>
            <w:noProof/>
            <w:webHidden/>
          </w:rPr>
        </w:r>
        <w:r w:rsidR="00965E9F" w:rsidRPr="00965E9F">
          <w:rPr>
            <w:noProof/>
            <w:webHidden/>
          </w:rPr>
          <w:fldChar w:fldCharType="separate"/>
        </w:r>
        <w:r w:rsidR="00125630">
          <w:rPr>
            <w:noProof/>
            <w:webHidden/>
          </w:rPr>
          <w:t>66</w:t>
        </w:r>
        <w:r w:rsidR="00965E9F" w:rsidRPr="00965E9F">
          <w:rPr>
            <w:noProof/>
            <w:webHidden/>
          </w:rPr>
          <w:fldChar w:fldCharType="end"/>
        </w:r>
      </w:hyperlink>
    </w:p>
    <w:p w:rsidR="00965E9F" w:rsidRPr="00B039B1" w:rsidRDefault="00212EBD" w:rsidP="00965E9F">
      <w:pPr>
        <w:pStyle w:val="TOC1"/>
        <w:spacing w:before="60"/>
        <w:jc w:val="left"/>
        <w:rPr>
          <w:rFonts w:ascii="Aptos" w:hAnsi="Aptos"/>
          <w:caps w:val="0"/>
          <w:noProof/>
          <w:spacing w:val="0"/>
          <w:kern w:val="2"/>
          <w:sz w:val="24"/>
        </w:rPr>
      </w:pPr>
      <w:hyperlink w:anchor="_Toc214462614" w:history="1">
        <w:r w:rsidR="00965E9F" w:rsidRPr="00965E9F">
          <w:rPr>
            <w:rStyle w:val="Hyperlink"/>
            <w:caps w:val="0"/>
            <w:noProof/>
            <w:color w:val="auto"/>
          </w:rPr>
          <w:t>5</w:t>
        </w:r>
        <w:r w:rsidR="00965E9F" w:rsidRPr="00B039B1">
          <w:rPr>
            <w:rFonts w:ascii="Aptos" w:hAnsi="Aptos"/>
            <w:caps w:val="0"/>
            <w:noProof/>
            <w:spacing w:val="0"/>
            <w:kern w:val="2"/>
            <w:sz w:val="24"/>
          </w:rPr>
          <w:tab/>
        </w:r>
        <w:r w:rsidR="00965E9F" w:rsidRPr="00965E9F">
          <w:rPr>
            <w:rStyle w:val="Hyperlink"/>
            <w:caps w:val="0"/>
            <w:noProof/>
            <w:color w:val="auto"/>
          </w:rPr>
          <w:t>ANEXOS</w:t>
        </w:r>
        <w:r w:rsidR="00965E9F" w:rsidRPr="00965E9F">
          <w:rPr>
            <w:caps w:val="0"/>
            <w:noProof/>
            <w:webHidden/>
          </w:rPr>
          <w:t>,</w:t>
        </w:r>
        <w:r w:rsidR="00965E9F" w:rsidRPr="00965E9F">
          <w:rPr>
            <w:noProof/>
            <w:webHidden/>
          </w:rPr>
          <w:fldChar w:fldCharType="begin"/>
        </w:r>
        <w:r w:rsidR="00965E9F" w:rsidRPr="00965E9F">
          <w:rPr>
            <w:noProof/>
            <w:webHidden/>
          </w:rPr>
          <w:instrText xml:space="preserve"> PAGEREF _Toc214462614 \h </w:instrText>
        </w:r>
        <w:r w:rsidR="00965E9F" w:rsidRPr="00965E9F">
          <w:rPr>
            <w:noProof/>
            <w:webHidden/>
          </w:rPr>
        </w:r>
        <w:r w:rsidR="00965E9F" w:rsidRPr="00965E9F">
          <w:rPr>
            <w:noProof/>
            <w:webHidden/>
          </w:rPr>
          <w:fldChar w:fldCharType="separate"/>
        </w:r>
        <w:r w:rsidR="00125630">
          <w:rPr>
            <w:noProof/>
            <w:webHidden/>
          </w:rPr>
          <w:t>66</w:t>
        </w:r>
        <w:r w:rsidR="00965E9F" w:rsidRPr="00965E9F">
          <w:rPr>
            <w:noProof/>
            <w:webHidden/>
          </w:rPr>
          <w:fldChar w:fldCharType="end"/>
        </w:r>
      </w:hyperlink>
    </w:p>
    <w:p w:rsidR="00965E9F" w:rsidRPr="009B030C" w:rsidRDefault="00965E9F" w:rsidP="00965E9F">
      <w:pPr>
        <w:spacing w:before="60"/>
        <w:jc w:val="left"/>
        <w:rPr>
          <w:rFonts w:cs="Arial"/>
          <w:szCs w:val="18"/>
        </w:rPr>
      </w:pPr>
      <w:r w:rsidRPr="00965E9F">
        <w:rPr>
          <w:rFonts w:cs="Arial"/>
          <w:szCs w:val="18"/>
        </w:rPr>
        <w:fldChar w:fldCharType="end"/>
      </w:r>
    </w:p>
    <w:p w:rsidR="00A6331F" w:rsidRPr="009B030C" w:rsidRDefault="00A6331F" w:rsidP="00A6331F">
      <w:pPr>
        <w:pStyle w:val="Prefcio"/>
        <w:rPr>
          <w:rFonts w:cs="Arial"/>
          <w:szCs w:val="18"/>
        </w:rPr>
      </w:pPr>
      <w:r w:rsidRPr="009B030C">
        <w:rPr>
          <w:rFonts w:cs="Arial"/>
          <w:szCs w:val="18"/>
        </w:rPr>
        <w:br w:type="page"/>
        <w:t>PREFÁCIO</w:t>
      </w:r>
    </w:p>
    <w:p w:rsidR="00A6331F" w:rsidRPr="009B030C" w:rsidRDefault="00A6331F" w:rsidP="00A6331F">
      <w:pPr>
        <w:pStyle w:val="Prefcio"/>
        <w:rPr>
          <w:rFonts w:cs="Arial"/>
          <w:szCs w:val="18"/>
        </w:rPr>
      </w:pPr>
      <w:r w:rsidRPr="009B030C">
        <w:rPr>
          <w:rFonts w:cs="Arial"/>
          <w:szCs w:val="18"/>
        </w:rPr>
        <w:t>TÍTULO</w:t>
      </w:r>
    </w:p>
    <w:p w:rsidR="000D1CC3" w:rsidRPr="009B030C" w:rsidRDefault="000D1CC3" w:rsidP="000D1CC3">
      <w:pPr>
        <w:pStyle w:val="Title"/>
        <w:rPr>
          <w:szCs w:val="18"/>
        </w:rPr>
      </w:pPr>
      <w:r w:rsidRPr="009B030C">
        <w:rPr>
          <w:szCs w:val="18"/>
        </w:rPr>
        <w:fldChar w:fldCharType="begin"/>
      </w:r>
      <w:r w:rsidRPr="009B030C">
        <w:rPr>
          <w:szCs w:val="18"/>
        </w:rPr>
        <w:instrText>DOCVARIABLE szTITULO</w:instrText>
      </w:r>
      <w:r w:rsidRPr="009B030C">
        <w:rPr>
          <w:szCs w:val="18"/>
        </w:rPr>
        <w:fldChar w:fldCharType="separate"/>
      </w:r>
      <w:r w:rsidR="003E510F">
        <w:rPr>
          <w:szCs w:val="18"/>
        </w:rPr>
        <w:t>CONCESSÃO DE CRÉDITO IMOBILIÁRIO PARA PESSOA FÍSICA – AQUISIÇÃO E CONSTRUÇÃO</w:t>
      </w:r>
      <w:r w:rsidRPr="009B030C">
        <w:rPr>
          <w:szCs w:val="18"/>
        </w:rPr>
        <w:fldChar w:fldCharType="end"/>
      </w:r>
      <w:r w:rsidR="00DF7648">
        <w:rPr>
          <w:szCs w:val="18"/>
        </w:rPr>
        <w:t xml:space="preserve"> – REDE PARCEIRA</w:t>
      </w:r>
    </w:p>
    <w:p w:rsidR="00A6331F" w:rsidRPr="009B030C" w:rsidRDefault="00A6331F" w:rsidP="00A6331F">
      <w:pPr>
        <w:pStyle w:val="Prefcio"/>
        <w:rPr>
          <w:rFonts w:cs="Arial"/>
          <w:szCs w:val="18"/>
        </w:rPr>
      </w:pPr>
      <w:r w:rsidRPr="009B030C">
        <w:rPr>
          <w:rFonts w:cs="Arial"/>
          <w:szCs w:val="18"/>
        </w:rPr>
        <w:t xml:space="preserve">UNIDADE </w:t>
      </w:r>
      <w:r w:rsidR="002B2E7B">
        <w:rPr>
          <w:rFonts w:cs="Arial"/>
          <w:szCs w:val="18"/>
        </w:rPr>
        <w:t>gestora</w:t>
      </w:r>
    </w:p>
    <w:p w:rsidR="003E510F" w:rsidRDefault="00BA2229" w:rsidP="00A6331F">
      <w:pPr>
        <w:pStyle w:val="Title"/>
        <w:rPr>
          <w:szCs w:val="18"/>
        </w:rPr>
      </w:pPr>
      <w:r w:rsidRPr="009B030C">
        <w:rPr>
          <w:szCs w:val="18"/>
        </w:rPr>
        <w:fldChar w:fldCharType="begin"/>
      </w:r>
      <w:r w:rsidRPr="009B030C">
        <w:rPr>
          <w:szCs w:val="18"/>
        </w:rPr>
        <w:instrText xml:space="preserve"> DOCVARIABLE szGESTOR </w:instrText>
      </w:r>
      <w:r w:rsidRPr="009B030C">
        <w:rPr>
          <w:szCs w:val="18"/>
        </w:rPr>
        <w:fldChar w:fldCharType="separate"/>
      </w:r>
      <w:r w:rsidR="003E510F">
        <w:rPr>
          <w:szCs w:val="18"/>
        </w:rPr>
        <w:t>GEHAP – GN HABITACAO POPULAR PESSOA FISICA</w:t>
      </w:r>
    </w:p>
    <w:p w:rsidR="003E510F" w:rsidRDefault="003E510F" w:rsidP="00A6331F">
      <w:pPr>
        <w:pStyle w:val="Title"/>
        <w:rPr>
          <w:szCs w:val="18"/>
        </w:rPr>
      </w:pPr>
      <w:r>
        <w:rPr>
          <w:szCs w:val="18"/>
        </w:rPr>
        <w:t>GEHAM – GN HABITACAO DE MERCADO PESSOA FISICA</w:t>
      </w:r>
    </w:p>
    <w:p w:rsidR="002B2E7B" w:rsidRDefault="00BA2229" w:rsidP="002B2E7B">
      <w:pPr>
        <w:pStyle w:val="Title"/>
        <w:rPr>
          <w:color w:val="auto"/>
          <w:szCs w:val="18"/>
        </w:rPr>
      </w:pPr>
      <w:r w:rsidRPr="009B030C">
        <w:rPr>
          <w:szCs w:val="18"/>
        </w:rPr>
        <w:fldChar w:fldCharType="end"/>
      </w:r>
      <w:r w:rsidR="002B2E7B">
        <w:rPr>
          <w:szCs w:val="18"/>
        </w:rPr>
        <w:br/>
      </w:r>
      <w:r w:rsidR="006F2D2B">
        <w:rPr>
          <w:color w:val="auto"/>
          <w:szCs w:val="18"/>
        </w:rPr>
        <w:t>UNIDADE(S) corresponsável(IS)</w:t>
      </w:r>
    </w:p>
    <w:p w:rsidR="002B2E7B" w:rsidRPr="0030243F" w:rsidRDefault="006F2D2B" w:rsidP="002B2E7B">
      <w:r>
        <w:t>Não se aplica</w:t>
      </w:r>
    </w:p>
    <w:p w:rsidR="00E0308E" w:rsidRDefault="002B2E7B" w:rsidP="00A6331F">
      <w:pPr>
        <w:pStyle w:val="Title"/>
        <w:rPr>
          <w:color w:val="auto"/>
          <w:szCs w:val="18"/>
        </w:rPr>
      </w:pPr>
      <w:r>
        <w:rPr>
          <w:color w:val="auto"/>
          <w:szCs w:val="18"/>
        </w:rPr>
        <w:br/>
      </w:r>
      <w:r w:rsidR="0030243F" w:rsidRPr="0030243F">
        <w:rPr>
          <w:color w:val="auto"/>
          <w:szCs w:val="18"/>
        </w:rPr>
        <w:t>CLASSIFICAÇÃO</w:t>
      </w:r>
    </w:p>
    <w:p w:rsidR="0030243F" w:rsidRPr="0030243F" w:rsidRDefault="0030243F" w:rsidP="0030243F">
      <w:r>
        <w:t>Caderno de Orientação Operacional aos Correspondentes CAIXA AQUI</w:t>
      </w:r>
    </w:p>
    <w:p w:rsidR="008B21A8" w:rsidRPr="009B030C" w:rsidRDefault="00A6331F" w:rsidP="00274AB0">
      <w:pPr>
        <w:pStyle w:val="Prefcio"/>
        <w:rPr>
          <w:rFonts w:cs="Arial"/>
          <w:szCs w:val="18"/>
        </w:rPr>
      </w:pPr>
      <w:r w:rsidRPr="009B030C">
        <w:rPr>
          <w:rFonts w:cs="Arial"/>
          <w:szCs w:val="18"/>
        </w:rPr>
        <w:t>PÚBLICO</w:t>
      </w:r>
      <w:r w:rsidR="00A353A3" w:rsidRPr="009B030C">
        <w:rPr>
          <w:rFonts w:cs="Arial"/>
          <w:szCs w:val="18"/>
        </w:rPr>
        <w:t>-</w:t>
      </w:r>
      <w:r w:rsidRPr="009B030C">
        <w:rPr>
          <w:rFonts w:cs="Arial"/>
          <w:szCs w:val="18"/>
        </w:rPr>
        <w:t>ALVO</w:t>
      </w:r>
    </w:p>
    <w:p w:rsidR="00274AB0" w:rsidRPr="009B030C" w:rsidRDefault="00274AB0" w:rsidP="00274AB0">
      <w:r w:rsidRPr="009B030C">
        <w:t>Correspondente CAIXA AQUI negocial</w:t>
      </w:r>
    </w:p>
    <w:p w:rsidR="00A6331F" w:rsidRDefault="00A6331F" w:rsidP="00A6331F">
      <w:pPr>
        <w:pStyle w:val="Prefcio"/>
        <w:rPr>
          <w:rFonts w:cs="Arial"/>
          <w:szCs w:val="18"/>
        </w:rPr>
      </w:pPr>
      <w:r w:rsidRPr="009B030C">
        <w:rPr>
          <w:rFonts w:cs="Arial"/>
          <w:szCs w:val="18"/>
        </w:rPr>
        <w:t>ALTERAÇÕES EM RELAÇÃO À VERSÃO ANTERIOR</w:t>
      </w:r>
    </w:p>
    <w:p w:rsidR="004D4F77" w:rsidRDefault="004D4F77" w:rsidP="0051774E">
      <w:pPr>
        <w:pStyle w:val="Marcador1"/>
        <w:numPr>
          <w:ilvl w:val="0"/>
          <w:numId w:val="0"/>
        </w:numPr>
        <w:ind w:left="142" w:hanging="142"/>
        <w:rPr>
          <w:b/>
          <w:bCs/>
        </w:rPr>
      </w:pPr>
      <w:r>
        <w:rPr>
          <w:b/>
          <w:bCs/>
        </w:rPr>
        <w:t>ALTERAÇÃO</w:t>
      </w:r>
    </w:p>
    <w:p w:rsidR="004D4F77" w:rsidRPr="004D4F77" w:rsidRDefault="004D4F77" w:rsidP="00212EBD">
      <w:pPr>
        <w:pStyle w:val="Marcador1"/>
      </w:pPr>
      <w:r>
        <w:t xml:space="preserve">Item </w:t>
      </w:r>
      <w:hyperlink w:anchor="Item_3_1_1_1" w:history="1">
        <w:r w:rsidR="00E563EE" w:rsidRPr="007F1AA8">
          <w:rPr>
            <w:rStyle w:val="Hyperlink"/>
          </w:rPr>
          <w:t>3.1.1.1</w:t>
        </w:r>
      </w:hyperlink>
      <w:r w:rsidR="00E563EE">
        <w:t xml:space="preserve"> – </w:t>
      </w:r>
      <w:r w:rsidR="00D103DE">
        <w:t>público-alvo</w:t>
      </w:r>
      <w:r w:rsidR="00E563EE">
        <w:t xml:space="preserve"> – </w:t>
      </w:r>
      <w:r w:rsidR="0080343A">
        <w:t xml:space="preserve">alteração do texto </w:t>
      </w:r>
      <w:r w:rsidR="00142EC8">
        <w:t xml:space="preserve">contemplando o fim da restrição </w:t>
      </w:r>
      <w:r w:rsidR="00AC2322">
        <w:t xml:space="preserve">do </w:t>
      </w:r>
      <w:r w:rsidR="00AC2322" w:rsidRPr="00F63D0E">
        <w:t xml:space="preserve">encaminhamento de propostas habitacionais para vinculação às </w:t>
      </w:r>
      <w:r w:rsidR="00AC2322" w:rsidRPr="00AC2322">
        <w:t>Agências Singulares</w:t>
      </w:r>
      <w:r w:rsidR="00FC7C93" w:rsidRPr="00AC2322">
        <w:t xml:space="preserve">, </w:t>
      </w:r>
      <w:r w:rsidR="00FC7C93">
        <w:t xml:space="preserve">conforme </w:t>
      </w:r>
      <w:r w:rsidR="00F913B8">
        <w:t>pedido da unidade de Rede de Correspondentes CAIXA.</w:t>
      </w:r>
    </w:p>
    <w:p w:rsidR="00994B52" w:rsidRPr="0051774E" w:rsidRDefault="005C2621" w:rsidP="0051774E">
      <w:pPr>
        <w:pStyle w:val="Marcador1"/>
        <w:numPr>
          <w:ilvl w:val="0"/>
          <w:numId w:val="0"/>
        </w:numPr>
        <w:ind w:left="142" w:hanging="142"/>
        <w:rPr>
          <w:b/>
          <w:bCs/>
        </w:rPr>
      </w:pPr>
      <w:r>
        <w:rPr>
          <w:b/>
          <w:bCs/>
        </w:rPr>
        <w:t>EXCLUSÃO</w:t>
      </w:r>
    </w:p>
    <w:p w:rsidR="005C2621" w:rsidRPr="005C2621" w:rsidRDefault="005C2621" w:rsidP="005C2621">
      <w:pPr>
        <w:pStyle w:val="Marcador1"/>
        <w:rPr>
          <w:rFonts w:cs="Arial"/>
          <w:b/>
          <w:bCs/>
          <w:szCs w:val="18"/>
        </w:rPr>
      </w:pPr>
      <w:r w:rsidRPr="005C2621">
        <w:tab/>
      </w:r>
      <w:r w:rsidRPr="005C2621">
        <w:tab/>
        <w:t>Ite</w:t>
      </w:r>
      <w:r>
        <w:t xml:space="preserve">m </w:t>
      </w:r>
      <w:r w:rsidRPr="005C2621">
        <w:t>3.3.1.</w:t>
      </w:r>
      <w:r w:rsidR="00C00CCF">
        <w:t>6</w:t>
      </w:r>
      <w:r w:rsidRPr="005C2621">
        <w:t xml:space="preserve"> – exigências e impedimentos – tomador(es) – exclusão do texto contemplando o fim da restrição de financiamento de segundo imóvel nas contratações do programa SBPE: “</w:t>
      </w:r>
      <w:r w:rsidRPr="005C2621">
        <w:tab/>
      </w:r>
      <w:r w:rsidR="00C00CCF" w:rsidRPr="00C00CCF">
        <w:t>Para operações SBPE, os proponentes e cônjuges, independente do regime de casamento adotado, não podem possuir financiamento imobiliário ativo na CAIXA, exceto para contratação de unidades vinculadas a empreendimento CAIXA (inclusive Alocação de recursos) e aquisição de Imóveis CAIXA/AMV</w:t>
      </w:r>
      <w:r w:rsidR="00C00CCF">
        <w:t>”.</w:t>
      </w:r>
    </w:p>
    <w:p w:rsidR="005C2621" w:rsidRDefault="005C2621" w:rsidP="005C2621">
      <w:pPr>
        <w:pStyle w:val="Marcador1"/>
        <w:numPr>
          <w:ilvl w:val="0"/>
          <w:numId w:val="0"/>
        </w:numPr>
      </w:pPr>
    </w:p>
    <w:p w:rsidR="000D1452" w:rsidRPr="009B030C" w:rsidRDefault="000D1452" w:rsidP="005C2621">
      <w:pPr>
        <w:pStyle w:val="Marcador1"/>
        <w:numPr>
          <w:ilvl w:val="0"/>
          <w:numId w:val="0"/>
        </w:numPr>
        <w:rPr>
          <w:rFonts w:cs="Arial"/>
          <w:b/>
          <w:bCs/>
          <w:szCs w:val="18"/>
        </w:rPr>
      </w:pPr>
      <w:r w:rsidRPr="009B030C">
        <w:rPr>
          <w:rFonts w:cs="Arial"/>
          <w:b/>
          <w:bCs/>
          <w:szCs w:val="18"/>
        </w:rPr>
        <w:t>A</w:t>
      </w:r>
      <w:r w:rsidR="007B0FDA">
        <w:rPr>
          <w:rFonts w:cs="Arial"/>
          <w:b/>
          <w:bCs/>
          <w:szCs w:val="18"/>
        </w:rPr>
        <w:t>NEXO</w:t>
      </w:r>
      <w:r w:rsidR="00B165D7">
        <w:rPr>
          <w:rFonts w:cs="Arial"/>
          <w:b/>
          <w:bCs/>
          <w:szCs w:val="18"/>
        </w:rPr>
        <w:t>S</w:t>
      </w:r>
      <w:r w:rsidRPr="009B030C">
        <w:rPr>
          <w:rFonts w:cs="Arial"/>
          <w:b/>
          <w:bCs/>
          <w:szCs w:val="18"/>
        </w:rPr>
        <w:t>:</w:t>
      </w:r>
    </w:p>
    <w:p w:rsidR="00021FDB" w:rsidRPr="009B030C" w:rsidRDefault="00021FDB" w:rsidP="00A6331F">
      <w:pPr>
        <w:rPr>
          <w:rFonts w:cs="Arial"/>
          <w:szCs w:val="18"/>
        </w:rPr>
      </w:pPr>
      <w:r w:rsidRPr="009B030C">
        <w:rPr>
          <w:rFonts w:cs="Arial"/>
          <w:szCs w:val="18"/>
        </w:rPr>
        <w:t xml:space="preserve">Anexo I – </w:t>
      </w:r>
      <w:r w:rsidR="001404EE" w:rsidRPr="009B030C">
        <w:rPr>
          <w:rFonts w:cs="Arial"/>
          <w:szCs w:val="18"/>
        </w:rPr>
        <w:t>Guia-Rápido</w:t>
      </w:r>
      <w:r w:rsidR="00655092">
        <w:rPr>
          <w:rFonts w:cs="Arial"/>
          <w:szCs w:val="18"/>
        </w:rPr>
        <w:t>: sem alterações</w:t>
      </w:r>
      <w:r w:rsidR="00C74784" w:rsidRPr="009B030C">
        <w:rPr>
          <w:rFonts w:cs="Arial"/>
          <w:szCs w:val="18"/>
        </w:rPr>
        <w:t>;</w:t>
      </w:r>
    </w:p>
    <w:p w:rsidR="00021FDB" w:rsidRPr="009B030C" w:rsidRDefault="00021FDB" w:rsidP="00A6331F">
      <w:pPr>
        <w:rPr>
          <w:rFonts w:cs="Arial"/>
          <w:szCs w:val="18"/>
        </w:rPr>
      </w:pPr>
      <w:r w:rsidRPr="009B030C">
        <w:rPr>
          <w:rFonts w:cs="Arial"/>
          <w:szCs w:val="18"/>
        </w:rPr>
        <w:t xml:space="preserve">Anexo II – </w:t>
      </w:r>
      <w:r w:rsidR="001404EE" w:rsidRPr="009B030C">
        <w:rPr>
          <w:rFonts w:cs="Arial"/>
          <w:szCs w:val="18"/>
        </w:rPr>
        <w:t>Caderno de Boas Práticas</w:t>
      </w:r>
      <w:r w:rsidR="00EC3983">
        <w:rPr>
          <w:rFonts w:cs="Arial"/>
          <w:szCs w:val="18"/>
        </w:rPr>
        <w:t xml:space="preserve">: </w:t>
      </w:r>
      <w:r w:rsidR="00BC5724">
        <w:rPr>
          <w:rFonts w:cs="Arial"/>
          <w:szCs w:val="18"/>
        </w:rPr>
        <w:t xml:space="preserve">sem </w:t>
      </w:r>
      <w:r w:rsidR="000E2743">
        <w:t>alterações</w:t>
      </w:r>
      <w:r w:rsidR="000C01AB" w:rsidRPr="009B030C">
        <w:rPr>
          <w:rFonts w:cs="Arial"/>
          <w:szCs w:val="18"/>
        </w:rPr>
        <w:t>;</w:t>
      </w:r>
    </w:p>
    <w:p w:rsidR="00021FDB" w:rsidRPr="009B030C" w:rsidRDefault="00021FDB" w:rsidP="00A6331F">
      <w:pPr>
        <w:rPr>
          <w:rFonts w:cs="Arial"/>
          <w:szCs w:val="18"/>
        </w:rPr>
      </w:pPr>
      <w:r w:rsidRPr="009B030C">
        <w:rPr>
          <w:rFonts w:cs="Arial"/>
          <w:szCs w:val="18"/>
        </w:rPr>
        <w:t xml:space="preserve">Anexo III – </w:t>
      </w:r>
      <w:r w:rsidR="0078225F" w:rsidRPr="009B030C">
        <w:rPr>
          <w:rFonts w:cs="Arial"/>
          <w:szCs w:val="18"/>
        </w:rPr>
        <w:t xml:space="preserve">Roteiro para Contratação dos </w:t>
      </w:r>
      <w:r w:rsidR="001404EE" w:rsidRPr="009B030C">
        <w:rPr>
          <w:rFonts w:cs="Arial"/>
          <w:szCs w:val="18"/>
        </w:rPr>
        <w:t>Seguros</w:t>
      </w:r>
      <w:r w:rsidR="00EC3983">
        <w:rPr>
          <w:rFonts w:cs="Arial"/>
          <w:szCs w:val="18"/>
        </w:rPr>
        <w:t xml:space="preserve">: </w:t>
      </w:r>
      <w:r w:rsidR="00701165">
        <w:rPr>
          <w:rFonts w:cs="Arial"/>
          <w:szCs w:val="18"/>
        </w:rPr>
        <w:t xml:space="preserve">sem </w:t>
      </w:r>
      <w:r w:rsidR="00526070">
        <w:rPr>
          <w:rFonts w:cs="Arial"/>
          <w:szCs w:val="18"/>
        </w:rPr>
        <w:t>alterações</w:t>
      </w:r>
      <w:r w:rsidR="000C01AB" w:rsidRPr="00CC4ADE">
        <w:rPr>
          <w:rFonts w:cs="Arial"/>
          <w:szCs w:val="18"/>
        </w:rPr>
        <w:t>;</w:t>
      </w:r>
    </w:p>
    <w:p w:rsidR="00021FDB" w:rsidRPr="009B030C" w:rsidRDefault="00021FDB" w:rsidP="00A6331F">
      <w:pPr>
        <w:rPr>
          <w:rFonts w:cs="Arial"/>
          <w:szCs w:val="18"/>
        </w:rPr>
      </w:pPr>
      <w:r w:rsidRPr="009B030C">
        <w:rPr>
          <w:rFonts w:cs="Arial"/>
          <w:szCs w:val="18"/>
        </w:rPr>
        <w:t xml:space="preserve">Anexo IV – </w:t>
      </w:r>
      <w:r w:rsidR="000C01AB" w:rsidRPr="009B030C">
        <w:rPr>
          <w:rFonts w:cs="Arial"/>
          <w:szCs w:val="18"/>
        </w:rPr>
        <w:t>Uso do FGTS</w:t>
      </w:r>
      <w:r w:rsidR="00EC3983">
        <w:rPr>
          <w:rFonts w:cs="Arial"/>
          <w:szCs w:val="18"/>
        </w:rPr>
        <w:t xml:space="preserve">: </w:t>
      </w:r>
      <w:r w:rsidR="00E06FC6">
        <w:rPr>
          <w:rFonts w:cs="Arial"/>
          <w:szCs w:val="18"/>
        </w:rPr>
        <w:t xml:space="preserve">sem </w:t>
      </w:r>
      <w:r w:rsidR="008B622E">
        <w:t>alterações</w:t>
      </w:r>
      <w:r w:rsidR="000C01AB" w:rsidRPr="009B030C">
        <w:rPr>
          <w:rFonts w:cs="Arial"/>
          <w:szCs w:val="18"/>
        </w:rPr>
        <w:t>;</w:t>
      </w:r>
    </w:p>
    <w:p w:rsidR="00021FDB" w:rsidRPr="00CC4ADE" w:rsidRDefault="00021FDB" w:rsidP="00A6331F">
      <w:pPr>
        <w:rPr>
          <w:rFonts w:cs="Arial"/>
          <w:szCs w:val="18"/>
        </w:rPr>
      </w:pPr>
      <w:r w:rsidRPr="009B030C">
        <w:rPr>
          <w:rFonts w:cs="Arial"/>
          <w:szCs w:val="18"/>
        </w:rPr>
        <w:t xml:space="preserve">Anexo V </w:t>
      </w:r>
      <w:r w:rsidR="00DE17BB" w:rsidRPr="009B030C">
        <w:rPr>
          <w:rFonts w:cs="Arial"/>
          <w:szCs w:val="18"/>
        </w:rPr>
        <w:t>–</w:t>
      </w:r>
      <w:r w:rsidRPr="009B030C">
        <w:rPr>
          <w:rFonts w:cs="Arial"/>
          <w:szCs w:val="18"/>
        </w:rPr>
        <w:t xml:space="preserve"> </w:t>
      </w:r>
      <w:r w:rsidR="000C01AB" w:rsidRPr="009B030C">
        <w:rPr>
          <w:rFonts w:cs="Arial"/>
          <w:szCs w:val="18"/>
        </w:rPr>
        <w:t>Considerações sobre os documentos exigidos na operação</w:t>
      </w:r>
      <w:r w:rsidR="00EC3983">
        <w:rPr>
          <w:rFonts w:cs="Arial"/>
          <w:szCs w:val="18"/>
        </w:rPr>
        <w:t xml:space="preserve">: </w:t>
      </w:r>
      <w:r w:rsidR="00FF1BEC">
        <w:rPr>
          <w:rFonts w:cs="Arial"/>
          <w:szCs w:val="18"/>
        </w:rPr>
        <w:t xml:space="preserve">sem </w:t>
      </w:r>
      <w:r w:rsidR="00E737FA">
        <w:rPr>
          <w:rFonts w:cs="Arial"/>
          <w:szCs w:val="18"/>
        </w:rPr>
        <w:t>alterações</w:t>
      </w:r>
      <w:r w:rsidR="000C01AB" w:rsidRPr="00CC4ADE">
        <w:rPr>
          <w:rFonts w:cs="Arial"/>
          <w:szCs w:val="18"/>
        </w:rPr>
        <w:t>;</w:t>
      </w:r>
    </w:p>
    <w:p w:rsidR="00DE17BB" w:rsidRPr="009B030C" w:rsidRDefault="00DE17BB" w:rsidP="00A6331F">
      <w:pPr>
        <w:rPr>
          <w:rFonts w:cs="Arial"/>
          <w:szCs w:val="18"/>
        </w:rPr>
      </w:pPr>
      <w:r w:rsidRPr="009B030C">
        <w:rPr>
          <w:rFonts w:cs="Arial"/>
          <w:szCs w:val="18"/>
        </w:rPr>
        <w:t xml:space="preserve">Anexo VI </w:t>
      </w:r>
      <w:r w:rsidR="001404EE" w:rsidRPr="009B030C">
        <w:rPr>
          <w:rFonts w:cs="Arial"/>
          <w:szCs w:val="18"/>
        </w:rPr>
        <w:t>–</w:t>
      </w:r>
      <w:r w:rsidRPr="009B030C">
        <w:rPr>
          <w:rFonts w:cs="Arial"/>
          <w:szCs w:val="18"/>
        </w:rPr>
        <w:t xml:space="preserve"> </w:t>
      </w:r>
      <w:r w:rsidR="000C01AB" w:rsidRPr="009B030C">
        <w:rPr>
          <w:rFonts w:cs="Arial"/>
          <w:szCs w:val="18"/>
        </w:rPr>
        <w:t>Códigos de Convênio e Empresa Securitária</w:t>
      </w:r>
      <w:r w:rsidR="00EC3983">
        <w:rPr>
          <w:rFonts w:cs="Arial"/>
          <w:szCs w:val="18"/>
        </w:rPr>
        <w:t xml:space="preserve">: </w:t>
      </w:r>
      <w:r w:rsidR="00E007D3">
        <w:rPr>
          <w:rFonts w:cs="Arial"/>
          <w:szCs w:val="18"/>
        </w:rPr>
        <w:t>sem alterações</w:t>
      </w:r>
      <w:r w:rsidR="000C01AB" w:rsidRPr="009B030C">
        <w:rPr>
          <w:rFonts w:cs="Arial"/>
          <w:szCs w:val="18"/>
        </w:rPr>
        <w:t>;</w:t>
      </w:r>
    </w:p>
    <w:p w:rsidR="004B08A5" w:rsidRPr="009B030C" w:rsidRDefault="004B08A5" w:rsidP="00A6331F">
      <w:pPr>
        <w:rPr>
          <w:rFonts w:cs="Arial"/>
          <w:szCs w:val="18"/>
        </w:rPr>
      </w:pPr>
      <w:r w:rsidRPr="009B030C">
        <w:rPr>
          <w:rFonts w:cs="Arial"/>
          <w:szCs w:val="18"/>
        </w:rPr>
        <w:t>Anexo VII – Resumo Modalidades e Operações</w:t>
      </w:r>
      <w:r w:rsidR="007110E8">
        <w:rPr>
          <w:rFonts w:cs="Arial"/>
          <w:szCs w:val="18"/>
        </w:rPr>
        <w:t xml:space="preserve">: </w:t>
      </w:r>
      <w:r w:rsidR="00E007D3">
        <w:rPr>
          <w:rFonts w:cs="Arial"/>
          <w:szCs w:val="18"/>
        </w:rPr>
        <w:t xml:space="preserve">sem </w:t>
      </w:r>
      <w:r w:rsidR="00313F5E">
        <w:t>alterações</w:t>
      </w:r>
      <w:r w:rsidR="00430A90">
        <w:rPr>
          <w:rFonts w:cs="Arial"/>
          <w:szCs w:val="18"/>
        </w:rPr>
        <w:t>;</w:t>
      </w:r>
    </w:p>
    <w:p w:rsidR="001404EE" w:rsidRPr="009B030C" w:rsidRDefault="001F5966" w:rsidP="00A6331F">
      <w:pPr>
        <w:rPr>
          <w:rFonts w:cs="Arial"/>
          <w:szCs w:val="18"/>
        </w:rPr>
      </w:pPr>
      <w:r w:rsidRPr="009B030C">
        <w:rPr>
          <w:rFonts w:cs="Arial"/>
          <w:szCs w:val="18"/>
        </w:rPr>
        <w:t>Anexo VIII – Definições</w:t>
      </w:r>
      <w:r w:rsidR="00D5434B">
        <w:rPr>
          <w:rFonts w:cs="Arial"/>
          <w:szCs w:val="18"/>
        </w:rPr>
        <w:t xml:space="preserve">: </w:t>
      </w:r>
      <w:r w:rsidR="00132ED3">
        <w:rPr>
          <w:rFonts w:cs="Arial"/>
          <w:szCs w:val="18"/>
        </w:rPr>
        <w:t xml:space="preserve">sem </w:t>
      </w:r>
      <w:r w:rsidR="00393CA6">
        <w:rPr>
          <w:rFonts w:cs="Arial"/>
          <w:szCs w:val="18"/>
        </w:rPr>
        <w:t>alterações</w:t>
      </w:r>
      <w:r w:rsidR="00E92F42">
        <w:rPr>
          <w:rFonts w:cs="Arial"/>
          <w:szCs w:val="18"/>
        </w:rPr>
        <w:t>;</w:t>
      </w:r>
    </w:p>
    <w:p w:rsidR="007824EE" w:rsidRPr="009B030C" w:rsidRDefault="007824EE" w:rsidP="00A6331F">
      <w:pPr>
        <w:rPr>
          <w:rFonts w:cs="Arial"/>
          <w:szCs w:val="18"/>
        </w:rPr>
      </w:pPr>
      <w:r w:rsidRPr="009B030C">
        <w:rPr>
          <w:rFonts w:cs="Arial"/>
          <w:szCs w:val="18"/>
        </w:rPr>
        <w:t xml:space="preserve">Anexo </w:t>
      </w:r>
      <w:r w:rsidR="00354AB2" w:rsidRPr="009B030C">
        <w:rPr>
          <w:rFonts w:cs="Arial"/>
          <w:szCs w:val="18"/>
        </w:rPr>
        <w:t>I</w:t>
      </w:r>
      <w:r w:rsidRPr="009B030C">
        <w:rPr>
          <w:rFonts w:cs="Arial"/>
          <w:szCs w:val="18"/>
        </w:rPr>
        <w:t>X – Modelos de Declaração</w:t>
      </w:r>
      <w:r w:rsidR="007E4296">
        <w:rPr>
          <w:rFonts w:cs="Arial"/>
          <w:szCs w:val="18"/>
        </w:rPr>
        <w:t xml:space="preserve">: </w:t>
      </w:r>
      <w:r w:rsidR="00AE1A48">
        <w:rPr>
          <w:rFonts w:cs="Arial"/>
          <w:szCs w:val="18"/>
        </w:rPr>
        <w:t xml:space="preserve">sem </w:t>
      </w:r>
      <w:r w:rsidR="007409AB">
        <w:t>alterações</w:t>
      </w:r>
      <w:r w:rsidR="00E92F42">
        <w:rPr>
          <w:rFonts w:cs="Arial"/>
          <w:szCs w:val="18"/>
        </w:rPr>
        <w:t>;</w:t>
      </w:r>
    </w:p>
    <w:p w:rsidR="00C95CF4" w:rsidRPr="009B030C" w:rsidRDefault="00C95CF4" w:rsidP="00A6331F">
      <w:pPr>
        <w:rPr>
          <w:rFonts w:cs="Arial"/>
          <w:szCs w:val="18"/>
        </w:rPr>
      </w:pPr>
      <w:r w:rsidRPr="009B030C">
        <w:rPr>
          <w:rFonts w:cs="Arial"/>
          <w:szCs w:val="18"/>
        </w:rPr>
        <w:t>Anexo X – POP Concessão CCA</w:t>
      </w:r>
      <w:r w:rsidR="007E4296">
        <w:rPr>
          <w:rFonts w:cs="Arial"/>
          <w:szCs w:val="18"/>
        </w:rPr>
        <w:t xml:space="preserve">: </w:t>
      </w:r>
      <w:r w:rsidR="00F753D8">
        <w:rPr>
          <w:rFonts w:cs="Arial"/>
          <w:szCs w:val="18"/>
        </w:rPr>
        <w:t xml:space="preserve">sem </w:t>
      </w:r>
      <w:r w:rsidR="00313F5E">
        <w:t>alterações</w:t>
      </w:r>
      <w:r w:rsidR="00AA2E27">
        <w:rPr>
          <w:rFonts w:cs="Arial"/>
          <w:szCs w:val="18"/>
        </w:rPr>
        <w:t>;</w:t>
      </w:r>
    </w:p>
    <w:p w:rsidR="001D21C4" w:rsidRDefault="00C95CF4" w:rsidP="00A6331F">
      <w:pPr>
        <w:rPr>
          <w:rFonts w:cs="Arial"/>
          <w:szCs w:val="18"/>
        </w:rPr>
      </w:pPr>
      <w:r w:rsidRPr="009B030C">
        <w:rPr>
          <w:rFonts w:cs="Arial"/>
          <w:szCs w:val="18"/>
        </w:rPr>
        <w:t>Anexo XI – Fluxo do Processo</w:t>
      </w:r>
      <w:r w:rsidR="007E4296">
        <w:rPr>
          <w:rFonts w:cs="Arial"/>
          <w:szCs w:val="18"/>
        </w:rPr>
        <w:t xml:space="preserve">: </w:t>
      </w:r>
      <w:r w:rsidR="00AA2E27">
        <w:rPr>
          <w:rFonts w:cs="Arial"/>
          <w:szCs w:val="18"/>
        </w:rPr>
        <w:t>sem alterações</w:t>
      </w:r>
      <w:r w:rsidR="00D41391">
        <w:rPr>
          <w:rFonts w:cs="Arial"/>
          <w:szCs w:val="18"/>
        </w:rPr>
        <w:t>;</w:t>
      </w:r>
    </w:p>
    <w:p w:rsidR="006E3316" w:rsidRDefault="006E3316" w:rsidP="00A6331F">
      <w:pPr>
        <w:rPr>
          <w:rFonts w:cs="Arial"/>
          <w:szCs w:val="18"/>
        </w:rPr>
      </w:pPr>
      <w:r>
        <w:rPr>
          <w:rFonts w:cs="Arial"/>
          <w:szCs w:val="18"/>
        </w:rPr>
        <w:t>Anexo XII – Propostas Atendidas e não Atendidas pelo CCA</w:t>
      </w:r>
      <w:r w:rsidR="007E4296">
        <w:rPr>
          <w:rFonts w:cs="Arial"/>
          <w:szCs w:val="18"/>
        </w:rPr>
        <w:t xml:space="preserve">: </w:t>
      </w:r>
      <w:r w:rsidR="00D96383">
        <w:rPr>
          <w:rFonts w:cs="Arial"/>
          <w:szCs w:val="18"/>
        </w:rPr>
        <w:t>sem alterações</w:t>
      </w:r>
      <w:r w:rsidR="00D41391">
        <w:rPr>
          <w:rFonts w:cs="Arial"/>
          <w:szCs w:val="18"/>
        </w:rPr>
        <w:t>;</w:t>
      </w:r>
    </w:p>
    <w:p w:rsidR="00A40524" w:rsidRDefault="00A40524" w:rsidP="00A6331F">
      <w:pPr>
        <w:rPr>
          <w:rFonts w:cs="Arial"/>
          <w:szCs w:val="18"/>
        </w:rPr>
      </w:pPr>
      <w:r>
        <w:rPr>
          <w:rFonts w:cs="Arial"/>
          <w:szCs w:val="18"/>
        </w:rPr>
        <w:t xml:space="preserve">Anexo XIII </w:t>
      </w:r>
      <w:r w:rsidR="00C64311">
        <w:rPr>
          <w:rFonts w:cs="Arial"/>
          <w:szCs w:val="18"/>
        </w:rPr>
        <w:t>–</w:t>
      </w:r>
      <w:r>
        <w:rPr>
          <w:rFonts w:cs="Arial"/>
          <w:szCs w:val="18"/>
        </w:rPr>
        <w:t xml:space="preserve"> </w:t>
      </w:r>
      <w:r w:rsidR="00C64311">
        <w:rPr>
          <w:rFonts w:cs="Arial"/>
          <w:szCs w:val="18"/>
        </w:rPr>
        <w:t xml:space="preserve">Modelo </w:t>
      </w:r>
      <w:r w:rsidR="008A5A48">
        <w:rPr>
          <w:rFonts w:cs="Arial"/>
          <w:szCs w:val="18"/>
        </w:rPr>
        <w:t xml:space="preserve">do Termo </w:t>
      </w:r>
      <w:r w:rsidR="00C64311">
        <w:rPr>
          <w:rFonts w:cs="Arial"/>
          <w:szCs w:val="18"/>
        </w:rPr>
        <w:t>de Rerratificação de Contrato</w:t>
      </w:r>
      <w:r w:rsidR="007E4296">
        <w:rPr>
          <w:rFonts w:cs="Arial"/>
          <w:szCs w:val="18"/>
        </w:rPr>
        <w:t xml:space="preserve">: </w:t>
      </w:r>
      <w:r w:rsidR="00150DA2">
        <w:rPr>
          <w:rFonts w:cs="Arial"/>
          <w:szCs w:val="18"/>
        </w:rPr>
        <w:t>sem alterações</w:t>
      </w:r>
      <w:r w:rsidR="00D41391">
        <w:rPr>
          <w:rFonts w:cs="Arial"/>
          <w:szCs w:val="18"/>
        </w:rPr>
        <w:t>;</w:t>
      </w:r>
    </w:p>
    <w:p w:rsidR="003E6345" w:rsidRDefault="003E6345" w:rsidP="00A6331F">
      <w:pPr>
        <w:rPr>
          <w:rFonts w:cs="Arial"/>
          <w:szCs w:val="18"/>
        </w:rPr>
      </w:pPr>
      <w:r>
        <w:rPr>
          <w:rFonts w:cs="Arial"/>
          <w:szCs w:val="18"/>
        </w:rPr>
        <w:t xml:space="preserve">Anexo XIV – </w:t>
      </w:r>
      <w:r w:rsidR="00715991" w:rsidRPr="00715991">
        <w:rPr>
          <w:rFonts w:cs="Arial"/>
          <w:szCs w:val="18"/>
        </w:rPr>
        <w:t xml:space="preserve">POP Contratação Imóveis CAIXA AMV: </w:t>
      </w:r>
      <w:r w:rsidR="00150DA2">
        <w:rPr>
          <w:rFonts w:cs="Arial"/>
          <w:szCs w:val="18"/>
        </w:rPr>
        <w:t xml:space="preserve">sem </w:t>
      </w:r>
      <w:r w:rsidR="0038082F">
        <w:rPr>
          <w:rFonts w:cs="Arial"/>
          <w:szCs w:val="18"/>
        </w:rPr>
        <w:t>alterações</w:t>
      </w:r>
      <w:r w:rsidR="00BD06B5">
        <w:rPr>
          <w:rFonts w:cs="Arial"/>
          <w:szCs w:val="18"/>
        </w:rPr>
        <w:t>.</w:t>
      </w:r>
    </w:p>
    <w:p w:rsidR="001A6E47" w:rsidRPr="009B030C" w:rsidRDefault="001A6E47" w:rsidP="001A6E47">
      <w:pPr>
        <w:pStyle w:val="Prefcio"/>
        <w:rPr>
          <w:rFonts w:cs="Arial"/>
          <w:szCs w:val="18"/>
        </w:rPr>
      </w:pPr>
      <w:r>
        <w:rPr>
          <w:rFonts w:cs="Arial"/>
          <w:szCs w:val="18"/>
        </w:rPr>
        <w:t>GRAU DE SIGILO</w:t>
      </w:r>
    </w:p>
    <w:p w:rsidR="001A6E47" w:rsidRPr="005A4A47" w:rsidRDefault="001A6E47" w:rsidP="001A6E47">
      <w:pPr>
        <w:rPr>
          <w:rFonts w:cs="Arial"/>
          <w:szCs w:val="18"/>
        </w:rPr>
      </w:pPr>
      <w:r>
        <w:rPr>
          <w:rFonts w:cs="Arial"/>
          <w:szCs w:val="18"/>
        </w:rPr>
        <w:t>#EXTERNO.CONFIDENCIAL</w:t>
      </w:r>
    </w:p>
    <w:p w:rsidR="00694CA1" w:rsidRPr="009B030C" w:rsidRDefault="00694CA1" w:rsidP="00694CA1">
      <w:pPr>
        <w:pStyle w:val="Prefcio"/>
        <w:rPr>
          <w:rFonts w:cs="Arial"/>
          <w:szCs w:val="18"/>
        </w:rPr>
      </w:pPr>
      <w:r>
        <w:rPr>
          <w:rFonts w:cs="Arial"/>
          <w:szCs w:val="18"/>
        </w:rPr>
        <w:t>vinculação</w:t>
      </w:r>
    </w:p>
    <w:p w:rsidR="00FF1BEC" w:rsidRPr="005A4A47" w:rsidRDefault="00B7034F" w:rsidP="00694CA1">
      <w:pPr>
        <w:rPr>
          <w:rFonts w:cs="Arial"/>
          <w:szCs w:val="18"/>
        </w:rPr>
      </w:pPr>
      <w:r>
        <w:rPr>
          <w:rFonts w:cs="Arial"/>
          <w:szCs w:val="18"/>
        </w:rPr>
        <w:t xml:space="preserve">Manual Normativo </w:t>
      </w:r>
      <w:hyperlink r:id="rId11" w:tgtFrame="_blank" w:tooltip="Exibe Manual: http://normas.caixa/normativo/HH200" w:history="1">
        <w:r>
          <w:rPr>
            <w:rStyle w:val="Hyperlink"/>
            <w:rFonts w:cs="Arial"/>
            <w:szCs w:val="18"/>
          </w:rPr>
          <w:t>HH200</w:t>
        </w:r>
      </w:hyperlink>
      <w:r w:rsidR="00694CA1" w:rsidRPr="005A4A47">
        <w:rPr>
          <w:rFonts w:cs="Arial"/>
          <w:szCs w:val="18"/>
        </w:rPr>
        <w:t>.</w:t>
      </w:r>
    </w:p>
    <w:p w:rsidR="00A6331F" w:rsidRPr="009B030C" w:rsidRDefault="00A6331F" w:rsidP="00A6331F">
      <w:pPr>
        <w:pStyle w:val="Prefcio"/>
        <w:rPr>
          <w:rFonts w:cs="Arial"/>
          <w:szCs w:val="18"/>
        </w:rPr>
      </w:pPr>
      <w:r w:rsidRPr="009B030C">
        <w:rPr>
          <w:rFonts w:cs="Arial"/>
          <w:szCs w:val="18"/>
        </w:rPr>
        <w:t>ROTEIRO PADRÃO</w:t>
      </w:r>
    </w:p>
    <w:p w:rsidR="00A6331F" w:rsidRPr="005A4A47" w:rsidRDefault="005C2621" w:rsidP="00A6331F">
      <w:pPr>
        <w:rPr>
          <w:rFonts w:cs="Arial"/>
          <w:szCs w:val="18"/>
        </w:rPr>
      </w:pPr>
      <w:r>
        <w:rPr>
          <w:rFonts w:cs="Arial"/>
          <w:szCs w:val="18"/>
        </w:rPr>
        <w:t>Não se aplica</w:t>
      </w:r>
      <w:r w:rsidR="001F73E8">
        <w:rPr>
          <w:rFonts w:cs="Arial"/>
          <w:szCs w:val="18"/>
        </w:rPr>
        <w:t>.</w:t>
      </w:r>
    </w:p>
    <w:p w:rsidR="00A6331F" w:rsidRPr="009B030C" w:rsidRDefault="00A6331F" w:rsidP="00A6331F">
      <w:pPr>
        <w:pStyle w:val="Prefcio"/>
        <w:rPr>
          <w:rFonts w:cs="Arial"/>
          <w:szCs w:val="18"/>
        </w:rPr>
      </w:pPr>
      <w:r w:rsidRPr="009B030C">
        <w:rPr>
          <w:rFonts w:cs="Arial"/>
          <w:szCs w:val="18"/>
        </w:rPr>
        <w:t>NORMATIVOS REVOGADOS</w:t>
      </w:r>
    </w:p>
    <w:p w:rsidR="00A6331F" w:rsidRPr="009B030C" w:rsidRDefault="00A6331F" w:rsidP="00A6331F">
      <w:pPr>
        <w:rPr>
          <w:rFonts w:cs="Arial"/>
          <w:szCs w:val="18"/>
        </w:rPr>
      </w:pPr>
      <w:r w:rsidRPr="009B030C">
        <w:rPr>
          <w:rFonts w:cs="Arial"/>
          <w:szCs w:val="18"/>
        </w:rPr>
        <w:t>Não se aplica</w:t>
      </w:r>
      <w:r w:rsidR="0019674A" w:rsidRPr="009B030C">
        <w:rPr>
          <w:rFonts w:cs="Arial"/>
          <w:szCs w:val="18"/>
        </w:rPr>
        <w:t>.</w:t>
      </w:r>
    </w:p>
    <w:p w:rsidR="00A6331F" w:rsidRPr="009B030C" w:rsidRDefault="00A6331F" w:rsidP="00A6331F">
      <w:pPr>
        <w:pStyle w:val="Prefcio"/>
        <w:rPr>
          <w:rFonts w:cs="Arial"/>
          <w:szCs w:val="18"/>
        </w:rPr>
      </w:pPr>
      <w:r w:rsidRPr="009B030C">
        <w:rPr>
          <w:rFonts w:cs="Arial"/>
          <w:szCs w:val="18"/>
        </w:rPr>
        <w:t>ATENDIMENTO DE DÚVIDAS</w:t>
      </w:r>
    </w:p>
    <w:p w:rsidR="00DA07F0" w:rsidRPr="00DA07F0" w:rsidRDefault="00DA07F0" w:rsidP="00DA07F0">
      <w:pPr>
        <w:rPr>
          <w:rFonts w:cs="Arial"/>
          <w:b/>
          <w:bCs/>
          <w:caps/>
          <w:color w:val="0000FF"/>
          <w:szCs w:val="18"/>
        </w:rPr>
      </w:pPr>
      <w:r w:rsidRPr="00DA07F0">
        <w:rPr>
          <w:rFonts w:cs="Arial"/>
          <w:b/>
          <w:bCs/>
          <w:caps/>
          <w:color w:val="0000FF"/>
          <w:szCs w:val="18"/>
        </w:rPr>
        <w:t>GEHAP – GN HABITACAO POPULAR PESSOA FISICA</w:t>
      </w:r>
    </w:p>
    <w:p w:rsidR="00B7034F" w:rsidRDefault="00DA07F0" w:rsidP="00537E43">
      <w:pPr>
        <w:rPr>
          <w:rFonts w:cs="Arial"/>
          <w:b/>
          <w:bCs/>
          <w:caps/>
          <w:color w:val="0000FF"/>
          <w:szCs w:val="32"/>
        </w:rPr>
      </w:pPr>
      <w:r w:rsidRPr="00DA07F0">
        <w:rPr>
          <w:rFonts w:cs="Arial"/>
          <w:b/>
          <w:bCs/>
          <w:caps/>
          <w:color w:val="0000FF"/>
          <w:szCs w:val="18"/>
        </w:rPr>
        <w:t>GEHAM – GN HABITACAO DE MERCADO PESSOA FISICA</w:t>
      </w:r>
      <w:r w:rsidR="00B7034F">
        <w:br w:type="page"/>
      </w:r>
    </w:p>
    <w:p w:rsidR="00A6331F" w:rsidRPr="009B030C" w:rsidRDefault="00956B57" w:rsidP="006158DB">
      <w:pPr>
        <w:pStyle w:val="Title"/>
      </w:pPr>
      <w:r w:rsidRPr="009B030C">
        <w:t>concessão de crédito imobiliário para pessoa físi</w:t>
      </w:r>
      <w:r w:rsidR="00F041BD" w:rsidRPr="009B030C">
        <w:t>ca</w:t>
      </w:r>
      <w:r w:rsidR="008D60DE" w:rsidRPr="009B030C">
        <w:t xml:space="preserve"> – </w:t>
      </w:r>
      <w:r w:rsidR="006158DB">
        <w:t>NORMAS E PROCEDIMENTOS OPERACIONAIS</w:t>
      </w:r>
      <w:r w:rsidRPr="009B030C">
        <w:t xml:space="preserve"> </w:t>
      </w:r>
      <w:r w:rsidR="00A63351" w:rsidRPr="009B030C">
        <w:t>– REDE PARCEIRA</w:t>
      </w:r>
    </w:p>
    <w:p w:rsidR="00A6331F" w:rsidRPr="009B030C" w:rsidRDefault="00A6331F" w:rsidP="008678B7">
      <w:pPr>
        <w:pStyle w:val="Heading1"/>
        <w:rPr>
          <w:szCs w:val="18"/>
        </w:rPr>
      </w:pPr>
      <w:bookmarkStart w:id="0" w:name="_Toc181351709"/>
      <w:bookmarkStart w:id="1" w:name="_Toc182401030"/>
      <w:bookmarkStart w:id="2" w:name="_Toc182401906"/>
      <w:bookmarkStart w:id="3" w:name="_Toc183421346"/>
      <w:bookmarkStart w:id="4" w:name="_Toc183511860"/>
      <w:bookmarkStart w:id="5" w:name="_Toc183595389"/>
      <w:bookmarkStart w:id="6" w:name="_Toc183596691"/>
      <w:bookmarkStart w:id="7" w:name="_Toc183596835"/>
      <w:bookmarkStart w:id="8" w:name="_Toc184141057"/>
      <w:bookmarkStart w:id="9" w:name="_Toc184200158"/>
      <w:bookmarkStart w:id="10" w:name="_Toc184279248"/>
      <w:bookmarkStart w:id="11" w:name="_Toc184279369"/>
      <w:bookmarkStart w:id="12" w:name="_Toc184279490"/>
      <w:bookmarkStart w:id="13" w:name="_Toc184279612"/>
      <w:bookmarkStart w:id="14" w:name="_Toc184279839"/>
      <w:bookmarkStart w:id="15" w:name="_Toc184279960"/>
      <w:bookmarkStart w:id="16" w:name="_Toc184280891"/>
      <w:bookmarkStart w:id="17" w:name="_Toc184281251"/>
      <w:bookmarkStart w:id="18" w:name="_Toc184283848"/>
      <w:bookmarkStart w:id="19" w:name="_Toc184289103"/>
      <w:bookmarkStart w:id="20" w:name="_Toc184584696"/>
      <w:bookmarkStart w:id="21" w:name="_Toc184648289"/>
      <w:bookmarkStart w:id="22" w:name="_Toc184650428"/>
      <w:bookmarkStart w:id="23" w:name="_Toc184657430"/>
      <w:bookmarkStart w:id="24" w:name="_Toc184721623"/>
      <w:bookmarkStart w:id="25" w:name="_Toc184722093"/>
      <w:bookmarkStart w:id="26" w:name="_Toc192067765"/>
      <w:bookmarkStart w:id="27" w:name="_Toc192755486"/>
      <w:bookmarkStart w:id="28" w:name="_Toc192755622"/>
      <w:bookmarkStart w:id="29" w:name="_Toc192755759"/>
      <w:bookmarkStart w:id="30" w:name="_Toc194494823"/>
      <w:bookmarkStart w:id="31" w:name="_Toc196469901"/>
      <w:bookmarkStart w:id="32" w:name="_Toc196905143"/>
      <w:bookmarkStart w:id="33" w:name="_Toc200015438"/>
      <w:bookmarkStart w:id="34" w:name="_Toc201578981"/>
      <w:bookmarkStart w:id="35" w:name="_Toc204930215"/>
      <w:bookmarkStart w:id="36" w:name="_Toc208500365"/>
      <w:bookmarkStart w:id="37" w:name="_Toc210658131"/>
      <w:bookmarkStart w:id="38" w:name="_Toc212559007"/>
      <w:bookmarkStart w:id="39" w:name="_Toc212650715"/>
      <w:bookmarkStart w:id="40" w:name="_Toc212739916"/>
      <w:bookmarkStart w:id="41" w:name="_Toc213345508"/>
      <w:bookmarkStart w:id="42" w:name="_Toc213345651"/>
      <w:bookmarkStart w:id="43" w:name="_Toc213346412"/>
      <w:bookmarkStart w:id="44" w:name="_Toc213349156"/>
      <w:bookmarkStart w:id="45" w:name="_Toc214462190"/>
      <w:bookmarkStart w:id="46" w:name="_Toc214462332"/>
      <w:bookmarkStart w:id="47" w:name="_Toc214462474"/>
      <w:r w:rsidRPr="009B030C">
        <w:rPr>
          <w:szCs w:val="18"/>
        </w:rPr>
        <w:t>FINALIDADE</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rsidR="009F5D66" w:rsidRPr="004557BD" w:rsidRDefault="00CF75CC" w:rsidP="00641A3D">
      <w:pPr>
        <w:pStyle w:val="Normal2"/>
        <w:rPr>
          <w:rFonts w:cs="Arial"/>
          <w:color w:val="000000"/>
          <w:szCs w:val="18"/>
        </w:rPr>
      </w:pPr>
      <w:r w:rsidRPr="009B030C">
        <w:rPr>
          <w:szCs w:val="18"/>
        </w:rPr>
        <w:t>Estabelecer as normas e procedimentos a serem observados pela Rede Parceira no atendimento a pessoa física para:</w:t>
      </w:r>
    </w:p>
    <w:p w:rsidR="00BC5EF3" w:rsidRPr="009B030C" w:rsidRDefault="00BC5EF3" w:rsidP="00CF75CC">
      <w:pPr>
        <w:pStyle w:val="Marcador1"/>
      </w:pPr>
      <w:r w:rsidRPr="009B030C">
        <w:t>Conce</w:t>
      </w:r>
      <w:r w:rsidR="00CF75CC" w:rsidRPr="009B030C">
        <w:t>ssão de</w:t>
      </w:r>
      <w:r w:rsidRPr="009B030C">
        <w:t xml:space="preserve"> financiamento imobiliário para aquisição, construção e reforma de imóveis urbanos. </w:t>
      </w:r>
    </w:p>
    <w:p w:rsidR="00BC5EF3" w:rsidRPr="009B030C" w:rsidRDefault="00BC5EF3" w:rsidP="00CF75CC">
      <w:pPr>
        <w:pStyle w:val="Marcador1"/>
      </w:pPr>
      <w:r w:rsidRPr="009B030C">
        <w:t>Conce</w:t>
      </w:r>
      <w:r w:rsidR="00576357" w:rsidRPr="009B030C">
        <w:t>ssão de</w:t>
      </w:r>
      <w:r w:rsidRPr="009B030C">
        <w:t xml:space="preserve"> descontos e subsídios do FGTS e/ou da União no Programa Minha Casa, Minha Vida. </w:t>
      </w:r>
    </w:p>
    <w:p w:rsidR="00A6331F" w:rsidRPr="009B030C" w:rsidRDefault="00A6331F" w:rsidP="00A6331F">
      <w:pPr>
        <w:pStyle w:val="Heading1"/>
        <w:rPr>
          <w:szCs w:val="18"/>
        </w:rPr>
      </w:pPr>
      <w:bookmarkStart w:id="48" w:name="_Toc181351710"/>
      <w:bookmarkStart w:id="49" w:name="_Toc182401031"/>
      <w:bookmarkStart w:id="50" w:name="_Toc182401907"/>
      <w:bookmarkStart w:id="51" w:name="_Toc183421347"/>
      <w:bookmarkStart w:id="52" w:name="_Toc183511861"/>
      <w:bookmarkStart w:id="53" w:name="_Toc183595390"/>
      <w:bookmarkStart w:id="54" w:name="_Toc183596692"/>
      <w:bookmarkStart w:id="55" w:name="_Toc183596836"/>
      <w:bookmarkStart w:id="56" w:name="_Toc184141058"/>
      <w:bookmarkStart w:id="57" w:name="_Toc184200159"/>
      <w:bookmarkStart w:id="58" w:name="_Toc184279249"/>
      <w:bookmarkStart w:id="59" w:name="_Toc184279370"/>
      <w:bookmarkStart w:id="60" w:name="_Toc184279491"/>
      <w:bookmarkStart w:id="61" w:name="_Toc184279613"/>
      <w:bookmarkStart w:id="62" w:name="_Toc184279840"/>
      <w:bookmarkStart w:id="63" w:name="_Toc184279961"/>
      <w:bookmarkStart w:id="64" w:name="_Toc184280892"/>
      <w:bookmarkStart w:id="65" w:name="_Toc184281252"/>
      <w:bookmarkStart w:id="66" w:name="_Toc184283849"/>
      <w:bookmarkStart w:id="67" w:name="_Toc184289104"/>
      <w:bookmarkStart w:id="68" w:name="_Toc184584697"/>
      <w:bookmarkStart w:id="69" w:name="_Toc184648290"/>
      <w:bookmarkStart w:id="70" w:name="_Toc184650429"/>
      <w:bookmarkStart w:id="71" w:name="_Toc184657431"/>
      <w:bookmarkStart w:id="72" w:name="_Toc184721624"/>
      <w:bookmarkStart w:id="73" w:name="_Toc184722094"/>
      <w:bookmarkStart w:id="74" w:name="_Toc184733860"/>
      <w:bookmarkStart w:id="75" w:name="_Toc192067766"/>
      <w:bookmarkStart w:id="76" w:name="_Toc192755487"/>
      <w:bookmarkStart w:id="77" w:name="_Toc192755623"/>
      <w:bookmarkStart w:id="78" w:name="_Toc192755760"/>
      <w:bookmarkStart w:id="79" w:name="_Toc194494824"/>
      <w:bookmarkStart w:id="80" w:name="_Toc196469902"/>
      <w:bookmarkStart w:id="81" w:name="_Toc196905144"/>
      <w:bookmarkStart w:id="82" w:name="_Toc200015439"/>
      <w:bookmarkStart w:id="83" w:name="_Toc201578982"/>
      <w:bookmarkStart w:id="84" w:name="_Toc204930216"/>
      <w:bookmarkStart w:id="85" w:name="_Toc208500366"/>
      <w:bookmarkStart w:id="86" w:name="_Toc210658132"/>
      <w:bookmarkStart w:id="87" w:name="_Toc212559008"/>
      <w:bookmarkStart w:id="88" w:name="_Toc212650716"/>
      <w:bookmarkStart w:id="89" w:name="_Toc212739917"/>
      <w:bookmarkStart w:id="90" w:name="_Toc213345509"/>
      <w:bookmarkStart w:id="91" w:name="_Toc213345652"/>
      <w:bookmarkStart w:id="92" w:name="_Toc213346413"/>
      <w:bookmarkStart w:id="93" w:name="_Toc213349157"/>
      <w:bookmarkStart w:id="94" w:name="_Toc214462191"/>
      <w:bookmarkStart w:id="95" w:name="_Toc214462333"/>
      <w:bookmarkStart w:id="96" w:name="_Toc214462475"/>
      <w:r w:rsidRPr="009B030C">
        <w:rPr>
          <w:szCs w:val="18"/>
        </w:rPr>
        <w:t>DEFINIÇÕES</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rsidR="006D2D15" w:rsidRPr="009B030C" w:rsidRDefault="00A6331F">
      <w:pPr>
        <w:pStyle w:val="Normal2"/>
        <w:rPr>
          <w:rFonts w:cs="Arial"/>
          <w:szCs w:val="18"/>
        </w:rPr>
      </w:pPr>
      <w:r w:rsidRPr="009B030C">
        <w:rPr>
          <w:rFonts w:cs="Arial"/>
          <w:szCs w:val="18"/>
        </w:rPr>
        <w:t>Disponível</w:t>
      </w:r>
      <w:r w:rsidR="00922718" w:rsidRPr="009B030C">
        <w:rPr>
          <w:rFonts w:cs="Arial"/>
          <w:szCs w:val="18"/>
        </w:rPr>
        <w:t xml:space="preserve"> </w:t>
      </w:r>
      <w:r w:rsidR="0036551F" w:rsidRPr="009B030C">
        <w:rPr>
          <w:rFonts w:cs="Arial"/>
          <w:szCs w:val="18"/>
        </w:rPr>
        <w:t>n</w:t>
      </w:r>
      <w:r w:rsidR="00922718" w:rsidRPr="009B030C">
        <w:rPr>
          <w:rFonts w:cs="Arial"/>
          <w:szCs w:val="18"/>
        </w:rPr>
        <w:t xml:space="preserve">o Anexo </w:t>
      </w:r>
      <w:r w:rsidR="002B79A9" w:rsidRPr="009B030C">
        <w:rPr>
          <w:rFonts w:cs="Arial"/>
          <w:szCs w:val="18"/>
        </w:rPr>
        <w:t>V</w:t>
      </w:r>
      <w:r w:rsidR="00922718" w:rsidRPr="009B030C">
        <w:rPr>
          <w:rFonts w:cs="Arial"/>
          <w:szCs w:val="18"/>
        </w:rPr>
        <w:t>II</w:t>
      </w:r>
      <w:r w:rsidR="00893395" w:rsidRPr="009B030C">
        <w:rPr>
          <w:rFonts w:cs="Arial"/>
          <w:szCs w:val="18"/>
        </w:rPr>
        <w:t>I</w:t>
      </w:r>
      <w:r w:rsidR="003776C6" w:rsidRPr="009B030C">
        <w:rPr>
          <w:rFonts w:cs="Arial"/>
          <w:szCs w:val="18"/>
        </w:rPr>
        <w:t>.</w:t>
      </w:r>
    </w:p>
    <w:p w:rsidR="00A6331F" w:rsidRPr="009B030C" w:rsidRDefault="00A6331F" w:rsidP="00A6331F">
      <w:pPr>
        <w:pStyle w:val="Heading1"/>
        <w:rPr>
          <w:szCs w:val="18"/>
        </w:rPr>
      </w:pPr>
      <w:bookmarkStart w:id="97" w:name="_Toc181351711"/>
      <w:bookmarkStart w:id="98" w:name="_Toc182401032"/>
      <w:bookmarkStart w:id="99" w:name="_Toc182401908"/>
      <w:bookmarkStart w:id="100" w:name="_Toc183421348"/>
      <w:bookmarkStart w:id="101" w:name="_Toc183511862"/>
      <w:bookmarkStart w:id="102" w:name="_Toc183595391"/>
      <w:bookmarkStart w:id="103" w:name="_Toc183596693"/>
      <w:bookmarkStart w:id="104" w:name="_Toc183596837"/>
      <w:bookmarkStart w:id="105" w:name="_Toc184141059"/>
      <w:bookmarkStart w:id="106" w:name="_Toc184200160"/>
      <w:bookmarkStart w:id="107" w:name="_Toc184279250"/>
      <w:bookmarkStart w:id="108" w:name="_Toc184279371"/>
      <w:bookmarkStart w:id="109" w:name="_Toc184279492"/>
      <w:bookmarkStart w:id="110" w:name="_Toc184279614"/>
      <w:bookmarkStart w:id="111" w:name="_Toc184279841"/>
      <w:bookmarkStart w:id="112" w:name="_Toc184279962"/>
      <w:bookmarkStart w:id="113" w:name="_Toc184280893"/>
      <w:bookmarkStart w:id="114" w:name="_Toc184281253"/>
      <w:bookmarkStart w:id="115" w:name="_Toc184283850"/>
      <w:bookmarkStart w:id="116" w:name="_Toc184289105"/>
      <w:bookmarkStart w:id="117" w:name="_Toc184584698"/>
      <w:bookmarkStart w:id="118" w:name="_Toc184648291"/>
      <w:bookmarkStart w:id="119" w:name="_Toc184650430"/>
      <w:bookmarkStart w:id="120" w:name="_Toc184657432"/>
      <w:bookmarkStart w:id="121" w:name="_Toc184721625"/>
      <w:bookmarkStart w:id="122" w:name="_Toc184722095"/>
      <w:bookmarkStart w:id="123" w:name="_Toc192067767"/>
      <w:bookmarkStart w:id="124" w:name="_Toc192755488"/>
      <w:bookmarkStart w:id="125" w:name="_Toc192755624"/>
      <w:bookmarkStart w:id="126" w:name="_Toc192755761"/>
      <w:bookmarkStart w:id="127" w:name="_Toc194494825"/>
      <w:bookmarkStart w:id="128" w:name="_Toc196469903"/>
      <w:bookmarkStart w:id="129" w:name="_Toc196905145"/>
      <w:bookmarkStart w:id="130" w:name="_Toc200015440"/>
      <w:bookmarkStart w:id="131" w:name="_Toc201578983"/>
      <w:bookmarkStart w:id="132" w:name="_Toc204930217"/>
      <w:bookmarkStart w:id="133" w:name="_Toc208500367"/>
      <w:bookmarkStart w:id="134" w:name="_Toc210658133"/>
      <w:bookmarkStart w:id="135" w:name="_Toc212559009"/>
      <w:bookmarkStart w:id="136" w:name="_Toc212650717"/>
      <w:bookmarkStart w:id="137" w:name="_Toc212739918"/>
      <w:bookmarkStart w:id="138" w:name="_Toc213345510"/>
      <w:bookmarkStart w:id="139" w:name="_Toc213345653"/>
      <w:bookmarkStart w:id="140" w:name="_Toc213346414"/>
      <w:bookmarkStart w:id="141" w:name="_Toc213349158"/>
      <w:bookmarkStart w:id="142" w:name="_Toc214462192"/>
      <w:bookmarkStart w:id="143" w:name="_Toc214462334"/>
      <w:bookmarkStart w:id="144" w:name="_Toc214462476"/>
      <w:r w:rsidRPr="009B030C">
        <w:rPr>
          <w:szCs w:val="18"/>
        </w:rPr>
        <w:t>REGRAS</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rsidR="000942BE" w:rsidRPr="009B030C" w:rsidRDefault="002E2810" w:rsidP="00440C6F">
      <w:pPr>
        <w:pStyle w:val="Heading2"/>
        <w:rPr>
          <w:szCs w:val="18"/>
        </w:rPr>
      </w:pPr>
      <w:bookmarkStart w:id="145" w:name="_Toc184141060"/>
      <w:bookmarkStart w:id="146" w:name="_Toc184200161"/>
      <w:bookmarkStart w:id="147" w:name="_Toc184279251"/>
      <w:bookmarkStart w:id="148" w:name="_Toc184279372"/>
      <w:bookmarkStart w:id="149" w:name="_Toc184279493"/>
      <w:bookmarkStart w:id="150" w:name="_Toc184279615"/>
      <w:bookmarkStart w:id="151" w:name="_Toc184279842"/>
      <w:bookmarkStart w:id="152" w:name="_Toc184279963"/>
      <w:bookmarkStart w:id="153" w:name="_Toc184280894"/>
      <w:bookmarkStart w:id="154" w:name="_Toc184281254"/>
      <w:bookmarkStart w:id="155" w:name="_Toc184283851"/>
      <w:bookmarkStart w:id="156" w:name="_Toc184289106"/>
      <w:bookmarkStart w:id="157" w:name="_Toc184584699"/>
      <w:bookmarkStart w:id="158" w:name="_Toc184648292"/>
      <w:bookmarkStart w:id="159" w:name="_Toc184650431"/>
      <w:bookmarkStart w:id="160" w:name="_Toc184657433"/>
      <w:bookmarkStart w:id="161" w:name="_Toc184721626"/>
      <w:bookmarkStart w:id="162" w:name="_Toc184722096"/>
      <w:bookmarkStart w:id="163" w:name="_Toc192067768"/>
      <w:bookmarkStart w:id="164" w:name="_Toc192755489"/>
      <w:bookmarkStart w:id="165" w:name="_Toc192755625"/>
      <w:bookmarkStart w:id="166" w:name="_Toc192755762"/>
      <w:bookmarkStart w:id="167" w:name="_Toc194494826"/>
      <w:bookmarkStart w:id="168" w:name="_Toc196469904"/>
      <w:bookmarkStart w:id="169" w:name="_Toc196905146"/>
      <w:bookmarkStart w:id="170" w:name="_Toc200015441"/>
      <w:bookmarkStart w:id="171" w:name="_Toc201578984"/>
      <w:bookmarkStart w:id="172" w:name="_Toc204930218"/>
      <w:bookmarkStart w:id="173" w:name="_Toc208500368"/>
      <w:bookmarkStart w:id="174" w:name="_Toc210658134"/>
      <w:bookmarkStart w:id="175" w:name="_Toc212559010"/>
      <w:bookmarkStart w:id="176" w:name="_Toc212650718"/>
      <w:bookmarkStart w:id="177" w:name="_Toc212739919"/>
      <w:bookmarkStart w:id="178" w:name="_Toc213345511"/>
      <w:bookmarkStart w:id="179" w:name="_Toc213345654"/>
      <w:bookmarkStart w:id="180" w:name="_Toc213346415"/>
      <w:bookmarkStart w:id="181" w:name="_Toc213349159"/>
      <w:bookmarkStart w:id="182" w:name="_Toc214462193"/>
      <w:bookmarkStart w:id="183" w:name="_Toc214462335"/>
      <w:bookmarkStart w:id="184" w:name="_Toc214462477"/>
      <w:r w:rsidRPr="009B030C">
        <w:rPr>
          <w:szCs w:val="18"/>
        </w:rPr>
        <w:t>PÚBLICO-ALVO</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p>
    <w:p w:rsidR="00AD2F3E" w:rsidRDefault="00AD2F3E" w:rsidP="001C0F92">
      <w:pPr>
        <w:pStyle w:val="Normal3"/>
        <w:rPr>
          <w:rFonts w:cs="Arial"/>
          <w:szCs w:val="18"/>
        </w:rPr>
      </w:pPr>
      <w:r w:rsidRPr="009B030C">
        <w:rPr>
          <w:rFonts w:cs="Arial"/>
          <w:szCs w:val="18"/>
        </w:rPr>
        <w:t>Os produtos dispostos nesta norma destinam-se aos clientes do segmento Mercado PF, com relacionamento realizado pela rede de atendimento Varejo</w:t>
      </w:r>
      <w:r w:rsidR="00BD213C" w:rsidRPr="009B030C">
        <w:rPr>
          <w:rFonts w:cs="Arial"/>
          <w:szCs w:val="18"/>
        </w:rPr>
        <w:t xml:space="preserve"> e pelo canal parceiro</w:t>
      </w:r>
      <w:r w:rsidR="00C16822" w:rsidRPr="009B030C">
        <w:rPr>
          <w:rFonts w:cs="Arial"/>
          <w:szCs w:val="18"/>
        </w:rPr>
        <w:t>.</w:t>
      </w:r>
    </w:p>
    <w:p w:rsidR="0061392E" w:rsidRPr="00F63D0E" w:rsidRDefault="00D15F56" w:rsidP="00D15F56">
      <w:pPr>
        <w:pStyle w:val="Normal4"/>
      </w:pPr>
      <w:bookmarkStart w:id="185" w:name="Item_3_1_1_1"/>
      <w:bookmarkEnd w:id="185"/>
      <w:r w:rsidRPr="00F63D0E">
        <w:t xml:space="preserve">Não é permitido </w:t>
      </w:r>
      <w:r w:rsidR="0061392E" w:rsidRPr="00F63D0E">
        <w:t>o encaminhamento de propostas habitacionais para vinculação às Agências Digitais.</w:t>
      </w:r>
    </w:p>
    <w:p w:rsidR="00AD2F3E" w:rsidRDefault="001C0F92" w:rsidP="001C0F92">
      <w:pPr>
        <w:pStyle w:val="Normal3"/>
        <w:rPr>
          <w:rFonts w:cs="Arial"/>
          <w:szCs w:val="18"/>
        </w:rPr>
      </w:pPr>
      <w:bookmarkStart w:id="186" w:name="Item_3_1_2"/>
      <w:bookmarkEnd w:id="186"/>
      <w:r w:rsidRPr="009B030C">
        <w:rPr>
          <w:rFonts w:cs="Arial"/>
          <w:szCs w:val="18"/>
        </w:rPr>
        <w:t>A</w:t>
      </w:r>
      <w:r w:rsidR="00AD2F3E" w:rsidRPr="009B030C">
        <w:rPr>
          <w:rFonts w:cs="Arial"/>
          <w:szCs w:val="18"/>
        </w:rPr>
        <w:t>s modalidades e enquadramento nos programas</w:t>
      </w:r>
      <w:r w:rsidRPr="009B030C">
        <w:rPr>
          <w:rFonts w:cs="Arial"/>
          <w:szCs w:val="18"/>
        </w:rPr>
        <w:t xml:space="preserve"> </w:t>
      </w:r>
      <w:r w:rsidR="00EB293D" w:rsidRPr="009B030C">
        <w:rPr>
          <w:rFonts w:cs="Arial"/>
          <w:szCs w:val="18"/>
        </w:rPr>
        <w:t>estão relacionadas no</w:t>
      </w:r>
      <w:r w:rsidR="001E1B25" w:rsidRPr="009B030C">
        <w:rPr>
          <w:rFonts w:cs="Arial"/>
          <w:szCs w:val="18"/>
        </w:rPr>
        <w:t xml:space="preserve"> quadro resumo abaixo:</w:t>
      </w:r>
    </w:p>
    <w:p w:rsidR="000F3F16" w:rsidRDefault="000F3F16" w:rsidP="000F3F16"/>
    <w:tbl>
      <w:tblPr>
        <w:tblW w:w="10152" w:type="dxa"/>
        <w:tblCellMar>
          <w:left w:w="70" w:type="dxa"/>
          <w:right w:w="70" w:type="dxa"/>
        </w:tblCellMar>
        <w:tblLook w:val="04A0" w:firstRow="1" w:lastRow="0" w:firstColumn="1" w:lastColumn="0" w:noHBand="0" w:noVBand="1"/>
      </w:tblPr>
      <w:tblGrid>
        <w:gridCol w:w="1729"/>
        <w:gridCol w:w="4782"/>
        <w:gridCol w:w="3641"/>
      </w:tblGrid>
      <w:tr w:rsidR="00361E95" w:rsidRPr="009B030C" w:rsidTr="00EC13E9">
        <w:trPr>
          <w:trHeight w:val="310"/>
        </w:trPr>
        <w:tc>
          <w:tcPr>
            <w:tcW w:w="1729" w:type="dxa"/>
            <w:tcBorders>
              <w:top w:val="single" w:sz="4" w:space="0" w:color="auto"/>
              <w:left w:val="single" w:sz="4" w:space="0" w:color="auto"/>
              <w:bottom w:val="single" w:sz="4" w:space="0" w:color="auto"/>
              <w:right w:val="single" w:sz="4" w:space="0" w:color="auto"/>
            </w:tcBorders>
            <w:shd w:val="clear" w:color="auto" w:fill="E0E0E0"/>
            <w:vAlign w:val="center"/>
            <w:hideMark/>
          </w:tcPr>
          <w:p w:rsidR="00AD2F3E" w:rsidRPr="009B030C" w:rsidRDefault="00AD2F3E">
            <w:pPr>
              <w:spacing w:before="0"/>
              <w:jc w:val="center"/>
              <w:rPr>
                <w:rFonts w:cs="Arial"/>
                <w:b/>
                <w:bCs/>
                <w:color w:val="000000"/>
                <w:spacing w:val="0"/>
                <w:szCs w:val="18"/>
                <w:lang w:eastAsia="ja-JP"/>
              </w:rPr>
            </w:pPr>
            <w:bookmarkStart w:id="187" w:name="Item_3_1_1_3"/>
            <w:bookmarkEnd w:id="187"/>
            <w:r w:rsidRPr="009B030C">
              <w:rPr>
                <w:rFonts w:cs="Arial"/>
                <w:b/>
                <w:bCs/>
                <w:caps/>
                <w:spacing w:val="0"/>
                <w:szCs w:val="18"/>
                <w:lang w:eastAsia="ja-JP"/>
              </w:rPr>
              <w:t>PROGRAMA</w:t>
            </w:r>
          </w:p>
        </w:tc>
        <w:tc>
          <w:tcPr>
            <w:tcW w:w="4782" w:type="dxa"/>
            <w:tcBorders>
              <w:top w:val="single" w:sz="4" w:space="0" w:color="auto"/>
              <w:left w:val="single" w:sz="4" w:space="0" w:color="auto"/>
              <w:bottom w:val="single" w:sz="4" w:space="0" w:color="auto"/>
              <w:right w:val="single" w:sz="4" w:space="0" w:color="auto"/>
            </w:tcBorders>
            <w:shd w:val="clear" w:color="auto" w:fill="E0E0E0"/>
            <w:vAlign w:val="center"/>
            <w:hideMark/>
          </w:tcPr>
          <w:p w:rsidR="00AD2F3E" w:rsidRPr="009B030C" w:rsidRDefault="002749B3">
            <w:pPr>
              <w:spacing w:before="0"/>
              <w:jc w:val="center"/>
              <w:rPr>
                <w:rFonts w:cs="Arial"/>
                <w:b/>
                <w:bCs/>
                <w:caps/>
                <w:spacing w:val="0"/>
                <w:szCs w:val="18"/>
                <w:lang w:eastAsia="ja-JP"/>
              </w:rPr>
            </w:pPr>
            <w:r w:rsidRPr="009B030C">
              <w:rPr>
                <w:rFonts w:cs="Arial"/>
                <w:b/>
                <w:bCs/>
                <w:caps/>
                <w:spacing w:val="0"/>
                <w:szCs w:val="18"/>
                <w:lang w:eastAsia="ja-JP"/>
              </w:rPr>
              <w:t>OPERAÇÕES</w:t>
            </w:r>
          </w:p>
        </w:tc>
        <w:tc>
          <w:tcPr>
            <w:tcW w:w="3641" w:type="dxa"/>
            <w:tcBorders>
              <w:top w:val="single" w:sz="4" w:space="0" w:color="auto"/>
              <w:left w:val="single" w:sz="4" w:space="0" w:color="auto"/>
              <w:bottom w:val="single" w:sz="4" w:space="0" w:color="auto"/>
              <w:right w:val="single" w:sz="4" w:space="0" w:color="auto"/>
            </w:tcBorders>
            <w:shd w:val="clear" w:color="auto" w:fill="E0E0E0"/>
            <w:vAlign w:val="center"/>
            <w:hideMark/>
          </w:tcPr>
          <w:p w:rsidR="00AD2F3E" w:rsidRPr="009B030C" w:rsidRDefault="00AD2F3E">
            <w:pPr>
              <w:spacing w:before="0"/>
              <w:jc w:val="center"/>
              <w:rPr>
                <w:rFonts w:cs="Arial"/>
                <w:b/>
                <w:bCs/>
                <w:color w:val="000000"/>
                <w:spacing w:val="0"/>
                <w:szCs w:val="18"/>
                <w:lang w:eastAsia="ja-JP"/>
              </w:rPr>
            </w:pPr>
            <w:r w:rsidRPr="009B030C">
              <w:rPr>
                <w:rFonts w:cs="Arial"/>
                <w:b/>
                <w:bCs/>
                <w:caps/>
                <w:spacing w:val="0"/>
                <w:szCs w:val="18"/>
                <w:lang w:eastAsia="ja-JP"/>
              </w:rPr>
              <w:t>ENQUADRAMENTO</w:t>
            </w:r>
          </w:p>
        </w:tc>
      </w:tr>
      <w:tr w:rsidR="00361E95" w:rsidRPr="009B030C" w:rsidTr="00EC13E9">
        <w:trPr>
          <w:trHeight w:val="298"/>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rsidP="000B64B4">
            <w:pPr>
              <w:spacing w:before="0"/>
              <w:jc w:val="center"/>
              <w:rPr>
                <w:rFonts w:cs="Arial"/>
                <w:spacing w:val="0"/>
                <w:szCs w:val="18"/>
                <w:lang w:eastAsia="ja-JP"/>
              </w:rPr>
            </w:pPr>
            <w:r w:rsidRPr="000B64B4">
              <w:rPr>
                <w:lang w:eastAsia="ja-JP"/>
              </w:rPr>
              <w:t>Programa Minha Casa,</w:t>
            </w:r>
            <w:r w:rsidRPr="000B64B4">
              <w:rPr>
                <w:lang w:eastAsia="ja-JP"/>
              </w:rPr>
              <w:br/>
              <w:t>Minha Vida</w:t>
            </w:r>
          </w:p>
        </w:tc>
        <w:tc>
          <w:tcPr>
            <w:tcW w:w="4782" w:type="dxa"/>
            <w:tcBorders>
              <w:top w:val="single" w:sz="4" w:space="0" w:color="auto"/>
              <w:left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r w:rsidRPr="000B64B4">
              <w:rPr>
                <w:lang w:eastAsia="ja-JP"/>
              </w:rPr>
              <w:t>Residencial Urbano:</w:t>
            </w:r>
          </w:p>
        </w:tc>
        <w:tc>
          <w:tcPr>
            <w:tcW w:w="3641" w:type="dxa"/>
            <w:vMerge w:val="restart"/>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rsidP="00E65574">
            <w:pPr>
              <w:spacing w:before="0"/>
              <w:rPr>
                <w:rFonts w:cs="Arial"/>
                <w:strike/>
                <w:color w:val="000000"/>
                <w:spacing w:val="0"/>
                <w:szCs w:val="18"/>
                <w:lang w:eastAsia="ja-JP"/>
              </w:rPr>
            </w:pPr>
            <w:r w:rsidRPr="00700D40">
              <w:rPr>
                <w:lang w:eastAsia="ja-JP"/>
              </w:rPr>
              <w:t>Determinado pelo valor do imóvel (valor de venda e compra ou investimento), recorte populacional/territorial</w:t>
            </w:r>
            <w:r w:rsidR="00BE2C36" w:rsidRPr="00700D40">
              <w:rPr>
                <w:lang w:eastAsia="ja-JP"/>
              </w:rPr>
              <w:t>,</w:t>
            </w:r>
            <w:r w:rsidRPr="00700D40">
              <w:rPr>
                <w:lang w:eastAsia="ja-JP"/>
              </w:rPr>
              <w:t xml:space="preserve"> e renda familiar, conforme parâmetros do</w:t>
            </w:r>
            <w:r w:rsidR="0061535C" w:rsidRPr="00700D40">
              <w:rPr>
                <w:lang w:eastAsia="ja-JP"/>
              </w:rPr>
              <w:t xml:space="preserve"> </w:t>
            </w:r>
            <w:r w:rsidR="000F3F16">
              <w:rPr>
                <w:lang w:eastAsia="ja-JP"/>
              </w:rPr>
              <w:t xml:space="preserve">[MN, </w:t>
            </w:r>
            <w:hyperlink r:id="rId12" w:tgtFrame="_blank" w:tooltip="Exibe Modelo: https://normas.caixa/normativo/MO30824" w:history="1">
              <w:r w:rsidR="000F3F16">
                <w:rPr>
                  <w:rStyle w:val="Hyperlink"/>
                  <w:lang w:eastAsia="ja-JP"/>
                </w:rPr>
                <w:t>MO30824</w:t>
              </w:r>
            </w:hyperlink>
            <w:r w:rsidR="000F3F16">
              <w:rPr>
                <w:lang w:eastAsia="ja-JP"/>
              </w:rPr>
              <w:t>]</w:t>
            </w:r>
            <w:r w:rsidR="00A0161C" w:rsidRPr="00700D40">
              <w:rPr>
                <w:lang w:eastAsia="ja-JP"/>
              </w:rPr>
              <w:t>.</w:t>
            </w:r>
          </w:p>
        </w:tc>
      </w:tr>
      <w:tr w:rsidR="00361E95" w:rsidRPr="009B030C" w:rsidTr="00EC13E9">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rsidR="00AD2F3E" w:rsidRPr="009B030C" w:rsidRDefault="00AD2F3E" w:rsidP="001E04EC">
            <w:pPr>
              <w:pStyle w:val="Marcador1"/>
              <w:rPr>
                <w:lang w:eastAsia="ja-JP"/>
              </w:rPr>
            </w:pPr>
            <w:r w:rsidRPr="009B030C">
              <w:rPr>
                <w:lang w:eastAsia="ja-JP"/>
              </w:rPr>
              <w:t>Aquisição Imóvel Novo ou Usado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EC13E9">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rsidR="00AD2F3E" w:rsidRPr="009B030C" w:rsidRDefault="00AD2F3E" w:rsidP="001E04EC">
            <w:pPr>
              <w:pStyle w:val="Marcador1"/>
              <w:rPr>
                <w:lang w:eastAsia="ja-JP"/>
              </w:rPr>
            </w:pPr>
            <w:r w:rsidRPr="009B030C">
              <w:rPr>
                <w:lang w:eastAsia="ja-JP"/>
              </w:rPr>
              <w:t>Aquisição de Terreno e Construção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EC13E9">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rsidR="00AD2F3E" w:rsidRPr="009B030C" w:rsidRDefault="00AD2F3E" w:rsidP="001E04EC">
            <w:pPr>
              <w:pStyle w:val="Marcador1"/>
              <w:rPr>
                <w:lang w:eastAsia="ja-JP"/>
              </w:rPr>
            </w:pPr>
            <w:r w:rsidRPr="009B030C">
              <w:rPr>
                <w:lang w:eastAsia="ja-JP"/>
              </w:rPr>
              <w:t xml:space="preserve">Construção em Terreno Próprio </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EC13E9">
        <w:trPr>
          <w:trHeight w:val="298"/>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hideMark/>
          </w:tcPr>
          <w:p w:rsidR="00AD2F3E" w:rsidRPr="009B030C" w:rsidRDefault="00AD2F3E" w:rsidP="001E04EC">
            <w:pPr>
              <w:pStyle w:val="Marcador1"/>
              <w:rPr>
                <w:lang w:eastAsia="ja-JP"/>
              </w:rPr>
            </w:pPr>
            <w:r w:rsidRPr="009B030C">
              <w:rPr>
                <w:lang w:eastAsia="ja-JP"/>
              </w:rPr>
              <w:t>Conclusão, Ampliação, Reforma ou Melhoria</w:t>
            </w:r>
            <w:r w:rsidR="00506214">
              <w:rPr>
                <w:lang w:eastAsia="ja-JP"/>
              </w:rPr>
              <w:t xml:space="preserve"> (</w:t>
            </w:r>
            <w:r w:rsidR="005A3FB4">
              <w:rPr>
                <w:lang w:eastAsia="ja-JP"/>
              </w:rPr>
              <w:t>ex</w:t>
            </w:r>
            <w:r w:rsidR="00A958E3">
              <w:rPr>
                <w:lang w:eastAsia="ja-JP"/>
              </w:rPr>
              <w:t xml:space="preserve">ceto </w:t>
            </w:r>
            <w:r w:rsidR="008D1951">
              <w:rPr>
                <w:lang w:eastAsia="ja-JP"/>
              </w:rPr>
              <w:t>Classe Média</w:t>
            </w:r>
            <w:r w:rsidR="00A958E3">
              <w:rPr>
                <w:lang w:eastAsia="ja-JP"/>
              </w:rPr>
              <w:t>)</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EC13E9">
        <w:trPr>
          <w:trHeight w:val="310"/>
        </w:trPr>
        <w:tc>
          <w:tcPr>
            <w:tcW w:w="0" w:type="auto"/>
            <w:vMerge/>
            <w:tcBorders>
              <w:top w:val="single" w:sz="4" w:space="0" w:color="auto"/>
              <w:left w:val="single" w:sz="4" w:space="0" w:color="auto"/>
              <w:bottom w:val="single" w:sz="4" w:space="0" w:color="auto"/>
              <w:right w:val="single" w:sz="4" w:space="0" w:color="auto"/>
            </w:tcBorders>
            <w:vAlign w:val="center"/>
          </w:tcPr>
          <w:p w:rsidR="001B3251" w:rsidRPr="009B030C" w:rsidRDefault="001B3251">
            <w:pPr>
              <w:spacing w:before="0"/>
              <w:jc w:val="left"/>
              <w:rPr>
                <w:rFonts w:cs="Arial"/>
                <w:spacing w:val="0"/>
                <w:szCs w:val="18"/>
                <w:lang w:eastAsia="ja-JP"/>
              </w:rPr>
            </w:pPr>
          </w:p>
        </w:tc>
        <w:tc>
          <w:tcPr>
            <w:tcW w:w="4782" w:type="dxa"/>
            <w:tcBorders>
              <w:left w:val="single" w:sz="4" w:space="0" w:color="auto"/>
              <w:right w:val="single" w:sz="4" w:space="0" w:color="auto"/>
            </w:tcBorders>
            <w:vAlign w:val="center"/>
          </w:tcPr>
          <w:p w:rsidR="001B3251" w:rsidRPr="009B030C" w:rsidRDefault="001B3251" w:rsidP="001E04EC">
            <w:pPr>
              <w:pStyle w:val="Marcador1"/>
              <w:rPr>
                <w:lang w:eastAsia="ja-JP"/>
              </w:rPr>
            </w:pPr>
            <w:r w:rsidRPr="009B030C">
              <w:rPr>
                <w:rFonts w:eastAsia="Wingdings"/>
                <w:lang w:eastAsia="ja-JP"/>
              </w:rPr>
              <w:t>Reforma</w:t>
            </w:r>
            <w:r w:rsidR="0061535C" w:rsidRPr="009B030C">
              <w:rPr>
                <w:rFonts w:eastAsia="Wingdings"/>
                <w:lang w:eastAsia="ja-JP"/>
              </w:rPr>
              <w:t xml:space="preserve"> ou Melhoria</w:t>
            </w:r>
            <w:r w:rsidR="0024288C">
              <w:rPr>
                <w:rFonts w:eastAsia="Wingdings"/>
                <w:lang w:eastAsia="ja-JP"/>
              </w:rPr>
              <w:t xml:space="preserve"> PCD</w:t>
            </w:r>
            <w:r w:rsidRPr="009B030C">
              <w:rPr>
                <w:rFonts w:eastAsia="Wingdings"/>
                <w:lang w:eastAsia="ja-JP"/>
              </w:rPr>
              <w:t xml:space="preserve"> </w:t>
            </w:r>
            <w:r w:rsidR="008B00C2">
              <w:rPr>
                <w:rFonts w:eastAsia="Wingdings"/>
                <w:lang w:eastAsia="ja-JP"/>
              </w:rPr>
              <w:t xml:space="preserve">(Exceto </w:t>
            </w:r>
            <w:r w:rsidR="008D1951">
              <w:rPr>
                <w:rFonts w:eastAsia="Wingdings"/>
                <w:lang w:eastAsia="ja-JP"/>
              </w:rPr>
              <w:t>Classe Média</w:t>
            </w:r>
            <w:r w:rsidR="008B00C2">
              <w:rPr>
                <w:rFonts w:eastAsia="Wingdings"/>
                <w:lang w:eastAsia="ja-JP"/>
              </w:rPr>
              <w:t>)</w:t>
            </w:r>
          </w:p>
        </w:tc>
        <w:tc>
          <w:tcPr>
            <w:tcW w:w="3641" w:type="dxa"/>
            <w:vMerge/>
            <w:tcBorders>
              <w:top w:val="single" w:sz="4" w:space="0" w:color="auto"/>
              <w:left w:val="single" w:sz="4" w:space="0" w:color="auto"/>
              <w:bottom w:val="single" w:sz="4" w:space="0" w:color="auto"/>
              <w:right w:val="single" w:sz="4" w:space="0" w:color="auto"/>
            </w:tcBorders>
            <w:vAlign w:val="center"/>
          </w:tcPr>
          <w:p w:rsidR="001B3251" w:rsidRPr="009B030C" w:rsidRDefault="001B3251">
            <w:pPr>
              <w:spacing w:before="0"/>
              <w:jc w:val="left"/>
              <w:rPr>
                <w:rFonts w:cs="Arial"/>
                <w:color w:val="000000"/>
                <w:spacing w:val="0"/>
                <w:szCs w:val="18"/>
                <w:lang w:eastAsia="ja-JP"/>
              </w:rPr>
            </w:pPr>
          </w:p>
        </w:tc>
      </w:tr>
      <w:tr w:rsidR="00361E95" w:rsidRPr="009B030C" w:rsidTr="00EC13E9">
        <w:trPr>
          <w:trHeight w:val="31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spacing w:val="0"/>
                <w:szCs w:val="18"/>
                <w:lang w:eastAsia="ja-JP"/>
              </w:rPr>
            </w:pPr>
          </w:p>
        </w:tc>
        <w:tc>
          <w:tcPr>
            <w:tcW w:w="4782" w:type="dxa"/>
            <w:tcBorders>
              <w:left w:val="single" w:sz="4" w:space="0" w:color="auto"/>
              <w:bottom w:val="single" w:sz="4" w:space="0" w:color="auto"/>
              <w:right w:val="single" w:sz="4" w:space="0" w:color="auto"/>
            </w:tcBorders>
            <w:vAlign w:val="center"/>
            <w:hideMark/>
          </w:tcPr>
          <w:p w:rsidR="005B46A5" w:rsidRPr="005B46A5" w:rsidRDefault="001B3251" w:rsidP="00537E43">
            <w:pPr>
              <w:pStyle w:val="Marcador1"/>
              <w:rPr>
                <w:lang w:eastAsia="ja-JP"/>
              </w:rPr>
            </w:pPr>
            <w:r w:rsidRPr="009B030C">
              <w:rPr>
                <w:rFonts w:eastAsia="Wingdings"/>
                <w:lang w:eastAsia="ja-JP"/>
              </w:rPr>
              <w:t>Imóveis Caixa/</w:t>
            </w:r>
            <w:r w:rsidR="00174BEB" w:rsidRPr="009B030C">
              <w:rPr>
                <w:rFonts w:eastAsia="Wingdings"/>
                <w:lang w:eastAsia="ja-JP"/>
              </w:rPr>
              <w:t>AMV</w:t>
            </w:r>
            <w:r w:rsidRPr="009B030C">
              <w:rPr>
                <w:rFonts w:eastAsia="Wingdings"/>
                <w:lang w:eastAsia="ja-JP"/>
              </w:rPr>
              <w:t xml:space="preserve"> (Adjudicados, arrematados em Leilão Caixa)</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EC13E9">
        <w:trPr>
          <w:trHeight w:val="298"/>
        </w:trPr>
        <w:tc>
          <w:tcPr>
            <w:tcW w:w="1729" w:type="dxa"/>
            <w:tcBorders>
              <w:top w:val="single" w:sz="4" w:space="0" w:color="auto"/>
              <w:left w:val="single" w:sz="4" w:space="0" w:color="auto"/>
              <w:bottom w:val="single" w:sz="4" w:space="0" w:color="auto"/>
              <w:right w:val="single" w:sz="4" w:space="0" w:color="auto"/>
            </w:tcBorders>
            <w:vAlign w:val="center"/>
            <w:hideMark/>
          </w:tcPr>
          <w:p w:rsidR="00AA162D" w:rsidRPr="009B030C" w:rsidRDefault="00AA162D" w:rsidP="00427BB4">
            <w:pPr>
              <w:spacing w:before="0"/>
              <w:jc w:val="center"/>
              <w:rPr>
                <w:rFonts w:cs="Arial"/>
                <w:spacing w:val="0"/>
                <w:szCs w:val="18"/>
                <w:lang w:eastAsia="ja-JP"/>
              </w:rPr>
            </w:pPr>
            <w:r w:rsidRPr="000B64B4">
              <w:rPr>
                <w:lang w:eastAsia="ja-JP"/>
              </w:rPr>
              <w:t>Carta de Crédito FGTS /</w:t>
            </w:r>
            <w:r w:rsidRPr="000B64B4">
              <w:rPr>
                <w:lang w:eastAsia="ja-JP"/>
              </w:rPr>
              <w:br/>
              <w:t>Programa Pró-cotista</w:t>
            </w:r>
          </w:p>
        </w:tc>
        <w:tc>
          <w:tcPr>
            <w:tcW w:w="4782" w:type="dxa"/>
            <w:tcBorders>
              <w:top w:val="single" w:sz="4" w:space="0" w:color="auto"/>
              <w:left w:val="single" w:sz="4" w:space="0" w:color="auto"/>
              <w:bottom w:val="single" w:sz="4" w:space="0" w:color="auto"/>
              <w:right w:val="single" w:sz="4" w:space="0" w:color="auto"/>
            </w:tcBorders>
            <w:vAlign w:val="center"/>
            <w:hideMark/>
          </w:tcPr>
          <w:p w:rsidR="00700D40" w:rsidRDefault="00AA162D" w:rsidP="00700D40">
            <w:pPr>
              <w:spacing w:before="0"/>
              <w:jc w:val="left"/>
              <w:rPr>
                <w:lang w:eastAsia="ja-JP"/>
              </w:rPr>
            </w:pPr>
            <w:r w:rsidRPr="000B64B4">
              <w:rPr>
                <w:lang w:eastAsia="ja-JP"/>
              </w:rPr>
              <w:t>Residencial Urbano:</w:t>
            </w:r>
          </w:p>
          <w:p w:rsidR="00700D40" w:rsidRDefault="00700D40" w:rsidP="00700D40">
            <w:pPr>
              <w:pStyle w:val="Marcador1"/>
              <w:rPr>
                <w:lang w:eastAsia="ja-JP"/>
              </w:rPr>
            </w:pPr>
            <w:r>
              <w:rPr>
                <w:lang w:eastAsia="ja-JP"/>
              </w:rPr>
              <w:t>Aquisição Imóvel Novo ou Usado</w:t>
            </w:r>
          </w:p>
          <w:p w:rsidR="00700D40" w:rsidRDefault="00700D40" w:rsidP="00212EBD">
            <w:pPr>
              <w:pStyle w:val="Marcador1"/>
              <w:rPr>
                <w:lang w:eastAsia="ja-JP"/>
              </w:rPr>
            </w:pPr>
            <w:r>
              <w:rPr>
                <w:lang w:eastAsia="ja-JP"/>
              </w:rPr>
              <w:t>Aquisição de Terreno e Construção</w:t>
            </w:r>
          </w:p>
          <w:p w:rsidR="00700D40" w:rsidRPr="000B64B4" w:rsidRDefault="00700D40" w:rsidP="00700D40">
            <w:pPr>
              <w:pStyle w:val="Marcador1"/>
              <w:rPr>
                <w:lang w:eastAsia="ja-JP"/>
              </w:rPr>
            </w:pPr>
            <w:r>
              <w:rPr>
                <w:lang w:eastAsia="ja-JP"/>
              </w:rPr>
              <w:t xml:space="preserve">Construção em Terreno Próprio </w:t>
            </w:r>
          </w:p>
        </w:tc>
        <w:tc>
          <w:tcPr>
            <w:tcW w:w="3641" w:type="dxa"/>
            <w:tcBorders>
              <w:top w:val="single" w:sz="4" w:space="0" w:color="auto"/>
              <w:left w:val="single" w:sz="4" w:space="0" w:color="auto"/>
              <w:bottom w:val="single" w:sz="4" w:space="0" w:color="auto"/>
              <w:right w:val="single" w:sz="4" w:space="0" w:color="auto"/>
            </w:tcBorders>
            <w:vAlign w:val="center"/>
            <w:hideMark/>
          </w:tcPr>
          <w:p w:rsidR="00AA162D" w:rsidRDefault="00AA162D">
            <w:pPr>
              <w:spacing w:before="0"/>
              <w:jc w:val="left"/>
              <w:rPr>
                <w:lang w:eastAsia="ja-JP"/>
              </w:rPr>
            </w:pPr>
            <w:r w:rsidRPr="00700D40">
              <w:rPr>
                <w:lang w:eastAsia="ja-JP"/>
              </w:rPr>
              <w:t>Ser titular de CV FGTS com:</w:t>
            </w:r>
          </w:p>
          <w:p w:rsidR="00700D40" w:rsidRDefault="00700D40" w:rsidP="00700D40">
            <w:pPr>
              <w:pStyle w:val="Marcador1"/>
              <w:rPr>
                <w:rFonts w:eastAsia="Wingdings"/>
                <w:lang w:eastAsia="ja-JP"/>
              </w:rPr>
            </w:pPr>
            <w:r w:rsidRPr="009B030C">
              <w:rPr>
                <w:rFonts w:eastAsia="Wingdings"/>
                <w:lang w:eastAsia="ja-JP"/>
              </w:rPr>
              <w:t>mínimo de 3 anos de trabalho sob o regime do FGTS; e</w:t>
            </w:r>
          </w:p>
          <w:p w:rsidR="005B46A5" w:rsidRPr="005B46A5" w:rsidRDefault="00700D40" w:rsidP="00537E43">
            <w:pPr>
              <w:pStyle w:val="Marcador1"/>
              <w:rPr>
                <w:lang w:eastAsia="ja-JP"/>
              </w:rPr>
            </w:pPr>
            <w:r>
              <w:rPr>
                <w:lang w:eastAsia="ja-JP"/>
              </w:rPr>
              <w:t xml:space="preserve"> </w:t>
            </w:r>
            <w:r w:rsidRPr="009B030C">
              <w:rPr>
                <w:rFonts w:eastAsia="Wingdings"/>
                <w:lang w:eastAsia="ja-JP"/>
              </w:rPr>
              <w:t>contrato de trabalho ativo sob regime do FGTS ou saldo em CV, de, no mínimo, 10% do valor da avaliação do imóvel.</w:t>
            </w:r>
          </w:p>
        </w:tc>
      </w:tr>
      <w:tr w:rsidR="00D35B99" w:rsidRPr="009B030C" w:rsidTr="000F3F16">
        <w:trPr>
          <w:trHeight w:val="298"/>
        </w:trPr>
        <w:tc>
          <w:tcPr>
            <w:tcW w:w="1729" w:type="dxa"/>
            <w:tcBorders>
              <w:top w:val="single" w:sz="4" w:space="0" w:color="auto"/>
              <w:left w:val="single" w:sz="4" w:space="0" w:color="auto"/>
              <w:bottom w:val="single" w:sz="4" w:space="0" w:color="auto"/>
              <w:right w:val="single" w:sz="4" w:space="0" w:color="auto"/>
            </w:tcBorders>
            <w:vAlign w:val="center"/>
          </w:tcPr>
          <w:p w:rsidR="00D35B99" w:rsidRPr="009B030C" w:rsidRDefault="00D35B99" w:rsidP="00A2468C">
            <w:pPr>
              <w:spacing w:before="0"/>
              <w:jc w:val="center"/>
              <w:rPr>
                <w:rFonts w:cs="Arial"/>
                <w:color w:val="000000"/>
                <w:spacing w:val="0"/>
                <w:szCs w:val="18"/>
                <w:lang w:eastAsia="ja-JP"/>
              </w:rPr>
            </w:pPr>
            <w:r w:rsidRPr="000B64B4">
              <w:rPr>
                <w:lang w:eastAsia="ja-JP"/>
              </w:rPr>
              <w:t>Carta de Crédito SBPE</w:t>
            </w:r>
          </w:p>
        </w:tc>
        <w:tc>
          <w:tcPr>
            <w:tcW w:w="4782" w:type="dxa"/>
            <w:tcBorders>
              <w:top w:val="single" w:sz="4" w:space="0" w:color="auto"/>
              <w:left w:val="single" w:sz="4" w:space="0" w:color="auto"/>
              <w:bottom w:val="single" w:sz="4" w:space="0" w:color="auto"/>
              <w:right w:val="single" w:sz="4" w:space="0" w:color="auto"/>
            </w:tcBorders>
            <w:vAlign w:val="center"/>
          </w:tcPr>
          <w:p w:rsidR="00D35B99" w:rsidRPr="007626D9" w:rsidRDefault="00D35B99" w:rsidP="000F3F16">
            <w:pPr>
              <w:spacing w:before="0"/>
              <w:jc w:val="left"/>
              <w:rPr>
                <w:lang w:eastAsia="ja-JP"/>
              </w:rPr>
            </w:pPr>
            <w:r w:rsidRPr="007626D9">
              <w:rPr>
                <w:lang w:eastAsia="ja-JP"/>
              </w:rPr>
              <w:t>Residencial ou Comercial/Misto:</w:t>
            </w:r>
          </w:p>
          <w:p w:rsidR="00D35B99" w:rsidRPr="007626D9" w:rsidRDefault="00142E44" w:rsidP="000F3F16">
            <w:pPr>
              <w:pStyle w:val="Marcador1"/>
              <w:rPr>
                <w:lang w:eastAsia="ja-JP"/>
              </w:rPr>
            </w:pPr>
            <w:r w:rsidRPr="007626D9">
              <w:rPr>
                <w:lang w:eastAsia="ja-JP"/>
              </w:rPr>
              <w:t>Aquisição de Imóvel Novo ou Usado</w:t>
            </w:r>
          </w:p>
          <w:p w:rsidR="00142E44" w:rsidRPr="007626D9" w:rsidRDefault="00142E44" w:rsidP="000F3F16">
            <w:pPr>
              <w:pStyle w:val="Marcador1"/>
              <w:rPr>
                <w:lang w:eastAsia="ja-JP"/>
              </w:rPr>
            </w:pPr>
            <w:r w:rsidRPr="007626D9">
              <w:rPr>
                <w:lang w:eastAsia="ja-JP"/>
              </w:rPr>
              <w:t>Aquisição de Terreno e Construção (somente residencial)</w:t>
            </w:r>
          </w:p>
          <w:p w:rsidR="006B5885" w:rsidRPr="007626D9" w:rsidRDefault="006B5885" w:rsidP="000F3F16">
            <w:pPr>
              <w:pStyle w:val="Marcador1"/>
              <w:rPr>
                <w:lang w:eastAsia="ja-JP"/>
              </w:rPr>
            </w:pPr>
            <w:r w:rsidRPr="007626D9">
              <w:rPr>
                <w:lang w:eastAsia="ja-JP"/>
              </w:rPr>
              <w:t>Construção em Terreno Próprio (somente residencial)</w:t>
            </w:r>
          </w:p>
          <w:p w:rsidR="006B5885" w:rsidRPr="007626D9" w:rsidRDefault="00CC6BA1" w:rsidP="000F3F16">
            <w:pPr>
              <w:pStyle w:val="Marcador1"/>
              <w:rPr>
                <w:lang w:eastAsia="ja-JP"/>
              </w:rPr>
            </w:pPr>
            <w:r w:rsidRPr="007626D9">
              <w:rPr>
                <w:lang w:eastAsia="ja-JP"/>
              </w:rPr>
              <w:t>Reforma Casa com Garantia de Imóvel</w:t>
            </w:r>
            <w:r w:rsidR="00C354D8" w:rsidRPr="007626D9">
              <w:rPr>
                <w:lang w:eastAsia="ja-JP"/>
              </w:rPr>
              <w:t xml:space="preserve"> </w:t>
            </w:r>
            <w:r w:rsidR="00A31466" w:rsidRPr="007626D9">
              <w:rPr>
                <w:lang w:eastAsia="ja-JP"/>
              </w:rPr>
              <w:t>(somente residencial)</w:t>
            </w:r>
          </w:p>
          <w:p w:rsidR="00A31466" w:rsidRPr="007626D9" w:rsidRDefault="006F0ADF" w:rsidP="000F3F16">
            <w:pPr>
              <w:pStyle w:val="Marcador1"/>
              <w:pBdr>
                <w:bottom w:val="single" w:sz="4" w:space="1" w:color="auto"/>
              </w:pBdr>
              <w:rPr>
                <w:lang w:eastAsia="ja-JP"/>
              </w:rPr>
            </w:pPr>
            <w:r w:rsidRPr="007626D9">
              <w:rPr>
                <w:lang w:eastAsia="ja-JP"/>
              </w:rPr>
              <w:t>Aquisição de Lote Urbanizado Alocação de Recursos (somente residencial)</w:t>
            </w:r>
          </w:p>
          <w:p w:rsidR="00D35B99" w:rsidRPr="007626D9" w:rsidRDefault="006F0ADF" w:rsidP="000F3F16">
            <w:pPr>
              <w:pStyle w:val="Marcador1"/>
              <w:pBdr>
                <w:bottom w:val="single" w:sz="4" w:space="1" w:color="auto"/>
              </w:pBdr>
              <w:rPr>
                <w:lang w:eastAsia="ja-JP"/>
              </w:rPr>
            </w:pPr>
            <w:r w:rsidRPr="007626D9">
              <w:rPr>
                <w:lang w:eastAsia="ja-JP"/>
              </w:rPr>
              <w:t>Aquisição de Imóvel CAIXA/AMV</w:t>
            </w:r>
          </w:p>
        </w:tc>
        <w:tc>
          <w:tcPr>
            <w:tcW w:w="3641" w:type="dxa"/>
            <w:tcBorders>
              <w:top w:val="single" w:sz="4" w:space="0" w:color="auto"/>
              <w:left w:val="single" w:sz="4" w:space="0" w:color="auto"/>
              <w:bottom w:val="single" w:sz="4" w:space="0" w:color="auto"/>
              <w:right w:val="single" w:sz="4" w:space="0" w:color="auto"/>
            </w:tcBorders>
            <w:vAlign w:val="center"/>
          </w:tcPr>
          <w:p w:rsidR="00D35B99" w:rsidRPr="005B46A5" w:rsidRDefault="00683954" w:rsidP="00A2468C">
            <w:pPr>
              <w:spacing w:before="0"/>
              <w:jc w:val="center"/>
              <w:rPr>
                <w:lang w:eastAsia="ja-JP"/>
              </w:rPr>
            </w:pPr>
            <w:r w:rsidRPr="005B46A5">
              <w:rPr>
                <w:lang w:eastAsia="ja-JP"/>
              </w:rPr>
              <w:t>Não há critérios específicos para enquadramento</w:t>
            </w:r>
            <w:r w:rsidR="009A297B" w:rsidRPr="005B46A5">
              <w:rPr>
                <w:lang w:eastAsia="ja-JP"/>
              </w:rPr>
              <w:t>.</w:t>
            </w:r>
          </w:p>
          <w:p w:rsidR="00A52D83" w:rsidRDefault="00A52D83" w:rsidP="00A2468C">
            <w:pPr>
              <w:spacing w:before="0"/>
              <w:jc w:val="center"/>
              <w:rPr>
                <w:rFonts w:cs="Arial"/>
                <w:color w:val="000000"/>
                <w:spacing w:val="0"/>
                <w:szCs w:val="18"/>
                <w:lang w:eastAsia="ja-JP"/>
              </w:rPr>
            </w:pPr>
          </w:p>
          <w:p w:rsidR="009A297B" w:rsidRPr="009B030C" w:rsidRDefault="00A52D83" w:rsidP="00A2468C">
            <w:pPr>
              <w:spacing w:before="0"/>
              <w:jc w:val="center"/>
              <w:rPr>
                <w:rFonts w:cs="Arial"/>
                <w:color w:val="000000"/>
                <w:spacing w:val="0"/>
                <w:szCs w:val="18"/>
                <w:lang w:eastAsia="ja-JP"/>
              </w:rPr>
            </w:pPr>
            <w:r>
              <w:rPr>
                <w:lang w:eastAsia="ja-JP"/>
              </w:rPr>
              <w:t xml:space="preserve">Demais parâmetros e modalidades vigentes no [MN, </w:t>
            </w:r>
            <w:hyperlink r:id="rId13" w:tgtFrame="_blank" w:tooltip="Exibe Modelo: https://normas.caixa/normativo/MO30769" w:history="1">
              <w:r>
                <w:rPr>
                  <w:rStyle w:val="Hyperlink"/>
                  <w:lang w:eastAsia="ja-JP"/>
                </w:rPr>
                <w:t>MO30769</w:t>
              </w:r>
            </w:hyperlink>
            <w:r>
              <w:rPr>
                <w:lang w:eastAsia="ja-JP"/>
              </w:rPr>
              <w:t>].</w:t>
            </w:r>
          </w:p>
        </w:tc>
      </w:tr>
      <w:tr w:rsidR="00361E95" w:rsidRPr="009B030C" w:rsidTr="000F3F16">
        <w:trPr>
          <w:trHeight w:val="298"/>
        </w:trPr>
        <w:tc>
          <w:tcPr>
            <w:tcW w:w="1729" w:type="dxa"/>
            <w:vMerge w:val="restart"/>
            <w:tcBorders>
              <w:top w:val="single" w:sz="4" w:space="0" w:color="auto"/>
              <w:left w:val="single" w:sz="4" w:space="0" w:color="auto"/>
              <w:bottom w:val="single" w:sz="4" w:space="0" w:color="auto"/>
              <w:right w:val="single" w:sz="4" w:space="0" w:color="auto"/>
            </w:tcBorders>
            <w:vAlign w:val="center"/>
            <w:hideMark/>
          </w:tcPr>
          <w:p w:rsidR="00AD2F3E" w:rsidRPr="009B030C" w:rsidRDefault="001C732F" w:rsidP="000B64B4">
            <w:pPr>
              <w:spacing w:before="0"/>
              <w:jc w:val="center"/>
              <w:rPr>
                <w:rFonts w:cs="Arial"/>
                <w:color w:val="000000"/>
                <w:spacing w:val="0"/>
                <w:szCs w:val="18"/>
                <w:lang w:eastAsia="ja-JP"/>
              </w:rPr>
            </w:pPr>
            <w:r w:rsidRPr="000B64B4">
              <w:rPr>
                <w:lang w:eastAsia="ja-JP"/>
              </w:rPr>
              <w:t>Recursos</w:t>
            </w:r>
            <w:r w:rsidR="009F168E" w:rsidRPr="000B64B4">
              <w:rPr>
                <w:lang w:eastAsia="ja-JP"/>
              </w:rPr>
              <w:t xml:space="preserve"> Livre</w:t>
            </w:r>
            <w:r w:rsidRPr="000B64B4">
              <w:rPr>
                <w:lang w:eastAsia="ja-JP"/>
              </w:rPr>
              <w:t>s</w:t>
            </w:r>
          </w:p>
        </w:tc>
        <w:tc>
          <w:tcPr>
            <w:tcW w:w="4782" w:type="dxa"/>
            <w:tcBorders>
              <w:top w:val="single" w:sz="4" w:space="0" w:color="auto"/>
              <w:left w:val="single" w:sz="4" w:space="0" w:color="auto"/>
              <w:bottom w:val="nil"/>
              <w:right w:val="single" w:sz="4" w:space="0" w:color="auto"/>
            </w:tcBorders>
            <w:vAlign w:val="center"/>
            <w:hideMark/>
          </w:tcPr>
          <w:p w:rsidR="00AD2F3E" w:rsidRPr="009B030C" w:rsidRDefault="00AD2F3E" w:rsidP="005B46A5">
            <w:pPr>
              <w:pStyle w:val="Marcador1"/>
              <w:rPr>
                <w:rFonts w:cs="Arial"/>
                <w:color w:val="000000"/>
                <w:spacing w:val="0"/>
                <w:szCs w:val="18"/>
                <w:lang w:eastAsia="ja-JP"/>
              </w:rPr>
            </w:pPr>
            <w:r w:rsidRPr="005B46A5">
              <w:rPr>
                <w:lang w:eastAsia="ja-JP"/>
              </w:rPr>
              <w:t>Residencial:</w:t>
            </w:r>
          </w:p>
        </w:tc>
        <w:tc>
          <w:tcPr>
            <w:tcW w:w="3641" w:type="dxa"/>
            <w:vMerge w:val="restart"/>
            <w:tcBorders>
              <w:top w:val="single" w:sz="4" w:space="0" w:color="auto"/>
              <w:left w:val="single" w:sz="4" w:space="0" w:color="auto"/>
              <w:bottom w:val="single" w:sz="4" w:space="0" w:color="auto"/>
              <w:right w:val="single" w:sz="4" w:space="0" w:color="auto"/>
            </w:tcBorders>
            <w:vAlign w:val="center"/>
            <w:hideMark/>
          </w:tcPr>
          <w:p w:rsidR="006850F1" w:rsidRPr="009B030C" w:rsidRDefault="006850F1" w:rsidP="006850F1">
            <w:pPr>
              <w:pStyle w:val="Marcador1"/>
              <w:rPr>
                <w:lang w:eastAsia="ja-JP"/>
              </w:rPr>
            </w:pPr>
            <w:r w:rsidRPr="009B030C">
              <w:rPr>
                <w:lang w:eastAsia="ja-JP"/>
              </w:rPr>
              <w:t>Imóveis com valor de avaliação acima de 1,5 milhão ou;</w:t>
            </w:r>
          </w:p>
          <w:p w:rsidR="00646B85" w:rsidRPr="009B030C" w:rsidRDefault="006850F1" w:rsidP="006850F1">
            <w:pPr>
              <w:pStyle w:val="Marcador1"/>
              <w:rPr>
                <w:lang w:eastAsia="ja-JP"/>
              </w:rPr>
            </w:pPr>
            <w:r w:rsidRPr="009B030C">
              <w:rPr>
                <w:lang w:eastAsia="ja-JP"/>
              </w:rPr>
              <w:t>Cliente que já possua financiamento imobiliário ativo na CAIXA, mesmo que o imóvel tenha valor de avaliação inferior a 1,5 milhão</w:t>
            </w:r>
          </w:p>
        </w:tc>
      </w:tr>
      <w:tr w:rsidR="00361E95" w:rsidRPr="009B030C" w:rsidTr="000F3F16">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hideMark/>
          </w:tcPr>
          <w:p w:rsidR="00AD2F3E" w:rsidRPr="009B030C" w:rsidRDefault="00AD2F3E" w:rsidP="00E25A89">
            <w:pPr>
              <w:pStyle w:val="Marcador1"/>
              <w:rPr>
                <w:lang w:eastAsia="ja-JP"/>
              </w:rPr>
            </w:pPr>
            <w:r w:rsidRPr="009B030C">
              <w:rPr>
                <w:lang w:eastAsia="ja-JP"/>
              </w:rPr>
              <w:t>Aquisição de Imóvel Novo ou Usado</w:t>
            </w:r>
          </w:p>
        </w:tc>
        <w:tc>
          <w:tcPr>
            <w:tcW w:w="3641" w:type="dxa"/>
            <w:vMerge/>
            <w:tcBorders>
              <w:top w:val="single" w:sz="4"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r>
      <w:tr w:rsidR="00361E95" w:rsidRPr="009B030C" w:rsidTr="000F3F16">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rsidR="00AD2F3E" w:rsidRPr="009B030C" w:rsidRDefault="00AD2F3E" w:rsidP="00D35B99">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AD2F3E" w:rsidRPr="009B030C" w:rsidRDefault="00AD2F3E">
            <w:pPr>
              <w:spacing w:before="0"/>
              <w:jc w:val="left"/>
              <w:rPr>
                <w:rFonts w:cs="Arial"/>
                <w:color w:val="000000"/>
                <w:spacing w:val="0"/>
                <w:szCs w:val="18"/>
                <w:lang w:eastAsia="ja-JP"/>
              </w:rPr>
            </w:pPr>
          </w:p>
        </w:tc>
      </w:tr>
      <w:tr w:rsidR="00361E95" w:rsidRPr="009B030C" w:rsidTr="000F3F16">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rsidR="00AD2F3E" w:rsidRPr="009B030C" w:rsidRDefault="00AD2F3E" w:rsidP="00D35B99">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AD2F3E" w:rsidRPr="009B030C" w:rsidRDefault="00AD2F3E">
            <w:pPr>
              <w:spacing w:before="0"/>
              <w:jc w:val="left"/>
              <w:rPr>
                <w:rFonts w:cs="Arial"/>
                <w:color w:val="000000"/>
                <w:spacing w:val="0"/>
                <w:szCs w:val="18"/>
                <w:lang w:eastAsia="ja-JP"/>
              </w:rPr>
            </w:pPr>
          </w:p>
        </w:tc>
      </w:tr>
      <w:tr w:rsidR="00361E95" w:rsidRPr="009B030C" w:rsidTr="000F3F16">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rsidR="00AD2F3E" w:rsidRPr="009B030C" w:rsidRDefault="00AD2F3E">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rsidR="00AD2F3E" w:rsidRPr="009B030C" w:rsidRDefault="00AD2F3E" w:rsidP="00D35B99">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AD2F3E" w:rsidRPr="009B030C" w:rsidRDefault="00AD2F3E">
            <w:pPr>
              <w:spacing w:before="0"/>
              <w:jc w:val="left"/>
              <w:rPr>
                <w:rFonts w:cs="Arial"/>
                <w:color w:val="000000"/>
                <w:spacing w:val="0"/>
                <w:szCs w:val="18"/>
                <w:lang w:eastAsia="ja-JP"/>
              </w:rPr>
            </w:pPr>
          </w:p>
        </w:tc>
      </w:tr>
      <w:tr w:rsidR="002A0DE8" w:rsidRPr="009B030C" w:rsidTr="000F3F16">
        <w:trPr>
          <w:trHeight w:val="298"/>
        </w:trPr>
        <w:tc>
          <w:tcPr>
            <w:tcW w:w="0" w:type="auto"/>
            <w:vMerge/>
            <w:tcBorders>
              <w:top w:val="single" w:sz="12" w:space="0" w:color="auto"/>
              <w:left w:val="single" w:sz="4" w:space="0" w:color="auto"/>
              <w:bottom w:val="single" w:sz="4" w:space="0" w:color="auto"/>
              <w:right w:val="single" w:sz="4" w:space="0" w:color="auto"/>
            </w:tcBorders>
            <w:vAlign w:val="center"/>
            <w:hideMark/>
          </w:tcPr>
          <w:p w:rsidR="002A0DE8" w:rsidRPr="009B030C" w:rsidRDefault="002A0DE8" w:rsidP="002A0DE8">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rsidR="002A0DE8" w:rsidRPr="009B030C" w:rsidRDefault="002A0DE8" w:rsidP="002A0DE8">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2A0DE8" w:rsidRPr="009B030C" w:rsidRDefault="002A0DE8" w:rsidP="002A0DE8">
            <w:pPr>
              <w:spacing w:before="0"/>
              <w:jc w:val="left"/>
              <w:rPr>
                <w:rFonts w:cs="Arial"/>
                <w:color w:val="000000"/>
                <w:spacing w:val="0"/>
                <w:szCs w:val="18"/>
                <w:lang w:eastAsia="ja-JP"/>
              </w:rPr>
            </w:pPr>
          </w:p>
        </w:tc>
      </w:tr>
      <w:tr w:rsidR="002A0DE8" w:rsidRPr="009B030C" w:rsidTr="000F3F16">
        <w:trPr>
          <w:trHeight w:val="30"/>
        </w:trPr>
        <w:tc>
          <w:tcPr>
            <w:tcW w:w="0" w:type="auto"/>
            <w:vMerge/>
            <w:tcBorders>
              <w:top w:val="single" w:sz="12" w:space="0" w:color="auto"/>
              <w:left w:val="single" w:sz="4" w:space="0" w:color="auto"/>
              <w:bottom w:val="single" w:sz="4" w:space="0" w:color="auto"/>
              <w:right w:val="single" w:sz="4" w:space="0" w:color="auto"/>
            </w:tcBorders>
            <w:vAlign w:val="center"/>
            <w:hideMark/>
          </w:tcPr>
          <w:p w:rsidR="002A0DE8" w:rsidRPr="009B030C" w:rsidRDefault="002A0DE8" w:rsidP="002A0DE8">
            <w:pPr>
              <w:spacing w:before="0"/>
              <w:jc w:val="left"/>
              <w:rPr>
                <w:rFonts w:cs="Arial"/>
                <w:color w:val="000000"/>
                <w:spacing w:val="0"/>
                <w:szCs w:val="18"/>
                <w:lang w:eastAsia="ja-JP"/>
              </w:rPr>
            </w:pPr>
          </w:p>
        </w:tc>
        <w:tc>
          <w:tcPr>
            <w:tcW w:w="4782" w:type="dxa"/>
            <w:tcBorders>
              <w:top w:val="nil"/>
              <w:left w:val="single" w:sz="4" w:space="0" w:color="auto"/>
              <w:bottom w:val="nil"/>
              <w:right w:val="single" w:sz="4" w:space="0" w:color="auto"/>
            </w:tcBorders>
            <w:vAlign w:val="center"/>
          </w:tcPr>
          <w:p w:rsidR="002A0DE8" w:rsidRPr="009B030C" w:rsidRDefault="002A0DE8" w:rsidP="002A0DE8">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2A0DE8" w:rsidRPr="009B030C" w:rsidRDefault="002A0DE8" w:rsidP="002A0DE8">
            <w:pPr>
              <w:spacing w:before="0"/>
              <w:jc w:val="left"/>
              <w:rPr>
                <w:rFonts w:cs="Arial"/>
                <w:color w:val="000000"/>
                <w:spacing w:val="0"/>
                <w:szCs w:val="18"/>
                <w:lang w:eastAsia="ja-JP"/>
              </w:rPr>
            </w:pPr>
          </w:p>
        </w:tc>
      </w:tr>
      <w:tr w:rsidR="002A0DE8" w:rsidRPr="009B030C" w:rsidTr="000F3F16">
        <w:trPr>
          <w:trHeight w:val="30"/>
        </w:trPr>
        <w:tc>
          <w:tcPr>
            <w:tcW w:w="0" w:type="auto"/>
            <w:vMerge/>
            <w:tcBorders>
              <w:top w:val="single" w:sz="12" w:space="0" w:color="auto"/>
              <w:left w:val="single" w:sz="4" w:space="0" w:color="auto"/>
              <w:bottom w:val="single" w:sz="4" w:space="0" w:color="auto"/>
              <w:right w:val="single" w:sz="4" w:space="0" w:color="auto"/>
            </w:tcBorders>
            <w:vAlign w:val="center"/>
            <w:hideMark/>
          </w:tcPr>
          <w:p w:rsidR="002A0DE8" w:rsidRPr="009B030C" w:rsidRDefault="002A0DE8" w:rsidP="002A0DE8">
            <w:pPr>
              <w:spacing w:before="0"/>
              <w:jc w:val="left"/>
              <w:rPr>
                <w:rFonts w:cs="Arial"/>
                <w:color w:val="000000"/>
                <w:spacing w:val="0"/>
                <w:szCs w:val="18"/>
                <w:lang w:eastAsia="ja-JP"/>
              </w:rPr>
            </w:pPr>
          </w:p>
        </w:tc>
        <w:tc>
          <w:tcPr>
            <w:tcW w:w="4782" w:type="dxa"/>
            <w:tcBorders>
              <w:top w:val="nil"/>
              <w:left w:val="single" w:sz="4" w:space="0" w:color="auto"/>
              <w:bottom w:val="single" w:sz="4" w:space="0" w:color="auto"/>
              <w:right w:val="single" w:sz="4" w:space="0" w:color="auto"/>
            </w:tcBorders>
            <w:vAlign w:val="center"/>
          </w:tcPr>
          <w:p w:rsidR="002A0DE8" w:rsidRPr="009B030C" w:rsidRDefault="002A0DE8" w:rsidP="002A0DE8">
            <w:pPr>
              <w:rPr>
                <w:lang w:eastAsia="ja-JP"/>
              </w:rPr>
            </w:pPr>
          </w:p>
        </w:tc>
        <w:tc>
          <w:tcPr>
            <w:tcW w:w="3641" w:type="dxa"/>
            <w:vMerge/>
            <w:tcBorders>
              <w:top w:val="single" w:sz="4" w:space="0" w:color="auto"/>
              <w:left w:val="single" w:sz="4" w:space="0" w:color="auto"/>
              <w:bottom w:val="single" w:sz="4" w:space="0" w:color="auto"/>
              <w:right w:val="single" w:sz="4" w:space="0" w:color="auto"/>
            </w:tcBorders>
            <w:vAlign w:val="center"/>
          </w:tcPr>
          <w:p w:rsidR="002A0DE8" w:rsidRPr="009B030C" w:rsidRDefault="002A0DE8" w:rsidP="002A0DE8">
            <w:pPr>
              <w:spacing w:before="0"/>
              <w:jc w:val="left"/>
              <w:rPr>
                <w:rFonts w:cs="Arial"/>
                <w:color w:val="000000"/>
                <w:spacing w:val="0"/>
                <w:szCs w:val="18"/>
                <w:lang w:eastAsia="ja-JP"/>
              </w:rPr>
            </w:pPr>
          </w:p>
        </w:tc>
      </w:tr>
      <w:tr w:rsidR="002A0DE8" w:rsidRPr="009B030C" w:rsidTr="000F3F16">
        <w:trPr>
          <w:trHeight w:val="310"/>
        </w:trPr>
        <w:tc>
          <w:tcPr>
            <w:tcW w:w="10152" w:type="dxa"/>
            <w:gridSpan w:val="3"/>
            <w:tcBorders>
              <w:top w:val="single" w:sz="4" w:space="0" w:color="auto"/>
              <w:left w:val="single" w:sz="4" w:space="0" w:color="auto"/>
              <w:bottom w:val="single" w:sz="4" w:space="0" w:color="auto"/>
              <w:right w:val="single" w:sz="4" w:space="0" w:color="auto"/>
            </w:tcBorders>
            <w:vAlign w:val="center"/>
          </w:tcPr>
          <w:p w:rsidR="002A0DE8" w:rsidRPr="006850F1" w:rsidRDefault="002A0DE8" w:rsidP="002A0DE8">
            <w:pPr>
              <w:spacing w:before="0"/>
              <w:jc w:val="left"/>
              <w:rPr>
                <w:lang w:eastAsia="ja-JP"/>
              </w:rPr>
            </w:pPr>
            <w:r w:rsidRPr="006850F1">
              <w:rPr>
                <w:lang w:eastAsia="ja-JP"/>
              </w:rPr>
              <w:t>Obs.: * Construção – consideradas as propostas individuais com percentual de obra executada até 70%.</w:t>
            </w:r>
          </w:p>
        </w:tc>
      </w:tr>
    </w:tbl>
    <w:p w:rsidR="00AD2F3E" w:rsidRPr="009B030C" w:rsidRDefault="00AD2F3E" w:rsidP="001C0F92">
      <w:pPr>
        <w:pStyle w:val="Normal3"/>
        <w:rPr>
          <w:rFonts w:cs="Arial"/>
          <w:szCs w:val="18"/>
        </w:rPr>
      </w:pPr>
      <w:r w:rsidRPr="009B030C">
        <w:rPr>
          <w:rFonts w:cs="Arial"/>
          <w:szCs w:val="18"/>
        </w:rPr>
        <w:t xml:space="preserve">As modalidades de Construção em Terreno Próprio e Aquisição de Terreno e Construção são destinadas exclusivamente à Pessoa Física, sendo vedada a concessão à empreendedor Pessoa Jurídica, devendo ser avaliado pela Agência concessora a possibilidade de enquadramento em operação </w:t>
      </w:r>
      <w:r w:rsidR="00EB293D" w:rsidRPr="009B030C">
        <w:rPr>
          <w:rFonts w:cs="Arial"/>
          <w:szCs w:val="18"/>
        </w:rPr>
        <w:t>PJ</w:t>
      </w:r>
      <w:r w:rsidR="0020471F" w:rsidRPr="009B030C">
        <w:rPr>
          <w:rFonts w:cs="Arial"/>
          <w:szCs w:val="18"/>
        </w:rPr>
        <w:t>.</w:t>
      </w:r>
    </w:p>
    <w:p w:rsidR="00AD2F3E" w:rsidRPr="009B030C" w:rsidRDefault="00AD2F3E" w:rsidP="001C0F92">
      <w:pPr>
        <w:pStyle w:val="Normal3"/>
        <w:rPr>
          <w:rFonts w:cs="Arial"/>
          <w:szCs w:val="18"/>
        </w:rPr>
      </w:pPr>
      <w:r w:rsidRPr="009B030C">
        <w:rPr>
          <w:rFonts w:cs="Arial"/>
          <w:szCs w:val="18"/>
        </w:rPr>
        <w:t>Não são permitidas contratações de unidades com características de empreendimento (unidades sendo construídas com projeto similar, de forma simultânea ou no mesmo empreendimento e/ou com o mesmo responsável técnico e vendedor, constantes no Laudo de Engenharia ou na PCI – Proposta de Construção Individual apresentada pelo cliente), situação em que deve ser direcionado para contratação no Programa normatizado</w:t>
      </w:r>
      <w:r w:rsidR="0020471F" w:rsidRPr="009B030C">
        <w:rPr>
          <w:rFonts w:cs="Arial"/>
          <w:szCs w:val="18"/>
        </w:rPr>
        <w:t>.</w:t>
      </w:r>
    </w:p>
    <w:p w:rsidR="00445A84" w:rsidRPr="009B030C" w:rsidRDefault="00AD2F3E" w:rsidP="7905FBDC">
      <w:pPr>
        <w:pStyle w:val="Normal3"/>
        <w:rPr>
          <w:rFonts w:cs="Arial"/>
        </w:rPr>
      </w:pPr>
      <w:r w:rsidRPr="009B030C">
        <w:rPr>
          <w:rFonts w:cs="Arial"/>
        </w:rPr>
        <w:t>Não é permitido o desvio da finalidade nem alteração do projeto originalmente aprovado pela CAIXA para a destinação diversa da contratada.</w:t>
      </w:r>
      <w:r w:rsidR="00EB2E0B" w:rsidRPr="009B030C">
        <w:rPr>
          <w:rFonts w:cs="Arial"/>
        </w:rPr>
        <w:t xml:space="preserve"> </w:t>
      </w:r>
    </w:p>
    <w:p w:rsidR="002F195B" w:rsidRPr="009B030C" w:rsidRDefault="000E27E0" w:rsidP="00C67E86">
      <w:pPr>
        <w:pStyle w:val="Heading2"/>
        <w:rPr>
          <w:szCs w:val="18"/>
        </w:rPr>
      </w:pPr>
      <w:bookmarkStart w:id="188" w:name="_Toc177973193"/>
      <w:bookmarkStart w:id="189" w:name="_Toc178677650"/>
      <w:bookmarkStart w:id="190" w:name="_Toc178677730"/>
      <w:bookmarkStart w:id="191" w:name="_Toc182401035"/>
      <w:bookmarkStart w:id="192" w:name="_Toc182401910"/>
      <w:bookmarkStart w:id="193" w:name="_Toc183421350"/>
      <w:bookmarkStart w:id="194" w:name="_Toc183511864"/>
      <w:bookmarkStart w:id="195" w:name="_Toc183595393"/>
      <w:bookmarkStart w:id="196" w:name="_Toc183596695"/>
      <w:bookmarkStart w:id="197" w:name="_Toc183596839"/>
      <w:bookmarkStart w:id="198" w:name="_Toc184141061"/>
      <w:bookmarkStart w:id="199" w:name="_Toc184200162"/>
      <w:bookmarkStart w:id="200" w:name="_Toc184279252"/>
      <w:bookmarkStart w:id="201" w:name="_Toc184279373"/>
      <w:bookmarkStart w:id="202" w:name="_Toc184279494"/>
      <w:bookmarkStart w:id="203" w:name="_Toc184279616"/>
      <w:bookmarkStart w:id="204" w:name="_Toc184279843"/>
      <w:bookmarkStart w:id="205" w:name="_Toc184279964"/>
      <w:bookmarkStart w:id="206" w:name="_Toc184280895"/>
      <w:bookmarkStart w:id="207" w:name="_Toc184281255"/>
      <w:bookmarkStart w:id="208" w:name="_Toc184283852"/>
      <w:bookmarkStart w:id="209" w:name="_Toc184289107"/>
      <w:bookmarkStart w:id="210" w:name="_Toc184584700"/>
      <w:bookmarkStart w:id="211" w:name="_Toc184648293"/>
      <w:bookmarkStart w:id="212" w:name="_Toc184650432"/>
      <w:bookmarkStart w:id="213" w:name="_Toc184657434"/>
      <w:bookmarkStart w:id="214" w:name="_Toc184721627"/>
      <w:bookmarkStart w:id="215" w:name="_Toc184722097"/>
      <w:bookmarkStart w:id="216" w:name="_Toc192067769"/>
      <w:bookmarkStart w:id="217" w:name="_Toc192755490"/>
      <w:bookmarkStart w:id="218" w:name="_Toc192755626"/>
      <w:bookmarkStart w:id="219" w:name="_Toc192755763"/>
      <w:bookmarkStart w:id="220" w:name="_Toc194494827"/>
      <w:bookmarkStart w:id="221" w:name="_Toc196469905"/>
      <w:bookmarkStart w:id="222" w:name="_Toc196905147"/>
      <w:bookmarkStart w:id="223" w:name="_Toc200015442"/>
      <w:bookmarkStart w:id="224" w:name="_Toc201578985"/>
      <w:bookmarkStart w:id="225" w:name="_Toc204930219"/>
      <w:bookmarkStart w:id="226" w:name="_Toc208500369"/>
      <w:bookmarkStart w:id="227" w:name="_Toc210658135"/>
      <w:bookmarkStart w:id="228" w:name="_Toc212559011"/>
      <w:bookmarkStart w:id="229" w:name="_Toc212650719"/>
      <w:bookmarkStart w:id="230" w:name="_Toc212739920"/>
      <w:bookmarkStart w:id="231" w:name="_Toc213345512"/>
      <w:bookmarkStart w:id="232" w:name="_Toc213345655"/>
      <w:bookmarkStart w:id="233" w:name="_Toc213346416"/>
      <w:bookmarkStart w:id="234" w:name="_Toc213349160"/>
      <w:bookmarkStart w:id="235" w:name="_Toc214462194"/>
      <w:bookmarkStart w:id="236" w:name="_Toc214462336"/>
      <w:bookmarkStart w:id="237" w:name="_Toc214462478"/>
      <w:r w:rsidRPr="009B030C">
        <w:rPr>
          <w:szCs w:val="18"/>
        </w:rPr>
        <w:t>SUSTENTABILIDADE</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rsidR="002F195B" w:rsidRPr="009B030C" w:rsidRDefault="002F195B" w:rsidP="00AD1534">
      <w:pPr>
        <w:pStyle w:val="Normal3"/>
        <w:rPr>
          <w:rFonts w:cs="Arial"/>
          <w:szCs w:val="18"/>
        </w:rPr>
      </w:pPr>
      <w:r w:rsidRPr="009B030C">
        <w:rPr>
          <w:rFonts w:cs="Arial"/>
          <w:szCs w:val="18"/>
        </w:rPr>
        <w:t>Constituem estratégias adotadas pela Habitação Pessoa Física para promover a sustentabilidade do negócio:</w:t>
      </w:r>
    </w:p>
    <w:p w:rsidR="002F195B" w:rsidRPr="009B030C" w:rsidRDefault="002F195B" w:rsidP="00E30636">
      <w:pPr>
        <w:pStyle w:val="Alinea"/>
        <w:numPr>
          <w:ilvl w:val="0"/>
          <w:numId w:val="10"/>
        </w:numPr>
        <w:rPr>
          <w:rFonts w:cs="Arial"/>
          <w:szCs w:val="18"/>
        </w:rPr>
      </w:pPr>
      <w:r w:rsidRPr="009B030C">
        <w:rPr>
          <w:rFonts w:cs="Arial"/>
          <w:szCs w:val="18"/>
        </w:rPr>
        <w:t>possibilidade de contratação com a Carência para pagamento dos encargos do financiamento nas contratações de unidades vinculadas ao empreendimento Ilha Pura;</w:t>
      </w:r>
    </w:p>
    <w:p w:rsidR="002F195B" w:rsidRPr="009B030C" w:rsidRDefault="002F195B" w:rsidP="00E30636">
      <w:pPr>
        <w:pStyle w:val="Alinea"/>
        <w:numPr>
          <w:ilvl w:val="0"/>
          <w:numId w:val="10"/>
        </w:numPr>
        <w:rPr>
          <w:rFonts w:cs="Arial"/>
          <w:szCs w:val="18"/>
        </w:rPr>
      </w:pPr>
      <w:r w:rsidRPr="009B030C">
        <w:rPr>
          <w:rFonts w:cs="Arial"/>
          <w:szCs w:val="18"/>
        </w:rPr>
        <w:t>possibilidade de financiamento das despesas cartorárias para registro do contrato;</w:t>
      </w:r>
    </w:p>
    <w:p w:rsidR="00877B4B" w:rsidRPr="009B030C" w:rsidRDefault="002F195B" w:rsidP="00E30636">
      <w:pPr>
        <w:pStyle w:val="Alinea"/>
        <w:numPr>
          <w:ilvl w:val="0"/>
          <w:numId w:val="10"/>
        </w:numPr>
        <w:rPr>
          <w:rFonts w:cs="Arial"/>
          <w:szCs w:val="18"/>
        </w:rPr>
      </w:pPr>
      <w:r w:rsidRPr="009B030C">
        <w:rPr>
          <w:rFonts w:cs="Arial"/>
          <w:szCs w:val="18"/>
        </w:rPr>
        <w:t>disponibilização de simulador na internet com informações detalhadas para visualização e análise prévia pelos clientes das condições de financiamento, escolha de indexadores, diferenças entre eles, sistemas de amortização, taxas prefixadas, prazos de amortização, valores para contratação do seguro habitacional e respectivas seguradoras, dentre outras informações;</w:t>
      </w:r>
    </w:p>
    <w:p w:rsidR="002F195B" w:rsidRPr="009B030C" w:rsidRDefault="002F195B" w:rsidP="00E30636">
      <w:pPr>
        <w:pStyle w:val="Alinea"/>
        <w:numPr>
          <w:ilvl w:val="0"/>
          <w:numId w:val="10"/>
        </w:numPr>
        <w:rPr>
          <w:rFonts w:cs="Arial"/>
          <w:szCs w:val="18"/>
        </w:rPr>
      </w:pPr>
      <w:r w:rsidRPr="009B030C">
        <w:rPr>
          <w:rFonts w:cs="Arial"/>
          <w:szCs w:val="18"/>
        </w:rPr>
        <w:t xml:space="preserve">disponibilização de cartilha com orientações sobre financiamento habitacional em </w:t>
      </w:r>
      <w:hyperlink r:id="rId14">
        <w:r w:rsidRPr="009B030C">
          <w:rPr>
            <w:rStyle w:val="Hyperlink"/>
            <w:rFonts w:cs="Arial"/>
            <w:szCs w:val="18"/>
          </w:rPr>
          <w:t>https://www.caixa.gov.br/Downloads/habitacao-documentos-gerais/passos-indexadores-amortizacao.pdf</w:t>
        </w:r>
      </w:hyperlink>
      <w:r w:rsidRPr="009B030C">
        <w:rPr>
          <w:rFonts w:cs="Arial"/>
          <w:szCs w:val="18"/>
        </w:rPr>
        <w:t>;</w:t>
      </w:r>
    </w:p>
    <w:p w:rsidR="002F195B" w:rsidRDefault="002F195B" w:rsidP="00E30636">
      <w:pPr>
        <w:pStyle w:val="Alinea"/>
        <w:numPr>
          <w:ilvl w:val="0"/>
          <w:numId w:val="10"/>
        </w:numPr>
        <w:rPr>
          <w:rFonts w:cs="Arial"/>
          <w:szCs w:val="18"/>
        </w:rPr>
      </w:pPr>
      <w:r w:rsidRPr="009B030C">
        <w:rPr>
          <w:rFonts w:cs="Arial"/>
          <w:szCs w:val="18"/>
        </w:rPr>
        <w:t>disponibilização ao cliente, quando da sua visita à Agência e PA da CAIXA ou parceiro CCA, em meio digital ou impresso, modelo</w:t>
      </w:r>
      <w:r w:rsidR="00A31705" w:rsidRPr="009B030C">
        <w:rPr>
          <w:rFonts w:cs="Arial"/>
          <w:szCs w:val="18"/>
        </w:rPr>
        <w:t xml:space="preserve"> </w:t>
      </w:r>
      <w:r w:rsidR="003827EF">
        <w:rPr>
          <w:rFonts w:cs="Arial"/>
          <w:szCs w:val="18"/>
        </w:rPr>
        <w:t xml:space="preserve">[MN, </w:t>
      </w:r>
      <w:hyperlink r:id="rId15" w:tgtFrame="_blank" w:tooltip="Exibe Modelo: http://normas.caixa/normativo/MO30701" w:history="1">
        <w:r w:rsidR="003827EF">
          <w:rPr>
            <w:rStyle w:val="Hyperlink"/>
            <w:rFonts w:cs="Arial"/>
            <w:szCs w:val="18"/>
          </w:rPr>
          <w:t>30701</w:t>
        </w:r>
      </w:hyperlink>
      <w:r w:rsidR="003827EF">
        <w:rPr>
          <w:rFonts w:cs="Arial"/>
          <w:szCs w:val="18"/>
        </w:rPr>
        <w:t>]</w:t>
      </w:r>
      <w:r w:rsidR="004B66C3" w:rsidRPr="009B030C">
        <w:rPr>
          <w:rFonts w:cs="Arial"/>
          <w:szCs w:val="18"/>
        </w:rPr>
        <w:t xml:space="preserve"> </w:t>
      </w:r>
      <w:r w:rsidRPr="009B030C">
        <w:rPr>
          <w:rFonts w:cs="Arial"/>
          <w:szCs w:val="18"/>
        </w:rPr>
        <w:t>contendo orientações para auxiliar o cliente na escolha do programa de contratação, as condições de financiamento existentes, além dos cursos de Educação Financeira disponibilizados aos clientes pela CAIXA</w:t>
      </w:r>
      <w:r w:rsidR="00C87B32">
        <w:rPr>
          <w:rFonts w:cs="Arial"/>
          <w:szCs w:val="18"/>
        </w:rPr>
        <w:t>;</w:t>
      </w:r>
    </w:p>
    <w:p w:rsidR="00C87B32" w:rsidRPr="00C87B32" w:rsidRDefault="00C87B32" w:rsidP="00C87B32">
      <w:pPr>
        <w:pStyle w:val="Alinea"/>
      </w:pPr>
      <w:r w:rsidRPr="00C87B32">
        <w:tab/>
      </w:r>
      <w:bookmarkStart w:id="238" w:name="Item_3_2_1"/>
      <w:bookmarkEnd w:id="238"/>
      <w:r w:rsidRPr="00C87B32">
        <w:t>atentar, nas tratativas com o cliente, quanto ao atendimento do tema “Responsabilidade Social, Ambiental e Climática”</w:t>
      </w:r>
      <w:r w:rsidR="009128E9">
        <w:t xml:space="preserve"> </w:t>
      </w:r>
      <w:r w:rsidRPr="00C87B32">
        <w:t xml:space="preserve">da [MN, </w:t>
      </w:r>
      <w:hyperlink r:id="rId16" w:history="1">
        <w:r w:rsidR="00A048D5" w:rsidRPr="002B6413">
          <w:rPr>
            <w:rStyle w:val="Hyperlink"/>
          </w:rPr>
          <w:t>PO001</w:t>
        </w:r>
      </w:hyperlink>
      <w:r w:rsidRPr="00C87B32">
        <w:t>], assegurando responsabilidade com a sociedade e com o meio ambiente.</w:t>
      </w:r>
    </w:p>
    <w:p w:rsidR="003F2A44" w:rsidRPr="009B030C" w:rsidRDefault="003F2A44" w:rsidP="00C67E86">
      <w:pPr>
        <w:pStyle w:val="Heading2"/>
        <w:rPr>
          <w:szCs w:val="18"/>
        </w:rPr>
      </w:pPr>
      <w:bookmarkStart w:id="239" w:name="_Toc147507215"/>
      <w:bookmarkStart w:id="240" w:name="_Toc155632395"/>
      <w:bookmarkStart w:id="241" w:name="_Toc155719616"/>
      <w:bookmarkStart w:id="242" w:name="_Toc157181215"/>
      <w:bookmarkStart w:id="243" w:name="_Toc160790696"/>
      <w:bookmarkStart w:id="244" w:name="_Toc162445568"/>
      <w:bookmarkStart w:id="245" w:name="_Toc166657690"/>
      <w:bookmarkStart w:id="246" w:name="_Toc166658017"/>
      <w:bookmarkStart w:id="247" w:name="_Toc168575813"/>
      <w:bookmarkStart w:id="248" w:name="_Toc168576185"/>
      <w:bookmarkStart w:id="249" w:name="_Toc169015220"/>
      <w:bookmarkStart w:id="250" w:name="_Toc170191722"/>
      <w:bookmarkStart w:id="251" w:name="_Toc170219291"/>
      <w:bookmarkStart w:id="252" w:name="_Toc177973195"/>
      <w:bookmarkStart w:id="253" w:name="_Toc178677652"/>
      <w:bookmarkStart w:id="254" w:name="_Toc178677732"/>
      <w:bookmarkStart w:id="255" w:name="_Toc182401037"/>
      <w:bookmarkStart w:id="256" w:name="_Toc182401912"/>
      <w:bookmarkStart w:id="257" w:name="_Toc183421352"/>
      <w:bookmarkStart w:id="258" w:name="_Toc183511866"/>
      <w:bookmarkStart w:id="259" w:name="_Toc183595395"/>
      <w:bookmarkStart w:id="260" w:name="_Toc183596697"/>
      <w:bookmarkStart w:id="261" w:name="_Toc183596841"/>
      <w:bookmarkStart w:id="262" w:name="_Toc184141063"/>
      <w:bookmarkStart w:id="263" w:name="_Toc184200164"/>
      <w:bookmarkStart w:id="264" w:name="_Toc184279254"/>
      <w:bookmarkStart w:id="265" w:name="_Toc184279375"/>
      <w:bookmarkStart w:id="266" w:name="_Toc184279496"/>
      <w:bookmarkStart w:id="267" w:name="_Toc184279618"/>
      <w:bookmarkStart w:id="268" w:name="_Toc184279845"/>
      <w:bookmarkStart w:id="269" w:name="_Toc184279966"/>
      <w:bookmarkStart w:id="270" w:name="_Toc184280897"/>
      <w:bookmarkStart w:id="271" w:name="_Toc184281257"/>
      <w:bookmarkStart w:id="272" w:name="_Toc184283854"/>
      <w:bookmarkStart w:id="273" w:name="_Toc184289109"/>
      <w:bookmarkStart w:id="274" w:name="_Toc184584702"/>
      <w:bookmarkStart w:id="275" w:name="_Toc184648295"/>
      <w:bookmarkStart w:id="276" w:name="_Toc184650434"/>
      <w:bookmarkStart w:id="277" w:name="_Toc184657436"/>
      <w:bookmarkStart w:id="278" w:name="_Toc184721629"/>
      <w:bookmarkStart w:id="279" w:name="_Toc184722099"/>
      <w:bookmarkStart w:id="280" w:name="_Toc192067770"/>
      <w:bookmarkStart w:id="281" w:name="_Toc192755491"/>
      <w:bookmarkStart w:id="282" w:name="_Toc192755627"/>
      <w:bookmarkStart w:id="283" w:name="_Toc192755764"/>
      <w:bookmarkStart w:id="284" w:name="_Toc194494828"/>
      <w:bookmarkStart w:id="285" w:name="_Toc196469906"/>
      <w:bookmarkStart w:id="286" w:name="_Toc196905148"/>
      <w:bookmarkStart w:id="287" w:name="_Toc200015443"/>
      <w:bookmarkStart w:id="288" w:name="_Toc201578986"/>
      <w:bookmarkStart w:id="289" w:name="_Toc204930220"/>
      <w:bookmarkStart w:id="290" w:name="_Toc208500370"/>
      <w:bookmarkStart w:id="291" w:name="_Toc210658136"/>
      <w:bookmarkStart w:id="292" w:name="_Toc212559012"/>
      <w:bookmarkStart w:id="293" w:name="_Toc212650720"/>
      <w:bookmarkStart w:id="294" w:name="_Toc212739921"/>
      <w:bookmarkStart w:id="295" w:name="_Toc213345513"/>
      <w:bookmarkStart w:id="296" w:name="_Toc213345656"/>
      <w:bookmarkStart w:id="297" w:name="_Toc213346417"/>
      <w:bookmarkStart w:id="298" w:name="_Toc213349161"/>
      <w:bookmarkStart w:id="299" w:name="_Toc214462195"/>
      <w:bookmarkStart w:id="300" w:name="_Toc214462337"/>
      <w:bookmarkStart w:id="301" w:name="_Toc214462479"/>
      <w:r w:rsidRPr="009B030C">
        <w:rPr>
          <w:szCs w:val="18"/>
        </w:rPr>
        <w:t>EXIGÊNCIAS E IMPEDIMENTOS</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p>
    <w:p w:rsidR="003F2A44" w:rsidRDefault="003F2A44" w:rsidP="00AC0140">
      <w:pPr>
        <w:pStyle w:val="Heading3"/>
        <w:rPr>
          <w:szCs w:val="18"/>
        </w:rPr>
      </w:pPr>
      <w:bookmarkStart w:id="302" w:name="Item_3_3_1"/>
      <w:bookmarkStart w:id="303" w:name="_Toc147507216"/>
      <w:bookmarkStart w:id="304" w:name="_Toc155632396"/>
      <w:bookmarkStart w:id="305" w:name="_Toc155719617"/>
      <w:bookmarkStart w:id="306" w:name="_Toc157181216"/>
      <w:bookmarkStart w:id="307" w:name="_Toc160790697"/>
      <w:bookmarkStart w:id="308" w:name="_Toc162445569"/>
      <w:bookmarkStart w:id="309" w:name="_Toc166657691"/>
      <w:bookmarkStart w:id="310" w:name="_Toc166658018"/>
      <w:bookmarkStart w:id="311" w:name="_Toc168575814"/>
      <w:bookmarkStart w:id="312" w:name="_Toc168576186"/>
      <w:bookmarkStart w:id="313" w:name="_Toc169015221"/>
      <w:bookmarkStart w:id="314" w:name="_Toc170191723"/>
      <w:bookmarkStart w:id="315" w:name="_Toc170219292"/>
      <w:bookmarkStart w:id="316" w:name="_Toc177973196"/>
      <w:bookmarkStart w:id="317" w:name="_Toc178677653"/>
      <w:bookmarkStart w:id="318" w:name="_Toc178677733"/>
      <w:bookmarkStart w:id="319" w:name="_Toc182401038"/>
      <w:bookmarkStart w:id="320" w:name="_Toc182401913"/>
      <w:bookmarkStart w:id="321" w:name="_Toc183421353"/>
      <w:bookmarkStart w:id="322" w:name="_Toc183511867"/>
      <w:bookmarkStart w:id="323" w:name="_Toc183595396"/>
      <w:bookmarkStart w:id="324" w:name="_Toc183596698"/>
      <w:bookmarkStart w:id="325" w:name="_Toc183596842"/>
      <w:bookmarkStart w:id="326" w:name="_Toc184141064"/>
      <w:bookmarkStart w:id="327" w:name="_Toc184200165"/>
      <w:bookmarkStart w:id="328" w:name="_Toc184279255"/>
      <w:bookmarkStart w:id="329" w:name="_Toc184279376"/>
      <w:bookmarkStart w:id="330" w:name="_Toc184279497"/>
      <w:bookmarkStart w:id="331" w:name="_Toc184279619"/>
      <w:bookmarkStart w:id="332" w:name="_Toc184279846"/>
      <w:bookmarkStart w:id="333" w:name="_Toc184279967"/>
      <w:bookmarkStart w:id="334" w:name="_Toc184280898"/>
      <w:bookmarkStart w:id="335" w:name="_Toc184281258"/>
      <w:bookmarkStart w:id="336" w:name="_Toc184283855"/>
      <w:bookmarkStart w:id="337" w:name="_Toc184289110"/>
      <w:bookmarkStart w:id="338" w:name="_Toc184584703"/>
      <w:bookmarkStart w:id="339" w:name="_Toc184648296"/>
      <w:bookmarkStart w:id="340" w:name="_Toc184650435"/>
      <w:bookmarkStart w:id="341" w:name="_Toc184657437"/>
      <w:bookmarkStart w:id="342" w:name="_Toc184721630"/>
      <w:bookmarkStart w:id="343" w:name="_Toc184722100"/>
      <w:bookmarkStart w:id="344" w:name="_Toc192067771"/>
      <w:bookmarkStart w:id="345" w:name="_Toc192755492"/>
      <w:bookmarkStart w:id="346" w:name="_Toc192755628"/>
      <w:bookmarkStart w:id="347" w:name="_Toc192755765"/>
      <w:bookmarkStart w:id="348" w:name="_Toc194494829"/>
      <w:bookmarkStart w:id="349" w:name="_Toc196469907"/>
      <w:bookmarkStart w:id="350" w:name="_Toc196905149"/>
      <w:bookmarkStart w:id="351" w:name="_Toc200015444"/>
      <w:bookmarkStart w:id="352" w:name="_Toc201578987"/>
      <w:bookmarkStart w:id="353" w:name="_Toc204930221"/>
      <w:bookmarkStart w:id="354" w:name="_Toc208500371"/>
      <w:bookmarkStart w:id="355" w:name="_Toc210658137"/>
      <w:bookmarkStart w:id="356" w:name="_Toc212559013"/>
      <w:bookmarkStart w:id="357" w:name="_Toc212650721"/>
      <w:bookmarkStart w:id="358" w:name="_Toc212739922"/>
      <w:bookmarkStart w:id="359" w:name="_Toc213345514"/>
      <w:bookmarkStart w:id="360" w:name="_Toc213345657"/>
      <w:bookmarkStart w:id="361" w:name="_Toc213346418"/>
      <w:bookmarkStart w:id="362" w:name="_Toc213349162"/>
      <w:bookmarkStart w:id="363" w:name="_Toc214462196"/>
      <w:bookmarkStart w:id="364" w:name="_Toc214462338"/>
      <w:bookmarkStart w:id="365" w:name="_Toc214462480"/>
      <w:bookmarkEnd w:id="302"/>
      <w:r w:rsidRPr="009B030C">
        <w:rPr>
          <w:szCs w:val="18"/>
        </w:rPr>
        <w:t>TOMADOR</w:t>
      </w:r>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r w:rsidR="00151E2B" w:rsidRPr="009B030C">
        <w:rPr>
          <w:szCs w:val="18"/>
        </w:rPr>
        <w:t>(ES)</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rsidR="000F15F2" w:rsidRPr="009B030C" w:rsidRDefault="00450D18" w:rsidP="00AD5EB6">
      <w:pPr>
        <w:pStyle w:val="Normal4"/>
      </w:pPr>
      <w:bookmarkStart w:id="366" w:name="Item_3_3_1_1"/>
      <w:bookmarkEnd w:id="366"/>
      <w:r>
        <w:t>O tomador deverá:</w:t>
      </w:r>
    </w:p>
    <w:p w:rsidR="003F2A44" w:rsidRPr="009B030C" w:rsidRDefault="00EA0D16" w:rsidP="00E30636">
      <w:pPr>
        <w:pStyle w:val="Alinea"/>
        <w:numPr>
          <w:ilvl w:val="0"/>
          <w:numId w:val="11"/>
        </w:numPr>
        <w:rPr>
          <w:rFonts w:cs="Arial"/>
          <w:szCs w:val="18"/>
        </w:rPr>
      </w:pPr>
      <w:r>
        <w:rPr>
          <w:rFonts w:cs="Arial"/>
          <w:szCs w:val="18"/>
        </w:rPr>
        <w:t>T</w:t>
      </w:r>
      <w:r w:rsidR="00BA7EB7" w:rsidRPr="009B030C">
        <w:rPr>
          <w:rFonts w:cs="Arial"/>
          <w:szCs w:val="18"/>
        </w:rPr>
        <w:t xml:space="preserve">er </w:t>
      </w:r>
      <w:r w:rsidR="003F2A44" w:rsidRPr="009B030C">
        <w:rPr>
          <w:rFonts w:cs="Arial"/>
          <w:szCs w:val="18"/>
        </w:rPr>
        <w:t>idoneidade cadastral;</w:t>
      </w:r>
    </w:p>
    <w:p w:rsidR="004168A9" w:rsidRDefault="00EA0D16" w:rsidP="0040149D">
      <w:pPr>
        <w:pStyle w:val="Alinea"/>
        <w:numPr>
          <w:ilvl w:val="0"/>
          <w:numId w:val="11"/>
        </w:numPr>
        <w:rPr>
          <w:rFonts w:cs="Arial"/>
          <w:szCs w:val="18"/>
        </w:rPr>
      </w:pPr>
      <w:r>
        <w:rPr>
          <w:rFonts w:cs="Arial"/>
          <w:szCs w:val="18"/>
        </w:rPr>
        <w:t>I</w:t>
      </w:r>
      <w:r w:rsidR="003F2A44" w:rsidRPr="004168A9">
        <w:rPr>
          <w:rFonts w:cs="Arial"/>
          <w:szCs w:val="18"/>
        </w:rPr>
        <w:t>nscrição obrigatória no CPF com situação regular junto à Receita Federal do Brasil</w:t>
      </w:r>
      <w:r w:rsidR="004168A9" w:rsidRPr="004168A9">
        <w:rPr>
          <w:rFonts w:cs="Arial"/>
          <w:szCs w:val="18"/>
        </w:rPr>
        <w:t>;</w:t>
      </w:r>
      <w:r w:rsidR="007725FE" w:rsidRPr="004168A9">
        <w:rPr>
          <w:rFonts w:cs="Arial"/>
          <w:szCs w:val="18"/>
        </w:rPr>
        <w:t xml:space="preserve"> </w:t>
      </w:r>
    </w:p>
    <w:p w:rsidR="00AC0140" w:rsidRPr="004168A9" w:rsidRDefault="00EA0D16" w:rsidP="0040149D">
      <w:pPr>
        <w:pStyle w:val="Alinea"/>
        <w:numPr>
          <w:ilvl w:val="0"/>
          <w:numId w:val="11"/>
        </w:numPr>
        <w:rPr>
          <w:rFonts w:cs="Arial"/>
          <w:szCs w:val="18"/>
        </w:rPr>
      </w:pPr>
      <w:r>
        <w:rPr>
          <w:rFonts w:cs="Arial"/>
          <w:szCs w:val="18"/>
        </w:rPr>
        <w:t>C</w:t>
      </w:r>
      <w:r w:rsidR="00484C23" w:rsidRPr="004168A9">
        <w:rPr>
          <w:rFonts w:cs="Arial"/>
          <w:szCs w:val="18"/>
        </w:rPr>
        <w:t xml:space="preserve">omprovar </w:t>
      </w:r>
      <w:r w:rsidR="003F2A44" w:rsidRPr="004168A9">
        <w:rPr>
          <w:rFonts w:cs="Arial"/>
          <w:szCs w:val="18"/>
        </w:rPr>
        <w:t>residência no Brasil;</w:t>
      </w:r>
    </w:p>
    <w:p w:rsidR="003F2A44" w:rsidRDefault="00EA0D16" w:rsidP="00E30636">
      <w:pPr>
        <w:pStyle w:val="Alinea"/>
        <w:numPr>
          <w:ilvl w:val="0"/>
          <w:numId w:val="11"/>
        </w:numPr>
        <w:rPr>
          <w:rFonts w:cs="Arial"/>
          <w:szCs w:val="18"/>
        </w:rPr>
      </w:pPr>
      <w:r>
        <w:rPr>
          <w:rFonts w:cs="Arial"/>
          <w:szCs w:val="18"/>
        </w:rPr>
        <w:t>N</w:t>
      </w:r>
      <w:r w:rsidR="003F2A44" w:rsidRPr="009B030C">
        <w:rPr>
          <w:rFonts w:cs="Arial"/>
          <w:szCs w:val="18"/>
        </w:rPr>
        <w:t>ão ser sócio ou dirigente de empresas da construção civil para aquisição de imóveis na planta objeto de incorporação ou construção da empresa da qual faz parte.</w:t>
      </w:r>
    </w:p>
    <w:p w:rsidR="00EE40D2" w:rsidRPr="00BB34F3" w:rsidRDefault="00EE40D2" w:rsidP="004168A9">
      <w:pPr>
        <w:pStyle w:val="Alinea"/>
        <w:numPr>
          <w:ilvl w:val="0"/>
          <w:numId w:val="11"/>
        </w:numPr>
        <w:rPr>
          <w:rFonts w:cs="Arial"/>
          <w:szCs w:val="18"/>
        </w:rPr>
      </w:pPr>
      <w:r w:rsidRPr="00232429">
        <w:rPr>
          <w:rFonts w:cs="Arial"/>
          <w:szCs w:val="18"/>
        </w:rPr>
        <w:t xml:space="preserve">Ser brasileiro nato ou naturalizado ou estrangeiro(s) detentor(es) de Carteira de Registro Nacional </w:t>
      </w:r>
      <w:r w:rsidRPr="00BB34F3">
        <w:rPr>
          <w:rFonts w:cs="Arial"/>
          <w:szCs w:val="18"/>
        </w:rPr>
        <w:t>Migratório - RNM ou Carteira de Registro Nacional de Estrangeiro - RNE válida e CPF regular junto à Receita Federal</w:t>
      </w:r>
      <w:r w:rsidR="00232429" w:rsidRPr="00BB34F3">
        <w:rPr>
          <w:rFonts w:cs="Arial"/>
          <w:szCs w:val="18"/>
        </w:rPr>
        <w:t>.</w:t>
      </w:r>
    </w:p>
    <w:p w:rsidR="00FF481D" w:rsidRPr="00827BA1" w:rsidRDefault="00AE417F" w:rsidP="003F2A44">
      <w:pPr>
        <w:pStyle w:val="Normal4"/>
        <w:rPr>
          <w:rFonts w:cs="Arial"/>
          <w:szCs w:val="18"/>
        </w:rPr>
      </w:pPr>
      <w:bookmarkStart w:id="367" w:name="Item_3_3_1_2"/>
      <w:bookmarkEnd w:id="367"/>
      <w:r w:rsidRPr="00827BA1">
        <w:rPr>
          <w:rFonts w:cs="Arial"/>
          <w:szCs w:val="18"/>
        </w:rPr>
        <w:t>É vedado ao CCA atuar na contratação de propostas habitacionais e comerciais cuja comprovação de renda seja de emissão do próprio Correspondente CAIXA Aqui e sócios, exceto para abertura de contas correntes, com a finalidade de crédito salário.</w:t>
      </w:r>
    </w:p>
    <w:p w:rsidR="003F2A44" w:rsidRPr="009B030C" w:rsidRDefault="003F2A44" w:rsidP="003F2A44">
      <w:pPr>
        <w:pStyle w:val="Normal4"/>
        <w:rPr>
          <w:rFonts w:cs="Arial"/>
          <w:szCs w:val="18"/>
        </w:rPr>
      </w:pPr>
      <w:r w:rsidRPr="00BB34F3">
        <w:rPr>
          <w:rFonts w:cs="Arial"/>
          <w:szCs w:val="18"/>
        </w:rPr>
        <w:t>Para modalidade de construção, é permitido que o Responsável Técnico pela Obra figure como</w:t>
      </w:r>
      <w:r w:rsidRPr="009B030C">
        <w:rPr>
          <w:rFonts w:cs="Arial"/>
          <w:szCs w:val="18"/>
        </w:rPr>
        <w:t xml:space="preserve"> proponente ou cônjuge do proponente, devendo as vistorias de obra ocorrer obrigatoriamente na forma presencial, com emissão do RAE, não sendo permitida a opção pela vistoria por marcos.</w:t>
      </w:r>
    </w:p>
    <w:p w:rsidR="16B4B6E0" w:rsidRPr="009B030C" w:rsidRDefault="16B4B6E0" w:rsidP="68157896">
      <w:pPr>
        <w:pStyle w:val="Normal4"/>
      </w:pPr>
      <w:r w:rsidRPr="009B030C">
        <w:rPr>
          <w:rFonts w:cs="Arial"/>
        </w:rPr>
        <w:t xml:space="preserve">É permitido financiamento à pessoa incapaz para os atos da vida civil, </w:t>
      </w:r>
      <w:r w:rsidR="23F8DB9B" w:rsidRPr="009B030C">
        <w:rPr>
          <w:rFonts w:cs="Arial"/>
        </w:rPr>
        <w:t>q</w:t>
      </w:r>
      <w:r w:rsidR="23F8DB9B" w:rsidRPr="009B030C">
        <w:t>ue se encontre sob curatela, sendo considerada somente a renda do incapaz, vedada a aceitação da renda familiar do seu curador.</w:t>
      </w:r>
    </w:p>
    <w:p w:rsidR="68157896" w:rsidRPr="009B030C" w:rsidRDefault="23F8DB9B">
      <w:pPr>
        <w:pStyle w:val="Normal4"/>
      </w:pPr>
      <w:r w:rsidRPr="009B030C">
        <w:t>Admite-se a concessão de financiamento com utilização da renda familiar do proponente incapaz mediante a apresentação de autorização judicial, geralmente por meio de alvará, em que contemple as condições para o incapaz contrair o financiamento</w:t>
      </w:r>
      <w:r w:rsidR="00263B3B" w:rsidRPr="009B030C">
        <w:t>, devendo o</w:t>
      </w:r>
      <w:r w:rsidRPr="009B030C">
        <w:t xml:space="preserve"> CCA encaminha</w:t>
      </w:r>
      <w:r w:rsidR="00263B3B" w:rsidRPr="009B030C">
        <w:t>r</w:t>
      </w:r>
      <w:r w:rsidRPr="009B030C">
        <w:t xml:space="preserve"> o(s) proponente(s) à Agência</w:t>
      </w:r>
      <w:r w:rsidR="00263B3B" w:rsidRPr="009B030C">
        <w:t>/</w:t>
      </w:r>
      <w:r w:rsidRPr="009B030C">
        <w:t>PA de vinculação.</w:t>
      </w:r>
    </w:p>
    <w:p w:rsidR="003F2A44" w:rsidRPr="009B030C" w:rsidRDefault="003F2A44" w:rsidP="00EF60BA">
      <w:pPr>
        <w:pStyle w:val="Heading3"/>
        <w:rPr>
          <w:szCs w:val="18"/>
        </w:rPr>
      </w:pPr>
      <w:bookmarkStart w:id="368" w:name="_Toc147507217"/>
      <w:bookmarkStart w:id="369" w:name="_Toc155632397"/>
      <w:bookmarkStart w:id="370" w:name="_Toc155719618"/>
      <w:bookmarkStart w:id="371" w:name="_Toc157181217"/>
      <w:bookmarkStart w:id="372" w:name="_Toc160790698"/>
      <w:bookmarkStart w:id="373" w:name="_Toc162445570"/>
      <w:bookmarkStart w:id="374" w:name="_Toc166657692"/>
      <w:bookmarkStart w:id="375" w:name="_Toc166658019"/>
      <w:bookmarkStart w:id="376" w:name="_Toc168575815"/>
      <w:bookmarkStart w:id="377" w:name="_Toc168576187"/>
      <w:bookmarkStart w:id="378" w:name="_Toc169015222"/>
      <w:bookmarkStart w:id="379" w:name="_Toc170191724"/>
      <w:bookmarkStart w:id="380" w:name="_Toc170219293"/>
      <w:bookmarkStart w:id="381" w:name="_Toc177973197"/>
      <w:bookmarkStart w:id="382" w:name="_Toc178677654"/>
      <w:bookmarkStart w:id="383" w:name="_Toc178677734"/>
      <w:bookmarkStart w:id="384" w:name="_Toc182401039"/>
      <w:bookmarkStart w:id="385" w:name="_Toc182401914"/>
      <w:bookmarkStart w:id="386" w:name="_Toc183421354"/>
      <w:bookmarkStart w:id="387" w:name="_Toc183511868"/>
      <w:bookmarkStart w:id="388" w:name="_Toc183595397"/>
      <w:bookmarkStart w:id="389" w:name="_Toc183596699"/>
      <w:bookmarkStart w:id="390" w:name="_Toc183596843"/>
      <w:bookmarkStart w:id="391" w:name="_Toc184141065"/>
      <w:bookmarkStart w:id="392" w:name="_Toc184200166"/>
      <w:bookmarkStart w:id="393" w:name="_Toc184279256"/>
      <w:bookmarkStart w:id="394" w:name="_Toc184279377"/>
      <w:bookmarkStart w:id="395" w:name="_Toc184279498"/>
      <w:bookmarkStart w:id="396" w:name="_Toc184279620"/>
      <w:bookmarkStart w:id="397" w:name="_Toc184279847"/>
      <w:bookmarkStart w:id="398" w:name="_Toc184279968"/>
      <w:bookmarkStart w:id="399" w:name="_Toc184280899"/>
      <w:bookmarkStart w:id="400" w:name="_Toc184281259"/>
      <w:bookmarkStart w:id="401" w:name="_Toc184283856"/>
      <w:bookmarkStart w:id="402" w:name="_Toc184289111"/>
      <w:bookmarkStart w:id="403" w:name="_Toc184584704"/>
      <w:bookmarkStart w:id="404" w:name="_Toc184648297"/>
      <w:bookmarkStart w:id="405" w:name="_Toc184650436"/>
      <w:bookmarkStart w:id="406" w:name="_Toc184657438"/>
      <w:bookmarkStart w:id="407" w:name="_Toc184721631"/>
      <w:bookmarkStart w:id="408" w:name="_Toc184722101"/>
      <w:bookmarkStart w:id="409" w:name="_Toc192067772"/>
      <w:bookmarkStart w:id="410" w:name="_Toc192755493"/>
      <w:bookmarkStart w:id="411" w:name="_Toc192755629"/>
      <w:bookmarkStart w:id="412" w:name="_Toc192755766"/>
      <w:bookmarkStart w:id="413" w:name="_Toc194494830"/>
      <w:bookmarkStart w:id="414" w:name="_Toc196469908"/>
      <w:bookmarkStart w:id="415" w:name="_Toc196905150"/>
      <w:bookmarkStart w:id="416" w:name="_Toc200015445"/>
      <w:bookmarkStart w:id="417" w:name="_Toc201578988"/>
      <w:bookmarkStart w:id="418" w:name="_Toc204930222"/>
      <w:bookmarkStart w:id="419" w:name="_Toc208500372"/>
      <w:bookmarkStart w:id="420" w:name="_Toc210658138"/>
      <w:bookmarkStart w:id="421" w:name="_Toc212559014"/>
      <w:bookmarkStart w:id="422" w:name="_Toc212650722"/>
      <w:bookmarkStart w:id="423" w:name="_Toc212739923"/>
      <w:bookmarkStart w:id="424" w:name="_Toc213345515"/>
      <w:bookmarkStart w:id="425" w:name="_Toc213345658"/>
      <w:bookmarkStart w:id="426" w:name="_Toc213346419"/>
      <w:bookmarkStart w:id="427" w:name="_Toc213349163"/>
      <w:bookmarkStart w:id="428" w:name="_Toc214462197"/>
      <w:bookmarkStart w:id="429" w:name="_Toc214462339"/>
      <w:bookmarkStart w:id="430" w:name="_Toc214462481"/>
      <w:r w:rsidRPr="009B030C">
        <w:rPr>
          <w:szCs w:val="18"/>
        </w:rPr>
        <w:t>VENDEDOR</w:t>
      </w:r>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p>
    <w:p w:rsidR="003F2A44" w:rsidRPr="009B030C" w:rsidRDefault="003F2A44" w:rsidP="000F3F16">
      <w:pPr>
        <w:pStyle w:val="NormalTtulo4"/>
      </w:pPr>
      <w:bookmarkStart w:id="431" w:name="_Toc182401040"/>
      <w:bookmarkStart w:id="432" w:name="_Toc182401915"/>
      <w:bookmarkStart w:id="433" w:name="_Toc183421355"/>
      <w:bookmarkStart w:id="434" w:name="_Toc183511869"/>
      <w:bookmarkStart w:id="435" w:name="_Toc183595398"/>
      <w:bookmarkStart w:id="436" w:name="_Toc183596700"/>
      <w:bookmarkStart w:id="437" w:name="_Toc183596844"/>
      <w:bookmarkStart w:id="438" w:name="_Toc183901087"/>
      <w:bookmarkStart w:id="439" w:name="_Toc184584705"/>
      <w:bookmarkStart w:id="440" w:name="_Toc184648298"/>
      <w:bookmarkStart w:id="441" w:name="_Toc184650437"/>
      <w:r w:rsidRPr="009B030C">
        <w:t>PESSOA FÍSICA</w:t>
      </w:r>
      <w:bookmarkEnd w:id="431"/>
      <w:bookmarkEnd w:id="432"/>
      <w:bookmarkEnd w:id="433"/>
      <w:bookmarkEnd w:id="434"/>
      <w:bookmarkEnd w:id="435"/>
      <w:bookmarkEnd w:id="436"/>
      <w:bookmarkEnd w:id="437"/>
      <w:bookmarkEnd w:id="438"/>
      <w:bookmarkEnd w:id="439"/>
      <w:bookmarkEnd w:id="440"/>
      <w:bookmarkEnd w:id="441"/>
    </w:p>
    <w:p w:rsidR="00EB5F3D" w:rsidRPr="009B030C" w:rsidRDefault="00E34C97" w:rsidP="00E34C97">
      <w:pPr>
        <w:pStyle w:val="Normal5"/>
      </w:pPr>
      <w:bookmarkStart w:id="442" w:name="Item_3_3_2_1_1"/>
      <w:bookmarkEnd w:id="442"/>
      <w:r w:rsidRPr="009B030C">
        <w:t>Para vendedor pessoa física:</w:t>
      </w:r>
    </w:p>
    <w:p w:rsidR="003F2A44" w:rsidRPr="009B030C" w:rsidRDefault="00165715" w:rsidP="00A20479">
      <w:pPr>
        <w:pStyle w:val="Alinea"/>
        <w:numPr>
          <w:ilvl w:val="0"/>
          <w:numId w:val="26"/>
        </w:numPr>
        <w:ind w:left="426" w:hanging="284"/>
      </w:pPr>
      <w:r w:rsidRPr="009B030C">
        <w:t>t</w:t>
      </w:r>
      <w:r w:rsidR="003F2A44" w:rsidRPr="009B030C">
        <w:t>er capacidade civil;</w:t>
      </w:r>
    </w:p>
    <w:p w:rsidR="003F2A44" w:rsidRPr="009B030C" w:rsidRDefault="00212077" w:rsidP="00A20479">
      <w:pPr>
        <w:pStyle w:val="Alinea"/>
        <w:numPr>
          <w:ilvl w:val="0"/>
          <w:numId w:val="26"/>
        </w:numPr>
        <w:ind w:left="426" w:hanging="284"/>
      </w:pPr>
      <w:r>
        <w:t>ser maior de 18 anos</w:t>
      </w:r>
      <w:r w:rsidR="003F2A44" w:rsidRPr="009B030C">
        <w:t xml:space="preserve"> ou ser menor emancipado com idade igual ou superior a 16 anos completos;</w:t>
      </w:r>
    </w:p>
    <w:p w:rsidR="003F2A44" w:rsidRPr="009B030C" w:rsidRDefault="003F2A44" w:rsidP="00A20479">
      <w:pPr>
        <w:pStyle w:val="Alinea"/>
        <w:numPr>
          <w:ilvl w:val="0"/>
          <w:numId w:val="26"/>
        </w:numPr>
        <w:ind w:left="426" w:hanging="284"/>
      </w:pPr>
      <w:r w:rsidRPr="009B030C">
        <w:t>ter CPF com situação regular junto à Receita Federal do Brasil;</w:t>
      </w:r>
    </w:p>
    <w:p w:rsidR="003F2A44" w:rsidRPr="009B030C" w:rsidRDefault="003F2A44" w:rsidP="00A20479">
      <w:pPr>
        <w:pStyle w:val="Alinea"/>
        <w:numPr>
          <w:ilvl w:val="0"/>
          <w:numId w:val="26"/>
        </w:numPr>
        <w:ind w:left="426" w:hanging="284"/>
      </w:pPr>
      <w:r w:rsidRPr="009B030C">
        <w:t>comprovação de estado civil</w:t>
      </w:r>
      <w:r w:rsidR="00B80679" w:rsidRPr="009B030C">
        <w:t>;</w:t>
      </w:r>
    </w:p>
    <w:p w:rsidR="00A27D16" w:rsidRPr="009B030C" w:rsidRDefault="003F2A44" w:rsidP="00EC6713">
      <w:pPr>
        <w:pStyle w:val="Marcador2"/>
      </w:pPr>
      <w:r w:rsidRPr="009B030C">
        <w:t>se estrangeiro, na ausência da certidão de casamento ou registro de divórcio/anulação, é admitida declaração consular recente em que conste o estado civil do interessado e, caso redigida em idioma estrangeiro, exige-se tradução juramentada.</w:t>
      </w:r>
    </w:p>
    <w:p w:rsidR="00A27D16" w:rsidRPr="009B030C" w:rsidRDefault="00050BB5" w:rsidP="00A20479">
      <w:pPr>
        <w:pStyle w:val="Alinea"/>
        <w:numPr>
          <w:ilvl w:val="0"/>
          <w:numId w:val="26"/>
        </w:numPr>
        <w:ind w:left="426" w:hanging="284"/>
      </w:pPr>
      <w:r w:rsidRPr="009B030C">
        <w:t>se vendedor(es) emancipado(s) (idade entre 16 e 18 anos incompletos), analfabetos e deficientes visuais, que tenham endereço residencial ou comercial no exterior –</w:t>
      </w:r>
      <w:r w:rsidR="00BE065F" w:rsidRPr="009B030C">
        <w:t xml:space="preserve"> encaminhar</w:t>
      </w:r>
      <w:r w:rsidRPr="009B030C">
        <w:t xml:space="preserve"> o cliente à Agência e PA de vinculação para contratação;</w:t>
      </w:r>
    </w:p>
    <w:p w:rsidR="005745F4" w:rsidRDefault="00A27D16" w:rsidP="00A20479">
      <w:pPr>
        <w:pStyle w:val="Alinea"/>
        <w:numPr>
          <w:ilvl w:val="0"/>
          <w:numId w:val="26"/>
        </w:numPr>
        <w:ind w:left="426" w:hanging="284"/>
      </w:pPr>
      <w:r w:rsidRPr="009B030C">
        <w:t xml:space="preserve">se vendedor(es) representado(s) por tutela, curatela ou por inventariante o CCA deve adotar os procedimentos constantes no item </w:t>
      </w:r>
      <w:r w:rsidR="00757A4A" w:rsidRPr="009B030C">
        <w:t>ANÁLISE JURÍDICA</w:t>
      </w:r>
      <w:r w:rsidR="00351D9C">
        <w:t>;</w:t>
      </w:r>
    </w:p>
    <w:p w:rsidR="004C0C8A" w:rsidRPr="004C0C8A" w:rsidRDefault="00CB14A8" w:rsidP="00A20479">
      <w:pPr>
        <w:pStyle w:val="Alinea"/>
        <w:numPr>
          <w:ilvl w:val="0"/>
          <w:numId w:val="26"/>
        </w:numPr>
        <w:ind w:left="426" w:hanging="284"/>
      </w:pPr>
      <w:r>
        <w:t xml:space="preserve">ser brasileiro nato, naturalizado ou </w:t>
      </w:r>
      <w:r>
        <w:tab/>
        <w:t>estrangeiro</w:t>
      </w:r>
      <w:r w:rsidR="004C0C8A" w:rsidRPr="002E4EC2">
        <w:t xml:space="preserve">(s) detentor(es) de Carteira de Registro Nacional </w:t>
      </w:r>
      <w:r w:rsidR="004C0C8A" w:rsidRPr="00BB34F3">
        <w:t xml:space="preserve">Migratório </w:t>
      </w:r>
      <w:r w:rsidR="00330D40" w:rsidRPr="00BB34F3">
        <w:t xml:space="preserve">- RNM ou Carteira de Registro Nacional de Estrangeiro - RNE válida </w:t>
      </w:r>
      <w:r w:rsidR="004C0C8A" w:rsidRPr="00BB34F3">
        <w:t>e CPF regular junto à Receita Federal</w:t>
      </w:r>
      <w:r w:rsidR="00351D9C" w:rsidRPr="00BB34F3">
        <w:t>;</w:t>
      </w:r>
    </w:p>
    <w:p w:rsidR="00EE5698" w:rsidRPr="00CB14A8" w:rsidRDefault="00EE5698" w:rsidP="00A20479">
      <w:pPr>
        <w:pStyle w:val="Alinea"/>
        <w:numPr>
          <w:ilvl w:val="0"/>
          <w:numId w:val="26"/>
        </w:numPr>
        <w:ind w:left="426" w:hanging="284"/>
      </w:pPr>
      <w:r>
        <w:t xml:space="preserve">se </w:t>
      </w:r>
      <w:r w:rsidR="00C90675">
        <w:t xml:space="preserve">o(s) vendedor(es) </w:t>
      </w:r>
      <w:r w:rsidR="0058468D">
        <w:t>for</w:t>
      </w:r>
      <w:r w:rsidR="00EC6713">
        <w:t>(</w:t>
      </w:r>
      <w:r w:rsidR="00C90675">
        <w:t>em</w:t>
      </w:r>
      <w:r w:rsidR="00EC6713">
        <w:t>)</w:t>
      </w:r>
      <w:r w:rsidR="0058468D">
        <w:t xml:space="preserve"> </w:t>
      </w:r>
      <w:r w:rsidR="004C0C8A">
        <w:t>ascendente</w:t>
      </w:r>
      <w:r w:rsidR="00601DB3">
        <w:t>(</w:t>
      </w:r>
      <w:r w:rsidR="00C90675">
        <w:t>s</w:t>
      </w:r>
      <w:r w:rsidR="00601DB3">
        <w:t>)</w:t>
      </w:r>
      <w:r w:rsidR="00D15D45">
        <w:t xml:space="preserve"> do comprador(es)</w:t>
      </w:r>
      <w:r w:rsidR="00C92B44">
        <w:t xml:space="preserve">, deve ser encaminhado </w:t>
      </w:r>
      <w:r w:rsidR="002042D7">
        <w:t>à Agência/PA</w:t>
      </w:r>
      <w:r w:rsidR="003A3D7B">
        <w:t xml:space="preserve"> de vinculação para contratação.</w:t>
      </w:r>
    </w:p>
    <w:p w:rsidR="003F2A44" w:rsidRPr="009B030C" w:rsidRDefault="003F2A44" w:rsidP="000F3F16">
      <w:pPr>
        <w:pStyle w:val="NormalTtulo4"/>
      </w:pPr>
      <w:bookmarkStart w:id="443" w:name="_Toc182401041"/>
      <w:bookmarkStart w:id="444" w:name="_Toc182401916"/>
      <w:bookmarkStart w:id="445" w:name="_Toc183421356"/>
      <w:bookmarkStart w:id="446" w:name="_Toc183511870"/>
      <w:bookmarkStart w:id="447" w:name="_Toc183595399"/>
      <w:bookmarkStart w:id="448" w:name="_Toc183596701"/>
      <w:bookmarkStart w:id="449" w:name="_Toc183596845"/>
      <w:bookmarkStart w:id="450" w:name="_Toc183901088"/>
      <w:r w:rsidRPr="009B030C">
        <w:t>PESSOA JURÍDICA</w:t>
      </w:r>
      <w:bookmarkEnd w:id="443"/>
      <w:bookmarkEnd w:id="444"/>
      <w:bookmarkEnd w:id="445"/>
      <w:bookmarkEnd w:id="446"/>
      <w:bookmarkEnd w:id="447"/>
      <w:bookmarkEnd w:id="448"/>
      <w:bookmarkEnd w:id="449"/>
      <w:bookmarkEnd w:id="450"/>
    </w:p>
    <w:p w:rsidR="006E613D" w:rsidRPr="009B030C" w:rsidRDefault="006E613D" w:rsidP="006E613D">
      <w:pPr>
        <w:pStyle w:val="Normal5"/>
      </w:pPr>
      <w:bookmarkStart w:id="451" w:name="Item_3_3_2_2_1"/>
      <w:bookmarkEnd w:id="451"/>
      <w:r w:rsidRPr="009B030C">
        <w:t>Para vendedor pessoa jurídica:</w:t>
      </w:r>
    </w:p>
    <w:p w:rsidR="00845863" w:rsidRPr="009B030C" w:rsidRDefault="00845863" w:rsidP="00E67FD7">
      <w:pPr>
        <w:pStyle w:val="Alinea"/>
        <w:numPr>
          <w:ilvl w:val="0"/>
          <w:numId w:val="50"/>
        </w:numPr>
      </w:pPr>
      <w:r w:rsidRPr="009B030C">
        <w:t xml:space="preserve">ter CNPJ com situação </w:t>
      </w:r>
      <w:r w:rsidR="002A6B64" w:rsidRPr="009B030C">
        <w:t>regular junto à Receita Federal do Brasil</w:t>
      </w:r>
      <w:r w:rsidR="00AB45C3" w:rsidRPr="009B030C">
        <w:t>;</w:t>
      </w:r>
    </w:p>
    <w:p w:rsidR="003F2A44" w:rsidRPr="009B030C" w:rsidRDefault="003F2A44" w:rsidP="00766EA8">
      <w:pPr>
        <w:pStyle w:val="Alinea"/>
      </w:pPr>
      <w:r w:rsidRPr="009B030C">
        <w:t>ter, para os fundos de Investimento, documento deliberando sobre a constituição do Fundo e regulamento, registrados em Cartório de Títulos e Documentos ou na CVM</w:t>
      </w:r>
      <w:r w:rsidR="00351D9C">
        <w:t>;</w:t>
      </w:r>
    </w:p>
    <w:p w:rsidR="00FF23F3" w:rsidRPr="009B030C" w:rsidRDefault="00FF23F3" w:rsidP="00766EA8">
      <w:pPr>
        <w:pStyle w:val="Alinea"/>
      </w:pPr>
      <w:r w:rsidRPr="009B030C">
        <w:t xml:space="preserve">sócio/representante legal ser brasileiro nato ou naturalizado ou estrangeiro(s) detentor(es) de Carteira de Registro Nacional </w:t>
      </w:r>
      <w:r w:rsidRPr="00BB34F3">
        <w:t xml:space="preserve">Migratório </w:t>
      </w:r>
      <w:r w:rsidR="004440B9" w:rsidRPr="00BB34F3">
        <w:t>- RNM ou Carteira de Registro Nacional de Estrangeiro - RNE válida</w:t>
      </w:r>
      <w:r w:rsidR="004440B9" w:rsidRPr="00330D40">
        <w:t xml:space="preserve"> </w:t>
      </w:r>
      <w:r w:rsidRPr="009B030C">
        <w:t>e CPF regular junto à Receita Federal.</w:t>
      </w:r>
    </w:p>
    <w:p w:rsidR="003F2A44" w:rsidRPr="009B030C" w:rsidRDefault="003F2A44" w:rsidP="006554D8">
      <w:pPr>
        <w:pStyle w:val="Heading4"/>
      </w:pPr>
      <w:bookmarkStart w:id="452" w:name="Item_3_3_2_3"/>
      <w:bookmarkStart w:id="453" w:name="_Toc147507218"/>
      <w:bookmarkStart w:id="454" w:name="_Toc155632398"/>
      <w:bookmarkStart w:id="455" w:name="_Toc155719619"/>
      <w:bookmarkStart w:id="456" w:name="_Toc157181218"/>
      <w:bookmarkStart w:id="457" w:name="_Toc160790699"/>
      <w:bookmarkStart w:id="458" w:name="_Toc162445571"/>
      <w:bookmarkStart w:id="459" w:name="_Toc166657693"/>
      <w:bookmarkStart w:id="460" w:name="_Toc166658020"/>
      <w:bookmarkStart w:id="461" w:name="_Toc168575816"/>
      <w:bookmarkStart w:id="462" w:name="_Toc168576188"/>
      <w:bookmarkStart w:id="463" w:name="_Toc169015223"/>
      <w:bookmarkStart w:id="464" w:name="_Toc170191725"/>
      <w:bookmarkStart w:id="465" w:name="_Toc170219294"/>
      <w:bookmarkStart w:id="466" w:name="_Toc177973198"/>
      <w:bookmarkStart w:id="467" w:name="_Toc178677655"/>
      <w:bookmarkStart w:id="468" w:name="_Toc178677735"/>
      <w:bookmarkStart w:id="469" w:name="_Toc182401042"/>
      <w:bookmarkStart w:id="470" w:name="_Toc182401917"/>
      <w:bookmarkStart w:id="471" w:name="_Toc183421357"/>
      <w:bookmarkStart w:id="472" w:name="_Toc183511871"/>
      <w:bookmarkStart w:id="473" w:name="_Toc183595400"/>
      <w:bookmarkStart w:id="474" w:name="_Toc183596702"/>
      <w:bookmarkStart w:id="475" w:name="_Toc183596846"/>
      <w:bookmarkStart w:id="476" w:name="_Toc184141066"/>
      <w:bookmarkStart w:id="477" w:name="_Toc184200167"/>
      <w:bookmarkStart w:id="478" w:name="_Toc184279257"/>
      <w:bookmarkStart w:id="479" w:name="_Toc184279378"/>
      <w:bookmarkStart w:id="480" w:name="_Toc184279499"/>
      <w:bookmarkStart w:id="481" w:name="_Toc184279621"/>
      <w:bookmarkStart w:id="482" w:name="_Toc184279848"/>
      <w:bookmarkStart w:id="483" w:name="_Toc184279969"/>
      <w:bookmarkStart w:id="484" w:name="_Toc184280900"/>
      <w:bookmarkStart w:id="485" w:name="_Toc184281260"/>
      <w:bookmarkStart w:id="486" w:name="_Toc184283857"/>
      <w:bookmarkStart w:id="487" w:name="_Toc184289112"/>
      <w:bookmarkStart w:id="488" w:name="_Toc184584706"/>
      <w:bookmarkStart w:id="489" w:name="_Toc184648299"/>
      <w:bookmarkStart w:id="490" w:name="_Toc184650438"/>
      <w:bookmarkStart w:id="491" w:name="_Toc184657439"/>
      <w:bookmarkStart w:id="492" w:name="_Toc184721632"/>
      <w:bookmarkStart w:id="493" w:name="_Toc184722102"/>
      <w:bookmarkStart w:id="494" w:name="_Toc192067773"/>
      <w:bookmarkStart w:id="495" w:name="_Toc192755494"/>
      <w:bookmarkStart w:id="496" w:name="_Toc192755630"/>
      <w:bookmarkStart w:id="497" w:name="_Toc192755767"/>
      <w:bookmarkStart w:id="498" w:name="_Toc194494831"/>
      <w:bookmarkStart w:id="499" w:name="_Toc196469909"/>
      <w:bookmarkStart w:id="500" w:name="_Toc196905151"/>
      <w:bookmarkStart w:id="501" w:name="_Toc200015446"/>
      <w:bookmarkStart w:id="502" w:name="_Toc201578989"/>
      <w:bookmarkStart w:id="503" w:name="_Toc204930223"/>
      <w:bookmarkStart w:id="504" w:name="_Toc208500373"/>
      <w:bookmarkStart w:id="505" w:name="_Toc210658139"/>
      <w:bookmarkStart w:id="506" w:name="_Toc212559015"/>
      <w:bookmarkStart w:id="507" w:name="_Toc212650723"/>
      <w:bookmarkStart w:id="508" w:name="_Toc212739924"/>
      <w:bookmarkStart w:id="509" w:name="_Toc213345516"/>
      <w:bookmarkStart w:id="510" w:name="_Toc213345659"/>
      <w:bookmarkStart w:id="511" w:name="_Toc213346420"/>
      <w:bookmarkStart w:id="512" w:name="_Toc213349164"/>
      <w:bookmarkStart w:id="513" w:name="_Toc214462198"/>
      <w:bookmarkStart w:id="514" w:name="_Toc214462340"/>
      <w:bookmarkStart w:id="515" w:name="_Toc214462482"/>
      <w:bookmarkEnd w:id="452"/>
      <w:r w:rsidRPr="009B030C">
        <w:t>IMÓVEL</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p w:rsidR="003F2A44" w:rsidRPr="009B030C" w:rsidRDefault="002A7B55" w:rsidP="00C637B7">
      <w:pPr>
        <w:pStyle w:val="Normal5"/>
      </w:pPr>
      <w:r w:rsidRPr="009B030C">
        <w:t>São exigências relacionadas ao imóvel:</w:t>
      </w:r>
    </w:p>
    <w:p w:rsidR="003F2A44" w:rsidRPr="009B030C" w:rsidRDefault="003F2A44" w:rsidP="00A20479">
      <w:pPr>
        <w:pStyle w:val="Alinea"/>
        <w:numPr>
          <w:ilvl w:val="0"/>
          <w:numId w:val="27"/>
        </w:numPr>
        <w:ind w:left="426" w:hanging="284"/>
      </w:pPr>
      <w:bookmarkStart w:id="516" w:name="Item_3_2_3_1_1"/>
      <w:bookmarkEnd w:id="516"/>
      <w:r w:rsidRPr="009B030C">
        <w:t>estar localizado em área urbana;</w:t>
      </w:r>
    </w:p>
    <w:p w:rsidR="00AC0140" w:rsidRPr="009B030C" w:rsidRDefault="003F2A44" w:rsidP="00A20479">
      <w:pPr>
        <w:pStyle w:val="Alinea"/>
        <w:numPr>
          <w:ilvl w:val="0"/>
          <w:numId w:val="27"/>
        </w:numPr>
        <w:ind w:left="426" w:hanging="284"/>
      </w:pPr>
      <w:r w:rsidRPr="009B030C">
        <w:t>possuir vias de acesso, soluções para abastecimento de água, esgoto pluvial e sanitário e energia elétrica (pública e domiciliar);</w:t>
      </w:r>
    </w:p>
    <w:p w:rsidR="003F2A44" w:rsidRPr="009B030C" w:rsidRDefault="003F2A44" w:rsidP="00A20479">
      <w:pPr>
        <w:pStyle w:val="Alinea"/>
        <w:numPr>
          <w:ilvl w:val="0"/>
          <w:numId w:val="27"/>
        </w:numPr>
        <w:ind w:left="426" w:hanging="284"/>
      </w:pPr>
      <w:r w:rsidRPr="009B030C">
        <w:t xml:space="preserve">estar livre e desembaraçado de quaisquer ônus, exceto se imóvel de propriedade da CAIXA “não de uso”, desde que a pendência não seja impeditiva de venda, ou quando se tratar de operações nas quais é permitido o Interveniente Quitante, </w:t>
      </w:r>
      <w:r w:rsidR="00932F01" w:rsidRPr="009B030C">
        <w:t>conforme item OPERAÇÕES COM INTERVENIENTE QUITANTE</w:t>
      </w:r>
      <w:r w:rsidR="00351D9C">
        <w:t>;</w:t>
      </w:r>
    </w:p>
    <w:p w:rsidR="003F2A44" w:rsidRPr="009B030C" w:rsidRDefault="003F2A44" w:rsidP="00A20479">
      <w:pPr>
        <w:pStyle w:val="Alinea"/>
        <w:numPr>
          <w:ilvl w:val="0"/>
          <w:numId w:val="27"/>
        </w:numPr>
        <w:ind w:left="426" w:hanging="284"/>
      </w:pPr>
      <w:r w:rsidRPr="009B030C">
        <w:t>possuir Certidão Individualizada e Atualizada de Inteiro Teor da Matrícula</w:t>
      </w:r>
      <w:r w:rsidR="00894C3D" w:rsidRPr="009B030C">
        <w:t xml:space="preserve"> registrada junto ao RI</w:t>
      </w:r>
      <w:r w:rsidRPr="009B030C">
        <w:t>;</w:t>
      </w:r>
    </w:p>
    <w:p w:rsidR="003F2A44" w:rsidRPr="009B030C" w:rsidRDefault="003F2A44" w:rsidP="00A20479">
      <w:pPr>
        <w:pStyle w:val="Alinea"/>
        <w:numPr>
          <w:ilvl w:val="0"/>
          <w:numId w:val="27"/>
        </w:numPr>
        <w:ind w:left="426" w:hanging="284"/>
      </w:pPr>
      <w:r w:rsidRPr="009B030C">
        <w:t>se modalidade Construção em Terreno Próprio ou Reforma/Ampliação, estar registrado em nome de todos os proponentes, exceto:</w:t>
      </w:r>
    </w:p>
    <w:p w:rsidR="003F2A44" w:rsidRPr="009B030C" w:rsidRDefault="003F2A44" w:rsidP="003F2A44">
      <w:pPr>
        <w:pStyle w:val="Marcador2"/>
        <w:rPr>
          <w:rFonts w:cs="Arial"/>
          <w:szCs w:val="18"/>
        </w:rPr>
      </w:pPr>
      <w:r w:rsidRPr="009B030C">
        <w:rPr>
          <w:rFonts w:cs="Arial"/>
          <w:szCs w:val="18"/>
        </w:rPr>
        <w:t xml:space="preserve">se contratação no programa </w:t>
      </w:r>
      <w:r w:rsidR="00832906" w:rsidRPr="009B030C">
        <w:rPr>
          <w:rFonts w:cs="Arial"/>
          <w:szCs w:val="18"/>
        </w:rPr>
        <w:t>SBPE/Recursos Livres</w:t>
      </w:r>
      <w:r w:rsidRPr="009B030C">
        <w:rPr>
          <w:rFonts w:cs="Arial"/>
          <w:szCs w:val="18"/>
        </w:rPr>
        <w:t xml:space="preserve"> em que o proponente seja cônjuge ou companheiro com escritura pública de união estável lavrada em cartório de notas, respeitado o regime de casamento constante </w:t>
      </w:r>
      <w:r w:rsidR="007A5D31" w:rsidRPr="009B030C">
        <w:rPr>
          <w:rFonts w:cs="Arial"/>
          <w:szCs w:val="18"/>
        </w:rPr>
        <w:t>item ASSINATURA DAS PARTES</w:t>
      </w:r>
      <w:r w:rsidRPr="009B030C">
        <w:rPr>
          <w:rFonts w:cs="Arial"/>
          <w:szCs w:val="18"/>
        </w:rPr>
        <w:t xml:space="preserve"> e orientações para cadastramento do contrato no </w:t>
      </w:r>
      <w:hyperlink r:id="rId17" w:history="1">
        <w:r w:rsidRPr="009B030C">
          <w:rPr>
            <w:rStyle w:val="Hyperlink"/>
            <w:rFonts w:cs="Arial"/>
            <w:szCs w:val="18"/>
          </w:rPr>
          <w:t>SIOPI</w:t>
        </w:r>
      </w:hyperlink>
      <w:r w:rsidR="00122608" w:rsidRPr="009B030C">
        <w:rPr>
          <w:rFonts w:cs="Arial"/>
          <w:szCs w:val="18"/>
        </w:rPr>
        <w:t>.</w:t>
      </w:r>
    </w:p>
    <w:p w:rsidR="003F2A44" w:rsidRPr="009B030C" w:rsidRDefault="00C45140" w:rsidP="00A20479">
      <w:pPr>
        <w:pStyle w:val="Alinea"/>
        <w:numPr>
          <w:ilvl w:val="0"/>
          <w:numId w:val="27"/>
        </w:numPr>
        <w:ind w:left="426" w:hanging="284"/>
      </w:pPr>
      <w:r w:rsidRPr="009B030C">
        <w:t>s</w:t>
      </w:r>
      <w:r w:rsidR="003F2A44" w:rsidRPr="009B030C">
        <w:t>e Lote Urbanizado, não ter edificação no terreno, averbada ou não</w:t>
      </w:r>
      <w:r w:rsidR="00351D9C">
        <w:t>;</w:t>
      </w:r>
    </w:p>
    <w:p w:rsidR="003F2A44" w:rsidRPr="009B030C" w:rsidRDefault="003F2A44" w:rsidP="00A20479">
      <w:pPr>
        <w:pStyle w:val="Alinea"/>
        <w:numPr>
          <w:ilvl w:val="0"/>
          <w:numId w:val="27"/>
        </w:numPr>
        <w:ind w:left="426" w:hanging="284"/>
      </w:pPr>
      <w:r w:rsidRPr="009B030C">
        <w:t>ser aceito pela CAIXA como garantia, informação constante no Laudo de Avaliação ou Relatório de Valoração dentro do prazo de validade.</w:t>
      </w:r>
    </w:p>
    <w:p w:rsidR="003F2A44" w:rsidRPr="009B030C" w:rsidRDefault="003F2A44" w:rsidP="003F2A44">
      <w:pPr>
        <w:pStyle w:val="Normal5"/>
        <w:rPr>
          <w:rFonts w:cs="Arial"/>
          <w:szCs w:val="18"/>
        </w:rPr>
      </w:pPr>
      <w:bookmarkStart w:id="517" w:name="Item_3_2_3_1_2"/>
      <w:bookmarkStart w:id="518" w:name="Item_3_3_3_1_1"/>
      <w:bookmarkEnd w:id="517"/>
      <w:bookmarkEnd w:id="518"/>
      <w:r w:rsidRPr="009B030C">
        <w:rPr>
          <w:rFonts w:cs="Arial"/>
          <w:szCs w:val="18"/>
        </w:rPr>
        <w:t>São imóveis ou terreno aceitos pela CAIXA como garantia do financiamento:</w:t>
      </w:r>
    </w:p>
    <w:p w:rsidR="003F2A44" w:rsidRPr="009B030C" w:rsidRDefault="003F2A44" w:rsidP="00A20479">
      <w:pPr>
        <w:pStyle w:val="Alinea"/>
        <w:numPr>
          <w:ilvl w:val="0"/>
          <w:numId w:val="42"/>
        </w:numPr>
      </w:pPr>
      <w:r w:rsidRPr="009B030C">
        <w:t>com parte de área edificada não averbada, desde que não haja comprometimento da garantia sob os aspectos físicos ou de mercado, sendo exigido que no Laudo de Avaliação ou Relatório de Valoração sejam informadas as áreas averbadas e/ou não averbadas;</w:t>
      </w:r>
    </w:p>
    <w:p w:rsidR="003F2A44" w:rsidRPr="009B030C" w:rsidRDefault="003F2A44" w:rsidP="001520B9">
      <w:pPr>
        <w:pStyle w:val="Alinea"/>
      </w:pPr>
      <w:r w:rsidRPr="009B030C">
        <w:t>com parte de área de uso comercial (imóvel misto), exclusivamente para casos permitidos pelas prefeituras e observados os requisitos abaixo, exceto para as contratações nas modalidades Construção em Terreno Próprio, Aquisição de Terreno e Construção, Aquisição de Lote Urbanizado e Reforma/Ampliação:</w:t>
      </w:r>
    </w:p>
    <w:p w:rsidR="003F2A44" w:rsidRPr="009B030C" w:rsidRDefault="003F2A44" w:rsidP="00EC6713">
      <w:pPr>
        <w:pStyle w:val="Marcador2"/>
      </w:pPr>
      <w:r w:rsidRPr="009B030C">
        <w:t>para operações no âmbito do SFH, o financiamento é destinado exclusivamente à parte residencial, ficando vedado o uso da CV FGTS para pagamento da parte comercial do imóvel;</w:t>
      </w:r>
    </w:p>
    <w:p w:rsidR="003F2A44" w:rsidRPr="009B030C" w:rsidRDefault="003F2A44" w:rsidP="00EC6713">
      <w:pPr>
        <w:pStyle w:val="Marcador2"/>
      </w:pPr>
      <w:r w:rsidRPr="009B030C">
        <w:t>para operações no SFI, o financiamento pode ser destinado para a parte residencial e/ou comercial, adotando-se os parâmetros definidos para o imóvel comercial e vedado o uso dos recursos da CV FGTS;</w:t>
      </w:r>
    </w:p>
    <w:p w:rsidR="003F2A44" w:rsidRPr="009B030C" w:rsidRDefault="003F2A44" w:rsidP="00EC6713">
      <w:pPr>
        <w:pStyle w:val="Marcador2"/>
      </w:pPr>
      <w:r w:rsidRPr="009B030C">
        <w:t>a qualificação de imóvel misto deve estar configurada na matrícula do imóvel, IPTU ou Laudo de Avaliação.</w:t>
      </w:r>
    </w:p>
    <w:p w:rsidR="003F2A44" w:rsidRDefault="003F2A44" w:rsidP="001520B9">
      <w:pPr>
        <w:pStyle w:val="Alinea"/>
      </w:pPr>
      <w:r w:rsidRPr="009B030C">
        <w:t>sob regime de enfiteuse</w:t>
      </w:r>
      <w:r w:rsidR="00F8274C">
        <w:t xml:space="preserve"> ou </w:t>
      </w:r>
      <w:r w:rsidRPr="009B030C">
        <w:t>aforamento de imóveis de particulares, desde que registrad</w:t>
      </w:r>
      <w:r w:rsidR="00B05C62">
        <w:t>o</w:t>
      </w:r>
      <w:r w:rsidRPr="009B030C">
        <w:t xml:space="preserve"> </w:t>
      </w:r>
      <w:r w:rsidR="00B05C62">
        <w:t>n</w:t>
      </w:r>
      <w:r w:rsidRPr="009B030C">
        <w:t>a matrícula do imóvel até 10/01/2003;</w:t>
      </w:r>
    </w:p>
    <w:p w:rsidR="00082C6B" w:rsidRPr="00082C6B" w:rsidRDefault="00082C6B" w:rsidP="001520B9">
      <w:pPr>
        <w:pStyle w:val="Marcador2"/>
        <w:rPr>
          <w:rFonts w:cs="Arial"/>
          <w:szCs w:val="18"/>
        </w:rPr>
      </w:pPr>
      <w:r>
        <w:t>s</w:t>
      </w:r>
      <w:r w:rsidRPr="00243DD9">
        <w:t>ão aceitos imóveis decorrentes de parcelamento de lote, ou fração ideal de condomínio, realizado em terreno obtido sob o regime enfitêutico, desde que a constituição da enfiteuse na matrícula originária seja anterior a 10/01/2003 e a transcrição conste expressamente da matrícula objeto do financiamento pretendido</w:t>
      </w:r>
      <w:r>
        <w:t>.</w:t>
      </w:r>
    </w:p>
    <w:p w:rsidR="003F2A44" w:rsidRPr="009B030C" w:rsidRDefault="003F2A44" w:rsidP="001520B9">
      <w:pPr>
        <w:pStyle w:val="Alinea"/>
      </w:pPr>
      <w:r w:rsidRPr="009B030C">
        <w:t>sob regime de enfiteuse administrativa/aforamento exclusivamente para os imóveis da União;</w:t>
      </w:r>
    </w:p>
    <w:p w:rsidR="003F2A44" w:rsidRPr="009B030C" w:rsidRDefault="003F2A44" w:rsidP="001520B9">
      <w:pPr>
        <w:pStyle w:val="Alinea"/>
      </w:pPr>
      <w:r w:rsidRPr="009B030C">
        <w:t>sob regime de aforamento exclusivamente para os terrenos de marinha e acrescidos;</w:t>
      </w:r>
    </w:p>
    <w:p w:rsidR="003F2A44" w:rsidRPr="009B030C" w:rsidRDefault="0036102D" w:rsidP="001520B9">
      <w:pPr>
        <w:pStyle w:val="Alinea"/>
      </w:pPr>
      <w:r w:rsidRPr="009B030C">
        <w:t xml:space="preserve">imóvel </w:t>
      </w:r>
      <w:r w:rsidR="007825F5" w:rsidRPr="009B030C">
        <w:t xml:space="preserve">de marinha </w:t>
      </w:r>
      <w:r w:rsidR="007C3BD0" w:rsidRPr="009B030C">
        <w:t xml:space="preserve">com até 60% da área sob </w:t>
      </w:r>
      <w:r w:rsidR="007825F5" w:rsidRPr="009B030C">
        <w:t>Regime de Ocupação</w:t>
      </w:r>
      <w:r w:rsidR="003F2A44" w:rsidRPr="009B030C">
        <w:t xml:space="preserve">, exclusivamente para o Programa </w:t>
      </w:r>
      <w:r w:rsidR="002638D4" w:rsidRPr="009B030C">
        <w:t>SBPE/Recursos Livres</w:t>
      </w:r>
      <w:r w:rsidR="003F2A44" w:rsidRPr="009B030C">
        <w:t>, para propostas sem utilização dos recursos da CV do FGTS, se imóvel concluído localizado:</w:t>
      </w:r>
    </w:p>
    <w:p w:rsidR="003F2A44" w:rsidRPr="009B030C" w:rsidRDefault="003F2A44" w:rsidP="00EC6713">
      <w:pPr>
        <w:pStyle w:val="Marcador2"/>
      </w:pPr>
      <w:r w:rsidRPr="009B030C">
        <w:t>no Estado de Pernambuco com contratação em uma das Agências vinculadas à SR Recife ou;</w:t>
      </w:r>
    </w:p>
    <w:p w:rsidR="003F2A44" w:rsidRPr="009B030C" w:rsidRDefault="003F2A44" w:rsidP="00EC6713">
      <w:pPr>
        <w:pStyle w:val="Marcador2"/>
      </w:pPr>
      <w:r w:rsidRPr="009B030C">
        <w:t>no Estado do Rio de Janeiro com contratação em uma das Agências vinculadas à SR Sul Fluminense.</w:t>
      </w:r>
    </w:p>
    <w:p w:rsidR="008E6FE3" w:rsidRPr="009B030C" w:rsidRDefault="008E6FE3" w:rsidP="00DB5FAD">
      <w:pPr>
        <w:pStyle w:val="Marcador2"/>
      </w:pPr>
      <w:r w:rsidRPr="009B030C">
        <w:t>o</w:t>
      </w:r>
      <w:r w:rsidR="00FA777E" w:rsidRPr="009B030C">
        <w:t xml:space="preserve"> percentual sob Regime de Ocupação deve ser verificado na matrícula do imóvel ou nas Certidões de Situação de Ocupação e de Inteiro Teor do Imóvel, extraídas no site da Secretaria de Governança e Coordenação do Patrimônio da União – SPU em </w:t>
      </w:r>
      <w:hyperlink r:id="rId18" w:anchor="/conteudo/22" w:history="1">
        <w:r w:rsidR="00F57619">
          <w:rPr>
            <w:rStyle w:val="Hyperlink"/>
            <w:rFonts w:cs="Arial"/>
            <w:szCs w:val="18"/>
          </w:rPr>
          <w:t>https://sistema.patrimoniodetodos.gov.br/#/conteudo/22</w:t>
        </w:r>
      </w:hyperlink>
      <w:r w:rsidRPr="009B030C">
        <w:t>.</w:t>
      </w:r>
    </w:p>
    <w:p w:rsidR="003F2A44" w:rsidRPr="009B030C" w:rsidRDefault="003F2A44" w:rsidP="001520B9">
      <w:pPr>
        <w:pStyle w:val="Alinea"/>
      </w:pPr>
      <w:r w:rsidRPr="009B030C">
        <w:t>oriundo de empreendimento financiado pela CAIXA decorrente de desligamento, unidades remanescentes ou alocação de recursos;</w:t>
      </w:r>
    </w:p>
    <w:p w:rsidR="003F2A44" w:rsidRDefault="37E3E4A8" w:rsidP="001520B9">
      <w:pPr>
        <w:pStyle w:val="Alinea"/>
      </w:pPr>
      <w:r w:rsidRPr="009B030C">
        <w:t>cujo vendedor ou doador do imóvel ou terreno objeto da proposta de financiamento seja o poder público local, para operações enquadradas no PMCMV</w:t>
      </w:r>
      <w:r w:rsidR="62DF7678" w:rsidRPr="009B030C">
        <w:t xml:space="preserve"> </w:t>
      </w:r>
      <w:r w:rsidR="00D15822">
        <w:t>ou</w:t>
      </w:r>
      <w:r w:rsidR="62DF7678" w:rsidRPr="009B030C">
        <w:t xml:space="preserve"> em Recursos SBPE</w:t>
      </w:r>
      <w:r w:rsidRPr="009B030C">
        <w:t xml:space="preserve">, </w:t>
      </w:r>
      <w:r w:rsidR="2D1E8BFE" w:rsidRPr="009B030C">
        <w:t xml:space="preserve">oriundas de </w:t>
      </w:r>
      <w:r w:rsidR="5D43B26B" w:rsidRPr="009B030C">
        <w:t>financiamentos de empreendimentos, inclusive parcerias financiadas pela CAIXA</w:t>
      </w:r>
      <w:r w:rsidR="00F57619">
        <w:t>;</w:t>
      </w:r>
    </w:p>
    <w:p w:rsidR="00F74786" w:rsidRPr="00D87B52" w:rsidRDefault="009E5C9B" w:rsidP="0011166E">
      <w:pPr>
        <w:pStyle w:val="Alinea"/>
      </w:pPr>
      <w:r w:rsidRPr="00F84DF3">
        <w:t>com concessão de Direito Real de Uso (CDRU) concedida pelo poder público local, para operações enquadradas em Recursos SBPE, casos em que deve ser consultado o Jurídico Regional de vinculação, sendo que o parecer jurídico aceito para a aquisição individual é aceito nas demais operações individuais vinculadas à mesma operação de desligamento de empreendimento, nas parcerias financiadas pela CAIXA normatizadas no</w:t>
      </w:r>
      <w:r w:rsidR="00F57619">
        <w:t xml:space="preserve"> </w:t>
      </w:r>
      <w:r w:rsidR="00F84C51">
        <w:t xml:space="preserve">[MN, </w:t>
      </w:r>
      <w:hyperlink r:id="rId19" w:tgtFrame="_blank" w:tooltip="Exibe Manual: http://normas.caixa/normativo/HH178" w:history="1">
        <w:r w:rsidR="00F84C51">
          <w:rPr>
            <w:rStyle w:val="Hyperlink"/>
            <w:rFonts w:cs="Arial"/>
            <w:szCs w:val="18"/>
          </w:rPr>
          <w:t>HH178</w:t>
        </w:r>
      </w:hyperlink>
      <w:r w:rsidR="00F84C51">
        <w:t>]</w:t>
      </w:r>
      <w:r w:rsidRPr="00F84DF3">
        <w:t xml:space="preserve"> e</w:t>
      </w:r>
      <w:r w:rsidR="00686B8F">
        <w:t xml:space="preserve"> [MN, </w:t>
      </w:r>
      <w:hyperlink r:id="rId20" w:tgtFrame="_blank" w:tooltip="Exibe Manual: https://normas.caixa/normativo/HH186" w:history="1">
        <w:r w:rsidR="00686B8F">
          <w:rPr>
            <w:rStyle w:val="Hyperlink"/>
            <w:rFonts w:cs="Arial"/>
            <w:szCs w:val="18"/>
          </w:rPr>
          <w:t>HH186</w:t>
        </w:r>
      </w:hyperlink>
      <w:r w:rsidR="00686B8F">
        <w:rPr>
          <w:rFonts w:cs="Arial"/>
          <w:szCs w:val="18"/>
        </w:rPr>
        <w:t>]</w:t>
      </w:r>
      <w:r w:rsidRPr="00F84DF3">
        <w:t>;</w:t>
      </w:r>
    </w:p>
    <w:p w:rsidR="003F2A44" w:rsidRPr="009B030C" w:rsidRDefault="003F2A44" w:rsidP="00A854AD">
      <w:pPr>
        <w:pStyle w:val="Alinea"/>
      </w:pPr>
      <w:r w:rsidRPr="007E249C">
        <w:t>com “habite-se parcial”, desde que</w:t>
      </w:r>
      <w:r w:rsidRPr="009B030C">
        <w:t xml:space="preserve"> a unidade transacionada esteja contemplada no documento expedido pela Prefeitura local ou órgão competente, observando que caso a unidade não esteja contemplada no documento é exigido que o Jurídico Regional de vinculação seja consultado para prosseguimento ou não da operação;</w:t>
      </w:r>
    </w:p>
    <w:p w:rsidR="003F2A44" w:rsidRPr="009B030C" w:rsidRDefault="003F2A44" w:rsidP="001520B9">
      <w:pPr>
        <w:pStyle w:val="Alinea"/>
      </w:pPr>
      <w:r w:rsidRPr="009B030C">
        <w:t>submetido ao regime de afetação, com patrimônio de afetação averbado na matrícula;</w:t>
      </w:r>
    </w:p>
    <w:p w:rsidR="003F2A44" w:rsidRPr="009B030C" w:rsidRDefault="003F2A44" w:rsidP="00A854AD">
      <w:pPr>
        <w:pStyle w:val="Alinea"/>
      </w:pPr>
      <w:r w:rsidRPr="009B030C">
        <w:t>localizado em condomínio de lotes, desde que a infraestrutura condominial interna esteja concluída;</w:t>
      </w:r>
    </w:p>
    <w:p w:rsidR="003F2A44" w:rsidRPr="009B030C" w:rsidRDefault="003F2A44" w:rsidP="00A854AD">
      <w:pPr>
        <w:pStyle w:val="Alinea"/>
      </w:pPr>
      <w:r w:rsidRPr="009B030C">
        <w:t>localizado em condomínio de casas a serem construídas, desde que identificado em vistoria que o empreendimento possui características físicas similares aos condomínios de lotes e que a infraestrutura condominial interna esteja concluída;</w:t>
      </w:r>
    </w:p>
    <w:p w:rsidR="003F2A44" w:rsidRPr="009B030C" w:rsidRDefault="003F2A44" w:rsidP="00A854AD">
      <w:pPr>
        <w:pStyle w:val="Alinea"/>
      </w:pPr>
      <w:r w:rsidRPr="009B030C">
        <w:t>Imóvel de propriedade da CAIXA, Imóvel CAIXA/AMV (adjudicado, arrematado e recebido em dação em pagamento, levado a leilão decorrente da consolidação da propriedade ou de execução promovidas pela CAIXA, oriundo do crédito imobiliário)</w:t>
      </w:r>
      <w:r w:rsidR="0046482F">
        <w:t>;</w:t>
      </w:r>
    </w:p>
    <w:p w:rsidR="00ED154D" w:rsidRPr="00DD7E0F" w:rsidRDefault="00ED154D" w:rsidP="00A854AD">
      <w:pPr>
        <w:pStyle w:val="Alinea"/>
      </w:pPr>
      <w:r w:rsidRPr="00DD7E0F">
        <w:t>imóveis submetidos ao regime de afetação (patrimônio de afetação averbado na matrícula);</w:t>
      </w:r>
    </w:p>
    <w:p w:rsidR="00484AA0" w:rsidRPr="00DD7E0F" w:rsidRDefault="00484AA0" w:rsidP="00A854AD">
      <w:pPr>
        <w:pStyle w:val="Alinea"/>
      </w:pPr>
      <w:r w:rsidRPr="00DD7E0F">
        <w:t>imóvel objeto da proposta oriundo de herança (ex.: Espólio);</w:t>
      </w:r>
    </w:p>
    <w:p w:rsidR="006B5242" w:rsidRPr="00DD7E0F" w:rsidRDefault="006B5242" w:rsidP="00A854AD">
      <w:pPr>
        <w:pStyle w:val="Alinea"/>
      </w:pPr>
      <w:r w:rsidRPr="00DD7E0F">
        <w:t>terreno gravado com ônus decorrente de financiamento para a produção do empreendimento, inclusive parcerias;</w:t>
      </w:r>
    </w:p>
    <w:p w:rsidR="00305AEF" w:rsidRPr="00DD7E0F" w:rsidRDefault="00305AEF" w:rsidP="00A854AD">
      <w:pPr>
        <w:pStyle w:val="Alinea"/>
      </w:pPr>
      <w:r w:rsidRPr="00DD7E0F">
        <w:t>de madeira, casa pré-fabricada ou com outras tecnologias construtivas;</w:t>
      </w:r>
    </w:p>
    <w:p w:rsidR="00223B67" w:rsidRPr="00DD7E0F" w:rsidRDefault="002C1043" w:rsidP="00A854AD">
      <w:pPr>
        <w:pStyle w:val="Alinea"/>
      </w:pPr>
      <w:r w:rsidRPr="00DD7E0F">
        <w:t>com concessão de Crédito Real Fácil CAIXA, CIP ou Aporte CAIXA, concedido na CAIXA, desde que o contrato esteja adimplente, não esteja em fase de construção e haja concomitante quitação do contrato, liberação do ônus sobre a garantia e concessão de novo financiamento</w:t>
      </w:r>
      <w:r w:rsidR="0046482F">
        <w:t>;</w:t>
      </w:r>
    </w:p>
    <w:p w:rsidR="00223B67" w:rsidRPr="00DD7E0F" w:rsidRDefault="00223B67" w:rsidP="00A854AD">
      <w:pPr>
        <w:pStyle w:val="Alinea"/>
      </w:pPr>
      <w:r w:rsidRPr="00DD7E0F">
        <w:t>de propriedade da CAIXA, Imóvel CAIXA/AMV (adjudicado, arrematado e recebido em dação em pagamento);</w:t>
      </w:r>
    </w:p>
    <w:p w:rsidR="00223B67" w:rsidRPr="00DD7E0F" w:rsidRDefault="00223B67" w:rsidP="00A854AD">
      <w:pPr>
        <w:pStyle w:val="Alinea"/>
      </w:pPr>
      <w:r w:rsidRPr="00DD7E0F">
        <w:t>levado a leilão decorrente da consolidação da propriedade ou de execução promovidas pela CAIXA, oriundo do crédito imobiliário.</w:t>
      </w:r>
    </w:p>
    <w:p w:rsidR="0044320A" w:rsidRPr="00550A94" w:rsidRDefault="0044320A" w:rsidP="0044320A">
      <w:pPr>
        <w:pStyle w:val="Normal4"/>
        <w:rPr>
          <w:rFonts w:cs="Arial"/>
          <w:szCs w:val="18"/>
        </w:rPr>
      </w:pPr>
      <w:bookmarkStart w:id="519" w:name="Item_3_2_3_2"/>
      <w:bookmarkEnd w:id="519"/>
      <w:r w:rsidRPr="009B030C">
        <w:rPr>
          <w:rFonts w:cs="Arial"/>
          <w:szCs w:val="18"/>
        </w:rPr>
        <w:t xml:space="preserve">É permitida aquisição de </w:t>
      </w:r>
      <w:r w:rsidRPr="00550A94">
        <w:rPr>
          <w:rFonts w:cs="Arial"/>
          <w:szCs w:val="18"/>
        </w:rPr>
        <w:t>fração ideal de imóvel quitado, no percentual da não propriedade, pelo proponente que seja proprietário na mesma escritura aquisitiva.</w:t>
      </w:r>
    </w:p>
    <w:p w:rsidR="0044320A" w:rsidRPr="00550A94" w:rsidRDefault="0044320A" w:rsidP="0044320A">
      <w:pPr>
        <w:pStyle w:val="Normal5"/>
        <w:rPr>
          <w:rFonts w:cs="Arial"/>
          <w:szCs w:val="18"/>
        </w:rPr>
      </w:pPr>
      <w:r w:rsidRPr="00550A94">
        <w:rPr>
          <w:rFonts w:cs="Arial"/>
          <w:szCs w:val="18"/>
        </w:rPr>
        <w:t>O valor de compra e venda é o valor da fração ideal a ser adquirida, sendo a quota aplicada a este valor.</w:t>
      </w:r>
    </w:p>
    <w:p w:rsidR="0044320A" w:rsidRPr="00C9582D" w:rsidRDefault="0044320A" w:rsidP="0044320A">
      <w:pPr>
        <w:pStyle w:val="Normal5"/>
        <w:rPr>
          <w:szCs w:val="18"/>
        </w:rPr>
      </w:pPr>
      <w:r w:rsidRPr="00C9582D">
        <w:t xml:space="preserve">Se </w:t>
      </w:r>
      <w:r w:rsidRPr="00C9582D">
        <w:rPr>
          <w:szCs w:val="18"/>
        </w:rPr>
        <w:t>imóvel novo localizado no Distrito Federal e na região do Entorno do DF deve:</w:t>
      </w:r>
    </w:p>
    <w:p w:rsidR="0044320A" w:rsidRPr="00C9582D" w:rsidRDefault="0044320A" w:rsidP="00AE051C">
      <w:pPr>
        <w:pStyle w:val="Marcador1"/>
      </w:pPr>
      <w:r w:rsidRPr="00C9582D">
        <w:t xml:space="preserve">apresentar a Declaração de Capacidade de Atendimento das Ligações Individuais emitida pela Concessionária de Abastecimento e Saneamento Básico vinculada à região em modelo próprio; </w:t>
      </w:r>
    </w:p>
    <w:p w:rsidR="0044320A" w:rsidRPr="00C9582D" w:rsidRDefault="0044320A" w:rsidP="00AE051C">
      <w:pPr>
        <w:pStyle w:val="Marcador1"/>
      </w:pPr>
      <w:r w:rsidRPr="00C9582D">
        <w:t>apresentar a Declaração de Execução de Elementos Construtivos – DEEC, que deve ser solicitada à Agência</w:t>
      </w:r>
      <w:r w:rsidR="0049268B" w:rsidRPr="00C9582D">
        <w:t>/</w:t>
      </w:r>
      <w:r w:rsidRPr="00C9582D">
        <w:t xml:space="preserve">PA de vinculação, de execução/existência dos elementos construtivos exigidos para essas regiões, se aquisição de Imóvel Novo de tipologia “Casa”; </w:t>
      </w:r>
    </w:p>
    <w:p w:rsidR="000F2D12" w:rsidRPr="00C9582D" w:rsidRDefault="000F2D12" w:rsidP="00AE051C">
      <w:pPr>
        <w:pStyle w:val="Marcador1"/>
      </w:pPr>
      <w:r w:rsidRPr="00C9582D">
        <w:t xml:space="preserve">verificação, pela engenharia da CAIXA, do atendimento das exigências técnicas estabelecidas para os imóveis localizados no Distrito Federal e na região do Entorno do DF, no momento da vistoria do imóvel. </w:t>
      </w:r>
    </w:p>
    <w:p w:rsidR="00541EB4" w:rsidRPr="00C9582D" w:rsidRDefault="0015161B" w:rsidP="0015161B">
      <w:pPr>
        <w:pStyle w:val="Normal4"/>
        <w:rPr>
          <w:rFonts w:cs="Arial"/>
          <w:szCs w:val="18"/>
        </w:rPr>
      </w:pPr>
      <w:r w:rsidRPr="00C9582D">
        <w:rPr>
          <w:rFonts w:cs="Arial"/>
          <w:szCs w:val="18"/>
        </w:rPr>
        <w:t>Para unidades enquadradas no Programa Alocação de Recursos</w:t>
      </w:r>
      <w:r w:rsidR="00493A06" w:rsidRPr="00C9582D">
        <w:rPr>
          <w:rFonts w:cs="Arial"/>
          <w:szCs w:val="18"/>
        </w:rPr>
        <w:t xml:space="preserve"> SBPE</w:t>
      </w:r>
      <w:r w:rsidRPr="00C9582D">
        <w:rPr>
          <w:rFonts w:cs="Arial"/>
          <w:szCs w:val="18"/>
        </w:rPr>
        <w:t>, é obrigatória a existência de pavimentação definitiva, independentemente da quantidade de unidades.</w:t>
      </w:r>
    </w:p>
    <w:p w:rsidR="00170CCF" w:rsidRPr="00C9582D" w:rsidRDefault="001F56F7" w:rsidP="00170CCF">
      <w:pPr>
        <w:pStyle w:val="Normal4"/>
      </w:pPr>
      <w:r w:rsidRPr="00C9582D">
        <w:t>Para financiamentos PMCMV e Pró-Cotista, observar</w:t>
      </w:r>
      <w:r w:rsidR="00041382" w:rsidRPr="00C9582D">
        <w:t xml:space="preserve"> as EXIGÊNCIAS ESPECÍFICAS</w:t>
      </w:r>
      <w:r w:rsidR="00007B25" w:rsidRPr="00C9582D">
        <w:t xml:space="preserve"> DO IMÓVEL</w:t>
      </w:r>
      <w:r w:rsidR="00041382" w:rsidRPr="00C9582D">
        <w:t xml:space="preserve"> FGTS.</w:t>
      </w:r>
    </w:p>
    <w:p w:rsidR="001842F0" w:rsidRPr="00C9582D" w:rsidRDefault="003F2A44" w:rsidP="001842F0">
      <w:pPr>
        <w:pStyle w:val="Normal4"/>
      </w:pPr>
      <w:bookmarkStart w:id="520" w:name="Item_3_5_3_5"/>
      <w:bookmarkStart w:id="521" w:name="Item_3_3_3_5"/>
      <w:bookmarkEnd w:id="520"/>
      <w:bookmarkEnd w:id="521"/>
      <w:r w:rsidRPr="00C9582D">
        <w:t>S</w:t>
      </w:r>
      <w:bookmarkStart w:id="522" w:name="Item_3_2_3_2_1"/>
      <w:bookmarkEnd w:id="522"/>
      <w:r w:rsidRPr="00C9582D">
        <w:t>ão impedimentos para imóvel ou terreno objeto do financiamento:</w:t>
      </w:r>
    </w:p>
    <w:p w:rsidR="00F8201E" w:rsidRPr="00C9582D" w:rsidRDefault="0056767A" w:rsidP="00A20479">
      <w:pPr>
        <w:pStyle w:val="Alinea"/>
        <w:numPr>
          <w:ilvl w:val="0"/>
          <w:numId w:val="43"/>
        </w:numPr>
      </w:pPr>
      <w:r w:rsidRPr="0056767A">
        <w:t xml:space="preserve">Possuir </w:t>
      </w:r>
      <w:r w:rsidRPr="00550A94">
        <w:t>características</w:t>
      </w:r>
      <w:r w:rsidR="001842F0" w:rsidRPr="00C9582D">
        <w:t xml:space="preserve"> descritas como Garantias Vedadas ou Não Aceitos pelas diretrizes para aceitação e manutenção de garantias de operações de crédito na CAIXA, sendo elas:</w:t>
      </w:r>
    </w:p>
    <w:p w:rsidR="00F8201E" w:rsidRPr="00C9582D" w:rsidRDefault="00DB5D03" w:rsidP="00CD14AE">
      <w:pPr>
        <w:pStyle w:val="Marcador2"/>
      </w:pPr>
      <w:r w:rsidRPr="00C9582D">
        <w:t>Bens ou imóveis com contaminação por substâncias químicas</w:t>
      </w:r>
      <w:r w:rsidR="008E53DC">
        <w:t>;</w:t>
      </w:r>
    </w:p>
    <w:p w:rsidR="00F8201E" w:rsidRPr="00C9582D" w:rsidRDefault="00DB5D03" w:rsidP="00CD14AE">
      <w:pPr>
        <w:pStyle w:val="Marcador2"/>
      </w:pPr>
      <w:r w:rsidRPr="00C9582D">
        <w:t>Bens de hospitais filantrópicos e Santas Casas de Misericórdia</w:t>
      </w:r>
      <w:r w:rsidR="008E53DC">
        <w:t>;</w:t>
      </w:r>
    </w:p>
    <w:p w:rsidR="00F8201E" w:rsidRPr="00C9582D" w:rsidRDefault="00F8201E" w:rsidP="00CD14AE">
      <w:pPr>
        <w:pStyle w:val="Marcador2"/>
      </w:pPr>
      <w:r w:rsidRPr="00C9582D">
        <w:t>P</w:t>
      </w:r>
      <w:r w:rsidR="0041684A" w:rsidRPr="00C9582D">
        <w:t>ropriedade(s) cuja(s) matrícula(s) haja averbação de cancelamento, suspensão ou bloqueio de matrícula</w:t>
      </w:r>
      <w:r w:rsidR="008E53DC">
        <w:t>;</w:t>
      </w:r>
    </w:p>
    <w:p w:rsidR="00F8201E" w:rsidRPr="00C9582D" w:rsidRDefault="00FB145E" w:rsidP="00CD14AE">
      <w:pPr>
        <w:pStyle w:val="Marcador2"/>
      </w:pPr>
      <w:r w:rsidRPr="00C9582D">
        <w:t xml:space="preserve">Gravado com cláusula de usufruto, </w:t>
      </w:r>
      <w:r w:rsidR="009C1101" w:rsidRPr="00C9582D">
        <w:t>construído</w:t>
      </w:r>
      <w:r w:rsidRPr="00C9582D">
        <w:t xml:space="preserve"> em terreno não desmembrado</w:t>
      </w:r>
      <w:r w:rsidR="008E53DC">
        <w:t>;</w:t>
      </w:r>
    </w:p>
    <w:p w:rsidR="00F8201E" w:rsidRPr="00C9582D" w:rsidRDefault="00AC6CD3" w:rsidP="00CD14AE">
      <w:pPr>
        <w:pStyle w:val="Marcador2"/>
      </w:pPr>
      <w:r w:rsidRPr="00C9582D">
        <w:t>Tombado ou em fase de tombamento pelo Patrimônio Histórico e Artístico</w:t>
      </w:r>
      <w:r w:rsidR="008E53DC">
        <w:t>;</w:t>
      </w:r>
    </w:p>
    <w:p w:rsidR="00C548F6" w:rsidRPr="00C9582D" w:rsidRDefault="00AC6CD3" w:rsidP="00CD14AE">
      <w:pPr>
        <w:pStyle w:val="Marcador2"/>
      </w:pPr>
      <w:r w:rsidRPr="00C9582D">
        <w:t>Adquirido por meio de dote</w:t>
      </w:r>
      <w:r w:rsidR="008E53DC">
        <w:t>;</w:t>
      </w:r>
    </w:p>
    <w:p w:rsidR="004B5E3C" w:rsidRPr="00C9582D" w:rsidRDefault="004B5E3C" w:rsidP="00CD14AE">
      <w:pPr>
        <w:pStyle w:val="Marcador2"/>
      </w:pPr>
      <w:r w:rsidRPr="00C9582D">
        <w:t xml:space="preserve">Ocupados por </w:t>
      </w:r>
      <w:r w:rsidR="00175E23" w:rsidRPr="00C9582D">
        <w:t>sede de delegação estrangeira;</w:t>
      </w:r>
      <w:r w:rsidR="00434D11" w:rsidRPr="00C9582D">
        <w:t xml:space="preserve"> </w:t>
      </w:r>
      <w:r w:rsidR="00175E23" w:rsidRPr="00C9582D">
        <w:t>igrejas e templos de qualquer natureza;</w:t>
      </w:r>
      <w:r w:rsidR="00434D11" w:rsidRPr="00C9582D">
        <w:t xml:space="preserve"> </w:t>
      </w:r>
      <w:r w:rsidR="00175E23" w:rsidRPr="00C9582D">
        <w:t>hospitais e clínicas</w:t>
      </w:r>
      <w:r w:rsidR="00434D11" w:rsidRPr="00C9582D">
        <w:t xml:space="preserve"> </w:t>
      </w:r>
      <w:r w:rsidR="00175E23" w:rsidRPr="00C9582D">
        <w:t>instituição de ensino de qualquer natureza ou nível de atuação;</w:t>
      </w:r>
      <w:r w:rsidR="00434D11" w:rsidRPr="00C9582D">
        <w:t xml:space="preserve"> </w:t>
      </w:r>
      <w:r w:rsidR="00175E23" w:rsidRPr="00C9582D">
        <w:t>sede de associações, clubes e sindicatos</w:t>
      </w:r>
      <w:r w:rsidR="00434D11" w:rsidRPr="00C9582D">
        <w:t xml:space="preserve">; </w:t>
      </w:r>
      <w:r w:rsidR="00175E23" w:rsidRPr="00C9582D">
        <w:t>casas de espetáculos ou similares;</w:t>
      </w:r>
      <w:r w:rsidR="00434D11" w:rsidRPr="00C9582D">
        <w:t xml:space="preserve"> </w:t>
      </w:r>
      <w:r w:rsidR="00175E23" w:rsidRPr="00C9582D">
        <w:t>sedes de emissoras de rádio e televisão</w:t>
      </w:r>
      <w:r w:rsidR="008E53DC">
        <w:t>;</w:t>
      </w:r>
    </w:p>
    <w:p w:rsidR="00C548F6" w:rsidRDefault="003F2A44" w:rsidP="001520B9">
      <w:pPr>
        <w:pStyle w:val="Alinea"/>
      </w:pPr>
      <w:r w:rsidRPr="00C9582D">
        <w:t xml:space="preserve">alienado/hipotecado em garantia de operação de crédito na CAIXA ou em outra instituição, exceto operações de financiamento habitacional, conforme </w:t>
      </w:r>
      <w:r w:rsidR="00A20BBF" w:rsidRPr="00C9582D">
        <w:t xml:space="preserve">item </w:t>
      </w:r>
      <w:r w:rsidR="009D31B0" w:rsidRPr="00C9582D">
        <w:t>OPERAÇÕES COM INTERVENIENTE QUITANTE</w:t>
      </w:r>
      <w:r w:rsidR="006C35B9" w:rsidRPr="00C9582D">
        <w:t>;</w:t>
      </w:r>
    </w:p>
    <w:p w:rsidR="00CD14AE" w:rsidRPr="00B24F5E" w:rsidRDefault="00874CFB" w:rsidP="00874CFB">
      <w:pPr>
        <w:pStyle w:val="Marcador2"/>
      </w:pPr>
      <w:r w:rsidRPr="00874CFB">
        <w:tab/>
      </w:r>
      <w:r w:rsidRPr="00B24F5E">
        <w:t>é vedada a contratação se constar registro de alienação da propriedade superveniente na certidão/matrícula do imóvel, conforme Lei 14.711/2023.</w:t>
      </w:r>
    </w:p>
    <w:p w:rsidR="003F2A44" w:rsidRPr="00C9582D" w:rsidRDefault="003F2A44" w:rsidP="001520B9">
      <w:pPr>
        <w:pStyle w:val="Alinea"/>
      </w:pPr>
      <w:r w:rsidRPr="00C9582D">
        <w:t>gravado com cláusula de inalienabilidade ou outro ônus, exceto os casos de servidão, incomunicabilidade e/ou impenhorabilidade;</w:t>
      </w:r>
    </w:p>
    <w:p w:rsidR="003F2A44" w:rsidRPr="00C9582D" w:rsidRDefault="003F2A44" w:rsidP="001520B9">
      <w:pPr>
        <w:pStyle w:val="Marcador2"/>
      </w:pPr>
      <w:r w:rsidRPr="00C9582D">
        <w:t>no caso das operações de Construção em Terreno Próprio e Reforma/Ampliação, para viabilizar a contratação, a impenhorabilidade deve ser expressamente baixada e devidamente configurada na matrícula, antes da contratação do financiamento.</w:t>
      </w:r>
    </w:p>
    <w:p w:rsidR="003F2A44" w:rsidRPr="00C9582D" w:rsidRDefault="003F2A44" w:rsidP="001520B9">
      <w:pPr>
        <w:pStyle w:val="Alinea"/>
      </w:pPr>
      <w:r w:rsidRPr="00C9582D">
        <w:t>com destinação agrícola, inclusive sítios, glebas ou granjas;</w:t>
      </w:r>
    </w:p>
    <w:p w:rsidR="003F2A44" w:rsidRPr="00C9582D" w:rsidRDefault="003F2A44" w:rsidP="001520B9">
      <w:pPr>
        <w:pStyle w:val="Alinea"/>
      </w:pPr>
      <w:r w:rsidRPr="00C9582D">
        <w:t>com características de imóvel multifamiliar;</w:t>
      </w:r>
    </w:p>
    <w:p w:rsidR="003F2A44" w:rsidRPr="00C9582D" w:rsidRDefault="003F2A44" w:rsidP="001520B9">
      <w:pPr>
        <w:pStyle w:val="Alinea"/>
      </w:pPr>
      <w:r w:rsidRPr="00C9582D">
        <w:t>próprio da União, Estado, Município ou Autarquia;</w:t>
      </w:r>
    </w:p>
    <w:p w:rsidR="003F2A44" w:rsidRPr="00C9582D" w:rsidRDefault="003F2A44" w:rsidP="001520B9">
      <w:pPr>
        <w:pStyle w:val="Alinea"/>
      </w:pPr>
      <w:r w:rsidRPr="00C9582D">
        <w:t>que já tenha sido de propriedade do proponente nos últimos 02 anos contados a partir da data de avaliação de risco da operação habitacional da proposta de financiamento a ser concedida na CAIXA até a data de registro do contrato/escritura na matrícula do imóvel;</w:t>
      </w:r>
    </w:p>
    <w:p w:rsidR="003F2A44" w:rsidRPr="00C9582D" w:rsidRDefault="003F2A44" w:rsidP="001520B9">
      <w:pPr>
        <w:pStyle w:val="Alinea"/>
      </w:pPr>
      <w:r w:rsidRPr="00C9582D">
        <w:t>cujo vendedor do imóvel ou terreno seja pessoa jurídica e o proponente do financiamento seja sócio ou representante legal da empresa vendedora</w:t>
      </w:r>
      <w:r w:rsidR="00076E7C" w:rsidRPr="00C9582D">
        <w:t>;</w:t>
      </w:r>
    </w:p>
    <w:p w:rsidR="003F2A44" w:rsidRPr="00C9582D" w:rsidRDefault="003F2A44" w:rsidP="001520B9">
      <w:pPr>
        <w:pStyle w:val="Alinea"/>
      </w:pPr>
      <w:r w:rsidRPr="00C9582D">
        <w:t>sem nenhuma área construída averbada</w:t>
      </w:r>
      <w:r w:rsidR="00892FA7" w:rsidRPr="00C9582D">
        <w:t>, exceto se operação de aquisição de lote urbanizado</w:t>
      </w:r>
      <w:r w:rsidRPr="00C9582D">
        <w:t>;</w:t>
      </w:r>
    </w:p>
    <w:p w:rsidR="003F2A44" w:rsidRPr="00C9582D" w:rsidRDefault="003F2A44" w:rsidP="001520B9">
      <w:pPr>
        <w:pStyle w:val="Alinea"/>
      </w:pPr>
      <w:r w:rsidRPr="00C9582D">
        <w:t>localizado em condomínio com características de loteamento ou desmembramento irregulares;</w:t>
      </w:r>
    </w:p>
    <w:p w:rsidR="003F2A44" w:rsidRPr="00C9582D" w:rsidRDefault="003F2A44" w:rsidP="001520B9">
      <w:pPr>
        <w:pStyle w:val="Alinea"/>
      </w:pPr>
      <w:r w:rsidRPr="00C9582D">
        <w:t>vinculado a empreendimento com infraestrutura condominial interna não concluída, exceto se enquadrada como Imóvel na Planta;</w:t>
      </w:r>
    </w:p>
    <w:p w:rsidR="003F2A44" w:rsidRPr="00C9582D" w:rsidRDefault="003F2A44" w:rsidP="001520B9">
      <w:pPr>
        <w:pStyle w:val="Alinea"/>
      </w:pPr>
      <w:r w:rsidRPr="00C9582D">
        <w:t>imóvel relacionado, direta ou indiretamente, a operações enquadradas como empreendimento com obras paralisadas, sem perspectiva de continuidade ou com vício de construção pendente de solução;</w:t>
      </w:r>
    </w:p>
    <w:p w:rsidR="003F2A44" w:rsidRPr="00C9582D" w:rsidRDefault="003F2A44" w:rsidP="001520B9">
      <w:pPr>
        <w:pStyle w:val="Alinea"/>
      </w:pPr>
      <w:r w:rsidRPr="00C9582D">
        <w:t>vinculado a empreendimento com problema, pertencente ao ativo UNIÃO;</w:t>
      </w:r>
    </w:p>
    <w:p w:rsidR="003F2A44" w:rsidRPr="00C9582D" w:rsidRDefault="003F2A44" w:rsidP="001520B9">
      <w:pPr>
        <w:pStyle w:val="Alinea"/>
      </w:pPr>
      <w:r w:rsidRPr="00C9582D">
        <w:t>sob regime de ocupação</w:t>
      </w:r>
      <w:r w:rsidR="008E53DC">
        <w:t>;</w:t>
      </w:r>
    </w:p>
    <w:p w:rsidR="003F2A44" w:rsidRPr="00C9582D" w:rsidRDefault="003F2A44" w:rsidP="001520B9">
      <w:pPr>
        <w:pStyle w:val="Alinea"/>
      </w:pPr>
      <w:r w:rsidRPr="00C9582D">
        <w:t>registrados na matrícula como imóvel do tipo “Laje” ou com registro de “Direito Real de Laje”;</w:t>
      </w:r>
    </w:p>
    <w:p w:rsidR="003F2A44" w:rsidRPr="00C9582D" w:rsidRDefault="003F2A44" w:rsidP="001520B9">
      <w:pPr>
        <w:pStyle w:val="Alinea"/>
      </w:pPr>
      <w:r w:rsidRPr="00C9582D">
        <w:t>imóvel em construção para o qual não tenha sido fornecido o respectivo habite-se, exceto na operação de financiamento vinculada ao próprio imóvel em produção;</w:t>
      </w:r>
    </w:p>
    <w:p w:rsidR="003F2A44" w:rsidRPr="00C9582D" w:rsidRDefault="003F2A44" w:rsidP="001520B9">
      <w:pPr>
        <w:pStyle w:val="Alinea"/>
      </w:pPr>
      <w:r w:rsidRPr="00C9582D">
        <w:t>imóvel cuja edificação possua característica de hotel/apart hotel, salvo a unidade autônoma da edificação tipificada como hotel;</w:t>
      </w:r>
    </w:p>
    <w:p w:rsidR="003F2A44" w:rsidRPr="00C9582D" w:rsidRDefault="003F2A44" w:rsidP="001520B9">
      <w:pPr>
        <w:pStyle w:val="Alinea"/>
      </w:pPr>
      <w:r w:rsidRPr="00C9582D">
        <w:t xml:space="preserve">sob regime de enfiteuse, enfiteuse administrativa ou aforamento que não estejam abrangidos nas situações </w:t>
      </w:r>
      <w:r w:rsidR="00EE0F31" w:rsidRPr="00C9582D">
        <w:t xml:space="preserve">excepcionalmente </w:t>
      </w:r>
      <w:r w:rsidRPr="00C9582D">
        <w:t xml:space="preserve">permitidas no item </w:t>
      </w:r>
      <w:r w:rsidR="00F214E8" w:rsidRPr="00C9582D">
        <w:t xml:space="preserve">que descreve os imóveis que são aceitos. </w:t>
      </w:r>
    </w:p>
    <w:p w:rsidR="005A270D" w:rsidRPr="00C9582D" w:rsidRDefault="003F2A44" w:rsidP="003F2A44">
      <w:pPr>
        <w:pStyle w:val="Normal5"/>
        <w:rPr>
          <w:rFonts w:cs="Arial"/>
          <w:szCs w:val="18"/>
        </w:rPr>
      </w:pPr>
      <w:r w:rsidRPr="00C9582D">
        <w:rPr>
          <w:rFonts w:cs="Arial"/>
          <w:szCs w:val="18"/>
        </w:rPr>
        <w:t>Não é permitida a doação de imóvel financiado na CAIXA por vontade das partes</w:t>
      </w:r>
      <w:r w:rsidR="00AB45C3" w:rsidRPr="00C9582D">
        <w:rPr>
          <w:rFonts w:cs="Arial"/>
          <w:szCs w:val="18"/>
        </w:rPr>
        <w:t>.</w:t>
      </w:r>
    </w:p>
    <w:p w:rsidR="003F2A44" w:rsidRPr="00C9582D" w:rsidRDefault="00AB45C3" w:rsidP="003F2A44">
      <w:pPr>
        <w:pStyle w:val="Normal5"/>
        <w:rPr>
          <w:rFonts w:cs="Arial"/>
          <w:szCs w:val="18"/>
        </w:rPr>
      </w:pPr>
      <w:r w:rsidRPr="00C9582D">
        <w:rPr>
          <w:rFonts w:cs="Arial"/>
          <w:szCs w:val="18"/>
        </w:rPr>
        <w:t>E</w:t>
      </w:r>
      <w:r w:rsidR="00B24C44" w:rsidRPr="00C9582D">
        <w:rPr>
          <w:rFonts w:cs="Arial"/>
          <w:szCs w:val="18"/>
        </w:rPr>
        <w:t>m caso de doação decorrente de sentença judicial por ação litigiosa, a anuência da CAIXA é precedida de análise conclusiva do advogado credenciado ou do quadro de empregados CAIXA e mediante concordância do Agente Operador, se recursos do FGTS.</w:t>
      </w:r>
    </w:p>
    <w:p w:rsidR="00A07CF2" w:rsidRPr="00C9582D" w:rsidRDefault="00A07CF2" w:rsidP="007320DC">
      <w:pPr>
        <w:pStyle w:val="Normal4"/>
      </w:pPr>
      <w:r w:rsidRPr="00C9582D">
        <w:t>É expressamente vedada a realização de obras de demolição, alteração ou acréscimo, sem prévio e expresso consentimento da CAIXA.</w:t>
      </w:r>
    </w:p>
    <w:p w:rsidR="00BA7522" w:rsidRPr="00C9582D" w:rsidRDefault="00A07CF2" w:rsidP="007320DC">
      <w:pPr>
        <w:pStyle w:val="Normal4"/>
      </w:pPr>
      <w:r w:rsidRPr="00C9582D">
        <w:t>Os procedimentos para solicitação de alteração de projeto de imóvel financiado, bem como melhoria/reforma sem alteração de estrutura, deverão ser orientados pela Agência e PA, devendo o CCA encaminhar os devedores à Agência e PA de vinculação do contrato habitacional.</w:t>
      </w:r>
    </w:p>
    <w:p w:rsidR="00D50A0D" w:rsidRPr="001B311D" w:rsidRDefault="00D50A0D" w:rsidP="002329F9">
      <w:pPr>
        <w:pStyle w:val="Heading2"/>
      </w:pPr>
      <w:bookmarkStart w:id="523" w:name="Item_3_4_3_6"/>
      <w:bookmarkStart w:id="524" w:name="Item_3_4"/>
      <w:bookmarkStart w:id="525" w:name="_Toc192067774"/>
      <w:bookmarkStart w:id="526" w:name="_Toc192755495"/>
      <w:bookmarkStart w:id="527" w:name="_Toc192755631"/>
      <w:bookmarkStart w:id="528" w:name="_Toc192755768"/>
      <w:bookmarkStart w:id="529" w:name="_Toc194494832"/>
      <w:bookmarkStart w:id="530" w:name="_Toc196469910"/>
      <w:bookmarkStart w:id="531" w:name="_Toc196905152"/>
      <w:bookmarkStart w:id="532" w:name="_Toc200015447"/>
      <w:bookmarkStart w:id="533" w:name="_Toc201578990"/>
      <w:bookmarkStart w:id="534" w:name="_Toc204930224"/>
      <w:bookmarkStart w:id="535" w:name="_Toc208500374"/>
      <w:bookmarkStart w:id="536" w:name="_Toc210658140"/>
      <w:bookmarkStart w:id="537" w:name="_Toc212559016"/>
      <w:bookmarkStart w:id="538" w:name="_Toc212650724"/>
      <w:bookmarkStart w:id="539" w:name="_Toc212739925"/>
      <w:bookmarkStart w:id="540" w:name="_Toc213345517"/>
      <w:bookmarkStart w:id="541" w:name="_Toc213345660"/>
      <w:bookmarkStart w:id="542" w:name="_Toc213346421"/>
      <w:bookmarkStart w:id="543" w:name="_Toc213349165"/>
      <w:bookmarkStart w:id="544" w:name="_Toc214462199"/>
      <w:bookmarkStart w:id="545" w:name="_Toc214462341"/>
      <w:bookmarkStart w:id="546" w:name="_Toc214462483"/>
      <w:bookmarkEnd w:id="523"/>
      <w:bookmarkEnd w:id="524"/>
      <w:r w:rsidRPr="001B311D">
        <w:t>EXIGÊNCIAS ESPECÍFICAS FGTS</w:t>
      </w:r>
      <w:bookmarkEnd w:id="525"/>
      <w:bookmarkEnd w:id="526"/>
      <w:bookmarkEnd w:id="527"/>
      <w:bookmarkEnd w:id="528"/>
      <w:bookmarkEnd w:id="529"/>
      <w:bookmarkEnd w:id="530"/>
      <w:bookmarkEnd w:id="531"/>
      <w:r w:rsidR="00D43BC2" w:rsidRPr="001B311D">
        <w:t xml:space="preserve"> E pmcmv (</w:t>
      </w:r>
      <w:r w:rsidR="00B02C51" w:rsidRPr="001B311D">
        <w:t xml:space="preserve">recursos </w:t>
      </w:r>
      <w:r w:rsidR="00D43BC2" w:rsidRPr="001B311D">
        <w:t>fgts, sbpe e fundo social)</w:t>
      </w:r>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p>
    <w:p w:rsidR="00460E91" w:rsidRPr="001B311D" w:rsidRDefault="002D1EC0" w:rsidP="002D1EC0">
      <w:pPr>
        <w:pStyle w:val="NormalTtulo3"/>
      </w:pPr>
      <w:bookmarkStart w:id="547" w:name="Item_3_4_1"/>
      <w:bookmarkEnd w:id="547"/>
      <w:r w:rsidRPr="001B311D">
        <w:t>PROPONENTE(S)/CÔNJUGE(S)/COMPANHEIRO(S)</w:t>
      </w:r>
    </w:p>
    <w:p w:rsidR="007C547D" w:rsidRPr="009B030C" w:rsidRDefault="007C547D" w:rsidP="0006764F">
      <w:pPr>
        <w:pStyle w:val="Normal4"/>
      </w:pPr>
      <w:r w:rsidRPr="009B030C">
        <w:t>Não ser detentor de financiamento habitacional ativo nas condições do SFH em qualquer parte do País, independente do percentual de propriedade.</w:t>
      </w:r>
    </w:p>
    <w:p w:rsidR="007C547D" w:rsidRPr="009B030C" w:rsidRDefault="007C547D" w:rsidP="0006764F">
      <w:pPr>
        <w:pStyle w:val="Normal4"/>
      </w:pPr>
      <w:r w:rsidRPr="009B030C">
        <w:t>Não ser titular de direito de aquisição de imóvel residencial urbano, concluído ou em construção, no atual local de domicílio nem onde pretenda fixá-lo, inclusive no PAR.</w:t>
      </w:r>
    </w:p>
    <w:p w:rsidR="007C547D" w:rsidRPr="009B030C" w:rsidRDefault="007C547D" w:rsidP="0006764F">
      <w:pPr>
        <w:pStyle w:val="Normal4"/>
      </w:pPr>
      <w:r w:rsidRPr="009B030C">
        <w:t>Não ser proprietário, cessionário ou promitente comprador de outro imóvel residencial urbano ou rural, concluído ou em construção em um dos locais abaixo:</w:t>
      </w:r>
    </w:p>
    <w:p w:rsidR="007C547D" w:rsidRPr="009B030C" w:rsidRDefault="00AB45C3" w:rsidP="00F84DF3">
      <w:pPr>
        <w:pStyle w:val="Marcador1"/>
      </w:pPr>
      <w:r w:rsidRPr="009B030C">
        <w:t xml:space="preserve">em qualquer parte do território nacional, se imóvel com financiamento ativo no âmbito do </w:t>
      </w:r>
      <w:r w:rsidR="00F1569D" w:rsidRPr="009B030C">
        <w:t>SFH</w:t>
      </w:r>
      <w:r w:rsidRPr="009B030C">
        <w:t>;</w:t>
      </w:r>
    </w:p>
    <w:p w:rsidR="007C547D" w:rsidRPr="009B030C" w:rsidRDefault="00AB45C3" w:rsidP="00F84DF3">
      <w:pPr>
        <w:pStyle w:val="Marcador1"/>
      </w:pPr>
      <w:r w:rsidRPr="009B030C">
        <w:t>no município de domicílio, incluindo os limítrofes e integrantes da mesma região metropolitana;</w:t>
      </w:r>
    </w:p>
    <w:p w:rsidR="007C547D" w:rsidRPr="009B030C" w:rsidRDefault="00AB45C3" w:rsidP="00F84DF3">
      <w:pPr>
        <w:pStyle w:val="Marcador1"/>
      </w:pPr>
      <w:r w:rsidRPr="009B030C">
        <w:t>no município de exercício de ocupação principal, incluindo os limítrofes e integrantes da mesma região metropolitana;</w:t>
      </w:r>
      <w:r w:rsidRPr="009B030C">
        <w:tab/>
      </w:r>
    </w:p>
    <w:p w:rsidR="007C547D" w:rsidRPr="009B030C" w:rsidRDefault="00AB45C3" w:rsidP="00F84DF3">
      <w:pPr>
        <w:pStyle w:val="Marcador1"/>
      </w:pPr>
      <w:r w:rsidRPr="009B030C">
        <w:t>no município onde pretende trabalhar e/ou residir</w:t>
      </w:r>
      <w:r w:rsidR="007C547D" w:rsidRPr="009B030C">
        <w:t>.</w:t>
      </w:r>
    </w:p>
    <w:p w:rsidR="007C547D" w:rsidRPr="009B030C" w:rsidRDefault="007C547D" w:rsidP="0006764F">
      <w:pPr>
        <w:pStyle w:val="Normal4"/>
      </w:pPr>
      <w:r w:rsidRPr="009B030C">
        <w:t>Se proponente optar pela Cessão de Direitos Creditórios do FGTS Futuro é necessário, ainda, comprovar no mínimo 03 anos de trabalho sob o regime do FGTS.</w:t>
      </w:r>
    </w:p>
    <w:p w:rsidR="00650B85" w:rsidRPr="009B030C" w:rsidRDefault="007C547D" w:rsidP="0006764F">
      <w:pPr>
        <w:pStyle w:val="Normal5"/>
      </w:pPr>
      <w:r w:rsidRPr="009B030C">
        <w:tab/>
        <w:t xml:space="preserve">A opção pela Cessão de Direitos Creditórios do FGTS Futuro pode </w:t>
      </w:r>
      <w:r w:rsidR="00650B85" w:rsidRPr="009B030C">
        <w:t>ser feita na conta vinculada de todos os proponentes que se qualificarem e escolherem usar o recurso na data da contratação, dentro do limite da capacidade de pagamento.</w:t>
      </w:r>
    </w:p>
    <w:p w:rsidR="00336B12" w:rsidRPr="009B030C" w:rsidRDefault="00336B12" w:rsidP="0006764F">
      <w:pPr>
        <w:pStyle w:val="Normal4"/>
      </w:pPr>
      <w:r w:rsidRPr="009B030C">
        <w:t>Para operações do Programa Pró-cotista, pelo menos um dos participantes da operação tem que comprovar as condições abaixo:</w:t>
      </w:r>
    </w:p>
    <w:p w:rsidR="00336B12" w:rsidRPr="009B030C" w:rsidRDefault="00336B12" w:rsidP="00E30636">
      <w:pPr>
        <w:pStyle w:val="Marcador1"/>
        <w:numPr>
          <w:ilvl w:val="0"/>
          <w:numId w:val="8"/>
        </w:numPr>
        <w:rPr>
          <w:rFonts w:cs="Arial"/>
          <w:szCs w:val="18"/>
        </w:rPr>
      </w:pPr>
      <w:r w:rsidRPr="009B030C">
        <w:rPr>
          <w:rFonts w:cs="Arial"/>
          <w:szCs w:val="18"/>
        </w:rPr>
        <w:t>mínimo de 3 anos de trabalho sob o regime do FGTS, na mesma empresa ou em empresas diferentes, consecutivos ou não;</w:t>
      </w:r>
    </w:p>
    <w:p w:rsidR="00336B12" w:rsidRPr="009B030C" w:rsidRDefault="00336B12" w:rsidP="00E30636">
      <w:pPr>
        <w:pStyle w:val="Marcador1"/>
        <w:numPr>
          <w:ilvl w:val="0"/>
          <w:numId w:val="8"/>
        </w:numPr>
        <w:rPr>
          <w:rFonts w:cs="Arial"/>
          <w:szCs w:val="18"/>
        </w:rPr>
      </w:pPr>
      <w:r w:rsidRPr="009B030C">
        <w:rPr>
          <w:rFonts w:cs="Arial"/>
          <w:szCs w:val="18"/>
        </w:rPr>
        <w:t>contrato de trabalho ativo sob regime do FGTS ou, se não atendida esta condição, saldo em CV FGTS, correspondente a, no mínimo, 10% do VA do imóvel na data de concessão do financiamento.</w:t>
      </w:r>
    </w:p>
    <w:p w:rsidR="00336B12" w:rsidRPr="009B030C" w:rsidRDefault="00336B12" w:rsidP="0006764F">
      <w:pPr>
        <w:pStyle w:val="Normal4"/>
      </w:pPr>
      <w:r w:rsidRPr="009B030C">
        <w:t>Para trabalhador licenciado pelo INSS sem quebra de vínculo empregatício, o tempo é contado a partir da data de sua contratação pela empresa da qual se licenciou, podendo ser somado a períodos relativos a outros vínculos empregatícios.</w:t>
      </w:r>
      <w:r w:rsidR="00AC1B40" w:rsidRPr="009B030C">
        <w:t xml:space="preserve"> </w:t>
      </w:r>
    </w:p>
    <w:p w:rsidR="00540303" w:rsidRPr="009B030C" w:rsidRDefault="002E2810" w:rsidP="00461D20">
      <w:pPr>
        <w:pStyle w:val="Heading3"/>
      </w:pPr>
      <w:bookmarkStart w:id="548" w:name="_Toc192067775"/>
      <w:bookmarkStart w:id="549" w:name="_Toc192755496"/>
      <w:bookmarkStart w:id="550" w:name="_Toc192755632"/>
      <w:bookmarkStart w:id="551" w:name="_Toc192755769"/>
      <w:bookmarkStart w:id="552" w:name="_Toc194494833"/>
      <w:bookmarkStart w:id="553" w:name="_Toc196469911"/>
      <w:bookmarkStart w:id="554" w:name="_Toc196905153"/>
      <w:bookmarkStart w:id="555" w:name="_Toc200015448"/>
      <w:bookmarkStart w:id="556" w:name="_Toc201578991"/>
      <w:bookmarkStart w:id="557" w:name="_Toc204930225"/>
      <w:bookmarkStart w:id="558" w:name="_Toc208500375"/>
      <w:bookmarkStart w:id="559" w:name="_Toc210658141"/>
      <w:bookmarkStart w:id="560" w:name="_Toc212559017"/>
      <w:bookmarkStart w:id="561" w:name="_Toc212650725"/>
      <w:bookmarkStart w:id="562" w:name="_Toc212739926"/>
      <w:bookmarkStart w:id="563" w:name="_Toc213345518"/>
      <w:bookmarkStart w:id="564" w:name="_Toc213345661"/>
      <w:bookmarkStart w:id="565" w:name="_Toc213346422"/>
      <w:bookmarkStart w:id="566" w:name="_Toc213349166"/>
      <w:bookmarkStart w:id="567" w:name="_Toc214462200"/>
      <w:bookmarkStart w:id="568" w:name="_Toc214462342"/>
      <w:bookmarkStart w:id="569" w:name="_Toc214462484"/>
      <w:r w:rsidRPr="009B030C">
        <w:t>SITUAÇÕES ESPECIAIS QUANTO À TITULARIDADE DE IMÓVEL</w:t>
      </w:r>
      <w:r w:rsidR="002978A9" w:rsidRPr="009B030C">
        <w:t xml:space="preserve"> </w:t>
      </w:r>
      <w:r w:rsidR="00D50A0D" w:rsidRPr="009B030C">
        <w:t>– exigência específica fgts</w:t>
      </w:r>
      <w:bookmarkEnd w:id="548"/>
      <w:bookmarkEnd w:id="549"/>
      <w:bookmarkEnd w:id="550"/>
      <w:bookmarkEnd w:id="551"/>
      <w:bookmarkEnd w:id="552"/>
      <w:bookmarkEnd w:id="553"/>
      <w:bookmarkEnd w:id="554"/>
      <w:r w:rsidR="00461D20">
        <w:t xml:space="preserve"> E pmcmv (fgts, sbpe e fundo social)</w:t>
      </w:r>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p>
    <w:p w:rsidR="00540303" w:rsidRPr="009B030C" w:rsidRDefault="00540303" w:rsidP="00662A6B">
      <w:pPr>
        <w:pStyle w:val="Normal4"/>
      </w:pPr>
      <w:r w:rsidRPr="009B030C">
        <w:t xml:space="preserve">É permitida a concessão de financiamento ao proponente que se enquadra nas situações abaixo: </w:t>
      </w:r>
    </w:p>
    <w:p w:rsidR="00540303" w:rsidRPr="009B030C" w:rsidRDefault="00540303" w:rsidP="00540303">
      <w:pPr>
        <w:pStyle w:val="Marcador1"/>
        <w:rPr>
          <w:rFonts w:cs="Arial"/>
          <w:szCs w:val="18"/>
        </w:rPr>
      </w:pPr>
      <w:r w:rsidRPr="009B030C">
        <w:rPr>
          <w:rFonts w:cs="Arial"/>
          <w:szCs w:val="18"/>
        </w:rPr>
        <w:t>Proprietário de fração ideal igual ou inferior a 40% de imóvel residencial, considerando-se a participação em um único imóvel, isoladamente, inclusive no caso de casal.</w:t>
      </w:r>
    </w:p>
    <w:p w:rsidR="00540303" w:rsidRPr="009B030C" w:rsidRDefault="00540303" w:rsidP="000C1043">
      <w:pPr>
        <w:pStyle w:val="Marcador2"/>
      </w:pPr>
      <w:r w:rsidRPr="009B030C">
        <w:t>Na ausência de informação específica relativa ao percentual de propriedade na certidão de inteiro teor da matrícula do imóvel, nas situações de copropriedade entre um casal, casado sob o regime de comunhão parcial de bens ou comunhão universal, e outro indivíduo, é considerado o percentual de 50% da propriedade do imóvel para o casal e para o outro adquirente os 50% restantes.</w:t>
      </w:r>
    </w:p>
    <w:p w:rsidR="004723BD" w:rsidRPr="009B030C" w:rsidRDefault="004723BD" w:rsidP="0051749A">
      <w:pPr>
        <w:pStyle w:val="Marcador1"/>
        <w:rPr>
          <w:rFonts w:cs="Arial"/>
          <w:szCs w:val="18"/>
        </w:rPr>
      </w:pPr>
      <w:r w:rsidRPr="009B030C">
        <w:rPr>
          <w:rFonts w:cs="Arial"/>
          <w:szCs w:val="18"/>
        </w:rPr>
        <w:t>A propriedade de fração ideal, no caso de imóvel financiado, pode ser distinta do percentual de responsabilidade representada pela pactuação de renda, conforme consignado no contrato ou na declaração do IR e, se não constar definição, é considerado o percentual de propriedade proporcional ao número de coproprietários</w:t>
      </w:r>
      <w:r w:rsidR="0051749A">
        <w:rPr>
          <w:rFonts w:cs="Arial"/>
          <w:szCs w:val="18"/>
        </w:rPr>
        <w:t>.</w:t>
      </w:r>
    </w:p>
    <w:p w:rsidR="00924484" w:rsidRPr="009B030C" w:rsidRDefault="00AA442D" w:rsidP="00662A6B">
      <w:pPr>
        <w:pStyle w:val="Normal4"/>
      </w:pPr>
      <w:bookmarkStart w:id="570" w:name="Item_3_3_5_2"/>
      <w:bookmarkEnd w:id="570"/>
      <w:r w:rsidRPr="009B030C">
        <w:t xml:space="preserve">Nas </w:t>
      </w:r>
      <w:r w:rsidR="00924484" w:rsidRPr="009B030C">
        <w:t xml:space="preserve">situações </w:t>
      </w:r>
      <w:r w:rsidR="00EB0C7A" w:rsidRPr="009B030C">
        <w:t>abaixo</w:t>
      </w:r>
      <w:r w:rsidRPr="009B030C">
        <w:t xml:space="preserve">, o CCA deve </w:t>
      </w:r>
      <w:r w:rsidR="00E12CBC" w:rsidRPr="009B030C">
        <w:t>encaminhar o(s) proponente(s) à Agência</w:t>
      </w:r>
      <w:r w:rsidRPr="009B030C">
        <w:t>/PA de</w:t>
      </w:r>
      <w:r w:rsidR="00E12CBC" w:rsidRPr="009B030C">
        <w:t xml:space="preserve"> vinculação</w:t>
      </w:r>
      <w:r w:rsidRPr="009B030C">
        <w:t>:</w:t>
      </w:r>
    </w:p>
    <w:p w:rsidR="00540303" w:rsidRPr="00EA519F" w:rsidRDefault="00540303" w:rsidP="00540303">
      <w:pPr>
        <w:pStyle w:val="Marcador1"/>
      </w:pPr>
      <w:r w:rsidRPr="00EA519F">
        <w:t>Cônjuge separado, proprietário de imóvel ou detentor de financiamento no SFH, desde que esteja consignada no formal de partilha e registrado no RI competente a perda do direito de residir no imóvel</w:t>
      </w:r>
      <w:r w:rsidR="003A201A" w:rsidRPr="00EA519F">
        <w:t>;</w:t>
      </w:r>
    </w:p>
    <w:p w:rsidR="00540303" w:rsidRPr="009B030C" w:rsidRDefault="00540303" w:rsidP="00540303">
      <w:pPr>
        <w:pStyle w:val="Marcador1"/>
        <w:rPr>
          <w:rFonts w:cs="Arial"/>
          <w:szCs w:val="18"/>
        </w:rPr>
      </w:pPr>
      <w:r w:rsidRPr="009B030C">
        <w:rPr>
          <w:rFonts w:cs="Arial"/>
          <w:szCs w:val="18"/>
        </w:rPr>
        <w:t>Usufrutuário de imóvel residencial, desde que renuncie expressamente a essa condição, registrada no RI, em data anterior à assinatura do contrato de financiamento</w:t>
      </w:r>
      <w:r w:rsidR="003A201A">
        <w:rPr>
          <w:rFonts w:cs="Arial"/>
          <w:szCs w:val="18"/>
        </w:rPr>
        <w:t>;</w:t>
      </w:r>
    </w:p>
    <w:p w:rsidR="00540303" w:rsidRPr="00BF6B3A" w:rsidRDefault="00540303" w:rsidP="00540303">
      <w:pPr>
        <w:pStyle w:val="Marcador1"/>
      </w:pPr>
      <w:r w:rsidRPr="009B030C">
        <w:rPr>
          <w:rFonts w:cs="Arial"/>
          <w:szCs w:val="18"/>
        </w:rPr>
        <w:t>Nu-</w:t>
      </w:r>
      <w:r w:rsidRPr="00BF6B3A">
        <w:t>proprietário: proponente detentor de imóvel residencial recebido por doação ou herança e gravado com cláusula de usufruto vitalício</w:t>
      </w:r>
      <w:r w:rsidR="003A201A" w:rsidRPr="00BF6B3A">
        <w:t>;</w:t>
      </w:r>
    </w:p>
    <w:p w:rsidR="00D50A0D" w:rsidRPr="009B030C" w:rsidRDefault="00D50A0D" w:rsidP="00D50A0D">
      <w:pPr>
        <w:pStyle w:val="Marcador1"/>
        <w:rPr>
          <w:rFonts w:cs="Arial"/>
          <w:szCs w:val="18"/>
        </w:rPr>
      </w:pPr>
      <w:r w:rsidRPr="009B030C">
        <w:rPr>
          <w:rFonts w:cs="Arial"/>
          <w:szCs w:val="18"/>
        </w:rPr>
        <w:t>Proponente que perder o direito de residir em seu próprio imóvel, financiado ou não, em decorrência de sinistro, mediante apresentação dos documentos que comprovem a ocorrência de sinistro e atestem a definitiva inabitabilidade do imóvel sinistrado</w:t>
      </w:r>
      <w:r w:rsidR="00587A16">
        <w:rPr>
          <w:rFonts w:cs="Arial"/>
          <w:szCs w:val="18"/>
        </w:rPr>
        <w:t>;</w:t>
      </w:r>
    </w:p>
    <w:p w:rsidR="00540303" w:rsidRPr="009B030C" w:rsidRDefault="00540303" w:rsidP="00540303">
      <w:pPr>
        <w:pStyle w:val="Marcador1"/>
        <w:rPr>
          <w:rFonts w:cs="Arial"/>
          <w:szCs w:val="18"/>
        </w:rPr>
      </w:pPr>
      <w:r w:rsidRPr="00B73D39">
        <w:t>Proponente que tenha doado o imóvel impeditivo para filho maior de idade</w:t>
      </w:r>
      <w:r w:rsidR="00587A16">
        <w:rPr>
          <w:rFonts w:cs="Arial"/>
          <w:szCs w:val="18"/>
        </w:rPr>
        <w:t>;</w:t>
      </w:r>
    </w:p>
    <w:p w:rsidR="00D50A0D" w:rsidRPr="004243A6" w:rsidRDefault="00D50A0D" w:rsidP="00CB19E4">
      <w:pPr>
        <w:pStyle w:val="Marcador1"/>
        <w:rPr>
          <w:rFonts w:cs="Arial"/>
          <w:szCs w:val="18"/>
        </w:rPr>
      </w:pPr>
      <w:r w:rsidRPr="004243A6">
        <w:rPr>
          <w:rFonts w:cs="Arial"/>
          <w:szCs w:val="18"/>
        </w:rPr>
        <w:t xml:space="preserve">Nos casos em que houver doação para filho(s) menor(es), a situação se torna impeditiva, pois </w:t>
      </w:r>
      <w:r w:rsidRPr="009B030C">
        <w:rPr>
          <w:rFonts w:cs="Arial"/>
          <w:szCs w:val="18"/>
        </w:rPr>
        <w:t>não descaracteriza a propriedade do imóvel, uma vez que o pai e a mãe, no exercício do poder familiar, são usufrutuários dos bens dos filhos menores</w:t>
      </w:r>
      <w:r w:rsidR="00587A16">
        <w:rPr>
          <w:rFonts w:cs="Arial"/>
          <w:szCs w:val="18"/>
        </w:rPr>
        <w:t>;</w:t>
      </w:r>
    </w:p>
    <w:p w:rsidR="00D50A0D" w:rsidRPr="009B030C" w:rsidRDefault="00526879" w:rsidP="00D50A0D">
      <w:pPr>
        <w:pStyle w:val="Marcador1"/>
        <w:rPr>
          <w:rFonts w:cs="Arial"/>
          <w:szCs w:val="18"/>
        </w:rPr>
      </w:pPr>
      <w:r>
        <w:rPr>
          <w:rFonts w:cs="Arial"/>
          <w:szCs w:val="18"/>
        </w:rPr>
        <w:t>Proponente detentor de quota de consórcio imobiliário, contemplada ou não.</w:t>
      </w:r>
    </w:p>
    <w:p w:rsidR="00D50A0D" w:rsidRPr="009B030C" w:rsidRDefault="00D50A0D" w:rsidP="00461D20">
      <w:pPr>
        <w:pStyle w:val="Heading3"/>
      </w:pPr>
      <w:bookmarkStart w:id="571" w:name="_Toc192067776"/>
      <w:bookmarkStart w:id="572" w:name="_Toc192755497"/>
      <w:bookmarkStart w:id="573" w:name="_Toc192755633"/>
      <w:bookmarkStart w:id="574" w:name="_Toc192755770"/>
      <w:bookmarkStart w:id="575" w:name="_Toc194494834"/>
      <w:bookmarkStart w:id="576" w:name="_Toc196469912"/>
      <w:bookmarkStart w:id="577" w:name="_Toc196905154"/>
      <w:bookmarkStart w:id="578" w:name="_Toc200015449"/>
      <w:bookmarkStart w:id="579" w:name="_Toc201578992"/>
      <w:bookmarkStart w:id="580" w:name="_Toc204930226"/>
      <w:bookmarkStart w:id="581" w:name="_Toc208500376"/>
      <w:bookmarkStart w:id="582" w:name="_Toc210658142"/>
      <w:bookmarkStart w:id="583" w:name="_Toc212559018"/>
      <w:bookmarkStart w:id="584" w:name="_Toc212650726"/>
      <w:bookmarkStart w:id="585" w:name="_Toc212739927"/>
      <w:bookmarkStart w:id="586" w:name="_Toc213345519"/>
      <w:bookmarkStart w:id="587" w:name="_Toc213345662"/>
      <w:bookmarkStart w:id="588" w:name="_Toc213346423"/>
      <w:bookmarkStart w:id="589" w:name="_Toc213349167"/>
      <w:bookmarkStart w:id="590" w:name="_Toc214462201"/>
      <w:bookmarkStart w:id="591" w:name="_Toc214462343"/>
      <w:bookmarkStart w:id="592" w:name="_Toc214462485"/>
      <w:r w:rsidRPr="009B030C">
        <w:t>EXIGÊNCIAS ESPECÍFICAS DO IMÓVEL – FGTS</w:t>
      </w:r>
      <w:bookmarkEnd w:id="571"/>
      <w:bookmarkEnd w:id="572"/>
      <w:bookmarkEnd w:id="573"/>
      <w:bookmarkEnd w:id="574"/>
      <w:bookmarkEnd w:id="575"/>
      <w:bookmarkEnd w:id="576"/>
      <w:bookmarkEnd w:id="577"/>
      <w:r w:rsidR="00461D20">
        <w:t xml:space="preserve"> E pmcmv (fgts, sbpe e fundo social)</w:t>
      </w:r>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rsidR="00D50A0D" w:rsidRPr="009B030C" w:rsidRDefault="00D50A0D" w:rsidP="00B26F9E">
      <w:pPr>
        <w:pStyle w:val="Normal4"/>
      </w:pPr>
      <w:r w:rsidRPr="009B030C">
        <w:t xml:space="preserve">Destinado à residência dos proponentes, conforme declaração firmada nos termos do </w:t>
      </w:r>
      <w:r w:rsidR="00A0161C">
        <w:t xml:space="preserve">[MN, </w:t>
      </w:r>
      <w:hyperlink r:id="rId21" w:tgtFrame="_blank" w:tooltip="Exibe Modelo: http://normas.caixa/normativo/MO29300" w:history="1">
        <w:r w:rsidR="00A0161C">
          <w:rPr>
            <w:rStyle w:val="Hyperlink"/>
          </w:rPr>
          <w:t>29300</w:t>
        </w:r>
      </w:hyperlink>
      <w:r w:rsidR="00A0161C">
        <w:t>]</w:t>
      </w:r>
      <w:r w:rsidRPr="009B030C">
        <w:t>.</w:t>
      </w:r>
    </w:p>
    <w:p w:rsidR="00D50A0D" w:rsidRPr="009B030C" w:rsidRDefault="00D50A0D" w:rsidP="00B26F9E">
      <w:pPr>
        <w:pStyle w:val="Normal4"/>
        <w:rPr>
          <w:rFonts w:eastAsia="Arial"/>
        </w:rPr>
      </w:pPr>
      <w:r w:rsidRPr="009B030C">
        <w:rPr>
          <w:rFonts w:eastAsia="Arial"/>
        </w:rPr>
        <w:t>No caso de divergência entre a matrícula e o IPTU da destinação do imóvel, prevalecerá aquela que for comprovada em vistoria técnica, consignada em laudo próprio.</w:t>
      </w:r>
    </w:p>
    <w:p w:rsidR="00540303" w:rsidRPr="009B030C" w:rsidRDefault="00540303" w:rsidP="00B26F9E">
      <w:pPr>
        <w:pStyle w:val="Normal4"/>
      </w:pPr>
      <w:r w:rsidRPr="009B030C">
        <w:t>Situado em área urbana e no município onde o proponente:</w:t>
      </w:r>
    </w:p>
    <w:p w:rsidR="00540303" w:rsidRPr="00EA519F" w:rsidRDefault="00540303" w:rsidP="00540303">
      <w:pPr>
        <w:pStyle w:val="Marcador1"/>
      </w:pPr>
      <w:r w:rsidRPr="00EA519F">
        <w:t>trabalha, incluindo os municípios limítrofes ou integrantes da mesma região metropolitana e/ou</w:t>
      </w:r>
      <w:r w:rsidR="0051749A" w:rsidRPr="00EA519F">
        <w:t>;</w:t>
      </w:r>
    </w:p>
    <w:p w:rsidR="00540303" w:rsidRPr="009B030C" w:rsidRDefault="00540303" w:rsidP="00540303">
      <w:pPr>
        <w:pStyle w:val="Marcador1"/>
        <w:rPr>
          <w:rFonts w:cs="Arial"/>
          <w:szCs w:val="18"/>
        </w:rPr>
      </w:pPr>
      <w:r w:rsidRPr="009B030C">
        <w:rPr>
          <w:rFonts w:cs="Arial"/>
          <w:szCs w:val="18"/>
        </w:rPr>
        <w:t>reside, incluindo os municípios limítrofes ou integrantes da mesma região metropolitana e/ou</w:t>
      </w:r>
      <w:r w:rsidR="0051749A">
        <w:rPr>
          <w:rFonts w:cs="Arial"/>
          <w:szCs w:val="18"/>
        </w:rPr>
        <w:t>;</w:t>
      </w:r>
    </w:p>
    <w:p w:rsidR="00540303" w:rsidRPr="00EA519F" w:rsidRDefault="00540303" w:rsidP="00540303">
      <w:pPr>
        <w:pStyle w:val="Marcador1"/>
      </w:pPr>
      <w:r w:rsidRPr="00EA519F">
        <w:t>pretende trabalhar e/ou residir.</w:t>
      </w:r>
    </w:p>
    <w:p w:rsidR="00540303" w:rsidRPr="009B030C" w:rsidRDefault="00540303" w:rsidP="00B26F9E">
      <w:pPr>
        <w:pStyle w:val="Normal5"/>
        <w:rPr>
          <w:rFonts w:eastAsia="Arial"/>
        </w:rPr>
      </w:pPr>
      <w:r w:rsidRPr="009B030C">
        <w:t>No caso de imóvel localizado em município que o proponente pretende residir e/ou trabalhar, deverá ser apresentado um</w:t>
      </w:r>
      <w:r w:rsidR="00223DD1" w:rsidRPr="009B030C">
        <w:t xml:space="preserve"> dos</w:t>
      </w:r>
      <w:r w:rsidRPr="009B030C">
        <w:t xml:space="preserve"> documentos listados no </w:t>
      </w:r>
      <w:r w:rsidR="00922B99" w:rsidRPr="009B030C">
        <w:t>item</w:t>
      </w:r>
      <w:r w:rsidRPr="009B030C">
        <w:t xml:space="preserve"> </w:t>
      </w:r>
      <w:r w:rsidR="00922B99" w:rsidRPr="009B030C">
        <w:t>PRETENSÃO DE RESIDÊNCIA OU TRABALHO</w:t>
      </w:r>
      <w:r w:rsidR="0056138A" w:rsidRPr="009B030C">
        <w:t xml:space="preserve"> –</w:t>
      </w:r>
      <w:r w:rsidR="00922B99" w:rsidRPr="009B030C">
        <w:t xml:space="preserve"> FGTS</w:t>
      </w:r>
      <w:r w:rsidR="0056138A" w:rsidRPr="009B030C">
        <w:t>.</w:t>
      </w:r>
    </w:p>
    <w:p w:rsidR="00540303" w:rsidRPr="009B030C" w:rsidRDefault="00540303" w:rsidP="00903D06">
      <w:pPr>
        <w:pStyle w:val="Normal4"/>
      </w:pPr>
      <w:bookmarkStart w:id="593" w:name="Item_3_3_6_3_2"/>
      <w:bookmarkEnd w:id="593"/>
      <w:r w:rsidRPr="009B030C">
        <w:t>Deve possuir, no mínimo, sala, dois quartos, banheiro e cozinha, quando tratar-se de unidade vinculada a empreendimento CAIXA adquirido por famílias com renda mensal bruta de até R$ 2.</w:t>
      </w:r>
      <w:r w:rsidR="00A9705B">
        <w:t>8</w:t>
      </w:r>
      <w:r w:rsidR="00AB4B38">
        <w:t>5</w:t>
      </w:r>
      <w:r w:rsidR="003F0569">
        <w:t>0</w:t>
      </w:r>
      <w:r w:rsidRPr="009B030C">
        <w:t>,00, exceto quando se tratar de:</w:t>
      </w:r>
    </w:p>
    <w:p w:rsidR="004E4DE1" w:rsidRPr="009B030C" w:rsidRDefault="00540303" w:rsidP="005E675B">
      <w:pPr>
        <w:pStyle w:val="Alinea"/>
        <w:numPr>
          <w:ilvl w:val="0"/>
          <w:numId w:val="12"/>
        </w:numPr>
        <w:rPr>
          <w:rFonts w:cs="Arial"/>
          <w:szCs w:val="18"/>
        </w:rPr>
      </w:pPr>
      <w:r w:rsidRPr="009B030C">
        <w:rPr>
          <w:rFonts w:cs="Arial"/>
          <w:szCs w:val="18"/>
        </w:rPr>
        <w:tab/>
      </w:r>
      <w:r w:rsidRPr="00B73D39">
        <w:t xml:space="preserve">Unidade habitacional adaptada e adquirida por famílias com pelo menos um dos residentes declarado PCD – Pessoa com Deficiência </w:t>
      </w:r>
      <w:r w:rsidR="00272C31" w:rsidRPr="00B73D39">
        <w:t>cuja informação constará na minuta contratual</w:t>
      </w:r>
      <w:r w:rsidR="00587A16">
        <w:rPr>
          <w:rFonts w:cs="Arial"/>
          <w:szCs w:val="18"/>
        </w:rPr>
        <w:t>;</w:t>
      </w:r>
    </w:p>
    <w:p w:rsidR="00913D57" w:rsidRPr="009B030C" w:rsidRDefault="00913D57" w:rsidP="005E675B">
      <w:pPr>
        <w:pStyle w:val="ListParagraph"/>
        <w:numPr>
          <w:ilvl w:val="0"/>
          <w:numId w:val="12"/>
        </w:numPr>
        <w:rPr>
          <w:rFonts w:ascii="Arial" w:eastAsia="Times New Roman" w:hAnsi="Arial" w:cs="Arial"/>
          <w:spacing w:val="8"/>
          <w:sz w:val="18"/>
          <w:szCs w:val="18"/>
          <w:lang w:eastAsia="pt-BR"/>
        </w:rPr>
      </w:pPr>
      <w:r w:rsidRPr="009B030C">
        <w:rPr>
          <w:rFonts w:ascii="Arial" w:eastAsia="Times New Roman" w:hAnsi="Arial" w:cs="Arial"/>
          <w:spacing w:val="8"/>
          <w:sz w:val="18"/>
          <w:szCs w:val="18"/>
          <w:lang w:eastAsia="pt-BR"/>
        </w:rPr>
        <w:t>Unidade habitacional vinculada a empreendimento não contempladas na alínea acima, cujo valor de venda ou investimento esteja limitado a 70% do lim</w:t>
      </w:r>
      <w:r w:rsidRPr="00EA519F">
        <w:rPr>
          <w:rFonts w:ascii="Arial" w:eastAsia="Times New Roman" w:hAnsi="Arial" w:cs="Arial"/>
          <w:spacing w:val="8"/>
          <w:sz w:val="18"/>
          <w:szCs w:val="18"/>
          <w:lang w:eastAsia="pt-BR"/>
        </w:rPr>
        <w:t>ite do município estabelecido na Tabela de Municípios, disponível em</w:t>
      </w:r>
      <w:r w:rsidRPr="00EA519F">
        <w:rPr>
          <w:rFonts w:ascii="Arial" w:hAnsi="Arial" w:cs="Arial"/>
          <w:sz w:val="18"/>
          <w:szCs w:val="18"/>
        </w:rPr>
        <w:t xml:space="preserve"> </w:t>
      </w:r>
      <w:hyperlink r:id="rId22" w:history="1">
        <w:r w:rsidR="00A6186F" w:rsidRPr="00EA519F">
          <w:rPr>
            <w:rStyle w:val="Hyperlink"/>
            <w:rFonts w:ascii="Arial" w:hAnsi="Arial" w:cs="Arial"/>
            <w:sz w:val="18"/>
            <w:szCs w:val="18"/>
          </w:rPr>
          <w:t>https://www.caixa.gov.br/Paginas/home-caixa.aspx</w:t>
        </w:r>
      </w:hyperlink>
      <w:r w:rsidRPr="009B030C">
        <w:rPr>
          <w:rFonts w:cs="Arial"/>
          <w:szCs w:val="18"/>
        </w:rPr>
        <w:t xml:space="preserve">, </w:t>
      </w:r>
      <w:r w:rsidRPr="009B030C">
        <w:rPr>
          <w:rFonts w:ascii="Arial" w:eastAsia="Times New Roman" w:hAnsi="Arial" w:cs="Arial"/>
          <w:spacing w:val="8"/>
          <w:sz w:val="18"/>
          <w:szCs w:val="18"/>
          <w:lang w:eastAsia="pt-BR"/>
        </w:rPr>
        <w:t>menu superior à esquerda “Institucional”, “Downloads”, Categoria “FGTS – Tabela de Municípios”, acessando a última tabela publicada.</w:t>
      </w:r>
    </w:p>
    <w:p w:rsidR="000818F3" w:rsidRPr="009B030C" w:rsidRDefault="000818F3" w:rsidP="00B26F9E">
      <w:pPr>
        <w:pStyle w:val="Normal5"/>
      </w:pPr>
      <w:r w:rsidRPr="009B030C">
        <w:t xml:space="preserve">As exigências </w:t>
      </w:r>
      <w:r w:rsidR="006A0381" w:rsidRPr="009B030C">
        <w:t>deste item</w:t>
      </w:r>
      <w:r w:rsidR="00427DBC" w:rsidRPr="009B030C">
        <w:t>,</w:t>
      </w:r>
      <w:r w:rsidR="006A0381" w:rsidRPr="009B030C">
        <w:t xml:space="preserve"> </w:t>
      </w:r>
      <w:r w:rsidR="00006B1D" w:rsidRPr="009B030C">
        <w:t xml:space="preserve">relacionadas </w:t>
      </w:r>
      <w:r w:rsidR="006A0381" w:rsidRPr="009B030C">
        <w:t>à</w:t>
      </w:r>
      <w:r w:rsidR="00EF5CA8" w:rsidRPr="009B030C">
        <w:t xml:space="preserve"> estrutura do imóvel</w:t>
      </w:r>
      <w:r w:rsidR="00427DBC" w:rsidRPr="009B030C">
        <w:t>,</w:t>
      </w:r>
      <w:r w:rsidR="00EF5CA8" w:rsidRPr="009B030C">
        <w:t xml:space="preserve"> </w:t>
      </w:r>
      <w:r w:rsidRPr="009B030C">
        <w:t xml:space="preserve">não se aplicam a operações do Programa Pró-cotista. </w:t>
      </w:r>
    </w:p>
    <w:p w:rsidR="00540303" w:rsidRPr="009A55E8" w:rsidRDefault="007B46E9" w:rsidP="00B26F9E">
      <w:pPr>
        <w:pStyle w:val="Normal4"/>
      </w:pPr>
      <w:bookmarkStart w:id="594" w:name="Item_3_3_6_4"/>
      <w:bookmarkStart w:id="595" w:name="Item_3_3_6_5"/>
      <w:bookmarkEnd w:id="594"/>
      <w:bookmarkEnd w:id="595"/>
      <w:r w:rsidRPr="007B46E9">
        <w:rPr>
          <w:highlight w:val="yellow"/>
        </w:rPr>
        <w:tab/>
      </w:r>
      <w:r w:rsidRPr="009A55E8">
        <w:t>Considera-se unidade habitacional nova o imóvel que esteja em fase de produção ou tenha até 180 dias de “habite-se”, ou documento equivalente, expedido por órgão público competente, ou, nos casos de prazo superior, se não tiver sido habitada ou transacionada. Além das exigências contempladas nos itens anteriores, deve:</w:t>
      </w:r>
    </w:p>
    <w:p w:rsidR="00540303" w:rsidRPr="009A55E8" w:rsidRDefault="004F3942" w:rsidP="00B26F9E">
      <w:pPr>
        <w:pStyle w:val="Normal5"/>
      </w:pPr>
      <w:r w:rsidRPr="009A55E8">
        <w:t>Possuir</w:t>
      </w:r>
      <w:r w:rsidR="00867189" w:rsidRPr="009A55E8">
        <w:t xml:space="preserve"> </w:t>
      </w:r>
      <w:r w:rsidR="00540303" w:rsidRPr="009A55E8">
        <w:t>Alvará de Construção.</w:t>
      </w:r>
    </w:p>
    <w:p w:rsidR="00540303" w:rsidRPr="009B030C" w:rsidRDefault="000762E3" w:rsidP="00B26F9E">
      <w:pPr>
        <w:pStyle w:val="Normal5"/>
      </w:pPr>
      <w:r w:rsidRPr="009B030C">
        <w:t>Verificar a</w:t>
      </w:r>
      <w:r w:rsidR="00540303" w:rsidRPr="009B030C">
        <w:t xml:space="preserve"> origem de produção/construção do imóvel por PJ do ramo da construção civil por meio da documentação abaixo:</w:t>
      </w:r>
    </w:p>
    <w:p w:rsidR="004F3942" w:rsidRPr="009B030C" w:rsidRDefault="00540303" w:rsidP="005E675B">
      <w:pPr>
        <w:pStyle w:val="Alinea"/>
        <w:numPr>
          <w:ilvl w:val="0"/>
          <w:numId w:val="13"/>
        </w:numPr>
        <w:rPr>
          <w:rFonts w:cs="Arial"/>
          <w:szCs w:val="18"/>
        </w:rPr>
      </w:pPr>
      <w:r w:rsidRPr="009B030C">
        <w:rPr>
          <w:rFonts w:cs="Arial"/>
          <w:szCs w:val="18"/>
        </w:rPr>
        <w:t xml:space="preserve">cartão do CNPJ, com o Código e Descrição da Atividade Econômica (CNAE), principal ou secundária: 41.20-4-00 Construção de Edifícios e situação </w:t>
      </w:r>
      <w:r w:rsidR="006926E4" w:rsidRPr="009B030C">
        <w:rPr>
          <w:rFonts w:cs="Arial"/>
          <w:szCs w:val="18"/>
        </w:rPr>
        <w:t>cadastral ativa</w:t>
      </w:r>
      <w:r w:rsidRPr="009B030C">
        <w:rPr>
          <w:rFonts w:cs="Arial"/>
          <w:szCs w:val="18"/>
        </w:rPr>
        <w:t>;</w:t>
      </w:r>
      <w:r w:rsidR="000762E3" w:rsidRPr="009B030C">
        <w:rPr>
          <w:rFonts w:cs="Arial"/>
          <w:szCs w:val="18"/>
        </w:rPr>
        <w:t xml:space="preserve"> e</w:t>
      </w:r>
    </w:p>
    <w:p w:rsidR="00540303" w:rsidRPr="009B030C" w:rsidRDefault="00540303" w:rsidP="005E675B">
      <w:pPr>
        <w:pStyle w:val="Alinea"/>
        <w:numPr>
          <w:ilvl w:val="0"/>
          <w:numId w:val="13"/>
        </w:numPr>
        <w:rPr>
          <w:rFonts w:cs="Arial"/>
          <w:szCs w:val="18"/>
        </w:rPr>
      </w:pPr>
      <w:r w:rsidRPr="009B030C">
        <w:rPr>
          <w:rFonts w:cs="Arial"/>
          <w:szCs w:val="18"/>
        </w:rPr>
        <w:tab/>
        <w:t>ART/RRT/TRT de execução da obra, emitido pelo órgão competente (CREA, CAU ou CRT/CFT), assinada pelos profissionais de Engenharia/Arquitetura/Técnicos em Edificações e entregue pelo</w:t>
      </w:r>
      <w:r w:rsidR="000762E3" w:rsidRPr="009B030C">
        <w:rPr>
          <w:rFonts w:cs="Arial"/>
          <w:szCs w:val="18"/>
        </w:rPr>
        <w:t>s</w:t>
      </w:r>
      <w:r w:rsidRPr="009B030C">
        <w:rPr>
          <w:rFonts w:cs="Arial"/>
          <w:szCs w:val="18"/>
        </w:rPr>
        <w:t xml:space="preserve"> proponentes/vendedores à Agência e PA</w:t>
      </w:r>
      <w:r w:rsidR="000762E3" w:rsidRPr="009B030C">
        <w:rPr>
          <w:rFonts w:cs="Arial"/>
          <w:szCs w:val="18"/>
        </w:rPr>
        <w:t>.</w:t>
      </w:r>
    </w:p>
    <w:p w:rsidR="00D50A0D" w:rsidRPr="009B030C" w:rsidRDefault="00D50A0D" w:rsidP="0051749A">
      <w:pPr>
        <w:pStyle w:val="Normal6"/>
      </w:pPr>
      <w:r w:rsidRPr="009B030C">
        <w:t xml:space="preserve">As orientações adicionais sobre a emissão, registro e tipos de ART/RRT/TRT estão disponíveis </w:t>
      </w:r>
      <w:r w:rsidR="00C92D21">
        <w:t>na</w:t>
      </w:r>
      <w:r w:rsidRPr="009B030C">
        <w:t xml:space="preserve"> </w:t>
      </w:r>
      <w:r w:rsidR="00A5460A">
        <w:t>“</w:t>
      </w:r>
      <w:r w:rsidRPr="009B030C">
        <w:t>Cartilha Orientações ART/RRT/TRT</w:t>
      </w:r>
      <w:r w:rsidR="00A5460A">
        <w:t>”</w:t>
      </w:r>
      <w:r w:rsidRPr="009B030C">
        <w:t>, localizad</w:t>
      </w:r>
      <w:r w:rsidR="00A5460A">
        <w:t>a</w:t>
      </w:r>
      <w:r w:rsidRPr="009B030C">
        <w:t xml:space="preserve"> na guia “acesso rápido”, opção “informativos” do </w:t>
      </w:r>
      <w:hyperlink r:id="rId23" w:history="1">
        <w:r w:rsidR="00540303" w:rsidRPr="009B030C">
          <w:rPr>
            <w:rStyle w:val="Hyperlink"/>
            <w:rFonts w:cs="Arial"/>
            <w:szCs w:val="18"/>
          </w:rPr>
          <w:t>SIOPI</w:t>
        </w:r>
      </w:hyperlink>
      <w:r w:rsidRPr="009B030C">
        <w:t>.</w:t>
      </w:r>
    </w:p>
    <w:p w:rsidR="00540303" w:rsidRPr="009B030C" w:rsidRDefault="00540303" w:rsidP="0051749A">
      <w:pPr>
        <w:pStyle w:val="Normal5"/>
      </w:pPr>
      <w:r w:rsidRPr="009B030C">
        <w:t>Possuir o recibo de comunicação do SCPO - Sistema de Comunicação Prévia de Obras</w:t>
      </w:r>
      <w:r w:rsidR="009A1E05" w:rsidRPr="009B030C">
        <w:t>.</w:t>
      </w:r>
    </w:p>
    <w:p w:rsidR="00540303" w:rsidRPr="009B030C" w:rsidRDefault="00540303" w:rsidP="0051749A">
      <w:pPr>
        <w:pStyle w:val="Normal5"/>
      </w:pPr>
      <w:r w:rsidRPr="009B030C">
        <w:t>Possuir Seguro de Responsabilidade Civil, Profissional e Material – RCPM, obrigatório para a modalidade Aquisição de Imóvel Novo, inclusive Alocação de Recursos, no PMCMV</w:t>
      </w:r>
      <w:r w:rsidR="00C46FEC" w:rsidRPr="009B030C">
        <w:t xml:space="preserve">, conforme </w:t>
      </w:r>
      <w:r w:rsidR="002A3172" w:rsidRPr="009B030C">
        <w:t>A</w:t>
      </w:r>
      <w:r w:rsidR="00C46FEC" w:rsidRPr="009B030C">
        <w:t>nexo</w:t>
      </w:r>
      <w:r w:rsidR="002A3172" w:rsidRPr="009B030C">
        <w:t xml:space="preserve"> </w:t>
      </w:r>
      <w:r w:rsidR="00017F72" w:rsidRPr="009B030C">
        <w:t>III – Seguros</w:t>
      </w:r>
      <w:r w:rsidR="00D50A0D" w:rsidRPr="009B030C">
        <w:t>:</w:t>
      </w:r>
    </w:p>
    <w:p w:rsidR="00540303" w:rsidRPr="009B030C" w:rsidRDefault="0051749A" w:rsidP="00A20479">
      <w:pPr>
        <w:pStyle w:val="Alinea"/>
        <w:numPr>
          <w:ilvl w:val="0"/>
          <w:numId w:val="22"/>
        </w:numPr>
        <w:ind w:left="426" w:hanging="284"/>
      </w:pPr>
      <w:r>
        <w:t xml:space="preserve"> </w:t>
      </w:r>
      <w:r w:rsidR="00726D2F" w:rsidRPr="009B030C">
        <w:t>O</w:t>
      </w:r>
      <w:r w:rsidR="00540303" w:rsidRPr="009B030C">
        <w:t xml:space="preserve"> pagamento de indenizações previstas na apólice decorrentes de reclamações que tenham sido originadas a partir de vícios construtivos</w:t>
      </w:r>
      <w:r w:rsidR="00AF549B">
        <w:t>;</w:t>
      </w:r>
    </w:p>
    <w:p w:rsidR="00540303" w:rsidRPr="009B030C" w:rsidRDefault="0051749A" w:rsidP="00A20479">
      <w:pPr>
        <w:pStyle w:val="Alinea"/>
        <w:numPr>
          <w:ilvl w:val="0"/>
          <w:numId w:val="22"/>
        </w:numPr>
        <w:ind w:left="426" w:hanging="284"/>
      </w:pPr>
      <w:r>
        <w:t xml:space="preserve"> </w:t>
      </w:r>
      <w:r w:rsidR="00540303" w:rsidRPr="009B030C">
        <w:t>A apólice de Seguro RCPM deve contemplar as coberturas adicionais citadas abaixo:</w:t>
      </w:r>
    </w:p>
    <w:p w:rsidR="00540303" w:rsidRPr="009B030C" w:rsidRDefault="00540303" w:rsidP="001E76CC">
      <w:pPr>
        <w:pStyle w:val="Marcador2"/>
      </w:pPr>
      <w:r w:rsidRPr="009B030C">
        <w:tab/>
        <w:t>impermeabilização e infiltrações e;</w:t>
      </w:r>
    </w:p>
    <w:p w:rsidR="00540303" w:rsidRPr="009B030C" w:rsidRDefault="00540303" w:rsidP="001E76CC">
      <w:pPr>
        <w:pStyle w:val="Marcador2"/>
      </w:pPr>
      <w:r w:rsidRPr="009B030C">
        <w:tab/>
        <w:t>trincas e fissuras superficiais em estruturas principais e periféricas.</w:t>
      </w:r>
    </w:p>
    <w:p w:rsidR="00540303" w:rsidRPr="009B030C" w:rsidRDefault="0051749A" w:rsidP="00A20479">
      <w:pPr>
        <w:pStyle w:val="Alinea"/>
        <w:numPr>
          <w:ilvl w:val="0"/>
          <w:numId w:val="22"/>
        </w:numPr>
        <w:ind w:left="426" w:hanging="284"/>
        <w:rPr>
          <w:rFonts w:cs="Arial"/>
          <w:szCs w:val="18"/>
        </w:rPr>
      </w:pPr>
      <w:r>
        <w:rPr>
          <w:rFonts w:cs="Arial"/>
          <w:szCs w:val="18"/>
        </w:rPr>
        <w:t xml:space="preserve"> </w:t>
      </w:r>
      <w:r w:rsidR="00540303" w:rsidRPr="009B030C">
        <w:rPr>
          <w:rFonts w:cs="Arial"/>
          <w:szCs w:val="18"/>
        </w:rPr>
        <w:t xml:space="preserve">As coberturas adicionais citadas acima podem ser substituídas pela contratação do Seguro de Danos Estruturais – SDE, desde que este contemple as coberturas detalhadas </w:t>
      </w:r>
      <w:r w:rsidR="00FE0462" w:rsidRPr="009B030C">
        <w:rPr>
          <w:rFonts w:cs="Arial"/>
          <w:szCs w:val="18"/>
        </w:rPr>
        <w:t>Anexo III - Seguros</w:t>
      </w:r>
      <w:r w:rsidR="00540303" w:rsidRPr="009B030C">
        <w:rPr>
          <w:rFonts w:cs="Arial"/>
          <w:szCs w:val="18"/>
        </w:rPr>
        <w:t>, permanecendo o RCPM obrigatório.</w:t>
      </w:r>
    </w:p>
    <w:p w:rsidR="00540303" w:rsidRPr="009B030C" w:rsidRDefault="00540303" w:rsidP="00477584">
      <w:pPr>
        <w:pStyle w:val="Normal4"/>
      </w:pPr>
      <w:r w:rsidRPr="009B030C">
        <w:t>Se</w:t>
      </w:r>
      <w:r w:rsidR="006508A4" w:rsidRPr="009B030C">
        <w:t xml:space="preserve"> </w:t>
      </w:r>
      <w:r w:rsidRPr="009B030C">
        <w:t>modalidade Construção em Terreno Próprio, Aquisição de Terreno e Construção e/ou Conclusão, Ampliação, Reforma ou Melhoria:</w:t>
      </w:r>
    </w:p>
    <w:p w:rsidR="00F33FF6" w:rsidRPr="009B030C" w:rsidRDefault="0051749A" w:rsidP="00A20479">
      <w:pPr>
        <w:pStyle w:val="Alinea"/>
        <w:numPr>
          <w:ilvl w:val="0"/>
          <w:numId w:val="23"/>
        </w:numPr>
        <w:ind w:left="426" w:hanging="284"/>
        <w:rPr>
          <w:rFonts w:cs="Arial"/>
          <w:szCs w:val="18"/>
        </w:rPr>
      </w:pPr>
      <w:r>
        <w:rPr>
          <w:rFonts w:cs="Arial"/>
          <w:szCs w:val="18"/>
        </w:rPr>
        <w:t xml:space="preserve"> </w:t>
      </w:r>
      <w:r w:rsidR="00F33FF6" w:rsidRPr="009B030C">
        <w:rPr>
          <w:rFonts w:cs="Arial"/>
          <w:szCs w:val="18"/>
        </w:rPr>
        <w:t>Não são permitidas as contratações de unidades com características de empreendimento, características estas constantes no Laudo de Engenharia ou na PCI – Proposta de Construção Individual apresentada pelo cliente que indiquem características de empreendimento (unidades sendo construídas com projeto similar, de forma simultânea, ou no mesmo empreendimento e/ou com o mesmo responsável técnico e vendedor), situações em que deve ser direcionado para contratação como unidade vinculada a empreendimento</w:t>
      </w:r>
      <w:r>
        <w:rPr>
          <w:rFonts w:cs="Arial"/>
          <w:szCs w:val="18"/>
        </w:rPr>
        <w:t>;</w:t>
      </w:r>
    </w:p>
    <w:p w:rsidR="008B4EA1" w:rsidRPr="009B030C" w:rsidRDefault="0051749A" w:rsidP="00A20479">
      <w:pPr>
        <w:pStyle w:val="Alinea"/>
        <w:numPr>
          <w:ilvl w:val="0"/>
          <w:numId w:val="23"/>
        </w:numPr>
        <w:ind w:left="426" w:hanging="284"/>
        <w:rPr>
          <w:rFonts w:cs="Arial"/>
          <w:szCs w:val="18"/>
        </w:rPr>
      </w:pPr>
      <w:r>
        <w:rPr>
          <w:rFonts w:cs="Arial"/>
          <w:szCs w:val="18"/>
        </w:rPr>
        <w:t xml:space="preserve"> </w:t>
      </w:r>
      <w:r w:rsidR="008B4EA1" w:rsidRPr="009B030C">
        <w:rPr>
          <w:rFonts w:cs="Arial"/>
          <w:szCs w:val="18"/>
        </w:rPr>
        <w:t>A propriedade do terreno deve estar registrada em nome dos proponentes;</w:t>
      </w:r>
    </w:p>
    <w:p w:rsidR="00540303" w:rsidRPr="009B030C" w:rsidRDefault="0051749A" w:rsidP="00A20479">
      <w:pPr>
        <w:pStyle w:val="Alinea"/>
        <w:numPr>
          <w:ilvl w:val="0"/>
          <w:numId w:val="23"/>
        </w:numPr>
        <w:ind w:left="426" w:hanging="284"/>
        <w:rPr>
          <w:rFonts w:cs="Arial"/>
          <w:szCs w:val="18"/>
        </w:rPr>
      </w:pPr>
      <w:r>
        <w:rPr>
          <w:rFonts w:cs="Arial"/>
          <w:szCs w:val="18"/>
        </w:rPr>
        <w:t xml:space="preserve"> </w:t>
      </w:r>
      <w:r w:rsidR="00540303" w:rsidRPr="009B030C">
        <w:rPr>
          <w:rFonts w:cs="Arial"/>
          <w:szCs w:val="18"/>
        </w:rPr>
        <w:t>Na modalidade Reforma ou Melhoria o imóvel objeto da reforma deve estar quitado;</w:t>
      </w:r>
    </w:p>
    <w:p w:rsidR="00D50A0D" w:rsidRPr="009B030C" w:rsidRDefault="0051749A" w:rsidP="00A20479">
      <w:pPr>
        <w:pStyle w:val="Alinea"/>
        <w:numPr>
          <w:ilvl w:val="0"/>
          <w:numId w:val="23"/>
        </w:numPr>
        <w:ind w:left="426" w:hanging="284"/>
        <w:rPr>
          <w:rFonts w:cs="Arial"/>
          <w:szCs w:val="18"/>
        </w:rPr>
      </w:pPr>
      <w:r>
        <w:rPr>
          <w:rFonts w:cs="Arial"/>
          <w:szCs w:val="18"/>
        </w:rPr>
        <w:t xml:space="preserve"> </w:t>
      </w:r>
      <w:r w:rsidR="00D50A0D" w:rsidRPr="009B030C">
        <w:rPr>
          <w:rFonts w:cs="Arial"/>
          <w:szCs w:val="18"/>
        </w:rPr>
        <w:t>Se houver edificação averbada ou não averbada na matrícula do terreno, deve atender as condições expressa,</w:t>
      </w:r>
      <w:r w:rsidR="00D50A0D" w:rsidRPr="009B030C">
        <w:rPr>
          <w:rFonts w:cs="Arial"/>
          <w:strike/>
          <w:szCs w:val="18"/>
        </w:rPr>
        <w:t xml:space="preserve"> </w:t>
      </w:r>
      <w:r w:rsidR="00D50A0D" w:rsidRPr="009B030C">
        <w:rPr>
          <w:rFonts w:cs="Arial"/>
          <w:szCs w:val="18"/>
        </w:rPr>
        <w:t>da engenharia da CAIXA</w:t>
      </w:r>
      <w:r>
        <w:rPr>
          <w:rFonts w:cs="Arial"/>
          <w:szCs w:val="18"/>
        </w:rPr>
        <w:t>;</w:t>
      </w:r>
    </w:p>
    <w:p w:rsidR="00540303" w:rsidRPr="009B030C" w:rsidRDefault="0051749A" w:rsidP="00A20479">
      <w:pPr>
        <w:pStyle w:val="Alinea"/>
        <w:numPr>
          <w:ilvl w:val="0"/>
          <w:numId w:val="23"/>
        </w:numPr>
        <w:ind w:left="426" w:hanging="284"/>
        <w:rPr>
          <w:rFonts w:cs="Arial"/>
          <w:szCs w:val="18"/>
        </w:rPr>
      </w:pPr>
      <w:r>
        <w:rPr>
          <w:rFonts w:cs="Arial"/>
          <w:szCs w:val="18"/>
        </w:rPr>
        <w:t xml:space="preserve"> </w:t>
      </w:r>
      <w:r w:rsidR="00540303" w:rsidRPr="009B030C">
        <w:rPr>
          <w:rFonts w:cs="Arial"/>
          <w:szCs w:val="18"/>
        </w:rPr>
        <w:t>Ser destinada exclusivamente para concessão de financiamento à proponente Pessoa Física de unidade residencial unifamiliar, devendo ser observadas as condições abaixo:</w:t>
      </w:r>
    </w:p>
    <w:p w:rsidR="00540303" w:rsidRPr="009B030C" w:rsidRDefault="00540303" w:rsidP="001E76CC">
      <w:pPr>
        <w:pStyle w:val="Marcador2"/>
      </w:pPr>
      <w:r w:rsidRPr="009B030C">
        <w:t xml:space="preserve">Não é permitida a contratação de </w:t>
      </w:r>
      <w:r w:rsidRPr="009B030C">
        <w:tab/>
        <w:t>unidades com característica de uso multifamiliar</w:t>
      </w:r>
      <w:r w:rsidR="00FD48A2" w:rsidRPr="009B030C">
        <w:t>;</w:t>
      </w:r>
    </w:p>
    <w:p w:rsidR="00540303" w:rsidRPr="009B030C" w:rsidRDefault="00540303" w:rsidP="001E76CC">
      <w:pPr>
        <w:pStyle w:val="Marcador2"/>
      </w:pPr>
      <w:r w:rsidRPr="009B030C">
        <w:t>Não é permitido o desvio da finalidade nem alteração do projeto originalmente aprovado pela CAIXA para a destinação comercial;</w:t>
      </w:r>
    </w:p>
    <w:p w:rsidR="00540303" w:rsidRPr="009B030C" w:rsidRDefault="00540303" w:rsidP="001E76CC">
      <w:pPr>
        <w:pStyle w:val="Marcador2"/>
      </w:pPr>
      <w:r w:rsidRPr="009B030C">
        <w:t xml:space="preserve">Se ainda restar dúvidas quanto ao enquadramento como unidade individual, a Agência/PA </w:t>
      </w:r>
      <w:r w:rsidR="00A10F58" w:rsidRPr="009B030C">
        <w:t xml:space="preserve">deve ser consultada para </w:t>
      </w:r>
      <w:r w:rsidRPr="009B030C">
        <w:t xml:space="preserve">abrir requisição </w:t>
      </w:r>
      <w:r w:rsidR="00D50A0D" w:rsidRPr="009B030C">
        <w:t>através de chamado no Servicos.caixa.</w:t>
      </w:r>
    </w:p>
    <w:p w:rsidR="00D50A0D" w:rsidRPr="009B030C" w:rsidRDefault="00540303" w:rsidP="00477584">
      <w:pPr>
        <w:pStyle w:val="Normal5"/>
      </w:pPr>
      <w:r w:rsidRPr="009B030C">
        <w:t>Apresentar o recibo de comunicação do SCPO - Sistema de Comunicação Prévia de Obras,</w:t>
      </w:r>
      <w:r w:rsidR="001F0A33" w:rsidRPr="009B030C">
        <w:t xml:space="preserve"> </w:t>
      </w:r>
      <w:r w:rsidR="001F0A33" w:rsidRPr="004557BD">
        <w:rPr>
          <w:color w:val="0D0D0D"/>
        </w:rPr>
        <w:t xml:space="preserve">emitido no sítio eletrônico do Ministério do Trabalho e Emprego – MTE: </w:t>
      </w:r>
      <w:hyperlink r:id="rId24" w:history="1">
        <w:r w:rsidR="0013085C">
          <w:rPr>
            <w:rStyle w:val="Hyperlink"/>
            <w:rFonts w:cs="Arial"/>
            <w:szCs w:val="18"/>
          </w:rPr>
          <w:t>https://scpo.mte.gov.br/</w:t>
        </w:r>
      </w:hyperlink>
      <w:r w:rsidR="001F0A33" w:rsidRPr="004557BD">
        <w:rPr>
          <w:color w:val="0D0D0D"/>
        </w:rPr>
        <w:t xml:space="preserve"> </w:t>
      </w:r>
      <w:r w:rsidRPr="004557BD">
        <w:rPr>
          <w:color w:val="0D0D0D"/>
        </w:rPr>
        <w:t>conforme regulamentad</w:t>
      </w:r>
      <w:r w:rsidRPr="009B030C">
        <w:t>o pela Portaria Ministério do Trabalho e Previdência nº 672, de 08 de novembro de 2021</w:t>
      </w:r>
      <w:r w:rsidR="004C23B4" w:rsidRPr="009B030C">
        <w:t xml:space="preserve">, devendo </w:t>
      </w:r>
      <w:r w:rsidR="00183482" w:rsidRPr="009B030C">
        <w:t>o</w:t>
      </w:r>
      <w:r w:rsidRPr="009B030C">
        <w:t xml:space="preserve"> documento entregue pelo cliente ser inserido no </w:t>
      </w:r>
      <w:hyperlink r:id="rId25" w:history="1">
        <w:r w:rsidRPr="009B030C">
          <w:rPr>
            <w:rStyle w:val="Hyperlink"/>
            <w:rFonts w:cs="Arial"/>
            <w:szCs w:val="18"/>
          </w:rPr>
          <w:t>SIOPI</w:t>
        </w:r>
      </w:hyperlink>
      <w:r w:rsidR="00D50A0D" w:rsidRPr="009B030C">
        <w:t xml:space="preserve"> pela agência, para fins de verificação e fiscalização pelo Agente Operador do FGTS;</w:t>
      </w:r>
    </w:p>
    <w:p w:rsidR="00540303" w:rsidRPr="009B030C" w:rsidRDefault="00540303" w:rsidP="00477584">
      <w:pPr>
        <w:pStyle w:val="Normal5"/>
      </w:pPr>
      <w:r w:rsidRPr="009B030C">
        <w:t>Apresentar o Comprovante de Inscrição e Situação Cadastral no Cadastro Nacional de Obras – CNO, antiga matrícula CEI</w:t>
      </w:r>
      <w:r w:rsidR="007704F4" w:rsidRPr="009B030C">
        <w:t>,</w:t>
      </w:r>
      <w:r w:rsidR="001871C7" w:rsidRPr="009B030C">
        <w:t xml:space="preserve"> emitido por meio do sítio da RFB, </w:t>
      </w:r>
      <w:hyperlink r:id="rId26" w:history="1">
        <w:r w:rsidR="005F6311">
          <w:rPr>
            <w:rStyle w:val="Hyperlink"/>
            <w:rFonts w:cs="Arial"/>
            <w:szCs w:val="18"/>
          </w:rPr>
          <w:t>https://rfb.gov.br/</w:t>
        </w:r>
      </w:hyperlink>
      <w:r w:rsidR="001871C7" w:rsidRPr="009B030C">
        <w:t xml:space="preserve"> </w:t>
      </w:r>
      <w:r w:rsidR="00F86847" w:rsidRPr="009B030C">
        <w:t>(</w:t>
      </w:r>
      <w:r w:rsidR="001871C7" w:rsidRPr="009B030C">
        <w:t>ou em uma das unidades da RFB, independentemente da jurisdição, ou de ofício, pela RFB, por determinação judici</w:t>
      </w:r>
      <w:r w:rsidR="00E46AC8" w:rsidRPr="009B030C">
        <w:t>a</w:t>
      </w:r>
      <w:r w:rsidR="001871C7" w:rsidRPr="009B030C">
        <w:t>l</w:t>
      </w:r>
      <w:r w:rsidR="00952F44" w:rsidRPr="009B030C">
        <w:t>)</w:t>
      </w:r>
      <w:r w:rsidR="005B6D0D" w:rsidRPr="009B030C">
        <w:t>,</w:t>
      </w:r>
      <w:r w:rsidRPr="009B030C">
        <w:t xml:space="preserve"> exigido somente para contratação das modalidades Construção em Terreno Próprio e Aquisição de Terreno e Construção</w:t>
      </w:r>
      <w:r w:rsidR="005748DE" w:rsidRPr="009B030C">
        <w:t>,</w:t>
      </w:r>
      <w:r w:rsidRPr="009B030C">
        <w:t xml:space="preserve"> sendo obrigatória a apresentação deste comprovante até a liberação da primeira parcela de obra</w:t>
      </w:r>
      <w:r w:rsidR="00FA3955" w:rsidRPr="009B030C">
        <w:t>;</w:t>
      </w:r>
      <w:r w:rsidR="00713C2F" w:rsidRPr="009B030C">
        <w:t xml:space="preserve"> </w:t>
      </w:r>
    </w:p>
    <w:p w:rsidR="00CE7E20" w:rsidRDefault="00540303" w:rsidP="00477584">
      <w:pPr>
        <w:pStyle w:val="Normal5"/>
      </w:pPr>
      <w:r w:rsidRPr="009B030C">
        <w:t>Apresentar a ART/RRT/TRT de execução da obra, emitido pelo órgão competente (CREA, CAU ou CRT/CFT), assinada pelos profissionais</w:t>
      </w:r>
      <w:r w:rsidR="008D282D" w:rsidRPr="009B030C">
        <w:t xml:space="preserve"> </w:t>
      </w:r>
      <w:r w:rsidRPr="009B030C">
        <w:t xml:space="preserve">de Engenharia/Arquitetura/Técnicos em Edificações e entregue </w:t>
      </w:r>
      <w:r w:rsidR="007624FB" w:rsidRPr="009B030C">
        <w:t>pelos proponentes/vendedores</w:t>
      </w:r>
      <w:r w:rsidRPr="009B030C">
        <w:t xml:space="preserve"> à Agência </w:t>
      </w:r>
      <w:r w:rsidR="008D282D" w:rsidRPr="009B030C">
        <w:t>/</w:t>
      </w:r>
      <w:r w:rsidRPr="009B030C">
        <w:t>PA.</w:t>
      </w:r>
    </w:p>
    <w:p w:rsidR="00FF639F" w:rsidRPr="001B311D" w:rsidRDefault="00FF639F" w:rsidP="00FF639F">
      <w:pPr>
        <w:pStyle w:val="Heading3"/>
        <w:rPr>
          <w:szCs w:val="18"/>
        </w:rPr>
      </w:pPr>
      <w:bookmarkStart w:id="596" w:name="Item_3_4_4"/>
      <w:bookmarkStart w:id="597" w:name="_Toc130896136"/>
      <w:bookmarkStart w:id="598" w:name="_Toc130905641"/>
      <w:bookmarkStart w:id="599" w:name="_Toc130907500"/>
      <w:bookmarkStart w:id="600" w:name="_Toc133942827"/>
      <w:bookmarkStart w:id="601" w:name="_Toc135052343"/>
      <w:bookmarkStart w:id="602" w:name="_Toc136877883"/>
      <w:bookmarkStart w:id="603" w:name="_Toc137033080"/>
      <w:bookmarkStart w:id="604" w:name="_Toc137734343"/>
      <w:bookmarkStart w:id="605" w:name="_Toc137816338"/>
      <w:bookmarkStart w:id="606" w:name="_Toc138241990"/>
      <w:bookmarkStart w:id="607" w:name="_Toc138243733"/>
      <w:bookmarkStart w:id="608" w:name="_Toc139364486"/>
      <w:bookmarkStart w:id="609" w:name="_Toc139375360"/>
      <w:bookmarkStart w:id="610" w:name="_Toc139453299"/>
      <w:bookmarkStart w:id="611" w:name="_Toc140267336"/>
      <w:bookmarkStart w:id="612" w:name="_Toc141278729"/>
      <w:bookmarkStart w:id="613" w:name="_Toc145688918"/>
      <w:bookmarkStart w:id="614" w:name="_Toc148439538"/>
      <w:bookmarkStart w:id="615" w:name="_Toc148439739"/>
      <w:bookmarkStart w:id="616" w:name="_Toc148458369"/>
      <w:bookmarkStart w:id="617" w:name="_Toc148458476"/>
      <w:bookmarkStart w:id="618" w:name="_Toc149215022"/>
      <w:bookmarkStart w:id="619" w:name="_Toc149649380"/>
      <w:bookmarkStart w:id="620" w:name="_Toc153278620"/>
      <w:bookmarkStart w:id="621" w:name="_Toc153281796"/>
      <w:bookmarkStart w:id="622" w:name="_Toc160037990"/>
      <w:bookmarkStart w:id="623" w:name="_Toc161764769"/>
      <w:bookmarkStart w:id="624" w:name="_Toc162368641"/>
      <w:bookmarkStart w:id="625" w:name="_Toc162453484"/>
      <w:bookmarkStart w:id="626" w:name="_Toc164347269"/>
      <w:bookmarkStart w:id="627" w:name="_Toc164415033"/>
      <w:bookmarkStart w:id="628" w:name="_Toc164415123"/>
      <w:bookmarkStart w:id="629" w:name="_Toc164415214"/>
      <w:bookmarkStart w:id="630" w:name="_Toc164415305"/>
      <w:bookmarkStart w:id="631" w:name="_Toc164415395"/>
      <w:bookmarkStart w:id="632" w:name="_Toc164415485"/>
      <w:bookmarkStart w:id="633" w:name="_Toc164415575"/>
      <w:bookmarkStart w:id="634" w:name="_Toc164415805"/>
      <w:bookmarkStart w:id="635" w:name="_Toc164415895"/>
      <w:bookmarkStart w:id="636" w:name="_Toc164415985"/>
      <w:bookmarkStart w:id="637" w:name="_Toc164682026"/>
      <w:bookmarkStart w:id="638" w:name="_Toc164686049"/>
      <w:bookmarkStart w:id="639" w:name="_Toc164686142"/>
      <w:bookmarkStart w:id="640" w:name="_Toc164686407"/>
      <w:bookmarkStart w:id="641" w:name="_Toc164757661"/>
      <w:bookmarkStart w:id="642" w:name="_Toc164758553"/>
      <w:bookmarkStart w:id="643" w:name="_Toc164759561"/>
      <w:bookmarkStart w:id="644" w:name="_Toc165877953"/>
      <w:bookmarkStart w:id="645" w:name="_Toc166668564"/>
      <w:bookmarkStart w:id="646" w:name="_Toc177731550"/>
      <w:bookmarkStart w:id="647" w:name="_Toc177734719"/>
      <w:bookmarkStart w:id="648" w:name="_Toc177734894"/>
      <w:bookmarkStart w:id="649" w:name="_Toc177735187"/>
      <w:bookmarkStart w:id="650" w:name="_Toc177977973"/>
      <w:bookmarkStart w:id="651" w:name="_Toc177979934"/>
      <w:bookmarkStart w:id="652" w:name="_Toc177980283"/>
      <w:bookmarkStart w:id="653" w:name="_Toc177980857"/>
      <w:bookmarkStart w:id="654" w:name="_Toc181108084"/>
      <w:bookmarkStart w:id="655" w:name="_Toc182401048"/>
      <w:bookmarkStart w:id="656" w:name="_Toc182401923"/>
      <w:bookmarkStart w:id="657" w:name="_Toc183421364"/>
      <w:bookmarkStart w:id="658" w:name="_Toc183511878"/>
      <w:bookmarkStart w:id="659" w:name="_Toc183595407"/>
      <w:bookmarkStart w:id="660" w:name="_Toc183596709"/>
      <w:bookmarkStart w:id="661" w:name="_Toc183596853"/>
      <w:bookmarkStart w:id="662" w:name="_Toc184141071"/>
      <w:bookmarkStart w:id="663" w:name="_Toc184200172"/>
      <w:bookmarkStart w:id="664" w:name="_Toc184279262"/>
      <w:bookmarkStart w:id="665" w:name="_Toc184279383"/>
      <w:bookmarkStart w:id="666" w:name="_Toc184279504"/>
      <w:bookmarkStart w:id="667" w:name="_Toc184279626"/>
      <w:bookmarkStart w:id="668" w:name="_Toc184279853"/>
      <w:bookmarkStart w:id="669" w:name="_Toc184279974"/>
      <w:bookmarkStart w:id="670" w:name="_Toc184280905"/>
      <w:bookmarkStart w:id="671" w:name="_Toc184281265"/>
      <w:bookmarkStart w:id="672" w:name="_Toc184283862"/>
      <w:bookmarkStart w:id="673" w:name="_Toc184289117"/>
      <w:bookmarkStart w:id="674" w:name="_Toc184584711"/>
      <w:bookmarkStart w:id="675" w:name="_Toc184648304"/>
      <w:bookmarkStart w:id="676" w:name="_Toc184650443"/>
      <w:bookmarkStart w:id="677" w:name="_Toc184657444"/>
      <w:bookmarkStart w:id="678" w:name="_Toc184721637"/>
      <w:bookmarkStart w:id="679" w:name="_Toc184722107"/>
      <w:bookmarkStart w:id="680" w:name="_Toc184733873"/>
      <w:bookmarkStart w:id="681" w:name="_Toc185399808"/>
      <w:bookmarkStart w:id="682" w:name="_Toc185409565"/>
      <w:bookmarkStart w:id="683" w:name="_Toc185846090"/>
      <w:bookmarkStart w:id="684" w:name="_Toc188258314"/>
      <w:bookmarkStart w:id="685" w:name="_Toc188362092"/>
      <w:bookmarkStart w:id="686" w:name="_Toc192146047"/>
      <w:bookmarkStart w:id="687" w:name="_Toc196381524"/>
      <w:bookmarkStart w:id="688" w:name="_Toc198726797"/>
      <w:bookmarkStart w:id="689" w:name="_Toc200102850"/>
      <w:bookmarkStart w:id="690" w:name="_Toc201155190"/>
      <w:bookmarkStart w:id="691" w:name="_Toc201155305"/>
      <w:bookmarkStart w:id="692" w:name="_Toc204944072"/>
      <w:bookmarkStart w:id="693" w:name="_Toc205283069"/>
      <w:bookmarkStart w:id="694" w:name="_Toc208398967"/>
      <w:bookmarkStart w:id="695" w:name="_Toc210143181"/>
      <w:bookmarkStart w:id="696" w:name="_Toc212025399"/>
      <w:bookmarkStart w:id="697" w:name="_Toc212552197"/>
      <w:bookmarkStart w:id="698" w:name="_Toc213251375"/>
      <w:bookmarkStart w:id="699" w:name="_Toc213345520"/>
      <w:bookmarkStart w:id="700" w:name="_Toc213345663"/>
      <w:bookmarkStart w:id="701" w:name="_Toc213346424"/>
      <w:bookmarkStart w:id="702" w:name="_Toc213349168"/>
      <w:bookmarkStart w:id="703" w:name="_Toc214462202"/>
      <w:bookmarkStart w:id="704" w:name="_Toc214462344"/>
      <w:bookmarkStart w:id="705" w:name="_Toc214462486"/>
      <w:bookmarkStart w:id="706" w:name="_Toc184141072"/>
      <w:bookmarkStart w:id="707" w:name="_Toc184200173"/>
      <w:bookmarkStart w:id="708" w:name="_Toc184279263"/>
      <w:bookmarkStart w:id="709" w:name="_Toc184279384"/>
      <w:bookmarkStart w:id="710" w:name="_Toc184279505"/>
      <w:bookmarkStart w:id="711" w:name="_Toc184279627"/>
      <w:bookmarkStart w:id="712" w:name="_Toc184279854"/>
      <w:bookmarkStart w:id="713" w:name="_Toc184279975"/>
      <w:bookmarkStart w:id="714" w:name="_Toc184280906"/>
      <w:bookmarkStart w:id="715" w:name="_Toc184281266"/>
      <w:bookmarkStart w:id="716" w:name="_Toc184283863"/>
      <w:bookmarkStart w:id="717" w:name="_Toc184289118"/>
      <w:bookmarkStart w:id="718" w:name="_Toc184584712"/>
      <w:bookmarkStart w:id="719" w:name="_Toc184648305"/>
      <w:bookmarkStart w:id="720" w:name="_Toc184650444"/>
      <w:bookmarkStart w:id="721" w:name="_Toc184657445"/>
      <w:bookmarkStart w:id="722" w:name="_Toc184721638"/>
      <w:bookmarkStart w:id="723" w:name="_Toc184722108"/>
      <w:bookmarkStart w:id="724" w:name="_Toc192067778"/>
      <w:bookmarkStart w:id="725" w:name="_Toc192755499"/>
      <w:bookmarkStart w:id="726" w:name="_Toc192755635"/>
      <w:bookmarkStart w:id="727" w:name="_Toc192755772"/>
      <w:bookmarkStart w:id="728" w:name="_Toc194494836"/>
      <w:bookmarkStart w:id="729" w:name="_Toc196469913"/>
      <w:bookmarkStart w:id="730" w:name="_Toc196905155"/>
      <w:bookmarkStart w:id="731" w:name="_Toc200015450"/>
      <w:bookmarkStart w:id="732" w:name="_Toc201578993"/>
      <w:bookmarkStart w:id="733" w:name="_Toc204930227"/>
      <w:bookmarkStart w:id="734" w:name="_Toc208500377"/>
      <w:bookmarkStart w:id="735" w:name="_Toc210658143"/>
      <w:bookmarkStart w:id="736" w:name="_Toc212559019"/>
      <w:bookmarkStart w:id="737" w:name="_Toc212650727"/>
      <w:bookmarkStart w:id="738" w:name="_Toc212739928"/>
      <w:bookmarkEnd w:id="596"/>
      <w:r w:rsidRPr="001B311D">
        <w:rPr>
          <w:szCs w:val="18"/>
        </w:rPr>
        <w:t>QUALIFICAÇÃO/CERTIFICAÇÃO DO MATERIAL DE CONSTRUÇÃO UTILIZADO NA OBRA</w:t>
      </w:r>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p>
    <w:p w:rsidR="007238DE" w:rsidRPr="001B311D" w:rsidRDefault="007238DE" w:rsidP="007238DE">
      <w:pPr>
        <w:pStyle w:val="Normal4"/>
      </w:pPr>
      <w:bookmarkStart w:id="739" w:name="Item_3_4_4_1"/>
      <w:bookmarkEnd w:id="739"/>
      <w:r w:rsidRPr="001B311D">
        <w:t xml:space="preserve">Para as modalidades Aquisição de Imóvel Novo, Aquisição de Terreno e Construção, Construção em Terreno Próprio, </w:t>
      </w:r>
      <w:r w:rsidRPr="001B311D">
        <w:tab/>
        <w:t>Conclusão, Ampliação, Reforma ou Melhoria é exigida a utilização de materiais cujas especificações técnicas cumpram as normas fixadas pela Associação Brasileira de Normas Técnicas (ABNT) e, conforme regulamentação, sejam:</w:t>
      </w:r>
    </w:p>
    <w:p w:rsidR="007238DE" w:rsidRPr="001B311D" w:rsidRDefault="007238DE" w:rsidP="007238DE">
      <w:pPr>
        <w:pStyle w:val="Marcador1"/>
      </w:pPr>
      <w:r w:rsidRPr="001B311D">
        <w:tab/>
        <w:t>qualificados pelo Sistema de Qualificação de Materiais, Componentes e Sistemas Construtivos (SiMaC), no âmbito do Programa Brasileiro de Qualidade e Produtividade do Habitat (PBQPH) da Secretaria Nacional de Habitação do Ministério do Desenvolvimento Regional; ou</w:t>
      </w:r>
    </w:p>
    <w:p w:rsidR="007238DE" w:rsidRPr="001B311D" w:rsidRDefault="007238DE" w:rsidP="007238DE">
      <w:pPr>
        <w:pStyle w:val="Marcador1"/>
      </w:pPr>
      <w:r w:rsidRPr="001B311D">
        <w:tab/>
        <w:t>certificados por Organismo de Certificação de Produto (OCP), acreditado pelo Instituto Nacional de Metrologia, Qualidade e Tecnologia (INMETRO), no âmbito do Sistema Brasileiro de Avaliação de Conformidade (SBAC).</w:t>
      </w:r>
    </w:p>
    <w:p w:rsidR="007238DE" w:rsidRPr="00BB34F3" w:rsidRDefault="007238DE" w:rsidP="007238DE">
      <w:pPr>
        <w:pStyle w:val="Normal5"/>
      </w:pPr>
      <w:bookmarkStart w:id="740" w:name="Item_3_4_4_1_1"/>
      <w:bookmarkEnd w:id="740"/>
      <w:r w:rsidRPr="001B311D">
        <w:t xml:space="preserve">As relações dos materiais qualificados ou certificados citados acima estão disponíveis, respectivamente, </w:t>
      </w:r>
      <w:r w:rsidRPr="00BB34F3">
        <w:t>nos sites:</w:t>
      </w:r>
    </w:p>
    <w:p w:rsidR="007238DE" w:rsidRPr="00BB34F3" w:rsidRDefault="007238DE" w:rsidP="007238DE">
      <w:pPr>
        <w:pStyle w:val="Marcador1"/>
      </w:pPr>
      <w:r w:rsidRPr="00BB34F3">
        <w:tab/>
        <w:t xml:space="preserve">Ministério do Desenvolvimento Regional </w:t>
      </w:r>
      <w:hyperlink r:id="rId27" w:history="1">
        <w:r w:rsidRPr="00BB34F3">
          <w:rPr>
            <w:rStyle w:val="Hyperlink"/>
          </w:rPr>
          <w:t>https://pbqp-h.mdr.gov.br/</w:t>
        </w:r>
      </w:hyperlink>
      <w:r w:rsidRPr="00BB34F3">
        <w:t>, sendo a consulta pelo Responsável Técnico pela execução da obra, vendedor(es) ou proponente(s) efetuada na forma abaixo:</w:t>
      </w:r>
    </w:p>
    <w:p w:rsidR="007238DE" w:rsidRPr="00BB34F3" w:rsidRDefault="007238DE" w:rsidP="007238DE">
      <w:pPr>
        <w:pStyle w:val="Marcador2"/>
      </w:pPr>
      <w:r w:rsidRPr="00BB34F3">
        <w:tab/>
        <w:t>Opção “Consumidores”, opção “Materiais Avaliados”, seleciona no campo “Programas Setoriais de Qualidades – PSQs” o material a ser consultado e no campo “Documentos Relacionados” abre o arquivo “Classificação das Empresas” ou, se não localizado este, o arquivo “Relatório Setorial” para consulta aos materiais e verificação da sua qualificação.</w:t>
      </w:r>
    </w:p>
    <w:p w:rsidR="007238DE" w:rsidRPr="00BB34F3" w:rsidRDefault="007238DE" w:rsidP="007238DE">
      <w:pPr>
        <w:pStyle w:val="Marcador1"/>
      </w:pPr>
      <w:r w:rsidRPr="00BB34F3">
        <w:tab/>
        <w:t xml:space="preserve">INMETRO </w:t>
      </w:r>
      <w:hyperlink r:id="rId28" w:history="1">
        <w:r w:rsidRPr="00BB34F3">
          <w:rPr>
            <w:rStyle w:val="Hyperlink"/>
          </w:rPr>
          <w:t>https://www.gov.br/inmetro/pt-br</w:t>
        </w:r>
      </w:hyperlink>
      <w:r w:rsidRPr="00BB34F3">
        <w:t>.</w:t>
      </w:r>
    </w:p>
    <w:p w:rsidR="002111DB" w:rsidRPr="009B030C" w:rsidRDefault="00BA2D98" w:rsidP="007C126B">
      <w:pPr>
        <w:pStyle w:val="Heading4"/>
      </w:pPr>
      <w:bookmarkStart w:id="741" w:name="_Toc213345521"/>
      <w:bookmarkStart w:id="742" w:name="_Toc213345664"/>
      <w:bookmarkStart w:id="743" w:name="_Toc213346425"/>
      <w:bookmarkStart w:id="744" w:name="_Toc213349169"/>
      <w:bookmarkStart w:id="745" w:name="_Toc214462203"/>
      <w:bookmarkStart w:id="746" w:name="_Toc214462345"/>
      <w:bookmarkStart w:id="747" w:name="_Toc214462487"/>
      <w:r w:rsidRPr="009B030C">
        <w:t>ESPECIFICIDADES PARA UNIDADES VINCULADAS A EMPREENDIMENTO FGTS</w:t>
      </w:r>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41"/>
      <w:bookmarkEnd w:id="742"/>
      <w:bookmarkEnd w:id="743"/>
      <w:bookmarkEnd w:id="744"/>
      <w:bookmarkEnd w:id="745"/>
      <w:bookmarkEnd w:id="746"/>
      <w:bookmarkEnd w:id="747"/>
    </w:p>
    <w:p w:rsidR="00196C8F" w:rsidRPr="009B030C" w:rsidRDefault="00196C8F" w:rsidP="008A4E7F">
      <w:pPr>
        <w:pStyle w:val="Normal5"/>
      </w:pPr>
      <w:r w:rsidRPr="009B030C">
        <w:t>Para as unidades habitacionais construídas em um empreendimento, é obrigatória a:</w:t>
      </w:r>
    </w:p>
    <w:p w:rsidR="00196C8F" w:rsidRPr="009B030C" w:rsidRDefault="00196C8F" w:rsidP="00196C8F">
      <w:pPr>
        <w:pStyle w:val="Marcador1"/>
      </w:pPr>
      <w:r w:rsidRPr="009B030C">
        <w:t>existência ou compromisso do poder público local de instalação ou de ampliação dos equipamentos e serviços relacionados à educação, à saúde, ao lazer e ao transporte público;</w:t>
      </w:r>
    </w:p>
    <w:p w:rsidR="00196C8F" w:rsidRPr="009B030C" w:rsidRDefault="00196C8F" w:rsidP="00196C8F">
      <w:pPr>
        <w:pStyle w:val="Marcador1"/>
      </w:pPr>
      <w:r w:rsidRPr="009B030C">
        <w:t>produção por pessoas jurídicas do ramo da construção civil, excetuando-se os empreendimentos estruturados sob o amparo dos Programas de financiamento às pessoas físicas, contratados sob a forma associativa.</w:t>
      </w:r>
    </w:p>
    <w:p w:rsidR="00984BF4" w:rsidRPr="009B030C" w:rsidRDefault="002111DB" w:rsidP="008A4E7F">
      <w:pPr>
        <w:pStyle w:val="Normal5"/>
        <w:rPr>
          <w:rFonts w:eastAsia="Arial"/>
        </w:rPr>
      </w:pPr>
      <w:bookmarkStart w:id="748" w:name="Item_3_3_7_2"/>
      <w:bookmarkEnd w:id="748"/>
      <w:r w:rsidRPr="009B030C">
        <w:rPr>
          <w:rFonts w:eastAsia="Arial"/>
        </w:rPr>
        <w:t>É</w:t>
      </w:r>
      <w:r w:rsidR="00984BF4" w:rsidRPr="009B030C">
        <w:rPr>
          <w:rFonts w:eastAsia="Arial"/>
        </w:rPr>
        <w:t xml:space="preserve"> exigida a pavimentação definitiva da via de acesso em unidades novas</w:t>
      </w:r>
      <w:r w:rsidR="00CC5BC3">
        <w:rPr>
          <w:rFonts w:eastAsia="Arial"/>
        </w:rPr>
        <w:t xml:space="preserve"> ou usadas</w:t>
      </w:r>
      <w:r w:rsidR="00984BF4" w:rsidRPr="009B030C">
        <w:rPr>
          <w:rFonts w:eastAsia="Arial"/>
        </w:rPr>
        <w:t xml:space="preserve"> vinculadas a empreendimento.</w:t>
      </w:r>
    </w:p>
    <w:p w:rsidR="00984BF4" w:rsidRDefault="00984BF4" w:rsidP="008A4E7F">
      <w:pPr>
        <w:pStyle w:val="Normal6"/>
        <w:rPr>
          <w:rFonts w:eastAsia="Arial"/>
        </w:rPr>
      </w:pPr>
      <w:r w:rsidRPr="004557BD">
        <w:rPr>
          <w:rFonts w:eastAsia="Arial"/>
        </w:rPr>
        <w:t>A pavimentação definitiva é dispensada para imóveis que atendam aos critérios de porte do município, nº de unidades habitacionais e data de Habite-se do quadro a seguir:</w:t>
      </w:r>
    </w:p>
    <w:p w:rsidR="00984BF4" w:rsidRPr="004557BD" w:rsidRDefault="00984BF4" w:rsidP="00984BF4">
      <w:pPr>
        <w:rPr>
          <w:rFonts w:eastAsia="Arial" w:cs="Arial"/>
          <w:color w:val="000000"/>
          <w:szCs w:val="18"/>
        </w:rPr>
      </w:pPr>
    </w:p>
    <w:tbl>
      <w:tblPr>
        <w:tblW w:w="0" w:type="auto"/>
        <w:tblInd w:w="7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60"/>
        <w:gridCol w:w="2205"/>
        <w:gridCol w:w="2815"/>
        <w:gridCol w:w="3500"/>
      </w:tblGrid>
      <w:tr w:rsidR="00984BF4" w:rsidRPr="009B030C" w:rsidTr="004557BD">
        <w:trPr>
          <w:trHeight w:val="300"/>
        </w:trPr>
        <w:tc>
          <w:tcPr>
            <w:tcW w:w="1560" w:type="dxa"/>
            <w:tcBorders>
              <w:top w:val="single" w:sz="6" w:space="0" w:color="auto"/>
              <w:left w:val="single" w:sz="6" w:space="0" w:color="auto"/>
              <w:bottom w:val="nil"/>
              <w:right w:val="single" w:sz="6" w:space="0" w:color="auto"/>
            </w:tcBorders>
            <w:shd w:val="clear" w:color="auto" w:fill="E7E6E6"/>
            <w:tcMar>
              <w:left w:w="60" w:type="dxa"/>
              <w:right w:w="60" w:type="dxa"/>
            </w:tcMar>
            <w:vAlign w:val="center"/>
          </w:tcPr>
          <w:p w:rsidR="00984BF4" w:rsidRPr="009B030C" w:rsidRDefault="00984BF4">
            <w:pPr>
              <w:jc w:val="center"/>
              <w:rPr>
                <w:rFonts w:eastAsia="Arial" w:cs="Arial"/>
                <w:szCs w:val="18"/>
              </w:rPr>
            </w:pPr>
            <w:r w:rsidRPr="009B030C">
              <w:rPr>
                <w:rFonts w:eastAsia="Arial" w:cs="Arial"/>
                <w:b/>
                <w:szCs w:val="18"/>
              </w:rPr>
              <w:t>PORTE DO MUNICÍPIO</w:t>
            </w:r>
          </w:p>
        </w:tc>
        <w:tc>
          <w:tcPr>
            <w:tcW w:w="2205" w:type="dxa"/>
            <w:tcBorders>
              <w:top w:val="single" w:sz="6" w:space="0" w:color="auto"/>
              <w:left w:val="single" w:sz="6" w:space="0" w:color="auto"/>
              <w:bottom w:val="nil"/>
              <w:right w:val="nil"/>
            </w:tcBorders>
            <w:shd w:val="clear" w:color="auto" w:fill="E7E6E6"/>
            <w:tcMar>
              <w:left w:w="60" w:type="dxa"/>
              <w:right w:w="60" w:type="dxa"/>
            </w:tcMar>
            <w:vAlign w:val="center"/>
          </w:tcPr>
          <w:p w:rsidR="00984BF4" w:rsidRPr="009B030C" w:rsidRDefault="00984BF4">
            <w:pPr>
              <w:jc w:val="center"/>
              <w:rPr>
                <w:rFonts w:eastAsia="Arial" w:cs="Arial"/>
                <w:szCs w:val="18"/>
              </w:rPr>
            </w:pPr>
            <w:r w:rsidRPr="009B030C">
              <w:rPr>
                <w:rFonts w:eastAsia="Arial" w:cs="Arial"/>
                <w:b/>
                <w:szCs w:val="18"/>
              </w:rPr>
              <w:t>IMPLANTAÇÃO</w:t>
            </w:r>
          </w:p>
        </w:tc>
        <w:tc>
          <w:tcPr>
            <w:tcW w:w="2815" w:type="dxa"/>
            <w:tcBorders>
              <w:top w:val="single" w:sz="6" w:space="0" w:color="auto"/>
              <w:left w:val="single" w:sz="6" w:space="0" w:color="auto"/>
              <w:bottom w:val="nil"/>
              <w:right w:val="single" w:sz="6" w:space="0" w:color="auto"/>
            </w:tcBorders>
            <w:shd w:val="clear" w:color="auto" w:fill="E7E6E6"/>
            <w:tcMar>
              <w:left w:w="60" w:type="dxa"/>
              <w:right w:w="60" w:type="dxa"/>
            </w:tcMar>
            <w:vAlign w:val="center"/>
          </w:tcPr>
          <w:p w:rsidR="00984BF4" w:rsidRPr="009B030C" w:rsidRDefault="00984BF4">
            <w:pPr>
              <w:jc w:val="center"/>
              <w:rPr>
                <w:rFonts w:eastAsia="Arial" w:cs="Arial"/>
                <w:szCs w:val="18"/>
              </w:rPr>
            </w:pPr>
            <w:r w:rsidRPr="009B030C">
              <w:rPr>
                <w:rFonts w:eastAsia="Arial" w:cs="Arial"/>
                <w:b/>
                <w:szCs w:val="18"/>
              </w:rPr>
              <w:t>Nº DE UH</w:t>
            </w:r>
          </w:p>
        </w:tc>
        <w:tc>
          <w:tcPr>
            <w:tcW w:w="3500" w:type="dxa"/>
            <w:tcBorders>
              <w:top w:val="single" w:sz="6" w:space="0" w:color="auto"/>
              <w:left w:val="single" w:sz="6" w:space="0" w:color="auto"/>
              <w:bottom w:val="nil"/>
              <w:right w:val="single" w:sz="6" w:space="0" w:color="000000"/>
            </w:tcBorders>
            <w:shd w:val="clear" w:color="auto" w:fill="E7E6E6"/>
            <w:tcMar>
              <w:left w:w="60" w:type="dxa"/>
              <w:right w:w="60" w:type="dxa"/>
            </w:tcMar>
            <w:vAlign w:val="center"/>
          </w:tcPr>
          <w:p w:rsidR="00984BF4" w:rsidRPr="009B030C" w:rsidRDefault="00984BF4">
            <w:pPr>
              <w:jc w:val="center"/>
              <w:rPr>
                <w:rFonts w:eastAsia="Arial" w:cs="Arial"/>
                <w:szCs w:val="18"/>
              </w:rPr>
            </w:pPr>
            <w:r w:rsidRPr="009B030C">
              <w:rPr>
                <w:rFonts w:eastAsia="Arial" w:cs="Arial"/>
                <w:b/>
                <w:szCs w:val="18"/>
              </w:rPr>
              <w:t>PAVIMENTAÇÃO DEFINITIVA DISPENSADA</w:t>
            </w:r>
          </w:p>
        </w:tc>
      </w:tr>
      <w:tr w:rsidR="00984BF4" w:rsidRPr="009B030C">
        <w:trPr>
          <w:trHeight w:val="300"/>
        </w:trPr>
        <w:tc>
          <w:tcPr>
            <w:tcW w:w="156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Até 50 mil habitantes</w:t>
            </w:r>
          </w:p>
        </w:tc>
        <w:tc>
          <w:tcPr>
            <w:tcW w:w="2205" w:type="dxa"/>
            <w:tcBorders>
              <w:top w:val="single" w:sz="6" w:space="0" w:color="auto"/>
              <w:left w:val="single" w:sz="6" w:space="0" w:color="auto"/>
              <w:bottom w:val="single" w:sz="6" w:space="0" w:color="auto"/>
              <w:right w:val="nil"/>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Condomínio ou loteamento</w:t>
            </w: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Todos</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 xml:space="preserve">Habite-se até </w:t>
            </w:r>
          </w:p>
          <w:p w:rsidR="00984BF4" w:rsidRPr="004557BD" w:rsidRDefault="00984BF4">
            <w:pPr>
              <w:spacing w:before="0"/>
              <w:jc w:val="center"/>
              <w:rPr>
                <w:rFonts w:eastAsia="Arial" w:cs="Arial"/>
                <w:color w:val="000000"/>
                <w:szCs w:val="18"/>
              </w:rPr>
            </w:pPr>
            <w:r w:rsidRPr="004557BD">
              <w:rPr>
                <w:rFonts w:eastAsia="Arial" w:cs="Arial"/>
                <w:color w:val="000000"/>
                <w:szCs w:val="18"/>
              </w:rPr>
              <w:t>30 NOV 2019</w:t>
            </w:r>
          </w:p>
        </w:tc>
      </w:tr>
      <w:tr w:rsidR="00984BF4" w:rsidRPr="009B030C">
        <w:trPr>
          <w:trHeight w:val="300"/>
        </w:trPr>
        <w:tc>
          <w:tcPr>
            <w:tcW w:w="1560" w:type="dxa"/>
            <w:vMerge w:val="restart"/>
            <w:tcBorders>
              <w:top w:val="single" w:sz="6" w:space="0" w:color="auto"/>
              <w:left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Acima de 50 mil habitantes</w:t>
            </w:r>
          </w:p>
        </w:tc>
        <w:tc>
          <w:tcPr>
            <w:tcW w:w="2205" w:type="dxa"/>
            <w:vMerge w:val="restart"/>
            <w:tcBorders>
              <w:top w:val="single" w:sz="6" w:space="0" w:color="auto"/>
              <w:left w:val="single" w:sz="6" w:space="0" w:color="auto"/>
              <w:bottom w:val="single" w:sz="6" w:space="0" w:color="auto"/>
              <w:right w:val="nil"/>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Condomínio ou loteamento</w:t>
            </w: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Até 6</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 xml:space="preserve">Habite-se até </w:t>
            </w:r>
          </w:p>
          <w:p w:rsidR="00984BF4" w:rsidRPr="004557BD" w:rsidRDefault="00984BF4">
            <w:pPr>
              <w:spacing w:before="0"/>
              <w:jc w:val="center"/>
              <w:rPr>
                <w:rFonts w:eastAsia="Arial" w:cs="Arial"/>
                <w:color w:val="000000"/>
                <w:szCs w:val="18"/>
              </w:rPr>
            </w:pPr>
            <w:r w:rsidRPr="004557BD">
              <w:rPr>
                <w:rFonts w:eastAsia="Arial" w:cs="Arial"/>
                <w:color w:val="000000"/>
                <w:szCs w:val="18"/>
              </w:rPr>
              <w:t>19 JUL 2019</w:t>
            </w:r>
          </w:p>
        </w:tc>
      </w:tr>
      <w:tr w:rsidR="00984BF4" w:rsidRPr="009B030C">
        <w:trPr>
          <w:trHeight w:val="300"/>
        </w:trPr>
        <w:tc>
          <w:tcPr>
            <w:tcW w:w="1560" w:type="dxa"/>
            <w:vMerge/>
            <w:tcBorders>
              <w:left w:val="single" w:sz="0" w:space="0" w:color="auto"/>
              <w:right w:val="single" w:sz="0" w:space="0" w:color="auto"/>
            </w:tcBorders>
            <w:vAlign w:val="center"/>
          </w:tcPr>
          <w:p w:rsidR="00984BF4" w:rsidRPr="009B030C" w:rsidRDefault="00984BF4">
            <w:pPr>
              <w:rPr>
                <w:rFonts w:cs="Arial"/>
                <w:szCs w:val="18"/>
              </w:rPr>
            </w:pPr>
          </w:p>
        </w:tc>
        <w:tc>
          <w:tcPr>
            <w:tcW w:w="2205" w:type="dxa"/>
            <w:vMerge/>
            <w:tcBorders>
              <w:left w:val="single" w:sz="0" w:space="0" w:color="auto"/>
            </w:tcBorders>
            <w:vAlign w:val="center"/>
          </w:tcPr>
          <w:p w:rsidR="00984BF4" w:rsidRPr="009B030C" w:rsidRDefault="00984BF4">
            <w:pPr>
              <w:rPr>
                <w:rFonts w:cs="Arial"/>
                <w:szCs w:val="18"/>
              </w:rPr>
            </w:pP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De 7 a 12</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 xml:space="preserve">Habite-se até </w:t>
            </w:r>
          </w:p>
          <w:p w:rsidR="00984BF4" w:rsidRPr="004557BD" w:rsidRDefault="00984BF4">
            <w:pPr>
              <w:spacing w:before="0"/>
              <w:jc w:val="center"/>
              <w:rPr>
                <w:rFonts w:eastAsia="Arial" w:cs="Arial"/>
                <w:color w:val="000000"/>
                <w:szCs w:val="18"/>
              </w:rPr>
            </w:pPr>
            <w:r w:rsidRPr="004557BD">
              <w:rPr>
                <w:rFonts w:eastAsia="Arial" w:cs="Arial"/>
                <w:color w:val="000000"/>
                <w:szCs w:val="18"/>
              </w:rPr>
              <w:t>30 NOV 2018</w:t>
            </w:r>
          </w:p>
        </w:tc>
      </w:tr>
      <w:tr w:rsidR="00984BF4" w:rsidRPr="009B030C">
        <w:trPr>
          <w:trHeight w:val="300"/>
        </w:trPr>
        <w:tc>
          <w:tcPr>
            <w:tcW w:w="1560" w:type="dxa"/>
            <w:vMerge/>
            <w:tcBorders>
              <w:top w:val="single" w:sz="0" w:space="0" w:color="auto"/>
              <w:left w:val="single" w:sz="0" w:space="0" w:color="auto"/>
              <w:right w:val="single" w:sz="0" w:space="0" w:color="auto"/>
            </w:tcBorders>
            <w:vAlign w:val="center"/>
          </w:tcPr>
          <w:p w:rsidR="00984BF4" w:rsidRPr="009B030C" w:rsidRDefault="00984BF4">
            <w:pPr>
              <w:rPr>
                <w:rFonts w:cs="Arial"/>
                <w:szCs w:val="18"/>
              </w:rPr>
            </w:pPr>
          </w:p>
        </w:tc>
        <w:tc>
          <w:tcPr>
            <w:tcW w:w="2205" w:type="dxa"/>
            <w:vMerge/>
            <w:tcBorders>
              <w:top w:val="single" w:sz="0" w:space="0" w:color="auto"/>
              <w:left w:val="single" w:sz="0" w:space="0" w:color="auto"/>
              <w:bottom w:val="single" w:sz="0" w:space="0" w:color="auto"/>
            </w:tcBorders>
            <w:vAlign w:val="center"/>
          </w:tcPr>
          <w:p w:rsidR="00984BF4" w:rsidRPr="009B030C" w:rsidRDefault="00984BF4">
            <w:pPr>
              <w:rPr>
                <w:rFonts w:cs="Arial"/>
                <w:szCs w:val="18"/>
              </w:rPr>
            </w:pPr>
          </w:p>
        </w:tc>
        <w:tc>
          <w:tcPr>
            <w:tcW w:w="2815"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13 ou mais</w:t>
            </w:r>
          </w:p>
        </w:tc>
        <w:tc>
          <w:tcPr>
            <w:tcW w:w="3500" w:type="dxa"/>
            <w:tcBorders>
              <w:top w:val="single" w:sz="6" w:space="0" w:color="auto"/>
              <w:left w:val="single" w:sz="6" w:space="0" w:color="auto"/>
              <w:bottom w:val="single" w:sz="6" w:space="0" w:color="auto"/>
              <w:right w:val="single" w:sz="6" w:space="0" w:color="auto"/>
            </w:tcBorders>
            <w:tcMar>
              <w:left w:w="60" w:type="dxa"/>
              <w:right w:w="60" w:type="dxa"/>
            </w:tcMar>
            <w:vAlign w:val="center"/>
          </w:tcPr>
          <w:p w:rsidR="00984BF4" w:rsidRPr="004557BD" w:rsidRDefault="00984BF4">
            <w:pPr>
              <w:spacing w:before="0"/>
              <w:jc w:val="center"/>
              <w:rPr>
                <w:rFonts w:eastAsia="Arial" w:cs="Arial"/>
                <w:color w:val="000000"/>
                <w:szCs w:val="18"/>
              </w:rPr>
            </w:pPr>
            <w:r w:rsidRPr="004557BD">
              <w:rPr>
                <w:rFonts w:eastAsia="Arial" w:cs="Arial"/>
                <w:color w:val="000000"/>
                <w:szCs w:val="18"/>
              </w:rPr>
              <w:t>Não se aplica</w:t>
            </w:r>
          </w:p>
        </w:tc>
      </w:tr>
    </w:tbl>
    <w:p w:rsidR="00984BF4" w:rsidRPr="004557BD" w:rsidRDefault="00984BF4" w:rsidP="008A4E7F">
      <w:pPr>
        <w:pStyle w:val="Normal6"/>
        <w:rPr>
          <w:rFonts w:eastAsia="Arial"/>
        </w:rPr>
      </w:pPr>
      <w:r w:rsidRPr="004557BD">
        <w:rPr>
          <w:rFonts w:eastAsia="Arial"/>
        </w:rPr>
        <w:t>Para os casos que é dispensada a solução de pavimentação pode ser aceita a solução de drenagem (escoamento superficial), desde que as vias não apresentem sinais visíveis de erosão grave que possa comprometer as condições físicas, a estabilidade e a solidez dos imóveis, bem como as unidades habitacionais não sejam suscetíveis às situações de alagamento.</w:t>
      </w:r>
    </w:p>
    <w:p w:rsidR="00984BF4" w:rsidRPr="004557BD" w:rsidRDefault="00984BF4" w:rsidP="008A4E7F">
      <w:pPr>
        <w:pStyle w:val="Normal6"/>
        <w:rPr>
          <w:rFonts w:eastAsia="Arial"/>
        </w:rPr>
      </w:pPr>
      <w:r w:rsidRPr="004557BD">
        <w:rPr>
          <w:rFonts w:eastAsia="Arial"/>
        </w:rPr>
        <w:t>Para fins da contagem de unidades habitacionais vinculadas a empreendimento, consideram-se as unidades edificadas ou construídas dentro de um único lote ou condomínio e produzidas por um mesmo proprietário ou por uma mesma pessoa jurídica do ramo da construção civil.</w:t>
      </w:r>
    </w:p>
    <w:p w:rsidR="00E80657" w:rsidRPr="009B030C" w:rsidRDefault="00E80657" w:rsidP="002560D7">
      <w:pPr>
        <w:pStyle w:val="Heading2"/>
      </w:pPr>
      <w:bookmarkStart w:id="749" w:name="Item_3_5"/>
      <w:bookmarkStart w:id="750" w:name="_Toc192067779"/>
      <w:bookmarkStart w:id="751" w:name="_Toc192755500"/>
      <w:bookmarkStart w:id="752" w:name="_Toc192755636"/>
      <w:bookmarkStart w:id="753" w:name="_Toc192755773"/>
      <w:bookmarkStart w:id="754" w:name="_Toc194494837"/>
      <w:bookmarkStart w:id="755" w:name="_Toc196469914"/>
      <w:bookmarkStart w:id="756" w:name="_Toc196905156"/>
      <w:bookmarkStart w:id="757" w:name="_Toc200015451"/>
      <w:bookmarkStart w:id="758" w:name="_Toc201578994"/>
      <w:bookmarkStart w:id="759" w:name="_Toc204930228"/>
      <w:bookmarkStart w:id="760" w:name="_Toc208500378"/>
      <w:bookmarkStart w:id="761" w:name="_Toc210658144"/>
      <w:bookmarkStart w:id="762" w:name="_Toc212559020"/>
      <w:bookmarkStart w:id="763" w:name="_Toc212650728"/>
      <w:bookmarkStart w:id="764" w:name="_Toc212739929"/>
      <w:bookmarkStart w:id="765" w:name="_Toc213345523"/>
      <w:bookmarkStart w:id="766" w:name="_Toc213345666"/>
      <w:bookmarkStart w:id="767" w:name="_Toc213346427"/>
      <w:bookmarkStart w:id="768" w:name="_Toc213349171"/>
      <w:bookmarkStart w:id="769" w:name="_Toc214462204"/>
      <w:bookmarkStart w:id="770" w:name="_Toc214462346"/>
      <w:bookmarkStart w:id="771" w:name="_Toc214462488"/>
      <w:bookmarkEnd w:id="749"/>
      <w:r w:rsidRPr="009B030C">
        <w:t>ESPECIFICIDADES PARA UNIDADES VINCULADAS A EMPREENDIMENTO SBPE</w:t>
      </w:r>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rsidR="004C422B" w:rsidRPr="009B030C" w:rsidRDefault="004C422B" w:rsidP="002560D7">
      <w:pPr>
        <w:pStyle w:val="Normal3"/>
      </w:pPr>
      <w:r w:rsidRPr="009B030C">
        <w:t>Para proponente (s) de operações de financiamento de unidades residenciais, comerciais ou mistas, concluídas ou em construção vinculadas a empreendimento financiado pela CAIXA nos moldes do Apoio a Produção, PEC e Imóvel na Planta Associativo.</w:t>
      </w:r>
    </w:p>
    <w:p w:rsidR="004C422B" w:rsidRPr="009B030C" w:rsidRDefault="004C422B" w:rsidP="002560D7">
      <w:pPr>
        <w:pStyle w:val="Normal3"/>
      </w:pPr>
      <w:r w:rsidRPr="009B030C">
        <w:t>As operações de financiamento de unidades residenciais concluídas e em construção, vinculadas a empreendimento CAIXA nos moldes do construir CAIXA, Apoio a Produção, PEC e Imóvel na Planta Associativo, estão contemplados nos benefícios e condições de financiamento diferenciadas concedidas aos convênios e perfis de interesse.</w:t>
      </w:r>
    </w:p>
    <w:p w:rsidR="000809C3" w:rsidRPr="009B030C" w:rsidRDefault="00C9238F" w:rsidP="00011773">
      <w:pPr>
        <w:pStyle w:val="Heading2"/>
      </w:pPr>
      <w:bookmarkStart w:id="772" w:name="_Toc192067780"/>
      <w:bookmarkStart w:id="773" w:name="_Toc192755501"/>
      <w:bookmarkStart w:id="774" w:name="_Toc192755637"/>
      <w:bookmarkStart w:id="775" w:name="_Toc192755774"/>
      <w:bookmarkStart w:id="776" w:name="_Toc194494838"/>
      <w:bookmarkStart w:id="777" w:name="_Toc196469915"/>
      <w:bookmarkStart w:id="778" w:name="_Toc196905157"/>
      <w:bookmarkStart w:id="779" w:name="_Toc200015452"/>
      <w:bookmarkStart w:id="780" w:name="_Toc201578995"/>
      <w:bookmarkStart w:id="781" w:name="_Toc204930229"/>
      <w:bookmarkStart w:id="782" w:name="_Toc208500379"/>
      <w:bookmarkStart w:id="783" w:name="_Toc210658145"/>
      <w:bookmarkStart w:id="784" w:name="_Toc212559021"/>
      <w:bookmarkStart w:id="785" w:name="_Toc212650729"/>
      <w:bookmarkStart w:id="786" w:name="_Toc212739930"/>
      <w:bookmarkStart w:id="787" w:name="_Toc213345524"/>
      <w:bookmarkStart w:id="788" w:name="_Toc213345667"/>
      <w:bookmarkStart w:id="789" w:name="_Toc213346428"/>
      <w:bookmarkStart w:id="790" w:name="_Toc213349172"/>
      <w:bookmarkStart w:id="791" w:name="_Toc214462205"/>
      <w:bookmarkStart w:id="792" w:name="_Toc214462347"/>
      <w:bookmarkStart w:id="793" w:name="_Toc214462489"/>
      <w:r w:rsidRPr="009B030C">
        <w:t xml:space="preserve">PARÂMETROS/ORIENTAÇÕES PARA CONTRATAÇÃO DAS </w:t>
      </w:r>
      <w:r w:rsidR="0051749A">
        <w:t>MO</w:t>
      </w:r>
      <w:r w:rsidRPr="009B030C">
        <w:t>DALIDADES DE CONSTRUÇÃO INDIVIDUAL, INCLUSIVE REFORMA</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p>
    <w:p w:rsidR="001460F6" w:rsidRPr="009B030C" w:rsidRDefault="001460F6" w:rsidP="001460F6">
      <w:pPr>
        <w:pStyle w:val="Heading3"/>
      </w:pPr>
      <w:bookmarkStart w:id="794" w:name="_Toc192067781"/>
      <w:bookmarkStart w:id="795" w:name="_Toc192755502"/>
      <w:bookmarkStart w:id="796" w:name="_Toc192755638"/>
      <w:bookmarkStart w:id="797" w:name="_Toc192755775"/>
      <w:bookmarkStart w:id="798" w:name="_Toc194494839"/>
      <w:bookmarkStart w:id="799" w:name="_Toc196469916"/>
      <w:bookmarkStart w:id="800" w:name="_Toc196905158"/>
      <w:bookmarkStart w:id="801" w:name="_Toc200015453"/>
      <w:bookmarkStart w:id="802" w:name="_Toc201578996"/>
      <w:bookmarkStart w:id="803" w:name="_Toc204930230"/>
      <w:bookmarkStart w:id="804" w:name="_Toc208500380"/>
      <w:bookmarkStart w:id="805" w:name="_Toc210658146"/>
      <w:bookmarkStart w:id="806" w:name="_Toc212559022"/>
      <w:bookmarkStart w:id="807" w:name="_Toc212650730"/>
      <w:bookmarkStart w:id="808" w:name="_Toc212739931"/>
      <w:bookmarkStart w:id="809" w:name="_Toc213345525"/>
      <w:bookmarkStart w:id="810" w:name="_Toc213345668"/>
      <w:bookmarkStart w:id="811" w:name="_Toc213346429"/>
      <w:bookmarkStart w:id="812" w:name="_Toc213349173"/>
      <w:bookmarkStart w:id="813" w:name="_Toc214462206"/>
      <w:bookmarkStart w:id="814" w:name="_Toc214462348"/>
      <w:bookmarkStart w:id="815" w:name="_Toc214462490"/>
      <w:r w:rsidRPr="009B030C">
        <w:t>ORIENTAÇÕES ESPECÍFICAS DA CONSTRUÇÃO INDIVIDUAL</w:t>
      </w:r>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r w:rsidRPr="009B030C">
        <w:t xml:space="preserve"> </w:t>
      </w:r>
    </w:p>
    <w:p w:rsidR="001460F6" w:rsidRPr="009B030C" w:rsidRDefault="001460F6" w:rsidP="001460F6">
      <w:pPr>
        <w:pStyle w:val="Normal4"/>
      </w:pPr>
      <w:r w:rsidRPr="009B030C">
        <w:t>Linha de crédito habitacional destinada à construção de unidade habitacional a ser contratada nas modalidades a seguir:</w:t>
      </w:r>
    </w:p>
    <w:p w:rsidR="00D6561D" w:rsidRPr="009B030C" w:rsidRDefault="00D6561D" w:rsidP="001460F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1"/>
        <w:gridCol w:w="4851"/>
      </w:tblGrid>
      <w:tr w:rsidR="001460F6" w:rsidRPr="009B030C" w:rsidTr="00394BD0">
        <w:trPr>
          <w:trHeight w:val="84"/>
          <w:jc w:val="center"/>
        </w:trPr>
        <w:tc>
          <w:tcPr>
            <w:tcW w:w="4851" w:type="dxa"/>
            <w:vAlign w:val="center"/>
          </w:tcPr>
          <w:p w:rsidR="001460F6" w:rsidRPr="009B030C" w:rsidRDefault="001460F6" w:rsidP="001460F6">
            <w:pPr>
              <w:pStyle w:val="Default"/>
              <w:rPr>
                <w:b/>
                <w:bCs/>
                <w:sz w:val="18"/>
                <w:szCs w:val="18"/>
              </w:rPr>
            </w:pPr>
            <w:r w:rsidRPr="009B030C">
              <w:rPr>
                <w:b/>
                <w:bCs/>
                <w:sz w:val="18"/>
                <w:szCs w:val="18"/>
              </w:rPr>
              <w:t xml:space="preserve">MODALIDADE </w:t>
            </w:r>
          </w:p>
        </w:tc>
        <w:tc>
          <w:tcPr>
            <w:tcW w:w="4851" w:type="dxa"/>
            <w:vAlign w:val="center"/>
          </w:tcPr>
          <w:p w:rsidR="001460F6" w:rsidRPr="009B030C" w:rsidRDefault="001460F6" w:rsidP="001460F6">
            <w:pPr>
              <w:pStyle w:val="Default"/>
              <w:rPr>
                <w:b/>
                <w:bCs/>
                <w:sz w:val="18"/>
                <w:szCs w:val="18"/>
              </w:rPr>
            </w:pPr>
            <w:r w:rsidRPr="009B030C">
              <w:rPr>
                <w:b/>
                <w:bCs/>
                <w:sz w:val="18"/>
                <w:szCs w:val="18"/>
              </w:rPr>
              <w:t xml:space="preserve">DESCRIÇÃO </w:t>
            </w:r>
          </w:p>
        </w:tc>
      </w:tr>
      <w:tr w:rsidR="001460F6" w:rsidRPr="009B030C" w:rsidTr="00394BD0">
        <w:trPr>
          <w:trHeight w:val="187"/>
          <w:jc w:val="center"/>
        </w:trPr>
        <w:tc>
          <w:tcPr>
            <w:tcW w:w="4851" w:type="dxa"/>
            <w:vAlign w:val="center"/>
          </w:tcPr>
          <w:p w:rsidR="001460F6" w:rsidRPr="009B030C" w:rsidRDefault="001460F6" w:rsidP="001460F6">
            <w:pPr>
              <w:pStyle w:val="Default"/>
              <w:rPr>
                <w:sz w:val="18"/>
                <w:szCs w:val="18"/>
              </w:rPr>
            </w:pPr>
            <w:r w:rsidRPr="00BE3D6C">
              <w:rPr>
                <w:rFonts w:cs="Times New Roman"/>
                <w:color w:val="auto"/>
                <w:spacing w:val="8"/>
                <w:sz w:val="18"/>
              </w:rPr>
              <w:t>Aquisição de Terreno e Construção</w:t>
            </w:r>
            <w:r w:rsidRPr="009B030C">
              <w:rPr>
                <w:sz w:val="18"/>
                <w:szCs w:val="18"/>
              </w:rPr>
              <w:t xml:space="preserve"> </w:t>
            </w:r>
          </w:p>
        </w:tc>
        <w:tc>
          <w:tcPr>
            <w:tcW w:w="4851" w:type="dxa"/>
            <w:vAlign w:val="center"/>
          </w:tcPr>
          <w:p w:rsidR="001460F6" w:rsidRPr="009B030C" w:rsidRDefault="001460F6" w:rsidP="001460F6">
            <w:pPr>
              <w:pStyle w:val="Default"/>
              <w:rPr>
                <w:sz w:val="18"/>
                <w:szCs w:val="18"/>
              </w:rPr>
            </w:pPr>
            <w:r w:rsidRPr="00BE3D6C">
              <w:rPr>
                <w:rFonts w:cs="Times New Roman"/>
                <w:color w:val="auto"/>
                <w:spacing w:val="8"/>
                <w:sz w:val="18"/>
              </w:rPr>
              <w:t>Modalidade de financiamento destinada à compra de terreno e construção de unidade habitacional.</w:t>
            </w:r>
            <w:r w:rsidRPr="009B030C">
              <w:rPr>
                <w:sz w:val="18"/>
                <w:szCs w:val="18"/>
              </w:rPr>
              <w:t xml:space="preserve"> </w:t>
            </w:r>
          </w:p>
        </w:tc>
      </w:tr>
      <w:tr w:rsidR="001460F6" w:rsidRPr="009B030C" w:rsidTr="00394BD0">
        <w:trPr>
          <w:trHeight w:val="188"/>
          <w:jc w:val="center"/>
        </w:trPr>
        <w:tc>
          <w:tcPr>
            <w:tcW w:w="4851" w:type="dxa"/>
            <w:vAlign w:val="center"/>
          </w:tcPr>
          <w:p w:rsidR="001460F6" w:rsidRPr="00BE3D6C" w:rsidRDefault="001460F6" w:rsidP="001460F6">
            <w:pPr>
              <w:pStyle w:val="Default"/>
              <w:rPr>
                <w:rFonts w:cs="Times New Roman"/>
                <w:color w:val="auto"/>
                <w:spacing w:val="8"/>
                <w:sz w:val="18"/>
              </w:rPr>
            </w:pPr>
            <w:r w:rsidRPr="00BE3D6C">
              <w:rPr>
                <w:rFonts w:cs="Times New Roman"/>
                <w:color w:val="auto"/>
                <w:spacing w:val="8"/>
                <w:sz w:val="18"/>
              </w:rPr>
              <w:t xml:space="preserve">Construção em Terreno Próprio </w:t>
            </w:r>
          </w:p>
        </w:tc>
        <w:tc>
          <w:tcPr>
            <w:tcW w:w="4851" w:type="dxa"/>
            <w:vAlign w:val="center"/>
          </w:tcPr>
          <w:p w:rsidR="001460F6" w:rsidRPr="009B030C" w:rsidRDefault="001460F6" w:rsidP="001460F6">
            <w:pPr>
              <w:pStyle w:val="Default"/>
              <w:rPr>
                <w:sz w:val="18"/>
                <w:szCs w:val="18"/>
              </w:rPr>
            </w:pPr>
            <w:r w:rsidRPr="00BE3D6C">
              <w:rPr>
                <w:rFonts w:cs="Times New Roman"/>
                <w:color w:val="auto"/>
                <w:spacing w:val="8"/>
                <w:sz w:val="18"/>
              </w:rPr>
              <w:t>Modalidade de financiamento destinada à construção de unidade habitacional em terreno próprio do(s) proponente(s).</w:t>
            </w:r>
            <w:r w:rsidRPr="009B030C">
              <w:rPr>
                <w:sz w:val="18"/>
                <w:szCs w:val="18"/>
              </w:rPr>
              <w:t xml:space="preserve"> </w:t>
            </w:r>
          </w:p>
        </w:tc>
      </w:tr>
    </w:tbl>
    <w:p w:rsidR="00F752A9" w:rsidRPr="009B030C" w:rsidRDefault="00F752A9" w:rsidP="00F752A9">
      <w:pPr>
        <w:pStyle w:val="Heading3"/>
      </w:pPr>
      <w:bookmarkStart w:id="816" w:name="_Toc192067782"/>
      <w:bookmarkStart w:id="817" w:name="_Toc192755503"/>
      <w:bookmarkStart w:id="818" w:name="_Toc192755639"/>
      <w:bookmarkStart w:id="819" w:name="_Toc192755776"/>
      <w:bookmarkStart w:id="820" w:name="_Toc194494840"/>
      <w:bookmarkStart w:id="821" w:name="_Toc196469917"/>
      <w:bookmarkStart w:id="822" w:name="_Toc196905159"/>
      <w:bookmarkStart w:id="823" w:name="_Toc200015454"/>
      <w:bookmarkStart w:id="824" w:name="_Toc201578997"/>
      <w:bookmarkStart w:id="825" w:name="_Toc204930231"/>
      <w:bookmarkStart w:id="826" w:name="_Toc208500381"/>
      <w:bookmarkStart w:id="827" w:name="_Toc210658147"/>
      <w:bookmarkStart w:id="828" w:name="_Toc212559023"/>
      <w:bookmarkStart w:id="829" w:name="_Toc212650731"/>
      <w:bookmarkStart w:id="830" w:name="_Toc212739932"/>
      <w:bookmarkStart w:id="831" w:name="_Toc213345526"/>
      <w:bookmarkStart w:id="832" w:name="_Toc213345669"/>
      <w:bookmarkStart w:id="833" w:name="_Toc213346430"/>
      <w:bookmarkStart w:id="834" w:name="_Toc213349174"/>
      <w:bookmarkStart w:id="835" w:name="_Toc214462207"/>
      <w:bookmarkStart w:id="836" w:name="_Toc214462349"/>
      <w:bookmarkStart w:id="837" w:name="_Toc214462491"/>
      <w:r w:rsidRPr="009B030C">
        <w:t>DOCUMENTOS PARA CONTRATAÇÃO DA CONSTRUÇÃO INDIVIDUAL</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sidRPr="009B030C">
        <w:t xml:space="preserve"> </w:t>
      </w:r>
    </w:p>
    <w:p w:rsidR="00F752A9" w:rsidRPr="009B030C" w:rsidRDefault="00F752A9" w:rsidP="00F752A9">
      <w:pPr>
        <w:pStyle w:val="Normal4"/>
      </w:pPr>
      <w:r w:rsidRPr="009B030C">
        <w:t xml:space="preserve">Para contratação das modalidades, Construção em Terreno Próprio e Aquisição de Terreno e Construção, é obrigatória a apresentação da documentação para contratação e acompanhamento de obra constantes no </w:t>
      </w:r>
      <w:r w:rsidR="00A0161C">
        <w:t xml:space="preserve">[MN, </w:t>
      </w:r>
      <w:hyperlink r:id="rId29" w:tgtFrame="_blank" w:tooltip="Exibe Modelo: http://normas.caixa/normativo/MO30344" w:history="1">
        <w:r w:rsidR="00A0161C">
          <w:rPr>
            <w:rStyle w:val="Hyperlink"/>
          </w:rPr>
          <w:t>MO30344</w:t>
        </w:r>
      </w:hyperlink>
      <w:r w:rsidR="00A0161C">
        <w:t>]</w:t>
      </w:r>
      <w:r w:rsidRPr="009B030C">
        <w:t>.</w:t>
      </w:r>
    </w:p>
    <w:p w:rsidR="001460F6" w:rsidRPr="009B030C" w:rsidRDefault="00F752A9" w:rsidP="00F752A9">
      <w:pPr>
        <w:pStyle w:val="Normal4"/>
      </w:pPr>
      <w:r w:rsidRPr="009B030C">
        <w:t>As operações de financiamento de unidades residenciais em construção vinculadas a empreendimento CAIXA estão contempladas nos benefícios e condições de financiamento diferenciadas concedidas aos perfis de interesse.</w:t>
      </w:r>
    </w:p>
    <w:p w:rsidR="004D538B" w:rsidRPr="009B030C" w:rsidRDefault="004D538B" w:rsidP="004D538B">
      <w:pPr>
        <w:pStyle w:val="Heading3"/>
      </w:pPr>
      <w:bookmarkStart w:id="838" w:name="_Toc192067783"/>
      <w:bookmarkStart w:id="839" w:name="_Toc192755504"/>
      <w:bookmarkStart w:id="840" w:name="_Toc192755640"/>
      <w:bookmarkStart w:id="841" w:name="_Toc192755777"/>
      <w:bookmarkStart w:id="842" w:name="_Toc194494841"/>
      <w:bookmarkStart w:id="843" w:name="_Toc196469918"/>
      <w:bookmarkStart w:id="844" w:name="_Toc196905160"/>
      <w:bookmarkStart w:id="845" w:name="_Toc200015455"/>
      <w:bookmarkStart w:id="846" w:name="_Toc201578998"/>
      <w:bookmarkStart w:id="847" w:name="_Toc204930232"/>
      <w:bookmarkStart w:id="848" w:name="_Toc208500382"/>
      <w:bookmarkStart w:id="849" w:name="_Toc210658148"/>
      <w:bookmarkStart w:id="850" w:name="_Toc212559024"/>
      <w:bookmarkStart w:id="851" w:name="_Toc212650732"/>
      <w:bookmarkStart w:id="852" w:name="_Toc212739933"/>
      <w:bookmarkStart w:id="853" w:name="_Toc213345527"/>
      <w:bookmarkStart w:id="854" w:name="_Toc213345670"/>
      <w:bookmarkStart w:id="855" w:name="_Toc213346431"/>
      <w:bookmarkStart w:id="856" w:name="_Toc213349175"/>
      <w:bookmarkStart w:id="857" w:name="_Toc214462208"/>
      <w:bookmarkStart w:id="858" w:name="_Toc214462350"/>
      <w:bookmarkStart w:id="859" w:name="_Toc214462492"/>
      <w:r w:rsidRPr="009B030C">
        <w:t>ORIENTAÇÕES ESPECÍFICAS DA REFORMA E/OU AMPLIAÇÃO E REFORMA SEM AMPLIAÇÃO</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r w:rsidRPr="009B030C">
        <w:t xml:space="preserve"> </w:t>
      </w:r>
    </w:p>
    <w:p w:rsidR="004D538B" w:rsidRPr="009B030C" w:rsidRDefault="004D538B" w:rsidP="004D538B">
      <w:pPr>
        <w:pStyle w:val="Normal4"/>
      </w:pPr>
      <w:r w:rsidRPr="009B030C">
        <w:t>Linha de crédito habitacional destinada a Reforma de unidade habitacional a ser contratada nas modalidades a seguir:</w:t>
      </w:r>
    </w:p>
    <w:p w:rsidR="00737615" w:rsidRPr="009B030C" w:rsidRDefault="00737615" w:rsidP="0073761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75"/>
        <w:gridCol w:w="5834"/>
      </w:tblGrid>
      <w:tr w:rsidR="00175069" w:rsidRPr="009B030C" w:rsidTr="003A1805">
        <w:trPr>
          <w:trHeight w:val="84"/>
          <w:jc w:val="center"/>
        </w:trPr>
        <w:tc>
          <w:tcPr>
            <w:tcW w:w="2775" w:type="dxa"/>
            <w:tcBorders>
              <w:bottom w:val="single" w:sz="4" w:space="0" w:color="auto"/>
            </w:tcBorders>
            <w:vAlign w:val="center"/>
          </w:tcPr>
          <w:p w:rsidR="00175069" w:rsidRPr="009B030C" w:rsidRDefault="00175069" w:rsidP="0038132B">
            <w:pPr>
              <w:pStyle w:val="Default"/>
              <w:rPr>
                <w:b/>
                <w:bCs/>
                <w:sz w:val="18"/>
                <w:szCs w:val="18"/>
              </w:rPr>
            </w:pPr>
            <w:r w:rsidRPr="009B030C">
              <w:rPr>
                <w:b/>
                <w:bCs/>
                <w:sz w:val="18"/>
                <w:szCs w:val="18"/>
              </w:rPr>
              <w:t xml:space="preserve">MODALIDADE </w:t>
            </w:r>
          </w:p>
        </w:tc>
        <w:tc>
          <w:tcPr>
            <w:tcW w:w="5834" w:type="dxa"/>
            <w:tcBorders>
              <w:bottom w:val="single" w:sz="4" w:space="0" w:color="auto"/>
            </w:tcBorders>
            <w:vAlign w:val="center"/>
          </w:tcPr>
          <w:p w:rsidR="00175069" w:rsidRPr="009B030C" w:rsidRDefault="00175069" w:rsidP="0038132B">
            <w:pPr>
              <w:pStyle w:val="Default"/>
              <w:rPr>
                <w:b/>
                <w:bCs/>
                <w:sz w:val="18"/>
                <w:szCs w:val="18"/>
              </w:rPr>
            </w:pPr>
            <w:r w:rsidRPr="009B030C">
              <w:rPr>
                <w:b/>
                <w:bCs/>
                <w:sz w:val="18"/>
                <w:szCs w:val="18"/>
              </w:rPr>
              <w:t xml:space="preserve">DESCRIÇÃO </w:t>
            </w:r>
          </w:p>
        </w:tc>
      </w:tr>
      <w:tr w:rsidR="00175069" w:rsidRPr="009B030C" w:rsidTr="003A1805">
        <w:trPr>
          <w:trHeight w:val="558"/>
          <w:jc w:val="center"/>
        </w:trPr>
        <w:tc>
          <w:tcPr>
            <w:tcW w:w="2775" w:type="dxa"/>
            <w:tcBorders>
              <w:top w:val="single" w:sz="4" w:space="0" w:color="auto"/>
              <w:left w:val="single" w:sz="4" w:space="0" w:color="auto"/>
              <w:bottom w:val="single" w:sz="4" w:space="0" w:color="auto"/>
              <w:right w:val="single" w:sz="4" w:space="0" w:color="auto"/>
            </w:tcBorders>
            <w:vAlign w:val="center"/>
          </w:tcPr>
          <w:p w:rsidR="00175069" w:rsidRPr="009B030C" w:rsidRDefault="00175069" w:rsidP="0038132B">
            <w:pPr>
              <w:pStyle w:val="Default"/>
              <w:rPr>
                <w:sz w:val="18"/>
                <w:szCs w:val="18"/>
              </w:rPr>
            </w:pPr>
            <w:r w:rsidRPr="009E679A">
              <w:rPr>
                <w:rFonts w:cs="Times New Roman"/>
                <w:color w:val="auto"/>
                <w:spacing w:val="8"/>
                <w:sz w:val="18"/>
              </w:rPr>
              <w:t>Reforma e/ou Ampliação</w:t>
            </w:r>
            <w:r w:rsidRPr="009B030C">
              <w:rPr>
                <w:sz w:val="18"/>
                <w:szCs w:val="18"/>
              </w:rPr>
              <w:t xml:space="preserve"> </w:t>
            </w:r>
          </w:p>
        </w:tc>
        <w:tc>
          <w:tcPr>
            <w:tcW w:w="5834" w:type="dxa"/>
            <w:tcBorders>
              <w:top w:val="single" w:sz="4" w:space="0" w:color="auto"/>
              <w:left w:val="single" w:sz="4" w:space="0" w:color="auto"/>
              <w:bottom w:val="single" w:sz="4" w:space="0" w:color="auto"/>
              <w:right w:val="single" w:sz="4" w:space="0" w:color="auto"/>
            </w:tcBorders>
            <w:vAlign w:val="center"/>
          </w:tcPr>
          <w:p w:rsidR="00175069" w:rsidRPr="009E679A" w:rsidRDefault="00175069" w:rsidP="009E679A">
            <w:pPr>
              <w:pStyle w:val="Default"/>
              <w:jc w:val="both"/>
              <w:rPr>
                <w:rFonts w:cs="Times New Roman"/>
                <w:color w:val="auto"/>
                <w:spacing w:val="8"/>
                <w:sz w:val="18"/>
              </w:rPr>
            </w:pPr>
            <w:r w:rsidRPr="009E679A">
              <w:rPr>
                <w:rFonts w:cs="Times New Roman"/>
                <w:color w:val="auto"/>
                <w:spacing w:val="8"/>
                <w:sz w:val="18"/>
              </w:rPr>
              <w:t xml:space="preserve">Modalidade de financiamento destinada à reforma com previsão de alteração de estrutura e/ou ampliação do imóvel. </w:t>
            </w:r>
          </w:p>
          <w:p w:rsidR="00175069" w:rsidRPr="009E679A" w:rsidRDefault="00175069" w:rsidP="009E679A">
            <w:pPr>
              <w:pStyle w:val="Default"/>
              <w:jc w:val="both"/>
              <w:rPr>
                <w:rFonts w:cs="Times New Roman"/>
                <w:color w:val="auto"/>
                <w:spacing w:val="8"/>
                <w:sz w:val="18"/>
              </w:rPr>
            </w:pPr>
            <w:r w:rsidRPr="009E679A">
              <w:rPr>
                <w:rFonts w:cs="Times New Roman"/>
                <w:color w:val="auto"/>
                <w:spacing w:val="8"/>
                <w:sz w:val="18"/>
              </w:rPr>
              <w:t>*Alteração de estrutura consiste em intervenções nos elementos estruturais da unidade (pilares, vigas, paredes estruturais etc.).</w:t>
            </w:r>
          </w:p>
          <w:p w:rsidR="00175069" w:rsidRPr="009B030C" w:rsidRDefault="00175069" w:rsidP="009E679A">
            <w:pPr>
              <w:pStyle w:val="Default"/>
              <w:jc w:val="both"/>
              <w:rPr>
                <w:sz w:val="18"/>
                <w:szCs w:val="18"/>
              </w:rPr>
            </w:pPr>
            <w:r w:rsidRPr="009E679A">
              <w:rPr>
                <w:rFonts w:cs="Times New Roman"/>
                <w:color w:val="auto"/>
                <w:spacing w:val="8"/>
                <w:sz w:val="18"/>
              </w:rPr>
              <w:t>*Ampliação consiste em intervenções que alterem a área do imóvel.</w:t>
            </w:r>
          </w:p>
        </w:tc>
      </w:tr>
      <w:tr w:rsidR="00175069" w:rsidRPr="009B030C" w:rsidTr="003A1805">
        <w:trPr>
          <w:trHeight w:val="662"/>
          <w:jc w:val="center"/>
        </w:trPr>
        <w:tc>
          <w:tcPr>
            <w:tcW w:w="2775" w:type="dxa"/>
            <w:tcBorders>
              <w:top w:val="single" w:sz="4" w:space="0" w:color="auto"/>
              <w:left w:val="single" w:sz="4" w:space="0" w:color="auto"/>
              <w:bottom w:val="single" w:sz="4" w:space="0" w:color="auto"/>
              <w:right w:val="single" w:sz="4" w:space="0" w:color="auto"/>
            </w:tcBorders>
            <w:vAlign w:val="center"/>
          </w:tcPr>
          <w:p w:rsidR="00175069" w:rsidRPr="009B030C" w:rsidRDefault="00175069" w:rsidP="0038132B">
            <w:pPr>
              <w:pStyle w:val="Default"/>
              <w:rPr>
                <w:sz w:val="18"/>
                <w:szCs w:val="18"/>
              </w:rPr>
            </w:pPr>
            <w:r w:rsidRPr="009E679A">
              <w:rPr>
                <w:rFonts w:cs="Times New Roman"/>
                <w:color w:val="auto"/>
                <w:spacing w:val="8"/>
                <w:sz w:val="18"/>
              </w:rPr>
              <w:t>Reforma sem Ampliação</w:t>
            </w:r>
            <w:r w:rsidRPr="009B030C">
              <w:rPr>
                <w:sz w:val="18"/>
                <w:szCs w:val="18"/>
              </w:rPr>
              <w:t xml:space="preserve"> </w:t>
            </w:r>
          </w:p>
        </w:tc>
        <w:tc>
          <w:tcPr>
            <w:tcW w:w="5834" w:type="dxa"/>
            <w:tcBorders>
              <w:top w:val="single" w:sz="4" w:space="0" w:color="auto"/>
              <w:left w:val="single" w:sz="4" w:space="0" w:color="auto"/>
              <w:bottom w:val="single" w:sz="4" w:space="0" w:color="auto"/>
              <w:right w:val="single" w:sz="4" w:space="0" w:color="auto"/>
            </w:tcBorders>
            <w:vAlign w:val="center"/>
          </w:tcPr>
          <w:p w:rsidR="00175069" w:rsidRPr="009E679A" w:rsidRDefault="00175069" w:rsidP="009E679A">
            <w:pPr>
              <w:pStyle w:val="Default"/>
              <w:jc w:val="both"/>
              <w:rPr>
                <w:rFonts w:cs="Times New Roman"/>
                <w:color w:val="auto"/>
                <w:spacing w:val="8"/>
                <w:sz w:val="18"/>
              </w:rPr>
            </w:pPr>
            <w:r w:rsidRPr="009E679A">
              <w:rPr>
                <w:rFonts w:cs="Times New Roman"/>
                <w:color w:val="auto"/>
                <w:spacing w:val="8"/>
                <w:sz w:val="18"/>
              </w:rPr>
              <w:t xml:space="preserve">Modalidade de financiamento destinada </w:t>
            </w:r>
            <w:r w:rsidR="0038132B" w:rsidRPr="009E679A">
              <w:rPr>
                <w:rFonts w:cs="Times New Roman"/>
                <w:color w:val="auto"/>
                <w:spacing w:val="8"/>
                <w:sz w:val="18"/>
              </w:rPr>
              <w:t>à</w:t>
            </w:r>
            <w:r w:rsidRPr="009E679A">
              <w:rPr>
                <w:rFonts w:cs="Times New Roman"/>
                <w:color w:val="auto"/>
                <w:spacing w:val="8"/>
                <w:sz w:val="18"/>
              </w:rPr>
              <w:t xml:space="preserve"> reforma sem previsão de ampliação ou alteração de estrutura da unidade.</w:t>
            </w:r>
          </w:p>
          <w:p w:rsidR="00175069" w:rsidRPr="009B030C" w:rsidRDefault="00175069" w:rsidP="009E679A">
            <w:pPr>
              <w:pStyle w:val="Default"/>
              <w:jc w:val="both"/>
              <w:rPr>
                <w:sz w:val="18"/>
                <w:szCs w:val="18"/>
              </w:rPr>
            </w:pPr>
            <w:r w:rsidRPr="009E679A">
              <w:rPr>
                <w:rFonts w:cs="Times New Roman"/>
                <w:color w:val="auto"/>
                <w:spacing w:val="8"/>
                <w:sz w:val="18"/>
              </w:rPr>
              <w:t>*Inclui possibilidade de Reforma com reconfiguração do imóvel, desde que não tenha alteração de área e estrutura, como por exemplo: demolição de paredes não estruturais, alteração de número e tipos de cômodos sem alteração estrutura)</w:t>
            </w:r>
            <w:r w:rsidR="009E679A">
              <w:rPr>
                <w:sz w:val="18"/>
                <w:szCs w:val="18"/>
              </w:rPr>
              <w:t>.</w:t>
            </w:r>
          </w:p>
        </w:tc>
      </w:tr>
    </w:tbl>
    <w:p w:rsidR="00282B9F" w:rsidRPr="009B030C" w:rsidRDefault="00282B9F" w:rsidP="00282B9F">
      <w:pPr>
        <w:pStyle w:val="Heading3"/>
      </w:pPr>
      <w:bookmarkStart w:id="860" w:name="_Toc192067784"/>
      <w:bookmarkStart w:id="861" w:name="_Toc192755505"/>
      <w:bookmarkStart w:id="862" w:name="_Toc192755641"/>
      <w:bookmarkStart w:id="863" w:name="_Toc192755778"/>
      <w:bookmarkStart w:id="864" w:name="_Toc194494842"/>
      <w:bookmarkStart w:id="865" w:name="_Toc196469919"/>
      <w:bookmarkStart w:id="866" w:name="_Toc196905161"/>
      <w:bookmarkStart w:id="867" w:name="_Toc200015456"/>
      <w:bookmarkStart w:id="868" w:name="_Toc201578999"/>
      <w:bookmarkStart w:id="869" w:name="_Toc204930233"/>
      <w:bookmarkStart w:id="870" w:name="_Toc208500383"/>
      <w:bookmarkStart w:id="871" w:name="_Toc210658149"/>
      <w:bookmarkStart w:id="872" w:name="_Toc212559025"/>
      <w:bookmarkStart w:id="873" w:name="_Toc212650733"/>
      <w:bookmarkStart w:id="874" w:name="_Toc212739934"/>
      <w:bookmarkStart w:id="875" w:name="_Toc213345528"/>
      <w:bookmarkStart w:id="876" w:name="_Toc213345671"/>
      <w:bookmarkStart w:id="877" w:name="_Toc213346432"/>
      <w:bookmarkStart w:id="878" w:name="_Toc213349176"/>
      <w:bookmarkStart w:id="879" w:name="_Toc214462209"/>
      <w:bookmarkStart w:id="880" w:name="_Toc214462351"/>
      <w:bookmarkStart w:id="881" w:name="_Toc214462493"/>
      <w:r w:rsidRPr="009B030C">
        <w:t>DOCUMENTOS PARA CONTRATAÇÃO DA REFORMA E/OU AMPLIAÇÃO E REFORMA SEM AMPLIAÇÃO</w:t>
      </w:r>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r w:rsidRPr="009B030C">
        <w:t xml:space="preserve"> </w:t>
      </w:r>
    </w:p>
    <w:p w:rsidR="00282B9F" w:rsidRPr="009B030C" w:rsidRDefault="00282B9F" w:rsidP="00282B9F">
      <w:pPr>
        <w:pStyle w:val="Normal4"/>
      </w:pPr>
      <w:r w:rsidRPr="009B030C">
        <w:t xml:space="preserve">Para contratação das modalidades de Reforma, é obrigatória a apresentação da documentação abaixo: </w:t>
      </w:r>
    </w:p>
    <w:p w:rsidR="00282B9F" w:rsidRPr="009B030C" w:rsidRDefault="00282B9F" w:rsidP="00282B9F">
      <w:pPr>
        <w:pStyle w:val="Normal5"/>
      </w:pPr>
      <w:r w:rsidRPr="009B030C">
        <w:t xml:space="preserve">Se modalidade Reforma e/ou Ampliação: </w:t>
      </w:r>
    </w:p>
    <w:p w:rsidR="00282B9F" w:rsidRPr="000E2A83" w:rsidRDefault="00282B9F" w:rsidP="00A20479">
      <w:pPr>
        <w:pStyle w:val="Alinea"/>
        <w:numPr>
          <w:ilvl w:val="0"/>
          <w:numId w:val="44"/>
        </w:numPr>
      </w:pPr>
      <w:r w:rsidRPr="000E2A83">
        <w:t xml:space="preserve">PRM – Proposta de Reforma e Melhoria preenchida pelo Responsável Técnico pela Obra e assinada pelo Responsável Técnico e Proponente(s) em meio digital, extensão “.xls” ou “.xlsx”; </w:t>
      </w:r>
    </w:p>
    <w:p w:rsidR="00282B9F" w:rsidRPr="009B030C" w:rsidRDefault="00282B9F" w:rsidP="00F92BC5">
      <w:pPr>
        <w:pStyle w:val="Alinea"/>
      </w:pPr>
      <w:r w:rsidRPr="000E2A83">
        <w:rPr>
          <w:rFonts w:cs="Arial"/>
          <w:szCs w:val="18"/>
        </w:rPr>
        <w:t>A apresentação dos demais documentos</w:t>
      </w:r>
      <w:r w:rsidRPr="009B030C">
        <w:t xml:space="preserve"> listados no </w:t>
      </w:r>
      <w:r w:rsidR="00A0161C">
        <w:t xml:space="preserve">[MN, </w:t>
      </w:r>
      <w:hyperlink r:id="rId30" w:tgtFrame="_blank" w:tooltip="Exibe Modelo: http://normas.caixa/normativo/MO30344" w:history="1">
        <w:r w:rsidR="00A0161C">
          <w:rPr>
            <w:rStyle w:val="Hyperlink"/>
          </w:rPr>
          <w:t>MO30344</w:t>
        </w:r>
      </w:hyperlink>
      <w:r w:rsidR="00A0161C">
        <w:t>]</w:t>
      </w:r>
      <w:r w:rsidRPr="009B030C">
        <w:t xml:space="preserve">. </w:t>
      </w:r>
    </w:p>
    <w:p w:rsidR="00282B9F" w:rsidRPr="009B030C" w:rsidRDefault="00282B9F" w:rsidP="00650599">
      <w:pPr>
        <w:pStyle w:val="Normal5"/>
      </w:pPr>
      <w:r w:rsidRPr="009B030C">
        <w:t xml:space="preserve">Se modalidade Reforma sem Ampliação: </w:t>
      </w:r>
    </w:p>
    <w:p w:rsidR="00282B9F" w:rsidRPr="009B030C" w:rsidRDefault="00282B9F" w:rsidP="00A20479">
      <w:pPr>
        <w:pStyle w:val="Alinea"/>
        <w:numPr>
          <w:ilvl w:val="0"/>
          <w:numId w:val="45"/>
        </w:numPr>
      </w:pPr>
      <w:r w:rsidRPr="009B030C">
        <w:t xml:space="preserve">PRM – Proposta de Reforma e Melhoria preenchida pelo RT da obra, assinada pelo RT e Proponente(s) em meio digital, extensão “.xls ou .xlsx”; </w:t>
      </w:r>
    </w:p>
    <w:p w:rsidR="00282B9F" w:rsidRPr="009B030C" w:rsidRDefault="00282B9F" w:rsidP="00F92BC5">
      <w:pPr>
        <w:pStyle w:val="Alinea"/>
      </w:pPr>
      <w:r w:rsidRPr="009B030C">
        <w:t xml:space="preserve">Certidão de inteiro teor da matrícula do imóvel objeto do financiamento, individualizada e atual; </w:t>
      </w:r>
    </w:p>
    <w:p w:rsidR="00282B9F" w:rsidRPr="009B030C" w:rsidRDefault="00282B9F" w:rsidP="00F92BC5">
      <w:pPr>
        <w:pStyle w:val="Alinea"/>
      </w:pPr>
      <w:r w:rsidRPr="009B030C">
        <w:t>ART/RRT/TRT de execução da obra, emitido pelo órgão competente (CREA, CAU ou CRT/CFT), assinada pelos profissionais de Engenharia/Arquitetura/Técnicos em Edificações e entregue pelo</w:t>
      </w:r>
      <w:r w:rsidR="00650599" w:rsidRPr="009B030C">
        <w:t>s</w:t>
      </w:r>
      <w:r w:rsidRPr="009B030C">
        <w:t xml:space="preserve"> proponentes/vendedores ao Parceir</w:t>
      </w:r>
      <w:r w:rsidR="000E2A83">
        <w:t>o;</w:t>
      </w:r>
    </w:p>
    <w:p w:rsidR="00282B9F" w:rsidRPr="009B030C" w:rsidRDefault="00282B9F" w:rsidP="00F92BC5">
      <w:pPr>
        <w:pStyle w:val="Alinea"/>
      </w:pPr>
      <w:r w:rsidRPr="009B030C">
        <w:t xml:space="preserve">Estudo preliminar de arquitetura, com informações sucintas e suficientes para a caracterização geral da concepção adotada conforme NBR nº 16.636/2017; </w:t>
      </w:r>
    </w:p>
    <w:p w:rsidR="00E72206" w:rsidRPr="00E72206" w:rsidRDefault="00282B9F" w:rsidP="00F92BC5">
      <w:pPr>
        <w:pStyle w:val="Alinea"/>
      </w:pPr>
      <w:r w:rsidRPr="009B030C">
        <w:t xml:space="preserve">Apresentação dos demais documentos listados no </w:t>
      </w:r>
      <w:r w:rsidR="00A0161C">
        <w:t xml:space="preserve">[MN, </w:t>
      </w:r>
      <w:hyperlink r:id="rId31" w:tgtFrame="_blank" w:tooltip="Exibe Modelo: http://normas.caixa/normativo/MO30344" w:history="1">
        <w:r w:rsidR="00A0161C">
          <w:rPr>
            <w:rStyle w:val="Hyperlink"/>
          </w:rPr>
          <w:t>MO30344</w:t>
        </w:r>
      </w:hyperlink>
      <w:r w:rsidR="00A0161C">
        <w:t>]</w:t>
      </w:r>
      <w:r w:rsidRPr="009B030C">
        <w:t>.</w:t>
      </w:r>
    </w:p>
    <w:p w:rsidR="00A5795F" w:rsidRPr="009B030C" w:rsidRDefault="00A5795F" w:rsidP="00A5795F">
      <w:pPr>
        <w:pStyle w:val="Heading3"/>
      </w:pPr>
      <w:bookmarkStart w:id="882" w:name="_Toc192067785"/>
      <w:bookmarkStart w:id="883" w:name="_Toc192755506"/>
      <w:bookmarkStart w:id="884" w:name="_Toc192755642"/>
      <w:bookmarkStart w:id="885" w:name="_Toc192755779"/>
      <w:bookmarkStart w:id="886" w:name="_Toc194494843"/>
      <w:bookmarkStart w:id="887" w:name="_Toc196469920"/>
      <w:bookmarkStart w:id="888" w:name="_Toc196905162"/>
      <w:bookmarkStart w:id="889" w:name="_Toc200015457"/>
      <w:bookmarkStart w:id="890" w:name="_Toc201579000"/>
      <w:bookmarkStart w:id="891" w:name="_Toc204930234"/>
      <w:bookmarkStart w:id="892" w:name="_Toc208500384"/>
      <w:bookmarkStart w:id="893" w:name="_Toc210658150"/>
      <w:bookmarkStart w:id="894" w:name="_Toc212559026"/>
      <w:bookmarkStart w:id="895" w:name="_Toc212650734"/>
      <w:bookmarkStart w:id="896" w:name="_Toc212739935"/>
      <w:bookmarkStart w:id="897" w:name="_Toc213345529"/>
      <w:bookmarkStart w:id="898" w:name="_Toc213345672"/>
      <w:bookmarkStart w:id="899" w:name="_Toc213346433"/>
      <w:bookmarkStart w:id="900" w:name="_Toc213349177"/>
      <w:bookmarkStart w:id="901" w:name="_Toc214462210"/>
      <w:bookmarkStart w:id="902" w:name="_Toc214462352"/>
      <w:bookmarkStart w:id="903" w:name="_Toc214462494"/>
      <w:r w:rsidRPr="009B030C">
        <w:t>RECURSOS PRÓPRIOS E USO DA CV FGTS</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r w:rsidRPr="009B030C">
        <w:t xml:space="preserve"> </w:t>
      </w:r>
    </w:p>
    <w:p w:rsidR="00A5795F" w:rsidRPr="009B030C" w:rsidRDefault="00A5795F" w:rsidP="00A5795F">
      <w:pPr>
        <w:pStyle w:val="Normal4"/>
      </w:pPr>
      <w:r w:rsidRPr="009B030C">
        <w:t xml:space="preserve">Na Construção em Terreno Próprio e na Reforma e/ou Ampliação e Reforma sem Ampliação são representados pela diferença entre o orçamento aprovado pela CAIXA e o Valor de Financiamento. </w:t>
      </w:r>
    </w:p>
    <w:p w:rsidR="00A5795F" w:rsidRPr="009B030C" w:rsidRDefault="00A5795F" w:rsidP="00A5795F">
      <w:pPr>
        <w:pStyle w:val="Normal4"/>
      </w:pPr>
      <w:r w:rsidRPr="009B030C">
        <w:t xml:space="preserve">Na Aquisição de Terreno e Construção correspondem à diferença entre o Valor de Financiamento e o somatório entre o valor de venda e compra do terreno e do orçamento aprovado pela CAIXA. </w:t>
      </w:r>
    </w:p>
    <w:p w:rsidR="00A5795F" w:rsidRPr="009B030C" w:rsidRDefault="00A5795F" w:rsidP="00A5795F">
      <w:pPr>
        <w:pStyle w:val="Normal4"/>
      </w:pPr>
      <w:r w:rsidRPr="009B030C">
        <w:t>É permitida a utilização dos recursos da CV do FGTS nas modalidades Aquisição de Terreno e Construção e Construção em Terreno Próprio, no SFH, desde que atendidas as condições estabelecidas no Anexo IV – Uso do FGTS.</w:t>
      </w:r>
    </w:p>
    <w:p w:rsidR="00A5795F" w:rsidRPr="009B030C" w:rsidRDefault="00A5795F" w:rsidP="00A5795F">
      <w:pPr>
        <w:pStyle w:val="Normal4"/>
      </w:pPr>
      <w:r w:rsidRPr="009B030C">
        <w:t xml:space="preserve">Nas modalidades de Aquisição de Terreno e Construção e Construção em Terreno Próprio de imóveis residenciais com antecipação de recursos, não é permitida a utilização de FGTS. </w:t>
      </w:r>
    </w:p>
    <w:p w:rsidR="00A5795F" w:rsidRPr="009B030C" w:rsidRDefault="00A5795F" w:rsidP="00A5795F">
      <w:pPr>
        <w:pStyle w:val="Normal4"/>
        <w:rPr>
          <w:rFonts w:eastAsia="Arial"/>
        </w:rPr>
      </w:pPr>
      <w:r w:rsidRPr="009B030C">
        <w:t>Na modalidade Reforma e/ou Ampliação e Reforma sem Ampliação no SFH não é permitida a utilização dos recursos da CV do FGTS na contratação, sendo sua utilização permitida para amortização, liquidação e/ou pagamento de parte do valor da prestação.</w:t>
      </w:r>
    </w:p>
    <w:p w:rsidR="000809C3" w:rsidRDefault="000809C3" w:rsidP="00011773">
      <w:pPr>
        <w:pStyle w:val="Heading3"/>
      </w:pPr>
      <w:bookmarkStart w:id="904" w:name="_Toc192067786"/>
      <w:bookmarkStart w:id="905" w:name="_Toc192755507"/>
      <w:bookmarkStart w:id="906" w:name="_Toc192755643"/>
      <w:bookmarkStart w:id="907" w:name="_Toc192755780"/>
      <w:bookmarkStart w:id="908" w:name="_Toc194494844"/>
      <w:bookmarkStart w:id="909" w:name="_Toc196469921"/>
      <w:bookmarkStart w:id="910" w:name="_Toc196905163"/>
      <w:bookmarkStart w:id="911" w:name="_Toc200015458"/>
      <w:bookmarkStart w:id="912" w:name="_Toc201579001"/>
      <w:bookmarkStart w:id="913" w:name="_Toc204930235"/>
      <w:bookmarkStart w:id="914" w:name="_Toc208500385"/>
      <w:bookmarkStart w:id="915" w:name="_Toc210658151"/>
      <w:bookmarkStart w:id="916" w:name="_Toc212559027"/>
      <w:bookmarkStart w:id="917" w:name="_Toc212650735"/>
      <w:bookmarkStart w:id="918" w:name="_Toc212739936"/>
      <w:bookmarkStart w:id="919" w:name="_Toc213345530"/>
      <w:bookmarkStart w:id="920" w:name="_Toc213345673"/>
      <w:bookmarkStart w:id="921" w:name="_Toc213346434"/>
      <w:bookmarkStart w:id="922" w:name="_Toc213349178"/>
      <w:bookmarkStart w:id="923" w:name="_Toc214462211"/>
      <w:bookmarkStart w:id="924" w:name="_Toc214462353"/>
      <w:bookmarkStart w:id="925" w:name="_Toc214462495"/>
      <w:r w:rsidRPr="009B030C">
        <w:t>PRAZO DE CONSTRUÇÃO</w:t>
      </w:r>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p>
    <w:p w:rsidR="000809C3" w:rsidRDefault="0097383E" w:rsidP="0097383E">
      <w:pPr>
        <w:pStyle w:val="Normal4"/>
      </w:pPr>
      <w:r>
        <w:t>Nas</w:t>
      </w:r>
      <w:r w:rsidRPr="0097383E">
        <w:t xml:space="preserve"> </w:t>
      </w:r>
      <w:r w:rsidRPr="009B030C">
        <w:t>modalidades de Aquisição de Terreno e Construção e de Construção em Terreno Próprio, o prazo é de 02 até 24 meses, contados da data da assinatura do contrato, podendo excepcionalmente ser prorrogado, desde que observado o prazo limite máximo de 36 meses, para FGTS e 30 meses para SBPE</w:t>
      </w:r>
      <w:r>
        <w:t>/Recursos Livres</w:t>
      </w:r>
      <w:r w:rsidRPr="009B030C">
        <w:t>.</w:t>
      </w:r>
      <w:r w:rsidR="000809C3" w:rsidRPr="009B030C">
        <w:t xml:space="preserve"> </w:t>
      </w:r>
    </w:p>
    <w:p w:rsidR="0097383E" w:rsidRPr="00A90907" w:rsidRDefault="0097383E" w:rsidP="0097383E">
      <w:pPr>
        <w:pStyle w:val="Normal4"/>
      </w:pPr>
      <w:r>
        <w:t xml:space="preserve">Para </w:t>
      </w:r>
      <w:r w:rsidRPr="009B030C">
        <w:t>qualquer alteração no cronograma físico-financeiro, o CCA deverá encaminhar os devedores à Agência e PA de vinculação.</w:t>
      </w:r>
    </w:p>
    <w:p w:rsidR="000809C3" w:rsidRPr="009B030C" w:rsidRDefault="000809C3" w:rsidP="000E2A83">
      <w:pPr>
        <w:pStyle w:val="Normal4"/>
      </w:pPr>
      <w:r w:rsidRPr="009B030C">
        <w:t>Para enquadramento na modalidade Construção em Terreno Próprio e Aquisição de Terreno e Construção o percentual de obra executado é igual ou inferior a 70%.</w:t>
      </w:r>
    </w:p>
    <w:p w:rsidR="000809C3" w:rsidRPr="009B030C" w:rsidRDefault="000809C3" w:rsidP="002877D3">
      <w:pPr>
        <w:pStyle w:val="Normal4"/>
      </w:pPr>
      <w:r w:rsidRPr="009B030C">
        <w:t>O(s) devedor(es) é (são) notificado(s) pela CAIXA:</w:t>
      </w:r>
    </w:p>
    <w:p w:rsidR="000809C3" w:rsidRPr="009B030C" w:rsidRDefault="000E2A83" w:rsidP="00E67FD7">
      <w:pPr>
        <w:pStyle w:val="Alinea"/>
        <w:numPr>
          <w:ilvl w:val="0"/>
          <w:numId w:val="52"/>
        </w:numPr>
      </w:pPr>
      <w:r>
        <w:t xml:space="preserve"> </w:t>
      </w:r>
      <w:r w:rsidR="000809C3" w:rsidRPr="009B030C">
        <w:t xml:space="preserve">do descumprimento contratual, pelo recebimento do </w:t>
      </w:r>
      <w:r w:rsidR="00A0161C">
        <w:t xml:space="preserve">[MN, </w:t>
      </w:r>
      <w:hyperlink r:id="rId32" w:tgtFrame="_blank" w:tooltip="Exibe Modelo: http://normas.caixa/normativo/MO30733" w:history="1">
        <w:r w:rsidR="00A0161C" w:rsidRPr="00D6561D">
          <w:rPr>
            <w:rStyle w:val="Hyperlink"/>
            <w:rFonts w:cs="Arial"/>
            <w:szCs w:val="18"/>
          </w:rPr>
          <w:t>MO30733</w:t>
        </w:r>
      </w:hyperlink>
      <w:r w:rsidR="00A0161C">
        <w:t>]</w:t>
      </w:r>
      <w:r w:rsidR="000809C3" w:rsidRPr="009B030C">
        <w:t xml:space="preserve"> – Notificação Descumprimento Contratual – Conclusão ou Averbação da Construção;</w:t>
      </w:r>
    </w:p>
    <w:p w:rsidR="000809C3" w:rsidRPr="009B030C" w:rsidRDefault="000E2A83" w:rsidP="00F92BC5">
      <w:pPr>
        <w:pStyle w:val="Alinea"/>
        <w:rPr>
          <w:rFonts w:cs="Arial"/>
          <w:szCs w:val="18"/>
        </w:rPr>
      </w:pPr>
      <w:r>
        <w:rPr>
          <w:rFonts w:cs="Arial"/>
          <w:szCs w:val="18"/>
        </w:rPr>
        <w:t xml:space="preserve"> </w:t>
      </w:r>
      <w:r w:rsidR="000809C3" w:rsidRPr="009B030C">
        <w:rPr>
          <w:rFonts w:cs="Arial"/>
          <w:szCs w:val="18"/>
        </w:rPr>
        <w:t xml:space="preserve">do vencimento antecipado da dívida, pelo recebimento do </w:t>
      </w:r>
      <w:r w:rsidR="00A0161C">
        <w:rPr>
          <w:rFonts w:cs="Arial"/>
          <w:szCs w:val="18"/>
        </w:rPr>
        <w:t xml:space="preserve">[MN, </w:t>
      </w:r>
      <w:hyperlink r:id="rId33" w:tgtFrame="_blank" w:tooltip="Exibe Modelo: http://normas.caixa/normativo/MO30738" w:history="1">
        <w:r w:rsidR="00A0161C">
          <w:rPr>
            <w:rStyle w:val="Hyperlink"/>
            <w:rFonts w:cs="Arial"/>
            <w:szCs w:val="18"/>
          </w:rPr>
          <w:t>MO30738</w:t>
        </w:r>
      </w:hyperlink>
      <w:r w:rsidR="00A0161C">
        <w:rPr>
          <w:rFonts w:cs="Arial"/>
          <w:szCs w:val="18"/>
        </w:rPr>
        <w:t>]</w:t>
      </w:r>
      <w:r w:rsidR="000809C3" w:rsidRPr="009B030C">
        <w:rPr>
          <w:rFonts w:cs="Arial"/>
          <w:szCs w:val="18"/>
        </w:rPr>
        <w:t xml:space="preserve"> – Notificação de Vencimento Antecipado de Dívida.</w:t>
      </w:r>
    </w:p>
    <w:p w:rsidR="000809C3" w:rsidRPr="009B030C" w:rsidRDefault="000809C3" w:rsidP="002877D3">
      <w:pPr>
        <w:pStyle w:val="Normal4"/>
      </w:pPr>
      <w:r w:rsidRPr="009B030C">
        <w:t>As notificações citadas acima são enviadas pela Agência e PA de vinculação do parceiro, via carta registrada ou outro meio de comunicação que contemple AR – Aviso de Recebimento, ou ainda entregues presencialmente na Agência e PA, se verificado atraso no cronograma físico – financeiro previsto para a construção ou pela não regularização do objeto de descumprimento contratual no prazo estabelecido.</w:t>
      </w:r>
    </w:p>
    <w:p w:rsidR="000809C3" w:rsidRPr="009B030C" w:rsidRDefault="000809C3" w:rsidP="002877D3">
      <w:pPr>
        <w:pStyle w:val="Normal5"/>
      </w:pPr>
      <w:r w:rsidRPr="009B030C">
        <w:t>A CAIXA pode efetuar o vencimento antecipado da dívida e solicitar o pagamento à vista dos valores liberados para construção, conforme previsão contratual, caso não ocorra a conclusão da construção pelo(s) devedor(es) no prazo estabelecido.</w:t>
      </w:r>
    </w:p>
    <w:p w:rsidR="00AA2B62" w:rsidRPr="009B030C" w:rsidRDefault="00AA2B62" w:rsidP="00AA2B62">
      <w:pPr>
        <w:pStyle w:val="Heading3"/>
      </w:pPr>
      <w:bookmarkStart w:id="926" w:name="_Toc192067787"/>
      <w:bookmarkStart w:id="927" w:name="_Toc192755508"/>
      <w:bookmarkStart w:id="928" w:name="_Toc192755644"/>
      <w:bookmarkStart w:id="929" w:name="_Toc192755781"/>
      <w:bookmarkStart w:id="930" w:name="_Toc194494845"/>
      <w:bookmarkStart w:id="931" w:name="_Toc196469922"/>
      <w:bookmarkStart w:id="932" w:name="_Toc196905164"/>
      <w:bookmarkStart w:id="933" w:name="_Toc200015459"/>
      <w:bookmarkStart w:id="934" w:name="_Toc201579002"/>
      <w:bookmarkStart w:id="935" w:name="_Toc204930236"/>
      <w:bookmarkStart w:id="936" w:name="_Toc208500386"/>
      <w:bookmarkStart w:id="937" w:name="_Toc210658152"/>
      <w:bookmarkStart w:id="938" w:name="_Toc212559028"/>
      <w:bookmarkStart w:id="939" w:name="_Toc212650736"/>
      <w:bookmarkStart w:id="940" w:name="_Toc212739937"/>
      <w:bookmarkStart w:id="941" w:name="_Toc213345531"/>
      <w:bookmarkStart w:id="942" w:name="_Toc213345674"/>
      <w:bookmarkStart w:id="943" w:name="_Toc213346435"/>
      <w:bookmarkStart w:id="944" w:name="_Toc213349179"/>
      <w:bookmarkStart w:id="945" w:name="_Toc214462212"/>
      <w:bookmarkStart w:id="946" w:name="_Toc214462354"/>
      <w:bookmarkStart w:id="947" w:name="_Toc214462496"/>
      <w:r w:rsidRPr="009B030C">
        <w:t>PRAZO DE AMORTIZAÇÃO</w:t>
      </w:r>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sidRPr="009B030C">
        <w:t xml:space="preserve"> </w:t>
      </w:r>
    </w:p>
    <w:p w:rsidR="006C5E4E" w:rsidRPr="009B030C" w:rsidRDefault="00AA2B62" w:rsidP="00AA2B62">
      <w:pPr>
        <w:pStyle w:val="Normal4"/>
      </w:pPr>
      <w:r w:rsidRPr="009B030C">
        <w:t>Nas modalidades de Construção, Reforma e/ou Ampliação e Reforma sem Ampliação o prazo de amortização é contado a partir do término do prazo de construção ou conclusão da obra, o que ocorrer primeiro.</w:t>
      </w:r>
    </w:p>
    <w:p w:rsidR="000809C3" w:rsidRPr="009B030C" w:rsidRDefault="000809C3" w:rsidP="002877D3">
      <w:pPr>
        <w:pStyle w:val="Heading4"/>
      </w:pPr>
      <w:bookmarkStart w:id="948" w:name="_Toc192067788"/>
      <w:bookmarkStart w:id="949" w:name="_Toc192755509"/>
      <w:bookmarkStart w:id="950" w:name="_Toc192755645"/>
      <w:bookmarkStart w:id="951" w:name="_Toc192755782"/>
      <w:bookmarkStart w:id="952" w:name="_Toc194494846"/>
      <w:bookmarkStart w:id="953" w:name="_Toc196469923"/>
      <w:bookmarkStart w:id="954" w:name="_Toc196905165"/>
      <w:bookmarkStart w:id="955" w:name="_Toc200015460"/>
      <w:bookmarkStart w:id="956" w:name="_Toc201579003"/>
      <w:bookmarkStart w:id="957" w:name="_Toc204930237"/>
      <w:bookmarkStart w:id="958" w:name="_Toc208500387"/>
      <w:bookmarkStart w:id="959" w:name="_Toc210658153"/>
      <w:bookmarkStart w:id="960" w:name="_Toc212559029"/>
      <w:bookmarkStart w:id="961" w:name="_Toc212650737"/>
      <w:bookmarkStart w:id="962" w:name="_Toc212739938"/>
      <w:bookmarkStart w:id="963" w:name="_Toc213345532"/>
      <w:bookmarkStart w:id="964" w:name="_Toc213345675"/>
      <w:bookmarkStart w:id="965" w:name="_Toc213346436"/>
      <w:bookmarkStart w:id="966" w:name="_Toc213349180"/>
      <w:bookmarkStart w:id="967" w:name="_Toc214462213"/>
      <w:bookmarkStart w:id="968" w:name="_Toc214462355"/>
      <w:bookmarkStart w:id="969" w:name="_Toc214462497"/>
      <w:r w:rsidRPr="009B030C">
        <w:t>PERCENTUAL DE EXECUÇÃO PARA ENQUADRAMENTO NA MODALIDADE CONCLUSÃO</w:t>
      </w:r>
      <w:r w:rsidR="007C4435" w:rsidRPr="009B030C">
        <w:t xml:space="preserve"> - FGTS</w:t>
      </w:r>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p>
    <w:p w:rsidR="000809C3" w:rsidRPr="009B030C" w:rsidRDefault="000809C3" w:rsidP="002877D3">
      <w:pPr>
        <w:pStyle w:val="Normal5"/>
      </w:pPr>
      <w:r w:rsidRPr="009B030C">
        <w:t>Para enquadramento da proposta na modalidade conclusão, o percentual de obra executado deve ser superior a 70%.</w:t>
      </w:r>
    </w:p>
    <w:p w:rsidR="00985808" w:rsidRPr="00985808" w:rsidRDefault="000809C3" w:rsidP="00212EBD">
      <w:pPr>
        <w:pStyle w:val="Normal5"/>
      </w:pPr>
      <w:r w:rsidRPr="009B030C">
        <w:t>As propostas com percentual de obra executado igual ou inferior a 70% devem ser enquadradas na modalidade Aquisição de Terreno e Construção ou Construção em Terreno Próprio.</w:t>
      </w:r>
    </w:p>
    <w:p w:rsidR="000809C3" w:rsidRPr="009B030C" w:rsidRDefault="000809C3" w:rsidP="002877D3">
      <w:pPr>
        <w:pStyle w:val="Heading4"/>
      </w:pPr>
      <w:bookmarkStart w:id="970" w:name="_Toc192067789"/>
      <w:bookmarkStart w:id="971" w:name="_Toc192755510"/>
      <w:bookmarkStart w:id="972" w:name="_Toc192755646"/>
      <w:bookmarkStart w:id="973" w:name="_Toc192755783"/>
      <w:bookmarkStart w:id="974" w:name="_Toc194494847"/>
      <w:bookmarkStart w:id="975" w:name="_Toc196469924"/>
      <w:bookmarkStart w:id="976" w:name="_Toc196905166"/>
      <w:bookmarkStart w:id="977" w:name="_Toc200015461"/>
      <w:bookmarkStart w:id="978" w:name="_Toc201579004"/>
      <w:bookmarkStart w:id="979" w:name="_Toc204930238"/>
      <w:bookmarkStart w:id="980" w:name="_Toc208500388"/>
      <w:bookmarkStart w:id="981" w:name="_Toc210658154"/>
      <w:bookmarkStart w:id="982" w:name="_Toc212559030"/>
      <w:bookmarkStart w:id="983" w:name="_Toc212650738"/>
      <w:bookmarkStart w:id="984" w:name="_Toc212739939"/>
      <w:bookmarkStart w:id="985" w:name="_Toc213345533"/>
      <w:bookmarkStart w:id="986" w:name="_Toc213345676"/>
      <w:bookmarkStart w:id="987" w:name="_Toc213346437"/>
      <w:bookmarkStart w:id="988" w:name="_Toc213349181"/>
      <w:bookmarkStart w:id="989" w:name="_Toc214462214"/>
      <w:bookmarkStart w:id="990" w:name="_Toc214462356"/>
      <w:bookmarkStart w:id="991" w:name="_Toc214462498"/>
      <w:r w:rsidRPr="009B030C">
        <w:t>FINANCIAMENTO DE OBRA EXECUTADA</w:t>
      </w:r>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p>
    <w:p w:rsidR="003D4653" w:rsidRPr="009B030C" w:rsidRDefault="003D4653" w:rsidP="003D4653">
      <w:pPr>
        <w:pStyle w:val="Normal5"/>
      </w:pPr>
      <w:r w:rsidRPr="009B030C">
        <w:t xml:space="preserve">Para as modalidades Aquisição de Terreno e Construção e Construção em Terreno Próprio o proponente deve apresentar o orçamento total da obra, incluindo os serviços já executados com indicação no cronograma físico-financeiro do percentual de obra executada, observando: </w:t>
      </w:r>
    </w:p>
    <w:p w:rsidR="003D4653" w:rsidRPr="009B030C" w:rsidRDefault="003D4653" w:rsidP="003D4653">
      <w:pPr>
        <w:pStyle w:val="Marcador1"/>
      </w:pPr>
      <w:r w:rsidRPr="009B030C">
        <w:t xml:space="preserve">que o limite máximo de obra executada admitido para contratação é de até 70%; </w:t>
      </w:r>
    </w:p>
    <w:p w:rsidR="003D4653" w:rsidRPr="009B030C" w:rsidRDefault="003D4653" w:rsidP="003D4653">
      <w:pPr>
        <w:pStyle w:val="Marcador1"/>
      </w:pPr>
      <w:r w:rsidRPr="009B030C">
        <w:t xml:space="preserve">que é permitido o financiamento de até 30% do percentual de obra executada, exceto para: os contratos que não apresentaram o Projeto Aprovado ou, em casos específicos, o Licenciamento de Obra Declaratório, mesmo que o projeto seja apresentado antes da primeira liberação de parcela. </w:t>
      </w:r>
    </w:p>
    <w:p w:rsidR="003D4653" w:rsidRPr="009B030C" w:rsidRDefault="000E2A83" w:rsidP="003D4653">
      <w:pPr>
        <w:pStyle w:val="Normal5"/>
      </w:pPr>
      <w:r>
        <w:t xml:space="preserve">A </w:t>
      </w:r>
      <w:r w:rsidR="003D4653" w:rsidRPr="009B030C">
        <w:t xml:space="preserve">Análise é efetuada pelo Gerente Concessor da Agência e PA de vinculação de forma que o valor total do financiamento aprovado pela Caixa seja suficiente para o direcionamento dos recursos para a obra a ser realizada e, em segundo plano, o pagamento de até 30% da obra executada, observada ainda à quota aprovada na avaliação de risco, visto que o objetivo e a prioridade do crédito </w:t>
      </w:r>
      <w:r w:rsidR="00F92BC5">
        <w:t>são</w:t>
      </w:r>
      <w:r w:rsidR="003D4653" w:rsidRPr="009B030C">
        <w:t xml:space="preserve"> para construção/finalização do imóvel. </w:t>
      </w:r>
    </w:p>
    <w:p w:rsidR="003D4653" w:rsidRPr="009B030C" w:rsidRDefault="003D4653" w:rsidP="003D4653">
      <w:pPr>
        <w:pStyle w:val="Normal5"/>
      </w:pPr>
      <w:r w:rsidRPr="009B030C">
        <w:t>Não há financiamento de obra executada para a modalidade de Reforma e /ou Ampliação e Reforma sem Ampliação</w:t>
      </w:r>
    </w:p>
    <w:p w:rsidR="000809C3" w:rsidRPr="009B030C" w:rsidRDefault="000809C3" w:rsidP="002877D3">
      <w:pPr>
        <w:pStyle w:val="Heading4"/>
      </w:pPr>
      <w:bookmarkStart w:id="992" w:name="_Toc192067790"/>
      <w:bookmarkStart w:id="993" w:name="_Toc192755511"/>
      <w:bookmarkStart w:id="994" w:name="_Toc192755647"/>
      <w:bookmarkStart w:id="995" w:name="_Toc192755784"/>
      <w:bookmarkStart w:id="996" w:name="_Toc194494848"/>
      <w:bookmarkStart w:id="997" w:name="_Toc196469925"/>
      <w:bookmarkStart w:id="998" w:name="_Toc196905167"/>
      <w:bookmarkStart w:id="999" w:name="_Toc200015462"/>
      <w:bookmarkStart w:id="1000" w:name="_Toc201579005"/>
      <w:bookmarkStart w:id="1001" w:name="_Toc204930239"/>
      <w:bookmarkStart w:id="1002" w:name="_Toc208500389"/>
      <w:bookmarkStart w:id="1003" w:name="_Toc210658155"/>
      <w:bookmarkStart w:id="1004" w:name="_Toc212559031"/>
      <w:bookmarkStart w:id="1005" w:name="_Toc212650739"/>
      <w:bookmarkStart w:id="1006" w:name="_Toc212739940"/>
      <w:bookmarkStart w:id="1007" w:name="_Toc213345534"/>
      <w:bookmarkStart w:id="1008" w:name="_Toc213345677"/>
      <w:bookmarkStart w:id="1009" w:name="_Toc213346438"/>
      <w:bookmarkStart w:id="1010" w:name="_Toc213349182"/>
      <w:bookmarkStart w:id="1011" w:name="_Toc214462215"/>
      <w:bookmarkStart w:id="1012" w:name="_Toc214462357"/>
      <w:bookmarkStart w:id="1013" w:name="_Toc214462499"/>
      <w:r w:rsidRPr="009B030C">
        <w:t>ITENS FINANCIÁVEIS NAS OPERAÇÕES DE CONSTRUÇÃO</w:t>
      </w:r>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p>
    <w:p w:rsidR="000809C3" w:rsidRPr="009B030C" w:rsidRDefault="000809C3" w:rsidP="002877D3">
      <w:pPr>
        <w:pStyle w:val="Normal5"/>
      </w:pPr>
      <w:r w:rsidRPr="009B030C">
        <w:t>É permitido financiar na Construção Individual, Conclusão, Ampliação ou Melhoria os itens abaixo, incluindo os custos com BDI – Benefícios e Despesas Indiretas descritos no orçamento/PLS entregue pelo(s) proponente(s) para análise pela Engenharia da CAIXA:</w:t>
      </w:r>
    </w:p>
    <w:p w:rsidR="000809C3" w:rsidRPr="009B030C" w:rsidRDefault="000809C3" w:rsidP="00F92BC5">
      <w:pPr>
        <w:pStyle w:val="Marcador1"/>
      </w:pPr>
      <w:r w:rsidRPr="009B030C">
        <w:t>componentes construtivos;</w:t>
      </w:r>
    </w:p>
    <w:p w:rsidR="000809C3" w:rsidRPr="009B030C" w:rsidRDefault="000809C3" w:rsidP="002877D3">
      <w:pPr>
        <w:pStyle w:val="Marcador1"/>
      </w:pPr>
      <w:r w:rsidRPr="009B030C">
        <w:t>materiais de construção, acabamento, melhoria da habitação;</w:t>
      </w:r>
    </w:p>
    <w:p w:rsidR="000809C3" w:rsidRPr="009B030C" w:rsidRDefault="000809C3" w:rsidP="002877D3">
      <w:pPr>
        <w:pStyle w:val="Marcador1"/>
      </w:pPr>
      <w:r w:rsidRPr="009B030C">
        <w:t>itens de sustentabilidade e segurança.</w:t>
      </w:r>
    </w:p>
    <w:p w:rsidR="000809C3" w:rsidRPr="009B030C" w:rsidRDefault="000809C3" w:rsidP="002877D3">
      <w:pPr>
        <w:pStyle w:val="Normal6"/>
      </w:pPr>
      <w:r w:rsidRPr="009B030C">
        <w:t>O valor liberado para o financiamento desses itens é deduzido do valor total de financiamento contratado.</w:t>
      </w:r>
    </w:p>
    <w:p w:rsidR="000809C3" w:rsidRPr="009B030C" w:rsidRDefault="000809C3" w:rsidP="002877D3">
      <w:pPr>
        <w:pStyle w:val="Normal5"/>
      </w:pPr>
      <w:r w:rsidRPr="009B030C">
        <w:t>Todos os itens financiáveis devem constar nos documentos apresentados (projetos, memoriais, orçamentos) todos assinados por profissional especializado responsável pela elaboração, e apresentados pelo cliente e aprovados pela CAIXA, se comprovada a viabilidade técnica e econômica da proposta.</w:t>
      </w:r>
    </w:p>
    <w:p w:rsidR="000809C3" w:rsidRPr="009B030C" w:rsidRDefault="000E06FE" w:rsidP="00C875E3">
      <w:pPr>
        <w:pStyle w:val="Normal6"/>
      </w:pPr>
      <w:r w:rsidRPr="009B030C">
        <w:t xml:space="preserve">Para financiamentos </w:t>
      </w:r>
      <w:r w:rsidR="000809C3" w:rsidRPr="009B030C">
        <w:t>SBPE</w:t>
      </w:r>
      <w:r w:rsidRPr="009B030C">
        <w:t xml:space="preserve">, há a </w:t>
      </w:r>
      <w:r w:rsidR="000809C3" w:rsidRPr="009B030C">
        <w:t xml:space="preserve">possibilidade de integrar o projeto de Construção Individual e Reforma, itens como piscina, churrasqueira, aquecedor solar, equipamentos de energia fotovoltaica e demais itens financiáveis constantes na Cartilha </w:t>
      </w:r>
      <w:r w:rsidR="002579CD" w:rsidRPr="009B030C">
        <w:t xml:space="preserve">Habitação </w:t>
      </w:r>
      <w:r w:rsidR="000809C3" w:rsidRPr="009B030C">
        <w:t xml:space="preserve">PF </w:t>
      </w:r>
      <w:r w:rsidR="00BF13EB" w:rsidRPr="009B030C">
        <w:t xml:space="preserve">Construção, Conclusão, Reforma e Ampliação de Unidades Habitacionais, disponível em </w:t>
      </w:r>
      <w:hyperlink r:id="rId34" w:history="1">
        <w:r w:rsidR="00BF13EB" w:rsidRPr="009B030C">
          <w:rPr>
            <w:rStyle w:val="Hyperlink"/>
          </w:rPr>
          <w:t>www.caixa.gov.br</w:t>
        </w:r>
      </w:hyperlink>
      <w:r w:rsidR="00B07FFE">
        <w:t xml:space="preserve">, </w:t>
      </w:r>
      <w:r w:rsidR="00BF13EB" w:rsidRPr="009B030C">
        <w:t>Downloads</w:t>
      </w:r>
      <w:r w:rsidR="00E303AC">
        <w:t xml:space="preserve">, </w:t>
      </w:r>
      <w:r w:rsidR="00BF13EB" w:rsidRPr="009B030C">
        <w:t>Habitação.</w:t>
      </w:r>
    </w:p>
    <w:p w:rsidR="000809C3" w:rsidRPr="009B030C" w:rsidRDefault="000809C3" w:rsidP="00BF13EB">
      <w:pPr>
        <w:pStyle w:val="Normal5"/>
      </w:pPr>
      <w:r w:rsidRPr="009B030C">
        <w:t>Para a utilização de componentes, elementos ou sistemas construtivos inovadores, ou aqueles executados com aperfeiçoamento tecnológico e ainda sem normatização prescritiva, é necessária a comprovação de desempenho, conforme PBQP-H – SiNAT, pela apresentação de DATec válido, e conforme regras estabelecidas nos manuais da Engenharia da CAIXA, para as quais deve ser consultada a Agência e PA de vinculação.</w:t>
      </w:r>
    </w:p>
    <w:p w:rsidR="000809C3" w:rsidRPr="009B030C" w:rsidRDefault="000809C3" w:rsidP="00BF13EB">
      <w:pPr>
        <w:pStyle w:val="Normal5"/>
      </w:pPr>
      <w:r w:rsidRPr="009B030C">
        <w:t>Podem ser solicitados projetos complementares para esclarecimento de dúvidas quanto às soluções técnicas necessárias, não identificáveis somente pelo projeto arquitetônico.</w:t>
      </w:r>
    </w:p>
    <w:p w:rsidR="00DB04E9" w:rsidRPr="009B030C" w:rsidRDefault="00DB04E9" w:rsidP="00DB04E9">
      <w:pPr>
        <w:pStyle w:val="Heading3"/>
      </w:pPr>
      <w:bookmarkStart w:id="1014" w:name="_Toc192067791"/>
      <w:bookmarkStart w:id="1015" w:name="_Toc192755512"/>
      <w:bookmarkStart w:id="1016" w:name="_Toc192755648"/>
      <w:bookmarkStart w:id="1017" w:name="_Toc192755785"/>
      <w:bookmarkStart w:id="1018" w:name="_Toc194494849"/>
      <w:bookmarkStart w:id="1019" w:name="_Toc196469926"/>
      <w:bookmarkStart w:id="1020" w:name="_Toc196905168"/>
      <w:bookmarkStart w:id="1021" w:name="_Toc200015463"/>
      <w:bookmarkStart w:id="1022" w:name="_Toc201579006"/>
      <w:bookmarkStart w:id="1023" w:name="_Toc204930240"/>
      <w:bookmarkStart w:id="1024" w:name="_Toc208500390"/>
      <w:bookmarkStart w:id="1025" w:name="_Toc210658156"/>
      <w:bookmarkStart w:id="1026" w:name="_Toc212559032"/>
      <w:bookmarkStart w:id="1027" w:name="_Toc212650740"/>
      <w:bookmarkStart w:id="1028" w:name="_Toc212739941"/>
      <w:bookmarkStart w:id="1029" w:name="_Toc213345535"/>
      <w:bookmarkStart w:id="1030" w:name="_Toc213345678"/>
      <w:bookmarkStart w:id="1031" w:name="_Toc213346439"/>
      <w:bookmarkStart w:id="1032" w:name="_Toc213349183"/>
      <w:bookmarkStart w:id="1033" w:name="_Toc214462216"/>
      <w:bookmarkStart w:id="1034" w:name="_Toc214462358"/>
      <w:bookmarkStart w:id="1035" w:name="_Toc214462500"/>
      <w:r w:rsidRPr="009B030C">
        <w:t xml:space="preserve">ANTECIPAÇÃO DOS RECURSOS DE OBRA A EXECUTAR </w:t>
      </w:r>
      <w:r w:rsidR="002C4E8D" w:rsidRPr="009B030C">
        <w:t>- SBPE</w:t>
      </w:r>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rsidR="00DB04E9" w:rsidRPr="009B030C" w:rsidRDefault="00DB04E9" w:rsidP="00DB04E9">
      <w:pPr>
        <w:pStyle w:val="Normal4"/>
      </w:pPr>
      <w:bookmarkStart w:id="1036" w:name="Item_3_4_8_1"/>
      <w:bookmarkEnd w:id="1036"/>
      <w:r w:rsidRPr="009B030C">
        <w:t>Para operações de Aquisição de Terreno e Construção</w:t>
      </w:r>
      <w:r w:rsidR="001D697E">
        <w:t xml:space="preserve">, </w:t>
      </w:r>
      <w:r w:rsidRPr="009B030C">
        <w:t xml:space="preserve">Construção em Terreno </w:t>
      </w:r>
      <w:r w:rsidRPr="007077D2">
        <w:t xml:space="preserve">Próprio </w:t>
      </w:r>
      <w:r w:rsidR="00090FAF" w:rsidRPr="007077D2">
        <w:t xml:space="preserve">e </w:t>
      </w:r>
      <w:r w:rsidR="00090FAF" w:rsidRPr="007077D2">
        <w:rPr>
          <w:rFonts w:eastAsia="Arial"/>
        </w:rPr>
        <w:t>Reforma Casa com Garantia de Imóvel</w:t>
      </w:r>
      <w:r w:rsidR="00090FAF" w:rsidRPr="007077D2">
        <w:t xml:space="preserve"> </w:t>
      </w:r>
      <w:r w:rsidR="007633CB" w:rsidRPr="007077D2">
        <w:t>com origem de recu</w:t>
      </w:r>
      <w:r w:rsidR="00E2619A" w:rsidRPr="007077D2">
        <w:t xml:space="preserve">rso </w:t>
      </w:r>
      <w:r w:rsidR="00090FAF" w:rsidRPr="007077D2">
        <w:t>SBPE</w:t>
      </w:r>
      <w:r w:rsidR="007077D2" w:rsidRPr="007077D2">
        <w:t xml:space="preserve">, </w:t>
      </w:r>
      <w:r w:rsidRPr="007077D2">
        <w:t>é permitida a antecipação de recursos referen</w:t>
      </w:r>
      <w:r w:rsidRPr="009B030C">
        <w:t>te ao financiamento de obra a executar</w:t>
      </w:r>
      <w:r w:rsidR="00D61923" w:rsidRPr="009B030C">
        <w:t>.</w:t>
      </w:r>
    </w:p>
    <w:p w:rsidR="00DB04E9" w:rsidRPr="009B030C" w:rsidRDefault="00DB04E9" w:rsidP="00DB04E9">
      <w:pPr>
        <w:pStyle w:val="Normal4"/>
      </w:pPr>
      <w:r w:rsidRPr="009B030C">
        <w:t>Não é permitida a antecipação de recursos para os contratos concedidos sem a apresentação do Projeto Aprovado ou, em casos específicos, o Licenciamento de Obra Declaratório, mesmo que o projeto seja apresentado antes da primeira liberação de parcela.</w:t>
      </w:r>
    </w:p>
    <w:p w:rsidR="00DB04E9" w:rsidRPr="009B030C" w:rsidRDefault="00DB04E9" w:rsidP="00DB04E9">
      <w:pPr>
        <w:pStyle w:val="Normal4"/>
      </w:pPr>
      <w:r w:rsidRPr="009B030C">
        <w:t>É permitida antecipação de no máximo 20% do valor de financiamento da obra, limitado ao percentual da etapa e, esses 20% devem estar compreendidos entre a primeira e segunda parcelas do cronograma físico- financeiro.</w:t>
      </w:r>
    </w:p>
    <w:p w:rsidR="00DB04E9" w:rsidRPr="009B030C" w:rsidRDefault="00DB04E9" w:rsidP="00DB04E9">
      <w:pPr>
        <w:pStyle w:val="Normal4"/>
      </w:pPr>
      <w:r w:rsidRPr="009B030C">
        <w:t>É exigida a comprovação da execução da obra da etapa cujo valor já foi antecipado, seja por RAE, RAE+PLS ou PLS, a depender do fluxo de acompanhamento de obra do contrato, e sempre que tiver RAE suas informações prevalecem sobre a PLS.</w:t>
      </w:r>
    </w:p>
    <w:p w:rsidR="00DB04E9" w:rsidRPr="009B030C" w:rsidRDefault="00DB04E9" w:rsidP="00DB04E9">
      <w:pPr>
        <w:pStyle w:val="Normal4"/>
      </w:pPr>
      <w:r w:rsidRPr="009B030C">
        <w:t xml:space="preserve">Para contratos assinados a partir de </w:t>
      </w:r>
      <w:r w:rsidRPr="009B030C">
        <w:rPr>
          <w:b/>
          <w:bCs/>
        </w:rPr>
        <w:t>02 JAN 2023</w:t>
      </w:r>
      <w:r w:rsidRPr="009B030C">
        <w:t xml:space="preserve">, não é permitida antecipação de parcela intermediária, ou seja, após a antecipação inicial, os demais desembolsos de recursos devem ser efetivados somente após a confirmação da execução da obra por meio do RAE, RAE+PLS ou PLS, a depender do fluxo de acompanhamento de obra do contrato </w:t>
      </w:r>
    </w:p>
    <w:p w:rsidR="00DB04E9" w:rsidRPr="009B030C" w:rsidRDefault="00DB04E9" w:rsidP="00DB04E9">
      <w:pPr>
        <w:pStyle w:val="Normal4"/>
      </w:pPr>
      <w:r w:rsidRPr="009B030C">
        <w:t xml:space="preserve">Para contratos assinados até </w:t>
      </w:r>
      <w:r w:rsidRPr="009B030C">
        <w:rPr>
          <w:b/>
          <w:bCs/>
        </w:rPr>
        <w:t xml:space="preserve">30 DEZ 2022 </w:t>
      </w:r>
      <w:r w:rsidRPr="009B030C">
        <w:t>que tenham optado pela antecipação na data da contratação, marcados com SE 306 no SIOPI, é permitida a antecipação das parcelas intermediárias, limitado a no máximo 20% do valor de financiamento de obra, de acordo com o percentual da etapa do cronograma físico-financeiro, e mediante preenchimento pelos proponentes.</w:t>
      </w:r>
    </w:p>
    <w:p w:rsidR="00DB04E9" w:rsidRPr="009B030C" w:rsidRDefault="00DB04E9" w:rsidP="00DB04E9">
      <w:pPr>
        <w:pStyle w:val="Normal4"/>
      </w:pPr>
      <w:bookmarkStart w:id="1037" w:name="Item_3_6_8_7"/>
      <w:bookmarkEnd w:id="1037"/>
      <w:r w:rsidRPr="009B030C">
        <w:t>Deve ser comandada a situação especial 306 – “Contrato Aq Ter e Constr/Constr com antecipação 20% financ</w:t>
      </w:r>
      <w:r w:rsidR="003F38A8">
        <w:t>”</w:t>
      </w:r>
      <w:r w:rsidRPr="009B030C">
        <w:t>.</w:t>
      </w:r>
    </w:p>
    <w:p w:rsidR="000809C3" w:rsidRPr="009B030C" w:rsidRDefault="000809C3" w:rsidP="00465B7C">
      <w:pPr>
        <w:pStyle w:val="Heading3"/>
      </w:pPr>
      <w:bookmarkStart w:id="1038" w:name="_Toc192067792"/>
      <w:bookmarkStart w:id="1039" w:name="_Toc192755513"/>
      <w:bookmarkStart w:id="1040" w:name="_Toc192755649"/>
      <w:bookmarkStart w:id="1041" w:name="_Toc192755786"/>
      <w:bookmarkStart w:id="1042" w:name="_Toc194494850"/>
      <w:bookmarkStart w:id="1043" w:name="_Toc196469927"/>
      <w:bookmarkStart w:id="1044" w:name="_Toc196905169"/>
      <w:bookmarkStart w:id="1045" w:name="_Toc200015464"/>
      <w:bookmarkStart w:id="1046" w:name="_Toc201579007"/>
      <w:bookmarkStart w:id="1047" w:name="_Toc204930241"/>
      <w:bookmarkStart w:id="1048" w:name="_Toc208500391"/>
      <w:bookmarkStart w:id="1049" w:name="_Toc210658157"/>
      <w:bookmarkStart w:id="1050" w:name="_Toc212559033"/>
      <w:bookmarkStart w:id="1051" w:name="_Toc212650741"/>
      <w:bookmarkStart w:id="1052" w:name="_Toc212739942"/>
      <w:bookmarkStart w:id="1053" w:name="_Toc213345536"/>
      <w:bookmarkStart w:id="1054" w:name="_Toc213345679"/>
      <w:bookmarkStart w:id="1055" w:name="_Toc213346440"/>
      <w:bookmarkStart w:id="1056" w:name="_Toc213349184"/>
      <w:bookmarkStart w:id="1057" w:name="_Toc214462217"/>
      <w:bookmarkStart w:id="1058" w:name="_Toc214462359"/>
      <w:bookmarkStart w:id="1059" w:name="_Toc214462501"/>
      <w:r w:rsidRPr="009B030C">
        <w:t>ADESIVO DE OBRAS – MODELO CAIXA</w:t>
      </w:r>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p>
    <w:p w:rsidR="00BF13EB" w:rsidRPr="009B030C" w:rsidRDefault="000809C3" w:rsidP="00465B7C">
      <w:pPr>
        <w:pStyle w:val="Normal4"/>
      </w:pPr>
      <w:bookmarkStart w:id="1060" w:name="Item_3_4_9_1"/>
      <w:bookmarkEnd w:id="1060"/>
      <w:r w:rsidRPr="009B030C">
        <w:t>As obras contratadas nas modalidades de Construção Individual devem apresentar o Adesivo de Obra – Modelo CAIXA de identificação padrão, afixado em local visível e mantido em bom estado de conservação, preservadas as cores e medidas, podendo ser substituído se necessário ou por solicitação da CAIXA durante todo o período de execução da obra</w:t>
      </w:r>
      <w:r w:rsidR="007C6286">
        <w:t xml:space="preserve">, </w:t>
      </w:r>
      <w:r w:rsidR="007C6286" w:rsidRPr="000C407E">
        <w:rPr>
          <w:rStyle w:val="ui-provider"/>
        </w:rPr>
        <w:t xml:space="preserve">exceto para </w:t>
      </w:r>
      <w:r w:rsidR="007C6286" w:rsidRPr="000C407E">
        <w:rPr>
          <w:rFonts w:eastAsia="Arial"/>
        </w:rPr>
        <w:t>Reforma Casa com Garantia de Imóvel</w:t>
      </w:r>
      <w:r w:rsidR="007C6286" w:rsidRPr="000C407E">
        <w:t xml:space="preserve"> </w:t>
      </w:r>
      <w:r w:rsidR="007C6286" w:rsidRPr="000C407E">
        <w:rPr>
          <w:rStyle w:val="ui-provider"/>
        </w:rPr>
        <w:t>com origem de recurso SBPE</w:t>
      </w:r>
      <w:r w:rsidRPr="009B030C">
        <w:t>.</w:t>
      </w:r>
    </w:p>
    <w:p w:rsidR="00A85878" w:rsidRPr="009B030C" w:rsidRDefault="00A85878" w:rsidP="00465B7C">
      <w:pPr>
        <w:pStyle w:val="Normal5"/>
      </w:pPr>
      <w:r w:rsidRPr="009B030C">
        <w:t>O modelo para baixar e</w:t>
      </w:r>
      <w:r w:rsidR="00E47EF8" w:rsidRPr="009B030C">
        <w:t xml:space="preserve">m </w:t>
      </w:r>
      <w:hyperlink r:id="rId35" w:history="1">
        <w:r w:rsidR="00E47EF8" w:rsidRPr="009B030C">
          <w:rPr>
            <w:rStyle w:val="Hyperlink"/>
          </w:rPr>
          <w:t>https://www.caixa.gov.br/voce/habitacao/construcao/Paginas/default.aspx</w:t>
        </w:r>
      </w:hyperlink>
      <w:r w:rsidR="00E47EF8" w:rsidRPr="009B030C">
        <w:t>, no botão “adesivo de obra”.</w:t>
      </w:r>
    </w:p>
    <w:p w:rsidR="000809C3" w:rsidRPr="009B030C" w:rsidRDefault="000809C3" w:rsidP="00465B7C">
      <w:pPr>
        <w:pStyle w:val="Normal4"/>
      </w:pPr>
      <w:bookmarkStart w:id="1061" w:name="Item_3_4_9_2"/>
      <w:bookmarkEnd w:id="1061"/>
      <w:r w:rsidRPr="009B030C">
        <w:t>A liberação das parcelas de obra está condicionada à fixação do adesivo, verificada na vistoria pela CAIXA e comprovação de sua existência anexando a imagem no RAE ou na PLS – Planilha de Levantamento de Serviços</w:t>
      </w:r>
      <w:r w:rsidR="00C07C83">
        <w:t xml:space="preserve">, </w:t>
      </w:r>
      <w:r w:rsidR="00C07C83" w:rsidRPr="00B039B1">
        <w:rPr>
          <w:rFonts w:eastAsia="Arial" w:cs="Arial"/>
          <w:color w:val="000000"/>
          <w:szCs w:val="18"/>
        </w:rPr>
        <w:t>exceto para Reforma Casa com Garantia de Imóvel com origem de recurso SBPE</w:t>
      </w:r>
      <w:r w:rsidRPr="009B030C">
        <w:t>.</w:t>
      </w:r>
    </w:p>
    <w:p w:rsidR="001A7042" w:rsidRPr="009B030C" w:rsidRDefault="000809C3" w:rsidP="005C5E0D">
      <w:pPr>
        <w:pStyle w:val="Heading3"/>
      </w:pPr>
      <w:bookmarkStart w:id="1062" w:name="_Toc192067793"/>
      <w:bookmarkStart w:id="1063" w:name="_Toc192755514"/>
      <w:bookmarkStart w:id="1064" w:name="_Toc192755650"/>
      <w:bookmarkStart w:id="1065" w:name="_Toc192755787"/>
      <w:bookmarkStart w:id="1066" w:name="_Toc194494851"/>
      <w:bookmarkStart w:id="1067" w:name="_Toc196469928"/>
      <w:bookmarkStart w:id="1068" w:name="_Toc196905170"/>
      <w:bookmarkStart w:id="1069" w:name="_Toc200015465"/>
      <w:bookmarkStart w:id="1070" w:name="_Toc201579008"/>
      <w:bookmarkStart w:id="1071" w:name="_Toc204930242"/>
      <w:bookmarkStart w:id="1072" w:name="_Toc208500392"/>
      <w:bookmarkStart w:id="1073" w:name="_Toc210658158"/>
      <w:bookmarkStart w:id="1074" w:name="_Toc212559034"/>
      <w:bookmarkStart w:id="1075" w:name="_Toc212650742"/>
      <w:bookmarkStart w:id="1076" w:name="_Toc212739943"/>
      <w:bookmarkStart w:id="1077" w:name="_Toc213345537"/>
      <w:bookmarkStart w:id="1078" w:name="_Toc213345680"/>
      <w:bookmarkStart w:id="1079" w:name="_Toc213346441"/>
      <w:bookmarkStart w:id="1080" w:name="_Toc213349185"/>
      <w:bookmarkStart w:id="1081" w:name="_Toc214462218"/>
      <w:bookmarkStart w:id="1082" w:name="_Toc214462360"/>
      <w:bookmarkStart w:id="1083" w:name="_Toc214462502"/>
      <w:r w:rsidRPr="009B030C">
        <w:t>CRONOGRAMA</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rsidR="000809C3" w:rsidRPr="009B030C" w:rsidRDefault="000809C3" w:rsidP="005C5E0D">
      <w:pPr>
        <w:pStyle w:val="Heading4"/>
      </w:pPr>
      <w:bookmarkStart w:id="1084" w:name="_Toc192067794"/>
      <w:bookmarkStart w:id="1085" w:name="_Toc192755515"/>
      <w:bookmarkStart w:id="1086" w:name="_Toc192755651"/>
      <w:bookmarkStart w:id="1087" w:name="_Toc192755788"/>
      <w:bookmarkStart w:id="1088" w:name="_Toc194494852"/>
      <w:bookmarkStart w:id="1089" w:name="_Toc196469929"/>
      <w:bookmarkStart w:id="1090" w:name="_Toc196905171"/>
      <w:bookmarkStart w:id="1091" w:name="_Toc200015466"/>
      <w:bookmarkStart w:id="1092" w:name="_Toc201579009"/>
      <w:bookmarkStart w:id="1093" w:name="_Toc204930243"/>
      <w:bookmarkStart w:id="1094" w:name="_Toc208500393"/>
      <w:bookmarkStart w:id="1095" w:name="_Toc210658159"/>
      <w:bookmarkStart w:id="1096" w:name="_Toc212559035"/>
      <w:bookmarkStart w:id="1097" w:name="_Toc212650743"/>
      <w:bookmarkStart w:id="1098" w:name="_Toc212739944"/>
      <w:bookmarkStart w:id="1099" w:name="_Toc213345538"/>
      <w:bookmarkStart w:id="1100" w:name="_Toc213345681"/>
      <w:bookmarkStart w:id="1101" w:name="_Toc213346442"/>
      <w:bookmarkStart w:id="1102" w:name="_Toc213349186"/>
      <w:bookmarkStart w:id="1103" w:name="_Toc214462219"/>
      <w:bookmarkStart w:id="1104" w:name="_Toc214462361"/>
      <w:bookmarkStart w:id="1105" w:name="_Toc214462503"/>
      <w:r w:rsidRPr="009B030C">
        <w:t>CRONOGRAMA FÍSICO-FINANCEIRO DA OBRA</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p>
    <w:p w:rsidR="000809C3" w:rsidRPr="009B030C" w:rsidRDefault="000809C3" w:rsidP="005C5E0D">
      <w:pPr>
        <w:pStyle w:val="Normal5"/>
      </w:pPr>
      <w:r w:rsidRPr="009B030C">
        <w:t>Aprovado pela Engenharia da CAIXA e deve espelhar a realidade da obra.</w:t>
      </w:r>
    </w:p>
    <w:p w:rsidR="000809C3" w:rsidRPr="009B030C" w:rsidRDefault="000809C3" w:rsidP="005C5E0D">
      <w:pPr>
        <w:pStyle w:val="Normal5"/>
      </w:pPr>
      <w:r w:rsidRPr="009B030C">
        <w:t>O cronograma é parte integrante do Dossiê do Financiamento Habitacional.</w:t>
      </w:r>
    </w:p>
    <w:p w:rsidR="000809C3" w:rsidRPr="009B030C" w:rsidRDefault="000809C3" w:rsidP="005C5E0D">
      <w:pPr>
        <w:pStyle w:val="Normal5"/>
      </w:pPr>
      <w:r w:rsidRPr="009B030C">
        <w:t>Os percentuais de obra são distribuídos no cronograma físico-financeiro, cujo percentual da última parcela não pode ser inferior a 5%.</w:t>
      </w:r>
    </w:p>
    <w:p w:rsidR="000809C3" w:rsidRPr="009B030C" w:rsidRDefault="000809C3" w:rsidP="005C5E0D">
      <w:pPr>
        <w:pStyle w:val="Heading3"/>
      </w:pPr>
      <w:bookmarkStart w:id="1106" w:name="_Toc192067795"/>
      <w:bookmarkStart w:id="1107" w:name="_Toc192755516"/>
      <w:bookmarkStart w:id="1108" w:name="_Toc192755652"/>
      <w:bookmarkStart w:id="1109" w:name="_Toc192755789"/>
      <w:bookmarkStart w:id="1110" w:name="_Toc194494853"/>
      <w:bookmarkStart w:id="1111" w:name="_Toc196469930"/>
      <w:bookmarkStart w:id="1112" w:name="_Toc196905172"/>
      <w:bookmarkStart w:id="1113" w:name="_Toc200015467"/>
      <w:bookmarkStart w:id="1114" w:name="_Toc201579010"/>
      <w:bookmarkStart w:id="1115" w:name="_Toc204930244"/>
      <w:bookmarkStart w:id="1116" w:name="_Toc208500394"/>
      <w:bookmarkStart w:id="1117" w:name="_Toc210658160"/>
      <w:bookmarkStart w:id="1118" w:name="_Toc212559036"/>
      <w:bookmarkStart w:id="1119" w:name="_Toc212650744"/>
      <w:bookmarkStart w:id="1120" w:name="_Toc212739945"/>
      <w:bookmarkStart w:id="1121" w:name="_Toc213345539"/>
      <w:bookmarkStart w:id="1122" w:name="_Toc213345682"/>
      <w:bookmarkStart w:id="1123" w:name="_Toc213346443"/>
      <w:bookmarkStart w:id="1124" w:name="_Toc213349187"/>
      <w:bookmarkStart w:id="1125" w:name="_Toc214462220"/>
      <w:bookmarkStart w:id="1126" w:name="_Toc214462362"/>
      <w:bookmarkStart w:id="1127" w:name="_Toc214462504"/>
      <w:r w:rsidRPr="009B030C">
        <w:t>LICENCIAMENTO DE OBRA DECLARATÓRIO</w:t>
      </w:r>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rsidR="000809C3" w:rsidRPr="009B030C" w:rsidRDefault="000809C3" w:rsidP="00FE5A53">
      <w:pPr>
        <w:pStyle w:val="Normal4"/>
      </w:pPr>
      <w:r w:rsidRPr="009B030C">
        <w:t>Nas modalidades de Construção Individual PF, para casos específicos em que o Município disponibiliza a opção de Licenciamento Declaratório com emissão de Alvará de Construção sem a prévia aprovação do projeto, mediante declaração de conformidade sob responsabilidade solidária do proprietário do imóvel e dos profissionais responsáveis técnicos pela elaboração do projeto e pela execução das obras, fica dispensada a apresentação do projeto legal aprovado.</w:t>
      </w:r>
    </w:p>
    <w:p w:rsidR="000809C3" w:rsidRPr="009B030C" w:rsidRDefault="000809C3" w:rsidP="00FE5A53">
      <w:pPr>
        <w:pStyle w:val="Normal4"/>
      </w:pPr>
      <w:r w:rsidRPr="009B030C">
        <w:t>Visando a garantia do cumprimento das regras de Compliance que envolvem a operação, faz-se necessário o registro de compromisso pelo cliente e responsável(is) técnico(s) e a identificação da adoção do processo declaratório pelo órgão municipal vinculado ao imóvel.</w:t>
      </w:r>
    </w:p>
    <w:p w:rsidR="000809C3" w:rsidRPr="009B030C" w:rsidRDefault="000809C3" w:rsidP="00FE5A53">
      <w:pPr>
        <w:pStyle w:val="Normal4"/>
      </w:pPr>
      <w:r w:rsidRPr="009B030C">
        <w:t>Considerando o exposto, devem ser exigidos na etapa de análise:</w:t>
      </w:r>
    </w:p>
    <w:p w:rsidR="000809C3" w:rsidRPr="009B030C" w:rsidRDefault="000809C3" w:rsidP="00E87530">
      <w:pPr>
        <w:pStyle w:val="Marcador1"/>
      </w:pPr>
      <w:r w:rsidRPr="009B030C">
        <w:t>Alvará enquadrado no rito de “Licenciamento de Obra Declaratório”, que para estes casos será exigido na contratação;</w:t>
      </w:r>
    </w:p>
    <w:p w:rsidR="000809C3" w:rsidRPr="009B030C" w:rsidRDefault="000809C3" w:rsidP="00E87530">
      <w:pPr>
        <w:pStyle w:val="Marcador1"/>
      </w:pPr>
      <w:r w:rsidRPr="009B030C">
        <w:t>Projeto submetido ao órgão com assinatura digital do RT e proponente;</w:t>
      </w:r>
    </w:p>
    <w:p w:rsidR="000809C3" w:rsidRPr="009B030C" w:rsidRDefault="000809C3" w:rsidP="00E87530">
      <w:pPr>
        <w:pStyle w:val="Marcador1"/>
      </w:pPr>
      <w:r w:rsidRPr="009B030C">
        <w:t>Protocolo de submissão do projeto na plataforma do órgão;</w:t>
      </w:r>
    </w:p>
    <w:p w:rsidR="000809C3" w:rsidRPr="009B030C" w:rsidRDefault="000809C3" w:rsidP="00E87530">
      <w:pPr>
        <w:pStyle w:val="Marcador1"/>
      </w:pPr>
      <w:r w:rsidRPr="009B030C">
        <w:t>ART e/ou RRT e/ou TRT, conforme o caso;</w:t>
      </w:r>
    </w:p>
    <w:p w:rsidR="000809C3" w:rsidRPr="009B030C" w:rsidRDefault="000809C3" w:rsidP="00E87530">
      <w:pPr>
        <w:pStyle w:val="Marcador1"/>
      </w:pPr>
      <w:r w:rsidRPr="009B030C">
        <w:t>Declaração do RT do Projeto, do RT de execução da obra e do Cliente de que o projeto apresentado é cópia fiel daquele submetido ao ente municipal para emissão do alvará;</w:t>
      </w:r>
    </w:p>
    <w:p w:rsidR="000809C3" w:rsidRPr="009B030C" w:rsidRDefault="000809C3" w:rsidP="00E87530">
      <w:pPr>
        <w:pStyle w:val="Marcador1"/>
      </w:pPr>
      <w:r w:rsidRPr="009B030C">
        <w:t>Declaração de compromisso de execução do projeto conforme apresentado ao órgão municipal manuscritas pelo RT de execução da obra e Cliente.</w:t>
      </w:r>
    </w:p>
    <w:p w:rsidR="000809C3" w:rsidRPr="009B030C" w:rsidRDefault="000809C3" w:rsidP="00FE5A53">
      <w:pPr>
        <w:pStyle w:val="Normal4"/>
      </w:pPr>
      <w:r w:rsidRPr="009B030C">
        <w:t>Os documentos devem apresentar coerência entre si e obrigatoriamente permitir identificação inequívoca e correlação com o imóvel objeto da proposta, descrevendo ao menos o endereço, tipologia e área.</w:t>
      </w:r>
    </w:p>
    <w:p w:rsidR="000809C3" w:rsidRPr="009B030C" w:rsidRDefault="000809C3" w:rsidP="00FE5A53">
      <w:pPr>
        <w:pStyle w:val="Heading3"/>
      </w:pPr>
      <w:bookmarkStart w:id="1128" w:name="_Toc192067796"/>
      <w:bookmarkStart w:id="1129" w:name="_Toc192755517"/>
      <w:bookmarkStart w:id="1130" w:name="_Toc192755653"/>
      <w:bookmarkStart w:id="1131" w:name="_Toc192755790"/>
      <w:bookmarkStart w:id="1132" w:name="_Toc194494854"/>
      <w:bookmarkStart w:id="1133" w:name="_Toc196469931"/>
      <w:bookmarkStart w:id="1134" w:name="_Toc196905173"/>
      <w:bookmarkStart w:id="1135" w:name="_Toc200015468"/>
      <w:bookmarkStart w:id="1136" w:name="_Toc201579011"/>
      <w:bookmarkStart w:id="1137" w:name="_Toc204930245"/>
      <w:bookmarkStart w:id="1138" w:name="_Toc208500395"/>
      <w:bookmarkStart w:id="1139" w:name="_Toc210658161"/>
      <w:bookmarkStart w:id="1140" w:name="_Toc212559037"/>
      <w:bookmarkStart w:id="1141" w:name="_Toc212650745"/>
      <w:bookmarkStart w:id="1142" w:name="_Toc212739946"/>
      <w:bookmarkStart w:id="1143" w:name="_Toc213345540"/>
      <w:bookmarkStart w:id="1144" w:name="_Toc213345683"/>
      <w:bookmarkStart w:id="1145" w:name="_Toc213346444"/>
      <w:bookmarkStart w:id="1146" w:name="_Toc213349188"/>
      <w:bookmarkStart w:id="1147" w:name="_Toc214462221"/>
      <w:bookmarkStart w:id="1148" w:name="_Toc214462363"/>
      <w:bookmarkStart w:id="1149" w:name="_Toc214462505"/>
      <w:r w:rsidRPr="009B030C">
        <w:t>REPROGRAMAÇÃO DE CRONOGRAMA</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p>
    <w:p w:rsidR="000809C3" w:rsidRPr="009B030C" w:rsidRDefault="000809C3" w:rsidP="00974823">
      <w:pPr>
        <w:pStyle w:val="Normal4"/>
      </w:pPr>
      <w:r w:rsidRPr="009B030C">
        <w:t>A reprogramação do cronograma de obra pode ocorrer nas situações abaixo:</w:t>
      </w:r>
    </w:p>
    <w:p w:rsidR="000809C3" w:rsidRPr="009B030C" w:rsidRDefault="000809C3" w:rsidP="00C101AF">
      <w:pPr>
        <w:pStyle w:val="Marcador1"/>
      </w:pPr>
      <w:r w:rsidRPr="009B030C">
        <w:t>por solicitação do(s) proponente(s) com o objetivo de revisão do cronograma ou;</w:t>
      </w:r>
    </w:p>
    <w:p w:rsidR="000809C3" w:rsidRPr="009B030C" w:rsidRDefault="000809C3" w:rsidP="00C101AF">
      <w:pPr>
        <w:pStyle w:val="Marcador1"/>
      </w:pPr>
      <w:r w:rsidRPr="009B030C">
        <w:t>quando a diferença entre o percentual acumulado aferido e o percentual acumulado previsto no cronograma for superior a 10 pontos percentuais, sendo que, neste caso, a referida informação deverá constar no campo observações do Relatório de Acompanhamento de Evolução de Obra – RAE emitido pela Engenharia ou;</w:t>
      </w:r>
    </w:p>
    <w:p w:rsidR="000809C3" w:rsidRPr="009B030C" w:rsidRDefault="000809C3" w:rsidP="00C101AF">
      <w:pPr>
        <w:pStyle w:val="Marcador1"/>
      </w:pPr>
      <w:r w:rsidRPr="009B030C">
        <w:t>para contratos assinados até 18 JUL 2021, caso o cliente solicite uma liberação maior do que o previsto para a etapa, quando da liberação por cronograma ou;</w:t>
      </w:r>
    </w:p>
    <w:p w:rsidR="000809C3" w:rsidRPr="009B030C" w:rsidRDefault="000809C3" w:rsidP="00C101AF">
      <w:pPr>
        <w:pStyle w:val="Marcador1"/>
      </w:pPr>
      <w:r w:rsidRPr="009B030C">
        <w:t>o cronograma estiver fora do prazo previsto para o término da obra.</w:t>
      </w:r>
    </w:p>
    <w:p w:rsidR="000809C3" w:rsidRPr="009B030C" w:rsidRDefault="000809C3" w:rsidP="00974823">
      <w:pPr>
        <w:pStyle w:val="Normal4"/>
      </w:pPr>
      <w:r w:rsidRPr="009B030C">
        <w:t>Nas situações acima deverá ser apresentada Proposta de Reprogramação de Cronograma, a ser preenchida pelo Responsável Técnico pela obra contratado pelo(s) proponente(s), e entregue/encaminhado à Agência e PA.</w:t>
      </w:r>
    </w:p>
    <w:p w:rsidR="000809C3" w:rsidRPr="009B030C" w:rsidRDefault="000809C3" w:rsidP="00974823">
      <w:pPr>
        <w:pStyle w:val="Normal4"/>
      </w:pPr>
      <w:r w:rsidRPr="009B030C">
        <w:t xml:space="preserve">Os formulários “PCI – Proposta de Construção Individual”, utilizado para as modalidades de construção ou “PRM – Proposta de Reforma e Melhoria”, utilizado para as modalidades de reforma, contendo as planilhas “Reprog.Cronograma” e “PLS – Planilha de Levantamento de Serviços”, bem como o RAE – Relatório de Acompanhamento de Evolução de Obra, estão disponíveis no </w:t>
      </w:r>
      <w:hyperlink r:id="rId36" w:history="1">
        <w:r w:rsidR="00DD34C4" w:rsidRPr="009B030C">
          <w:rPr>
            <w:rStyle w:val="Hyperlink"/>
            <w:rFonts w:cs="Arial"/>
            <w:szCs w:val="18"/>
          </w:rPr>
          <w:t>Conexão Parceiros</w:t>
        </w:r>
      </w:hyperlink>
      <w:r w:rsidR="00DD34C4">
        <w:t xml:space="preserve"> </w:t>
      </w:r>
      <w:r w:rsidRPr="009B030C">
        <w:t>ou podem ser obtidos junto à Agência e PA de vinculação.</w:t>
      </w:r>
    </w:p>
    <w:p w:rsidR="000809C3" w:rsidRPr="009B030C" w:rsidRDefault="000809C3" w:rsidP="00974823">
      <w:pPr>
        <w:pStyle w:val="Normal4"/>
      </w:pPr>
      <w:r w:rsidRPr="009B030C">
        <w:t>A Proposta de Reprogramação de Cronograma preenchida pelo Responsável Técnico pela obra deve ser encaminhada à Agência e PA, para envio à CIHAR para análise e emissão de Parecer Técnico.</w:t>
      </w:r>
    </w:p>
    <w:p w:rsidR="000809C3" w:rsidRPr="009B030C" w:rsidRDefault="000809C3" w:rsidP="00974823">
      <w:pPr>
        <w:pStyle w:val="Normal4"/>
      </w:pPr>
      <w:r w:rsidRPr="009B030C">
        <w:t>A cobrança de tarifa para análise da reprogramação pela engenharia, denominada Tarifa de Reavaliação de Bens Recebidos em Garantia (“Nova Análise por alteração do projeto” ou “Nova Análise referente à Reprogramação de Obra”), deve ser verificada com a Agência e PA de vinculação e cobrada conforme Tabela de Tarifas vigente.</w:t>
      </w:r>
    </w:p>
    <w:p w:rsidR="000809C3" w:rsidRPr="009B030C" w:rsidRDefault="000809C3" w:rsidP="00974823">
      <w:pPr>
        <w:pStyle w:val="Normal4"/>
      </w:pPr>
      <w:r w:rsidRPr="009B030C">
        <w:t>A obra será considerada paralisada caso o(s) proponente(s) não apresente(m) novo cronograma.</w:t>
      </w:r>
    </w:p>
    <w:p w:rsidR="000809C3" w:rsidRPr="009B030C" w:rsidRDefault="000809C3" w:rsidP="00974823">
      <w:pPr>
        <w:pStyle w:val="Normal4"/>
      </w:pPr>
      <w:r w:rsidRPr="009B030C">
        <w:t>Quando houver o indicativo de reprogramação, quando a obra apresentar status de obra adiantada ou atrasada e houver outra(s) pendência(s) impeditiva(s) que necessitem de vistoria presencial, relatada pelo Engenheiro no RAE anterior, a solicitação de reprogramação do cronograma pela Agência e PA deverá ocorrer concomitante com a vistoria para aferição de evolução de obra.</w:t>
      </w:r>
    </w:p>
    <w:p w:rsidR="00070DAC" w:rsidRPr="009B030C" w:rsidRDefault="00070DAC" w:rsidP="00974823">
      <w:pPr>
        <w:pStyle w:val="Heading3"/>
      </w:pPr>
      <w:bookmarkStart w:id="1150" w:name="_Toc192067797"/>
      <w:bookmarkStart w:id="1151" w:name="_Toc192755518"/>
      <w:bookmarkStart w:id="1152" w:name="_Toc192755654"/>
      <w:bookmarkStart w:id="1153" w:name="_Toc192755791"/>
      <w:bookmarkStart w:id="1154" w:name="_Toc194494855"/>
      <w:bookmarkStart w:id="1155" w:name="_Toc196469932"/>
      <w:bookmarkStart w:id="1156" w:name="_Toc196905174"/>
      <w:bookmarkStart w:id="1157" w:name="_Toc200015469"/>
      <w:bookmarkStart w:id="1158" w:name="_Toc201579012"/>
      <w:bookmarkStart w:id="1159" w:name="_Toc204930246"/>
      <w:bookmarkStart w:id="1160" w:name="_Toc208500396"/>
      <w:bookmarkStart w:id="1161" w:name="_Toc210658162"/>
      <w:bookmarkStart w:id="1162" w:name="_Toc212559038"/>
      <w:bookmarkStart w:id="1163" w:name="_Toc212650746"/>
      <w:bookmarkStart w:id="1164" w:name="_Toc212739947"/>
      <w:bookmarkStart w:id="1165" w:name="_Toc213345541"/>
      <w:bookmarkStart w:id="1166" w:name="_Toc213345684"/>
      <w:bookmarkStart w:id="1167" w:name="_Toc213346445"/>
      <w:bookmarkStart w:id="1168" w:name="_Toc213349189"/>
      <w:bookmarkStart w:id="1169" w:name="_Toc214462222"/>
      <w:bookmarkStart w:id="1170" w:name="_Toc214462364"/>
      <w:bookmarkStart w:id="1171" w:name="_Toc214462506"/>
      <w:r w:rsidRPr="009B030C">
        <w:t>ACOMPANHAMENTO DAS OBRAS</w:t>
      </w:r>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p>
    <w:p w:rsidR="00E52A85" w:rsidRPr="009B030C" w:rsidRDefault="00E52A85" w:rsidP="00974823">
      <w:pPr>
        <w:pStyle w:val="Normal4"/>
      </w:pPr>
      <w:r w:rsidRPr="009B030C">
        <w:t>As orientações e procedimentos relacionados ao acompanhamento de obra, bem como a reprogramação ou qualquer outra alteração no cronograma, são realizadas pela Agência de vinculação do contrato, e o cliente deve ser orientado a procurar a agência de vinculação para demandas ao longo da fase de obra.</w:t>
      </w:r>
    </w:p>
    <w:p w:rsidR="004014BD" w:rsidRPr="0017209B" w:rsidRDefault="002368C3" w:rsidP="00F92BC5">
      <w:pPr>
        <w:pStyle w:val="Heading3"/>
        <w:rPr>
          <w:rStyle w:val="cf01"/>
          <w:rFonts w:ascii="Arial" w:hAnsi="Arial" w:cs="Arial"/>
          <w:b w:val="0"/>
          <w:bCs w:val="0"/>
        </w:rPr>
      </w:pPr>
      <w:bookmarkStart w:id="1172" w:name="_Toc208500397"/>
      <w:bookmarkStart w:id="1173" w:name="_Toc210658163"/>
      <w:bookmarkStart w:id="1174" w:name="_Toc212559039"/>
      <w:bookmarkStart w:id="1175" w:name="_Toc212650747"/>
      <w:bookmarkStart w:id="1176" w:name="_Toc212739948"/>
      <w:bookmarkStart w:id="1177" w:name="_Toc213345542"/>
      <w:bookmarkStart w:id="1178" w:name="_Toc213345685"/>
      <w:bookmarkStart w:id="1179" w:name="_Toc213346446"/>
      <w:bookmarkStart w:id="1180" w:name="_Toc213349190"/>
      <w:bookmarkStart w:id="1181" w:name="_Toc214462223"/>
      <w:bookmarkStart w:id="1182" w:name="_Toc214462365"/>
      <w:bookmarkStart w:id="1183" w:name="_Toc214462507"/>
      <w:r w:rsidRPr="0017209B">
        <w:rPr>
          <w:rStyle w:val="cf01"/>
          <w:rFonts w:ascii="Arial" w:hAnsi="Arial" w:cs="Arial"/>
        </w:rPr>
        <w:t>CONSTRUÇÃO INDIVIDUAL – ORIENTAÇÕES</w:t>
      </w:r>
      <w:bookmarkEnd w:id="1172"/>
      <w:bookmarkEnd w:id="1173"/>
      <w:bookmarkEnd w:id="1174"/>
      <w:bookmarkEnd w:id="1175"/>
      <w:bookmarkEnd w:id="1176"/>
      <w:bookmarkEnd w:id="1177"/>
      <w:bookmarkEnd w:id="1178"/>
      <w:bookmarkEnd w:id="1179"/>
      <w:bookmarkEnd w:id="1180"/>
      <w:bookmarkEnd w:id="1181"/>
      <w:bookmarkEnd w:id="1182"/>
      <w:bookmarkEnd w:id="1183"/>
    </w:p>
    <w:p w:rsidR="002368C3" w:rsidRPr="0017209B" w:rsidRDefault="002368C3" w:rsidP="00974823">
      <w:pPr>
        <w:pStyle w:val="Normal4"/>
        <w:rPr>
          <w:rFonts w:cs="Arial"/>
        </w:rPr>
      </w:pPr>
      <w:r w:rsidRPr="0017209B">
        <w:rPr>
          <w:rFonts w:cs="Arial"/>
        </w:rPr>
        <w:t>As orientações e procedimentos relacionados ao acompanhamento de obra, bem como a reprogramação ou qualquer outra alteração no cronograma, são realizadas pela Agência de vinculação do contrato, e o cliente deve ser orientado a procurar a agência de vinculação ao longo da fase de obra.</w:t>
      </w:r>
    </w:p>
    <w:p w:rsidR="60E51329" w:rsidRPr="009B030C" w:rsidRDefault="60E51329" w:rsidP="00396742">
      <w:pPr>
        <w:pStyle w:val="Heading3"/>
        <w:rPr>
          <w:rFonts w:eastAsia="Arial"/>
        </w:rPr>
      </w:pPr>
      <w:bookmarkStart w:id="1184" w:name="_Toc192067801"/>
      <w:bookmarkStart w:id="1185" w:name="_Toc192755522"/>
      <w:bookmarkStart w:id="1186" w:name="_Toc192755658"/>
      <w:bookmarkStart w:id="1187" w:name="_Toc192755795"/>
      <w:bookmarkStart w:id="1188" w:name="_Toc194494859"/>
      <w:bookmarkStart w:id="1189" w:name="_Toc196469933"/>
      <w:bookmarkStart w:id="1190" w:name="_Toc196905175"/>
      <w:bookmarkStart w:id="1191" w:name="_Toc200015470"/>
      <w:bookmarkStart w:id="1192" w:name="_Toc201579013"/>
      <w:bookmarkStart w:id="1193" w:name="_Toc204930247"/>
      <w:bookmarkStart w:id="1194" w:name="_Toc208500398"/>
      <w:bookmarkStart w:id="1195" w:name="_Toc210658164"/>
      <w:bookmarkStart w:id="1196" w:name="_Toc212559040"/>
      <w:bookmarkStart w:id="1197" w:name="_Toc212650748"/>
      <w:bookmarkStart w:id="1198" w:name="_Toc212739949"/>
      <w:bookmarkStart w:id="1199" w:name="_Toc213345543"/>
      <w:bookmarkStart w:id="1200" w:name="_Toc213345686"/>
      <w:bookmarkStart w:id="1201" w:name="_Toc213346447"/>
      <w:bookmarkStart w:id="1202" w:name="_Toc213349191"/>
      <w:bookmarkStart w:id="1203" w:name="_Toc214462224"/>
      <w:bookmarkStart w:id="1204" w:name="_Toc214462366"/>
      <w:bookmarkStart w:id="1205" w:name="_Toc214462508"/>
      <w:r w:rsidRPr="009B030C">
        <w:rPr>
          <w:rFonts w:eastAsia="Arial"/>
        </w:rPr>
        <w:t>FINANCIAMENTO DE OBRA EXECUTADA</w:t>
      </w:r>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p>
    <w:p w:rsidR="60E51329" w:rsidRPr="009B030C" w:rsidRDefault="60E51329" w:rsidP="00396742">
      <w:pPr>
        <w:pStyle w:val="Normal4"/>
        <w:rPr>
          <w:rFonts w:eastAsia="Arial"/>
        </w:rPr>
      </w:pPr>
      <w:r w:rsidRPr="009B030C">
        <w:rPr>
          <w:rFonts w:eastAsia="Arial"/>
        </w:rPr>
        <w:t>É permitida a contratação de operação SBPE nas modalidade</w:t>
      </w:r>
      <w:r w:rsidR="00887D17" w:rsidRPr="009B030C">
        <w:rPr>
          <w:rFonts w:eastAsia="Arial"/>
        </w:rPr>
        <w:t>s</w:t>
      </w:r>
      <w:r w:rsidRPr="009B030C">
        <w:rPr>
          <w:rFonts w:eastAsia="Arial"/>
        </w:rPr>
        <w:t xml:space="preserve"> Aquisição de Terreno e Construção e Construção em Terreno Próprio</w:t>
      </w:r>
      <w:r w:rsidR="008B406E" w:rsidRPr="009B030C">
        <w:rPr>
          <w:rFonts w:eastAsia="Arial"/>
        </w:rPr>
        <w:t xml:space="preserve"> com até 70% de </w:t>
      </w:r>
      <w:r w:rsidR="001D17B9" w:rsidRPr="009B030C">
        <w:rPr>
          <w:rFonts w:eastAsia="Arial"/>
        </w:rPr>
        <w:t>obra executada</w:t>
      </w:r>
      <w:r w:rsidR="008B406E" w:rsidRPr="009B030C">
        <w:rPr>
          <w:rFonts w:eastAsia="Arial"/>
        </w:rPr>
        <w:t>.</w:t>
      </w:r>
    </w:p>
    <w:p w:rsidR="60E51329" w:rsidRPr="009B030C" w:rsidRDefault="60E51329" w:rsidP="00396742">
      <w:pPr>
        <w:pStyle w:val="Normal4"/>
      </w:pPr>
      <w:r w:rsidRPr="009B030C">
        <w:rPr>
          <w:rFonts w:eastAsia="Arial"/>
        </w:rPr>
        <w:t>O proponente deve apresentar orçamento total da obra, incluindo os serviços já executados no cronograma físico-financeiro</w:t>
      </w:r>
      <w:r w:rsidR="00E078E0" w:rsidRPr="009B030C">
        <w:rPr>
          <w:rFonts w:eastAsia="Arial"/>
        </w:rPr>
        <w:t>.</w:t>
      </w:r>
    </w:p>
    <w:p w:rsidR="60E51329" w:rsidRPr="009B030C" w:rsidRDefault="00E078E0" w:rsidP="00396742">
      <w:pPr>
        <w:pStyle w:val="Normal4"/>
      </w:pPr>
      <w:r w:rsidRPr="009B030C">
        <w:rPr>
          <w:rFonts w:eastAsia="Arial"/>
        </w:rPr>
        <w:t>Pode ser</w:t>
      </w:r>
      <w:r w:rsidR="60E51329" w:rsidRPr="009B030C">
        <w:rPr>
          <w:rFonts w:eastAsia="Arial"/>
        </w:rPr>
        <w:t xml:space="preserve"> financia</w:t>
      </w:r>
      <w:r w:rsidRPr="009B030C">
        <w:rPr>
          <w:rFonts w:eastAsia="Arial"/>
        </w:rPr>
        <w:t>do</w:t>
      </w:r>
      <w:r w:rsidR="00CD3FD7" w:rsidRPr="009B030C">
        <w:rPr>
          <w:rFonts w:eastAsia="Arial"/>
        </w:rPr>
        <w:t xml:space="preserve"> até</w:t>
      </w:r>
      <w:r w:rsidR="60E51329" w:rsidRPr="009B030C">
        <w:rPr>
          <w:rFonts w:eastAsia="Arial"/>
        </w:rPr>
        <w:t xml:space="preserve"> 30% </w:t>
      </w:r>
      <w:r w:rsidR="009A500A" w:rsidRPr="009B030C">
        <w:rPr>
          <w:rFonts w:eastAsia="Arial"/>
        </w:rPr>
        <w:t>do valor de</w:t>
      </w:r>
      <w:r w:rsidR="60E51329" w:rsidRPr="009B030C">
        <w:rPr>
          <w:rFonts w:eastAsia="Arial"/>
        </w:rPr>
        <w:t xml:space="preserve"> obra executad</w:t>
      </w:r>
      <w:r w:rsidR="00622C5B" w:rsidRPr="009B030C">
        <w:rPr>
          <w:rFonts w:eastAsia="Arial"/>
        </w:rPr>
        <w:t>o</w:t>
      </w:r>
      <w:r w:rsidR="60E51329" w:rsidRPr="009B030C">
        <w:rPr>
          <w:rFonts w:eastAsia="Arial"/>
        </w:rPr>
        <w:t>,</w:t>
      </w:r>
      <w:r w:rsidR="00D501C0" w:rsidRPr="009B030C">
        <w:rPr>
          <w:rFonts w:eastAsia="Arial"/>
        </w:rPr>
        <w:t xml:space="preserve"> </w:t>
      </w:r>
      <w:r w:rsidR="60E51329" w:rsidRPr="009B030C">
        <w:rPr>
          <w:rFonts w:eastAsia="Arial"/>
        </w:rPr>
        <w:t>exceto para os contratos que não apresentaram o Projeto Aprovado ou, em casos específicos, o Licenciamento de Obra Declaratório, mesmo que o projeto ou licenciamento seja apresentado antes da primeira liberação de parcela.</w:t>
      </w:r>
    </w:p>
    <w:p w:rsidR="00396742" w:rsidRPr="009B030C" w:rsidRDefault="60E51329" w:rsidP="00396742">
      <w:pPr>
        <w:pStyle w:val="Normal4"/>
      </w:pPr>
      <w:r w:rsidRPr="009B030C">
        <w:rPr>
          <w:rFonts w:eastAsia="Arial"/>
        </w:rPr>
        <w:t>A Análise é efetuada pelo Gerente Concessor da Agência de forma que o VF total aprovado pela Caixa seja suficiente para o direcionamento dos recursos para a obra a ser realizada e, em segundo plano, o pagamento de até 30%</w:t>
      </w:r>
      <w:r w:rsidR="009107DF" w:rsidRPr="009B030C">
        <w:rPr>
          <w:rFonts w:eastAsia="Arial"/>
        </w:rPr>
        <w:t xml:space="preserve"> </w:t>
      </w:r>
      <w:r w:rsidRPr="009B030C">
        <w:rPr>
          <w:rFonts w:eastAsia="Arial"/>
        </w:rPr>
        <w:t>da obra executada, observada ainda à quota aprovada no SIRIC</w:t>
      </w:r>
      <w:r w:rsidR="00622C5B" w:rsidRPr="009B030C">
        <w:rPr>
          <w:rFonts w:eastAsia="Arial"/>
        </w:rPr>
        <w:t>.</w:t>
      </w:r>
    </w:p>
    <w:p w:rsidR="00396742" w:rsidRPr="009B030C" w:rsidRDefault="60E51329" w:rsidP="00CE770C">
      <w:pPr>
        <w:pStyle w:val="Normal4"/>
        <w:rPr>
          <w:rFonts w:eastAsia="Arial"/>
        </w:rPr>
      </w:pPr>
      <w:r w:rsidRPr="009B030C">
        <w:rPr>
          <w:rFonts w:eastAsia="Arial"/>
        </w:rPr>
        <w:t>Não há financiamento de obra executada para a Reforma.</w:t>
      </w:r>
    </w:p>
    <w:p w:rsidR="00F0546B" w:rsidRPr="009B030C" w:rsidRDefault="00017F72" w:rsidP="00F0546B">
      <w:pPr>
        <w:pStyle w:val="Heading3"/>
        <w:rPr>
          <w:rFonts w:eastAsia="Arial"/>
        </w:rPr>
      </w:pPr>
      <w:bookmarkStart w:id="1206" w:name="_Toc192067802"/>
      <w:bookmarkStart w:id="1207" w:name="_Toc192755523"/>
      <w:bookmarkStart w:id="1208" w:name="_Toc192755659"/>
      <w:bookmarkStart w:id="1209" w:name="_Toc192755796"/>
      <w:bookmarkStart w:id="1210" w:name="_Toc194494860"/>
      <w:bookmarkStart w:id="1211" w:name="_Toc196469934"/>
      <w:bookmarkStart w:id="1212" w:name="_Toc196905176"/>
      <w:bookmarkStart w:id="1213" w:name="_Toc200015471"/>
      <w:bookmarkStart w:id="1214" w:name="_Toc201579014"/>
      <w:bookmarkStart w:id="1215" w:name="_Toc204930248"/>
      <w:bookmarkStart w:id="1216" w:name="_Toc208500399"/>
      <w:bookmarkStart w:id="1217" w:name="_Toc210658165"/>
      <w:bookmarkStart w:id="1218" w:name="_Toc212559041"/>
      <w:bookmarkStart w:id="1219" w:name="_Toc212650749"/>
      <w:bookmarkStart w:id="1220" w:name="_Toc212739950"/>
      <w:bookmarkStart w:id="1221" w:name="_Toc213345544"/>
      <w:bookmarkStart w:id="1222" w:name="_Toc213345687"/>
      <w:bookmarkStart w:id="1223" w:name="_Toc213346448"/>
      <w:bookmarkStart w:id="1224" w:name="_Toc213349192"/>
      <w:bookmarkStart w:id="1225" w:name="_Toc214462225"/>
      <w:bookmarkStart w:id="1226" w:name="_Toc214462367"/>
      <w:bookmarkStart w:id="1227" w:name="_Toc214462509"/>
      <w:r w:rsidRPr="009B030C">
        <w:rPr>
          <w:rFonts w:eastAsia="Arial"/>
        </w:rPr>
        <w:t>ANTECIPAÇÃO DE RECURSO</w:t>
      </w:r>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p>
    <w:p w:rsidR="00396742" w:rsidRPr="009B030C" w:rsidRDefault="00396742" w:rsidP="00396742">
      <w:pPr>
        <w:pStyle w:val="Normal4"/>
      </w:pPr>
      <w:r w:rsidRPr="009B030C">
        <w:t>A antecipação de recurso é permitida nas modalidades Construção em Terreno Próprio –</w:t>
      </w:r>
      <w:r w:rsidR="00887D17" w:rsidRPr="009B030C">
        <w:t xml:space="preserve"> </w:t>
      </w:r>
      <w:r w:rsidRPr="009B030C">
        <w:t>SBPE PF e</w:t>
      </w:r>
      <w:r w:rsidR="00887D17" w:rsidRPr="009B030C">
        <w:t xml:space="preserve"> </w:t>
      </w:r>
      <w:r w:rsidRPr="009B030C">
        <w:t>Aquisição de Terreno e Construção –</w:t>
      </w:r>
      <w:r w:rsidR="00887D17" w:rsidRPr="009B030C">
        <w:t xml:space="preserve"> </w:t>
      </w:r>
      <w:r w:rsidRPr="009B030C">
        <w:t>SBPE, limitada a até 20% do financiamento da obra e limitado ao percentual da primeira e segunda etapas do cronograma físico-financeiro da obra.</w:t>
      </w:r>
    </w:p>
    <w:p w:rsidR="791307CF" w:rsidRDefault="00396742" w:rsidP="00CE770C">
      <w:pPr>
        <w:pStyle w:val="Normal4"/>
      </w:pPr>
      <w:r w:rsidRPr="009B030C">
        <w:t>O valor referente ao 20% de antecipação está limitada ao valor de avaliação do terreno</w:t>
      </w:r>
      <w:r w:rsidR="00CA1C0A">
        <w:t>.</w:t>
      </w:r>
    </w:p>
    <w:p w:rsidR="00BA5169" w:rsidRPr="00362AD1" w:rsidRDefault="00BA5169" w:rsidP="00BA5169">
      <w:pPr>
        <w:pStyle w:val="Normal4"/>
      </w:pPr>
      <w:r w:rsidRPr="00BA5169">
        <w:tab/>
      </w:r>
      <w:bookmarkStart w:id="1228" w:name="Item_3_4_16_3"/>
      <w:bookmarkEnd w:id="1228"/>
      <w:r w:rsidRPr="00362AD1">
        <w:t xml:space="preserve">Para Reforma Casa com Garantia de Imóvel – CCSBPE, é possível a antecipação de 20% do valor de financiamento, devendo ser atendidas as exigências e documentações listadas no [MN, </w:t>
      </w:r>
      <w:hyperlink r:id="rId37" w:tgtFrame="_blank" w:tooltip="Exibe Modelo: https://normas.caixa/normativo/MO30344" w:history="1">
        <w:r w:rsidRPr="00362AD1">
          <w:rPr>
            <w:rStyle w:val="Hyperlink"/>
          </w:rPr>
          <w:t>MO30344</w:t>
        </w:r>
      </w:hyperlink>
      <w:r w:rsidRPr="00362AD1">
        <w:t>]</w:t>
      </w:r>
      <w:r w:rsidR="00FE73EC" w:rsidRPr="00362AD1">
        <w:t>, bem como a inclusão da SE 682 após apresentação do projeto aprovado, se Reforma com alteração estrutural</w:t>
      </w:r>
      <w:r w:rsidRPr="00362AD1">
        <w:t>.</w:t>
      </w:r>
    </w:p>
    <w:p w:rsidR="00B9383B" w:rsidRPr="009B030C" w:rsidRDefault="00B9383B" w:rsidP="00ED14F8">
      <w:pPr>
        <w:pStyle w:val="Heading2"/>
      </w:pPr>
      <w:bookmarkStart w:id="1229" w:name="_Toc196469935"/>
      <w:bookmarkStart w:id="1230" w:name="_Toc196905177"/>
      <w:bookmarkStart w:id="1231" w:name="_Toc200015472"/>
      <w:bookmarkStart w:id="1232" w:name="_Toc201579015"/>
      <w:bookmarkStart w:id="1233" w:name="_Toc204930249"/>
      <w:bookmarkStart w:id="1234" w:name="_Toc208500400"/>
      <w:bookmarkStart w:id="1235" w:name="_Toc210658166"/>
      <w:bookmarkStart w:id="1236" w:name="_Toc212559042"/>
      <w:bookmarkStart w:id="1237" w:name="_Toc212650750"/>
      <w:bookmarkStart w:id="1238" w:name="_Toc212739951"/>
      <w:bookmarkStart w:id="1239" w:name="_Toc213345545"/>
      <w:bookmarkStart w:id="1240" w:name="_Toc213345688"/>
      <w:bookmarkStart w:id="1241" w:name="_Toc213346449"/>
      <w:bookmarkStart w:id="1242" w:name="_Toc213349193"/>
      <w:bookmarkStart w:id="1243" w:name="_Toc214462226"/>
      <w:bookmarkStart w:id="1244" w:name="_Toc214462368"/>
      <w:bookmarkStart w:id="1245" w:name="_Toc214462510"/>
      <w:bookmarkStart w:id="1246" w:name="_Toc184141075"/>
      <w:bookmarkStart w:id="1247" w:name="_Toc184200176"/>
      <w:bookmarkStart w:id="1248" w:name="_Toc184279266"/>
      <w:bookmarkStart w:id="1249" w:name="_Toc184279387"/>
      <w:bookmarkStart w:id="1250" w:name="_Toc184279508"/>
      <w:bookmarkStart w:id="1251" w:name="_Toc184279630"/>
      <w:bookmarkStart w:id="1252" w:name="_Toc184279857"/>
      <w:bookmarkStart w:id="1253" w:name="_Toc184279978"/>
      <w:bookmarkStart w:id="1254" w:name="_Toc184280909"/>
      <w:bookmarkStart w:id="1255" w:name="_Toc184281269"/>
      <w:bookmarkStart w:id="1256" w:name="_Toc184283866"/>
      <w:bookmarkStart w:id="1257" w:name="_Toc184289121"/>
      <w:bookmarkStart w:id="1258" w:name="_Toc184584715"/>
      <w:bookmarkStart w:id="1259" w:name="_Toc184648308"/>
      <w:bookmarkStart w:id="1260" w:name="_Toc184650447"/>
      <w:bookmarkStart w:id="1261" w:name="_Toc184657448"/>
      <w:bookmarkStart w:id="1262" w:name="_Toc184721641"/>
      <w:bookmarkStart w:id="1263" w:name="_Toc184722111"/>
      <w:bookmarkStart w:id="1264" w:name="_Toc192067803"/>
      <w:bookmarkStart w:id="1265" w:name="_Toc192755524"/>
      <w:bookmarkStart w:id="1266" w:name="_Toc192755660"/>
      <w:bookmarkStart w:id="1267" w:name="_Toc192755797"/>
      <w:bookmarkStart w:id="1268" w:name="_Toc194494861"/>
      <w:r w:rsidRPr="009B030C">
        <w:t>PARÂMETROS DO FINANCIAMENTO</w:t>
      </w:r>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rsidR="00B9383B" w:rsidRPr="009B030C" w:rsidRDefault="00B9383B" w:rsidP="00ED14F8">
      <w:pPr>
        <w:pStyle w:val="Normal3"/>
      </w:pPr>
      <w:r w:rsidRPr="009B030C">
        <w:tab/>
        <w:t>A definição dos parâmetros tais como sistemas de amortização, indexadores, comprometimento de renda, prazos, taxas, limites e quotas de financiamento estão descritos nos seguintes modelos:</w:t>
      </w:r>
    </w:p>
    <w:p w:rsidR="00B9383B" w:rsidRPr="009B030C" w:rsidRDefault="00A53388" w:rsidP="00F92BC5">
      <w:pPr>
        <w:pStyle w:val="Marcador1"/>
        <w:rPr>
          <w:rFonts w:cs="Arial"/>
          <w:szCs w:val="18"/>
        </w:rPr>
      </w:pPr>
      <w:r>
        <w:rPr>
          <w:rFonts w:cs="Arial"/>
          <w:szCs w:val="18"/>
        </w:rPr>
        <w:t xml:space="preserve">[MN, </w:t>
      </w:r>
      <w:hyperlink r:id="rId38" w:tgtFrame="_blank" w:tooltip="Exibe Modelo: http://normas.caixa/normativo/MO30769" w:history="1">
        <w:r>
          <w:rPr>
            <w:rStyle w:val="Hyperlink"/>
            <w:rFonts w:cs="Arial"/>
            <w:szCs w:val="18"/>
          </w:rPr>
          <w:t>MO30769</w:t>
        </w:r>
      </w:hyperlink>
      <w:r>
        <w:rPr>
          <w:rFonts w:cs="Arial"/>
          <w:szCs w:val="18"/>
        </w:rPr>
        <w:t>]</w:t>
      </w:r>
      <w:r w:rsidR="00B9383B" w:rsidRPr="009B030C">
        <w:rPr>
          <w:rFonts w:cs="Arial"/>
          <w:szCs w:val="18"/>
        </w:rPr>
        <w:t xml:space="preserve"> – Para operações com recursos SBPE/Recursos Livres;</w:t>
      </w:r>
    </w:p>
    <w:p w:rsidR="00B9383B" w:rsidRPr="009B030C" w:rsidRDefault="00A53388" w:rsidP="00F92BC5">
      <w:pPr>
        <w:pStyle w:val="Marcador1"/>
        <w:rPr>
          <w:rFonts w:cs="Arial"/>
          <w:szCs w:val="18"/>
        </w:rPr>
      </w:pPr>
      <w:r>
        <w:rPr>
          <w:rFonts w:cs="Arial"/>
          <w:szCs w:val="18"/>
        </w:rPr>
        <w:t xml:space="preserve">[MN, </w:t>
      </w:r>
      <w:hyperlink r:id="rId39" w:tgtFrame="_blank" w:tooltip="Exibe Modelo: http://normas.caixa/normativo/MO30824" w:history="1">
        <w:r>
          <w:rPr>
            <w:rStyle w:val="Hyperlink"/>
            <w:rFonts w:cs="Arial"/>
            <w:szCs w:val="18"/>
          </w:rPr>
          <w:t>MO30824</w:t>
        </w:r>
      </w:hyperlink>
      <w:r>
        <w:rPr>
          <w:rFonts w:cs="Arial"/>
          <w:szCs w:val="18"/>
        </w:rPr>
        <w:t>]</w:t>
      </w:r>
      <w:r w:rsidR="00B9383B" w:rsidRPr="009B030C">
        <w:rPr>
          <w:rFonts w:cs="Arial"/>
          <w:szCs w:val="18"/>
        </w:rPr>
        <w:t xml:space="preserve"> – Para operações com recursos FGTS</w:t>
      </w:r>
      <w:r w:rsidR="00927597">
        <w:rPr>
          <w:rFonts w:cs="Arial"/>
          <w:szCs w:val="18"/>
        </w:rPr>
        <w:t xml:space="preserve"> e PMCMV (Recursos FGTS, SBPE e Fundo Social).</w:t>
      </w:r>
    </w:p>
    <w:p w:rsidR="00B9383B" w:rsidRPr="009B030C" w:rsidRDefault="00B9383B" w:rsidP="00ED14F8">
      <w:pPr>
        <w:pStyle w:val="Heading2"/>
      </w:pPr>
      <w:bookmarkStart w:id="1269" w:name="_Toc196469936"/>
      <w:bookmarkStart w:id="1270" w:name="_Toc196905178"/>
      <w:bookmarkStart w:id="1271" w:name="_Toc200015473"/>
      <w:bookmarkStart w:id="1272" w:name="_Toc201579016"/>
      <w:bookmarkStart w:id="1273" w:name="_Toc204930250"/>
      <w:bookmarkStart w:id="1274" w:name="_Toc208500401"/>
      <w:bookmarkStart w:id="1275" w:name="_Toc210658167"/>
      <w:bookmarkStart w:id="1276" w:name="_Toc212559043"/>
      <w:bookmarkStart w:id="1277" w:name="_Toc212650751"/>
      <w:bookmarkStart w:id="1278" w:name="_Toc212739952"/>
      <w:bookmarkStart w:id="1279" w:name="_Toc213345546"/>
      <w:bookmarkStart w:id="1280" w:name="_Toc213345689"/>
      <w:bookmarkStart w:id="1281" w:name="_Toc213346450"/>
      <w:bookmarkStart w:id="1282" w:name="_Toc213349194"/>
      <w:bookmarkStart w:id="1283" w:name="_Toc214462227"/>
      <w:bookmarkStart w:id="1284" w:name="_Toc214462369"/>
      <w:bookmarkStart w:id="1285" w:name="_Toc214462511"/>
      <w:r w:rsidRPr="009B030C">
        <w:t>MODALIDADES DE TAXAS DE JUROS E INDEXADORES</w:t>
      </w:r>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p>
    <w:p w:rsidR="00B9383B" w:rsidRPr="0056767A" w:rsidRDefault="00B9383B" w:rsidP="00ED14F8">
      <w:pPr>
        <w:pStyle w:val="Normal3"/>
        <w:rPr>
          <w:rFonts w:eastAsia="Arial"/>
        </w:rPr>
      </w:pPr>
      <w:bookmarkStart w:id="1286" w:name="Item_3_6_1"/>
      <w:bookmarkEnd w:id="1286"/>
      <w:r w:rsidRPr="009B030C">
        <w:rPr>
          <w:rFonts w:eastAsia="Arial"/>
        </w:rPr>
        <w:t xml:space="preserve">Para contratos com origem de recursos </w:t>
      </w:r>
      <w:r w:rsidRPr="0056767A">
        <w:rPr>
          <w:rFonts w:eastAsia="Arial"/>
        </w:rPr>
        <w:t>FGTS</w:t>
      </w:r>
      <w:r w:rsidR="000B0175" w:rsidRPr="0056767A">
        <w:rPr>
          <w:rFonts w:eastAsia="Arial"/>
        </w:rPr>
        <w:t xml:space="preserve"> </w:t>
      </w:r>
      <w:r w:rsidR="000B0175" w:rsidRPr="00C9582D">
        <w:rPr>
          <w:rFonts w:eastAsia="Arial"/>
        </w:rPr>
        <w:t>e Fundo Social</w:t>
      </w:r>
      <w:r w:rsidRPr="0056767A">
        <w:rPr>
          <w:rFonts w:eastAsia="Arial"/>
        </w:rPr>
        <w:t>, o saldo devedor é indexado ao coeficiente de atualização aplicável aos depósitos das CV FGTS.</w:t>
      </w:r>
    </w:p>
    <w:p w:rsidR="002850F1" w:rsidRPr="002850F1" w:rsidRDefault="00B9383B" w:rsidP="00135403">
      <w:pPr>
        <w:pStyle w:val="Normal3"/>
      </w:pPr>
      <w:bookmarkStart w:id="1287" w:name="Item_3_6_2"/>
      <w:bookmarkEnd w:id="1287"/>
      <w:r w:rsidRPr="009B030C">
        <w:t xml:space="preserve">Para as demais fontes de recursos, as taxas de juros e os indexadores são estabelecidos conforme cada operação, </w:t>
      </w:r>
      <w:r w:rsidR="008F02C1" w:rsidRPr="00107453">
        <w:rPr>
          <w:rFonts w:cs="Arial"/>
          <w:szCs w:val="18"/>
        </w:rPr>
        <w:t xml:space="preserve">conforme </w:t>
      </w:r>
      <w:r w:rsidR="008F02C1">
        <w:rPr>
          <w:rFonts w:cs="Arial"/>
          <w:szCs w:val="18"/>
        </w:rPr>
        <w:t xml:space="preserve">parâmetros vigentes no [MN, </w:t>
      </w:r>
      <w:hyperlink r:id="rId40" w:tgtFrame="_blank" w:tooltip="Exibe Modelo: https://normas.caixa/normativo/MO30769" w:history="1">
        <w:r w:rsidR="008F02C1">
          <w:rPr>
            <w:rStyle w:val="Hyperlink"/>
            <w:rFonts w:cs="Arial"/>
            <w:szCs w:val="18"/>
          </w:rPr>
          <w:t>MO30769</w:t>
        </w:r>
      </w:hyperlink>
      <w:r w:rsidR="008F02C1">
        <w:rPr>
          <w:rFonts w:cs="Arial"/>
          <w:szCs w:val="18"/>
        </w:rPr>
        <w:t xml:space="preserve">] e </w:t>
      </w:r>
      <w:r w:rsidRPr="009B030C">
        <w:t>quadro resumo abaixo:</w:t>
      </w:r>
    </w:p>
    <w:p w:rsidR="00B9383B" w:rsidRPr="009B030C" w:rsidRDefault="00B9383B" w:rsidP="00B9383B">
      <w:pPr>
        <w:rPr>
          <w:rFonts w:cs="Arial"/>
          <w:strike/>
          <w:color w:val="FF0000"/>
          <w:szCs w:val="18"/>
        </w:rPr>
      </w:pPr>
    </w:p>
    <w:tbl>
      <w:tblPr>
        <w:tblW w:w="9843" w:type="dxa"/>
        <w:tblInd w:w="75" w:type="dxa"/>
        <w:tblLayout w:type="fixed"/>
        <w:tblCellMar>
          <w:left w:w="70" w:type="dxa"/>
          <w:right w:w="70" w:type="dxa"/>
        </w:tblCellMar>
        <w:tblLook w:val="04A0" w:firstRow="1" w:lastRow="0" w:firstColumn="1" w:lastColumn="0" w:noHBand="0" w:noVBand="1"/>
      </w:tblPr>
      <w:tblGrid>
        <w:gridCol w:w="1730"/>
        <w:gridCol w:w="1394"/>
        <w:gridCol w:w="1627"/>
        <w:gridCol w:w="5092"/>
      </w:tblGrid>
      <w:tr w:rsidR="00B9383B" w:rsidRPr="009B030C" w:rsidTr="00B039B1">
        <w:trPr>
          <w:trHeight w:val="537"/>
        </w:trPr>
        <w:tc>
          <w:tcPr>
            <w:tcW w:w="1730" w:type="dxa"/>
            <w:tcBorders>
              <w:top w:val="single" w:sz="4" w:space="0" w:color="auto"/>
              <w:left w:val="single" w:sz="4" w:space="0" w:color="auto"/>
              <w:bottom w:val="single" w:sz="4" w:space="0" w:color="auto"/>
              <w:right w:val="single" w:sz="4" w:space="0" w:color="auto"/>
            </w:tcBorders>
            <w:shd w:val="clear" w:color="000000" w:fill="E7E6E6"/>
            <w:vAlign w:val="center"/>
            <w:hideMark/>
          </w:tcPr>
          <w:p w:rsidR="00B9383B" w:rsidRPr="009B030C" w:rsidRDefault="00B9383B" w:rsidP="00CE770C">
            <w:pPr>
              <w:spacing w:before="0" w:line="216" w:lineRule="auto"/>
              <w:jc w:val="center"/>
              <w:rPr>
                <w:rFonts w:cs="Arial"/>
                <w:b/>
                <w:bCs/>
                <w:strike/>
                <w:spacing w:val="0"/>
                <w:szCs w:val="18"/>
              </w:rPr>
            </w:pPr>
            <w:r w:rsidRPr="009B030C">
              <w:rPr>
                <w:rFonts w:eastAsia="Arial" w:cs="Arial"/>
                <w:b/>
                <w:szCs w:val="18"/>
              </w:rPr>
              <w:t>MODALIDADES</w:t>
            </w:r>
          </w:p>
        </w:tc>
        <w:tc>
          <w:tcPr>
            <w:tcW w:w="1394" w:type="dxa"/>
            <w:tcBorders>
              <w:top w:val="single" w:sz="4" w:space="0" w:color="auto"/>
              <w:left w:val="nil"/>
              <w:bottom w:val="single" w:sz="4" w:space="0" w:color="auto"/>
              <w:right w:val="single" w:sz="4" w:space="0" w:color="auto"/>
            </w:tcBorders>
            <w:shd w:val="clear" w:color="000000" w:fill="E7E6E6"/>
            <w:vAlign w:val="center"/>
            <w:hideMark/>
          </w:tcPr>
          <w:p w:rsidR="00B9383B" w:rsidRPr="009B030C" w:rsidRDefault="00B9383B" w:rsidP="00CE770C">
            <w:pPr>
              <w:spacing w:before="0" w:line="216" w:lineRule="auto"/>
              <w:jc w:val="center"/>
              <w:rPr>
                <w:rFonts w:cs="Arial"/>
                <w:b/>
                <w:bCs/>
                <w:color w:val="000000"/>
                <w:spacing w:val="0"/>
                <w:szCs w:val="18"/>
              </w:rPr>
            </w:pPr>
            <w:r w:rsidRPr="009B030C">
              <w:rPr>
                <w:rFonts w:cs="Arial"/>
                <w:b/>
                <w:bCs/>
                <w:color w:val="000000"/>
                <w:spacing w:val="0"/>
                <w:szCs w:val="18"/>
              </w:rPr>
              <w:t>COMPOSIÇÃO DE TAXA</w:t>
            </w:r>
          </w:p>
        </w:tc>
        <w:tc>
          <w:tcPr>
            <w:tcW w:w="1627" w:type="dxa"/>
            <w:tcBorders>
              <w:top w:val="single" w:sz="4" w:space="0" w:color="auto"/>
              <w:left w:val="nil"/>
              <w:bottom w:val="single" w:sz="4" w:space="0" w:color="auto"/>
              <w:right w:val="single" w:sz="4" w:space="0" w:color="auto"/>
            </w:tcBorders>
            <w:shd w:val="clear" w:color="auto" w:fill="D9D9D9"/>
            <w:vAlign w:val="center"/>
            <w:hideMark/>
          </w:tcPr>
          <w:p w:rsidR="00B9383B" w:rsidRPr="000D1835" w:rsidRDefault="00B9383B" w:rsidP="00CE770C">
            <w:pPr>
              <w:spacing w:before="0" w:line="216" w:lineRule="auto"/>
              <w:jc w:val="center"/>
              <w:rPr>
                <w:rFonts w:eastAsia="Arial" w:cs="Arial"/>
                <w:b/>
                <w:szCs w:val="18"/>
              </w:rPr>
            </w:pPr>
            <w:r w:rsidRPr="000D1835">
              <w:rPr>
                <w:rFonts w:eastAsia="Arial" w:cs="Arial"/>
                <w:b/>
                <w:szCs w:val="18"/>
              </w:rPr>
              <w:t>INDEXADOR DO</w:t>
            </w:r>
            <w:r w:rsidR="000D1835">
              <w:rPr>
                <w:rFonts w:eastAsia="Arial" w:cs="Arial"/>
                <w:b/>
                <w:szCs w:val="18"/>
              </w:rPr>
              <w:t xml:space="preserve"> </w:t>
            </w:r>
            <w:r w:rsidRPr="000D1835">
              <w:rPr>
                <w:rFonts w:eastAsia="Arial" w:cs="Arial"/>
                <w:b/>
                <w:szCs w:val="18"/>
              </w:rPr>
              <w:t>SD</w:t>
            </w:r>
          </w:p>
        </w:tc>
        <w:tc>
          <w:tcPr>
            <w:tcW w:w="5092" w:type="dxa"/>
            <w:tcBorders>
              <w:top w:val="single" w:sz="4" w:space="0" w:color="auto"/>
              <w:left w:val="nil"/>
              <w:bottom w:val="single" w:sz="4" w:space="0" w:color="auto"/>
              <w:right w:val="single" w:sz="4" w:space="0" w:color="auto"/>
            </w:tcBorders>
            <w:shd w:val="clear" w:color="auto" w:fill="D9D9D9"/>
            <w:vAlign w:val="center"/>
            <w:hideMark/>
          </w:tcPr>
          <w:p w:rsidR="00B9383B" w:rsidRPr="000D1835" w:rsidRDefault="00B9383B" w:rsidP="00CE770C">
            <w:pPr>
              <w:spacing w:before="0" w:line="216" w:lineRule="auto"/>
              <w:jc w:val="center"/>
              <w:rPr>
                <w:rFonts w:eastAsia="Arial" w:cs="Arial"/>
                <w:b/>
                <w:szCs w:val="18"/>
              </w:rPr>
            </w:pPr>
            <w:r w:rsidRPr="009B030C">
              <w:rPr>
                <w:rFonts w:eastAsia="Arial" w:cs="Arial"/>
                <w:b/>
                <w:szCs w:val="18"/>
              </w:rPr>
              <w:t>OPERAÇÕES</w:t>
            </w:r>
          </w:p>
        </w:tc>
      </w:tr>
      <w:tr w:rsidR="00B9383B" w:rsidRPr="009B030C" w:rsidTr="00CE770C">
        <w:trPr>
          <w:trHeight w:val="395"/>
        </w:trPr>
        <w:tc>
          <w:tcPr>
            <w:tcW w:w="1730"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BF290C">
              <w:rPr>
                <w:rFonts w:eastAsia="Arial"/>
              </w:rPr>
              <w:t>Crédito Imobiliário TR</w:t>
            </w:r>
          </w:p>
        </w:tc>
        <w:tc>
          <w:tcPr>
            <w:tcW w:w="1394"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Taxa Fixa</w:t>
            </w:r>
          </w:p>
        </w:tc>
        <w:tc>
          <w:tcPr>
            <w:tcW w:w="1627"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TR</w:t>
            </w:r>
          </w:p>
        </w:tc>
        <w:tc>
          <w:tcPr>
            <w:tcW w:w="5092"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9B030C">
              <w:rPr>
                <w:rFonts w:cs="Arial"/>
                <w:szCs w:val="18"/>
              </w:rPr>
              <w:t>Todas</w:t>
            </w:r>
          </w:p>
        </w:tc>
      </w:tr>
      <w:tr w:rsidR="00B9383B" w:rsidRPr="009B030C" w:rsidTr="00CE770C">
        <w:trPr>
          <w:trHeight w:val="1207"/>
        </w:trPr>
        <w:tc>
          <w:tcPr>
            <w:tcW w:w="1730"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9B030C">
              <w:rPr>
                <w:rFonts w:cs="Arial"/>
                <w:szCs w:val="18"/>
              </w:rPr>
              <w:t xml:space="preserve">Crédito Imobiliário Prefixado </w:t>
            </w:r>
          </w:p>
        </w:tc>
        <w:tc>
          <w:tcPr>
            <w:tcW w:w="1394"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Taxa fixa</w:t>
            </w:r>
          </w:p>
        </w:tc>
        <w:tc>
          <w:tcPr>
            <w:tcW w:w="1627"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Não há</w:t>
            </w:r>
          </w:p>
        </w:tc>
        <w:tc>
          <w:tcPr>
            <w:tcW w:w="5092"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BF290C">
              <w:rPr>
                <w:rFonts w:eastAsia="Arial"/>
              </w:rPr>
              <w:t>Para imóveis residenciais</w:t>
            </w:r>
            <w:r w:rsidR="00BF290C">
              <w:rPr>
                <w:rFonts w:eastAsia="Arial"/>
              </w:rPr>
              <w:t>:</w:t>
            </w:r>
            <w:r w:rsidRPr="00BF290C">
              <w:rPr>
                <w:rFonts w:eastAsia="Arial"/>
              </w:rPr>
              <w:br/>
              <w:t>- Aquisição de Imóvel Novo/Usado</w:t>
            </w:r>
            <w:r w:rsidRPr="00BF290C">
              <w:rPr>
                <w:rFonts w:eastAsia="Arial"/>
              </w:rPr>
              <w:br/>
              <w:t>- Imóveis CAIXA/AVM (Adjudicados/Leilão CAIXA)</w:t>
            </w:r>
            <w:r w:rsidRPr="00BF290C">
              <w:rPr>
                <w:rFonts w:eastAsia="Arial"/>
              </w:rPr>
              <w:br/>
              <w:t>- Aquisição de Terreno e Construção, Construção em Terreno Própri</w:t>
            </w:r>
            <w:r w:rsidRPr="00CD1CD5">
              <w:rPr>
                <w:rFonts w:eastAsia="Arial"/>
              </w:rPr>
              <w:t xml:space="preserve">o e </w:t>
            </w:r>
            <w:r w:rsidR="00CD4E0F" w:rsidRPr="00CD1CD5">
              <w:rPr>
                <w:rFonts w:eastAsia="Arial"/>
              </w:rPr>
              <w:t>Reforma Casa com Garantia de Imóvel</w:t>
            </w:r>
            <w:r w:rsidRPr="00BF290C">
              <w:rPr>
                <w:rFonts w:eastAsia="Arial"/>
              </w:rPr>
              <w:br/>
            </w:r>
            <w:r w:rsidR="00BF290C">
              <w:rPr>
                <w:rFonts w:eastAsia="Arial"/>
              </w:rPr>
              <w:t xml:space="preserve">- </w:t>
            </w:r>
            <w:r w:rsidRPr="00BF290C">
              <w:rPr>
                <w:rFonts w:eastAsia="Arial"/>
              </w:rPr>
              <w:t>Operações Vinculadas a - unidade de empreendimento</w:t>
            </w:r>
          </w:p>
        </w:tc>
      </w:tr>
      <w:tr w:rsidR="00B9383B" w:rsidRPr="009B030C" w:rsidTr="00CE770C">
        <w:trPr>
          <w:trHeight w:val="1127"/>
        </w:trPr>
        <w:tc>
          <w:tcPr>
            <w:tcW w:w="1730"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9B030C">
              <w:rPr>
                <w:rFonts w:cs="Arial"/>
                <w:szCs w:val="18"/>
              </w:rPr>
              <w:t>Crédito Imobiliário Poupança CAIXA</w:t>
            </w:r>
          </w:p>
        </w:tc>
        <w:tc>
          <w:tcPr>
            <w:tcW w:w="1394"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Taxa fixa + remuneração adicional da poupança</w:t>
            </w:r>
          </w:p>
        </w:tc>
        <w:tc>
          <w:tcPr>
            <w:tcW w:w="1627"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center"/>
              <w:rPr>
                <w:rFonts w:cs="Arial"/>
                <w:szCs w:val="18"/>
              </w:rPr>
            </w:pPr>
            <w:r w:rsidRPr="009B030C">
              <w:rPr>
                <w:rFonts w:cs="Arial"/>
                <w:szCs w:val="18"/>
              </w:rPr>
              <w:t>TR</w:t>
            </w:r>
          </w:p>
        </w:tc>
        <w:tc>
          <w:tcPr>
            <w:tcW w:w="5092" w:type="dxa"/>
            <w:tcBorders>
              <w:top w:val="nil"/>
              <w:left w:val="nil"/>
              <w:bottom w:val="single" w:sz="4" w:space="0" w:color="auto"/>
              <w:right w:val="single" w:sz="4" w:space="0" w:color="auto"/>
            </w:tcBorders>
            <w:vAlign w:val="center"/>
            <w:hideMark/>
          </w:tcPr>
          <w:p w:rsidR="00B9383B" w:rsidRPr="009B030C" w:rsidRDefault="00B9383B" w:rsidP="00CE770C">
            <w:pPr>
              <w:spacing w:before="0" w:line="216" w:lineRule="auto"/>
              <w:jc w:val="left"/>
              <w:rPr>
                <w:rFonts w:cs="Arial"/>
                <w:szCs w:val="18"/>
              </w:rPr>
            </w:pPr>
            <w:r w:rsidRPr="009B030C">
              <w:rPr>
                <w:rFonts w:cs="Arial"/>
                <w:szCs w:val="18"/>
              </w:rPr>
              <w:t>Para imóveis residenciais</w:t>
            </w:r>
            <w:r w:rsidR="00BF290C">
              <w:rPr>
                <w:rFonts w:cs="Arial"/>
                <w:szCs w:val="18"/>
              </w:rPr>
              <w:t>:</w:t>
            </w:r>
            <w:r w:rsidRPr="009B030C">
              <w:rPr>
                <w:rFonts w:cs="Arial"/>
                <w:strike/>
                <w:color w:val="FF0000"/>
                <w:szCs w:val="18"/>
              </w:rPr>
              <w:br/>
            </w:r>
            <w:r w:rsidRPr="009B030C">
              <w:rPr>
                <w:rFonts w:cs="Arial"/>
                <w:szCs w:val="18"/>
              </w:rPr>
              <w:t>- Aquisição de Imóvel Novo/Usado</w:t>
            </w:r>
            <w:r w:rsidRPr="009B030C">
              <w:rPr>
                <w:rFonts w:cs="Arial"/>
                <w:szCs w:val="18"/>
              </w:rPr>
              <w:br/>
              <w:t>- Imóveis CAIXA/AVM (Adjudicados/Leilão CAIXA)</w:t>
            </w:r>
            <w:r w:rsidRPr="009B030C">
              <w:rPr>
                <w:rFonts w:cs="Arial"/>
                <w:szCs w:val="18"/>
              </w:rPr>
              <w:br/>
              <w:t xml:space="preserve">- Operações vinculadas a - unidade de empreendimento concluída </w:t>
            </w:r>
          </w:p>
        </w:tc>
      </w:tr>
      <w:tr w:rsidR="00B9383B" w:rsidRPr="009B030C" w:rsidTr="00CE770C">
        <w:trPr>
          <w:trHeight w:val="1127"/>
        </w:trPr>
        <w:tc>
          <w:tcPr>
            <w:tcW w:w="1730" w:type="dxa"/>
            <w:tcBorders>
              <w:top w:val="single" w:sz="4" w:space="0" w:color="auto"/>
              <w:left w:val="single" w:sz="4" w:space="0" w:color="auto"/>
              <w:bottom w:val="single" w:sz="4" w:space="0" w:color="auto"/>
              <w:right w:val="single" w:sz="4" w:space="0" w:color="auto"/>
            </w:tcBorders>
            <w:vAlign w:val="center"/>
          </w:tcPr>
          <w:p w:rsidR="00B9383B" w:rsidRPr="009B030C" w:rsidRDefault="00B9383B" w:rsidP="00CE770C">
            <w:pPr>
              <w:spacing w:before="0" w:line="216" w:lineRule="auto"/>
              <w:jc w:val="left"/>
              <w:rPr>
                <w:rFonts w:cs="Arial"/>
                <w:szCs w:val="18"/>
              </w:rPr>
            </w:pPr>
            <w:r w:rsidRPr="009B030C">
              <w:rPr>
                <w:rFonts w:cs="Arial"/>
                <w:szCs w:val="18"/>
              </w:rPr>
              <w:t>Crédito Imobiliário CDI</w:t>
            </w:r>
          </w:p>
        </w:tc>
        <w:tc>
          <w:tcPr>
            <w:tcW w:w="1394" w:type="dxa"/>
            <w:tcBorders>
              <w:top w:val="single" w:sz="4" w:space="0" w:color="auto"/>
              <w:left w:val="nil"/>
              <w:bottom w:val="single" w:sz="4" w:space="0" w:color="auto"/>
              <w:right w:val="single" w:sz="4" w:space="0" w:color="auto"/>
            </w:tcBorders>
            <w:vAlign w:val="center"/>
          </w:tcPr>
          <w:p w:rsidR="00B9383B" w:rsidRPr="009B030C" w:rsidRDefault="00B9383B" w:rsidP="00CE770C">
            <w:pPr>
              <w:spacing w:before="0" w:line="216" w:lineRule="auto"/>
              <w:jc w:val="center"/>
              <w:rPr>
                <w:rFonts w:cs="Arial"/>
                <w:szCs w:val="18"/>
              </w:rPr>
            </w:pPr>
            <w:r w:rsidRPr="009B030C">
              <w:rPr>
                <w:rFonts w:cs="Arial"/>
                <w:szCs w:val="18"/>
              </w:rPr>
              <w:t>Percentual da taxa média diária do CDI</w:t>
            </w:r>
          </w:p>
        </w:tc>
        <w:tc>
          <w:tcPr>
            <w:tcW w:w="1627" w:type="dxa"/>
            <w:tcBorders>
              <w:top w:val="single" w:sz="4" w:space="0" w:color="auto"/>
              <w:left w:val="nil"/>
              <w:bottom w:val="single" w:sz="4" w:space="0" w:color="auto"/>
              <w:right w:val="single" w:sz="4" w:space="0" w:color="auto"/>
            </w:tcBorders>
            <w:vAlign w:val="center"/>
          </w:tcPr>
          <w:p w:rsidR="00B9383B" w:rsidRPr="009B030C" w:rsidRDefault="00B9383B" w:rsidP="00CE770C">
            <w:pPr>
              <w:spacing w:before="0" w:line="216" w:lineRule="auto"/>
              <w:jc w:val="center"/>
              <w:rPr>
                <w:rFonts w:cs="Arial"/>
                <w:szCs w:val="18"/>
              </w:rPr>
            </w:pPr>
            <w:r w:rsidRPr="009B030C">
              <w:rPr>
                <w:rFonts w:cs="Arial"/>
                <w:szCs w:val="18"/>
              </w:rPr>
              <w:t>Crédito Imobiliário - CDI</w:t>
            </w:r>
          </w:p>
        </w:tc>
        <w:tc>
          <w:tcPr>
            <w:tcW w:w="5092" w:type="dxa"/>
            <w:tcBorders>
              <w:top w:val="single" w:sz="4" w:space="0" w:color="auto"/>
              <w:left w:val="nil"/>
              <w:bottom w:val="single" w:sz="4" w:space="0" w:color="auto"/>
              <w:right w:val="single" w:sz="4" w:space="0" w:color="auto"/>
            </w:tcBorders>
            <w:vAlign w:val="center"/>
          </w:tcPr>
          <w:p w:rsidR="00BF290C" w:rsidRDefault="00B9383B" w:rsidP="00CE770C">
            <w:pPr>
              <w:spacing w:before="0" w:line="216" w:lineRule="auto"/>
              <w:jc w:val="left"/>
              <w:rPr>
                <w:rFonts w:cs="Arial"/>
                <w:szCs w:val="18"/>
              </w:rPr>
            </w:pPr>
            <w:r w:rsidRPr="009B030C">
              <w:rPr>
                <w:rFonts w:cs="Arial"/>
                <w:szCs w:val="18"/>
              </w:rPr>
              <w:t>Para imóveis residenciais</w:t>
            </w:r>
            <w:r w:rsidR="00BF290C">
              <w:rPr>
                <w:rFonts w:cs="Arial"/>
                <w:szCs w:val="18"/>
              </w:rPr>
              <w:t>:</w:t>
            </w:r>
          </w:p>
          <w:p w:rsidR="00B9383B" w:rsidRPr="009B030C" w:rsidRDefault="00B9383B" w:rsidP="00CE770C">
            <w:pPr>
              <w:spacing w:before="0" w:line="216" w:lineRule="auto"/>
              <w:jc w:val="left"/>
              <w:rPr>
                <w:rFonts w:cs="Arial"/>
                <w:szCs w:val="18"/>
              </w:rPr>
            </w:pPr>
            <w:r w:rsidRPr="009B030C">
              <w:rPr>
                <w:rFonts w:cs="Arial"/>
                <w:szCs w:val="18"/>
              </w:rPr>
              <w:t>- Aquisição de Imóvel Novo/Usado</w:t>
            </w:r>
          </w:p>
        </w:tc>
      </w:tr>
    </w:tbl>
    <w:p w:rsidR="00B9383B" w:rsidRPr="009B030C" w:rsidRDefault="00B9383B" w:rsidP="00ED14F8">
      <w:pPr>
        <w:pStyle w:val="Normal3"/>
      </w:pPr>
      <w:r w:rsidRPr="009B030C">
        <w:t xml:space="preserve">A escolha do indexador é feita pelo cliente que pode simular a operação em </w:t>
      </w:r>
      <w:hyperlink r:id="rId41" w:history="1">
        <w:r w:rsidR="009C7A48">
          <w:rPr>
            <w:rStyle w:val="Hyperlink"/>
            <w:rFonts w:cs="Arial"/>
            <w:szCs w:val="18"/>
          </w:rPr>
          <w:t>https://www8.caixa.gov.br/</w:t>
        </w:r>
      </w:hyperlink>
      <w:r w:rsidRPr="009B030C">
        <w:t>.</w:t>
      </w:r>
    </w:p>
    <w:p w:rsidR="00B9383B" w:rsidRPr="009B030C" w:rsidRDefault="00B9383B" w:rsidP="00ED14F8">
      <w:pPr>
        <w:pStyle w:val="Normal3"/>
      </w:pPr>
      <w:r w:rsidRPr="009B030C">
        <w:t xml:space="preserve">As variações dos indexadores TR e CDI podem ser consultadas nos portais do IBGE e BACEN. </w:t>
      </w:r>
    </w:p>
    <w:p w:rsidR="00B9383B" w:rsidRPr="009B030C" w:rsidRDefault="00B9383B" w:rsidP="00ED14F8">
      <w:pPr>
        <w:pStyle w:val="Normal3"/>
      </w:pPr>
      <w:r w:rsidRPr="009B030C">
        <w:t>No Crédito imobiliário Poupança CAIXA a taxa de juros é composta por um percentual fixo, conforme perfil do cliente e uma taxa adicional, que corresponde à remuneração da Poupança, calculada conforme abaixo:</w:t>
      </w:r>
    </w:p>
    <w:p w:rsidR="00B9383B" w:rsidRPr="009B030C" w:rsidRDefault="00B9383B" w:rsidP="00B9383B">
      <w:pPr>
        <w:pStyle w:val="Marcador1"/>
        <w:rPr>
          <w:rFonts w:cs="Arial"/>
          <w:szCs w:val="18"/>
        </w:rPr>
      </w:pPr>
      <w:r w:rsidRPr="009B030C">
        <w:rPr>
          <w:rFonts w:cs="Arial"/>
          <w:szCs w:val="18"/>
        </w:rPr>
        <w:tab/>
        <w:t>70% da meta da taxa Selic ao ano, definida pelo BACEN, mensalizada, vigente na data de início do período de rendimento, caso a Selic seja menor ou igual a 8,5%;</w:t>
      </w:r>
    </w:p>
    <w:p w:rsidR="00B9383B" w:rsidRPr="009B030C" w:rsidRDefault="00B9383B" w:rsidP="00B9383B">
      <w:pPr>
        <w:pStyle w:val="Marcador1"/>
      </w:pPr>
      <w:r w:rsidRPr="009B030C">
        <w:rPr>
          <w:rFonts w:cs="Arial"/>
          <w:szCs w:val="18"/>
        </w:rPr>
        <w:tab/>
      </w:r>
      <w:r w:rsidRPr="009B030C">
        <w:rPr>
          <w:rFonts w:cs="Arial"/>
        </w:rPr>
        <w:t>6,17% ao ano, caso a meta da taxa Selic ao ano, definida pelo BACEN, seja superior a 8,5%.</w:t>
      </w:r>
    </w:p>
    <w:p w:rsidR="00B9383B" w:rsidRPr="009B030C" w:rsidRDefault="00B9383B" w:rsidP="00ED14F8">
      <w:pPr>
        <w:pStyle w:val="Heading2"/>
        <w:rPr>
          <w:rFonts w:eastAsia="Arial"/>
        </w:rPr>
      </w:pPr>
      <w:bookmarkStart w:id="1288" w:name="_Toc196469937"/>
      <w:bookmarkStart w:id="1289" w:name="_Toc196905179"/>
      <w:bookmarkStart w:id="1290" w:name="_Toc200015474"/>
      <w:bookmarkStart w:id="1291" w:name="_Toc201579017"/>
      <w:bookmarkStart w:id="1292" w:name="_Toc204930251"/>
      <w:bookmarkStart w:id="1293" w:name="_Toc208500402"/>
      <w:bookmarkStart w:id="1294" w:name="_Toc210658168"/>
      <w:bookmarkStart w:id="1295" w:name="_Toc212559044"/>
      <w:bookmarkStart w:id="1296" w:name="_Toc212650752"/>
      <w:bookmarkStart w:id="1297" w:name="_Toc212739953"/>
      <w:bookmarkStart w:id="1298" w:name="_Toc213345547"/>
      <w:bookmarkStart w:id="1299" w:name="_Toc213345690"/>
      <w:bookmarkStart w:id="1300" w:name="_Toc213346451"/>
      <w:bookmarkStart w:id="1301" w:name="_Toc213349195"/>
      <w:bookmarkStart w:id="1302" w:name="_Toc214462228"/>
      <w:bookmarkStart w:id="1303" w:name="_Toc214462370"/>
      <w:bookmarkStart w:id="1304" w:name="_Toc214462512"/>
      <w:r w:rsidRPr="009B030C">
        <w:rPr>
          <w:rFonts w:eastAsia="Arial"/>
        </w:rPr>
        <w:t>QUOTA DO FINANCIAMENTO</w:t>
      </w:r>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p>
    <w:p w:rsidR="00B9383B" w:rsidRPr="009B030C" w:rsidRDefault="00B9383B" w:rsidP="00ED14F8">
      <w:pPr>
        <w:pStyle w:val="Normal3"/>
      </w:pPr>
      <w:r w:rsidRPr="009B030C">
        <w:rPr>
          <w:rFonts w:cs="Arial"/>
          <w:szCs w:val="18"/>
        </w:rPr>
        <w:t xml:space="preserve">A quota máxima é definida por modalidade, conforme </w:t>
      </w:r>
      <w:r w:rsidR="00A53388">
        <w:rPr>
          <w:rFonts w:cs="Arial"/>
          <w:szCs w:val="18"/>
        </w:rPr>
        <w:t xml:space="preserve">[MN, </w:t>
      </w:r>
      <w:hyperlink r:id="rId42" w:tgtFrame="_blank" w:tooltip="Exibe Modelo: http://normas.caixa/normativo/MO30769" w:history="1">
        <w:r w:rsidR="00A53388">
          <w:rPr>
            <w:rStyle w:val="Hyperlink"/>
            <w:rFonts w:cs="Arial"/>
            <w:szCs w:val="18"/>
          </w:rPr>
          <w:t>MO30769</w:t>
        </w:r>
      </w:hyperlink>
      <w:r w:rsidR="00A53388">
        <w:rPr>
          <w:rFonts w:cs="Arial"/>
          <w:szCs w:val="18"/>
        </w:rPr>
        <w:t>]</w:t>
      </w:r>
      <w:r w:rsidRPr="009B030C">
        <w:rPr>
          <w:rFonts w:cs="Arial"/>
          <w:szCs w:val="18"/>
        </w:rPr>
        <w:t xml:space="preserve"> </w:t>
      </w:r>
      <w:r w:rsidRPr="009B030C">
        <w:rPr>
          <w:rFonts w:cs="Arial"/>
          <w:color w:val="000000"/>
          <w:spacing w:val="0"/>
          <w:szCs w:val="18"/>
        </w:rPr>
        <w:t xml:space="preserve">e </w:t>
      </w:r>
      <w:r w:rsidR="00A53388">
        <w:rPr>
          <w:rFonts w:cs="Arial"/>
          <w:color w:val="000000"/>
          <w:spacing w:val="0"/>
          <w:szCs w:val="18"/>
        </w:rPr>
        <w:t xml:space="preserve">[MN, </w:t>
      </w:r>
      <w:hyperlink r:id="rId43" w:tgtFrame="_blank" w:tooltip="Exibe Modelo: http://normas.caixa/normativo/MO30824" w:history="1">
        <w:r w:rsidR="00A53388">
          <w:rPr>
            <w:rStyle w:val="Hyperlink"/>
            <w:rFonts w:cs="Arial"/>
            <w:szCs w:val="18"/>
          </w:rPr>
          <w:t>MO30824</w:t>
        </w:r>
      </w:hyperlink>
      <w:r w:rsidR="00A53388">
        <w:rPr>
          <w:rFonts w:cs="Arial"/>
          <w:szCs w:val="18"/>
        </w:rPr>
        <w:t>]</w:t>
      </w:r>
      <w:r w:rsidRPr="009B030C">
        <w:rPr>
          <w:rFonts w:cs="Arial"/>
          <w:szCs w:val="18"/>
        </w:rPr>
        <w:t>, limitada, ainda, à quota do SIRIC.</w:t>
      </w:r>
    </w:p>
    <w:p w:rsidR="00B9383B" w:rsidRPr="009B030C" w:rsidRDefault="00B9383B" w:rsidP="00ED14F8">
      <w:pPr>
        <w:pStyle w:val="Normal3"/>
        <w:rPr>
          <w:rFonts w:cs="Arial"/>
          <w:szCs w:val="18"/>
        </w:rPr>
      </w:pPr>
      <w:bookmarkStart w:id="1305" w:name="Item_3_7_2"/>
      <w:bookmarkEnd w:id="1305"/>
      <w:r w:rsidRPr="009B030C">
        <w:rPr>
          <w:rFonts w:cs="Arial"/>
          <w:szCs w:val="18"/>
        </w:rPr>
        <w:t>Os percentuais de quota em operações SBPE, FGTS e CDI, são aplicados conforme abaixo:</w:t>
      </w:r>
    </w:p>
    <w:p w:rsidR="00B9383B" w:rsidRPr="009B030C" w:rsidRDefault="00B9383B" w:rsidP="00B9383B">
      <w:pPr>
        <w:pStyle w:val="ListParagraph"/>
        <w:jc w:val="both"/>
        <w:rPr>
          <w:rFonts w:ascii="Arial" w:hAnsi="Arial" w:cs="Arial"/>
          <w:sz w:val="18"/>
          <w:szCs w:val="18"/>
        </w:rPr>
      </w:pPr>
    </w:p>
    <w:tbl>
      <w:tblPr>
        <w:tblW w:w="10064" w:type="dxa"/>
        <w:tblInd w:w="137" w:type="dxa"/>
        <w:tblCellMar>
          <w:left w:w="70" w:type="dxa"/>
          <w:right w:w="70" w:type="dxa"/>
        </w:tblCellMar>
        <w:tblLook w:val="04A0" w:firstRow="1" w:lastRow="0" w:firstColumn="1" w:lastColumn="0" w:noHBand="0" w:noVBand="1"/>
      </w:tblPr>
      <w:tblGrid>
        <w:gridCol w:w="1701"/>
        <w:gridCol w:w="8363"/>
      </w:tblGrid>
      <w:tr w:rsidR="00B9383B" w:rsidRPr="009B030C" w:rsidTr="00CE770C">
        <w:trPr>
          <w:trHeight w:val="350"/>
        </w:trPr>
        <w:tc>
          <w:tcPr>
            <w:tcW w:w="1701" w:type="dxa"/>
            <w:tcBorders>
              <w:top w:val="single" w:sz="4" w:space="0" w:color="auto"/>
              <w:left w:val="single" w:sz="4" w:space="0" w:color="auto"/>
              <w:bottom w:val="single" w:sz="4" w:space="0" w:color="auto"/>
              <w:right w:val="single" w:sz="4" w:space="0" w:color="auto"/>
            </w:tcBorders>
            <w:shd w:val="clear" w:color="000000" w:fill="A6A6A6"/>
            <w:vAlign w:val="center"/>
            <w:hideMark/>
          </w:tcPr>
          <w:p w:rsidR="00B9383B" w:rsidRPr="009B030C" w:rsidRDefault="00B9383B" w:rsidP="00CE770C">
            <w:pPr>
              <w:spacing w:before="0"/>
              <w:jc w:val="center"/>
              <w:rPr>
                <w:rFonts w:cs="Arial"/>
                <w:b/>
                <w:bCs/>
                <w:color w:val="000000"/>
                <w:spacing w:val="0"/>
                <w:szCs w:val="18"/>
              </w:rPr>
            </w:pPr>
            <w:r w:rsidRPr="009B030C">
              <w:rPr>
                <w:rFonts w:cs="Arial"/>
                <w:b/>
                <w:bCs/>
                <w:color w:val="000000"/>
                <w:spacing w:val="0"/>
                <w:szCs w:val="18"/>
              </w:rPr>
              <w:t xml:space="preserve">MODALIDADE </w:t>
            </w:r>
          </w:p>
        </w:tc>
        <w:tc>
          <w:tcPr>
            <w:tcW w:w="8363" w:type="dxa"/>
            <w:tcBorders>
              <w:top w:val="single" w:sz="4" w:space="0" w:color="auto"/>
              <w:left w:val="nil"/>
              <w:bottom w:val="single" w:sz="4" w:space="0" w:color="auto"/>
              <w:right w:val="single" w:sz="4" w:space="0" w:color="auto"/>
            </w:tcBorders>
            <w:shd w:val="clear" w:color="000000" w:fill="A6A6A6"/>
            <w:vAlign w:val="center"/>
            <w:hideMark/>
          </w:tcPr>
          <w:p w:rsidR="00B9383B" w:rsidRPr="009B030C" w:rsidRDefault="00B9383B" w:rsidP="00CE770C">
            <w:pPr>
              <w:spacing w:before="0"/>
              <w:jc w:val="center"/>
              <w:rPr>
                <w:rFonts w:cs="Arial"/>
                <w:b/>
                <w:bCs/>
                <w:color w:val="000000"/>
                <w:spacing w:val="0"/>
                <w:szCs w:val="18"/>
              </w:rPr>
            </w:pPr>
            <w:r w:rsidRPr="009B030C">
              <w:rPr>
                <w:rFonts w:cs="Arial"/>
                <w:b/>
                <w:bCs/>
                <w:color w:val="000000"/>
                <w:spacing w:val="0"/>
                <w:szCs w:val="18"/>
              </w:rPr>
              <w:t>REGRA PARA CÁLCULO DA QUOTA NO SIRIC</w:t>
            </w:r>
          </w:p>
        </w:tc>
      </w:tr>
      <w:tr w:rsidR="00B9383B" w:rsidRPr="009B030C" w:rsidTr="00CE770C">
        <w:trPr>
          <w:trHeight w:val="417"/>
        </w:trPr>
        <w:tc>
          <w:tcPr>
            <w:tcW w:w="1701"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spacing w:before="0"/>
              <w:jc w:val="left"/>
              <w:rPr>
                <w:rFonts w:cs="Arial"/>
                <w:b/>
                <w:bCs/>
                <w:color w:val="000000"/>
                <w:spacing w:val="0"/>
                <w:szCs w:val="18"/>
              </w:rPr>
            </w:pPr>
            <w:r w:rsidRPr="009B030C">
              <w:rPr>
                <w:rFonts w:cs="Arial"/>
                <w:b/>
                <w:bCs/>
                <w:color w:val="000000"/>
                <w:spacing w:val="0"/>
                <w:szCs w:val="18"/>
              </w:rPr>
              <w:t>Aquisição de Imóvel Novo ou Usado</w:t>
            </w:r>
          </w:p>
        </w:tc>
        <w:tc>
          <w:tcPr>
            <w:tcW w:w="8363" w:type="dxa"/>
            <w:tcBorders>
              <w:top w:val="nil"/>
              <w:left w:val="nil"/>
              <w:bottom w:val="single" w:sz="4" w:space="0" w:color="auto"/>
              <w:right w:val="single" w:sz="4" w:space="0" w:color="auto"/>
            </w:tcBorders>
            <w:vAlign w:val="center"/>
            <w:hideMark/>
          </w:tcPr>
          <w:p w:rsidR="00B9383B" w:rsidRPr="009B030C" w:rsidRDefault="00B9383B" w:rsidP="00CE770C">
            <w:pPr>
              <w:pStyle w:val="ListParagraph"/>
              <w:ind w:left="-302" w:firstLine="302"/>
              <w:jc w:val="both"/>
              <w:rPr>
                <w:rFonts w:ascii="Arial" w:hAnsi="Arial" w:cs="Arial"/>
                <w:sz w:val="18"/>
                <w:szCs w:val="18"/>
              </w:rPr>
            </w:pPr>
            <w:r w:rsidRPr="009B030C">
              <w:rPr>
                <w:rFonts w:ascii="Arial" w:hAnsi="Arial" w:cs="Arial"/>
                <w:sz w:val="18"/>
                <w:szCs w:val="18"/>
              </w:rPr>
              <w:t>Menor Valor entre valor de compra e venda e o valor de avaliação efetuado pela CAIXA.</w:t>
            </w:r>
          </w:p>
          <w:p w:rsidR="00B9383B" w:rsidRPr="009B030C" w:rsidRDefault="00B9383B" w:rsidP="00CE770C">
            <w:pPr>
              <w:spacing w:before="0"/>
              <w:ind w:right="7581"/>
              <w:rPr>
                <w:rFonts w:cs="Arial"/>
                <w:color w:val="000000"/>
                <w:spacing w:val="0"/>
                <w:szCs w:val="18"/>
              </w:rPr>
            </w:pPr>
          </w:p>
        </w:tc>
      </w:tr>
      <w:tr w:rsidR="00B9383B" w:rsidRPr="009B030C" w:rsidTr="00CE770C">
        <w:trPr>
          <w:trHeight w:val="851"/>
        </w:trPr>
        <w:tc>
          <w:tcPr>
            <w:tcW w:w="1701" w:type="dxa"/>
            <w:tcBorders>
              <w:top w:val="nil"/>
              <w:left w:val="single" w:sz="4" w:space="0" w:color="auto"/>
              <w:bottom w:val="single" w:sz="4" w:space="0" w:color="auto"/>
              <w:right w:val="single" w:sz="4" w:space="0" w:color="auto"/>
            </w:tcBorders>
            <w:vAlign w:val="center"/>
            <w:hideMark/>
          </w:tcPr>
          <w:p w:rsidR="00B9383B" w:rsidRPr="00780125" w:rsidRDefault="00B9383B" w:rsidP="00CE770C">
            <w:pPr>
              <w:spacing w:before="0"/>
              <w:jc w:val="left"/>
              <w:rPr>
                <w:rFonts w:cs="Arial"/>
                <w:b/>
                <w:bCs/>
                <w:color w:val="000000"/>
                <w:spacing w:val="0"/>
                <w:szCs w:val="18"/>
              </w:rPr>
            </w:pPr>
            <w:r w:rsidRPr="00780125">
              <w:rPr>
                <w:rFonts w:cs="Arial"/>
                <w:b/>
                <w:bCs/>
                <w:color w:val="000000"/>
                <w:spacing w:val="0"/>
                <w:szCs w:val="18"/>
              </w:rPr>
              <w:t xml:space="preserve">Construção em Terreno Próprio e Reforma </w:t>
            </w:r>
          </w:p>
        </w:tc>
        <w:tc>
          <w:tcPr>
            <w:tcW w:w="8363" w:type="dxa"/>
            <w:tcBorders>
              <w:top w:val="nil"/>
              <w:left w:val="nil"/>
              <w:bottom w:val="single" w:sz="4" w:space="0" w:color="auto"/>
              <w:right w:val="single" w:sz="4" w:space="0" w:color="auto"/>
            </w:tcBorders>
            <w:noWrap/>
            <w:vAlign w:val="center"/>
            <w:hideMark/>
          </w:tcPr>
          <w:p w:rsidR="00B9383B" w:rsidRPr="00780125" w:rsidRDefault="00B9383B" w:rsidP="00CE770C">
            <w:pPr>
              <w:pStyle w:val="ListParagraph"/>
              <w:ind w:left="0"/>
              <w:jc w:val="both"/>
              <w:rPr>
                <w:rFonts w:ascii="Arial" w:hAnsi="Arial" w:cs="Arial"/>
                <w:sz w:val="18"/>
                <w:szCs w:val="18"/>
              </w:rPr>
            </w:pPr>
            <w:r w:rsidRPr="00780125">
              <w:rPr>
                <w:rFonts w:ascii="Arial" w:hAnsi="Arial" w:cs="Arial"/>
                <w:sz w:val="18"/>
                <w:szCs w:val="18"/>
              </w:rPr>
              <w:t>Menor valor entre o valor de avaliação do imóvel como se pronto estivesse e o somatório dos valores do terreno e do orçamento aprovado pela CAIXA.</w:t>
            </w:r>
          </w:p>
          <w:p w:rsidR="00B9383B" w:rsidRPr="00780125" w:rsidRDefault="006347BF" w:rsidP="00780125">
            <w:pPr>
              <w:pStyle w:val="ListParagraph"/>
              <w:ind w:left="0"/>
              <w:jc w:val="both"/>
              <w:rPr>
                <w:rFonts w:ascii="Arial" w:hAnsi="Arial" w:cs="Arial"/>
                <w:sz w:val="18"/>
                <w:szCs w:val="18"/>
              </w:rPr>
            </w:pPr>
            <w:r w:rsidRPr="00780125">
              <w:rPr>
                <w:rFonts w:ascii="Arial" w:hAnsi="Arial" w:cs="Arial"/>
                <w:sz w:val="18"/>
                <w:szCs w:val="18"/>
              </w:rPr>
              <w:t>* Sendo o valor final do financiamento, inclusive despesas cartorárias, se houver, limitado ao valor do orçamento aprovado pela CAIXA.</w:t>
            </w:r>
          </w:p>
          <w:p w:rsidR="00780125" w:rsidRPr="00780125" w:rsidRDefault="00780125" w:rsidP="00780125">
            <w:pPr>
              <w:pStyle w:val="ListParagraph"/>
              <w:ind w:left="0"/>
              <w:jc w:val="both"/>
              <w:rPr>
                <w:rFonts w:cs="Arial"/>
                <w:color w:val="000000"/>
                <w:szCs w:val="18"/>
              </w:rPr>
            </w:pPr>
          </w:p>
        </w:tc>
      </w:tr>
      <w:tr w:rsidR="00B9383B" w:rsidRPr="009B030C" w:rsidTr="00CE770C">
        <w:trPr>
          <w:trHeight w:val="990"/>
        </w:trPr>
        <w:tc>
          <w:tcPr>
            <w:tcW w:w="1701"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spacing w:before="0"/>
              <w:jc w:val="left"/>
              <w:rPr>
                <w:rFonts w:cs="Arial"/>
                <w:b/>
                <w:bCs/>
                <w:color w:val="000000"/>
                <w:spacing w:val="0"/>
                <w:szCs w:val="18"/>
              </w:rPr>
            </w:pPr>
            <w:r w:rsidRPr="009B030C">
              <w:rPr>
                <w:rFonts w:cs="Arial"/>
                <w:b/>
                <w:bCs/>
                <w:color w:val="000000"/>
                <w:spacing w:val="0"/>
                <w:szCs w:val="18"/>
              </w:rPr>
              <w:t>Aquisição de Terreno e Construção</w:t>
            </w:r>
          </w:p>
        </w:tc>
        <w:tc>
          <w:tcPr>
            <w:tcW w:w="8363" w:type="dxa"/>
            <w:tcBorders>
              <w:top w:val="nil"/>
              <w:left w:val="nil"/>
              <w:bottom w:val="single" w:sz="4" w:space="0" w:color="auto"/>
              <w:right w:val="single" w:sz="4" w:space="0" w:color="auto"/>
            </w:tcBorders>
            <w:vAlign w:val="center"/>
            <w:hideMark/>
          </w:tcPr>
          <w:p w:rsidR="00B9383B" w:rsidRPr="009B030C" w:rsidRDefault="00B9383B" w:rsidP="00CE770C">
            <w:pPr>
              <w:pStyle w:val="ListParagraph"/>
              <w:ind w:left="0"/>
              <w:jc w:val="both"/>
              <w:rPr>
                <w:rFonts w:ascii="Arial" w:hAnsi="Arial" w:cs="Arial"/>
                <w:sz w:val="18"/>
                <w:szCs w:val="18"/>
              </w:rPr>
            </w:pPr>
            <w:r w:rsidRPr="009B030C">
              <w:rPr>
                <w:rFonts w:ascii="Arial" w:hAnsi="Arial" w:cs="Arial"/>
                <w:sz w:val="18"/>
                <w:szCs w:val="18"/>
              </w:rPr>
              <w:t>Valor do orçamento de obra aprovado pela CAIXA acrescido do menor dos valores atribuídos ao terreno: seja o valor de compra e venda ou o valor de avaliação (disposto no laudo de avaliação).</w:t>
            </w:r>
          </w:p>
          <w:p w:rsidR="00B9383B" w:rsidRPr="009B030C" w:rsidRDefault="00B9383B" w:rsidP="00CE770C">
            <w:pPr>
              <w:pStyle w:val="ListParagraph"/>
              <w:ind w:left="0"/>
              <w:jc w:val="both"/>
              <w:rPr>
                <w:rFonts w:ascii="Arial" w:hAnsi="Arial" w:cs="Arial"/>
                <w:sz w:val="18"/>
                <w:szCs w:val="18"/>
              </w:rPr>
            </w:pPr>
            <w:r w:rsidRPr="009B030C">
              <w:rPr>
                <w:rFonts w:ascii="Arial" w:hAnsi="Arial" w:cs="Arial"/>
                <w:sz w:val="18"/>
                <w:szCs w:val="18"/>
              </w:rPr>
              <w:t>*O valor calculado acima está limitado ao valor de avaliação do imóvel pela CAIXA considerado pronto.</w:t>
            </w:r>
          </w:p>
          <w:p w:rsidR="00B9383B" w:rsidRPr="009B030C" w:rsidRDefault="00B9383B" w:rsidP="00CE770C">
            <w:pPr>
              <w:pStyle w:val="ListParagraph"/>
              <w:ind w:left="0"/>
              <w:jc w:val="both"/>
              <w:rPr>
                <w:rFonts w:ascii="Arial" w:hAnsi="Arial" w:cs="Arial"/>
                <w:sz w:val="18"/>
                <w:szCs w:val="18"/>
              </w:rPr>
            </w:pPr>
            <w:r w:rsidRPr="009B030C">
              <w:rPr>
                <w:rFonts w:ascii="Arial" w:hAnsi="Arial" w:cs="Arial"/>
                <w:sz w:val="18"/>
                <w:szCs w:val="18"/>
              </w:rPr>
              <w:t xml:space="preserve"> ** O valor destinado ao financiamento do terreno é limitado a 80% do menor dos valores: entre o valor de venda e compra e o valor de avaliação.</w:t>
            </w:r>
          </w:p>
          <w:p w:rsidR="00B9383B" w:rsidRPr="009B030C" w:rsidRDefault="00B9383B" w:rsidP="00CE770C">
            <w:pPr>
              <w:spacing w:before="0"/>
              <w:rPr>
                <w:rFonts w:cs="Arial"/>
                <w:color w:val="000000"/>
                <w:spacing w:val="0"/>
                <w:szCs w:val="18"/>
              </w:rPr>
            </w:pPr>
          </w:p>
        </w:tc>
      </w:tr>
      <w:tr w:rsidR="00B9383B" w:rsidRPr="009B030C" w:rsidTr="00CE770C">
        <w:trPr>
          <w:trHeight w:val="509"/>
        </w:trPr>
        <w:tc>
          <w:tcPr>
            <w:tcW w:w="1701" w:type="dxa"/>
            <w:tcBorders>
              <w:top w:val="nil"/>
              <w:left w:val="single" w:sz="4" w:space="0" w:color="auto"/>
              <w:bottom w:val="single" w:sz="4" w:space="0" w:color="auto"/>
              <w:right w:val="single" w:sz="4" w:space="0" w:color="auto"/>
            </w:tcBorders>
            <w:vAlign w:val="center"/>
            <w:hideMark/>
          </w:tcPr>
          <w:p w:rsidR="00B9383B" w:rsidRPr="009B030C" w:rsidRDefault="00B9383B" w:rsidP="00CE770C">
            <w:pPr>
              <w:rPr>
                <w:rFonts w:cs="Arial"/>
                <w:b/>
                <w:bCs/>
                <w:color w:val="000000"/>
                <w:spacing w:val="0"/>
                <w:szCs w:val="18"/>
              </w:rPr>
            </w:pPr>
            <w:r w:rsidRPr="009B030C">
              <w:rPr>
                <w:rFonts w:cs="Arial"/>
                <w:b/>
                <w:bCs/>
                <w:color w:val="000000"/>
                <w:spacing w:val="0"/>
                <w:szCs w:val="18"/>
              </w:rPr>
              <w:t>Imóvel CAIXA/AMV</w:t>
            </w:r>
          </w:p>
        </w:tc>
        <w:tc>
          <w:tcPr>
            <w:tcW w:w="8363" w:type="dxa"/>
            <w:tcBorders>
              <w:top w:val="nil"/>
              <w:left w:val="nil"/>
              <w:bottom w:val="single" w:sz="4" w:space="0" w:color="auto"/>
              <w:right w:val="single" w:sz="4" w:space="0" w:color="auto"/>
            </w:tcBorders>
            <w:vAlign w:val="center"/>
            <w:hideMark/>
          </w:tcPr>
          <w:p w:rsidR="00B9383B" w:rsidRPr="009B030C" w:rsidRDefault="00B9383B" w:rsidP="00CE770C">
            <w:pPr>
              <w:rPr>
                <w:rFonts w:cs="Arial"/>
                <w:color w:val="000000"/>
                <w:spacing w:val="0"/>
                <w:szCs w:val="18"/>
              </w:rPr>
            </w:pPr>
            <w:r w:rsidRPr="009B030C">
              <w:rPr>
                <w:rFonts w:eastAsia="Calibri" w:cs="Arial"/>
                <w:spacing w:val="0"/>
                <w:szCs w:val="18"/>
                <w:lang w:eastAsia="en-US"/>
              </w:rPr>
              <w:t>A quota máxima é aplicada ao Valor de Compra e Venda, limitado às quotas máximas de cada produto/indexador referentes ao Valor de Avaliação.</w:t>
            </w:r>
          </w:p>
        </w:tc>
      </w:tr>
    </w:tbl>
    <w:p w:rsidR="005C5109" w:rsidRPr="009B030C" w:rsidRDefault="005C5109" w:rsidP="00ED14F8">
      <w:pPr>
        <w:pStyle w:val="Heading2"/>
      </w:pPr>
      <w:bookmarkStart w:id="1306" w:name="_Toc196469938"/>
      <w:bookmarkStart w:id="1307" w:name="_Toc196905180"/>
      <w:bookmarkStart w:id="1308" w:name="_Toc200015475"/>
      <w:bookmarkStart w:id="1309" w:name="_Toc201579018"/>
      <w:bookmarkStart w:id="1310" w:name="_Toc204930252"/>
      <w:bookmarkStart w:id="1311" w:name="_Toc208500403"/>
      <w:bookmarkStart w:id="1312" w:name="_Toc210658169"/>
      <w:bookmarkStart w:id="1313" w:name="_Toc212559045"/>
      <w:bookmarkStart w:id="1314" w:name="_Toc212650753"/>
      <w:bookmarkStart w:id="1315" w:name="_Toc212739954"/>
      <w:bookmarkStart w:id="1316" w:name="_Toc213345548"/>
      <w:bookmarkStart w:id="1317" w:name="_Toc213345691"/>
      <w:bookmarkStart w:id="1318" w:name="_Toc213346452"/>
      <w:bookmarkStart w:id="1319" w:name="_Toc213349196"/>
      <w:bookmarkStart w:id="1320" w:name="_Toc214462229"/>
      <w:bookmarkStart w:id="1321" w:name="_Toc214462371"/>
      <w:bookmarkStart w:id="1322" w:name="_Toc214462513"/>
      <w:r w:rsidRPr="009B030C">
        <w:t>GARANTIA</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rsidR="005C5109" w:rsidRPr="009B030C" w:rsidRDefault="005C5109" w:rsidP="00ED14F8">
      <w:pPr>
        <w:pStyle w:val="Normal3"/>
        <w:rPr>
          <w:rFonts w:cs="Arial"/>
          <w:szCs w:val="18"/>
        </w:rPr>
      </w:pPr>
      <w:r w:rsidRPr="009B030C">
        <w:rPr>
          <w:rFonts w:cs="Arial"/>
          <w:szCs w:val="18"/>
        </w:rPr>
        <w:t>A garantia do financiamento nos programas PMCMV, PRÓ-COTISTA, SBPE/</w:t>
      </w:r>
      <w:r w:rsidR="00153793" w:rsidRPr="009B030C">
        <w:rPr>
          <w:rFonts w:cs="Arial"/>
          <w:szCs w:val="18"/>
        </w:rPr>
        <w:t>RECURSOS LIVRES</w:t>
      </w:r>
      <w:r w:rsidRPr="009B030C">
        <w:rPr>
          <w:rFonts w:cs="Arial"/>
          <w:szCs w:val="18"/>
        </w:rPr>
        <w:t xml:space="preserve"> e se dá por alienação fiduciária do imóvel, constituída pelo terreno e benfeitorias existentes ou a serem construídas, com código de garantia e controle CAIXA, constante na Matriz de Classificação Ranking de Garantias</w:t>
      </w:r>
      <w:r w:rsidR="003966B4" w:rsidRPr="009B030C">
        <w:rPr>
          <w:rFonts w:cs="Arial"/>
          <w:szCs w:val="18"/>
        </w:rPr>
        <w:t>:</w:t>
      </w:r>
    </w:p>
    <w:p w:rsidR="005C5109" w:rsidRPr="009B030C" w:rsidRDefault="005C5109" w:rsidP="00383A52">
      <w:pPr>
        <w:pStyle w:val="Marcador1"/>
      </w:pPr>
      <w:r w:rsidRPr="009B030C">
        <w:t>0426 - 00: Imóveis residenciais;</w:t>
      </w:r>
    </w:p>
    <w:p w:rsidR="005C5109" w:rsidRPr="009B030C" w:rsidRDefault="005C5109" w:rsidP="00383A52">
      <w:pPr>
        <w:pStyle w:val="Marcador1"/>
      </w:pPr>
      <w:r w:rsidRPr="009B030C">
        <w:t>0427 - 01: Imóveis comerciais;</w:t>
      </w:r>
    </w:p>
    <w:p w:rsidR="005C5109" w:rsidRPr="009B030C" w:rsidRDefault="005C5109" w:rsidP="00383A52">
      <w:pPr>
        <w:pStyle w:val="Marcador1"/>
      </w:pPr>
      <w:r w:rsidRPr="009B030C">
        <w:t>0427 - 04: Imóveis mistos híbridos (residenciais/comerciais);</w:t>
      </w:r>
    </w:p>
    <w:p w:rsidR="005C5109" w:rsidRPr="009B030C" w:rsidRDefault="005C5109" w:rsidP="00383A52">
      <w:pPr>
        <w:pStyle w:val="Marcador1"/>
      </w:pPr>
      <w:r w:rsidRPr="009B030C">
        <w:t>0427 - 03: Lote.</w:t>
      </w:r>
    </w:p>
    <w:p w:rsidR="005C5109" w:rsidRPr="009B030C" w:rsidRDefault="005C5109" w:rsidP="00ED14F8">
      <w:pPr>
        <w:pStyle w:val="Normal3"/>
        <w:rPr>
          <w:rFonts w:cs="Arial"/>
          <w:szCs w:val="18"/>
        </w:rPr>
      </w:pPr>
      <w:r w:rsidRPr="009B030C">
        <w:rPr>
          <w:rFonts w:cs="Arial"/>
          <w:szCs w:val="18"/>
        </w:rPr>
        <w:t>A atualização da garantia do imóvel é realizada mensalmente, na data de vencimento do encargo mensal, independente da periodicidade de atualização da CV FGTS:</w:t>
      </w:r>
    </w:p>
    <w:p w:rsidR="005C5109" w:rsidRPr="009B030C" w:rsidRDefault="005C5109" w:rsidP="005E675B">
      <w:pPr>
        <w:pStyle w:val="Alinea"/>
        <w:numPr>
          <w:ilvl w:val="0"/>
          <w:numId w:val="17"/>
        </w:numPr>
        <w:ind w:left="426" w:hanging="284"/>
        <w:rPr>
          <w:rFonts w:cs="Arial"/>
          <w:szCs w:val="18"/>
        </w:rPr>
      </w:pPr>
      <w:r w:rsidRPr="009B030C">
        <w:rPr>
          <w:rFonts w:cs="Arial"/>
          <w:szCs w:val="18"/>
        </w:rPr>
        <w:t xml:space="preserve">em operação com recursos do FGTS, de forma automática pelo </w:t>
      </w:r>
      <w:hyperlink r:id="rId44">
        <w:r w:rsidRPr="009B030C">
          <w:rPr>
            <w:rFonts w:cs="Arial"/>
            <w:szCs w:val="18"/>
          </w:rPr>
          <w:t>CIWEB</w:t>
        </w:r>
      </w:hyperlink>
      <w:r w:rsidRPr="009B030C">
        <w:rPr>
          <w:rFonts w:cs="Arial"/>
          <w:szCs w:val="18"/>
        </w:rPr>
        <w:t>, pelo mesmo coeficiente de atualização aplicável às contas vinculadas do FGTS e, na hipótese de extinção deste coeficiente, a atualização será efetuada por índice determinado em legislação específica.</w:t>
      </w:r>
    </w:p>
    <w:p w:rsidR="00C42E19" w:rsidRPr="009B030C" w:rsidRDefault="00C42E19" w:rsidP="005E675B">
      <w:pPr>
        <w:pStyle w:val="Alinea"/>
        <w:numPr>
          <w:ilvl w:val="0"/>
          <w:numId w:val="17"/>
        </w:numPr>
        <w:ind w:left="426" w:hanging="284"/>
        <w:rPr>
          <w:rFonts w:cs="Arial"/>
          <w:szCs w:val="18"/>
        </w:rPr>
      </w:pPr>
      <w:r w:rsidRPr="009B030C">
        <w:rPr>
          <w:rFonts w:cs="Arial"/>
          <w:szCs w:val="18"/>
        </w:rPr>
        <w:t xml:space="preserve">Em operação com recursos SBPE/Recursos Livres, a atualização ocorre pelo índice de atualização da remuneração básica aplicável aos depósitos de poupança, de forma automática pelo </w:t>
      </w:r>
      <w:hyperlink r:id="rId45" w:history="1">
        <w:r w:rsidRPr="009B030C">
          <w:rPr>
            <w:rStyle w:val="Hyperlink"/>
            <w:rFonts w:cs="Arial"/>
            <w:szCs w:val="18"/>
          </w:rPr>
          <w:t>CIWEB</w:t>
        </w:r>
      </w:hyperlink>
      <w:r w:rsidRPr="009B030C">
        <w:rPr>
          <w:rFonts w:cs="Arial"/>
          <w:szCs w:val="18"/>
        </w:rPr>
        <w:t>;</w:t>
      </w:r>
    </w:p>
    <w:p w:rsidR="005C5109" w:rsidRPr="009B030C" w:rsidRDefault="005C5109" w:rsidP="00ED14F8">
      <w:pPr>
        <w:pStyle w:val="Normal3"/>
        <w:rPr>
          <w:rFonts w:cs="Arial"/>
          <w:szCs w:val="18"/>
        </w:rPr>
      </w:pPr>
      <w:r w:rsidRPr="009B030C">
        <w:rPr>
          <w:rFonts w:cs="Arial"/>
          <w:szCs w:val="18"/>
        </w:rPr>
        <w:t>É observado o item de exigências e impedimentos para o imóvel.</w:t>
      </w:r>
    </w:p>
    <w:p w:rsidR="005C5109" w:rsidRDefault="005C5109" w:rsidP="00ED14F8">
      <w:pPr>
        <w:pStyle w:val="Normal3"/>
        <w:rPr>
          <w:rFonts w:cs="Arial"/>
          <w:szCs w:val="18"/>
        </w:rPr>
      </w:pPr>
      <w:r w:rsidRPr="009B030C">
        <w:rPr>
          <w:rFonts w:cs="Arial"/>
          <w:szCs w:val="18"/>
        </w:rPr>
        <w:t>É expressamente vedada a realização de obras de demolição, alteração ou acréscimo no imóvel financiado objeto da garantia, sem prévio e expresso consentimento da CAIXA.</w:t>
      </w:r>
    </w:p>
    <w:p w:rsidR="005C5109" w:rsidRPr="00B60006" w:rsidRDefault="00790EFE" w:rsidP="00B60006">
      <w:pPr>
        <w:pStyle w:val="Normal3"/>
      </w:pPr>
      <w:r w:rsidRPr="009B030C">
        <w:t>Os procedimentos para solicitação de alteração de projeto de imóvel financiado, bem como melhoria/reforma sem alteração de estrutura, deverão ser orientados pela Agência e PA, devendo o CCA encaminhar os devedores à Agência e PA de vinculação do contrato habitacional.</w:t>
      </w:r>
    </w:p>
    <w:p w:rsidR="005C5109" w:rsidRPr="009B030C" w:rsidRDefault="005C5109" w:rsidP="00ED14F8">
      <w:pPr>
        <w:pStyle w:val="Normal3"/>
        <w:rPr>
          <w:rFonts w:cs="Arial"/>
          <w:color w:val="FF0000"/>
          <w:szCs w:val="18"/>
        </w:rPr>
      </w:pPr>
      <w:r w:rsidRPr="009B030C">
        <w:rPr>
          <w:rFonts w:cs="Arial"/>
          <w:szCs w:val="18"/>
        </w:rPr>
        <w:t>As operações contratadas no programa PMCMV, com opção pela Cessão de Direitos Creditórios do FGTS Futuro, possuem uma garantia adicional constituída pela caução dos créditos futuros realizados na conta vinculada do FGTS do trabalhador a partir da data de assinatura do contrato de financiamento. O prazo de amortização da caução é de 120 meses, independentemente do prazo de amortização do financiamento contratado.</w:t>
      </w:r>
    </w:p>
    <w:p w:rsidR="007F08B1" w:rsidRDefault="007F08B1" w:rsidP="00ED14F8">
      <w:pPr>
        <w:pStyle w:val="Heading2"/>
        <w:rPr>
          <w:szCs w:val="18"/>
        </w:rPr>
      </w:pPr>
      <w:bookmarkStart w:id="1323" w:name="_Toc196469939"/>
      <w:bookmarkStart w:id="1324" w:name="_Toc196905181"/>
      <w:bookmarkStart w:id="1325" w:name="_Toc200015476"/>
      <w:bookmarkStart w:id="1326" w:name="_Toc201579019"/>
      <w:bookmarkStart w:id="1327" w:name="_Toc204930253"/>
      <w:bookmarkStart w:id="1328" w:name="_Toc208500404"/>
      <w:bookmarkStart w:id="1329" w:name="_Toc210658170"/>
      <w:bookmarkStart w:id="1330" w:name="_Toc212559046"/>
      <w:bookmarkStart w:id="1331" w:name="_Toc212650754"/>
      <w:bookmarkStart w:id="1332" w:name="_Toc212739955"/>
      <w:bookmarkStart w:id="1333" w:name="_Toc213345549"/>
      <w:bookmarkStart w:id="1334" w:name="_Toc213345692"/>
      <w:bookmarkStart w:id="1335" w:name="_Toc213346453"/>
      <w:bookmarkStart w:id="1336" w:name="_Toc213349197"/>
      <w:bookmarkStart w:id="1337" w:name="_Toc214462230"/>
      <w:bookmarkStart w:id="1338" w:name="_Toc214462372"/>
      <w:bookmarkStart w:id="1339" w:name="_Toc214462514"/>
      <w:r w:rsidRPr="009B030C">
        <w:rPr>
          <w:szCs w:val="18"/>
        </w:rPr>
        <w:t>ESTRATÉGIAS DE CONTRATAÇÃO</w:t>
      </w:r>
      <w:r w:rsidR="006B411C" w:rsidRPr="009B030C">
        <w:rPr>
          <w:szCs w:val="18"/>
        </w:rPr>
        <w:t xml:space="preserve"> – SBPE/</w:t>
      </w:r>
      <w:r w:rsidR="008778E9">
        <w:rPr>
          <w:szCs w:val="18"/>
        </w:rPr>
        <w:t>RECURSOS LIVRES</w:t>
      </w:r>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p>
    <w:p w:rsidR="002850F1" w:rsidRPr="002850F1" w:rsidRDefault="002850F1" w:rsidP="00A90907">
      <w:pPr>
        <w:pStyle w:val="Normal3"/>
      </w:pPr>
      <w:r>
        <w:t xml:space="preserve">As </w:t>
      </w:r>
      <w:r w:rsidRPr="009B030C">
        <w:rPr>
          <w:rFonts w:cs="Arial"/>
          <w:szCs w:val="18"/>
        </w:rPr>
        <w:t xml:space="preserve">condições das estratégias com os redutores das taxas de juros estão dispostas no </w:t>
      </w:r>
      <w:r w:rsidR="00F80AEB">
        <w:rPr>
          <w:rFonts w:cs="Arial"/>
          <w:szCs w:val="18"/>
        </w:rPr>
        <w:t xml:space="preserve">[MN, </w:t>
      </w:r>
      <w:hyperlink r:id="rId46" w:tgtFrame="_blank" w:tooltip="Exibe Modelo: http://normas.caixa/normativo/MO30769" w:history="1">
        <w:r w:rsidR="00F80AEB">
          <w:rPr>
            <w:rStyle w:val="Hyperlink"/>
            <w:rFonts w:cs="Arial"/>
            <w:szCs w:val="18"/>
          </w:rPr>
          <w:t>MO30769</w:t>
        </w:r>
      </w:hyperlink>
      <w:r w:rsidR="00F80AEB">
        <w:rPr>
          <w:rFonts w:cs="Arial"/>
          <w:szCs w:val="18"/>
        </w:rPr>
        <w:t>]</w:t>
      </w:r>
      <w:r w:rsidRPr="009B030C">
        <w:rPr>
          <w:rFonts w:cs="Arial"/>
          <w:szCs w:val="18"/>
        </w:rPr>
        <w:t>.</w:t>
      </w:r>
    </w:p>
    <w:p w:rsidR="007F08B1" w:rsidRPr="009B030C" w:rsidRDefault="007F08B1" w:rsidP="002850F1">
      <w:pPr>
        <w:pStyle w:val="Normal3"/>
      </w:pPr>
      <w:r w:rsidRPr="009B030C">
        <w:t>Para imóvel misto são aplicadas as mesmas condições de imóvel comercial</w:t>
      </w:r>
      <w:r w:rsidR="00596183" w:rsidRPr="009B030C">
        <w:t xml:space="preserve">, </w:t>
      </w:r>
      <w:r w:rsidR="004658DF" w:rsidRPr="009B030C">
        <w:t>cuja qualificação</w:t>
      </w:r>
      <w:r w:rsidR="00596183" w:rsidRPr="009B030C">
        <w:t xml:space="preserve"> deve estar configurada na matrícula, IPTU ou Laudo de Engenharia</w:t>
      </w:r>
      <w:r w:rsidR="004658DF" w:rsidRPr="009B030C">
        <w:t>.</w:t>
      </w:r>
    </w:p>
    <w:p w:rsidR="007F08B1" w:rsidRPr="009B030C" w:rsidRDefault="007F08B1" w:rsidP="00ED14F8">
      <w:pPr>
        <w:pStyle w:val="Normal3"/>
        <w:rPr>
          <w:rFonts w:cs="Arial"/>
          <w:szCs w:val="18"/>
        </w:rPr>
      </w:pPr>
      <w:r w:rsidRPr="009B030C">
        <w:rPr>
          <w:rFonts w:cs="Arial"/>
          <w:szCs w:val="18"/>
        </w:rPr>
        <w:t>A contratação dos produtos/serviços vinculados às estratégias deve ocorrer até a assinatura do contrato e mantidos durante a vigência do financiamento.</w:t>
      </w:r>
    </w:p>
    <w:p w:rsidR="007F08B1" w:rsidRPr="009B030C" w:rsidRDefault="007F08B1" w:rsidP="00ED14F8">
      <w:pPr>
        <w:pStyle w:val="Normal3"/>
      </w:pPr>
      <w:r w:rsidRPr="009B030C">
        <w:tab/>
        <w:t>A taxa de juros a ser considerada na avaliação de risco é a nominal de balcão.</w:t>
      </w:r>
    </w:p>
    <w:p w:rsidR="007F08B1" w:rsidRPr="009B030C" w:rsidRDefault="007F08B1" w:rsidP="00ED14F8">
      <w:pPr>
        <w:pStyle w:val="Normal3"/>
        <w:rPr>
          <w:rFonts w:cs="Arial"/>
          <w:szCs w:val="18"/>
        </w:rPr>
      </w:pPr>
      <w:r w:rsidRPr="009B030C">
        <w:rPr>
          <w:rFonts w:cs="Arial"/>
          <w:szCs w:val="18"/>
        </w:rPr>
        <w:t xml:space="preserve">O devedor pode perder as condições previstas na Estratégia de Relacionamento, passando a ser aplicada ao contrato a taxa de juros de balcão, nas ocorrências: </w:t>
      </w:r>
    </w:p>
    <w:p w:rsidR="007F08B1" w:rsidRPr="009B030C" w:rsidRDefault="007F08B1" w:rsidP="007F08B1">
      <w:pPr>
        <w:pStyle w:val="Marcador1"/>
        <w:rPr>
          <w:rFonts w:cs="Arial"/>
          <w:szCs w:val="18"/>
        </w:rPr>
      </w:pPr>
      <w:r w:rsidRPr="009B030C">
        <w:rPr>
          <w:rFonts w:cs="Arial"/>
          <w:szCs w:val="18"/>
        </w:rPr>
        <w:tab/>
        <w:t>cancelamento de qualquer dos produtos que integram a estratégia, se for o caso;</w:t>
      </w:r>
    </w:p>
    <w:p w:rsidR="007F08B1" w:rsidRPr="009B030C" w:rsidRDefault="007F08B1" w:rsidP="007F08B1">
      <w:pPr>
        <w:pStyle w:val="Marcador1"/>
        <w:rPr>
          <w:rFonts w:cs="Arial"/>
          <w:szCs w:val="18"/>
        </w:rPr>
      </w:pPr>
      <w:r w:rsidRPr="009B030C">
        <w:rPr>
          <w:rFonts w:cs="Arial"/>
          <w:szCs w:val="18"/>
        </w:rPr>
        <w:tab/>
        <w:t>cancelamento do débito dos encargos do financiamento em conta corrente;</w:t>
      </w:r>
    </w:p>
    <w:p w:rsidR="007F08B1" w:rsidRPr="009B030C" w:rsidRDefault="007F08B1" w:rsidP="007F08B1">
      <w:pPr>
        <w:pStyle w:val="Marcador1"/>
        <w:rPr>
          <w:rFonts w:cs="Arial"/>
          <w:szCs w:val="18"/>
        </w:rPr>
      </w:pPr>
      <w:r w:rsidRPr="009B030C">
        <w:rPr>
          <w:rFonts w:cs="Arial"/>
          <w:szCs w:val="18"/>
        </w:rPr>
        <w:tab/>
        <w:t>não pagamento do encargo mensal do financiamento até o dia imediatamente anterior ao vencimento do próximo.</w:t>
      </w:r>
    </w:p>
    <w:p w:rsidR="007F08B1" w:rsidRPr="009B030C" w:rsidRDefault="007F08B1" w:rsidP="00ED14F8">
      <w:pPr>
        <w:pStyle w:val="Normal3"/>
        <w:rPr>
          <w:rFonts w:cs="Arial"/>
          <w:szCs w:val="18"/>
        </w:rPr>
      </w:pPr>
      <w:r w:rsidRPr="009B030C">
        <w:rPr>
          <w:rFonts w:cs="Arial"/>
          <w:szCs w:val="18"/>
        </w:rPr>
        <w:t xml:space="preserve">Na impossibilidade de débito do encargo mensal na conta corrente do devedor </w:t>
      </w:r>
      <w:r w:rsidR="00AD4BD0" w:rsidRPr="009B030C">
        <w:rPr>
          <w:rFonts w:cs="Arial"/>
          <w:szCs w:val="18"/>
        </w:rPr>
        <w:t>ele</w:t>
      </w:r>
      <w:r w:rsidRPr="009B030C">
        <w:rPr>
          <w:rFonts w:cs="Arial"/>
          <w:szCs w:val="18"/>
        </w:rPr>
        <w:t xml:space="preserve"> deve efetuar o seu pagamento até o vencimento do encargo subsequente via boleto, mediante emissão da 2ª via de carnê de pagamento.</w:t>
      </w:r>
    </w:p>
    <w:p w:rsidR="007F08B1" w:rsidRPr="009B030C" w:rsidRDefault="007F08B1" w:rsidP="00ED14F8">
      <w:pPr>
        <w:pStyle w:val="Normal3"/>
        <w:rPr>
          <w:rFonts w:cs="Arial"/>
          <w:szCs w:val="18"/>
        </w:rPr>
      </w:pPr>
      <w:r w:rsidRPr="009B030C">
        <w:rPr>
          <w:rFonts w:cs="Arial"/>
          <w:szCs w:val="18"/>
        </w:rPr>
        <w:tab/>
      </w:r>
      <w:bookmarkStart w:id="1340" w:name="Item_3_4_7_7"/>
      <w:bookmarkEnd w:id="1340"/>
      <w:r w:rsidRPr="009B030C">
        <w:rPr>
          <w:rFonts w:cs="Arial"/>
          <w:szCs w:val="18"/>
        </w:rPr>
        <w:t xml:space="preserve">Na perda do redutor por inadimplência, a condição pode ser readquirida, sem efeito retroativo, mediante requerimento formal dos proponentes e após a comprovação de adimplência dos seis últimos encargos mensais. </w:t>
      </w:r>
    </w:p>
    <w:p w:rsidR="007F08B1" w:rsidRPr="009B030C" w:rsidRDefault="007F08B1" w:rsidP="00ED14F8">
      <w:pPr>
        <w:pStyle w:val="Normal3"/>
        <w:rPr>
          <w:rFonts w:cs="Arial"/>
          <w:spacing w:val="0"/>
          <w:szCs w:val="18"/>
        </w:rPr>
      </w:pPr>
      <w:bookmarkStart w:id="1341" w:name="Item_3_4_7_8"/>
      <w:bookmarkEnd w:id="1341"/>
      <w:r w:rsidRPr="009B030C">
        <w:rPr>
          <w:rFonts w:cs="Arial"/>
          <w:szCs w:val="18"/>
        </w:rPr>
        <w:t>Na perda do redutor por exclusão do débito em conta, a condição pode ser readquirida com a comprovação de 3 (três) meses do retorno do débito em conta e verificação se o contrato está adimplente, mediante requerimento formal dos proponentes.</w:t>
      </w:r>
    </w:p>
    <w:p w:rsidR="006E5E1C" w:rsidRPr="006E5E1C" w:rsidRDefault="007F08B1" w:rsidP="0040149D">
      <w:pPr>
        <w:pStyle w:val="Normal3"/>
      </w:pPr>
      <w:bookmarkStart w:id="1342" w:name="Item_3_4_7_9"/>
      <w:bookmarkEnd w:id="1342"/>
      <w:r w:rsidRPr="00985808">
        <w:rPr>
          <w:rFonts w:cs="Arial"/>
          <w:szCs w:val="18"/>
        </w:rPr>
        <w:t>Na perda do redutor por cancelamento de qualquer dos produtos da estratégia, a condição pode ser readquirida imediatamente após a recontratação do produto integrante da estratégia, mediante requerimento formal dos proponentes.</w:t>
      </w:r>
      <w:bookmarkStart w:id="1343" w:name="Item_3_4_7_9_1"/>
      <w:bookmarkEnd w:id="1343"/>
    </w:p>
    <w:p w:rsidR="00C11CF8" w:rsidRPr="009B030C" w:rsidRDefault="00C11CF8" w:rsidP="00ED14F8">
      <w:pPr>
        <w:pStyle w:val="Heading2"/>
      </w:pPr>
      <w:bookmarkStart w:id="1344" w:name="_Toc192067804"/>
      <w:bookmarkStart w:id="1345" w:name="_Toc192755525"/>
      <w:bookmarkStart w:id="1346" w:name="_Toc192755661"/>
      <w:bookmarkStart w:id="1347" w:name="_Toc192755798"/>
      <w:bookmarkStart w:id="1348" w:name="_Toc194494862"/>
      <w:bookmarkStart w:id="1349" w:name="_Toc196469940"/>
      <w:bookmarkStart w:id="1350" w:name="_Toc196905182"/>
      <w:bookmarkStart w:id="1351" w:name="_Toc200015477"/>
      <w:bookmarkStart w:id="1352" w:name="_Toc201579020"/>
      <w:bookmarkStart w:id="1353" w:name="_Toc204930254"/>
      <w:bookmarkStart w:id="1354" w:name="_Toc208500405"/>
      <w:bookmarkStart w:id="1355" w:name="_Toc210658171"/>
      <w:bookmarkStart w:id="1356" w:name="_Toc212559047"/>
      <w:bookmarkStart w:id="1357" w:name="_Toc212650755"/>
      <w:bookmarkStart w:id="1358" w:name="_Toc212739956"/>
      <w:bookmarkStart w:id="1359" w:name="_Toc213345550"/>
      <w:bookmarkStart w:id="1360" w:name="_Toc213345693"/>
      <w:bookmarkStart w:id="1361" w:name="_Toc213346454"/>
      <w:bookmarkStart w:id="1362" w:name="_Toc213349198"/>
      <w:bookmarkStart w:id="1363" w:name="_Toc214462231"/>
      <w:bookmarkStart w:id="1364" w:name="_Toc214462373"/>
      <w:bookmarkStart w:id="1365" w:name="_Toc214462515"/>
      <w:r w:rsidRPr="009B030C">
        <w:t>TAXA CUSTOMIZADA</w:t>
      </w:r>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r w:rsidRPr="009B030C">
        <w:t xml:space="preserve"> </w:t>
      </w:r>
    </w:p>
    <w:p w:rsidR="00C11CF8" w:rsidRPr="009B030C" w:rsidRDefault="00C11CF8" w:rsidP="00ED14F8">
      <w:pPr>
        <w:pStyle w:val="Normal3"/>
      </w:pPr>
      <w:r w:rsidRPr="009B030C">
        <w:t xml:space="preserve">Os critérios para concessão de Taxa Customizada são parametrizados pela área gestora do produto e utiliza como parâmetro principal o MPC - Matriz de Pontuação do Cliente. </w:t>
      </w:r>
    </w:p>
    <w:p w:rsidR="00C11CF8" w:rsidRPr="009B030C" w:rsidRDefault="00C11CF8" w:rsidP="00ED14F8">
      <w:pPr>
        <w:pStyle w:val="Normal3"/>
      </w:pPr>
      <w:r w:rsidRPr="009B030C">
        <w:t xml:space="preserve">O acesso à simulação é restrito a empregado(s) da Agência e PA com perfil gerencial, devendo o parceiro CCA encaminhar o(s) cliente(s) à agência de vinculação. </w:t>
      </w:r>
    </w:p>
    <w:p w:rsidR="00C11CF8" w:rsidRPr="009B030C" w:rsidRDefault="00C11CF8" w:rsidP="00ED14F8">
      <w:pPr>
        <w:pStyle w:val="Normal3"/>
      </w:pPr>
      <w:r w:rsidRPr="009B030C">
        <w:t xml:space="preserve">O documento gerado ao final da simulação é de uso interno da CAIXA e não deve ser entregue ao cliente em nenhuma hipótese, devendo ser realizado e inserido no SIOPI pela Agência/PA de vinculação para consulta e verificação pelo Parceiro CCA quanto ao atendimento dos requisitos pelo(s) cliente(s) e posterior envio digitalizado à Conformidade e arquivamento no dossiê pelo Parceiro. </w:t>
      </w:r>
    </w:p>
    <w:p w:rsidR="00C11CF8" w:rsidRPr="009B030C" w:rsidRDefault="00C11CF8" w:rsidP="00ED14F8">
      <w:pPr>
        <w:pStyle w:val="Normal3"/>
      </w:pPr>
      <w:r w:rsidRPr="009B030C">
        <w:t>A simulação tem validade de 30 dias contados da data da sua execução, data expressa no documento gerado ao final do procedimento pela Agência e PA de vinculação do CCA.</w:t>
      </w:r>
    </w:p>
    <w:p w:rsidR="00CF542A" w:rsidRPr="009B030C" w:rsidRDefault="000E27E0" w:rsidP="00ED14F8">
      <w:pPr>
        <w:pStyle w:val="Heading2"/>
      </w:pPr>
      <w:bookmarkStart w:id="1366" w:name="_Toc184141076"/>
      <w:bookmarkStart w:id="1367" w:name="_Toc184200177"/>
      <w:bookmarkStart w:id="1368" w:name="_Toc184279267"/>
      <w:bookmarkStart w:id="1369" w:name="_Toc184279388"/>
      <w:bookmarkStart w:id="1370" w:name="_Toc184279509"/>
      <w:bookmarkStart w:id="1371" w:name="_Toc184279631"/>
      <w:bookmarkStart w:id="1372" w:name="_Toc184279858"/>
      <w:bookmarkStart w:id="1373" w:name="_Toc184279979"/>
      <w:bookmarkStart w:id="1374" w:name="_Toc184280910"/>
      <w:bookmarkStart w:id="1375" w:name="_Toc184281270"/>
      <w:bookmarkStart w:id="1376" w:name="_Toc184283867"/>
      <w:bookmarkStart w:id="1377" w:name="_Toc184289122"/>
      <w:bookmarkStart w:id="1378" w:name="_Toc184584716"/>
      <w:bookmarkStart w:id="1379" w:name="_Toc184648309"/>
      <w:bookmarkStart w:id="1380" w:name="_Toc184650448"/>
      <w:bookmarkStart w:id="1381" w:name="_Toc184657449"/>
      <w:bookmarkStart w:id="1382" w:name="_Toc184721642"/>
      <w:bookmarkStart w:id="1383" w:name="_Toc184722112"/>
      <w:bookmarkStart w:id="1384" w:name="_Toc192067805"/>
      <w:bookmarkStart w:id="1385" w:name="_Toc192755526"/>
      <w:bookmarkStart w:id="1386" w:name="_Toc192755662"/>
      <w:bookmarkStart w:id="1387" w:name="_Toc192755799"/>
      <w:bookmarkStart w:id="1388" w:name="_Toc194494863"/>
      <w:bookmarkStart w:id="1389" w:name="_Toc196469941"/>
      <w:bookmarkStart w:id="1390" w:name="_Toc196905183"/>
      <w:bookmarkStart w:id="1391" w:name="_Toc200015478"/>
      <w:bookmarkStart w:id="1392" w:name="_Toc201579021"/>
      <w:bookmarkStart w:id="1393" w:name="_Toc204930255"/>
      <w:bookmarkStart w:id="1394" w:name="_Toc208500406"/>
      <w:bookmarkStart w:id="1395" w:name="_Toc210658172"/>
      <w:bookmarkStart w:id="1396" w:name="_Toc212559048"/>
      <w:bookmarkStart w:id="1397" w:name="_Toc212650756"/>
      <w:bookmarkStart w:id="1398" w:name="_Toc212739957"/>
      <w:bookmarkStart w:id="1399" w:name="_Toc213345551"/>
      <w:bookmarkStart w:id="1400" w:name="_Toc213345694"/>
      <w:bookmarkStart w:id="1401" w:name="_Toc213346455"/>
      <w:bookmarkStart w:id="1402" w:name="_Toc213349199"/>
      <w:bookmarkStart w:id="1403" w:name="_Toc214462232"/>
      <w:bookmarkStart w:id="1404" w:name="_Toc214462374"/>
      <w:bookmarkStart w:id="1405" w:name="_Toc214462516"/>
      <w:r w:rsidRPr="009B030C">
        <w:t>CARÊNCIA</w:t>
      </w:r>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p>
    <w:p w:rsidR="00CF542A" w:rsidRPr="009B030C" w:rsidRDefault="00CF542A" w:rsidP="00ED14F8">
      <w:pPr>
        <w:pStyle w:val="Normal3"/>
      </w:pPr>
      <w:r w:rsidRPr="009B030C">
        <w:t>É permitida carência de até seis meses para aquisição de unidades do empreendimento Ilha Pura</w:t>
      </w:r>
      <w:r w:rsidR="00D52221" w:rsidRPr="009B030C">
        <w:t xml:space="preserve"> e excepcionalmente para operações contratadas em localidades nas quais está decretado estado de calamidade</w:t>
      </w:r>
      <w:r w:rsidRPr="009B030C">
        <w:t xml:space="preserve">. </w:t>
      </w:r>
    </w:p>
    <w:p w:rsidR="00CF542A" w:rsidRPr="009B030C" w:rsidRDefault="00CF542A" w:rsidP="00ED14F8">
      <w:pPr>
        <w:pStyle w:val="Normal4"/>
      </w:pPr>
      <w:r w:rsidRPr="009B030C">
        <w:t>Essas operações terão a quota máxima prevista no</w:t>
      </w:r>
      <w:r w:rsidR="00376BBB" w:rsidRPr="009B030C">
        <w:t xml:space="preserve"> </w:t>
      </w:r>
      <w:r w:rsidR="00A53388">
        <w:t xml:space="preserve">[MN, </w:t>
      </w:r>
      <w:hyperlink r:id="rId47" w:tgtFrame="_blank" w:tooltip="Exibe Modelo: http://normas.caixa/normativo/MO30769" w:history="1">
        <w:r w:rsidR="00A53388">
          <w:rPr>
            <w:rStyle w:val="Hyperlink"/>
          </w:rPr>
          <w:t>MO30769</w:t>
        </w:r>
      </w:hyperlink>
      <w:r w:rsidR="00A53388">
        <w:t>]</w:t>
      </w:r>
      <w:r w:rsidRPr="009B030C">
        <w:t xml:space="preserve"> reduzida em 3 pontos percentuais.</w:t>
      </w:r>
    </w:p>
    <w:p w:rsidR="00CF542A" w:rsidRPr="009B030C" w:rsidRDefault="006A0381" w:rsidP="00ED14F8">
      <w:pPr>
        <w:pStyle w:val="Normal3"/>
        <w:rPr>
          <w:rStyle w:val="ui-provider"/>
          <w:rFonts w:cs="Arial"/>
          <w:szCs w:val="18"/>
        </w:rPr>
      </w:pPr>
      <w:r w:rsidRPr="009B030C">
        <w:rPr>
          <w:rStyle w:val="ui-provider"/>
          <w:rFonts w:cs="Arial"/>
          <w:szCs w:val="18"/>
        </w:rPr>
        <w:t xml:space="preserve"> </w:t>
      </w:r>
      <w:r w:rsidRPr="009B030C">
        <w:t xml:space="preserve">É permitida carência de até seis meses </w:t>
      </w:r>
      <w:r w:rsidRPr="009B030C">
        <w:rPr>
          <w:rStyle w:val="ui-provider"/>
          <w:rFonts w:cs="Arial"/>
          <w:szCs w:val="18"/>
        </w:rPr>
        <w:t>e</w:t>
      </w:r>
      <w:r w:rsidR="00CF542A" w:rsidRPr="009B030C">
        <w:rPr>
          <w:rStyle w:val="ui-provider"/>
          <w:rFonts w:cs="Arial"/>
          <w:szCs w:val="18"/>
        </w:rPr>
        <w:t xml:space="preserve">m virtude do estado de calamidade pública decretado para o Estado do Rio Grande do Sul, para as contratações de imóveis localizados neste Estado, nos programas </w:t>
      </w:r>
      <w:r w:rsidR="00CF542A" w:rsidRPr="009B030C">
        <w:t xml:space="preserve">SBPE, </w:t>
      </w:r>
      <w:r w:rsidR="00CF542A" w:rsidRPr="009B030C">
        <w:rPr>
          <w:rStyle w:val="ui-provider"/>
          <w:rFonts w:cs="Arial"/>
          <w:szCs w:val="18"/>
        </w:rPr>
        <w:t>CCFGTS e PMCMV (este último com exceção para as operações com contratação de FGTS Futuro) que tenham optado pelo débito em conta na CAIXA dos encargos do financiamento, nas modalidades:</w:t>
      </w:r>
    </w:p>
    <w:p w:rsidR="00CF542A" w:rsidRPr="009B030C" w:rsidRDefault="00CF542A" w:rsidP="00CF542A">
      <w:pPr>
        <w:pStyle w:val="Normal4"/>
        <w:numPr>
          <w:ilvl w:val="0"/>
          <w:numId w:val="0"/>
        </w:numPr>
        <w:rPr>
          <w:rStyle w:val="ui-provider"/>
          <w:rFonts w:cs="Arial"/>
          <w:szCs w:val="18"/>
        </w:rPr>
      </w:pPr>
      <w:r w:rsidRPr="009B030C">
        <w:rPr>
          <w:rStyle w:val="ui-provider"/>
          <w:rFonts w:cs="Arial"/>
          <w:szCs w:val="18"/>
        </w:rPr>
        <w:t>▪ imóvel residencial novo Individual concluído ou em construção;</w:t>
      </w:r>
    </w:p>
    <w:p w:rsidR="00CF542A" w:rsidRPr="009B030C" w:rsidRDefault="00CF542A" w:rsidP="00CF542A">
      <w:pPr>
        <w:pStyle w:val="Normal4"/>
        <w:numPr>
          <w:ilvl w:val="0"/>
          <w:numId w:val="0"/>
        </w:numPr>
        <w:rPr>
          <w:rStyle w:val="ui-provider"/>
          <w:rFonts w:cs="Arial"/>
          <w:szCs w:val="18"/>
        </w:rPr>
      </w:pPr>
      <w:r w:rsidRPr="009B030C">
        <w:rPr>
          <w:rStyle w:val="ui-provider"/>
          <w:rFonts w:cs="Arial"/>
          <w:szCs w:val="18"/>
        </w:rPr>
        <w:t>▪ unidade vinculada a empreendimento durante a fase de obra ou concluída, inclusive Alocação de Recursos;</w:t>
      </w:r>
    </w:p>
    <w:p w:rsidR="00CF542A" w:rsidRPr="009B030C" w:rsidRDefault="00CF542A" w:rsidP="00CF542A">
      <w:pPr>
        <w:pStyle w:val="Normal4"/>
        <w:numPr>
          <w:ilvl w:val="0"/>
          <w:numId w:val="0"/>
        </w:numPr>
        <w:rPr>
          <w:rStyle w:val="ui-provider"/>
          <w:rFonts w:cs="Arial"/>
          <w:szCs w:val="18"/>
        </w:rPr>
      </w:pPr>
      <w:r w:rsidRPr="009B030C">
        <w:rPr>
          <w:rStyle w:val="ui-provider"/>
          <w:rFonts w:cs="Arial"/>
          <w:szCs w:val="18"/>
        </w:rPr>
        <w:t>▪ imóvel residencial usado inclusive Adjudicado/Arrematado em Leilão CAIXA/EMGEA.</w:t>
      </w:r>
    </w:p>
    <w:p w:rsidR="00CF542A" w:rsidRPr="009B030C" w:rsidRDefault="00CF542A" w:rsidP="00ED14F8">
      <w:pPr>
        <w:pStyle w:val="Normal4"/>
        <w:rPr>
          <w:rStyle w:val="ui-provider"/>
          <w:rFonts w:cs="Arial"/>
          <w:szCs w:val="18"/>
        </w:rPr>
      </w:pPr>
      <w:r w:rsidRPr="009B030C">
        <w:rPr>
          <w:rStyle w:val="ui-provider"/>
          <w:rFonts w:cs="Arial"/>
          <w:szCs w:val="18"/>
        </w:rPr>
        <w:t>O prazo de carência acrescido do prazo de amortização não pode ultrapassar o prazo máximo de amortização estabelecido para a operação.</w:t>
      </w:r>
    </w:p>
    <w:p w:rsidR="00CF542A" w:rsidRPr="009B030C" w:rsidRDefault="00CF542A" w:rsidP="00ED14F8">
      <w:pPr>
        <w:pStyle w:val="Normal4"/>
        <w:rPr>
          <w:rStyle w:val="ui-provider"/>
          <w:rFonts w:cs="Arial"/>
          <w:szCs w:val="18"/>
        </w:rPr>
      </w:pPr>
      <w:r w:rsidRPr="009B030C">
        <w:rPr>
          <w:rStyle w:val="ui-provider"/>
          <w:rFonts w:cs="Arial"/>
          <w:szCs w:val="18"/>
        </w:rPr>
        <w:t>Durante a carência não é permitido o uso dos recursos da CV FGTS para pagamento de encargos mensais.</w:t>
      </w:r>
    </w:p>
    <w:p w:rsidR="00CF542A" w:rsidRPr="009B030C" w:rsidRDefault="00CF542A" w:rsidP="00ED14F8">
      <w:pPr>
        <w:pStyle w:val="Normal4"/>
        <w:rPr>
          <w:rStyle w:val="ui-provider"/>
          <w:rFonts w:cs="Arial"/>
          <w:szCs w:val="18"/>
        </w:rPr>
      </w:pPr>
      <w:r w:rsidRPr="009B030C">
        <w:rPr>
          <w:rStyle w:val="ui-provider"/>
          <w:rFonts w:cs="Arial"/>
          <w:szCs w:val="18"/>
        </w:rPr>
        <w:t>No período de carência pela calamidade somente é devido o pagamento de:</w:t>
      </w:r>
    </w:p>
    <w:p w:rsidR="00CF542A" w:rsidRPr="009B030C" w:rsidRDefault="00CF542A" w:rsidP="00CF542A">
      <w:pPr>
        <w:pStyle w:val="Marcador1"/>
        <w:rPr>
          <w:rFonts w:cs="Arial"/>
          <w:szCs w:val="18"/>
        </w:rPr>
      </w:pPr>
      <w:r w:rsidRPr="009B030C">
        <w:rPr>
          <w:rFonts w:cs="Arial"/>
          <w:szCs w:val="18"/>
        </w:rPr>
        <w:t xml:space="preserve">seguros DFI, DFC e o DFC Ampliado, estes últimos se opção pelos proponentes (exceto contratos PF de empreendimentos em fase de obra); </w:t>
      </w:r>
    </w:p>
    <w:p w:rsidR="00CF542A" w:rsidRPr="009B030C" w:rsidRDefault="00CF542A" w:rsidP="00CF542A">
      <w:pPr>
        <w:pStyle w:val="Marcador1"/>
        <w:rPr>
          <w:rFonts w:cs="Arial"/>
          <w:szCs w:val="18"/>
        </w:rPr>
      </w:pPr>
      <w:r w:rsidRPr="009B030C">
        <w:rPr>
          <w:rFonts w:cs="Arial"/>
          <w:szCs w:val="18"/>
        </w:rPr>
        <w:t>Seguro MIP;</w:t>
      </w:r>
    </w:p>
    <w:p w:rsidR="00CF542A" w:rsidRPr="009B030C" w:rsidRDefault="00CF542A" w:rsidP="00CF542A">
      <w:pPr>
        <w:pStyle w:val="Marcador1"/>
        <w:rPr>
          <w:rFonts w:cs="Arial"/>
          <w:szCs w:val="18"/>
        </w:rPr>
      </w:pPr>
      <w:r w:rsidRPr="009B030C">
        <w:rPr>
          <w:rFonts w:cs="Arial"/>
          <w:szCs w:val="18"/>
        </w:rPr>
        <w:t>tarifa de administração do contrato mensal – TA, se operação no SFH.</w:t>
      </w:r>
    </w:p>
    <w:p w:rsidR="00CF542A" w:rsidRPr="009B030C" w:rsidRDefault="00CF542A" w:rsidP="00ED14F8">
      <w:pPr>
        <w:pStyle w:val="Normal4"/>
        <w:rPr>
          <w:rStyle w:val="ui-provider"/>
          <w:rFonts w:cs="Arial"/>
          <w:szCs w:val="18"/>
        </w:rPr>
      </w:pPr>
      <w:r w:rsidRPr="009B030C">
        <w:rPr>
          <w:rStyle w:val="ui-provider"/>
          <w:rFonts w:cs="Arial"/>
          <w:szCs w:val="18"/>
        </w:rPr>
        <w:t>Não são cobradas as seguintes parcelas:</w:t>
      </w:r>
    </w:p>
    <w:p w:rsidR="00CF542A" w:rsidRPr="009B030C" w:rsidRDefault="00CF542A" w:rsidP="00BB1D5A">
      <w:pPr>
        <w:pStyle w:val="Marcador1"/>
        <w:rPr>
          <w:rStyle w:val="ui-provider"/>
          <w:rFonts w:cs="Arial"/>
          <w:szCs w:val="18"/>
        </w:rPr>
      </w:pPr>
      <w:r w:rsidRPr="009B030C">
        <w:rPr>
          <w:rStyle w:val="ui-provider"/>
          <w:rFonts w:cs="Arial"/>
          <w:szCs w:val="18"/>
        </w:rPr>
        <w:t>atualização monetária e juros – para contratos em fase de construção;</w:t>
      </w:r>
    </w:p>
    <w:p w:rsidR="00CF542A" w:rsidRPr="009B030C" w:rsidRDefault="00CF542A" w:rsidP="00BB1D5A">
      <w:pPr>
        <w:pStyle w:val="Marcador1"/>
        <w:rPr>
          <w:rStyle w:val="ui-provider"/>
          <w:rFonts w:cs="Arial"/>
          <w:szCs w:val="18"/>
        </w:rPr>
      </w:pPr>
      <w:r w:rsidRPr="009B030C">
        <w:rPr>
          <w:rStyle w:val="ui-provider"/>
          <w:rFonts w:cs="Arial"/>
          <w:szCs w:val="18"/>
        </w:rPr>
        <w:t>juros e parcela de amortização – para contratos em fase de amortização.</w:t>
      </w:r>
    </w:p>
    <w:p w:rsidR="00CF542A" w:rsidRPr="009B030C" w:rsidRDefault="00CF542A" w:rsidP="00ED14F8">
      <w:pPr>
        <w:pStyle w:val="Normal3"/>
      </w:pPr>
      <w:r w:rsidRPr="009B030C">
        <w:rPr>
          <w:rStyle w:val="ui-provider"/>
          <w:rFonts w:cs="Arial"/>
          <w:szCs w:val="18"/>
        </w:rPr>
        <w:t>Os valores suspensos durante a fase de carência serão incorporados ao saldo devedor.</w:t>
      </w:r>
    </w:p>
    <w:p w:rsidR="00CF542A" w:rsidRPr="009B030C" w:rsidRDefault="00CF542A" w:rsidP="00ED14F8">
      <w:pPr>
        <w:pStyle w:val="Normal3"/>
        <w:rPr>
          <w:color w:val="FF0000"/>
        </w:rPr>
      </w:pPr>
      <w:r w:rsidRPr="009B030C">
        <w:rPr>
          <w:rStyle w:val="ui-provider"/>
          <w:rFonts w:cs="Arial"/>
          <w:szCs w:val="18"/>
        </w:rPr>
        <w:t xml:space="preserve">O cálculo da parcela de amortização, mesmo para os contratos assinados com o prazo de carência, é realizado na forma do subitem </w:t>
      </w:r>
      <w:r w:rsidR="00445D96" w:rsidRPr="009B030C">
        <w:rPr>
          <w:rStyle w:val="ui-provider"/>
          <w:rFonts w:cs="Arial"/>
          <w:szCs w:val="18"/>
        </w:rPr>
        <w:t>PARCELA DE AMORTIZAÇÃO – PRICE.</w:t>
      </w:r>
    </w:p>
    <w:p w:rsidR="00CF542A" w:rsidRPr="009B030C" w:rsidRDefault="00CF542A" w:rsidP="00ED14F8">
      <w:pPr>
        <w:pStyle w:val="Normal3"/>
        <w:rPr>
          <w:rStyle w:val="ui-provider"/>
          <w:rFonts w:cs="Arial"/>
          <w:szCs w:val="18"/>
        </w:rPr>
      </w:pPr>
      <w:r w:rsidRPr="009B030C">
        <w:rPr>
          <w:rStyle w:val="ui-provider"/>
          <w:rFonts w:cs="Arial"/>
          <w:szCs w:val="18"/>
        </w:rPr>
        <w:t>Ao término do prazo de carência:</w:t>
      </w:r>
    </w:p>
    <w:p w:rsidR="00CF542A" w:rsidRPr="009B030C" w:rsidRDefault="00CF542A" w:rsidP="00BB1D5A">
      <w:pPr>
        <w:pStyle w:val="Marcador1"/>
        <w:rPr>
          <w:rStyle w:val="ui-provider"/>
          <w:rFonts w:cs="Arial"/>
          <w:szCs w:val="18"/>
        </w:rPr>
      </w:pPr>
      <w:r w:rsidRPr="009B030C">
        <w:rPr>
          <w:rStyle w:val="ui-provider"/>
          <w:rFonts w:cs="Arial"/>
          <w:szCs w:val="18"/>
        </w:rPr>
        <w:t>os prêmios de seguro são ajustados com base nas condições vigentes para a apólice;</w:t>
      </w:r>
    </w:p>
    <w:p w:rsidR="00CF542A" w:rsidRPr="009B030C" w:rsidRDefault="00CF542A" w:rsidP="00BB1D5A">
      <w:pPr>
        <w:pStyle w:val="Marcador1"/>
        <w:rPr>
          <w:rStyle w:val="ui-provider"/>
          <w:rFonts w:cs="Arial"/>
          <w:szCs w:val="18"/>
        </w:rPr>
      </w:pPr>
      <w:r w:rsidRPr="009B030C">
        <w:rPr>
          <w:rStyle w:val="ui-provider"/>
          <w:rFonts w:cs="Arial"/>
          <w:szCs w:val="18"/>
        </w:rPr>
        <w:t>para contrato com sistema de amortização SAC ou SFA/TP: a prestação de amortização e juros é recalculada em função do saldo devedor atualizado pro rata die, sistema de amortização, taxa de juros e prazo do contrato.</w:t>
      </w:r>
    </w:p>
    <w:p w:rsidR="00CF542A" w:rsidRDefault="00CF542A" w:rsidP="00ED14F8">
      <w:pPr>
        <w:pStyle w:val="Normal3"/>
        <w:rPr>
          <w:rStyle w:val="ui-provider"/>
          <w:rFonts w:cs="Arial"/>
          <w:szCs w:val="18"/>
        </w:rPr>
      </w:pPr>
      <w:r w:rsidRPr="009B030C">
        <w:rPr>
          <w:rStyle w:val="ui-provider"/>
          <w:rFonts w:cs="Arial"/>
          <w:szCs w:val="18"/>
        </w:rPr>
        <w:t>Para as operações de construção individual e PF vinculadas a empreendimento durante a fase de obra, a parcela de amortização é cobrada somente após o término de obra.</w:t>
      </w:r>
    </w:p>
    <w:p w:rsidR="00F66CA2" w:rsidRPr="00EE5BAD" w:rsidRDefault="00F66CA2" w:rsidP="00ED14F8">
      <w:pPr>
        <w:pStyle w:val="Heading2"/>
      </w:pPr>
      <w:bookmarkStart w:id="1406" w:name="Item_3_4_24"/>
      <w:bookmarkStart w:id="1407" w:name="_Toc194494864"/>
      <w:bookmarkStart w:id="1408" w:name="_Toc196469942"/>
      <w:bookmarkStart w:id="1409" w:name="_Toc196905184"/>
      <w:bookmarkStart w:id="1410" w:name="_Toc200015479"/>
      <w:bookmarkStart w:id="1411" w:name="_Toc201579022"/>
      <w:bookmarkStart w:id="1412" w:name="_Toc204930256"/>
      <w:bookmarkStart w:id="1413" w:name="_Toc208500407"/>
      <w:bookmarkStart w:id="1414" w:name="_Toc210658173"/>
      <w:bookmarkStart w:id="1415" w:name="_Toc212559049"/>
      <w:bookmarkStart w:id="1416" w:name="_Toc212650757"/>
      <w:bookmarkStart w:id="1417" w:name="_Toc212739958"/>
      <w:bookmarkStart w:id="1418" w:name="_Toc213345552"/>
      <w:bookmarkStart w:id="1419" w:name="_Toc213345695"/>
      <w:bookmarkStart w:id="1420" w:name="_Toc213346456"/>
      <w:bookmarkStart w:id="1421" w:name="_Toc213349200"/>
      <w:bookmarkStart w:id="1422" w:name="_Toc214462233"/>
      <w:bookmarkStart w:id="1423" w:name="_Toc214462375"/>
      <w:bookmarkStart w:id="1424" w:name="_Toc214462517"/>
      <w:bookmarkEnd w:id="1406"/>
      <w:r w:rsidRPr="00EE5BAD">
        <w:t>FINANCIAMENTO DE DESPESAS ACESSÓRIAS OU CARTORÁRIAS</w:t>
      </w:r>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rsidR="00F66CA2" w:rsidRPr="00AE45B9" w:rsidRDefault="00F66CA2" w:rsidP="00CF1AC8">
      <w:pPr>
        <w:pStyle w:val="Normal3"/>
      </w:pPr>
      <w:r w:rsidRPr="00AE45B9">
        <w:t>Destinado para pagamento das despesas acessórias/cartorárias para registro do contrato, limitado a 5% do VF, sendo este valor deduzido do valor total do financiamento.</w:t>
      </w:r>
    </w:p>
    <w:p w:rsidR="00F66CA2" w:rsidRPr="00AE45B9" w:rsidRDefault="00F66CA2" w:rsidP="00CF1AC8">
      <w:pPr>
        <w:pStyle w:val="Normal3"/>
      </w:pPr>
      <w:r w:rsidRPr="00AE45B9">
        <w:t>Di</w:t>
      </w:r>
      <w:r w:rsidRPr="005A2092">
        <w:t>sponível</w:t>
      </w:r>
      <w:r w:rsidRPr="00AE45B9">
        <w:t xml:space="preserve"> para Aquisição de imóvel novo/usado, Construção em Terreno Próprio, Aquisição de Terreno e Construção e CAIXA/AMV (Adjudicados, Arrematados em Leilão CAIXA).</w:t>
      </w:r>
    </w:p>
    <w:p w:rsidR="00B77ACF" w:rsidRPr="00ED14F8" w:rsidRDefault="00F66CA2" w:rsidP="00CF1AC8">
      <w:pPr>
        <w:pStyle w:val="Normal3"/>
      </w:pPr>
      <w:r w:rsidRPr="00ED14F8">
        <w:t>Não é permitido para operações no SFI com indexador TR</w:t>
      </w:r>
      <w:r w:rsidR="008926F2">
        <w:t xml:space="preserve"> </w:t>
      </w:r>
      <w:r w:rsidRPr="00ED14F8">
        <w:t>ou Taxa Prefixada.</w:t>
      </w:r>
    </w:p>
    <w:p w:rsidR="004B7DEA" w:rsidRPr="009B030C" w:rsidRDefault="004B7DEA" w:rsidP="00ED14F8">
      <w:pPr>
        <w:pStyle w:val="Heading2"/>
      </w:pPr>
      <w:bookmarkStart w:id="1425" w:name="_Toc192067806"/>
      <w:bookmarkStart w:id="1426" w:name="_Toc192755527"/>
      <w:bookmarkStart w:id="1427" w:name="_Toc192755663"/>
      <w:bookmarkStart w:id="1428" w:name="_Toc192755800"/>
      <w:bookmarkStart w:id="1429" w:name="_Toc194494865"/>
      <w:bookmarkStart w:id="1430" w:name="_Toc196469943"/>
      <w:bookmarkStart w:id="1431" w:name="_Toc196905185"/>
      <w:bookmarkStart w:id="1432" w:name="_Toc200015480"/>
      <w:bookmarkStart w:id="1433" w:name="_Toc201579023"/>
      <w:bookmarkStart w:id="1434" w:name="_Toc204930257"/>
      <w:bookmarkStart w:id="1435" w:name="_Toc208500408"/>
      <w:bookmarkStart w:id="1436" w:name="_Toc210658174"/>
      <w:bookmarkStart w:id="1437" w:name="_Toc212559050"/>
      <w:bookmarkStart w:id="1438" w:name="_Toc212650758"/>
      <w:bookmarkStart w:id="1439" w:name="_Toc212739959"/>
      <w:bookmarkStart w:id="1440" w:name="_Toc213345553"/>
      <w:bookmarkStart w:id="1441" w:name="_Toc213345696"/>
      <w:bookmarkStart w:id="1442" w:name="_Toc213346457"/>
      <w:bookmarkStart w:id="1443" w:name="_Toc213349201"/>
      <w:bookmarkStart w:id="1444" w:name="_Toc214462234"/>
      <w:bookmarkStart w:id="1445" w:name="_Toc214462376"/>
      <w:bookmarkStart w:id="1446" w:name="_Toc214462518"/>
      <w:r w:rsidRPr="009B030C">
        <w:t xml:space="preserve">DESCONTOS </w:t>
      </w:r>
      <w:r w:rsidR="00EC7867" w:rsidRPr="009B030C">
        <w:t>DO FGTS</w:t>
      </w:r>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p>
    <w:p w:rsidR="004B7DEA" w:rsidRPr="009B030C" w:rsidRDefault="004B7DEA" w:rsidP="00ED14F8">
      <w:pPr>
        <w:pStyle w:val="Normal3"/>
      </w:pPr>
      <w:bookmarkStart w:id="1447" w:name="Item_3_13_1"/>
      <w:bookmarkEnd w:id="1447"/>
      <w:r w:rsidRPr="009B030C">
        <w:t>São beneficiários de desconto as pessoas físicas com renda de até R$ 4.</w:t>
      </w:r>
      <w:r w:rsidR="00B76A99">
        <w:t>7</w:t>
      </w:r>
      <w:r w:rsidRPr="009B030C">
        <w:t xml:space="preserve">00,00. </w:t>
      </w:r>
    </w:p>
    <w:p w:rsidR="004B7DEA" w:rsidRPr="009B030C" w:rsidRDefault="004B7DEA" w:rsidP="00ED14F8">
      <w:pPr>
        <w:pStyle w:val="Normal3"/>
      </w:pPr>
      <w:r w:rsidRPr="009B030C">
        <w:t xml:space="preserve">Os valores e as condições para concessão do desconto para redução no valor das prestações e do desconto para pagamento de parte do valor do imóvel estão estabelecidas no </w:t>
      </w:r>
      <w:r w:rsidR="00A0161C">
        <w:t xml:space="preserve">[MN, </w:t>
      </w:r>
      <w:hyperlink r:id="rId48" w:tgtFrame="_blank" w:tooltip="Exibe Modelo: http://normas.caixa/normativo/MO30824" w:history="1">
        <w:r w:rsidR="00A0161C">
          <w:rPr>
            <w:rStyle w:val="Hyperlink"/>
          </w:rPr>
          <w:t>MO30824</w:t>
        </w:r>
      </w:hyperlink>
      <w:r w:rsidR="00A0161C">
        <w:t>]</w:t>
      </w:r>
      <w:r w:rsidR="00176E56" w:rsidRPr="009B030C">
        <w:t>.</w:t>
      </w:r>
      <w:r w:rsidRPr="009B030C">
        <w:t xml:space="preserve"> </w:t>
      </w:r>
    </w:p>
    <w:p w:rsidR="004B7DEA" w:rsidRPr="009B030C" w:rsidRDefault="004B7DEA" w:rsidP="00ED14F8">
      <w:pPr>
        <w:pStyle w:val="Normal3"/>
      </w:pPr>
      <w:r w:rsidRPr="009B030C">
        <w:t xml:space="preserve">Caso o proponente já tenha registro no referido aplicativo como beneficiário de desconto do FGTS, o mesmo fica impedido de receber novo desconto no financiamento pretendido. </w:t>
      </w:r>
    </w:p>
    <w:p w:rsidR="004B7DEA" w:rsidRPr="009B030C" w:rsidRDefault="004B7DEA" w:rsidP="00ED14F8">
      <w:pPr>
        <w:pStyle w:val="Normal3"/>
      </w:pPr>
      <w:r w:rsidRPr="009B030C">
        <w:t xml:space="preserve">O valor de desconto apurado será concedido, integralmente, se: </w:t>
      </w:r>
    </w:p>
    <w:p w:rsidR="004B7DEA" w:rsidRPr="009B030C" w:rsidRDefault="004B7DEA" w:rsidP="00AE051C">
      <w:pPr>
        <w:pStyle w:val="Marcador1"/>
      </w:pPr>
      <w:r w:rsidRPr="009B030C">
        <w:t xml:space="preserve">houver mais de 01 proponente no financiamento; ou </w:t>
      </w:r>
    </w:p>
    <w:p w:rsidR="004B7DEA" w:rsidRPr="009B030C" w:rsidRDefault="004B7DEA" w:rsidP="00AE051C">
      <w:pPr>
        <w:pStyle w:val="Marcador1"/>
      </w:pPr>
      <w:r w:rsidRPr="009B030C">
        <w:t xml:space="preserve">houver 01 proponente no financiamento e possuir dependente. </w:t>
      </w:r>
    </w:p>
    <w:p w:rsidR="004B7DEA" w:rsidRPr="009B030C" w:rsidRDefault="004B7DEA" w:rsidP="00ED14F8">
      <w:pPr>
        <w:pStyle w:val="Normal3"/>
      </w:pPr>
      <w:r w:rsidRPr="009B030C">
        <w:t xml:space="preserve">Nos financiamentos com 01 proponente, e este não possuir dependente, o desconto apurado será reduzido em 70%. </w:t>
      </w:r>
    </w:p>
    <w:p w:rsidR="004B7DEA" w:rsidRDefault="004B7DEA" w:rsidP="00ED14F8">
      <w:pPr>
        <w:pStyle w:val="Normal3"/>
      </w:pPr>
      <w:r w:rsidRPr="009B030C">
        <w:t>Em caso de transferência, amortização extraordinária, redução do prazo de amortização ou liquidação antecipada do financiamento habitacional, até o 5º ano de vigência do contrato, o desconto complemento recebido deverá ser restituído proporcionalmente.</w:t>
      </w:r>
    </w:p>
    <w:p w:rsidR="00CB5570" w:rsidRPr="009B030C" w:rsidRDefault="00CB5570" w:rsidP="00ED14F8">
      <w:pPr>
        <w:pStyle w:val="Heading2"/>
      </w:pPr>
      <w:bookmarkStart w:id="1448" w:name="_Toc192067807"/>
      <w:bookmarkStart w:id="1449" w:name="_Toc192755528"/>
      <w:bookmarkStart w:id="1450" w:name="_Toc192755664"/>
      <w:bookmarkStart w:id="1451" w:name="_Toc192755801"/>
      <w:bookmarkStart w:id="1452" w:name="_Toc194494866"/>
      <w:bookmarkStart w:id="1453" w:name="_Toc196469944"/>
      <w:bookmarkStart w:id="1454" w:name="_Toc196905186"/>
      <w:bookmarkStart w:id="1455" w:name="_Toc200015481"/>
      <w:bookmarkStart w:id="1456" w:name="_Toc201579024"/>
      <w:bookmarkStart w:id="1457" w:name="_Toc204930258"/>
      <w:bookmarkStart w:id="1458" w:name="_Toc208500409"/>
      <w:bookmarkStart w:id="1459" w:name="_Toc210658175"/>
      <w:bookmarkStart w:id="1460" w:name="_Toc212559051"/>
      <w:bookmarkStart w:id="1461" w:name="_Toc212650759"/>
      <w:bookmarkStart w:id="1462" w:name="_Toc212739960"/>
      <w:bookmarkStart w:id="1463" w:name="_Toc213345554"/>
      <w:bookmarkStart w:id="1464" w:name="_Toc213345697"/>
      <w:bookmarkStart w:id="1465" w:name="_Toc213346458"/>
      <w:bookmarkStart w:id="1466" w:name="_Toc213349202"/>
      <w:bookmarkStart w:id="1467" w:name="_Toc214462235"/>
      <w:bookmarkStart w:id="1468" w:name="_Toc214462377"/>
      <w:bookmarkStart w:id="1469" w:name="_Toc214462519"/>
      <w:r w:rsidRPr="009B030C">
        <w:t>SUBSÍDIOS CONCEDIDOS</w:t>
      </w:r>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r w:rsidRPr="009B030C">
        <w:t xml:space="preserve"> </w:t>
      </w:r>
    </w:p>
    <w:p w:rsidR="00CB5570" w:rsidRPr="009B030C" w:rsidRDefault="00CB5570" w:rsidP="00ED14F8">
      <w:pPr>
        <w:pStyle w:val="Normal3"/>
        <w:rPr>
          <w:rFonts w:eastAsia="Arial"/>
        </w:rPr>
      </w:pPr>
      <w:bookmarkStart w:id="1470" w:name="Item_3_14_1"/>
      <w:bookmarkEnd w:id="1470"/>
      <w:r w:rsidRPr="009B030C">
        <w:rPr>
          <w:rFonts w:eastAsia="Arial"/>
        </w:rPr>
        <w:t xml:space="preserve">Para que o(s) proponente(s) que possua(m) o direito para o desconto do subsídio, após efetuar a pesquisa no SIOPI, conforme orientações </w:t>
      </w:r>
      <w:r w:rsidRPr="004557BD">
        <w:rPr>
          <w:rFonts w:eastAsia="Arial"/>
          <w:color w:val="000000"/>
        </w:rPr>
        <w:t>disponíveis no item PESQUISAS SUBSÍDIOS existente no “</w:t>
      </w:r>
      <w:r w:rsidR="00324EEC" w:rsidRPr="00324EEC">
        <w:rPr>
          <w:rFonts w:eastAsia="Arial"/>
          <w:color w:val="000000"/>
        </w:rPr>
        <w:t>Roteiro Inclusão de Proposta Individual PF</w:t>
      </w:r>
      <w:r w:rsidRPr="004557BD">
        <w:rPr>
          <w:rFonts w:eastAsia="Arial"/>
          <w:color w:val="000000"/>
        </w:rPr>
        <w:t xml:space="preserve">”, disponível no </w:t>
      </w:r>
      <w:hyperlink r:id="rId49">
        <w:r w:rsidRPr="009B030C">
          <w:rPr>
            <w:rStyle w:val="Hyperlink"/>
            <w:rFonts w:eastAsia="Arial" w:cs="Arial"/>
            <w:szCs w:val="18"/>
          </w:rPr>
          <w:t>SIOPI</w:t>
        </w:r>
      </w:hyperlink>
      <w:r w:rsidRPr="004557BD">
        <w:rPr>
          <w:rFonts w:eastAsia="Arial"/>
          <w:color w:val="000000"/>
        </w:rPr>
        <w:t>, página inicial, opção “Acesso Rápido”, link “Informativos”, deve-se apurar os status de resultado de pesquisa:</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Não consta subsídio;</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Consta subsídio não impeditivo;</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Consta subsídio impeditivo.</w:t>
      </w:r>
    </w:p>
    <w:p w:rsidR="00CB5570" w:rsidRPr="009B030C" w:rsidRDefault="00CB5570" w:rsidP="00ED14F8">
      <w:pPr>
        <w:pStyle w:val="Normal4"/>
        <w:rPr>
          <w:rFonts w:eastAsia="Arial"/>
        </w:rPr>
      </w:pPr>
      <w:r w:rsidRPr="009B030C">
        <w:rPr>
          <w:rFonts w:eastAsia="Arial"/>
        </w:rPr>
        <w:t>Se resultado “Consta subsídio não impeditivo”, o desconto anterior foi concedido para beneficiário:</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de modalidade Material de Construção;</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de contrato antes de 02/05/2005;</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de contrato cancelado.</w:t>
      </w:r>
    </w:p>
    <w:p w:rsidR="00CB5570" w:rsidRPr="009B030C" w:rsidRDefault="00CB5570" w:rsidP="00ED14F8">
      <w:pPr>
        <w:pStyle w:val="Normal4"/>
        <w:rPr>
          <w:rFonts w:eastAsia="Arial"/>
        </w:rPr>
      </w:pPr>
      <w:r w:rsidRPr="009B030C">
        <w:rPr>
          <w:rFonts w:eastAsia="Arial"/>
        </w:rPr>
        <w:t>Se resultado “Consta subsídio impeditivo”, o desconto anterior foi concedido para beneficiário:</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de contrato a partir de 02/05/2005;</w:t>
      </w:r>
    </w:p>
    <w:p w:rsidR="00CB5570" w:rsidRPr="004557BD" w:rsidRDefault="00CB5570" w:rsidP="00CB5570">
      <w:pPr>
        <w:pStyle w:val="Marcador1"/>
        <w:rPr>
          <w:rFonts w:eastAsia="Arial" w:cs="Arial"/>
          <w:color w:val="000000"/>
          <w:szCs w:val="18"/>
        </w:rPr>
      </w:pPr>
      <w:r w:rsidRPr="004557BD">
        <w:rPr>
          <w:rFonts w:eastAsia="Arial" w:cs="Arial"/>
          <w:color w:val="000000"/>
          <w:szCs w:val="18"/>
        </w:rPr>
        <w:t>de contrato ativo.</w:t>
      </w:r>
    </w:p>
    <w:p w:rsidR="00CB5570" w:rsidRPr="009B030C" w:rsidRDefault="00CB5570" w:rsidP="00ED14F8">
      <w:pPr>
        <w:pStyle w:val="Normal3"/>
        <w:rPr>
          <w:rFonts w:eastAsia="Arial"/>
        </w:rPr>
      </w:pPr>
      <w:r w:rsidRPr="009B030C">
        <w:rPr>
          <w:rFonts w:eastAsia="Arial"/>
        </w:rPr>
        <w:t xml:space="preserve">Outra forma de confirmar se o cliente recebeu ou não subsídios, basta consultar o CPF no endereço: </w:t>
      </w:r>
      <w:hyperlink r:id="rId50" w:history="1">
        <w:r w:rsidRPr="009B030C">
          <w:rPr>
            <w:rStyle w:val="Hyperlink"/>
            <w:rFonts w:eastAsia="Arial" w:cs="Arial"/>
            <w:szCs w:val="18"/>
          </w:rPr>
          <w:t>https://www.fgts.gov.br/</w:t>
        </w:r>
      </w:hyperlink>
      <w:r w:rsidR="00E303AC">
        <w:t xml:space="preserve">, </w:t>
      </w:r>
      <w:r w:rsidRPr="009B030C">
        <w:rPr>
          <w:rFonts w:eastAsia="Arial"/>
        </w:rPr>
        <w:t>Sobre o FGTS</w:t>
      </w:r>
      <w:r w:rsidR="00E303AC">
        <w:rPr>
          <w:rFonts w:eastAsia="Arial"/>
        </w:rPr>
        <w:t xml:space="preserve">, </w:t>
      </w:r>
      <w:r w:rsidRPr="009B030C">
        <w:rPr>
          <w:rFonts w:eastAsia="Arial"/>
        </w:rPr>
        <w:t>Institucional</w:t>
      </w:r>
      <w:r w:rsidR="00E303AC">
        <w:rPr>
          <w:rFonts w:eastAsia="Arial"/>
        </w:rPr>
        <w:t xml:space="preserve">, </w:t>
      </w:r>
      <w:r w:rsidRPr="009B030C">
        <w:rPr>
          <w:rFonts w:eastAsia="Arial"/>
        </w:rPr>
        <w:t>Agentes Financeiros</w:t>
      </w:r>
      <w:r w:rsidR="00E303AC">
        <w:rPr>
          <w:rFonts w:eastAsia="Arial"/>
        </w:rPr>
        <w:t xml:space="preserve">, </w:t>
      </w:r>
      <w:r w:rsidRPr="009B030C">
        <w:rPr>
          <w:rFonts w:eastAsia="Arial"/>
        </w:rPr>
        <w:t>Consulta de Beneficiários de Desconto Concedido pelo FGTS, inserindo o CPF a ser consultado.</w:t>
      </w:r>
      <w:r w:rsidRPr="009B030C">
        <w:t xml:space="preserve"> </w:t>
      </w:r>
    </w:p>
    <w:p w:rsidR="00CB5570" w:rsidRPr="009B030C" w:rsidRDefault="00CB5570" w:rsidP="00ED14F8">
      <w:pPr>
        <w:pStyle w:val="Normal3"/>
        <w:rPr>
          <w:rFonts w:eastAsia="Arial"/>
        </w:rPr>
      </w:pPr>
      <w:r w:rsidRPr="009B030C">
        <w:rPr>
          <w:rFonts w:eastAsia="Arial"/>
        </w:rPr>
        <w:t xml:space="preserve">A depender do resultado da pesquisa, utilizar as Situações Especiais contidas </w:t>
      </w:r>
      <w:r w:rsidRPr="004557BD">
        <w:rPr>
          <w:rFonts w:eastAsia="Arial"/>
          <w:color w:val="000000"/>
        </w:rPr>
        <w:t>“Roteiro Operacional SIOPI - Inclusão de Proposta Individual PF”</w:t>
      </w:r>
      <w:r w:rsidR="006F56B0" w:rsidRPr="004557BD">
        <w:rPr>
          <w:rFonts w:eastAsia="Arial"/>
          <w:color w:val="000000"/>
        </w:rPr>
        <w:t xml:space="preserve"> e </w:t>
      </w:r>
      <w:r w:rsidR="00A0161C" w:rsidRPr="004557BD">
        <w:rPr>
          <w:rFonts w:eastAsia="Arial"/>
          <w:color w:val="000000"/>
        </w:rPr>
        <w:t xml:space="preserve">[MN, </w:t>
      </w:r>
      <w:hyperlink r:id="rId51" w:tgtFrame="_blank" w:tooltip="Exibe Modelo: http://normas.caixa/normativo/MO30824" w:history="1">
        <w:r w:rsidR="00A0161C">
          <w:rPr>
            <w:rStyle w:val="Hyperlink"/>
            <w:rFonts w:eastAsia="Arial"/>
          </w:rPr>
          <w:t>MO30824</w:t>
        </w:r>
      </w:hyperlink>
      <w:r w:rsidR="00A0161C" w:rsidRPr="004557BD">
        <w:rPr>
          <w:rFonts w:eastAsia="Arial"/>
          <w:color w:val="000000"/>
        </w:rPr>
        <w:t>]</w:t>
      </w:r>
      <w:r w:rsidRPr="004557BD">
        <w:rPr>
          <w:rFonts w:eastAsia="Arial"/>
          <w:color w:val="000000"/>
        </w:rPr>
        <w:t>.</w:t>
      </w:r>
    </w:p>
    <w:p w:rsidR="00B37EE3" w:rsidRPr="009B030C" w:rsidRDefault="000E27E0" w:rsidP="00ED14F8">
      <w:pPr>
        <w:pStyle w:val="Heading2"/>
      </w:pPr>
      <w:bookmarkStart w:id="1471" w:name="_Toc184141077"/>
      <w:bookmarkStart w:id="1472" w:name="_Toc184200178"/>
      <w:bookmarkStart w:id="1473" w:name="_Toc184279268"/>
      <w:bookmarkStart w:id="1474" w:name="_Toc184279389"/>
      <w:bookmarkStart w:id="1475" w:name="_Toc184279510"/>
      <w:bookmarkStart w:id="1476" w:name="_Toc184279632"/>
      <w:bookmarkStart w:id="1477" w:name="_Toc184279859"/>
      <w:bookmarkStart w:id="1478" w:name="_Toc184279980"/>
      <w:bookmarkStart w:id="1479" w:name="_Toc184280911"/>
      <w:bookmarkStart w:id="1480" w:name="_Toc184281271"/>
      <w:bookmarkStart w:id="1481" w:name="_Toc184283868"/>
      <w:bookmarkStart w:id="1482" w:name="_Toc184289123"/>
      <w:bookmarkStart w:id="1483" w:name="_Toc184584717"/>
      <w:bookmarkStart w:id="1484" w:name="_Toc184648310"/>
      <w:bookmarkStart w:id="1485" w:name="_Toc184650449"/>
      <w:bookmarkStart w:id="1486" w:name="_Toc184657450"/>
      <w:bookmarkStart w:id="1487" w:name="_Toc184721643"/>
      <w:bookmarkStart w:id="1488" w:name="_Toc184722113"/>
      <w:bookmarkStart w:id="1489" w:name="_Toc192067808"/>
      <w:bookmarkStart w:id="1490" w:name="_Toc192755529"/>
      <w:bookmarkStart w:id="1491" w:name="_Toc192755665"/>
      <w:bookmarkStart w:id="1492" w:name="_Toc192755802"/>
      <w:bookmarkStart w:id="1493" w:name="_Toc194494867"/>
      <w:bookmarkStart w:id="1494" w:name="_Toc196469945"/>
      <w:bookmarkStart w:id="1495" w:name="_Toc196905187"/>
      <w:bookmarkStart w:id="1496" w:name="_Toc200015482"/>
      <w:bookmarkStart w:id="1497" w:name="_Toc201579025"/>
      <w:bookmarkStart w:id="1498" w:name="_Toc204930259"/>
      <w:bookmarkStart w:id="1499" w:name="_Toc208500410"/>
      <w:bookmarkStart w:id="1500" w:name="_Toc210658176"/>
      <w:bookmarkStart w:id="1501" w:name="_Toc212559052"/>
      <w:bookmarkStart w:id="1502" w:name="_Toc212650760"/>
      <w:bookmarkStart w:id="1503" w:name="_Toc212739961"/>
      <w:bookmarkStart w:id="1504" w:name="_Toc213345555"/>
      <w:bookmarkStart w:id="1505" w:name="_Toc213345698"/>
      <w:bookmarkStart w:id="1506" w:name="_Toc213346459"/>
      <w:bookmarkStart w:id="1507" w:name="_Toc213349203"/>
      <w:bookmarkStart w:id="1508" w:name="_Toc214462236"/>
      <w:bookmarkStart w:id="1509" w:name="_Toc214462378"/>
      <w:bookmarkStart w:id="1510" w:name="_Toc214462520"/>
      <w:r w:rsidRPr="009B030C">
        <w:t>ACORDOS E</w:t>
      </w:r>
      <w:r w:rsidR="00B37EE3" w:rsidRPr="009B030C">
        <w:t xml:space="preserve"> CONVÊNIOS</w:t>
      </w:r>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r w:rsidR="00B37EE3" w:rsidRPr="009B030C">
        <w:t xml:space="preserve"> </w:t>
      </w:r>
    </w:p>
    <w:p w:rsidR="00B37EE3" w:rsidRPr="009B030C" w:rsidRDefault="00B37EE3" w:rsidP="00ED14F8">
      <w:pPr>
        <w:pStyle w:val="Normal3"/>
      </w:pPr>
      <w:r w:rsidRPr="009B030C">
        <w:t xml:space="preserve">Estão disponíveis convênios para concessão habitacional PF, conforme </w:t>
      </w:r>
      <w:r w:rsidR="00A0161C">
        <w:t xml:space="preserve">[MN, </w:t>
      </w:r>
      <w:hyperlink r:id="rId52" w:tgtFrame="_blank" w:tooltip="Exibe Modelo: http://normas.caixa/normativo/MO43092" w:history="1">
        <w:r w:rsidR="00A0161C">
          <w:rPr>
            <w:rStyle w:val="Hyperlink"/>
          </w:rPr>
          <w:t>MO43092</w:t>
        </w:r>
      </w:hyperlink>
      <w:r w:rsidR="00A0161C">
        <w:t>]</w:t>
      </w:r>
      <w:r w:rsidR="000D5781" w:rsidRPr="009B030C">
        <w:t>.</w:t>
      </w:r>
    </w:p>
    <w:p w:rsidR="00B37EE3" w:rsidRDefault="00B37EE3" w:rsidP="00ED14F8">
      <w:pPr>
        <w:pStyle w:val="Normal3"/>
      </w:pPr>
      <w:r w:rsidRPr="009B030C">
        <w:t xml:space="preserve"> Os códigos de convênio e empresa secundária relacionados a Recursos SBPE/</w:t>
      </w:r>
      <w:r w:rsidR="00755688" w:rsidRPr="009B030C">
        <w:t>RECURSOS LIVRES</w:t>
      </w:r>
      <w:r w:rsidRPr="009B030C">
        <w:t xml:space="preserve"> constam </w:t>
      </w:r>
      <w:r w:rsidR="00FB7E22" w:rsidRPr="009B030C">
        <w:t>no</w:t>
      </w:r>
      <w:r w:rsidRPr="009B030C">
        <w:t xml:space="preserve"> A</w:t>
      </w:r>
      <w:r w:rsidR="00017F72" w:rsidRPr="009B030C">
        <w:t>nexo</w:t>
      </w:r>
      <w:r w:rsidRPr="009B030C">
        <w:t xml:space="preserve"> </w:t>
      </w:r>
      <w:r w:rsidR="00FB7E22" w:rsidRPr="009B030C">
        <w:t>VII</w:t>
      </w:r>
      <w:r w:rsidRPr="009B030C">
        <w:t xml:space="preserve"> </w:t>
      </w:r>
      <w:r w:rsidR="00C07DCA" w:rsidRPr="009B030C">
        <w:t>–</w:t>
      </w:r>
      <w:r w:rsidR="00403762" w:rsidRPr="009B030C">
        <w:t xml:space="preserve"> </w:t>
      </w:r>
      <w:r w:rsidR="00C07DCA" w:rsidRPr="009B030C">
        <w:t>Códigos de Convênio SIOPI e Empresa Secundária</w:t>
      </w:r>
      <w:r w:rsidR="00FB7E22" w:rsidRPr="009B030C">
        <w:t>.</w:t>
      </w:r>
    </w:p>
    <w:p w:rsidR="00FB06D9" w:rsidRPr="009B030C" w:rsidRDefault="00FB06D9" w:rsidP="00ED14F8">
      <w:pPr>
        <w:pStyle w:val="Heading2"/>
      </w:pPr>
      <w:bookmarkStart w:id="1511" w:name="_Toc177973199"/>
      <w:bookmarkStart w:id="1512" w:name="_Toc178677656"/>
      <w:bookmarkStart w:id="1513" w:name="_Toc178677736"/>
      <w:bookmarkStart w:id="1514" w:name="_Toc182401058"/>
      <w:bookmarkStart w:id="1515" w:name="_Toc182401933"/>
      <w:bookmarkStart w:id="1516" w:name="_Toc183421365"/>
      <w:bookmarkStart w:id="1517" w:name="_Toc183511879"/>
      <w:bookmarkStart w:id="1518" w:name="_Toc183595408"/>
      <w:bookmarkStart w:id="1519" w:name="_Toc183596710"/>
      <w:bookmarkStart w:id="1520" w:name="_Toc183596854"/>
      <w:bookmarkStart w:id="1521" w:name="_Toc184141078"/>
      <w:bookmarkStart w:id="1522" w:name="_Toc184200179"/>
      <w:bookmarkStart w:id="1523" w:name="_Toc184279269"/>
      <w:bookmarkStart w:id="1524" w:name="_Toc184279390"/>
      <w:bookmarkStart w:id="1525" w:name="_Toc184279511"/>
      <w:bookmarkStart w:id="1526" w:name="_Toc184279633"/>
      <w:bookmarkStart w:id="1527" w:name="_Toc184279860"/>
      <w:bookmarkStart w:id="1528" w:name="_Toc184279981"/>
      <w:bookmarkStart w:id="1529" w:name="_Toc184280912"/>
      <w:bookmarkStart w:id="1530" w:name="_Toc184281272"/>
      <w:bookmarkStart w:id="1531" w:name="_Toc184283869"/>
      <w:bookmarkStart w:id="1532" w:name="_Toc184289124"/>
      <w:bookmarkStart w:id="1533" w:name="_Toc184584719"/>
      <w:bookmarkStart w:id="1534" w:name="_Toc184648311"/>
      <w:bookmarkStart w:id="1535" w:name="_Toc184650450"/>
      <w:bookmarkStart w:id="1536" w:name="_Toc184657451"/>
      <w:bookmarkStart w:id="1537" w:name="_Toc184721644"/>
      <w:bookmarkStart w:id="1538" w:name="_Toc184722114"/>
      <w:bookmarkStart w:id="1539" w:name="_Toc192067809"/>
      <w:bookmarkStart w:id="1540" w:name="_Toc192755530"/>
      <w:bookmarkStart w:id="1541" w:name="_Toc192755666"/>
      <w:bookmarkStart w:id="1542" w:name="_Toc192755803"/>
      <w:bookmarkStart w:id="1543" w:name="_Toc194494868"/>
      <w:bookmarkStart w:id="1544" w:name="_Toc196469946"/>
      <w:bookmarkStart w:id="1545" w:name="_Toc196905188"/>
      <w:bookmarkStart w:id="1546" w:name="_Toc200015483"/>
      <w:bookmarkStart w:id="1547" w:name="_Toc201579026"/>
      <w:bookmarkStart w:id="1548" w:name="_Toc204930260"/>
      <w:bookmarkStart w:id="1549" w:name="_Toc208500411"/>
      <w:bookmarkStart w:id="1550" w:name="_Toc210658177"/>
      <w:bookmarkStart w:id="1551" w:name="_Toc212559053"/>
      <w:bookmarkStart w:id="1552" w:name="_Toc212650761"/>
      <w:bookmarkStart w:id="1553" w:name="_Toc212739962"/>
      <w:bookmarkStart w:id="1554" w:name="_Toc213345556"/>
      <w:bookmarkStart w:id="1555" w:name="_Toc213345699"/>
      <w:bookmarkStart w:id="1556" w:name="_Toc213346460"/>
      <w:bookmarkStart w:id="1557" w:name="_Toc213349204"/>
      <w:bookmarkStart w:id="1558" w:name="_Toc214462237"/>
      <w:bookmarkStart w:id="1559" w:name="_Toc214462379"/>
      <w:bookmarkStart w:id="1560" w:name="_Toc214462521"/>
      <w:r w:rsidRPr="009B030C">
        <w:t>OPERAÇÕES COM INTERVENIENTE QUITANTE</w:t>
      </w:r>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rsidR="00FB06D9" w:rsidRPr="009B030C" w:rsidRDefault="00FB06D9" w:rsidP="00ED14F8">
      <w:pPr>
        <w:pStyle w:val="Normal3"/>
      </w:pPr>
      <w:r w:rsidRPr="009B030C">
        <w:t xml:space="preserve">Como regra geral, o imóvel objeto de financiamento na CAIXA deve estar livre e desembaraçado de quaisquer ônus, sendo a realização de operações com Interveniente Quitante de natureza excepcional, permitida exclusivamente nas condições descritas nos itens subsequentes. </w:t>
      </w:r>
    </w:p>
    <w:p w:rsidR="00FB06D9" w:rsidRPr="009B030C" w:rsidRDefault="00FB06D9" w:rsidP="00ED14F8">
      <w:pPr>
        <w:pStyle w:val="Normal3"/>
      </w:pPr>
      <w:r w:rsidRPr="009B030C">
        <w:t xml:space="preserve">A liberação do ônus sobre a garantia deve ocorrer de forma concomitante à concessão do novo financiamento e a adimplência do contrato. </w:t>
      </w:r>
    </w:p>
    <w:p w:rsidR="00FB06D9" w:rsidRPr="009B030C" w:rsidRDefault="00FB06D9" w:rsidP="00ED14F8">
      <w:pPr>
        <w:pStyle w:val="Normal3"/>
      </w:pPr>
      <w:r w:rsidRPr="009B030C">
        <w:t>A nova contratação deve ser de Aquisição de Imóvel Novo, Aquisição de Imóvel Usado ou Aquisição de Lote Urbanizado, não sendo aceitas modalidades de Construção/Reforma.</w:t>
      </w:r>
    </w:p>
    <w:p w:rsidR="00FB06D9" w:rsidRPr="009B030C" w:rsidRDefault="00FB06D9" w:rsidP="00ED14F8">
      <w:pPr>
        <w:pStyle w:val="Normal3"/>
      </w:pPr>
      <w:r w:rsidRPr="009B030C">
        <w:t xml:space="preserve">Podem ser liquidadas operações ativas na CAIXA ou em outra IF bancária ou não bancária de Aquisição de imóvel Novo ou Usado e Aquisição de Lote Urbanizado (CAIXA ou de outras IF) e operações de </w:t>
      </w:r>
      <w:r w:rsidRPr="009B030C">
        <w:rPr>
          <w:i/>
        </w:rPr>
        <w:t>Home Equity</w:t>
      </w:r>
      <w:r w:rsidRPr="009B030C">
        <w:t xml:space="preserve"> da CAIXA e operações de crédito firmada em outra IF para produção de empreendimentos, na forma de CCB ou produto semelhante cujo propósito seja atrelado à construção civil. </w:t>
      </w:r>
    </w:p>
    <w:p w:rsidR="00FB06D9" w:rsidRPr="009B030C" w:rsidRDefault="00FB06D9" w:rsidP="00ED14F8">
      <w:pPr>
        <w:pStyle w:val="Normal4"/>
      </w:pPr>
      <w:r w:rsidRPr="009B030C">
        <w:tab/>
      </w:r>
      <w:r w:rsidRPr="009B030C">
        <w:tab/>
        <w:t>Não é permitida a liquidação de contratos através de Interveniente Quitante:</w:t>
      </w:r>
    </w:p>
    <w:p w:rsidR="00FB06D9" w:rsidRPr="009B030C" w:rsidRDefault="00BB5BA4" w:rsidP="00A20479">
      <w:pPr>
        <w:pStyle w:val="Alinea"/>
        <w:numPr>
          <w:ilvl w:val="0"/>
          <w:numId w:val="24"/>
        </w:numPr>
        <w:ind w:left="426" w:hanging="284"/>
        <w:rPr>
          <w:rFonts w:cs="Arial"/>
          <w:strike/>
          <w:szCs w:val="18"/>
        </w:rPr>
      </w:pPr>
      <w:r>
        <w:rPr>
          <w:rFonts w:cs="Arial"/>
          <w:szCs w:val="18"/>
        </w:rPr>
        <w:t xml:space="preserve"> d</w:t>
      </w:r>
      <w:r w:rsidR="00FB06D9" w:rsidRPr="009B030C">
        <w:rPr>
          <w:rFonts w:cs="Arial"/>
          <w:szCs w:val="18"/>
        </w:rPr>
        <w:t>e operações das modalidades Construção em Terreno Próprio, Aquisição de Terreno e Construção e Conclusão, Ampliação, Reforma e/ou Melhoria, antes que ocorra o término da obra, efetivado com o comando do TP104 no</w:t>
      </w:r>
      <w:r w:rsidR="00FB06D9" w:rsidRPr="009B030C">
        <w:rPr>
          <w:rFonts w:eastAsia="Calibri" w:cs="Arial"/>
          <w:color w:val="000000"/>
          <w:szCs w:val="18"/>
        </w:rPr>
        <w:t xml:space="preserve"> </w:t>
      </w:r>
      <w:r w:rsidR="00FB06D9" w:rsidRPr="009B030C">
        <w:rPr>
          <w:rFonts w:eastAsia="Calibri" w:cs="Arial"/>
          <w:szCs w:val="18"/>
        </w:rPr>
        <w:t>SIACI/CIWEB</w:t>
      </w:r>
      <w:r w:rsidR="00293863" w:rsidRPr="009B030C">
        <w:rPr>
          <w:rFonts w:eastAsia="Calibri" w:cs="Arial"/>
          <w:szCs w:val="18"/>
        </w:rPr>
        <w:t xml:space="preserve"> antes do término de obra</w:t>
      </w:r>
      <w:r w:rsidR="00183E94" w:rsidRPr="009B030C">
        <w:rPr>
          <w:rFonts w:eastAsia="Calibri" w:cs="Arial"/>
          <w:szCs w:val="18"/>
        </w:rPr>
        <w:t>;</w:t>
      </w:r>
    </w:p>
    <w:p w:rsidR="00FB06D9" w:rsidRPr="009B030C" w:rsidRDefault="00BB5BA4" w:rsidP="00A20479">
      <w:pPr>
        <w:pStyle w:val="Alinea"/>
        <w:numPr>
          <w:ilvl w:val="0"/>
          <w:numId w:val="24"/>
        </w:numPr>
        <w:ind w:left="426" w:hanging="284"/>
        <w:rPr>
          <w:rFonts w:cs="Arial"/>
          <w:szCs w:val="18"/>
        </w:rPr>
      </w:pPr>
      <w:r>
        <w:rPr>
          <w:rFonts w:cs="Arial"/>
          <w:szCs w:val="18"/>
        </w:rPr>
        <w:t xml:space="preserve"> </w:t>
      </w:r>
      <w:r w:rsidR="00FB06D9" w:rsidRPr="009B030C">
        <w:rPr>
          <w:rFonts w:cs="Arial"/>
          <w:szCs w:val="18"/>
        </w:rPr>
        <w:t>com marcação de SE no CIWEB, sem a regularização do impedimento</w:t>
      </w:r>
      <w:r w:rsidR="006A77FD">
        <w:rPr>
          <w:rFonts w:cs="Arial"/>
          <w:szCs w:val="18"/>
        </w:rPr>
        <w:t>;</w:t>
      </w:r>
    </w:p>
    <w:p w:rsidR="00FB06D9" w:rsidRPr="009B030C" w:rsidRDefault="00BB5BA4" w:rsidP="00A20479">
      <w:pPr>
        <w:pStyle w:val="Alinea"/>
        <w:numPr>
          <w:ilvl w:val="0"/>
          <w:numId w:val="24"/>
        </w:numPr>
        <w:ind w:left="426" w:hanging="284"/>
        <w:rPr>
          <w:rFonts w:cs="Arial"/>
          <w:strike/>
          <w:szCs w:val="18"/>
        </w:rPr>
      </w:pPr>
      <w:r>
        <w:rPr>
          <w:rFonts w:cs="Arial"/>
          <w:szCs w:val="18"/>
        </w:rPr>
        <w:t xml:space="preserve"> </w:t>
      </w:r>
      <w:r w:rsidR="00FB06D9" w:rsidRPr="009B030C">
        <w:rPr>
          <w:rFonts w:cs="Arial"/>
          <w:szCs w:val="18"/>
        </w:rPr>
        <w:t xml:space="preserve">operações </w:t>
      </w:r>
      <w:r w:rsidR="00FB06D9" w:rsidRPr="009B030C">
        <w:rPr>
          <w:rFonts w:cs="Arial"/>
          <w:szCs w:val="18"/>
        </w:rPr>
        <w:tab/>
        <w:t>FAR ou FDS vinculados ao PMCMV</w:t>
      </w:r>
      <w:r w:rsidR="00183E94" w:rsidRPr="009B030C">
        <w:rPr>
          <w:rFonts w:cs="Arial"/>
          <w:szCs w:val="18"/>
        </w:rPr>
        <w:t>.</w:t>
      </w:r>
    </w:p>
    <w:p w:rsidR="00FB06D9" w:rsidRPr="009B030C" w:rsidRDefault="00FB06D9" w:rsidP="00ED14F8">
      <w:pPr>
        <w:pStyle w:val="Normal3"/>
      </w:pPr>
      <w:r w:rsidRPr="009B030C">
        <w:t xml:space="preserve">A operação a ser liquidada deve ser de crédito imobiliário concedida ao(s) proprietário(s) da unidade (vendedor) para aquisição do imóvel objeto do contrato ou para obtenção de crédito pessoal através de operações de </w:t>
      </w:r>
      <w:r w:rsidRPr="009B030C">
        <w:rPr>
          <w:i/>
        </w:rPr>
        <w:t>Home Equity</w:t>
      </w:r>
      <w:r w:rsidRPr="009B030C">
        <w:t xml:space="preserve">. </w:t>
      </w:r>
    </w:p>
    <w:p w:rsidR="00FB06D9" w:rsidRPr="009B030C" w:rsidRDefault="00FB06D9" w:rsidP="00ED14F8">
      <w:pPr>
        <w:pStyle w:val="Normal4"/>
      </w:pPr>
      <w:r w:rsidRPr="009B030C">
        <w:t xml:space="preserve">A exigência acima é verificada através da análise do ônus gravado na matrícula do imóvel, devendo este se referir exclusivamente a operações de crédito imobiliário ou </w:t>
      </w:r>
      <w:r w:rsidRPr="009B030C">
        <w:rPr>
          <w:i/>
        </w:rPr>
        <w:t>Home Equity</w:t>
      </w:r>
      <w:r w:rsidRPr="009B030C">
        <w:t xml:space="preserve"> vinculadas à unidade habitacional objeto do financiamento. </w:t>
      </w:r>
    </w:p>
    <w:p w:rsidR="00FB06D9" w:rsidRPr="003426E5" w:rsidRDefault="00FB06D9" w:rsidP="00ED14F8">
      <w:pPr>
        <w:pStyle w:val="Normal3"/>
      </w:pPr>
      <w:r w:rsidRPr="009B030C">
        <w:rPr>
          <w:rFonts w:cs="Arial"/>
          <w:szCs w:val="18"/>
        </w:rPr>
        <w:tab/>
      </w:r>
      <w:bookmarkStart w:id="1561" w:name="Item_3_16_6"/>
      <w:bookmarkEnd w:id="1561"/>
      <w:r w:rsidRPr="003426E5">
        <w:t>A soma do FINANCIAMENTO+FGTS do contrato a ser firmado na CAIXA deve ser maior ou igual ao valor do SD do contrato a ser liquidado junto ao IQ. O valor remanescente após a liquidação do SD junto ao IQ, se houver, é repassado ao(s) vendedor(es) após a entrega do contrato registrado.</w:t>
      </w:r>
    </w:p>
    <w:p w:rsidR="00F0675C" w:rsidRPr="009B030C" w:rsidRDefault="00F0675C" w:rsidP="00ED14F8">
      <w:pPr>
        <w:pStyle w:val="Normal3"/>
      </w:pPr>
      <w:r w:rsidRPr="009B030C">
        <w:t>Não é permitida a contratação:</w:t>
      </w:r>
    </w:p>
    <w:p w:rsidR="00F0675C" w:rsidRPr="009B030C" w:rsidRDefault="00F0675C" w:rsidP="00C52527">
      <w:pPr>
        <w:pStyle w:val="Marcador1"/>
      </w:pPr>
      <w:r w:rsidRPr="009B030C">
        <w:t>da modalidade Aquisição de Imóvel Novo ou Usado com a liquidação de contrato com Interveniente Quitante das modalidades Construção em Terreno Próprio, Aquisição de Terreno e Construção e Conclusão, Ampliação e/ou Melhoria, antes que ocorra o término da obra, efetivado com o comando do TP104 no SIACI/CIWEB;</w:t>
      </w:r>
    </w:p>
    <w:p w:rsidR="00F0675C" w:rsidRPr="009B030C" w:rsidRDefault="00F0675C" w:rsidP="00C52527">
      <w:pPr>
        <w:pStyle w:val="Marcador1"/>
      </w:pPr>
      <w:r w:rsidRPr="009B030C">
        <w:t>da modalidade Aquisição de Terreno e Construção, Construção em Terreno Próprio e Conclusão, Ampliação e/ou Melhoria para quitação de financiamento do Terreno com Interveniente Quitante;</w:t>
      </w:r>
    </w:p>
    <w:p w:rsidR="00F0675C" w:rsidRPr="009B030C" w:rsidRDefault="00F0675C" w:rsidP="00C52527">
      <w:pPr>
        <w:pStyle w:val="Marcador1"/>
      </w:pPr>
      <w:r w:rsidRPr="009B030C">
        <w:t>com Interveniente Quitante CAIXA de contratos com marcação no CIWEB de situação especial impeditiva, sem que ocorra a devida regularização do impedimento;</w:t>
      </w:r>
    </w:p>
    <w:p w:rsidR="00F0675C" w:rsidRPr="009B030C" w:rsidRDefault="00F0675C" w:rsidP="00C52527">
      <w:pPr>
        <w:pStyle w:val="Marcador1"/>
      </w:pPr>
      <w:r w:rsidRPr="009B030C">
        <w:t>com Interveniente Quitante para liquidação de contratos FAR vinculados ao PMCMV;</w:t>
      </w:r>
    </w:p>
    <w:p w:rsidR="00F0675C" w:rsidRPr="009B030C" w:rsidRDefault="00F0675C" w:rsidP="00C52527">
      <w:pPr>
        <w:pStyle w:val="Marcador1"/>
      </w:pPr>
      <w:r w:rsidRPr="009B030C">
        <w:t>com Interveniente Quitante para liquidação de contratos FDS vinculados ao PMCMV-Entidades.</w:t>
      </w:r>
    </w:p>
    <w:p w:rsidR="00772F0F" w:rsidRPr="009B030C" w:rsidRDefault="00772F0F" w:rsidP="00C27FF2">
      <w:pPr>
        <w:pStyle w:val="Heading2"/>
      </w:pPr>
      <w:bookmarkStart w:id="1562" w:name="_Toc192067810"/>
      <w:bookmarkStart w:id="1563" w:name="_Toc192755531"/>
      <w:bookmarkStart w:id="1564" w:name="_Toc192755667"/>
      <w:bookmarkStart w:id="1565" w:name="_Toc192755804"/>
      <w:bookmarkStart w:id="1566" w:name="_Toc194494869"/>
      <w:bookmarkStart w:id="1567" w:name="_Toc196469947"/>
      <w:bookmarkStart w:id="1568" w:name="_Toc196905189"/>
      <w:bookmarkStart w:id="1569" w:name="_Toc200015484"/>
      <w:bookmarkStart w:id="1570" w:name="_Toc201579027"/>
      <w:bookmarkStart w:id="1571" w:name="_Toc204930261"/>
      <w:bookmarkStart w:id="1572" w:name="_Toc208500412"/>
      <w:bookmarkStart w:id="1573" w:name="_Toc210658178"/>
      <w:bookmarkStart w:id="1574" w:name="_Toc212559054"/>
      <w:bookmarkStart w:id="1575" w:name="_Toc212650762"/>
      <w:bookmarkStart w:id="1576" w:name="_Toc212739963"/>
      <w:bookmarkStart w:id="1577" w:name="_Toc213345557"/>
      <w:bookmarkStart w:id="1578" w:name="_Toc213345700"/>
      <w:bookmarkStart w:id="1579" w:name="_Toc213346461"/>
      <w:bookmarkStart w:id="1580" w:name="_Toc213349205"/>
      <w:bookmarkStart w:id="1581" w:name="_Toc214462238"/>
      <w:bookmarkStart w:id="1582" w:name="_Toc214462380"/>
      <w:bookmarkStart w:id="1583" w:name="_Toc214462522"/>
      <w:r w:rsidRPr="009B030C">
        <w:t>OPERAÇÕES ENVOLVENDO IMÓVEIS CAIXA/AMV (ADJUDICADOS, ARREMATADOS EM LEILÃO CAIXA E LOTE URBANIZADO PATRIMONIAL RESIDENCIAL</w:t>
      </w:r>
      <w:r w:rsidR="002844B9" w:rsidRPr="009B030C">
        <w:t>), F</w:t>
      </w:r>
      <w:r w:rsidRPr="009B030C">
        <w:t>INANCIAMENTO DE IMÓVEIS CAIXA/AMV (ADJUDICADOS CAIXA) NO SFI, NÃO CONTEMPLA A OPÇÃO POR LOTE URBANIZADO ADJUDICADO COMERCIAL.</w:t>
      </w:r>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rsidR="00C27FF2" w:rsidRPr="009B030C" w:rsidRDefault="00C27FF2" w:rsidP="00800795">
      <w:pPr>
        <w:pStyle w:val="Normal3"/>
      </w:pPr>
      <w:bookmarkStart w:id="1584" w:name="Item_3_17_1"/>
      <w:bookmarkStart w:id="1585" w:name="_Toc184141079"/>
      <w:bookmarkStart w:id="1586" w:name="_Toc184200180"/>
      <w:bookmarkStart w:id="1587" w:name="_Toc184279270"/>
      <w:bookmarkStart w:id="1588" w:name="_Toc184279391"/>
      <w:bookmarkStart w:id="1589" w:name="_Toc184279512"/>
      <w:bookmarkStart w:id="1590" w:name="_Toc184279634"/>
      <w:bookmarkStart w:id="1591" w:name="_Toc184279861"/>
      <w:bookmarkStart w:id="1592" w:name="_Toc184279982"/>
      <w:bookmarkStart w:id="1593" w:name="_Toc184280913"/>
      <w:bookmarkStart w:id="1594" w:name="_Toc184281273"/>
      <w:bookmarkStart w:id="1595" w:name="_Toc184283870"/>
      <w:bookmarkStart w:id="1596" w:name="_Toc184289125"/>
      <w:bookmarkStart w:id="1597" w:name="_Toc184584720"/>
      <w:bookmarkStart w:id="1598" w:name="_Toc184648312"/>
      <w:bookmarkStart w:id="1599" w:name="_Toc184650451"/>
      <w:bookmarkStart w:id="1600" w:name="_Toc184657452"/>
      <w:bookmarkStart w:id="1601" w:name="_Toc184721645"/>
      <w:bookmarkStart w:id="1602" w:name="_Toc184722115"/>
      <w:bookmarkEnd w:id="1584"/>
      <w:r w:rsidRPr="009B030C">
        <w:t>Os procedimentos detalhados para contratação de Imóvel CAIXA/AMV (Adjudicado CAIXA, Arrematado em Leilão CAIXA) constam no</w:t>
      </w:r>
      <w:r w:rsidR="0048122F">
        <w:t xml:space="preserve"> </w:t>
      </w:r>
      <w:r w:rsidR="0048122F" w:rsidRPr="0048122F">
        <w:t>Anexo XIV “Procedimento Operacional Padrão (CCA) Contratação Imóveis CAIXA/AMV”.</w:t>
      </w:r>
    </w:p>
    <w:p w:rsidR="00811FC2" w:rsidRPr="009B030C" w:rsidRDefault="00811FC2" w:rsidP="00811FC2">
      <w:pPr>
        <w:pStyle w:val="Heading2"/>
      </w:pPr>
      <w:bookmarkStart w:id="1603" w:name="_Toc192067811"/>
      <w:bookmarkStart w:id="1604" w:name="_Toc192755532"/>
      <w:bookmarkStart w:id="1605" w:name="_Toc192755668"/>
      <w:bookmarkStart w:id="1606" w:name="_Toc192755805"/>
      <w:bookmarkStart w:id="1607" w:name="_Toc194494870"/>
      <w:bookmarkStart w:id="1608" w:name="_Toc196469948"/>
      <w:bookmarkStart w:id="1609" w:name="_Toc196905190"/>
      <w:bookmarkStart w:id="1610" w:name="_Toc200015485"/>
      <w:bookmarkStart w:id="1611" w:name="_Toc201579028"/>
      <w:bookmarkStart w:id="1612" w:name="_Toc204930262"/>
      <w:bookmarkStart w:id="1613" w:name="_Toc208500413"/>
      <w:bookmarkStart w:id="1614" w:name="_Toc210658179"/>
      <w:bookmarkStart w:id="1615" w:name="_Toc212559055"/>
      <w:bookmarkStart w:id="1616" w:name="_Toc212650763"/>
      <w:bookmarkStart w:id="1617" w:name="_Toc212739964"/>
      <w:bookmarkStart w:id="1618" w:name="_Toc213345558"/>
      <w:bookmarkStart w:id="1619" w:name="_Toc213345701"/>
      <w:bookmarkStart w:id="1620" w:name="_Toc213346462"/>
      <w:bookmarkStart w:id="1621" w:name="_Toc213349206"/>
      <w:bookmarkStart w:id="1622" w:name="_Toc214462239"/>
      <w:bookmarkStart w:id="1623" w:name="_Toc214462381"/>
      <w:bookmarkStart w:id="1624" w:name="_Toc214462523"/>
      <w:r w:rsidRPr="009B030C">
        <w:t>OPERAÇÕES ENVOLVENDO IMÓVEIS NO ÂMBITO DO PMCMV RECONSTRUÇÃO RIO GRANDE DO SUL</w:t>
      </w:r>
      <w:r w:rsidR="00AC78A3" w:rsidRPr="009B030C">
        <w:t>.</w:t>
      </w:r>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p w:rsidR="00811FC2" w:rsidRDefault="00811FC2" w:rsidP="00811FC2">
      <w:pPr>
        <w:pStyle w:val="Normal3"/>
      </w:pPr>
      <w:r w:rsidRPr="009B030C">
        <w:t>Os procedimentos para contratação dos imóveis no âmbito do PMCMV Reconstrução Rio Grande do Sul constam no apensado “Cartilha Contratação PMCMV Reconstrução – Subvenção Econômica FAR”, disponível nos informativos do SIOPI.</w:t>
      </w:r>
    </w:p>
    <w:p w:rsidR="009041F9" w:rsidRPr="009B030C" w:rsidRDefault="00C404CE" w:rsidP="00693326">
      <w:pPr>
        <w:pStyle w:val="Heading2"/>
      </w:pPr>
      <w:bookmarkStart w:id="1625" w:name="_Toc192067812"/>
      <w:bookmarkStart w:id="1626" w:name="_Toc192755533"/>
      <w:bookmarkStart w:id="1627" w:name="_Toc192755669"/>
      <w:bookmarkStart w:id="1628" w:name="_Toc192755806"/>
      <w:bookmarkStart w:id="1629" w:name="_Toc194494871"/>
      <w:bookmarkStart w:id="1630" w:name="_Toc196469949"/>
      <w:bookmarkStart w:id="1631" w:name="_Toc196905191"/>
      <w:bookmarkStart w:id="1632" w:name="_Toc200015486"/>
      <w:bookmarkStart w:id="1633" w:name="_Toc201579029"/>
      <w:bookmarkStart w:id="1634" w:name="_Toc204930263"/>
      <w:bookmarkStart w:id="1635" w:name="_Toc208500414"/>
      <w:bookmarkStart w:id="1636" w:name="_Toc210658180"/>
      <w:bookmarkStart w:id="1637" w:name="_Toc212559056"/>
      <w:bookmarkStart w:id="1638" w:name="_Toc212650764"/>
      <w:bookmarkStart w:id="1639" w:name="_Toc212739965"/>
      <w:bookmarkStart w:id="1640" w:name="_Toc213345559"/>
      <w:bookmarkStart w:id="1641" w:name="_Toc213345702"/>
      <w:bookmarkStart w:id="1642" w:name="_Toc213346463"/>
      <w:bookmarkStart w:id="1643" w:name="_Toc213349207"/>
      <w:bookmarkStart w:id="1644" w:name="_Toc214462240"/>
      <w:bookmarkStart w:id="1645" w:name="_Toc214462382"/>
      <w:bookmarkStart w:id="1646" w:name="_Toc214462524"/>
      <w:r w:rsidRPr="009B030C">
        <w:t>OPERAÇÕES ENVOLVENDO UNIDADES INDIVIDUAIS VINCULADAS A EMPREENDIMENTO</w:t>
      </w:r>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rsidR="00BD020A" w:rsidRPr="009B030C" w:rsidRDefault="00BD020A" w:rsidP="00693326">
      <w:pPr>
        <w:pStyle w:val="Normal3"/>
      </w:pPr>
      <w:r w:rsidRPr="009B030C">
        <w:t>A definição se o imóvel será financiado na modalidade Individual ou Alocação de Recursos é prerrogativa do Empreendedor, orientado pelo CCA ou Agência e PA.</w:t>
      </w:r>
    </w:p>
    <w:p w:rsidR="00AC78A3" w:rsidRPr="009B030C" w:rsidRDefault="00AC78A3" w:rsidP="00AC78A3">
      <w:pPr>
        <w:pStyle w:val="Normal3"/>
      </w:pPr>
      <w:r w:rsidRPr="009B030C">
        <w:t xml:space="preserve">A partir de </w:t>
      </w:r>
      <w:r w:rsidRPr="008151CA">
        <w:t>26 JUN 2023</w:t>
      </w:r>
      <w:r w:rsidRPr="009B030C">
        <w:t>, as unidades remanescentes de empreendimentos - CCSBPE, originados no SIACI até NOV/2017, deverão ser contratadas como Imóvel Individual, diretamente no SIOPI, uma vez que, os referidos produtos foram desabilitados no SIACI/CIWEB Concessão.</w:t>
      </w:r>
    </w:p>
    <w:p w:rsidR="00094C0B" w:rsidRPr="009B030C" w:rsidRDefault="007C5C41" w:rsidP="00094C0B">
      <w:pPr>
        <w:pStyle w:val="Heading2"/>
      </w:pPr>
      <w:bookmarkStart w:id="1647" w:name="_Toc192067813"/>
      <w:bookmarkStart w:id="1648" w:name="_Toc192755534"/>
      <w:bookmarkStart w:id="1649" w:name="_Toc192755670"/>
      <w:bookmarkStart w:id="1650" w:name="_Toc192755807"/>
      <w:bookmarkStart w:id="1651" w:name="_Toc194494872"/>
      <w:bookmarkStart w:id="1652" w:name="_Toc196469950"/>
      <w:bookmarkStart w:id="1653" w:name="_Toc196905192"/>
      <w:bookmarkStart w:id="1654" w:name="_Toc200015487"/>
      <w:bookmarkStart w:id="1655" w:name="_Toc201579030"/>
      <w:bookmarkStart w:id="1656" w:name="_Toc204930264"/>
      <w:bookmarkStart w:id="1657" w:name="_Toc208500415"/>
      <w:bookmarkStart w:id="1658" w:name="_Toc210658181"/>
      <w:bookmarkStart w:id="1659" w:name="_Toc212559057"/>
      <w:bookmarkStart w:id="1660" w:name="_Toc212650765"/>
      <w:bookmarkStart w:id="1661" w:name="_Toc212739966"/>
      <w:bookmarkStart w:id="1662" w:name="_Toc213345560"/>
      <w:bookmarkStart w:id="1663" w:name="_Toc213345703"/>
      <w:bookmarkStart w:id="1664" w:name="_Toc213346464"/>
      <w:bookmarkStart w:id="1665" w:name="_Toc213349208"/>
      <w:bookmarkStart w:id="1666" w:name="_Toc214462241"/>
      <w:bookmarkStart w:id="1667" w:name="_Toc214462383"/>
      <w:bookmarkStart w:id="1668" w:name="_Toc214462525"/>
      <w:r w:rsidRPr="009B030C">
        <w:t xml:space="preserve">OPERAÇÕES </w:t>
      </w:r>
      <w:r w:rsidR="00094C0B" w:rsidRPr="009B030C">
        <w:t>PELO APLICATIVO – APP HABITAÇÃO CAIXA</w:t>
      </w:r>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p>
    <w:p w:rsidR="00094C0B" w:rsidRPr="009B030C" w:rsidRDefault="00094C0B" w:rsidP="00094C0B">
      <w:pPr>
        <w:pStyle w:val="Normal3"/>
      </w:pPr>
      <w:r w:rsidRPr="009B030C">
        <w:t>Trata-se da participação dos CCA para continuidade das concessões de financiamento habitacional originadas no Aplicativo APP Habitação Caixa, até a sua efetiva contratação.</w:t>
      </w:r>
    </w:p>
    <w:p w:rsidR="00094C0B" w:rsidRPr="009B030C" w:rsidRDefault="00094C0B" w:rsidP="00094C0B">
      <w:pPr>
        <w:pStyle w:val="Normal4"/>
      </w:pPr>
      <w:r w:rsidRPr="009B030C">
        <w:t xml:space="preserve">As orientações para recebimento da proposta pelo CCA e demais procedimentos constam no </w:t>
      </w:r>
      <w:r w:rsidR="00461923" w:rsidRPr="009B030C">
        <w:t>FORMALIZAÇÃO DA CONTRATAÇÃO</w:t>
      </w:r>
      <w:r w:rsidRPr="009B030C">
        <w:t>.</w:t>
      </w:r>
    </w:p>
    <w:p w:rsidR="007C5C41" w:rsidRPr="009B030C" w:rsidRDefault="007C5C41" w:rsidP="007C5C41">
      <w:pPr>
        <w:pStyle w:val="Heading2"/>
      </w:pPr>
      <w:bookmarkStart w:id="1669" w:name="_Toc192067814"/>
      <w:bookmarkStart w:id="1670" w:name="_Toc192755535"/>
      <w:bookmarkStart w:id="1671" w:name="_Toc192755671"/>
      <w:bookmarkStart w:id="1672" w:name="_Toc192755808"/>
      <w:bookmarkStart w:id="1673" w:name="_Toc194494873"/>
      <w:bookmarkStart w:id="1674" w:name="_Toc196469951"/>
      <w:bookmarkStart w:id="1675" w:name="_Toc196905193"/>
      <w:bookmarkStart w:id="1676" w:name="_Toc200015488"/>
      <w:bookmarkStart w:id="1677" w:name="_Toc201579031"/>
      <w:bookmarkStart w:id="1678" w:name="_Toc204930265"/>
      <w:bookmarkStart w:id="1679" w:name="_Toc208500416"/>
      <w:bookmarkStart w:id="1680" w:name="_Toc210658182"/>
      <w:bookmarkStart w:id="1681" w:name="_Toc212559058"/>
      <w:bookmarkStart w:id="1682" w:name="_Toc212650766"/>
      <w:bookmarkStart w:id="1683" w:name="_Toc212739967"/>
      <w:bookmarkStart w:id="1684" w:name="_Toc213345561"/>
      <w:bookmarkStart w:id="1685" w:name="_Toc213345704"/>
      <w:bookmarkStart w:id="1686" w:name="_Toc213346465"/>
      <w:bookmarkStart w:id="1687" w:name="_Toc213349209"/>
      <w:bookmarkStart w:id="1688" w:name="_Toc214462242"/>
      <w:bookmarkStart w:id="1689" w:name="_Toc214462384"/>
      <w:bookmarkStart w:id="1690" w:name="_Toc214462526"/>
      <w:r w:rsidRPr="009B030C">
        <w:t>OPERAÇÕES COM CESSÃO DE DIREITOS CREDITÓRIOS DO FGTS FUTURO NA CONTA VINCULADA DO FGTS DO TRABALHADOR – OPERAÇÕES MCMV/FGTS</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p>
    <w:p w:rsidR="007C5C41" w:rsidRPr="009B030C" w:rsidRDefault="007C5C41" w:rsidP="007C5C41">
      <w:pPr>
        <w:pStyle w:val="Normal3"/>
      </w:pPr>
      <w:r w:rsidRPr="009B030C">
        <w:t>Disponíveis para proponentes</w:t>
      </w:r>
      <w:r w:rsidRPr="009B030C">
        <w:rPr>
          <w:color w:val="FF0000"/>
        </w:rPr>
        <w:t xml:space="preserve"> </w:t>
      </w:r>
      <w:r w:rsidRPr="009B030C">
        <w:t>que atendam, na data da contratação do financiamento na modalidade PMCMV/FGTS, às condições para uso do valor da conta de FGTS</w:t>
      </w:r>
      <w:r w:rsidR="00C81300" w:rsidRPr="009B030C">
        <w:t>, conforme Anexo IV – Uso do FGTS</w:t>
      </w:r>
      <w:r w:rsidR="00AC78A3" w:rsidRPr="009B030C">
        <w:t>,</w:t>
      </w:r>
      <w:r w:rsidRPr="009B030C">
        <w:t xml:space="preserve"> para contratação nas modalidades abaixo:</w:t>
      </w:r>
    </w:p>
    <w:p w:rsidR="007C5C41" w:rsidRPr="009B030C" w:rsidRDefault="007C5C41" w:rsidP="007C5C41">
      <w:pPr>
        <w:pStyle w:val="Marcador1"/>
        <w:rPr>
          <w:rFonts w:cs="Arial"/>
          <w:szCs w:val="18"/>
        </w:rPr>
      </w:pPr>
      <w:r w:rsidRPr="009B030C">
        <w:rPr>
          <w:rFonts w:cs="Arial"/>
          <w:szCs w:val="18"/>
        </w:rPr>
        <w:t>Aquisição de Imóvel residencial urbano novo;</w:t>
      </w:r>
    </w:p>
    <w:p w:rsidR="007C5C41" w:rsidRPr="009B030C" w:rsidRDefault="007C5C41" w:rsidP="007C5C41">
      <w:pPr>
        <w:pStyle w:val="Marcador1"/>
        <w:rPr>
          <w:rFonts w:cs="Arial"/>
          <w:szCs w:val="18"/>
        </w:rPr>
      </w:pPr>
      <w:r w:rsidRPr="009B030C">
        <w:rPr>
          <w:rFonts w:cs="Arial"/>
          <w:szCs w:val="18"/>
        </w:rPr>
        <w:t>Aquisição de Imóvel residencial urbano usado;</w:t>
      </w:r>
    </w:p>
    <w:p w:rsidR="007C5C41" w:rsidRPr="009B030C" w:rsidRDefault="007C5C41" w:rsidP="007C5C41">
      <w:pPr>
        <w:pStyle w:val="Marcador1"/>
        <w:rPr>
          <w:rFonts w:cs="Arial"/>
          <w:szCs w:val="18"/>
        </w:rPr>
      </w:pPr>
      <w:r w:rsidRPr="009B030C">
        <w:rPr>
          <w:rFonts w:cs="Arial"/>
          <w:szCs w:val="18"/>
        </w:rPr>
        <w:t>Aquisição de Unidades Individuais vinculadas a empreendimento em construção.</w:t>
      </w:r>
    </w:p>
    <w:p w:rsidR="007C5C41" w:rsidRPr="009B030C" w:rsidRDefault="007C5C41" w:rsidP="007C5C41">
      <w:pPr>
        <w:pStyle w:val="Normal3"/>
      </w:pPr>
      <w:r w:rsidRPr="009B030C">
        <w:t>As avaliações APROVADAS pelo SIRIC, com capacidade de pagamento maior que 20% e menor que 30%, poderão ter o valor da prestação e o valor do financiamento supridos pela Cessão de Direitos Creditórios do FGTS Futuro, desde que o percentual não ultrapasse os 30% de comprometimento de renda.</w:t>
      </w:r>
    </w:p>
    <w:p w:rsidR="007C5C41" w:rsidRPr="009B030C" w:rsidRDefault="007C5C41" w:rsidP="007C5C41">
      <w:pPr>
        <w:pStyle w:val="Normal3"/>
        <w:rPr>
          <w:rFonts w:cs="Arial"/>
          <w:szCs w:val="18"/>
        </w:rPr>
      </w:pPr>
      <w:r w:rsidRPr="009B030C">
        <w:rPr>
          <w:rFonts w:cs="Arial"/>
          <w:szCs w:val="18"/>
        </w:rPr>
        <w:t xml:space="preserve">Os requisitos para contratação com Cessão de Direitos Creditórios do FGTS Futuro constam do </w:t>
      </w:r>
      <w:r w:rsidR="009B15D9" w:rsidRPr="009B030C">
        <w:rPr>
          <w:rFonts w:cs="Arial"/>
          <w:szCs w:val="18"/>
        </w:rPr>
        <w:t xml:space="preserve">Anexo IV – Uso do FGTS, </w:t>
      </w:r>
      <w:r w:rsidRPr="009B030C">
        <w:rPr>
          <w:rFonts w:cs="Arial"/>
          <w:szCs w:val="18"/>
        </w:rPr>
        <w:t>além dos seguintes:</w:t>
      </w:r>
    </w:p>
    <w:p w:rsidR="007C5C41" w:rsidRPr="009B030C" w:rsidRDefault="007C5C41" w:rsidP="00E30636">
      <w:pPr>
        <w:pStyle w:val="Alinea"/>
        <w:numPr>
          <w:ilvl w:val="0"/>
          <w:numId w:val="9"/>
        </w:numPr>
        <w:ind w:left="426" w:hanging="284"/>
      </w:pPr>
      <w:r w:rsidRPr="009B030C">
        <w:t>Proponentes com renda familiar mensal bruta de até R$ 2.640,00 e que atendam, na data da contratação do financiamento, às condições para uso do valor da conta de FGTS;</w:t>
      </w:r>
    </w:p>
    <w:p w:rsidR="007C5C41" w:rsidRPr="009B030C" w:rsidRDefault="007C5C41" w:rsidP="00231624">
      <w:pPr>
        <w:pStyle w:val="Alinea"/>
      </w:pPr>
      <w:r w:rsidRPr="009B030C">
        <w:t>Comprometimento de Renda: maior ou igual a 20% e menor que 30%;</w:t>
      </w:r>
    </w:p>
    <w:p w:rsidR="007C5C41" w:rsidRPr="009B030C" w:rsidRDefault="007C5C41" w:rsidP="00231624">
      <w:pPr>
        <w:pStyle w:val="Alinea"/>
      </w:pPr>
      <w:r w:rsidRPr="009B030C">
        <w:t>Avaliação do imóvel;</w:t>
      </w:r>
    </w:p>
    <w:p w:rsidR="007C5C41" w:rsidRPr="009B030C" w:rsidRDefault="007C5C41" w:rsidP="00E30636">
      <w:pPr>
        <w:pStyle w:val="Alinea"/>
        <w:numPr>
          <w:ilvl w:val="0"/>
          <w:numId w:val="9"/>
        </w:numPr>
        <w:ind w:left="426" w:hanging="284"/>
        <w:rPr>
          <w:rFonts w:eastAsia="Arial" w:cs="Arial"/>
          <w:szCs w:val="18"/>
        </w:rPr>
      </w:pPr>
      <w:r w:rsidRPr="009B030C">
        <w:rPr>
          <w:rFonts w:eastAsia="Arial" w:cs="Arial"/>
          <w:szCs w:val="18"/>
        </w:rPr>
        <w:t>Valor de Financiamento mínimo: R$2.000,00</w:t>
      </w:r>
    </w:p>
    <w:p w:rsidR="007C5C41" w:rsidRPr="009B030C" w:rsidRDefault="007C5C41" w:rsidP="00E30636">
      <w:pPr>
        <w:pStyle w:val="Alinea"/>
        <w:numPr>
          <w:ilvl w:val="0"/>
          <w:numId w:val="9"/>
        </w:numPr>
        <w:ind w:left="426" w:hanging="284"/>
        <w:rPr>
          <w:rFonts w:eastAsia="Arial" w:cs="Arial"/>
          <w:szCs w:val="18"/>
        </w:rPr>
      </w:pPr>
      <w:r w:rsidRPr="009B030C">
        <w:rPr>
          <w:rFonts w:eastAsia="Arial" w:cs="Arial"/>
          <w:szCs w:val="18"/>
        </w:rPr>
        <w:t>Prazo de amortização da Cessão de Direitos Creditórios do FGTS Futuro é de 120 meses, independentemente do prazo contratado no financiamento habitacional que pode ser de até 420 meses;</w:t>
      </w:r>
    </w:p>
    <w:p w:rsidR="007C5C41" w:rsidRPr="009B030C" w:rsidRDefault="007C5C41" w:rsidP="00231624">
      <w:pPr>
        <w:pStyle w:val="Alinea"/>
        <w:rPr>
          <w:rFonts w:eastAsia="Arial"/>
        </w:rPr>
      </w:pPr>
      <w:r w:rsidRPr="009B030C">
        <w:rPr>
          <w:rFonts w:eastAsia="Arial"/>
        </w:rPr>
        <w:t>É necessário ter no mínimo 6 depósitos na conta vinculada do FGTS nos últimos 12 meses, sendo a média dos depósitos calculada com base no total de depósitos realizados nos últimos 12 meses;</w:t>
      </w:r>
    </w:p>
    <w:p w:rsidR="007C5C41" w:rsidRPr="009B030C" w:rsidRDefault="007C5C41" w:rsidP="00E30636">
      <w:pPr>
        <w:pStyle w:val="Alinea"/>
        <w:numPr>
          <w:ilvl w:val="0"/>
          <w:numId w:val="9"/>
        </w:numPr>
        <w:ind w:left="426" w:hanging="284"/>
      </w:pPr>
      <w:r w:rsidRPr="009B030C">
        <w:t>Os parâmetros do financiamento devem atender às condições de enquadramento no âmbito do SFH;</w:t>
      </w:r>
    </w:p>
    <w:p w:rsidR="007C5C41" w:rsidRPr="009B030C" w:rsidRDefault="007C5C41" w:rsidP="007C5C41">
      <w:pPr>
        <w:pStyle w:val="Normal3"/>
      </w:pPr>
      <w:r w:rsidRPr="009B030C">
        <w:t>O titular da conta vinculada do FGTS deve autorizar o Agente financeiro responsável pelo financiamento habitacional, a realizar a caução por meio do aplicativo FGTS, App CAIXA ou Internet Banking, menu “Serviços ao Cidadão”</w:t>
      </w:r>
      <w:r w:rsidR="002D0339" w:rsidRPr="009B030C">
        <w:t>.</w:t>
      </w:r>
    </w:p>
    <w:p w:rsidR="007C5C41" w:rsidRPr="009B030C" w:rsidRDefault="007C5C41" w:rsidP="007C5C41">
      <w:pPr>
        <w:pStyle w:val="Normal3"/>
      </w:pPr>
      <w:r w:rsidRPr="009B030C">
        <w:tab/>
        <w:t>Todo crédito ocorrido na conta vinculada do FGTS dos devedores, a partir da opção pela cessão e assinatura do contrato, será utilizado para amortizar o saldo devedor relativo ao FGTS Futuro, até sua liquidação.</w:t>
      </w:r>
    </w:p>
    <w:p w:rsidR="007C5C41" w:rsidRPr="009B030C" w:rsidRDefault="007C5C41" w:rsidP="007C5C41">
      <w:pPr>
        <w:pStyle w:val="Normal4"/>
      </w:pPr>
      <w:r w:rsidRPr="009B030C">
        <w:tab/>
        <w:t>Em caso de insuficiência de saldo na conta vinculada do FGTS do proponente por até 6 meses, pela falta de crédito ou rescisão contratual, não ocorrerá a amortização e, os juros e atualização monetária serão incorporados ao saldo devedor do FGTS Futuro.</w:t>
      </w:r>
    </w:p>
    <w:p w:rsidR="007C5C41" w:rsidRPr="009B030C" w:rsidRDefault="007C5C41" w:rsidP="007C5C41">
      <w:pPr>
        <w:pStyle w:val="Normal4"/>
      </w:pPr>
      <w:r w:rsidRPr="009B030C">
        <w:t xml:space="preserve">Na ausência de crédito na(s) conta(s) vinculada(s) do FGTS dos devedores no período superior a 6 meses, o encargo mensal será cobrado integralmente dos proponentes. </w:t>
      </w:r>
    </w:p>
    <w:p w:rsidR="007C5C41" w:rsidRPr="009B030C" w:rsidRDefault="007C5C41" w:rsidP="007C5C41">
      <w:pPr>
        <w:pStyle w:val="Normal3"/>
      </w:pPr>
      <w:r w:rsidRPr="009B030C">
        <w:tab/>
        <w:t xml:space="preserve">Nas operações de financiamento com Cessão de Direitos Creditórios do FGTS Futuro na modalidade “Aquisição de Unidades Individuais vinculadas a empreendimento em construção”, a amortização do saldo devedor referente ao FGTS Futuro se inicia na fase de obra com a utilização dos créditos bloqueados na(s) conta(s) vinculada(s) do FGTS do(s) DEVEDOR(ES), podendo esta amortização do saldo devedor do FGTS Futuro adentrar a fase de amortização da operação, respeitado o prazo do FGTS Futuro contratado. </w:t>
      </w:r>
    </w:p>
    <w:p w:rsidR="007C5C41" w:rsidRPr="009B030C" w:rsidRDefault="007C5C41" w:rsidP="007C5C41">
      <w:pPr>
        <w:pStyle w:val="Normal4"/>
      </w:pPr>
      <w:r w:rsidRPr="009B030C">
        <w:t>O saldo devedor constituído durante a fase de obra que for atribuído à dívida do FGTS Futuro, será amortizado pelo(s) valor(es) caucionado(s) e debitado(s) da(s) conta(s) vinculada(s) do FGTS do trabalhador, até sua liquidação ou decurso de prazo contratual.</w:t>
      </w:r>
    </w:p>
    <w:p w:rsidR="007C5C41" w:rsidRPr="009B030C" w:rsidRDefault="007C5C41" w:rsidP="007C5C41">
      <w:pPr>
        <w:pStyle w:val="Normal4"/>
      </w:pPr>
      <w:r w:rsidRPr="009B030C">
        <w:t>Não está disponível a contratação com a carência Calamidade RS descrita no normativo principal, para contratos com FGTS Futuro.</w:t>
      </w:r>
    </w:p>
    <w:p w:rsidR="00DF5FA1" w:rsidRPr="009B030C" w:rsidRDefault="00C51592" w:rsidP="00C51592">
      <w:pPr>
        <w:pStyle w:val="Heading2"/>
      </w:pPr>
      <w:bookmarkStart w:id="1691" w:name="_Toc192067815"/>
      <w:bookmarkStart w:id="1692" w:name="_Toc192755536"/>
      <w:bookmarkStart w:id="1693" w:name="_Toc192755672"/>
      <w:bookmarkStart w:id="1694" w:name="_Toc192755809"/>
      <w:bookmarkStart w:id="1695" w:name="_Toc194494874"/>
      <w:bookmarkStart w:id="1696" w:name="_Toc196469952"/>
      <w:bookmarkStart w:id="1697" w:name="_Toc196905194"/>
      <w:bookmarkStart w:id="1698" w:name="_Toc200015489"/>
      <w:bookmarkStart w:id="1699" w:name="_Toc201579032"/>
      <w:bookmarkStart w:id="1700" w:name="_Toc204930266"/>
      <w:bookmarkStart w:id="1701" w:name="_Toc208500417"/>
      <w:bookmarkStart w:id="1702" w:name="_Toc210658183"/>
      <w:bookmarkStart w:id="1703" w:name="_Toc212559059"/>
      <w:bookmarkStart w:id="1704" w:name="_Toc212650767"/>
      <w:bookmarkStart w:id="1705" w:name="_Toc212739968"/>
      <w:bookmarkStart w:id="1706" w:name="_Toc213345562"/>
      <w:bookmarkStart w:id="1707" w:name="_Toc213345705"/>
      <w:bookmarkStart w:id="1708" w:name="_Toc213346466"/>
      <w:bookmarkStart w:id="1709" w:name="_Toc213349210"/>
      <w:bookmarkStart w:id="1710" w:name="_Toc214462243"/>
      <w:bookmarkStart w:id="1711" w:name="_Toc214462385"/>
      <w:bookmarkStart w:id="1712" w:name="_Toc214462527"/>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r w:rsidRPr="009B030C">
        <w:t>RECURSOS PRÓPRIOS</w:t>
      </w:r>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rsidR="00DF5FA1" w:rsidRPr="009B030C" w:rsidRDefault="00DF5FA1" w:rsidP="005A3354">
      <w:pPr>
        <w:pStyle w:val="Normal3"/>
      </w:pPr>
      <w:r w:rsidRPr="009B030C">
        <w:t>Constituem recursos próprios:</w:t>
      </w:r>
    </w:p>
    <w:p w:rsidR="003D4B5A" w:rsidRPr="009B030C" w:rsidRDefault="003D4B5A" w:rsidP="00A20479">
      <w:pPr>
        <w:pStyle w:val="Alinea"/>
        <w:numPr>
          <w:ilvl w:val="0"/>
          <w:numId w:val="28"/>
        </w:numPr>
        <w:ind w:left="426" w:hanging="284"/>
        <w:rPr>
          <w:rFonts w:cs="Arial"/>
          <w:szCs w:val="18"/>
        </w:rPr>
      </w:pPr>
      <w:r w:rsidRPr="009B030C">
        <w:rPr>
          <w:rFonts w:cs="Arial"/>
          <w:szCs w:val="18"/>
        </w:rPr>
        <w:t>moeda corrente nacional;</w:t>
      </w:r>
    </w:p>
    <w:p w:rsidR="00DF5FA1" w:rsidRPr="009B030C" w:rsidRDefault="00DF5FA1" w:rsidP="00A20479">
      <w:pPr>
        <w:pStyle w:val="Alinea"/>
        <w:numPr>
          <w:ilvl w:val="0"/>
          <w:numId w:val="28"/>
        </w:numPr>
        <w:ind w:left="426" w:hanging="284"/>
        <w:rPr>
          <w:rFonts w:cs="Arial"/>
          <w:szCs w:val="18"/>
        </w:rPr>
      </w:pPr>
      <w:r w:rsidRPr="009B030C">
        <w:rPr>
          <w:rFonts w:cs="Arial"/>
          <w:szCs w:val="18"/>
        </w:rPr>
        <w:t>recursos da CV FGTS</w:t>
      </w:r>
      <w:r w:rsidR="005A169D" w:rsidRPr="009B030C">
        <w:rPr>
          <w:rFonts w:cs="Arial"/>
          <w:szCs w:val="18"/>
        </w:rPr>
        <w:t>, conforme Anexo IV – Uso do FGTS</w:t>
      </w:r>
      <w:r w:rsidR="005A3354" w:rsidRPr="009B030C">
        <w:rPr>
          <w:rFonts w:cs="Arial"/>
          <w:szCs w:val="18"/>
        </w:rPr>
        <w:t>,</w:t>
      </w:r>
      <w:r w:rsidRPr="009B030C">
        <w:rPr>
          <w:rFonts w:cs="Arial"/>
          <w:szCs w:val="18"/>
        </w:rPr>
        <w:t xml:space="preserve"> se houver</w:t>
      </w:r>
      <w:r w:rsidR="005A3354" w:rsidRPr="009B030C">
        <w:rPr>
          <w:rFonts w:cs="Arial"/>
          <w:szCs w:val="18"/>
        </w:rPr>
        <w:t>;</w:t>
      </w:r>
    </w:p>
    <w:p w:rsidR="00DF5FA1" w:rsidRPr="009B030C" w:rsidRDefault="00DF5FA1" w:rsidP="00A20479">
      <w:pPr>
        <w:pStyle w:val="Alinea"/>
        <w:numPr>
          <w:ilvl w:val="0"/>
          <w:numId w:val="28"/>
        </w:numPr>
        <w:ind w:left="426" w:hanging="284"/>
        <w:rPr>
          <w:rFonts w:cs="Arial"/>
          <w:szCs w:val="18"/>
        </w:rPr>
      </w:pPr>
      <w:r w:rsidRPr="009B030C">
        <w:rPr>
          <w:rFonts w:cs="Arial"/>
          <w:szCs w:val="18"/>
        </w:rPr>
        <w:t>subsídio FGTS e/ou União, se houver;</w:t>
      </w:r>
    </w:p>
    <w:p w:rsidR="00DF5FA1" w:rsidRPr="009B030C" w:rsidRDefault="00DF5FA1" w:rsidP="00A20479">
      <w:pPr>
        <w:pStyle w:val="Alinea"/>
        <w:numPr>
          <w:ilvl w:val="0"/>
          <w:numId w:val="28"/>
        </w:numPr>
        <w:ind w:left="426" w:hanging="284"/>
        <w:rPr>
          <w:rFonts w:cs="Arial"/>
          <w:szCs w:val="18"/>
        </w:rPr>
      </w:pPr>
      <w:r w:rsidRPr="009B030C">
        <w:rPr>
          <w:rFonts w:cs="Arial"/>
          <w:szCs w:val="18"/>
        </w:rPr>
        <w:t>adicionalmente, para modalidade de construção: aporte dos recursos próprios na obra, conforme previsto no cronograma físico-financeiro.</w:t>
      </w:r>
    </w:p>
    <w:p w:rsidR="005D7DEE" w:rsidRPr="009B030C" w:rsidRDefault="005D7DEE" w:rsidP="00C940D8">
      <w:pPr>
        <w:pStyle w:val="Normal3"/>
        <w:rPr>
          <w:rFonts w:eastAsia="Arial"/>
        </w:rPr>
      </w:pPr>
      <w:r w:rsidRPr="009B030C">
        <w:rPr>
          <w:rFonts w:eastAsia="Arial"/>
        </w:rPr>
        <w:t>O valor dos recursos próprios é representado pelas diferenças entre os valores abaixo:</w:t>
      </w:r>
    </w:p>
    <w:p w:rsidR="00B36781" w:rsidRPr="009B030C" w:rsidRDefault="00B36781" w:rsidP="0016758D"/>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5"/>
        <w:gridCol w:w="4884"/>
      </w:tblGrid>
      <w:tr w:rsidR="0016758D" w:rsidRPr="009B030C" w:rsidTr="00D4100E">
        <w:trPr>
          <w:trHeight w:val="84"/>
        </w:trPr>
        <w:tc>
          <w:tcPr>
            <w:tcW w:w="4295" w:type="dxa"/>
            <w:vAlign w:val="center"/>
          </w:tcPr>
          <w:p w:rsidR="0016758D" w:rsidRPr="009B030C" w:rsidRDefault="0016758D">
            <w:pPr>
              <w:pStyle w:val="Default"/>
              <w:rPr>
                <w:sz w:val="18"/>
                <w:szCs w:val="18"/>
              </w:rPr>
            </w:pPr>
            <w:r w:rsidRPr="009B030C">
              <w:rPr>
                <w:b/>
                <w:bCs/>
                <w:sz w:val="18"/>
                <w:szCs w:val="18"/>
              </w:rPr>
              <w:t xml:space="preserve">Modalidade </w:t>
            </w:r>
          </w:p>
        </w:tc>
        <w:tc>
          <w:tcPr>
            <w:tcW w:w="4884" w:type="dxa"/>
            <w:vAlign w:val="center"/>
          </w:tcPr>
          <w:p w:rsidR="0016758D" w:rsidRPr="009B030C" w:rsidRDefault="0016758D">
            <w:pPr>
              <w:pStyle w:val="Default"/>
              <w:rPr>
                <w:sz w:val="18"/>
                <w:szCs w:val="18"/>
              </w:rPr>
            </w:pPr>
            <w:r w:rsidRPr="009B030C">
              <w:rPr>
                <w:b/>
                <w:bCs/>
                <w:sz w:val="18"/>
                <w:szCs w:val="18"/>
              </w:rPr>
              <w:t xml:space="preserve">Recursos Próprios </w:t>
            </w:r>
          </w:p>
        </w:tc>
      </w:tr>
      <w:tr w:rsidR="0016758D" w:rsidRPr="009B030C" w:rsidTr="00D4100E">
        <w:trPr>
          <w:trHeight w:val="187"/>
        </w:trPr>
        <w:tc>
          <w:tcPr>
            <w:tcW w:w="4295" w:type="dxa"/>
            <w:vAlign w:val="center"/>
          </w:tcPr>
          <w:p w:rsidR="0016758D" w:rsidRPr="009B030C" w:rsidRDefault="0016758D">
            <w:pPr>
              <w:pStyle w:val="Default"/>
              <w:rPr>
                <w:sz w:val="18"/>
                <w:szCs w:val="18"/>
              </w:rPr>
            </w:pPr>
            <w:r w:rsidRPr="009B030C">
              <w:rPr>
                <w:sz w:val="18"/>
                <w:szCs w:val="18"/>
              </w:rPr>
              <w:t xml:space="preserve">Aquisição de imóvel novo ou usado </w:t>
            </w:r>
          </w:p>
        </w:tc>
        <w:tc>
          <w:tcPr>
            <w:tcW w:w="4884" w:type="dxa"/>
            <w:vAlign w:val="center"/>
          </w:tcPr>
          <w:p w:rsidR="0016758D" w:rsidRPr="009B030C" w:rsidRDefault="0016758D" w:rsidP="005D7DEE">
            <w:pPr>
              <w:pStyle w:val="Default"/>
              <w:spacing w:before="60" w:after="60"/>
              <w:jc w:val="both"/>
              <w:rPr>
                <w:sz w:val="18"/>
                <w:szCs w:val="18"/>
              </w:rPr>
            </w:pPr>
            <w:r w:rsidRPr="009B030C">
              <w:rPr>
                <w:sz w:val="18"/>
                <w:szCs w:val="18"/>
              </w:rPr>
              <w:t xml:space="preserve">Venda e compra </w:t>
            </w:r>
            <w:r w:rsidR="005D7DEE" w:rsidRPr="009B030C">
              <w:rPr>
                <w:sz w:val="18"/>
                <w:szCs w:val="18"/>
              </w:rPr>
              <w:t>–</w:t>
            </w:r>
            <w:r w:rsidRPr="009B030C">
              <w:rPr>
                <w:sz w:val="18"/>
                <w:szCs w:val="18"/>
              </w:rPr>
              <w:t xml:space="preserve"> valor</w:t>
            </w:r>
            <w:r w:rsidR="005D7DEE" w:rsidRPr="009B030C">
              <w:rPr>
                <w:sz w:val="18"/>
                <w:szCs w:val="18"/>
              </w:rPr>
              <w:t xml:space="preserve"> </w:t>
            </w:r>
            <w:r w:rsidRPr="009B030C">
              <w:rPr>
                <w:sz w:val="18"/>
                <w:szCs w:val="18"/>
              </w:rPr>
              <w:t xml:space="preserve">de financiamento </w:t>
            </w:r>
            <w:r w:rsidR="005D7DEE" w:rsidRPr="009B030C">
              <w:rPr>
                <w:sz w:val="18"/>
                <w:szCs w:val="18"/>
              </w:rPr>
              <w:t>–</w:t>
            </w:r>
            <w:r w:rsidRPr="009B030C">
              <w:rPr>
                <w:sz w:val="18"/>
                <w:szCs w:val="18"/>
              </w:rPr>
              <w:t xml:space="preserve"> subsídio</w:t>
            </w:r>
            <w:r w:rsidR="005D7DEE" w:rsidRPr="009B030C">
              <w:rPr>
                <w:sz w:val="18"/>
                <w:szCs w:val="18"/>
              </w:rPr>
              <w:t xml:space="preserve"> </w:t>
            </w:r>
            <w:r w:rsidRPr="009B030C">
              <w:rPr>
                <w:sz w:val="18"/>
                <w:szCs w:val="18"/>
              </w:rPr>
              <w:t xml:space="preserve">(se houver) </w:t>
            </w:r>
            <w:r w:rsidR="005D7DEE" w:rsidRPr="009B030C">
              <w:rPr>
                <w:sz w:val="18"/>
                <w:szCs w:val="18"/>
              </w:rPr>
              <w:t>–</w:t>
            </w:r>
            <w:r w:rsidRPr="009B030C">
              <w:rPr>
                <w:sz w:val="18"/>
                <w:szCs w:val="18"/>
              </w:rPr>
              <w:t xml:space="preserve"> CV</w:t>
            </w:r>
            <w:r w:rsidR="005D7DEE" w:rsidRPr="009B030C">
              <w:rPr>
                <w:sz w:val="18"/>
                <w:szCs w:val="18"/>
              </w:rPr>
              <w:t xml:space="preserve"> </w:t>
            </w:r>
            <w:r w:rsidRPr="009B030C">
              <w:rPr>
                <w:sz w:val="18"/>
                <w:szCs w:val="18"/>
              </w:rPr>
              <w:t xml:space="preserve">FGTS (se houver) </w:t>
            </w:r>
          </w:p>
        </w:tc>
      </w:tr>
      <w:tr w:rsidR="0016758D" w:rsidRPr="009B030C" w:rsidTr="00D4100E">
        <w:trPr>
          <w:trHeight w:val="187"/>
        </w:trPr>
        <w:tc>
          <w:tcPr>
            <w:tcW w:w="4295" w:type="dxa"/>
            <w:vAlign w:val="center"/>
          </w:tcPr>
          <w:p w:rsidR="0016758D" w:rsidRPr="009B030C" w:rsidRDefault="0016758D">
            <w:pPr>
              <w:pStyle w:val="Default"/>
              <w:rPr>
                <w:sz w:val="18"/>
                <w:szCs w:val="18"/>
              </w:rPr>
            </w:pPr>
            <w:r w:rsidRPr="009B030C">
              <w:rPr>
                <w:sz w:val="18"/>
                <w:szCs w:val="18"/>
              </w:rPr>
              <w:t xml:space="preserve">Construção em terreno próprio </w:t>
            </w:r>
          </w:p>
        </w:tc>
        <w:tc>
          <w:tcPr>
            <w:tcW w:w="4884" w:type="dxa"/>
            <w:vAlign w:val="center"/>
          </w:tcPr>
          <w:p w:rsidR="0016758D" w:rsidRPr="009B030C" w:rsidRDefault="0016758D" w:rsidP="005D7DEE">
            <w:pPr>
              <w:pStyle w:val="Default"/>
              <w:spacing w:before="60" w:after="60"/>
              <w:jc w:val="both"/>
              <w:rPr>
                <w:sz w:val="18"/>
                <w:szCs w:val="18"/>
              </w:rPr>
            </w:pPr>
            <w:r w:rsidRPr="009B030C">
              <w:rPr>
                <w:sz w:val="18"/>
                <w:szCs w:val="18"/>
              </w:rPr>
              <w:t xml:space="preserve">Orçamento aprovado pela CAIXA </w:t>
            </w:r>
            <w:r w:rsidR="005D7DEE" w:rsidRPr="009B030C">
              <w:rPr>
                <w:sz w:val="18"/>
                <w:szCs w:val="18"/>
              </w:rPr>
              <w:t>–</w:t>
            </w:r>
            <w:r w:rsidRPr="009B030C">
              <w:rPr>
                <w:sz w:val="18"/>
                <w:szCs w:val="18"/>
              </w:rPr>
              <w:t xml:space="preserve"> valor</w:t>
            </w:r>
            <w:r w:rsidR="005D7DEE" w:rsidRPr="009B030C">
              <w:rPr>
                <w:sz w:val="18"/>
                <w:szCs w:val="18"/>
              </w:rPr>
              <w:t xml:space="preserve"> </w:t>
            </w:r>
            <w:r w:rsidRPr="009B030C">
              <w:rPr>
                <w:sz w:val="18"/>
                <w:szCs w:val="18"/>
              </w:rPr>
              <w:t xml:space="preserve">de financiamento – subsídio (se houver) – CV FGTS (se houver) </w:t>
            </w:r>
          </w:p>
        </w:tc>
      </w:tr>
      <w:tr w:rsidR="0016758D" w:rsidRPr="009B030C" w:rsidTr="00D4100E">
        <w:trPr>
          <w:trHeight w:val="136"/>
        </w:trPr>
        <w:tc>
          <w:tcPr>
            <w:tcW w:w="4295" w:type="dxa"/>
            <w:vAlign w:val="center"/>
          </w:tcPr>
          <w:p w:rsidR="0016758D" w:rsidRPr="009B030C" w:rsidRDefault="0016758D">
            <w:pPr>
              <w:pStyle w:val="Default"/>
              <w:rPr>
                <w:sz w:val="18"/>
                <w:szCs w:val="18"/>
              </w:rPr>
            </w:pPr>
            <w:r w:rsidRPr="009B030C">
              <w:rPr>
                <w:sz w:val="18"/>
                <w:szCs w:val="18"/>
              </w:rPr>
              <w:t xml:space="preserve">Aquisição de terreno e construção </w:t>
            </w:r>
          </w:p>
        </w:tc>
        <w:tc>
          <w:tcPr>
            <w:tcW w:w="4884" w:type="dxa"/>
            <w:vAlign w:val="center"/>
          </w:tcPr>
          <w:p w:rsidR="0016758D" w:rsidRPr="009B030C" w:rsidRDefault="0016758D" w:rsidP="005D7DEE">
            <w:pPr>
              <w:pStyle w:val="Default"/>
              <w:spacing w:before="60" w:after="60"/>
              <w:jc w:val="both"/>
              <w:rPr>
                <w:sz w:val="18"/>
                <w:szCs w:val="18"/>
              </w:rPr>
            </w:pPr>
            <w:r w:rsidRPr="009B030C">
              <w:rPr>
                <w:sz w:val="18"/>
                <w:szCs w:val="18"/>
              </w:rPr>
              <w:t xml:space="preserve">Venda e compra Terreno + orçamento aprovado pela CAIXA – Valor </w:t>
            </w:r>
          </w:p>
        </w:tc>
      </w:tr>
      <w:tr w:rsidR="00F46B28" w:rsidRPr="009B030C" w:rsidTr="00D4100E">
        <w:trPr>
          <w:trHeight w:val="136"/>
        </w:trPr>
        <w:tc>
          <w:tcPr>
            <w:tcW w:w="4295" w:type="dxa"/>
            <w:vAlign w:val="center"/>
          </w:tcPr>
          <w:p w:rsidR="000C51A4" w:rsidRPr="009B030C" w:rsidRDefault="000C51A4" w:rsidP="00CF0694">
            <w:pPr>
              <w:pStyle w:val="Default"/>
              <w:spacing w:before="60" w:after="60"/>
              <w:rPr>
                <w:sz w:val="18"/>
                <w:szCs w:val="18"/>
              </w:rPr>
            </w:pPr>
            <w:r w:rsidRPr="009B030C">
              <w:rPr>
                <w:sz w:val="18"/>
                <w:szCs w:val="18"/>
              </w:rPr>
              <w:t xml:space="preserve">Aquisição de Lote Urbanizado Residencial; </w:t>
            </w:r>
          </w:p>
          <w:p w:rsidR="000C51A4" w:rsidRPr="009B030C" w:rsidRDefault="000C51A4" w:rsidP="00CF0694">
            <w:pPr>
              <w:pStyle w:val="Default"/>
              <w:spacing w:before="60" w:after="60"/>
              <w:rPr>
                <w:sz w:val="18"/>
                <w:szCs w:val="18"/>
              </w:rPr>
            </w:pPr>
            <w:r w:rsidRPr="009B030C">
              <w:rPr>
                <w:sz w:val="18"/>
                <w:szCs w:val="18"/>
              </w:rPr>
              <w:t xml:space="preserve">Aquisição de Lote Urbanizado Residencial Alocação de Recursos; </w:t>
            </w:r>
          </w:p>
          <w:p w:rsidR="00F46B28" w:rsidRPr="009B030C" w:rsidRDefault="000C51A4" w:rsidP="00CF0694">
            <w:pPr>
              <w:pStyle w:val="Default"/>
              <w:spacing w:before="60" w:after="60"/>
              <w:rPr>
                <w:sz w:val="18"/>
                <w:szCs w:val="18"/>
              </w:rPr>
            </w:pPr>
            <w:r w:rsidRPr="009B030C">
              <w:rPr>
                <w:sz w:val="18"/>
                <w:szCs w:val="18"/>
              </w:rPr>
              <w:t xml:space="preserve">Aquisição de Lote Urbanizado Adjudicado/Leilão CAIXA Residencial </w:t>
            </w:r>
          </w:p>
        </w:tc>
        <w:tc>
          <w:tcPr>
            <w:tcW w:w="4884" w:type="dxa"/>
            <w:vAlign w:val="center"/>
          </w:tcPr>
          <w:p w:rsidR="00F46B28" w:rsidRPr="009B030C" w:rsidRDefault="000C51A4">
            <w:pPr>
              <w:pStyle w:val="Default"/>
              <w:rPr>
                <w:szCs w:val="18"/>
              </w:rPr>
            </w:pPr>
            <w:r w:rsidRPr="009B030C">
              <w:rPr>
                <w:sz w:val="18"/>
                <w:szCs w:val="18"/>
              </w:rPr>
              <w:t xml:space="preserve">Venda e compra – valor de financiamento </w:t>
            </w:r>
          </w:p>
        </w:tc>
      </w:tr>
    </w:tbl>
    <w:p w:rsidR="00F75E60" w:rsidRPr="00A90907" w:rsidRDefault="00B36781" w:rsidP="00B36781">
      <w:pPr>
        <w:pStyle w:val="Normal4"/>
        <w:rPr>
          <w:rFonts w:eastAsia="Arial"/>
        </w:rPr>
      </w:pPr>
      <w:r>
        <w:rPr>
          <w:rFonts w:eastAsia="Arial"/>
        </w:rPr>
        <w:t xml:space="preserve">É </w:t>
      </w:r>
      <w:r w:rsidRPr="009B030C">
        <w:rPr>
          <w:rFonts w:eastAsia="Arial" w:cs="Arial"/>
          <w:szCs w:val="18"/>
        </w:rPr>
        <w:t>permitida a utilização dos recursos da CV FGTS, desde que sejam atendidas as condições descritas no Anexo IV – Uso do FGTS</w:t>
      </w:r>
      <w:r>
        <w:rPr>
          <w:rFonts w:eastAsia="Arial"/>
        </w:rPr>
        <w:t>.</w:t>
      </w:r>
    </w:p>
    <w:p w:rsidR="00713954" w:rsidRPr="009B030C" w:rsidRDefault="00713954" w:rsidP="00713954">
      <w:pPr>
        <w:pStyle w:val="Normal4"/>
        <w:rPr>
          <w:rFonts w:eastAsia="Arial" w:cs="Arial"/>
          <w:szCs w:val="18"/>
        </w:rPr>
      </w:pPr>
      <w:r w:rsidRPr="009B030C">
        <w:rPr>
          <w:rFonts w:eastAsia="Arial" w:cs="Arial"/>
          <w:szCs w:val="18"/>
        </w:rPr>
        <w:t xml:space="preserve">Não pode utilizar recursos da CV FGTS: </w:t>
      </w:r>
    </w:p>
    <w:p w:rsidR="000B0CE4" w:rsidRPr="009B030C" w:rsidRDefault="00F75E60" w:rsidP="009865D9">
      <w:pPr>
        <w:pStyle w:val="Marcador1"/>
        <w:rPr>
          <w:rFonts w:cs="Arial"/>
          <w:szCs w:val="18"/>
        </w:rPr>
      </w:pPr>
      <w:r w:rsidRPr="009B030C">
        <w:rPr>
          <w:rFonts w:eastAsia="Arial" w:cs="Arial"/>
          <w:szCs w:val="18"/>
        </w:rPr>
        <w:t>Se</w:t>
      </w:r>
      <w:r w:rsidR="000B0CE4" w:rsidRPr="009B030C">
        <w:rPr>
          <w:rFonts w:eastAsia="Arial" w:cs="Arial"/>
          <w:szCs w:val="18"/>
        </w:rPr>
        <w:t xml:space="preserve"> </w:t>
      </w:r>
      <w:r w:rsidR="0052385D" w:rsidRPr="009B030C">
        <w:rPr>
          <w:rFonts w:cs="Arial"/>
          <w:szCs w:val="18"/>
        </w:rPr>
        <w:t xml:space="preserve">Aquisição de Terreno e Construção </w:t>
      </w:r>
      <w:r w:rsidR="00060EE1" w:rsidRPr="009B030C">
        <w:rPr>
          <w:rFonts w:cs="Arial"/>
          <w:szCs w:val="18"/>
        </w:rPr>
        <w:t xml:space="preserve">e Construção em Terreno Próprio no SFH </w:t>
      </w:r>
      <w:r w:rsidR="005D7DEE" w:rsidRPr="009B030C">
        <w:rPr>
          <w:rFonts w:cs="Arial"/>
          <w:szCs w:val="18"/>
        </w:rPr>
        <w:t>–</w:t>
      </w:r>
      <w:r w:rsidR="0077458A" w:rsidRPr="009B030C">
        <w:rPr>
          <w:rFonts w:cs="Arial"/>
          <w:szCs w:val="18"/>
        </w:rPr>
        <w:t xml:space="preserve"> SBPE</w:t>
      </w:r>
      <w:r w:rsidR="005D7DEE" w:rsidRPr="009B030C">
        <w:rPr>
          <w:rFonts w:cs="Arial"/>
          <w:szCs w:val="18"/>
        </w:rPr>
        <w:t xml:space="preserve"> com</w:t>
      </w:r>
      <w:r w:rsidR="0077458A" w:rsidRPr="009B030C">
        <w:rPr>
          <w:rFonts w:cs="Arial"/>
          <w:szCs w:val="18"/>
        </w:rPr>
        <w:t xml:space="preserve"> </w:t>
      </w:r>
      <w:r w:rsidR="00E14E53" w:rsidRPr="009B030C">
        <w:rPr>
          <w:rFonts w:cs="Arial"/>
          <w:szCs w:val="18"/>
        </w:rPr>
        <w:t>antecipação de recurso</w:t>
      </w:r>
      <w:r w:rsidR="00C940D8" w:rsidRPr="009B030C">
        <w:rPr>
          <w:rFonts w:cs="Arial"/>
          <w:strike/>
          <w:szCs w:val="18"/>
        </w:rPr>
        <w:t>.</w:t>
      </w:r>
    </w:p>
    <w:p w:rsidR="00864C43" w:rsidRPr="009B030C" w:rsidRDefault="00864C43" w:rsidP="009865D9">
      <w:pPr>
        <w:pStyle w:val="Marcador1"/>
        <w:rPr>
          <w:rFonts w:cs="Arial"/>
          <w:szCs w:val="18"/>
        </w:rPr>
      </w:pPr>
      <w:r w:rsidRPr="009B030C">
        <w:rPr>
          <w:rFonts w:cs="Arial"/>
          <w:szCs w:val="18"/>
        </w:rPr>
        <w:tab/>
      </w:r>
      <w:r w:rsidRPr="009B030C">
        <w:rPr>
          <w:rFonts w:cs="Arial"/>
          <w:szCs w:val="18"/>
        </w:rPr>
        <w:tab/>
        <w:t xml:space="preserve">Para Reforma com ou sem Ampliação no SFH </w:t>
      </w:r>
      <w:r w:rsidR="00713954" w:rsidRPr="009B030C">
        <w:rPr>
          <w:rFonts w:cs="Arial"/>
          <w:szCs w:val="18"/>
        </w:rPr>
        <w:t>–</w:t>
      </w:r>
      <w:r w:rsidR="00E14E53" w:rsidRPr="009B030C">
        <w:rPr>
          <w:rFonts w:cs="Arial"/>
          <w:szCs w:val="18"/>
        </w:rPr>
        <w:t xml:space="preserve"> SBPE</w:t>
      </w:r>
      <w:r w:rsidRPr="009B030C">
        <w:rPr>
          <w:rFonts w:cs="Arial"/>
          <w:szCs w:val="18"/>
        </w:rPr>
        <w:t xml:space="preserve">, sendo permitida </w:t>
      </w:r>
      <w:r w:rsidR="005D7DEE" w:rsidRPr="009B030C">
        <w:rPr>
          <w:rFonts w:cs="Arial"/>
          <w:szCs w:val="18"/>
        </w:rPr>
        <w:t xml:space="preserve">apenas </w:t>
      </w:r>
      <w:r w:rsidRPr="009B030C">
        <w:rPr>
          <w:rFonts w:cs="Arial"/>
          <w:szCs w:val="18"/>
        </w:rPr>
        <w:t>para amortização, liquidação e/ou pagamento de parte do valor da prestação</w:t>
      </w:r>
      <w:r w:rsidR="00737184" w:rsidRPr="009B030C">
        <w:rPr>
          <w:rFonts w:cs="Arial"/>
          <w:szCs w:val="18"/>
        </w:rPr>
        <w:t>.</w:t>
      </w:r>
    </w:p>
    <w:p w:rsidR="001E5312" w:rsidRPr="009B030C" w:rsidRDefault="001E5312" w:rsidP="001E5312">
      <w:pPr>
        <w:pStyle w:val="Heading2"/>
        <w:rPr>
          <w:szCs w:val="18"/>
        </w:rPr>
      </w:pPr>
      <w:bookmarkStart w:id="1713" w:name="Item_3_11"/>
      <w:bookmarkStart w:id="1714" w:name="_Toc147507219"/>
      <w:bookmarkStart w:id="1715" w:name="_Toc155632399"/>
      <w:bookmarkStart w:id="1716" w:name="_Toc155719620"/>
      <w:bookmarkStart w:id="1717" w:name="_Toc157181219"/>
      <w:bookmarkStart w:id="1718" w:name="_Toc160790700"/>
      <w:bookmarkStart w:id="1719" w:name="_Toc162445572"/>
      <w:bookmarkStart w:id="1720" w:name="_Toc166657694"/>
      <w:bookmarkStart w:id="1721" w:name="_Toc166658021"/>
      <w:bookmarkStart w:id="1722" w:name="_Toc168575817"/>
      <w:bookmarkStart w:id="1723" w:name="_Toc168576189"/>
      <w:bookmarkStart w:id="1724" w:name="_Toc169015224"/>
      <w:bookmarkStart w:id="1725" w:name="_Toc170191726"/>
      <w:bookmarkStart w:id="1726" w:name="_Toc170219295"/>
      <w:bookmarkStart w:id="1727" w:name="_Toc177973200"/>
      <w:bookmarkStart w:id="1728" w:name="_Toc178677657"/>
      <w:bookmarkStart w:id="1729" w:name="_Toc178677737"/>
      <w:bookmarkStart w:id="1730" w:name="_Toc182401062"/>
      <w:bookmarkStart w:id="1731" w:name="_Toc182401937"/>
      <w:bookmarkStart w:id="1732" w:name="_Toc183421367"/>
      <w:bookmarkStart w:id="1733" w:name="_Toc183511881"/>
      <w:bookmarkStart w:id="1734" w:name="_Toc183595410"/>
      <w:bookmarkStart w:id="1735" w:name="_Toc183596712"/>
      <w:bookmarkStart w:id="1736" w:name="_Toc183596856"/>
      <w:bookmarkStart w:id="1737" w:name="_Toc184141080"/>
      <w:bookmarkStart w:id="1738" w:name="_Toc184200181"/>
      <w:bookmarkStart w:id="1739" w:name="_Toc184279271"/>
      <w:bookmarkStart w:id="1740" w:name="_Toc184279392"/>
      <w:bookmarkStart w:id="1741" w:name="_Toc184279513"/>
      <w:bookmarkStart w:id="1742" w:name="_Toc184279635"/>
      <w:bookmarkStart w:id="1743" w:name="_Toc184279862"/>
      <w:bookmarkStart w:id="1744" w:name="_Toc184279983"/>
      <w:bookmarkStart w:id="1745" w:name="_Toc184280914"/>
      <w:bookmarkStart w:id="1746" w:name="_Toc184281274"/>
      <w:bookmarkStart w:id="1747" w:name="_Toc184283871"/>
      <w:bookmarkStart w:id="1748" w:name="_Toc184289126"/>
      <w:bookmarkStart w:id="1749" w:name="_Toc184584721"/>
      <w:bookmarkStart w:id="1750" w:name="_Toc184648313"/>
      <w:bookmarkStart w:id="1751" w:name="_Toc184650452"/>
      <w:bookmarkStart w:id="1752" w:name="_Toc184657453"/>
      <w:bookmarkStart w:id="1753" w:name="_Toc184721646"/>
      <w:bookmarkStart w:id="1754" w:name="_Toc184722116"/>
      <w:bookmarkStart w:id="1755" w:name="_Toc192067816"/>
      <w:bookmarkStart w:id="1756" w:name="_Toc192755537"/>
      <w:bookmarkStart w:id="1757" w:name="_Toc192755673"/>
      <w:bookmarkStart w:id="1758" w:name="_Toc192755810"/>
      <w:bookmarkStart w:id="1759" w:name="_Toc194494875"/>
      <w:bookmarkStart w:id="1760" w:name="_Toc196469953"/>
      <w:bookmarkStart w:id="1761" w:name="_Toc196905195"/>
      <w:bookmarkStart w:id="1762" w:name="_Toc200015490"/>
      <w:bookmarkStart w:id="1763" w:name="_Toc201579033"/>
      <w:bookmarkStart w:id="1764" w:name="_Toc204930267"/>
      <w:bookmarkStart w:id="1765" w:name="_Toc208500418"/>
      <w:bookmarkStart w:id="1766" w:name="_Toc210658184"/>
      <w:bookmarkStart w:id="1767" w:name="_Toc212559060"/>
      <w:bookmarkStart w:id="1768" w:name="_Toc212650768"/>
      <w:bookmarkStart w:id="1769" w:name="_Toc212739969"/>
      <w:bookmarkStart w:id="1770" w:name="_Toc213345563"/>
      <w:bookmarkStart w:id="1771" w:name="_Toc213345706"/>
      <w:bookmarkStart w:id="1772" w:name="_Toc213346467"/>
      <w:bookmarkStart w:id="1773" w:name="_Toc213349211"/>
      <w:bookmarkStart w:id="1774" w:name="_Toc214462244"/>
      <w:bookmarkStart w:id="1775" w:name="_Toc214462386"/>
      <w:bookmarkStart w:id="1776" w:name="_Toc214462528"/>
      <w:bookmarkEnd w:id="1713"/>
      <w:r w:rsidRPr="009B030C">
        <w:rPr>
          <w:szCs w:val="18"/>
        </w:rPr>
        <w:t>DOCUMENTAÇÃO</w:t>
      </w:r>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p>
    <w:p w:rsidR="001E5312" w:rsidRPr="009B030C" w:rsidRDefault="001E5312" w:rsidP="00C940D8">
      <w:pPr>
        <w:pStyle w:val="Normal3"/>
        <w:rPr>
          <w:rFonts w:cs="Arial"/>
          <w:szCs w:val="18"/>
        </w:rPr>
      </w:pPr>
      <w:r w:rsidRPr="009B030C">
        <w:rPr>
          <w:rFonts w:cs="Arial"/>
          <w:szCs w:val="18"/>
        </w:rPr>
        <w:t>São observados os documentos exigidos para contratação e formulários exigidos para proponente, vendedor e imóvel nos</w:t>
      </w:r>
      <w:r w:rsidR="002F3732" w:rsidRPr="009B030C">
        <w:rPr>
          <w:rFonts w:cs="Arial"/>
          <w:szCs w:val="18"/>
        </w:rPr>
        <w:t xml:space="preserve"> </w:t>
      </w:r>
      <w:r w:rsidR="00A0161C">
        <w:rPr>
          <w:rFonts w:cs="Arial"/>
          <w:szCs w:val="18"/>
        </w:rPr>
        <w:t xml:space="preserve">[MN, </w:t>
      </w:r>
      <w:hyperlink r:id="rId53" w:tgtFrame="_blank" w:tooltip="Exibe Modelo: http://normas.caixa/normativo/MO30344" w:history="1">
        <w:r w:rsidR="00A0161C">
          <w:rPr>
            <w:rStyle w:val="Hyperlink"/>
            <w:rFonts w:cs="Arial"/>
            <w:szCs w:val="18"/>
          </w:rPr>
          <w:t>MO30344</w:t>
        </w:r>
      </w:hyperlink>
      <w:r w:rsidR="00A0161C">
        <w:rPr>
          <w:rFonts w:cs="Arial"/>
          <w:szCs w:val="18"/>
        </w:rPr>
        <w:t>]</w:t>
      </w:r>
      <w:r w:rsidR="002F3732" w:rsidRPr="009B030C">
        <w:rPr>
          <w:rFonts w:cs="Arial"/>
          <w:szCs w:val="18"/>
        </w:rPr>
        <w:t xml:space="preserve"> e </w:t>
      </w:r>
      <w:r w:rsidR="00A0161C">
        <w:rPr>
          <w:rFonts w:cs="Arial"/>
          <w:szCs w:val="18"/>
        </w:rPr>
        <w:t xml:space="preserve">[MN, </w:t>
      </w:r>
      <w:hyperlink r:id="rId54" w:tgtFrame="_blank" w:tooltip="Exibe Modelo: http://normas.caixa/normativo/MO30341" w:history="1">
        <w:r w:rsidR="00A0161C">
          <w:rPr>
            <w:rStyle w:val="Hyperlink"/>
            <w:rFonts w:cs="Arial"/>
            <w:szCs w:val="18"/>
          </w:rPr>
          <w:t>MO30341</w:t>
        </w:r>
      </w:hyperlink>
      <w:r w:rsidR="00A0161C">
        <w:rPr>
          <w:rFonts w:cs="Arial"/>
          <w:szCs w:val="18"/>
        </w:rPr>
        <w:t>]</w:t>
      </w:r>
      <w:r w:rsidRPr="009B030C">
        <w:rPr>
          <w:rFonts w:cs="Arial"/>
          <w:szCs w:val="18"/>
        </w:rPr>
        <w:t xml:space="preserve"> bem como documentos específicos para cada operação</w:t>
      </w:r>
      <w:r w:rsidR="007901BA" w:rsidRPr="009B030C">
        <w:rPr>
          <w:rFonts w:cs="Arial"/>
          <w:szCs w:val="18"/>
        </w:rPr>
        <w:t>.</w:t>
      </w:r>
      <w:bookmarkStart w:id="1777" w:name="Item_3_3_1_1_1"/>
      <w:bookmarkEnd w:id="1777"/>
    </w:p>
    <w:p w:rsidR="00D240D0" w:rsidRPr="009B030C" w:rsidRDefault="00D240D0" w:rsidP="00D240D0">
      <w:pPr>
        <w:pStyle w:val="Normal3"/>
        <w:rPr>
          <w:rFonts w:cs="Arial"/>
          <w:szCs w:val="18"/>
        </w:rPr>
      </w:pPr>
      <w:r w:rsidRPr="009B030C">
        <w:rPr>
          <w:rFonts w:cs="Arial"/>
          <w:szCs w:val="18"/>
        </w:rPr>
        <w:tab/>
        <w:t>As relações de documentos, formulários e checklist encontram-se disponibilizadas nos MO abaixo:</w:t>
      </w:r>
    </w:p>
    <w:p w:rsidR="00D240D0" w:rsidRPr="009B030C" w:rsidRDefault="00D240D0" w:rsidP="00D240D0">
      <w:pPr>
        <w:pStyle w:val="Marcador1"/>
        <w:rPr>
          <w:rFonts w:cs="Arial"/>
          <w:szCs w:val="18"/>
        </w:rPr>
      </w:pPr>
      <w:r w:rsidRPr="009B030C">
        <w:rPr>
          <w:rFonts w:cs="Arial"/>
          <w:strike/>
          <w:szCs w:val="18"/>
        </w:rPr>
        <w:tab/>
      </w:r>
      <w:r w:rsidRPr="009B030C">
        <w:rPr>
          <w:rFonts w:cs="Arial"/>
          <w:szCs w:val="18"/>
        </w:rPr>
        <w:t>relação de formulários –</w:t>
      </w:r>
      <w:r w:rsidR="002F3732" w:rsidRPr="009B030C">
        <w:rPr>
          <w:rFonts w:cs="Arial"/>
          <w:szCs w:val="18"/>
        </w:rPr>
        <w:t xml:space="preserve"> </w:t>
      </w:r>
      <w:r w:rsidR="00A0161C">
        <w:rPr>
          <w:rFonts w:cs="Arial"/>
          <w:szCs w:val="18"/>
        </w:rPr>
        <w:t xml:space="preserve">[MN, </w:t>
      </w:r>
      <w:hyperlink r:id="rId55" w:tgtFrame="_blank" w:tooltip="Exibe Modelo: http://normas.caixa/normativo/MO30341" w:history="1">
        <w:r w:rsidR="00A0161C">
          <w:rPr>
            <w:rStyle w:val="Hyperlink"/>
            <w:rFonts w:cs="Arial"/>
            <w:szCs w:val="18"/>
          </w:rPr>
          <w:t>MO30341</w:t>
        </w:r>
      </w:hyperlink>
      <w:r w:rsidR="00A0161C">
        <w:rPr>
          <w:rFonts w:cs="Arial"/>
          <w:szCs w:val="18"/>
        </w:rPr>
        <w:t>]</w:t>
      </w:r>
      <w:r w:rsidR="00737184" w:rsidRPr="009B030C">
        <w:rPr>
          <w:rFonts w:cs="Arial"/>
          <w:szCs w:val="18"/>
        </w:rPr>
        <w:t>;</w:t>
      </w:r>
    </w:p>
    <w:p w:rsidR="00D240D0" w:rsidRPr="009B030C" w:rsidRDefault="00D240D0" w:rsidP="00D240D0">
      <w:pPr>
        <w:pStyle w:val="Marcador1"/>
        <w:rPr>
          <w:rFonts w:cs="Arial"/>
          <w:szCs w:val="18"/>
        </w:rPr>
      </w:pPr>
      <w:r w:rsidRPr="009B030C">
        <w:rPr>
          <w:rFonts w:cs="Arial"/>
          <w:szCs w:val="18"/>
        </w:rPr>
        <w:tab/>
        <w:t xml:space="preserve">checklist – </w:t>
      </w:r>
      <w:r w:rsidR="00A0161C">
        <w:rPr>
          <w:rFonts w:cs="Arial"/>
          <w:szCs w:val="18"/>
        </w:rPr>
        <w:t xml:space="preserve">[MN, </w:t>
      </w:r>
      <w:hyperlink r:id="rId56" w:tgtFrame="_blank" w:tooltip="Exibe Modelo: http://normas.caixa/normativo/MO30341" w:history="1">
        <w:r w:rsidR="00A0161C">
          <w:rPr>
            <w:rStyle w:val="Hyperlink"/>
            <w:rFonts w:cs="Arial"/>
            <w:szCs w:val="18"/>
          </w:rPr>
          <w:t>MO30341</w:t>
        </w:r>
      </w:hyperlink>
      <w:r w:rsidR="00A0161C">
        <w:rPr>
          <w:rFonts w:cs="Arial"/>
          <w:szCs w:val="18"/>
        </w:rPr>
        <w:t>]</w:t>
      </w:r>
      <w:r w:rsidR="00737184" w:rsidRPr="009B030C">
        <w:rPr>
          <w:rFonts w:cs="Arial"/>
          <w:szCs w:val="18"/>
        </w:rPr>
        <w:t>;</w:t>
      </w:r>
    </w:p>
    <w:p w:rsidR="00D240D0" w:rsidRPr="009B030C" w:rsidRDefault="00D240D0" w:rsidP="00D240D0">
      <w:pPr>
        <w:pStyle w:val="Marcador1"/>
        <w:rPr>
          <w:rFonts w:cs="Arial"/>
          <w:szCs w:val="18"/>
        </w:rPr>
      </w:pPr>
      <w:r w:rsidRPr="009B030C">
        <w:rPr>
          <w:rFonts w:cs="Arial"/>
          <w:szCs w:val="18"/>
        </w:rPr>
        <w:tab/>
        <w:t xml:space="preserve">minutas contratuais – </w:t>
      </w:r>
      <w:r w:rsidR="00A0161C">
        <w:rPr>
          <w:rFonts w:cs="Arial"/>
          <w:szCs w:val="18"/>
        </w:rPr>
        <w:t xml:space="preserve">[MN, </w:t>
      </w:r>
      <w:hyperlink r:id="rId57" w:tgtFrame="_blank" w:tooltip="Exibe Modelo: http://normas.caixa/normativo/MO30337" w:history="1">
        <w:r w:rsidR="00A0161C">
          <w:rPr>
            <w:rStyle w:val="Hyperlink"/>
            <w:rFonts w:cs="Arial"/>
            <w:szCs w:val="18"/>
          </w:rPr>
          <w:t>MO30337</w:t>
        </w:r>
      </w:hyperlink>
      <w:r w:rsidR="00A0161C">
        <w:rPr>
          <w:rFonts w:cs="Arial"/>
          <w:szCs w:val="18"/>
        </w:rPr>
        <w:t>]</w:t>
      </w:r>
      <w:r w:rsidR="00A43D47" w:rsidRPr="009B030C">
        <w:rPr>
          <w:rFonts w:cs="Arial"/>
          <w:szCs w:val="18"/>
        </w:rPr>
        <w:t>.</w:t>
      </w:r>
    </w:p>
    <w:p w:rsidR="001E197B" w:rsidRDefault="008240BC" w:rsidP="001E197B">
      <w:pPr>
        <w:pStyle w:val="Normal3"/>
        <w:rPr>
          <w:rFonts w:cs="Arial"/>
          <w:szCs w:val="18"/>
        </w:rPr>
      </w:pPr>
      <w:bookmarkStart w:id="1778" w:name="item_3_11_3"/>
      <w:bookmarkStart w:id="1779" w:name="item_3_23_3"/>
      <w:bookmarkStart w:id="1780" w:name="_Toc182401064"/>
      <w:bookmarkStart w:id="1781" w:name="_Toc182401939"/>
      <w:bookmarkStart w:id="1782" w:name="_Toc183421368"/>
      <w:bookmarkStart w:id="1783" w:name="_Toc183511882"/>
      <w:bookmarkStart w:id="1784" w:name="_Toc183595411"/>
      <w:bookmarkStart w:id="1785" w:name="_Toc183596713"/>
      <w:bookmarkStart w:id="1786" w:name="_Toc183596857"/>
      <w:bookmarkEnd w:id="1778"/>
      <w:bookmarkEnd w:id="1779"/>
      <w:r w:rsidRPr="001608A0">
        <w:rPr>
          <w:rFonts w:cs="Arial"/>
          <w:szCs w:val="18"/>
        </w:rPr>
        <w:t>Para viabilizar a jornada à distância para o cliente, é permitida a assinatura dos formulários e minutas contratuais por meio de certificado digital</w:t>
      </w:r>
      <w:r w:rsidR="001E197B">
        <w:rPr>
          <w:rFonts w:cs="Arial"/>
          <w:szCs w:val="18"/>
        </w:rPr>
        <w:t xml:space="preserve"> nos padrões:</w:t>
      </w:r>
    </w:p>
    <w:p w:rsidR="00DB2712" w:rsidRPr="00A0283E" w:rsidRDefault="00DB2712" w:rsidP="00231624">
      <w:pPr>
        <w:pStyle w:val="Marcador1"/>
        <w:rPr>
          <w:spacing w:val="0"/>
          <w:sz w:val="22"/>
          <w:szCs w:val="22"/>
        </w:rPr>
      </w:pPr>
      <w:r w:rsidRPr="00A0283E">
        <w:t>ICP-Brasi</w:t>
      </w:r>
      <w:r w:rsidR="00476035">
        <w:t>l;</w:t>
      </w:r>
      <w:r w:rsidR="00476035">
        <w:rPr>
          <w:strike/>
          <w:color w:val="FF0000"/>
        </w:rPr>
        <w:t xml:space="preserve"> </w:t>
      </w:r>
    </w:p>
    <w:p w:rsidR="00DB2712" w:rsidRPr="00A0283E" w:rsidRDefault="00DB2712" w:rsidP="00231624">
      <w:pPr>
        <w:pStyle w:val="Marcador1"/>
      </w:pPr>
      <w:r w:rsidRPr="00A0283E">
        <w:t>Gov.br, nível ouro ou prata;</w:t>
      </w:r>
    </w:p>
    <w:p w:rsidR="00DB2712" w:rsidRDefault="00DB2712" w:rsidP="00231624">
      <w:pPr>
        <w:pStyle w:val="Marcador1"/>
      </w:pPr>
      <w:r w:rsidRPr="00A0283E">
        <w:t xml:space="preserve">E- </w:t>
      </w:r>
      <w:r w:rsidR="008151CA" w:rsidRPr="00A0283E">
        <w:t>Notariado</w:t>
      </w:r>
      <w:r w:rsidR="00EF2B6A">
        <w:t>;</w:t>
      </w:r>
    </w:p>
    <w:p w:rsidR="00EF2B6A" w:rsidRPr="00EF2B6A" w:rsidRDefault="00EF2B6A" w:rsidP="00231624">
      <w:pPr>
        <w:pStyle w:val="Marcador1"/>
      </w:pPr>
      <w:r>
        <w:t>SIAVL (somente formulários).</w:t>
      </w:r>
    </w:p>
    <w:p w:rsidR="007B1C38" w:rsidRDefault="007B1C38" w:rsidP="007B1C38">
      <w:pPr>
        <w:pStyle w:val="Normal4"/>
      </w:pPr>
      <w:r>
        <w:t>Deve ser apresentado o manifesto de assinaturas para todos os formulários e contratos assinados digitalmente nos padrões ICP-Brasil e e-notariado, dispensado o manifesto para o padrão gov.br.</w:t>
      </w:r>
    </w:p>
    <w:p w:rsidR="00DB2712" w:rsidRDefault="001853E1" w:rsidP="00DB2712">
      <w:pPr>
        <w:pStyle w:val="Normal5"/>
      </w:pPr>
      <w:r>
        <w:t>O Manifesto</w:t>
      </w:r>
      <w:r w:rsidRPr="001853E1">
        <w:t xml:space="preserve"> </w:t>
      </w:r>
      <w:r>
        <w:t>de Assinaturas deve conter a confirmação de assinatura/nome de todas as partes cuja assinatura é necessária.</w:t>
      </w:r>
    </w:p>
    <w:p w:rsidR="00A43521" w:rsidRDefault="00E70841" w:rsidP="00A43521">
      <w:pPr>
        <w:pStyle w:val="Normal5"/>
      </w:pPr>
      <w:bookmarkStart w:id="1787" w:name="Item_3_23_3_1_2"/>
      <w:bookmarkEnd w:id="1787"/>
      <w:r w:rsidRPr="009625A0">
        <w:t>Caso seja de interesse a assinatura através da ferramenta SIAVL, a unidade poderá submeter os formulários em PDF na nota de negociação respectiva e anexar o documento assinado pelo cliente no respectivo campo do SIOPI. A FICHA CADASTRO deverá ser encaminhada através da assinatura da nota TERMO DE ABERTURA DE CRÉDITO</w:t>
      </w:r>
      <w:r>
        <w:t>.</w:t>
      </w:r>
    </w:p>
    <w:p w:rsidR="0018309D" w:rsidRPr="0018309D" w:rsidRDefault="005E36DA" w:rsidP="005E36DA">
      <w:pPr>
        <w:pStyle w:val="Normal5"/>
      </w:pPr>
      <w:bookmarkStart w:id="1788" w:name="Item_3_23_3_1_3"/>
      <w:bookmarkEnd w:id="1788"/>
      <w:r w:rsidRPr="00717D2B">
        <w:t>A rotina de assinaturas via SIAVL está disponível somente para agências físicas e digitais, conforme OR069 e OR140.</w:t>
      </w:r>
    </w:p>
    <w:p w:rsidR="00363774" w:rsidRDefault="00363774" w:rsidP="00B905C5">
      <w:pPr>
        <w:pStyle w:val="Normal4"/>
      </w:pPr>
      <w:r>
        <w:t>Nos documentos assinados por meio do assinador do ICP-BRASIL, não é necessária a representação gráfica da assinatura. Estes documentos apresentam a indicação “Documento assinado no Assinador Registro de Imóveis” e são enviados juntamente com o manifesto de assinaturas e para os documentos assinados através do gov.br e e-notariado deverá constar a representação gráfica da assinatura.</w:t>
      </w:r>
    </w:p>
    <w:p w:rsidR="00AF1EDA" w:rsidRDefault="00430689" w:rsidP="00AF1EDA">
      <w:pPr>
        <w:pStyle w:val="Normal5"/>
      </w:pPr>
      <w:bookmarkStart w:id="1789" w:name="Item_3_23_3_2_1"/>
      <w:bookmarkEnd w:id="1789"/>
      <w:r w:rsidRPr="00430689">
        <w:t xml:space="preserve">Os documentos assinados devem ser validados e estarem íntegros antes do envio para </w:t>
      </w:r>
      <w:r w:rsidR="00AB3961" w:rsidRPr="00430689">
        <w:t>análise</w:t>
      </w:r>
      <w:r w:rsidRPr="00430689">
        <w:t xml:space="preserve"> de conformidade e arquivamento no SIOPI.</w:t>
      </w:r>
    </w:p>
    <w:p w:rsidR="00765322" w:rsidRPr="00765322" w:rsidRDefault="00765322" w:rsidP="00A90907">
      <w:pPr>
        <w:pStyle w:val="Normal4"/>
      </w:pPr>
      <w:r>
        <w:t xml:space="preserve">As </w:t>
      </w:r>
      <w:r w:rsidRPr="001608A0">
        <w:t>assinaturas digitais estão previstas para propostas Nato-Digital conforme Roteiro Nato-Digital Empreendimento e Roteiro Nato-Digital Individual</w:t>
      </w:r>
      <w:r w:rsidR="00EC194A">
        <w:t xml:space="preserve">, </w:t>
      </w:r>
      <w:r w:rsidRPr="001608A0">
        <w:t>disponíveis no SIOPI</w:t>
      </w:r>
      <w:r w:rsidR="003A18F7">
        <w:t xml:space="preserve">, </w:t>
      </w:r>
      <w:r w:rsidRPr="001608A0">
        <w:t>Acesso rápido</w:t>
      </w:r>
      <w:r w:rsidR="003A18F7">
        <w:t xml:space="preserve">, </w:t>
      </w:r>
      <w:r w:rsidRPr="001608A0">
        <w:t>Informativos.</w:t>
      </w:r>
    </w:p>
    <w:p w:rsidR="008240BC" w:rsidRDefault="008240BC" w:rsidP="00765322">
      <w:pPr>
        <w:pStyle w:val="Normal5"/>
      </w:pPr>
      <w:bookmarkStart w:id="1790" w:name="Item_3_23_3_3_1"/>
      <w:bookmarkEnd w:id="1790"/>
      <w:r w:rsidRPr="009B030C">
        <w:tab/>
        <w:t xml:space="preserve">Os documentos emitidos pela engenharia para avaliação do imóvel </w:t>
      </w:r>
      <w:r w:rsidR="00C905C4">
        <w:t xml:space="preserve">para </w:t>
      </w:r>
      <w:r w:rsidR="00532A87" w:rsidRPr="009B030C">
        <w:t>garantia</w:t>
      </w:r>
      <w:r w:rsidRPr="009B030C">
        <w:t xml:space="preserve"> da operação de financiamento, também podem ser assinados digitalmente pelo</w:t>
      </w:r>
      <w:r w:rsidR="00AA7512">
        <w:t xml:space="preserve"> profissional</w:t>
      </w:r>
      <w:r w:rsidRPr="009B030C">
        <w:t xml:space="preserve"> do quadro próprio CAIXA ou da empresa</w:t>
      </w:r>
      <w:r w:rsidR="0064799D">
        <w:t xml:space="preserve"> credenciada</w:t>
      </w:r>
      <w:r w:rsidRPr="009B030C">
        <w:t xml:space="preserve"> responsável pela Avaliação</w:t>
      </w:r>
      <w:r w:rsidR="00793E80" w:rsidRPr="009B030C">
        <w:t>.</w:t>
      </w:r>
    </w:p>
    <w:p w:rsidR="0058691F" w:rsidRDefault="008C0E9B" w:rsidP="0058691F">
      <w:pPr>
        <w:pStyle w:val="Normal5"/>
      </w:pPr>
      <w:bookmarkStart w:id="1791" w:name="Item_3_23_3_3_2"/>
      <w:bookmarkEnd w:id="1791"/>
      <w:r>
        <w:t xml:space="preserve">A assinatura digital do cliente </w:t>
      </w:r>
      <w:r w:rsidR="0058691F">
        <w:t>dispensa a assinatura da agência nos formulários.</w:t>
      </w:r>
      <w:r w:rsidR="00EB7766">
        <w:t xml:space="preserve"> Entretanto, se co</w:t>
      </w:r>
      <w:r w:rsidR="00063CFE">
        <w:t>nstar, as assinaturas deverão ser digitais.</w:t>
      </w:r>
    </w:p>
    <w:p w:rsidR="00FE635D" w:rsidRPr="00FE635D" w:rsidRDefault="0023558E" w:rsidP="00FE635D">
      <w:pPr>
        <w:pStyle w:val="Normal5"/>
      </w:pPr>
      <w:r w:rsidRPr="0023558E">
        <w:t>Para as propostas que possuam a SE791 - NATO-DIGITAL, todos os documentos que compõem o dossiê devem possuir assinatura digital, não sendo aceita assinatura híbrida nos documentos, ou seja, assinatura física e assinatura digital em um mesmo documento arquivado.</w:t>
      </w:r>
    </w:p>
    <w:p w:rsidR="00F768F7" w:rsidRDefault="00333F56" w:rsidP="00FD0C86">
      <w:pPr>
        <w:pStyle w:val="Normal4"/>
      </w:pPr>
      <w:r>
        <w:t xml:space="preserve">Para </w:t>
      </w:r>
      <w:r w:rsidRPr="00443550">
        <w:t>dossiês do fluxo físico, ou seja, sem SE 791, a assinatura digital é permitida apenas nos formulários/documentos</w:t>
      </w:r>
      <w:r w:rsidR="008151CA">
        <w:t xml:space="preserve"> </w:t>
      </w:r>
      <w:r w:rsidRPr="00443550">
        <w:t>com tal indicação nos</w:t>
      </w:r>
      <w:r w:rsidR="008151CA">
        <w:t xml:space="preserve"> </w:t>
      </w:r>
      <w:r w:rsidR="00C03F5E">
        <w:t xml:space="preserve">[MN, </w:t>
      </w:r>
      <w:hyperlink r:id="rId58" w:tgtFrame="_blank" w:tooltip="Exibe Modelo: http://normas.caixa/normativo/MO30341" w:history="1">
        <w:r w:rsidR="00C03F5E">
          <w:rPr>
            <w:rStyle w:val="Hyperlink"/>
          </w:rPr>
          <w:t>MO30341</w:t>
        </w:r>
      </w:hyperlink>
      <w:r w:rsidR="00C03F5E">
        <w:t>]</w:t>
      </w:r>
      <w:r w:rsidRPr="00443550">
        <w:t xml:space="preserve"> e </w:t>
      </w:r>
      <w:r w:rsidR="00C03F5E">
        <w:t xml:space="preserve">[MN, </w:t>
      </w:r>
      <w:hyperlink r:id="rId59" w:tgtFrame="_blank" w:tooltip="Exibe Modelo: http://normas.caixa/normativo/MO30340" w:history="1">
        <w:r w:rsidR="00C03F5E">
          <w:rPr>
            <w:rStyle w:val="Hyperlink"/>
          </w:rPr>
          <w:t>MO30340</w:t>
        </w:r>
      </w:hyperlink>
      <w:r w:rsidR="00C03F5E">
        <w:t>]</w:t>
      </w:r>
      <w:r w:rsidRPr="00443550">
        <w:t>.</w:t>
      </w:r>
    </w:p>
    <w:p w:rsidR="00406BC4" w:rsidRPr="009B030C" w:rsidRDefault="00406BC4" w:rsidP="00D32BA9">
      <w:pPr>
        <w:pStyle w:val="Heading2"/>
      </w:pPr>
      <w:bookmarkStart w:id="1792" w:name="_Toc184141081"/>
      <w:bookmarkStart w:id="1793" w:name="_Toc184200182"/>
      <w:bookmarkStart w:id="1794" w:name="_Toc184279272"/>
      <w:bookmarkStart w:id="1795" w:name="_Toc184279393"/>
      <w:bookmarkStart w:id="1796" w:name="_Toc184279514"/>
      <w:bookmarkStart w:id="1797" w:name="_Toc184279636"/>
      <w:bookmarkStart w:id="1798" w:name="_Toc184279863"/>
      <w:bookmarkStart w:id="1799" w:name="_Toc184279984"/>
      <w:bookmarkStart w:id="1800" w:name="_Toc184280915"/>
      <w:bookmarkStart w:id="1801" w:name="_Toc184281275"/>
      <w:bookmarkStart w:id="1802" w:name="_Toc184283872"/>
      <w:bookmarkStart w:id="1803" w:name="_Toc184289127"/>
      <w:bookmarkStart w:id="1804" w:name="_Toc184584722"/>
      <w:bookmarkStart w:id="1805" w:name="_Toc184648314"/>
      <w:bookmarkStart w:id="1806" w:name="_Toc184650453"/>
      <w:bookmarkStart w:id="1807" w:name="_Toc184657454"/>
      <w:bookmarkStart w:id="1808" w:name="_Toc184721647"/>
      <w:bookmarkStart w:id="1809" w:name="_Toc184722117"/>
      <w:bookmarkStart w:id="1810" w:name="_Toc192067817"/>
      <w:bookmarkStart w:id="1811" w:name="_Toc192755538"/>
      <w:bookmarkStart w:id="1812" w:name="_Toc192755674"/>
      <w:bookmarkStart w:id="1813" w:name="_Toc192755811"/>
      <w:bookmarkStart w:id="1814" w:name="_Toc194494876"/>
      <w:bookmarkStart w:id="1815" w:name="_Toc196469954"/>
      <w:bookmarkStart w:id="1816" w:name="_Toc196905196"/>
      <w:bookmarkStart w:id="1817" w:name="_Toc200015491"/>
      <w:bookmarkStart w:id="1818" w:name="_Toc201579034"/>
      <w:bookmarkStart w:id="1819" w:name="_Toc204930268"/>
      <w:bookmarkStart w:id="1820" w:name="_Toc208500419"/>
      <w:bookmarkStart w:id="1821" w:name="_Toc210658185"/>
      <w:bookmarkStart w:id="1822" w:name="_Toc212559061"/>
      <w:bookmarkStart w:id="1823" w:name="_Toc212650769"/>
      <w:bookmarkStart w:id="1824" w:name="_Toc212739970"/>
      <w:bookmarkStart w:id="1825" w:name="_Toc213345564"/>
      <w:bookmarkStart w:id="1826" w:name="_Toc213345707"/>
      <w:bookmarkStart w:id="1827" w:name="_Toc213346468"/>
      <w:bookmarkStart w:id="1828" w:name="_Toc213349212"/>
      <w:bookmarkStart w:id="1829" w:name="_Toc214462245"/>
      <w:bookmarkStart w:id="1830" w:name="_Toc214462387"/>
      <w:bookmarkStart w:id="1831" w:name="_Toc214462529"/>
      <w:r w:rsidRPr="009B030C">
        <w:t>COMPROVAÇÃO DE RENDA</w:t>
      </w:r>
      <w:bookmarkEnd w:id="1780"/>
      <w:bookmarkEnd w:id="1781"/>
      <w:bookmarkEnd w:id="1782"/>
      <w:bookmarkEnd w:id="1783"/>
      <w:bookmarkEnd w:id="1784"/>
      <w:bookmarkEnd w:id="1785"/>
      <w:bookmarkEnd w:id="1786"/>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p>
    <w:p w:rsidR="008A5A0A" w:rsidRPr="009B030C" w:rsidRDefault="008A5A0A" w:rsidP="001E50E3">
      <w:pPr>
        <w:pStyle w:val="Normal3"/>
      </w:pPr>
      <w:r w:rsidRPr="009B030C">
        <w:t xml:space="preserve">Adota o somatório da renda bruta mensal dos participantes da operação, sem qualquer dedução, </w:t>
      </w:r>
      <w:r w:rsidR="00574232" w:rsidRPr="009B030C">
        <w:t xml:space="preserve">auferida no mês da apuração de sua capacidade de pagamento ou, no máximo, a do segundo mês anterior à apuração. </w:t>
      </w:r>
      <w:r w:rsidRPr="009B030C">
        <w:t xml:space="preserve">conforme </w:t>
      </w:r>
      <w:r w:rsidR="00C03F5E">
        <w:t xml:space="preserve">[MN, </w:t>
      </w:r>
      <w:hyperlink r:id="rId60" w:tgtFrame="_blank" w:tooltip="Exibe Modelo: http://normas.caixa/normativo/MO43062" w:history="1">
        <w:r w:rsidR="00C03F5E">
          <w:rPr>
            <w:rStyle w:val="Hyperlink"/>
          </w:rPr>
          <w:t>MO43062</w:t>
        </w:r>
      </w:hyperlink>
      <w:r w:rsidR="00C03F5E">
        <w:t>]</w:t>
      </w:r>
      <w:r w:rsidRPr="009B030C">
        <w:t>.</w:t>
      </w:r>
    </w:p>
    <w:p w:rsidR="008A5A0A" w:rsidRPr="009B030C" w:rsidRDefault="008A5A0A" w:rsidP="00032364">
      <w:pPr>
        <w:pStyle w:val="Normal4"/>
      </w:pPr>
      <w:r w:rsidRPr="009B030C">
        <w:t xml:space="preserve">O prazo de validade do enquadramento da renda é estabelecido no </w:t>
      </w:r>
      <w:r w:rsidR="00A0161C">
        <w:t xml:space="preserve">[MN, </w:t>
      </w:r>
      <w:hyperlink r:id="rId61" w:tgtFrame="_blank" w:tooltip="Exibe Modelo: http://normas.caixa/normativo/MO43062" w:history="1">
        <w:r w:rsidR="00A0161C">
          <w:rPr>
            <w:rStyle w:val="Hyperlink"/>
          </w:rPr>
          <w:t>MO43062</w:t>
        </w:r>
      </w:hyperlink>
      <w:r w:rsidR="00A0161C">
        <w:t>]</w:t>
      </w:r>
      <w:r w:rsidRPr="009B030C">
        <w:t>.</w:t>
      </w:r>
    </w:p>
    <w:p w:rsidR="008A5A0A" w:rsidRPr="009B030C" w:rsidRDefault="008A5A0A" w:rsidP="00032364">
      <w:pPr>
        <w:pStyle w:val="Normal4"/>
      </w:pPr>
      <w:r w:rsidRPr="009B030C">
        <w:t>Decorrido esse prazo ou na alteração de dados na avaliação de risco referentes à capacidade de pagamento do tomador, deve solicitar atualização dos documentos comprobatórios de renda do(s) proponente(s) e promover novo enquadramento.</w:t>
      </w:r>
    </w:p>
    <w:p w:rsidR="000C3B31" w:rsidRPr="009B030C" w:rsidRDefault="000C3B31" w:rsidP="00032364">
      <w:pPr>
        <w:pStyle w:val="Normal3"/>
      </w:pPr>
      <w:r w:rsidRPr="009B030C">
        <w:t>A apuração de renda para proponente com vínculo empregatício deve ser</w:t>
      </w:r>
      <w:r w:rsidR="00FE7CBA" w:rsidRPr="009B030C">
        <w:t>, nos casos de financiamento FGTS/PMCMV</w:t>
      </w:r>
      <w:r w:rsidRPr="009B030C">
        <w:t xml:space="preserve">, obrigatoriamente, efetuada por meio de contracheque, sem qualquer dedução de renda. </w:t>
      </w:r>
    </w:p>
    <w:p w:rsidR="000C3B31" w:rsidRPr="009B030C" w:rsidRDefault="000C3B31" w:rsidP="00032364">
      <w:pPr>
        <w:pStyle w:val="Normal4"/>
      </w:pPr>
      <w:r w:rsidRPr="009B030C">
        <w:t xml:space="preserve">Quando apresentado contracheque para comprovação de renda, o cliente deve ser questionado quanto à existência de mais de um documento (contracheque) da mesma competência e mesma ocupação e, em caso positivo, adotar os procedimentos constantes no </w:t>
      </w:r>
      <w:r w:rsidR="00A0161C">
        <w:t xml:space="preserve">[MN, </w:t>
      </w:r>
      <w:hyperlink r:id="rId62" w:tgtFrame="_blank" w:tooltip="Exibe Modelo: http://normas.caixa/normativo/MO43062" w:history="1">
        <w:r w:rsidR="00A0161C">
          <w:rPr>
            <w:rStyle w:val="Hyperlink"/>
          </w:rPr>
          <w:t>MO43062</w:t>
        </w:r>
      </w:hyperlink>
      <w:r w:rsidR="00A0161C">
        <w:t>]</w:t>
      </w:r>
      <w:r w:rsidRPr="009B030C">
        <w:t xml:space="preserve">. </w:t>
      </w:r>
    </w:p>
    <w:p w:rsidR="000C3B31" w:rsidRPr="009B030C" w:rsidRDefault="000C3B31" w:rsidP="00032364">
      <w:pPr>
        <w:pStyle w:val="Normal4"/>
      </w:pPr>
      <w:r w:rsidRPr="009B030C">
        <w:t>A existência de vínculo empregatício pode ser constatada pela Declaração de Imposto de Renda, C</w:t>
      </w:r>
      <w:r w:rsidR="009649B7" w:rsidRPr="009B030C">
        <w:t xml:space="preserve">arteira de trabalho </w:t>
      </w:r>
      <w:r w:rsidRPr="009B030C">
        <w:t xml:space="preserve">ou extrato de FGTS. </w:t>
      </w:r>
    </w:p>
    <w:p w:rsidR="000C3B31" w:rsidRPr="009B030C" w:rsidRDefault="000C3B31" w:rsidP="00032364">
      <w:pPr>
        <w:pStyle w:val="Normal5"/>
      </w:pPr>
      <w:r w:rsidRPr="009B030C">
        <w:t xml:space="preserve">Em caso de Declaração de Imposto de Renda, será constatado o vínculo empregatício quando o campo Rendimentos Tributáveis recebidos de Pessoa Jurídica pelo Titular contiver lançamento de valor referente a 13º salário. </w:t>
      </w:r>
    </w:p>
    <w:p w:rsidR="000C3B31" w:rsidRPr="009B030C" w:rsidRDefault="000C3B31" w:rsidP="00FB207E">
      <w:pPr>
        <w:pStyle w:val="Normal4"/>
      </w:pPr>
      <w:r w:rsidRPr="009B030C">
        <w:t xml:space="preserve">Caso haja mais de uma renda, com ou sem vínculo empregatício, deve ser considerado o total das rendas brutas, observando: </w:t>
      </w:r>
    </w:p>
    <w:p w:rsidR="000C3B31" w:rsidRPr="009B030C" w:rsidRDefault="000C3B31" w:rsidP="00ED6F77">
      <w:pPr>
        <w:pStyle w:val="Marcador1"/>
      </w:pPr>
      <w:r w:rsidRPr="009B030C">
        <w:t xml:space="preserve">para renda proveniente de vínculo empregatício, o somatório do(s) contracheque(s); </w:t>
      </w:r>
    </w:p>
    <w:p w:rsidR="000C3B31" w:rsidRPr="009B030C" w:rsidRDefault="000C3B31" w:rsidP="00ED6F77">
      <w:pPr>
        <w:pStyle w:val="Marcador1"/>
      </w:pPr>
      <w:r w:rsidRPr="009B030C">
        <w:t xml:space="preserve">para renda proveniente de atividade sem vínculo empregatício, obrigatoriamente a Declaração de Imposto de Renda, quando atender as regras de obrigatoriedade de Declaração à Receita Federal, de acordo com a legislação vigente. </w:t>
      </w:r>
    </w:p>
    <w:p w:rsidR="000C3B31" w:rsidRPr="009B030C" w:rsidRDefault="000C3B31" w:rsidP="00ED6F77">
      <w:pPr>
        <w:pStyle w:val="Marcador1"/>
      </w:pPr>
      <w:r w:rsidRPr="009B030C">
        <w:t xml:space="preserve">Caso a Declaração de Imposto de Renda apresentada não atenda aos requisitos de obrigatoriedade de entrega à Receita Federal, a renda deverá ser cadastrada tendo como base algum outro tipo de documento aceito, conforme </w:t>
      </w:r>
      <w:r w:rsidR="00A0161C">
        <w:t xml:space="preserve">[MN, </w:t>
      </w:r>
      <w:hyperlink r:id="rId63" w:tgtFrame="_blank" w:tooltip="Exibe Modelo: http://normas.caixa/normativo/MO43062" w:history="1">
        <w:r w:rsidR="00A0161C">
          <w:rPr>
            <w:rStyle w:val="Hyperlink"/>
          </w:rPr>
          <w:t>MO43062</w:t>
        </w:r>
      </w:hyperlink>
      <w:r w:rsidR="00A0161C">
        <w:t>]</w:t>
      </w:r>
      <w:r w:rsidRPr="009B030C">
        <w:rPr>
          <w:color w:val="0000FF"/>
        </w:rPr>
        <w:t xml:space="preserve"> </w:t>
      </w:r>
      <w:r w:rsidRPr="009B030C">
        <w:t xml:space="preserve">e, ainda, na inexistência de outro documento comprobatório, a renda deverá ser cadastrada como renda informal, de acordo com as orientações descritas no </w:t>
      </w:r>
      <w:r w:rsidR="00A0161C">
        <w:t xml:space="preserve">[MN, </w:t>
      </w:r>
      <w:hyperlink r:id="rId64" w:tgtFrame="_blank" w:tooltip="Exibe Modelo: http://normas.caixa/normativo/MO43062" w:history="1">
        <w:r w:rsidR="00A0161C">
          <w:rPr>
            <w:rStyle w:val="Hyperlink"/>
          </w:rPr>
          <w:t>MO43062</w:t>
        </w:r>
      </w:hyperlink>
      <w:r w:rsidR="00A0161C">
        <w:t>]</w:t>
      </w:r>
      <w:r w:rsidRPr="009B030C">
        <w:t xml:space="preserve">. Esta regra deve ser adotada para as Avaliações de Risco do Tomador do Crédito realizadas a partir de 26 JUN 2023. </w:t>
      </w:r>
    </w:p>
    <w:p w:rsidR="000C3B31" w:rsidRPr="009B030C" w:rsidRDefault="000C3B31" w:rsidP="00B42A12">
      <w:pPr>
        <w:pStyle w:val="Normal4"/>
      </w:pPr>
      <w:r w:rsidRPr="009B030C">
        <w:t>A existência de vínculo empregatício também deve ser verificada nos casos em que o(s) proponente(s) for(em) isento(s) de declarar Imposto de Renda</w:t>
      </w:r>
      <w:r w:rsidR="004B3AB0" w:rsidRPr="009B030C">
        <w:t>.</w:t>
      </w:r>
      <w:r w:rsidRPr="009B030C">
        <w:t xml:space="preserve"> </w:t>
      </w:r>
      <w:r w:rsidR="004B3AB0" w:rsidRPr="009B030C">
        <w:t>N</w:t>
      </w:r>
      <w:r w:rsidRPr="009B030C">
        <w:t xml:space="preserve">este caso a apuração da renda é efetuada por meio de contracheque, sem qualquer dedução de renda, observando as demais condições estabelecidas no </w:t>
      </w:r>
      <w:r w:rsidR="00A0161C">
        <w:t xml:space="preserve">[MN, </w:t>
      </w:r>
      <w:hyperlink r:id="rId65" w:tgtFrame="_blank" w:tooltip="Exibe Modelo: http://normas.caixa/normativo/MO43062" w:history="1">
        <w:r w:rsidR="00A0161C">
          <w:rPr>
            <w:rStyle w:val="Hyperlink"/>
          </w:rPr>
          <w:t>MO43062</w:t>
        </w:r>
      </w:hyperlink>
      <w:r w:rsidR="00A0161C">
        <w:t>]</w:t>
      </w:r>
      <w:r w:rsidRPr="009B030C">
        <w:t xml:space="preserve">. </w:t>
      </w:r>
    </w:p>
    <w:p w:rsidR="000C3B31" w:rsidRDefault="000C3B31" w:rsidP="00B42A12">
      <w:pPr>
        <w:pStyle w:val="Normal4"/>
      </w:pPr>
      <w:r w:rsidRPr="009B030C">
        <w:t>Para fins de enquadramento</w:t>
      </w:r>
      <w:r w:rsidR="00321B39" w:rsidRPr="009B030C">
        <w:t xml:space="preserve"> na modalidade PMCMV</w:t>
      </w:r>
      <w:r w:rsidRPr="009B030C">
        <w:t xml:space="preserve">, caso conste na Declaração de Imposto de Renda Pessoa Física, alguma fonte de renda de natureza descontinuada sem vínculo empregatício, o proponente deve apresentar declaração de próprio punho com firma reconhecida em Cartório, na qual confirme essa descontinuidade de renda. </w:t>
      </w:r>
    </w:p>
    <w:p w:rsidR="000538FF" w:rsidRPr="0032058E" w:rsidRDefault="000538FF" w:rsidP="000538FF">
      <w:pPr>
        <w:pStyle w:val="Normal5"/>
      </w:pPr>
      <w:bookmarkStart w:id="1832" w:name="Item_3_24_2_5_1"/>
      <w:bookmarkEnd w:id="1832"/>
      <w:r w:rsidRPr="0032058E">
        <w:t>Fica dispensada a apresentação da declaração de próprio punho com firma reconhecida em Cartório nos casos em que as rendas de natureza descontinuada sem vínculo empregatício constante na DIRPF somem até R$ 600,00 anual, desde que a renda familiar mensal bruta não ultrapasse R$11.950,00 mensais.</w:t>
      </w:r>
    </w:p>
    <w:p w:rsidR="000C3B31" w:rsidRDefault="000C3B31" w:rsidP="00921315">
      <w:pPr>
        <w:pStyle w:val="Normal5"/>
      </w:pPr>
      <w:bookmarkStart w:id="1833" w:name="Item_3_24_2_6"/>
      <w:bookmarkEnd w:id="1833"/>
      <w:r w:rsidRPr="009B030C">
        <w:t xml:space="preserve">Caso a renda de natureza descontinuada seja proveniente de vínculo empregatício, deve ser apresentada a </w:t>
      </w:r>
      <w:r w:rsidR="00321B39" w:rsidRPr="009B030C">
        <w:t xml:space="preserve">Carteira de Trabalho </w:t>
      </w:r>
      <w:r w:rsidRPr="009B030C">
        <w:t xml:space="preserve">e/ou </w:t>
      </w:r>
      <w:r w:rsidR="00321B39" w:rsidRPr="009B030C">
        <w:t>Termo de Rescisão de Contrato de Trabalho (</w:t>
      </w:r>
      <w:r w:rsidRPr="009B030C">
        <w:t>TRCT</w:t>
      </w:r>
      <w:r w:rsidR="00321B39" w:rsidRPr="009B030C">
        <w:t>)</w:t>
      </w:r>
      <w:r w:rsidRPr="009B030C">
        <w:t>.</w:t>
      </w:r>
    </w:p>
    <w:p w:rsidR="00154629" w:rsidRPr="00921315" w:rsidRDefault="00154629" w:rsidP="00921315">
      <w:pPr>
        <w:pStyle w:val="Normal5"/>
      </w:pPr>
      <w:bookmarkStart w:id="1834" w:name="Item_3_12_2_7"/>
      <w:bookmarkEnd w:id="1834"/>
      <w:r w:rsidRPr="00AE45B9">
        <w:t>No caso de dossiê Nato-digital, para fins de Enquadramento, caso conste na Declaração de Imposto de Renda Pessoa Física, alguma fonte de renda de natureza descontinuada sem vínculo empregatício, o proponente deve apresentar declaração assinada digitalmente, na qual confirme essa descontinuidade de renda.</w:t>
      </w:r>
    </w:p>
    <w:p w:rsidR="00D952BD" w:rsidRPr="009B030C" w:rsidRDefault="00D952BD" w:rsidP="00B42A12">
      <w:pPr>
        <w:pStyle w:val="Heading2"/>
      </w:pPr>
      <w:bookmarkStart w:id="1835" w:name="Item_3_7_5"/>
      <w:bookmarkStart w:id="1836" w:name="_Toc177973202"/>
      <w:bookmarkStart w:id="1837" w:name="_Toc178677659"/>
      <w:bookmarkStart w:id="1838" w:name="_Toc178677739"/>
      <w:bookmarkStart w:id="1839" w:name="_Toc182401065"/>
      <w:bookmarkStart w:id="1840" w:name="_Toc182401940"/>
      <w:bookmarkStart w:id="1841" w:name="_Toc183421369"/>
      <w:bookmarkStart w:id="1842" w:name="_Toc183511883"/>
      <w:bookmarkStart w:id="1843" w:name="_Toc183595412"/>
      <w:bookmarkStart w:id="1844" w:name="_Toc183596714"/>
      <w:bookmarkStart w:id="1845" w:name="_Toc183596858"/>
      <w:bookmarkStart w:id="1846" w:name="_Toc184141082"/>
      <w:bookmarkStart w:id="1847" w:name="_Toc184200183"/>
      <w:bookmarkStart w:id="1848" w:name="_Toc184279273"/>
      <w:bookmarkStart w:id="1849" w:name="_Toc184279394"/>
      <w:bookmarkStart w:id="1850" w:name="_Toc184279515"/>
      <w:bookmarkStart w:id="1851" w:name="_Toc184279637"/>
      <w:bookmarkStart w:id="1852" w:name="_Toc184279864"/>
      <w:bookmarkStart w:id="1853" w:name="_Toc184279985"/>
      <w:bookmarkStart w:id="1854" w:name="_Toc184280916"/>
      <w:bookmarkStart w:id="1855" w:name="_Toc184281276"/>
      <w:bookmarkStart w:id="1856" w:name="_Toc184283873"/>
      <w:bookmarkStart w:id="1857" w:name="_Toc184289128"/>
      <w:bookmarkStart w:id="1858" w:name="_Toc184584723"/>
      <w:bookmarkStart w:id="1859" w:name="_Toc184648315"/>
      <w:bookmarkStart w:id="1860" w:name="_Toc184650454"/>
      <w:bookmarkStart w:id="1861" w:name="_Toc184657455"/>
      <w:bookmarkStart w:id="1862" w:name="_Toc184721648"/>
      <w:bookmarkStart w:id="1863" w:name="_Toc184722118"/>
      <w:bookmarkStart w:id="1864" w:name="_Toc192067818"/>
      <w:bookmarkStart w:id="1865" w:name="_Toc192755539"/>
      <w:bookmarkStart w:id="1866" w:name="_Toc192755675"/>
      <w:bookmarkStart w:id="1867" w:name="_Toc192755812"/>
      <w:bookmarkStart w:id="1868" w:name="_Toc194494877"/>
      <w:bookmarkStart w:id="1869" w:name="_Toc196469955"/>
      <w:bookmarkStart w:id="1870" w:name="_Toc196905197"/>
      <w:bookmarkStart w:id="1871" w:name="_Toc200015492"/>
      <w:bookmarkStart w:id="1872" w:name="_Toc201579035"/>
      <w:bookmarkStart w:id="1873" w:name="_Toc204930269"/>
      <w:bookmarkStart w:id="1874" w:name="_Toc208500420"/>
      <w:bookmarkStart w:id="1875" w:name="_Toc210658186"/>
      <w:bookmarkStart w:id="1876" w:name="_Toc212559062"/>
      <w:bookmarkStart w:id="1877" w:name="_Toc212650770"/>
      <w:bookmarkStart w:id="1878" w:name="_Toc212739971"/>
      <w:bookmarkStart w:id="1879" w:name="_Toc213345565"/>
      <w:bookmarkStart w:id="1880" w:name="_Toc213345708"/>
      <w:bookmarkStart w:id="1881" w:name="_Toc213346469"/>
      <w:bookmarkStart w:id="1882" w:name="_Toc213349213"/>
      <w:bookmarkStart w:id="1883" w:name="_Toc214462246"/>
      <w:bookmarkStart w:id="1884" w:name="_Toc214462388"/>
      <w:bookmarkStart w:id="1885" w:name="_Toc214462530"/>
      <w:bookmarkStart w:id="1886" w:name="_Toc147507221"/>
      <w:bookmarkStart w:id="1887" w:name="_Toc155632401"/>
      <w:bookmarkStart w:id="1888" w:name="_Toc155719622"/>
      <w:bookmarkStart w:id="1889" w:name="_Toc157181221"/>
      <w:bookmarkStart w:id="1890" w:name="_Toc160790702"/>
      <w:bookmarkStart w:id="1891" w:name="_Toc162445574"/>
      <w:bookmarkStart w:id="1892" w:name="_Toc166657696"/>
      <w:bookmarkStart w:id="1893" w:name="_Toc166658023"/>
      <w:bookmarkStart w:id="1894" w:name="_Toc168575819"/>
      <w:bookmarkStart w:id="1895" w:name="_Toc168576191"/>
      <w:bookmarkStart w:id="1896" w:name="_Toc169015226"/>
      <w:bookmarkStart w:id="1897" w:name="_Toc170191728"/>
      <w:bookmarkStart w:id="1898" w:name="_Toc170219297"/>
      <w:bookmarkEnd w:id="1835"/>
      <w:r w:rsidRPr="009B030C">
        <w:t>PESQUISAS CADASTRAIS</w:t>
      </w:r>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p>
    <w:p w:rsidR="00D952BD" w:rsidRDefault="00D952BD" w:rsidP="0040149D">
      <w:pPr>
        <w:pStyle w:val="Normal3"/>
      </w:pPr>
      <w:bookmarkStart w:id="1899" w:name="Item_3_25_1"/>
      <w:bookmarkEnd w:id="1899"/>
      <w:r w:rsidRPr="009B030C">
        <w:t xml:space="preserve">As pesquisas cadastrais necessárias para cada participante, modalidade e programa constam do quadro abaixo: </w:t>
      </w:r>
    </w:p>
    <w:p w:rsidR="00C44321" w:rsidRPr="009B030C" w:rsidRDefault="00C44321" w:rsidP="00D952BD">
      <w:pPr>
        <w:rPr>
          <w:rFonts w:cs="Arial"/>
          <w:szCs w:val="18"/>
        </w:rPr>
      </w:pPr>
    </w:p>
    <w:tbl>
      <w:tblPr>
        <w:tblW w:w="10195" w:type="dxa"/>
        <w:tblLayout w:type="fixed"/>
        <w:tblCellMar>
          <w:left w:w="70" w:type="dxa"/>
          <w:right w:w="70" w:type="dxa"/>
        </w:tblCellMar>
        <w:tblLook w:val="04A0" w:firstRow="1" w:lastRow="0" w:firstColumn="1" w:lastColumn="0" w:noHBand="0" w:noVBand="1"/>
      </w:tblPr>
      <w:tblGrid>
        <w:gridCol w:w="1554"/>
        <w:gridCol w:w="1841"/>
        <w:gridCol w:w="1842"/>
        <w:gridCol w:w="4958"/>
      </w:tblGrid>
      <w:tr w:rsidR="00D952BD" w:rsidRPr="009B030C">
        <w:trPr>
          <w:trHeight w:val="483"/>
        </w:trPr>
        <w:tc>
          <w:tcPr>
            <w:tcW w:w="1554"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PESQUISA / SISTEMA</w:t>
            </w:r>
          </w:p>
        </w:tc>
        <w:tc>
          <w:tcPr>
            <w:tcW w:w="1841" w:type="dxa"/>
            <w:tcBorders>
              <w:top w:val="single" w:sz="4" w:space="0" w:color="auto"/>
              <w:left w:val="nil"/>
              <w:bottom w:val="single" w:sz="4" w:space="0" w:color="auto"/>
              <w:right w:val="single" w:sz="4" w:space="0" w:color="auto"/>
            </w:tcBorders>
            <w:shd w:val="clear" w:color="000000" w:fill="E7E6E6"/>
            <w:noWrap/>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A QUEM SE APLICA</w:t>
            </w:r>
          </w:p>
        </w:tc>
        <w:tc>
          <w:tcPr>
            <w:tcW w:w="1842" w:type="dxa"/>
            <w:tcBorders>
              <w:top w:val="single" w:sz="4" w:space="0" w:color="auto"/>
              <w:left w:val="nil"/>
              <w:bottom w:val="single" w:sz="4" w:space="0" w:color="auto"/>
              <w:right w:val="single" w:sz="4" w:space="0" w:color="auto"/>
            </w:tcBorders>
            <w:shd w:val="clear" w:color="000000" w:fill="E7E6E6"/>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PRODUTOS</w:t>
            </w:r>
            <w:r w:rsidRPr="009B030C">
              <w:rPr>
                <w:rFonts w:cs="Arial"/>
                <w:b/>
                <w:color w:val="000000"/>
                <w:spacing w:val="0"/>
                <w:szCs w:val="18"/>
              </w:rPr>
              <w:br/>
              <w:t>OU MODALIDADES</w:t>
            </w:r>
          </w:p>
        </w:tc>
        <w:tc>
          <w:tcPr>
            <w:tcW w:w="4957" w:type="dxa"/>
            <w:tcBorders>
              <w:top w:val="single" w:sz="4" w:space="0" w:color="auto"/>
              <w:left w:val="nil"/>
              <w:bottom w:val="single" w:sz="4" w:space="0" w:color="auto"/>
              <w:right w:val="single" w:sz="4" w:space="0" w:color="auto"/>
            </w:tcBorders>
            <w:shd w:val="clear" w:color="000000" w:fill="E7E6E6"/>
            <w:noWrap/>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VERIFICAÇÃO A SER REALIZADA / IMPEDIMENTOS</w:t>
            </w:r>
          </w:p>
        </w:tc>
      </w:tr>
      <w:tr w:rsidR="00D952BD" w:rsidRPr="009B030C">
        <w:trPr>
          <w:trHeight w:val="737"/>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PESQUISA COMPLETA</w:t>
            </w:r>
            <w:r w:rsidRPr="009B030C">
              <w:rPr>
                <w:rFonts w:cs="Arial"/>
                <w:b/>
                <w:color w:val="000000"/>
                <w:spacing w:val="0"/>
                <w:szCs w:val="18"/>
              </w:rPr>
              <w:br/>
              <w:t>SIRIC</w:t>
            </w:r>
            <w:r w:rsidRPr="009B030C">
              <w:rPr>
                <w:rFonts w:cs="Arial"/>
                <w:b/>
                <w:color w:val="000000"/>
                <w:spacing w:val="0"/>
                <w:szCs w:val="18"/>
              </w:rPr>
              <w:br/>
            </w:r>
            <w:hyperlink r:id="rId66" w:history="1">
              <w:r w:rsidR="00AB6EF1">
                <w:rPr>
                  <w:rStyle w:val="Hyperlink"/>
                  <w:rFonts w:cs="Arial"/>
                  <w:spacing w:val="0"/>
                  <w:szCs w:val="18"/>
                </w:rPr>
                <w:t>https://siric.caixa</w:t>
              </w:r>
            </w:hyperlink>
          </w:p>
        </w:tc>
        <w:tc>
          <w:tcPr>
            <w:tcW w:w="1841" w:type="dxa"/>
            <w:tcBorders>
              <w:top w:val="nil"/>
              <w:left w:val="nil"/>
              <w:bottom w:val="single" w:sz="4" w:space="0" w:color="auto"/>
              <w:right w:val="single" w:sz="4" w:space="0" w:color="auto"/>
            </w:tcBorders>
            <w:vAlign w:val="center"/>
            <w:hideMark/>
          </w:tcPr>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Proponentes e Cônjuges/ Companheiros</w:t>
            </w:r>
          </w:p>
        </w:tc>
        <w:tc>
          <w:tcPr>
            <w:tcW w:w="1842" w:type="dxa"/>
            <w:tcBorders>
              <w:top w:val="nil"/>
              <w:left w:val="nil"/>
              <w:bottom w:val="single" w:sz="4" w:space="0" w:color="auto"/>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color w:val="000000"/>
                <w:spacing w:val="0"/>
                <w:szCs w:val="18"/>
              </w:rPr>
              <w:t>Todas</w:t>
            </w:r>
          </w:p>
        </w:tc>
        <w:tc>
          <w:tcPr>
            <w:tcW w:w="4957" w:type="dxa"/>
            <w:tcBorders>
              <w:top w:val="nil"/>
              <w:left w:val="nil"/>
              <w:bottom w:val="single" w:sz="4" w:space="0" w:color="auto"/>
              <w:right w:val="single" w:sz="4" w:space="0" w:color="auto"/>
            </w:tcBorders>
            <w:vAlign w:val="center"/>
            <w:hideMark/>
          </w:tcPr>
          <w:p w:rsidR="00D952BD" w:rsidRPr="009B030C" w:rsidRDefault="00D952BD" w:rsidP="00C57FA8">
            <w:pPr>
              <w:spacing w:before="0"/>
              <w:rPr>
                <w:rFonts w:cs="Arial"/>
                <w:color w:val="000000"/>
                <w:spacing w:val="0"/>
                <w:szCs w:val="18"/>
              </w:rPr>
            </w:pPr>
            <w:r w:rsidRPr="009B030C">
              <w:rPr>
                <w:rFonts w:cs="Arial"/>
                <w:color w:val="000000"/>
                <w:spacing w:val="0"/>
                <w:szCs w:val="18"/>
              </w:rPr>
              <w:t xml:space="preserve">Restrições impeditivas para contratação impactarão automaticamente na avaliação de risco, impedindo sua aprovação. Não é necessária nenhuma conferência manual. Essa pesquisa abrange SINAD, CONRES, SICOW, CADIN, SERASA SCPC além de sistemas corporativos internos. </w:t>
            </w:r>
          </w:p>
        </w:tc>
      </w:tr>
      <w:tr w:rsidR="00D952BD" w:rsidRPr="009B030C">
        <w:trPr>
          <w:trHeight w:val="633"/>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b/>
                <w:color w:val="000000"/>
                <w:spacing w:val="0"/>
                <w:szCs w:val="18"/>
              </w:rPr>
            </w:pPr>
            <w:r w:rsidRPr="009B030C">
              <w:rPr>
                <w:rFonts w:cs="Arial"/>
                <w:b/>
                <w:color w:val="000000"/>
                <w:spacing w:val="0"/>
                <w:szCs w:val="18"/>
              </w:rPr>
              <w:t>CADIN</w:t>
            </w:r>
            <w:r w:rsidRPr="009B030C">
              <w:rPr>
                <w:rFonts w:cs="Arial"/>
                <w:b/>
                <w:color w:val="000000"/>
                <w:spacing w:val="0"/>
                <w:szCs w:val="18"/>
              </w:rPr>
              <w:br/>
            </w:r>
            <w:hyperlink r:id="rId67" w:history="1">
              <w:r w:rsidR="00EF61E9">
                <w:rPr>
                  <w:rStyle w:val="Hyperlink"/>
                  <w:rFonts w:cs="Arial"/>
                  <w:spacing w:val="0"/>
                  <w:szCs w:val="18"/>
                </w:rPr>
                <w:t>https://sipes.caixa/sipes-web/</w:t>
              </w:r>
            </w:hyperlink>
          </w:p>
        </w:tc>
        <w:tc>
          <w:tcPr>
            <w:tcW w:w="1841" w:type="dxa"/>
            <w:vMerge w:val="restart"/>
            <w:tcBorders>
              <w:top w:val="nil"/>
              <w:left w:val="nil"/>
              <w:right w:val="single" w:sz="4" w:space="0" w:color="auto"/>
            </w:tcBorders>
            <w:vAlign w:val="center"/>
            <w:hideMark/>
          </w:tcPr>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Vendedor PF e Cônjuges</w:t>
            </w:r>
          </w:p>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Vendedor PJ e seu(s) Responsável(eis) Legal(ais)</w:t>
            </w:r>
          </w:p>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 xml:space="preserve">Responsável Técnico pela </w:t>
            </w:r>
            <w:r w:rsidRPr="009B030C">
              <w:rPr>
                <w:rFonts w:ascii="Arial" w:hAnsi="Arial" w:cs="Arial"/>
                <w:color w:val="000000"/>
                <w:sz w:val="18"/>
                <w:szCs w:val="18"/>
              </w:rPr>
              <w:br/>
              <w:t>Execução de Obra**</w:t>
            </w:r>
          </w:p>
          <w:p w:rsidR="00D952BD" w:rsidRPr="009B030C" w:rsidRDefault="00D952BD">
            <w:pPr>
              <w:pStyle w:val="ListParagraph"/>
              <w:ind w:left="113"/>
              <w:rPr>
                <w:rFonts w:ascii="Arial" w:hAnsi="Arial" w:cs="Arial"/>
                <w:color w:val="000000"/>
                <w:sz w:val="18"/>
                <w:szCs w:val="18"/>
              </w:rPr>
            </w:pPr>
            <w:r w:rsidRPr="009B030C">
              <w:rPr>
                <w:rFonts w:ascii="Arial" w:hAnsi="Arial" w:cs="Arial"/>
                <w:color w:val="000000"/>
                <w:sz w:val="18"/>
                <w:szCs w:val="18"/>
              </w:rPr>
              <w:t>Construtora**</w:t>
            </w:r>
          </w:p>
        </w:tc>
        <w:tc>
          <w:tcPr>
            <w:tcW w:w="1842" w:type="dxa"/>
            <w:vMerge w:val="restart"/>
            <w:tcBorders>
              <w:top w:val="nil"/>
              <w:left w:val="single" w:sz="4" w:space="0" w:color="auto"/>
              <w:bottom w:val="single" w:sz="4" w:space="0" w:color="000000"/>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color w:val="000000"/>
                <w:spacing w:val="0"/>
                <w:szCs w:val="18"/>
              </w:rPr>
              <w:t>Todas*</w:t>
            </w:r>
          </w:p>
        </w:tc>
        <w:tc>
          <w:tcPr>
            <w:tcW w:w="4957"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Qualquer apontamento é restritivo à contratação. Em caso de restrição, pode ser aceita a Certidão Negativa ou Certidão Positiva com efeitos de negativa.</w:t>
            </w:r>
          </w:p>
        </w:tc>
      </w:tr>
      <w:tr w:rsidR="00D952BD" w:rsidRPr="009B030C">
        <w:trPr>
          <w:trHeight w:val="1701"/>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b/>
                <w:color w:val="000000"/>
                <w:spacing w:val="0"/>
                <w:szCs w:val="18"/>
              </w:rPr>
              <w:t>SICOW</w:t>
            </w:r>
            <w:r w:rsidRPr="009B030C">
              <w:rPr>
                <w:rFonts w:cs="Arial"/>
                <w:color w:val="000000"/>
                <w:spacing w:val="0"/>
                <w:szCs w:val="18"/>
              </w:rPr>
              <w:br/>
            </w:r>
            <w:r w:rsidRPr="009B030C">
              <w:rPr>
                <w:rFonts w:cs="Arial"/>
                <w:color w:val="000000"/>
                <w:spacing w:val="0"/>
                <w:szCs w:val="18"/>
              </w:rPr>
              <w:br/>
            </w:r>
            <w:hyperlink r:id="rId68" w:history="1">
              <w:r w:rsidR="00EF61E9">
                <w:rPr>
                  <w:rStyle w:val="Hyperlink"/>
                  <w:rFonts w:cs="Arial"/>
                  <w:spacing w:val="0"/>
                  <w:szCs w:val="18"/>
                </w:rPr>
                <w:t>https://sipes.caixa/sipes-web/</w:t>
              </w:r>
            </w:hyperlink>
            <w:r w:rsidR="00EF61E9">
              <w:t xml:space="preserve"> </w:t>
            </w:r>
            <w:r w:rsidRPr="009B030C">
              <w:rPr>
                <w:rFonts w:cs="Arial"/>
                <w:color w:val="000000"/>
                <w:spacing w:val="0"/>
                <w:szCs w:val="18"/>
              </w:rPr>
              <w:t>ou</w:t>
            </w:r>
            <w:r w:rsidRPr="009B030C">
              <w:rPr>
                <w:rFonts w:cs="Arial"/>
                <w:color w:val="000000"/>
                <w:spacing w:val="0"/>
                <w:szCs w:val="18"/>
              </w:rPr>
              <w:br/>
            </w:r>
            <w:hyperlink r:id="rId69" w:history="1">
              <w:r w:rsidR="00EF61E9">
                <w:rPr>
                  <w:rStyle w:val="Hyperlink"/>
                  <w:rFonts w:cs="Arial"/>
                  <w:spacing w:val="0"/>
                  <w:szCs w:val="18"/>
                </w:rPr>
                <w:t>https://pld.caixa/</w:t>
              </w:r>
            </w:hyperlink>
          </w:p>
        </w:tc>
        <w:tc>
          <w:tcPr>
            <w:tcW w:w="1841" w:type="dxa"/>
            <w:vMerge/>
            <w:tcBorders>
              <w:left w:val="nil"/>
              <w:bottom w:val="single" w:sz="4" w:space="0" w:color="auto"/>
              <w:right w:val="single" w:sz="4" w:space="0" w:color="auto"/>
            </w:tcBorders>
            <w:vAlign w:val="center"/>
            <w:hideMark/>
          </w:tcPr>
          <w:p w:rsidR="00D952BD" w:rsidRPr="009B030C" w:rsidRDefault="00D952BD" w:rsidP="00E30636">
            <w:pPr>
              <w:pStyle w:val="ListParagraph"/>
              <w:numPr>
                <w:ilvl w:val="0"/>
                <w:numId w:val="6"/>
              </w:numPr>
              <w:ind w:left="113" w:hanging="113"/>
              <w:rPr>
                <w:rFonts w:ascii="Arial" w:hAnsi="Arial" w:cs="Arial"/>
                <w:color w:val="000000"/>
                <w:sz w:val="18"/>
                <w:szCs w:val="18"/>
              </w:rPr>
            </w:pPr>
          </w:p>
        </w:tc>
        <w:tc>
          <w:tcPr>
            <w:tcW w:w="1842" w:type="dxa"/>
            <w:vMerge/>
            <w:tcBorders>
              <w:top w:val="nil"/>
              <w:left w:val="single" w:sz="4" w:space="0" w:color="auto"/>
              <w:bottom w:val="single" w:sz="4" w:space="0" w:color="000000"/>
              <w:right w:val="single" w:sz="4" w:space="0" w:color="auto"/>
            </w:tcBorders>
            <w:vAlign w:val="center"/>
            <w:hideMark/>
          </w:tcPr>
          <w:p w:rsidR="00D952BD" w:rsidRPr="009B030C" w:rsidRDefault="00D952BD">
            <w:pPr>
              <w:spacing w:before="0"/>
              <w:jc w:val="left"/>
              <w:rPr>
                <w:rFonts w:cs="Arial"/>
                <w:color w:val="000000"/>
                <w:spacing w:val="0"/>
                <w:szCs w:val="18"/>
              </w:rPr>
            </w:pPr>
          </w:p>
        </w:tc>
        <w:tc>
          <w:tcPr>
            <w:tcW w:w="4957"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b/>
                <w:color w:val="000000"/>
                <w:spacing w:val="0"/>
                <w:szCs w:val="18"/>
                <w:u w:val="single"/>
              </w:rPr>
              <w:t>IMPEDITIVO:</w:t>
            </w:r>
            <w:r w:rsidRPr="009B030C">
              <w:rPr>
                <w:rFonts w:cs="Arial"/>
                <w:color w:val="000000"/>
                <w:spacing w:val="0"/>
                <w:szCs w:val="18"/>
              </w:rPr>
              <w:br/>
              <w:t xml:space="preserve">▪ Proibido de contratar com o Poder Público; </w:t>
            </w:r>
            <w:r w:rsidRPr="009B030C">
              <w:rPr>
                <w:rFonts w:cs="Arial"/>
                <w:color w:val="000000"/>
                <w:spacing w:val="0"/>
                <w:szCs w:val="18"/>
              </w:rPr>
              <w:br/>
              <w:t xml:space="preserve">▪ Interdição judicial; </w:t>
            </w:r>
            <w:r w:rsidRPr="009B030C">
              <w:rPr>
                <w:rFonts w:cs="Arial"/>
                <w:color w:val="000000"/>
                <w:spacing w:val="0"/>
                <w:szCs w:val="18"/>
              </w:rPr>
              <w:br/>
              <w:t xml:space="preserve">▪ Empregadores envolvidos com trabalho escravo; </w:t>
            </w:r>
            <w:r w:rsidRPr="009B030C">
              <w:rPr>
                <w:rFonts w:cs="Arial"/>
                <w:color w:val="000000"/>
                <w:spacing w:val="0"/>
                <w:szCs w:val="18"/>
              </w:rPr>
              <w:br/>
              <w:t xml:space="preserve">▪ CPF/CNPJ de conta credora de fraude/golpe; </w:t>
            </w:r>
          </w:p>
          <w:p w:rsidR="00D952BD" w:rsidRPr="009B030C" w:rsidRDefault="00D952BD">
            <w:pPr>
              <w:spacing w:before="0"/>
              <w:jc w:val="left"/>
              <w:rPr>
                <w:rFonts w:cs="Arial"/>
                <w:color w:val="000000"/>
                <w:spacing w:val="0"/>
                <w:szCs w:val="18"/>
              </w:rPr>
            </w:pPr>
            <w:r w:rsidRPr="009B030C">
              <w:rPr>
                <w:rFonts w:cs="Arial"/>
                <w:b/>
                <w:color w:val="000000"/>
                <w:spacing w:val="0"/>
                <w:szCs w:val="18"/>
              </w:rPr>
              <w:t>NÃO IMPEDITIVO:</w:t>
            </w:r>
            <w:r w:rsidRPr="009B030C">
              <w:rPr>
                <w:rFonts w:cs="Arial"/>
                <w:b/>
                <w:color w:val="000000"/>
                <w:spacing w:val="0"/>
                <w:szCs w:val="18"/>
              </w:rPr>
              <w:br/>
            </w:r>
            <w:r w:rsidRPr="009B030C">
              <w:rPr>
                <w:rFonts w:cs="Arial"/>
                <w:color w:val="000000"/>
                <w:spacing w:val="0"/>
                <w:szCs w:val="18"/>
              </w:rPr>
              <w:t xml:space="preserve">▪ Participante classificado como PEP </w:t>
            </w:r>
            <w:r w:rsidRPr="009B030C">
              <w:rPr>
                <w:rFonts w:cs="Arial"/>
                <w:color w:val="000000"/>
                <w:spacing w:val="0"/>
                <w:szCs w:val="18"/>
              </w:rPr>
              <w:br/>
              <w:t xml:space="preserve">▪ CPF/CNPJ vinculado a utilização de documentação com indícios de fraude. </w:t>
            </w:r>
          </w:p>
        </w:tc>
      </w:tr>
      <w:tr w:rsidR="00D952BD" w:rsidRPr="009B030C">
        <w:trPr>
          <w:trHeight w:val="532"/>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b/>
                <w:color w:val="000000"/>
                <w:spacing w:val="0"/>
                <w:szCs w:val="18"/>
              </w:rPr>
              <w:t xml:space="preserve">CRF </w:t>
            </w:r>
            <w:r w:rsidRPr="009B030C">
              <w:rPr>
                <w:rFonts w:cs="Arial"/>
                <w:color w:val="000000"/>
                <w:spacing w:val="0"/>
                <w:szCs w:val="18"/>
              </w:rPr>
              <w:br/>
            </w:r>
            <w:hyperlink r:id="rId70" w:history="1">
              <w:r w:rsidRPr="009B030C">
                <w:rPr>
                  <w:rStyle w:val="Hyperlink"/>
                  <w:rFonts w:cs="Arial"/>
                  <w:spacing w:val="0"/>
                  <w:szCs w:val="18"/>
                </w:rPr>
                <w:t>https://consulta-crf.caixa.gov.br/</w:t>
              </w:r>
            </w:hyperlink>
          </w:p>
        </w:tc>
        <w:tc>
          <w:tcPr>
            <w:tcW w:w="1841" w:type="dxa"/>
            <w:tcBorders>
              <w:top w:val="nil"/>
              <w:left w:val="nil"/>
              <w:bottom w:val="single" w:sz="4" w:space="0" w:color="auto"/>
              <w:right w:val="single" w:sz="4" w:space="0" w:color="auto"/>
            </w:tcBorders>
            <w:vAlign w:val="center"/>
            <w:hideMark/>
          </w:tcPr>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Vendedor PJ</w:t>
            </w:r>
          </w:p>
        </w:tc>
        <w:tc>
          <w:tcPr>
            <w:tcW w:w="1842" w:type="dxa"/>
            <w:vMerge/>
            <w:tcBorders>
              <w:top w:val="nil"/>
              <w:left w:val="single" w:sz="4" w:space="0" w:color="auto"/>
              <w:bottom w:val="single" w:sz="4" w:space="0" w:color="000000"/>
              <w:right w:val="single" w:sz="4" w:space="0" w:color="auto"/>
            </w:tcBorders>
            <w:vAlign w:val="center"/>
            <w:hideMark/>
          </w:tcPr>
          <w:p w:rsidR="00D952BD" w:rsidRPr="009B030C" w:rsidRDefault="00D952BD">
            <w:pPr>
              <w:spacing w:before="0"/>
              <w:jc w:val="left"/>
              <w:rPr>
                <w:rFonts w:cs="Arial"/>
                <w:color w:val="000000"/>
                <w:spacing w:val="0"/>
                <w:szCs w:val="18"/>
              </w:rPr>
            </w:pPr>
          </w:p>
        </w:tc>
        <w:tc>
          <w:tcPr>
            <w:tcW w:w="4957"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xml:space="preserve">A empresa deve ser identificada como REGULAR perante o FGTS, e deve ser emitido o Certificado de Regularidade do FGTS, verificando a data de validade. </w:t>
            </w:r>
          </w:p>
        </w:tc>
      </w:tr>
      <w:tr w:rsidR="00D952BD" w:rsidRPr="009B030C">
        <w:trPr>
          <w:trHeight w:val="1814"/>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b/>
                <w:color w:val="000000"/>
                <w:spacing w:val="0"/>
                <w:szCs w:val="18"/>
              </w:rPr>
              <w:t>CONRES</w:t>
            </w:r>
            <w:r w:rsidRPr="009B030C">
              <w:rPr>
                <w:rFonts w:cs="Arial"/>
                <w:color w:val="000000"/>
                <w:spacing w:val="0"/>
                <w:szCs w:val="18"/>
              </w:rPr>
              <w:br/>
            </w:r>
            <w:hyperlink r:id="rId71" w:history="1">
              <w:r w:rsidR="00DA6AA0">
                <w:rPr>
                  <w:rStyle w:val="Hyperlink"/>
                  <w:rFonts w:cs="Arial"/>
                  <w:spacing w:val="0"/>
                  <w:szCs w:val="18"/>
                </w:rPr>
                <w:t>https://sipes.caixa/sipes-web/</w:t>
              </w:r>
            </w:hyperlink>
            <w:r w:rsidRPr="009B030C">
              <w:rPr>
                <w:rFonts w:cs="Arial"/>
                <w:color w:val="000000"/>
                <w:spacing w:val="0"/>
                <w:szCs w:val="18"/>
              </w:rPr>
              <w:t xml:space="preserve"> ou</w:t>
            </w:r>
            <w:r w:rsidRPr="009B030C">
              <w:rPr>
                <w:rFonts w:cs="Arial"/>
                <w:color w:val="000000"/>
                <w:spacing w:val="0"/>
                <w:szCs w:val="18"/>
              </w:rPr>
              <w:br/>
            </w:r>
            <w:hyperlink r:id="rId72" w:history="1">
              <w:r w:rsidR="00DA6AA0">
                <w:rPr>
                  <w:rStyle w:val="Hyperlink"/>
                  <w:rFonts w:cs="Arial"/>
                  <w:spacing w:val="0"/>
                  <w:szCs w:val="18"/>
                </w:rPr>
                <w:t>https://pld.caixa/</w:t>
              </w:r>
            </w:hyperlink>
          </w:p>
        </w:tc>
        <w:tc>
          <w:tcPr>
            <w:tcW w:w="1841" w:type="dxa"/>
            <w:tcBorders>
              <w:top w:val="nil"/>
              <w:left w:val="nil"/>
              <w:bottom w:val="single" w:sz="4" w:space="0" w:color="auto"/>
              <w:right w:val="single" w:sz="4" w:space="0" w:color="auto"/>
            </w:tcBorders>
            <w:vAlign w:val="center"/>
            <w:hideMark/>
          </w:tcPr>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Vendedor PF e Cônjuges</w:t>
            </w:r>
          </w:p>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 xml:space="preserve">Vendedor PJ e seu(s) </w:t>
            </w:r>
            <w:r w:rsidRPr="009B030C">
              <w:rPr>
                <w:rFonts w:ascii="Arial" w:hAnsi="Arial" w:cs="Arial"/>
                <w:color w:val="000000"/>
                <w:sz w:val="18"/>
                <w:szCs w:val="18"/>
              </w:rPr>
              <w:br/>
              <w:t>Responsável(eis) Legal(ais)</w:t>
            </w:r>
          </w:p>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 xml:space="preserve">Responsável Técnico pela </w:t>
            </w:r>
            <w:r w:rsidRPr="009B030C">
              <w:rPr>
                <w:rFonts w:ascii="Arial" w:hAnsi="Arial" w:cs="Arial"/>
                <w:color w:val="000000"/>
                <w:sz w:val="18"/>
                <w:szCs w:val="18"/>
              </w:rPr>
              <w:br/>
              <w:t>Execução de Obra**</w:t>
            </w:r>
          </w:p>
          <w:p w:rsidR="00D952BD" w:rsidRPr="009B030C" w:rsidRDefault="00D952BD" w:rsidP="00E30636">
            <w:pPr>
              <w:pStyle w:val="ListParagraph"/>
              <w:numPr>
                <w:ilvl w:val="0"/>
                <w:numId w:val="6"/>
              </w:numPr>
              <w:ind w:left="113" w:hanging="113"/>
              <w:rPr>
                <w:rFonts w:ascii="Arial" w:hAnsi="Arial" w:cs="Arial"/>
                <w:color w:val="000000"/>
                <w:sz w:val="18"/>
                <w:szCs w:val="18"/>
              </w:rPr>
            </w:pPr>
            <w:r w:rsidRPr="009B030C">
              <w:rPr>
                <w:rFonts w:ascii="Arial" w:hAnsi="Arial" w:cs="Arial"/>
                <w:color w:val="000000"/>
                <w:sz w:val="18"/>
                <w:szCs w:val="18"/>
              </w:rPr>
              <w:t>Construtora**</w:t>
            </w:r>
          </w:p>
        </w:tc>
        <w:tc>
          <w:tcPr>
            <w:tcW w:w="1842"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Aquisição de Imóvel Novo</w:t>
            </w:r>
            <w:r w:rsidRPr="009B030C">
              <w:rPr>
                <w:rFonts w:cs="Arial"/>
                <w:color w:val="000000"/>
                <w:spacing w:val="0"/>
                <w:szCs w:val="18"/>
              </w:rPr>
              <w:br/>
              <w:t>▪ Aquisição de Terreno e Construção</w:t>
            </w:r>
            <w:r w:rsidRPr="009B030C">
              <w:rPr>
                <w:rFonts w:cs="Arial"/>
                <w:color w:val="000000"/>
                <w:spacing w:val="0"/>
                <w:szCs w:val="18"/>
              </w:rPr>
              <w:br/>
              <w:t>▪ Construção em Terreno Próprio</w:t>
            </w:r>
            <w:r w:rsidRPr="009B030C">
              <w:rPr>
                <w:rFonts w:cs="Arial"/>
                <w:color w:val="000000"/>
                <w:spacing w:val="0"/>
                <w:szCs w:val="18"/>
              </w:rPr>
              <w:br/>
              <w:t xml:space="preserve">▪ </w:t>
            </w:r>
            <w:r w:rsidR="003B6B6A" w:rsidRPr="00B659CA">
              <w:rPr>
                <w:rFonts w:cs="Arial"/>
                <w:color w:val="000000"/>
                <w:spacing w:val="0"/>
                <w:szCs w:val="18"/>
              </w:rPr>
              <w:t>Reforma Casa com Garantia de Imóvel</w:t>
            </w:r>
            <w:r w:rsidR="003B6B6A" w:rsidRPr="003B6B6A">
              <w:rPr>
                <w:rFonts w:cs="Arial"/>
                <w:color w:val="000000"/>
                <w:spacing w:val="0"/>
                <w:szCs w:val="18"/>
              </w:rPr>
              <w:t xml:space="preserve"> </w:t>
            </w:r>
          </w:p>
        </w:tc>
        <w:tc>
          <w:tcPr>
            <w:tcW w:w="4957"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b/>
                <w:color w:val="000000"/>
                <w:spacing w:val="0"/>
                <w:szCs w:val="18"/>
                <w:u w:val="single"/>
              </w:rPr>
              <w:t>IMPEDITIVO</w:t>
            </w:r>
            <w:r w:rsidRPr="009B030C">
              <w:rPr>
                <w:rFonts w:cs="Arial"/>
                <w:b/>
                <w:color w:val="000000"/>
                <w:spacing w:val="0"/>
                <w:szCs w:val="18"/>
              </w:rPr>
              <w:t xml:space="preserve"> PARA CONTRATAR:</w:t>
            </w:r>
            <w:r w:rsidRPr="009B030C">
              <w:rPr>
                <w:rFonts w:cs="Arial"/>
                <w:color w:val="000000"/>
                <w:spacing w:val="0"/>
                <w:szCs w:val="18"/>
              </w:rPr>
              <w:br/>
              <w:t>▪217750376– Empreendimento Problema–Urbanas e Rural;</w:t>
            </w:r>
            <w:r w:rsidRPr="009B030C">
              <w:rPr>
                <w:rFonts w:cs="Arial"/>
                <w:color w:val="000000"/>
                <w:spacing w:val="0"/>
                <w:szCs w:val="18"/>
              </w:rPr>
              <w:br/>
              <w:t>▪431166–Empreendimento Problema;</w:t>
            </w:r>
            <w:r w:rsidRPr="009B030C">
              <w:rPr>
                <w:rFonts w:cs="Arial"/>
                <w:color w:val="000000"/>
                <w:spacing w:val="0"/>
                <w:szCs w:val="18"/>
              </w:rPr>
              <w:br/>
              <w:t>▪472365–Descumprimento Contratual;</w:t>
            </w:r>
            <w:r w:rsidRPr="009B030C">
              <w:rPr>
                <w:rFonts w:cs="Arial"/>
                <w:color w:val="000000"/>
                <w:spacing w:val="0"/>
                <w:szCs w:val="18"/>
              </w:rPr>
              <w:br/>
              <w:t>▪472988–Vícios Pendentes Graves;</w:t>
            </w:r>
            <w:r w:rsidRPr="009B030C">
              <w:rPr>
                <w:rFonts w:cs="Arial"/>
                <w:color w:val="000000"/>
                <w:spacing w:val="0"/>
                <w:szCs w:val="18"/>
              </w:rPr>
              <w:br/>
              <w:t>▪473001–Vícios Pendentes Simples;</w:t>
            </w:r>
            <w:r w:rsidRPr="009B030C">
              <w:rPr>
                <w:rFonts w:cs="Arial"/>
                <w:color w:val="000000"/>
                <w:spacing w:val="0"/>
                <w:szCs w:val="18"/>
              </w:rPr>
              <w:br/>
              <w:t>▪141949987–De Olho na Qualidade;</w:t>
            </w:r>
            <w:r w:rsidRPr="009B030C">
              <w:rPr>
                <w:rFonts w:cs="Arial"/>
                <w:color w:val="000000"/>
                <w:spacing w:val="0"/>
                <w:szCs w:val="18"/>
              </w:rPr>
              <w:br/>
              <w:t>▪193997931 –Habitação–Outras Ocorrências.</w:t>
            </w:r>
          </w:p>
        </w:tc>
      </w:tr>
      <w:tr w:rsidR="00D952BD" w:rsidRPr="009B030C">
        <w:trPr>
          <w:trHeight w:val="850"/>
        </w:trPr>
        <w:tc>
          <w:tcPr>
            <w:tcW w:w="1554" w:type="dxa"/>
            <w:tcBorders>
              <w:top w:val="nil"/>
              <w:left w:val="single" w:sz="4" w:space="0" w:color="auto"/>
              <w:bottom w:val="single" w:sz="4" w:space="0" w:color="auto"/>
              <w:right w:val="single" w:sz="4" w:space="0" w:color="auto"/>
            </w:tcBorders>
            <w:vAlign w:val="center"/>
            <w:hideMark/>
          </w:tcPr>
          <w:p w:rsidR="00D952BD" w:rsidRPr="009B030C" w:rsidRDefault="00D952BD">
            <w:pPr>
              <w:spacing w:before="0"/>
              <w:jc w:val="center"/>
              <w:rPr>
                <w:rFonts w:cs="Arial"/>
                <w:color w:val="000000"/>
                <w:spacing w:val="0"/>
                <w:szCs w:val="18"/>
              </w:rPr>
            </w:pPr>
            <w:r w:rsidRPr="009B030C">
              <w:rPr>
                <w:rFonts w:cs="Arial"/>
                <w:b/>
                <w:color w:val="000000"/>
                <w:spacing w:val="0"/>
                <w:szCs w:val="18"/>
              </w:rPr>
              <w:t>SIJUR</w:t>
            </w:r>
            <w:r w:rsidRPr="009B030C">
              <w:rPr>
                <w:rFonts w:cs="Arial"/>
                <w:color w:val="000000"/>
                <w:spacing w:val="0"/>
                <w:szCs w:val="18"/>
              </w:rPr>
              <w:br/>
            </w:r>
            <w:hyperlink r:id="rId73" w:history="1">
              <w:r w:rsidR="00987B5E">
                <w:rPr>
                  <w:rStyle w:val="Hyperlink"/>
                  <w:rFonts w:cs="Arial"/>
                  <w:spacing w:val="0"/>
                  <w:szCs w:val="18"/>
                </w:rPr>
                <w:t>https://www.portal.dijur.caixa/</w:t>
              </w:r>
            </w:hyperlink>
          </w:p>
        </w:tc>
        <w:tc>
          <w:tcPr>
            <w:tcW w:w="1841"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xml:space="preserve">▪ Proponentes e Cônjuges </w:t>
            </w:r>
            <w:r w:rsidRPr="009B030C">
              <w:rPr>
                <w:rFonts w:cs="Arial"/>
                <w:color w:val="000000"/>
                <w:spacing w:val="0"/>
                <w:szCs w:val="18"/>
              </w:rPr>
              <w:br/>
              <w:t>▪ Vendedor PF e Cônjuges</w:t>
            </w:r>
            <w:r w:rsidRPr="009B030C">
              <w:rPr>
                <w:rFonts w:cs="Arial"/>
                <w:color w:val="000000"/>
                <w:spacing w:val="0"/>
                <w:szCs w:val="18"/>
              </w:rPr>
              <w:br/>
              <w:t>▪ Vendedor PJ</w:t>
            </w:r>
          </w:p>
        </w:tc>
        <w:tc>
          <w:tcPr>
            <w:tcW w:w="1842"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xml:space="preserve">Propostas </w:t>
            </w:r>
            <w:r w:rsidR="0006171A" w:rsidRPr="009B030C">
              <w:rPr>
                <w:rFonts w:cs="Arial"/>
                <w:szCs w:val="18"/>
              </w:rPr>
              <w:t>SBPE/Recursos Livres</w:t>
            </w:r>
            <w:r w:rsidR="0006171A" w:rsidRPr="009B030C">
              <w:rPr>
                <w:rFonts w:cs="Arial"/>
                <w:color w:val="000000"/>
                <w:spacing w:val="0"/>
                <w:szCs w:val="18"/>
              </w:rPr>
              <w:t xml:space="preserve"> </w:t>
            </w:r>
            <w:r w:rsidRPr="009B030C">
              <w:rPr>
                <w:rFonts w:cs="Arial"/>
                <w:color w:val="000000"/>
                <w:spacing w:val="0"/>
                <w:szCs w:val="18"/>
              </w:rPr>
              <w:t>cujo valor de avaliação do imóvel for igual ou maior que R$ 2 milhões</w:t>
            </w:r>
          </w:p>
        </w:tc>
        <w:tc>
          <w:tcPr>
            <w:tcW w:w="4957" w:type="dxa"/>
            <w:tcBorders>
              <w:top w:val="nil"/>
              <w:left w:val="nil"/>
              <w:bottom w:val="single" w:sz="4" w:space="0" w:color="auto"/>
              <w:right w:val="single" w:sz="4" w:space="0" w:color="auto"/>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xml:space="preserve">Caso a pesquisa retorne apontamento de processo com situação ATIVO, a proposta só poderá prosseguir com parecer do Jurídico autorizando a operação. </w:t>
            </w:r>
          </w:p>
        </w:tc>
      </w:tr>
      <w:tr w:rsidR="00D952BD" w:rsidRPr="009B030C">
        <w:trPr>
          <w:trHeight w:val="777"/>
        </w:trPr>
        <w:tc>
          <w:tcPr>
            <w:tcW w:w="10195" w:type="dxa"/>
            <w:gridSpan w:val="4"/>
            <w:tcBorders>
              <w:top w:val="single" w:sz="4" w:space="0" w:color="auto"/>
              <w:left w:val="single" w:sz="4" w:space="0" w:color="auto"/>
              <w:bottom w:val="single" w:sz="4" w:space="0" w:color="auto"/>
              <w:right w:val="single" w:sz="4" w:space="0" w:color="000000"/>
            </w:tcBorders>
            <w:vAlign w:val="center"/>
            <w:hideMark/>
          </w:tcPr>
          <w:p w:rsidR="00D952BD" w:rsidRPr="009B030C" w:rsidRDefault="00D952BD">
            <w:pPr>
              <w:spacing w:before="0"/>
              <w:jc w:val="left"/>
              <w:rPr>
                <w:rFonts w:cs="Arial"/>
                <w:color w:val="000000"/>
                <w:spacing w:val="0"/>
                <w:szCs w:val="18"/>
              </w:rPr>
            </w:pPr>
            <w:r w:rsidRPr="009B030C">
              <w:rPr>
                <w:rFonts w:cs="Arial"/>
                <w:color w:val="000000"/>
                <w:spacing w:val="0"/>
                <w:szCs w:val="18"/>
              </w:rPr>
              <w:t xml:space="preserve">*Modalidades que possuem vendedor, ou seja, não se aplica à Construção em Terreno Próprio e Reforma </w:t>
            </w:r>
            <w:r w:rsidRPr="009B030C">
              <w:rPr>
                <w:rFonts w:cs="Arial"/>
                <w:color w:val="000000"/>
                <w:spacing w:val="0"/>
                <w:szCs w:val="18"/>
              </w:rPr>
              <w:br/>
              <w:t>** O cadastramento do Responsável Técnico e suas respectivas pesquisas é obrigatório para as modalidades de construção individual</w:t>
            </w:r>
            <w:r w:rsidR="0021790B">
              <w:rPr>
                <w:rFonts w:cs="Arial"/>
                <w:color w:val="000000"/>
                <w:spacing w:val="0"/>
                <w:szCs w:val="18"/>
              </w:rPr>
              <w:t xml:space="preserve">, </w:t>
            </w:r>
            <w:r w:rsidRPr="009B030C">
              <w:rPr>
                <w:rFonts w:cs="Arial"/>
                <w:color w:val="000000"/>
                <w:spacing w:val="0"/>
                <w:szCs w:val="18"/>
              </w:rPr>
              <w:t xml:space="preserve">tanto para FGTS como para </w:t>
            </w:r>
            <w:r w:rsidR="0006171A" w:rsidRPr="009B030C">
              <w:rPr>
                <w:rFonts w:cs="Arial"/>
                <w:szCs w:val="18"/>
              </w:rPr>
              <w:t>SBPE/Recursos Livres</w:t>
            </w:r>
            <w:r w:rsidR="0021790B">
              <w:rPr>
                <w:rFonts w:cs="Arial"/>
                <w:szCs w:val="18"/>
              </w:rPr>
              <w:t xml:space="preserve"> e </w:t>
            </w:r>
            <w:r w:rsidR="0021790B" w:rsidRPr="009B030C">
              <w:rPr>
                <w:rFonts w:cs="Arial"/>
                <w:color w:val="000000"/>
                <w:spacing w:val="0"/>
                <w:szCs w:val="18"/>
              </w:rPr>
              <w:t>Reforma</w:t>
            </w:r>
            <w:r w:rsidR="0021790B">
              <w:rPr>
                <w:rFonts w:cs="Arial"/>
                <w:color w:val="000000"/>
                <w:spacing w:val="0"/>
                <w:szCs w:val="18"/>
              </w:rPr>
              <w:t xml:space="preserve"> </w:t>
            </w:r>
            <w:r w:rsidR="0021790B" w:rsidRPr="001B359C">
              <w:rPr>
                <w:rFonts w:cs="Arial"/>
                <w:color w:val="000000"/>
                <w:spacing w:val="0"/>
                <w:szCs w:val="18"/>
              </w:rPr>
              <w:t>Casa com Garantia de Imóvel</w:t>
            </w:r>
            <w:r w:rsidRPr="009B030C">
              <w:rPr>
                <w:rFonts w:cs="Arial"/>
                <w:color w:val="000000"/>
                <w:spacing w:val="0"/>
                <w:szCs w:val="18"/>
              </w:rPr>
              <w:t>. Esses papéis também são obrigatórios no caso de Imóvel Novo para propostas FGTS.</w:t>
            </w:r>
            <w:r w:rsidRPr="009B030C">
              <w:rPr>
                <w:rFonts w:cs="Arial"/>
                <w:color w:val="000000"/>
                <w:spacing w:val="0"/>
                <w:szCs w:val="18"/>
              </w:rPr>
              <w:br/>
              <w:t xml:space="preserve">*** O cadastramento da Construtora e respectiva pesquisa é obrigatório apenas para Aquisição de Imóvel Novo, propostas FGTS </w:t>
            </w:r>
          </w:p>
        </w:tc>
      </w:tr>
    </w:tbl>
    <w:p w:rsidR="00D952BD" w:rsidRDefault="00D952BD" w:rsidP="00CC786F">
      <w:pPr>
        <w:pStyle w:val="Normal3"/>
      </w:pPr>
      <w:bookmarkStart w:id="1900" w:name="Item_3_3_2_2"/>
      <w:bookmarkEnd w:id="1900"/>
      <w:r w:rsidRPr="009B030C">
        <w:t>São dispensadas as pesquisas cadastrais em nome de Pessoa Jurídica de Direito Público (CAIXA, Estados, Distrito Federal, Municípios e suas Autarquias).</w:t>
      </w:r>
    </w:p>
    <w:p w:rsidR="00D952BD" w:rsidRPr="009B030C" w:rsidRDefault="00D952BD" w:rsidP="00CC786F">
      <w:pPr>
        <w:pStyle w:val="Normal3"/>
      </w:pPr>
      <w:bookmarkStart w:id="1901" w:name="Item_3_13_3"/>
      <w:bookmarkEnd w:id="1901"/>
      <w:r w:rsidRPr="009B030C">
        <w:t xml:space="preserve">A validade das pesquisas dos proponentes devem observar o estabelecido </w:t>
      </w:r>
      <w:r w:rsidR="007D7A32" w:rsidRPr="009B030C">
        <w:t xml:space="preserve">no </w:t>
      </w:r>
      <w:r w:rsidR="00A0161C">
        <w:t xml:space="preserve">[MN, </w:t>
      </w:r>
      <w:hyperlink r:id="rId74" w:tgtFrame="_blank" w:tooltip="Exibe Modelo: http://normas.caixa/normativo/MO43062" w:history="1">
        <w:r w:rsidR="00A0161C">
          <w:rPr>
            <w:rStyle w:val="Hyperlink"/>
          </w:rPr>
          <w:t>MO43062</w:t>
        </w:r>
      </w:hyperlink>
      <w:r w:rsidR="00A0161C">
        <w:t>]</w:t>
      </w:r>
      <w:r w:rsidR="007D7A32" w:rsidRPr="009B030C">
        <w:t xml:space="preserve"> </w:t>
      </w:r>
      <w:r w:rsidRPr="009B030C">
        <w:t xml:space="preserve">e dos demais participantes a validade das pesquisas é de 30 dias. </w:t>
      </w:r>
    </w:p>
    <w:p w:rsidR="00D952BD" w:rsidRPr="009B030C" w:rsidRDefault="00D952BD" w:rsidP="00CC786F">
      <w:pPr>
        <w:pStyle w:val="Normal3"/>
      </w:pPr>
      <w:r w:rsidRPr="009B030C">
        <w:t>Se proposta com Vendedor PJ, é obrigatório cadastrar no SIOPI o seu(s) Responsável(eis)/Representante(es) Legal(ais) e serem realizas as pesquisas nesses papéis. Não é necessário realizar pesquisa para Procurador(es).</w:t>
      </w:r>
    </w:p>
    <w:p w:rsidR="00B91229" w:rsidRPr="009B030C" w:rsidRDefault="00B91229" w:rsidP="00020A55">
      <w:pPr>
        <w:pStyle w:val="Heading2"/>
        <w:rPr>
          <w:rFonts w:eastAsia="Arial"/>
        </w:rPr>
      </w:pPr>
      <w:bookmarkStart w:id="1902" w:name="_Toc184141083"/>
      <w:bookmarkStart w:id="1903" w:name="_Toc184200184"/>
      <w:bookmarkStart w:id="1904" w:name="_Toc184279274"/>
      <w:bookmarkStart w:id="1905" w:name="_Toc184279395"/>
      <w:bookmarkStart w:id="1906" w:name="_Toc184279516"/>
      <w:bookmarkStart w:id="1907" w:name="_Toc184279638"/>
      <w:bookmarkStart w:id="1908" w:name="_Toc184279865"/>
      <w:bookmarkStart w:id="1909" w:name="_Toc184279986"/>
      <w:bookmarkStart w:id="1910" w:name="_Toc184280917"/>
      <w:bookmarkStart w:id="1911" w:name="_Toc184281277"/>
      <w:bookmarkStart w:id="1912" w:name="_Toc184283874"/>
      <w:bookmarkStart w:id="1913" w:name="_Toc184289129"/>
      <w:bookmarkStart w:id="1914" w:name="_Toc184584724"/>
      <w:bookmarkStart w:id="1915" w:name="_Toc184648316"/>
      <w:bookmarkStart w:id="1916" w:name="_Toc184650455"/>
      <w:bookmarkStart w:id="1917" w:name="_Toc184657456"/>
      <w:bookmarkStart w:id="1918" w:name="_Toc184721649"/>
      <w:bookmarkStart w:id="1919" w:name="_Toc184722119"/>
      <w:bookmarkStart w:id="1920" w:name="_Toc192067819"/>
      <w:bookmarkStart w:id="1921" w:name="_Toc192755540"/>
      <w:bookmarkStart w:id="1922" w:name="_Toc192755676"/>
      <w:bookmarkStart w:id="1923" w:name="_Toc192755813"/>
      <w:bookmarkStart w:id="1924" w:name="_Toc194494878"/>
      <w:bookmarkStart w:id="1925" w:name="_Toc196469956"/>
      <w:bookmarkStart w:id="1926" w:name="_Toc196905198"/>
      <w:bookmarkStart w:id="1927" w:name="_Toc200015493"/>
      <w:bookmarkStart w:id="1928" w:name="_Toc201579036"/>
      <w:bookmarkStart w:id="1929" w:name="_Toc204930270"/>
      <w:bookmarkStart w:id="1930" w:name="_Toc208500421"/>
      <w:bookmarkStart w:id="1931" w:name="_Toc210658187"/>
      <w:bookmarkStart w:id="1932" w:name="_Toc212559063"/>
      <w:bookmarkStart w:id="1933" w:name="_Toc212650771"/>
      <w:bookmarkStart w:id="1934" w:name="_Toc212739972"/>
      <w:bookmarkStart w:id="1935" w:name="_Toc213345566"/>
      <w:bookmarkStart w:id="1936" w:name="_Toc213345709"/>
      <w:bookmarkStart w:id="1937" w:name="_Toc213346470"/>
      <w:bookmarkStart w:id="1938" w:name="_Toc213349214"/>
      <w:bookmarkStart w:id="1939" w:name="_Toc214462247"/>
      <w:bookmarkStart w:id="1940" w:name="_Toc214462389"/>
      <w:bookmarkStart w:id="1941" w:name="_Toc214462531"/>
      <w:r w:rsidRPr="009B030C">
        <w:rPr>
          <w:rFonts w:eastAsia="Arial"/>
        </w:rPr>
        <w:t xml:space="preserve">DOCUMENTAÇÃO FATOR SOCIAL </w:t>
      </w:r>
      <w:r w:rsidR="00E87A7F" w:rsidRPr="009B030C">
        <w:rPr>
          <w:rFonts w:eastAsia="Arial"/>
        </w:rPr>
        <w:t>–</w:t>
      </w:r>
      <w:r w:rsidRPr="009B030C">
        <w:rPr>
          <w:rFonts w:eastAsia="Arial"/>
        </w:rPr>
        <w:t xml:space="preserve"> </w:t>
      </w:r>
      <w:r w:rsidR="00E87A7F" w:rsidRPr="009B030C">
        <w:rPr>
          <w:rFonts w:eastAsia="Arial"/>
        </w:rPr>
        <w:t>PROGRAMA CARTA DE CRÉDITO FGTS</w:t>
      </w:r>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r w:rsidR="005249A6" w:rsidRPr="009B030C">
        <w:rPr>
          <w:rFonts w:eastAsia="Arial"/>
        </w:rPr>
        <w:t>/PMCMV</w:t>
      </w:r>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p>
    <w:p w:rsidR="00B91229" w:rsidRPr="009B030C" w:rsidRDefault="00B91229" w:rsidP="00020A55">
      <w:pPr>
        <w:pStyle w:val="Normal3"/>
        <w:rPr>
          <w:rFonts w:eastAsia="Arial"/>
        </w:rPr>
      </w:pPr>
      <w:r w:rsidRPr="009B030C">
        <w:rPr>
          <w:rFonts w:eastAsia="Arial"/>
        </w:rPr>
        <w:t>Para direito a 100% de desconto, é necessária a participação de pelos menos dois proponentes no financiamento.</w:t>
      </w:r>
    </w:p>
    <w:p w:rsidR="00B91229" w:rsidRPr="009B030C" w:rsidRDefault="00B91229" w:rsidP="00020A55">
      <w:pPr>
        <w:pStyle w:val="Normal3"/>
        <w:rPr>
          <w:rFonts w:eastAsia="Arial"/>
        </w:rPr>
      </w:pPr>
      <w:bookmarkStart w:id="1942" w:name="Item_3_26_2"/>
      <w:bookmarkEnd w:id="1942"/>
      <w:r w:rsidRPr="009B030C">
        <w:rPr>
          <w:rFonts w:eastAsia="Arial"/>
        </w:rPr>
        <w:t>A descaracterização de família unipessoal (quando há apenas um participante no financiamento) ocorrerá com a apresentação dos seguintes documentos:</w:t>
      </w:r>
    </w:p>
    <w:p w:rsidR="00B91229" w:rsidRPr="004557BD" w:rsidRDefault="00976FF3" w:rsidP="00976FF3">
      <w:pPr>
        <w:pStyle w:val="Normal4"/>
        <w:rPr>
          <w:rFonts w:eastAsia="Arial"/>
        </w:rPr>
      </w:pPr>
      <w:r>
        <w:rPr>
          <w:rFonts w:eastAsia="Arial"/>
        </w:rPr>
        <w:t>S</w:t>
      </w:r>
      <w:r w:rsidR="00B91229" w:rsidRPr="004557BD">
        <w:rPr>
          <w:rFonts w:eastAsia="Arial"/>
        </w:rPr>
        <w:t>e casado:</w:t>
      </w:r>
    </w:p>
    <w:p w:rsidR="00B91229" w:rsidRPr="004557BD" w:rsidRDefault="00B91229" w:rsidP="00976FF3">
      <w:pPr>
        <w:pStyle w:val="Marcador1"/>
        <w:rPr>
          <w:rFonts w:eastAsia="Arial"/>
        </w:rPr>
      </w:pPr>
      <w:r w:rsidRPr="004557BD">
        <w:rPr>
          <w:rFonts w:eastAsia="Arial"/>
        </w:rPr>
        <w:t>certidão de casamento atualizada e;</w:t>
      </w:r>
    </w:p>
    <w:p w:rsidR="00B91229" w:rsidRPr="004557BD" w:rsidRDefault="00B91229" w:rsidP="00976FF3">
      <w:pPr>
        <w:pStyle w:val="Marcador1"/>
        <w:rPr>
          <w:rFonts w:eastAsia="Arial"/>
        </w:rPr>
      </w:pPr>
      <w:r w:rsidRPr="004557BD">
        <w:rPr>
          <w:rFonts w:eastAsia="Arial"/>
        </w:rPr>
        <w:t>documento pessoal de identificação do(a) Cônjuge.</w:t>
      </w:r>
    </w:p>
    <w:p w:rsidR="00B91229" w:rsidRPr="004557BD" w:rsidRDefault="00976FF3" w:rsidP="00976FF3">
      <w:pPr>
        <w:pStyle w:val="Normal4"/>
        <w:rPr>
          <w:rFonts w:eastAsia="Arial"/>
        </w:rPr>
      </w:pPr>
      <w:r>
        <w:rPr>
          <w:rFonts w:eastAsia="Arial"/>
        </w:rPr>
        <w:t>S</w:t>
      </w:r>
      <w:r w:rsidR="00B91229" w:rsidRPr="004557BD">
        <w:rPr>
          <w:rFonts w:eastAsia="Arial"/>
        </w:rPr>
        <w:t>e união estável reconhecida em cartório:</w:t>
      </w:r>
    </w:p>
    <w:p w:rsidR="00B91229" w:rsidRPr="004557BD" w:rsidRDefault="00B91229" w:rsidP="00976FF3">
      <w:pPr>
        <w:pStyle w:val="Marcador1"/>
        <w:rPr>
          <w:rFonts w:eastAsia="Arial"/>
        </w:rPr>
      </w:pPr>
      <w:r w:rsidRPr="004557BD">
        <w:rPr>
          <w:rFonts w:eastAsia="Arial"/>
        </w:rPr>
        <w:t>escritura de união estável e;</w:t>
      </w:r>
    </w:p>
    <w:p w:rsidR="00B91229" w:rsidRPr="004557BD" w:rsidRDefault="00B91229" w:rsidP="00976FF3">
      <w:pPr>
        <w:pStyle w:val="Marcador1"/>
        <w:rPr>
          <w:rFonts w:eastAsia="Arial"/>
        </w:rPr>
      </w:pPr>
      <w:r w:rsidRPr="004557BD">
        <w:rPr>
          <w:rFonts w:eastAsia="Arial"/>
        </w:rPr>
        <w:t>documento pessoal de identificação do(a) companheiro(a) e;</w:t>
      </w:r>
    </w:p>
    <w:p w:rsidR="00B91229" w:rsidRPr="004557BD" w:rsidRDefault="00B91229" w:rsidP="00976FF3">
      <w:pPr>
        <w:pStyle w:val="Marcador1"/>
        <w:rPr>
          <w:rFonts w:eastAsia="Arial"/>
        </w:rPr>
      </w:pPr>
      <w:r w:rsidRPr="004557BD">
        <w:rPr>
          <w:rFonts w:eastAsia="Arial"/>
        </w:rPr>
        <w:t>declaração firmada por ambos declarando a manutenção da união estável.</w:t>
      </w:r>
    </w:p>
    <w:p w:rsidR="00B91229" w:rsidRPr="004557BD" w:rsidRDefault="00976FF3" w:rsidP="00976FF3">
      <w:pPr>
        <w:pStyle w:val="Normal4"/>
        <w:rPr>
          <w:rFonts w:eastAsia="Arial"/>
        </w:rPr>
      </w:pPr>
      <w:r>
        <w:rPr>
          <w:rFonts w:eastAsia="Arial"/>
        </w:rPr>
        <w:t>S</w:t>
      </w:r>
      <w:r w:rsidR="00B91229" w:rsidRPr="004557BD">
        <w:rPr>
          <w:rFonts w:eastAsia="Arial"/>
        </w:rPr>
        <w:t>e filho menor de 18 anos:</w:t>
      </w:r>
    </w:p>
    <w:p w:rsidR="00B91229" w:rsidRPr="004557BD" w:rsidRDefault="00B91229" w:rsidP="00976FF3">
      <w:pPr>
        <w:pStyle w:val="Marcador1"/>
        <w:rPr>
          <w:rFonts w:eastAsia="Arial"/>
        </w:rPr>
      </w:pPr>
      <w:r w:rsidRPr="004557BD">
        <w:rPr>
          <w:rFonts w:eastAsia="Arial"/>
        </w:rPr>
        <w:t>certidão de nascimento e;</w:t>
      </w:r>
    </w:p>
    <w:p w:rsidR="00B91229" w:rsidRPr="004557BD" w:rsidRDefault="00B91229" w:rsidP="00976FF3">
      <w:pPr>
        <w:pStyle w:val="Marcador1"/>
        <w:rPr>
          <w:rFonts w:eastAsia="Arial"/>
        </w:rPr>
      </w:pPr>
      <w:r w:rsidRPr="004557BD">
        <w:rPr>
          <w:rFonts w:eastAsia="Arial"/>
        </w:rPr>
        <w:t>termo de reconhecimento de Filho, nos casos em que não conste o nome do pai na certidão de nascimento.</w:t>
      </w:r>
    </w:p>
    <w:p w:rsidR="00B91229" w:rsidRPr="004557BD" w:rsidRDefault="00976FF3" w:rsidP="00976FF3">
      <w:pPr>
        <w:pStyle w:val="Normal4"/>
        <w:rPr>
          <w:rFonts w:eastAsia="Arial"/>
        </w:rPr>
      </w:pPr>
      <w:r>
        <w:rPr>
          <w:rFonts w:eastAsia="Arial"/>
        </w:rPr>
        <w:t>S</w:t>
      </w:r>
      <w:r w:rsidR="00B91229" w:rsidRPr="004557BD">
        <w:rPr>
          <w:rFonts w:eastAsia="Arial"/>
        </w:rPr>
        <w:t>e guarda judicial:</w:t>
      </w:r>
    </w:p>
    <w:p w:rsidR="00B91229" w:rsidRPr="004557BD" w:rsidRDefault="00B91229" w:rsidP="00976FF3">
      <w:pPr>
        <w:pStyle w:val="Marcador1"/>
        <w:rPr>
          <w:rFonts w:eastAsia="Arial"/>
        </w:rPr>
      </w:pPr>
      <w:r w:rsidRPr="004557BD">
        <w:rPr>
          <w:rFonts w:eastAsia="Arial"/>
        </w:rPr>
        <w:t>decisão judicial de concessão da guarda;</w:t>
      </w:r>
    </w:p>
    <w:p w:rsidR="00B91229" w:rsidRDefault="00976FF3" w:rsidP="00976FF3">
      <w:pPr>
        <w:pStyle w:val="Normal4"/>
        <w:rPr>
          <w:rFonts w:eastAsia="Arial"/>
        </w:rPr>
      </w:pPr>
      <w:bookmarkStart w:id="1943" w:name="Item_3_26_2_5"/>
      <w:bookmarkEnd w:id="1943"/>
      <w:r>
        <w:rPr>
          <w:rFonts w:eastAsia="Arial"/>
        </w:rPr>
        <w:t>S</w:t>
      </w:r>
      <w:r w:rsidR="00B91229" w:rsidRPr="004557BD">
        <w:rPr>
          <w:rFonts w:eastAsia="Arial"/>
        </w:rPr>
        <w:t xml:space="preserve">e residência compartilhada com parente até 3º grau, conforme documentos descritos no item </w:t>
      </w:r>
      <w:r w:rsidR="00557150" w:rsidRPr="004557BD">
        <w:rPr>
          <w:rFonts w:eastAsia="Arial"/>
        </w:rPr>
        <w:t>PRETENSÃO DE RESIDÊNCIA OU TRABALHO- FGTS,</w:t>
      </w:r>
      <w:r w:rsidR="00B91229" w:rsidRPr="004557BD">
        <w:rPr>
          <w:rFonts w:eastAsia="Arial"/>
        </w:rPr>
        <w:t xml:space="preserve"> observando o quadro abaixo:</w:t>
      </w:r>
    </w:p>
    <w:p w:rsidR="00976FF3" w:rsidRDefault="00976FF3" w:rsidP="00976FF3">
      <w:pPr>
        <w:rPr>
          <w:rFonts w:eastAsia="Arial"/>
        </w:rPr>
      </w:pPr>
    </w:p>
    <w:tbl>
      <w:tblPr>
        <w:tblW w:w="8334" w:type="dxa"/>
        <w:tblInd w:w="58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83"/>
        <w:gridCol w:w="2980"/>
        <w:gridCol w:w="1417"/>
        <w:gridCol w:w="1418"/>
        <w:gridCol w:w="1836"/>
      </w:tblGrid>
      <w:tr w:rsidR="00BA0150" w:rsidRPr="00107453" w:rsidTr="00C905C4">
        <w:trPr>
          <w:trHeight w:val="599"/>
        </w:trPr>
        <w:tc>
          <w:tcPr>
            <w:tcW w:w="683"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Grau</w:t>
            </w:r>
          </w:p>
        </w:tc>
        <w:tc>
          <w:tcPr>
            <w:tcW w:w="2980"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Parentesco</w:t>
            </w:r>
          </w:p>
        </w:tc>
        <w:tc>
          <w:tcPr>
            <w:tcW w:w="1417"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Documentos Pessoais</w:t>
            </w: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Comprovante Residência de até 6 meses</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 xml:space="preserve">Declaração de parentesco, residência e ausência de rendimentos </w:t>
            </w:r>
          </w:p>
        </w:tc>
      </w:tr>
      <w:tr w:rsidR="00BA0150" w:rsidRPr="00107453" w:rsidTr="00C905C4">
        <w:trPr>
          <w:trHeight w:val="321"/>
        </w:trPr>
        <w:tc>
          <w:tcPr>
            <w:tcW w:w="683" w:type="dxa"/>
            <w:vMerge w:val="restart"/>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1º</w:t>
            </w:r>
          </w:p>
        </w:tc>
        <w:tc>
          <w:tcPr>
            <w:tcW w:w="2980" w:type="dxa"/>
            <w:tcMar>
              <w:left w:w="60" w:type="dxa"/>
              <w:right w:w="60" w:type="dxa"/>
            </w:tcMar>
            <w:vAlign w:val="center"/>
          </w:tcPr>
          <w:p w:rsidR="00BA0150" w:rsidRPr="00B039B1" w:rsidRDefault="00BA0150" w:rsidP="00212EBD">
            <w:pPr>
              <w:spacing w:before="0"/>
              <w:jc w:val="left"/>
              <w:rPr>
                <w:rFonts w:eastAsia="Arial" w:cs="Arial"/>
                <w:color w:val="000000"/>
                <w:szCs w:val="18"/>
              </w:rPr>
            </w:pPr>
            <w:r w:rsidRPr="00B039B1">
              <w:rPr>
                <w:rFonts w:eastAsia="Arial" w:cs="Arial"/>
                <w:color w:val="000000"/>
                <w:szCs w:val="18"/>
              </w:rPr>
              <w:t>Pai, Mãe, Sogro, Sogra</w:t>
            </w:r>
          </w:p>
        </w:tc>
        <w:tc>
          <w:tcPr>
            <w:tcW w:w="1417" w:type="dxa"/>
            <w:vMerge w:val="restart"/>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r>
      <w:tr w:rsidR="00BA0150" w:rsidRPr="00107453" w:rsidTr="00C905C4">
        <w:trPr>
          <w:trHeight w:val="295"/>
        </w:trPr>
        <w:tc>
          <w:tcPr>
            <w:tcW w:w="683" w:type="dxa"/>
            <w:vMerge/>
            <w:vAlign w:val="center"/>
          </w:tcPr>
          <w:p w:rsidR="00BA0150" w:rsidRPr="00807640" w:rsidRDefault="00BA0150" w:rsidP="00212EBD">
            <w:pPr>
              <w:spacing w:before="0"/>
              <w:rPr>
                <w:rFonts w:cs="Arial"/>
                <w:szCs w:val="18"/>
              </w:rPr>
            </w:pPr>
          </w:p>
        </w:tc>
        <w:tc>
          <w:tcPr>
            <w:tcW w:w="2980" w:type="dxa"/>
            <w:tcMar>
              <w:left w:w="60" w:type="dxa"/>
              <w:right w:w="60" w:type="dxa"/>
            </w:tcMar>
            <w:vAlign w:val="center"/>
          </w:tcPr>
          <w:p w:rsidR="00BA0150" w:rsidRPr="00B039B1" w:rsidRDefault="00BA0150" w:rsidP="00212EBD">
            <w:pPr>
              <w:spacing w:before="0"/>
              <w:jc w:val="left"/>
              <w:rPr>
                <w:rFonts w:eastAsia="Arial" w:cs="Arial"/>
                <w:color w:val="000000"/>
                <w:szCs w:val="18"/>
              </w:rPr>
            </w:pPr>
            <w:r w:rsidRPr="00B039B1">
              <w:rPr>
                <w:rFonts w:eastAsia="Arial" w:cs="Arial"/>
                <w:color w:val="000000"/>
                <w:szCs w:val="18"/>
              </w:rPr>
              <w:t>Filho menor 18 anos</w:t>
            </w:r>
          </w:p>
        </w:tc>
        <w:tc>
          <w:tcPr>
            <w:tcW w:w="1417" w:type="dxa"/>
            <w:vMerge/>
            <w:vAlign w:val="center"/>
          </w:tcPr>
          <w:p w:rsidR="00BA0150" w:rsidRPr="00807640" w:rsidRDefault="00BA0150" w:rsidP="00212EBD">
            <w:pPr>
              <w:spacing w:before="0"/>
              <w:rPr>
                <w:rFonts w:cs="Arial"/>
                <w:szCs w:val="18"/>
              </w:rPr>
            </w:pP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 xml:space="preserve">não se aplica </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 xml:space="preserve">não se aplica </w:t>
            </w:r>
          </w:p>
        </w:tc>
      </w:tr>
      <w:tr w:rsidR="00BA0150" w:rsidRPr="00107453" w:rsidTr="00C905C4">
        <w:trPr>
          <w:trHeight w:val="295"/>
        </w:trPr>
        <w:tc>
          <w:tcPr>
            <w:tcW w:w="683" w:type="dxa"/>
            <w:vMerge/>
            <w:vAlign w:val="center"/>
          </w:tcPr>
          <w:p w:rsidR="00BA0150" w:rsidRPr="00807640" w:rsidRDefault="00BA0150" w:rsidP="00212EBD">
            <w:pPr>
              <w:spacing w:before="0"/>
              <w:rPr>
                <w:rFonts w:cs="Arial"/>
                <w:szCs w:val="18"/>
              </w:rPr>
            </w:pPr>
          </w:p>
        </w:tc>
        <w:tc>
          <w:tcPr>
            <w:tcW w:w="2980" w:type="dxa"/>
            <w:tcMar>
              <w:left w:w="60" w:type="dxa"/>
              <w:right w:w="60" w:type="dxa"/>
            </w:tcMar>
            <w:vAlign w:val="center"/>
          </w:tcPr>
          <w:p w:rsidR="00BA0150" w:rsidRPr="00B039B1" w:rsidRDefault="00BA0150" w:rsidP="00212EBD">
            <w:pPr>
              <w:spacing w:before="0"/>
              <w:jc w:val="left"/>
              <w:rPr>
                <w:rFonts w:eastAsia="Arial" w:cs="Arial"/>
                <w:color w:val="000000"/>
                <w:szCs w:val="18"/>
              </w:rPr>
            </w:pPr>
            <w:r w:rsidRPr="00B039B1">
              <w:rPr>
                <w:rFonts w:eastAsia="Arial" w:cs="Arial"/>
                <w:color w:val="000000"/>
                <w:szCs w:val="18"/>
              </w:rPr>
              <w:t>Filho acima de 18 anos</w:t>
            </w:r>
          </w:p>
        </w:tc>
        <w:tc>
          <w:tcPr>
            <w:tcW w:w="1417" w:type="dxa"/>
            <w:vMerge/>
            <w:vAlign w:val="center"/>
          </w:tcPr>
          <w:p w:rsidR="00BA0150" w:rsidRPr="00807640" w:rsidRDefault="00BA0150" w:rsidP="00212EBD">
            <w:pPr>
              <w:spacing w:before="0"/>
              <w:rPr>
                <w:rFonts w:cs="Arial"/>
                <w:szCs w:val="18"/>
              </w:rPr>
            </w:pP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r>
      <w:tr w:rsidR="00BA0150" w:rsidRPr="00107453" w:rsidTr="00C905C4">
        <w:trPr>
          <w:trHeight w:val="375"/>
        </w:trPr>
        <w:tc>
          <w:tcPr>
            <w:tcW w:w="683"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2º</w:t>
            </w:r>
          </w:p>
        </w:tc>
        <w:tc>
          <w:tcPr>
            <w:tcW w:w="2980" w:type="dxa"/>
            <w:tcMar>
              <w:left w:w="60" w:type="dxa"/>
              <w:right w:w="60" w:type="dxa"/>
            </w:tcMar>
            <w:vAlign w:val="center"/>
          </w:tcPr>
          <w:p w:rsidR="00BA0150" w:rsidRPr="00B039B1" w:rsidRDefault="00BA0150" w:rsidP="00212EBD">
            <w:pPr>
              <w:spacing w:before="0"/>
              <w:jc w:val="left"/>
              <w:rPr>
                <w:rFonts w:eastAsia="Arial" w:cs="Arial"/>
                <w:color w:val="000000"/>
                <w:szCs w:val="18"/>
              </w:rPr>
            </w:pPr>
            <w:r w:rsidRPr="00B039B1">
              <w:rPr>
                <w:rFonts w:eastAsia="Arial" w:cs="Arial"/>
                <w:color w:val="000000"/>
                <w:szCs w:val="18"/>
              </w:rPr>
              <w:t>Avô, Avó, Irmão, Irmã, Cunhado, Cunhada, Neto, Neta</w:t>
            </w:r>
          </w:p>
        </w:tc>
        <w:tc>
          <w:tcPr>
            <w:tcW w:w="1417" w:type="dxa"/>
            <w:vMerge/>
            <w:vAlign w:val="center"/>
          </w:tcPr>
          <w:p w:rsidR="00BA0150" w:rsidRPr="00107453" w:rsidRDefault="00BA0150" w:rsidP="00212EBD">
            <w:pPr>
              <w:spacing w:before="0"/>
              <w:rPr>
                <w:rFonts w:cs="Arial"/>
                <w:szCs w:val="18"/>
              </w:rPr>
            </w:pP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r>
      <w:tr w:rsidR="00BA0150" w:rsidRPr="00107453" w:rsidTr="00C905C4">
        <w:trPr>
          <w:trHeight w:val="348"/>
        </w:trPr>
        <w:tc>
          <w:tcPr>
            <w:tcW w:w="683"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3º</w:t>
            </w:r>
          </w:p>
        </w:tc>
        <w:tc>
          <w:tcPr>
            <w:tcW w:w="2980" w:type="dxa"/>
            <w:tcMar>
              <w:left w:w="60" w:type="dxa"/>
              <w:right w:w="60" w:type="dxa"/>
            </w:tcMar>
            <w:vAlign w:val="center"/>
          </w:tcPr>
          <w:p w:rsidR="00BA0150" w:rsidRPr="00B039B1" w:rsidRDefault="00BA0150" w:rsidP="00212EBD">
            <w:pPr>
              <w:spacing w:before="0"/>
              <w:jc w:val="left"/>
              <w:rPr>
                <w:rFonts w:eastAsia="Arial" w:cs="Arial"/>
                <w:color w:val="000000"/>
                <w:szCs w:val="18"/>
              </w:rPr>
            </w:pPr>
            <w:r w:rsidRPr="00B039B1">
              <w:rPr>
                <w:rFonts w:eastAsia="Arial" w:cs="Arial"/>
                <w:color w:val="000000"/>
                <w:szCs w:val="18"/>
              </w:rPr>
              <w:t>Bisavô, Bisavó, Tio, Tia, Sobrinho, Sobrinha, Bisneto, Bisneta</w:t>
            </w:r>
          </w:p>
        </w:tc>
        <w:tc>
          <w:tcPr>
            <w:tcW w:w="1417" w:type="dxa"/>
            <w:vMerge/>
            <w:vAlign w:val="center"/>
          </w:tcPr>
          <w:p w:rsidR="00BA0150" w:rsidRPr="00107453" w:rsidRDefault="00BA0150" w:rsidP="00212EBD">
            <w:pPr>
              <w:spacing w:before="0"/>
              <w:rPr>
                <w:rFonts w:cs="Arial"/>
                <w:szCs w:val="18"/>
              </w:rPr>
            </w:pPr>
          </w:p>
        </w:tc>
        <w:tc>
          <w:tcPr>
            <w:tcW w:w="1418"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c>
          <w:tcPr>
            <w:tcW w:w="1836" w:type="dxa"/>
            <w:tcMar>
              <w:left w:w="60" w:type="dxa"/>
              <w:right w:w="60" w:type="dxa"/>
            </w:tcMar>
            <w:vAlign w:val="center"/>
          </w:tcPr>
          <w:p w:rsidR="00BA0150" w:rsidRPr="00B039B1" w:rsidRDefault="00BA0150" w:rsidP="00212EBD">
            <w:pPr>
              <w:spacing w:before="0"/>
              <w:jc w:val="center"/>
              <w:rPr>
                <w:rFonts w:eastAsia="Arial" w:cs="Arial"/>
                <w:color w:val="000000"/>
                <w:szCs w:val="18"/>
              </w:rPr>
            </w:pPr>
            <w:r w:rsidRPr="00B039B1">
              <w:rPr>
                <w:rFonts w:eastAsia="Arial" w:cs="Arial"/>
                <w:color w:val="000000"/>
                <w:szCs w:val="18"/>
              </w:rPr>
              <w:t>apresentar</w:t>
            </w:r>
          </w:p>
        </w:tc>
      </w:tr>
    </w:tbl>
    <w:p w:rsidR="00976FF3" w:rsidRPr="009B4E31" w:rsidRDefault="00976FF3" w:rsidP="00976FF3">
      <w:pPr>
        <w:pStyle w:val="Normal5"/>
        <w:rPr>
          <w:rFonts w:eastAsia="Arial"/>
        </w:rPr>
      </w:pPr>
      <w:bookmarkStart w:id="1944" w:name="Item_3_3_2_1"/>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944"/>
      <w:r w:rsidRPr="00976FF3">
        <w:rPr>
          <w:rFonts w:eastAsia="Arial"/>
        </w:rPr>
        <w:tab/>
      </w:r>
      <w:r>
        <w:rPr>
          <w:rFonts w:eastAsia="Arial"/>
        </w:rPr>
        <w:tab/>
      </w:r>
      <w:bookmarkStart w:id="1945" w:name="Item_3_26_2_5_1"/>
      <w:bookmarkEnd w:id="1945"/>
      <w:r w:rsidRPr="009B4E31">
        <w:rPr>
          <w:rFonts w:eastAsia="Arial"/>
        </w:rPr>
        <w:t xml:space="preserve">Fica dispensada a apresentação de comprovante de residência quando for apresentada a Declaração de parentesco, residência e ausência de rendimentos constante no Anexo </w:t>
      </w:r>
      <w:r w:rsidR="00063AAC" w:rsidRPr="009B4E31">
        <w:rPr>
          <w:rFonts w:eastAsia="Arial"/>
        </w:rPr>
        <w:t>IX – Modelos de Declaração</w:t>
      </w:r>
      <w:r w:rsidRPr="009B4E31">
        <w:rPr>
          <w:rFonts w:eastAsia="Arial"/>
        </w:rPr>
        <w:t>, firmada pelo proponente e pelo parente, sob as penas da Lei n.º 7.115/1983.</w:t>
      </w:r>
    </w:p>
    <w:p w:rsidR="00976FF3" w:rsidRDefault="00976FF3" w:rsidP="00976FF3">
      <w:pPr>
        <w:pStyle w:val="Normal4"/>
        <w:rPr>
          <w:rFonts w:eastAsia="Arial"/>
        </w:rPr>
      </w:pPr>
      <w:r>
        <w:rPr>
          <w:rFonts w:eastAsia="Arial"/>
        </w:rPr>
        <w:t>S</w:t>
      </w:r>
      <w:r w:rsidR="00B91229" w:rsidRPr="009B030C">
        <w:rPr>
          <w:rFonts w:eastAsia="Arial"/>
        </w:rPr>
        <w:t>e residência compartilhada com pessoa da qual o proponente seja tutor ou curador</w:t>
      </w:r>
      <w:r>
        <w:rPr>
          <w:rFonts w:eastAsia="Arial"/>
        </w:rPr>
        <w:t>:</w:t>
      </w:r>
    </w:p>
    <w:p w:rsidR="00B91229" w:rsidRPr="009B030C" w:rsidRDefault="00B91229" w:rsidP="00976FF3">
      <w:pPr>
        <w:pStyle w:val="Marcador1"/>
        <w:rPr>
          <w:rFonts w:eastAsia="Arial"/>
        </w:rPr>
      </w:pPr>
      <w:r w:rsidRPr="009B030C">
        <w:rPr>
          <w:rFonts w:eastAsia="Arial"/>
        </w:rPr>
        <w:t>decisão judicial que tenha nomeado o proponente tutor/curador.</w:t>
      </w:r>
    </w:p>
    <w:p w:rsidR="00B91229" w:rsidRPr="00210078" w:rsidRDefault="00976FF3" w:rsidP="00976FF3">
      <w:pPr>
        <w:pStyle w:val="Normal4"/>
        <w:rPr>
          <w:rFonts w:eastAsia="Arial"/>
        </w:rPr>
      </w:pPr>
      <w:r w:rsidRPr="00210078">
        <w:rPr>
          <w:rFonts w:eastAsia="Arial"/>
        </w:rPr>
        <w:t xml:space="preserve">Se </w:t>
      </w:r>
      <w:r w:rsidR="00B91229" w:rsidRPr="00210078">
        <w:rPr>
          <w:rFonts w:eastAsia="Arial"/>
        </w:rPr>
        <w:t>aquisição de imóvel em conjunto com uma ou mais pessoas, com quem o(s) proponente(s) compartilhe(m) ou pretenda(m) compartilhar residência, todos devem participar da operação como coobrigados, sendo obrigatória a composição de renda, inclusive do cônjuge/companheiro(a), não sendo necessário, nesses casos, apresentação de documentação de dependência.</w:t>
      </w:r>
    </w:p>
    <w:p w:rsidR="00B91229" w:rsidRPr="00EF601F" w:rsidRDefault="00CE64D1" w:rsidP="00020A55">
      <w:pPr>
        <w:pStyle w:val="Heading2"/>
        <w:rPr>
          <w:rFonts w:eastAsia="Arial"/>
        </w:rPr>
      </w:pPr>
      <w:bookmarkStart w:id="1946" w:name="Item_3_27"/>
      <w:bookmarkStart w:id="1947" w:name="_Toc184141084"/>
      <w:bookmarkStart w:id="1948" w:name="_Toc184200185"/>
      <w:bookmarkStart w:id="1949" w:name="_Toc184279275"/>
      <w:bookmarkStart w:id="1950" w:name="_Toc184279396"/>
      <w:bookmarkStart w:id="1951" w:name="_Toc184279517"/>
      <w:bookmarkStart w:id="1952" w:name="_Toc184279639"/>
      <w:bookmarkStart w:id="1953" w:name="_Toc184279866"/>
      <w:bookmarkStart w:id="1954" w:name="_Toc184279987"/>
      <w:bookmarkStart w:id="1955" w:name="_Toc184280918"/>
      <w:bookmarkStart w:id="1956" w:name="_Toc184281278"/>
      <w:bookmarkStart w:id="1957" w:name="_Toc184283875"/>
      <w:bookmarkStart w:id="1958" w:name="_Toc184289130"/>
      <w:bookmarkStart w:id="1959" w:name="_Toc184584725"/>
      <w:bookmarkStart w:id="1960" w:name="_Toc184648317"/>
      <w:bookmarkStart w:id="1961" w:name="_Toc184650456"/>
      <w:bookmarkStart w:id="1962" w:name="_Toc184657457"/>
      <w:bookmarkStart w:id="1963" w:name="_Toc184721650"/>
      <w:bookmarkStart w:id="1964" w:name="_Toc184722120"/>
      <w:bookmarkStart w:id="1965" w:name="_Toc192067820"/>
      <w:bookmarkStart w:id="1966" w:name="_Toc192755541"/>
      <w:bookmarkStart w:id="1967" w:name="_Toc192755677"/>
      <w:bookmarkStart w:id="1968" w:name="_Toc192755814"/>
      <w:bookmarkStart w:id="1969" w:name="_Toc194494879"/>
      <w:bookmarkStart w:id="1970" w:name="_Toc196469957"/>
      <w:bookmarkStart w:id="1971" w:name="_Toc196905199"/>
      <w:bookmarkStart w:id="1972" w:name="_Toc200015494"/>
      <w:bookmarkStart w:id="1973" w:name="_Toc201579037"/>
      <w:bookmarkStart w:id="1974" w:name="_Toc204930271"/>
      <w:bookmarkStart w:id="1975" w:name="_Toc208500422"/>
      <w:bookmarkStart w:id="1976" w:name="_Toc210658188"/>
      <w:bookmarkStart w:id="1977" w:name="_Toc212559064"/>
      <w:bookmarkStart w:id="1978" w:name="_Toc212650772"/>
      <w:bookmarkStart w:id="1979" w:name="_Toc212739973"/>
      <w:bookmarkStart w:id="1980" w:name="_Toc213345567"/>
      <w:bookmarkStart w:id="1981" w:name="_Toc213345710"/>
      <w:bookmarkStart w:id="1982" w:name="_Toc213346471"/>
      <w:bookmarkStart w:id="1983" w:name="_Toc213349215"/>
      <w:bookmarkStart w:id="1984" w:name="_Toc214462248"/>
      <w:bookmarkStart w:id="1985" w:name="_Toc214462390"/>
      <w:bookmarkStart w:id="1986" w:name="_Toc214462532"/>
      <w:bookmarkEnd w:id="1946"/>
      <w:r w:rsidRPr="00EF601F">
        <w:rPr>
          <w:rFonts w:eastAsia="Arial"/>
          <w:szCs w:val="18"/>
        </w:rPr>
        <w:t xml:space="preserve">comprovação </w:t>
      </w:r>
      <w:r w:rsidR="00B91229" w:rsidRPr="00EF601F">
        <w:rPr>
          <w:rFonts w:eastAsia="Arial"/>
        </w:rPr>
        <w:t>DE RESIDÊNCIA OU TRABALHO</w:t>
      </w:r>
      <w:r w:rsidR="008E72FC" w:rsidRPr="00EF601F">
        <w:rPr>
          <w:rFonts w:eastAsia="Arial"/>
        </w:rPr>
        <w:t xml:space="preserve"> –</w:t>
      </w:r>
      <w:r w:rsidR="00B91229" w:rsidRPr="00EF601F">
        <w:rPr>
          <w:rFonts w:eastAsia="Arial"/>
        </w:rPr>
        <w:t xml:space="preserve"> FGT</w:t>
      </w:r>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r w:rsidR="008E72FC" w:rsidRPr="00EF601F">
        <w:rPr>
          <w:rFonts w:eastAsia="Arial"/>
        </w:rPr>
        <w:t>S</w:t>
      </w:r>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p>
    <w:p w:rsidR="00B91229" w:rsidRPr="009B030C" w:rsidRDefault="00B91229" w:rsidP="00020A55">
      <w:pPr>
        <w:pStyle w:val="Normal3"/>
        <w:rPr>
          <w:rFonts w:eastAsia="Arial"/>
        </w:rPr>
      </w:pPr>
      <w:bookmarkStart w:id="1987" w:name="Item_3_27_1"/>
      <w:bookmarkEnd w:id="1987"/>
      <w:r w:rsidRPr="00070619">
        <w:rPr>
          <w:rFonts w:eastAsia="Arial"/>
        </w:rPr>
        <w:t xml:space="preserve">Para comprovação </w:t>
      </w:r>
      <w:r w:rsidR="00C5025E" w:rsidRPr="00070619">
        <w:rPr>
          <w:rFonts w:eastAsia="Arial" w:cs="Arial"/>
          <w:szCs w:val="18"/>
        </w:rPr>
        <w:t xml:space="preserve">que o atual local de domicílio ou trabalho ou onde pretende fixar residência e/ou trabalho é o mesmo do imóvel a ser adquirido, </w:t>
      </w:r>
      <w:r w:rsidRPr="00070619">
        <w:rPr>
          <w:rFonts w:eastAsia="Arial"/>
        </w:rPr>
        <w:t>deve</w:t>
      </w:r>
      <w:r w:rsidRPr="009B030C">
        <w:rPr>
          <w:rFonts w:eastAsia="Arial"/>
        </w:rPr>
        <w:t xml:space="preserve"> ser apresentado um dos seguintes documentos: </w:t>
      </w:r>
    </w:p>
    <w:p w:rsidR="00063AAC" w:rsidRPr="00A04A75" w:rsidRDefault="00063AAC" w:rsidP="00063AAC">
      <w:pPr>
        <w:pStyle w:val="Marcador1"/>
        <w:rPr>
          <w:rFonts w:eastAsia="Arial"/>
        </w:rPr>
      </w:pPr>
      <w:r w:rsidRPr="00A04A75">
        <w:rPr>
          <w:rFonts w:eastAsia="Arial"/>
        </w:rPr>
        <w:t>correspondência do INSS, Receita Federal ou Justiça Eleitoral;</w:t>
      </w:r>
    </w:p>
    <w:p w:rsidR="00063AAC" w:rsidRPr="00B263C9" w:rsidRDefault="00063AAC" w:rsidP="00063AAC">
      <w:pPr>
        <w:pStyle w:val="Marcador1"/>
        <w:rPr>
          <w:rFonts w:eastAsia="Arial"/>
        </w:rPr>
      </w:pPr>
      <w:r w:rsidRPr="00B263C9">
        <w:rPr>
          <w:rFonts w:eastAsia="Arial"/>
        </w:rPr>
        <w:t>notificações, boletos ou recibos de escolas ou universidades;</w:t>
      </w:r>
    </w:p>
    <w:p w:rsidR="00B91229" w:rsidRPr="003C7B5B" w:rsidRDefault="00B91229" w:rsidP="00B91229">
      <w:pPr>
        <w:pStyle w:val="Marcador1"/>
        <w:rPr>
          <w:rFonts w:eastAsia="Arial" w:cs="Arial"/>
          <w:color w:val="000000"/>
          <w:szCs w:val="18"/>
        </w:rPr>
      </w:pPr>
      <w:r w:rsidRPr="003C7B5B">
        <w:rPr>
          <w:rFonts w:eastAsia="Arial" w:cs="Arial"/>
          <w:color w:val="000000"/>
          <w:szCs w:val="18"/>
        </w:rPr>
        <w:t>recibo de condomínio</w:t>
      </w:r>
      <w:r w:rsidR="00063AAC" w:rsidRPr="003C7B5B">
        <w:rPr>
          <w:rFonts w:eastAsia="Arial" w:cs="Arial"/>
          <w:color w:val="000000"/>
          <w:szCs w:val="18"/>
        </w:rPr>
        <w:t xml:space="preserve"> ou</w:t>
      </w:r>
      <w:r w:rsidRPr="003C7B5B">
        <w:rPr>
          <w:rFonts w:eastAsia="Arial" w:cs="Arial"/>
          <w:color w:val="000000"/>
          <w:szCs w:val="18"/>
        </w:rPr>
        <w:t xml:space="preserve"> aluguel </w:t>
      </w:r>
      <w:r w:rsidR="00063AAC" w:rsidRPr="003C7B5B">
        <w:rPr>
          <w:rFonts w:eastAsia="Arial" w:cs="Arial"/>
          <w:color w:val="000000"/>
          <w:szCs w:val="18"/>
        </w:rPr>
        <w:t xml:space="preserve">acompanhado do </w:t>
      </w:r>
      <w:r w:rsidRPr="003C7B5B">
        <w:rPr>
          <w:rFonts w:eastAsia="Arial" w:cs="Arial"/>
          <w:color w:val="000000"/>
          <w:szCs w:val="18"/>
        </w:rPr>
        <w:t>contrato de locação registrado;</w:t>
      </w:r>
    </w:p>
    <w:p w:rsidR="00B91229" w:rsidRPr="008F5162" w:rsidRDefault="00B91229" w:rsidP="00B91229">
      <w:pPr>
        <w:pStyle w:val="Marcador1"/>
        <w:rPr>
          <w:rFonts w:eastAsia="Arial" w:cs="Arial"/>
          <w:color w:val="000000"/>
          <w:szCs w:val="18"/>
        </w:rPr>
      </w:pPr>
      <w:r w:rsidRPr="008F5162">
        <w:rPr>
          <w:rFonts w:eastAsia="Arial" w:cs="Arial"/>
          <w:color w:val="000000"/>
          <w:szCs w:val="18"/>
        </w:rPr>
        <w:t xml:space="preserve">conta de água, luz, telefone </w:t>
      </w:r>
      <w:r w:rsidR="00063AAC" w:rsidRPr="008F5162">
        <w:rPr>
          <w:rFonts w:eastAsia="Arial" w:cs="Arial"/>
          <w:color w:val="000000"/>
          <w:szCs w:val="18"/>
        </w:rPr>
        <w:t xml:space="preserve">fixo, celular, </w:t>
      </w:r>
      <w:r w:rsidRPr="008F5162">
        <w:rPr>
          <w:rFonts w:eastAsia="Arial" w:cs="Arial"/>
          <w:color w:val="000000"/>
          <w:szCs w:val="18"/>
        </w:rPr>
        <w:t xml:space="preserve">gás, </w:t>
      </w:r>
      <w:r w:rsidR="00063AAC" w:rsidRPr="008F5162">
        <w:rPr>
          <w:rFonts w:eastAsia="Arial" w:cs="Arial"/>
          <w:color w:val="000000"/>
          <w:szCs w:val="18"/>
        </w:rPr>
        <w:t xml:space="preserve">internet ou TV por assinatura, </w:t>
      </w:r>
      <w:r w:rsidRPr="008F5162">
        <w:rPr>
          <w:rFonts w:eastAsia="Arial" w:cs="Arial"/>
          <w:color w:val="000000"/>
          <w:szCs w:val="18"/>
        </w:rPr>
        <w:t>extrato de conta bancária</w:t>
      </w:r>
      <w:r w:rsidR="00063AAC" w:rsidRPr="008F5162">
        <w:rPr>
          <w:rFonts w:eastAsia="Arial" w:cs="Arial"/>
          <w:color w:val="000000"/>
          <w:szCs w:val="18"/>
        </w:rPr>
        <w:t>, de cooperativa de crédito</w:t>
      </w:r>
      <w:r w:rsidR="00F00D1D" w:rsidRPr="008F5162">
        <w:rPr>
          <w:rFonts w:eastAsia="Arial" w:cs="Arial"/>
          <w:color w:val="000000"/>
          <w:szCs w:val="18"/>
        </w:rPr>
        <w:t xml:space="preserve"> </w:t>
      </w:r>
      <w:r w:rsidRPr="008F5162">
        <w:rPr>
          <w:rFonts w:eastAsia="Arial" w:cs="Arial"/>
          <w:color w:val="000000"/>
          <w:szCs w:val="18"/>
        </w:rPr>
        <w:t>ou declaração de instituição financeira, fatura de cartão de crédito;</w:t>
      </w:r>
    </w:p>
    <w:p w:rsidR="00B91229" w:rsidRPr="004557BD" w:rsidRDefault="00B91229" w:rsidP="00B91229">
      <w:pPr>
        <w:pStyle w:val="Marcador1"/>
        <w:rPr>
          <w:rFonts w:eastAsia="Arial" w:cs="Arial"/>
          <w:color w:val="000000"/>
          <w:szCs w:val="18"/>
        </w:rPr>
      </w:pPr>
      <w:r w:rsidRPr="004557BD">
        <w:rPr>
          <w:rFonts w:eastAsia="Arial" w:cs="Arial"/>
          <w:color w:val="000000"/>
          <w:szCs w:val="18"/>
        </w:rPr>
        <w:t>contracheque ou comprovante de rendimento mensal;</w:t>
      </w:r>
    </w:p>
    <w:p w:rsidR="00B91229" w:rsidRPr="004557BD" w:rsidRDefault="00B91229" w:rsidP="00B91229">
      <w:pPr>
        <w:pStyle w:val="Marcador1"/>
        <w:rPr>
          <w:rFonts w:eastAsia="Arial" w:cs="Arial"/>
          <w:color w:val="000000"/>
          <w:szCs w:val="18"/>
        </w:rPr>
      </w:pPr>
      <w:r w:rsidRPr="004557BD">
        <w:rPr>
          <w:rFonts w:eastAsia="Arial" w:cs="Arial"/>
          <w:color w:val="000000"/>
          <w:szCs w:val="18"/>
        </w:rPr>
        <w:t>carteira de trabalho - folhas da identificação civil e do contrato de trabalho;</w:t>
      </w:r>
    </w:p>
    <w:p w:rsidR="00B91229" w:rsidRPr="004557BD" w:rsidRDefault="00B91229" w:rsidP="00B91229">
      <w:pPr>
        <w:pStyle w:val="Marcador1"/>
        <w:rPr>
          <w:rFonts w:eastAsia="Arial" w:cs="Arial"/>
          <w:color w:val="000000"/>
          <w:szCs w:val="18"/>
        </w:rPr>
      </w:pPr>
      <w:r w:rsidRPr="004557BD">
        <w:rPr>
          <w:rFonts w:eastAsia="Arial" w:cs="Arial"/>
          <w:color w:val="000000"/>
          <w:szCs w:val="18"/>
        </w:rPr>
        <w:t xml:space="preserve">declaração do empregador com endereço/telefone da empresa e se empregador </w:t>
      </w:r>
      <w:r w:rsidR="002B6C65" w:rsidRPr="004557BD">
        <w:rPr>
          <w:rFonts w:eastAsia="Arial" w:cs="Arial"/>
          <w:color w:val="000000"/>
          <w:szCs w:val="18"/>
        </w:rPr>
        <w:t>for</w:t>
      </w:r>
      <w:r w:rsidRPr="004557BD">
        <w:rPr>
          <w:rFonts w:eastAsia="Arial" w:cs="Arial"/>
          <w:color w:val="000000"/>
          <w:szCs w:val="18"/>
        </w:rPr>
        <w:t xml:space="preserve"> </w:t>
      </w:r>
      <w:r w:rsidR="002B6C65" w:rsidRPr="004557BD">
        <w:rPr>
          <w:rFonts w:eastAsia="Arial" w:cs="Arial"/>
          <w:color w:val="000000"/>
          <w:szCs w:val="18"/>
        </w:rPr>
        <w:t>P</w:t>
      </w:r>
      <w:r w:rsidRPr="004557BD">
        <w:rPr>
          <w:rFonts w:eastAsia="Arial" w:cs="Arial"/>
          <w:color w:val="000000"/>
          <w:szCs w:val="18"/>
        </w:rPr>
        <w:t xml:space="preserve">essoa </w:t>
      </w:r>
      <w:r w:rsidR="002B6C65" w:rsidRPr="004557BD">
        <w:rPr>
          <w:rFonts w:eastAsia="Arial" w:cs="Arial"/>
          <w:color w:val="000000"/>
          <w:szCs w:val="18"/>
        </w:rPr>
        <w:t>F</w:t>
      </w:r>
      <w:r w:rsidRPr="004557BD">
        <w:rPr>
          <w:rFonts w:eastAsia="Arial" w:cs="Arial"/>
          <w:color w:val="000000"/>
          <w:szCs w:val="18"/>
        </w:rPr>
        <w:t>ísica, anexar à declaração a cópia da carteira de trabalho – parte que comprove o vínculo empregatício com a assinatura do empregador.</w:t>
      </w:r>
    </w:p>
    <w:p w:rsidR="00B91229" w:rsidRPr="009B030C" w:rsidRDefault="00B91229" w:rsidP="00020A55">
      <w:pPr>
        <w:pStyle w:val="Normal3"/>
        <w:rPr>
          <w:rFonts w:eastAsia="Arial"/>
        </w:rPr>
      </w:pPr>
      <w:r w:rsidRPr="009B030C">
        <w:rPr>
          <w:rFonts w:eastAsia="Arial"/>
        </w:rPr>
        <w:t>A data de emissão do documento deve ser de até 02 meses anteriores à data de avaliação do Cliente/Grupo Habitacional.</w:t>
      </w:r>
    </w:p>
    <w:p w:rsidR="00467543" w:rsidRPr="009B030C" w:rsidRDefault="00E071B3" w:rsidP="00020A55">
      <w:pPr>
        <w:pStyle w:val="Heading2"/>
        <w:rPr>
          <w:rFonts w:eastAsia="Arial"/>
        </w:rPr>
      </w:pPr>
      <w:bookmarkStart w:id="1988" w:name="Item_3_4_9"/>
      <w:bookmarkStart w:id="1989" w:name="_UNIDADES_INDIVIDUAIS_VINCULADAS"/>
      <w:bookmarkStart w:id="1990" w:name="Item_3_5_7"/>
      <w:bookmarkStart w:id="1991" w:name="_Toc184141088"/>
      <w:bookmarkStart w:id="1992" w:name="_Toc184200189"/>
      <w:bookmarkStart w:id="1993" w:name="_Toc184279279"/>
      <w:bookmarkStart w:id="1994" w:name="_Toc184279400"/>
      <w:bookmarkStart w:id="1995" w:name="_Toc184279521"/>
      <w:bookmarkStart w:id="1996" w:name="_Toc184279643"/>
      <w:bookmarkStart w:id="1997" w:name="_Toc184279870"/>
      <w:bookmarkStart w:id="1998" w:name="_Toc184279991"/>
      <w:bookmarkStart w:id="1999" w:name="_Toc184280922"/>
      <w:bookmarkStart w:id="2000" w:name="_Toc184281282"/>
      <w:bookmarkStart w:id="2001" w:name="_Toc184283879"/>
      <w:bookmarkStart w:id="2002" w:name="_Toc184289134"/>
      <w:bookmarkStart w:id="2003" w:name="_Toc184584728"/>
      <w:bookmarkStart w:id="2004" w:name="_Toc184648321"/>
      <w:bookmarkStart w:id="2005" w:name="_Toc184650460"/>
      <w:bookmarkStart w:id="2006" w:name="_Toc184657460"/>
      <w:bookmarkStart w:id="2007" w:name="_Toc184721653"/>
      <w:bookmarkStart w:id="2008" w:name="_Toc184722123"/>
      <w:bookmarkStart w:id="2009" w:name="_Toc192067821"/>
      <w:bookmarkStart w:id="2010" w:name="_Toc192755542"/>
      <w:bookmarkStart w:id="2011" w:name="_Toc192755678"/>
      <w:bookmarkStart w:id="2012" w:name="_Toc192755815"/>
      <w:bookmarkStart w:id="2013" w:name="_Toc194494880"/>
      <w:bookmarkStart w:id="2014" w:name="_Toc196469958"/>
      <w:bookmarkStart w:id="2015" w:name="_Toc196905200"/>
      <w:bookmarkStart w:id="2016" w:name="_Toc200015495"/>
      <w:bookmarkStart w:id="2017" w:name="_Toc201579038"/>
      <w:bookmarkStart w:id="2018" w:name="_Toc204930272"/>
      <w:bookmarkStart w:id="2019" w:name="_Toc208500423"/>
      <w:bookmarkStart w:id="2020" w:name="_Toc210658189"/>
      <w:bookmarkStart w:id="2021" w:name="_Toc212559065"/>
      <w:bookmarkStart w:id="2022" w:name="_Toc212650773"/>
      <w:bookmarkStart w:id="2023" w:name="_Toc212739974"/>
      <w:bookmarkStart w:id="2024" w:name="_Toc213345568"/>
      <w:bookmarkStart w:id="2025" w:name="_Toc213345711"/>
      <w:bookmarkStart w:id="2026" w:name="_Toc213346472"/>
      <w:bookmarkStart w:id="2027" w:name="_Toc213349216"/>
      <w:bookmarkStart w:id="2028" w:name="_Toc214462249"/>
      <w:bookmarkStart w:id="2029" w:name="_Toc214462391"/>
      <w:bookmarkStart w:id="2030" w:name="_Toc214462533"/>
      <w:bookmarkEnd w:id="1988"/>
      <w:bookmarkEnd w:id="1989"/>
      <w:bookmarkEnd w:id="1990"/>
      <w:r w:rsidRPr="009B030C">
        <w:rPr>
          <w:rFonts w:eastAsia="Arial"/>
        </w:rPr>
        <w:t>TARIFA DE</w:t>
      </w:r>
      <w:r w:rsidR="00467543" w:rsidRPr="009B030C">
        <w:rPr>
          <w:rFonts w:eastAsia="Arial"/>
        </w:rPr>
        <w:t xml:space="preserve"> AVALIAÇÃO DE BENS RECEBIDOS EM GARANTIA</w:t>
      </w:r>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p>
    <w:p w:rsidR="00C1463B" w:rsidRDefault="00C1463B" w:rsidP="00A16738">
      <w:pPr>
        <w:pStyle w:val="Normal3"/>
      </w:pPr>
      <w:r w:rsidRPr="009B030C">
        <w:tab/>
        <w:t xml:space="preserve">Os valores constam na Tabela de Tarifas da CAIXA, disponível em </w:t>
      </w:r>
      <w:hyperlink r:id="rId75" w:history="1">
        <w:r w:rsidRPr="009B030C">
          <w:rPr>
            <w:rStyle w:val="Hyperlink"/>
            <w:rFonts w:cs="Arial"/>
            <w:szCs w:val="18"/>
          </w:rPr>
          <w:t>www.caixa.gov.br/</w:t>
        </w:r>
      </w:hyperlink>
      <w:r w:rsidRPr="009B030C">
        <w:t xml:space="preserve"> - Downloads – Tabela de Tarifas – Pessoas Física e Jurídica</w:t>
      </w:r>
      <w:r w:rsidR="0042550C" w:rsidRPr="009B030C">
        <w:t>.</w:t>
      </w:r>
    </w:p>
    <w:p w:rsidR="000C5813" w:rsidRPr="000C5813" w:rsidRDefault="000C5813" w:rsidP="000C5813">
      <w:pPr>
        <w:pStyle w:val="Normal3"/>
      </w:pPr>
      <w:r>
        <w:t>É exigida</w:t>
      </w:r>
      <w:r w:rsidRPr="000C5813">
        <w:rPr>
          <w:rFonts w:eastAsia="Arial" w:cs="Arial"/>
          <w:szCs w:val="18"/>
        </w:rPr>
        <w:t xml:space="preserve"> </w:t>
      </w:r>
      <w:r w:rsidRPr="009B030C">
        <w:rPr>
          <w:rFonts w:eastAsia="Arial" w:cs="Arial"/>
          <w:szCs w:val="18"/>
        </w:rPr>
        <w:t xml:space="preserve">a anuência do proponente à cobrança da tarifa pela prestação do serviço de avaliação, por meio do </w:t>
      </w:r>
      <w:r w:rsidR="00CA6C1E">
        <w:rPr>
          <w:rFonts w:eastAsia="Arial" w:cs="Arial"/>
          <w:szCs w:val="18"/>
        </w:rPr>
        <w:t xml:space="preserve">[MN, </w:t>
      </w:r>
      <w:hyperlink r:id="rId76" w:tgtFrame="_blank" w:tooltip="Exibe Modelo: http://normas.caixa/normativo/MO30844" w:history="1">
        <w:r w:rsidR="00CA6C1E">
          <w:rPr>
            <w:rStyle w:val="Hyperlink"/>
            <w:rFonts w:eastAsia="Arial" w:cs="Arial"/>
            <w:szCs w:val="18"/>
          </w:rPr>
          <w:t>MO30844</w:t>
        </w:r>
      </w:hyperlink>
      <w:r w:rsidR="00CA6C1E">
        <w:rPr>
          <w:rFonts w:eastAsia="Arial" w:cs="Arial"/>
          <w:szCs w:val="18"/>
        </w:rPr>
        <w:t>]</w:t>
      </w:r>
      <w:r w:rsidRPr="009B030C">
        <w:rPr>
          <w:rFonts w:eastAsia="Arial" w:cs="Arial"/>
          <w:szCs w:val="18"/>
        </w:rPr>
        <w:t>.</w:t>
      </w:r>
    </w:p>
    <w:p w:rsidR="00C1463B" w:rsidRDefault="00C1463B" w:rsidP="000C5813">
      <w:pPr>
        <w:pStyle w:val="Normal3"/>
      </w:pPr>
      <w:bookmarkStart w:id="2031" w:name="Item_3_28_3"/>
      <w:bookmarkEnd w:id="2031"/>
      <w:r w:rsidRPr="009B030C">
        <w:t>É vedada a cobrança de tarifa manual por DLE ou Guia de Recolhimento de Tarifa.</w:t>
      </w:r>
    </w:p>
    <w:p w:rsidR="00531600" w:rsidRPr="00322309" w:rsidRDefault="00322309" w:rsidP="00322309">
      <w:pPr>
        <w:pStyle w:val="Normal3"/>
      </w:pPr>
      <w:r>
        <w:t>É devida</w:t>
      </w:r>
      <w:r w:rsidRPr="00322309">
        <w:rPr>
          <w:rFonts w:eastAsia="Arial"/>
        </w:rPr>
        <w:t xml:space="preserve"> </w:t>
      </w:r>
      <w:r w:rsidRPr="009B030C">
        <w:rPr>
          <w:rFonts w:eastAsia="Arial"/>
        </w:rPr>
        <w:t>pela prestação do serviço de avaliação do imóvel oferecido em garantia de acordo com modalidade/origem de recurso escolhidos.</w:t>
      </w:r>
    </w:p>
    <w:p w:rsidR="006C45C6" w:rsidRPr="007A126C" w:rsidRDefault="00282365" w:rsidP="00A16738">
      <w:pPr>
        <w:pStyle w:val="Normal3"/>
        <w:rPr>
          <w:rFonts w:eastAsia="Arial"/>
        </w:rPr>
      </w:pPr>
      <w:bookmarkStart w:id="2032" w:name="Item_3_28_5"/>
      <w:bookmarkEnd w:id="2032"/>
      <w:r w:rsidRPr="009B030C">
        <w:rPr>
          <w:rFonts w:eastAsia="Arial"/>
        </w:rPr>
        <w:t>Para</w:t>
      </w:r>
      <w:r w:rsidR="00B25AA1" w:rsidRPr="009B030C">
        <w:rPr>
          <w:rFonts w:eastAsia="Arial"/>
        </w:rPr>
        <w:t xml:space="preserve"> </w:t>
      </w:r>
      <w:r w:rsidR="00B25AA1" w:rsidRPr="007A126C">
        <w:rPr>
          <w:rFonts w:eastAsia="Arial"/>
        </w:rPr>
        <w:t>OR</w:t>
      </w:r>
      <w:r w:rsidRPr="007A126C">
        <w:rPr>
          <w:rFonts w:eastAsia="Arial"/>
        </w:rPr>
        <w:t xml:space="preserve"> </w:t>
      </w:r>
      <w:r w:rsidR="00531600" w:rsidRPr="007A126C">
        <w:rPr>
          <w:rFonts w:eastAsia="Arial"/>
        </w:rPr>
        <w:t>SBPE</w:t>
      </w:r>
      <w:r w:rsidRPr="007A126C">
        <w:rPr>
          <w:rFonts w:eastAsia="Arial"/>
        </w:rPr>
        <w:t xml:space="preserve"> é devida na</w:t>
      </w:r>
      <w:r w:rsidR="00D56FBE" w:rsidRPr="007A126C">
        <w:rPr>
          <w:rFonts w:eastAsia="Arial"/>
        </w:rPr>
        <w:t xml:space="preserve">: </w:t>
      </w:r>
    </w:p>
    <w:p w:rsidR="006C45C6" w:rsidRPr="007A126C" w:rsidRDefault="00EA013E" w:rsidP="009E494F">
      <w:pPr>
        <w:pStyle w:val="Marcador1"/>
        <w:rPr>
          <w:rFonts w:eastAsia="Arial"/>
        </w:rPr>
      </w:pPr>
      <w:r w:rsidRPr="007A126C">
        <w:rPr>
          <w:rFonts w:eastAsia="Arial"/>
        </w:rPr>
        <w:t>Aqui</w:t>
      </w:r>
      <w:r w:rsidR="003E75A6" w:rsidRPr="007A126C">
        <w:rPr>
          <w:rFonts w:eastAsia="Arial"/>
        </w:rPr>
        <w:t xml:space="preserve">sição de </w:t>
      </w:r>
      <w:r w:rsidR="00656C8D" w:rsidRPr="007A126C">
        <w:rPr>
          <w:rFonts w:eastAsia="Arial"/>
        </w:rPr>
        <w:t xml:space="preserve">Imóvel </w:t>
      </w:r>
      <w:r w:rsidR="00B73666" w:rsidRPr="007A126C">
        <w:rPr>
          <w:rFonts w:eastAsia="Arial"/>
        </w:rPr>
        <w:t xml:space="preserve">Residencial </w:t>
      </w:r>
      <w:r w:rsidR="00656C8D" w:rsidRPr="007A126C">
        <w:rPr>
          <w:rFonts w:eastAsia="Arial"/>
        </w:rPr>
        <w:t>Novo ou Usado</w:t>
      </w:r>
      <w:r w:rsidR="006C45C6" w:rsidRPr="007A126C">
        <w:rPr>
          <w:rFonts w:eastAsia="Arial"/>
        </w:rPr>
        <w:t>;</w:t>
      </w:r>
    </w:p>
    <w:p w:rsidR="006C45C6" w:rsidRPr="007A126C" w:rsidRDefault="00656C8D" w:rsidP="009E494F">
      <w:pPr>
        <w:pStyle w:val="Marcador1"/>
        <w:rPr>
          <w:rFonts w:eastAsia="Arial"/>
        </w:rPr>
      </w:pPr>
      <w:r w:rsidRPr="007A126C">
        <w:rPr>
          <w:rFonts w:eastAsia="Arial"/>
        </w:rPr>
        <w:t xml:space="preserve">Aquisição de </w:t>
      </w:r>
      <w:r w:rsidR="00CE04C2" w:rsidRPr="007A126C">
        <w:rPr>
          <w:rFonts w:eastAsia="Arial"/>
        </w:rPr>
        <w:t>T</w:t>
      </w:r>
      <w:r w:rsidRPr="007A126C">
        <w:rPr>
          <w:rFonts w:eastAsia="Arial"/>
        </w:rPr>
        <w:t xml:space="preserve">erreno e </w:t>
      </w:r>
      <w:r w:rsidR="00CE04C2" w:rsidRPr="007A126C">
        <w:rPr>
          <w:rFonts w:eastAsia="Arial"/>
        </w:rPr>
        <w:t>C</w:t>
      </w:r>
      <w:r w:rsidRPr="007A126C">
        <w:rPr>
          <w:rFonts w:eastAsia="Arial"/>
        </w:rPr>
        <w:t>onstrução</w:t>
      </w:r>
      <w:r w:rsidR="006C45C6" w:rsidRPr="007A126C">
        <w:rPr>
          <w:rFonts w:eastAsia="Arial"/>
        </w:rPr>
        <w:t>;</w:t>
      </w:r>
    </w:p>
    <w:p w:rsidR="00401EDD" w:rsidRPr="007224FB" w:rsidRDefault="00401EDD" w:rsidP="00401EDD">
      <w:pPr>
        <w:pStyle w:val="Marcador1"/>
        <w:rPr>
          <w:rFonts w:eastAsia="Arial"/>
        </w:rPr>
      </w:pPr>
      <w:r w:rsidRPr="007224FB">
        <w:rPr>
          <w:rFonts w:eastAsia="Arial"/>
        </w:rPr>
        <w:t>Reforma Casa com Garantia de Imóvel;</w:t>
      </w:r>
    </w:p>
    <w:p w:rsidR="006C45C6" w:rsidRPr="007224FB" w:rsidRDefault="004C268F" w:rsidP="009E494F">
      <w:pPr>
        <w:pStyle w:val="Marcador1"/>
        <w:rPr>
          <w:rFonts w:eastAsia="Arial"/>
        </w:rPr>
      </w:pPr>
      <w:r w:rsidRPr="007224FB">
        <w:rPr>
          <w:rFonts w:eastAsia="Arial"/>
        </w:rPr>
        <w:t>C</w:t>
      </w:r>
      <w:r w:rsidR="007D5106" w:rsidRPr="007224FB">
        <w:rPr>
          <w:rFonts w:eastAsia="Arial"/>
        </w:rPr>
        <w:t>onstrução em terreno pró</w:t>
      </w:r>
      <w:r w:rsidR="001F1FDD" w:rsidRPr="007224FB">
        <w:rPr>
          <w:rFonts w:eastAsia="Arial"/>
        </w:rPr>
        <w:t>prio</w:t>
      </w:r>
      <w:r w:rsidR="00E105C9" w:rsidRPr="007224FB">
        <w:rPr>
          <w:rFonts w:eastAsia="Arial"/>
        </w:rPr>
        <w:t xml:space="preserve"> (exceto</w:t>
      </w:r>
      <w:r w:rsidR="00287F93" w:rsidRPr="007224FB">
        <w:rPr>
          <w:rFonts w:eastAsia="Arial"/>
        </w:rPr>
        <w:t xml:space="preserve"> </w:t>
      </w:r>
      <w:r w:rsidR="00973E9F" w:rsidRPr="007224FB">
        <w:rPr>
          <w:rFonts w:eastAsia="Arial"/>
        </w:rPr>
        <w:t>PMCMV Faixa 4)</w:t>
      </w:r>
      <w:r w:rsidR="006C45C6" w:rsidRPr="007224FB">
        <w:rPr>
          <w:rFonts w:eastAsia="Arial"/>
        </w:rPr>
        <w:t>;</w:t>
      </w:r>
    </w:p>
    <w:p w:rsidR="006C45C6" w:rsidRPr="007A126C" w:rsidRDefault="003E75A6" w:rsidP="009E494F">
      <w:pPr>
        <w:pStyle w:val="Marcador1"/>
        <w:rPr>
          <w:rFonts w:eastAsia="Arial"/>
        </w:rPr>
      </w:pPr>
      <w:r w:rsidRPr="007A126C">
        <w:rPr>
          <w:rFonts w:eastAsia="Arial"/>
        </w:rPr>
        <w:t xml:space="preserve">Aquisição de Imóvel </w:t>
      </w:r>
      <w:r w:rsidR="00CE04C2" w:rsidRPr="007A126C">
        <w:rPr>
          <w:rFonts w:eastAsia="Arial"/>
        </w:rPr>
        <w:t>C</w:t>
      </w:r>
      <w:r w:rsidRPr="007A126C">
        <w:rPr>
          <w:rFonts w:eastAsia="Arial"/>
        </w:rPr>
        <w:t>omercial</w:t>
      </w:r>
      <w:r w:rsidR="006C45C6" w:rsidRPr="007A126C">
        <w:rPr>
          <w:rFonts w:eastAsia="Arial"/>
        </w:rPr>
        <w:t>;</w:t>
      </w:r>
    </w:p>
    <w:p w:rsidR="003E75A6" w:rsidRPr="007A126C" w:rsidRDefault="000535E2" w:rsidP="009E494F">
      <w:pPr>
        <w:pStyle w:val="Marcador1"/>
        <w:rPr>
          <w:rFonts w:eastAsia="Arial"/>
        </w:rPr>
      </w:pPr>
      <w:r w:rsidRPr="007A126C">
        <w:rPr>
          <w:rFonts w:eastAsia="Arial"/>
        </w:rPr>
        <w:t xml:space="preserve">Aquisição de </w:t>
      </w:r>
      <w:r w:rsidR="00594D0C" w:rsidRPr="007A126C">
        <w:rPr>
          <w:rFonts w:eastAsia="Arial"/>
        </w:rPr>
        <w:t>I</w:t>
      </w:r>
      <w:r w:rsidR="00A142D4" w:rsidRPr="007A126C">
        <w:rPr>
          <w:rFonts w:eastAsia="Arial"/>
        </w:rPr>
        <w:t>móveis</w:t>
      </w:r>
      <w:r w:rsidR="00E40AF0" w:rsidRPr="007A126C">
        <w:rPr>
          <w:rFonts w:eastAsia="Arial"/>
        </w:rPr>
        <w:t xml:space="preserve"> </w:t>
      </w:r>
      <w:r w:rsidR="00A712D0" w:rsidRPr="007A126C">
        <w:rPr>
          <w:rFonts w:eastAsia="Arial"/>
        </w:rPr>
        <w:t>Caixa</w:t>
      </w:r>
      <w:r w:rsidR="004C268F" w:rsidRPr="007A126C">
        <w:rPr>
          <w:rFonts w:eastAsia="Arial"/>
        </w:rPr>
        <w:t>.</w:t>
      </w:r>
    </w:p>
    <w:p w:rsidR="00882DF9" w:rsidRPr="0056767A" w:rsidRDefault="00882DF9" w:rsidP="003B584C">
      <w:pPr>
        <w:pStyle w:val="Normal3"/>
        <w:rPr>
          <w:rFonts w:eastAsia="Arial"/>
        </w:rPr>
      </w:pPr>
      <w:r w:rsidRPr="007A126C">
        <w:rPr>
          <w:rFonts w:eastAsia="Arial"/>
        </w:rPr>
        <w:t>Não é devida para contratação de unidades residenciais vinculadas a empreendimento Caixa</w:t>
      </w:r>
      <w:r w:rsidRPr="007A126C">
        <w:t xml:space="preserve"> </w:t>
      </w:r>
      <w:r w:rsidRPr="007A126C">
        <w:rPr>
          <w:rFonts w:eastAsia="Arial"/>
        </w:rPr>
        <w:t>e Alocação de recursos contratados com SBP</w:t>
      </w:r>
      <w:r w:rsidR="00B8199A">
        <w:rPr>
          <w:rFonts w:eastAsia="Arial"/>
        </w:rPr>
        <w:t>/</w:t>
      </w:r>
      <w:r w:rsidR="00B8199A" w:rsidRPr="0056767A">
        <w:rPr>
          <w:rFonts w:eastAsia="Arial"/>
        </w:rPr>
        <w:t>RECURSOS LIVRES.</w:t>
      </w:r>
      <w:r w:rsidRPr="0056767A">
        <w:rPr>
          <w:rFonts w:eastAsia="Arial"/>
        </w:rPr>
        <w:t>E.</w:t>
      </w:r>
    </w:p>
    <w:p w:rsidR="00C525A5" w:rsidRPr="0056767A" w:rsidRDefault="00C525A5" w:rsidP="00A16738">
      <w:pPr>
        <w:pStyle w:val="Normal3"/>
        <w:rPr>
          <w:rFonts w:eastAsia="Arial"/>
        </w:rPr>
      </w:pPr>
      <w:r w:rsidRPr="0056767A">
        <w:rPr>
          <w:rFonts w:eastAsia="Arial"/>
        </w:rPr>
        <w:t xml:space="preserve">Para OR RECURSOS LIVRES é devida na: </w:t>
      </w:r>
    </w:p>
    <w:p w:rsidR="00C525A5" w:rsidRPr="0056767A" w:rsidRDefault="00C525A5" w:rsidP="00C525A5">
      <w:pPr>
        <w:pStyle w:val="Marcador1"/>
        <w:rPr>
          <w:rFonts w:eastAsia="Arial"/>
        </w:rPr>
      </w:pPr>
      <w:r w:rsidRPr="0056767A">
        <w:rPr>
          <w:rFonts w:eastAsia="Arial"/>
        </w:rPr>
        <w:t>Aquisição de Imóvel Residencial No</w:t>
      </w:r>
      <w:r w:rsidR="008A6DE2" w:rsidRPr="0056767A">
        <w:rPr>
          <w:rFonts w:eastAsia="Arial"/>
        </w:rPr>
        <w:t>vo ou Usado.</w:t>
      </w:r>
    </w:p>
    <w:p w:rsidR="006C45C6" w:rsidRPr="0056767A" w:rsidRDefault="00A17E7C" w:rsidP="00A16738">
      <w:pPr>
        <w:pStyle w:val="Normal3"/>
        <w:rPr>
          <w:rFonts w:eastAsia="Arial"/>
        </w:rPr>
      </w:pPr>
      <w:bookmarkStart w:id="2033" w:name="Item_3_28_8"/>
      <w:bookmarkEnd w:id="2033"/>
      <w:r w:rsidRPr="0056767A">
        <w:rPr>
          <w:rFonts w:eastAsia="Arial"/>
        </w:rPr>
        <w:t xml:space="preserve">Para </w:t>
      </w:r>
      <w:r w:rsidR="003C121B" w:rsidRPr="0056767A">
        <w:rPr>
          <w:rFonts w:eastAsia="Arial"/>
        </w:rPr>
        <w:t xml:space="preserve">OR </w:t>
      </w:r>
      <w:r w:rsidR="0024450B" w:rsidRPr="0056767A">
        <w:rPr>
          <w:rFonts w:eastAsia="Arial"/>
        </w:rPr>
        <w:t>FGTS</w:t>
      </w:r>
      <w:r w:rsidRPr="0056767A">
        <w:rPr>
          <w:rFonts w:eastAsia="Arial"/>
        </w:rPr>
        <w:t xml:space="preserve"> </w:t>
      </w:r>
      <w:r w:rsidR="00A724D8" w:rsidRPr="00C9582D">
        <w:rPr>
          <w:rFonts w:eastAsia="Arial"/>
        </w:rPr>
        <w:t xml:space="preserve">e </w:t>
      </w:r>
      <w:r w:rsidR="000E5F59" w:rsidRPr="00C9582D">
        <w:rPr>
          <w:rFonts w:eastAsia="Arial"/>
        </w:rPr>
        <w:t>OR Fundo Social</w:t>
      </w:r>
      <w:r w:rsidR="000E5F59" w:rsidRPr="0056767A">
        <w:rPr>
          <w:rFonts w:eastAsia="Arial"/>
        </w:rPr>
        <w:t xml:space="preserve"> </w:t>
      </w:r>
      <w:r w:rsidRPr="0056767A">
        <w:rPr>
          <w:rFonts w:eastAsia="Arial"/>
        </w:rPr>
        <w:t>é devida na</w:t>
      </w:r>
      <w:r w:rsidR="006C45C6" w:rsidRPr="0056767A">
        <w:rPr>
          <w:rFonts w:eastAsia="Arial"/>
        </w:rPr>
        <w:t>:</w:t>
      </w:r>
    </w:p>
    <w:p w:rsidR="006C45C6" w:rsidRPr="009B030C" w:rsidRDefault="00E658C8" w:rsidP="009E494F">
      <w:pPr>
        <w:pStyle w:val="Marcador1"/>
        <w:rPr>
          <w:rFonts w:eastAsia="Arial"/>
        </w:rPr>
      </w:pPr>
      <w:r w:rsidRPr="0056767A">
        <w:rPr>
          <w:rFonts w:eastAsia="Arial"/>
        </w:rPr>
        <w:t xml:space="preserve">Aquisição de Imóvel </w:t>
      </w:r>
      <w:r w:rsidR="00A17E7C" w:rsidRPr="0056767A">
        <w:rPr>
          <w:rFonts w:eastAsia="Arial"/>
        </w:rPr>
        <w:t xml:space="preserve">Residencial </w:t>
      </w:r>
      <w:r w:rsidRPr="0056767A">
        <w:rPr>
          <w:rFonts w:eastAsia="Arial"/>
        </w:rPr>
        <w:t>Novo ou Usado</w:t>
      </w:r>
      <w:r w:rsidR="006C45C6" w:rsidRPr="009B030C">
        <w:rPr>
          <w:rFonts w:eastAsia="Arial"/>
        </w:rPr>
        <w:t>;</w:t>
      </w:r>
    </w:p>
    <w:p w:rsidR="006C45C6" w:rsidRPr="009B030C" w:rsidRDefault="00E658C8" w:rsidP="009E494F">
      <w:pPr>
        <w:pStyle w:val="Marcador1"/>
        <w:rPr>
          <w:rFonts w:eastAsia="Arial"/>
        </w:rPr>
      </w:pPr>
      <w:r w:rsidRPr="009B030C">
        <w:rPr>
          <w:rFonts w:eastAsia="Arial"/>
        </w:rPr>
        <w:t>Alocação de Recursos</w:t>
      </w:r>
      <w:r w:rsidR="006C45C6" w:rsidRPr="009B030C">
        <w:rPr>
          <w:rFonts w:eastAsia="Arial"/>
        </w:rPr>
        <w:t>;</w:t>
      </w:r>
    </w:p>
    <w:p w:rsidR="006C45C6" w:rsidRPr="009B030C" w:rsidRDefault="00E658C8" w:rsidP="009E494F">
      <w:pPr>
        <w:pStyle w:val="Marcador1"/>
        <w:rPr>
          <w:rFonts w:eastAsia="Arial"/>
        </w:rPr>
      </w:pPr>
      <w:r w:rsidRPr="009B030C">
        <w:rPr>
          <w:rFonts w:eastAsia="Arial"/>
        </w:rPr>
        <w:t>Aquisição de terreno e construção</w:t>
      </w:r>
      <w:r w:rsidR="00F461CB">
        <w:rPr>
          <w:rFonts w:eastAsia="Arial"/>
        </w:rPr>
        <w:t xml:space="preserve"> (exceto Fundo Social)</w:t>
      </w:r>
      <w:r w:rsidR="006C45C6" w:rsidRPr="009B030C">
        <w:rPr>
          <w:rFonts w:eastAsia="Arial"/>
        </w:rPr>
        <w:t>;</w:t>
      </w:r>
    </w:p>
    <w:p w:rsidR="00B42A11" w:rsidRDefault="00B42A11" w:rsidP="009E494F">
      <w:pPr>
        <w:pStyle w:val="Marcador1"/>
        <w:rPr>
          <w:rFonts w:eastAsia="Arial"/>
        </w:rPr>
      </w:pPr>
      <w:r w:rsidRPr="009B030C">
        <w:rPr>
          <w:rFonts w:eastAsia="Arial"/>
        </w:rPr>
        <w:t xml:space="preserve">Aquisição de </w:t>
      </w:r>
      <w:r w:rsidR="004708E7" w:rsidRPr="009B030C">
        <w:rPr>
          <w:rFonts w:eastAsia="Arial"/>
        </w:rPr>
        <w:t>I</w:t>
      </w:r>
      <w:r w:rsidR="000535E2" w:rsidRPr="009B030C">
        <w:rPr>
          <w:rFonts w:eastAsia="Arial"/>
        </w:rPr>
        <w:t>móveis</w:t>
      </w:r>
      <w:r w:rsidRPr="009B030C">
        <w:rPr>
          <w:rFonts w:eastAsia="Arial"/>
        </w:rPr>
        <w:t xml:space="preserve"> </w:t>
      </w:r>
      <w:r w:rsidR="00A712D0" w:rsidRPr="009B030C">
        <w:rPr>
          <w:rFonts w:eastAsia="Arial"/>
        </w:rPr>
        <w:t>Caixa</w:t>
      </w:r>
      <w:r w:rsidRPr="009B030C">
        <w:rPr>
          <w:rFonts w:eastAsia="Arial"/>
        </w:rPr>
        <w:t>.</w:t>
      </w:r>
    </w:p>
    <w:p w:rsidR="00F764DC" w:rsidRDefault="00F764DC" w:rsidP="00F764DC">
      <w:pPr>
        <w:pStyle w:val="Normal3"/>
        <w:rPr>
          <w:rFonts w:eastAsia="Arial"/>
        </w:rPr>
      </w:pPr>
      <w:r>
        <w:rPr>
          <w:rFonts w:eastAsia="Arial"/>
        </w:rPr>
        <w:t>Para OR</w:t>
      </w:r>
      <w:r w:rsidR="005434C0">
        <w:rPr>
          <w:rFonts w:eastAsia="Arial"/>
        </w:rPr>
        <w:t xml:space="preserve"> </w:t>
      </w:r>
      <w:r w:rsidR="00DC2685">
        <w:rPr>
          <w:rFonts w:eastAsia="Arial"/>
        </w:rPr>
        <w:t>FS é devida na:</w:t>
      </w:r>
    </w:p>
    <w:p w:rsidR="005434C0" w:rsidRPr="009B030C" w:rsidRDefault="005434C0" w:rsidP="00A90907">
      <w:pPr>
        <w:pStyle w:val="Marcador1"/>
        <w:rPr>
          <w:rFonts w:eastAsia="Arial"/>
        </w:rPr>
      </w:pPr>
      <w:r>
        <w:rPr>
          <w:rFonts w:eastAsia="Arial"/>
        </w:rPr>
        <w:t>Aquisi</w:t>
      </w:r>
      <w:r w:rsidRPr="009B030C">
        <w:rPr>
          <w:rFonts w:eastAsia="Arial"/>
        </w:rPr>
        <w:t>ção de Imóvel Residencial Novo ou Usado;</w:t>
      </w:r>
    </w:p>
    <w:p w:rsidR="005434C0" w:rsidRDefault="005434C0" w:rsidP="00350754">
      <w:pPr>
        <w:pStyle w:val="Marcador1"/>
        <w:rPr>
          <w:rFonts w:eastAsia="Arial"/>
        </w:rPr>
      </w:pPr>
      <w:r w:rsidRPr="009B030C">
        <w:rPr>
          <w:rFonts w:eastAsia="Arial"/>
        </w:rPr>
        <w:t>Aquisição de terreno e construção;</w:t>
      </w:r>
    </w:p>
    <w:p w:rsidR="00350754" w:rsidRPr="00350754" w:rsidRDefault="00350754" w:rsidP="00A90907">
      <w:pPr>
        <w:pStyle w:val="Marcador1"/>
        <w:rPr>
          <w:rFonts w:eastAsia="Arial"/>
        </w:rPr>
      </w:pPr>
      <w:r>
        <w:rPr>
          <w:rFonts w:eastAsia="Arial"/>
        </w:rPr>
        <w:t>Construção em terreno próprio;</w:t>
      </w:r>
    </w:p>
    <w:p w:rsidR="005434C0" w:rsidRPr="005434C0" w:rsidRDefault="005434C0" w:rsidP="00DC2685">
      <w:pPr>
        <w:pStyle w:val="Marcador1"/>
        <w:rPr>
          <w:rFonts w:eastAsia="Arial"/>
        </w:rPr>
      </w:pPr>
      <w:r w:rsidRPr="009B030C">
        <w:rPr>
          <w:rFonts w:eastAsia="Arial"/>
        </w:rPr>
        <w:t>Aquisição de Imóveis Caixa.</w:t>
      </w:r>
    </w:p>
    <w:p w:rsidR="00656C8D" w:rsidRPr="009B030C" w:rsidRDefault="00186100" w:rsidP="00A16738">
      <w:pPr>
        <w:pStyle w:val="Normal3"/>
        <w:rPr>
          <w:rFonts w:eastAsia="Arial"/>
        </w:rPr>
      </w:pPr>
      <w:r w:rsidRPr="009B030C">
        <w:rPr>
          <w:rFonts w:eastAsia="Arial"/>
        </w:rPr>
        <w:t>N</w:t>
      </w:r>
      <w:r w:rsidR="00E658C8" w:rsidRPr="009B030C">
        <w:rPr>
          <w:rFonts w:eastAsia="Arial"/>
        </w:rPr>
        <w:t>ão</w:t>
      </w:r>
      <w:r w:rsidR="00656C8D" w:rsidRPr="009B030C">
        <w:rPr>
          <w:rFonts w:eastAsia="Arial"/>
        </w:rPr>
        <w:t xml:space="preserve"> é devida para contrataç</w:t>
      </w:r>
      <w:r w:rsidR="00E004BF" w:rsidRPr="009B030C">
        <w:rPr>
          <w:rFonts w:eastAsia="Arial"/>
        </w:rPr>
        <w:t>ão</w:t>
      </w:r>
      <w:r w:rsidR="00656C8D" w:rsidRPr="009B030C">
        <w:rPr>
          <w:rFonts w:eastAsia="Arial"/>
        </w:rPr>
        <w:t xml:space="preserve"> de unidades </w:t>
      </w:r>
      <w:r w:rsidR="006C7282" w:rsidRPr="009B030C">
        <w:rPr>
          <w:rFonts w:eastAsia="Arial"/>
        </w:rPr>
        <w:t>residenciais</w:t>
      </w:r>
      <w:r w:rsidR="00656C8D" w:rsidRPr="009B030C">
        <w:rPr>
          <w:rFonts w:eastAsia="Arial"/>
        </w:rPr>
        <w:t xml:space="preserve"> vinculadas a empreendimento CAIXA e </w:t>
      </w:r>
      <w:r w:rsidR="00420EE0" w:rsidRPr="009B030C">
        <w:rPr>
          <w:rFonts w:eastAsia="Arial"/>
        </w:rPr>
        <w:t>C</w:t>
      </w:r>
      <w:r w:rsidR="00656C8D" w:rsidRPr="009B030C">
        <w:rPr>
          <w:rFonts w:eastAsia="Arial"/>
        </w:rPr>
        <w:t>onstrução em terreno próprio</w:t>
      </w:r>
      <w:r w:rsidR="00595A3D" w:rsidRPr="009B030C">
        <w:rPr>
          <w:rFonts w:eastAsia="Arial"/>
        </w:rPr>
        <w:t xml:space="preserve">, </w:t>
      </w:r>
      <w:r w:rsidR="00420EE0" w:rsidRPr="009B030C">
        <w:rPr>
          <w:rFonts w:eastAsia="Arial"/>
        </w:rPr>
        <w:t>com recursos</w:t>
      </w:r>
      <w:r w:rsidR="00046E95" w:rsidRPr="009B030C">
        <w:rPr>
          <w:rFonts w:eastAsia="Arial"/>
        </w:rPr>
        <w:t xml:space="preserve"> FGTS</w:t>
      </w:r>
      <w:r w:rsidR="003A1EC9" w:rsidRPr="009B030C">
        <w:rPr>
          <w:rFonts w:eastAsia="Arial"/>
        </w:rPr>
        <w:t>.</w:t>
      </w:r>
    </w:p>
    <w:p w:rsidR="00467543" w:rsidRPr="009B030C" w:rsidRDefault="00467543" w:rsidP="00A16738">
      <w:pPr>
        <w:pStyle w:val="Normal3"/>
        <w:rPr>
          <w:rFonts w:eastAsia="Arial"/>
        </w:rPr>
      </w:pPr>
      <w:r w:rsidRPr="009B030C">
        <w:rPr>
          <w:rFonts w:eastAsia="Arial"/>
        </w:rPr>
        <w:t xml:space="preserve">A cobrança </w:t>
      </w:r>
      <w:r w:rsidR="008042B4" w:rsidRPr="009B030C">
        <w:rPr>
          <w:rFonts w:eastAsia="Arial"/>
        </w:rPr>
        <w:t>ocorre</w:t>
      </w:r>
      <w:r w:rsidRPr="009B030C">
        <w:rPr>
          <w:rFonts w:eastAsia="Arial"/>
        </w:rPr>
        <w:t xml:space="preserve"> em duas etapas:</w:t>
      </w:r>
    </w:p>
    <w:p w:rsidR="00467543" w:rsidRPr="009B030C" w:rsidRDefault="00467543" w:rsidP="00467543">
      <w:pPr>
        <w:pStyle w:val="Marcador1"/>
        <w:rPr>
          <w:rFonts w:eastAsia="Arial" w:cs="Arial"/>
          <w:szCs w:val="18"/>
        </w:rPr>
      </w:pPr>
      <w:r w:rsidRPr="009B030C">
        <w:rPr>
          <w:rFonts w:eastAsia="Arial" w:cs="Arial"/>
          <w:szCs w:val="18"/>
        </w:rPr>
        <w:t>R$ 750,00 após a aprovação de risco de crédito, por meio de boleto de cobrança;</w:t>
      </w:r>
    </w:p>
    <w:p w:rsidR="00467543" w:rsidRPr="009B030C" w:rsidRDefault="00467543" w:rsidP="00467543">
      <w:pPr>
        <w:pStyle w:val="Marcador1"/>
        <w:rPr>
          <w:rFonts w:eastAsia="Arial" w:cs="Arial"/>
          <w:szCs w:val="18"/>
        </w:rPr>
      </w:pPr>
      <w:r w:rsidRPr="009B030C">
        <w:rPr>
          <w:rFonts w:eastAsia="Arial" w:cs="Arial"/>
          <w:szCs w:val="18"/>
        </w:rPr>
        <w:t xml:space="preserve">valor remanescente na data de assinatura do contrato, </w:t>
      </w:r>
      <w:r w:rsidR="006C088C" w:rsidRPr="009B030C">
        <w:rPr>
          <w:rFonts w:eastAsia="Arial" w:cs="Arial"/>
          <w:szCs w:val="18"/>
        </w:rPr>
        <w:t>na emissão da taxa à vista;</w:t>
      </w:r>
    </w:p>
    <w:p w:rsidR="00467543" w:rsidRPr="009B030C" w:rsidRDefault="00467543" w:rsidP="00A16738">
      <w:pPr>
        <w:pStyle w:val="Normal4"/>
        <w:rPr>
          <w:rFonts w:eastAsia="Arial"/>
        </w:rPr>
      </w:pPr>
      <w:r w:rsidRPr="009B030C">
        <w:rPr>
          <w:rFonts w:eastAsia="Arial"/>
        </w:rPr>
        <w:t xml:space="preserve">A cobrança </w:t>
      </w:r>
      <w:r w:rsidR="008042B4" w:rsidRPr="009B030C">
        <w:rPr>
          <w:rFonts w:eastAsia="Arial"/>
        </w:rPr>
        <w:t>ocorre</w:t>
      </w:r>
      <w:r w:rsidRPr="009B030C">
        <w:rPr>
          <w:rFonts w:eastAsia="Arial"/>
        </w:rPr>
        <w:t xml:space="preserve"> de forma integral na data de assinatura do contrato para as modalidades:</w:t>
      </w:r>
    </w:p>
    <w:p w:rsidR="00467543" w:rsidRPr="009B030C" w:rsidRDefault="00467543" w:rsidP="00467543">
      <w:pPr>
        <w:pStyle w:val="Marcador1"/>
        <w:rPr>
          <w:rFonts w:eastAsia="Arial" w:cs="Arial"/>
          <w:szCs w:val="18"/>
        </w:rPr>
      </w:pPr>
      <w:r w:rsidRPr="009B030C">
        <w:rPr>
          <w:rFonts w:eastAsia="Arial" w:cs="Arial"/>
          <w:szCs w:val="18"/>
        </w:rPr>
        <w:t>imóveis CAIXA/AMV (Adjudicado e Arrematado em Leilão CAIXA)</w:t>
      </w:r>
      <w:r w:rsidR="00593C75" w:rsidRPr="009B030C">
        <w:rPr>
          <w:rFonts w:eastAsia="Arial" w:cs="Arial"/>
          <w:szCs w:val="18"/>
        </w:rPr>
        <w:t>, independente da OR</w:t>
      </w:r>
      <w:r w:rsidRPr="009B030C">
        <w:rPr>
          <w:rFonts w:eastAsia="Arial" w:cs="Arial"/>
          <w:szCs w:val="18"/>
        </w:rPr>
        <w:t>;</w:t>
      </w:r>
    </w:p>
    <w:p w:rsidR="0014042E" w:rsidRPr="009B030C" w:rsidRDefault="00044AAD" w:rsidP="0014042E">
      <w:pPr>
        <w:pStyle w:val="Marcador1"/>
        <w:rPr>
          <w:rFonts w:eastAsia="Arial" w:cs="Arial"/>
          <w:szCs w:val="18"/>
        </w:rPr>
      </w:pPr>
      <w:r w:rsidRPr="009B030C">
        <w:rPr>
          <w:rFonts w:eastAsia="Arial" w:cs="Arial"/>
          <w:szCs w:val="18"/>
        </w:rPr>
        <w:t xml:space="preserve">unidades individuais PF vinculadas a empreendimento financiado pela CAIXA no programa </w:t>
      </w:r>
      <w:r w:rsidR="000B42C5">
        <w:rPr>
          <w:rFonts w:eastAsia="Arial" w:cs="Arial"/>
          <w:szCs w:val="18"/>
        </w:rPr>
        <w:t>CCFGTS</w:t>
      </w:r>
      <w:r w:rsidRPr="009B030C">
        <w:rPr>
          <w:rFonts w:eastAsia="Arial" w:cs="Arial"/>
          <w:szCs w:val="18"/>
        </w:rPr>
        <w:t>, na modalidade Alocação de Recursos.</w:t>
      </w:r>
    </w:p>
    <w:p w:rsidR="00EA311B" w:rsidRPr="009B030C" w:rsidRDefault="0064632A" w:rsidP="00EA311B">
      <w:pPr>
        <w:pStyle w:val="Marcador1"/>
        <w:rPr>
          <w:rFonts w:eastAsia="Arial" w:cs="Arial"/>
          <w:szCs w:val="18"/>
        </w:rPr>
      </w:pPr>
      <w:r w:rsidRPr="009B030C">
        <w:rPr>
          <w:rFonts w:eastAsia="Arial" w:cs="Arial"/>
          <w:szCs w:val="18"/>
        </w:rPr>
        <w:t>Aquisição de Terreno e Construção FGTS, calculada sobre o valor do Terreno e obra executada.</w:t>
      </w:r>
      <w:r w:rsidR="00EA311B" w:rsidRPr="009B030C">
        <w:rPr>
          <w:rFonts w:eastAsia="Arial" w:cs="Arial"/>
          <w:szCs w:val="18"/>
        </w:rPr>
        <w:t xml:space="preserve"> </w:t>
      </w:r>
    </w:p>
    <w:p w:rsidR="00EA311B" w:rsidRPr="009B030C" w:rsidRDefault="00EA311B" w:rsidP="002902BA">
      <w:pPr>
        <w:pStyle w:val="Normal3"/>
        <w:rPr>
          <w:rFonts w:eastAsia="Arial"/>
        </w:rPr>
      </w:pPr>
      <w:r w:rsidRPr="009B030C">
        <w:rPr>
          <w:rFonts w:eastAsia="Arial"/>
        </w:rPr>
        <w:t>Para as modalidades em que o recolhimento é efetuado de forma integral na data de assinatura do contrato, ocorre a emissão de documento no SIOPI para pagamento à vista</w:t>
      </w:r>
      <w:r w:rsidR="0042550C" w:rsidRPr="009B030C">
        <w:rPr>
          <w:rFonts w:eastAsia="Arial"/>
        </w:rPr>
        <w:t xml:space="preserve"> </w:t>
      </w:r>
      <w:r w:rsidR="009977C2" w:rsidRPr="009B030C">
        <w:rPr>
          <w:rFonts w:eastAsia="Arial"/>
        </w:rPr>
        <w:t xml:space="preserve">sendo </w:t>
      </w:r>
      <w:r w:rsidR="00C03351" w:rsidRPr="009B030C">
        <w:rPr>
          <w:rFonts w:eastAsia="Arial"/>
        </w:rPr>
        <w:t>isenta</w:t>
      </w:r>
      <w:r w:rsidR="007F3233" w:rsidRPr="009B030C">
        <w:rPr>
          <w:rFonts w:eastAsia="Arial"/>
        </w:rPr>
        <w:t xml:space="preserve">, portanto, </w:t>
      </w:r>
      <w:r w:rsidR="00C03351" w:rsidRPr="009B030C">
        <w:rPr>
          <w:rFonts w:eastAsia="Arial"/>
        </w:rPr>
        <w:t xml:space="preserve">a </w:t>
      </w:r>
      <w:r w:rsidR="007F3233" w:rsidRPr="009B030C">
        <w:rPr>
          <w:rFonts w:eastAsia="Arial"/>
        </w:rPr>
        <w:t xml:space="preserve">cobrança da </w:t>
      </w:r>
      <w:r w:rsidR="00BD6A11" w:rsidRPr="009B030C">
        <w:rPr>
          <w:rFonts w:eastAsia="Arial"/>
        </w:rPr>
        <w:t>1ª parcela da tarifa.</w:t>
      </w:r>
    </w:p>
    <w:p w:rsidR="00656C8D" w:rsidRPr="004557BD" w:rsidRDefault="00656C8D" w:rsidP="002902BA">
      <w:pPr>
        <w:pStyle w:val="Normal4"/>
        <w:rPr>
          <w:rFonts w:eastAsia="Arial"/>
          <w:color w:val="000000"/>
        </w:rPr>
      </w:pPr>
      <w:r w:rsidRPr="009B030C">
        <w:rPr>
          <w:rFonts w:eastAsia="Arial"/>
        </w:rPr>
        <w:t xml:space="preserve">Na hipótese de não pagamento das tarifas à vista na data de assinatura do contrato, composta pelo valor integral ou remanescente da Tarifa de Avaliação de Bens Recebidos em Garantia e pelos primeiros prêmios de </w:t>
      </w:r>
      <w:r w:rsidRPr="004557BD">
        <w:rPr>
          <w:rFonts w:eastAsia="Arial"/>
          <w:color w:val="000000"/>
        </w:rPr>
        <w:t>seguro, esses valores serão lançados como diferença de prestação junto com o primeiro encargo mensal</w:t>
      </w:r>
      <w:r w:rsidR="0042550C" w:rsidRPr="004557BD">
        <w:rPr>
          <w:rFonts w:eastAsia="Arial"/>
          <w:color w:val="000000"/>
        </w:rPr>
        <w:t>.</w:t>
      </w:r>
    </w:p>
    <w:p w:rsidR="00EB644F" w:rsidRPr="00BE7E50" w:rsidRDefault="00D34101" w:rsidP="002A0FEA">
      <w:pPr>
        <w:pStyle w:val="Normal5"/>
      </w:pPr>
      <w:bookmarkStart w:id="2034" w:name="Item_3_28_13"/>
      <w:bookmarkStart w:id="2035" w:name="Item_3_28_12_1_1"/>
      <w:bookmarkEnd w:id="2034"/>
      <w:bookmarkEnd w:id="2035"/>
      <w:r w:rsidRPr="00BE7E50">
        <w:rPr>
          <w:rFonts w:eastAsia="Arial"/>
        </w:rPr>
        <w:t>Para a modalidade Reforma Casa com Garantia de Imóvel, é realizada a cobrança somente da primeira etapa de R$ 750,00, e isenção da cobrança referente a segunda etapa do valor remanescente.</w:t>
      </w:r>
    </w:p>
    <w:p w:rsidR="00DF3374" w:rsidRPr="009B030C" w:rsidRDefault="00EA311B" w:rsidP="002902BA">
      <w:pPr>
        <w:pStyle w:val="Normal3"/>
      </w:pPr>
      <w:r w:rsidRPr="004557BD">
        <w:rPr>
          <w:rFonts w:eastAsia="Arial"/>
          <w:color w:val="000000"/>
        </w:rPr>
        <w:t xml:space="preserve">Não é permitida </w:t>
      </w:r>
      <w:r w:rsidRPr="009B030C">
        <w:rPr>
          <w:rFonts w:eastAsia="Arial"/>
        </w:rPr>
        <w:t>a devolução da tarifa ao(s) proponente(s) que desistir(em) da operação</w:t>
      </w:r>
    </w:p>
    <w:p w:rsidR="00DF3374" w:rsidRPr="009B030C" w:rsidRDefault="00DF3374" w:rsidP="002902BA">
      <w:pPr>
        <w:pStyle w:val="Normal3"/>
      </w:pPr>
      <w:r w:rsidRPr="009B030C">
        <w:t>As demais solicitações de devolução devem ser encaminhadas à Agência e PA de vinculação para análise e orientação se são passíveis de devolução</w:t>
      </w:r>
      <w:r w:rsidR="00587CA6" w:rsidRPr="009B030C">
        <w:t xml:space="preserve"> “</w:t>
      </w:r>
      <w:r w:rsidRPr="009B030C">
        <w:t>Cobrança do Encargo Mensal e Tarifas”.</w:t>
      </w:r>
    </w:p>
    <w:p w:rsidR="00B65A47" w:rsidRPr="009B030C" w:rsidRDefault="00B65A47" w:rsidP="002902BA">
      <w:pPr>
        <w:pStyle w:val="Heading2"/>
        <w:rPr>
          <w:rFonts w:eastAsia="Arial"/>
        </w:rPr>
      </w:pPr>
      <w:bookmarkStart w:id="2036" w:name="_Toc192067822"/>
      <w:bookmarkStart w:id="2037" w:name="_Toc192755543"/>
      <w:bookmarkStart w:id="2038" w:name="_Toc192755679"/>
      <w:bookmarkStart w:id="2039" w:name="_Toc192755816"/>
      <w:bookmarkStart w:id="2040" w:name="_Toc194494881"/>
      <w:bookmarkStart w:id="2041" w:name="_Toc196469959"/>
      <w:bookmarkStart w:id="2042" w:name="_Toc196905201"/>
      <w:bookmarkStart w:id="2043" w:name="_Toc200015496"/>
      <w:bookmarkStart w:id="2044" w:name="_Toc201579039"/>
      <w:bookmarkStart w:id="2045" w:name="_Toc204930273"/>
      <w:bookmarkStart w:id="2046" w:name="_Toc208500424"/>
      <w:bookmarkStart w:id="2047" w:name="_Toc210658190"/>
      <w:bookmarkStart w:id="2048" w:name="_Toc212559066"/>
      <w:bookmarkStart w:id="2049" w:name="_Toc212650774"/>
      <w:bookmarkStart w:id="2050" w:name="_Toc212739975"/>
      <w:bookmarkStart w:id="2051" w:name="_Toc213345569"/>
      <w:bookmarkStart w:id="2052" w:name="_Toc213345712"/>
      <w:bookmarkStart w:id="2053" w:name="_Toc213346473"/>
      <w:bookmarkStart w:id="2054" w:name="_Toc213349217"/>
      <w:bookmarkStart w:id="2055" w:name="_Toc214462250"/>
      <w:bookmarkStart w:id="2056" w:name="_Toc214462392"/>
      <w:bookmarkStart w:id="2057" w:name="_Toc214462534"/>
      <w:r w:rsidRPr="009B030C">
        <w:rPr>
          <w:rFonts w:eastAsia="Arial"/>
        </w:rPr>
        <w:t xml:space="preserve">TARIFA DE ACOMPANHAMENTO DA OPERAÇÃO – </w:t>
      </w:r>
      <w:r w:rsidR="00D44C31" w:rsidRPr="009B030C">
        <w:rPr>
          <w:rFonts w:eastAsia="Arial"/>
        </w:rPr>
        <w:t>TAO</w:t>
      </w:r>
      <w:r w:rsidR="00E770C6" w:rsidRPr="009B030C">
        <w:rPr>
          <w:rFonts w:eastAsia="Arial"/>
        </w:rPr>
        <w:t xml:space="preserve"> </w:t>
      </w:r>
      <w:r w:rsidR="00DA6F95" w:rsidRPr="009B030C">
        <w:rPr>
          <w:rFonts w:eastAsia="Arial"/>
        </w:rPr>
        <w:t>–</w:t>
      </w:r>
      <w:r w:rsidR="00E770C6" w:rsidRPr="009B030C">
        <w:rPr>
          <w:rFonts w:eastAsia="Arial"/>
        </w:rPr>
        <w:t xml:space="preserve"> </w:t>
      </w:r>
      <w:r w:rsidR="00D44C31" w:rsidRPr="009B030C">
        <w:rPr>
          <w:rFonts w:eastAsia="Arial"/>
        </w:rPr>
        <w:t>C</w:t>
      </w:r>
      <w:r w:rsidR="00E770C6" w:rsidRPr="009B030C">
        <w:rPr>
          <w:rFonts w:eastAsia="Arial"/>
        </w:rPr>
        <w:t>ONSTRUÇÃO</w:t>
      </w:r>
      <w:r w:rsidR="00DA6F95" w:rsidRPr="009B030C">
        <w:rPr>
          <w:rFonts w:eastAsia="Arial"/>
        </w:rPr>
        <w:t xml:space="preserve"> FGTS/PMCMV</w:t>
      </w:r>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rsidR="00B65A47" w:rsidRPr="009B030C" w:rsidRDefault="00DC689F" w:rsidP="00FF0582">
      <w:pPr>
        <w:pStyle w:val="Normal3"/>
        <w:rPr>
          <w:rFonts w:eastAsia="Arial"/>
        </w:rPr>
      </w:pPr>
      <w:r w:rsidRPr="009B030C">
        <w:rPr>
          <w:rFonts w:eastAsia="Arial"/>
        </w:rPr>
        <w:t xml:space="preserve">Devida para as modalidades de Construção em Terreno Próprio e Aquisição de Terreno e Construção, no percentual estabelecido na Tabela de Tarifas da CAIXA, disponível no endereço </w:t>
      </w:r>
      <w:hyperlink r:id="rId77" w:history="1">
        <w:r w:rsidR="002419A2">
          <w:rPr>
            <w:rStyle w:val="Hyperlink"/>
            <w:rFonts w:eastAsia="Arial" w:cs="Arial"/>
            <w:szCs w:val="18"/>
          </w:rPr>
          <w:t>https://www.caixa.gov.br/Paginas/home-caixa.aspx</w:t>
        </w:r>
      </w:hyperlink>
      <w:r w:rsidRPr="009B030C">
        <w:rPr>
          <w:rFonts w:eastAsia="Arial"/>
        </w:rPr>
        <w:t>, menu superior à esquerda “Institucional”, “Downloads”, Categoria “Tabela de Tarifas Pessoa Física”, item “Habitação”, o qual incide sobre o valor da parcela de financiamento liberada para pagamento do terreno.</w:t>
      </w:r>
    </w:p>
    <w:p w:rsidR="00DA6F95" w:rsidRPr="009B030C" w:rsidRDefault="00DA6F95" w:rsidP="00FF0582">
      <w:pPr>
        <w:pStyle w:val="Normal3"/>
        <w:rPr>
          <w:rFonts w:eastAsia="Arial"/>
        </w:rPr>
      </w:pPr>
      <w:r w:rsidRPr="009B030C">
        <w:t>O cliente deve depositar a TAO na respectiva conta para débito, até a data da contratação.</w:t>
      </w:r>
    </w:p>
    <w:p w:rsidR="00B65A47" w:rsidRPr="009B030C" w:rsidRDefault="00B65A47" w:rsidP="00FF0582">
      <w:pPr>
        <w:pStyle w:val="Heading2"/>
      </w:pPr>
      <w:bookmarkStart w:id="2058" w:name="_Toc192067823"/>
      <w:bookmarkStart w:id="2059" w:name="_Toc192755544"/>
      <w:bookmarkStart w:id="2060" w:name="_Toc192755680"/>
      <w:bookmarkStart w:id="2061" w:name="_Toc192755817"/>
      <w:bookmarkStart w:id="2062" w:name="_Toc194494882"/>
      <w:bookmarkStart w:id="2063" w:name="_Toc196469960"/>
      <w:bookmarkStart w:id="2064" w:name="_Toc196905202"/>
      <w:bookmarkStart w:id="2065" w:name="_Toc200015497"/>
      <w:bookmarkStart w:id="2066" w:name="_Toc201579040"/>
      <w:bookmarkStart w:id="2067" w:name="_Toc204930274"/>
      <w:bookmarkStart w:id="2068" w:name="_Toc208500425"/>
      <w:bookmarkStart w:id="2069" w:name="_Toc210658191"/>
      <w:bookmarkStart w:id="2070" w:name="_Toc212559067"/>
      <w:bookmarkStart w:id="2071" w:name="_Toc212650775"/>
      <w:bookmarkStart w:id="2072" w:name="_Toc212739976"/>
      <w:bookmarkStart w:id="2073" w:name="_Toc213345570"/>
      <w:bookmarkStart w:id="2074" w:name="_Toc213345713"/>
      <w:bookmarkStart w:id="2075" w:name="_Toc213346474"/>
      <w:bookmarkStart w:id="2076" w:name="_Toc213349218"/>
      <w:bookmarkStart w:id="2077" w:name="_Toc214462251"/>
      <w:bookmarkStart w:id="2078" w:name="_Toc214462393"/>
      <w:bookmarkStart w:id="2079" w:name="_Toc214462535"/>
      <w:r w:rsidRPr="009B030C">
        <w:rPr>
          <w:rFonts w:eastAsia="Arial"/>
        </w:rPr>
        <w:t>TARIFA DE REAVALIAÇÃO DE BENS RECEBIDOS EM GARANTIA</w:t>
      </w:r>
      <w:r w:rsidR="00DA6F95" w:rsidRPr="009B030C">
        <w:rPr>
          <w:rFonts w:eastAsia="Arial"/>
        </w:rPr>
        <w:t xml:space="preserve"> – SBPE</w:t>
      </w:r>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p>
    <w:p w:rsidR="00B65A47" w:rsidRPr="009B030C" w:rsidRDefault="00B65A47" w:rsidP="00FF0582">
      <w:pPr>
        <w:pStyle w:val="Normal3"/>
      </w:pPr>
      <w:r w:rsidRPr="009B030C">
        <w:t>Devido para as modalidades SBPE, a cada vistoria para aferição da obra, debitada automaticamente na conta corrente após apresentação do RAE pela engenharia.</w:t>
      </w:r>
    </w:p>
    <w:p w:rsidR="00B65A47" w:rsidRPr="009B030C" w:rsidRDefault="00B65A47" w:rsidP="00FF0582">
      <w:pPr>
        <w:pStyle w:val="Normal3"/>
      </w:pPr>
      <w:r w:rsidRPr="009B030C">
        <w:t xml:space="preserve">Para vistorias extras é devido o pagamento da tarifa, à parte, recolhida via </w:t>
      </w:r>
      <w:hyperlink r:id="rId78" w:history="1">
        <w:r w:rsidRPr="009B030C">
          <w:rPr>
            <w:rStyle w:val="Hyperlink"/>
            <w:rFonts w:cs="Arial"/>
            <w:szCs w:val="18"/>
          </w:rPr>
          <w:t>SIRTA</w:t>
        </w:r>
      </w:hyperlink>
      <w:r w:rsidRPr="009B030C">
        <w:t xml:space="preserve">, conforme </w:t>
      </w:r>
      <w:r w:rsidR="002419A2">
        <w:t xml:space="preserve">[MN, </w:t>
      </w:r>
      <w:hyperlink r:id="rId79" w:tgtFrame="_blank" w:tooltip="Exibe Manual: https://normas.caixa/normativo/AE044" w:history="1">
        <w:r w:rsidR="002419A2">
          <w:rPr>
            <w:rStyle w:val="Hyperlink"/>
            <w:rFonts w:cs="Arial"/>
            <w:szCs w:val="18"/>
          </w:rPr>
          <w:t>AE044</w:t>
        </w:r>
      </w:hyperlink>
      <w:r w:rsidR="002419A2">
        <w:rPr>
          <w:rFonts w:cs="Arial"/>
          <w:szCs w:val="18"/>
        </w:rPr>
        <w:t>]</w:t>
      </w:r>
    </w:p>
    <w:p w:rsidR="005E7446" w:rsidRPr="009B030C" w:rsidRDefault="005E7446" w:rsidP="00FF0582">
      <w:pPr>
        <w:pStyle w:val="Normal3"/>
      </w:pPr>
      <w:r w:rsidRPr="009B030C">
        <w:t xml:space="preserve">A necessidade de vistorias extras no período de construção, para as modalidades </w:t>
      </w:r>
      <w:r w:rsidR="00C368BF" w:rsidRPr="009B030C">
        <w:t>de Construção Individual (</w:t>
      </w:r>
      <w:r w:rsidRPr="009B030C">
        <w:t>construção em terreno próprio ou aquisição de terreno e construção</w:t>
      </w:r>
      <w:r w:rsidR="00C368BF" w:rsidRPr="009B030C">
        <w:t>)</w:t>
      </w:r>
      <w:r w:rsidRPr="009B030C">
        <w:t xml:space="preserve"> pela engenharia da CAIXA, pelos motivos abaixo, enseja, para cada vistoria realizada, </w:t>
      </w:r>
      <w:r w:rsidR="00C368BF" w:rsidRPr="009B030C">
        <w:t>deve ocorrer o pagamento da tarifa referente ao pedido</w:t>
      </w:r>
      <w:r w:rsidRPr="009B030C">
        <w:t>:</w:t>
      </w:r>
    </w:p>
    <w:p w:rsidR="00B65A47" w:rsidRPr="009B030C" w:rsidRDefault="00B65A47" w:rsidP="00A20479">
      <w:pPr>
        <w:pStyle w:val="Alinea"/>
        <w:numPr>
          <w:ilvl w:val="0"/>
          <w:numId w:val="20"/>
        </w:numPr>
        <w:ind w:left="426" w:hanging="284"/>
        <w:rPr>
          <w:rFonts w:cs="Arial"/>
          <w:szCs w:val="18"/>
        </w:rPr>
      </w:pPr>
      <w:r w:rsidRPr="009B030C">
        <w:rPr>
          <w:rFonts w:cs="Arial"/>
          <w:szCs w:val="18"/>
        </w:rPr>
        <w:t xml:space="preserve">Nova análise pela engenharia devido à alteração do projeto; </w:t>
      </w:r>
    </w:p>
    <w:p w:rsidR="00B65A47" w:rsidRPr="009B030C" w:rsidRDefault="00B65A47" w:rsidP="00E30636">
      <w:pPr>
        <w:pStyle w:val="Alinea"/>
        <w:numPr>
          <w:ilvl w:val="0"/>
          <w:numId w:val="9"/>
        </w:numPr>
        <w:ind w:left="426" w:hanging="284"/>
        <w:rPr>
          <w:rFonts w:cs="Arial"/>
          <w:szCs w:val="18"/>
        </w:rPr>
      </w:pPr>
      <w:r w:rsidRPr="009B030C">
        <w:rPr>
          <w:rFonts w:cs="Arial"/>
          <w:szCs w:val="18"/>
        </w:rPr>
        <w:t xml:space="preserve">Nova análise pela engenharia para reprogramação de obra; </w:t>
      </w:r>
    </w:p>
    <w:p w:rsidR="00B65A47" w:rsidRPr="009B030C" w:rsidRDefault="00B65A47" w:rsidP="00E30636">
      <w:pPr>
        <w:pStyle w:val="Alinea"/>
        <w:numPr>
          <w:ilvl w:val="0"/>
          <w:numId w:val="9"/>
        </w:numPr>
        <w:ind w:left="426" w:hanging="284"/>
        <w:rPr>
          <w:rFonts w:cs="Arial"/>
          <w:szCs w:val="18"/>
        </w:rPr>
      </w:pPr>
      <w:r w:rsidRPr="009B030C">
        <w:rPr>
          <w:rFonts w:cs="Arial"/>
          <w:szCs w:val="18"/>
        </w:rPr>
        <w:t>Vistoria extraordinária não programada.</w:t>
      </w:r>
    </w:p>
    <w:p w:rsidR="00DC6079" w:rsidRDefault="00DC6079" w:rsidP="00FF0582">
      <w:pPr>
        <w:pStyle w:val="Heading2"/>
        <w:rPr>
          <w:rFonts w:eastAsia="Arial"/>
        </w:rPr>
      </w:pPr>
      <w:bookmarkStart w:id="2080" w:name="_Toc183596732"/>
      <w:bookmarkStart w:id="2081" w:name="_Toc183596876"/>
      <w:bookmarkStart w:id="2082" w:name="_Toc184141090"/>
      <w:bookmarkStart w:id="2083" w:name="_Toc184200191"/>
      <w:bookmarkStart w:id="2084" w:name="_Toc184279281"/>
      <w:bookmarkStart w:id="2085" w:name="_Toc184279402"/>
      <w:bookmarkStart w:id="2086" w:name="_Toc184279523"/>
      <w:bookmarkStart w:id="2087" w:name="_Toc184279645"/>
      <w:bookmarkStart w:id="2088" w:name="_Toc184279872"/>
      <w:bookmarkStart w:id="2089" w:name="_Toc184279993"/>
      <w:bookmarkStart w:id="2090" w:name="_Toc184280924"/>
      <w:bookmarkStart w:id="2091" w:name="_Toc184281284"/>
      <w:bookmarkStart w:id="2092" w:name="_Toc184283881"/>
      <w:bookmarkStart w:id="2093" w:name="_Toc184289136"/>
      <w:bookmarkStart w:id="2094" w:name="_Toc184584730"/>
      <w:bookmarkStart w:id="2095" w:name="_Toc184648323"/>
      <w:bookmarkStart w:id="2096" w:name="_Toc184650462"/>
      <w:bookmarkStart w:id="2097" w:name="_Toc184657462"/>
      <w:bookmarkStart w:id="2098" w:name="_Toc184721655"/>
      <w:bookmarkStart w:id="2099" w:name="_Toc184722125"/>
      <w:bookmarkStart w:id="2100" w:name="_Toc192067824"/>
      <w:bookmarkStart w:id="2101" w:name="_Toc192755545"/>
      <w:bookmarkStart w:id="2102" w:name="_Toc192755681"/>
      <w:bookmarkStart w:id="2103" w:name="_Toc192755818"/>
      <w:bookmarkStart w:id="2104" w:name="_Toc194494883"/>
      <w:bookmarkStart w:id="2105" w:name="_Toc196469961"/>
      <w:bookmarkStart w:id="2106" w:name="_Toc196905203"/>
      <w:bookmarkStart w:id="2107" w:name="_Toc200015498"/>
      <w:bookmarkStart w:id="2108" w:name="_Toc201579041"/>
      <w:bookmarkStart w:id="2109" w:name="_Toc204930275"/>
      <w:bookmarkStart w:id="2110" w:name="_Toc208500426"/>
      <w:bookmarkStart w:id="2111" w:name="_Toc210658192"/>
      <w:bookmarkStart w:id="2112" w:name="_Toc212559068"/>
      <w:bookmarkStart w:id="2113" w:name="_Toc212650776"/>
      <w:bookmarkStart w:id="2114" w:name="_Toc212739977"/>
      <w:bookmarkStart w:id="2115" w:name="_Toc213345571"/>
      <w:bookmarkStart w:id="2116" w:name="_Toc213345714"/>
      <w:bookmarkStart w:id="2117" w:name="_Toc213346475"/>
      <w:bookmarkStart w:id="2118" w:name="_Toc213349219"/>
      <w:bookmarkStart w:id="2119" w:name="_Toc214462252"/>
      <w:bookmarkStart w:id="2120" w:name="_Toc214462394"/>
      <w:bookmarkStart w:id="2121" w:name="_Toc214462536"/>
      <w:r w:rsidRPr="009B030C">
        <w:rPr>
          <w:rFonts w:eastAsia="Arial"/>
        </w:rPr>
        <w:t xml:space="preserve">TARIFA PARA ANÁLISE DE APÓLICE </w:t>
      </w:r>
      <w:r w:rsidR="00E071B3" w:rsidRPr="009B030C">
        <w:rPr>
          <w:rFonts w:eastAsia="Arial"/>
        </w:rPr>
        <w:t>INDIVIDUAL DE SEGUROS – MIP, DFI E DFC</w:t>
      </w:r>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p>
    <w:p w:rsidR="00063895" w:rsidRPr="00063895" w:rsidRDefault="00063895" w:rsidP="00A90907">
      <w:pPr>
        <w:pStyle w:val="Normal3"/>
        <w:rPr>
          <w:rFonts w:eastAsia="Arial"/>
        </w:rPr>
      </w:pPr>
      <w:r>
        <w:rPr>
          <w:rFonts w:eastAsia="Arial"/>
        </w:rPr>
        <w:t xml:space="preserve">Devida </w:t>
      </w:r>
      <w:r w:rsidRPr="009B030C">
        <w:rPr>
          <w:rFonts w:eastAsia="Arial"/>
        </w:rPr>
        <w:t>na opção de apólice que não seja CAIXA Residencial, Tokio Marine</w:t>
      </w:r>
      <w:r w:rsidR="00FF1BEC">
        <w:rPr>
          <w:rFonts w:eastAsia="Arial"/>
        </w:rPr>
        <w:t>.</w:t>
      </w:r>
    </w:p>
    <w:p w:rsidR="00EA3A4B" w:rsidRPr="009B030C" w:rsidRDefault="00EA3A4B" w:rsidP="00063895">
      <w:pPr>
        <w:pStyle w:val="Heading2"/>
      </w:pPr>
      <w:r w:rsidRPr="009B030C">
        <w:rPr>
          <w:rFonts w:eastAsia="Arial"/>
        </w:rPr>
        <w:tab/>
      </w:r>
      <w:bookmarkStart w:id="2122" w:name="_Toc184141091"/>
      <w:bookmarkStart w:id="2123" w:name="_Toc184200192"/>
      <w:bookmarkStart w:id="2124" w:name="_Toc184279282"/>
      <w:bookmarkStart w:id="2125" w:name="_Toc184279403"/>
      <w:bookmarkStart w:id="2126" w:name="_Toc184279524"/>
      <w:bookmarkStart w:id="2127" w:name="_Toc184279646"/>
      <w:bookmarkStart w:id="2128" w:name="_Toc184279873"/>
      <w:bookmarkStart w:id="2129" w:name="_Toc184279994"/>
      <w:bookmarkStart w:id="2130" w:name="_Toc184280925"/>
      <w:bookmarkStart w:id="2131" w:name="_Toc184281285"/>
      <w:bookmarkStart w:id="2132" w:name="_Toc184283882"/>
      <w:bookmarkStart w:id="2133" w:name="_Toc184289137"/>
      <w:bookmarkStart w:id="2134" w:name="_Toc184584731"/>
      <w:bookmarkStart w:id="2135" w:name="_Toc184648324"/>
      <w:bookmarkStart w:id="2136" w:name="_Toc184650463"/>
      <w:bookmarkStart w:id="2137" w:name="_Toc184657463"/>
      <w:bookmarkStart w:id="2138" w:name="_Toc184721656"/>
      <w:bookmarkStart w:id="2139" w:name="_Toc184722126"/>
      <w:bookmarkStart w:id="2140" w:name="_Toc192067825"/>
      <w:bookmarkStart w:id="2141" w:name="_Toc192755546"/>
      <w:bookmarkStart w:id="2142" w:name="_Toc192755682"/>
      <w:bookmarkStart w:id="2143" w:name="_Toc192755819"/>
      <w:bookmarkStart w:id="2144" w:name="_Toc194494884"/>
      <w:bookmarkStart w:id="2145" w:name="_Toc196469962"/>
      <w:bookmarkStart w:id="2146" w:name="_Toc196905204"/>
      <w:bookmarkStart w:id="2147" w:name="_Toc200015499"/>
      <w:bookmarkStart w:id="2148" w:name="_Toc201579042"/>
      <w:bookmarkStart w:id="2149" w:name="_Toc204930276"/>
      <w:bookmarkStart w:id="2150" w:name="_Toc208500427"/>
      <w:bookmarkStart w:id="2151" w:name="_Toc210658193"/>
      <w:bookmarkStart w:id="2152" w:name="_Toc212559069"/>
      <w:bookmarkStart w:id="2153" w:name="_Toc212650777"/>
      <w:bookmarkStart w:id="2154" w:name="_Toc212739978"/>
      <w:bookmarkStart w:id="2155" w:name="_Toc213345572"/>
      <w:bookmarkStart w:id="2156" w:name="_Toc213345715"/>
      <w:bookmarkStart w:id="2157" w:name="_Toc213346476"/>
      <w:bookmarkStart w:id="2158" w:name="_Toc213349220"/>
      <w:bookmarkStart w:id="2159" w:name="_Toc214462253"/>
      <w:bookmarkStart w:id="2160" w:name="_Toc214462395"/>
      <w:bookmarkStart w:id="2161" w:name="_Toc214462537"/>
      <w:r w:rsidRPr="009B030C">
        <w:rPr>
          <w:rFonts w:eastAsia="Arial"/>
        </w:rPr>
        <w:t>IOF</w:t>
      </w:r>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p>
    <w:p w:rsidR="00EA3A4B" w:rsidRPr="009B030C" w:rsidRDefault="00EA3A4B" w:rsidP="00466B92">
      <w:pPr>
        <w:pStyle w:val="Normal3"/>
      </w:pPr>
      <w:r w:rsidRPr="009B030C">
        <w:t>D</w:t>
      </w:r>
      <w:bookmarkStart w:id="2162" w:name="Item_3_4_10_2_1"/>
      <w:bookmarkEnd w:id="2162"/>
      <w:r w:rsidRPr="009B030C">
        <w:t>evido para financiamento de imóvel comercial</w:t>
      </w:r>
      <w:r w:rsidR="00E478D1" w:rsidRPr="009B030C">
        <w:t>, inclusive em unidade comercial vinculada a Empreendimento</w:t>
      </w:r>
      <w:r w:rsidR="000A767C" w:rsidRPr="009B030C">
        <w:t xml:space="preserve"> </w:t>
      </w:r>
      <w:r w:rsidR="001079BF" w:rsidRPr="009B030C">
        <w:t xml:space="preserve">e </w:t>
      </w:r>
      <w:r w:rsidRPr="009B030C">
        <w:t>cobrado</w:t>
      </w:r>
      <w:r w:rsidR="001079BF" w:rsidRPr="009B030C">
        <w:t xml:space="preserve"> conforme abaixo</w:t>
      </w:r>
      <w:r w:rsidRPr="009B030C">
        <w:t>:</w:t>
      </w:r>
    </w:p>
    <w:p w:rsidR="00EA3A4B" w:rsidRPr="009B030C" w:rsidRDefault="00EA3A4B" w:rsidP="00E67FD7">
      <w:pPr>
        <w:pStyle w:val="Alinea"/>
        <w:numPr>
          <w:ilvl w:val="0"/>
          <w:numId w:val="51"/>
        </w:numPr>
      </w:pPr>
      <w:r w:rsidRPr="009B030C">
        <w:t>à vista, no ato da contratação, para as modalidades de Aquisição;</w:t>
      </w:r>
    </w:p>
    <w:p w:rsidR="00EA3A4B" w:rsidRPr="009B030C" w:rsidRDefault="00EA3A4B" w:rsidP="00CF1AC8">
      <w:pPr>
        <w:pStyle w:val="Alinea"/>
      </w:pPr>
      <w:r w:rsidRPr="009B030C">
        <w:t>parcelado, na liberação das parcelas de obra, para as modalidades de Construção de unidade vinculada a empreendimento.</w:t>
      </w:r>
    </w:p>
    <w:p w:rsidR="00EA3A4B" w:rsidRPr="009B030C" w:rsidRDefault="00EA3A4B" w:rsidP="00466B92">
      <w:pPr>
        <w:pStyle w:val="Normal3"/>
      </w:pPr>
      <w:r w:rsidRPr="009B030C">
        <w:tab/>
      </w:r>
      <w:r w:rsidRPr="009B030C">
        <w:tab/>
        <w:t>Há in</w:t>
      </w:r>
      <w:bookmarkStart w:id="2163" w:name="Item_3_4_10_2_2"/>
      <w:bookmarkEnd w:id="2163"/>
      <w:r w:rsidRPr="009B030C">
        <w:t>cidência de IOF nas operações de Seguros</w:t>
      </w:r>
      <w:r w:rsidR="00220E8E" w:rsidRPr="009B030C">
        <w:t xml:space="preserve"> </w:t>
      </w:r>
      <w:r w:rsidRPr="009B030C">
        <w:t>aplicadas aos prêmios mensais de seguro MIP, DFI e DFC para financiamento de imóvel comercial e no seguro DFC, se contratado.</w:t>
      </w:r>
    </w:p>
    <w:p w:rsidR="00EA3A4B" w:rsidRPr="009B030C" w:rsidRDefault="00EA3A4B" w:rsidP="00466B92">
      <w:pPr>
        <w:pStyle w:val="Normal3"/>
      </w:pPr>
      <w:r w:rsidRPr="009B030C">
        <w:tab/>
        <w:t>O IOF devido nas operações de Seguro já está incluído nos prêmios de seguro pagos mensalmente pelos devedores.</w:t>
      </w:r>
    </w:p>
    <w:p w:rsidR="00EA3A4B" w:rsidRPr="009B030C" w:rsidRDefault="00B10533" w:rsidP="00466B92">
      <w:pPr>
        <w:pStyle w:val="Heading2"/>
      </w:pPr>
      <w:bookmarkStart w:id="2164" w:name="_Toc192067826"/>
      <w:bookmarkStart w:id="2165" w:name="_Toc192755547"/>
      <w:bookmarkStart w:id="2166" w:name="_Toc192755683"/>
      <w:bookmarkStart w:id="2167" w:name="_Toc192755820"/>
      <w:bookmarkStart w:id="2168" w:name="_Toc194494885"/>
      <w:bookmarkStart w:id="2169" w:name="_Toc196469963"/>
      <w:bookmarkStart w:id="2170" w:name="_Toc196905205"/>
      <w:bookmarkStart w:id="2171" w:name="_Toc200015500"/>
      <w:bookmarkStart w:id="2172" w:name="_Toc201579043"/>
      <w:bookmarkStart w:id="2173" w:name="_Toc204930277"/>
      <w:bookmarkStart w:id="2174" w:name="_Toc208500428"/>
      <w:bookmarkStart w:id="2175" w:name="_Toc210658194"/>
      <w:bookmarkStart w:id="2176" w:name="_Toc212559070"/>
      <w:bookmarkStart w:id="2177" w:name="_Toc212650778"/>
      <w:bookmarkStart w:id="2178" w:name="_Toc212739979"/>
      <w:bookmarkStart w:id="2179" w:name="_Toc213345573"/>
      <w:bookmarkStart w:id="2180" w:name="_Toc213345716"/>
      <w:bookmarkStart w:id="2181" w:name="_Toc213346477"/>
      <w:bookmarkStart w:id="2182" w:name="_Toc213349221"/>
      <w:bookmarkStart w:id="2183" w:name="_Toc214462254"/>
      <w:bookmarkStart w:id="2184" w:name="_Toc214462396"/>
      <w:bookmarkStart w:id="2185" w:name="_Toc214462538"/>
      <w:r w:rsidRPr="009B030C">
        <w:rPr>
          <w:rFonts w:eastAsia="Arial"/>
        </w:rPr>
        <w:t>PRIMEIROS</w:t>
      </w:r>
      <w:bookmarkStart w:id="2186" w:name="_Toc184721657"/>
      <w:bookmarkStart w:id="2187" w:name="_Toc184722127"/>
      <w:r w:rsidRPr="009B030C">
        <w:rPr>
          <w:rFonts w:eastAsia="Arial"/>
        </w:rPr>
        <w:t xml:space="preserve"> </w:t>
      </w:r>
      <w:r w:rsidR="00EA3A4B" w:rsidRPr="009B030C">
        <w:rPr>
          <w:rFonts w:eastAsia="Arial"/>
        </w:rPr>
        <w:t>PRÊMIOS DE SEGURO</w:t>
      </w:r>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r w:rsidR="00EA3A4B" w:rsidRPr="009B030C">
        <w:rPr>
          <w:rFonts w:eastAsia="Arial"/>
        </w:rPr>
        <w:t xml:space="preserve"> </w:t>
      </w:r>
    </w:p>
    <w:p w:rsidR="00EA3A4B" w:rsidRPr="009B030C" w:rsidRDefault="00EA3A4B" w:rsidP="00466B92">
      <w:pPr>
        <w:pStyle w:val="Normal3"/>
      </w:pPr>
      <w:r w:rsidRPr="009B030C">
        <w:tab/>
        <w:t>Devid</w:t>
      </w:r>
      <w:bookmarkStart w:id="2188" w:name="Item_3_4_10_3_1"/>
      <w:bookmarkEnd w:id="2188"/>
      <w:r w:rsidRPr="009B030C">
        <w:t>os na contratação, composto pelos seguros MIP, DFI, DFC e DFC Ampliado, estes últimos se optado pelos devedores</w:t>
      </w:r>
      <w:r w:rsidR="000A0E0A" w:rsidRPr="009B030C">
        <w:t xml:space="preserve">, conforme </w:t>
      </w:r>
      <w:r w:rsidR="004C2B57" w:rsidRPr="009B030C">
        <w:t>A</w:t>
      </w:r>
      <w:r w:rsidR="00230572" w:rsidRPr="009B030C">
        <w:t>nexo III</w:t>
      </w:r>
      <w:r w:rsidR="000E503E" w:rsidRPr="009B030C">
        <w:t>–</w:t>
      </w:r>
      <w:r w:rsidR="004C2B57" w:rsidRPr="009B030C">
        <w:t xml:space="preserve"> S</w:t>
      </w:r>
      <w:r w:rsidR="00230572" w:rsidRPr="009B030C">
        <w:t>eguro</w:t>
      </w:r>
      <w:r w:rsidR="00FB0194" w:rsidRPr="009B030C">
        <w:t>s</w:t>
      </w:r>
      <w:r w:rsidR="00B4684E" w:rsidRPr="009B030C">
        <w:t>.</w:t>
      </w:r>
    </w:p>
    <w:p w:rsidR="00E3386C" w:rsidRPr="009B030C" w:rsidRDefault="00112459" w:rsidP="00466B92">
      <w:pPr>
        <w:pStyle w:val="Heading2"/>
        <w:rPr>
          <w:rFonts w:eastAsia="Arial"/>
        </w:rPr>
      </w:pPr>
      <w:bookmarkStart w:id="2189" w:name="_Toc184141094"/>
      <w:bookmarkStart w:id="2190" w:name="_Toc184200195"/>
      <w:bookmarkStart w:id="2191" w:name="_Toc184279285"/>
      <w:bookmarkStart w:id="2192" w:name="_Toc184279406"/>
      <w:bookmarkStart w:id="2193" w:name="_Toc184279527"/>
      <w:bookmarkStart w:id="2194" w:name="_Toc184279649"/>
      <w:bookmarkStart w:id="2195" w:name="_Toc184279876"/>
      <w:bookmarkStart w:id="2196" w:name="_Toc184279997"/>
      <w:bookmarkStart w:id="2197" w:name="_Toc184280928"/>
      <w:bookmarkStart w:id="2198" w:name="_Toc184281288"/>
      <w:bookmarkStart w:id="2199" w:name="_Toc184283885"/>
      <w:bookmarkStart w:id="2200" w:name="_Toc184289140"/>
      <w:bookmarkStart w:id="2201" w:name="_Toc184584734"/>
      <w:bookmarkStart w:id="2202" w:name="_Toc184648327"/>
      <w:bookmarkStart w:id="2203" w:name="_Toc184650466"/>
      <w:bookmarkStart w:id="2204" w:name="_Toc184657466"/>
      <w:bookmarkStart w:id="2205" w:name="_Toc184721662"/>
      <w:bookmarkStart w:id="2206" w:name="_Toc184722132"/>
      <w:bookmarkStart w:id="2207" w:name="_Toc192067827"/>
      <w:bookmarkStart w:id="2208" w:name="_Toc192755548"/>
      <w:bookmarkStart w:id="2209" w:name="_Toc192755684"/>
      <w:bookmarkStart w:id="2210" w:name="_Toc192755821"/>
      <w:bookmarkStart w:id="2211" w:name="_Toc194494886"/>
      <w:bookmarkStart w:id="2212" w:name="_Toc196469964"/>
      <w:bookmarkStart w:id="2213" w:name="_Toc196905206"/>
      <w:bookmarkStart w:id="2214" w:name="_Toc200015501"/>
      <w:bookmarkStart w:id="2215" w:name="_Toc201579044"/>
      <w:bookmarkStart w:id="2216" w:name="_Toc204930278"/>
      <w:bookmarkStart w:id="2217" w:name="_Toc208500429"/>
      <w:bookmarkStart w:id="2218" w:name="_Toc210658195"/>
      <w:bookmarkStart w:id="2219" w:name="_Toc212559071"/>
      <w:bookmarkStart w:id="2220" w:name="_Toc212650779"/>
      <w:bookmarkStart w:id="2221" w:name="_Toc212739980"/>
      <w:bookmarkStart w:id="2222" w:name="_Toc213345574"/>
      <w:bookmarkStart w:id="2223" w:name="_Toc213345717"/>
      <w:bookmarkStart w:id="2224" w:name="_Toc213346478"/>
      <w:bookmarkStart w:id="2225" w:name="_Toc213349222"/>
      <w:bookmarkStart w:id="2226" w:name="_Toc214462255"/>
      <w:bookmarkStart w:id="2227" w:name="_Toc214462397"/>
      <w:bookmarkStart w:id="2228" w:name="_Toc214462539"/>
      <w:r w:rsidRPr="009B030C">
        <w:t>RESSARCIMENTO</w:t>
      </w:r>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p>
    <w:p w:rsidR="00F6257E" w:rsidRPr="009B030C" w:rsidRDefault="00E3386C" w:rsidP="00847B4D">
      <w:pPr>
        <w:pStyle w:val="Normal3"/>
      </w:pPr>
      <w:r w:rsidRPr="009B030C">
        <w:t>Caso ocorra cancelamento/interrupção da negociação, é prevista a devolução de tarifas que serão solicitadas pelo cliente na agência de vinculação do financiamento pleiteado.</w:t>
      </w:r>
    </w:p>
    <w:p w:rsidR="00B10466" w:rsidRPr="009B030C" w:rsidRDefault="00B10466" w:rsidP="00B10466">
      <w:pPr>
        <w:pStyle w:val="Heading2"/>
      </w:pPr>
      <w:bookmarkStart w:id="2229" w:name="_Toc192067828"/>
      <w:bookmarkStart w:id="2230" w:name="_Toc192755549"/>
      <w:bookmarkStart w:id="2231" w:name="_Toc192755685"/>
      <w:bookmarkStart w:id="2232" w:name="_Toc192755822"/>
      <w:bookmarkStart w:id="2233" w:name="_Toc194494887"/>
      <w:bookmarkStart w:id="2234" w:name="_Toc196469965"/>
      <w:bookmarkStart w:id="2235" w:name="_Toc196905207"/>
      <w:bookmarkStart w:id="2236" w:name="_Toc200015502"/>
      <w:bookmarkStart w:id="2237" w:name="_Toc201579045"/>
      <w:bookmarkStart w:id="2238" w:name="_Toc204930279"/>
      <w:bookmarkStart w:id="2239" w:name="_Toc208500430"/>
      <w:bookmarkStart w:id="2240" w:name="_Toc210658196"/>
      <w:bookmarkStart w:id="2241" w:name="_Toc212559072"/>
      <w:bookmarkStart w:id="2242" w:name="_Toc212650780"/>
      <w:bookmarkStart w:id="2243" w:name="_Toc212739981"/>
      <w:bookmarkStart w:id="2244" w:name="_Toc213345575"/>
      <w:bookmarkStart w:id="2245" w:name="_Toc213345718"/>
      <w:bookmarkStart w:id="2246" w:name="_Toc213346479"/>
      <w:bookmarkStart w:id="2247" w:name="_Toc213349223"/>
      <w:bookmarkStart w:id="2248" w:name="_Toc214462256"/>
      <w:bookmarkStart w:id="2249" w:name="_Toc214462398"/>
      <w:bookmarkStart w:id="2250" w:name="_Toc214462540"/>
      <w:r w:rsidRPr="009B030C">
        <w:t>ALÇADA</w:t>
      </w:r>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r w:rsidRPr="009B030C">
        <w:t xml:space="preserve"> </w:t>
      </w:r>
    </w:p>
    <w:p w:rsidR="00B10466" w:rsidRPr="009B030C" w:rsidRDefault="00B10466" w:rsidP="00B10466">
      <w:pPr>
        <w:pStyle w:val="Normal3"/>
      </w:pPr>
      <w:r w:rsidRPr="009B030C">
        <w:t xml:space="preserve">Constitui o conjunto de valores que definem os limites atribuídos à decisão da autoridade competente nas operações de Crédito Imobiliário. </w:t>
      </w:r>
    </w:p>
    <w:p w:rsidR="00B10466" w:rsidRPr="009B030C" w:rsidRDefault="00B10466" w:rsidP="008F52A2">
      <w:pPr>
        <w:pStyle w:val="Normal3"/>
      </w:pPr>
      <w:r w:rsidRPr="009B030C">
        <w:t xml:space="preserve">É atribuída as categorias Residencial e Comercial para as modalidades de Aquisição Individual ou Vinculada a Empreendimento em todos os programas CCFGTS, Pró-Cotista, CCSBPE e Recursos Livres. </w:t>
      </w:r>
    </w:p>
    <w:p w:rsidR="00B10466" w:rsidRPr="009B030C" w:rsidRDefault="00B10466" w:rsidP="008F52A2">
      <w:pPr>
        <w:pStyle w:val="Normal3"/>
      </w:pPr>
      <w:r w:rsidRPr="009B030C">
        <w:t xml:space="preserve">Para fins de enquadramento nos limites de alçada é considerado, para uma mesma Pessoa Física, o somatório dos saldos devedores das operações firmadas no âmbito do crédito Imobiliário, acrescido do valor decorrente da proposta em aprovação. </w:t>
      </w:r>
    </w:p>
    <w:p w:rsidR="00B10466" w:rsidRPr="009B030C" w:rsidRDefault="00B10466" w:rsidP="008F52A2">
      <w:pPr>
        <w:pStyle w:val="Normal3"/>
      </w:pPr>
      <w:r w:rsidRPr="009B030C">
        <w:t xml:space="preserve">As propostas a serem submetidas à avaliação de alçada pela Agência e PA apresentam no SIOPI, tela Concessão – Avaliação da Operação, campo “Bloqueada” com a informação “Sim”. </w:t>
      </w:r>
    </w:p>
    <w:p w:rsidR="00B10466" w:rsidRPr="009B030C" w:rsidRDefault="00B10466" w:rsidP="008F52A2">
      <w:pPr>
        <w:pStyle w:val="Normal3"/>
      </w:pPr>
      <w:r w:rsidRPr="009B030C">
        <w:t xml:space="preserve">Os procedimentos a serem adotados na situação acima estão descritos </w:t>
      </w:r>
      <w:r w:rsidR="00933491" w:rsidRPr="009B030C">
        <w:t>no item</w:t>
      </w:r>
      <w:r w:rsidR="003B1501" w:rsidRPr="009B030C">
        <w:t xml:space="preserve"> LIBERAÇÃO DE ALÇADA</w:t>
      </w:r>
      <w:r w:rsidRPr="009B030C">
        <w:t>.</w:t>
      </w:r>
    </w:p>
    <w:p w:rsidR="00DD4050" w:rsidRPr="009B030C" w:rsidRDefault="00DD4050" w:rsidP="00DD4050">
      <w:pPr>
        <w:pStyle w:val="Heading2"/>
      </w:pPr>
      <w:bookmarkStart w:id="2251" w:name="_Toc192067829"/>
      <w:bookmarkStart w:id="2252" w:name="_Toc192755550"/>
      <w:bookmarkStart w:id="2253" w:name="_Toc192755686"/>
      <w:bookmarkStart w:id="2254" w:name="_Toc192755823"/>
      <w:bookmarkStart w:id="2255" w:name="_Toc194494888"/>
      <w:bookmarkStart w:id="2256" w:name="_Toc196469966"/>
      <w:bookmarkStart w:id="2257" w:name="_Toc196905208"/>
      <w:bookmarkStart w:id="2258" w:name="_Toc200015503"/>
      <w:bookmarkStart w:id="2259" w:name="_Toc201579046"/>
      <w:bookmarkStart w:id="2260" w:name="_Toc204930280"/>
      <w:bookmarkStart w:id="2261" w:name="_Toc208500431"/>
      <w:bookmarkStart w:id="2262" w:name="_Toc210658197"/>
      <w:bookmarkStart w:id="2263" w:name="_Toc212559073"/>
      <w:bookmarkStart w:id="2264" w:name="_Toc212650781"/>
      <w:bookmarkStart w:id="2265" w:name="_Toc212739982"/>
      <w:bookmarkStart w:id="2266" w:name="_Toc213345576"/>
      <w:bookmarkStart w:id="2267" w:name="_Toc213345719"/>
      <w:bookmarkStart w:id="2268" w:name="_Toc213346480"/>
      <w:bookmarkStart w:id="2269" w:name="_Toc213349224"/>
      <w:bookmarkStart w:id="2270" w:name="_Toc214462257"/>
      <w:bookmarkStart w:id="2271" w:name="_Toc214462399"/>
      <w:bookmarkStart w:id="2272" w:name="_Toc214462541"/>
      <w:r w:rsidRPr="009B030C">
        <w:t>FORMALIZAÇÃO DA CONTRATAÇÃO</w:t>
      </w:r>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p>
    <w:p w:rsidR="00DD4050" w:rsidRPr="009B030C" w:rsidRDefault="00DD4050" w:rsidP="00DD4050">
      <w:pPr>
        <w:pStyle w:val="Normal3"/>
      </w:pPr>
      <w:r w:rsidRPr="009B030C">
        <w:t>A formalização da contratação ocorre na Agência e PA de vinculação do Canal Parceiro</w:t>
      </w:r>
      <w:r w:rsidR="00781F64" w:rsidRPr="009B030C">
        <w:t xml:space="preserve"> ou escolhida pelo cliente</w:t>
      </w:r>
      <w:r w:rsidRPr="009B030C">
        <w:t>.</w:t>
      </w:r>
    </w:p>
    <w:p w:rsidR="00E30EE0" w:rsidRPr="009B030C" w:rsidRDefault="00E30EE0" w:rsidP="00F1380A">
      <w:pPr>
        <w:pStyle w:val="Heading2"/>
      </w:pPr>
      <w:bookmarkStart w:id="2273" w:name="_Toc192067830"/>
      <w:bookmarkStart w:id="2274" w:name="_Toc192755551"/>
      <w:bookmarkStart w:id="2275" w:name="_Toc192755687"/>
      <w:bookmarkStart w:id="2276" w:name="_Toc192755824"/>
      <w:bookmarkStart w:id="2277" w:name="_Toc194494889"/>
      <w:bookmarkStart w:id="2278" w:name="_Toc196469967"/>
      <w:bookmarkStart w:id="2279" w:name="_Toc196905209"/>
      <w:bookmarkStart w:id="2280" w:name="_Toc200015504"/>
      <w:bookmarkStart w:id="2281" w:name="_Toc201579047"/>
      <w:bookmarkStart w:id="2282" w:name="_Toc204930281"/>
      <w:bookmarkStart w:id="2283" w:name="_Toc208500432"/>
      <w:bookmarkStart w:id="2284" w:name="_Toc210658198"/>
      <w:bookmarkStart w:id="2285" w:name="_Toc212559074"/>
      <w:bookmarkStart w:id="2286" w:name="_Toc212650782"/>
      <w:bookmarkStart w:id="2287" w:name="_Toc212739983"/>
      <w:bookmarkStart w:id="2288" w:name="_Toc213345577"/>
      <w:bookmarkStart w:id="2289" w:name="_Toc213345720"/>
      <w:bookmarkStart w:id="2290" w:name="_Toc213346481"/>
      <w:bookmarkStart w:id="2291" w:name="_Toc213349225"/>
      <w:bookmarkStart w:id="2292" w:name="_Toc214462258"/>
      <w:bookmarkStart w:id="2293" w:name="_Toc214462400"/>
      <w:bookmarkStart w:id="2294" w:name="_Toc214462542"/>
      <w:r w:rsidRPr="009B030C">
        <w:t>NA AGÊNCIA E PA</w:t>
      </w:r>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r w:rsidRPr="009B030C">
        <w:t xml:space="preserve"> </w:t>
      </w:r>
    </w:p>
    <w:p w:rsidR="00E30EE0" w:rsidRPr="009B030C" w:rsidRDefault="00E30EE0" w:rsidP="00F1380A">
      <w:pPr>
        <w:pStyle w:val="Normal3"/>
      </w:pPr>
      <w:r w:rsidRPr="009B030C">
        <w:t xml:space="preserve">Agendar com o(s) proponente(s) e Agência e PA, a data para contratação dos produtos da área comercial, se houver, após a aprovação e validação da proposta pela Conformidade. </w:t>
      </w:r>
    </w:p>
    <w:p w:rsidR="00E30EE0" w:rsidRPr="009B030C" w:rsidRDefault="00E30EE0" w:rsidP="00F1380A">
      <w:pPr>
        <w:pStyle w:val="Normal3"/>
      </w:pPr>
      <w:r w:rsidRPr="009B030C">
        <w:t xml:space="preserve">Agendar com o(s) proponente(s), vendedor(es), participante(s), cônjuge(s) e Agência e PA, a data para a assinatura do contrato habitacional, após a emissão do parecer conforme, observando a data de validade do parecer. </w:t>
      </w:r>
    </w:p>
    <w:p w:rsidR="00E30EE0" w:rsidRPr="009B030C" w:rsidRDefault="00E30EE0" w:rsidP="00F1380A">
      <w:pPr>
        <w:pStyle w:val="Normal3"/>
      </w:pPr>
      <w:r w:rsidRPr="009B030C">
        <w:t xml:space="preserve">No caso de proposta vinculada a empreendimento, inclusive parcerias, verifica com a Agência e PA a data definida para a assinatura. </w:t>
      </w:r>
    </w:p>
    <w:p w:rsidR="00E30EE0" w:rsidRPr="009B030C" w:rsidRDefault="00E30EE0" w:rsidP="00F1380A">
      <w:pPr>
        <w:pStyle w:val="Normal3"/>
      </w:pPr>
      <w:r w:rsidRPr="009B030C">
        <w:t xml:space="preserve">O contrato habitacional é emitido em 3 vias pela Agência e PA como Contrato Particular de venda e compra com efeito de escritura pública ou por meio de escritura pública lavrada no Cartório de Notas, à opção do(s) devedor(es). </w:t>
      </w:r>
    </w:p>
    <w:p w:rsidR="00E30EE0" w:rsidRPr="009B030C" w:rsidRDefault="00E30EE0" w:rsidP="00F1380A">
      <w:pPr>
        <w:pStyle w:val="Normal3"/>
      </w:pPr>
      <w:r w:rsidRPr="009B030C">
        <w:t>Para contratações no programa CCSBPE</w:t>
      </w:r>
      <w:r w:rsidR="00B8089C" w:rsidRPr="009B030C">
        <w:t>/Recursos Livres</w:t>
      </w:r>
      <w:r w:rsidRPr="009B030C">
        <w:t xml:space="preserve">, modalidades de Aquisição é emitida a CCI, que deve ser levada com o contrato ao RI para registro. </w:t>
      </w:r>
    </w:p>
    <w:p w:rsidR="00E30EE0" w:rsidRPr="009B030C" w:rsidRDefault="00E30EE0" w:rsidP="00F1380A">
      <w:pPr>
        <w:pStyle w:val="Normal3"/>
      </w:pPr>
      <w:r w:rsidRPr="009B030C">
        <w:t xml:space="preserve">O(s) proponente(s) impossibilitado(s) de comparecer(em) à Agência e PA para assinar o contrato deve(m) ser representado(s) por procuração pública com menos de 1 ano da data do traslado ou da certidão do ato, devendo ser apresentada a via original e cópia. </w:t>
      </w:r>
    </w:p>
    <w:p w:rsidR="00E30EE0" w:rsidRPr="009B030C" w:rsidRDefault="00E30EE0" w:rsidP="00F1380A">
      <w:pPr>
        <w:pStyle w:val="Normal3"/>
      </w:pPr>
      <w:r w:rsidRPr="009B030C">
        <w:t>Proponentes com deficiência visual devem ser acompanhados de testemunha para leitura, em voz alta, dos termos do contrato, antes da assinatura do documento.</w:t>
      </w:r>
    </w:p>
    <w:p w:rsidR="00C36552" w:rsidRPr="009B030C" w:rsidRDefault="00500980" w:rsidP="00C36552">
      <w:pPr>
        <w:pStyle w:val="Heading2"/>
        <w:rPr>
          <w:szCs w:val="18"/>
        </w:rPr>
      </w:pPr>
      <w:bookmarkStart w:id="2295" w:name="_Toc177973203"/>
      <w:bookmarkStart w:id="2296" w:name="_Toc178677660"/>
      <w:bookmarkStart w:id="2297" w:name="_Toc178677740"/>
      <w:bookmarkStart w:id="2298" w:name="_Toc182401067"/>
      <w:bookmarkStart w:id="2299" w:name="_Toc182401942"/>
      <w:bookmarkStart w:id="2300" w:name="_Toc183421370"/>
      <w:bookmarkStart w:id="2301" w:name="_Toc183511884"/>
      <w:bookmarkStart w:id="2302" w:name="_Toc183595413"/>
      <w:bookmarkStart w:id="2303" w:name="_Toc183596715"/>
      <w:bookmarkStart w:id="2304" w:name="_Toc183596859"/>
      <w:bookmarkStart w:id="2305" w:name="_Toc184141095"/>
      <w:bookmarkStart w:id="2306" w:name="_Toc184200196"/>
      <w:bookmarkStart w:id="2307" w:name="_Toc184279286"/>
      <w:bookmarkStart w:id="2308" w:name="_Toc184279407"/>
      <w:bookmarkStart w:id="2309" w:name="_Toc184279528"/>
      <w:bookmarkStart w:id="2310" w:name="_Toc184279650"/>
      <w:bookmarkStart w:id="2311" w:name="_Toc184279877"/>
      <w:bookmarkStart w:id="2312" w:name="_Toc184279998"/>
      <w:bookmarkStart w:id="2313" w:name="_Toc184280929"/>
      <w:bookmarkStart w:id="2314" w:name="_Toc184281289"/>
      <w:bookmarkStart w:id="2315" w:name="_Toc184283886"/>
      <w:bookmarkStart w:id="2316" w:name="_Toc184289141"/>
      <w:bookmarkStart w:id="2317" w:name="_Toc184584735"/>
      <w:bookmarkStart w:id="2318" w:name="_Toc184648328"/>
      <w:bookmarkStart w:id="2319" w:name="_Toc184650467"/>
      <w:bookmarkStart w:id="2320" w:name="_Toc184657467"/>
      <w:bookmarkStart w:id="2321" w:name="_Toc184721663"/>
      <w:bookmarkStart w:id="2322" w:name="_Toc184722133"/>
      <w:bookmarkStart w:id="2323" w:name="_Toc192067831"/>
      <w:bookmarkStart w:id="2324" w:name="_Toc192755552"/>
      <w:bookmarkStart w:id="2325" w:name="_Toc192755688"/>
      <w:bookmarkStart w:id="2326" w:name="_Toc192755825"/>
      <w:bookmarkStart w:id="2327" w:name="_Toc194494890"/>
      <w:bookmarkStart w:id="2328" w:name="_Toc196469968"/>
      <w:bookmarkStart w:id="2329" w:name="_Toc196905210"/>
      <w:bookmarkStart w:id="2330" w:name="_Toc200015505"/>
      <w:bookmarkStart w:id="2331" w:name="_Toc201579048"/>
      <w:bookmarkStart w:id="2332" w:name="_Toc204930282"/>
      <w:bookmarkStart w:id="2333" w:name="_Toc208500433"/>
      <w:bookmarkStart w:id="2334" w:name="_Toc210658199"/>
      <w:bookmarkStart w:id="2335" w:name="_Toc212559075"/>
      <w:bookmarkStart w:id="2336" w:name="_Toc212650783"/>
      <w:bookmarkStart w:id="2337" w:name="_Toc212739984"/>
      <w:bookmarkStart w:id="2338" w:name="_Toc213345578"/>
      <w:bookmarkStart w:id="2339" w:name="_Toc213345721"/>
      <w:bookmarkStart w:id="2340" w:name="_Toc213346482"/>
      <w:bookmarkStart w:id="2341" w:name="_Toc213349226"/>
      <w:bookmarkStart w:id="2342" w:name="_Toc214462259"/>
      <w:bookmarkStart w:id="2343" w:name="_Toc214462401"/>
      <w:bookmarkStart w:id="2344" w:name="_Toc214462543"/>
      <w:r w:rsidRPr="009B030C">
        <w:rPr>
          <w:szCs w:val="18"/>
        </w:rPr>
        <w:t>ASSINATURA DAS PARTES</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p>
    <w:p w:rsidR="00207896" w:rsidRPr="009B030C" w:rsidRDefault="00C36552" w:rsidP="00CE770C">
      <w:pPr>
        <w:pStyle w:val="Normal3"/>
      </w:pPr>
      <w:r w:rsidRPr="009B030C">
        <w:rPr>
          <w:rFonts w:cs="Arial"/>
          <w:szCs w:val="18"/>
        </w:rPr>
        <w:t>Para as operações PMCMV, Pró-cotista, SBPE/Recursos Livres, são exigidas as assinaturas das partes no contrato consoante o regime de casamento/sociedade conjugal, conforme quadro:</w:t>
      </w:r>
    </w:p>
    <w:p w:rsidR="00C36552" w:rsidRPr="009B030C" w:rsidRDefault="00C36552" w:rsidP="00C36552">
      <w:pPr>
        <w:rPr>
          <w:rFonts w:cs="Arial"/>
          <w:szCs w:val="18"/>
        </w:rPr>
      </w:pPr>
    </w:p>
    <w:tbl>
      <w:tblPr>
        <w:tblW w:w="463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E0" w:firstRow="1" w:lastRow="1" w:firstColumn="1" w:lastColumn="1" w:noHBand="0" w:noVBand="1"/>
      </w:tblPr>
      <w:tblGrid>
        <w:gridCol w:w="2415"/>
        <w:gridCol w:w="2415"/>
        <w:gridCol w:w="2414"/>
        <w:gridCol w:w="2415"/>
      </w:tblGrid>
      <w:tr w:rsidR="00C36552" w:rsidRPr="009B030C" w:rsidTr="001331E2">
        <w:trPr>
          <w:trHeight w:val="70"/>
        </w:trPr>
        <w:tc>
          <w:tcPr>
            <w:tcW w:w="2362" w:type="dxa"/>
            <w:shd w:val="clear" w:color="auto" w:fill="CCCCCC"/>
            <w:vAlign w:val="center"/>
          </w:tcPr>
          <w:p w:rsidR="00C36552" w:rsidRPr="009B030C" w:rsidRDefault="00C36552">
            <w:pPr>
              <w:spacing w:before="0"/>
              <w:jc w:val="center"/>
              <w:rPr>
                <w:rFonts w:cs="Arial"/>
                <w:b/>
                <w:bCs/>
                <w:szCs w:val="18"/>
              </w:rPr>
            </w:pPr>
            <w:r w:rsidRPr="009B030C">
              <w:rPr>
                <w:rFonts w:cs="Arial"/>
                <w:b/>
                <w:bCs/>
                <w:szCs w:val="18"/>
              </w:rPr>
              <w:t>Sociedade conjugal</w:t>
            </w:r>
          </w:p>
        </w:tc>
        <w:tc>
          <w:tcPr>
            <w:tcW w:w="2363" w:type="dxa"/>
            <w:shd w:val="clear" w:color="auto" w:fill="CCCCCC"/>
            <w:vAlign w:val="center"/>
          </w:tcPr>
          <w:p w:rsidR="00C36552" w:rsidRPr="009B030C" w:rsidRDefault="00C36552">
            <w:pPr>
              <w:spacing w:before="0"/>
              <w:jc w:val="center"/>
              <w:rPr>
                <w:rFonts w:cs="Arial"/>
                <w:b/>
                <w:bCs/>
                <w:szCs w:val="18"/>
              </w:rPr>
            </w:pPr>
            <w:r w:rsidRPr="009B030C">
              <w:rPr>
                <w:rFonts w:cs="Arial"/>
                <w:b/>
                <w:bCs/>
                <w:szCs w:val="18"/>
              </w:rPr>
              <w:t>Comunicação dos bens e fundamento legal</w:t>
            </w:r>
          </w:p>
        </w:tc>
        <w:tc>
          <w:tcPr>
            <w:tcW w:w="2362" w:type="dxa"/>
            <w:shd w:val="clear" w:color="auto" w:fill="CCCCCC"/>
            <w:vAlign w:val="center"/>
          </w:tcPr>
          <w:p w:rsidR="00C36552" w:rsidRPr="009B030C" w:rsidRDefault="00C36552">
            <w:pPr>
              <w:spacing w:before="0"/>
              <w:jc w:val="center"/>
              <w:rPr>
                <w:rFonts w:cs="Arial"/>
                <w:b/>
                <w:bCs/>
                <w:szCs w:val="18"/>
              </w:rPr>
            </w:pPr>
            <w:r w:rsidRPr="009B030C">
              <w:rPr>
                <w:rFonts w:cs="Arial"/>
                <w:b/>
                <w:bCs/>
                <w:szCs w:val="18"/>
              </w:rPr>
              <w:t>Assinatura dos vendedores</w:t>
            </w:r>
          </w:p>
        </w:tc>
        <w:tc>
          <w:tcPr>
            <w:tcW w:w="2363" w:type="dxa"/>
            <w:shd w:val="clear" w:color="auto" w:fill="CCCCCC"/>
            <w:vAlign w:val="center"/>
          </w:tcPr>
          <w:p w:rsidR="00C36552" w:rsidRPr="009B030C" w:rsidRDefault="00C36552">
            <w:pPr>
              <w:spacing w:before="0"/>
              <w:jc w:val="center"/>
              <w:rPr>
                <w:rFonts w:cs="Arial"/>
                <w:b/>
                <w:bCs/>
                <w:szCs w:val="18"/>
              </w:rPr>
            </w:pPr>
            <w:r w:rsidRPr="009B030C">
              <w:rPr>
                <w:rFonts w:cs="Arial"/>
                <w:b/>
                <w:bCs/>
                <w:szCs w:val="18"/>
              </w:rPr>
              <w:t>Assinatura dos compradores</w:t>
            </w:r>
          </w:p>
        </w:tc>
      </w:tr>
      <w:tr w:rsidR="00C36552" w:rsidRPr="009B030C" w:rsidTr="001331E2">
        <w:trPr>
          <w:trHeight w:val="1757"/>
        </w:trPr>
        <w:tc>
          <w:tcPr>
            <w:tcW w:w="2362" w:type="dxa"/>
            <w:vAlign w:val="center"/>
          </w:tcPr>
          <w:p w:rsidR="00C36552" w:rsidRPr="009B030C" w:rsidRDefault="00C36552">
            <w:pPr>
              <w:spacing w:before="0"/>
              <w:rPr>
                <w:rFonts w:cs="Arial"/>
                <w:spacing w:val="0"/>
                <w:szCs w:val="18"/>
              </w:rPr>
            </w:pPr>
            <w:r w:rsidRPr="009B030C">
              <w:rPr>
                <w:rFonts w:cs="Arial"/>
                <w:spacing w:val="0"/>
                <w:szCs w:val="18"/>
              </w:rPr>
              <w:t>União Estável</w:t>
            </w:r>
          </w:p>
        </w:tc>
        <w:tc>
          <w:tcPr>
            <w:tcW w:w="2363" w:type="dxa"/>
            <w:vAlign w:val="center"/>
          </w:tcPr>
          <w:p w:rsidR="00C36552" w:rsidRPr="009B030C" w:rsidRDefault="00C36552">
            <w:pPr>
              <w:spacing w:before="0"/>
              <w:rPr>
                <w:rFonts w:cs="Arial"/>
                <w:szCs w:val="18"/>
              </w:rPr>
            </w:pPr>
            <w:r w:rsidRPr="009B030C">
              <w:rPr>
                <w:rFonts w:cs="Arial"/>
                <w:spacing w:val="0"/>
                <w:szCs w:val="18"/>
              </w:rPr>
              <w:t>Há comunicação de todos os bens adquiridos na constância da união, exceto se existir Escritura Pública Declaratória de União Estável, lavrada em Cartório de Notas, estabelecendo regime de bens diferente da Comunhão Parcial. (Art. 1.725 do Código Civil).</w:t>
            </w:r>
          </w:p>
        </w:tc>
        <w:tc>
          <w:tcPr>
            <w:tcW w:w="2362" w:type="dxa"/>
            <w:vAlign w:val="center"/>
          </w:tcPr>
          <w:p w:rsidR="00C36552" w:rsidRPr="009B030C" w:rsidRDefault="00C36552">
            <w:pPr>
              <w:pStyle w:val="Marcador1"/>
              <w:spacing w:before="0"/>
              <w:rPr>
                <w:rFonts w:cs="Arial"/>
                <w:szCs w:val="18"/>
              </w:rPr>
            </w:pPr>
            <w:r w:rsidRPr="009B030C">
              <w:rPr>
                <w:rFonts w:cs="Arial"/>
                <w:szCs w:val="18"/>
              </w:rPr>
              <w:t>Se bem adquirido na constância do casamento, ambos assinam como vendedores.</w:t>
            </w:r>
          </w:p>
          <w:p w:rsidR="00C36552" w:rsidRPr="009B030C" w:rsidRDefault="00C36552">
            <w:pPr>
              <w:pStyle w:val="Marcador1"/>
              <w:spacing w:before="0"/>
              <w:rPr>
                <w:rFonts w:cs="Arial"/>
                <w:szCs w:val="18"/>
              </w:rPr>
            </w:pPr>
            <w:r w:rsidRPr="009B030C">
              <w:rPr>
                <w:rFonts w:cs="Arial"/>
                <w:szCs w:val="18"/>
              </w:rPr>
              <w:t>Se bem anterior ao casamento, cônjuge assina como anuente.</w:t>
            </w:r>
          </w:p>
        </w:tc>
        <w:tc>
          <w:tcPr>
            <w:tcW w:w="2363" w:type="dxa"/>
            <w:vAlign w:val="center"/>
          </w:tcPr>
          <w:p w:rsidR="00C36552" w:rsidRPr="009B030C" w:rsidRDefault="00C36552">
            <w:pPr>
              <w:pStyle w:val="Marcador1"/>
              <w:numPr>
                <w:ilvl w:val="0"/>
                <w:numId w:val="0"/>
              </w:numPr>
              <w:spacing w:before="0"/>
              <w:rPr>
                <w:rFonts w:cs="Arial"/>
                <w:szCs w:val="18"/>
              </w:rPr>
            </w:pPr>
            <w:r w:rsidRPr="009B030C">
              <w:rPr>
                <w:rFonts w:cs="Arial"/>
                <w:szCs w:val="18"/>
              </w:rPr>
              <w:t>Ambos assinam como compradores.</w:t>
            </w:r>
          </w:p>
        </w:tc>
      </w:tr>
      <w:tr w:rsidR="00C36552" w:rsidRPr="009B030C" w:rsidTr="001331E2">
        <w:trPr>
          <w:trHeight w:val="244"/>
        </w:trPr>
        <w:tc>
          <w:tcPr>
            <w:tcW w:w="2362" w:type="dxa"/>
            <w:shd w:val="clear" w:color="auto" w:fill="CCCCCC"/>
            <w:vAlign w:val="center"/>
          </w:tcPr>
          <w:p w:rsidR="00C36552" w:rsidRPr="009B030C" w:rsidRDefault="00C36552">
            <w:pPr>
              <w:spacing w:before="0"/>
              <w:jc w:val="center"/>
              <w:rPr>
                <w:rFonts w:cs="Arial"/>
                <w:b/>
                <w:bCs/>
                <w:szCs w:val="18"/>
              </w:rPr>
            </w:pPr>
            <w:r w:rsidRPr="009B030C">
              <w:rPr>
                <w:rFonts w:cs="Arial"/>
                <w:b/>
                <w:bCs/>
                <w:szCs w:val="18"/>
              </w:rPr>
              <w:t>Regime de casamento</w:t>
            </w:r>
          </w:p>
        </w:tc>
        <w:tc>
          <w:tcPr>
            <w:tcW w:w="2363" w:type="dxa"/>
            <w:shd w:val="clear" w:color="auto" w:fill="CCCCCC"/>
            <w:vAlign w:val="center"/>
          </w:tcPr>
          <w:p w:rsidR="00C36552" w:rsidRPr="009B030C" w:rsidRDefault="00C36552">
            <w:pPr>
              <w:spacing w:before="0"/>
              <w:jc w:val="center"/>
              <w:rPr>
                <w:rFonts w:cs="Arial"/>
                <w:szCs w:val="18"/>
              </w:rPr>
            </w:pPr>
            <w:r w:rsidRPr="009B030C">
              <w:rPr>
                <w:rFonts w:cs="Arial"/>
                <w:b/>
                <w:bCs/>
                <w:szCs w:val="18"/>
              </w:rPr>
              <w:t>Comunicação dos bens e fundamento legal</w:t>
            </w:r>
          </w:p>
        </w:tc>
        <w:tc>
          <w:tcPr>
            <w:tcW w:w="2362" w:type="dxa"/>
            <w:shd w:val="clear" w:color="auto" w:fill="CCCCCC"/>
            <w:vAlign w:val="center"/>
          </w:tcPr>
          <w:p w:rsidR="00C36552" w:rsidRPr="009B030C" w:rsidRDefault="00C36552">
            <w:pPr>
              <w:spacing w:before="0"/>
              <w:jc w:val="center"/>
              <w:rPr>
                <w:rFonts w:cs="Arial"/>
                <w:b/>
                <w:bCs/>
                <w:spacing w:val="0"/>
                <w:szCs w:val="18"/>
              </w:rPr>
            </w:pPr>
            <w:r w:rsidRPr="009B030C">
              <w:rPr>
                <w:rFonts w:cs="Arial"/>
                <w:b/>
                <w:bCs/>
                <w:szCs w:val="18"/>
              </w:rPr>
              <w:t>Assinatura dos vendedores</w:t>
            </w:r>
          </w:p>
        </w:tc>
        <w:tc>
          <w:tcPr>
            <w:tcW w:w="2363" w:type="dxa"/>
            <w:shd w:val="clear" w:color="auto" w:fill="CCCCCC"/>
            <w:vAlign w:val="center"/>
          </w:tcPr>
          <w:p w:rsidR="00C36552" w:rsidRPr="009B030C" w:rsidRDefault="00C36552">
            <w:pPr>
              <w:spacing w:before="0"/>
              <w:jc w:val="center"/>
              <w:rPr>
                <w:rFonts w:cs="Arial"/>
                <w:b/>
                <w:bCs/>
                <w:spacing w:val="0"/>
                <w:szCs w:val="18"/>
              </w:rPr>
            </w:pPr>
            <w:r w:rsidRPr="009B030C">
              <w:rPr>
                <w:rFonts w:cs="Arial"/>
                <w:b/>
                <w:bCs/>
                <w:szCs w:val="18"/>
              </w:rPr>
              <w:t>Assinatura dos compradores</w:t>
            </w:r>
          </w:p>
        </w:tc>
      </w:tr>
      <w:tr w:rsidR="00C36552" w:rsidRPr="009B030C" w:rsidTr="001331E2">
        <w:trPr>
          <w:trHeight w:val="1320"/>
        </w:trPr>
        <w:tc>
          <w:tcPr>
            <w:tcW w:w="2362" w:type="dxa"/>
            <w:vAlign w:val="center"/>
          </w:tcPr>
          <w:p w:rsidR="00C36552" w:rsidRPr="009B030C" w:rsidRDefault="00C36552">
            <w:pPr>
              <w:spacing w:before="0"/>
              <w:rPr>
                <w:rFonts w:cs="Arial"/>
                <w:szCs w:val="18"/>
              </w:rPr>
            </w:pPr>
            <w:r w:rsidRPr="009B030C">
              <w:rPr>
                <w:rFonts w:cs="Arial"/>
                <w:spacing w:val="0"/>
                <w:szCs w:val="18"/>
              </w:rPr>
              <w:t>Comunhão Universal/Total de Bens</w:t>
            </w:r>
          </w:p>
        </w:tc>
        <w:tc>
          <w:tcPr>
            <w:tcW w:w="2363" w:type="dxa"/>
            <w:vAlign w:val="center"/>
          </w:tcPr>
          <w:p w:rsidR="00C36552" w:rsidRPr="009B030C" w:rsidRDefault="00C36552">
            <w:pPr>
              <w:spacing w:before="0"/>
              <w:rPr>
                <w:rFonts w:cs="Arial"/>
                <w:szCs w:val="18"/>
              </w:rPr>
            </w:pPr>
            <w:r w:rsidRPr="009B030C">
              <w:rPr>
                <w:rFonts w:cs="Arial"/>
                <w:szCs w:val="18"/>
              </w:rPr>
              <w:t xml:space="preserve">Há comunicação de todos os bens dos cônjuges, independente da época da aquisição, exceto os casos previstos no Código Civil. (Arts. 1.647, 1.667 e 1.668, I a V </w:t>
            </w:r>
            <w:r w:rsidRPr="009B030C">
              <w:rPr>
                <w:rFonts w:cs="Arial"/>
                <w:spacing w:val="0"/>
                <w:szCs w:val="18"/>
              </w:rPr>
              <w:t>– hipóteses de exceção –</w:t>
            </w:r>
            <w:r w:rsidRPr="009B030C">
              <w:rPr>
                <w:rFonts w:cs="Arial"/>
                <w:szCs w:val="18"/>
              </w:rPr>
              <w:t xml:space="preserve">, </w:t>
            </w:r>
            <w:r w:rsidRPr="009B030C">
              <w:rPr>
                <w:rFonts w:cs="Arial"/>
                <w:spacing w:val="0"/>
                <w:szCs w:val="18"/>
              </w:rPr>
              <w:t>do Código Civil</w:t>
            </w:r>
            <w:r w:rsidRPr="009B030C">
              <w:rPr>
                <w:rFonts w:cs="Arial"/>
                <w:szCs w:val="18"/>
              </w:rPr>
              <w:t>).</w:t>
            </w:r>
          </w:p>
        </w:tc>
        <w:tc>
          <w:tcPr>
            <w:tcW w:w="2362" w:type="dxa"/>
            <w:vAlign w:val="center"/>
          </w:tcPr>
          <w:p w:rsidR="00C36552" w:rsidRPr="009B030C" w:rsidRDefault="00C36552">
            <w:pPr>
              <w:pStyle w:val="Marcador1"/>
              <w:numPr>
                <w:ilvl w:val="0"/>
                <w:numId w:val="0"/>
              </w:numPr>
              <w:spacing w:before="0"/>
              <w:ind w:left="142" w:hanging="142"/>
              <w:rPr>
                <w:rFonts w:cs="Arial"/>
                <w:szCs w:val="18"/>
              </w:rPr>
            </w:pPr>
            <w:r w:rsidRPr="009B030C">
              <w:rPr>
                <w:rFonts w:cs="Arial"/>
                <w:szCs w:val="18"/>
              </w:rPr>
              <w:t>Ambos assinam como vendedores.</w:t>
            </w:r>
          </w:p>
        </w:tc>
        <w:tc>
          <w:tcPr>
            <w:tcW w:w="2363" w:type="dxa"/>
            <w:vAlign w:val="center"/>
          </w:tcPr>
          <w:p w:rsidR="00C36552" w:rsidRPr="009B030C" w:rsidRDefault="00C36552">
            <w:pPr>
              <w:pStyle w:val="Marcador1"/>
              <w:numPr>
                <w:ilvl w:val="0"/>
                <w:numId w:val="0"/>
              </w:numPr>
              <w:spacing w:before="0"/>
              <w:rPr>
                <w:rFonts w:cs="Arial"/>
                <w:szCs w:val="18"/>
              </w:rPr>
            </w:pPr>
            <w:r w:rsidRPr="009B030C">
              <w:rPr>
                <w:rFonts w:cs="Arial"/>
                <w:szCs w:val="18"/>
              </w:rPr>
              <w:t>Ambos assinam como compradores.</w:t>
            </w:r>
          </w:p>
        </w:tc>
      </w:tr>
      <w:tr w:rsidR="00C36552" w:rsidRPr="009B030C" w:rsidTr="001331E2">
        <w:trPr>
          <w:trHeight w:val="1320"/>
        </w:trPr>
        <w:tc>
          <w:tcPr>
            <w:tcW w:w="2362" w:type="dxa"/>
            <w:vAlign w:val="center"/>
          </w:tcPr>
          <w:p w:rsidR="00C36552" w:rsidRPr="009B030C" w:rsidRDefault="00C36552">
            <w:pPr>
              <w:spacing w:before="0"/>
              <w:rPr>
                <w:rFonts w:cs="Arial"/>
                <w:spacing w:val="0"/>
                <w:szCs w:val="18"/>
              </w:rPr>
            </w:pPr>
            <w:r w:rsidRPr="009B030C">
              <w:rPr>
                <w:rFonts w:cs="Arial"/>
                <w:spacing w:val="0"/>
                <w:szCs w:val="18"/>
              </w:rPr>
              <w:t>Comunhão Parcial de Bens</w:t>
            </w:r>
          </w:p>
        </w:tc>
        <w:tc>
          <w:tcPr>
            <w:tcW w:w="2363" w:type="dxa"/>
            <w:vAlign w:val="center"/>
          </w:tcPr>
          <w:p w:rsidR="00C36552" w:rsidRPr="009B030C" w:rsidRDefault="00C36552">
            <w:pPr>
              <w:spacing w:before="0"/>
              <w:rPr>
                <w:rFonts w:cs="Arial"/>
                <w:szCs w:val="18"/>
              </w:rPr>
            </w:pPr>
            <w:r w:rsidRPr="009B030C">
              <w:rPr>
                <w:rFonts w:cs="Arial"/>
                <w:spacing w:val="0"/>
                <w:szCs w:val="18"/>
              </w:rPr>
              <w:t xml:space="preserve">Há comunicação de todos os bens adquiridos na constância do casamento, exceto os casos previstos no </w:t>
            </w:r>
            <w:r w:rsidRPr="009B030C">
              <w:rPr>
                <w:rFonts w:cs="Arial"/>
                <w:szCs w:val="18"/>
              </w:rPr>
              <w:t>Código Civil</w:t>
            </w:r>
            <w:r w:rsidRPr="009B030C">
              <w:rPr>
                <w:rFonts w:cs="Arial"/>
                <w:spacing w:val="0"/>
                <w:szCs w:val="18"/>
              </w:rPr>
              <w:t>. (Arts. 1.647, 1.658, 1.659, I a VII – hipóteses de exceção –, 1.660, I a V, e 1.664 do Código Civil).</w:t>
            </w:r>
          </w:p>
        </w:tc>
        <w:tc>
          <w:tcPr>
            <w:tcW w:w="2362" w:type="dxa"/>
            <w:vAlign w:val="center"/>
          </w:tcPr>
          <w:p w:rsidR="00C36552" w:rsidRPr="009B030C" w:rsidRDefault="00C36552">
            <w:pPr>
              <w:pStyle w:val="Marcador1"/>
              <w:spacing w:before="0"/>
              <w:rPr>
                <w:rFonts w:cs="Arial"/>
                <w:szCs w:val="18"/>
              </w:rPr>
            </w:pPr>
            <w:r w:rsidRPr="009B030C">
              <w:rPr>
                <w:rFonts w:cs="Arial"/>
                <w:szCs w:val="18"/>
              </w:rPr>
              <w:t>Se bem adquirido na constância do casamento, ambos assinam como vendedores.</w:t>
            </w:r>
          </w:p>
          <w:p w:rsidR="00C36552" w:rsidRPr="009B030C" w:rsidRDefault="00C36552">
            <w:pPr>
              <w:pStyle w:val="Marcador1"/>
              <w:spacing w:before="0"/>
              <w:rPr>
                <w:rFonts w:cs="Arial"/>
                <w:szCs w:val="18"/>
              </w:rPr>
            </w:pPr>
            <w:r w:rsidRPr="009B030C">
              <w:rPr>
                <w:rFonts w:cs="Arial"/>
                <w:szCs w:val="18"/>
              </w:rPr>
              <w:t>Se bem anterior ao casamento, cônjuge não proprietário assina como anuente.</w:t>
            </w:r>
          </w:p>
        </w:tc>
        <w:tc>
          <w:tcPr>
            <w:tcW w:w="2363" w:type="dxa"/>
            <w:vAlign w:val="center"/>
          </w:tcPr>
          <w:p w:rsidR="00C36552" w:rsidRPr="009B030C" w:rsidRDefault="00C36552">
            <w:pPr>
              <w:pStyle w:val="Marcador1"/>
              <w:numPr>
                <w:ilvl w:val="0"/>
                <w:numId w:val="0"/>
              </w:numPr>
              <w:spacing w:before="0"/>
              <w:rPr>
                <w:rFonts w:cs="Arial"/>
                <w:szCs w:val="18"/>
              </w:rPr>
            </w:pPr>
            <w:r w:rsidRPr="009B030C">
              <w:rPr>
                <w:rFonts w:cs="Arial"/>
                <w:szCs w:val="18"/>
              </w:rPr>
              <w:t>Ambos assinam como compradores.</w:t>
            </w:r>
          </w:p>
        </w:tc>
      </w:tr>
      <w:tr w:rsidR="00C36552" w:rsidRPr="009B030C" w:rsidTr="001331E2">
        <w:trPr>
          <w:trHeight w:val="1020"/>
        </w:trPr>
        <w:tc>
          <w:tcPr>
            <w:tcW w:w="2362" w:type="dxa"/>
            <w:vAlign w:val="center"/>
          </w:tcPr>
          <w:p w:rsidR="00C36552" w:rsidRPr="009B030C" w:rsidRDefault="00C36552">
            <w:pPr>
              <w:spacing w:before="0"/>
              <w:rPr>
                <w:rFonts w:cs="Arial"/>
                <w:spacing w:val="0"/>
                <w:szCs w:val="18"/>
              </w:rPr>
            </w:pPr>
            <w:r w:rsidRPr="009B030C">
              <w:rPr>
                <w:rFonts w:cs="Arial"/>
                <w:spacing w:val="0"/>
                <w:szCs w:val="18"/>
              </w:rPr>
              <w:t>Separação de Bens (convencional/voluntária)</w:t>
            </w:r>
          </w:p>
        </w:tc>
        <w:tc>
          <w:tcPr>
            <w:tcW w:w="2363" w:type="dxa"/>
            <w:vAlign w:val="center"/>
          </w:tcPr>
          <w:p w:rsidR="00C36552" w:rsidRPr="009B030C" w:rsidRDefault="00C36552">
            <w:pPr>
              <w:spacing w:before="0"/>
              <w:rPr>
                <w:rFonts w:cs="Arial"/>
                <w:spacing w:val="0"/>
                <w:szCs w:val="18"/>
              </w:rPr>
            </w:pPr>
            <w:r w:rsidRPr="009B030C">
              <w:rPr>
                <w:rFonts w:cs="Arial"/>
                <w:spacing w:val="0"/>
                <w:szCs w:val="18"/>
              </w:rPr>
              <w:t>Conforme convencionado no Pacto Antenupcial, não há comunicação de bens entre o casal. (Arts. 1.647, 1.687 e 1.688 do Código Civil).</w:t>
            </w:r>
          </w:p>
        </w:tc>
        <w:tc>
          <w:tcPr>
            <w:tcW w:w="2362" w:type="dxa"/>
            <w:vAlign w:val="center"/>
          </w:tcPr>
          <w:p w:rsidR="00C36552" w:rsidRPr="009B030C" w:rsidRDefault="00C36552">
            <w:pPr>
              <w:pStyle w:val="Marcador1"/>
              <w:spacing w:before="0"/>
              <w:rPr>
                <w:rFonts w:cs="Arial"/>
                <w:szCs w:val="18"/>
              </w:rPr>
            </w:pPr>
            <w:r w:rsidRPr="009B030C">
              <w:rPr>
                <w:rFonts w:cs="Arial"/>
                <w:szCs w:val="18"/>
              </w:rPr>
              <w:t>Se ambos são proprietários do imóvel, ambos assinam.</w:t>
            </w:r>
          </w:p>
          <w:p w:rsidR="00C36552" w:rsidRPr="009B030C" w:rsidRDefault="00C36552" w:rsidP="00C44321">
            <w:pPr>
              <w:pStyle w:val="Marcador1"/>
              <w:spacing w:before="0"/>
              <w:rPr>
                <w:rFonts w:cs="Arial"/>
                <w:strike/>
                <w:szCs w:val="18"/>
              </w:rPr>
            </w:pPr>
            <w:r w:rsidRPr="009B030C">
              <w:rPr>
                <w:rFonts w:cs="Arial"/>
                <w:szCs w:val="18"/>
              </w:rPr>
              <w:t>Se somente um dos cônjuges for proprietário do imóvel, o cônjuge não proprietário não assina como vendedor.</w:t>
            </w:r>
          </w:p>
        </w:tc>
        <w:tc>
          <w:tcPr>
            <w:tcW w:w="2363" w:type="dxa"/>
            <w:vAlign w:val="center"/>
          </w:tcPr>
          <w:p w:rsidR="00C36552" w:rsidRPr="009B030C" w:rsidRDefault="00C36552" w:rsidP="00CF1AC8">
            <w:pPr>
              <w:rPr>
                <w:rFonts w:cs="Arial"/>
                <w:b/>
                <w:bCs/>
                <w:szCs w:val="18"/>
              </w:rPr>
            </w:pPr>
            <w:r w:rsidRPr="009B030C">
              <w:rPr>
                <w:rFonts w:cs="Arial"/>
                <w:szCs w:val="18"/>
              </w:rPr>
              <w:t>SBPE/Recursos Livres</w:t>
            </w:r>
            <w:r w:rsidRPr="009B030C">
              <w:rPr>
                <w:rFonts w:cs="Arial"/>
                <w:b/>
                <w:bCs/>
                <w:szCs w:val="18"/>
              </w:rPr>
              <w:t xml:space="preserve"> e Pró-Cotista:</w:t>
            </w:r>
          </w:p>
          <w:p w:rsidR="00C36552" w:rsidRPr="009B030C" w:rsidRDefault="00C36552">
            <w:pPr>
              <w:pStyle w:val="Marcador2"/>
              <w:spacing w:before="0"/>
              <w:ind w:left="142"/>
              <w:rPr>
                <w:rFonts w:cs="Arial"/>
                <w:szCs w:val="18"/>
              </w:rPr>
            </w:pPr>
            <w:r w:rsidRPr="009B030C">
              <w:rPr>
                <w:rFonts w:cs="Arial"/>
                <w:szCs w:val="18"/>
              </w:rPr>
              <w:t>Se ambos constam como compradores do imóvel, ambos assinam como compradores.</w:t>
            </w:r>
          </w:p>
          <w:p w:rsidR="00C36552" w:rsidRPr="009B030C" w:rsidRDefault="00C36552">
            <w:pPr>
              <w:pStyle w:val="Marcador2"/>
              <w:spacing w:before="0"/>
              <w:ind w:left="142"/>
              <w:rPr>
                <w:rFonts w:cs="Arial"/>
                <w:szCs w:val="18"/>
              </w:rPr>
            </w:pPr>
            <w:r w:rsidRPr="009B030C">
              <w:rPr>
                <w:rFonts w:cs="Arial"/>
                <w:szCs w:val="18"/>
              </w:rPr>
              <w:t xml:space="preserve">Se somente um dos cônjuges constar como comprador do imóvel, o cônjuge não comprador não assina, conforme detalhado </w:t>
            </w:r>
            <w:r w:rsidR="00496432" w:rsidRPr="009B030C">
              <w:rPr>
                <w:rFonts w:cs="Arial"/>
                <w:szCs w:val="18"/>
              </w:rPr>
              <w:t>nesta</w:t>
            </w:r>
            <w:r w:rsidRPr="009B030C">
              <w:rPr>
                <w:rFonts w:cs="Arial"/>
                <w:szCs w:val="18"/>
              </w:rPr>
              <w:t xml:space="preserve"> Norma.</w:t>
            </w:r>
          </w:p>
          <w:p w:rsidR="00C36552" w:rsidRPr="009B030C" w:rsidRDefault="00C36552" w:rsidP="00CF1AC8">
            <w:pPr>
              <w:rPr>
                <w:rFonts w:cs="Arial"/>
                <w:b/>
                <w:bCs/>
                <w:szCs w:val="18"/>
              </w:rPr>
            </w:pPr>
            <w:r w:rsidRPr="009B030C">
              <w:rPr>
                <w:rFonts w:cs="Arial"/>
                <w:b/>
                <w:bCs/>
                <w:szCs w:val="18"/>
              </w:rPr>
              <w:t>PMCMV e CCFGTS:</w:t>
            </w:r>
          </w:p>
          <w:p w:rsidR="00C36552" w:rsidRPr="009B030C" w:rsidRDefault="00C36552" w:rsidP="00CF1AC8">
            <w:pPr>
              <w:pStyle w:val="Marcador1"/>
            </w:pPr>
            <w:r w:rsidRPr="009B030C">
              <w:t>Todos assinam</w:t>
            </w:r>
          </w:p>
        </w:tc>
      </w:tr>
      <w:tr w:rsidR="00C36552" w:rsidRPr="009B030C" w:rsidTr="001331E2">
        <w:trPr>
          <w:trHeight w:val="20"/>
        </w:trPr>
        <w:tc>
          <w:tcPr>
            <w:tcW w:w="2362" w:type="dxa"/>
            <w:vAlign w:val="center"/>
          </w:tcPr>
          <w:p w:rsidR="00C36552" w:rsidRPr="009B030C" w:rsidRDefault="00C36552">
            <w:pPr>
              <w:spacing w:before="0"/>
              <w:rPr>
                <w:rFonts w:cs="Arial"/>
                <w:spacing w:val="0"/>
                <w:szCs w:val="18"/>
              </w:rPr>
            </w:pPr>
            <w:r w:rsidRPr="009B030C">
              <w:rPr>
                <w:rFonts w:cs="Arial"/>
                <w:spacing w:val="0"/>
                <w:szCs w:val="18"/>
              </w:rPr>
              <w:t>Separação Obrigatória de Bens (legal)</w:t>
            </w:r>
          </w:p>
        </w:tc>
        <w:tc>
          <w:tcPr>
            <w:tcW w:w="2363" w:type="dxa"/>
            <w:vAlign w:val="center"/>
          </w:tcPr>
          <w:p w:rsidR="00C36552" w:rsidRPr="009B030C" w:rsidRDefault="00C36552">
            <w:pPr>
              <w:spacing w:before="0"/>
              <w:rPr>
                <w:rFonts w:cs="Arial"/>
                <w:spacing w:val="0"/>
                <w:szCs w:val="18"/>
              </w:rPr>
            </w:pPr>
            <w:r w:rsidRPr="009B030C">
              <w:rPr>
                <w:rFonts w:cs="Arial"/>
                <w:spacing w:val="0"/>
                <w:szCs w:val="18"/>
              </w:rPr>
              <w:t>Há comunicação de todos os bens adquiridos na constância do casamento. (Jurisprudência do STJ, Art.1.647, I a III, e 1.641, do Código Civil, Súmula 377 do STF).</w:t>
            </w:r>
          </w:p>
        </w:tc>
        <w:tc>
          <w:tcPr>
            <w:tcW w:w="2362" w:type="dxa"/>
            <w:vAlign w:val="center"/>
          </w:tcPr>
          <w:p w:rsidR="00C36552" w:rsidRPr="009B030C" w:rsidRDefault="00C36552">
            <w:pPr>
              <w:pStyle w:val="Marcador1"/>
              <w:spacing w:before="0"/>
              <w:rPr>
                <w:rFonts w:cs="Arial"/>
                <w:szCs w:val="18"/>
              </w:rPr>
            </w:pPr>
            <w:r w:rsidRPr="009B030C">
              <w:rPr>
                <w:rFonts w:cs="Arial"/>
                <w:szCs w:val="18"/>
              </w:rPr>
              <w:t>Se bem adquirido na constância do casamento, ambos assinam como vendedores.</w:t>
            </w:r>
          </w:p>
          <w:p w:rsidR="00C36552" w:rsidRPr="009B030C" w:rsidRDefault="00C36552">
            <w:pPr>
              <w:pStyle w:val="Marcador1"/>
              <w:spacing w:before="0"/>
              <w:rPr>
                <w:rFonts w:cs="Arial"/>
                <w:szCs w:val="18"/>
              </w:rPr>
            </w:pPr>
            <w:r w:rsidRPr="009B030C">
              <w:rPr>
                <w:rFonts w:cs="Arial"/>
                <w:szCs w:val="18"/>
              </w:rPr>
              <w:t>Se bem anterior ao casamento, cônjuge não proprietário assina como anuente.</w:t>
            </w:r>
          </w:p>
        </w:tc>
        <w:tc>
          <w:tcPr>
            <w:tcW w:w="2363" w:type="dxa"/>
            <w:vAlign w:val="center"/>
          </w:tcPr>
          <w:p w:rsidR="00C36552" w:rsidRPr="009B030C" w:rsidRDefault="00C36552">
            <w:pPr>
              <w:pStyle w:val="Marcador1"/>
              <w:numPr>
                <w:ilvl w:val="0"/>
                <w:numId w:val="0"/>
              </w:numPr>
              <w:spacing w:before="0"/>
              <w:rPr>
                <w:rFonts w:cs="Arial"/>
                <w:szCs w:val="18"/>
              </w:rPr>
            </w:pPr>
            <w:r w:rsidRPr="009B030C">
              <w:rPr>
                <w:rFonts w:cs="Arial"/>
                <w:szCs w:val="18"/>
              </w:rPr>
              <w:t>Ambos assinam como compradores</w:t>
            </w:r>
          </w:p>
        </w:tc>
      </w:tr>
      <w:tr w:rsidR="00C36552" w:rsidRPr="009B030C" w:rsidTr="001331E2">
        <w:trPr>
          <w:trHeight w:val="548"/>
        </w:trPr>
        <w:tc>
          <w:tcPr>
            <w:tcW w:w="2362" w:type="dxa"/>
            <w:vAlign w:val="center"/>
          </w:tcPr>
          <w:p w:rsidR="00C36552" w:rsidRPr="009B030C" w:rsidRDefault="00C36552">
            <w:pPr>
              <w:spacing w:before="0"/>
              <w:rPr>
                <w:rFonts w:cs="Arial"/>
                <w:spacing w:val="0"/>
                <w:szCs w:val="18"/>
              </w:rPr>
            </w:pPr>
            <w:r w:rsidRPr="009B030C">
              <w:rPr>
                <w:rFonts w:cs="Arial"/>
                <w:spacing w:val="0"/>
                <w:szCs w:val="18"/>
              </w:rPr>
              <w:t>Participação Final</w:t>
            </w:r>
          </w:p>
          <w:p w:rsidR="00C36552" w:rsidRPr="009B030C" w:rsidRDefault="00C36552">
            <w:pPr>
              <w:spacing w:before="0"/>
              <w:rPr>
                <w:rFonts w:cs="Arial"/>
                <w:spacing w:val="0"/>
                <w:szCs w:val="18"/>
              </w:rPr>
            </w:pPr>
            <w:r w:rsidRPr="009B030C">
              <w:rPr>
                <w:rFonts w:cs="Arial"/>
                <w:spacing w:val="0"/>
                <w:szCs w:val="18"/>
              </w:rPr>
              <w:t>nos Aquestos</w:t>
            </w:r>
          </w:p>
        </w:tc>
        <w:tc>
          <w:tcPr>
            <w:tcW w:w="2363" w:type="dxa"/>
            <w:vAlign w:val="center"/>
          </w:tcPr>
          <w:p w:rsidR="00C36552" w:rsidRPr="009B030C" w:rsidRDefault="00C36552">
            <w:pPr>
              <w:spacing w:before="0"/>
              <w:rPr>
                <w:rFonts w:cs="Arial"/>
                <w:spacing w:val="0"/>
                <w:szCs w:val="18"/>
              </w:rPr>
            </w:pPr>
            <w:r w:rsidRPr="009B030C">
              <w:rPr>
                <w:rFonts w:cs="Arial"/>
                <w:spacing w:val="0"/>
                <w:szCs w:val="18"/>
              </w:rPr>
              <w:t>Só há comunicação de bens entre o casal quando ambos comparecem como proprietários na matrícula do imóvel. (Arts. 1.647, 1.672, 1.673, 1.681 e 1.682 do Código Civil),</w:t>
            </w:r>
          </w:p>
        </w:tc>
        <w:tc>
          <w:tcPr>
            <w:tcW w:w="2362" w:type="dxa"/>
            <w:vAlign w:val="center"/>
          </w:tcPr>
          <w:p w:rsidR="00C36552" w:rsidRPr="009B030C" w:rsidRDefault="00C36552">
            <w:pPr>
              <w:pStyle w:val="Marcador1"/>
              <w:spacing w:before="0"/>
              <w:rPr>
                <w:rFonts w:cs="Arial"/>
                <w:szCs w:val="18"/>
              </w:rPr>
            </w:pPr>
            <w:r w:rsidRPr="009B030C">
              <w:rPr>
                <w:rFonts w:cs="Arial"/>
                <w:szCs w:val="18"/>
              </w:rPr>
              <w:t xml:space="preserve">Se ambos constam como proprietários, ambos assinam. </w:t>
            </w:r>
          </w:p>
          <w:p w:rsidR="00C36552" w:rsidRPr="009B030C" w:rsidRDefault="00C36552">
            <w:pPr>
              <w:pStyle w:val="Marcador1"/>
              <w:spacing w:before="0"/>
              <w:rPr>
                <w:rFonts w:cs="Arial"/>
                <w:szCs w:val="18"/>
              </w:rPr>
            </w:pPr>
            <w:r w:rsidRPr="009B030C">
              <w:rPr>
                <w:rFonts w:cs="Arial"/>
                <w:szCs w:val="18"/>
              </w:rPr>
              <w:t>Se bem anterior ao casamento ou adquirido na constância deste, e se somente o nome de um dos cônjuges consta como proprietário, o outro cônjuge assina como anuente.</w:t>
            </w:r>
          </w:p>
        </w:tc>
        <w:tc>
          <w:tcPr>
            <w:tcW w:w="2363" w:type="dxa"/>
            <w:vAlign w:val="center"/>
          </w:tcPr>
          <w:p w:rsidR="00C36552" w:rsidRPr="009B030C" w:rsidRDefault="00C36552" w:rsidP="00CF1AC8">
            <w:pPr>
              <w:rPr>
                <w:rFonts w:cs="Arial"/>
                <w:b/>
                <w:bCs/>
                <w:szCs w:val="18"/>
              </w:rPr>
            </w:pPr>
            <w:r w:rsidRPr="009B030C">
              <w:rPr>
                <w:rFonts w:cs="Arial"/>
                <w:szCs w:val="18"/>
              </w:rPr>
              <w:t>SBPE/Recursos Livres</w:t>
            </w:r>
            <w:r w:rsidRPr="009B030C">
              <w:rPr>
                <w:rFonts w:cs="Arial"/>
                <w:b/>
                <w:bCs/>
                <w:szCs w:val="18"/>
              </w:rPr>
              <w:t>, Pró-Cotista:</w:t>
            </w:r>
          </w:p>
          <w:p w:rsidR="00C36552" w:rsidRPr="009B030C" w:rsidRDefault="00C36552">
            <w:pPr>
              <w:pStyle w:val="Marcador2"/>
              <w:spacing w:before="0"/>
              <w:ind w:left="142"/>
              <w:rPr>
                <w:rFonts w:cs="Arial"/>
                <w:szCs w:val="18"/>
              </w:rPr>
            </w:pPr>
            <w:r w:rsidRPr="009B030C">
              <w:rPr>
                <w:rFonts w:cs="Arial"/>
                <w:szCs w:val="18"/>
              </w:rPr>
              <w:t>Se ambos constam como compradores, ambos assinam.</w:t>
            </w:r>
          </w:p>
          <w:p w:rsidR="00C36552" w:rsidRPr="009B030C" w:rsidRDefault="00C36552">
            <w:pPr>
              <w:pStyle w:val="Marcador2"/>
              <w:spacing w:before="0"/>
              <w:ind w:left="142"/>
              <w:rPr>
                <w:rFonts w:cs="Arial"/>
                <w:szCs w:val="18"/>
              </w:rPr>
            </w:pPr>
            <w:r w:rsidRPr="009B030C">
              <w:rPr>
                <w:rFonts w:cs="Arial"/>
                <w:szCs w:val="18"/>
              </w:rPr>
              <w:t>Se somente um dos cônjuges constar como comprador, o outro cônjuge assina como anuente.</w:t>
            </w:r>
          </w:p>
          <w:p w:rsidR="00C36552" w:rsidRPr="009B030C" w:rsidRDefault="00C36552" w:rsidP="00CF1AC8">
            <w:pPr>
              <w:rPr>
                <w:rFonts w:cs="Arial"/>
                <w:b/>
                <w:bCs/>
                <w:szCs w:val="18"/>
              </w:rPr>
            </w:pPr>
            <w:r w:rsidRPr="009B030C">
              <w:rPr>
                <w:rFonts w:cs="Arial"/>
                <w:b/>
                <w:bCs/>
                <w:szCs w:val="18"/>
              </w:rPr>
              <w:t>PMCMV e CCFGTS:</w:t>
            </w:r>
          </w:p>
          <w:p w:rsidR="00C36552" w:rsidRPr="009B030C" w:rsidRDefault="00C36552">
            <w:pPr>
              <w:pStyle w:val="Marcador2"/>
              <w:spacing w:before="0"/>
              <w:ind w:left="142"/>
              <w:rPr>
                <w:rFonts w:cs="Arial"/>
                <w:szCs w:val="18"/>
              </w:rPr>
            </w:pPr>
            <w:r w:rsidRPr="009B030C">
              <w:rPr>
                <w:rFonts w:cs="Arial"/>
                <w:szCs w:val="18"/>
              </w:rPr>
              <w:t>Todos assinam</w:t>
            </w:r>
          </w:p>
        </w:tc>
      </w:tr>
    </w:tbl>
    <w:p w:rsidR="00C36552" w:rsidRDefault="00C36552" w:rsidP="00C36552">
      <w:pPr>
        <w:pStyle w:val="Normal3"/>
        <w:rPr>
          <w:rFonts w:cs="Arial"/>
          <w:szCs w:val="18"/>
        </w:rPr>
      </w:pPr>
      <w:r w:rsidRPr="009B030C">
        <w:rPr>
          <w:rFonts w:cs="Arial"/>
          <w:szCs w:val="18"/>
        </w:rPr>
        <w:t>Para PMCMV, uma vez que para enquadramento nos programas é obrigatória a apuração da renda familiar bruta mensal sem deduções, o contrato é assinado pelo devedor/comprador, cônjuge/companheiro e demais participantes, independentemente do regime de casamento adotado, sendo exigido que todas as partes sejam qualificadas no contrato como devedor, comprador e coobrigado.</w:t>
      </w:r>
      <w:r w:rsidRPr="009B030C">
        <w:rPr>
          <w:rFonts w:cs="Arial"/>
          <w:szCs w:val="18"/>
        </w:rPr>
        <w:tab/>
      </w:r>
    </w:p>
    <w:p w:rsidR="003C3B02" w:rsidRPr="00E728F3" w:rsidRDefault="00B275B0" w:rsidP="00E728F3">
      <w:pPr>
        <w:pStyle w:val="Normal3"/>
      </w:pPr>
      <w:r>
        <w:t xml:space="preserve">Após </w:t>
      </w:r>
      <w:r w:rsidRPr="009B030C">
        <w:t>a assinatura do contrato, a CAIXA fica com 01 via do contrato e o(s) devedor(es) recebe(m) 2 vias para providências de registro no Cartório de Registro de Imóveis.</w:t>
      </w:r>
    </w:p>
    <w:p w:rsidR="00522520" w:rsidRPr="009B030C" w:rsidRDefault="00522520" w:rsidP="00522520">
      <w:pPr>
        <w:pStyle w:val="Heading2"/>
      </w:pPr>
      <w:bookmarkStart w:id="2345" w:name="_Toc192067833"/>
      <w:bookmarkStart w:id="2346" w:name="_Toc192755553"/>
      <w:bookmarkStart w:id="2347" w:name="_Toc192755689"/>
      <w:bookmarkStart w:id="2348" w:name="_Toc192755826"/>
      <w:bookmarkStart w:id="2349" w:name="_Toc194494891"/>
      <w:bookmarkStart w:id="2350" w:name="_Toc196469969"/>
      <w:bookmarkStart w:id="2351" w:name="_Toc196905211"/>
      <w:bookmarkStart w:id="2352" w:name="_Toc200015506"/>
      <w:bookmarkStart w:id="2353" w:name="_Toc201579049"/>
      <w:bookmarkStart w:id="2354" w:name="_Toc204930283"/>
      <w:bookmarkStart w:id="2355" w:name="_Toc208500434"/>
      <w:bookmarkStart w:id="2356" w:name="_Toc210658200"/>
      <w:bookmarkStart w:id="2357" w:name="_Toc212559076"/>
      <w:bookmarkStart w:id="2358" w:name="_Toc212650784"/>
      <w:bookmarkStart w:id="2359" w:name="_Toc212739985"/>
      <w:bookmarkStart w:id="2360" w:name="_Toc213345579"/>
      <w:bookmarkStart w:id="2361" w:name="_Toc213345722"/>
      <w:bookmarkStart w:id="2362" w:name="_Toc213346483"/>
      <w:bookmarkStart w:id="2363" w:name="_Toc213349227"/>
      <w:bookmarkStart w:id="2364" w:name="_Toc214462260"/>
      <w:bookmarkStart w:id="2365" w:name="_Toc214462402"/>
      <w:bookmarkStart w:id="2366" w:name="_Toc214462544"/>
      <w:r w:rsidRPr="009B030C">
        <w:t>VERIFICAÇÃO DA CONFORMIDADE</w:t>
      </w:r>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p>
    <w:p w:rsidR="00BC7DC8" w:rsidRPr="009B030C" w:rsidRDefault="00522520" w:rsidP="00522520">
      <w:pPr>
        <w:pStyle w:val="Normal3"/>
      </w:pPr>
      <w:r w:rsidRPr="009B030C">
        <w:t>É obrigatória a existência de Parecer Conforme emitido pelas unidades responsáveis pela verificação da conformidade.</w:t>
      </w:r>
    </w:p>
    <w:p w:rsidR="00522520" w:rsidRPr="009B030C" w:rsidRDefault="00522520" w:rsidP="00522520">
      <w:pPr>
        <w:rPr>
          <w:szCs w:val="18"/>
        </w:rPr>
      </w:pPr>
      <w:r w:rsidRPr="009B030C">
        <w:rPr>
          <w:b/>
          <w:bCs/>
          <w:color w:val="0000FF"/>
          <w:szCs w:val="18"/>
        </w:rPr>
        <w:t xml:space="preserve">3.10.2 </w:t>
      </w:r>
      <w:r w:rsidRPr="009B030C">
        <w:rPr>
          <w:szCs w:val="18"/>
        </w:rPr>
        <w:t>A Verificação da Conformidade ocorre em dois momentos, na concessão (proativa) e contratação (Registro do Contrato).</w:t>
      </w:r>
    </w:p>
    <w:p w:rsidR="00DB7120" w:rsidRPr="009B030C" w:rsidRDefault="00DB7120" w:rsidP="00DB7120">
      <w:pPr>
        <w:pStyle w:val="Heading2"/>
      </w:pPr>
      <w:bookmarkStart w:id="2367" w:name="_Toc147507237"/>
      <w:bookmarkStart w:id="2368" w:name="_Toc155632417"/>
      <w:bookmarkStart w:id="2369" w:name="_Toc155719638"/>
      <w:bookmarkStart w:id="2370" w:name="_Toc157181237"/>
      <w:bookmarkStart w:id="2371" w:name="_Toc160790718"/>
      <w:bookmarkStart w:id="2372" w:name="_Toc162445590"/>
      <w:bookmarkStart w:id="2373" w:name="_Toc166657713"/>
      <w:bookmarkStart w:id="2374" w:name="_Toc166658040"/>
      <w:bookmarkStart w:id="2375" w:name="_Toc168575836"/>
      <w:bookmarkStart w:id="2376" w:name="_Toc168576208"/>
      <w:bookmarkStart w:id="2377" w:name="_Toc169015243"/>
      <w:bookmarkStart w:id="2378" w:name="_Toc170191745"/>
      <w:bookmarkStart w:id="2379" w:name="_Toc170219314"/>
      <w:bookmarkStart w:id="2380" w:name="_Toc177973220"/>
      <w:bookmarkStart w:id="2381" w:name="_Toc178677677"/>
      <w:bookmarkStart w:id="2382" w:name="_Toc178677757"/>
      <w:bookmarkStart w:id="2383" w:name="_Toc182401103"/>
      <w:bookmarkStart w:id="2384" w:name="_Toc182401978"/>
      <w:bookmarkStart w:id="2385" w:name="_Toc183421388"/>
      <w:bookmarkStart w:id="2386" w:name="_Toc183511902"/>
      <w:bookmarkStart w:id="2387" w:name="_Toc183595431"/>
      <w:bookmarkStart w:id="2388" w:name="_Toc183596758"/>
      <w:bookmarkStart w:id="2389" w:name="_Toc183596900"/>
      <w:bookmarkStart w:id="2390" w:name="_Toc184141096"/>
      <w:bookmarkStart w:id="2391" w:name="_Toc184200197"/>
      <w:bookmarkStart w:id="2392" w:name="_Toc184279287"/>
      <w:bookmarkStart w:id="2393" w:name="_Toc184279408"/>
      <w:bookmarkStart w:id="2394" w:name="_Toc184279529"/>
      <w:bookmarkStart w:id="2395" w:name="_Toc184279651"/>
      <w:bookmarkStart w:id="2396" w:name="_Toc184279878"/>
      <w:bookmarkStart w:id="2397" w:name="_Toc184279999"/>
      <w:bookmarkStart w:id="2398" w:name="_Toc184280930"/>
      <w:bookmarkStart w:id="2399" w:name="_Toc184281290"/>
      <w:bookmarkStart w:id="2400" w:name="_Toc184283887"/>
      <w:bookmarkStart w:id="2401" w:name="_Toc184289142"/>
      <w:bookmarkStart w:id="2402" w:name="_Toc184584736"/>
      <w:bookmarkStart w:id="2403" w:name="_Toc184648329"/>
      <w:bookmarkStart w:id="2404" w:name="_Toc184650468"/>
      <w:bookmarkStart w:id="2405" w:name="_Toc184657468"/>
      <w:bookmarkStart w:id="2406" w:name="_Toc184721664"/>
      <w:bookmarkStart w:id="2407" w:name="_Toc184722134"/>
      <w:bookmarkStart w:id="2408" w:name="_Toc192067834"/>
      <w:bookmarkStart w:id="2409" w:name="_Toc192755554"/>
      <w:bookmarkStart w:id="2410" w:name="_Toc192755690"/>
      <w:bookmarkStart w:id="2411" w:name="_Toc192755827"/>
      <w:bookmarkStart w:id="2412" w:name="_Toc194494892"/>
      <w:bookmarkStart w:id="2413" w:name="_Toc196469970"/>
      <w:bookmarkStart w:id="2414" w:name="_Toc196905212"/>
      <w:bookmarkStart w:id="2415" w:name="_Toc200015507"/>
      <w:bookmarkStart w:id="2416" w:name="_Toc201579050"/>
      <w:bookmarkStart w:id="2417" w:name="_Toc204930284"/>
      <w:bookmarkStart w:id="2418" w:name="_Toc208500435"/>
      <w:bookmarkStart w:id="2419" w:name="_Toc210658201"/>
      <w:bookmarkStart w:id="2420" w:name="_Toc212559077"/>
      <w:bookmarkStart w:id="2421" w:name="_Toc212650785"/>
      <w:bookmarkStart w:id="2422" w:name="_Toc212739986"/>
      <w:bookmarkStart w:id="2423" w:name="_Toc213345580"/>
      <w:bookmarkStart w:id="2424" w:name="_Toc213345723"/>
      <w:bookmarkStart w:id="2425" w:name="_Toc213346484"/>
      <w:bookmarkStart w:id="2426" w:name="_Toc213349228"/>
      <w:bookmarkStart w:id="2427" w:name="_Toc214462261"/>
      <w:bookmarkStart w:id="2428" w:name="_Toc214462403"/>
      <w:bookmarkStart w:id="2429" w:name="_Toc214462545"/>
      <w:r w:rsidRPr="009B030C">
        <w:rPr>
          <w:szCs w:val="18"/>
        </w:rPr>
        <w:t>REGISTRO E AVERBAÇÃO</w:t>
      </w:r>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r w:rsidR="00A26E43" w:rsidRPr="009B030C">
        <w:rPr>
          <w:szCs w:val="18"/>
        </w:rPr>
        <w:t xml:space="preserve"> </w:t>
      </w:r>
      <w:r w:rsidR="00A26E43" w:rsidRPr="009B030C">
        <w:t>DO CONTRATO</w:t>
      </w:r>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p>
    <w:p w:rsidR="00A26E43" w:rsidRPr="009B030C" w:rsidRDefault="00A26E43" w:rsidP="00A26E43">
      <w:pPr>
        <w:pStyle w:val="Heading3"/>
      </w:pPr>
      <w:bookmarkStart w:id="2430" w:name="_Toc192067835"/>
      <w:bookmarkStart w:id="2431" w:name="_Toc192755555"/>
      <w:bookmarkStart w:id="2432" w:name="_Toc192755691"/>
      <w:bookmarkStart w:id="2433" w:name="_Toc192755828"/>
      <w:bookmarkStart w:id="2434" w:name="_Toc194494893"/>
      <w:bookmarkStart w:id="2435" w:name="_Toc196469971"/>
      <w:bookmarkStart w:id="2436" w:name="_Toc196905213"/>
      <w:bookmarkStart w:id="2437" w:name="_Toc200015508"/>
      <w:bookmarkStart w:id="2438" w:name="_Toc201579051"/>
      <w:bookmarkStart w:id="2439" w:name="_Toc204930285"/>
      <w:bookmarkStart w:id="2440" w:name="_Toc208500436"/>
      <w:bookmarkStart w:id="2441" w:name="_Toc210658202"/>
      <w:bookmarkStart w:id="2442" w:name="_Toc212559078"/>
      <w:bookmarkStart w:id="2443" w:name="_Toc212650786"/>
      <w:bookmarkStart w:id="2444" w:name="_Toc212739987"/>
      <w:bookmarkStart w:id="2445" w:name="_Toc213345581"/>
      <w:bookmarkStart w:id="2446" w:name="_Toc213345724"/>
      <w:bookmarkStart w:id="2447" w:name="_Toc213346485"/>
      <w:bookmarkStart w:id="2448" w:name="_Toc213349229"/>
      <w:bookmarkStart w:id="2449" w:name="_Toc214462262"/>
      <w:bookmarkStart w:id="2450" w:name="_Toc214462404"/>
      <w:bookmarkStart w:id="2451" w:name="_Toc214462546"/>
      <w:r w:rsidRPr="009B030C">
        <w:t>REGISTRO CONVENCIONAL –PMCMV, CCSBPE</w:t>
      </w:r>
      <w:r w:rsidR="00BA50EB" w:rsidRPr="009B030C">
        <w:t>/recursos livres</w:t>
      </w:r>
      <w:r w:rsidRPr="009B030C">
        <w:t xml:space="preserve"> E PRÓ-COTISTA</w:t>
      </w:r>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p>
    <w:p w:rsidR="00DB7120" w:rsidRPr="009B030C" w:rsidRDefault="00DB7120" w:rsidP="00A26E43">
      <w:pPr>
        <w:pStyle w:val="Normal4"/>
      </w:pPr>
      <w:r w:rsidRPr="009B030C">
        <w:t xml:space="preserve">O contrato ou escritura </w:t>
      </w:r>
      <w:r w:rsidR="005E4F05" w:rsidRPr="009B030C">
        <w:t>deve ser</w:t>
      </w:r>
      <w:r w:rsidRPr="009B030C">
        <w:t xml:space="preserve"> registrado no RI</w:t>
      </w:r>
      <w:r w:rsidR="005E4F05" w:rsidRPr="009B030C">
        <w:t>,</w:t>
      </w:r>
      <w:r w:rsidRPr="009B030C">
        <w:t xml:space="preserve"> no prazo de até 30 dias contados da data de assinatura, prorrogável em até 15 dias se apresentado protocolo do registro.</w:t>
      </w:r>
    </w:p>
    <w:p w:rsidR="00DB7120" w:rsidRPr="009B030C" w:rsidRDefault="00DB7120" w:rsidP="00A26E43">
      <w:pPr>
        <w:pStyle w:val="Normal4"/>
      </w:pPr>
      <w:r w:rsidRPr="009B030C">
        <w:t>Em caso de discordância do RI em efetuar o registro de contrato que envolve imóvel com área averbada e não averbada, o devedor deve providenciar a regularização da área não averbada.</w:t>
      </w:r>
    </w:p>
    <w:p w:rsidR="00DB7120" w:rsidRPr="009B030C" w:rsidRDefault="00DB7120" w:rsidP="00A26E43">
      <w:pPr>
        <w:pStyle w:val="Normal4"/>
      </w:pPr>
      <w:r w:rsidRPr="009B030C">
        <w:t>Se o endereço do imóvel estiver desatualizado/incompleto na matrícula/certidão de ônus, a averbação do endereço atual deve ser realizada juntamente com o registro da garantia, sendo que em caso de impossibilidade é aceita:</w:t>
      </w:r>
    </w:p>
    <w:p w:rsidR="00DB7120" w:rsidRPr="009B030C" w:rsidRDefault="00DB7120" w:rsidP="005E675B">
      <w:pPr>
        <w:pStyle w:val="Alinea"/>
        <w:numPr>
          <w:ilvl w:val="0"/>
          <w:numId w:val="16"/>
        </w:numPr>
        <w:ind w:left="357" w:hanging="357"/>
        <w:rPr>
          <w:rFonts w:cs="Arial"/>
          <w:szCs w:val="18"/>
        </w:rPr>
      </w:pPr>
      <w:r w:rsidRPr="009B030C">
        <w:rPr>
          <w:rFonts w:cs="Arial"/>
          <w:szCs w:val="18"/>
        </w:rPr>
        <w:t>declaração/certidão emitida pela prefeitura/administração em papel timbrado contendo assinatura sob carimbo do responsável (opção preferencial) ou;</w:t>
      </w:r>
    </w:p>
    <w:p w:rsidR="00DB7120" w:rsidRPr="009B030C" w:rsidRDefault="00DB7120" w:rsidP="00E30636">
      <w:pPr>
        <w:pStyle w:val="Alinea"/>
        <w:ind w:left="357" w:hanging="357"/>
        <w:rPr>
          <w:rFonts w:cs="Arial"/>
          <w:szCs w:val="18"/>
        </w:rPr>
      </w:pPr>
      <w:r w:rsidRPr="009B030C">
        <w:rPr>
          <w:rFonts w:cs="Arial"/>
          <w:szCs w:val="18"/>
        </w:rPr>
        <w:t xml:space="preserve">declaração/certidão emitida por meio digital (internet) ou IPTU do ano vigente com o endereço completo e Inscrição do imóvel, desde que conste a inscrição cadastral/fiscal do imóvel averbada na matrícula e o endereço seja igual ao incluído no </w:t>
      </w:r>
      <w:hyperlink r:id="rId80" w:history="1">
        <w:r w:rsidRPr="009B030C">
          <w:rPr>
            <w:rStyle w:val="Hyperlink"/>
            <w:rFonts w:cs="Arial"/>
            <w:szCs w:val="18"/>
          </w:rPr>
          <w:t>CIWEB</w:t>
        </w:r>
      </w:hyperlink>
      <w:r w:rsidR="00400D84" w:rsidRPr="009B030C">
        <w:rPr>
          <w:rStyle w:val="Hyperlink"/>
          <w:rFonts w:cs="Arial"/>
          <w:szCs w:val="18"/>
        </w:rPr>
        <w:t>.</w:t>
      </w:r>
    </w:p>
    <w:p w:rsidR="00DB7120" w:rsidRPr="009B030C" w:rsidRDefault="00DB7120" w:rsidP="00A26E43">
      <w:pPr>
        <w:pStyle w:val="Normal4"/>
        <w:rPr>
          <w:color w:val="FF0000"/>
        </w:rPr>
      </w:pPr>
      <w:r w:rsidRPr="009B030C">
        <w:t xml:space="preserve">É facultado registro eletrônico para PMCMV, </w:t>
      </w:r>
      <w:r w:rsidR="005E4F05" w:rsidRPr="009B030C">
        <w:t xml:space="preserve">Pró-Cotista, </w:t>
      </w:r>
      <w:r w:rsidR="00DF7D6D" w:rsidRPr="009B030C">
        <w:t>SBPE</w:t>
      </w:r>
      <w:r w:rsidR="00DF7D6D" w:rsidRPr="00ED14F8">
        <w:rPr>
          <w:color w:val="FF0000"/>
        </w:rPr>
        <w:t xml:space="preserve"> </w:t>
      </w:r>
      <w:r w:rsidRPr="009B030C">
        <w:t>e com contratação de unidade vinculada a empreendimento em fase de obra em que a construtora/incorporadora tenha cadastro/convênio no CORI-BR</w:t>
      </w:r>
      <w:r w:rsidR="000F0130" w:rsidRPr="009B030C">
        <w:t>.</w:t>
      </w:r>
    </w:p>
    <w:p w:rsidR="005F12F7" w:rsidRPr="009B030C" w:rsidRDefault="005F12F7" w:rsidP="00664570">
      <w:pPr>
        <w:pStyle w:val="Heading3"/>
      </w:pPr>
      <w:bookmarkStart w:id="2452" w:name="Item_3_9_6"/>
      <w:bookmarkStart w:id="2453" w:name="_Toc192067836"/>
      <w:bookmarkStart w:id="2454" w:name="_Toc192755556"/>
      <w:bookmarkStart w:id="2455" w:name="_Toc192755692"/>
      <w:bookmarkStart w:id="2456" w:name="_Toc192755829"/>
      <w:bookmarkStart w:id="2457" w:name="_Toc194494894"/>
      <w:bookmarkStart w:id="2458" w:name="_Toc196469972"/>
      <w:bookmarkStart w:id="2459" w:name="_Toc196905214"/>
      <w:bookmarkStart w:id="2460" w:name="_Toc200015509"/>
      <w:bookmarkStart w:id="2461" w:name="_Toc201579052"/>
      <w:bookmarkStart w:id="2462" w:name="_Toc204930286"/>
      <w:bookmarkStart w:id="2463" w:name="_Toc208500437"/>
      <w:bookmarkStart w:id="2464" w:name="_Toc210658203"/>
      <w:bookmarkStart w:id="2465" w:name="_Toc212559079"/>
      <w:bookmarkStart w:id="2466" w:name="_Toc212650787"/>
      <w:bookmarkStart w:id="2467" w:name="_Toc212739988"/>
      <w:bookmarkStart w:id="2468" w:name="_Toc213345582"/>
      <w:bookmarkStart w:id="2469" w:name="_Toc213345725"/>
      <w:bookmarkStart w:id="2470" w:name="_Toc213346486"/>
      <w:bookmarkStart w:id="2471" w:name="_Toc213349230"/>
      <w:bookmarkStart w:id="2472" w:name="_Toc214462263"/>
      <w:bookmarkStart w:id="2473" w:name="_Toc214462405"/>
      <w:bookmarkStart w:id="2474" w:name="_Toc214462547"/>
      <w:bookmarkEnd w:id="2452"/>
      <w:r w:rsidRPr="009B030C">
        <w:t>REGISTRO ELETRÔNICO DO CONTRATO</w:t>
      </w:r>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r w:rsidRPr="009B030C">
        <w:t xml:space="preserve"> </w:t>
      </w:r>
    </w:p>
    <w:p w:rsidR="005F12F7" w:rsidRPr="009B030C" w:rsidRDefault="005F12F7" w:rsidP="00664570">
      <w:pPr>
        <w:pStyle w:val="Normal4"/>
      </w:pPr>
      <w:r w:rsidRPr="009B030C">
        <w:t xml:space="preserve">O(s) devedor(es) pode(m) solicitar o Registro Eletrônico do contrato no Cartório de Registro de Imóveis – CRI, desde que atendidas as condições abaixo: </w:t>
      </w:r>
    </w:p>
    <w:p w:rsidR="005F12F7" w:rsidRPr="009B030C" w:rsidRDefault="005F12F7" w:rsidP="00664570">
      <w:pPr>
        <w:pStyle w:val="Marcador1"/>
      </w:pPr>
      <w:r w:rsidRPr="009B030C">
        <w:t xml:space="preserve">contratação de unidade vinculada a empreendimento, em fase de obra nos programas PMCMV, CCSBPE e Pró-Cotista; </w:t>
      </w:r>
    </w:p>
    <w:p w:rsidR="005F12F7" w:rsidRPr="009B030C" w:rsidRDefault="005F12F7" w:rsidP="00664570">
      <w:pPr>
        <w:pStyle w:val="Marcador1"/>
      </w:pPr>
      <w:r w:rsidRPr="009B030C">
        <w:t xml:space="preserve">a construtora/incorporadora do empreendimento tenha cadastro/convênio no Colégio do Registro de Imóveis do Brasil – CORI-BR. </w:t>
      </w:r>
    </w:p>
    <w:p w:rsidR="005F12F7" w:rsidRPr="009B030C" w:rsidRDefault="005F12F7" w:rsidP="00664570">
      <w:pPr>
        <w:pStyle w:val="Normal4"/>
      </w:pPr>
      <w:r w:rsidRPr="009B030C">
        <w:t xml:space="preserve">Atendidas as condições acima, a solicitação de Registro Eletrônico deve ser precedida da assinatura do(s) devedor(es) no </w:t>
      </w:r>
      <w:r w:rsidR="00A0161C">
        <w:t xml:space="preserve">[MN, </w:t>
      </w:r>
      <w:hyperlink r:id="rId81" w:tgtFrame="_blank" w:tooltip="Exibe Modelo: http://normas.caixa/normativo/MO30678" w:history="1">
        <w:r w:rsidR="00A0161C">
          <w:rPr>
            <w:rStyle w:val="Hyperlink"/>
          </w:rPr>
          <w:t>MO30678</w:t>
        </w:r>
      </w:hyperlink>
      <w:r w:rsidR="00A0161C">
        <w:t>]</w:t>
      </w:r>
      <w:r w:rsidRPr="009B030C">
        <w:t xml:space="preserve"> - Termo de Solicitação do Registro Eletrônico de Contrato de Financiamento Imobiliário, que deve ser encaminhado à Agência e PA de vinculação do CCA para que a Agência faça o upload do referido formulário e do contrato assinado pelas partes e encaminhe à CEOPF para prosseguimento das tratativas de registro do contrato.</w:t>
      </w:r>
    </w:p>
    <w:p w:rsidR="009F45B8" w:rsidRPr="009B030C" w:rsidRDefault="00DD220F" w:rsidP="00CE770C">
      <w:pPr>
        <w:pStyle w:val="Normal4"/>
      </w:pPr>
      <w:r w:rsidRPr="009B030C">
        <w:t>Os procedimentos a serem adotados pelo CCA quando da opção por essa modalidade de registro estão detalhados no</w:t>
      </w:r>
      <w:r w:rsidR="00875E10" w:rsidRPr="009B030C">
        <w:t xml:space="preserve"> </w:t>
      </w:r>
      <w:r w:rsidR="00A87405" w:rsidRPr="009B030C">
        <w:t xml:space="preserve">item </w:t>
      </w:r>
      <w:r w:rsidR="00A87405" w:rsidRPr="009B030C">
        <w:rPr>
          <w:caps/>
        </w:rPr>
        <w:t>Registro Eletrônico</w:t>
      </w:r>
      <w:r w:rsidR="00E1486C" w:rsidRPr="009B030C">
        <w:t>.</w:t>
      </w:r>
    </w:p>
    <w:p w:rsidR="009F45B8" w:rsidRPr="009B030C" w:rsidRDefault="009F45B8" w:rsidP="009F45B8">
      <w:pPr>
        <w:pStyle w:val="Heading3"/>
      </w:pPr>
      <w:bookmarkStart w:id="2475" w:name="_Toc192067837"/>
      <w:bookmarkStart w:id="2476" w:name="_Toc192755557"/>
      <w:bookmarkStart w:id="2477" w:name="_Toc192755693"/>
      <w:bookmarkStart w:id="2478" w:name="_Toc192755830"/>
      <w:bookmarkStart w:id="2479" w:name="_Toc194494895"/>
      <w:bookmarkStart w:id="2480" w:name="_Toc196469973"/>
      <w:bookmarkStart w:id="2481" w:name="_Toc196905215"/>
      <w:bookmarkStart w:id="2482" w:name="_Toc200015510"/>
      <w:bookmarkStart w:id="2483" w:name="_Toc201579053"/>
      <w:bookmarkStart w:id="2484" w:name="_Toc204930287"/>
      <w:bookmarkStart w:id="2485" w:name="_Toc208500438"/>
      <w:bookmarkStart w:id="2486" w:name="_Toc210658204"/>
      <w:bookmarkStart w:id="2487" w:name="_Toc212559080"/>
      <w:bookmarkStart w:id="2488" w:name="_Toc212650788"/>
      <w:bookmarkStart w:id="2489" w:name="_Toc212739989"/>
      <w:bookmarkStart w:id="2490" w:name="_Toc213345583"/>
      <w:bookmarkStart w:id="2491" w:name="_Toc213345726"/>
      <w:bookmarkStart w:id="2492" w:name="_Toc213346487"/>
      <w:bookmarkStart w:id="2493" w:name="_Toc213349231"/>
      <w:bookmarkStart w:id="2494" w:name="_Toc214462264"/>
      <w:bookmarkStart w:id="2495" w:name="_Toc214462406"/>
      <w:bookmarkStart w:id="2496" w:name="_Toc214462548"/>
      <w:r w:rsidRPr="009B030C">
        <w:t>CONFORMIDADE DO REGISTRO DO CONTRATO</w:t>
      </w:r>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p w:rsidR="009F45B8" w:rsidRPr="009B030C" w:rsidRDefault="009F45B8" w:rsidP="009F45B8">
      <w:pPr>
        <w:pStyle w:val="Normal4"/>
      </w:pPr>
      <w:r w:rsidRPr="009B030C">
        <w:t>Ocorre após a assinatura e registro do contrato e enseja a liberação dos recursos ao vendedor.</w:t>
      </w:r>
    </w:p>
    <w:p w:rsidR="009F45B8" w:rsidRPr="009B030C" w:rsidRDefault="009F45B8" w:rsidP="009F45B8">
      <w:pPr>
        <w:pStyle w:val="Normal4"/>
      </w:pPr>
      <w:r w:rsidRPr="009B030C">
        <w:t>O contrato registrado e a matrícula do imóvel devem ser entregues à Agência ou ao CCA pelos devedores, visto que o trâmite realizado no Cartório não é de responsabilidade do Parceiro.</w:t>
      </w:r>
    </w:p>
    <w:p w:rsidR="009F45B8" w:rsidRPr="009B030C" w:rsidRDefault="009F45B8" w:rsidP="009F45B8">
      <w:pPr>
        <w:pStyle w:val="Normal4"/>
      </w:pPr>
      <w:r w:rsidRPr="009B030C">
        <w:t>Os procedimentos para encaminhamento da documentação pelo Parceiro à CEOPE/CEOPF, unidades responsáveis pela Verificação da Conformidade, deve ser feito conforme item CONFORMIDADE DO REGISTRO DO CONTRATO</w:t>
      </w:r>
    </w:p>
    <w:p w:rsidR="009F45B8" w:rsidRDefault="009F45B8" w:rsidP="00CE770C">
      <w:pPr>
        <w:pStyle w:val="Normal5"/>
      </w:pPr>
      <w:r w:rsidRPr="009B030C">
        <w:t>O envio da documentação contida no item CONFORMIDADE DO REGISTRO DO CONTRATO deve ser, obrigatoriamente, oriunda de propostas prospectadas pelo próprio Parceiro, não sendo permitido o envio de documentos cujos contratos não tenham sido prospectados por eles.</w:t>
      </w:r>
    </w:p>
    <w:p w:rsidR="0051502F" w:rsidRPr="009B030C" w:rsidRDefault="0051502F" w:rsidP="0051502F">
      <w:pPr>
        <w:pStyle w:val="Heading2"/>
        <w:rPr>
          <w:szCs w:val="18"/>
        </w:rPr>
      </w:pPr>
      <w:bookmarkStart w:id="2497" w:name="_Toc147507235"/>
      <w:bookmarkStart w:id="2498" w:name="_Toc155632415"/>
      <w:bookmarkStart w:id="2499" w:name="_Toc155719636"/>
      <w:bookmarkStart w:id="2500" w:name="_Toc157181235"/>
      <w:bookmarkStart w:id="2501" w:name="_Toc160790716"/>
      <w:bookmarkStart w:id="2502" w:name="_Toc162445588"/>
      <w:bookmarkStart w:id="2503" w:name="_Toc166657711"/>
      <w:bookmarkStart w:id="2504" w:name="_Toc166658038"/>
      <w:bookmarkStart w:id="2505" w:name="_Toc168575834"/>
      <w:bookmarkStart w:id="2506" w:name="_Toc168576206"/>
      <w:bookmarkStart w:id="2507" w:name="_Toc169015241"/>
      <w:bookmarkStart w:id="2508" w:name="_Toc170191743"/>
      <w:bookmarkStart w:id="2509" w:name="_Toc170219312"/>
      <w:bookmarkStart w:id="2510" w:name="_Toc177973218"/>
      <w:bookmarkStart w:id="2511" w:name="_Toc178677675"/>
      <w:bookmarkStart w:id="2512" w:name="_Toc178677755"/>
      <w:bookmarkStart w:id="2513" w:name="_Toc182401101"/>
      <w:bookmarkStart w:id="2514" w:name="_Toc182401976"/>
      <w:bookmarkStart w:id="2515" w:name="_Toc183421386"/>
      <w:bookmarkStart w:id="2516" w:name="_Toc183511900"/>
      <w:bookmarkStart w:id="2517" w:name="_Toc183595429"/>
      <w:bookmarkStart w:id="2518" w:name="_Toc183596756"/>
      <w:bookmarkStart w:id="2519" w:name="_Toc183596898"/>
      <w:bookmarkStart w:id="2520" w:name="_Toc184141097"/>
      <w:bookmarkStart w:id="2521" w:name="_Toc184200198"/>
      <w:bookmarkStart w:id="2522" w:name="_Toc184279288"/>
      <w:bookmarkStart w:id="2523" w:name="_Toc184279409"/>
      <w:bookmarkStart w:id="2524" w:name="_Toc184279530"/>
      <w:bookmarkStart w:id="2525" w:name="_Toc184279652"/>
      <w:bookmarkStart w:id="2526" w:name="_Toc184279879"/>
      <w:bookmarkStart w:id="2527" w:name="_Toc184280000"/>
      <w:bookmarkStart w:id="2528" w:name="_Toc184280931"/>
      <w:bookmarkStart w:id="2529" w:name="_Toc184281291"/>
      <w:bookmarkStart w:id="2530" w:name="_Toc184283888"/>
      <w:bookmarkStart w:id="2531" w:name="_Toc184289143"/>
      <w:bookmarkStart w:id="2532" w:name="_Toc184584737"/>
      <w:bookmarkStart w:id="2533" w:name="_Toc184648330"/>
      <w:bookmarkStart w:id="2534" w:name="_Toc184650469"/>
      <w:bookmarkStart w:id="2535" w:name="_Toc184657469"/>
      <w:bookmarkStart w:id="2536" w:name="_Toc184721665"/>
      <w:bookmarkStart w:id="2537" w:name="_Toc184722135"/>
      <w:bookmarkStart w:id="2538" w:name="_Toc192067838"/>
      <w:bookmarkStart w:id="2539" w:name="_Toc192755558"/>
      <w:bookmarkStart w:id="2540" w:name="_Toc192755694"/>
      <w:bookmarkStart w:id="2541" w:name="_Toc192755831"/>
      <w:bookmarkStart w:id="2542" w:name="_Toc194494896"/>
      <w:bookmarkStart w:id="2543" w:name="_Toc196469974"/>
      <w:bookmarkStart w:id="2544" w:name="_Toc196905216"/>
      <w:bookmarkStart w:id="2545" w:name="_Toc200015511"/>
      <w:bookmarkStart w:id="2546" w:name="_Toc201579054"/>
      <w:bookmarkStart w:id="2547" w:name="_Toc204930288"/>
      <w:bookmarkStart w:id="2548" w:name="_Toc208500439"/>
      <w:bookmarkStart w:id="2549" w:name="_Toc210658205"/>
      <w:bookmarkStart w:id="2550" w:name="_Toc212559081"/>
      <w:bookmarkStart w:id="2551" w:name="_Toc212650789"/>
      <w:bookmarkStart w:id="2552" w:name="_Toc212739990"/>
      <w:bookmarkStart w:id="2553" w:name="_Toc213345584"/>
      <w:bookmarkStart w:id="2554" w:name="_Toc213345727"/>
      <w:bookmarkStart w:id="2555" w:name="_Toc213346488"/>
      <w:bookmarkStart w:id="2556" w:name="_Toc213349232"/>
      <w:bookmarkStart w:id="2557" w:name="_Toc214462265"/>
      <w:bookmarkStart w:id="2558" w:name="_Toc214462407"/>
      <w:bookmarkStart w:id="2559" w:name="_Toc214462549"/>
      <w:r w:rsidRPr="009B030C">
        <w:rPr>
          <w:szCs w:val="18"/>
        </w:rPr>
        <w:t>CRÉDITO DOS RECURSOS</w:t>
      </w:r>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p>
    <w:p w:rsidR="0051502F" w:rsidRPr="004465EF" w:rsidRDefault="004465EF" w:rsidP="004465EF">
      <w:pPr>
        <w:pStyle w:val="Normal3"/>
      </w:pPr>
      <w:r>
        <w:t>O</w:t>
      </w:r>
      <w:r w:rsidR="0051502F" w:rsidRPr="009B030C">
        <w:t xml:space="preserve">s recursos </w:t>
      </w:r>
      <w:r w:rsidR="00065F30" w:rsidRPr="009B030C">
        <w:t>do</w:t>
      </w:r>
      <w:r w:rsidR="0051502F" w:rsidRPr="009B030C">
        <w:t xml:space="preserve"> financiamento são liberados em conta de titularidade do vendedor</w:t>
      </w:r>
      <w:r w:rsidR="008B1620" w:rsidRPr="009B030C">
        <w:t xml:space="preserve">, </w:t>
      </w:r>
      <w:r w:rsidR="0051502F" w:rsidRPr="009B030C">
        <w:t>mediante apresentação do contrato registrado e após verificação da conformidade do registro do contrato pela CEOPE/CEOPF</w:t>
      </w:r>
      <w:r w:rsidR="0033684B" w:rsidRPr="009B030C">
        <w:t>.</w:t>
      </w:r>
    </w:p>
    <w:p w:rsidR="0051502F" w:rsidRPr="009B030C" w:rsidRDefault="00AA3C9C" w:rsidP="0051502F">
      <w:pPr>
        <w:pStyle w:val="Normal3"/>
        <w:rPr>
          <w:rFonts w:cs="Arial"/>
          <w:szCs w:val="18"/>
        </w:rPr>
      </w:pPr>
      <w:r w:rsidRPr="009B030C">
        <w:rPr>
          <w:rFonts w:cs="Arial"/>
          <w:szCs w:val="18"/>
        </w:rPr>
        <w:t>A</w:t>
      </w:r>
      <w:r w:rsidR="00F03C6B" w:rsidRPr="009B030C">
        <w:rPr>
          <w:rFonts w:cs="Arial"/>
          <w:szCs w:val="18"/>
        </w:rPr>
        <w:t xml:space="preserve"> conta </w:t>
      </w:r>
      <w:r w:rsidRPr="009B030C">
        <w:rPr>
          <w:rFonts w:cs="Arial"/>
          <w:szCs w:val="18"/>
        </w:rPr>
        <w:t xml:space="preserve">CAIXA </w:t>
      </w:r>
      <w:r w:rsidR="00F03C6B" w:rsidRPr="009B030C">
        <w:rPr>
          <w:rFonts w:cs="Arial"/>
          <w:szCs w:val="18"/>
        </w:rPr>
        <w:t>do vendedor</w:t>
      </w:r>
      <w:r w:rsidR="001C2063" w:rsidRPr="009B030C">
        <w:rPr>
          <w:rFonts w:cs="Arial"/>
          <w:szCs w:val="18"/>
        </w:rPr>
        <w:t xml:space="preserve"> for </w:t>
      </w:r>
      <w:r w:rsidR="00F03C6B" w:rsidRPr="009B030C">
        <w:rPr>
          <w:rFonts w:cs="Arial"/>
          <w:szCs w:val="18"/>
        </w:rPr>
        <w:t>na</w:t>
      </w:r>
      <w:r w:rsidR="0051502F" w:rsidRPr="009B030C">
        <w:rPr>
          <w:rFonts w:cs="Arial"/>
          <w:szCs w:val="18"/>
        </w:rPr>
        <w:t xml:space="preserve"> CAIXA pode ser conta PF, conta PJ, poupança PF ou poupança PJ, não sendo permitida Poupança Social Digital CAIXA, Poupança CAIXA Tem ou Poupança CAIXA Fácil.</w:t>
      </w:r>
    </w:p>
    <w:p w:rsidR="003232F2" w:rsidRPr="009B030C" w:rsidRDefault="003232F2" w:rsidP="003232F2">
      <w:pPr>
        <w:pStyle w:val="Normal4"/>
      </w:pPr>
      <w:r w:rsidRPr="009B030C">
        <w:t xml:space="preserve">Nos casos </w:t>
      </w:r>
      <w:r w:rsidR="00A65ED9" w:rsidRPr="009B030C">
        <w:t>de Construção</w:t>
      </w:r>
      <w:r w:rsidR="002F1B7C" w:rsidRPr="009B030C">
        <w:t xml:space="preserve">, é obrigatória </w:t>
      </w:r>
      <w:r w:rsidR="005D42ED" w:rsidRPr="009B030C">
        <w:t xml:space="preserve">que a conta </w:t>
      </w:r>
      <w:r w:rsidR="00C041ED" w:rsidRPr="009B030C">
        <w:t xml:space="preserve">seja </w:t>
      </w:r>
      <w:r w:rsidR="00731C87" w:rsidRPr="009B030C">
        <w:t xml:space="preserve">na CAIXA, </w:t>
      </w:r>
      <w:r w:rsidR="00662121" w:rsidRPr="009B030C">
        <w:t xml:space="preserve">para </w:t>
      </w:r>
      <w:r w:rsidR="00F03C6B" w:rsidRPr="009B030C">
        <w:t xml:space="preserve">recebimento do </w:t>
      </w:r>
      <w:r w:rsidR="00662121" w:rsidRPr="009B030C">
        <w:t>crédito/pagamento do valor relativo ao terreno.</w:t>
      </w:r>
    </w:p>
    <w:p w:rsidR="0051502F" w:rsidRPr="009B030C" w:rsidRDefault="0051502F" w:rsidP="0051502F">
      <w:pPr>
        <w:pStyle w:val="Normal3"/>
        <w:rPr>
          <w:rFonts w:cs="Arial"/>
          <w:szCs w:val="18"/>
        </w:rPr>
      </w:pPr>
      <w:r w:rsidRPr="009B030C">
        <w:rPr>
          <w:rFonts w:cs="Arial"/>
          <w:szCs w:val="18"/>
        </w:rPr>
        <w:t xml:space="preserve">Para PMCMV, Pró-Cotista, recurso SBPE/Recursos Livres, na modalidade Imóvel Novo </w:t>
      </w:r>
      <w:r w:rsidRPr="009B030C">
        <w:rPr>
          <w:rFonts w:cs="Arial"/>
          <w:szCs w:val="18"/>
        </w:rPr>
        <w:tab/>
        <w:t xml:space="preserve">ou Usado, o crédito do VF + recursos CV FGTS é realizado após a inclusão no </w:t>
      </w:r>
      <w:hyperlink r:id="rId82">
        <w:r w:rsidRPr="009B030C">
          <w:rPr>
            <w:rStyle w:val="Hyperlink"/>
            <w:rFonts w:cs="Arial"/>
            <w:szCs w:val="18"/>
          </w:rPr>
          <w:t>CIWEB</w:t>
        </w:r>
      </w:hyperlink>
      <w:r w:rsidRPr="009B030C">
        <w:rPr>
          <w:rFonts w:cs="Arial"/>
          <w:szCs w:val="18"/>
        </w:rPr>
        <w:t xml:space="preserve"> das informações do registro do contrato:</w:t>
      </w:r>
    </w:p>
    <w:p w:rsidR="0051502F" w:rsidRPr="009B030C" w:rsidRDefault="0051502F" w:rsidP="005E675B">
      <w:pPr>
        <w:pStyle w:val="Alinea"/>
        <w:numPr>
          <w:ilvl w:val="0"/>
          <w:numId w:val="14"/>
        </w:numPr>
        <w:ind w:left="426" w:hanging="284"/>
        <w:rPr>
          <w:rFonts w:cs="Arial"/>
          <w:szCs w:val="18"/>
        </w:rPr>
      </w:pPr>
      <w:r w:rsidRPr="009B030C">
        <w:rPr>
          <w:rFonts w:cs="Arial"/>
          <w:szCs w:val="18"/>
        </w:rPr>
        <w:t>o crédito é realizado em/por:</w:t>
      </w:r>
    </w:p>
    <w:p w:rsidR="0051502F" w:rsidRPr="009B030C" w:rsidRDefault="0051502F" w:rsidP="003E286A">
      <w:pPr>
        <w:pStyle w:val="Marcador1"/>
      </w:pPr>
      <w:r w:rsidRPr="009B030C">
        <w:t>conta CAIXA de titularidade do vendedor;</w:t>
      </w:r>
    </w:p>
    <w:p w:rsidR="0051502F" w:rsidRPr="009B030C" w:rsidRDefault="0051502F" w:rsidP="003E286A">
      <w:pPr>
        <w:pStyle w:val="Marcador1"/>
      </w:pPr>
      <w:r w:rsidRPr="009B030C">
        <w:t>transferência de valores</w:t>
      </w:r>
      <w:r w:rsidR="006C07F2" w:rsidRPr="009B030C">
        <w:t>;</w:t>
      </w:r>
    </w:p>
    <w:p w:rsidR="0051502F" w:rsidRPr="009B030C" w:rsidRDefault="0051502F" w:rsidP="003E286A">
      <w:pPr>
        <w:pStyle w:val="Marcador1"/>
      </w:pPr>
      <w:r w:rsidRPr="009B030C">
        <w:t xml:space="preserve">transferência bancária com montagem automática da TED em conta de outra IF bancária de titularidade do vendedor, sendo os dados da conta informados no </w:t>
      </w:r>
      <w:hyperlink r:id="rId83" w:history="1">
        <w:r w:rsidRPr="009B030C">
          <w:rPr>
            <w:rStyle w:val="Hyperlink"/>
            <w:rFonts w:cs="Arial"/>
            <w:szCs w:val="18"/>
          </w:rPr>
          <w:t>SIOPI</w:t>
        </w:r>
      </w:hyperlink>
      <w:r w:rsidRPr="009B030C">
        <w:t xml:space="preserve"> durante a contratação;</w:t>
      </w:r>
    </w:p>
    <w:p w:rsidR="0051502F" w:rsidRPr="009B030C" w:rsidRDefault="0051502F" w:rsidP="003E286A">
      <w:pPr>
        <w:pStyle w:val="Marcador1"/>
      </w:pPr>
      <w:r w:rsidRPr="009B030C">
        <w:t>destinação integral à quitação da dívida de contrato executado, se aquisição de imóvel levado a leilão decorrente de execução pela CAIXA;</w:t>
      </w:r>
    </w:p>
    <w:p w:rsidR="0051502F" w:rsidRPr="009B030C" w:rsidRDefault="0051502F" w:rsidP="003E286A">
      <w:pPr>
        <w:pStyle w:val="Marcador1"/>
      </w:pPr>
      <w:r w:rsidRPr="009B030C">
        <w:t>apropriação pela CAIXA se imóvel CAIXA/AMV</w:t>
      </w:r>
      <w:r w:rsidR="001C2063" w:rsidRPr="009B030C">
        <w:t xml:space="preserve"> </w:t>
      </w:r>
      <w:r w:rsidRPr="009B030C">
        <w:t>e se Lote Urbanizado Patrimonial Residencial</w:t>
      </w:r>
      <w:r w:rsidR="00A279A7" w:rsidRPr="009B030C">
        <w:t>, devendo ser consultada a agência de vinculação do contrato</w:t>
      </w:r>
      <w:r w:rsidR="00D675F4" w:rsidRPr="009B030C">
        <w:t>;</w:t>
      </w:r>
    </w:p>
    <w:p w:rsidR="0051502F" w:rsidRPr="009B030C" w:rsidRDefault="0051502F" w:rsidP="003E286A">
      <w:pPr>
        <w:pStyle w:val="Marcador1"/>
      </w:pPr>
      <w:r w:rsidRPr="009B030C">
        <w:t>para quitação da dívida junto ao credor nas operações de aquisição de imóvel financiado em outra IF bancária/não bancária, construtora ou Agente Fiduciário, com crédito dos recursos realizados na forma abaixo, observando que o valor que suplantar a dívida do credor é creditado na conta do vendedor:</w:t>
      </w:r>
    </w:p>
    <w:p w:rsidR="0051502F" w:rsidRPr="009B030C" w:rsidRDefault="0051502F" w:rsidP="003E286A">
      <w:pPr>
        <w:pStyle w:val="Marcador2"/>
      </w:pPr>
      <w:r w:rsidRPr="009B030C">
        <w:t>se financiado em outra IF Bancária – crédito dos recursos efetuado na data da contratação;</w:t>
      </w:r>
    </w:p>
    <w:p w:rsidR="0051502F" w:rsidRPr="009B030C" w:rsidRDefault="0051502F" w:rsidP="003E286A">
      <w:pPr>
        <w:pStyle w:val="Marcador2"/>
      </w:pPr>
      <w:r w:rsidRPr="009B030C">
        <w:t>se financiado em IF não bancária, construtora ou Agente Fiduciário – crédito dos recursos após a apresentação do contrato registrado.</w:t>
      </w:r>
    </w:p>
    <w:p w:rsidR="0051502F" w:rsidRPr="009B030C" w:rsidRDefault="0051502F" w:rsidP="005E675B">
      <w:pPr>
        <w:pStyle w:val="Alinea"/>
        <w:numPr>
          <w:ilvl w:val="0"/>
          <w:numId w:val="14"/>
        </w:numPr>
        <w:ind w:left="426" w:hanging="284"/>
        <w:rPr>
          <w:rFonts w:cs="Arial"/>
          <w:szCs w:val="18"/>
        </w:rPr>
      </w:pPr>
      <w:r w:rsidRPr="009B030C">
        <w:rPr>
          <w:rFonts w:cs="Arial"/>
          <w:szCs w:val="18"/>
        </w:rPr>
        <w:t>são devidos aos vendedores juros e atualização monetária sobre o VF e sobre recursos CV FGTS</w:t>
      </w:r>
      <w:r w:rsidR="001534D5" w:rsidRPr="009B030C">
        <w:rPr>
          <w:rFonts w:cs="Arial"/>
          <w:szCs w:val="18"/>
        </w:rPr>
        <w:t>, subsídios/desconto PMCMV</w:t>
      </w:r>
      <w:r w:rsidRPr="009B030C">
        <w:rPr>
          <w:rFonts w:cs="Arial"/>
          <w:szCs w:val="18"/>
        </w:rPr>
        <w:t>, calculados às mesmas taxas aplicadas à caderneta de poupança, no período compreendido entre a data da contratação e a data da liberação dos recursos, sendo que sobre o valor de juros e atualização monetária incide IR para alíquotas variáveis em função do prazo de permanência dos recursos, definidas para aplicações financeiras em renda fixa</w:t>
      </w:r>
      <w:r w:rsidR="001143F5" w:rsidRPr="009B030C">
        <w:rPr>
          <w:rFonts w:cs="Arial"/>
          <w:szCs w:val="18"/>
        </w:rPr>
        <w:t>;</w:t>
      </w:r>
    </w:p>
    <w:p w:rsidR="0051502F" w:rsidRPr="009B030C" w:rsidRDefault="0051502F" w:rsidP="005E675B">
      <w:pPr>
        <w:pStyle w:val="Marcador1"/>
        <w:numPr>
          <w:ilvl w:val="0"/>
          <w:numId w:val="14"/>
        </w:numPr>
        <w:ind w:left="426" w:hanging="284"/>
      </w:pPr>
      <w:r w:rsidRPr="009B030C">
        <w:t>se houver financiamento das despesas acessórias, o valor é deduzido do VF, sendo creditado na conta CAIXA PF do devedor, sob bloqueio na assinatura do contrato e liberado após a conformidade do registro do contrato.</w:t>
      </w:r>
    </w:p>
    <w:p w:rsidR="0051502F" w:rsidRPr="009B030C" w:rsidRDefault="00F82AC3" w:rsidP="0051502F">
      <w:pPr>
        <w:pStyle w:val="Normal3"/>
        <w:rPr>
          <w:rFonts w:cs="Arial"/>
          <w:szCs w:val="18"/>
        </w:rPr>
      </w:pPr>
      <w:bookmarkStart w:id="2560" w:name="Item_3_29_4"/>
      <w:bookmarkStart w:id="2561" w:name="Item_3_41_4"/>
      <w:bookmarkEnd w:id="2560"/>
      <w:bookmarkEnd w:id="2561"/>
      <w:r w:rsidRPr="009B030C">
        <w:rPr>
          <w:rFonts w:cs="Arial"/>
          <w:szCs w:val="18"/>
        </w:rPr>
        <w:t>N</w:t>
      </w:r>
      <w:r w:rsidR="0051502F" w:rsidRPr="009B030C">
        <w:rPr>
          <w:rFonts w:cs="Arial"/>
          <w:szCs w:val="18"/>
        </w:rPr>
        <w:t xml:space="preserve">as modalidades Aquisição de Terreno e Construção, Construção em Terreno Próprio, Conclusão, Ampliação, Reforma ou Melhoria e </w:t>
      </w:r>
      <w:r w:rsidR="0095314E" w:rsidRPr="00D90842">
        <w:t>Reforma Casa com Garantia de Imóvel</w:t>
      </w:r>
      <w:r w:rsidR="0051502F" w:rsidRPr="00D90842">
        <w:rPr>
          <w:rFonts w:cs="Arial"/>
          <w:szCs w:val="18"/>
        </w:rPr>
        <w:t>:</w:t>
      </w:r>
    </w:p>
    <w:p w:rsidR="0051502F" w:rsidRPr="009B030C" w:rsidRDefault="0051502F" w:rsidP="005E675B">
      <w:pPr>
        <w:pStyle w:val="Alinea"/>
        <w:numPr>
          <w:ilvl w:val="0"/>
          <w:numId w:val="15"/>
        </w:numPr>
        <w:ind w:left="426" w:hanging="284"/>
        <w:rPr>
          <w:rFonts w:cs="Arial"/>
          <w:szCs w:val="18"/>
        </w:rPr>
      </w:pPr>
      <w:r w:rsidRPr="009B030C">
        <w:rPr>
          <w:rFonts w:cs="Arial"/>
          <w:szCs w:val="18"/>
        </w:rPr>
        <w:t xml:space="preserve">para Aquisição de Terreno e Construção de imóvel residencial, o valor do terreno é creditado em conta CAIXA do vendedor e o valor da parcela de obra executada </w:t>
      </w:r>
      <w:r w:rsidR="000D1518" w:rsidRPr="009B030C">
        <w:rPr>
          <w:rFonts w:cs="Arial"/>
          <w:szCs w:val="18"/>
        </w:rPr>
        <w:t xml:space="preserve">e de antecipação </w:t>
      </w:r>
      <w:r w:rsidR="00D91575" w:rsidRPr="009B030C">
        <w:rPr>
          <w:rFonts w:cs="Arial"/>
          <w:szCs w:val="18"/>
        </w:rPr>
        <w:t>de recursos do financiamento (CCSBPE)</w:t>
      </w:r>
      <w:r w:rsidR="00FD1305" w:rsidRPr="009B030C">
        <w:rPr>
          <w:rFonts w:cs="Arial"/>
          <w:szCs w:val="18"/>
        </w:rPr>
        <w:t>, se houver,</w:t>
      </w:r>
      <w:r w:rsidR="00D91575" w:rsidRPr="009B030C">
        <w:rPr>
          <w:rFonts w:cs="Arial"/>
          <w:szCs w:val="18"/>
        </w:rPr>
        <w:t xml:space="preserve"> </w:t>
      </w:r>
      <w:r w:rsidRPr="009B030C">
        <w:rPr>
          <w:rFonts w:cs="Arial"/>
          <w:szCs w:val="18"/>
        </w:rPr>
        <w:t>é creditado na conta CAIXA PF do devedor, ambos sob bloqueio na data da assinatura do contrato e liberados após a conformidade do registro do contrato;</w:t>
      </w:r>
    </w:p>
    <w:p w:rsidR="003A1005" w:rsidRPr="009B030C" w:rsidRDefault="003A1005" w:rsidP="005E675B">
      <w:pPr>
        <w:pStyle w:val="Normal3"/>
        <w:numPr>
          <w:ilvl w:val="0"/>
          <w:numId w:val="15"/>
        </w:numPr>
        <w:ind w:left="426" w:hanging="284"/>
      </w:pPr>
      <w:r w:rsidRPr="009B030C">
        <w:t>para contratação em que o devedor optou pelo registro eletrônico do contrato, o valor do terreno é creditado em conta CAIXA do vendedor e o valor da parcela de obra executada é creditado na conta CAIXA PJ da Construtora, ambos sob bloqueio na assinatura do contrato e liberados após a conformidade do registro do contrato disponibilização da matrícula eletrônica pela CEOPF na plataforma do CORI-BR;</w:t>
      </w:r>
    </w:p>
    <w:p w:rsidR="00BC429E" w:rsidRPr="009B030C" w:rsidRDefault="00BC429E" w:rsidP="005E675B">
      <w:pPr>
        <w:pStyle w:val="Alinea"/>
        <w:numPr>
          <w:ilvl w:val="0"/>
          <w:numId w:val="15"/>
        </w:numPr>
        <w:ind w:left="426" w:hanging="284"/>
        <w:rPr>
          <w:rFonts w:cs="Arial"/>
          <w:szCs w:val="18"/>
        </w:rPr>
      </w:pPr>
      <w:r w:rsidRPr="009B030C">
        <w:rPr>
          <w:rFonts w:cs="Arial"/>
          <w:szCs w:val="18"/>
        </w:rPr>
        <w:t>o somatório do Valor de Financiamento do Imóvel e recursos da CV FGTS, se houver, é liberado para a conta de livre movimentação do devedor em parcelas mensais, em dia correspondente ao de assinatura do contrato, mediante comprovação da execução do percentual de obra previsto no cronograma físico-financeiro e apresentação dos documentos exigidos para a liberação das parcelas;</w:t>
      </w:r>
    </w:p>
    <w:p w:rsidR="003A1005" w:rsidRDefault="003A1005" w:rsidP="005E675B">
      <w:pPr>
        <w:pStyle w:val="Alinea"/>
        <w:numPr>
          <w:ilvl w:val="0"/>
          <w:numId w:val="15"/>
        </w:numPr>
        <w:ind w:left="426" w:hanging="284"/>
        <w:rPr>
          <w:rFonts w:cs="Arial"/>
          <w:szCs w:val="18"/>
        </w:rPr>
      </w:pPr>
      <w:r w:rsidRPr="009B030C">
        <w:rPr>
          <w:rFonts w:cs="Arial"/>
          <w:szCs w:val="18"/>
        </w:rPr>
        <w:t>os recursos da CV do FGTS são remunerados pelo mesmo índice aplicado aos depósitos de poupança a partir da data do ressarcimento até a liberação da última parcela de obra, sendo a remuneração utilizada para dedução do encargo mensal;</w:t>
      </w:r>
    </w:p>
    <w:p w:rsidR="006A56C9" w:rsidRPr="00C35A0C" w:rsidRDefault="006A56C9" w:rsidP="006A56C9">
      <w:pPr>
        <w:pStyle w:val="Alinea"/>
      </w:pPr>
      <w:r>
        <w:t xml:space="preserve">se </w:t>
      </w:r>
      <w:r w:rsidRPr="009B030C">
        <w:rPr>
          <w:rFonts w:cs="Arial"/>
          <w:szCs w:val="18"/>
        </w:rPr>
        <w:t>verificado atraso na execução das obras superior a 10%, os devedores são convocados para apresentação de novo cronograma, que é analisado pela engenharia da CAIXA e, se aprovado, é comandada pela Agência a alteração no cronograma físico-financeiro, admitindo-se o crédito das parcelas, inclusive da última, em data diferente da assinatura do contrato</w:t>
      </w:r>
      <w:r w:rsidR="009452C5">
        <w:rPr>
          <w:rFonts w:cs="Arial"/>
          <w:szCs w:val="18"/>
        </w:rPr>
        <w:t xml:space="preserve">, </w:t>
      </w:r>
      <w:r w:rsidR="009452C5" w:rsidRPr="00C35A0C">
        <w:rPr>
          <w:rFonts w:cs="Arial"/>
          <w:szCs w:val="18"/>
        </w:rPr>
        <w:t>exceto para Reforma Casa com Garantia de Imóvel</w:t>
      </w:r>
      <w:r w:rsidRPr="00C35A0C">
        <w:rPr>
          <w:rFonts w:cs="Arial"/>
          <w:szCs w:val="18"/>
        </w:rPr>
        <w:t>;</w:t>
      </w:r>
    </w:p>
    <w:p w:rsidR="0051502F" w:rsidRPr="009B030C" w:rsidRDefault="0051502F" w:rsidP="005E675B">
      <w:pPr>
        <w:pStyle w:val="Alinea"/>
        <w:numPr>
          <w:ilvl w:val="0"/>
          <w:numId w:val="15"/>
        </w:numPr>
        <w:ind w:left="426" w:hanging="284"/>
        <w:rPr>
          <w:rFonts w:cs="Arial"/>
          <w:szCs w:val="18"/>
        </w:rPr>
      </w:pPr>
      <w:r w:rsidRPr="009B030C">
        <w:rPr>
          <w:rFonts w:cs="Arial"/>
          <w:szCs w:val="18"/>
        </w:rPr>
        <w:t xml:space="preserve">os recursos próprios são aplicados diretamente na obra e o valor correspondente deve constar no </w:t>
      </w:r>
      <w:hyperlink r:id="rId84">
        <w:r w:rsidRPr="009B030C">
          <w:t>SIOPI</w:t>
        </w:r>
      </w:hyperlink>
      <w:r w:rsidRPr="009B030C">
        <w:rPr>
          <w:rFonts w:cs="Arial"/>
          <w:szCs w:val="18"/>
        </w:rPr>
        <w:t xml:space="preserve"> e </w:t>
      </w:r>
      <w:hyperlink r:id="rId85">
        <w:r w:rsidRPr="009B030C">
          <w:t>CIWEB</w:t>
        </w:r>
      </w:hyperlink>
      <w:r w:rsidRPr="009B030C">
        <w:rPr>
          <w:rFonts w:cs="Arial"/>
          <w:szCs w:val="18"/>
        </w:rPr>
        <w:t xml:space="preserve"> como recursos próprios aportados;</w:t>
      </w:r>
    </w:p>
    <w:p w:rsidR="0051502F" w:rsidRPr="009B030C" w:rsidRDefault="0051502F" w:rsidP="005E675B">
      <w:pPr>
        <w:pStyle w:val="Alinea"/>
        <w:numPr>
          <w:ilvl w:val="0"/>
          <w:numId w:val="15"/>
        </w:numPr>
        <w:ind w:left="426" w:hanging="284"/>
        <w:rPr>
          <w:rFonts w:cs="Arial"/>
          <w:szCs w:val="18"/>
        </w:rPr>
      </w:pPr>
      <w:r w:rsidRPr="009B030C">
        <w:rPr>
          <w:rFonts w:cs="Arial"/>
          <w:szCs w:val="18"/>
        </w:rPr>
        <w:t>para recursos SBPE</w:t>
      </w:r>
      <w:r w:rsidRPr="00ED14F8">
        <w:rPr>
          <w:rFonts w:cs="Arial"/>
          <w:color w:val="FF0000"/>
          <w:szCs w:val="18"/>
        </w:rPr>
        <w:t xml:space="preserve"> </w:t>
      </w:r>
      <w:r w:rsidRPr="009B030C">
        <w:rPr>
          <w:rFonts w:cs="Arial"/>
          <w:szCs w:val="18"/>
        </w:rPr>
        <w:t>Imóvel Residencial em que há antecipação de parcelas, verificar a regra</w:t>
      </w:r>
      <w:r w:rsidR="0004246C" w:rsidRPr="009B030C">
        <w:rPr>
          <w:rFonts w:cs="Arial"/>
          <w:szCs w:val="18"/>
        </w:rPr>
        <w:t>.</w:t>
      </w:r>
    </w:p>
    <w:p w:rsidR="0051502F" w:rsidRPr="009B030C" w:rsidRDefault="0051502F" w:rsidP="0051502F">
      <w:pPr>
        <w:pStyle w:val="Normal3"/>
        <w:rPr>
          <w:rFonts w:cs="Arial"/>
          <w:szCs w:val="18"/>
        </w:rPr>
      </w:pPr>
      <w:bookmarkStart w:id="2562" w:name="Item_3_29_5"/>
      <w:bookmarkStart w:id="2563" w:name="Item_3_41_5"/>
      <w:bookmarkEnd w:id="2562"/>
      <w:bookmarkEnd w:id="2563"/>
      <w:r w:rsidRPr="009B030C">
        <w:rPr>
          <w:rFonts w:cs="Arial"/>
          <w:szCs w:val="18"/>
        </w:rPr>
        <w:t xml:space="preserve">Para operação de </w:t>
      </w:r>
      <w:r w:rsidRPr="00C84041">
        <w:rPr>
          <w:rFonts w:cs="Arial"/>
          <w:szCs w:val="18"/>
        </w:rPr>
        <w:t>construção</w:t>
      </w:r>
      <w:r w:rsidR="001C6FA7" w:rsidRPr="00C84041">
        <w:rPr>
          <w:rFonts w:cs="Arial"/>
          <w:szCs w:val="18"/>
        </w:rPr>
        <w:t xml:space="preserve"> e Reforma Casa com Garantia de Imóvel</w:t>
      </w:r>
      <w:r w:rsidRPr="00C84041">
        <w:rPr>
          <w:rFonts w:cs="Arial"/>
          <w:szCs w:val="18"/>
        </w:rPr>
        <w:t>, a conta</w:t>
      </w:r>
      <w:r w:rsidRPr="009B030C">
        <w:rPr>
          <w:rFonts w:cs="Arial"/>
          <w:szCs w:val="18"/>
        </w:rPr>
        <w:t xml:space="preserve"> CAIXA PF ou poupança CAIXA PF tem as seguintes movimentações:</w:t>
      </w:r>
    </w:p>
    <w:p w:rsidR="0051502F" w:rsidRPr="00C84041" w:rsidRDefault="0051502F" w:rsidP="00A20479">
      <w:pPr>
        <w:pStyle w:val="Alinea"/>
        <w:numPr>
          <w:ilvl w:val="0"/>
          <w:numId w:val="31"/>
        </w:numPr>
        <w:ind w:left="426" w:hanging="284"/>
        <w:rPr>
          <w:rFonts w:cs="Arial"/>
          <w:szCs w:val="18"/>
        </w:rPr>
      </w:pPr>
      <w:r w:rsidRPr="009B030C">
        <w:rPr>
          <w:rFonts w:cs="Arial"/>
          <w:szCs w:val="18"/>
        </w:rPr>
        <w:t xml:space="preserve">crédito das parcelas do financiamento, de acordo com cronograma físico-financeiro da </w:t>
      </w:r>
      <w:r w:rsidRPr="00C84041">
        <w:rPr>
          <w:rFonts w:cs="Arial"/>
          <w:szCs w:val="18"/>
        </w:rPr>
        <w:t>obra</w:t>
      </w:r>
      <w:r w:rsidR="00025F77" w:rsidRPr="00C84041">
        <w:rPr>
          <w:rFonts w:cs="Arial"/>
          <w:szCs w:val="18"/>
        </w:rPr>
        <w:t xml:space="preserve"> (quando exigido o cronograma)</w:t>
      </w:r>
      <w:r w:rsidRPr="00C84041">
        <w:rPr>
          <w:rFonts w:cs="Arial"/>
          <w:szCs w:val="18"/>
        </w:rPr>
        <w:t>;</w:t>
      </w:r>
    </w:p>
    <w:p w:rsidR="0051502F" w:rsidRPr="009B030C" w:rsidRDefault="0051502F" w:rsidP="00A20479">
      <w:pPr>
        <w:pStyle w:val="Normal1"/>
        <w:numPr>
          <w:ilvl w:val="0"/>
          <w:numId w:val="31"/>
        </w:numPr>
        <w:ind w:left="426" w:hanging="284"/>
        <w:rPr>
          <w:rFonts w:cs="Arial"/>
          <w:color w:val="auto"/>
          <w:szCs w:val="18"/>
        </w:rPr>
      </w:pPr>
      <w:r w:rsidRPr="009B030C">
        <w:rPr>
          <w:rFonts w:cs="Arial"/>
          <w:color w:val="auto"/>
          <w:szCs w:val="18"/>
        </w:rPr>
        <w:t>crédito das parcelas dos recursos da CV FGTS, quando houver, de acordo com cronograma físico-financeiro da obra;</w:t>
      </w:r>
    </w:p>
    <w:p w:rsidR="0051502F" w:rsidRPr="009B030C" w:rsidRDefault="0051502F" w:rsidP="00A20479">
      <w:pPr>
        <w:pStyle w:val="Normal1"/>
        <w:numPr>
          <w:ilvl w:val="0"/>
          <w:numId w:val="31"/>
        </w:numPr>
        <w:ind w:left="426" w:hanging="284"/>
        <w:rPr>
          <w:rFonts w:cs="Arial"/>
          <w:color w:val="auto"/>
          <w:szCs w:val="18"/>
        </w:rPr>
      </w:pPr>
      <w:r w:rsidRPr="009B030C">
        <w:rPr>
          <w:rFonts w:cs="Arial"/>
          <w:color w:val="auto"/>
          <w:szCs w:val="18"/>
        </w:rPr>
        <w:t>se PMCMV e Pró-Cotista, débito dos encargos mensais e TAO na fase de construção;</w:t>
      </w:r>
    </w:p>
    <w:p w:rsidR="0051502F" w:rsidRPr="009B030C" w:rsidRDefault="0051502F" w:rsidP="00A20479">
      <w:pPr>
        <w:pStyle w:val="Normal1"/>
        <w:numPr>
          <w:ilvl w:val="0"/>
          <w:numId w:val="31"/>
        </w:numPr>
        <w:ind w:left="426" w:hanging="284"/>
        <w:rPr>
          <w:rFonts w:cs="Arial"/>
          <w:color w:val="auto"/>
          <w:szCs w:val="18"/>
        </w:rPr>
      </w:pPr>
      <w:r w:rsidRPr="009B030C">
        <w:rPr>
          <w:rFonts w:cs="Arial"/>
          <w:color w:val="auto"/>
          <w:szCs w:val="18"/>
        </w:rPr>
        <w:t>se Recursos SBPE, débito dos encargos mensais e Tarifa de Reavaliação de Bens Recebidos em Garantia se vistoria presencial</w:t>
      </w:r>
      <w:r w:rsidR="001236DC" w:rsidRPr="009B030C">
        <w:rPr>
          <w:rFonts w:cs="Arial"/>
          <w:color w:val="auto"/>
          <w:szCs w:val="18"/>
        </w:rPr>
        <w:t>.</w:t>
      </w:r>
    </w:p>
    <w:p w:rsidR="001236DC" w:rsidRPr="009B030C" w:rsidRDefault="009B2D1E" w:rsidP="00D629DC">
      <w:pPr>
        <w:pStyle w:val="Heading2"/>
      </w:pPr>
      <w:bookmarkStart w:id="2564" w:name="_Toc192067839"/>
      <w:bookmarkStart w:id="2565" w:name="_Toc192755559"/>
      <w:bookmarkStart w:id="2566" w:name="_Toc192755695"/>
      <w:bookmarkStart w:id="2567" w:name="_Toc192755832"/>
      <w:bookmarkStart w:id="2568" w:name="_Toc194494897"/>
      <w:bookmarkStart w:id="2569" w:name="_Toc196469975"/>
      <w:bookmarkStart w:id="2570" w:name="_Toc196905217"/>
      <w:bookmarkStart w:id="2571" w:name="_Toc200015512"/>
      <w:bookmarkStart w:id="2572" w:name="_Toc201579055"/>
      <w:bookmarkStart w:id="2573" w:name="_Toc204930289"/>
      <w:bookmarkStart w:id="2574" w:name="_Toc208500440"/>
      <w:bookmarkStart w:id="2575" w:name="_Toc210658206"/>
      <w:bookmarkStart w:id="2576" w:name="_Toc212559082"/>
      <w:bookmarkStart w:id="2577" w:name="_Toc212650790"/>
      <w:bookmarkStart w:id="2578" w:name="_Toc212739991"/>
      <w:bookmarkStart w:id="2579" w:name="_Toc213345585"/>
      <w:bookmarkStart w:id="2580" w:name="_Toc213345728"/>
      <w:bookmarkStart w:id="2581" w:name="_Toc213346489"/>
      <w:bookmarkStart w:id="2582" w:name="_Toc213349233"/>
      <w:bookmarkStart w:id="2583" w:name="_Toc214462266"/>
      <w:bookmarkStart w:id="2584" w:name="_Toc214462408"/>
      <w:bookmarkStart w:id="2585" w:name="_Toc214462550"/>
      <w:r w:rsidRPr="009B030C">
        <w:t>MOVIMENTAÇÃO DOS RECURSOS NAS CONTAS</w:t>
      </w:r>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p>
    <w:p w:rsidR="00C04C9C" w:rsidRPr="009B030C" w:rsidRDefault="00C04C9C" w:rsidP="00D629DC">
      <w:pPr>
        <w:pStyle w:val="Normal3"/>
      </w:pPr>
      <w:r w:rsidRPr="009B030C">
        <w:t xml:space="preserve">As contas </w:t>
      </w:r>
      <w:r w:rsidR="00DB246A" w:rsidRPr="009B030C">
        <w:t>corrente</w:t>
      </w:r>
      <w:r w:rsidR="00475D48" w:rsidRPr="009B030C">
        <w:t xml:space="preserve">s ou poupança, PF ou PJ, </w:t>
      </w:r>
      <w:r w:rsidRPr="009B030C">
        <w:t>tem as seguintes movimentações:</w:t>
      </w:r>
    </w:p>
    <w:p w:rsidR="00C04C9C" w:rsidRPr="009B030C" w:rsidRDefault="00C04C9C" w:rsidP="00A20479">
      <w:pPr>
        <w:pStyle w:val="Marcador1"/>
        <w:numPr>
          <w:ilvl w:val="0"/>
          <w:numId w:val="32"/>
        </w:numPr>
        <w:ind w:left="426" w:hanging="284"/>
      </w:pPr>
      <w:r w:rsidRPr="009B030C">
        <w:t>crédito das parcelas do financiamento e subsídio/desconto PMCMV, se houver de acordo com cronograma físico-financeiro da obra;</w:t>
      </w:r>
    </w:p>
    <w:p w:rsidR="00C04C9C" w:rsidRPr="009B030C" w:rsidRDefault="00C04C9C" w:rsidP="00A20479">
      <w:pPr>
        <w:pStyle w:val="Marcador1"/>
        <w:numPr>
          <w:ilvl w:val="0"/>
          <w:numId w:val="32"/>
        </w:numPr>
        <w:ind w:left="426" w:hanging="284"/>
      </w:pPr>
      <w:r w:rsidRPr="009B030C">
        <w:t>crédito das parcelas dos recursos da CV FGTS, se houver, de acordo com cronograma físico-financeiro da obra;</w:t>
      </w:r>
    </w:p>
    <w:p w:rsidR="00C04C9C" w:rsidRPr="009B030C" w:rsidRDefault="00C04C9C" w:rsidP="00A20479">
      <w:pPr>
        <w:pStyle w:val="Marcador1"/>
        <w:numPr>
          <w:ilvl w:val="0"/>
          <w:numId w:val="32"/>
        </w:numPr>
        <w:ind w:left="426" w:hanging="284"/>
      </w:pPr>
      <w:r w:rsidRPr="009B030C">
        <w:t>débito dos encargos mensais e TAO na fase de construção para programas PMCMV e Pró-Cotista;</w:t>
      </w:r>
    </w:p>
    <w:p w:rsidR="00C04C9C" w:rsidRPr="009B030C" w:rsidRDefault="00C04C9C" w:rsidP="00A20479">
      <w:pPr>
        <w:pStyle w:val="Marcador1"/>
        <w:numPr>
          <w:ilvl w:val="0"/>
          <w:numId w:val="32"/>
        </w:numPr>
        <w:ind w:left="426" w:hanging="284"/>
      </w:pPr>
      <w:r w:rsidRPr="009B030C">
        <w:t>débito dos encargos mensais e Tarifa de Reavaliação de Bens Recebidos em Garantia, para o Programa CCSBPE, sendo que, nestes casos, o débito é feito obrigatoriamente na conta corrente PF, para operações contratadas na Estratégia Habitação Mais Relacionamento ou Estratégia Habitação Mais Negócios.</w:t>
      </w:r>
    </w:p>
    <w:p w:rsidR="00D466F5" w:rsidRPr="009B030C" w:rsidRDefault="00D466F5" w:rsidP="00D629DC">
      <w:pPr>
        <w:pStyle w:val="Heading2"/>
      </w:pPr>
      <w:bookmarkStart w:id="2586" w:name="_Toc192067840"/>
      <w:bookmarkStart w:id="2587" w:name="_Toc192755560"/>
      <w:bookmarkStart w:id="2588" w:name="_Toc192755696"/>
      <w:bookmarkStart w:id="2589" w:name="_Toc192755833"/>
      <w:bookmarkStart w:id="2590" w:name="_Toc194494898"/>
      <w:bookmarkStart w:id="2591" w:name="_Toc196469976"/>
      <w:bookmarkStart w:id="2592" w:name="_Toc196905218"/>
      <w:bookmarkStart w:id="2593" w:name="_Toc200015513"/>
      <w:bookmarkStart w:id="2594" w:name="_Toc201579056"/>
      <w:bookmarkStart w:id="2595" w:name="_Toc204930290"/>
      <w:bookmarkStart w:id="2596" w:name="_Toc208500441"/>
      <w:bookmarkStart w:id="2597" w:name="_Toc210658207"/>
      <w:bookmarkStart w:id="2598" w:name="_Toc212559083"/>
      <w:bookmarkStart w:id="2599" w:name="_Toc212650791"/>
      <w:bookmarkStart w:id="2600" w:name="_Toc212739992"/>
      <w:bookmarkStart w:id="2601" w:name="_Toc213345586"/>
      <w:bookmarkStart w:id="2602" w:name="_Toc213345729"/>
      <w:bookmarkStart w:id="2603" w:name="_Toc213346490"/>
      <w:bookmarkStart w:id="2604" w:name="_Toc213349234"/>
      <w:bookmarkStart w:id="2605" w:name="_Toc214462267"/>
      <w:bookmarkStart w:id="2606" w:name="_Toc214462409"/>
      <w:bookmarkStart w:id="2607" w:name="_Toc214462551"/>
      <w:bookmarkStart w:id="2608" w:name="_Toc184141098"/>
      <w:bookmarkStart w:id="2609" w:name="_Toc184200199"/>
      <w:bookmarkStart w:id="2610" w:name="_Toc184279289"/>
      <w:bookmarkStart w:id="2611" w:name="_Toc184279410"/>
      <w:bookmarkStart w:id="2612" w:name="_Toc184279531"/>
      <w:bookmarkStart w:id="2613" w:name="_Toc184279653"/>
      <w:bookmarkStart w:id="2614" w:name="_Toc184279880"/>
      <w:bookmarkStart w:id="2615" w:name="_Toc184280001"/>
      <w:bookmarkStart w:id="2616" w:name="_Toc184280932"/>
      <w:bookmarkStart w:id="2617" w:name="_Toc184281292"/>
      <w:bookmarkStart w:id="2618" w:name="_Toc184283889"/>
      <w:bookmarkStart w:id="2619" w:name="_Toc184289144"/>
      <w:bookmarkStart w:id="2620" w:name="_Toc184584738"/>
      <w:bookmarkStart w:id="2621" w:name="_Toc184648331"/>
      <w:bookmarkStart w:id="2622" w:name="_Toc184650470"/>
      <w:bookmarkStart w:id="2623" w:name="_Toc184657470"/>
      <w:bookmarkStart w:id="2624" w:name="_Toc184721666"/>
      <w:bookmarkStart w:id="2625" w:name="_Toc184722136"/>
      <w:r w:rsidRPr="009B030C">
        <w:t>SALDO DEVEDOR</w:t>
      </w:r>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r w:rsidRPr="009B030C">
        <w:t xml:space="preserve"> </w:t>
      </w:r>
    </w:p>
    <w:p w:rsidR="00D466F5" w:rsidRPr="009B030C" w:rsidRDefault="00D466F5" w:rsidP="008A54E1">
      <w:pPr>
        <w:pStyle w:val="Normal3"/>
      </w:pPr>
      <w:r w:rsidRPr="009B030C">
        <w:t xml:space="preserve">Nas modalidades de construção, o SD é constituído ao longo das liberações das parcelas previstas no cronograma físico-financeiro e integralizado com a liberação da última parcela do cronograma de obras. </w:t>
      </w:r>
    </w:p>
    <w:p w:rsidR="00D466F5" w:rsidRPr="009B030C" w:rsidRDefault="00D466F5" w:rsidP="008A54E1">
      <w:pPr>
        <w:pStyle w:val="Normal3"/>
      </w:pPr>
      <w:r w:rsidRPr="009B030C">
        <w:t>O SD é atualizado mensalmente, no dia correspondente ao aniversário do contrato, pelo índice de remuneração básica aplicado aos depósitos da conta de poupança, se CCSBPE, Recursos Livres ou da CV FGTS, se PMCMV, ou PRÓ-COTISTA.</w:t>
      </w:r>
    </w:p>
    <w:p w:rsidR="00F80296" w:rsidRPr="009B030C" w:rsidRDefault="00F80296" w:rsidP="004A21EF">
      <w:pPr>
        <w:pStyle w:val="Heading2"/>
      </w:pPr>
      <w:bookmarkStart w:id="2626" w:name="_Toc192067841"/>
      <w:bookmarkStart w:id="2627" w:name="_Toc192755561"/>
      <w:bookmarkStart w:id="2628" w:name="_Toc192755697"/>
      <w:bookmarkStart w:id="2629" w:name="_Toc192755834"/>
      <w:bookmarkStart w:id="2630" w:name="_Toc194494899"/>
      <w:bookmarkStart w:id="2631" w:name="_Toc196469977"/>
      <w:bookmarkStart w:id="2632" w:name="_Toc196905219"/>
      <w:bookmarkStart w:id="2633" w:name="_Toc200015514"/>
      <w:bookmarkStart w:id="2634" w:name="_Toc201579057"/>
      <w:bookmarkStart w:id="2635" w:name="_Toc204930291"/>
      <w:bookmarkStart w:id="2636" w:name="_Toc208500442"/>
      <w:bookmarkStart w:id="2637" w:name="_Toc210658208"/>
      <w:bookmarkStart w:id="2638" w:name="_Toc212559084"/>
      <w:bookmarkStart w:id="2639" w:name="_Toc212650792"/>
      <w:bookmarkStart w:id="2640" w:name="_Toc212739993"/>
      <w:bookmarkStart w:id="2641" w:name="_Toc213345587"/>
      <w:bookmarkStart w:id="2642" w:name="_Toc213345730"/>
      <w:bookmarkStart w:id="2643" w:name="_Toc213346491"/>
      <w:bookmarkStart w:id="2644" w:name="_Toc213349235"/>
      <w:bookmarkStart w:id="2645" w:name="_Toc214462268"/>
      <w:bookmarkStart w:id="2646" w:name="_Toc214462410"/>
      <w:bookmarkStart w:id="2647" w:name="_Toc214462552"/>
      <w:r w:rsidRPr="009B030C">
        <w:t>SUPLEMENTAÇÃO DE RECURSOS</w:t>
      </w:r>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r w:rsidRPr="009B030C">
        <w:t xml:space="preserve"> </w:t>
      </w:r>
    </w:p>
    <w:p w:rsidR="00F80296" w:rsidRPr="009B030C" w:rsidRDefault="00F80296" w:rsidP="00A46800">
      <w:pPr>
        <w:pStyle w:val="Normal3"/>
      </w:pPr>
      <w:r w:rsidRPr="009B030C">
        <w:t>É vedada a concessão de valor complementar ao financiamento original, mesmo quando houver alteração do projeto ou substituição de material.</w:t>
      </w:r>
    </w:p>
    <w:p w:rsidR="00193AF8" w:rsidRPr="009B030C" w:rsidRDefault="00E57362" w:rsidP="00B54DF9">
      <w:pPr>
        <w:pStyle w:val="Heading2"/>
      </w:pPr>
      <w:bookmarkStart w:id="2648" w:name="_Toc192067842"/>
      <w:bookmarkStart w:id="2649" w:name="_Toc192755562"/>
      <w:bookmarkStart w:id="2650" w:name="_Toc192755698"/>
      <w:bookmarkStart w:id="2651" w:name="_Toc192755835"/>
      <w:bookmarkStart w:id="2652" w:name="_Toc194494900"/>
      <w:bookmarkStart w:id="2653" w:name="_Toc196469978"/>
      <w:bookmarkStart w:id="2654" w:name="_Toc196905220"/>
      <w:bookmarkStart w:id="2655" w:name="_Toc200015515"/>
      <w:bookmarkStart w:id="2656" w:name="_Toc201579058"/>
      <w:bookmarkStart w:id="2657" w:name="_Toc204930292"/>
      <w:bookmarkStart w:id="2658" w:name="_Toc208500443"/>
      <w:bookmarkStart w:id="2659" w:name="_Toc210658209"/>
      <w:bookmarkStart w:id="2660" w:name="_Toc212559085"/>
      <w:bookmarkStart w:id="2661" w:name="_Toc212650793"/>
      <w:bookmarkStart w:id="2662" w:name="_Toc212739994"/>
      <w:bookmarkStart w:id="2663" w:name="_Toc213345588"/>
      <w:bookmarkStart w:id="2664" w:name="_Toc213345731"/>
      <w:bookmarkStart w:id="2665" w:name="_Toc213346492"/>
      <w:bookmarkStart w:id="2666" w:name="_Toc213349236"/>
      <w:bookmarkStart w:id="2667" w:name="_Toc214462269"/>
      <w:bookmarkStart w:id="2668" w:name="_Toc214462411"/>
      <w:bookmarkStart w:id="2669" w:name="_Toc214462553"/>
      <w:r w:rsidRPr="009B030C">
        <w:t xml:space="preserve">PLANO DE REAJUSTE E </w:t>
      </w:r>
      <w:r w:rsidR="00193AF8" w:rsidRPr="009B030C">
        <w:t>ENCARGO MENSAL</w:t>
      </w:r>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r w:rsidR="009F69B1" w:rsidRPr="009B030C">
        <w:t xml:space="preserve"> </w:t>
      </w:r>
    </w:p>
    <w:p w:rsidR="0041360B" w:rsidRPr="009B030C" w:rsidRDefault="0041360B" w:rsidP="00D67432">
      <w:pPr>
        <w:pStyle w:val="Normal3"/>
      </w:pPr>
      <w:r w:rsidRPr="009B030C">
        <w:t>O saldo devedor</w:t>
      </w:r>
      <w:r w:rsidR="003D7AA2" w:rsidRPr="009B030C">
        <w:t xml:space="preserve"> </w:t>
      </w:r>
      <w:r w:rsidR="00203120" w:rsidRPr="009B030C">
        <w:t>(</w:t>
      </w:r>
      <w:r w:rsidR="003D7AA2" w:rsidRPr="009B030C">
        <w:t>SD</w:t>
      </w:r>
      <w:r w:rsidR="00203120" w:rsidRPr="009B030C">
        <w:t>)</w:t>
      </w:r>
      <w:r w:rsidR="003D7AA2" w:rsidRPr="009B030C">
        <w:t xml:space="preserve"> </w:t>
      </w:r>
      <w:r w:rsidRPr="009B030C">
        <w:t xml:space="preserve">é </w:t>
      </w:r>
      <w:r w:rsidR="007B0860" w:rsidRPr="009B030C">
        <w:t xml:space="preserve">atualizado mensalmente mediante aplicação do indexador, conforme </w:t>
      </w:r>
      <w:r w:rsidR="000602E4" w:rsidRPr="009B030C">
        <w:t xml:space="preserve">cada </w:t>
      </w:r>
      <w:r w:rsidR="007B0860" w:rsidRPr="009B030C">
        <w:t>modalidade</w:t>
      </w:r>
      <w:r w:rsidR="002F254A" w:rsidRPr="009B030C">
        <w:t xml:space="preserve"> </w:t>
      </w:r>
      <w:r w:rsidR="000602E4" w:rsidRPr="009B030C">
        <w:t xml:space="preserve">descrita no item </w:t>
      </w:r>
      <w:r w:rsidR="004F3D5C" w:rsidRPr="009B030C">
        <w:t>MODALIDADES DE TAXAS DE JUROS E INDEXADORES</w:t>
      </w:r>
      <w:r w:rsidR="0081243C" w:rsidRPr="009B030C">
        <w:t>, n</w:t>
      </w:r>
      <w:r w:rsidR="000116C8" w:rsidRPr="009B030C">
        <w:t>o dia</w:t>
      </w:r>
      <w:r w:rsidR="00110F51" w:rsidRPr="009B030C">
        <w:t xml:space="preserve"> correspondente à data</w:t>
      </w:r>
      <w:r w:rsidR="000116C8" w:rsidRPr="009B030C">
        <w:t xml:space="preserve"> d</w:t>
      </w:r>
      <w:r w:rsidR="00110F51" w:rsidRPr="009B030C">
        <w:t>e</w:t>
      </w:r>
      <w:r w:rsidR="000116C8" w:rsidRPr="009B030C">
        <w:t xml:space="preserve"> aniversário do contrato. </w:t>
      </w:r>
    </w:p>
    <w:p w:rsidR="00DB3878" w:rsidRPr="009B030C" w:rsidRDefault="00113D68" w:rsidP="00D67432">
      <w:pPr>
        <w:pStyle w:val="Normal3"/>
      </w:pPr>
      <w:r w:rsidRPr="009B030C">
        <w:t>Nas</w:t>
      </w:r>
      <w:r w:rsidR="00DB3878" w:rsidRPr="009B030C">
        <w:t xml:space="preserve"> modalidade</w:t>
      </w:r>
      <w:r w:rsidRPr="009B030C">
        <w:t>s</w:t>
      </w:r>
      <w:r w:rsidR="00DB3878" w:rsidRPr="009B030C">
        <w:t xml:space="preserve"> de construção</w:t>
      </w:r>
      <w:r w:rsidRPr="009B030C">
        <w:t xml:space="preserve"> individual</w:t>
      </w:r>
      <w:r w:rsidR="00DB3878" w:rsidRPr="009B030C">
        <w:t xml:space="preserve"> o SD é constituído ao longo das liberações das parcelas previstas no cronograma físico-financeiro e integralizado com a liberação da última parcela.</w:t>
      </w:r>
    </w:p>
    <w:p w:rsidR="005C4C25" w:rsidRDefault="005C4C25" w:rsidP="00D67432">
      <w:pPr>
        <w:pStyle w:val="Normal3"/>
      </w:pPr>
      <w:r w:rsidRPr="009B030C">
        <w:t>O encargo mensal é composto pela soma das parcelas de Juros, Amortização, Tarifa de Administração</w:t>
      </w:r>
      <w:r w:rsidR="00187D47" w:rsidRPr="009B030C">
        <w:t xml:space="preserve"> (TA)</w:t>
      </w:r>
      <w:r w:rsidRPr="009B030C">
        <w:t xml:space="preserve"> e Prêmios de Seguro.</w:t>
      </w:r>
    </w:p>
    <w:p w:rsidR="00336F41" w:rsidRPr="00336F41" w:rsidRDefault="00336F41" w:rsidP="00336F41"/>
    <w:p w:rsidR="007A1B28" w:rsidRPr="00E25B8D" w:rsidRDefault="00B039B1" w:rsidP="00EA28E8">
      <w:pPr>
        <w:pStyle w:val="Marcador1"/>
        <w:numPr>
          <w:ilvl w:val="0"/>
          <w:numId w:val="0"/>
        </w:numPr>
        <w:ind w:left="142" w:firstLine="567"/>
        <w:rPr>
          <w:rFonts w:eastAsia="Yu Mincho" w:cs="Arial"/>
          <w:szCs w:val="18"/>
        </w:rPr>
      </w:pPr>
      <w:r w:rsidRPr="00B039B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5pt;height:16.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001&quot;/&gt;&lt;w:documentProtection w:edit=&quot;read-only&quot; w:enforcement=&quot;off&quot;/&gt;&lt;w:defaultTabStop w:val=&quot;0&quot;/&gt;&lt;w:hyphenationZone w:val=&quot;425&quot;/&gt;&lt;w:drawingGridHorizontalSpacing w:val=&quot;94&quot;/&gt;&lt;w:displayHorizontalDrawingGridEvery w:val=&quot;2&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szDATA1&quot; w:val=&quot;12/12/2025&quot;/&gt;&lt;w:docVar w:name=&quot;szDATA2&quot; w:val=&quot; &quot;/&gt;&lt;w:docVar w:name=&quot;szDUVIDAS&quot; w:val=&quot;GEHAP â€“ GN HABITACAO POPULAR PESSOA FISICA&quot;/&gt;&lt;w:docVar w:name=&quot;szGESTOR&quot; w:val=&quot;GEHAP â€“ GN HABITACAO POPULAR PESSOA FISICA_x000d_GEHAM â€“ GN HABITACAO DE MERCADO PESSOA FISICA_x000d_&quot;/&gt;&lt;w:docVar w:name=&quot;szHIDDEN&quot; w:val=&quot; &quot;/&gt;&lt;w:docVar w:name=&quot;szNORMAS&quot; w:val=&quot;AD006 PREVENÃ‡ÃƒO Ã€ LAVAGEM DE DINHEIRO, AO FINANCIAMENTO DO TERRORISMO E AO FINANCIAMENTO DA PROLIFERAÃ‡ÃƒO DE ARMAS DE DESTRUIÃ‡ÃƒO EM MASSA_x000d_AD015 GESTÃƒO DOCUMENTAL - ARQUIVAR E RECUPERAR DOCUMENTOS E INFORMAÃ‡Ã•ES_x000d_AD084 ALIENAÃ‡ÃƒO DE IMÃ“VEIS AMV CAIXA_x000d_AD197 ASSINATURA DIGITAL EM DOCUMENTOS ELETRÃ”NICOS_x000d_AD211 SEGURANÃ‡A - COMUNICAÃ‡ÃƒO DE OCORRÃŠNCIAS DE FRAUDES E GOLPES AOS ORGÃƒOS DE SEGURANÃ‡A PÃšBLICA E JUDICIAIS_x000d_AD215 SEGURANÃ‡A - FRAUDE - MÃ“DULO INFORMAÃ‡Ã•ES DE SEGURANÃ‡A DO SICOW_x000d_AD229 ALIENAÃ‡ÃƒO DE UNIDADES DE PROPRIEDADE DO FUNDO DE ARRENDAMENTO RESIDENCIAL - FAR_x000d_AD231 IMPRESSÃƒO CENTRALIZADA DE OBJETOS E DOCUMENTOS, INCLUSIVE BRAILLE_x000d_AE017 ATIVIDADES JURÃDICAS CONSULTIVAS NO Ã‚MBITO DA CAIXA_x000d_AE023 ENGENHARIA - AVALIAÃ‡ÃƒO DE IMÃ“VEIS E OUTROS BENS_x000d_AE044 ENGENHARIA - COBRANÃ‡A E PRESTAÃ‡ÃƒO DE SERVIÃ‡OS REALIZADOS PELA REDE DE HABITAÃ‡ÃƒO_x000d_AE079 APURAÃ‡ÃƒO E JULGAMENTO DE RESPONSABILIDADE DISCIPLINAR E CIVIL_x000d_AE091 SISTEMAS CONSTRUTIVOS INOVADORES EM EDIFICAÃ‡Ã•ES - VERIFICAÃ‡ÃƒO DE DESEMPENHO DA GARANTIA_x000d_AE093 ENGENHARIA - GESTÃƒO TÃ‰CNICA E OPERACIONAL EM HABITAÃ‡ÃƒO_x000d_AE098 ENGENHARIA - ANÃLISE E ACOMPANHAMENTO DO CRÃ‰DITO IMOBILIÃRIO - EMPREENDIMENTOS_x000d_AE106 ORDEM JUDICIAL, PROCURAÃ‡ÃƒO, TUTELA, CURATELA E TOMADA DE DECISÃƒO APOIADA_x000d_AE130 ENGENHARIA - ANÃLISE E ACOMPANHAMENTO DE CRÃ‰DITO IMOBILIÃRIO - UNIDADE ISOLADA_x000d_AL090 REGIME DE ALÃ‡ADAS - CRÃ‰DITO IMOBILIÃRIO_x000d_CO108 CHEQUE ORDEM DE PAGAMENTO_x000d_CO130 SERVIÃ‡O DE TRANSFERÃŠNCIA ELETRÃ”NICA DISPONÃVEL - TED_x000d_CO325 PESSOA EXPOSTA POLITICAMENTE (PEP), REPRESENTANTE, FAMILIAR OU ESTREITO COLABORADOR_x000d_CR001 IRRF - IMPOSTO DE RENDA RETIDO NA FONTE SOBRE PAGAMENTOS EFETUADOS A PESSOAS FÃSICAS_x000d_CR009 IOF SOBRE OPERAÃ‡Ã•ES DE CRÃ‰DITO_x000d_CR016 AVALIAÃ‡ÃƒO DE RISCO DE TOMADOR DE CRÃ‰DITO PESSOA FÃSICA_x000d_CR017 MENSURAÃ‡ÃƒO DO RESULTADO ECONÃ”MICO-FINANCEIRO DE PRODUTOS E UNIDADES_x000d_CR047 IOF - IMPOSTO SOBRE OPERAÃ‡Ã•ES DE SEGUROS_x000d_CR100 IRRF - IMPOSTO DE RENDA RETIDO NA FONTE SOBRE APLICAÃ‡Ã•ES FINANCEIRAS_x000d_CR247 SIACI - REGISTRO, CONTROLE E ACOMPANHAMENTO CONTÃBIL_x000d_CR249 SIACI AD - EXECUÃ‡ÃƒO, ADJUDICAÃ‡ÃƒO/ARREMATAÃ‡ÃƒO E BENS NÃƒO DE USO - REGISTRO, CONTROLE E ACOMPANHAMENTO CONTÃBIL_x000d_CR266 PERDA DE RISCO OPERACIONAL_x000d_CR277 CONTROLE E ACOMPANHAMENTO DA CONFORMIDADE NAS OPERAÃ‡Ã•ES DE CRÃ‰DITO IMOBILIÃRIO E REAL FÃCIL CAIXA_x000d_CR285 MANUAL OPERACIONAL SIRIC_x000d_CR291 ESTRATÃ‰GIA DE NEGOCIAÃ‡ÃƒO E COBRANÃ‡A DE CRÃ‰DITOS EM ATRASO_x000d_CR300 CONFORMIDADE LEGAL E NORMATIVA_x000d_CR429 DIRETRIZES PARA A ACEITAÃ‡ÃƒO E MANUTENÃ‡ÃƒO DE GARANTIAS DE OPERAÃ‡Ã•ES DE CRÃ‰DITO NA CAIXA_x000d_CR464 TRANSAÃ‡Ã•ES COM PARTES RELACIONADAS - REGRAS GERAIS_x000d_CR540 CADASTRO DE CLIENTES NA CAIXA_x000d_CR541 PROGRAMA DE GOVERNANÃ‡A EM PRIVACIDADE_x000d_FI123 EXECUÃ‡ÃƒO FINANCEIRA CENTRALIZADA_x000d_HH009 UTILIZAÃ‡ÃƒO DOS RECURSOS DA CONTA VINCULADA DO FGTS NA MORADIA PRÃ“PRIA_x000d_HH019 AMORTIZAÃ‡ÃƒO EXTRAORDINÃRIA DE FINANCIAMENTO IMOBILIÃRIO - CRÃ‰DITOS PRÃ“PRIOS_x000d_HH022 FGTS - USO DO FGTS NA FASE DE RETORNO DO FINANCIAMENTO HABITACIONAL - ATIVO CAIXA_x000d_HH025 CRÃ‰DITOS PRÃ“PRIOS - SEGURO COMPREENSIVO PARA OPERAÃ‡Ã•ES DE FINANCIAMENTO HABITACIONAL, FORA DO SFH E NO SFH LIVRE_x000d_HH034 MANUTENÃ‡ÃƒO DE CONTRATOS - CRÃ‰DITOS PRÃ“PRIOS_x000d_HH066 LIQUIDAÃ‡ÃƒO DE FINANCIAMENTO IMOBILIÃRIO E EMISSÃƒO DO DOCUMENTO COMPROBATÃ“RIO DA LIQUIDAÃ‡ÃƒO - CRÃ‰DITOS PRÃ“PRIOS SEM FCVS_x000d_HH088 GESTÃƒO DO CRÃ‰DITO IMOBILIÃRIO - OPERACIONALIZAÃ‡ÃƒO NO SIACI/CIWEB DA UTILIZAÃ‡ÃƒO DO FGTS NA MORADIA PRÃ“PRIA_x000d_HH117 ALOCAÃ‡ÃƒO DE RECURSOS - EMPREENDIMENTO CONCLUÃDO_x000d_HH144 GESTÃƒO DO CRÃ‰DITO IMOBILIÃRIO - OPERACIONALIZAÃ‡ÃƒO SIACI/CIWEB - MÃ“DULO EMISSÃƒO DE MINUTA - MODALIDADES AQUISIÃ‡ÃƒO INDIVIDUAL E ASSOCIATIVA_x000d_HH150 GESTÃƒO DE PENDÃŠNCIAS DE CADASTRO E RECEBIMENTO CAC/CAR PARA OS CRÃ‰DITOS CADASTRADOS NO SIACI/CIWEB/GCI E GCE_x000d_HH152 ALIENAÃ‡ÃƒO DE IMÃ“VEL NO Ã‚MBITO DO PMCMV - FAIXA I - SUBVENÃ‡ÃƒO ECONÃ”MICA FAR_x000d_HH155 PARCERIA - PROGRAMA MINHA CASA, MINHA VIDA - ENTIDADES - RECURSOS DO FDS - PESSOA FÃSICA E JURÃDICA_x000d_HH158 ADMINISTRAÃ‡ÃƒO DO SEGURO PRESTAMISTA E TAXA DE RISCO DE CRÃ‰DITO - CONTRATOS CCFGTS MATERIAL DE CONSTRUÃ‡ÃƒO_x000d_HH178 CONCESSÃƒO DE CRÃ‰DITO IMOBILIÃRIO - PRODUÃ‡ÃƒO DE EMPREENDIMENTOS - RECURSOS FGTS, SBPE E RECLIV_x000d_HH180 FINANCIAMENTO IMOBILIARIO PF - INICIATIVA MCMV CIDADES_x000d_HH184 GESTÃƒO DO CRÃ‰DITO IMOBILIÃRIO - OPERACIONALIZAÃ‡ÃƒO DO SIACI/CIWEB - COBRANÃ‡A E EXECUÃ‡ÃƒO NO FINANCIAMENTO IMOBILIÃRIO_x000d_HH186 PARCERIAS - IMÃ“VEL NA PLANTA - PROGRAMA CARTA DE CRÃ‰DITO FGTS ASSOCIATIVO_x000d_HH188 CANAIS DE ATENDIMENTO REMOTO DA HABITAÃ‡ÃƒO - PESSOA FÃSICA_x000d_HH194 NEGOCIAÃ‡ÃƒO HABITACIONAL PF E PJ AQUISIÃ‡ÃƒO E CONSTRUÃ‡ÃƒO_x000d_HH199 GESTÃƒO DO CRÃ‰DITO IMOBILIÃRIO - SIAOI - NAVEGAÃ‡ÃƒO, CONSULTA E COMANDOS_x000d_HH203 TARIFAS DO CRÃ‰DITO IMOBILIÃRIO E CRÃ‰DITO REAL FÃCIL CAIXA_x000d_HH207 ESTRATÃ‰GIA DA PORTABILIDADE E OPEN FINANCE - CREDITO IMOBILIÃRIO_x000d_HH390 ADMINISTRAÃ‡ÃƒO DE CONTRATOS - CRÃ‰DITO IMOBILIÃRIO CONSTRUÃ‡ÃƒO INDIVIDUAL PF_x000d_OR003 CORREIO ELETRÃ”NICO - PADRÃƒO E REGRAS DE UTILIZAÃ‡ÃƒO_x000d_OR004 FUNCIONAMENTO DOS Ã“RGÃƒOS COLEGIADOS DE GOVERNANÃ‡A DA CAIXA_x000d_OR020 PADRÃƒO DE ATENDIMENTO NAS AGÃŠNCIAS E PA_x000d_OR109 CORRESPONDENTE CAIXA AQUI_x000d_OR135 GESTÃƒO TRANSVERSAL DE TARIFAS_x000d_OR140 AGÃŠNCIA DIGITAL_x000d_PO006 POLÃTICA DE PREVENÃ‡ÃƒO Ã€ LAVAGEM DE DINHEIRO, AO FINANCIAMENTO DO TERRORISMO E AO FINANCIAMENTO DA PROLIFERAÃ‡ÃƒO DE ARMAS DE DESTRUIÃ‡ÃƒO EM MASSA_x000d_PO055 PolÃ­tica de Relacionamento com Clientes e UsuÃ¡rios de Produtos e ServiÃ§os CAIXA_x000d_PO072 POLÃTICA NEGOCIAL CAIXA_x000d_TE016 APURAÃ‡ÃƒO DE INDÃCIO DE FALHA DE NATUREZA TECNOLÃ“GICA_x000d_TE105 PROCEDIMENTOS OPERACIONAIS DO SISTEMA DE CADASTRO DE CLIENTES CAIXA - SICLI_x000d_&quot;/&gt;&lt;w:docVar w:name=&quot;szNUMERO&quot; w:val=&quot;200&quot;/&gt;&lt;w:docVar w:name=&quot;szPROCESSOS&quot; w:val=&quot;PR.00181 - 2.2.3.10 Conceder crÃ©dito imobiliÃ¡rio FGTS PF_x000d_PR.01940 - 1.2.1.57 Desenvolver produtos de crÃ©dito imobiliÃ¡rio PF_x000d_PR.02004 - 2.2.3.32 Conceder financiamento habitacional SBPE PF_x000d_&quot;/&gt;&lt;w:docVar w:name=&quot;szPRODUTOS&quot; w:val=&quot;0224 CC PROCOTISTA AQUIS RESID ADJARR CAIXA_x000d_0355 CC SBPE AQUIS IMOV RESID CAIXA_x000d_0356 CC SBPE AQ IMOV RESID LEILAO CAIXA_x000d_0815 CCFGTS-CONSTRAQ TERR E CONSTRTERM CONS_x000d_1302 FGTS EMPREEN AQUIS PF IMO RESID_x000d_1303 FGTS PRO COT EMPREEN AQUIS PF RESID_x000d_1305 SBPE EMPREEN AQUIS PF IMO RESID_x000d_1441 NPMCMV - REFORMA_x000d_1484 NPMCMV - CIDADESENTES PUBLICOS_x000d_1777 IMOVEL PLANTA SFH-REC SBPE_x000d_2012 NPMCMV - MBEM PE_x000d_4616 CCSBPE SFH AQ NOVO E USADO_x000d_4617 AQ IMOVEL RES NOVOUSADO PREFIXADO_x000d_4618 CCSBPE SFH AQ TERRENO CONSTRUCAO_x000d_4620 CCSBPE SFH CONSTR TERRENO PROPRIO_x000d_4641 CCSBPE TX MERCADO CONST TERR PROP COM_x000d_4642 CCSBPE TX MERC AQ NOVO E USADO_x000d_4643 CCSBPE TX MERC AQ NOVO E USADO COM_x000d_4646 CCSBPE TX MERCADO AQ TERR E CONST RES_x000d_4647 CCSBPE TX MERCADO AQ TERR E CONST COM_x000d_4648 CCSBPE TX MERCADO REF AMPL RES_x000d_4649 CCSBPE TX MERCADO REF AMPL COM_x000d_4650 LOTE URBANIZADO RESIDENCIAL - TR_x000d_4651 LOTE URBANIZADO COMERCIAL - TR_x000d_4652 CCSBPE TX MERCADO CONST TERR PROP RES_x000d_4687 FINANC PRODUCAO EMPREST PF - REC SBPE_x000d_4708 PROCOTISTA FGTS AQUIS IMOVEL NOVO USADO_x000d_4709 PRO COTISTA FGTS - IMOVEL NA PLANTA_x000d_4822 MGE-SBPE-FORA SFH POS FIXADA COMDESLPF_x000d_4823 MGE-SBPE-FORA SFH POS FIXADA DESLIGPF_x000d_4825 MGE-SBPE-SFH POS FIXADA DESLIG PF_x000d_4826 MGE - FGTS-PROCOTISTA DESLIG PF_x000d_4879 FIN IMOV COM ALOCACAO RECURSOS PF SBPE_x000d_4978 NPMCMV - ADJUDICADO CAIXA_x000d_4979 NPMCMV - AQUISICAO PF_x000d_4980 NPMCMV - CONSTRUCAO PF_x000d_4981 NPMCMV - PF DE PJ EMPREEND_x000d_4982 NPMCMV - PROCOTISTA - ADJUDICADO CAIXA_x000d_4983 NPMCMV - PROCOTISTA - AQUISICAO PF_x000d_4984 NPMCMV - PROCOTISTA - CONSTRUCAO PF_x000d_4985 NPMCMV - PROCOTISTA - PF DE PJ EMPREEND_x000d_6404 CCSBPE TX POS SFH REFORAMPL IMORES_x000d_6429 AQ IMOVEL RESIDENCIAL NOVOUSADO IPCA_x000d_6491 REFORMAAMPLIACAO PREFIXADO_x000d_6492 CONSTRUCAO EM TERREO PROP PREFIX_x000d_6493 AQUIS DE TERRENO E CONST PREFIXADO_x000d_6495 POUPANCA CAIXA - SBPE AQUISICAO TERRENO_x000d_6496 POUPANCA CAIXA - SBPE CONSTRTERR PROP_x000d_6497 POUPANCA CAIXA - SBPE AQUIMOVEL NOVOUS_x000d_6498 POUPANCA CAIXA - SBPE REFORMAAMP_x000d_&quot;/&gt;&lt;w:docVar w:name=&quot;szSIGILO&quot; w:val=&quot;#EXTERNO.CONFIDENCIAL&quot;/&gt;&lt;w:docVar w:name=&quot;szTITULO&quot; w:val=&quot;CONCESSÃƒO DE CRÃ‰DITO IMOBILIÃRIO PARA PESSOA FÃSICA â€“ AQUISIÃ‡ÃƒO E CONSTRUÃ‡ÃƒO&quot;/&gt;&lt;w:docVar w:name=&quot;szTOMO&quot; w:val=&quot;HH&quot;/&gt;&lt;w:docVar w:name=&quot;szVERSAO&quot; w:val=&quot;265&quot;/&gt;&lt;/w:docVars&gt;&lt;wsp:rsids&gt;&lt;wsp:rsidRoot wsp:val=&quot;00A6331F&quot;/&gt;&lt;wsp:rsid wsp:val=&quot;00001047&quot;/&gt;&lt;wsp:rsid wsp:val=&quot;00001054&quot;/&gt;&lt;wsp:rsid wsp:val=&quot;00001057&quot;/&gt;&lt;wsp:rsid wsp:val=&quot;00001545&quot;/&gt;&lt;wsp:rsid wsp:val=&quot;00001A14&quot;/&gt;&lt;wsp:rsid wsp:val=&quot;00001B56&quot;/&gt;&lt;wsp:rsid wsp:val=&quot;00002048&quot;/&gt;&lt;wsp:rsid wsp:val=&quot;000028B8&quot;/&gt;&lt;wsp:rsid wsp:val=&quot;000029C1&quot;/&gt;&lt;wsp:rsid wsp:val=&quot;00002B53&quot;/&gt;&lt;wsp:rsid wsp:val=&quot;00002C51&quot;/&gt;&lt;wsp:rsid wsp:val=&quot;00002DF4&quot;/&gt;&lt;wsp:rsid wsp:val=&quot;0000327E&quot;/&gt;&lt;wsp:rsid wsp:val=&quot;00003438&quot;/&gt;&lt;wsp:rsid wsp:val=&quot;00003705&quot;/&gt;&lt;wsp:rsid wsp:val=&quot;00003C9C&quot;/&gt;&lt;wsp:rsid wsp:val=&quot;00004429&quot;/&gt;&lt;wsp:rsid wsp:val=&quot;00004438&quot;/&gt;&lt;wsp:rsid wsp:val=&quot;00005082&quot;/&gt;&lt;wsp:rsid wsp:val=&quot;000050B0&quot;/&gt;&lt;wsp:rsid wsp:val=&quot;00005199&quot;/&gt;&lt;wsp:rsid wsp:val=&quot;00005336&quot;/&gt;&lt;wsp:rsid wsp:val=&quot;0000545C&quot;/&gt;&lt;wsp:rsid wsp:val=&quot;0000589E&quot;/&gt;&lt;wsp:rsid wsp:val=&quot;00005983&quot;/&gt;&lt;wsp:rsid wsp:val=&quot;0000634B&quot;/&gt;&lt;wsp:rsid wsp:val=&quot;000064ED&quot;/&gt;&lt;wsp:rsid wsp:val=&quot;00006809&quot;/&gt;&lt;wsp:rsid wsp:val=&quot;00006B1D&quot;/&gt;&lt;wsp:rsid wsp:val=&quot;00007573&quot;/&gt;&lt;wsp:rsid wsp:val=&quot;00007A10&quot;/&gt;&lt;wsp:rsid wsp:val=&quot;00007A44&quot;/&gt;&lt;wsp:rsid wsp:val=&quot;00007B25&quot;/&gt;&lt;wsp:rsid wsp:val=&quot;00007C2F&quot;/&gt;&lt;wsp:rsid wsp:val=&quot;00007FE8&quot;/&gt;&lt;wsp:rsid wsp:val=&quot;00010040&quot;/&gt;&lt;wsp:rsid wsp:val=&quot;000101E5&quot;/&gt;&lt;wsp:rsid wsp:val=&quot;00010BDB&quot;/&gt;&lt;wsp:rsid wsp:val=&quot;00010E44&quot;/&gt;&lt;wsp:rsid wsp:val=&quot;00010FD2&quot;/&gt;&lt;wsp:rsid wsp:val=&quot;000116C8&quot;/&gt;&lt;wsp:rsid wsp:val=&quot;000116EF&quot;/&gt;&lt;wsp:rsid wsp:val=&quot;00011773&quot;/&gt;&lt;wsp:rsid wsp:val=&quot;00011892&quot;/&gt;&lt;wsp:rsid wsp:val=&quot;00011908&quot;/&gt;&lt;wsp:rsid wsp:val=&quot;00011B94&quot;/&gt;&lt;wsp:rsid wsp:val=&quot;0001202A&quot;/&gt;&lt;wsp:rsid wsp:val=&quot;000121F4&quot;/&gt;&lt;wsp:rsid wsp:val=&quot;00012579&quot;/&gt;&lt;wsp:rsid wsp:val=&quot;00012863&quot;/&gt;&lt;wsp:rsid wsp:val=&quot;00012BE0&quot;/&gt;&lt;wsp:rsid wsp:val=&quot;00012DC6&quot;/&gt;&lt;wsp:rsid wsp:val=&quot;00013141&quot;/&gt;&lt;wsp:rsid wsp:val=&quot;000131AB&quot;/&gt;&lt;wsp:rsid wsp:val=&quot;00013205&quot;/&gt;&lt;wsp:rsid wsp:val=&quot;0001388F&quot;/&gt;&lt;wsp:rsid wsp:val=&quot;00013AFC&quot;/&gt;&lt;wsp:rsid wsp:val=&quot;00013CCE&quot;/&gt;&lt;wsp:rsid wsp:val=&quot;0001421D&quot;/&gt;&lt;wsp:rsid wsp:val=&quot;00014352&quot;/&gt;&lt;wsp:rsid wsp:val=&quot;0001437E&quot;/&gt;&lt;wsp:rsid wsp:val=&quot;000143D4&quot;/&gt;&lt;wsp:rsid wsp:val=&quot;00014444&quot;/&gt;&lt;wsp:rsid wsp:val=&quot;000144BA&quot;/&gt;&lt;wsp:rsid wsp:val=&quot;0001459B&quot;/&gt;&lt;wsp:rsid wsp:val=&quot;00014668&quot;/&gt;&lt;wsp:rsid wsp:val=&quot;00014768&quot;/&gt;&lt;wsp:rsid wsp:val=&quot;00014A7E&quot;/&gt;&lt;wsp:rsid wsp:val=&quot;00014B44&quot;/&gt;&lt;wsp:rsid wsp:val=&quot;0001559E&quot;/&gt;&lt;wsp:rsid wsp:val=&quot;00015972&quot;/&gt;&lt;wsp:rsid wsp:val=&quot;00015E6A&quot;/&gt;&lt;wsp:rsid wsp:val=&quot;0001637F&quot;/&gt;&lt;wsp:rsid wsp:val=&quot;00016398&quot;/&gt;&lt;wsp:rsid wsp:val=&quot;000164DB&quot;/&gt;&lt;wsp:rsid wsp:val=&quot;000164F0&quot;/&gt;&lt;wsp:rsid wsp:val=&quot;000166D3&quot;/&gt;&lt;wsp:rsid wsp:val=&quot;000168C3&quot;/&gt;&lt;wsp:rsid wsp:val=&quot;0001721B&quot;/&gt;&lt;wsp:rsid wsp:val=&quot;000175EA&quot;/&gt;&lt;wsp:rsid wsp:val=&quot;00017F72&quot;/&gt;&lt;wsp:rsid wsp:val=&quot;000201BD&quot;/&gt;&lt;wsp:rsid wsp:val=&quot;000202BD&quot;/&gt;&lt;wsp:rsid wsp:val=&quot;000205BF&quot;/&gt;&lt;wsp:rsid wsp:val=&quot;000207DB&quot;/&gt;&lt;wsp:rsid wsp:val=&quot;000208CC&quot;/&gt;&lt;wsp:rsid wsp:val=&quot;000208E9&quot;/&gt;&lt;wsp:rsid wsp:val=&quot;00020A55&quot;/&gt;&lt;wsp:rsid wsp:val=&quot;00020E32&quot;/&gt;&lt;wsp:rsid wsp:val=&quot;000214B9&quot;/&gt;&lt;wsp:rsid wsp:val=&quot;000214BC&quot;/&gt;&lt;wsp:rsid wsp:val=&quot;000216A1&quot;/&gt;&lt;wsp:rsid wsp:val=&quot;000217B6&quot;/&gt;&lt;wsp:rsid wsp:val=&quot;00021B06&quot;/&gt;&lt;wsp:rsid wsp:val=&quot;00021C60&quot;/&gt;&lt;wsp:rsid wsp:val=&quot;00021C7E&quot;/&gt;&lt;wsp:rsid wsp:val=&quot;00021EC2&quot;/&gt;&lt;wsp:rsid wsp:val=&quot;00021FA4&quot;/&gt;&lt;wsp:rsid wsp:val=&quot;00021FDB&quot;/&gt;&lt;wsp:rsid wsp:val=&quot;000224C9&quot;/&gt;&lt;wsp:rsid wsp:val=&quot;00022B44&quot;/&gt;&lt;wsp:rsid wsp:val=&quot;00022B58&quot;/&gt;&lt;wsp:rsid wsp:val=&quot;00022E16&quot;/&gt;&lt;wsp:rsid wsp:val=&quot;00023126&quot;/&gt;&lt;wsp:rsid wsp:val=&quot;000232C6&quot;/&gt;&lt;wsp:rsid wsp:val=&quot;00023467&quot;/&gt;&lt;wsp:rsid wsp:val=&quot;00023633&quot;/&gt;&lt;wsp:rsid wsp:val=&quot;000237B0&quot;/&gt;&lt;wsp:rsid wsp:val=&quot;00023D6E&quot;/&gt;&lt;wsp:rsid wsp:val=&quot;0002408E&quot;/&gt;&lt;wsp:rsid wsp:val=&quot;000248E1&quot;/&gt;&lt;wsp:rsid wsp:val=&quot;0002522E&quot;/&gt;&lt;wsp:rsid wsp:val=&quot;00025E39&quot;/&gt;&lt;wsp:rsid wsp:val=&quot;00025F77&quot;/&gt;&lt;wsp:rsid wsp:val=&quot;000261C5&quot;/&gt;&lt;wsp:rsid wsp:val=&quot;0002678C&quot;/&gt;&lt;wsp:rsid wsp:val=&quot;00026BFB&quot;/&gt;&lt;wsp:rsid wsp:val=&quot;000270C7&quot;/&gt;&lt;wsp:rsid wsp:val=&quot;0002739D&quot;/&gt;&lt;wsp:rsid wsp:val=&quot;0002741F&quot;/&gt;&lt;wsp:rsid wsp:val=&quot;0002761C&quot;/&gt;&lt;wsp:rsid wsp:val=&quot;00027620&quot;/&gt;&lt;wsp:rsid wsp:val=&quot;00030E53&quot;/&gt;&lt;wsp:rsid wsp:val=&quot;00031BCA&quot;/&gt;&lt;wsp:rsid wsp:val=&quot;00031E8D&quot;/&gt;&lt;wsp:rsid wsp:val=&quot;000321B0&quot;/&gt;&lt;wsp:rsid wsp:val=&quot;00032229&quot;/&gt;&lt;wsp:rsid wsp:val=&quot;00032263&quot;/&gt;&lt;wsp:rsid wsp:val=&quot;00032364&quot;/&gt;&lt;wsp:rsid wsp:val=&quot;00032889&quot;/&gt;&lt;wsp:rsid wsp:val=&quot;000329EF&quot;/&gt;&lt;wsp:rsid wsp:val=&quot;0003349A&quot;/&gt;&lt;wsp:rsid wsp:val=&quot;00033652&quot;/&gt;&lt;wsp:rsid wsp:val=&quot;000338AE&quot;/&gt;&lt;wsp:rsid wsp:val=&quot;00033973&quot;/&gt;&lt;wsp:rsid wsp:val=&quot;00033982&quot;/&gt;&lt;wsp:rsid wsp:val=&quot;00033B06&quot;/&gt;&lt;wsp:rsid wsp:val=&quot;00033F52&quot;/&gt;&lt;wsp:rsid wsp:val=&quot;000341C7&quot;/&gt;&lt;wsp:rsid wsp:val=&quot;00034451&quot;/&gt;&lt;wsp:rsid wsp:val=&quot;00034DF9&quot;/&gt;&lt;wsp:rsid wsp:val=&quot;00035179&quot;/&gt;&lt;wsp:rsid wsp:val=&quot;0003534B&quot;/&gt;&lt;wsp:rsid wsp:val=&quot;0003585A&quot;/&gt;&lt;wsp:rsid wsp:val=&quot;00035989&quot;/&gt;&lt;wsp:rsid wsp:val=&quot;00035A1E&quot;/&gt;&lt;wsp:rsid wsp:val=&quot;00035D8B&quot;/&gt;&lt;wsp:rsid wsp:val=&quot;00035EE0&quot;/&gt;&lt;wsp:rsid wsp:val=&quot;0003622B&quot;/&gt;&lt;wsp:rsid wsp:val=&quot;0003626D&quot;/&gt;&lt;wsp:rsid wsp:val=&quot;00036465&quot;/&gt;&lt;wsp:rsid wsp:val=&quot;00036F5F&quot;/&gt;&lt;wsp:rsid wsp:val=&quot;000372C7&quot;/&gt;&lt;wsp:rsid wsp:val=&quot;0003736E&quot;/&gt;&lt;wsp:rsid wsp:val=&quot;000373D1&quot;/&gt;&lt;wsp:rsid wsp:val=&quot;00037C5E&quot;/&gt;&lt;wsp:rsid wsp:val=&quot;00037CDA&quot;/&gt;&lt;wsp:rsid wsp:val=&quot;000401E4&quot;/&gt;&lt;wsp:rsid wsp:val=&quot;000403C7&quot;/&gt;&lt;wsp:rsid wsp:val=&quot;0004050B&quot;/&gt;&lt;wsp:rsid wsp:val=&quot;00040634&quot;/&gt;&lt;wsp:rsid wsp:val=&quot;00040900&quot;/&gt;&lt;wsp:rsid wsp:val=&quot;000410DA&quot;/&gt;&lt;wsp:rsid wsp:val=&quot;00041382&quot;/&gt;&lt;wsp:rsid wsp:val=&quot;00041436&quot;/&gt;&lt;wsp:rsid wsp:val=&quot;000415CF&quot;/&gt;&lt;wsp:rsid wsp:val=&quot;000415E7&quot;/&gt;&lt;wsp:rsid wsp:val=&quot;000419AE&quot;/&gt;&lt;wsp:rsid wsp:val=&quot;00041D87&quot;/&gt;&lt;wsp:rsid wsp:val=&quot;00041DFE&quot;/&gt;&lt;wsp:rsid wsp:val=&quot;00041E89&quot;/&gt;&lt;wsp:rsid wsp:val=&quot;00041FF9&quot;/&gt;&lt;wsp:rsid wsp:val=&quot;0004246C&quot;/&gt;&lt;wsp:rsid wsp:val=&quot;00042921&quot;/&gt;&lt;wsp:rsid wsp:val=&quot;00042963&quot;/&gt;&lt;wsp:rsid wsp:val=&quot;00042D62&quot;/&gt;&lt;wsp:rsid wsp:val=&quot;00042EFA&quot;/&gt;&lt;wsp:rsid wsp:val=&quot;00042FD6&quot;/&gt;&lt;wsp:rsid wsp:val=&quot;000434BB&quot;/&gt;&lt;wsp:rsid wsp:val=&quot;00044051&quot;/&gt;&lt;wsp:rsid wsp:val=&quot;000444AF&quot;/&gt;&lt;wsp:rsid wsp:val=&quot;00044AAD&quot;/&gt;&lt;wsp:rsid wsp:val=&quot;00045746&quot;/&gt;&lt;wsp:rsid wsp:val=&quot;00045D73&quot;/&gt;&lt;wsp:rsid wsp:val=&quot;0004618D&quot;/&gt;&lt;wsp:rsid wsp:val=&quot;0004668B&quot;/&gt;&lt;wsp:rsid wsp:val=&quot;00046CDE&quot;/&gt;&lt;wsp:rsid wsp:val=&quot;00046E95&quot;/&gt;&lt;wsp:rsid wsp:val=&quot;00046FFC&quot;/&gt;&lt;wsp:rsid wsp:val=&quot;0004710A&quot;/&gt;&lt;wsp:rsid wsp:val=&quot;00047264&quot;/&gt;&lt;wsp:rsid wsp:val=&quot;00047290&quot;/&gt;&lt;wsp:rsid wsp:val=&quot;0004757E&quot;/&gt;&lt;wsp:rsid wsp:val=&quot;000478B2&quot;/&gt;&lt;wsp:rsid wsp:val=&quot;000479FC&quot;/&gt;&lt;wsp:rsid wsp:val=&quot;00047B75&quot;/&gt;&lt;wsp:rsid wsp:val=&quot;00047E94&quot;/&gt;&lt;wsp:rsid wsp:val=&quot;00047F40&quot;/&gt;&lt;wsp:rsid wsp:val=&quot;00050AA4&quot;/&gt;&lt;wsp:rsid wsp:val=&quot;00050BB0&quot;/&gt;&lt;wsp:rsid wsp:val=&quot;00050BB5&quot;/&gt;&lt;wsp:rsid wsp:val=&quot;0005100D&quot;/&gt;&lt;wsp:rsid wsp:val=&quot;000516E3&quot;/&gt;&lt;wsp:rsid wsp:val=&quot;00051AF2&quot;/&gt;&lt;wsp:rsid wsp:val=&quot;00051AFB&quot;/&gt;&lt;wsp:rsid wsp:val=&quot;00051BA6&quot;/&gt;&lt;wsp:rsid wsp:val=&quot;000524AE&quot;/&gt;&lt;wsp:rsid wsp:val=&quot;00052932&quot;/&gt;&lt;wsp:rsid wsp:val=&quot;00052C1F&quot;/&gt;&lt;wsp:rsid wsp:val=&quot;00053114&quot;/&gt;&lt;wsp:rsid wsp:val=&quot;00053205&quot;/&gt;&lt;wsp:rsid wsp:val=&quot;000535E2&quot;/&gt;&lt;wsp:rsid wsp:val=&quot;000538FF&quot;/&gt;&lt;wsp:rsid wsp:val=&quot;00053E91&quot;/&gt;&lt;wsp:rsid wsp:val=&quot;00053F32&quot;/&gt;&lt;wsp:rsid wsp:val=&quot;00054470&quot;/&gt;&lt;wsp:rsid wsp:val=&quot;00054739&quot;/&gt;&lt;wsp:rsid wsp:val=&quot;0005489A&quot;/&gt;&lt;wsp:rsid wsp:val=&quot;00054A3F&quot;/&gt;&lt;wsp:rsid wsp:val=&quot;00054C3E&quot;/&gt;&lt;wsp:rsid wsp:val=&quot;0005514B&quot;/&gt;&lt;wsp:rsid wsp:val=&quot;000551E9&quot;/&gt;&lt;wsp:rsid wsp:val=&quot;000552D0&quot;/&gt;&lt;wsp:rsid wsp:val=&quot;0005588E&quot;/&gt;&lt;wsp:rsid wsp:val=&quot;00055B22&quot;/&gt;&lt;wsp:rsid wsp:val=&quot;00055C90&quot;/&gt;&lt;wsp:rsid wsp:val=&quot;00055CCD&quot;/&gt;&lt;wsp:rsid wsp:val=&quot;00055CD1&quot;/&gt;&lt;wsp:rsid wsp:val=&quot;00055EB1&quot;/&gt;&lt;wsp:rsid wsp:val=&quot;00055EF9&quot;/&gt;&lt;wsp:rsid wsp:val=&quot;0005656B&quot;/&gt;&lt;wsp:rsid wsp:val=&quot;000568A8&quot;/&gt;&lt;wsp:rsid wsp:val=&quot;00056DA6&quot;/&gt;&lt;wsp:rsid wsp:val=&quot;00057734&quot;/&gt;&lt;wsp:rsid wsp:val=&quot;00057D9F&quot;/&gt;&lt;wsp:rsid wsp:val=&quot;00060240&quot;/&gt;&lt;wsp:rsid wsp:val=&quot;000602E4&quot;/&gt;&lt;wsp:rsid wsp:val=&quot;000605FD&quot;/&gt;&lt;wsp:rsid wsp:val=&quot;00060713&quot;/&gt;&lt;wsp:rsid wsp:val=&quot;000608EC&quot;/&gt;&lt;wsp:rsid wsp:val=&quot;00060A56&quot;/&gt;&lt;wsp:rsid wsp:val=&quot;00060AFD&quot;/&gt;&lt;wsp:rsid wsp:val=&quot;00060EE1&quot;/&gt;&lt;wsp:rsid wsp:val=&quot;00061043&quot;/&gt;&lt;wsp:rsid wsp:val=&quot;00061361&quot;/&gt;&lt;wsp:rsid wsp:val=&quot;00061465&quot;/&gt;&lt;wsp:rsid wsp:val=&quot;0006171A&quot;/&gt;&lt;wsp:rsid wsp:val=&quot;0006175F&quot;/&gt;&lt;wsp:rsid wsp:val=&quot;000619C5&quot;/&gt;&lt;wsp:rsid wsp:val=&quot;00062007&quot;/&gt;&lt;wsp:rsid wsp:val=&quot;00062982&quot;/&gt;&lt;wsp:rsid wsp:val=&quot;00062C02&quot;/&gt;&lt;wsp:rsid wsp:val=&quot;00062C8B&quot;/&gt;&lt;wsp:rsid wsp:val=&quot;000635AB&quot;/&gt;&lt;wsp:rsid wsp:val=&quot;000636CE&quot;/&gt;&lt;wsp:rsid wsp:val=&quot;000636F2&quot;/&gt;&lt;wsp:rsid wsp:val=&quot;00063895&quot;/&gt;&lt;wsp:rsid wsp:val=&quot;00063996&quot;/&gt;&lt;wsp:rsid wsp:val=&quot;00063A69&quot;/&gt;&lt;wsp:rsid wsp:val=&quot;00063AAC&quot;/&gt;&lt;wsp:rsid wsp:val=&quot;00063CFE&quot;/&gt;&lt;wsp:rsid wsp:val=&quot;00063ED3&quot;/&gt;&lt;wsp:rsid wsp:val=&quot;000644C0&quot;/&gt;&lt;wsp:rsid wsp:val=&quot;00064818&quot;/&gt;&lt;wsp:rsid wsp:val=&quot;00064910&quot;/&gt;&lt;wsp:rsid wsp:val=&quot;00064B7A&quot;/&gt;&lt;wsp:rsid wsp:val=&quot;00064F4D&quot;/&gt;&lt;wsp:rsid wsp:val=&quot;000651AD&quot;/&gt;&lt;wsp:rsid wsp:val=&quot;00065257&quot;/&gt;&lt;wsp:rsid wsp:val=&quot;0006537E&quot;/&gt;&lt;wsp:rsid wsp:val=&quot;00065534&quot;/&gt;&lt;wsp:rsid wsp:val=&quot;00065717&quot;/&gt;&lt;wsp:rsid wsp:val=&quot;00065A64&quot;/&gt;&lt;wsp:rsid wsp:val=&quot;00065C18&quot;/&gt;&lt;wsp:rsid wsp:val=&quot;00065F30&quot;/&gt;&lt;wsp:rsid wsp:val=&quot;00065F64&quot;/&gt;&lt;wsp:rsid wsp:val=&quot;0006629F&quot;/&gt;&lt;wsp:rsid wsp:val=&quot;0006640F&quot;/&gt;&lt;wsp:rsid wsp:val=&quot;00066AAC&quot;/&gt;&lt;wsp:rsid wsp:val=&quot;00066B1C&quot;/&gt;&lt;wsp:rsid wsp:val=&quot;00066C09&quot;/&gt;&lt;wsp:rsid wsp:val=&quot;00067632&quot;/&gt;&lt;wsp:rsid wsp:val=&quot;0006764F&quot;/&gt;&lt;wsp:rsid wsp:val=&quot;00067C74&quot;/&gt;&lt;wsp:rsid wsp:val=&quot;00070107&quot;/&gt;&lt;wsp:rsid wsp:val=&quot;000704C7&quot;/&gt;&lt;wsp:rsid wsp:val=&quot;00070619&quot;/&gt;&lt;wsp:rsid wsp:val=&quot;00070632&quot;/&gt;&lt;wsp:rsid wsp:val=&quot;00070B68&quot;/&gt;&lt;wsp:rsid wsp:val=&quot;00070DAC&quot;/&gt;&lt;wsp:rsid wsp:val=&quot;00070DC7&quot;/&gt;&lt;wsp:rsid wsp:val=&quot;00071029&quot;/&gt;&lt;wsp:rsid wsp:val=&quot;00071049&quot;/&gt;&lt;wsp:rsid wsp:val=&quot;000711B8&quot;/&gt;&lt;wsp:rsid wsp:val=&quot;0007122E&quot;/&gt;&lt;wsp:rsid wsp:val=&quot;00071454&quot;/&gt;&lt;wsp:rsid wsp:val=&quot;00071564&quot;/&gt;&lt;wsp:rsid wsp:val=&quot;00071573&quot;/&gt;&lt;wsp:rsid wsp:val=&quot;00071941&quot;/&gt;&lt;wsp:rsid wsp:val=&quot;00071AAA&quot;/&gt;&lt;wsp:rsid wsp:val=&quot;00071E99&quot;/&gt;&lt;wsp:rsid wsp:val=&quot;00071FEE&quot;/&gt;&lt;wsp:rsid wsp:val=&quot;00072079&quot;/&gt;&lt;wsp:rsid wsp:val=&quot;0007247A&quot;/&gt;&lt;wsp:rsid wsp:val=&quot;00072495&quot;/&gt;&lt;wsp:rsid wsp:val=&quot;0007262F&quot;/&gt;&lt;wsp:rsid wsp:val=&quot;000726E3&quot;/&gt;&lt;wsp:rsid wsp:val=&quot;000727E9&quot;/&gt;&lt;wsp:rsid wsp:val=&quot;00072AA8&quot;/&gt;&lt;wsp:rsid wsp:val=&quot;00072D0F&quot;/&gt;&lt;wsp:rsid wsp:val=&quot;00072D15&quot;/&gt;&lt;wsp:rsid wsp:val=&quot;00072FBE&quot;/&gt;&lt;wsp:rsid wsp:val=&quot;0007371D&quot;/&gt;&lt;wsp:rsid wsp:val=&quot;00073757&quot;/&gt;&lt;wsp:rsid wsp:val=&quot;0007389A&quot;/&gt;&lt;wsp:rsid wsp:val=&quot;00073A05&quot;/&gt;&lt;wsp:rsid wsp:val=&quot;00073D06&quot;/&gt;&lt;wsp:rsid wsp:val=&quot;00074479&quot;/&gt;&lt;wsp:rsid wsp:val=&quot;000749E6&quot;/&gt;&lt;wsp:rsid wsp:val=&quot;00074D34&quot;/&gt;&lt;wsp:rsid wsp:val=&quot;00074DE0&quot;/&gt;&lt;wsp:rsid wsp:val=&quot;00074FE2&quot;/&gt;&lt;wsp:rsid wsp:val=&quot;0007548B&quot;/&gt;&lt;wsp:rsid wsp:val=&quot;00075687&quot;/&gt;&lt;wsp:rsid wsp:val=&quot;00075930&quot;/&gt;&lt;wsp:rsid wsp:val=&quot;00075C01&quot;/&gt;&lt;wsp:rsid wsp:val=&quot;00076029&quot;/&gt;&lt;wsp:rsid wsp:val=&quot;000762CF&quot;/&gt;&lt;wsp:rsid wsp:val=&quot;000762E3&quot;/&gt;&lt;wsp:rsid wsp:val=&quot;00076363&quot;/&gt;&lt;wsp:rsid wsp:val=&quot;00076514&quot;/&gt;&lt;wsp:rsid wsp:val=&quot;00076561&quot;/&gt;&lt;wsp:rsid wsp:val=&quot;0007668B&quot;/&gt;&lt;wsp:rsid wsp:val=&quot;00076C6B&quot;/&gt;&lt;wsp:rsid wsp:val=&quot;00076E7C&quot;/&gt;&lt;wsp:rsid wsp:val=&quot;00076F96&quot;/&gt;&lt;wsp:rsid wsp:val=&quot;000776DB&quot;/&gt;&lt;wsp:rsid wsp:val=&quot;00077B56&quot;/&gt;&lt;wsp:rsid wsp:val=&quot;00077B69&quot;/&gt;&lt;wsp:rsid wsp:val=&quot;00077D49&quot;/&gt;&lt;wsp:rsid wsp:val=&quot;00080025&quot;/&gt;&lt;wsp:rsid wsp:val=&quot;000803B4&quot;/&gt;&lt;wsp:rsid wsp:val=&quot;0008055B&quot;/&gt;&lt;wsp:rsid wsp:val=&quot;0008056A&quot;/&gt;&lt;wsp:rsid wsp:val=&quot;000806A3&quot;/&gt;&lt;wsp:rsid wsp:val=&quot;000807A9&quot;/&gt;&lt;wsp:rsid wsp:val=&quot;0008090B&quot;/&gt;&lt;wsp:rsid wsp:val=&quot;000809C3&quot;/&gt;&lt;wsp:rsid wsp:val=&quot;00080B70&quot;/&gt;&lt;wsp:rsid wsp:val=&quot;00081277&quot;/&gt;&lt;wsp:rsid wsp:val=&quot;0008129C&quot;/&gt;&lt;wsp:rsid wsp:val=&quot;000815FC&quot;/&gt;&lt;wsp:rsid wsp:val=&quot;000818F3&quot;/&gt;&lt;wsp:rsid wsp:val=&quot;000819A5&quot;/&gt;&lt;wsp:rsid wsp:val=&quot;00081B06&quot;/&gt;&lt;wsp:rsid wsp:val=&quot;00081B20&quot;/&gt;&lt;wsp:rsid wsp:val=&quot;00082255&quot;/&gt;&lt;wsp:rsid wsp:val=&quot;0008272B&quot;/&gt;&lt;wsp:rsid wsp:val=&quot;00082C6B&quot;/&gt;&lt;wsp:rsid wsp:val=&quot;00082D6C&quot;/&gt;&lt;wsp:rsid wsp:val=&quot;00082E45&quot;/&gt;&lt;wsp:rsid wsp:val=&quot;00082E5C&quot;/&gt;&lt;wsp:rsid wsp:val=&quot;00082EEE&quot;/&gt;&lt;wsp:rsid wsp:val=&quot;000830B8&quot;/&gt;&lt;wsp:rsid wsp:val=&quot;000831A8&quot;/&gt;&lt;wsp:rsid wsp:val=&quot;000833F5&quot;/&gt;&lt;wsp:rsid wsp:val=&quot;00083443&quot;/&gt;&lt;wsp:rsid wsp:val=&quot;00083754&quot;/&gt;&lt;wsp:rsid wsp:val=&quot;00083EE5&quot;/&gt;&lt;wsp:rsid wsp:val=&quot;000842BE&quot;/&gt;&lt;wsp:rsid wsp:val=&quot;000843FD&quot;/&gt;&lt;wsp:rsid wsp:val=&quot;000848B5&quot;/&gt;&lt;wsp:rsid wsp:val=&quot;00084999&quot;/&gt;&lt;wsp:rsid wsp:val=&quot;00084A64&quot;/&gt;&lt;wsp:rsid wsp:val=&quot;00084CCB&quot;/&gt;&lt;wsp:rsid wsp:val=&quot;000850E4&quot;/&gt;&lt;wsp:rsid wsp:val=&quot;0008528C&quot;/&gt;&lt;wsp:rsid wsp:val=&quot;00085689&quot;/&gt;&lt;wsp:rsid wsp:val=&quot;00085806&quot;/&gt;&lt;wsp:rsid wsp:val=&quot;0008613B&quot;/&gt;&lt;wsp:rsid wsp:val=&quot;00086399&quot;/&gt;&lt;wsp:rsid wsp:val=&quot;0008644D&quot;/&gt;&lt;wsp:rsid wsp:val=&quot;0008649A&quot;/&gt;&lt;wsp:rsid wsp:val=&quot;000867FC&quot;/&gt;&lt;wsp:rsid wsp:val=&quot;00086DE1&quot;/&gt;&lt;wsp:rsid wsp:val=&quot;000871F1&quot;/&gt;&lt;wsp:rsid wsp:val=&quot;000873F1&quot;/&gt;&lt;wsp:rsid wsp:val=&quot;000874A4&quot;/&gt;&lt;wsp:rsid wsp:val=&quot;00087FD6&quot;/&gt;&lt;wsp:rsid wsp:val=&quot;00090578&quot;/&gt;&lt;wsp:rsid wsp:val=&quot;000906A9&quot;/&gt;&lt;wsp:rsid wsp:val=&quot;000906E9&quot;/&gt;&lt;wsp:rsid wsp:val=&quot;00090797&quot;/&gt;&lt;wsp:rsid wsp:val=&quot;00090931&quot;/&gt;&lt;wsp:rsid wsp:val=&quot;00090D55&quot;/&gt;&lt;wsp:rsid wsp:val=&quot;00090D9C&quot;/&gt;&lt;wsp:rsid wsp:val=&quot;00090E96&quot;/&gt;&lt;wsp:rsid wsp:val=&quot;00090FAF&quot;/&gt;&lt;wsp:rsid wsp:val=&quot;000916FC&quot;/&gt;&lt;wsp:rsid wsp:val=&quot;0009195B&quot;/&gt;&lt;wsp:rsid wsp:val=&quot;00091C5F&quot;/&gt;&lt;wsp:rsid wsp:val=&quot;00091D41&quot;/&gt;&lt;wsp:rsid wsp:val=&quot;00092536&quot;/&gt;&lt;wsp:rsid wsp:val=&quot;00092AD7&quot;/&gt;&lt;wsp:rsid wsp:val=&quot;0009314D&quot;/&gt;&lt;wsp:rsid wsp:val=&quot;00093A58&quot;/&gt;&lt;wsp:rsid wsp:val=&quot;000942BE&quot;/&gt;&lt;wsp:rsid wsp:val=&quot;00094A29&quot;/&gt;&lt;wsp:rsid wsp:val=&quot;00094C0B&quot;/&gt;&lt;wsp:rsid wsp:val=&quot;00094D69&quot;/&gt;&lt;wsp:rsid wsp:val=&quot;00095131&quot;/&gt;&lt;wsp:rsid wsp:val=&quot;00095577&quot;/&gt;&lt;wsp:rsid wsp:val=&quot;00095EA3&quot;/&gt;&lt;wsp:rsid wsp:val=&quot;00095F98&quot;/&gt;&lt;wsp:rsid wsp:val=&quot;00096A0F&quot;/&gt;&lt;wsp:rsid wsp:val=&quot;00096B69&quot;/&gt;&lt;wsp:rsid wsp:val=&quot;00096FD5&quot;/&gt;&lt;wsp:rsid wsp:val=&quot;0009738D&quot;/&gt;&lt;wsp:rsid wsp:val=&quot;00097430&quot;/&gt;&lt;wsp:rsid wsp:val=&quot;00097814&quot;/&gt;&lt;wsp:rsid wsp:val=&quot;00097935&quot;/&gt;&lt;wsp:rsid wsp:val=&quot;00097D4A&quot;/&gt;&lt;wsp:rsid wsp:val=&quot;00097D9D&quot;/&gt;&lt;wsp:rsid wsp:val=&quot;000A0B21&quot;/&gt;&lt;wsp:rsid wsp:val=&quot;000A0CEE&quot;/&gt;&lt;wsp:rsid wsp:val=&quot;000A0E0A&quot;/&gt;&lt;wsp:rsid wsp:val=&quot;000A1288&quot;/&gt;&lt;wsp:rsid wsp:val=&quot;000A14DB&quot;/&gt;&lt;wsp:rsid wsp:val=&quot;000A15DC&quot;/&gt;&lt;wsp:rsid wsp:val=&quot;000A24D3&quot;/&gt;&lt;wsp:rsid wsp:val=&quot;000A2515&quot;/&gt;&lt;wsp:rsid wsp:val=&quot;000A2638&quot;/&gt;&lt;wsp:rsid wsp:val=&quot;000A2E63&quot;/&gt;&lt;wsp:rsid wsp:val=&quot;000A2EDB&quot;/&gt;&lt;wsp:rsid wsp:val=&quot;000A2FB4&quot;/&gt;&lt;wsp:rsid wsp:val=&quot;000A32BF&quot;/&gt;&lt;wsp:rsid wsp:val=&quot;000A3358&quot;/&gt;&lt;wsp:rsid wsp:val=&quot;000A3409&quot;/&gt;&lt;wsp:rsid wsp:val=&quot;000A345B&quot;/&gt;&lt;wsp:rsid wsp:val=&quot;000A398D&quot;/&gt;&lt;wsp:rsid wsp:val=&quot;000A3B95&quot;/&gt;&lt;wsp:rsid wsp:val=&quot;000A3BCA&quot;/&gt;&lt;wsp:rsid wsp:val=&quot;000A40AB&quot;/&gt;&lt;wsp:rsid wsp:val=&quot;000A42C1&quot;/&gt;&lt;wsp:rsid wsp:val=&quot;000A4635&quot;/&gt;&lt;wsp:rsid wsp:val=&quot;000A4920&quot;/&gt;&lt;wsp:rsid wsp:val=&quot;000A5159&quot;/&gt;&lt;wsp:rsid wsp:val=&quot;000A5521&quot;/&gt;&lt;wsp:rsid wsp:val=&quot;000A5774&quot;/&gt;&lt;wsp:rsid wsp:val=&quot;000A57F5&quot;/&gt;&lt;wsp:rsid wsp:val=&quot;000A5DF1&quot;/&gt;&lt;wsp:rsid wsp:val=&quot;000A5EB2&quot;/&gt;&lt;wsp:rsid wsp:val=&quot;000A6668&quot;/&gt;&lt;wsp:rsid wsp:val=&quot;000A66AB&quot;/&gt;&lt;wsp:rsid wsp:val=&quot;000A69A1&quot;/&gt;&lt;wsp:rsid wsp:val=&quot;000A6C77&quot;/&gt;&lt;wsp:rsid wsp:val=&quot;000A6F05&quot;/&gt;&lt;wsp:rsid wsp:val=&quot;000A767C&quot;/&gt;&lt;wsp:rsid wsp:val=&quot;000A76AF&quot;/&gt;&lt;wsp:rsid wsp:val=&quot;000A7757&quot;/&gt;&lt;wsp:rsid wsp:val=&quot;000A77B7&quot;/&gt;&lt;wsp:rsid wsp:val=&quot;000A7A2B&quot;/&gt;&lt;wsp:rsid wsp:val=&quot;000A7C25&quot;/&gt;&lt;wsp:rsid wsp:val=&quot;000A7D6D&quot;/&gt;&lt;wsp:rsid wsp:val=&quot;000A7F87&quot;/&gt;&lt;wsp:rsid wsp:val=&quot;000A7FC8&quot;/&gt;&lt;wsp:rsid wsp:val=&quot;000B0175&quot;/&gt;&lt;wsp:rsid wsp:val=&quot;000B0357&quot;/&gt;&lt;wsp:rsid wsp:val=&quot;000B0529&quot;/&gt;&lt;wsp:rsid wsp:val=&quot;000B0B97&quot;/&gt;&lt;wsp:rsid wsp:val=&quot;000B0CE4&quot;/&gt;&lt;wsp:rsid wsp:val=&quot;000B0FDA&quot;/&gt;&lt;wsp:rsid wsp:val=&quot;000B112B&quot;/&gt;&lt;wsp:rsid wsp:val=&quot;000B1539&quot;/&gt;&lt;wsp:rsid wsp:val=&quot;000B15F5&quot;/&gt;&lt;wsp:rsid wsp:val=&quot;000B1D4F&quot;/&gt;&lt;wsp:rsid wsp:val=&quot;000B1DCE&quot;/&gt;&lt;wsp:rsid wsp:val=&quot;000B1FA9&quot;/&gt;&lt;wsp:rsid wsp:val=&quot;000B2214&quot;/&gt;&lt;wsp:rsid wsp:val=&quot;000B238F&quot;/&gt;&lt;wsp:rsid wsp:val=&quot;000B240D&quot;/&gt;&lt;wsp:rsid wsp:val=&quot;000B25A7&quot;/&gt;&lt;wsp:rsid wsp:val=&quot;000B27FF&quot;/&gt;&lt;wsp:rsid wsp:val=&quot;000B2E56&quot;/&gt;&lt;wsp:rsid wsp:val=&quot;000B33BB&quot;/&gt;&lt;wsp:rsid wsp:val=&quot;000B33D2&quot;/&gt;&lt;wsp:rsid wsp:val=&quot;000B34E9&quot;/&gt;&lt;wsp:rsid wsp:val=&quot;000B3794&quot;/&gt;&lt;wsp:rsid wsp:val=&quot;000B3D2C&quot;/&gt;&lt;wsp:rsid wsp:val=&quot;000B3D9B&quot;/&gt;&lt;wsp:rsid wsp:val=&quot;000B3E80&quot;/&gt;&lt;wsp:rsid wsp:val=&quot;000B3F67&quot;/&gt;&lt;wsp:rsid wsp:val=&quot;000B419A&quot;/&gt;&lt;wsp:rsid wsp:val=&quot;000B42C5&quot;/&gt;&lt;wsp:rsid wsp:val=&quot;000B4341&quot;/&gt;&lt;wsp:rsid wsp:val=&quot;000B4872&quot;/&gt;&lt;wsp:rsid wsp:val=&quot;000B4899&quot;/&gt;&lt;wsp:rsid wsp:val=&quot;000B48C5&quot;/&gt;&lt;wsp:rsid wsp:val=&quot;000B4E9F&quot;/&gt;&lt;wsp:rsid wsp:val=&quot;000B4F5A&quot;/&gt;&lt;wsp:rsid wsp:val=&quot;000B5242&quot;/&gt;&lt;wsp:rsid wsp:val=&quot;000B564C&quot;/&gt;&lt;wsp:rsid wsp:val=&quot;000B5784&quot;/&gt;&lt;wsp:rsid wsp:val=&quot;000B5896&quot;/&gt;&lt;wsp:rsid wsp:val=&quot;000B5A1C&quot;/&gt;&lt;wsp:rsid wsp:val=&quot;000B6033&quot;/&gt;&lt;wsp:rsid wsp:val=&quot;000B6068&quot;/&gt;&lt;wsp:rsid wsp:val=&quot;000B64B4&quot;/&gt;&lt;wsp:rsid wsp:val=&quot;000B6751&quot;/&gt;&lt;wsp:rsid wsp:val=&quot;000B6A35&quot;/&gt;&lt;wsp:rsid wsp:val=&quot;000B6E1C&quot;/&gt;&lt;wsp:rsid wsp:val=&quot;000B7031&quot;/&gt;&lt;wsp:rsid wsp:val=&quot;000B7203&quot;/&gt;&lt;wsp:rsid wsp:val=&quot;000B7866&quot;/&gt;&lt;wsp:rsid wsp:val=&quot;000B7DB9&quot;/&gt;&lt;wsp:rsid wsp:val=&quot;000B7E16&quot;/&gt;&lt;wsp:rsid wsp:val=&quot;000C015F&quot;/&gt;&lt;wsp:rsid wsp:val=&quot;000C01AB&quot;/&gt;&lt;wsp:rsid wsp:val=&quot;000C0602&quot;/&gt;&lt;wsp:rsid wsp:val=&quot;000C0656&quot;/&gt;&lt;wsp:rsid wsp:val=&quot;000C09F3&quot;/&gt;&lt;wsp:rsid wsp:val=&quot;000C0E45&quot;/&gt;&lt;wsp:rsid wsp:val=&quot;000C0F99&quot;/&gt;&lt;wsp:rsid wsp:val=&quot;000C1005&quot;/&gt;&lt;wsp:rsid wsp:val=&quot;000C1043&quot;/&gt;&lt;wsp:rsid wsp:val=&quot;000C138C&quot;/&gt;&lt;wsp:rsid wsp:val=&quot;000C1FF5&quot;/&gt;&lt;wsp:rsid wsp:val=&quot;000C2058&quot;/&gt;&lt;wsp:rsid wsp:val=&quot;000C219D&quot;/&gt;&lt;wsp:rsid wsp:val=&quot;000C22F0&quot;/&gt;&lt;wsp:rsid wsp:val=&quot;000C2569&quot;/&gt;&lt;wsp:rsid wsp:val=&quot;000C2632&quot;/&gt;&lt;wsp:rsid wsp:val=&quot;000C2ADA&quot;/&gt;&lt;wsp:rsid wsp:val=&quot;000C2BB4&quot;/&gt;&lt;wsp:rsid wsp:val=&quot;000C2E9A&quot;/&gt;&lt;wsp:rsid wsp:val=&quot;000C3201&quot;/&gt;&lt;wsp:rsid wsp:val=&quot;000C32CC&quot;/&gt;&lt;wsp:rsid wsp:val=&quot;000C3308&quot;/&gt;&lt;wsp:rsid wsp:val=&quot;000C3657&quot;/&gt;&lt;wsp:rsid wsp:val=&quot;000C3A18&quot;/&gt;&lt;wsp:rsid wsp:val=&quot;000C3B31&quot;/&gt;&lt;wsp:rsid wsp:val=&quot;000C3BAE&quot;/&gt;&lt;wsp:rsid wsp:val=&quot;000C407E&quot;/&gt;&lt;wsp:rsid wsp:val=&quot;000C4254&quot;/&gt;&lt;wsp:rsid wsp:val=&quot;000C4B4E&quot;/&gt;&lt;wsp:rsid wsp:val=&quot;000C4B9C&quot;/&gt;&lt;wsp:rsid wsp:val=&quot;000C4CFC&quot;/&gt;&lt;wsp:rsid wsp:val=&quot;000C51A4&quot;/&gt;&lt;wsp:rsid wsp:val=&quot;000C54AD&quot;/&gt;&lt;wsp:rsid wsp:val=&quot;000C576E&quot;/&gt;&lt;wsp:rsid wsp:val=&quot;000C579F&quot;/&gt;&lt;wsp:rsid wsp:val=&quot;000C5813&quot;/&gt;&lt;wsp:rsid wsp:val=&quot;000C5DDE&quot;/&gt;&lt;wsp:rsid wsp:val=&quot;000C6391&quot;/&gt;&lt;wsp:rsid wsp:val=&quot;000C65AF&quot;/&gt;&lt;wsp:rsid wsp:val=&quot;000C65BE&quot;/&gt;&lt;wsp:rsid wsp:val=&quot;000C66F4&quot;/&gt;&lt;wsp:rsid wsp:val=&quot;000C67F3&quot;/&gt;&lt;wsp:rsid wsp:val=&quot;000C686F&quot;/&gt;&lt;wsp:rsid wsp:val=&quot;000C6F6F&quot;/&gt;&lt;wsp:rsid wsp:val=&quot;000C7790&quot;/&gt;&lt;wsp:rsid wsp:val=&quot;000C7AB1&quot;/&gt;&lt;wsp:rsid wsp:val=&quot;000D00BE&quot;/&gt;&lt;wsp:rsid wsp:val=&quot;000D08CE&quot;/&gt;&lt;wsp:rsid wsp:val=&quot;000D0A92&quot;/&gt;&lt;wsp:rsid wsp:val=&quot;000D12D8&quot;/&gt;&lt;wsp:rsid wsp:val=&quot;000D1452&quot;/&gt;&lt;wsp:rsid wsp:val=&quot;000D1518&quot;/&gt;&lt;wsp:rsid wsp:val=&quot;000D16B0&quot;/&gt;&lt;wsp:rsid wsp:val=&quot;000D1835&quot;/&gt;&lt;wsp:rsid wsp:val=&quot;000D19EE&quot;/&gt;&lt;wsp:rsid wsp:val=&quot;000D1A4B&quot;/&gt;&lt;wsp:rsid wsp:val=&quot;000D1AAB&quot;/&gt;&lt;wsp:rsid wsp:val=&quot;000D1CC3&quot;/&gt;&lt;wsp:rsid wsp:val=&quot;000D1CDA&quot;/&gt;&lt;wsp:rsid wsp:val=&quot;000D1D35&quot;/&gt;&lt;wsp:rsid wsp:val=&quot;000D214E&quot;/&gt;&lt;wsp:rsid wsp:val=&quot;000D22F8&quot;/&gt;&lt;wsp:rsid wsp:val=&quot;000D2788&quot;/&gt;&lt;wsp:rsid wsp:val=&quot;000D2798&quot;/&gt;&lt;wsp:rsid wsp:val=&quot;000D28D7&quot;/&gt;&lt;wsp:rsid wsp:val=&quot;000D2C17&quot;/&gt;&lt;wsp:rsid wsp:val=&quot;000D2C6E&quot;/&gt;&lt;wsp:rsid wsp:val=&quot;000D3038&quot;/&gt;&lt;wsp:rsid wsp:val=&quot;000D3150&quot;/&gt;&lt;wsp:rsid wsp:val=&quot;000D36D1&quot;/&gt;&lt;wsp:rsid wsp:val=&quot;000D3AD9&quot;/&gt;&lt;wsp:rsid wsp:val=&quot;000D407A&quot;/&gt;&lt;wsp:rsid wsp:val=&quot;000D56C9&quot;/&gt;&lt;wsp:rsid wsp:val=&quot;000D5722&quot;/&gt;&lt;wsp:rsid wsp:val=&quot;000D5781&quot;/&gt;&lt;wsp:rsid wsp:val=&quot;000D5919&quot;/&gt;&lt;wsp:rsid wsp:val=&quot;000D5FFA&quot;/&gt;&lt;wsp:rsid wsp:val=&quot;000D6179&quot;/&gt;&lt;wsp:rsid wsp:val=&quot;000D6329&quot;/&gt;&lt;wsp:rsid wsp:val=&quot;000D63BB&quot;/&gt;&lt;wsp:rsid wsp:val=&quot;000D6599&quot;/&gt;&lt;wsp:rsid wsp:val=&quot;000D6891&quot;/&gt;&lt;wsp:rsid wsp:val=&quot;000D69B8&quot;/&gt;&lt;wsp:rsid wsp:val=&quot;000D70C3&quot;/&gt;&lt;wsp:rsid wsp:val=&quot;000D72A2&quot;/&gt;&lt;wsp:rsid wsp:val=&quot;000D7961&quot;/&gt;&lt;wsp:rsid wsp:val=&quot;000D797B&quot;/&gt;&lt;wsp:rsid wsp:val=&quot;000D7AC6&quot;/&gt;&lt;wsp:rsid wsp:val=&quot;000D7B8C&quot;/&gt;&lt;wsp:rsid wsp:val=&quot;000D7FA1&quot;/&gt;&lt;wsp:rsid wsp:val=&quot;000E0409&quot;/&gt;&lt;wsp:rsid wsp:val=&quot;000E06FE&quot;/&gt;&lt;wsp:rsid wsp:val=&quot;000E0D96&quot;/&gt;&lt;wsp:rsid wsp:val=&quot;000E0F7A&quot;/&gt;&lt;wsp:rsid wsp:val=&quot;000E1343&quot;/&gt;&lt;wsp:rsid wsp:val=&quot;000E13B1&quot;/&gt;&lt;wsp:rsid wsp:val=&quot;000E1581&quot;/&gt;&lt;wsp:rsid wsp:val=&quot;000E182A&quot;/&gt;&lt;wsp:rsid wsp:val=&quot;000E1989&quot;/&gt;&lt;wsp:rsid wsp:val=&quot;000E1AA8&quot;/&gt;&lt;wsp:rsid wsp:val=&quot;000E1FA5&quot;/&gt;&lt;wsp:rsid wsp:val=&quot;000E2135&quot;/&gt;&lt;wsp:rsid wsp:val=&quot;000E21AB&quot;/&gt;&lt;wsp:rsid wsp:val=&quot;000E23BC&quot;/&gt;&lt;wsp:rsid wsp:val=&quot;000E255A&quot;/&gt;&lt;wsp:rsid wsp:val=&quot;000E2656&quot;/&gt;&lt;wsp:rsid wsp:val=&quot;000E2743&quot;/&gt;&lt;wsp:rsid wsp:val=&quot;000E27E0&quot;/&gt;&lt;wsp:rsid wsp:val=&quot;000E2978&quot;/&gt;&lt;wsp:rsid wsp:val=&quot;000E29DF&quot;/&gt;&lt;wsp:rsid wsp:val=&quot;000E2A83&quot;/&gt;&lt;wsp:rsid wsp:val=&quot;000E2BC9&quot;/&gt;&lt;wsp:rsid wsp:val=&quot;000E3492&quot;/&gt;&lt;wsp:rsid wsp:val=&quot;000E38A4&quot;/&gt;&lt;wsp:rsid wsp:val=&quot;000E3DC9&quot;/&gt;&lt;wsp:rsid wsp:val=&quot;000E40FF&quot;/&gt;&lt;wsp:rsid wsp:val=&quot;000E4471&quot;/&gt;&lt;wsp:rsid wsp:val=&quot;000E46CB&quot;/&gt;&lt;wsp:rsid wsp:val=&quot;000E48A9&quot;/&gt;&lt;wsp:rsid wsp:val=&quot;000E49BA&quot;/&gt;&lt;wsp:rsid wsp:val=&quot;000E4A9D&quot;/&gt;&lt;wsp:rsid wsp:val=&quot;000E4B8D&quot;/&gt;&lt;wsp:rsid wsp:val=&quot;000E503E&quot;/&gt;&lt;wsp:rsid wsp:val=&quot;000E515D&quot;/&gt;&lt;wsp:rsid wsp:val=&quot;000E58F2&quot;/&gt;&lt;wsp:rsid wsp:val=&quot;000E5AEA&quot;/&gt;&lt;wsp:rsid wsp:val=&quot;000E5CEE&quot;/&gt;&lt;wsp:rsid wsp:val=&quot;000E5F59&quot;/&gt;&lt;wsp:rsid wsp:val=&quot;000E6106&quot;/&gt;&lt;wsp:rsid wsp:val=&quot;000E6121&quot;/&gt;&lt;wsp:rsid wsp:val=&quot;000E6197&quot;/&gt;&lt;wsp:rsid wsp:val=&quot;000E649F&quot;/&gt;&lt;wsp:rsid wsp:val=&quot;000E65E7&quot;/&gt;&lt;wsp:rsid wsp:val=&quot;000E68D6&quot;/&gt;&lt;wsp:rsid wsp:val=&quot;000E68E7&quot;/&gt;&lt;wsp:rsid wsp:val=&quot;000E6AE0&quot;/&gt;&lt;wsp:rsid wsp:val=&quot;000E6D46&quot;/&gt;&lt;wsp:rsid wsp:val=&quot;000E6D4D&quot;/&gt;&lt;wsp:rsid wsp:val=&quot;000E6EF3&quot;/&gt;&lt;wsp:rsid wsp:val=&quot;000E7587&quot;/&gt;&lt;wsp:rsid wsp:val=&quot;000E75BA&quot;/&gt;&lt;wsp:rsid wsp:val=&quot;000E75CE&quot;/&gt;&lt;wsp:rsid wsp:val=&quot;000E76E8&quot;/&gt;&lt;wsp:rsid wsp:val=&quot;000E7860&quot;/&gt;&lt;wsp:rsid wsp:val=&quot;000E7890&quot;/&gt;&lt;wsp:rsid wsp:val=&quot;000E7C80&quot;/&gt;&lt;wsp:rsid wsp:val=&quot;000E7F83&quot;/&gt;&lt;wsp:rsid wsp:val=&quot;000F0130&quot;/&gt;&lt;wsp:rsid wsp:val=&quot;000F04E1&quot;/&gt;&lt;wsp:rsid wsp:val=&quot;000F06C2&quot;/&gt;&lt;wsp:rsid wsp:val=&quot;000F0897&quot;/&gt;&lt;wsp:rsid wsp:val=&quot;000F0D6D&quot;/&gt;&lt;wsp:rsid wsp:val=&quot;000F0FA7&quot;/&gt;&lt;wsp:rsid wsp:val=&quot;000F115C&quot;/&gt;&lt;wsp:rsid wsp:val=&quot;000F1256&quot;/&gt;&lt;wsp:rsid wsp:val=&quot;000F12EF&quot;/&gt;&lt;wsp:rsid wsp:val=&quot;000F1339&quot;/&gt;&lt;wsp:rsid wsp:val=&quot;000F1427&quot;/&gt;&lt;wsp:rsid wsp:val=&quot;000F15F2&quot;/&gt;&lt;wsp:rsid wsp:val=&quot;000F194F&quot;/&gt;&lt;wsp:rsid wsp:val=&quot;000F1CC7&quot;/&gt;&lt;wsp:rsid wsp:val=&quot;000F2264&quot;/&gt;&lt;wsp:rsid wsp:val=&quot;000F2274&quot;/&gt;&lt;wsp:rsid wsp:val=&quot;000F2565&quot;/&gt;&lt;wsp:rsid wsp:val=&quot;000F2D12&quot;/&gt;&lt;wsp:rsid wsp:val=&quot;000F2D46&quot;/&gt;&lt;wsp:rsid wsp:val=&quot;000F2DBE&quot;/&gt;&lt;wsp:rsid wsp:val=&quot;000F3287&quot;/&gt;&lt;wsp:rsid wsp:val=&quot;000F3481&quot;/&gt;&lt;wsp:rsid wsp:val=&quot;000F3579&quot;/&gt;&lt;wsp:rsid wsp:val=&quot;000F3D5C&quot;/&gt;&lt;wsp:rsid wsp:val=&quot;000F3DE3&quot;/&gt;&lt;wsp:rsid wsp:val=&quot;000F3F00&quot;/&gt;&lt;wsp:rsid wsp:val=&quot;000F3F16&quot;/&gt;&lt;wsp:rsid wsp:val=&quot;000F413D&quot;/&gt;&lt;wsp:rsid wsp:val=&quot;000F4565&quot;/&gt;&lt;wsp:rsid wsp:val=&quot;000F477B&quot;/&gt;&lt;wsp:rsid wsp:val=&quot;000F4901&quot;/&gt;&lt;wsp:rsid wsp:val=&quot;000F4A3D&quot;/&gt;&lt;wsp:rsid wsp:val=&quot;000F4BCB&quot;/&gt;&lt;wsp:rsid wsp:val=&quot;000F4DA7&quot;/&gt;&lt;wsp:rsid wsp:val=&quot;000F5098&quot;/&gt;&lt;wsp:rsid wsp:val=&quot;000F514E&quot;/&gt;&lt;wsp:rsid wsp:val=&quot;000F5D1E&quot;/&gt;&lt;wsp:rsid wsp:val=&quot;000F5F0E&quot;/&gt;&lt;wsp:rsid wsp:val=&quot;000F6423&quot;/&gt;&lt;wsp:rsid wsp:val=&quot;000F6775&quot;/&gt;&lt;wsp:rsid wsp:val=&quot;000F68C7&quot;/&gt;&lt;wsp:rsid wsp:val=&quot;000F692A&quot;/&gt;&lt;wsp:rsid wsp:val=&quot;000F6CA1&quot;/&gt;&lt;wsp:rsid wsp:val=&quot;000F6CC0&quot;/&gt;&lt;wsp:rsid wsp:val=&quot;000F6F7D&quot;/&gt;&lt;wsp:rsid wsp:val=&quot;000F7376&quot;/&gt;&lt;wsp:rsid wsp:val=&quot;000F7626&quot;/&gt;&lt;wsp:rsid wsp:val=&quot;000F76B2&quot;/&gt;&lt;wsp:rsid wsp:val=&quot;000F780D&quot;/&gt;&lt;wsp:rsid wsp:val=&quot;000F79CB&quot;/&gt;&lt;wsp:rsid wsp:val=&quot;000F7BC8&quot;/&gt;&lt;wsp:rsid wsp:val=&quot;000F7C8A&quot;/&gt;&lt;wsp:rsid wsp:val=&quot;000F7D8A&quot;/&gt;&lt;wsp:rsid wsp:val=&quot;0010021E&quot;/&gt;&lt;wsp:rsid wsp:val=&quot;001010F5&quot;/&gt;&lt;wsp:rsid wsp:val=&quot;00101511&quot;/&gt;&lt;wsp:rsid wsp:val=&quot;00101BCF&quot;/&gt;&lt;wsp:rsid wsp:val=&quot;00101C8F&quot;/&gt;&lt;wsp:rsid wsp:val=&quot;0010222C&quot;/&gt;&lt;wsp:rsid wsp:val=&quot;00102788&quot;/&gt;&lt;wsp:rsid wsp:val=&quot;001027FF&quot;/&gt;&lt;wsp:rsid wsp:val=&quot;00102997&quot;/&gt;&lt;wsp:rsid wsp:val=&quot;00102B3B&quot;/&gt;&lt;wsp:rsid wsp:val=&quot;00102C53&quot;/&gt;&lt;wsp:rsid wsp:val=&quot;0010318D&quot;/&gt;&lt;wsp:rsid wsp:val=&quot;001031F8&quot;/&gt;&lt;wsp:rsid wsp:val=&quot;00103252&quot;/&gt;&lt;wsp:rsid wsp:val=&quot;0010325D&quot;/&gt;&lt;wsp:rsid wsp:val=&quot;00103D98&quot;/&gt;&lt;wsp:rsid wsp:val=&quot;00103E9F&quot;/&gt;&lt;wsp:rsid wsp:val=&quot;00104281&quot;/&gt;&lt;wsp:rsid wsp:val=&quot;001043FE&quot;/&gt;&lt;wsp:rsid wsp:val=&quot;00104883&quot;/&gt;&lt;wsp:rsid wsp:val=&quot;00104A4C&quot;/&gt;&lt;wsp:rsid wsp:val=&quot;00104A7E&quot;/&gt;&lt;wsp:rsid wsp:val=&quot;00104D85&quot;/&gt;&lt;wsp:rsid wsp:val=&quot;00104DCD&quot;/&gt;&lt;wsp:rsid wsp:val=&quot;00104E3A&quot;/&gt;&lt;wsp:rsid wsp:val=&quot;00105129&quot;/&gt;&lt;wsp:rsid wsp:val=&quot;00105170&quot;/&gt;&lt;wsp:rsid wsp:val=&quot;00105631&quot;/&gt;&lt;wsp:rsid wsp:val=&quot;0010570F&quot;/&gt;&lt;wsp:rsid wsp:val=&quot;00105D0B&quot;/&gt;&lt;wsp:rsid wsp:val=&quot;0010602D&quot;/&gt;&lt;wsp:rsid wsp:val=&quot;0010602E&quot;/&gt;&lt;wsp:rsid wsp:val=&quot;001061E7&quot;/&gt;&lt;wsp:rsid wsp:val=&quot;00106998&quot;/&gt;&lt;wsp:rsid wsp:val=&quot;00106B58&quot;/&gt;&lt;wsp:rsid wsp:val=&quot;00106CB6&quot;/&gt;&lt;wsp:rsid wsp:val=&quot;00106DFB&quot;/&gt;&lt;wsp:rsid wsp:val=&quot;00107453&quot;/&gt;&lt;wsp:rsid wsp:val=&quot;001079BF&quot;/&gt;&lt;wsp:rsid wsp:val=&quot;00107A60&quot;/&gt;&lt;wsp:rsid wsp:val=&quot;00107EF4&quot;/&gt;&lt;wsp:rsid wsp:val=&quot;00110113&quot;/&gt;&lt;wsp:rsid wsp:val=&quot;001105AA&quot;/&gt;&lt;wsp:rsid wsp:val=&quot;001106E1&quot;/&gt;&lt;wsp:rsid wsp:val=&quot;00110C12&quot;/&gt;&lt;wsp:rsid wsp:val=&quot;00110C86&quot;/&gt;&lt;wsp:rsid wsp:val=&quot;00110CFF&quot;/&gt;&lt;wsp:rsid wsp:val=&quot;00110D62&quot;/&gt;&lt;wsp:rsid wsp:val=&quot;00110EEF&quot;/&gt;&lt;wsp:rsid wsp:val=&quot;00110F51&quot;/&gt;&lt;wsp:rsid wsp:val=&quot;00111066&quot;/&gt;&lt;wsp:rsid wsp:val=&quot;0011166E&quot;/&gt;&lt;wsp:rsid wsp:val=&quot;00111671&quot;/&gt;&lt;wsp:rsid wsp:val=&quot;001117A2&quot;/&gt;&lt;wsp:rsid wsp:val=&quot;0011197A&quot;/&gt;&lt;wsp:rsid wsp:val=&quot;00111A61&quot;/&gt;&lt;wsp:rsid wsp:val=&quot;001120A8&quot;/&gt;&lt;wsp:rsid wsp:val=&quot;001122E7&quot;/&gt;&lt;wsp:rsid wsp:val=&quot;00112459&quot;/&gt;&lt;wsp:rsid wsp:val=&quot;00112A5C&quot;/&gt;&lt;wsp:rsid wsp:val=&quot;00112C45&quot;/&gt;&lt;wsp:rsid wsp:val=&quot;00113078&quot;/&gt;&lt;wsp:rsid wsp:val=&quot;0011318D&quot;/&gt;&lt;wsp:rsid wsp:val=&quot;00113C29&quot;/&gt;&lt;wsp:rsid wsp:val=&quot;00113D68&quot;/&gt;&lt;wsp:rsid wsp:val=&quot;0011408B&quot;/&gt;&lt;wsp:rsid wsp:val=&quot;0011415A&quot;/&gt;&lt;wsp:rsid wsp:val=&quot;001143F5&quot;/&gt;&lt;wsp:rsid wsp:val=&quot;0011452E&quot;/&gt;&lt;wsp:rsid wsp:val=&quot;0011492E&quot;/&gt;&lt;wsp:rsid wsp:val=&quot;00115394&quot;/&gt;&lt;wsp:rsid wsp:val=&quot;0011566F&quot;/&gt;&lt;wsp:rsid wsp:val=&quot;00115984&quot;/&gt;&lt;wsp:rsid wsp:val=&quot;00115BB7&quot;/&gt;&lt;wsp:rsid wsp:val=&quot;00115D3C&quot;/&gt;&lt;wsp:rsid wsp:val=&quot;00116114&quot;/&gt;&lt;wsp:rsid wsp:val=&quot;00116835&quot;/&gt;&lt;wsp:rsid wsp:val=&quot;00116B03&quot;/&gt;&lt;wsp:rsid wsp:val=&quot;00116C7E&quot;/&gt;&lt;wsp:rsid wsp:val=&quot;001171EC&quot;/&gt;&lt;wsp:rsid wsp:val=&quot;0011732B&quot;/&gt;&lt;wsp:rsid wsp:val=&quot;00117370&quot;/&gt;&lt;wsp:rsid wsp:val=&quot;001173F0&quot;/&gt;&lt;wsp:rsid wsp:val=&quot;00117AD1&quot;/&gt;&lt;wsp:rsid wsp:val=&quot;00117BCD&quot;/&gt;&lt;wsp:rsid wsp:val=&quot;00117DEF&quot;/&gt;&lt;wsp:rsid wsp:val=&quot;00117E47&quot;/&gt;&lt;wsp:rsid wsp:val=&quot;00117E64&quot;/&gt;&lt;wsp:rsid wsp:val=&quot;0012016A&quot;/&gt;&lt;wsp:rsid wsp:val=&quot;00120213&quot;/&gt;&lt;wsp:rsid wsp:val=&quot;00120281&quot;/&gt;&lt;wsp:rsid wsp:val=&quot;00120524&quot;/&gt;&lt;wsp:rsid wsp:val=&quot;0012068D&quot;/&gt;&lt;wsp:rsid wsp:val=&quot;00120885&quot;/&gt;&lt;wsp:rsid wsp:val=&quot;00120A81&quot;/&gt;&lt;wsp:rsid wsp:val=&quot;00120A92&quot;/&gt;&lt;wsp:rsid wsp:val=&quot;00120FBB&quot;/&gt;&lt;wsp:rsid wsp:val=&quot;00121C47&quot;/&gt;&lt;wsp:rsid wsp:val=&quot;00121D82&quot;/&gt;&lt;wsp:rsid wsp:val=&quot;00121FBF&quot;/&gt;&lt;wsp:rsid wsp:val=&quot;0012210F&quot;/&gt;&lt;wsp:rsid wsp:val=&quot;00122160&quot;/&gt;&lt;wsp:rsid wsp:val=&quot;00122608&quot;/&gt;&lt;wsp:rsid wsp:val=&quot;00122900&quot;/&gt;&lt;wsp:rsid wsp:val=&quot;00122972&quot;/&gt;&lt;wsp:rsid wsp:val=&quot;00122E87&quot;/&gt;&lt;wsp:rsid wsp:val=&quot;00122F3A&quot;/&gt;&lt;wsp:rsid wsp:val=&quot;00123094&quot;/&gt;&lt;wsp:rsid wsp:val=&quot;0012327C&quot;/&gt;&lt;wsp:rsid wsp:val=&quot;001236DC&quot;/&gt;&lt;wsp:rsid wsp:val=&quot;001236FF&quot;/&gt;&lt;wsp:rsid wsp:val=&quot;00123746&quot;/&gt;&lt;wsp:rsid wsp:val=&quot;001238C8&quot;/&gt;&lt;wsp:rsid wsp:val=&quot;00123A45&quot;/&gt;&lt;wsp:rsid wsp:val=&quot;00123EB4&quot;/&gt;&lt;wsp:rsid wsp:val=&quot;00124005&quot;/&gt;&lt;wsp:rsid wsp:val=&quot;001240F2&quot;/&gt;&lt;wsp:rsid wsp:val=&quot;001241CF&quot;/&gt;&lt;wsp:rsid wsp:val=&quot;00124D9D&quot;/&gt;&lt;wsp:rsid wsp:val=&quot;00125549&quot;/&gt;&lt;wsp:rsid wsp:val=&quot;001255F5&quot;/&gt;&lt;wsp:rsid wsp:val=&quot;00125630&quot;/&gt;&lt;wsp:rsid wsp:val=&quot;00125729&quot;/&gt;&lt;wsp:rsid wsp:val=&quot;00125F30&quot;/&gt;&lt;wsp:rsid wsp:val=&quot;0012619C&quot;/&gt;&lt;wsp:rsid wsp:val=&quot;00126307&quot;/&gt;&lt;wsp:rsid wsp:val=&quot;001263C9&quot;/&gt;&lt;wsp:rsid wsp:val=&quot;0012685B&quot;/&gt;&lt;wsp:rsid wsp:val=&quot;001269E2&quot;/&gt;&lt;wsp:rsid wsp:val=&quot;00126C0D&quot;/&gt;&lt;wsp:rsid wsp:val=&quot;00126D94&quot;/&gt;&lt;wsp:rsid wsp:val=&quot;00126E71&quot;/&gt;&lt;wsp:rsid wsp:val=&quot;001270F4&quot;/&gt;&lt;wsp:rsid wsp:val=&quot;001272EE&quot;/&gt;&lt;wsp:rsid wsp:val=&quot;0012785A&quot;/&gt;&lt;wsp:rsid wsp:val=&quot;00127B10&quot;/&gt;&lt;wsp:rsid wsp:val=&quot;00127D8B&quot;/&gt;&lt;wsp:rsid wsp:val=&quot;00130242&quot;/&gt;&lt;wsp:rsid wsp:val=&quot;0013049E&quot;/&gt;&lt;wsp:rsid wsp:val=&quot;0013056F&quot;/&gt;&lt;wsp:rsid wsp:val=&quot;001307BF&quot;/&gt;&lt;wsp:rsid wsp:val=&quot;0013085C&quot;/&gt;&lt;wsp:rsid wsp:val=&quot;00130AAD&quot;/&gt;&lt;wsp:rsid wsp:val=&quot;00130CEB&quot;/&gt;&lt;wsp:rsid wsp:val=&quot;00130F57&quot;/&gt;&lt;wsp:rsid wsp:val=&quot;00130FD3&quot;/&gt;&lt;wsp:rsid wsp:val=&quot;00131174&quot;/&gt;&lt;wsp:rsid wsp:val=&quot;00131182&quot;/&gt;&lt;wsp:rsid wsp:val=&quot;0013129E&quot;/&gt;&lt;wsp:rsid wsp:val=&quot;0013144E&quot;/&gt;&lt;wsp:rsid wsp:val=&quot;00131A18&quot;/&gt;&lt;wsp:rsid wsp:val=&quot;00131CD8&quot;/&gt;&lt;wsp:rsid wsp:val=&quot;00132415&quot;/&gt;&lt;wsp:rsid wsp:val=&quot;00132879&quot;/&gt;&lt;wsp:rsid wsp:val=&quot;00132B99&quot;/&gt;&lt;wsp:rsid wsp:val=&quot;00132C58&quot;/&gt;&lt;wsp:rsid wsp:val=&quot;00132ED3&quot;/&gt;&lt;wsp:rsid wsp:val=&quot;00132F7E&quot;/&gt;&lt;wsp:rsid wsp:val=&quot;001331E2&quot;/&gt;&lt;wsp:rsid wsp:val=&quot;001332B5&quot;/&gt;&lt;wsp:rsid wsp:val=&quot;00133311&quot;/&gt;&lt;wsp:rsid wsp:val=&quot;0013361B&quot;/&gt;&lt;wsp:rsid wsp:val=&quot;00133689&quot;/&gt;&lt;wsp:rsid wsp:val=&quot;00133DD3&quot;/&gt;&lt;wsp:rsid wsp:val=&quot;00134519&quot;/&gt;&lt;wsp:rsid wsp:val=&quot;00134735&quot;/&gt;&lt;wsp:rsid wsp:val=&quot;00134A23&quot;/&gt;&lt;wsp:rsid wsp:val=&quot;00134D5A&quot;/&gt;&lt;wsp:rsid wsp:val=&quot;00134DDC&quot;/&gt;&lt;wsp:rsid wsp:val=&quot;00134E38&quot;/&gt;&lt;wsp:rsid wsp:val=&quot;00135257&quot;/&gt;&lt;wsp:rsid wsp:val=&quot;001352BC&quot;/&gt;&lt;wsp:rsid wsp:val=&quot;00135403&quot;/&gt;&lt;wsp:rsid wsp:val=&quot;001355A0&quot;/&gt;&lt;wsp:rsid wsp:val=&quot;00135C0A&quot;/&gt;&lt;wsp:rsid wsp:val=&quot;00135C33&quot;/&gt;&lt;wsp:rsid wsp:val=&quot;00135D10&quot;/&gt;&lt;wsp:rsid wsp:val=&quot;001360FF&quot;/&gt;&lt;wsp:rsid wsp:val=&quot;0013699E&quot;/&gt;&lt;wsp:rsid wsp:val=&quot;00136C7D&quot;/&gt;&lt;wsp:rsid wsp:val=&quot;001370BF&quot;/&gt;&lt;wsp:rsid wsp:val=&quot;00137226&quot;/&gt;&lt;wsp:rsid wsp:val=&quot;001374E4&quot;/&gt;&lt;wsp:rsid wsp:val=&quot;00137596&quot;/&gt;&lt;wsp:rsid wsp:val=&quot;001376B1&quot;/&gt;&lt;wsp:rsid wsp:val=&quot;00137C5E&quot;/&gt;&lt;wsp:rsid wsp:val=&quot;00137F8B&quot;/&gt;&lt;wsp:rsid wsp:val=&quot;00140081&quot;/&gt;&lt;wsp:rsid wsp:val=&quot;00140265&quot;/&gt;&lt;wsp:rsid wsp:val=&quot;001403EB&quot;/&gt;&lt;wsp:rsid wsp:val=&quot;0014042E&quot;/&gt;&lt;wsp:rsid wsp:val=&quot;001404EE&quot;/&gt;&lt;wsp:rsid wsp:val=&quot;001407D2&quot;/&gt;&lt;wsp:rsid wsp:val=&quot;00140924&quot;/&gt;&lt;wsp:rsid wsp:val=&quot;00140AD6&quot;/&gt;&lt;wsp:rsid wsp:val=&quot;00140DEE&quot;/&gt;&lt;wsp:rsid wsp:val=&quot;00140DFD&quot;/&gt;&lt;wsp:rsid wsp:val=&quot;00140E08&quot;/&gt;&lt;wsp:rsid wsp:val=&quot;00140E1C&quot;/&gt;&lt;wsp:rsid wsp:val=&quot;00140E2E&quot;/&gt;&lt;wsp:rsid wsp:val=&quot;00141259&quot;/&gt;&lt;wsp:rsid wsp:val=&quot;00141618&quot;/&gt;&lt;wsp:rsid wsp:val=&quot;001423B6&quot;/&gt;&lt;wsp:rsid wsp:val=&quot;00142457&quot;/&gt;&lt;wsp:rsid wsp:val=&quot;001424CB&quot;/&gt;&lt;wsp:rsid wsp:val=&quot;0014288A&quot;/&gt;&lt;wsp:rsid wsp:val=&quot;001428D5&quot;/&gt;&lt;wsp:rsid wsp:val=&quot;0014299E&quot;/&gt;&lt;wsp:rsid wsp:val=&quot;00142D55&quot;/&gt;&lt;wsp:rsid wsp:val=&quot;00142E44&quot;/&gt;&lt;wsp:rsid wsp:val=&quot;00142E61&quot;/&gt;&lt;wsp:rsid wsp:val=&quot;00142EC8&quot;/&gt;&lt;wsp:rsid wsp:val=&quot;00143303&quot;/&gt;&lt;wsp:rsid wsp:val=&quot;00143C29&quot;/&gt;&lt;wsp:rsid wsp:val=&quot;00143D7C&quot;/&gt;&lt;wsp:rsid wsp:val=&quot;00143DD8&quot;/&gt;&lt;wsp:rsid wsp:val=&quot;00143EF2&quot;/&gt;&lt;wsp:rsid wsp:val=&quot;001441E5&quot;/&gt;&lt;wsp:rsid wsp:val=&quot;001447C4&quot;/&gt;&lt;wsp:rsid wsp:val=&quot;0014486E&quot;/&gt;&lt;wsp:rsid wsp:val=&quot;0014489E&quot;/&gt;&lt;wsp:rsid wsp:val=&quot;001448E1&quot;/&gt;&lt;wsp:rsid wsp:val=&quot;00144AFF&quot;/&gt;&lt;wsp:rsid wsp:val=&quot;00144D1D&quot;/&gt;&lt;wsp:rsid wsp:val=&quot;001458F6&quot;/&gt;&lt;wsp:rsid wsp:val=&quot;00145A76&quot;/&gt;&lt;wsp:rsid wsp:val=&quot;00145AA0&quot;/&gt;&lt;wsp:rsid wsp:val=&quot;00145B4F&quot;/&gt;&lt;wsp:rsid wsp:val=&quot;00145CD0&quot;/&gt;&lt;wsp:rsid wsp:val=&quot;00145E28&quot;/&gt;&lt;wsp:rsid wsp:val=&quot;001460F6&quot;/&gt;&lt;wsp:rsid wsp:val=&quot;00146EC4&quot;/&gt;&lt;wsp:rsid wsp:val=&quot;00146EE0&quot;/&gt;&lt;wsp:rsid wsp:val=&quot;001472E9&quot;/&gt;&lt;wsp:rsid wsp:val=&quot;00147470&quot;/&gt;&lt;wsp:rsid wsp:val=&quot;00147563&quot;/&gt;&lt;wsp:rsid wsp:val=&quot;00147677&quot;/&gt;&lt;wsp:rsid wsp:val=&quot;00147711&quot;/&gt;&lt;wsp:rsid wsp:val=&quot;00147A9C&quot;/&gt;&lt;wsp:rsid wsp:val=&quot;00147ABB&quot;/&gt;&lt;wsp:rsid wsp:val=&quot;00147B28&quot;/&gt;&lt;wsp:rsid wsp:val=&quot;00147B40&quot;/&gt;&lt;wsp:rsid wsp:val=&quot;00147F4B&quot;/&gt;&lt;wsp:rsid wsp:val=&quot;0015008D&quot;/&gt;&lt;wsp:rsid wsp:val=&quot;00150212&quot;/&gt;&lt;wsp:rsid wsp:val=&quot;00150276&quot;/&gt;&lt;wsp:rsid wsp:val=&quot;00150286&quot;/&gt;&lt;wsp:rsid wsp:val=&quot;00150383&quot;/&gt;&lt;wsp:rsid wsp:val=&quot;00150925&quot;/&gt;&lt;wsp:rsid wsp:val=&quot;00150DA2&quot;/&gt;&lt;wsp:rsid wsp:val=&quot;00150E5A&quot;/&gt;&lt;wsp:rsid wsp:val=&quot;00150E80&quot;/&gt;&lt;wsp:rsid wsp:val=&quot;00151273&quot;/&gt;&lt;wsp:rsid wsp:val=&quot;0015161B&quot;/&gt;&lt;wsp:rsid wsp:val=&quot;00151A6B&quot;/&gt;&lt;wsp:rsid wsp:val=&quot;00151B8E&quot;/&gt;&lt;wsp:rsid wsp:val=&quot;00151E2B&quot;/&gt;&lt;wsp:rsid wsp:val=&quot;00151FD3&quot;/&gt;&lt;wsp:rsid wsp:val=&quot;00151FFA&quot;/&gt;&lt;wsp:rsid wsp:val=&quot;001520B9&quot;/&gt;&lt;wsp:rsid wsp:val=&quot;00152146&quot;/&gt;&lt;wsp:rsid wsp:val=&quot;0015269F&quot;/&gt;&lt;wsp:rsid wsp:val=&quot;00152737&quot;/&gt;&lt;wsp:rsid wsp:val=&quot;00152C85&quot;/&gt;&lt;wsp:rsid wsp:val=&quot;00152D2C&quot;/&gt;&lt;wsp:rsid wsp:val=&quot;00152EC1&quot;/&gt;&lt;wsp:rsid wsp:val=&quot;00152EE9&quot;/&gt;&lt;wsp:rsid wsp:val=&quot;00152F05&quot;/&gt;&lt;wsp:rsid wsp:val=&quot;00152F1A&quot;/&gt;&lt;wsp:rsid wsp:val=&quot;001533DB&quot;/&gt;&lt;wsp:rsid wsp:val=&quot;001534D5&quot;/&gt;&lt;wsp:rsid wsp:val=&quot;001535BD&quot;/&gt;&lt;wsp:rsid wsp:val=&quot;001536C8&quot;/&gt;&lt;wsp:rsid wsp:val=&quot;001536F8&quot;/&gt;&lt;wsp:rsid wsp:val=&quot;00153793&quot;/&gt;&lt;wsp:rsid wsp:val=&quot;00153820&quot;/&gt;&lt;wsp:rsid wsp:val=&quot;00153975&quot;/&gt;&lt;wsp:rsid wsp:val=&quot;001539AF&quot;/&gt;&lt;wsp:rsid wsp:val=&quot;00153C7C&quot;/&gt;&lt;wsp:rsid wsp:val=&quot;00153DAA&quot;/&gt;&lt;wsp:rsid wsp:val=&quot;001540B0&quot;/&gt;&lt;wsp:rsid wsp:val=&quot;00154284&quot;/&gt;&lt;wsp:rsid wsp:val=&quot;00154629&quot;/&gt;&lt;wsp:rsid wsp:val=&quot;00154D15&quot;/&gt;&lt;wsp:rsid wsp:val=&quot;00154D63&quot;/&gt;&lt;wsp:rsid wsp:val=&quot;00154D87&quot;/&gt;&lt;wsp:rsid wsp:val=&quot;00155057&quot;/&gt;&lt;wsp:rsid wsp:val=&quot;001551E2&quot;/&gt;&lt;wsp:rsid wsp:val=&quot;0015541E&quot;/&gt;&lt;wsp:rsid wsp:val=&quot;00155529&quot;/&gt;&lt;wsp:rsid wsp:val=&quot;001557D9&quot;/&gt;&lt;wsp:rsid wsp:val=&quot;00155F06&quot;/&gt;&lt;wsp:rsid wsp:val=&quot;00156114&quot;/&gt;&lt;wsp:rsid wsp:val=&quot;00156462&quot;/&gt;&lt;wsp:rsid wsp:val=&quot;001564AE&quot;/&gt;&lt;wsp:rsid wsp:val=&quot;001566AD&quot;/&gt;&lt;wsp:rsid wsp:val=&quot;001566E7&quot;/&gt;&lt;wsp:rsid wsp:val=&quot;001567A3&quot;/&gt;&lt;wsp:rsid wsp:val=&quot;00156A55&quot;/&gt;&lt;wsp:rsid wsp:val=&quot;00156A7A&quot;/&gt;&lt;wsp:rsid wsp:val=&quot;00156AF2&quot;/&gt;&lt;wsp:rsid wsp:val=&quot;00157253&quot;/&gt;&lt;wsp:rsid wsp:val=&quot;001576A4&quot;/&gt;&lt;wsp:rsid wsp:val=&quot;001600D9&quot;/&gt;&lt;wsp:rsid wsp:val=&quot;0016062C&quot;/&gt;&lt;wsp:rsid wsp:val=&quot;001608A0&quot;/&gt;&lt;wsp:rsid wsp:val=&quot;001609C9&quot;/&gt;&lt;wsp:rsid wsp:val=&quot;00160B4F&quot;/&gt;&lt;wsp:rsid wsp:val=&quot;00160B95&quot;/&gt;&lt;wsp:rsid wsp:val=&quot;00160CC3&quot;/&gt;&lt;wsp:rsid wsp:val=&quot;00161603&quot;/&gt;&lt;wsp:rsid wsp:val=&quot;00161C92&quot;/&gt;&lt;wsp:rsid wsp:val=&quot;00162576&quot;/&gt;&lt;wsp:rsid wsp:val=&quot;00162AE5&quot;/&gt;&lt;wsp:rsid wsp:val=&quot;00162D66&quot;/&gt;&lt;wsp:rsid wsp:val=&quot;00162F75&quot;/&gt;&lt;wsp:rsid wsp:val=&quot;00163257&quot;/&gt;&lt;wsp:rsid wsp:val=&quot;00163417&quot;/&gt;&lt;wsp:rsid wsp:val=&quot;00163CAB&quot;/&gt;&lt;wsp:rsid wsp:val=&quot;0016482D&quot;/&gt;&lt;wsp:rsid wsp:val=&quot;001649F5&quot;/&gt;&lt;wsp:rsid wsp:val=&quot;00164DD1&quot;/&gt;&lt;wsp:rsid wsp:val=&quot;001652C5&quot;/&gt;&lt;wsp:rsid wsp:val=&quot;00165581&quot;/&gt;&lt;wsp:rsid wsp:val=&quot;00165639&quot;/&gt;&lt;wsp:rsid wsp:val=&quot;00165715&quot;/&gt;&lt;wsp:rsid wsp:val=&quot;00165958&quot;/&gt;&lt;wsp:rsid wsp:val=&quot;00165B6A&quot;/&gt;&lt;wsp:rsid wsp:val=&quot;00165B7D&quot;/&gt;&lt;wsp:rsid wsp:val=&quot;00165C3A&quot;/&gt;&lt;wsp:rsid wsp:val=&quot;00165D66&quot;/&gt;&lt;wsp:rsid wsp:val=&quot;00165EBE&quot;/&gt;&lt;wsp:rsid wsp:val=&quot;00166885&quot;/&gt;&lt;wsp:rsid wsp:val=&quot;00166BFC&quot;/&gt;&lt;wsp:rsid wsp:val=&quot;00166DC9&quot;/&gt;&lt;wsp:rsid wsp:val=&quot;0016758D&quot;/&gt;&lt;wsp:rsid wsp:val=&quot;001675D5&quot;/&gt;&lt;wsp:rsid wsp:val=&quot;001677EF&quot;/&gt;&lt;wsp:rsid wsp:val=&quot;001679A3&quot;/&gt;&lt;wsp:rsid wsp:val=&quot;00167A03&quot;/&gt;&lt;wsp:rsid wsp:val=&quot;00167D0D&quot;/&gt;&lt;wsp:rsid wsp:val=&quot;001706A3&quot;/&gt;&lt;wsp:rsid wsp:val=&quot;00170861&quot;/&gt;&lt;wsp:rsid wsp:val=&quot;00170AC0&quot;/&gt;&lt;wsp:rsid wsp:val=&quot;00170AD6&quot;/&gt;&lt;wsp:rsid wsp:val=&quot;00170B71&quot;/&gt;&lt;wsp:rsid wsp:val=&quot;00170CCF&quot;/&gt;&lt;wsp:rsid wsp:val=&quot;00171015&quot;/&gt;&lt;wsp:rsid wsp:val=&quot;00171180&quot;/&gt;&lt;wsp:rsid wsp:val=&quot;00171A7B&quot;/&gt;&lt;wsp:rsid wsp:val=&quot;00171F91&quot;/&gt;&lt;wsp:rsid wsp:val=&quot;0017209B&quot;/&gt;&lt;wsp:rsid wsp:val=&quot;001720FE&quot;/&gt;&lt;wsp:rsid wsp:val=&quot;00172DD1&quot;/&gt;&lt;wsp:rsid wsp:val=&quot;001737A8&quot;/&gt;&lt;wsp:rsid wsp:val=&quot;00173BDB&quot;/&gt;&lt;wsp:rsid wsp:val=&quot;00173E57&quot;/&gt;&lt;wsp:rsid wsp:val=&quot;001741E1&quot;/&gt;&lt;wsp:rsid wsp:val=&quot;0017426A&quot;/&gt;&lt;wsp:rsid wsp:val=&quot;0017444A&quot;/&gt;&lt;wsp:rsid wsp:val=&quot;0017454C&quot;/&gt;&lt;wsp:rsid wsp:val=&quot;00174596&quot;/&gt;&lt;wsp:rsid wsp:val=&quot;00174A01&quot;/&gt;&lt;wsp:rsid wsp:val=&quot;00174BEB&quot;/&gt;&lt;wsp:rsid wsp:val=&quot;00174D40&quot;/&gt;&lt;wsp:rsid wsp:val=&quot;00174E27&quot;/&gt;&lt;wsp:rsid wsp:val=&quot;0017502E&quot;/&gt;&lt;wsp:rsid wsp:val=&quot;00175069&quot;/&gt;&lt;wsp:rsid wsp:val=&quot;001754E6&quot;/&gt;&lt;wsp:rsid wsp:val=&quot;0017567B&quot;/&gt;&lt;wsp:rsid wsp:val=&quot;00175826&quot;/&gt;&lt;wsp:rsid wsp:val=&quot;0017585F&quot;/&gt;&lt;wsp:rsid wsp:val=&quot;0017594D&quot;/&gt;&lt;wsp:rsid wsp:val=&quot;00175E23&quot;/&gt;&lt;wsp:rsid wsp:val=&quot;001761D5&quot;/&gt;&lt;wsp:rsid wsp:val=&quot;001762CB&quot;/&gt;&lt;wsp:rsid wsp:val=&quot;00176371&quot;/&gt;&lt;wsp:rsid wsp:val=&quot;00176B00&quot;/&gt;&lt;wsp:rsid wsp:val=&quot;00176E04&quot;/&gt;&lt;wsp:rsid wsp:val=&quot;00176E56&quot;/&gt;&lt;wsp:rsid wsp:val=&quot;001772CC&quot;/&gt;&lt;wsp:rsid wsp:val=&quot;001779AF&quot;/&gt;&lt;wsp:rsid wsp:val=&quot;00177DA3&quot;/&gt;&lt;wsp:rsid wsp:val=&quot;00177E4C&quot;/&gt;&lt;wsp:rsid wsp:val=&quot;00177F19&quot;/&gt;&lt;wsp:rsid wsp:val=&quot;00180939&quot;/&gt;&lt;wsp:rsid wsp:val=&quot;001809F4&quot;/&gt;&lt;wsp:rsid wsp:val=&quot;00180C06&quot;/&gt;&lt;wsp:rsid wsp:val=&quot;00180C9A&quot;/&gt;&lt;wsp:rsid wsp:val=&quot;00180D99&quot;/&gt;&lt;wsp:rsid wsp:val=&quot;0018124F&quot;/&gt;&lt;wsp:rsid wsp:val=&quot;00181457&quot;/&gt;&lt;wsp:rsid wsp:val=&quot;00181C23&quot;/&gt;&lt;wsp:rsid wsp:val=&quot;00181C63&quot;/&gt;&lt;wsp:rsid wsp:val=&quot;00181DB8&quot;/&gt;&lt;wsp:rsid wsp:val=&quot;001823E4&quot;/&gt;&lt;wsp:rsid wsp:val=&quot;00182C4F&quot;/&gt;&lt;wsp:rsid wsp:val=&quot;00182DFB&quot;/&gt;&lt;wsp:rsid wsp:val=&quot;00182E77&quot;/&gt;&lt;wsp:rsid wsp:val=&quot;00182FC6&quot;/&gt;&lt;wsp:rsid wsp:val=&quot;0018309D&quot;/&gt;&lt;wsp:rsid wsp:val=&quot;001830F6&quot;/&gt;&lt;wsp:rsid wsp:val=&quot;00183482&quot;/&gt;&lt;wsp:rsid wsp:val=&quot;00183715&quot;/&gt;&lt;wsp:rsid wsp:val=&quot;0018390D&quot;/&gt;&lt;wsp:rsid wsp:val=&quot;00183E94&quot;/&gt;&lt;wsp:rsid wsp:val=&quot;0018409C&quot;/&gt;&lt;wsp:rsid wsp:val=&quot;001842D8&quot;/&gt;&lt;wsp:rsid wsp:val=&quot;001842F0&quot;/&gt;&lt;wsp:rsid wsp:val=&quot;001843CA&quot;/&gt;&lt;wsp:rsid wsp:val=&quot;00184830&quot;/&gt;&lt;wsp:rsid wsp:val=&quot;00184A92&quot;/&gt;&lt;wsp:rsid wsp:val=&quot;00184E67&quot;/&gt;&lt;wsp:rsid wsp:val=&quot;001850FB&quot;/&gt;&lt;wsp:rsid wsp:val=&quot;00185227&quot;/&gt;&lt;wsp:rsid wsp:val=&quot;001853E1&quot;/&gt;&lt;wsp:rsid wsp:val=&quot;00185A10&quot;/&gt;&lt;wsp:rsid wsp:val=&quot;001860AE&quot;/&gt;&lt;wsp:rsid wsp:val=&quot;00186100&quot;/&gt;&lt;wsp:rsid wsp:val=&quot;001862CE&quot;/&gt;&lt;wsp:rsid wsp:val=&quot;001863AC&quot;/&gt;&lt;wsp:rsid wsp:val=&quot;001864C3&quot;/&gt;&lt;wsp:rsid wsp:val=&quot;00186835&quot;/&gt;&lt;wsp:rsid wsp:val=&quot;0018685E&quot;/&gt;&lt;wsp:rsid wsp:val=&quot;001871C7&quot;/&gt;&lt;wsp:rsid wsp:val=&quot;0018733A&quot;/&gt;&lt;wsp:rsid wsp:val=&quot;0018738D&quot;/&gt;&lt;wsp:rsid wsp:val=&quot;00187417&quot;/&gt;&lt;wsp:rsid wsp:val=&quot;00187691&quot;/&gt;&lt;wsp:rsid wsp:val=&quot;0018771F&quot;/&gt;&lt;wsp:rsid wsp:val=&quot;00187A71&quot;/&gt;&lt;wsp:rsid wsp:val=&quot;00187D30&quot;/&gt;&lt;wsp:rsid wsp:val=&quot;00187D47&quot;/&gt;&lt;wsp:rsid wsp:val=&quot;0019002E&quot;/&gt;&lt;wsp:rsid wsp:val=&quot;00190842&quot;/&gt;&lt;wsp:rsid wsp:val=&quot;00190932&quot;/&gt;&lt;wsp:rsid wsp:val=&quot;00190AF3&quot;/&gt;&lt;wsp:rsid wsp:val=&quot;00190C6C&quot;/&gt;&lt;wsp:rsid wsp:val=&quot;00190D85&quot;/&gt;&lt;wsp:rsid wsp:val=&quot;00190E1A&quot;/&gt;&lt;wsp:rsid wsp:val=&quot;00191731&quot;/&gt;&lt;wsp:rsid wsp:val=&quot;00191735&quot;/&gt;&lt;wsp:rsid wsp:val=&quot;0019176A&quot;/&gt;&lt;wsp:rsid wsp:val=&quot;00191C6C&quot;/&gt;&lt;wsp:rsid wsp:val=&quot;00191CC9&quot;/&gt;&lt;wsp:rsid wsp:val=&quot;00191DE2&quot;/&gt;&lt;wsp:rsid wsp:val=&quot;00191EBE&quot;/&gt;&lt;wsp:rsid wsp:val=&quot;00192235&quot;/&gt;&lt;wsp:rsid wsp:val=&quot;00192554&quot;/&gt;&lt;wsp:rsid wsp:val=&quot;00192569&quot;/&gt;&lt;wsp:rsid wsp:val=&quot;001929C9&quot;/&gt;&lt;wsp:rsid wsp:val=&quot;00192BF7&quot;/&gt;&lt;wsp:rsid wsp:val=&quot;00192EE4&quot;/&gt;&lt;wsp:rsid wsp:val=&quot;00193824&quot;/&gt;&lt;wsp:rsid wsp:val=&quot;0019384A&quot;/&gt;&lt;wsp:rsid wsp:val=&quot;00193954&quot;/&gt;&lt;wsp:rsid wsp:val=&quot;00193AF8&quot;/&gt;&lt;wsp:rsid wsp:val=&quot;00193E81&quot;/&gt;&lt;wsp:rsid wsp:val=&quot;00193E8C&quot;/&gt;&lt;wsp:rsid wsp:val=&quot;001940A9&quot;/&gt;&lt;wsp:rsid wsp:val=&quot;001941B6&quot;/&gt;&lt;wsp:rsid wsp:val=&quot;001947D8&quot;/&gt;&lt;wsp:rsid wsp:val=&quot;001947FE&quot;/&gt;&lt;wsp:rsid wsp:val=&quot;00194CCC&quot;/&gt;&lt;wsp:rsid wsp:val=&quot;00194DB8&quot;/&gt;&lt;wsp:rsid wsp:val=&quot;00194E15&quot;/&gt;&lt;wsp:rsid wsp:val=&quot;001950E1&quot;/&gt;&lt;wsp:rsid wsp:val=&quot;0019532F&quot;/&gt;&lt;wsp:rsid wsp:val=&quot;0019542E&quot;/&gt;&lt;wsp:rsid wsp:val=&quot;0019557E&quot;/&gt;&lt;wsp:rsid wsp:val=&quot;0019576E&quot;/&gt;&lt;wsp:rsid wsp:val=&quot;001959CA&quot;/&gt;&lt;wsp:rsid wsp:val=&quot;001965F0&quot;/&gt;&lt;wsp:rsid wsp:val=&quot;0019674A&quot;/&gt;&lt;wsp:rsid wsp:val=&quot;00196C8F&quot;/&gt;&lt;wsp:rsid wsp:val=&quot;00196E87&quot;/&gt;&lt;wsp:rsid wsp:val=&quot;0019735A&quot;/&gt;&lt;wsp:rsid wsp:val=&quot;00197952&quot;/&gt;&lt;wsp:rsid wsp:val=&quot;001A0067&quot;/&gt;&lt;wsp:rsid wsp:val=&quot;001A04E0&quot;/&gt;&lt;wsp:rsid wsp:val=&quot;001A095A&quot;/&gt;&lt;wsp:rsid wsp:val=&quot;001A09DB&quot;/&gt;&lt;wsp:rsid wsp:val=&quot;001A1027&quot;/&gt;&lt;wsp:rsid wsp:val=&quot;001A11D7&quot;/&gt;&lt;wsp:rsid wsp:val=&quot;001A1A49&quot;/&gt;&lt;wsp:rsid wsp:val=&quot;001A1B91&quot;/&gt;&lt;wsp:rsid wsp:val=&quot;001A1CF5&quot;/&gt;&lt;wsp:rsid wsp:val=&quot;001A1E12&quot;/&gt;&lt;wsp:rsid wsp:val=&quot;001A2566&quot;/&gt;&lt;wsp:rsid wsp:val=&quot;001A2745&quot;/&gt;&lt;wsp:rsid wsp:val=&quot;001A27A6&quot;/&gt;&lt;wsp:rsid wsp:val=&quot;001A28EA&quot;/&gt;&lt;wsp:rsid wsp:val=&quot;001A311E&quot;/&gt;&lt;wsp:rsid wsp:val=&quot;001A31DA&quot;/&gt;&lt;wsp:rsid wsp:val=&quot;001A329D&quot;/&gt;&lt;wsp:rsid wsp:val=&quot;001A36CD&quot;/&gt;&lt;wsp:rsid wsp:val=&quot;001A37D9&quot;/&gt;&lt;wsp:rsid wsp:val=&quot;001A39B2&quot;/&gt;&lt;wsp:rsid wsp:val=&quot;001A39DA&quot;/&gt;&lt;wsp:rsid wsp:val=&quot;001A3A95&quot;/&gt;&lt;wsp:rsid wsp:val=&quot;001A3DCA&quot;/&gt;&lt;wsp:rsid wsp:val=&quot;001A41EB&quot;/&gt;&lt;wsp:rsid wsp:val=&quot;001A45A2&quot;/&gt;&lt;wsp:rsid wsp:val=&quot;001A4677&quot;/&gt;&lt;wsp:rsid wsp:val=&quot;001A4774&quot;/&gt;&lt;wsp:rsid wsp:val=&quot;001A496B&quot;/&gt;&lt;wsp:rsid wsp:val=&quot;001A4B95&quot;/&gt;&lt;wsp:rsid wsp:val=&quot;001A4E7F&quot;/&gt;&lt;wsp:rsid wsp:val=&quot;001A50D0&quot;/&gt;&lt;wsp:rsid wsp:val=&quot;001A514F&quot;/&gt;&lt;wsp:rsid wsp:val=&quot;001A53A5&quot;/&gt;&lt;wsp:rsid wsp:val=&quot;001A5598&quot;/&gt;&lt;wsp:rsid wsp:val=&quot;001A55E1&quot;/&gt;&lt;wsp:rsid wsp:val=&quot;001A59CF&quot;/&gt;&lt;wsp:rsid wsp:val=&quot;001A5B34&quot;/&gt;&lt;wsp:rsid wsp:val=&quot;001A5B5F&quot;/&gt;&lt;wsp:rsid wsp:val=&quot;001A5EE5&quot;/&gt;&lt;wsp:rsid wsp:val=&quot;001A6201&quot;/&gt;&lt;wsp:rsid wsp:val=&quot;001A6411&quot;/&gt;&lt;wsp:rsid wsp:val=&quot;001A64C2&quot;/&gt;&lt;wsp:rsid wsp:val=&quot;001A653C&quot;/&gt;&lt;wsp:rsid wsp:val=&quot;001A666F&quot;/&gt;&lt;wsp:rsid wsp:val=&quot;001A69D4&quot;/&gt;&lt;wsp:rsid wsp:val=&quot;001A6E47&quot;/&gt;&lt;wsp:rsid wsp:val=&quot;001A7042&quot;/&gt;&lt;wsp:rsid wsp:val=&quot;001A705E&quot;/&gt;&lt;wsp:rsid wsp:val=&quot;001A717E&quot;/&gt;&lt;wsp:rsid wsp:val=&quot;001A7BE1&quot;/&gt;&lt;wsp:rsid wsp:val=&quot;001B026D&quot;/&gt;&lt;wsp:rsid wsp:val=&quot;001B0AC3&quot;/&gt;&lt;wsp:rsid wsp:val=&quot;001B0E1A&quot;/&gt;&lt;wsp:rsid wsp:val=&quot;001B10B4&quot;/&gt;&lt;wsp:rsid wsp:val=&quot;001B15B9&quot;/&gt;&lt;wsp:rsid wsp:val=&quot;001B1696&quot;/&gt;&lt;wsp:rsid wsp:val=&quot;001B1C36&quot;/&gt;&lt;wsp:rsid wsp:val=&quot;001B1DCB&quot;/&gt;&lt;wsp:rsid wsp:val=&quot;001B2191&quot;/&gt;&lt;wsp:rsid wsp:val=&quot;001B222A&quot;/&gt;&lt;wsp:rsid wsp:val=&quot;001B262D&quot;/&gt;&lt;wsp:rsid wsp:val=&quot;001B283E&quot;/&gt;&lt;wsp:rsid wsp:val=&quot;001B28D3&quot;/&gt;&lt;wsp:rsid wsp:val=&quot;001B2A94&quot;/&gt;&lt;wsp:rsid wsp:val=&quot;001B2C6E&quot;/&gt;&lt;wsp:rsid wsp:val=&quot;001B2F8B&quot;/&gt;&lt;wsp:rsid wsp:val=&quot;001B311D&quot;/&gt;&lt;wsp:rsid wsp:val=&quot;001B3251&quot;/&gt;&lt;wsp:rsid wsp:val=&quot;001B3409&quot;/&gt;&lt;wsp:rsid wsp:val=&quot;001B359C&quot;/&gt;&lt;wsp:rsid wsp:val=&quot;001B35DC&quot;/&gt;&lt;wsp:rsid wsp:val=&quot;001B35ED&quot;/&gt;&lt;wsp:rsid wsp:val=&quot;001B3780&quot;/&gt;&lt;wsp:rsid wsp:val=&quot;001B37FD&quot;/&gt;&lt;wsp:rsid wsp:val=&quot;001B3AFB&quot;/&gt;&lt;wsp:rsid wsp:val=&quot;001B3B62&quot;/&gt;&lt;wsp:rsid wsp:val=&quot;001B3B66&quot;/&gt;&lt;wsp:rsid wsp:val=&quot;001B3D9F&quot;/&gt;&lt;wsp:rsid wsp:val=&quot;001B4058&quot;/&gt;&lt;wsp:rsid wsp:val=&quot;001B4235&quot;/&gt;&lt;wsp:rsid wsp:val=&quot;001B4310&quot;/&gt;&lt;wsp:rsid wsp:val=&quot;001B438C&quot;/&gt;&lt;wsp:rsid wsp:val=&quot;001B4559&quot;/&gt;&lt;wsp:rsid wsp:val=&quot;001B4CDA&quot;/&gt;&lt;wsp:rsid wsp:val=&quot;001B4E73&quot;/&gt;&lt;wsp:rsid wsp:val=&quot;001B4EA9&quot;/&gt;&lt;wsp:rsid wsp:val=&quot;001B518B&quot;/&gt;&lt;wsp:rsid wsp:val=&quot;001B54D3&quot;/&gt;&lt;wsp:rsid wsp:val=&quot;001B589B&quot;/&gt;&lt;wsp:rsid wsp:val=&quot;001B5CC8&quot;/&gt;&lt;wsp:rsid wsp:val=&quot;001B5E58&quot;/&gt;&lt;wsp:rsid wsp:val=&quot;001B61BE&quot;/&gt;&lt;wsp:rsid wsp:val=&quot;001B63CE&quot;/&gt;&lt;wsp:rsid wsp:val=&quot;001B692E&quot;/&gt;&lt;wsp:rsid wsp:val=&quot;001B697B&quot;/&gt;&lt;wsp:rsid wsp:val=&quot;001B74CA&quot;/&gt;&lt;wsp:rsid wsp:val=&quot;001B78EB&quot;/&gt;&lt;wsp:rsid wsp:val=&quot;001B7A55&quot;/&gt;&lt;wsp:rsid wsp:val=&quot;001B7E1F&quot;/&gt;&lt;wsp:rsid wsp:val=&quot;001B7ECA&quot;/&gt;&lt;wsp:rsid wsp:val=&quot;001C0190&quot;/&gt;&lt;wsp:rsid wsp:val=&quot;001C0353&quot;/&gt;&lt;wsp:rsid wsp:val=&quot;001C0376&quot;/&gt;&lt;wsp:rsid wsp:val=&quot;001C0B8D&quot;/&gt;&lt;wsp:rsid wsp:val=&quot;001C0EE8&quot;/&gt;&lt;wsp:rsid wsp:val=&quot;001C0F92&quot;/&gt;&lt;wsp:rsid wsp:val=&quot;001C1C82&quot;/&gt;&lt;wsp:rsid wsp:val=&quot;001C1D24&quot;/&gt;&lt;wsp:rsid wsp:val=&quot;001C1F74&quot;/&gt;&lt;wsp:rsid wsp:val=&quot;001C2063&quot;/&gt;&lt;wsp:rsid wsp:val=&quot;001C2387&quot;/&gt;&lt;wsp:rsid wsp:val=&quot;001C2B38&quot;/&gt;&lt;wsp:rsid wsp:val=&quot;001C2DFE&quot;/&gt;&lt;wsp:rsid wsp:val=&quot;001C34B6&quot;/&gt;&lt;wsp:rsid wsp:val=&quot;001C359C&quot;/&gt;&lt;wsp:rsid wsp:val=&quot;001C35EC&quot;/&gt;&lt;wsp:rsid wsp:val=&quot;001C37A9&quot;/&gt;&lt;wsp:rsid wsp:val=&quot;001C387F&quot;/&gt;&lt;wsp:rsid wsp:val=&quot;001C3BFB&quot;/&gt;&lt;wsp:rsid wsp:val=&quot;001C3DFB&quot;/&gt;&lt;wsp:rsid wsp:val=&quot;001C3FEC&quot;/&gt;&lt;wsp:rsid wsp:val=&quot;001C489F&quot;/&gt;&lt;wsp:rsid wsp:val=&quot;001C4E1F&quot;/&gt;&lt;wsp:rsid wsp:val=&quot;001C4E24&quot;/&gt;&lt;wsp:rsid wsp:val=&quot;001C4E5D&quot;/&gt;&lt;wsp:rsid wsp:val=&quot;001C5590&quot;/&gt;&lt;wsp:rsid wsp:val=&quot;001C5A3E&quot;/&gt;&lt;wsp:rsid wsp:val=&quot;001C5DF6&quot;/&gt;&lt;wsp:rsid wsp:val=&quot;001C5FB0&quot;/&gt;&lt;wsp:rsid wsp:val=&quot;001C63E5&quot;/&gt;&lt;wsp:rsid wsp:val=&quot;001C65CB&quot;/&gt;&lt;wsp:rsid wsp:val=&quot;001C66F8&quot;/&gt;&lt;wsp:rsid wsp:val=&quot;001C6A4D&quot;/&gt;&lt;wsp:rsid wsp:val=&quot;001C6CC6&quot;/&gt;&lt;wsp:rsid wsp:val=&quot;001C6FA7&quot;/&gt;&lt;wsp:rsid wsp:val=&quot;001C732F&quot;/&gt;&lt;wsp:rsid wsp:val=&quot;001C7540&quot;/&gt;&lt;wsp:rsid wsp:val=&quot;001C77BE&quot;/&gt;&lt;wsp:rsid wsp:val=&quot;001C788F&quot;/&gt;&lt;wsp:rsid wsp:val=&quot;001C7A5E&quot;/&gt;&lt;wsp:rsid wsp:val=&quot;001C7A69&quot;/&gt;&lt;wsp:rsid wsp:val=&quot;001C7B69&quot;/&gt;&lt;wsp:rsid wsp:val=&quot;001D00E0&quot;/&gt;&lt;wsp:rsid wsp:val=&quot;001D00E4&quot;/&gt;&lt;wsp:rsid wsp:val=&quot;001D036C&quot;/&gt;&lt;wsp:rsid wsp:val=&quot;001D0505&quot;/&gt;&lt;wsp:rsid wsp:val=&quot;001D0BE5&quot;/&gt;&lt;wsp:rsid wsp:val=&quot;001D0E8D&quot;/&gt;&lt;wsp:rsid wsp:val=&quot;001D11A1&quot;/&gt;&lt;wsp:rsid wsp:val=&quot;001D13D3&quot;/&gt;&lt;wsp:rsid wsp:val=&quot;001D16CC&quot;/&gt;&lt;wsp:rsid wsp:val=&quot;001D17B9&quot;/&gt;&lt;wsp:rsid wsp:val=&quot;001D1BFA&quot;/&gt;&lt;wsp:rsid wsp:val=&quot;001D200D&quot;/&gt;&lt;wsp:rsid wsp:val=&quot;001D21C4&quot;/&gt;&lt;wsp:rsid wsp:val=&quot;001D2CB3&quot;/&gt;&lt;wsp:rsid wsp:val=&quot;001D2CC8&quot;/&gt;&lt;wsp:rsid wsp:val=&quot;001D2EAF&quot;/&gt;&lt;wsp:rsid wsp:val=&quot;001D2F4F&quot;/&gt;&lt;wsp:rsid wsp:val=&quot;001D3049&quot;/&gt;&lt;wsp:rsid wsp:val=&quot;001D311C&quot;/&gt;&lt;wsp:rsid wsp:val=&quot;001D46F4&quot;/&gt;&lt;wsp:rsid wsp:val=&quot;001D482E&quot;/&gt;&lt;wsp:rsid wsp:val=&quot;001D4A3E&quot;/&gt;&lt;wsp:rsid wsp:val=&quot;001D4ACB&quot;/&gt;&lt;wsp:rsid wsp:val=&quot;001D4C9C&quot;/&gt;&lt;wsp:rsid wsp:val=&quot;001D4EDE&quot;/&gt;&lt;wsp:rsid wsp:val=&quot;001D4F6A&quot;/&gt;&lt;wsp:rsid wsp:val=&quot;001D54B9&quot;/&gt;&lt;wsp:rsid wsp:val=&quot;001D5D07&quot;/&gt;&lt;wsp:rsid wsp:val=&quot;001D5DE3&quot;/&gt;&lt;wsp:rsid wsp:val=&quot;001D6437&quot;/&gt;&lt;wsp:rsid wsp:val=&quot;001D697E&quot;/&gt;&lt;wsp:rsid wsp:val=&quot;001D7055&quot;/&gt;&lt;wsp:rsid wsp:val=&quot;001D7056&quot;/&gt;&lt;wsp:rsid wsp:val=&quot;001D7269&quot;/&gt;&lt;wsp:rsid wsp:val=&quot;001D7D73&quot;/&gt;&lt;wsp:rsid wsp:val=&quot;001E027E&quot;/&gt;&lt;wsp:rsid wsp:val=&quot;001E0391&quot;/&gt;&lt;wsp:rsid wsp:val=&quot;001E04EC&quot;/&gt;&lt;wsp:rsid wsp:val=&quot;001E088D&quot;/&gt;&lt;wsp:rsid wsp:val=&quot;001E1187&quot;/&gt;&lt;wsp:rsid wsp:val=&quot;001E14BE&quot;/&gt;&lt;wsp:rsid wsp:val=&quot;001E14E3&quot;/&gt;&lt;wsp:rsid wsp:val=&quot;001E163B&quot;/&gt;&lt;wsp:rsid wsp:val=&quot;001E197B&quot;/&gt;&lt;wsp:rsid wsp:val=&quot;001E1B1E&quot;/&gt;&lt;wsp:rsid wsp:val=&quot;001E1B25&quot;/&gt;&lt;wsp:rsid wsp:val=&quot;001E1B6E&quot;/&gt;&lt;wsp:rsid wsp:val=&quot;001E2115&quot;/&gt;&lt;wsp:rsid wsp:val=&quot;001E2539&quot;/&gt;&lt;wsp:rsid wsp:val=&quot;001E27E0&quot;/&gt;&lt;wsp:rsid wsp:val=&quot;001E2802&quot;/&gt;&lt;wsp:rsid wsp:val=&quot;001E2A95&quot;/&gt;&lt;wsp:rsid wsp:val=&quot;001E2C7D&quot;/&gt;&lt;wsp:rsid wsp:val=&quot;001E2D99&quot;/&gt;&lt;wsp:rsid wsp:val=&quot;001E30A4&quot;/&gt;&lt;wsp:rsid wsp:val=&quot;001E31FF&quot;/&gt;&lt;wsp:rsid wsp:val=&quot;001E386D&quot;/&gt;&lt;wsp:rsid wsp:val=&quot;001E38A1&quot;/&gt;&lt;wsp:rsid wsp:val=&quot;001E3E16&quot;/&gt;&lt;wsp:rsid wsp:val=&quot;001E4050&quot;/&gt;&lt;wsp:rsid wsp:val=&quot;001E45B4&quot;/&gt;&lt;wsp:rsid wsp:val=&quot;001E46D6&quot;/&gt;&lt;wsp:rsid wsp:val=&quot;001E4A40&quot;/&gt;&lt;wsp:rsid wsp:val=&quot;001E4D05&quot;/&gt;&lt;wsp:rsid wsp:val=&quot;001E4E07&quot;/&gt;&lt;wsp:rsid wsp:val=&quot;001E50E3&quot;/&gt;&lt;wsp:rsid wsp:val=&quot;001E530F&quot;/&gt;&lt;wsp:rsid wsp:val=&quot;001E5312&quot;/&gt;&lt;wsp:rsid wsp:val=&quot;001E53FF&quot;/&gt;&lt;wsp:rsid wsp:val=&quot;001E5422&quot;/&gt;&lt;wsp:rsid wsp:val=&quot;001E5552&quot;/&gt;&lt;wsp:rsid wsp:val=&quot;001E5830&quot;/&gt;&lt;wsp:rsid wsp:val=&quot;001E60FB&quot;/&gt;&lt;wsp:rsid wsp:val=&quot;001E6341&quot;/&gt;&lt;wsp:rsid wsp:val=&quot;001E6917&quot;/&gt;&lt;wsp:rsid wsp:val=&quot;001E6C85&quot;/&gt;&lt;wsp:rsid wsp:val=&quot;001E6D13&quot;/&gt;&lt;wsp:rsid wsp:val=&quot;001E6DCF&quot;/&gt;&lt;wsp:rsid wsp:val=&quot;001E6F8E&quot;/&gt;&lt;wsp:rsid wsp:val=&quot;001E7153&quot;/&gt;&lt;wsp:rsid wsp:val=&quot;001E76CC&quot;/&gt;&lt;wsp:rsid wsp:val=&quot;001E7722&quot;/&gt;&lt;wsp:rsid wsp:val=&quot;001E7C28&quot;/&gt;&lt;wsp:rsid wsp:val=&quot;001F0153&quot;/&gt;&lt;wsp:rsid wsp:val=&quot;001F01EA&quot;/&gt;&lt;wsp:rsid wsp:val=&quot;001F0293&quot;/&gt;&lt;wsp:rsid wsp:val=&quot;001F04B4&quot;/&gt;&lt;wsp:rsid wsp:val=&quot;001F04E7&quot;/&gt;&lt;wsp:rsid wsp:val=&quot;001F089E&quot;/&gt;&lt;wsp:rsid wsp:val=&quot;001F0A33&quot;/&gt;&lt;wsp:rsid wsp:val=&quot;001F0F5E&quot;/&gt;&lt;wsp:rsid wsp:val=&quot;001F13E2&quot;/&gt;&lt;wsp:rsid wsp:val=&quot;001F1C24&quot;/&gt;&lt;wsp:rsid wsp:val=&quot;001F1FDD&quot;/&gt;&lt;wsp:rsid wsp:val=&quot;001F20CA&quot;/&gt;&lt;wsp:rsid wsp:val=&quot;001F225C&quot;/&gt;&lt;wsp:rsid wsp:val=&quot;001F27A0&quot;/&gt;&lt;wsp:rsid wsp:val=&quot;001F2AF1&quot;/&gt;&lt;wsp:rsid wsp:val=&quot;001F2B4E&quot;/&gt;&lt;wsp:rsid wsp:val=&quot;001F2D05&quot;/&gt;&lt;wsp:rsid wsp:val=&quot;001F3266&quot;/&gt;&lt;wsp:rsid wsp:val=&quot;001F34F3&quot;/&gt;&lt;wsp:rsid wsp:val=&quot;001F3975&quot;/&gt;&lt;wsp:rsid wsp:val=&quot;001F3A1A&quot;/&gt;&lt;wsp:rsid wsp:val=&quot;001F3DA4&quot;/&gt;&lt;wsp:rsid wsp:val=&quot;001F3DEC&quot;/&gt;&lt;wsp:rsid wsp:val=&quot;001F3EAE&quot;/&gt;&lt;wsp:rsid wsp:val=&quot;001F3F06&quot;/&gt;&lt;wsp:rsid wsp:val=&quot;001F3F0F&quot;/&gt;&lt;wsp:rsid wsp:val=&quot;001F403B&quot;/&gt;&lt;wsp:rsid wsp:val=&quot;001F4A5F&quot;/&gt;&lt;wsp:rsid wsp:val=&quot;001F51D4&quot;/&gt;&lt;wsp:rsid wsp:val=&quot;001F55DC&quot;/&gt;&lt;wsp:rsid wsp:val=&quot;001F56F7&quot;/&gt;&lt;wsp:rsid wsp:val=&quot;001F57B5&quot;/&gt;&lt;wsp:rsid wsp:val=&quot;001F5966&quot;/&gt;&lt;wsp:rsid wsp:val=&quot;001F5B7D&quot;/&gt;&lt;wsp:rsid wsp:val=&quot;001F5F46&quot;/&gt;&lt;wsp:rsid wsp:val=&quot;001F60DF&quot;/&gt;&lt;wsp:rsid wsp:val=&quot;001F6144&quot;/&gt;&lt;wsp:rsid wsp:val=&quot;001F6278&quot;/&gt;&lt;wsp:rsid wsp:val=&quot;001F639C&quot;/&gt;&lt;wsp:rsid wsp:val=&quot;001F6820&quot;/&gt;&lt;wsp:rsid wsp:val=&quot;001F68E5&quot;/&gt;&lt;wsp:rsid wsp:val=&quot;001F69FA&quot;/&gt;&lt;wsp:rsid wsp:val=&quot;001F6B65&quot;/&gt;&lt;wsp:rsid wsp:val=&quot;001F6FDA&quot;/&gt;&lt;wsp:rsid wsp:val=&quot;001F7027&quot;/&gt;&lt;wsp:rsid wsp:val=&quot;001F7385&quot;/&gt;&lt;wsp:rsid wsp:val=&quot;001F73E8&quot;/&gt;&lt;wsp:rsid wsp:val=&quot;001F7621&quot;/&gt;&lt;wsp:rsid wsp:val=&quot;001F7AF6&quot;/&gt;&lt;wsp:rsid wsp:val=&quot;001F7C53&quot;/&gt;&lt;wsp:rsid wsp:val=&quot;001F7CC2&quot;/&gt;&lt;wsp:rsid wsp:val=&quot;001F7CF5&quot;/&gt;&lt;wsp:rsid wsp:val=&quot;001F7ECB&quot;/&gt;&lt;wsp:rsid wsp:val=&quot;00200772&quot;/&gt;&lt;wsp:rsid wsp:val=&quot;002007F9&quot;/&gt;&lt;wsp:rsid wsp:val=&quot;00200917&quot;/&gt;&lt;wsp:rsid wsp:val=&quot;00200E3E&quot;/&gt;&lt;wsp:rsid wsp:val=&quot;002012FB&quot;/&gt;&lt;wsp:rsid wsp:val=&quot;00201897&quot;/&gt;&lt;wsp:rsid wsp:val=&quot;00201ADE&quot;/&gt;&lt;wsp:rsid wsp:val=&quot;00201FBA&quot;/&gt;&lt;wsp:rsid wsp:val=&quot;0020257E&quot;/&gt;&lt;wsp:rsid wsp:val=&quot;002025C5&quot;/&gt;&lt;wsp:rsid wsp:val=&quot;0020267F&quot;/&gt;&lt;wsp:rsid wsp:val=&quot;002027EE&quot;/&gt;&lt;wsp:rsid wsp:val=&quot;0020295B&quot;/&gt;&lt;wsp:rsid wsp:val=&quot;00202FFE&quot;/&gt;&lt;wsp:rsid wsp:val=&quot;00203120&quot;/&gt;&lt;wsp:rsid wsp:val=&quot;00203222&quot;/&gt;&lt;wsp:rsid wsp:val=&quot;00203407&quot;/&gt;&lt;wsp:rsid wsp:val=&quot;0020352C&quot;/&gt;&lt;wsp:rsid wsp:val=&quot;002039DC&quot;/&gt;&lt;wsp:rsid wsp:val=&quot;00203A83&quot;/&gt;&lt;wsp:rsid wsp:val=&quot;002040DD&quot;/&gt;&lt;wsp:rsid wsp:val=&quot;00204112&quot;/&gt;&lt;wsp:rsid wsp:val=&quot;002042A2&quot;/&gt;&lt;wsp:rsid wsp:val=&quot;002042D7&quot;/&gt;&lt;wsp:rsid wsp:val=&quot;002043C4&quot;/&gt;&lt;wsp:rsid wsp:val=&quot;0020471F&quot;/&gt;&lt;wsp:rsid wsp:val=&quot;0020477E&quot;/&gt;&lt;wsp:rsid wsp:val=&quot;002051B0&quot;/&gt;&lt;wsp:rsid wsp:val=&quot;00205D0F&quot;/&gt;&lt;wsp:rsid wsp:val=&quot;002060F6&quot;/&gt;&lt;wsp:rsid wsp:val=&quot;002062D4&quot;/&gt;&lt;wsp:rsid wsp:val=&quot;002064B7&quot;/&gt;&lt;wsp:rsid wsp:val=&quot;0020654B&quot;/&gt;&lt;wsp:rsid wsp:val=&quot;00206559&quot;/&gt;&lt;wsp:rsid wsp:val=&quot;002065B4&quot;/&gt;&lt;wsp:rsid wsp:val=&quot;002067F5&quot;/&gt;&lt;wsp:rsid wsp:val=&quot;00206A49&quot;/&gt;&lt;wsp:rsid wsp:val=&quot;00206AE1&quot;/&gt;&lt;wsp:rsid wsp:val=&quot;00206CCA&quot;/&gt;&lt;wsp:rsid wsp:val=&quot;00206F65&quot;/&gt;&lt;wsp:rsid wsp:val=&quot;00207045&quot;/&gt;&lt;wsp:rsid wsp:val=&quot;00207896&quot;/&gt;&lt;wsp:rsid wsp:val=&quot;00207D06&quot;/&gt;&lt;wsp:rsid wsp:val=&quot;00207F43&quot;/&gt;&lt;wsp:rsid wsp:val=&quot;00210078&quot;/&gt;&lt;wsp:rsid wsp:val=&quot;002102B8&quot;/&gt;&lt;wsp:rsid wsp:val=&quot;0021098E&quot;/&gt;&lt;wsp:rsid wsp:val=&quot;00210A09&quot;/&gt;&lt;wsp:rsid wsp:val=&quot;00210B8B&quot;/&gt;&lt;wsp:rsid wsp:val=&quot;00210CE9&quot;/&gt;&lt;wsp:rsid wsp:val=&quot;00210EA1&quot;/&gt;&lt;wsp:rsid wsp:val=&quot;0021101B&quot;/&gt;&lt;wsp:rsid wsp:val=&quot;002111DB&quot;/&gt;&lt;wsp:rsid wsp:val=&quot;00211201&quot;/&gt;&lt;wsp:rsid wsp:val=&quot;002114B2&quot;/&gt;&lt;wsp:rsid wsp:val=&quot;002114E5&quot;/&gt;&lt;wsp:rsid wsp:val=&quot;0021153A&quot;/&gt;&lt;wsp:rsid wsp:val=&quot;00211595&quot;/&gt;&lt;wsp:rsid wsp:val=&quot;002115FA&quot;/&gt;&lt;wsp:rsid wsp:val=&quot;00212077&quot;/&gt;&lt;wsp:rsid wsp:val=&quot;0021211C&quot;/&gt;&lt;wsp:rsid wsp:val=&quot;002121DA&quot;/&gt;&lt;wsp:rsid wsp:val=&quot;002121DE&quot;/&gt;&lt;wsp:rsid wsp:val=&quot;002122A4&quot;/&gt;&lt;wsp:rsid wsp:val=&quot;0021260D&quot;/&gt;&lt;wsp:rsid wsp:val=&quot;00213016&quot;/&gt;&lt;wsp:rsid wsp:val=&quot;0021305C&quot;/&gt;&lt;wsp:rsid wsp:val=&quot;0021344B&quot;/&gt;&lt;wsp:rsid wsp:val=&quot;00213531&quot;/&gt;&lt;wsp:rsid wsp:val=&quot;0021385C&quot;/&gt;&lt;wsp:rsid wsp:val=&quot;002138F4&quot;/&gt;&lt;wsp:rsid wsp:val=&quot;00213CDC&quot;/&gt;&lt;wsp:rsid wsp:val=&quot;00213FDA&quot;/&gt;&lt;wsp:rsid wsp:val=&quot;0021452F&quot;/&gt;&lt;wsp:rsid wsp:val=&quot;00214D14&quot;/&gt;&lt;wsp:rsid wsp:val=&quot;00214F88&quot;/&gt;&lt;wsp:rsid wsp:val=&quot;002154B7&quot;/&gt;&lt;wsp:rsid wsp:val=&quot;002154C8&quot;/&gt;&lt;wsp:rsid wsp:val=&quot;00215561&quot;/&gt;&lt;wsp:rsid wsp:val=&quot;00215630&quot;/&gt;&lt;wsp:rsid wsp:val=&quot;00216036&quot;/&gt;&lt;wsp:rsid wsp:val=&quot;002160B1&quot;/&gt;&lt;wsp:rsid wsp:val=&quot;002164E4&quot;/&gt;&lt;wsp:rsid wsp:val=&quot;0021651D&quot;/&gt;&lt;wsp:rsid wsp:val=&quot;00216588&quot;/&gt;&lt;wsp:rsid wsp:val=&quot;002165CD&quot;/&gt;&lt;wsp:rsid wsp:val=&quot;002165D6&quot;/&gt;&lt;wsp:rsid wsp:val=&quot;00216CCD&quot;/&gt;&lt;wsp:rsid wsp:val=&quot;00216E3B&quot;/&gt;&lt;wsp:rsid wsp:val=&quot;00216F00&quot;/&gt;&lt;wsp:rsid wsp:val=&quot;00216FC2&quot;/&gt;&lt;wsp:rsid wsp:val=&quot;0021723B&quot;/&gt;&lt;wsp:rsid wsp:val=&quot;00217674&quot;/&gt;&lt;wsp:rsid wsp:val=&quot;0021790B&quot;/&gt;&lt;wsp:rsid wsp:val=&quot;00217AE1&quot;/&gt;&lt;wsp:rsid wsp:val=&quot;00220CDB&quot;/&gt;&lt;wsp:rsid wsp:val=&quot;00220D43&quot;/&gt;&lt;wsp:rsid wsp:val=&quot;00220E8E&quot;/&gt;&lt;wsp:rsid wsp:val=&quot;0022126F&quot;/&gt;&lt;wsp:rsid wsp:val=&quot;00221627&quot;/&gt;&lt;wsp:rsid wsp:val=&quot;00221A2C&quot;/&gt;&lt;wsp:rsid wsp:val=&quot;00222A34&quot;/&gt;&lt;wsp:rsid wsp:val=&quot;00222F8C&quot;/&gt;&lt;wsp:rsid wsp:val=&quot;002232A6&quot;/&gt;&lt;wsp:rsid wsp:val=&quot;002232F3&quot;/&gt;&lt;wsp:rsid wsp:val=&quot;002234D6&quot;/&gt;&lt;wsp:rsid wsp:val=&quot;00223AC8&quot;/&gt;&lt;wsp:rsid wsp:val=&quot;00223B67&quot;/&gt;&lt;wsp:rsid wsp:val=&quot;00223DD1&quot;/&gt;&lt;wsp:rsid wsp:val=&quot;00223DFE&quot;/&gt;&lt;wsp:rsid wsp:val=&quot;00223F1F&quot;/&gt;&lt;wsp:rsid wsp:val=&quot;00224073&quot;/&gt;&lt;wsp:rsid wsp:val=&quot;002244A5&quot;/&gt;&lt;wsp:rsid wsp:val=&quot;002244C8&quot;/&gt;&lt;wsp:rsid wsp:val=&quot;002245BE&quot;/&gt;&lt;wsp:rsid wsp:val=&quot;002246F8&quot;/&gt;&lt;wsp:rsid wsp:val=&quot;002247A5&quot;/&gt;&lt;wsp:rsid wsp:val=&quot;00224CEA&quot;/&gt;&lt;wsp:rsid wsp:val=&quot;00224E4B&quot;/&gt;&lt;wsp:rsid wsp:val=&quot;00225490&quot;/&gt;&lt;wsp:rsid wsp:val=&quot;0022568A&quot;/&gt;&lt;wsp:rsid wsp:val=&quot;00225716&quot;/&gt;&lt;wsp:rsid wsp:val=&quot;00225A6F&quot;/&gt;&lt;wsp:rsid wsp:val=&quot;00225D78&quot;/&gt;&lt;wsp:rsid wsp:val=&quot;00226096&quot;/&gt;&lt;wsp:rsid wsp:val=&quot;00226233&quot;/&gt;&lt;wsp:rsid wsp:val=&quot;0022625B&quot;/&gt;&lt;wsp:rsid wsp:val=&quot;002266FB&quot;/&gt;&lt;wsp:rsid wsp:val=&quot;002269FA&quot;/&gt;&lt;wsp:rsid wsp:val=&quot;00226B80&quot;/&gt;&lt;wsp:rsid wsp:val=&quot;00226E3E&quot;/&gt;&lt;wsp:rsid wsp:val=&quot;00226F64&quot;/&gt;&lt;wsp:rsid wsp:val=&quot;00227DBA&quot;/&gt;&lt;wsp:rsid wsp:val=&quot;00227F40&quot;/&gt;&lt;wsp:rsid wsp:val=&quot;002302B7&quot;/&gt;&lt;wsp:rsid wsp:val=&quot;00230396&quot;/&gt;&lt;wsp:rsid wsp:val=&quot;0023043E&quot;/&gt;&lt;wsp:rsid wsp:val=&quot;00230572&quot;/&gt;&lt;wsp:rsid wsp:val=&quot;00230673&quot;/&gt;&lt;wsp:rsid wsp:val=&quot;002306BA&quot;/&gt;&lt;wsp:rsid wsp:val=&quot;002307E4&quot;/&gt;&lt;wsp:rsid wsp:val=&quot;00230AB8&quot;/&gt;&lt;wsp:rsid wsp:val=&quot;00230B26&quot;/&gt;&lt;wsp:rsid wsp:val=&quot;00230B97&quot;/&gt;&lt;wsp:rsid wsp:val=&quot;00230D36&quot;/&gt;&lt;wsp:rsid wsp:val=&quot;00230D5C&quot;/&gt;&lt;wsp:rsid wsp:val=&quot;00230DD9&quot;/&gt;&lt;wsp:rsid wsp:val=&quot;00230E61&quot;/&gt;&lt;wsp:rsid wsp:val=&quot;002311A0&quot;/&gt;&lt;wsp:rsid wsp:val=&quot;00231624&quot;/&gt;&lt;wsp:rsid wsp:val=&quot;00231686&quot;/&gt;&lt;wsp:rsid wsp:val=&quot;00231ADF&quot;/&gt;&lt;wsp:rsid wsp:val=&quot;00231D6A&quot;/&gt;&lt;wsp:rsid wsp:val=&quot;00231F56&quot;/&gt;&lt;wsp:rsid wsp:val=&quot;002321D2&quot;/&gt;&lt;wsp:rsid wsp:val=&quot;00232325&quot;/&gt;&lt;wsp:rsid wsp:val=&quot;00232429&quot;/&gt;&lt;wsp:rsid wsp:val=&quot;00232922&quot;/&gt;&lt;wsp:rsid wsp:val=&quot;002329F9&quot;/&gt;&lt;wsp:rsid wsp:val=&quot;00232EE1&quot;/&gt;&lt;wsp:rsid wsp:val=&quot;002331B6&quot;/&gt;&lt;wsp:rsid wsp:val=&quot;00233716&quot;/&gt;&lt;wsp:rsid wsp:val=&quot;002337CF&quot;/&gt;&lt;wsp:rsid wsp:val=&quot;002338AD&quot;/&gt;&lt;wsp:rsid wsp:val=&quot;00234219&quot;/&gt;&lt;wsp:rsid wsp:val=&quot;00234855&quot;/&gt;&lt;wsp:rsid wsp:val=&quot;002349E2&quot;/&gt;&lt;wsp:rsid wsp:val=&quot;0023558E&quot;/&gt;&lt;wsp:rsid wsp:val=&quot;002358FF&quot;/&gt;&lt;wsp:rsid wsp:val=&quot;00235BB9&quot;/&gt;&lt;wsp:rsid wsp:val=&quot;002368C3&quot;/&gt;&lt;wsp:rsid wsp:val=&quot;00236A45&quot;/&gt;&lt;wsp:rsid wsp:val=&quot;00236B1E&quot;/&gt;&lt;wsp:rsid wsp:val=&quot;002370FD&quot;/&gt;&lt;wsp:rsid wsp:val=&quot;002373D7&quot;/&gt;&lt;wsp:rsid wsp:val=&quot;002373E4&quot;/&gt;&lt;wsp:rsid wsp:val=&quot;0023762C&quot;/&gt;&lt;wsp:rsid wsp:val=&quot;00237BA2&quot;/&gt;&lt;wsp:rsid wsp:val=&quot;0024000B&quot;/&gt;&lt;wsp:rsid wsp:val=&quot;00240165&quot;/&gt;&lt;wsp:rsid wsp:val=&quot;002401BA&quot;/&gt;&lt;wsp:rsid wsp:val=&quot;002409FB&quot;/&gt;&lt;wsp:rsid wsp:val=&quot;00240F7B&quot;/&gt;&lt;wsp:rsid wsp:val=&quot;00240FA4&quot;/&gt;&lt;wsp:rsid wsp:val=&quot;002419A2&quot;/&gt;&lt;wsp:rsid wsp:val=&quot;00241D19&quot;/&gt;&lt;wsp:rsid wsp:val=&quot;00241DC8&quot;/&gt;&lt;wsp:rsid wsp:val=&quot;00242518&quot;/&gt;&lt;wsp:rsid wsp:val=&quot;0024252F&quot;/&gt;&lt;wsp:rsid wsp:val=&quot;00242697&quot;/&gt;&lt;wsp:rsid wsp:val=&quot;0024288C&quot;/&gt;&lt;wsp:rsid wsp:val=&quot;00242EFB&quot;/&gt;&lt;wsp:rsid wsp:val=&quot;0024310E&quot;/&gt;&lt;wsp:rsid wsp:val=&quot;00243174&quot;/&gt;&lt;wsp:rsid wsp:val=&quot;002431F7&quot;/&gt;&lt;wsp:rsid wsp:val=&quot;0024323F&quot;/&gt;&lt;wsp:rsid wsp:val=&quot;00243370&quot;/&gt;&lt;wsp:rsid wsp:val=&quot;0024382B&quot;/&gt;&lt;wsp:rsid wsp:val=&quot;002438D6&quot;/&gt;&lt;wsp:rsid wsp:val=&quot;00243923&quot;/&gt;&lt;wsp:rsid wsp:val=&quot;00243DA9&quot;/&gt;&lt;wsp:rsid wsp:val=&quot;00243E5F&quot;/&gt;&lt;wsp:rsid wsp:val=&quot;002444AA&quot;/&gt;&lt;wsp:rsid wsp:val=&quot;0024450B&quot;/&gt;&lt;wsp:rsid wsp:val=&quot;002448F7&quot;/&gt;&lt;wsp:rsid wsp:val=&quot;002455C5&quot;/&gt;&lt;wsp:rsid wsp:val=&quot;00245ECE&quot;/&gt;&lt;wsp:rsid wsp:val=&quot;0024625D&quot;/&gt;&lt;wsp:rsid wsp:val=&quot;002465B7&quot;/&gt;&lt;wsp:rsid wsp:val=&quot;00246678&quot;/&gt;&lt;wsp:rsid wsp:val=&quot;0024675D&quot;/&gt;&lt;wsp:rsid wsp:val=&quot;00246D89&quot;/&gt;&lt;wsp:rsid wsp:val=&quot;00247853&quot;/&gt;&lt;wsp:rsid wsp:val=&quot;00247A34&quot;/&gt;&lt;wsp:rsid wsp:val=&quot;00247B3C&quot;/&gt;&lt;wsp:rsid wsp:val=&quot;002500D1&quot;/&gt;&lt;wsp:rsid wsp:val=&quot;0025046D&quot;/&gt;&lt;wsp:rsid wsp:val=&quot;00250553&quot;/&gt;&lt;wsp:rsid wsp:val=&quot;00250C10&quot;/&gt;&lt;wsp:rsid wsp:val=&quot;00250D93&quot;/&gt;&lt;wsp:rsid wsp:val=&quot;00251625&quot;/&gt;&lt;wsp:rsid wsp:val=&quot;002516AE&quot;/&gt;&lt;wsp:rsid wsp:val=&quot;0025171D&quot;/&gt;&lt;wsp:rsid wsp:val=&quot;002519F6&quot;/&gt;&lt;wsp:rsid wsp:val=&quot;00251B63&quot;/&gt;&lt;wsp:rsid wsp:val=&quot;00251B8B&quot;/&gt;&lt;wsp:rsid wsp:val=&quot;00251E9E&quot;/&gt;&lt;wsp:rsid wsp:val=&quot;00251F9C&quot;/&gt;&lt;wsp:rsid wsp:val=&quot;002522EF&quot;/&gt;&lt;wsp:rsid wsp:val=&quot;0025266A&quot;/&gt;&lt;wsp:rsid wsp:val=&quot;00252944&quot;/&gt;&lt;wsp:rsid wsp:val=&quot;0025294F&quot;/&gt;&lt;wsp:rsid wsp:val=&quot;00252B99&quot;/&gt;&lt;wsp:rsid wsp:val=&quot;002531FC&quot;/&gt;&lt;wsp:rsid wsp:val=&quot;00253387&quot;/&gt;&lt;wsp:rsid wsp:val=&quot;00253536&quot;/&gt;&lt;wsp:rsid wsp:val=&quot;00253881&quot;/&gt;&lt;wsp:rsid wsp:val=&quot;0025389F&quot;/&gt;&lt;wsp:rsid wsp:val=&quot;00253952&quot;/&gt;&lt;wsp:rsid wsp:val=&quot;00253CD9&quot;/&gt;&lt;wsp:rsid wsp:val=&quot;0025410E&quot;/&gt;&lt;wsp:rsid wsp:val=&quot;0025451C&quot;/&gt;&lt;wsp:rsid wsp:val=&quot;00254893&quot;/&gt;&lt;wsp:rsid wsp:val=&quot;002551E3&quot;/&gt;&lt;wsp:rsid wsp:val=&quot;0025556D&quot;/&gt;&lt;wsp:rsid wsp:val=&quot;00255B04&quot;/&gt;&lt;wsp:rsid wsp:val=&quot;00255B5C&quot;/&gt;&lt;wsp:rsid wsp:val=&quot;00255C4A&quot;/&gt;&lt;wsp:rsid wsp:val=&quot;002560D7&quot;/&gt;&lt;wsp:rsid wsp:val=&quot;00256B76&quot;/&gt;&lt;wsp:rsid wsp:val=&quot;00256E26&quot;/&gt;&lt;wsp:rsid wsp:val=&quot;002570FA&quot;/&gt;&lt;wsp:rsid wsp:val=&quot;002571B1&quot;/&gt;&lt;wsp:rsid wsp:val=&quot;00257233&quot;/&gt;&lt;wsp:rsid wsp:val=&quot;002574E4&quot;/&gt;&lt;wsp:rsid wsp:val=&quot;002579CD&quot;/&gt;&lt;wsp:rsid wsp:val=&quot;00257CD4&quot;/&gt;&lt;wsp:rsid wsp:val=&quot;00257F2B&quot;/&gt;&lt;wsp:rsid wsp:val=&quot;00257FB5&quot;/&gt;&lt;wsp:rsid wsp:val=&quot;0026004D&quot;/&gt;&lt;wsp:rsid wsp:val=&quot;002602DC&quot;/&gt;&lt;wsp:rsid wsp:val=&quot;00260479&quot;/&gt;&lt;wsp:rsid wsp:val=&quot;0026090E&quot;/&gt;&lt;wsp:rsid wsp:val=&quot;002609BD&quot;/&gt;&lt;wsp:rsid wsp:val=&quot;00260E27&quot;/&gt;&lt;wsp:rsid wsp:val=&quot;0026117F&quot;/&gt;&lt;wsp:rsid wsp:val=&quot;0026129F&quot;/&gt;&lt;wsp:rsid wsp:val=&quot;0026135A&quot;/&gt;&lt;wsp:rsid wsp:val=&quot;00261428&quot;/&gt;&lt;wsp:rsid wsp:val=&quot;002616BD&quot;/&gt;&lt;wsp:rsid wsp:val=&quot;00261797&quot;/&gt;&lt;wsp:rsid wsp:val=&quot;00261889&quot;/&gt;&lt;wsp:rsid wsp:val=&quot;00261923&quot;/&gt;&lt;wsp:rsid wsp:val=&quot;00261E86&quot;/&gt;&lt;wsp:rsid wsp:val=&quot;0026299F&quot;/&gt;&lt;wsp:rsid wsp:val=&quot;00262C28&quot;/&gt;&lt;wsp:rsid wsp:val=&quot;00262C46&quot;/&gt;&lt;wsp:rsid wsp:val=&quot;002631AD&quot;/&gt;&lt;wsp:rsid wsp:val=&quot;00263825&quot;/&gt;&lt;wsp:rsid wsp:val=&quot;002638D4&quot;/&gt;&lt;wsp:rsid wsp:val=&quot;00263B3B&quot;/&gt;&lt;wsp:rsid wsp:val=&quot;00263ECC&quot;/&gt;&lt;wsp:rsid wsp:val=&quot;0026450C&quot;/&gt;&lt;wsp:rsid wsp:val=&quot;002646E2&quot;/&gt;&lt;wsp:rsid wsp:val=&quot;002647F5&quot;/&gt;&lt;wsp:rsid wsp:val=&quot;0026489E&quot;/&gt;&lt;wsp:rsid wsp:val=&quot;00264B0B&quot;/&gt;&lt;wsp:rsid wsp:val=&quot;00264B4D&quot;/&gt;&lt;wsp:rsid wsp:val=&quot;00264BB6&quot;/&gt;&lt;wsp:rsid wsp:val=&quot;00264C06&quot;/&gt;&lt;wsp:rsid wsp:val=&quot;0026538F&quot;/&gt;&lt;wsp:rsid wsp:val=&quot;00265892&quot;/&gt;&lt;wsp:rsid wsp:val=&quot;00266A05&quot;/&gt;&lt;wsp:rsid wsp:val=&quot;00266C36&quot;/&gt;&lt;wsp:rsid wsp:val=&quot;00266E5E&quot;/&gt;&lt;wsp:rsid wsp:val=&quot;00267301&quot;/&gt;&lt;wsp:rsid wsp:val=&quot;0026795F&quot;/&gt;&lt;wsp:rsid wsp:val=&quot;00267DF8&quot;/&gt;&lt;wsp:rsid wsp:val=&quot;00267E3F&quot;/&gt;&lt;wsp:rsid wsp:val=&quot;002707F5&quot;/&gt;&lt;wsp:rsid wsp:val=&quot;0027084E&quot;/&gt;&lt;wsp:rsid wsp:val=&quot;0027099F&quot;/&gt;&lt;wsp:rsid wsp:val=&quot;00271169&quot;/&gt;&lt;wsp:rsid wsp:val=&quot;00271381&quot;/&gt;&lt;wsp:rsid wsp:val=&quot;002715DE&quot;/&gt;&lt;wsp:rsid wsp:val=&quot;00271643&quot;/&gt;&lt;wsp:rsid wsp:val=&quot;00271AEC&quot;/&gt;&lt;wsp:rsid wsp:val=&quot;00271BCA&quot;/&gt;&lt;wsp:rsid wsp:val=&quot;00271E45&quot;/&gt;&lt;wsp:rsid wsp:val=&quot;00271EDC&quot;/&gt;&lt;wsp:rsid wsp:val=&quot;00272062&quot;/&gt;&lt;wsp:rsid wsp:val=&quot;002722AE&quot;/&gt;&lt;wsp:rsid wsp:val=&quot;00272493&quot;/&gt;&lt;wsp:rsid wsp:val=&quot;00272C31&quot;/&gt;&lt;wsp:rsid wsp:val=&quot;002734AC&quot;/&gt;&lt;wsp:rsid wsp:val=&quot;002736EF&quot;/&gt;&lt;wsp:rsid wsp:val=&quot;00273C32&quot;/&gt;&lt;wsp:rsid wsp:val=&quot;00273C9C&quot;/&gt;&lt;wsp:rsid wsp:val=&quot;002746D4&quot;/&gt;&lt;wsp:rsid wsp:val=&quot;002749B3&quot;/&gt;&lt;wsp:rsid wsp:val=&quot;00274AB0&quot;/&gt;&lt;wsp:rsid wsp:val=&quot;00274F51&quot;/&gt;&lt;wsp:rsid wsp:val=&quot;0027522A&quot;/&gt;&lt;wsp:rsid wsp:val=&quot;00275491&quot;/&gt;&lt;wsp:rsid wsp:val=&quot;00275912&quot;/&gt;&lt;wsp:rsid wsp:val=&quot;0027597D&quot;/&gt;&lt;wsp:rsid wsp:val=&quot;00275C3E&quot;/&gt;&lt;wsp:rsid wsp:val=&quot;00276881&quot;/&gt;&lt;wsp:rsid wsp:val=&quot;002769A0&quot;/&gt;&lt;wsp:rsid wsp:val=&quot;00276CC2&quot;/&gt;&lt;wsp:rsid wsp:val=&quot;00276CED&quot;/&gt;&lt;wsp:rsid wsp:val=&quot;00276D93&quot;/&gt;&lt;wsp:rsid wsp:val=&quot;00276EE9&quot;/&gt;&lt;wsp:rsid wsp:val=&quot;00277044&quot;/&gt;&lt;wsp:rsid wsp:val=&quot;002770DC&quot;/&gt;&lt;wsp:rsid wsp:val=&quot;002770E9&quot;/&gt;&lt;wsp:rsid wsp:val=&quot;00277162&quot;/&gt;&lt;wsp:rsid wsp:val=&quot;00277170&quot;/&gt;&lt;wsp:rsid wsp:val=&quot;00277ADC&quot;/&gt;&lt;wsp:rsid wsp:val=&quot;00277CEC&quot;/&gt;&lt;wsp:rsid wsp:val=&quot;0028028A&quot;/&gt;&lt;wsp:rsid wsp:val=&quot;0028033E&quot;/&gt;&lt;wsp:rsid wsp:val=&quot;002804C0&quot;/&gt;&lt;wsp:rsid wsp:val=&quot;00280541&quot;/&gt;&lt;wsp:rsid wsp:val=&quot;0028054E&quot;/&gt;&lt;wsp:rsid wsp:val=&quot;00280D19&quot;/&gt;&lt;wsp:rsid wsp:val=&quot;00281085&quot;/&gt;&lt;wsp:rsid wsp:val=&quot;002811F5&quot;/&gt;&lt;wsp:rsid wsp:val=&quot;00281552&quot;/&gt;&lt;wsp:rsid wsp:val=&quot;00281657&quot;/&gt;&lt;wsp:rsid wsp:val=&quot;002818FC&quot;/&gt;&lt;wsp:rsid wsp:val=&quot;00281A7E&quot;/&gt;&lt;wsp:rsid wsp:val=&quot;002822C3&quot;/&gt;&lt;wsp:rsid wsp:val=&quot;00282365&quot;/&gt;&lt;wsp:rsid wsp:val=&quot;002824B7&quot;/&gt;&lt;wsp:rsid wsp:val=&quot;00282607&quot;/&gt;&lt;wsp:rsid wsp:val=&quot;00282766&quot;/&gt;&lt;wsp:rsid wsp:val=&quot;002827E2&quot;/&gt;&lt;wsp:rsid wsp:val=&quot;002828CE&quot;/&gt;&lt;wsp:rsid wsp:val=&quot;00282A79&quot;/&gt;&lt;wsp:rsid wsp:val=&quot;00282B9F&quot;/&gt;&lt;wsp:rsid wsp:val=&quot;00282F19&quot;/&gt;&lt;wsp:rsid wsp:val=&quot;00283001&quot;/&gt;&lt;wsp:rsid wsp:val=&quot;00283A25&quot;/&gt;&lt;wsp:rsid wsp:val=&quot;00283C66&quot;/&gt;&lt;wsp:rsid wsp:val=&quot;00283D2B&quot;/&gt;&lt;wsp:rsid wsp:val=&quot;00283E84&quot;/&gt;&lt;wsp:rsid wsp:val=&quot;00283FBC&quot;/&gt;&lt;wsp:rsid wsp:val=&quot;00284021&quot;/&gt;&lt;wsp:rsid wsp:val=&quot;00284216&quot;/&gt;&lt;wsp:rsid wsp:val=&quot;002842EB&quot;/&gt;&lt;wsp:rsid wsp:val=&quot;002844B9&quot;/&gt;&lt;wsp:rsid wsp:val=&quot;0028474D&quot;/&gt;&lt;wsp:rsid wsp:val=&quot;002847B1&quot;/&gt;&lt;wsp:rsid wsp:val=&quot;00284AF2&quot;/&gt;&lt;wsp:rsid wsp:val=&quot;002850F1&quot;/&gt;&lt;wsp:rsid wsp:val=&quot;002851D2&quot;/&gt;&lt;wsp:rsid wsp:val=&quot;0028557B&quot;/&gt;&lt;wsp:rsid wsp:val=&quot;002859B4&quot;/&gt;&lt;wsp:rsid wsp:val=&quot;00285D78&quot;/&gt;&lt;wsp:rsid wsp:val=&quot;00285F5D&quot;/&gt;&lt;wsp:rsid wsp:val=&quot;0028605A&quot;/&gt;&lt;wsp:rsid wsp:val=&quot;002862F2&quot;/&gt;&lt;wsp:rsid wsp:val=&quot;00286693&quot;/&gt;&lt;wsp:rsid wsp:val=&quot;002877D0&quot;/&gt;&lt;wsp:rsid wsp:val=&quot;002877D3&quot;/&gt;&lt;wsp:rsid wsp:val=&quot;002878DF&quot;/&gt;&lt;wsp:rsid wsp:val=&quot;00287DD5&quot;/&gt;&lt;wsp:rsid wsp:val=&quot;00287F5C&quot;/&gt;&lt;wsp:rsid wsp:val=&quot;00287F93&quot;/&gt;&lt;wsp:rsid wsp:val=&quot;002902BA&quot;/&gt;&lt;wsp:rsid wsp:val=&quot;002905DB&quot;/&gt;&lt;wsp:rsid wsp:val=&quot;00290CF0&quot;/&gt;&lt;wsp:rsid wsp:val=&quot;00290FF5&quot;/&gt;&lt;wsp:rsid wsp:val=&quot;002910CB&quot;/&gt;&lt;wsp:rsid wsp:val=&quot;002910FA&quot;/&gt;&lt;wsp:rsid wsp:val=&quot;00291EA3&quot;/&gt;&lt;wsp:rsid wsp:val=&quot;002923E5&quot;/&gt;&lt;wsp:rsid wsp:val=&quot;0029244D&quot;/&gt;&lt;wsp:rsid wsp:val=&quot;002924DE&quot;/&gt;&lt;wsp:rsid wsp:val=&quot;002927EA&quot;/&gt;&lt;wsp:rsid wsp:val=&quot;00292AED&quot;/&gt;&lt;wsp:rsid wsp:val=&quot;00292CFB&quot;/&gt;&lt;wsp:rsid wsp:val=&quot;002930F9&quot;/&gt;&lt;wsp:rsid wsp:val=&quot;002931C6&quot;/&gt;&lt;wsp:rsid wsp:val=&quot;00293288&quot;/&gt;&lt;wsp:rsid wsp:val=&quot;0029331F&quot;/&gt;&lt;wsp:rsid wsp:val=&quot;00293399&quot;/&gt;&lt;wsp:rsid wsp:val=&quot;00293863&quot;/&gt;&lt;wsp:rsid wsp:val=&quot;002938B6&quot;/&gt;&lt;wsp:rsid wsp:val=&quot;00293A99&quot;/&gt;&lt;wsp:rsid wsp:val=&quot;00293C44&quot;/&gt;&lt;wsp:rsid wsp:val=&quot;00294167&quot;/&gt;&lt;wsp:rsid wsp:val=&quot;00294643&quot;/&gt;&lt;wsp:rsid wsp:val=&quot;0029491C&quot;/&gt;&lt;wsp:rsid wsp:val=&quot;002949F4&quot;/&gt;&lt;wsp:rsid wsp:val=&quot;00294BB0&quot;/&gt;&lt;wsp:rsid wsp:val=&quot;00294D58&quot;/&gt;&lt;wsp:rsid wsp:val=&quot;0029519A&quot;/&gt;&lt;wsp:rsid wsp:val=&quot;00295238&quot;/&gt;&lt;wsp:rsid wsp:val=&quot;0029544E&quot;/&gt;&lt;wsp:rsid wsp:val=&quot;002958ED&quot;/&gt;&lt;wsp:rsid wsp:val=&quot;00295BE9&quot;/&gt;&lt;wsp:rsid wsp:val=&quot;00295C02&quot;/&gt;&lt;wsp:rsid wsp:val=&quot;00295D2B&quot;/&gt;&lt;wsp:rsid wsp:val=&quot;00295E5D&quot;/&gt;&lt;wsp:rsid wsp:val=&quot;00296266&quot;/&gt;&lt;wsp:rsid wsp:val=&quot;002963F3&quot;/&gt;&lt;wsp:rsid wsp:val=&quot;0029650E&quot;/&gt;&lt;wsp:rsid wsp:val=&quot;0029681F&quot;/&gt;&lt;wsp:rsid wsp:val=&quot;00296B39&quot;/&gt;&lt;wsp:rsid wsp:val=&quot;00296CBC&quot;/&gt;&lt;wsp:rsid wsp:val=&quot;00297092&quot;/&gt;&lt;wsp:rsid wsp:val=&quot;0029715F&quot;/&gt;&lt;wsp:rsid wsp:val=&quot;0029733C&quot;/&gt;&lt;wsp:rsid wsp:val=&quot;00297543&quot;/&gt;&lt;wsp:rsid wsp:val=&quot;002978A9&quot;/&gt;&lt;wsp:rsid wsp:val=&quot;002978E2&quot;/&gt;&lt;wsp:rsid wsp:val=&quot;002979C8&quot;/&gt;&lt;wsp:rsid wsp:val=&quot;00297CB0&quot;/&gt;&lt;wsp:rsid wsp:val=&quot;002A008A&quot;/&gt;&lt;wsp:rsid wsp:val=&quot;002A0378&quot;/&gt;&lt;wsp:rsid wsp:val=&quot;002A061F&quot;/&gt;&lt;wsp:rsid wsp:val=&quot;002A08D7&quot;/&gt;&lt;wsp:rsid wsp:val=&quot;002A09FD&quot;/&gt;&lt;wsp:rsid wsp:val=&quot;002A0DB2&quot;/&gt;&lt;wsp:rsid wsp:val=&quot;002A0DE8&quot;/&gt;&lt;wsp:rsid wsp:val=&quot;002A0FEA&quot;/&gt;&lt;wsp:rsid wsp:val=&quot;002A10C1&quot;/&gt;&lt;wsp:rsid wsp:val=&quot;002A15BF&quot;/&gt;&lt;wsp:rsid wsp:val=&quot;002A1695&quot;/&gt;&lt;wsp:rsid wsp:val=&quot;002A185F&quot;/&gt;&lt;wsp:rsid wsp:val=&quot;002A1A5C&quot;/&gt;&lt;wsp:rsid wsp:val=&quot;002A1E11&quot;/&gt;&lt;wsp:rsid wsp:val=&quot;002A1EA1&quot;/&gt;&lt;wsp:rsid wsp:val=&quot;002A1FBA&quot;/&gt;&lt;wsp:rsid wsp:val=&quot;002A2011&quot;/&gt;&lt;wsp:rsid wsp:val=&quot;002A21DD&quot;/&gt;&lt;wsp:rsid wsp:val=&quot;002A271D&quot;/&gt;&lt;wsp:rsid wsp:val=&quot;002A28F5&quot;/&gt;&lt;wsp:rsid wsp:val=&quot;002A2A59&quot;/&gt;&lt;wsp:rsid wsp:val=&quot;002A2A99&quot;/&gt;&lt;wsp:rsid wsp:val=&quot;002A2D31&quot;/&gt;&lt;wsp:rsid wsp:val=&quot;002A3020&quot;/&gt;&lt;wsp:rsid wsp:val=&quot;002A3172&quot;/&gt;&lt;wsp:rsid wsp:val=&quot;002A31DA&quot;/&gt;&lt;wsp:rsid wsp:val=&quot;002A333A&quot;/&gt;&lt;wsp:rsid wsp:val=&quot;002A3DD9&quot;/&gt;&lt;wsp:rsid wsp:val=&quot;002A3EA6&quot;/&gt;&lt;wsp:rsid wsp:val=&quot;002A43E3&quot;/&gt;&lt;wsp:rsid wsp:val=&quot;002A45BE&quot;/&gt;&lt;wsp:rsid wsp:val=&quot;002A4848&quot;/&gt;&lt;wsp:rsid wsp:val=&quot;002A4C9F&quot;/&gt;&lt;wsp:rsid wsp:val=&quot;002A4D0B&quot;/&gt;&lt;wsp:rsid wsp:val=&quot;002A505D&quot;/&gt;&lt;wsp:rsid wsp:val=&quot;002A53D9&quot;/&gt;&lt;wsp:rsid wsp:val=&quot;002A54CA&quot;/&gt;&lt;wsp:rsid wsp:val=&quot;002A5520&quot;/&gt;&lt;wsp:rsid wsp:val=&quot;002A5601&quot;/&gt;&lt;wsp:rsid wsp:val=&quot;002A5634&quot;/&gt;&lt;wsp:rsid wsp:val=&quot;002A584E&quot;/&gt;&lt;wsp:rsid wsp:val=&quot;002A61F6&quot;/&gt;&lt;wsp:rsid wsp:val=&quot;002A65BC&quot;/&gt;&lt;wsp:rsid wsp:val=&quot;002A65CF&quot;/&gt;&lt;wsp:rsid wsp:val=&quot;002A65E8&quot;/&gt;&lt;wsp:rsid wsp:val=&quot;002A6912&quot;/&gt;&lt;wsp:rsid wsp:val=&quot;002A69E5&quot;/&gt;&lt;wsp:rsid wsp:val=&quot;002A6B64&quot;/&gt;&lt;wsp:rsid wsp:val=&quot;002A6BC5&quot;/&gt;&lt;wsp:rsid wsp:val=&quot;002A71C1&quot;/&gt;&lt;wsp:rsid wsp:val=&quot;002A7B55&quot;/&gt;&lt;wsp:rsid wsp:val=&quot;002A7DD9&quot;/&gt;&lt;wsp:rsid wsp:val=&quot;002B0153&quot;/&gt;&lt;wsp:rsid wsp:val=&quot;002B0AC8&quot;/&gt;&lt;wsp:rsid wsp:val=&quot;002B1143&quot;/&gt;&lt;wsp:rsid wsp:val=&quot;002B1522&quot;/&gt;&lt;wsp:rsid wsp:val=&quot;002B1889&quot;/&gt;&lt;wsp:rsid wsp:val=&quot;002B197D&quot;/&gt;&lt;wsp:rsid wsp:val=&quot;002B1BDB&quot;/&gt;&lt;wsp:rsid wsp:val=&quot;002B1DD5&quot;/&gt;&lt;wsp:rsid wsp:val=&quot;002B1EA0&quot;/&gt;&lt;wsp:rsid wsp:val=&quot;002B279A&quot;/&gt;&lt;wsp:rsid wsp:val=&quot;002B297C&quot;/&gt;&lt;wsp:rsid wsp:val=&quot;002B2C10&quot;/&gt;&lt;wsp:rsid wsp:val=&quot;002B2E7B&quot;/&gt;&lt;wsp:rsid wsp:val=&quot;002B2F2E&quot;/&gt;&lt;wsp:rsid wsp:val=&quot;002B3007&quot;/&gt;&lt;wsp:rsid wsp:val=&quot;002B3177&quot;/&gt;&lt;wsp:rsid wsp:val=&quot;002B319E&quot;/&gt;&lt;wsp:rsid wsp:val=&quot;002B3734&quot;/&gt;&lt;wsp:rsid wsp:val=&quot;002B3897&quot;/&gt;&lt;wsp:rsid wsp:val=&quot;002B38B8&quot;/&gt;&lt;wsp:rsid wsp:val=&quot;002B3A1B&quot;/&gt;&lt;wsp:rsid wsp:val=&quot;002B3DA3&quot;/&gt;&lt;wsp:rsid wsp:val=&quot;002B3F95&quot;/&gt;&lt;wsp:rsid wsp:val=&quot;002B40F1&quot;/&gt;&lt;wsp:rsid wsp:val=&quot;002B4896&quot;/&gt;&lt;wsp:rsid wsp:val=&quot;002B4EBF&quot;/&gt;&lt;wsp:rsid wsp:val=&quot;002B4F11&quot;/&gt;&lt;wsp:rsid wsp:val=&quot;002B4F94&quot;/&gt;&lt;wsp:rsid wsp:val=&quot;002B5165&quot;/&gt;&lt;wsp:rsid wsp:val=&quot;002B5D0E&quot;/&gt;&lt;wsp:rsid wsp:val=&quot;002B63CA&quot;/&gt;&lt;wsp:rsid wsp:val=&quot;002B673B&quot;/&gt;&lt;wsp:rsid wsp:val=&quot;002B678F&quot;/&gt;&lt;wsp:rsid wsp:val=&quot;002B6995&quot;/&gt;&lt;wsp:rsid wsp:val=&quot;002B6C65&quot;/&gt;&lt;wsp:rsid wsp:val=&quot;002B702F&quot;/&gt;&lt;wsp:rsid wsp:val=&quot;002B7245&quot;/&gt;&lt;wsp:rsid wsp:val=&quot;002B750B&quot;/&gt;&lt;wsp:rsid wsp:val=&quot;002B760F&quot;/&gt;&lt;wsp:rsid wsp:val=&quot;002B79A9&quot;/&gt;&lt;wsp:rsid wsp:val=&quot;002B7C74&quot;/&gt;&lt;wsp:rsid wsp:val=&quot;002C018C&quot;/&gt;&lt;wsp:rsid wsp:val=&quot;002C0422&quot;/&gt;&lt;wsp:rsid wsp:val=&quot;002C058A&quot;/&gt;&lt;wsp:rsid wsp:val=&quot;002C0611&quot;/&gt;&lt;wsp:rsid wsp:val=&quot;002C0845&quot;/&gt;&lt;wsp:rsid wsp:val=&quot;002C08FF&quot;/&gt;&lt;wsp:rsid wsp:val=&quot;002C0D8D&quot;/&gt;&lt;wsp:rsid wsp:val=&quot;002C1043&quot;/&gt;&lt;wsp:rsid wsp:val=&quot;002C11DF&quot;/&gt;&lt;wsp:rsid wsp:val=&quot;002C16D5&quot;/&gt;&lt;wsp:rsid wsp:val=&quot;002C1A50&quot;/&gt;&lt;wsp:rsid wsp:val=&quot;002C1CF9&quot;/&gt;&lt;wsp:rsid wsp:val=&quot;002C20F8&quot;/&gt;&lt;wsp:rsid wsp:val=&quot;002C21BA&quot;/&gt;&lt;wsp:rsid wsp:val=&quot;002C24A6&quot;/&gt;&lt;wsp:rsid wsp:val=&quot;002C26C5&quot;/&gt;&lt;wsp:rsid wsp:val=&quot;002C29C5&quot;/&gt;&lt;wsp:rsid wsp:val=&quot;002C2BB1&quot;/&gt;&lt;wsp:rsid wsp:val=&quot;002C2C9C&quot;/&gt;&lt;wsp:rsid wsp:val=&quot;002C2E12&quot;/&gt;&lt;wsp:rsid wsp:val=&quot;002C2F8E&quot;/&gt;&lt;wsp:rsid wsp:val=&quot;002C3057&quot;/&gt;&lt;wsp:rsid wsp:val=&quot;002C3589&quot;/&gt;&lt;wsp:rsid wsp:val=&quot;002C363C&quot;/&gt;&lt;wsp:rsid wsp:val=&quot;002C3745&quot;/&gt;&lt;wsp:rsid wsp:val=&quot;002C3784&quot;/&gt;&lt;wsp:rsid wsp:val=&quot;002C380F&quot;/&gt;&lt;wsp:rsid wsp:val=&quot;002C3FD9&quot;/&gt;&lt;wsp:rsid wsp:val=&quot;002C43EC&quot;/&gt;&lt;wsp:rsid wsp:val=&quot;002C491E&quot;/&gt;&lt;wsp:rsid wsp:val=&quot;002C4E8D&quot;/&gt;&lt;wsp:rsid wsp:val=&quot;002C5BFE&quot;/&gt;&lt;wsp:rsid wsp:val=&quot;002C5D58&quot;/&gt;&lt;wsp:rsid wsp:val=&quot;002C5EDF&quot;/&gt;&lt;wsp:rsid wsp:val=&quot;002C6109&quot;/&gt;&lt;wsp:rsid wsp:val=&quot;002C6195&quot;/&gt;&lt;wsp:rsid wsp:val=&quot;002C6B28&quot;/&gt;&lt;wsp:rsid wsp:val=&quot;002C6CC7&quot;/&gt;&lt;wsp:rsid wsp:val=&quot;002C6FC2&quot;/&gt;&lt;wsp:rsid wsp:val=&quot;002C745C&quot;/&gt;&lt;wsp:rsid wsp:val=&quot;002C7757&quot;/&gt;&lt;wsp:rsid wsp:val=&quot;002C7861&quot;/&gt;&lt;wsp:rsid wsp:val=&quot;002C7953&quot;/&gt;&lt;wsp:rsid wsp:val=&quot;002C79DA&quot;/&gt;&lt;wsp:rsid wsp:val=&quot;002C7B7C&quot;/&gt;&lt;wsp:rsid wsp:val=&quot;002C7F72&quot;/&gt;&lt;wsp:rsid wsp:val=&quot;002D0339&quot;/&gt;&lt;wsp:rsid wsp:val=&quot;002D0DF0&quot;/&gt;&lt;wsp:rsid wsp:val=&quot;002D0E7B&quot;/&gt;&lt;wsp:rsid wsp:val=&quot;002D11CC&quot;/&gt;&lt;wsp:rsid wsp:val=&quot;002D12DD&quot;/&gt;&lt;wsp:rsid wsp:val=&quot;002D1332&quot;/&gt;&lt;wsp:rsid wsp:val=&quot;002D170A&quot;/&gt;&lt;wsp:rsid wsp:val=&quot;002D17CF&quot;/&gt;&lt;wsp:rsid wsp:val=&quot;002D1A6D&quot;/&gt;&lt;wsp:rsid wsp:val=&quot;002D1B8C&quot;/&gt;&lt;wsp:rsid wsp:val=&quot;002D1E06&quot;/&gt;&lt;wsp:rsid wsp:val=&quot;002D1E44&quot;/&gt;&lt;wsp:rsid wsp:val=&quot;002D1EC0&quot;/&gt;&lt;wsp:rsid wsp:val=&quot;002D247C&quot;/&gt;&lt;wsp:rsid wsp:val=&quot;002D2B64&quot;/&gt;&lt;wsp:rsid wsp:val=&quot;002D2EFD&quot;/&gt;&lt;wsp:rsid wsp:val=&quot;002D31EA&quot;/&gt;&lt;wsp:rsid wsp:val=&quot;002D3702&quot;/&gt;&lt;wsp:rsid wsp:val=&quot;002D3DA2&quot;/&gt;&lt;wsp:rsid wsp:val=&quot;002D3F7F&quot;/&gt;&lt;wsp:rsid wsp:val=&quot;002D4307&quot;/&gt;&lt;wsp:rsid wsp:val=&quot;002D431A&quot;/&gt;&lt;wsp:rsid wsp:val=&quot;002D435E&quot;/&gt;&lt;wsp:rsid wsp:val=&quot;002D4521&quot;/&gt;&lt;wsp:rsid wsp:val=&quot;002D4A4C&quot;/&gt;&lt;wsp:rsid wsp:val=&quot;002D4E67&quot;/&gt;&lt;wsp:rsid wsp:val=&quot;002D4E70&quot;/&gt;&lt;wsp:rsid wsp:val=&quot;002D506A&quot;/&gt;&lt;wsp:rsid wsp:val=&quot;002D5273&quot;/&gt;&lt;wsp:rsid wsp:val=&quot;002D565B&quot;/&gt;&lt;wsp:rsid wsp:val=&quot;002D5684&quot;/&gt;&lt;wsp:rsid wsp:val=&quot;002D57DF&quot;/&gt;&lt;wsp:rsid wsp:val=&quot;002D5B07&quot;/&gt;&lt;wsp:rsid wsp:val=&quot;002D5B92&quot;/&gt;&lt;wsp:rsid wsp:val=&quot;002D5EEB&quot;/&gt;&lt;wsp:rsid wsp:val=&quot;002D6049&quot;/&gt;&lt;wsp:rsid wsp:val=&quot;002D6338&quot;/&gt;&lt;wsp:rsid wsp:val=&quot;002D6D46&quot;/&gt;&lt;wsp:rsid wsp:val=&quot;002D768C&quot;/&gt;&lt;wsp:rsid wsp:val=&quot;002D7A75&quot;/&gt;&lt;wsp:rsid wsp:val=&quot;002D7CD0&quot;/&gt;&lt;wsp:rsid wsp:val=&quot;002D7D07&quot;/&gt;&lt;wsp:rsid wsp:val=&quot;002D7F6B&quot;/&gt;&lt;wsp:rsid wsp:val=&quot;002E010A&quot;/&gt;&lt;wsp:rsid wsp:val=&quot;002E037B&quot;/&gt;&lt;wsp:rsid wsp:val=&quot;002E041B&quot;/&gt;&lt;wsp:rsid wsp:val=&quot;002E047B&quot;/&gt;&lt;wsp:rsid wsp:val=&quot;002E0988&quot;/&gt;&lt;wsp:rsid wsp:val=&quot;002E0B44&quot;/&gt;&lt;wsp:rsid wsp:val=&quot;002E0D1B&quot;/&gt;&lt;wsp:rsid wsp:val=&quot;002E127A&quot;/&gt;&lt;wsp:rsid wsp:val=&quot;002E172C&quot;/&gt;&lt;wsp:rsid wsp:val=&quot;002E1B25&quot;/&gt;&lt;wsp:rsid wsp:val=&quot;002E1F6B&quot;/&gt;&lt;wsp:rsid wsp:val=&quot;002E26E5&quot;/&gt;&lt;wsp:rsid wsp:val=&quot;002E2810&quot;/&gt;&lt;wsp:rsid wsp:val=&quot;002E293E&quot;/&gt;&lt;wsp:rsid wsp:val=&quot;002E29E4&quot;/&gt;&lt;wsp:rsid wsp:val=&quot;002E2A08&quot;/&gt;&lt;wsp:rsid wsp:val=&quot;002E2F35&quot;/&gt;&lt;wsp:rsid wsp:val=&quot;002E2F4E&quot;/&gt;&lt;wsp:rsid wsp:val=&quot;002E323B&quot;/&gt;&lt;wsp:rsid wsp:val=&quot;002E32B2&quot;/&gt;&lt;wsp:rsid wsp:val=&quot;002E34D8&quot;/&gt;&lt;wsp:rsid wsp:val=&quot;002E3627&quot;/&gt;&lt;wsp:rsid wsp:val=&quot;002E3A18&quot;/&gt;&lt;wsp:rsid wsp:val=&quot;002E4A33&quot;/&gt;&lt;wsp:rsid wsp:val=&quot;002E4D8C&quot;/&gt;&lt;wsp:rsid wsp:val=&quot;002E4EC2&quot;/&gt;&lt;wsp:rsid wsp:val=&quot;002E530B&quot;/&gt;&lt;wsp:rsid wsp:val=&quot;002E5510&quot;/&gt;&lt;wsp:rsid wsp:val=&quot;002E580F&quot;/&gt;&lt;wsp:rsid wsp:val=&quot;002E5B94&quot;/&gt;&lt;wsp:rsid wsp:val=&quot;002E5D0C&quot;/&gt;&lt;wsp:rsid wsp:val=&quot;002E5E0D&quot;/&gt;&lt;wsp:rsid wsp:val=&quot;002E5F80&quot;/&gt;&lt;wsp:rsid wsp:val=&quot;002E5FBA&quot;/&gt;&lt;wsp:rsid wsp:val=&quot;002E610D&quot;/&gt;&lt;wsp:rsid wsp:val=&quot;002E66C2&quot;/&gt;&lt;wsp:rsid wsp:val=&quot;002E6B3D&quot;/&gt;&lt;wsp:rsid wsp:val=&quot;002E6E4C&quot;/&gt;&lt;wsp:rsid wsp:val=&quot;002E7020&quot;/&gt;&lt;wsp:rsid wsp:val=&quot;002E7107&quot;/&gt;&lt;wsp:rsid wsp:val=&quot;002E7B97&quot;/&gt;&lt;wsp:rsid wsp:val=&quot;002E7BA2&quot;/&gt;&lt;wsp:rsid wsp:val=&quot;002E7CB7&quot;/&gt;&lt;wsp:rsid wsp:val=&quot;002E7D0F&quot;/&gt;&lt;wsp:rsid wsp:val=&quot;002F0093&quot;/&gt;&lt;wsp:rsid wsp:val=&quot;002F00B8&quot;/&gt;&lt;wsp:rsid wsp:val=&quot;002F00D4&quot;/&gt;&lt;wsp:rsid wsp:val=&quot;002F02D3&quot;/&gt;&lt;wsp:rsid wsp:val=&quot;002F08F5&quot;/&gt;&lt;wsp:rsid wsp:val=&quot;002F103E&quot;/&gt;&lt;wsp:rsid wsp:val=&quot;002F11CE&quot;/&gt;&lt;wsp:rsid wsp:val=&quot;002F130A&quot;/&gt;&lt;wsp:rsid wsp:val=&quot;002F14F8&quot;/&gt;&lt;wsp:rsid wsp:val=&quot;002F1634&quot;/&gt;&lt;wsp:rsid wsp:val=&quot;002F17FE&quot;/&gt;&lt;wsp:rsid wsp:val=&quot;002F195B&quot;/&gt;&lt;wsp:rsid wsp:val=&quot;002F1B7C&quot;/&gt;&lt;wsp:rsid wsp:val=&quot;002F1C35&quot;/&gt;&lt;wsp:rsid wsp:val=&quot;002F1DB9&quot;/&gt;&lt;wsp:rsid wsp:val=&quot;002F2178&quot;/&gt;&lt;wsp:rsid wsp:val=&quot;002F254A&quot;/&gt;&lt;wsp:rsid wsp:val=&quot;002F298D&quot;/&gt;&lt;wsp:rsid wsp:val=&quot;002F2E97&quot;/&gt;&lt;wsp:rsid wsp:val=&quot;002F3732&quot;/&gt;&lt;wsp:rsid wsp:val=&quot;002F398A&quot;/&gt;&lt;wsp:rsid wsp:val=&quot;002F3C2E&quot;/&gt;&lt;wsp:rsid wsp:val=&quot;002F42EC&quot;/&gt;&lt;wsp:rsid wsp:val=&quot;002F4306&quot;/&gt;&lt;wsp:rsid wsp:val=&quot;002F462C&quot;/&gt;&lt;wsp:rsid wsp:val=&quot;002F49BA&quot;/&gt;&lt;wsp:rsid wsp:val=&quot;002F4D21&quot;/&gt;&lt;wsp:rsid wsp:val=&quot;002F4D27&quot;/&gt;&lt;wsp:rsid wsp:val=&quot;002F55E4&quot;/&gt;&lt;wsp:rsid wsp:val=&quot;002F56BE&quot;/&gt;&lt;wsp:rsid wsp:val=&quot;002F5777&quot;/&gt;&lt;wsp:rsid wsp:val=&quot;002F59FE&quot;/&gt;&lt;wsp:rsid wsp:val=&quot;002F5B13&quot;/&gt;&lt;wsp:rsid wsp:val=&quot;002F5B6F&quot;/&gt;&lt;wsp:rsid wsp:val=&quot;002F5DE7&quot;/&gt;&lt;wsp:rsid wsp:val=&quot;002F6424&quot;/&gt;&lt;wsp:rsid wsp:val=&quot;002F65D3&quot;/&gt;&lt;wsp:rsid wsp:val=&quot;002F69DD&quot;/&gt;&lt;wsp:rsid wsp:val=&quot;002F7088&quot;/&gt;&lt;wsp:rsid wsp:val=&quot;002F70AB&quot;/&gt;&lt;wsp:rsid wsp:val=&quot;002F756E&quot;/&gt;&lt;wsp:rsid wsp:val=&quot;002F7660&quot;/&gt;&lt;wsp:rsid wsp:val=&quot;002F7CDE&quot;/&gt;&lt;wsp:rsid wsp:val=&quot;0030003D&quot;/&gt;&lt;wsp:rsid wsp:val=&quot;00300185&quot;/&gt;&lt;wsp:rsid wsp:val=&quot;00300B67&quot;/&gt;&lt;wsp:rsid wsp:val=&quot;00300B6C&quot;/&gt;&lt;wsp:rsid wsp:val=&quot;0030120B&quot;/&gt;&lt;wsp:rsid wsp:val=&quot;00301A8C&quot;/&gt;&lt;wsp:rsid wsp:val=&quot;00301ACA&quot;/&gt;&lt;wsp:rsid wsp:val=&quot;00301CE9&quot;/&gt;&lt;wsp:rsid wsp:val=&quot;00301F30&quot;/&gt;&lt;wsp:rsid wsp:val=&quot;0030223F&quot;/&gt;&lt;wsp:rsid wsp:val=&quot;003023B8&quot;/&gt;&lt;wsp:rsid wsp:val=&quot;0030243F&quot;/&gt;&lt;wsp:rsid wsp:val=&quot;003025F7&quot;/&gt;&lt;wsp:rsid wsp:val=&quot;0030293D&quot;/&gt;&lt;wsp:rsid wsp:val=&quot;00302BBC&quot;/&gt;&lt;wsp:rsid wsp:val=&quot;00302CC2&quot;/&gt;&lt;wsp:rsid wsp:val=&quot;00302D11&quot;/&gt;&lt;wsp:rsid wsp:val=&quot;00302F06&quot;/&gt;&lt;wsp:rsid wsp:val=&quot;003032C7&quot;/&gt;&lt;wsp:rsid wsp:val=&quot;00303631&quot;/&gt;&lt;wsp:rsid wsp:val=&quot;0030368C&quot;/&gt;&lt;wsp:rsid wsp:val=&quot;00303FBF&quot;/&gt;&lt;wsp:rsid wsp:val=&quot;003040EA&quot;/&gt;&lt;wsp:rsid wsp:val=&quot;003046DC&quot;/&gt;&lt;wsp:rsid wsp:val=&quot;003048D8&quot;/&gt;&lt;wsp:rsid wsp:val=&quot;00304923&quot;/&gt;&lt;wsp:rsid wsp:val=&quot;0030492C&quot;/&gt;&lt;wsp:rsid wsp:val=&quot;00304C08&quot;/&gt;&lt;wsp:rsid wsp:val=&quot;00304DBD&quot;/&gt;&lt;wsp:rsid wsp:val=&quot;003050A5&quot;/&gt;&lt;wsp:rsid wsp:val=&quot;003050CF&quot;/&gt;&lt;wsp:rsid wsp:val=&quot;00305632&quot;/&gt;&lt;wsp:rsid wsp:val=&quot;0030565C&quot;/&gt;&lt;wsp:rsid wsp:val=&quot;00305AEF&quot;/&gt;&lt;wsp:rsid wsp:val=&quot;00305B97&quot;/&gt;&lt;wsp:rsid wsp:val=&quot;00305DDC&quot;/&gt;&lt;wsp:rsid wsp:val=&quot;00305E35&quot;/&gt;&lt;wsp:rsid wsp:val=&quot;0030637F&quot;/&gt;&lt;wsp:rsid wsp:val=&quot;003067A0&quot;/&gt;&lt;wsp:rsid wsp:val=&quot;00306DC3&quot;/&gt;&lt;wsp:rsid wsp:val=&quot;00306E44&quot;/&gt;&lt;wsp:rsid wsp:val=&quot;003070C4&quot;/&gt;&lt;wsp:rsid wsp:val=&quot;00307155&quot;/&gt;&lt;wsp:rsid wsp:val=&quot;003071D7&quot;/&gt;&lt;wsp:rsid wsp:val=&quot;00307460&quot;/&gt;&lt;wsp:rsid wsp:val=&quot;003075EA&quot;/&gt;&lt;wsp:rsid wsp:val=&quot;0030789F&quot;/&gt;&lt;wsp:rsid wsp:val=&quot;00307B39&quot;/&gt;&lt;wsp:rsid wsp:val=&quot;00307C95&quot;/&gt;&lt;wsp:rsid wsp:val=&quot;003102BB&quot;/&gt;&lt;wsp:rsid wsp:val=&quot;00310322&quot;/&gt;&lt;wsp:rsid wsp:val=&quot;003103BF&quot;/&gt;&lt;wsp:rsid wsp:val=&quot;00310455&quot;/&gt;&lt;wsp:rsid wsp:val=&quot;00311335&quot;/&gt;&lt;wsp:rsid wsp:val=&quot;00311728&quot;/&gt;&lt;wsp:rsid wsp:val=&quot;003117C7&quot;/&gt;&lt;wsp:rsid wsp:val=&quot;00311962&quot;/&gt;&lt;wsp:rsid wsp:val=&quot;00311ADC&quot;/&gt;&lt;wsp:rsid wsp:val=&quot;00312070&quot;/&gt;&lt;wsp:rsid wsp:val=&quot;00312518&quot;/&gt;&lt;wsp:rsid wsp:val=&quot;00313468&quot;/&gt;&lt;wsp:rsid wsp:val=&quot;003137BD&quot;/&gt;&lt;wsp:rsid wsp:val=&quot;00313970&quot;/&gt;&lt;wsp:rsid wsp:val=&quot;00313A94&quot;/&gt;&lt;wsp:rsid wsp:val=&quot;00313C4C&quot;/&gt;&lt;wsp:rsid wsp:val=&quot;00313E8C&quot;/&gt;&lt;wsp:rsid wsp:val=&quot;00313EA7&quot;/&gt;&lt;wsp:rsid wsp:val=&quot;00313F5E&quot;/&gt;&lt;wsp:rsid wsp:val=&quot;003140A3&quot;/&gt;&lt;wsp:rsid wsp:val=&quot;003141C4&quot;/&gt;&lt;wsp:rsid wsp:val=&quot;0031421B&quot;/&gt;&lt;wsp:rsid wsp:val=&quot;0031422F&quot;/&gt;&lt;wsp:rsid wsp:val=&quot;00314253&quot;/&gt;&lt;wsp:rsid wsp:val=&quot;003143FD&quot;/&gt;&lt;wsp:rsid wsp:val=&quot;003145D4&quot;/&gt;&lt;wsp:rsid wsp:val=&quot;00314C90&quot;/&gt;&lt;wsp:rsid wsp:val=&quot;00314DDE&quot;/&gt;&lt;wsp:rsid wsp:val=&quot;00314E6E&quot;/&gt;&lt;wsp:rsid wsp:val=&quot;00314F2F&quot;/&gt;&lt;wsp:rsid wsp:val=&quot;003150CD&quot;/&gt;&lt;wsp:rsid wsp:val=&quot;003150DF&quot;/&gt;&lt;wsp:rsid wsp:val=&quot;00315172&quot;/&gt;&lt;wsp:rsid wsp:val=&quot;00315303&quot;/&gt;&lt;wsp:rsid wsp:val=&quot;00315316&quot;/&gt;&lt;wsp:rsid wsp:val=&quot;00315767&quot;/&gt;&lt;wsp:rsid wsp:val=&quot;00315D71&quot;/&gt;&lt;wsp:rsid wsp:val=&quot;00315EEC&quot;/&gt;&lt;wsp:rsid wsp:val=&quot;00316051&quot;/&gt;&lt;wsp:rsid wsp:val=&quot;003166B9&quot;/&gt;&lt;wsp:rsid wsp:val=&quot;00316D0D&quot;/&gt;&lt;wsp:rsid wsp:val=&quot;0031722B&quot;/&gt;&lt;wsp:rsid wsp:val=&quot;00317474&quot;/&gt;&lt;wsp:rsid wsp:val=&quot;0031759C&quot;/&gt;&lt;wsp:rsid wsp:val=&quot;003176AC&quot;/&gt;&lt;wsp:rsid wsp:val=&quot;0031781F&quot;/&gt;&lt;wsp:rsid wsp:val=&quot;0031796D&quot;/&gt;&lt;wsp:rsid wsp:val=&quot;00317DBA&quot;/&gt;&lt;wsp:rsid wsp:val=&quot;00320032&quot;/&gt;&lt;wsp:rsid wsp:val=&quot;003200D0&quot;/&gt;&lt;wsp:rsid wsp:val=&quot;003203BF&quot;/&gt;&lt;wsp:rsid wsp:val=&quot;00320527&quot;/&gt;&lt;wsp:rsid wsp:val=&quot;0032058E&quot;/&gt;&lt;wsp:rsid wsp:val=&quot;003206C7&quot;/&gt;&lt;wsp:rsid wsp:val=&quot;00320E92&quot;/&gt;&lt;wsp:rsid wsp:val=&quot;003218C2&quot;/&gt;&lt;wsp:rsid wsp:val=&quot;00321925&quot;/&gt;&lt;wsp:rsid wsp:val=&quot;00321B39&quot;/&gt;&lt;wsp:rsid wsp:val=&quot;00321CB1&quot;/&gt;&lt;wsp:rsid wsp:val=&quot;00321E49&quot;/&gt;&lt;wsp:rsid wsp:val=&quot;00321F99&quot;/&gt;&lt;wsp:rsid wsp:val=&quot;003221CE&quot;/&gt;&lt;wsp:rsid wsp:val=&quot;00322241&quot;/&gt;&lt;wsp:rsid wsp:val=&quot;00322309&quot;/&gt;&lt;wsp:rsid wsp:val=&quot;00322691&quot;/&gt;&lt;wsp:rsid wsp:val=&quot;00322753&quot;/&gt;&lt;wsp:rsid wsp:val=&quot;00322B59&quot;/&gt;&lt;wsp:rsid wsp:val=&quot;003232F2&quot;/&gt;&lt;wsp:rsid wsp:val=&quot;0032349D&quot;/&gt;&lt;wsp:rsid wsp:val=&quot;00323974&quot;/&gt;&lt;wsp:rsid wsp:val=&quot;00323C07&quot;/&gt;&lt;wsp:rsid wsp:val=&quot;00323F8A&quot;/&gt;&lt;wsp:rsid wsp:val=&quot;00323FDE&quot;/&gt;&lt;wsp:rsid wsp:val=&quot;0032432B&quot;/&gt;&lt;wsp:rsid wsp:val=&quot;0032442F&quot;/&gt;&lt;wsp:rsid wsp:val=&quot;00324586&quot;/&gt;&lt;wsp:rsid wsp:val=&quot;0032488F&quot;/&gt;&lt;wsp:rsid wsp:val=&quot;00324A03&quot;/&gt;&lt;wsp:rsid wsp:val=&quot;00324BB0&quot;/&gt;&lt;wsp:rsid wsp:val=&quot;00324EEC&quot;/&gt;&lt;wsp:rsid wsp:val=&quot;00324F0A&quot;/&gt;&lt;wsp:rsid wsp:val=&quot;003250E7&quot;/&gt;&lt;wsp:rsid wsp:val=&quot;003250FB&quot;/&gt;&lt;wsp:rsid wsp:val=&quot;003252C0&quot;/&gt;&lt;wsp:rsid wsp:val=&quot;00325C49&quot;/&gt;&lt;wsp:rsid wsp:val=&quot;00325DAA&quot;/&gt;&lt;wsp:rsid wsp:val=&quot;003265E3&quot;/&gt;&lt;wsp:rsid wsp:val=&quot;00326A5A&quot;/&gt;&lt;wsp:rsid wsp:val=&quot;00326B5F&quot;/&gt;&lt;wsp:rsid wsp:val=&quot;00326C55&quot;/&gt;&lt;wsp:rsid wsp:val=&quot;00326CBC&quot;/&gt;&lt;wsp:rsid wsp:val=&quot;00327259&quot;/&gt;&lt;wsp:rsid wsp:val=&quot;003272B1&quot;/&gt;&lt;wsp:rsid wsp:val=&quot;0032775B&quot;/&gt;&lt;wsp:rsid wsp:val=&quot;00327854&quot;/&gt;&lt;wsp:rsid wsp:val=&quot;0032787C&quot;/&gt;&lt;wsp:rsid wsp:val=&quot;003278A8&quot;/&gt;&lt;wsp:rsid wsp:val=&quot;00327961&quot;/&gt;&lt;wsp:rsid wsp:val=&quot;00327A39&quot;/&gt;&lt;wsp:rsid wsp:val=&quot;00327C04&quot;/&gt;&lt;wsp:rsid wsp:val=&quot;00327C14&quot;/&gt;&lt;wsp:rsid wsp:val=&quot;00327D12&quot;/&gt;&lt;wsp:rsid wsp:val=&quot;00327D19&quot;/&gt;&lt;wsp:rsid wsp:val=&quot;00330419&quot;/&gt;&lt;wsp:rsid wsp:val=&quot;00330A04&quot;/&gt;&lt;wsp:rsid wsp:val=&quot;00330D40&quot;/&gt;&lt;wsp:rsid wsp:val=&quot;0033169A&quot;/&gt;&lt;wsp:rsid wsp:val=&quot;00331950&quot;/&gt;&lt;wsp:rsid wsp:val=&quot;00331CFD&quot;/&gt;&lt;wsp:rsid wsp:val=&quot;00331D97&quot;/&gt;&lt;wsp:rsid wsp:val=&quot;00331E39&quot;/&gt;&lt;wsp:rsid wsp:val=&quot;00331F95&quot;/&gt;&lt;wsp:rsid wsp:val=&quot;003327CD&quot;/&gt;&lt;wsp:rsid wsp:val=&quot;00332949&quot;/&gt;&lt;wsp:rsid wsp:val=&quot;003329B1&quot;/&gt;&lt;wsp:rsid wsp:val=&quot;00332D08&quot;/&gt;&lt;wsp:rsid wsp:val=&quot;00332E17&quot;/&gt;&lt;wsp:rsid wsp:val=&quot;00333174&quot;/&gt;&lt;wsp:rsid wsp:val=&quot;00333395&quot;/&gt;&lt;wsp:rsid wsp:val=&quot;003334D5&quot;/&gt;&lt;wsp:rsid wsp:val=&quot;003334E3&quot;/&gt;&lt;wsp:rsid wsp:val=&quot;003336AD&quot;/&gt;&lt;wsp:rsid wsp:val=&quot;003337BC&quot;/&gt;&lt;wsp:rsid wsp:val=&quot;00333892&quot;/&gt;&lt;wsp:rsid wsp:val=&quot;00333A68&quot;/&gt;&lt;wsp:rsid wsp:val=&quot;00333EB4&quot;/&gt;&lt;wsp:rsid wsp:val=&quot;00333F56&quot;/&gt;&lt;wsp:rsid wsp:val=&quot;00334621&quot;/&gt;&lt;wsp:rsid wsp:val=&quot;00334850&quot;/&gt;&lt;wsp:rsid wsp:val=&quot;0033495C&quot;/&gt;&lt;wsp:rsid wsp:val=&quot;00334996&quot;/&gt;&lt;wsp:rsid wsp:val=&quot;00334BE2&quot;/&gt;&lt;wsp:rsid wsp:val=&quot;00334D54&quot;/&gt;&lt;wsp:rsid wsp:val=&quot;003353BF&quot;/&gt;&lt;wsp:rsid wsp:val=&quot;00335917&quot;/&gt;&lt;wsp:rsid wsp:val=&quot;00336096&quot;/&gt;&lt;wsp:rsid wsp:val=&quot;003360DF&quot;/&gt;&lt;wsp:rsid wsp:val=&quot;00336108&quot;/&gt;&lt;wsp:rsid wsp:val=&quot;00336313&quot;/&gt;&lt;wsp:rsid wsp:val=&quot;0033636A&quot;/&gt;&lt;wsp:rsid wsp:val=&quot;00336397&quot;/&gt;&lt;wsp:rsid wsp:val=&quot;003364A3&quot;/&gt;&lt;wsp:rsid wsp:val=&quot;00336607&quot;/&gt;&lt;wsp:rsid wsp:val=&quot;0033669D&quot;/&gt;&lt;wsp:rsid wsp:val=&quot;0033684B&quot;/&gt;&lt;wsp:rsid wsp:val=&quot;00336AE7&quot;/&gt;&lt;wsp:rsid wsp:val=&quot;00336B12&quot;/&gt;&lt;wsp:rsid wsp:val=&quot;00336D85&quot;/&gt;&lt;wsp:rsid wsp:val=&quot;00336DB0&quot;/&gt;&lt;wsp:rsid wsp:val=&quot;00336F1B&quot;/&gt;&lt;wsp:rsid wsp:val=&quot;00336F41&quot;/&gt;&lt;wsp:rsid wsp:val=&quot;00336F9D&quot;/&gt;&lt;wsp:rsid wsp:val=&quot;00336F9F&quot;/&gt;&lt;wsp:rsid wsp:val=&quot;003376D1&quot;/&gt;&lt;wsp:rsid wsp:val=&quot;003377E5&quot;/&gt;&lt;wsp:rsid wsp:val=&quot;00340233&quot;/&gt;&lt;wsp:rsid wsp:val=&quot;0034035C&quot;/&gt;&lt;wsp:rsid wsp:val=&quot;00340765&quot;/&gt;&lt;wsp:rsid wsp:val=&quot;00340EA6&quot;/&gt;&lt;wsp:rsid wsp:val=&quot;0034106C&quot;/&gt;&lt;wsp:rsid wsp:val=&quot;00341070&quot;/&gt;&lt;wsp:rsid wsp:val=&quot;003412A8&quot;/&gt;&lt;wsp:rsid wsp:val=&quot;00341459&quot;/&gt;&lt;wsp:rsid wsp:val=&quot;00341691&quot;/&gt;&lt;wsp:rsid wsp:val=&quot;00341785&quot;/&gt;&lt;wsp:rsid wsp:val=&quot;00341979&quot;/&gt;&lt;wsp:rsid wsp:val=&quot;00341ADD&quot;/&gt;&lt;wsp:rsid wsp:val=&quot;00342479&quot;/&gt;&lt;wsp:rsid wsp:val=&quot;003426E5&quot;/&gt;&lt;wsp:rsid wsp:val=&quot;003429E3&quot;/&gt;&lt;wsp:rsid wsp:val=&quot;00343133&quot;/&gt;&lt;wsp:rsid wsp:val=&quot;0034320B&quot;/&gt;&lt;wsp:rsid wsp:val=&quot;00343255&quot;/&gt;&lt;wsp:rsid wsp:val=&quot;003432F7&quot;/&gt;&lt;wsp:rsid wsp:val=&quot;003434B4&quot;/&gt;&lt;wsp:rsid wsp:val=&quot;003434EC&quot;/&gt;&lt;wsp:rsid wsp:val=&quot;00343533&quot;/&gt;&lt;wsp:rsid wsp:val=&quot;00343AD7&quot;/&gt;&lt;wsp:rsid wsp:val=&quot;00343E02&quot;/&gt;&lt;wsp:rsid wsp:val=&quot;00343EA7&quot;/&gt;&lt;wsp:rsid wsp:val=&quot;0034432A&quot;/&gt;&lt;wsp:rsid wsp:val=&quot;00344679&quot;/&gt;&lt;wsp:rsid wsp:val=&quot;003447B7&quot;/&gt;&lt;wsp:rsid wsp:val=&quot;00344B04&quot;/&gt;&lt;wsp:rsid wsp:val=&quot;00345236&quot;/&gt;&lt;wsp:rsid wsp:val=&quot;003455F2&quot;/&gt;&lt;wsp:rsid wsp:val=&quot;0034588E&quot;/&gt;&lt;wsp:rsid wsp:val=&quot;00345E00&quot;/&gt;&lt;wsp:rsid wsp:val=&quot;003460B4&quot;/&gt;&lt;wsp:rsid wsp:val=&quot;003463F7&quot;/&gt;&lt;wsp:rsid wsp:val=&quot;0034647B&quot;/&gt;&lt;wsp:rsid wsp:val=&quot;00346628&quot;/&gt;&lt;wsp:rsid wsp:val=&quot;003469F1&quot;/&gt;&lt;wsp:rsid wsp:val=&quot;00346A13&quot;/&gt;&lt;wsp:rsid wsp:val=&quot;00346C73&quot;/&gt;&lt;wsp:rsid wsp:val=&quot;00346E36&quot;/&gt;&lt;wsp:rsid wsp:val=&quot;00346FB6&quot;/&gt;&lt;wsp:rsid wsp:val=&quot;0034725E&quot;/&gt;&lt;wsp:rsid wsp:val=&quot;00347267&quot;/&gt;&lt;wsp:rsid wsp:val=&quot;003474EC&quot;/&gt;&lt;wsp:rsid wsp:val=&quot;00347508&quot;/&gt;&lt;wsp:rsid wsp:val=&quot;00347552&quot;/&gt;&lt;wsp:rsid wsp:val=&quot;003475F9&quot;/&gt;&lt;wsp:rsid wsp:val=&quot;003479C2&quot;/&gt;&lt;wsp:rsid wsp:val=&quot;00347C70&quot;/&gt;&lt;wsp:rsid wsp:val=&quot;003501C4&quot;/&gt;&lt;wsp:rsid wsp:val=&quot;003503B9&quot;/&gt;&lt;wsp:rsid wsp:val=&quot;00350754&quot;/&gt;&lt;wsp:rsid wsp:val=&quot;003509A4&quot;/&gt;&lt;wsp:rsid wsp:val=&quot;003509F0&quot;/&gt;&lt;wsp:rsid wsp:val=&quot;00350D4C&quot;/&gt;&lt;wsp:rsid wsp:val=&quot;00350D8C&quot;/&gt;&lt;wsp:rsid wsp:val=&quot;003512CD&quot;/&gt;&lt;wsp:rsid wsp:val=&quot;00351459&quot;/&gt;&lt;wsp:rsid wsp:val=&quot;003516B7&quot;/&gt;&lt;wsp:rsid wsp:val=&quot;0035186A&quot;/&gt;&lt;wsp:rsid wsp:val=&quot;00351C4E&quot;/&gt;&lt;wsp:rsid wsp:val=&quot;00351D8E&quot;/&gt;&lt;wsp:rsid wsp:val=&quot;00351D9C&quot;/&gt;&lt;wsp:rsid wsp:val=&quot;0035205A&quot;/&gt;&lt;wsp:rsid wsp:val=&quot;00352088&quot;/&gt;&lt;wsp:rsid wsp:val=&quot;00352B54&quot;/&gt;&lt;wsp:rsid wsp:val=&quot;00352F58&quot;/&gt;&lt;wsp:rsid wsp:val=&quot;00352FD7&quot;/&gt;&lt;wsp:rsid wsp:val=&quot;00353086&quot;/&gt;&lt;wsp:rsid wsp:val=&quot;0035334D&quot;/&gt;&lt;wsp:rsid wsp:val=&quot;00353459&quot;/&gt;&lt;wsp:rsid wsp:val=&quot;00353FB5&quot;/&gt;&lt;wsp:rsid wsp:val=&quot;003543CE&quot;/&gt;&lt;wsp:rsid wsp:val=&quot;003548AE&quot;/&gt;&lt;wsp:rsid wsp:val=&quot;00354AB2&quot;/&gt;&lt;wsp:rsid wsp:val=&quot;00354E77&quot;/&gt;&lt;wsp:rsid wsp:val=&quot;00354EBE&quot;/&gt;&lt;wsp:rsid wsp:val=&quot;003550CC&quot;/&gt;&lt;wsp:rsid wsp:val=&quot;003553E1&quot;/&gt;&lt;wsp:rsid wsp:val=&quot;003559B2&quot;/&gt;&lt;wsp:rsid wsp:val=&quot;00355B3C&quot;/&gt;&lt;wsp:rsid wsp:val=&quot;003566E0&quot;/&gt;&lt;wsp:rsid wsp:val=&quot;00356A01&quot;/&gt;&lt;wsp:rsid wsp:val=&quot;00356AE1&quot;/&gt;&lt;wsp:rsid wsp:val=&quot;00356FF1&quot;/&gt;&lt;wsp:rsid wsp:val=&quot;003571A9&quot;/&gt;&lt;wsp:rsid wsp:val=&quot;0035751A&quot;/&gt;&lt;wsp:rsid wsp:val=&quot;0035765B&quot;/&gt;&lt;wsp:rsid wsp:val=&quot;0035771E&quot;/&gt;&lt;wsp:rsid wsp:val=&quot;00357EA6&quot;/&gt;&lt;wsp:rsid wsp:val=&quot;003601DE&quot;/&gt;&lt;wsp:rsid wsp:val=&quot;00360BA3&quot;/&gt;&lt;wsp:rsid wsp:val=&quot;0036102D&quot;/&gt;&lt;wsp:rsid wsp:val=&quot;00361126&quot;/&gt;&lt;wsp:rsid wsp:val=&quot;00361B2D&quot;/&gt;&lt;wsp:rsid wsp:val=&quot;00361E95&quot;/&gt;&lt;wsp:rsid wsp:val=&quot;00362336&quot;/&gt;&lt;wsp:rsid wsp:val=&quot;003623C2&quot;/&gt;&lt;wsp:rsid wsp:val=&quot;00362530&quot;/&gt;&lt;wsp:rsid wsp:val=&quot;00362AD1&quot;/&gt;&lt;wsp:rsid wsp:val=&quot;00362B51&quot;/&gt;&lt;wsp:rsid wsp:val=&quot;00362B58&quot;/&gt;&lt;wsp:rsid wsp:val=&quot;00363288&quot;/&gt;&lt;wsp:rsid wsp:val=&quot;003633A6&quot;/&gt;&lt;wsp:rsid wsp:val=&quot;003636C3&quot;/&gt;&lt;wsp:rsid wsp:val=&quot;00363774&quot;/&gt;&lt;wsp:rsid wsp:val=&quot;00363A6F&quot;/&gt;&lt;wsp:rsid wsp:val=&quot;00363BC0&quot;/&gt;&lt;wsp:rsid wsp:val=&quot;00364193&quot;/&gt;&lt;wsp:rsid wsp:val=&quot;00364CD4&quot;/&gt;&lt;wsp:rsid wsp:val=&quot;00365140&quot;/&gt;&lt;wsp:rsid wsp:val=&quot;0036551F&quot;/&gt;&lt;wsp:rsid wsp:val=&quot;00365687&quot;/&gt;&lt;wsp:rsid wsp:val=&quot;00365EC3&quot;/&gt;&lt;wsp:rsid wsp:val=&quot;00366338&quot;/&gt;&lt;wsp:rsid wsp:val=&quot;00366359&quot;/&gt;&lt;wsp:rsid wsp:val=&quot;003664A8&quot;/&gt;&lt;wsp:rsid wsp:val=&quot;003669A4&quot;/&gt;&lt;wsp:rsid wsp:val=&quot;003672E3&quot;/&gt;&lt;wsp:rsid wsp:val=&quot;00367300&quot;/&gt;&lt;wsp:rsid wsp:val=&quot;0036794A&quot;/&gt;&lt;wsp:rsid wsp:val=&quot;00367D0E&quot;/&gt;&lt;wsp:rsid wsp:val=&quot;00370252&quot;/&gt;&lt;wsp:rsid wsp:val=&quot;003702E0&quot;/&gt;&lt;wsp:rsid wsp:val=&quot;003705FF&quot;/&gt;&lt;wsp:rsid wsp:val=&quot;003706E9&quot;/&gt;&lt;wsp:rsid wsp:val=&quot;00370809&quot;/&gt;&lt;wsp:rsid wsp:val=&quot;00370AF3&quot;/&gt;&lt;wsp:rsid wsp:val=&quot;00370BF1&quot;/&gt;&lt;wsp:rsid wsp:val=&quot;00370D3E&quot;/&gt;&lt;wsp:rsid wsp:val=&quot;00371178&quot;/&gt;&lt;wsp:rsid wsp:val=&quot;00371364&quot;/&gt;&lt;wsp:rsid wsp:val=&quot;003713A3&quot;/&gt;&lt;wsp:rsid wsp:val=&quot;00371DD9&quot;/&gt;&lt;wsp:rsid wsp:val=&quot;00371EA6&quot;/&gt;&lt;wsp:rsid wsp:val=&quot;00372113&quot;/&gt;&lt;wsp:rsid wsp:val=&quot;003721D8&quot;/&gt;&lt;wsp:rsid wsp:val=&quot;0037258F&quot;/&gt;&lt;wsp:rsid wsp:val=&quot;0037272E&quot;/&gt;&lt;wsp:rsid wsp:val=&quot;003729CA&quot;/&gt;&lt;wsp:rsid wsp:val=&quot;00372A1C&quot;/&gt;&lt;wsp:rsid wsp:val=&quot;0037360B&quot;/&gt;&lt;wsp:rsid wsp:val=&quot;003737F6&quot;/&gt;&lt;wsp:rsid wsp:val=&quot;00374008&quot;/&gt;&lt;wsp:rsid wsp:val=&quot;00374406&quot;/&gt;&lt;wsp:rsid wsp:val=&quot;00374429&quot;/&gt;&lt;wsp:rsid wsp:val=&quot;00374476&quot;/&gt;&lt;wsp:rsid wsp:val=&quot;003745E1&quot;/&gt;&lt;wsp:rsid wsp:val=&quot;0037461F&quot;/&gt;&lt;wsp:rsid wsp:val=&quot;00374AB8&quot;/&gt;&lt;wsp:rsid wsp:val=&quot;00374C61&quot;/&gt;&lt;wsp:rsid wsp:val=&quot;00374ECE&quot;/&gt;&lt;wsp:rsid wsp:val=&quot;0037519B&quot;/&gt;&lt;wsp:rsid wsp:val=&quot;00375244&quot;/&gt;&lt;wsp:rsid wsp:val=&quot;00375627&quot;/&gt;&lt;wsp:rsid wsp:val=&quot;00375989&quot;/&gt;&lt;wsp:rsid wsp:val=&quot;003759E9&quot;/&gt;&lt;wsp:rsid wsp:val=&quot;00375E2D&quot;/&gt;&lt;wsp:rsid wsp:val=&quot;003762ED&quot;/&gt;&lt;wsp:rsid wsp:val=&quot;00376BBB&quot;/&gt;&lt;wsp:rsid wsp:val=&quot;00376E96&quot;/&gt;&lt;wsp:rsid wsp:val=&quot;0037700B&quot;/&gt;&lt;wsp:rsid wsp:val=&quot;00377045&quot;/&gt;&lt;wsp:rsid wsp:val=&quot;003776C6&quot;/&gt;&lt;wsp:rsid wsp:val=&quot;003777F6&quot;/&gt;&lt;wsp:rsid wsp:val=&quot;00377D07&quot;/&gt;&lt;wsp:rsid wsp:val=&quot;003802CD&quot;/&gt;&lt;wsp:rsid wsp:val=&quot;0038069C&quot;/&gt;&lt;wsp:rsid wsp:val=&quot;0038082F&quot;/&gt;&lt;wsp:rsid wsp:val=&quot;00380D9D&quot;/&gt;&lt;wsp:rsid wsp:val=&quot;00380E0B&quot;/&gt;&lt;wsp:rsid wsp:val=&quot;00380E53&quot;/&gt;&lt;wsp:rsid wsp:val=&quot;00380F5F&quot;/&gt;&lt;wsp:rsid wsp:val=&quot;003810EA&quot;/&gt;&lt;wsp:rsid wsp:val=&quot;0038132B&quot;/&gt;&lt;wsp:rsid wsp:val=&quot;0038143C&quot;/&gt;&lt;wsp:rsid wsp:val=&quot;003815D8&quot;/&gt;&lt;wsp:rsid wsp:val=&quot;00381749&quot;/&gt;&lt;wsp:rsid wsp:val=&quot;00381A98&quot;/&gt;&lt;wsp:rsid wsp:val=&quot;00382274&quot;/&gt;&lt;wsp:rsid wsp:val=&quot;003822EF&quot;/&gt;&lt;wsp:rsid wsp:val=&quot;0038260B&quot;/&gt;&lt;wsp:rsid wsp:val=&quot;0038263A&quot;/&gt;&lt;wsp:rsid wsp:val=&quot;00382689&quot;/&gt;&lt;wsp:rsid wsp:val=&quot;003827EF&quot;/&gt;&lt;wsp:rsid wsp:val=&quot;003829D4&quot;/&gt;&lt;wsp:rsid wsp:val=&quot;003829E1&quot;/&gt;&lt;wsp:rsid wsp:val=&quot;00382DBD&quot;/&gt;&lt;wsp:rsid wsp:val=&quot;003837A6&quot;/&gt;&lt;wsp:rsid wsp:val=&quot;0038383C&quot;/&gt;&lt;wsp:rsid wsp:val=&quot;00383A52&quot;/&gt;&lt;wsp:rsid wsp:val=&quot;00383DD8&quot;/&gt;&lt;wsp:rsid wsp:val=&quot;00384296&quot;/&gt;&lt;wsp:rsid wsp:val=&quot;0038464E&quot;/&gt;&lt;wsp:rsid wsp:val=&quot;0038472E&quot;/&gt;&lt;wsp:rsid wsp:val=&quot;00384835&quot;/&gt;&lt;wsp:rsid wsp:val=&quot;00385052&quot;/&gt;&lt;wsp:rsid wsp:val=&quot;00385559&quot;/&gt;&lt;wsp:rsid wsp:val=&quot;003855E3&quot;/&gt;&lt;wsp:rsid wsp:val=&quot;00385788&quot;/&gt;&lt;wsp:rsid wsp:val=&quot;00385A76&quot;/&gt;&lt;wsp:rsid wsp:val=&quot;003860D5&quot;/&gt;&lt;wsp:rsid wsp:val=&quot;003861CB&quot;/&gt;&lt;wsp:rsid wsp:val=&quot;00386568&quot;/&gt;&lt;wsp:rsid wsp:val=&quot;00386C84&quot;/&gt;&lt;wsp:rsid wsp:val=&quot;00386F00&quot;/&gt;&lt;wsp:rsid wsp:val=&quot;0038701F&quot;/&gt;&lt;wsp:rsid wsp:val=&quot;0038722B&quot;/&gt;&lt;wsp:rsid wsp:val=&quot;003873FE&quot;/&gt;&lt;wsp:rsid wsp:val=&quot;00387701&quot;/&gt;&lt;wsp:rsid wsp:val=&quot;00387889&quot;/&gt;&lt;wsp:rsid wsp:val=&quot;00387969&quot;/&gt;&lt;wsp:rsid wsp:val=&quot;00387C3F&quot;/&gt;&lt;wsp:rsid wsp:val=&quot;00387D9C&quot;/&gt;&lt;wsp:rsid wsp:val=&quot;003900D2&quot;/&gt;&lt;wsp:rsid wsp:val=&quot;00390535&quot;/&gt;&lt;wsp:rsid wsp:val=&quot;003906B8&quot;/&gt;&lt;wsp:rsid wsp:val=&quot;00390899&quot;/&gt;&lt;wsp:rsid wsp:val=&quot;003909D4&quot;/&gt;&lt;wsp:rsid wsp:val=&quot;00390C0A&quot;/&gt;&lt;wsp:rsid wsp:val=&quot;00390D46&quot;/&gt;&lt;wsp:rsid wsp:val=&quot;00390DE0&quot;/&gt;&lt;wsp:rsid wsp:val=&quot;003910C8&quot;/&gt;&lt;wsp:rsid wsp:val=&quot;003914A1&quot;/&gt;&lt;wsp:rsid wsp:val=&quot;003917A5&quot;/&gt;&lt;wsp:rsid wsp:val=&quot;00391A65&quot;/&gt;&lt;wsp:rsid wsp:val=&quot;00391EA1&quot;/&gt;&lt;wsp:rsid wsp:val=&quot;003922B0&quot;/&gt;&lt;wsp:rsid wsp:val=&quot;00392479&quot;/&gt;&lt;wsp:rsid wsp:val=&quot;003929BC&quot;/&gt;&lt;wsp:rsid wsp:val=&quot;003932C3&quot;/&gt;&lt;wsp:rsid wsp:val=&quot;0039338E&quot;/&gt;&lt;wsp:rsid wsp:val=&quot;003938CA&quot;/&gt;&lt;wsp:rsid wsp:val=&quot;00393B06&quot;/&gt;&lt;wsp:rsid wsp:val=&quot;00393CA6&quot;/&gt;&lt;wsp:rsid wsp:val=&quot;00393CFE&quot;/&gt;&lt;wsp:rsid wsp:val=&quot;00393D83&quot;/&gt;&lt;wsp:rsid wsp:val=&quot;00393DBD&quot;/&gt;&lt;wsp:rsid wsp:val=&quot;0039409B&quot;/&gt;&lt;wsp:rsid wsp:val=&quot;00394183&quot;/&gt;&lt;wsp:rsid wsp:val=&quot;003943BD&quot;/&gt;&lt;wsp:rsid wsp:val=&quot;0039447E&quot;/&gt;&lt;wsp:rsid wsp:val=&quot;00394483&quot;/&gt;&lt;wsp:rsid wsp:val=&quot;003944C3&quot;/&gt;&lt;wsp:rsid wsp:val=&quot;00394563&quot;/&gt;&lt;wsp:rsid wsp:val=&quot;0039460C&quot;/&gt;&lt;wsp:rsid wsp:val=&quot;0039487E&quot;/&gt;&lt;wsp:rsid wsp:val=&quot;00394BD0&quot;/&gt;&lt;wsp:rsid wsp:val=&quot;00394CBD&quot;/&gt;&lt;wsp:rsid wsp:val=&quot;00394CF2&quot;/&gt;&lt;wsp:rsid wsp:val=&quot;00395175&quot;/&gt;&lt;wsp:rsid wsp:val=&quot;00395233&quot;/&gt;&lt;wsp:rsid wsp:val=&quot;003954DF&quot;/&gt;&lt;wsp:rsid wsp:val=&quot;003957B5&quot;/&gt;&lt;wsp:rsid wsp:val=&quot;0039646C&quot;/&gt;&lt;wsp:rsid wsp:val=&quot;003966B4&quot;/&gt;&lt;wsp:rsid wsp:val=&quot;00396742&quot;/&gt;&lt;wsp:rsid wsp:val=&quot;00396757&quot;/&gt;&lt;wsp:rsid wsp:val=&quot;00396AA8&quot;/&gt;&lt;wsp:rsid wsp:val=&quot;00396EFC&quot;/&gt;&lt;wsp:rsid wsp:val=&quot;00396FB4&quot;/&gt;&lt;wsp:rsid wsp:val=&quot;00397088&quot;/&gt;&lt;wsp:rsid wsp:val=&quot;00397279&quot;/&gt;&lt;wsp:rsid wsp:val=&quot;003975CE&quot;/&gt;&lt;wsp:rsid wsp:val=&quot;0039773C&quot;/&gt;&lt;wsp:rsid wsp:val=&quot;00397801&quot;/&gt;&lt;wsp:rsid wsp:val=&quot;0039797D&quot;/&gt;&lt;wsp:rsid wsp:val=&quot;003979A9&quot;/&gt;&lt;wsp:rsid wsp:val=&quot;00397A2F&quot;/&gt;&lt;wsp:rsid wsp:val=&quot;003A0134&quot;/&gt;&lt;wsp:rsid wsp:val=&quot;003A03E7&quot;/&gt;&lt;wsp:rsid wsp:val=&quot;003A05E8&quot;/&gt;&lt;wsp:rsid wsp:val=&quot;003A0848&quot;/&gt;&lt;wsp:rsid wsp:val=&quot;003A0905&quot;/&gt;&lt;wsp:rsid wsp:val=&quot;003A0CC1&quot;/&gt;&lt;wsp:rsid wsp:val=&quot;003A0DC7&quot;/&gt;&lt;wsp:rsid wsp:val=&quot;003A0E23&quot;/&gt;&lt;wsp:rsid wsp:val=&quot;003A0F15&quot;/&gt;&lt;wsp:rsid wsp:val=&quot;003A1005&quot;/&gt;&lt;wsp:rsid wsp:val=&quot;003A10EB&quot;/&gt;&lt;wsp:rsid wsp:val=&quot;003A11DB&quot;/&gt;&lt;wsp:rsid wsp:val=&quot;003A1805&quot;/&gt;&lt;wsp:rsid wsp:val=&quot;003A18F7&quot;/&gt;&lt;wsp:rsid wsp:val=&quot;003A1EC9&quot;/&gt;&lt;wsp:rsid wsp:val=&quot;003A1FCA&quot;/&gt;&lt;wsp:rsid wsp:val=&quot;003A201A&quot;/&gt;&lt;wsp:rsid wsp:val=&quot;003A25F0&quot;/&gt;&lt;wsp:rsid wsp:val=&quot;003A282C&quot;/&gt;&lt;wsp:rsid wsp:val=&quot;003A2CD9&quot;/&gt;&lt;wsp:rsid wsp:val=&quot;003A2DC6&quot;/&gt;&lt;wsp:rsid wsp:val=&quot;003A364C&quot;/&gt;&lt;wsp:rsid wsp:val=&quot;003A39AD&quot;/&gt;&lt;wsp:rsid wsp:val=&quot;003A3D7B&quot;/&gt;&lt;wsp:rsid wsp:val=&quot;003A3FFA&quot;/&gt;&lt;wsp:rsid wsp:val=&quot;003A44C3&quot;/&gt;&lt;wsp:rsid wsp:val=&quot;003A4746&quot;/&gt;&lt;wsp:rsid wsp:val=&quot;003A4873&quot;/&gt;&lt;wsp:rsid wsp:val=&quot;003A4D25&quot;/&gt;&lt;wsp:rsid wsp:val=&quot;003A5129&quot;/&gt;&lt;wsp:rsid wsp:val=&quot;003A529F&quot;/&gt;&lt;wsp:rsid wsp:val=&quot;003A5392&quot;/&gt;&lt;wsp:rsid wsp:val=&quot;003A55D0&quot;/&gt;&lt;wsp:rsid wsp:val=&quot;003A57D7&quot;/&gt;&lt;wsp:rsid wsp:val=&quot;003A5E8B&quot;/&gt;&lt;wsp:rsid wsp:val=&quot;003A663E&quot;/&gt;&lt;wsp:rsid wsp:val=&quot;003A6AE0&quot;/&gt;&lt;wsp:rsid wsp:val=&quot;003A6EBD&quot;/&gt;&lt;wsp:rsid wsp:val=&quot;003A71DA&quot;/&gt;&lt;wsp:rsid wsp:val=&quot;003A7442&quot;/&gt;&lt;wsp:rsid wsp:val=&quot;003A774B&quot;/&gt;&lt;wsp:rsid wsp:val=&quot;003A94CF&quot;/&gt;&lt;wsp:rsid wsp:val=&quot;003B04AA&quot;/&gt;&lt;wsp:rsid wsp:val=&quot;003B08CA&quot;/&gt;&lt;wsp:rsid wsp:val=&quot;003B0AC0&quot;/&gt;&lt;wsp:rsid wsp:val=&quot;003B0BD1&quot;/&gt;&lt;wsp:rsid wsp:val=&quot;003B0C26&quot;/&gt;&lt;wsp:rsid wsp:val=&quot;003B137C&quot;/&gt;&lt;wsp:rsid wsp:val=&quot;003B1501&quot;/&gt;&lt;wsp:rsid wsp:val=&quot;003B177E&quot;/&gt;&lt;wsp:rsid wsp:val=&quot;003B17F0&quot;/&gt;&lt;wsp:rsid wsp:val=&quot;003B1A6F&quot;/&gt;&lt;wsp:rsid wsp:val=&quot;003B1C10&quot;/&gt;&lt;wsp:rsid wsp:val=&quot;003B1CF6&quot;/&gt;&lt;wsp:rsid wsp:val=&quot;003B1F6A&quot;/&gt;&lt;wsp:rsid wsp:val=&quot;003B21C9&quot;/&gt;&lt;wsp:rsid wsp:val=&quot;003B2686&quot;/&gt;&lt;wsp:rsid wsp:val=&quot;003B28D8&quot;/&gt;&lt;wsp:rsid wsp:val=&quot;003B29DF&quot;/&gt;&lt;wsp:rsid wsp:val=&quot;003B2D0F&quot;/&gt;&lt;wsp:rsid wsp:val=&quot;003B3261&quot;/&gt;&lt;wsp:rsid wsp:val=&quot;003B3FBA&quot;/&gt;&lt;wsp:rsid wsp:val=&quot;003B480C&quot;/&gt;&lt;wsp:rsid wsp:val=&quot;003B5178&quot;/&gt;&lt;wsp:rsid wsp:val=&quot;003B584C&quot;/&gt;&lt;wsp:rsid wsp:val=&quot;003B59F6&quot;/&gt;&lt;wsp:rsid wsp:val=&quot;003B5A33&quot;/&gt;&lt;wsp:rsid wsp:val=&quot;003B5E23&quot;/&gt;&lt;wsp:rsid wsp:val=&quot;003B5F65&quot;/&gt;&lt;wsp:rsid wsp:val=&quot;003B5F9E&quot;/&gt;&lt;wsp:rsid wsp:val=&quot;003B608F&quot;/&gt;&lt;wsp:rsid wsp:val=&quot;003B62BC&quot;/&gt;&lt;wsp:rsid wsp:val=&quot;003B681F&quot;/&gt;&lt;wsp:rsid wsp:val=&quot;003B695C&quot;/&gt;&lt;wsp:rsid wsp:val=&quot;003B6B62&quot;/&gt;&lt;wsp:rsid wsp:val=&quot;003B6B6A&quot;/&gt;&lt;wsp:rsid wsp:val=&quot;003B71AE&quot;/&gt;&lt;wsp:rsid wsp:val=&quot;003B71B6&quot;/&gt;&lt;wsp:rsid wsp:val=&quot;003B7495&quot;/&gt;&lt;wsp:rsid wsp:val=&quot;003B74A3&quot;/&gt;&lt;wsp:rsid wsp:val=&quot;003B7510&quot;/&gt;&lt;wsp:rsid wsp:val=&quot;003B792A&quot;/&gt;&lt;wsp:rsid wsp:val=&quot;003B7AA0&quot;/&gt;&lt;wsp:rsid wsp:val=&quot;003C06ED&quot;/&gt;&lt;wsp:rsid wsp:val=&quot;003C0B01&quot;/&gt;&lt;wsp:rsid wsp:val=&quot;003C112A&quot;/&gt;&lt;wsp:rsid wsp:val=&quot;003C11DC&quot;/&gt;&lt;wsp:rsid wsp:val=&quot;003C121B&quot;/&gt;&lt;wsp:rsid wsp:val=&quot;003C12FC&quot;/&gt;&lt;wsp:rsid wsp:val=&quot;003C1827&quot;/&gt;&lt;wsp:rsid wsp:val=&quot;003C1881&quot;/&gt;&lt;wsp:rsid wsp:val=&quot;003C1A3F&quot;/&gt;&lt;wsp:rsid wsp:val=&quot;003C2110&quot;/&gt;&lt;wsp:rsid wsp:val=&quot;003C2155&quot;/&gt;&lt;wsp:rsid wsp:val=&quot;003C21EA&quot;/&gt;&lt;wsp:rsid wsp:val=&quot;003C26D0&quot;/&gt;&lt;wsp:rsid wsp:val=&quot;003C273E&quot;/&gt;&lt;wsp:rsid wsp:val=&quot;003C2A66&quot;/&gt;&lt;wsp:rsid wsp:val=&quot;003C2BDE&quot;/&gt;&lt;wsp:rsid wsp:val=&quot;003C2E28&quot;/&gt;&lt;wsp:rsid wsp:val=&quot;003C30B3&quot;/&gt;&lt;wsp:rsid wsp:val=&quot;003C333F&quot;/&gt;&lt;wsp:rsid wsp:val=&quot;003C33F9&quot;/&gt;&lt;wsp:rsid wsp:val=&quot;003C356E&quot;/&gt;&lt;wsp:rsid wsp:val=&quot;003C35D0&quot;/&gt;&lt;wsp:rsid wsp:val=&quot;003C3A53&quot;/&gt;&lt;wsp:rsid wsp:val=&quot;003C3B02&quot;/&gt;&lt;wsp:rsid wsp:val=&quot;003C3EF9&quot;/&gt;&lt;wsp:rsid wsp:val=&quot;003C4133&quot;/&gt;&lt;wsp:rsid wsp:val=&quot;003C4260&quot;/&gt;&lt;wsp:rsid wsp:val=&quot;003C4557&quot;/&gt;&lt;wsp:rsid wsp:val=&quot;003C45B7&quot;/&gt;&lt;wsp:rsid wsp:val=&quot;003C45DD&quot;/&gt;&lt;wsp:rsid wsp:val=&quot;003C55E0&quot;/&gt;&lt;wsp:rsid wsp:val=&quot;003C564A&quot;/&gt;&lt;wsp:rsid wsp:val=&quot;003C584A&quot;/&gt;&lt;wsp:rsid wsp:val=&quot;003C58E2&quot;/&gt;&lt;wsp:rsid wsp:val=&quot;003C5BD8&quot;/&gt;&lt;wsp:rsid wsp:val=&quot;003C5BE8&quot;/&gt;&lt;wsp:rsid wsp:val=&quot;003C613E&quot;/&gt;&lt;wsp:rsid wsp:val=&quot;003C645D&quot;/&gt;&lt;wsp:rsid wsp:val=&quot;003C6760&quot;/&gt;&lt;wsp:rsid wsp:val=&quot;003C69E8&quot;/&gt;&lt;wsp:rsid wsp:val=&quot;003C6B42&quot;/&gt;&lt;wsp:rsid wsp:val=&quot;003C6CA2&quot;/&gt;&lt;wsp:rsid wsp:val=&quot;003C7377&quot;/&gt;&lt;wsp:rsid wsp:val=&quot;003C7B46&quot;/&gt;&lt;wsp:rsid wsp:val=&quot;003C7B5B&quot;/&gt;&lt;wsp:rsid wsp:val=&quot;003C7D6D&quot;/&gt;&lt;wsp:rsid wsp:val=&quot;003C7E7C&quot;/&gt;&lt;wsp:rsid wsp:val=&quot;003D0429&quot;/&gt;&lt;wsp:rsid wsp:val=&quot;003D05EE&quot;/&gt;&lt;wsp:rsid wsp:val=&quot;003D0C10&quot;/&gt;&lt;wsp:rsid wsp:val=&quot;003D13AD&quot;/&gt;&lt;wsp:rsid wsp:val=&quot;003D159B&quot;/&gt;&lt;wsp:rsid wsp:val=&quot;003D187B&quot;/&gt;&lt;wsp:rsid wsp:val=&quot;003D1D9C&quot;/&gt;&lt;wsp:rsid wsp:val=&quot;003D20F7&quot;/&gt;&lt;wsp:rsid wsp:val=&quot;003D23A0&quot;/&gt;&lt;wsp:rsid wsp:val=&quot;003D24A9&quot;/&gt;&lt;wsp:rsid wsp:val=&quot;003D2776&quot;/&gt;&lt;wsp:rsid wsp:val=&quot;003D3079&quot;/&gt;&lt;wsp:rsid wsp:val=&quot;003D3602&quot;/&gt;&lt;wsp:rsid wsp:val=&quot;003D3906&quot;/&gt;&lt;wsp:rsid wsp:val=&quot;003D3A1D&quot;/&gt;&lt;wsp:rsid wsp:val=&quot;003D3F7D&quot;/&gt;&lt;wsp:rsid wsp:val=&quot;003D40C2&quot;/&gt;&lt;wsp:rsid wsp:val=&quot;003D4254&quot;/&gt;&lt;wsp:rsid wsp:val=&quot;003D4507&quot;/&gt;&lt;wsp:rsid wsp:val=&quot;003D4653&quot;/&gt;&lt;wsp:rsid wsp:val=&quot;003D46C6&quot;/&gt;&lt;wsp:rsid wsp:val=&quot;003D475D&quot;/&gt;&lt;wsp:rsid wsp:val=&quot;003D495F&quot;/&gt;&lt;wsp:rsid wsp:val=&quot;003D4997&quot;/&gt;&lt;wsp:rsid wsp:val=&quot;003D4B5A&quot;/&gt;&lt;wsp:rsid wsp:val=&quot;003D52CF&quot;/&gt;&lt;wsp:rsid wsp:val=&quot;003D53D6&quot;/&gt;&lt;wsp:rsid wsp:val=&quot;003D53F9&quot;/&gt;&lt;wsp:rsid wsp:val=&quot;003D561A&quot;/&gt;&lt;wsp:rsid wsp:val=&quot;003D5953&quot;/&gt;&lt;wsp:rsid wsp:val=&quot;003D5DE8&quot;/&gt;&lt;wsp:rsid wsp:val=&quot;003D5E51&quot;/&gt;&lt;wsp:rsid wsp:val=&quot;003D5F02&quot;/&gt;&lt;wsp:rsid wsp:val=&quot;003D61E1&quot;/&gt;&lt;wsp:rsid wsp:val=&quot;003D6200&quot;/&gt;&lt;wsp:rsid wsp:val=&quot;003D6280&quot;/&gt;&lt;wsp:rsid wsp:val=&quot;003D680F&quot;/&gt;&lt;wsp:rsid wsp:val=&quot;003D7931&quot;/&gt;&lt;wsp:rsid wsp:val=&quot;003D7A11&quot;/&gt;&lt;wsp:rsid wsp:val=&quot;003D7AA2&quot;/&gt;&lt;wsp:rsid wsp:val=&quot;003D7B8C&quot;/&gt;&lt;wsp:rsid wsp:val=&quot;003E0620&quot;/&gt;&lt;wsp:rsid wsp:val=&quot;003E0779&quot;/&gt;&lt;wsp:rsid wsp:val=&quot;003E1176&quot;/&gt;&lt;wsp:rsid wsp:val=&quot;003E1528&quot;/&gt;&lt;wsp:rsid wsp:val=&quot;003E18F7&quot;/&gt;&lt;wsp:rsid wsp:val=&quot;003E1FD8&quot;/&gt;&lt;wsp:rsid wsp:val=&quot;003E21AD&quot;/&gt;&lt;wsp:rsid wsp:val=&quot;003E25BC&quot;/&gt;&lt;wsp:rsid wsp:val=&quot;003E286A&quot;/&gt;&lt;wsp:rsid wsp:val=&quot;003E2945&quot;/&gt;&lt;wsp:rsid wsp:val=&quot;003E2AB3&quot;/&gt;&lt;wsp:rsid wsp:val=&quot;003E3661&quot;/&gt;&lt;wsp:rsid wsp:val=&quot;003E3A0B&quot;/&gt;&lt;wsp:rsid wsp:val=&quot;003E3F1D&quot;/&gt;&lt;wsp:rsid wsp:val=&quot;003E41C3&quot;/&gt;&lt;wsp:rsid wsp:val=&quot;003E4200&quot;/&gt;&lt;wsp:rsid wsp:val=&quot;003E4422&quot;/&gt;&lt;wsp:rsid wsp:val=&quot;003E44A8&quot;/&gt;&lt;wsp:rsid wsp:val=&quot;003E4687&quot;/&gt;&lt;wsp:rsid wsp:val=&quot;003E4A87&quot;/&gt;&lt;wsp:rsid wsp:val=&quot;003E4B3F&quot;/&gt;&lt;wsp:rsid wsp:val=&quot;003E4B75&quot;/&gt;&lt;wsp:rsid wsp:val=&quot;003E4BE0&quot;/&gt;&lt;wsp:rsid wsp:val=&quot;003E4CA7&quot;/&gt;&lt;wsp:rsid wsp:val=&quot;003E510F&quot;/&gt;&lt;wsp:rsid wsp:val=&quot;003E539C&quot;/&gt;&lt;wsp:rsid wsp:val=&quot;003E5712&quot;/&gt;&lt;wsp:rsid wsp:val=&quot;003E597C&quot;/&gt;&lt;wsp:rsid wsp:val=&quot;003E6046&quot;/&gt;&lt;wsp:rsid wsp:val=&quot;003E6098&quot;/&gt;&lt;wsp:rsid wsp:val=&quot;003E6345&quot;/&gt;&lt;wsp:rsid wsp:val=&quot;003E6AEC&quot;/&gt;&lt;wsp:rsid wsp:val=&quot;003E6B0F&quot;/&gt;&lt;wsp:rsid wsp:val=&quot;003E6CA9&quot;/&gt;&lt;wsp:rsid wsp:val=&quot;003E7459&quot;/&gt;&lt;wsp:rsid wsp:val=&quot;003E75A6&quot;/&gt;&lt;wsp:rsid wsp:val=&quot;003E75B5&quot;/&gt;&lt;wsp:rsid wsp:val=&quot;003E7713&quot;/&gt;&lt;wsp:rsid wsp:val=&quot;003E78D4&quot;/&gt;&lt;wsp:rsid wsp:val=&quot;003E7B73&quot;/&gt;&lt;wsp:rsid wsp:val=&quot;003E7BEB&quot;/&gt;&lt;wsp:rsid wsp:val=&quot;003E7E85&quot;/&gt;&lt;wsp:rsid wsp:val=&quot;003F03C7&quot;/&gt;&lt;wsp:rsid wsp:val=&quot;003F0569&quot;/&gt;&lt;wsp:rsid wsp:val=&quot;003F0978&quot;/&gt;&lt;wsp:rsid wsp:val=&quot;003F0B64&quot;/&gt;&lt;wsp:rsid wsp:val=&quot;003F1395&quot;/&gt;&lt;wsp:rsid wsp:val=&quot;003F156A&quot;/&gt;&lt;wsp:rsid wsp:val=&quot;003F161B&quot;/&gt;&lt;wsp:rsid wsp:val=&quot;003F170F&quot;/&gt;&lt;wsp:rsid wsp:val=&quot;003F197B&quot;/&gt;&lt;wsp:rsid wsp:val=&quot;003F1A1A&quot;/&gt;&lt;wsp:rsid wsp:val=&quot;003F1C44&quot;/&gt;&lt;wsp:rsid wsp:val=&quot;003F1D3D&quot;/&gt;&lt;wsp:rsid wsp:val=&quot;003F1FB3&quot;/&gt;&lt;wsp:rsid wsp:val=&quot;003F22AF&quot;/&gt;&lt;wsp:rsid wsp:val=&quot;003F2A44&quot;/&gt;&lt;wsp:rsid wsp:val=&quot;003F2ACE&quot;/&gt;&lt;wsp:rsid wsp:val=&quot;003F2C3B&quot;/&gt;&lt;wsp:rsid wsp:val=&quot;003F31C2&quot;/&gt;&lt;wsp:rsid wsp:val=&quot;003F3314&quot;/&gt;&lt;wsp:rsid wsp:val=&quot;003F33B6&quot;/&gt;&lt;wsp:rsid wsp:val=&quot;003F3646&quot;/&gt;&lt;wsp:rsid wsp:val=&quot;003F376D&quot;/&gt;&lt;wsp:rsid wsp:val=&quot;003F38A8&quot;/&gt;&lt;wsp:rsid wsp:val=&quot;003F3CC4&quot;/&gt;&lt;wsp:rsid wsp:val=&quot;003F48BF&quot;/&gt;&lt;wsp:rsid wsp:val=&quot;003F4A60&quot;/&gt;&lt;wsp:rsid wsp:val=&quot;003F4D2A&quot;/&gt;&lt;wsp:rsid wsp:val=&quot;003F4FA1&quot;/&gt;&lt;wsp:rsid wsp:val=&quot;003F52F3&quot;/&gt;&lt;wsp:rsid wsp:val=&quot;003F5767&quot;/&gt;&lt;wsp:rsid wsp:val=&quot;003F5922&quot;/&gt;&lt;wsp:rsid wsp:val=&quot;003F5ADC&quot;/&gt;&lt;wsp:rsid wsp:val=&quot;003F5B3B&quot;/&gt;&lt;wsp:rsid wsp:val=&quot;003F6214&quot;/&gt;&lt;wsp:rsid wsp:val=&quot;003F6C80&quot;/&gt;&lt;wsp:rsid wsp:val=&quot;003F6F67&quot;/&gt;&lt;wsp:rsid wsp:val=&quot;003F7143&quot;/&gt;&lt;wsp:rsid wsp:val=&quot;003F73BE&quot;/&gt;&lt;wsp:rsid wsp:val=&quot;003F74B8&quot;/&gt;&lt;wsp:rsid wsp:val=&quot;003F7CE1&quot;/&gt;&lt;wsp:rsid wsp:val=&quot;0040020A&quot;/&gt;&lt;wsp:rsid wsp:val=&quot;00400668&quot;/&gt;&lt;wsp:rsid wsp:val=&quot;004007AE&quot;/&gt;&lt;wsp:rsid wsp:val=&quot;00400D84&quot;/&gt;&lt;wsp:rsid wsp:val=&quot;0040140A&quot;/&gt;&lt;wsp:rsid wsp:val=&quot;0040149D&quot;/&gt;&lt;wsp:rsid wsp:val=&quot;004014BD&quot;/&gt;&lt;wsp:rsid wsp:val=&quot;00401783&quot;/&gt;&lt;wsp:rsid wsp:val=&quot;004017B0&quot;/&gt;&lt;wsp:rsid wsp:val=&quot;004018B9&quot;/&gt;&lt;wsp:rsid wsp:val=&quot;0040197F&quot;/&gt;&lt;wsp:rsid wsp:val=&quot;00401D8B&quot;/&gt;&lt;wsp:rsid wsp:val=&quot;00401DF2&quot;/&gt;&lt;wsp:rsid wsp:val=&quot;00401EDD&quot;/&gt;&lt;wsp:rsid wsp:val=&quot;00402115&quot;/&gt;&lt;wsp:rsid wsp:val=&quot;004024BA&quot;/&gt;&lt;wsp:rsid wsp:val=&quot;00402791&quot;/&gt;&lt;wsp:rsid wsp:val=&quot;00402C52&quot;/&gt;&lt;wsp:rsid wsp:val=&quot;00402DBD&quot;/&gt;&lt;wsp:rsid wsp:val=&quot;00402F29&quot;/&gt;&lt;wsp:rsid wsp:val=&quot;0040332A&quot;/&gt;&lt;wsp:rsid wsp:val=&quot;0040368F&quot;/&gt;&lt;wsp:rsid wsp:val=&quot;00403762&quot;/&gt;&lt;wsp:rsid wsp:val=&quot;00403868&quot;/&gt;&lt;wsp:rsid wsp:val=&quot;00403B70&quot;/&gt;&lt;wsp:rsid wsp:val=&quot;00404000&quot;/&gt;&lt;wsp:rsid wsp:val=&quot;00404036&quot;/&gt;&lt;wsp:rsid wsp:val=&quot;00404389&quot;/&gt;&lt;wsp:rsid wsp:val=&quot;0040461C&quot;/&gt;&lt;wsp:rsid wsp:val=&quot;00404691&quot;/&gt;&lt;wsp:rsid wsp:val=&quot;00404917&quot;/&gt;&lt;wsp:rsid wsp:val=&quot;00404969&quot;/&gt;&lt;wsp:rsid wsp:val=&quot;004052AC&quot;/&gt;&lt;wsp:rsid wsp:val=&quot;004054FC&quot;/&gt;&lt;wsp:rsid wsp:val=&quot;00405689&quot;/&gt;&lt;wsp:rsid wsp:val=&quot;00405908&quot;/&gt;&lt;wsp:rsid wsp:val=&quot;00406060&quot;/&gt;&lt;wsp:rsid wsp:val=&quot;00406332&quot;/&gt;&lt;wsp:rsid wsp:val=&quot;0040643E&quot;/&gt;&lt;wsp:rsid wsp:val=&quot;004064FB&quot;/&gt;&lt;wsp:rsid wsp:val=&quot;00406674&quot;/&gt;&lt;wsp:rsid wsp:val=&quot;004066B2&quot;/&gt;&lt;wsp:rsid wsp:val=&quot;0040675D&quot;/&gt;&lt;wsp:rsid wsp:val=&quot;004067AF&quot;/&gt;&lt;wsp:rsid wsp:val=&quot;00406B50&quot;/&gt;&lt;wsp:rsid wsp:val=&quot;00406BC4&quot;/&gt;&lt;wsp:rsid wsp:val=&quot;00406D08&quot;/&gt;&lt;wsp:rsid wsp:val=&quot;00407011&quot;/&gt;&lt;wsp:rsid wsp:val=&quot;00407414&quot;/&gt;&lt;wsp:rsid wsp:val=&quot;00407A28&quot;/&gt;&lt;wsp:rsid wsp:val=&quot;00410487&quot;/&gt;&lt;wsp:rsid wsp:val=&quot;00410C09&quot;/&gt;&lt;wsp:rsid wsp:val=&quot;004111F3&quot;/&gt;&lt;wsp:rsid wsp:val=&quot;004114CB&quot;/&gt;&lt;wsp:rsid wsp:val=&quot;00411B51&quot;/&gt;&lt;wsp:rsid wsp:val=&quot;00411F19&quot;/&gt;&lt;wsp:rsid wsp:val=&quot;0041200F&quot;/&gt;&lt;wsp:rsid wsp:val=&quot;00412137&quot;/&gt;&lt;wsp:rsid wsp:val=&quot;00412579&quot;/&gt;&lt;wsp:rsid wsp:val=&quot;00412664&quot;/&gt;&lt;wsp:rsid wsp:val=&quot;0041270B&quot;/&gt;&lt;wsp:rsid wsp:val=&quot;00412714&quot;/&gt;&lt;wsp:rsid wsp:val=&quot;00412893&quot;/&gt;&lt;wsp:rsid wsp:val=&quot;00412A5A&quot;/&gt;&lt;wsp:rsid wsp:val=&quot;00412B80&quot;/&gt;&lt;wsp:rsid wsp:val=&quot;00412FA2&quot;/&gt;&lt;wsp:rsid wsp:val=&quot;00413178&quot;/&gt;&lt;wsp:rsid wsp:val=&quot;0041360B&quot;/&gt;&lt;wsp:rsid wsp:val=&quot;004136BB&quot;/&gt;&lt;wsp:rsid wsp:val=&quot;00413711&quot;/&gt;&lt;wsp:rsid wsp:val=&quot;00413992&quot;/&gt;&lt;wsp:rsid wsp:val=&quot;00413E21&quot;/&gt;&lt;wsp:rsid wsp:val=&quot;00413E8C&quot;/&gt;&lt;wsp:rsid wsp:val=&quot;0041400D&quot;/&gt;&lt;wsp:rsid wsp:val=&quot;0041401D&quot;/&gt;&lt;wsp:rsid wsp:val=&quot;00414046&quot;/&gt;&lt;wsp:rsid wsp:val=&quot;00414302&quot;/&gt;&lt;wsp:rsid wsp:val=&quot;004148BD&quot;/&gt;&lt;wsp:rsid wsp:val=&quot;00414A2D&quot;/&gt;&lt;wsp:rsid wsp:val=&quot;00414B63&quot;/&gt;&lt;wsp:rsid wsp:val=&quot;00414CEE&quot;/&gt;&lt;wsp:rsid wsp:val=&quot;004153DC&quot;/&gt;&lt;wsp:rsid wsp:val=&quot;004156A0&quot;/&gt;&lt;wsp:rsid wsp:val=&quot;00415917&quot;/&gt;&lt;wsp:rsid wsp:val=&quot;00415A70&quot;/&gt;&lt;wsp:rsid wsp:val=&quot;00415BA6&quot;/&gt;&lt;wsp:rsid wsp:val=&quot;00415C63&quot;/&gt;&lt;wsp:rsid wsp:val=&quot;00415F08&quot;/&gt;&lt;wsp:rsid wsp:val=&quot;00416066&quot;/&gt;&lt;wsp:rsid wsp:val=&quot;00416163&quot;/&gt;&lt;wsp:rsid wsp:val=&quot;004167ED&quot;/&gt;&lt;wsp:rsid wsp:val=&quot;0041684A&quot;/&gt;&lt;wsp:rsid wsp:val=&quot;0041685F&quot;/&gt;&lt;wsp:rsid wsp:val=&quot;004168A9&quot;/&gt;&lt;wsp:rsid wsp:val=&quot;00416D52&quot;/&gt;&lt;wsp:rsid wsp:val=&quot;00416FE3&quot;/&gt;&lt;wsp:rsid wsp:val=&quot;004171B0&quot;/&gt;&lt;wsp:rsid wsp:val=&quot;00417825&quot;/&gt;&lt;wsp:rsid wsp:val=&quot;004179C5&quot;/&gt;&lt;wsp:rsid wsp:val=&quot;004207C9&quot;/&gt;&lt;wsp:rsid wsp:val=&quot;00420857&quot;/&gt;&lt;wsp:rsid wsp:val=&quot;00420874&quot;/&gt;&lt;wsp:rsid wsp:val=&quot;00420A01&quot;/&gt;&lt;wsp:rsid wsp:val=&quot;00420EE0&quot;/&gt;&lt;wsp:rsid wsp:val=&quot;0042105B&quot;/&gt;&lt;wsp:rsid wsp:val=&quot;00421139&quot;/&gt;&lt;wsp:rsid wsp:val=&quot;0042125C&quot;/&gt;&lt;wsp:rsid wsp:val=&quot;00421312&quot;/&gt;&lt;wsp:rsid wsp:val=&quot;004218E7&quot;/&gt;&lt;wsp:rsid wsp:val=&quot;00422086&quot;/&gt;&lt;wsp:rsid wsp:val=&quot;00422644&quot;/&gt;&lt;wsp:rsid wsp:val=&quot;0042265B&quot;/&gt;&lt;wsp:rsid wsp:val=&quot;00422727&quot;/&gt;&lt;wsp:rsid wsp:val=&quot;00422747&quot;/&gt;&lt;wsp:rsid wsp:val=&quot;00422762&quot;/&gt;&lt;wsp:rsid wsp:val=&quot;004229BF&quot;/&gt;&lt;wsp:rsid wsp:val=&quot;00422AF9&quot;/&gt;&lt;wsp:rsid wsp:val=&quot;00422BB1&quot;/&gt;&lt;wsp:rsid wsp:val=&quot;00423392&quot;/&gt;&lt;wsp:rsid wsp:val=&quot;00423492&quot;/&gt;&lt;wsp:rsid wsp:val=&quot;0042359C&quot;/&gt;&lt;wsp:rsid wsp:val=&quot;00423874&quot;/&gt;&lt;wsp:rsid wsp:val=&quot;00423D51&quot;/&gt;&lt;wsp:rsid wsp:val=&quot;0042408C&quot;/&gt;&lt;wsp:rsid wsp:val=&quot;004241BB&quot;/&gt;&lt;wsp:rsid wsp:val=&quot;004243A6&quot;/&gt;&lt;wsp:rsid wsp:val=&quot;00424495&quot;/&gt;&lt;wsp:rsid wsp:val=&quot;00424731&quot;/&gt;&lt;wsp:rsid wsp:val=&quot;00424C18&quot;/&gt;&lt;wsp:rsid wsp:val=&quot;00424E91&quot;/&gt;&lt;wsp:rsid wsp:val=&quot;00424F10&quot;/&gt;&lt;wsp:rsid wsp:val=&quot;00424FED&quot;/&gt;&lt;wsp:rsid wsp:val=&quot;00425364&quot;/&gt;&lt;wsp:rsid wsp:val=&quot;0042547D&quot;/&gt;&lt;wsp:rsid wsp:val=&quot;0042550C&quot;/&gt;&lt;wsp:rsid wsp:val=&quot;00425D00&quot;/&gt;&lt;wsp:rsid wsp:val=&quot;00425D58&quot;/&gt;&lt;wsp:rsid wsp:val=&quot;00425E3C&quot;/&gt;&lt;wsp:rsid wsp:val=&quot;00425F26&quot;/&gt;&lt;wsp:rsid wsp:val=&quot;004262FF&quot;/&gt;&lt;wsp:rsid wsp:val=&quot;004263E7&quot;/&gt;&lt;wsp:rsid wsp:val=&quot;0042645B&quot;/&gt;&lt;wsp:rsid wsp:val=&quot;004265DE&quot;/&gt;&lt;wsp:rsid wsp:val=&quot;00426678&quot;/&gt;&lt;wsp:rsid wsp:val=&quot;0042678C&quot;/&gt;&lt;wsp:rsid wsp:val=&quot;00426B49&quot;/&gt;&lt;wsp:rsid wsp:val=&quot;00426C1C&quot;/&gt;&lt;wsp:rsid wsp:val=&quot;00426CEA&quot;/&gt;&lt;wsp:rsid wsp:val=&quot;0042704B&quot;/&gt;&lt;wsp:rsid wsp:val=&quot;004270AB&quot;/&gt;&lt;wsp:rsid wsp:val=&quot;0042735A&quot;/&gt;&lt;wsp:rsid wsp:val=&quot;004273F8&quot;/&gt;&lt;wsp:rsid wsp:val=&quot;004275F2&quot;/&gt;&lt;wsp:rsid wsp:val=&quot;004276B3&quot;/&gt;&lt;wsp:rsid wsp:val=&quot;00427BB4&quot;/&gt;&lt;wsp:rsid wsp:val=&quot;00427DBC&quot;/&gt;&lt;wsp:rsid wsp:val=&quot;00427ED6&quot;/&gt;&lt;wsp:rsid wsp:val=&quot;004304CC&quot;/&gt;&lt;wsp:rsid wsp:val=&quot;00430689&quot;/&gt;&lt;wsp:rsid wsp:val=&quot;00430A82&quot;/&gt;&lt;wsp:rsid wsp:val=&quot;00430A90&quot;/&gt;&lt;wsp:rsid wsp:val=&quot;00430AE9&quot;/&gt;&lt;wsp:rsid wsp:val=&quot;00430B71&quot;/&gt;&lt;wsp:rsid wsp:val=&quot;00430B89&quot;/&gt;&lt;wsp:rsid wsp:val=&quot;00430C18&quot;/&gt;&lt;wsp:rsid wsp:val=&quot;00430E0C&quot;/&gt;&lt;wsp:rsid wsp:val=&quot;00430EDE&quot;/&gt;&lt;wsp:rsid wsp:val=&quot;00430EE0&quot;/&gt;&lt;wsp:rsid wsp:val=&quot;00430EEA&quot;/&gt;&lt;wsp:rsid wsp:val=&quot;00430EF6&quot;/&gt;&lt;wsp:rsid wsp:val=&quot;00430F37&quot;/&gt;&lt;wsp:rsid wsp:val=&quot;004314E0&quot;/&gt;&lt;wsp:rsid wsp:val=&quot;004317FD&quot;/&gt;&lt;wsp:rsid wsp:val=&quot;00431DE3&quot;/&gt;&lt;wsp:rsid wsp:val=&quot;00432AD1&quot;/&gt;&lt;wsp:rsid wsp:val=&quot;00432D23&quot;/&gt;&lt;wsp:rsid wsp:val=&quot;00432DF3&quot;/&gt;&lt;wsp:rsid wsp:val=&quot;00432EDA&quot;/&gt;&lt;wsp:rsid wsp:val=&quot;00433076&quot;/&gt;&lt;wsp:rsid wsp:val=&quot;00433258&quot;/&gt;&lt;wsp:rsid wsp:val=&quot;00433284&quot;/&gt;&lt;wsp:rsid wsp:val=&quot;0043328F&quot;/&gt;&lt;wsp:rsid wsp:val=&quot;0043339C&quot;/&gt;&lt;wsp:rsid wsp:val=&quot;00433C4B&quot;/&gt;&lt;wsp:rsid wsp:val=&quot;004342D6&quot;/&gt;&lt;wsp:rsid wsp:val=&quot;004345EA&quot;/&gt;&lt;wsp:rsid wsp:val=&quot;004346C7&quot;/&gt;&lt;wsp:rsid wsp:val=&quot;00434AA2&quot;/&gt;&lt;wsp:rsid wsp:val=&quot;00434B92&quot;/&gt;&lt;wsp:rsid wsp:val=&quot;00434D11&quot;/&gt;&lt;wsp:rsid wsp:val=&quot;00435459&quot;/&gt;&lt;wsp:rsid wsp:val=&quot;004356A7&quot;/&gt;&lt;wsp:rsid wsp:val=&quot;0043572E&quot;/&gt;&lt;wsp:rsid wsp:val=&quot;004358C9&quot;/&gt;&lt;wsp:rsid wsp:val=&quot;00435FB9&quot;/&gt;&lt;wsp:rsid wsp:val=&quot;00436112&quot;/&gt;&lt;wsp:rsid wsp:val=&quot;00436154&quot;/&gt;&lt;wsp:rsid wsp:val=&quot;004365C9&quot;/&gt;&lt;wsp:rsid wsp:val=&quot;00436C74&quot;/&gt;&lt;wsp:rsid wsp:val=&quot;00436D1A&quot;/&gt;&lt;wsp:rsid wsp:val=&quot;00436F4B&quot;/&gt;&lt;wsp:rsid wsp:val=&quot;00437109&quot;/&gt;&lt;wsp:rsid wsp:val=&quot;0043718F&quot;/&gt;&lt;wsp:rsid wsp:val=&quot;0043745E&quot;/&gt;&lt;wsp:rsid wsp:val=&quot;00437BC8&quot;/&gt;&lt;wsp:rsid wsp:val=&quot;00437BCF&quot;/&gt;&lt;wsp:rsid wsp:val=&quot;00437C87&quot;/&gt;&lt;wsp:rsid wsp:val=&quot;00440C6F&quot;/&gt;&lt;wsp:rsid wsp:val=&quot;00440D3C&quot;/&gt;&lt;wsp:rsid wsp:val=&quot;00441316&quot;/&gt;&lt;wsp:rsid wsp:val=&quot;0044141F&quot;/&gt;&lt;wsp:rsid wsp:val=&quot;004414D0&quot;/&gt;&lt;wsp:rsid wsp:val=&quot;00441AF8&quot;/&gt;&lt;wsp:rsid wsp:val=&quot;00441D03&quot;/&gt;&lt;wsp:rsid wsp:val=&quot;00441F8F&quot;/&gt;&lt;wsp:rsid wsp:val=&quot;00441FA1&quot;/&gt;&lt;wsp:rsid wsp:val=&quot;00441FFE&quot;/&gt;&lt;wsp:rsid wsp:val=&quot;004421DE&quot;/&gt;&lt;wsp:rsid wsp:val=&quot;004422C5&quot;/&gt;&lt;wsp:rsid wsp:val=&quot;0044248A&quot;/&gt;&lt;wsp:rsid wsp:val=&quot;0044249E&quot;/&gt;&lt;wsp:rsid wsp:val=&quot;0044272C&quot;/&gt;&lt;wsp:rsid wsp:val=&quot;004428F5&quot;/&gt;&lt;wsp:rsid wsp:val=&quot;00442952&quot;/&gt;&lt;wsp:rsid wsp:val=&quot;00442ABE&quot;/&gt;&lt;wsp:rsid wsp:val=&quot;00442CBB&quot;/&gt;&lt;wsp:rsid wsp:val=&quot;00443042&quot;/&gt;&lt;wsp:rsid wsp:val=&quot;00443194&quot;/&gt;&lt;wsp:rsid wsp:val=&quot;0044320A&quot;/&gt;&lt;wsp:rsid wsp:val=&quot;004437C6&quot;/&gt;&lt;wsp:rsid wsp:val=&quot;00443C2A&quot;/&gt;&lt;wsp:rsid wsp:val=&quot;00443E94&quot;/&gt;&lt;wsp:rsid wsp:val=&quot;00443EDA&quot;/&gt;&lt;wsp:rsid wsp:val=&quot;00443F37&quot;/&gt;&lt;wsp:rsid wsp:val=&quot;004440B9&quot;/&gt;&lt;wsp:rsid wsp:val=&quot;00444131&quot;/&gt;&lt;wsp:rsid wsp:val=&quot;004442E5&quot;/&gt;&lt;wsp:rsid wsp:val=&quot;00444755&quot;/&gt;&lt;wsp:rsid wsp:val=&quot;004447E2&quot;/&gt;&lt;wsp:rsid wsp:val=&quot;004450BE&quot;/&gt;&lt;wsp:rsid wsp:val=&quot;004450C2&quot;/&gt;&lt;wsp:rsid wsp:val=&quot;004455AD&quot;/&gt;&lt;wsp:rsid wsp:val=&quot;00445A84&quot;/&gt;&lt;wsp:rsid wsp:val=&quot;00445AC5&quot;/&gt;&lt;wsp:rsid wsp:val=&quot;00445D96&quot;/&gt;&lt;wsp:rsid wsp:val=&quot;00445DB6&quot;/&gt;&lt;wsp:rsid wsp:val=&quot;004464A1&quot;/&gt;&lt;wsp:rsid wsp:val=&quot;004465B5&quot;/&gt;&lt;wsp:rsid wsp:val=&quot;004465EF&quot;/&gt;&lt;wsp:rsid wsp:val=&quot;0044683D&quot;/&gt;&lt;wsp:rsid wsp:val=&quot;00446B6E&quot;/&gt;&lt;wsp:rsid wsp:val=&quot;00446D0A&quot;/&gt;&lt;wsp:rsid wsp:val=&quot;00447055&quot;/&gt;&lt;wsp:rsid wsp:val=&quot;00447320&quot;/&gt;&lt;wsp:rsid wsp:val=&quot;004474D2&quot;/&gt;&lt;wsp:rsid wsp:val=&quot;00447943&quot;/&gt;&lt;wsp:rsid wsp:val=&quot;004505A8&quot;/&gt;&lt;wsp:rsid wsp:val=&quot;0045073C&quot;/&gt;&lt;wsp:rsid wsp:val=&quot;004507E3&quot;/&gt;&lt;wsp:rsid wsp:val=&quot;004508C5&quot;/&gt;&lt;wsp:rsid wsp:val=&quot;00450A05&quot;/&gt;&lt;wsp:rsid wsp:val=&quot;00450CE5&quot;/&gt;&lt;wsp:rsid wsp:val=&quot;00450D18&quot;/&gt;&lt;wsp:rsid wsp:val=&quot;00450F16&quot;/&gt;&lt;wsp:rsid wsp:val=&quot;00450FEA&quot;/&gt;&lt;wsp:rsid wsp:val=&quot;00450FFC&quot;/&gt;&lt;wsp:rsid wsp:val=&quot;004510BE&quot;/&gt;&lt;wsp:rsid wsp:val=&quot;004510C6&quot;/&gt;&lt;wsp:rsid wsp:val=&quot;0045114A&quot;/&gt;&lt;wsp:rsid wsp:val=&quot;0045122F&quot;/&gt;&lt;wsp:rsid wsp:val=&quot;00451235&quot;/&gt;&lt;wsp:rsid wsp:val=&quot;004512D0&quot;/&gt;&lt;wsp:rsid wsp:val=&quot;00451579&quot;/&gt;&lt;wsp:rsid wsp:val=&quot;00451622&quot;/&gt;&lt;wsp:rsid wsp:val=&quot;004519E6&quot;/&gt;&lt;wsp:rsid wsp:val=&quot;00451A6D&quot;/&gt;&lt;wsp:rsid wsp:val=&quot;00451B22&quot;/&gt;&lt;wsp:rsid wsp:val=&quot;0045214C&quot;/&gt;&lt;wsp:rsid wsp:val=&quot;004526C0&quot;/&gt;&lt;wsp:rsid wsp:val=&quot;00452823&quot;/&gt;&lt;wsp:rsid wsp:val=&quot;00453273&quot;/&gt;&lt;wsp:rsid wsp:val=&quot;004535D6&quot;/&gt;&lt;wsp:rsid wsp:val=&quot;00454112&quot;/&gt;&lt;wsp:rsid wsp:val=&quot;004541B3&quot;/&gt;&lt;wsp:rsid wsp:val=&quot;00454309&quot;/&gt;&lt;wsp:rsid wsp:val=&quot;0045433B&quot;/&gt;&lt;wsp:rsid wsp:val=&quot;00454457&quot;/&gt;&lt;wsp:rsid wsp:val=&quot;00454591&quot;/&gt;&lt;wsp:rsid wsp:val=&quot;00454769&quot;/&gt;&lt;wsp:rsid wsp:val=&quot;00454776&quot;/&gt;&lt;wsp:rsid wsp:val=&quot;004549D1&quot;/&gt;&lt;wsp:rsid wsp:val=&quot;00454F74&quot;/&gt;&lt;wsp:rsid wsp:val=&quot;004553A2&quot;/&gt;&lt;wsp:rsid wsp:val=&quot;0045541C&quot;/&gt;&lt;wsp:rsid wsp:val=&quot;004557BD&quot;/&gt;&lt;wsp:rsid wsp:val=&quot;00455A8F&quot;/&gt;&lt;wsp:rsid wsp:val=&quot;00455AC2&quot;/&gt;&lt;wsp:rsid wsp:val=&quot;00456127&quot;/&gt;&lt;wsp:rsid wsp:val=&quot;004562C8&quot;/&gt;&lt;wsp:rsid wsp:val=&quot;0045640A&quot;/&gt;&lt;wsp:rsid wsp:val=&quot;004567CE&quot;/&gt;&lt;wsp:rsid wsp:val=&quot;00456B2F&quot;/&gt;&lt;wsp:rsid wsp:val=&quot;00456D3C&quot;/&gt;&lt;wsp:rsid wsp:val=&quot;00457D5F&quot;/&gt;&lt;wsp:rsid wsp:val=&quot;00460677&quot;/&gt;&lt;wsp:rsid wsp:val=&quot;0046085B&quot;/&gt;&lt;wsp:rsid wsp:val=&quot;004609F1&quot;/&gt;&lt;wsp:rsid wsp:val=&quot;00460B33&quot;/&gt;&lt;wsp:rsid wsp:val=&quot;00460C2B&quot;/&gt;&lt;wsp:rsid wsp:val=&quot;00460DF1&quot;/&gt;&lt;wsp:rsid wsp:val=&quot;00460E91&quot;/&gt;&lt;wsp:rsid wsp:val=&quot;004610C8&quot;/&gt;&lt;wsp:rsid wsp:val=&quot;00461923&quot;/&gt;&lt;wsp:rsid wsp:val=&quot;00461D20&quot;/&gt;&lt;wsp:rsid wsp:val=&quot;0046230F&quot;/&gt;&lt;wsp:rsid wsp:val=&quot;00462BD0&quot;/&gt;&lt;wsp:rsid wsp:val=&quot;00462BE5&quot;/&gt;&lt;wsp:rsid wsp:val=&quot;00462E2F&quot;/&gt;&lt;wsp:rsid wsp:val=&quot;00462F4C&quot;/&gt;&lt;wsp:rsid wsp:val=&quot;004634F6&quot;/&gt;&lt;wsp:rsid wsp:val=&quot;004635AD&quot;/&gt;&lt;wsp:rsid wsp:val=&quot;00463EAA&quot;/&gt;&lt;wsp:rsid wsp:val=&quot;00463FFC&quot;/&gt;&lt;wsp:rsid wsp:val=&quot;0046482F&quot;/&gt;&lt;wsp:rsid wsp:val=&quot;00464908&quot;/&gt;&lt;wsp:rsid wsp:val=&quot;00464ED8&quot;/&gt;&lt;wsp:rsid wsp:val=&quot;00465088&quot;/&gt;&lt;wsp:rsid wsp:val=&quot;004658DF&quot;/&gt;&lt;wsp:rsid wsp:val=&quot;00465B7C&quot;/&gt;&lt;wsp:rsid wsp:val=&quot;00465EDA&quot;/&gt;&lt;wsp:rsid wsp:val=&quot;00466050&quot;/&gt;&lt;wsp:rsid wsp:val=&quot;00466089&quot;/&gt;&lt;wsp:rsid wsp:val=&quot;004661B9&quot;/&gt;&lt;wsp:rsid wsp:val=&quot;00466725&quot;/&gt;&lt;wsp:rsid wsp:val=&quot;004668F5&quot;/&gt;&lt;wsp:rsid wsp:val=&quot;00466AC2&quot;/&gt;&lt;wsp:rsid wsp:val=&quot;00466B92&quot;/&gt;&lt;wsp:rsid wsp:val=&quot;00466B9E&quot;/&gt;&lt;wsp:rsid wsp:val=&quot;004670BC&quot;/&gt;&lt;wsp:rsid wsp:val=&quot;004670C8&quot;/&gt;&lt;wsp:rsid wsp:val=&quot;00467474&quot;/&gt;&lt;wsp:rsid wsp:val=&quot;00467543&quot;/&gt;&lt;wsp:rsid wsp:val=&quot;00467D82&quot;/&gt;&lt;wsp:rsid wsp:val=&quot;00467EFD&quot;/&gt;&lt;wsp:rsid wsp:val=&quot;004701F5&quot;/&gt;&lt;wsp:rsid wsp:val=&quot;0047029A&quot;/&gt;&lt;wsp:rsid wsp:val=&quot;0047071F&quot;/&gt;&lt;wsp:rsid wsp:val=&quot;00470867&quot;/&gt;&lt;wsp:rsid wsp:val=&quot;004708E7&quot;/&gt;&lt;wsp:rsid wsp:val=&quot;00470C61&quot;/&gt;&lt;wsp:rsid wsp:val=&quot;00470CFF&quot;/&gt;&lt;wsp:rsid wsp:val=&quot;00470D63&quot;/&gt;&lt;wsp:rsid wsp:val=&quot;00470F70&quot;/&gt;&lt;wsp:rsid wsp:val=&quot;0047111C&quot;/&gt;&lt;wsp:rsid wsp:val=&quot;00471225&quot;/&gt;&lt;wsp:rsid wsp:val=&quot;00471869&quot;/&gt;&lt;wsp:rsid wsp:val=&quot;0047186D&quot;/&gt;&lt;wsp:rsid wsp:val=&quot;00471888&quot;/&gt;&lt;wsp:rsid wsp:val=&quot;00471E28&quot;/&gt;&lt;wsp:rsid wsp:val=&quot;004720E4&quot;/&gt;&lt;wsp:rsid wsp:val=&quot;004723BD&quot;/&gt;&lt;wsp:rsid wsp:val=&quot;00472458&quot;/&gt;&lt;wsp:rsid wsp:val=&quot;00472699&quot;/&gt;&lt;wsp:rsid wsp:val=&quot;004729C5&quot;/&gt;&lt;wsp:rsid wsp:val=&quot;00472FF2&quot;/&gt;&lt;wsp:rsid wsp:val=&quot;0047359C&quot;/&gt;&lt;wsp:rsid wsp:val=&quot;00474020&quot;/&gt;&lt;wsp:rsid wsp:val=&quot;004740C2&quot;/&gt;&lt;wsp:rsid wsp:val=&quot;004747A0&quot;/&gt;&lt;wsp:rsid wsp:val=&quot;00474A21&quot;/&gt;&lt;wsp:rsid wsp:val=&quot;00474A70&quot;/&gt;&lt;wsp:rsid wsp:val=&quot;00474B45&quot;/&gt;&lt;wsp:rsid wsp:val=&quot;00474BDF&quot;/&gt;&lt;wsp:rsid wsp:val=&quot;00474E12&quot;/&gt;&lt;wsp:rsid wsp:val=&quot;004750D0&quot;/&gt;&lt;wsp:rsid wsp:val=&quot;0047540C&quot;/&gt;&lt;wsp:rsid wsp:val=&quot;00475A45&quot;/&gt;&lt;wsp:rsid wsp:val=&quot;00475D48&quot;/&gt;&lt;wsp:rsid wsp:val=&quot;00475E15&quot;/&gt;&lt;wsp:rsid wsp:val=&quot;00475F30&quot;/&gt;&lt;wsp:rsid wsp:val=&quot;00476035&quot;/&gt;&lt;wsp:rsid wsp:val=&quot;0047607F&quot;/&gt;&lt;wsp:rsid wsp:val=&quot;00476106&quot;/&gt;&lt;wsp:rsid wsp:val=&quot;0047638F&quot;/&gt;&lt;wsp:rsid wsp:val=&quot;00476407&quot;/&gt;&lt;wsp:rsid wsp:val=&quot;00476538&quot;/&gt;&lt;wsp:rsid wsp:val=&quot;00476959&quot;/&gt;&lt;wsp:rsid wsp:val=&quot;00476DBC&quot;/&gt;&lt;wsp:rsid wsp:val=&quot;00476F05&quot;/&gt;&lt;wsp:rsid wsp:val=&quot;00476F4A&quot;/&gt;&lt;wsp:rsid wsp:val=&quot;00476F79&quot;/&gt;&lt;wsp:rsid wsp:val=&quot;00477584&quot;/&gt;&lt;wsp:rsid wsp:val=&quot;0048011F&quot;/&gt;&lt;wsp:rsid wsp:val=&quot;00480495&quot;/&gt;&lt;wsp:rsid wsp:val=&quot;004805C7&quot;/&gt;&lt;wsp:rsid wsp:val=&quot;00480900&quot;/&gt;&lt;wsp:rsid wsp:val=&quot;00480A4E&quot;/&gt;&lt;wsp:rsid wsp:val=&quot;00480E04&quot;/&gt;&lt;wsp:rsid wsp:val=&quot;00480F3C&quot;/&gt;&lt;wsp:rsid wsp:val=&quot;00480F69&quot;/&gt;&lt;wsp:rsid wsp:val=&quot;0048122F&quot;/&gt;&lt;wsp:rsid wsp:val=&quot;004812B5&quot;/&gt;&lt;wsp:rsid wsp:val=&quot;00481D27&quot;/&gt;&lt;wsp:rsid wsp:val=&quot;00482083&quot;/&gt;&lt;wsp:rsid wsp:val=&quot;004823B1&quot;/&gt;&lt;wsp:rsid wsp:val=&quot;00482E76&quot;/&gt;&lt;wsp:rsid wsp:val=&quot;004830B5&quot;/&gt;&lt;wsp:rsid wsp:val=&quot;0048319A&quot;/&gt;&lt;wsp:rsid wsp:val=&quot;00483224&quot;/&gt;&lt;wsp:rsid wsp:val=&quot;00483485&quot;/&gt;&lt;wsp:rsid wsp:val=&quot;004834E7&quot;/&gt;&lt;wsp:rsid wsp:val=&quot;004836E5&quot;/&gt;&lt;wsp:rsid wsp:val=&quot;00483CC3&quot;/&gt;&lt;wsp:rsid wsp:val=&quot;00484322&quot;/&gt;&lt;wsp:rsid wsp:val=&quot;004845FA&quot;/&gt;&lt;wsp:rsid wsp:val=&quot;004847FE&quot;/&gt;&lt;wsp:rsid wsp:val=&quot;00484AA0&quot;/&gt;&lt;wsp:rsid wsp:val=&quot;00484C23&quot;/&gt;&lt;wsp:rsid wsp:val=&quot;00484DE4&quot;/&gt;&lt;wsp:rsid wsp:val=&quot;00484F51&quot;/&gt;&lt;wsp:rsid wsp:val=&quot;00484FFD&quot;/&gt;&lt;wsp:rsid wsp:val=&quot;00485047&quot;/&gt;&lt;wsp:rsid wsp:val=&quot;004850E1&quot;/&gt;&lt;wsp:rsid wsp:val=&quot;004857C0&quot;/&gt;&lt;wsp:rsid wsp:val=&quot;00485E11&quot;/&gt;&lt;wsp:rsid wsp:val=&quot;00486018&quot;/&gt;&lt;wsp:rsid wsp:val=&quot;00486121&quot;/&gt;&lt;wsp:rsid wsp:val=&quot;00486996&quot;/&gt;&lt;wsp:rsid wsp:val=&quot;004869BE&quot;/&gt;&lt;wsp:rsid wsp:val=&quot;004870AD&quot;/&gt;&lt;wsp:rsid wsp:val=&quot;00487150&quot;/&gt;&lt;wsp:rsid wsp:val=&quot;00487429&quot;/&gt;&lt;wsp:rsid wsp:val=&quot;00487533&quot;/&gt;&lt;wsp:rsid wsp:val=&quot;004875EE&quot;/&gt;&lt;wsp:rsid wsp:val=&quot;004879C8&quot;/&gt;&lt;wsp:rsid wsp:val=&quot;00487AAF&quot;/&gt;&lt;wsp:rsid wsp:val=&quot;00487D99&quot;/&gt;&lt;wsp:rsid wsp:val=&quot;00487DFE&quot;/&gt;&lt;wsp:rsid wsp:val=&quot;00487E6F&quot;/&gt;&lt;wsp:rsid wsp:val=&quot;00487E72&quot;/&gt;&lt;wsp:rsid wsp:val=&quot;004900CA&quot;/&gt;&lt;wsp:rsid wsp:val=&quot;004907FA&quot;/&gt;&lt;wsp:rsid wsp:val=&quot;00490A91&quot;/&gt;&lt;wsp:rsid wsp:val=&quot;00490F8B&quot;/&gt;&lt;wsp:rsid wsp:val=&quot;00491493&quot;/&gt;&lt;wsp:rsid wsp:val=&quot;00491508&quot;/&gt;&lt;wsp:rsid wsp:val=&quot;00491943&quot;/&gt;&lt;wsp:rsid wsp:val=&quot;0049211B&quot;/&gt;&lt;wsp:rsid wsp:val=&quot;00492463&quot;/&gt;&lt;wsp:rsid wsp:val=&quot;00492494&quot;/&gt;&lt;wsp:rsid wsp:val=&quot;00492500&quot;/&gt;&lt;wsp:rsid wsp:val=&quot;004925B3&quot;/&gt;&lt;wsp:rsid wsp:val=&quot;0049268B&quot;/&gt;&lt;wsp:rsid wsp:val=&quot;004926DC&quot;/&gt;&lt;wsp:rsid wsp:val=&quot;004926F7&quot;/&gt;&lt;wsp:rsid wsp:val=&quot;0049272A&quot;/&gt;&lt;wsp:rsid wsp:val=&quot;004927A3&quot;/&gt;&lt;wsp:rsid wsp:val=&quot;0049282B&quot;/&gt;&lt;wsp:rsid wsp:val=&quot;004931A1&quot;/&gt;&lt;wsp:rsid wsp:val=&quot;0049384C&quot;/&gt;&lt;wsp:rsid wsp:val=&quot;00493A06&quot;/&gt;&lt;wsp:rsid wsp:val=&quot;00493F98&quot;/&gt;&lt;wsp:rsid wsp:val=&quot;004940E8&quot;/&gt;&lt;wsp:rsid wsp:val=&quot;00494533&quot;/&gt;&lt;wsp:rsid wsp:val=&quot;0049472E&quot;/&gt;&lt;wsp:rsid wsp:val=&quot;004950A1&quot;/&gt;&lt;wsp:rsid wsp:val=&quot;004950A5&quot;/&gt;&lt;wsp:rsid wsp:val=&quot;0049525C&quot;/&gt;&lt;wsp:rsid wsp:val=&quot;004955AF&quot;/&gt;&lt;wsp:rsid wsp:val=&quot;00495666&quot;/&gt;&lt;wsp:rsid wsp:val=&quot;0049591C&quot;/&gt;&lt;wsp:rsid wsp:val=&quot;00495C9F&quot;/&gt;&lt;wsp:rsid wsp:val=&quot;00495D46&quot;/&gt;&lt;wsp:rsid wsp:val=&quot;00495E1C&quot;/&gt;&lt;wsp:rsid wsp:val=&quot;00496081&quot;/&gt;&lt;wsp:rsid wsp:val=&quot;00496432&quot;/&gt;&lt;wsp:rsid wsp:val=&quot;00496A3A&quot;/&gt;&lt;wsp:rsid wsp:val=&quot;00496BE8&quot;/&gt;&lt;wsp:rsid wsp:val=&quot;0049725F&quot;/&gt;&lt;wsp:rsid wsp:val=&quot;00497C31&quot;/&gt;&lt;wsp:rsid wsp:val=&quot;00497E49&quot;/&gt;&lt;wsp:rsid wsp:val=&quot;004A06F2&quot;/&gt;&lt;wsp:rsid wsp:val=&quot;004A0B01&quot;/&gt;&lt;wsp:rsid wsp:val=&quot;004A0C46&quot;/&gt;&lt;wsp:rsid wsp:val=&quot;004A0C6F&quot;/&gt;&lt;wsp:rsid wsp:val=&quot;004A0E05&quot;/&gt;&lt;wsp:rsid wsp:val=&quot;004A147A&quot;/&gt;&lt;wsp:rsid wsp:val=&quot;004A1A91&quot;/&gt;&lt;wsp:rsid wsp:val=&quot;004A21EF&quot;/&gt;&lt;wsp:rsid wsp:val=&quot;004A2252&quot;/&gt;&lt;wsp:rsid wsp:val=&quot;004A2291&quot;/&gt;&lt;wsp:rsid wsp:val=&quot;004A2825&quot;/&gt;&lt;wsp:rsid wsp:val=&quot;004A285F&quot;/&gt;&lt;wsp:rsid wsp:val=&quot;004A28A3&quot;/&gt;&lt;wsp:rsid wsp:val=&quot;004A2A13&quot;/&gt;&lt;wsp:rsid wsp:val=&quot;004A2C2B&quot;/&gt;&lt;wsp:rsid wsp:val=&quot;004A2CF4&quot;/&gt;&lt;wsp:rsid wsp:val=&quot;004A2DBE&quot;/&gt;&lt;wsp:rsid wsp:val=&quot;004A3223&quot;/&gt;&lt;wsp:rsid wsp:val=&quot;004A3726&quot;/&gt;&lt;wsp:rsid wsp:val=&quot;004A3A0C&quot;/&gt;&lt;wsp:rsid wsp:val=&quot;004A3B19&quot;/&gt;&lt;wsp:rsid wsp:val=&quot;004A3D06&quot;/&gt;&lt;wsp:rsid wsp:val=&quot;004A3FCB&quot;/&gt;&lt;wsp:rsid wsp:val=&quot;004A40C6&quot;/&gt;&lt;wsp:rsid wsp:val=&quot;004A42F9&quot;/&gt;&lt;wsp:rsid wsp:val=&quot;004A43F3&quot;/&gt;&lt;wsp:rsid wsp:val=&quot;004A46E1&quot;/&gt;&lt;wsp:rsid wsp:val=&quot;004A4FFD&quot;/&gt;&lt;wsp:rsid wsp:val=&quot;004A5037&quot;/&gt;&lt;wsp:rsid wsp:val=&quot;004A5122&quot;/&gt;&lt;wsp:rsid wsp:val=&quot;004A5204&quot;/&gt;&lt;wsp:rsid wsp:val=&quot;004A5263&quot;/&gt;&lt;wsp:rsid wsp:val=&quot;004A5318&quot;/&gt;&lt;wsp:rsid wsp:val=&quot;004A566B&quot;/&gt;&lt;wsp:rsid wsp:val=&quot;004A5D5F&quot;/&gt;&lt;wsp:rsid wsp:val=&quot;004A5E19&quot;/&gt;&lt;wsp:rsid wsp:val=&quot;004A5F0C&quot;/&gt;&lt;wsp:rsid wsp:val=&quot;004A608B&quot;/&gt;&lt;wsp:rsid wsp:val=&quot;004A68EB&quot;/&gt;&lt;wsp:rsid wsp:val=&quot;004A78D2&quot;/&gt;&lt;wsp:rsid wsp:val=&quot;004A7E02&quot;/&gt;&lt;wsp:rsid wsp:val=&quot;004B0660&quot;/&gt;&lt;wsp:rsid wsp:val=&quot;004B08A5&quot;/&gt;&lt;wsp:rsid wsp:val=&quot;004B0D08&quot;/&gt;&lt;wsp:rsid wsp:val=&quot;004B13DA&quot;/&gt;&lt;wsp:rsid wsp:val=&quot;004B184B&quot;/&gt;&lt;wsp:rsid wsp:val=&quot;004B190A&quot;/&gt;&lt;wsp:rsid wsp:val=&quot;004B1A3A&quot;/&gt;&lt;wsp:rsid wsp:val=&quot;004B233A&quot;/&gt;&lt;wsp:rsid wsp:val=&quot;004B254B&quot;/&gt;&lt;wsp:rsid wsp:val=&quot;004B25E9&quot;/&gt;&lt;wsp:rsid wsp:val=&quot;004B2E23&quot;/&gt;&lt;wsp:rsid wsp:val=&quot;004B33DF&quot;/&gt;&lt;wsp:rsid wsp:val=&quot;004B3646&quot;/&gt;&lt;wsp:rsid wsp:val=&quot;004B3AB0&quot;/&gt;&lt;wsp:rsid wsp:val=&quot;004B3CA7&quot;/&gt;&lt;wsp:rsid wsp:val=&quot;004B3D10&quot;/&gt;&lt;wsp:rsid wsp:val=&quot;004B3D95&quot;/&gt;&lt;wsp:rsid wsp:val=&quot;004B498A&quot;/&gt;&lt;wsp:rsid wsp:val=&quot;004B4D4A&quot;/&gt;&lt;wsp:rsid wsp:val=&quot;004B5543&quot;/&gt;&lt;wsp:rsid wsp:val=&quot;004B5843&quot;/&gt;&lt;wsp:rsid wsp:val=&quot;004B5871&quot;/&gt;&lt;wsp:rsid wsp:val=&quot;004B5BE2&quot;/&gt;&lt;wsp:rsid wsp:val=&quot;004B5CB9&quot;/&gt;&lt;wsp:rsid wsp:val=&quot;004B5D46&quot;/&gt;&lt;wsp:rsid wsp:val=&quot;004B5E3C&quot;/&gt;&lt;wsp:rsid wsp:val=&quot;004B6253&quot;/&gt;&lt;wsp:rsid wsp:val=&quot;004B62FC&quot;/&gt;&lt;wsp:rsid wsp:val=&quot;004B663A&quot;/&gt;&lt;wsp:rsid wsp:val=&quot;004B66C3&quot;/&gt;&lt;wsp:rsid wsp:val=&quot;004B68D5&quot;/&gt;&lt;wsp:rsid wsp:val=&quot;004B6B3F&quot;/&gt;&lt;wsp:rsid wsp:val=&quot;004B6E4C&quot;/&gt;&lt;wsp:rsid wsp:val=&quot;004B715F&quot;/&gt;&lt;wsp:rsid wsp:val=&quot;004B751A&quot;/&gt;&lt;wsp:rsid wsp:val=&quot;004B78B6&quot;/&gt;&lt;wsp:rsid wsp:val=&quot;004B79F9&quot;/&gt;&lt;wsp:rsid wsp:val=&quot;004B7DEA&quot;/&gt;&lt;wsp:rsid wsp:val=&quot;004B7EB6&quot;/&gt;&lt;wsp:rsid wsp:val=&quot;004C04CA&quot;/&gt;&lt;wsp:rsid wsp:val=&quot;004C0796&quot;/&gt;&lt;wsp:rsid wsp:val=&quot;004C0ABE&quot;/&gt;&lt;wsp:rsid wsp:val=&quot;004C0AC4&quot;/&gt;&lt;wsp:rsid wsp:val=&quot;004C0C8A&quot;/&gt;&lt;wsp:rsid wsp:val=&quot;004C0EA0&quot;/&gt;&lt;wsp:rsid wsp:val=&quot;004C0ED1&quot;/&gt;&lt;wsp:rsid wsp:val=&quot;004C0F6D&quot;/&gt;&lt;wsp:rsid wsp:val=&quot;004C1579&quot;/&gt;&lt;wsp:rsid wsp:val=&quot;004C1591&quot;/&gt;&lt;wsp:rsid wsp:val=&quot;004C1598&quot;/&gt;&lt;wsp:rsid wsp:val=&quot;004C1C0D&quot;/&gt;&lt;wsp:rsid wsp:val=&quot;004C1E04&quot;/&gt;&lt;wsp:rsid wsp:val=&quot;004C1FCF&quot;/&gt;&lt;wsp:rsid wsp:val=&quot;004C23B4&quot;/&gt;&lt;wsp:rsid wsp:val=&quot;004C2459&quot;/&gt;&lt;wsp:rsid wsp:val=&quot;004C268F&quot;/&gt;&lt;wsp:rsid wsp:val=&quot;004C29AB&quot;/&gt;&lt;wsp:rsid wsp:val=&quot;004C2B57&quot;/&gt;&lt;wsp:rsid wsp:val=&quot;004C2B7F&quot;/&gt;&lt;wsp:rsid wsp:val=&quot;004C3290&quot;/&gt;&lt;wsp:rsid wsp:val=&quot;004C3DCA&quot;/&gt;&lt;wsp:rsid wsp:val=&quot;004C3FAB&quot;/&gt;&lt;wsp:rsid wsp:val=&quot;004C3FD5&quot;/&gt;&lt;wsp:rsid wsp:val=&quot;004C422B&quot;/&gt;&lt;wsp:rsid wsp:val=&quot;004C42E3&quot;/&gt;&lt;wsp:rsid wsp:val=&quot;004C456E&quot;/&gt;&lt;wsp:rsid wsp:val=&quot;004C51B5&quot;/&gt;&lt;wsp:rsid wsp:val=&quot;004C5400&quot;/&gt;&lt;wsp:rsid wsp:val=&quot;004C56E2&quot;/&gt;&lt;wsp:rsid wsp:val=&quot;004C5709&quot;/&gt;&lt;wsp:rsid wsp:val=&quot;004C594B&quot;/&gt;&lt;wsp:rsid wsp:val=&quot;004C5B48&quot;/&gt;&lt;wsp:rsid wsp:val=&quot;004C5C6A&quot;/&gt;&lt;wsp:rsid wsp:val=&quot;004C5E77&quot;/&gt;&lt;wsp:rsid wsp:val=&quot;004C5E94&quot;/&gt;&lt;wsp:rsid wsp:val=&quot;004C694C&quot;/&gt;&lt;wsp:rsid wsp:val=&quot;004C6AEA&quot;/&gt;&lt;wsp:rsid wsp:val=&quot;004C6BE1&quot;/&gt;&lt;wsp:rsid wsp:val=&quot;004C785F&quot;/&gt;&lt;wsp:rsid wsp:val=&quot;004C7D4B&quot;/&gt;&lt;wsp:rsid wsp:val=&quot;004C7DE8&quot;/&gt;&lt;wsp:rsid wsp:val=&quot;004D000F&quot;/&gt;&lt;wsp:rsid wsp:val=&quot;004D015C&quot;/&gt;&lt;wsp:rsid wsp:val=&quot;004D06F8&quot;/&gt;&lt;wsp:rsid wsp:val=&quot;004D0807&quot;/&gt;&lt;wsp:rsid wsp:val=&quot;004D090F&quot;/&gt;&lt;wsp:rsid wsp:val=&quot;004D0F2F&quot;/&gt;&lt;wsp:rsid wsp:val=&quot;004D0F6C&quot;/&gt;&lt;wsp:rsid wsp:val=&quot;004D128D&quot;/&gt;&lt;wsp:rsid wsp:val=&quot;004D17B4&quot;/&gt;&lt;wsp:rsid wsp:val=&quot;004D1834&quot;/&gt;&lt;wsp:rsid wsp:val=&quot;004D1B78&quot;/&gt;&lt;wsp:rsid wsp:val=&quot;004D1D61&quot;/&gt;&lt;wsp:rsid wsp:val=&quot;004D21BD&quot;/&gt;&lt;wsp:rsid wsp:val=&quot;004D2AE1&quot;/&gt;&lt;wsp:rsid wsp:val=&quot;004D2C18&quot;/&gt;&lt;wsp:rsid wsp:val=&quot;004D2EE5&quot;/&gt;&lt;wsp:rsid wsp:val=&quot;004D3014&quot;/&gt;&lt;wsp:rsid wsp:val=&quot;004D341F&quot;/&gt;&lt;wsp:rsid wsp:val=&quot;004D3933&quot;/&gt;&lt;wsp:rsid wsp:val=&quot;004D438D&quot;/&gt;&lt;wsp:rsid wsp:val=&quot;004D4814&quot;/&gt;&lt;wsp:rsid wsp:val=&quot;004D481A&quot;/&gt;&lt;wsp:rsid wsp:val=&quot;004D4A03&quot;/&gt;&lt;wsp:rsid wsp:val=&quot;004D4BC3&quot;/&gt;&lt;wsp:rsid wsp:val=&quot;004D4D83&quot;/&gt;&lt;wsp:rsid wsp:val=&quot;004D4DB6&quot;/&gt;&lt;wsp:rsid wsp:val=&quot;004D4F33&quot;/&gt;&lt;wsp:rsid wsp:val=&quot;004D4F77&quot;/&gt;&lt;wsp:rsid wsp:val=&quot;004D50D9&quot;/&gt;&lt;wsp:rsid wsp:val=&quot;004D512D&quot;/&gt;&lt;wsp:rsid wsp:val=&quot;004D52DA&quot;/&gt;&lt;wsp:rsid wsp:val=&quot;004D5346&quot;/&gt;&lt;wsp:rsid wsp:val=&quot;004D538B&quot;/&gt;&lt;wsp:rsid wsp:val=&quot;004D5ABC&quot;/&gt;&lt;wsp:rsid wsp:val=&quot;004D6014&quot;/&gt;&lt;wsp:rsid wsp:val=&quot;004D6445&quot;/&gt;&lt;wsp:rsid wsp:val=&quot;004D657D&quot;/&gt;&lt;wsp:rsid wsp:val=&quot;004D65C0&quot;/&gt;&lt;wsp:rsid wsp:val=&quot;004D6C6F&quot;/&gt;&lt;wsp:rsid wsp:val=&quot;004D6E56&quot;/&gt;&lt;wsp:rsid wsp:val=&quot;004D71A3&quot;/&gt;&lt;wsp:rsid wsp:val=&quot;004D747C&quot;/&gt;&lt;wsp:rsid wsp:val=&quot;004D79D4&quot;/&gt;&lt;wsp:rsid wsp:val=&quot;004D7A67&quot;/&gt;&lt;wsp:rsid wsp:val=&quot;004D7BCB&quot;/&gt;&lt;wsp:rsid wsp:val=&quot;004D7E06&quot;/&gt;&lt;wsp:rsid wsp:val=&quot;004D7FA8&quot;/&gt;&lt;wsp:rsid wsp:val=&quot;004E06CB&quot;/&gt;&lt;wsp:rsid wsp:val=&quot;004E072A&quot;/&gt;&lt;wsp:rsid wsp:val=&quot;004E0975&quot;/&gt;&lt;wsp:rsid wsp:val=&quot;004E0DAA&quot;/&gt;&lt;wsp:rsid wsp:val=&quot;004E13EA&quot;/&gt;&lt;wsp:rsid wsp:val=&quot;004E15F9&quot;/&gt;&lt;wsp:rsid wsp:val=&quot;004E1CFD&quot;/&gt;&lt;wsp:rsid wsp:val=&quot;004E1EED&quot;/&gt;&lt;wsp:rsid wsp:val=&quot;004E2A4B&quot;/&gt;&lt;wsp:rsid wsp:val=&quot;004E2A7B&quot;/&gt;&lt;wsp:rsid wsp:val=&quot;004E2B46&quot;/&gt;&lt;wsp:rsid wsp:val=&quot;004E2BE6&quot;/&gt;&lt;wsp:rsid wsp:val=&quot;004E3236&quot;/&gt;&lt;wsp:rsid wsp:val=&quot;004E3267&quot;/&gt;&lt;wsp:rsid wsp:val=&quot;004E36E4&quot;/&gt;&lt;wsp:rsid wsp:val=&quot;004E3AEF&quot;/&gt;&lt;wsp:rsid wsp:val=&quot;004E3B78&quot;/&gt;&lt;wsp:rsid wsp:val=&quot;004E3E4D&quot;/&gt;&lt;wsp:rsid wsp:val=&quot;004E42DE&quot;/&gt;&lt;wsp:rsid wsp:val=&quot;004E46E1&quot;/&gt;&lt;wsp:rsid wsp:val=&quot;004E4BCC&quot;/&gt;&lt;wsp:rsid wsp:val=&quot;004E4DE1&quot;/&gt;&lt;wsp:rsid wsp:val=&quot;004E5139&quot;/&gt;&lt;wsp:rsid wsp:val=&quot;004E55B3&quot;/&gt;&lt;wsp:rsid wsp:val=&quot;004E5CD5&quot;/&gt;&lt;wsp:rsid wsp:val=&quot;004E5E2F&quot;/&gt;&lt;wsp:rsid wsp:val=&quot;004E6330&quot;/&gt;&lt;wsp:rsid wsp:val=&quot;004E6B66&quot;/&gt;&lt;wsp:rsid wsp:val=&quot;004E6D86&quot;/&gt;&lt;wsp:rsid wsp:val=&quot;004E6DFB&quot;/&gt;&lt;wsp:rsid wsp:val=&quot;004E7118&quot;/&gt;&lt;wsp:rsid wsp:val=&quot;004E7863&quot;/&gt;&lt;wsp:rsid wsp:val=&quot;004E79E0&quot;/&gt;&lt;wsp:rsid wsp:val=&quot;004E79F2&quot;/&gt;&lt;wsp:rsid wsp:val=&quot;004E7EBF&quot;/&gt;&lt;wsp:rsid wsp:val=&quot;004F0060&quot;/&gt;&lt;wsp:rsid wsp:val=&quot;004F0156&quot;/&gt;&lt;wsp:rsid wsp:val=&quot;004F05F5&quot;/&gt;&lt;wsp:rsid wsp:val=&quot;004F0660&quot;/&gt;&lt;wsp:rsid wsp:val=&quot;004F07A7&quot;/&gt;&lt;wsp:rsid wsp:val=&quot;004F08C1&quot;/&gt;&lt;wsp:rsid wsp:val=&quot;004F0933&quot;/&gt;&lt;wsp:rsid wsp:val=&quot;004F0B54&quot;/&gt;&lt;wsp:rsid wsp:val=&quot;004F1561&quot;/&gt;&lt;wsp:rsid wsp:val=&quot;004F1650&quot;/&gt;&lt;wsp:rsid wsp:val=&quot;004F17BD&quot;/&gt;&lt;wsp:rsid wsp:val=&quot;004F1929&quot;/&gt;&lt;wsp:rsid wsp:val=&quot;004F1C4B&quot;/&gt;&lt;wsp:rsid wsp:val=&quot;004F2118&quot;/&gt;&lt;wsp:rsid wsp:val=&quot;004F2221&quot;/&gt;&lt;wsp:rsid wsp:val=&quot;004F249C&quot;/&gt;&lt;wsp:rsid wsp:val=&quot;004F2833&quot;/&gt;&lt;wsp:rsid wsp:val=&quot;004F285F&quot;/&gt;&lt;wsp:rsid wsp:val=&quot;004F2DE6&quot;/&gt;&lt;wsp:rsid wsp:val=&quot;004F31CD&quot;/&gt;&lt;wsp:rsid wsp:val=&quot;004F33AF&quot;/&gt;&lt;wsp:rsid wsp:val=&quot;004F391E&quot;/&gt;&lt;wsp:rsid wsp:val=&quot;004F3942&quot;/&gt;&lt;wsp:rsid wsp:val=&quot;004F3D5C&quot;/&gt;&lt;wsp:rsid wsp:val=&quot;004F3D80&quot;/&gt;&lt;wsp:rsid wsp:val=&quot;004F3F5E&quot;/&gt;&lt;wsp:rsid wsp:val=&quot;004F41F0&quot;/&gt;&lt;wsp:rsid wsp:val=&quot;004F4416&quot;/&gt;&lt;wsp:rsid wsp:val=&quot;004F44E9&quot;/&gt;&lt;wsp:rsid wsp:val=&quot;004F519D&quot;/&gt;&lt;wsp:rsid wsp:val=&quot;004F53C2&quot;/&gt;&lt;wsp:rsid wsp:val=&quot;004F54A3&quot;/&gt;&lt;wsp:rsid wsp:val=&quot;004F5659&quot;/&gt;&lt;wsp:rsid wsp:val=&quot;004F5C23&quot;/&gt;&lt;wsp:rsid wsp:val=&quot;004F5CCB&quot;/&gt;&lt;wsp:rsid wsp:val=&quot;004F6167&quot;/&gt;&lt;wsp:rsid wsp:val=&quot;004F6453&quot;/&gt;&lt;wsp:rsid wsp:val=&quot;004F686A&quot;/&gt;&lt;wsp:rsid wsp:val=&quot;004F6AD7&quot;/&gt;&lt;wsp:rsid wsp:val=&quot;004F6CEA&quot;/&gt;&lt;wsp:rsid wsp:val=&quot;004F7130&quot;/&gt;&lt;wsp:rsid wsp:val=&quot;004F7151&quot;/&gt;&lt;wsp:rsid wsp:val=&quot;004F79FF&quot;/&gt;&lt;wsp:rsid wsp:val=&quot;004F7E99&quot;/&gt;&lt;wsp:rsid wsp:val=&quot;0050036F&quot;/&gt;&lt;wsp:rsid wsp:val=&quot;005006EB&quot;/&gt;&lt;wsp:rsid wsp:val=&quot;00500853&quot;/&gt;&lt;wsp:rsid wsp:val=&quot;00500980&quot;/&gt;&lt;wsp:rsid wsp:val=&quot;00501050&quot;/&gt;&lt;wsp:rsid wsp:val=&quot;00501056&quot;/&gt;&lt;wsp:rsid wsp:val=&quot;00501257&quot;/&gt;&lt;wsp:rsid wsp:val=&quot;00501EDE&quot;/&gt;&lt;wsp:rsid wsp:val=&quot;0050246E&quot;/&gt;&lt;wsp:rsid wsp:val=&quot;005024E6&quot;/&gt;&lt;wsp:rsid wsp:val=&quot;00502AAA&quot;/&gt;&lt;wsp:rsid wsp:val=&quot;005033F0&quot;/&gt;&lt;wsp:rsid wsp:val=&quot;005036AC&quot;/&gt;&lt;wsp:rsid wsp:val=&quot;005037C6&quot;/&gt;&lt;wsp:rsid wsp:val=&quot;00503853&quot;/&gt;&lt;wsp:rsid wsp:val=&quot;005038B8&quot;/&gt;&lt;wsp:rsid wsp:val=&quot;005038ED&quot;/&gt;&lt;wsp:rsid wsp:val=&quot;0050391F&quot;/&gt;&lt;wsp:rsid wsp:val=&quot;00503986&quot;/&gt;&lt;wsp:rsid wsp:val=&quot;00503B19&quot;/&gt;&lt;wsp:rsid wsp:val=&quot;00503C14&quot;/&gt;&lt;wsp:rsid wsp:val=&quot;00503D15&quot;/&gt;&lt;wsp:rsid wsp:val=&quot;00504058&quot;/&gt;&lt;wsp:rsid wsp:val=&quot;00504344&quot;/&gt;&lt;wsp:rsid wsp:val=&quot;0050554B&quot;/&gt;&lt;wsp:rsid wsp:val=&quot;00505A0F&quot;/&gt;&lt;wsp:rsid wsp:val=&quot;00505B08&quot;/&gt;&lt;wsp:rsid wsp:val=&quot;00505CFA&quot;/&gt;&lt;wsp:rsid wsp:val=&quot;005060C0&quot;/&gt;&lt;wsp:rsid wsp:val=&quot;00506214&quot;/&gt;&lt;wsp:rsid wsp:val=&quot;005062AF&quot;/&gt;&lt;wsp:rsid wsp:val=&quot;0050657F&quot;/&gt;&lt;wsp:rsid wsp:val=&quot;0050690C&quot;/&gt;&lt;wsp:rsid wsp:val=&quot;00506AC0&quot;/&gt;&lt;wsp:rsid wsp:val=&quot;00506AC7&quot;/&gt;&lt;wsp:rsid wsp:val=&quot;00506DC2&quot;/&gt;&lt;wsp:rsid wsp:val=&quot;00506E1C&quot;/&gt;&lt;wsp:rsid wsp:val=&quot;00506E56&quot;/&gt;&lt;wsp:rsid wsp:val=&quot;00506E5B&quot;/&gt;&lt;wsp:rsid wsp:val=&quot;00506EC9&quot;/&gt;&lt;wsp:rsid wsp:val=&quot;00506EEC&quot;/&gt;&lt;wsp:rsid wsp:val=&quot;005070BC&quot;/&gt;&lt;wsp:rsid wsp:val=&quot;005073F8&quot;/&gt;&lt;wsp:rsid wsp:val=&quot;0050745A&quot;/&gt;&lt;wsp:rsid wsp:val=&quot;0050747F&quot;/&gt;&lt;wsp:rsid wsp:val=&quot;0050758D&quot;/&gt;&lt;wsp:rsid wsp:val=&quot;005078A6&quot;/&gt;&lt;wsp:rsid wsp:val=&quot;00507AC3&quot;/&gt;&lt;wsp:rsid wsp:val=&quot;005102B6&quot;/&gt;&lt;wsp:rsid wsp:val=&quot;0051081D&quot;/&gt;&lt;wsp:rsid wsp:val=&quot;00510CA1&quot;/&gt;&lt;wsp:rsid wsp:val=&quot;00511014&quot;/&gt;&lt;wsp:rsid wsp:val=&quot;00511786&quot;/&gt;&lt;wsp:rsid wsp:val=&quot;005118DD&quot;/&gt;&lt;wsp:rsid wsp:val=&quot;0051248F&quot;/&gt;&lt;wsp:rsid wsp:val=&quot;005124A8&quot;/&gt;&lt;wsp:rsid wsp:val=&quot;0051264D&quot;/&gt;&lt;wsp:rsid wsp:val=&quot;00512666&quot;/&gt;&lt;wsp:rsid wsp:val=&quot;00512C3C&quot;/&gt;&lt;wsp:rsid wsp:val=&quot;00512CD5&quot;/&gt;&lt;wsp:rsid wsp:val=&quot;005130B7&quot;/&gt;&lt;wsp:rsid wsp:val=&quot;00513DD7&quot;/&gt;&lt;wsp:rsid wsp:val=&quot;00513DE7&quot;/&gt;&lt;wsp:rsid wsp:val=&quot;00514493&quot;/&gt;&lt;wsp:rsid wsp:val=&quot;0051468F&quot;/&gt;&lt;wsp:rsid wsp:val=&quot;00514725&quot;/&gt;&lt;wsp:rsid wsp:val=&quot;0051487F&quot;/&gt;&lt;wsp:rsid wsp:val=&quot;00514B75&quot;/&gt;&lt;wsp:rsid wsp:val=&quot;00514E77&quot;/&gt;&lt;wsp:rsid wsp:val=&quot;00514ED2&quot;/&gt;&lt;wsp:rsid wsp:val=&quot;00514EE4&quot;/&gt;&lt;wsp:rsid wsp:val=&quot;0051502F&quot;/&gt;&lt;wsp:rsid wsp:val=&quot;005150D6&quot;/&gt;&lt;wsp:rsid wsp:val=&quot;0051566C&quot;/&gt;&lt;wsp:rsid wsp:val=&quot;00515928&quot;/&gt;&lt;wsp:rsid wsp:val=&quot;00515964&quot;/&gt;&lt;wsp:rsid wsp:val=&quot;005159F6&quot;/&gt;&lt;wsp:rsid wsp:val=&quot;00516076&quot;/&gt;&lt;wsp:rsid wsp:val=&quot;00516F39&quot;/&gt;&lt;wsp:rsid wsp:val=&quot;0051749A&quot;/&gt;&lt;wsp:rsid wsp:val=&quot;00517743&quot;/&gt;&lt;wsp:rsid wsp:val=&quot;0051774E&quot;/&gt;&lt;wsp:rsid wsp:val=&quot;005178EF&quot;/&gt;&lt;wsp:rsid wsp:val=&quot;00517E49&quot;/&gt;&lt;wsp:rsid wsp:val=&quot;00520288&quot;/&gt;&lt;wsp:rsid wsp:val=&quot;005205B2&quot;/&gt;&lt;wsp:rsid wsp:val=&quot;005207E1&quot;/&gt;&lt;wsp:rsid wsp:val=&quot;00520ADD&quot;/&gt;&lt;wsp:rsid wsp:val=&quot;005212A3&quot;/&gt;&lt;wsp:rsid wsp:val=&quot;00522520&quot;/&gt;&lt;wsp:rsid wsp:val=&quot;00522686&quot;/&gt;&lt;wsp:rsid wsp:val=&quot;005227DF&quot;/&gt;&lt;wsp:rsid wsp:val=&quot;00522A13&quot;/&gt;&lt;wsp:rsid wsp:val=&quot;00522D16&quot;/&gt;&lt;wsp:rsid wsp:val=&quot;00522D48&quot;/&gt;&lt;wsp:rsid wsp:val=&quot;0052321C&quot;/&gt;&lt;wsp:rsid wsp:val=&quot;00523287&quot;/&gt;&lt;wsp:rsid wsp:val=&quot;00523615&quot;/&gt;&lt;wsp:rsid wsp:val=&quot;0052385D&quot;/&gt;&lt;wsp:rsid wsp:val=&quot;005239FC&quot;/&gt;&lt;wsp:rsid wsp:val=&quot;00523A74&quot;/&gt;&lt;wsp:rsid wsp:val=&quot;00523DAE&quot;/&gt;&lt;wsp:rsid wsp:val=&quot;00523EEC&quot;/&gt;&lt;wsp:rsid wsp:val=&quot;005242ED&quot;/&gt;&lt;wsp:rsid wsp:val=&quot;005248D4&quot;/&gt;&lt;wsp:rsid wsp:val=&quot;005248DE&quot;/&gt;&lt;wsp:rsid wsp:val=&quot;00524928&quot;/&gt;&lt;wsp:rsid wsp:val=&quot;005249A6&quot;/&gt;&lt;wsp:rsid wsp:val=&quot;00524C3D&quot;/&gt;&lt;wsp:rsid wsp:val=&quot;00524CA2&quot;/&gt;&lt;wsp:rsid wsp:val=&quot;00524EB3&quot;/&gt;&lt;wsp:rsid wsp:val=&quot;005252C7&quot;/&gt;&lt;wsp:rsid wsp:val=&quot;005252EB&quot;/&gt;&lt;wsp:rsid wsp:val=&quot;00525374&quot;/&gt;&lt;wsp:rsid wsp:val=&quot;005256BE&quot;/&gt;&lt;wsp:rsid wsp:val=&quot;00525772&quot;/&gt;&lt;wsp:rsid wsp:val=&quot;005258E9&quot;/&gt;&lt;wsp:rsid wsp:val=&quot;00525DD0&quot;/&gt;&lt;wsp:rsid wsp:val=&quot;00525FE4&quot;/&gt;&lt;wsp:rsid wsp:val=&quot;00526070&quot;/&gt;&lt;wsp:rsid wsp:val=&quot;00526278&quot;/&gt;&lt;wsp:rsid wsp:val=&quot;00526879&quot;/&gt;&lt;wsp:rsid wsp:val=&quot;00526AE6&quot;/&gt;&lt;wsp:rsid wsp:val=&quot;00526AF9&quot;/&gt;&lt;wsp:rsid wsp:val=&quot;00526DC6&quot;/&gt;&lt;wsp:rsid wsp:val=&quot;005270C6&quot;/&gt;&lt;wsp:rsid wsp:val=&quot;005272E4&quot;/&gt;&lt;wsp:rsid wsp:val=&quot;005274CF&quot;/&gt;&lt;wsp:rsid wsp:val=&quot;00527529&quot;/&gt;&lt;wsp:rsid wsp:val=&quot;005278EB&quot;/&gt;&lt;wsp:rsid wsp:val=&quot;00527C5D&quot;/&gt;&lt;wsp:rsid wsp:val=&quot;00527CFB&quot;/&gt;&lt;wsp:rsid wsp:val=&quot;00527F65&quot;/&gt;&lt;wsp:rsid wsp:val=&quot;00530402&quot;/&gt;&lt;wsp:rsid wsp:val=&quot;00530492&quot;/&gt;&lt;wsp:rsid wsp:val=&quot;00530A1D&quot;/&gt;&lt;wsp:rsid wsp:val=&quot;00530D01&quot;/&gt;&lt;wsp:rsid wsp:val=&quot;00530F23&quot;/&gt;&lt;wsp:rsid wsp:val=&quot;005310A0&quot;/&gt;&lt;wsp:rsid wsp:val=&quot;0053117A&quot;/&gt;&lt;wsp:rsid wsp:val=&quot;0053119D&quot;/&gt;&lt;wsp:rsid wsp:val=&quot;00531521&quot;/&gt;&lt;wsp:rsid wsp:val=&quot;00531600&quot;/&gt;&lt;wsp:rsid wsp:val=&quot;0053199F&quot;/&gt;&lt;wsp:rsid wsp:val=&quot;00531A44&quot;/&gt;&lt;wsp:rsid wsp:val=&quot;00532283&quot;/&gt;&lt;wsp:rsid wsp:val=&quot;0053235D&quot;/&gt;&lt;wsp:rsid wsp:val=&quot;00532580&quot;/&gt;&lt;wsp:rsid wsp:val=&quot;0053262A&quot;/&gt;&lt;wsp:rsid wsp:val=&quot;00532A87&quot;/&gt;&lt;wsp:rsid wsp:val=&quot;00532B6B&quot;/&gt;&lt;wsp:rsid wsp:val=&quot;00532BE3&quot;/&gt;&lt;wsp:rsid wsp:val=&quot;00532ECB&quot;/&gt;&lt;wsp:rsid wsp:val=&quot;00533119&quot;/&gt;&lt;wsp:rsid wsp:val=&quot;00533309&quot;/&gt;&lt;wsp:rsid wsp:val=&quot;00533566&quot;/&gt;&lt;wsp:rsid wsp:val=&quot;00533597&quot;/&gt;&lt;wsp:rsid wsp:val=&quot;00533B0F&quot;/&gt;&lt;wsp:rsid wsp:val=&quot;00533C06&quot;/&gt;&lt;wsp:rsid wsp:val=&quot;00533D1C&quot;/&gt;&lt;wsp:rsid wsp:val=&quot;00533E9D&quot;/&gt;&lt;wsp:rsid wsp:val=&quot;00533FF7&quot;/&gt;&lt;wsp:rsid wsp:val=&quot;0053468F&quot;/&gt;&lt;wsp:rsid wsp:val=&quot;00535531&quot;/&gt;&lt;wsp:rsid wsp:val=&quot;005359C7&quot;/&gt;&lt;wsp:rsid wsp:val=&quot;00535AE6&quot;/&gt;&lt;wsp:rsid wsp:val=&quot;00535BE9&quot;/&gt;&lt;wsp:rsid wsp:val=&quot;00536107&quot;/&gt;&lt;wsp:rsid wsp:val=&quot;00536700&quot;/&gt;&lt;wsp:rsid wsp:val=&quot;0053691C&quot;/&gt;&lt;wsp:rsid wsp:val=&quot;00536FD8&quot;/&gt;&lt;wsp:rsid wsp:val=&quot;005370A5&quot;/&gt;&lt;wsp:rsid wsp:val=&quot;00537735&quot;/&gt;&lt;wsp:rsid wsp:val=&quot;00537806&quot;/&gt;&lt;wsp:rsid wsp:val=&quot;00537E43&quot;/&gt;&lt;wsp:rsid wsp:val=&quot;00537F17&quot;/&gt;&lt;wsp:rsid wsp:val=&quot;0054001D&quot;/&gt;&lt;wsp:rsid wsp:val=&quot;00540303&quot;/&gt;&lt;wsp:rsid wsp:val=&quot;00540B6D&quot;/&gt;&lt;wsp:rsid wsp:val=&quot;00540E04&quot;/&gt;&lt;wsp:rsid wsp:val=&quot;00541126&quot;/&gt;&lt;wsp:rsid wsp:val=&quot;00541569&quot;/&gt;&lt;wsp:rsid wsp:val=&quot;0054180F&quot;/&gt;&lt;wsp:rsid wsp:val=&quot;0054195B&quot;/&gt;&lt;wsp:rsid wsp:val=&quot;00541EB4&quot;/&gt;&lt;wsp:rsid wsp:val=&quot;00542197&quot;/&gt;&lt;wsp:rsid wsp:val=&quot;00542384&quot;/&gt;&lt;wsp:rsid wsp:val=&quot;005425D8&quot;/&gt;&lt;wsp:rsid wsp:val=&quot;005427CF&quot;/&gt;&lt;wsp:rsid wsp:val=&quot;00542CAF&quot;/&gt;&lt;wsp:rsid wsp:val=&quot;00542D44&quot;/&gt;&lt;wsp:rsid wsp:val=&quot;00542D4A&quot;/&gt;&lt;wsp:rsid wsp:val=&quot;005434C0&quot;/&gt;&lt;wsp:rsid wsp:val=&quot;00543690&quot;/&gt;&lt;wsp:rsid wsp:val=&quot;00543D57&quot;/&gt;&lt;wsp:rsid wsp:val=&quot;00543D5B&quot;/&gt;&lt;wsp:rsid wsp:val=&quot;0054451C&quot;/&gt;&lt;wsp:rsid wsp:val=&quot;005447F4&quot;/&gt;&lt;wsp:rsid wsp:val=&quot;00544855&quot;/&gt;&lt;wsp:rsid wsp:val=&quot;0054489E&quot;/&gt;&lt;wsp:rsid wsp:val=&quot;00544DB0&quot;/&gt;&lt;wsp:rsid wsp:val=&quot;00544EB1&quot;/&gt;&lt;wsp:rsid wsp:val=&quot;00545861&quot;/&gt;&lt;wsp:rsid wsp:val=&quot;00545911&quot;/&gt;&lt;wsp:rsid wsp:val=&quot;00545BEE&quot;/&gt;&lt;wsp:rsid wsp:val=&quot;0054622C&quot;/&gt;&lt;wsp:rsid wsp:val=&quot;005464F2&quot;/&gt;&lt;wsp:rsid wsp:val=&quot;00546658&quot;/&gt;&lt;wsp:rsid wsp:val=&quot;00547CF1&quot;/&gt;&lt;wsp:rsid wsp:val=&quot;0055015A&quot;/&gt;&lt;wsp:rsid wsp:val=&quot;005503F3&quot;/&gt;&lt;wsp:rsid wsp:val=&quot;0055089A&quot;/&gt;&lt;wsp:rsid wsp:val=&quot;00550A94&quot;/&gt;&lt;wsp:rsid wsp:val=&quot;00550B45&quot;/&gt;&lt;wsp:rsid wsp:val=&quot;00550C47&quot;/&gt;&lt;wsp:rsid wsp:val=&quot;00551167&quot;/&gt;&lt;wsp:rsid wsp:val=&quot;00551538&quot;/&gt;&lt;wsp:rsid wsp:val=&quot;005516D8&quot;/&gt;&lt;wsp:rsid wsp:val=&quot;005516F6&quot;/&gt;&lt;wsp:rsid wsp:val=&quot;00551724&quot;/&gt;&lt;wsp:rsid wsp:val=&quot;00551969&quot;/&gt;&lt;wsp:rsid wsp:val=&quot;005519D5&quot;/&gt;&lt;wsp:rsid wsp:val=&quot;00552A55&quot;/&gt;&lt;wsp:rsid wsp:val=&quot;00553450&quot;/&gt;&lt;wsp:rsid wsp:val=&quot;00554134&quot;/&gt;&lt;wsp:rsid wsp:val=&quot;005541F5&quot;/&gt;&lt;wsp:rsid wsp:val=&quot;005542EE&quot;/&gt;&lt;wsp:rsid wsp:val=&quot;00554DC1&quot;/&gt;&lt;wsp:rsid wsp:val=&quot;00554E19&quot;/&gt;&lt;wsp:rsid wsp:val=&quot;00554FE3&quot;/&gt;&lt;wsp:rsid wsp:val=&quot;005555EE&quot;/&gt;&lt;wsp:rsid wsp:val=&quot;00555BE9&quot;/&gt;&lt;wsp:rsid wsp:val=&quot;00555FA1&quot;/&gt;&lt;wsp:rsid wsp:val=&quot;00556098&quot;/&gt;&lt;wsp:rsid wsp:val=&quot;00556252&quot;/&gt;&lt;wsp:rsid wsp:val=&quot;005562E2&quot;/&gt;&lt;wsp:rsid wsp:val=&quot;00557150&quot;/&gt;&lt;wsp:rsid wsp:val=&quot;00557209&quot;/&gt;&lt;wsp:rsid wsp:val=&quot;005578C3&quot;/&gt;&lt;wsp:rsid wsp:val=&quot;00557C8B&quot;/&gt;&lt;wsp:rsid wsp:val=&quot;005600B3&quot;/&gt;&lt;wsp:rsid wsp:val=&quot;0056015B&quot;/&gt;&lt;wsp:rsid wsp:val=&quot;0056075C&quot;/&gt;&lt;wsp:rsid wsp:val=&quot;00560BFC&quot;/&gt;&lt;wsp:rsid wsp:val=&quot;00560F66&quot;/&gt;&lt;wsp:rsid wsp:val=&quot;00561304&quot;/&gt;&lt;wsp:rsid wsp:val=&quot;0056138A&quot;/&gt;&lt;wsp:rsid wsp:val=&quot;00561903&quot;/&gt;&lt;wsp:rsid wsp:val=&quot;005624B7&quot;/&gt;&lt;wsp:rsid wsp:val=&quot;00562AD5&quot;/&gt;&lt;wsp:rsid wsp:val=&quot;00562B49&quot;/&gt;&lt;wsp:rsid wsp:val=&quot;00562DFB&quot;/&gt;&lt;wsp:rsid wsp:val=&quot;00562F42&quot;/&gt;&lt;wsp:rsid wsp:val=&quot;00562FCB&quot;/&gt;&lt;wsp:rsid wsp:val=&quot;005630B1&quot;/&gt;&lt;wsp:rsid wsp:val=&quot;0056312D&quot;/&gt;&lt;wsp:rsid wsp:val=&quot;0056316B&quot;/&gt;&lt;wsp:rsid wsp:val=&quot;00563605&quot;/&gt;&lt;wsp:rsid wsp:val=&quot;00563AA6&quot;/&gt;&lt;wsp:rsid wsp:val=&quot;00563D13&quot;/&gt;&lt;wsp:rsid wsp:val=&quot;00563D6D&quot;/&gt;&lt;wsp:rsid wsp:val=&quot;00564013&quot;/&gt;&lt;wsp:rsid wsp:val=&quot;005644AB&quot;/&gt;&lt;wsp:rsid wsp:val=&quot;00564644&quot;/&gt;&lt;wsp:rsid wsp:val=&quot;00564688&quot;/&gt;&lt;wsp:rsid wsp:val=&quot;0056471C&quot;/&gt;&lt;wsp:rsid wsp:val=&quot;005649CE&quot;/&gt;&lt;wsp:rsid wsp:val=&quot;00564A31&quot;/&gt;&lt;wsp:rsid wsp:val=&quot;0056503D&quot;/&gt;&lt;wsp:rsid wsp:val=&quot;00565296&quot;/&gt;&lt;wsp:rsid wsp:val=&quot;00565A51&quot;/&gt;&lt;wsp:rsid wsp:val=&quot;00565D94&quot;/&gt;&lt;wsp:rsid wsp:val=&quot;005667FD&quot;/&gt;&lt;wsp:rsid wsp:val=&quot;0056739B&quot;/&gt;&lt;wsp:rsid wsp:val=&quot;0056767A&quot;/&gt;&lt;wsp:rsid wsp:val=&quot;005679B6&quot;/&gt;&lt;wsp:rsid wsp:val=&quot;00567D71&quot;/&gt;&lt;wsp:rsid wsp:val=&quot;00570380&quot;/&gt;&lt;wsp:rsid wsp:val=&quot;00570FD8&quot;/&gt;&lt;wsp:rsid wsp:val=&quot;00571329&quot;/&gt;&lt;wsp:rsid wsp:val=&quot;0057192E&quot;/&gt;&lt;wsp:rsid wsp:val=&quot;00571A45&quot;/&gt;&lt;wsp:rsid wsp:val=&quot;00571C80&quot;/&gt;&lt;wsp:rsid wsp:val=&quot;00571E86&quot;/&gt;&lt;wsp:rsid wsp:val=&quot;0057202C&quot;/&gt;&lt;wsp:rsid wsp:val=&quot;0057206C&quot;/&gt;&lt;wsp:rsid wsp:val=&quot;00572077&quot;/&gt;&lt;wsp:rsid wsp:val=&quot;005723E9&quot;/&gt;&lt;wsp:rsid wsp:val=&quot;005725AB&quot;/&gt;&lt;wsp:rsid wsp:val=&quot;005726EB&quot;/&gt;&lt;wsp:rsid wsp:val=&quot;00572AE6&quot;/&gt;&lt;wsp:rsid wsp:val=&quot;00572BF3&quot;/&gt;&lt;wsp:rsid wsp:val=&quot;00572DF1&quot;/&gt;&lt;wsp:rsid wsp:val=&quot;00572E31&quot;/&gt;&lt;wsp:rsid wsp:val=&quot;00573233&quot;/&gt;&lt;wsp:rsid wsp:val=&quot;0057351E&quot;/&gt;&lt;wsp:rsid wsp:val=&quot;00573528&quot;/&gt;&lt;wsp:rsid wsp:val=&quot;00573669&quot;/&gt;&lt;wsp:rsid wsp:val=&quot;00573884&quot;/&gt;&lt;wsp:rsid wsp:val=&quot;00573E0E&quot;/&gt;&lt;wsp:rsid wsp:val=&quot;0057414F&quot;/&gt;&lt;wsp:rsid wsp:val=&quot;00574232&quot;/&gt;&lt;wsp:rsid wsp:val=&quot;00574445&quot;/&gt;&lt;wsp:rsid wsp:val=&quot;005745F4&quot;/&gt;&lt;wsp:rsid wsp:val=&quot;005748DE&quot;/&gt;&lt;wsp:rsid wsp:val=&quot;00574A80&quot;/&gt;&lt;wsp:rsid wsp:val=&quot;0057528F&quot;/&gt;&lt;wsp:rsid wsp:val=&quot;005752A0&quot;/&gt;&lt;wsp:rsid wsp:val=&quot;00575562&quot;/&gt;&lt;wsp:rsid wsp:val=&quot;005758E1&quot;/&gt;&lt;wsp:rsid wsp:val=&quot;0057591E&quot;/&gt;&lt;wsp:rsid wsp:val=&quot;00575E30&quot;/&gt;&lt;wsp:rsid wsp:val=&quot;00576178&quot;/&gt;&lt;wsp:rsid wsp:val=&quot;00576357&quot;/&gt;&lt;wsp:rsid wsp:val=&quot;00576CCC&quot;/&gt;&lt;wsp:rsid wsp:val=&quot;00576D97&quot;/&gt;&lt;wsp:rsid wsp:val=&quot;00576F7C&quot;/&gt;&lt;wsp:rsid wsp:val=&quot;00576FF6&quot;/&gt;&lt;wsp:rsid wsp:val=&quot;00577025&quot;/&gt;&lt;wsp:rsid wsp:val=&quot;00577244&quot;/&gt;&lt;wsp:rsid wsp:val=&quot;00577B3F&quot;/&gt;&lt;wsp:rsid wsp:val=&quot;0058024C&quot;/&gt;&lt;wsp:rsid wsp:val=&quot;0058042A&quot;/&gt;&lt;wsp:rsid wsp:val=&quot;0058098E&quot;/&gt;&lt;wsp:rsid wsp:val=&quot;00580E6B&quot;/&gt;&lt;wsp:rsid wsp:val=&quot;005815BF&quot;/&gt;&lt;wsp:rsid wsp:val=&quot;005823E2&quot;/&gt;&lt;wsp:rsid wsp:val=&quot;00582AA7&quot;/&gt;&lt;wsp:rsid wsp:val=&quot;00582C01&quot;/&gt;&lt;wsp:rsid wsp:val=&quot;00582CA6&quot;/&gt;&lt;wsp:rsid wsp:val=&quot;00582CAB&quot;/&gt;&lt;wsp:rsid wsp:val=&quot;00583209&quot;/&gt;&lt;wsp:rsid wsp:val=&quot;00583295&quot;/&gt;&lt;wsp:rsid wsp:val=&quot;005832D6&quot;/&gt;&lt;wsp:rsid wsp:val=&quot;005833C2&quot;/&gt;&lt;wsp:rsid wsp:val=&quot;0058379E&quot;/&gt;&lt;wsp:rsid wsp:val=&quot;00583A09&quot;/&gt;&lt;wsp:rsid wsp:val=&quot;00583B11&quot;/&gt;&lt;wsp:rsid wsp:val=&quot;00583BC2&quot;/&gt;&lt;wsp:rsid wsp:val=&quot;00583FA7&quot;/&gt;&lt;wsp:rsid wsp:val=&quot;00584040&quot;/&gt;&lt;wsp:rsid wsp:val=&quot;0058468D&quot;/&gt;&lt;wsp:rsid wsp:val=&quot;00584ACE&quot;/&gt;&lt;wsp:rsid wsp:val=&quot;00584B06&quot;/&gt;&lt;wsp:rsid wsp:val=&quot;00584B1B&quot;/&gt;&lt;wsp:rsid wsp:val=&quot;00584CDD&quot;/&gt;&lt;wsp:rsid wsp:val=&quot;005852C0&quot;/&gt;&lt;wsp:rsid wsp:val=&quot;005856CD&quot;/&gt;&lt;wsp:rsid wsp:val=&quot;00585746&quot;/&gt;&lt;wsp:rsid wsp:val=&quot;005859C4&quot;/&gt;&lt;wsp:rsid wsp:val=&quot;00585C85&quot;/&gt;&lt;wsp:rsid wsp:val=&quot;00585CE5&quot;/&gt;&lt;wsp:rsid wsp:val=&quot;00585E31&quot;/&gt;&lt;wsp:rsid wsp:val=&quot;0058691F&quot;/&gt;&lt;wsp:rsid wsp:val=&quot;00586A95&quot;/&gt;&lt;wsp:rsid wsp:val=&quot;00586FD0&quot;/&gt;&lt;wsp:rsid wsp:val=&quot;00586FF1&quot;/&gt;&lt;wsp:rsid wsp:val=&quot;0058792C&quot;/&gt;&lt;wsp:rsid wsp:val=&quot;00587A16&quot;/&gt;&lt;wsp:rsid wsp:val=&quot;00587CA6&quot;/&gt;&lt;wsp:rsid wsp:val=&quot;00587D95&quot;/&gt;&lt;wsp:rsid wsp:val=&quot;00587EEE&quot;/&gt;&lt;wsp:rsid wsp:val=&quot;00587F3A&quot;/&gt;&lt;wsp:rsid wsp:val=&quot;005902C3&quot;/&gt;&lt;wsp:rsid wsp:val=&quot;0059035A&quot;/&gt;&lt;wsp:rsid wsp:val=&quot;005903F5&quot;/&gt;&lt;wsp:rsid wsp:val=&quot;005905D0&quot;/&gt;&lt;wsp:rsid wsp:val=&quot;005909B2&quot;/&gt;&lt;wsp:rsid wsp:val=&quot;00590E94&quot;/&gt;&lt;wsp:rsid wsp:val=&quot;00591B2B&quot;/&gt;&lt;wsp:rsid wsp:val=&quot;00591C8B&quot;/&gt;&lt;wsp:rsid wsp:val=&quot;00591DD5&quot;/&gt;&lt;wsp:rsid wsp:val=&quot;00591E9C&quot;/&gt;&lt;wsp:rsid wsp:val=&quot;0059224F&quot;/&gt;&lt;wsp:rsid wsp:val=&quot;005928BC&quot;/&gt;&lt;wsp:rsid wsp:val=&quot;00593840&quot;/&gt;&lt;wsp:rsid wsp:val=&quot;00593A52&quot;/&gt;&lt;wsp:rsid wsp:val=&quot;00593C5B&quot;/&gt;&lt;wsp:rsid wsp:val=&quot;00593C75&quot;/&gt;&lt;wsp:rsid wsp:val=&quot;005943A5&quot;/&gt;&lt;wsp:rsid wsp:val=&quot;00594D0C&quot;/&gt;&lt;wsp:rsid wsp:val=&quot;00594E11&quot;/&gt;&lt;wsp:rsid wsp:val=&quot;00594FBF&quot;/&gt;&lt;wsp:rsid wsp:val=&quot;00595246&quot;/&gt;&lt;wsp:rsid wsp:val=&quot;0059537F&quot;/&gt;&lt;wsp:rsid wsp:val=&quot;00595381&quot;/&gt;&lt;wsp:rsid wsp:val=&quot;005955A4&quot;/&gt;&lt;wsp:rsid wsp:val=&quot;005955E2&quot;/&gt;&lt;wsp:rsid wsp:val=&quot;0059599F&quot;/&gt;&lt;wsp:rsid wsp:val=&quot;00595A3D&quot;/&gt;&lt;wsp:rsid wsp:val=&quot;00595C96&quot;/&gt;&lt;wsp:rsid wsp:val=&quot;00595D1C&quot;/&gt;&lt;wsp:rsid wsp:val=&quot;00596183&quot;/&gt;&lt;wsp:rsid wsp:val=&quot;00596A19&quot;/&gt;&lt;wsp:rsid wsp:val=&quot;00596F35&quot;/&gt;&lt;wsp:rsid wsp:val=&quot;00596F37&quot;/&gt;&lt;wsp:rsid wsp:val=&quot;0059711E&quot;/&gt;&lt;wsp:rsid wsp:val=&quot;00597162&quot;/&gt;&lt;wsp:rsid wsp:val=&quot;0059731F&quot;/&gt;&lt;wsp:rsid wsp:val=&quot;005974A6&quot;/&gt;&lt;wsp:rsid wsp:val=&quot;00597CC4&quot;/&gt;&lt;wsp:rsid wsp:val=&quot;005A003B&quot;/&gt;&lt;wsp:rsid wsp:val=&quot;005A014B&quot;/&gt;&lt;wsp:rsid wsp:val=&quot;005A0503&quot;/&gt;&lt;wsp:rsid wsp:val=&quot;005A05C1&quot;/&gt;&lt;wsp:rsid wsp:val=&quot;005A0760&quot;/&gt;&lt;wsp:rsid wsp:val=&quot;005A0995&quot;/&gt;&lt;wsp:rsid wsp:val=&quot;005A0CAC&quot;/&gt;&lt;wsp:rsid wsp:val=&quot;005A0E06&quot;/&gt;&lt;wsp:rsid wsp:val=&quot;005A1197&quot;/&gt;&lt;wsp:rsid wsp:val=&quot;005A1531&quot;/&gt;&lt;wsp:rsid wsp:val=&quot;005A169D&quot;/&gt;&lt;wsp:rsid wsp:val=&quot;005A1734&quot;/&gt;&lt;wsp:rsid wsp:val=&quot;005A190C&quot;/&gt;&lt;wsp:rsid wsp:val=&quot;005A1E58&quot;/&gt;&lt;wsp:rsid wsp:val=&quot;005A1F9C&quot;/&gt;&lt;wsp:rsid wsp:val=&quot;005A2092&quot;/&gt;&lt;wsp:rsid wsp:val=&quot;005A2196&quot;/&gt;&lt;wsp:rsid wsp:val=&quot;005A26C2&quot;/&gt;&lt;wsp:rsid wsp:val=&quot;005A270D&quot;/&gt;&lt;wsp:rsid wsp:val=&quot;005A2E31&quot;/&gt;&lt;wsp:rsid wsp:val=&quot;005A2F5F&quot;/&gt;&lt;wsp:rsid wsp:val=&quot;005A2FBD&quot;/&gt;&lt;wsp:rsid wsp:val=&quot;005A30B4&quot;/&gt;&lt;wsp:rsid wsp:val=&quot;005A3255&quot;/&gt;&lt;wsp:rsid wsp:val=&quot;005A3354&quot;/&gt;&lt;wsp:rsid wsp:val=&quot;005A3A27&quot;/&gt;&lt;wsp:rsid wsp:val=&quot;005A3FB4&quot;/&gt;&lt;wsp:rsid wsp:val=&quot;005A4003&quot;/&gt;&lt;wsp:rsid wsp:val=&quot;005A403A&quot;/&gt;&lt;wsp:rsid wsp:val=&quot;005A41C9&quot;/&gt;&lt;wsp:rsid wsp:val=&quot;005A44E8&quot;/&gt;&lt;wsp:rsid wsp:val=&quot;005A454F&quot;/&gt;&lt;wsp:rsid wsp:val=&quot;005A47F5&quot;/&gt;&lt;wsp:rsid wsp:val=&quot;005A4980&quot;/&gt;&lt;wsp:rsid wsp:val=&quot;005A49F8&quot;/&gt;&lt;wsp:rsid wsp:val=&quot;005A4A47&quot;/&gt;&lt;wsp:rsid wsp:val=&quot;005A4C94&quot;/&gt;&lt;wsp:rsid wsp:val=&quot;005A5282&quot;/&gt;&lt;wsp:rsid wsp:val=&quot;005A5300&quot;/&gt;&lt;wsp:rsid wsp:val=&quot;005A53F7&quot;/&gt;&lt;wsp:rsid wsp:val=&quot;005A56FE&quot;/&gt;&lt;wsp:rsid wsp:val=&quot;005A58C7&quot;/&gt;&lt;wsp:rsid wsp:val=&quot;005A58E0&quot;/&gt;&lt;wsp:rsid wsp:val=&quot;005A594C&quot;/&gt;&lt;wsp:rsid wsp:val=&quot;005A6042&quot;/&gt;&lt;wsp:rsid wsp:val=&quot;005A6097&quot;/&gt;&lt;wsp:rsid wsp:val=&quot;005A6176&quot;/&gt;&lt;wsp:rsid wsp:val=&quot;005A69BD&quot;/&gt;&lt;wsp:rsid wsp:val=&quot;005A6B97&quot;/&gt;&lt;wsp:rsid wsp:val=&quot;005A6C61&quot;/&gt;&lt;wsp:rsid wsp:val=&quot;005A6DFA&quot;/&gt;&lt;wsp:rsid wsp:val=&quot;005A6E5B&quot;/&gt;&lt;wsp:rsid wsp:val=&quot;005A71B7&quot;/&gt;&lt;wsp:rsid wsp:val=&quot;005A751A&quot;/&gt;&lt;wsp:rsid wsp:val=&quot;005A7A87&quot;/&gt;&lt;wsp:rsid wsp:val=&quot;005A7ADE&quot;/&gt;&lt;wsp:rsid wsp:val=&quot;005B0558&quot;/&gt;&lt;wsp:rsid wsp:val=&quot;005B0712&quot;/&gt;&lt;wsp:rsid wsp:val=&quot;005B0D64&quot;/&gt;&lt;wsp:rsid wsp:val=&quot;005B105A&quot;/&gt;&lt;wsp:rsid wsp:val=&quot;005B119B&quot;/&gt;&lt;wsp:rsid wsp:val=&quot;005B1628&quot;/&gt;&lt;wsp:rsid wsp:val=&quot;005B1B20&quot;/&gt;&lt;wsp:rsid wsp:val=&quot;005B1F27&quot;/&gt;&lt;wsp:rsid wsp:val=&quot;005B210C&quot;/&gt;&lt;wsp:rsid wsp:val=&quot;005B24D0&quot;/&gt;&lt;wsp:rsid wsp:val=&quot;005B3245&quot;/&gt;&lt;wsp:rsid wsp:val=&quot;005B3C34&quot;/&gt;&lt;wsp:rsid wsp:val=&quot;005B3D2D&quot;/&gt;&lt;wsp:rsid wsp:val=&quot;005B4127&quot;/&gt;&lt;wsp:rsid wsp:val=&quot;005B4436&quot;/&gt;&lt;wsp:rsid wsp:val=&quot;005B4639&quot;/&gt;&lt;wsp:rsid wsp:val=&quot;005B46A5&quot;/&gt;&lt;wsp:rsid wsp:val=&quot;005B5A53&quot;/&gt;&lt;wsp:rsid wsp:val=&quot;005B5AFF&quot;/&gt;&lt;wsp:rsid wsp:val=&quot;005B5B1B&quot;/&gt;&lt;wsp:rsid wsp:val=&quot;005B5BD2&quot;/&gt;&lt;wsp:rsid wsp:val=&quot;005B5D85&quot;/&gt;&lt;wsp:rsid wsp:val=&quot;005B5E09&quot;/&gt;&lt;wsp:rsid wsp:val=&quot;005B5E3D&quot;/&gt;&lt;wsp:rsid wsp:val=&quot;005B6655&quot;/&gt;&lt;wsp:rsid wsp:val=&quot;005B67D8&quot;/&gt;&lt;wsp:rsid wsp:val=&quot;005B6A5F&quot;/&gt;&lt;wsp:rsid wsp:val=&quot;005B6BC4&quot;/&gt;&lt;wsp:rsid wsp:val=&quot;005B6CB3&quot;/&gt;&lt;wsp:rsid wsp:val=&quot;005B6D0D&quot;/&gt;&lt;wsp:rsid wsp:val=&quot;005B6F66&quot;/&gt;&lt;wsp:rsid wsp:val=&quot;005B6FDE&quot;/&gt;&lt;wsp:rsid wsp:val=&quot;005B762A&quot;/&gt;&lt;wsp:rsid wsp:val=&quot;005B7814&quot;/&gt;&lt;wsp:rsid wsp:val=&quot;005B799A&quot;/&gt;&lt;wsp:rsid wsp:val=&quot;005B7B5E&quot;/&gt;&lt;wsp:rsid wsp:val=&quot;005B7BE8&quot;/&gt;&lt;wsp:rsid wsp:val=&quot;005B7C86&quot;/&gt;&lt;wsp:rsid wsp:val=&quot;005B7DC0&quot;/&gt;&lt;wsp:rsid wsp:val=&quot;005B7F24&quot;/&gt;&lt;wsp:rsid wsp:val=&quot;005C00AC&quot;/&gt;&lt;wsp:rsid wsp:val=&quot;005C02FA&quot;/&gt;&lt;wsp:rsid wsp:val=&quot;005C03F7&quot;/&gt;&lt;wsp:rsid wsp:val=&quot;005C0440&quot;/&gt;&lt;wsp:rsid wsp:val=&quot;005C0866&quot;/&gt;&lt;wsp:rsid wsp:val=&quot;005C0B98&quot;/&gt;&lt;wsp:rsid wsp:val=&quot;005C198C&quot;/&gt;&lt;wsp:rsid wsp:val=&quot;005C1BDC&quot;/&gt;&lt;wsp:rsid wsp:val=&quot;005C2164&quot;/&gt;&lt;wsp:rsid wsp:val=&quot;005C219C&quot;/&gt;&lt;wsp:rsid wsp:val=&quot;005C249D&quot;/&gt;&lt;wsp:rsid wsp:val=&quot;005C2621&quot;/&gt;&lt;wsp:rsid wsp:val=&quot;005C2789&quot;/&gt;&lt;wsp:rsid wsp:val=&quot;005C2B94&quot;/&gt;&lt;wsp:rsid wsp:val=&quot;005C2F13&quot;/&gt;&lt;wsp:rsid wsp:val=&quot;005C3091&quot;/&gt;&lt;wsp:rsid wsp:val=&quot;005C31A4&quot;/&gt;&lt;wsp:rsid wsp:val=&quot;005C3A28&quot;/&gt;&lt;wsp:rsid wsp:val=&quot;005C3A61&quot;/&gt;&lt;wsp:rsid wsp:val=&quot;005C3B77&quot;/&gt;&lt;wsp:rsid wsp:val=&quot;005C3F7E&quot;/&gt;&lt;wsp:rsid wsp:val=&quot;005C4003&quot;/&gt;&lt;wsp:rsid wsp:val=&quot;005C43AF&quot;/&gt;&lt;wsp:rsid wsp:val=&quot;005C463D&quot;/&gt;&lt;wsp:rsid wsp:val=&quot;005C4641&quot;/&gt;&lt;wsp:rsid wsp:val=&quot;005C49EF&quot;/&gt;&lt;wsp:rsid wsp:val=&quot;005C4C0D&quot;/&gt;&lt;wsp:rsid wsp:val=&quot;005C4C25&quot;/&gt;&lt;wsp:rsid wsp:val=&quot;005C4D6E&quot;/&gt;&lt;wsp:rsid wsp:val=&quot;005C4FDC&quot;/&gt;&lt;wsp:rsid wsp:val=&quot;005C50AA&quot;/&gt;&lt;wsp:rsid wsp:val=&quot;005C5109&quot;/&gt;&lt;wsp:rsid wsp:val=&quot;005C5172&quot;/&gt;&lt;wsp:rsid wsp:val=&quot;005C52AC&quot;/&gt;&lt;wsp:rsid wsp:val=&quot;005C5353&quot;/&gt;&lt;wsp:rsid wsp:val=&quot;005C570C&quot;/&gt;&lt;wsp:rsid wsp:val=&quot;005C5E0D&quot;/&gt;&lt;wsp:rsid wsp:val=&quot;005C6110&quot;/&gt;&lt;wsp:rsid wsp:val=&quot;005C61AA&quot;/&gt;&lt;wsp:rsid wsp:val=&quot;005C6221&quot;/&gt;&lt;wsp:rsid wsp:val=&quot;005C65DE&quot;/&gt;&lt;wsp:rsid wsp:val=&quot;005C6B61&quot;/&gt;&lt;wsp:rsid wsp:val=&quot;005C6C3E&quot;/&gt;&lt;wsp:rsid wsp:val=&quot;005C7248&quot;/&gt;&lt;wsp:rsid wsp:val=&quot;005C731B&quot;/&gt;&lt;wsp:rsid wsp:val=&quot;005C7411&quot;/&gt;&lt;wsp:rsid wsp:val=&quot;005C767C&quot;/&gt;&lt;wsp:rsid wsp:val=&quot;005C7ACE&quot;/&gt;&lt;wsp:rsid wsp:val=&quot;005C7E61&quot;/&gt;&lt;wsp:rsid wsp:val=&quot;005D0449&quot;/&gt;&lt;wsp:rsid wsp:val=&quot;005D083B&quot;/&gt;&lt;wsp:rsid wsp:val=&quot;005D0C4D&quot;/&gt;&lt;wsp:rsid wsp:val=&quot;005D0CD1&quot;/&gt;&lt;wsp:rsid wsp:val=&quot;005D0E20&quot;/&gt;&lt;wsp:rsid wsp:val=&quot;005D0FEE&quot;/&gt;&lt;wsp:rsid wsp:val=&quot;005D1491&quot;/&gt;&lt;wsp:rsid wsp:val=&quot;005D1BE9&quot;/&gt;&lt;wsp:rsid wsp:val=&quot;005D1F0A&quot;/&gt;&lt;wsp:rsid wsp:val=&quot;005D22E3&quot;/&gt;&lt;wsp:rsid wsp:val=&quot;005D2318&quot;/&gt;&lt;wsp:rsid wsp:val=&quot;005D2352&quot;/&gt;&lt;wsp:rsid wsp:val=&quot;005D2597&quot;/&gt;&lt;wsp:rsid wsp:val=&quot;005D27B1&quot;/&gt;&lt;wsp:rsid wsp:val=&quot;005D27CD&quot;/&gt;&lt;wsp:rsid wsp:val=&quot;005D27E9&quot;/&gt;&lt;wsp:rsid wsp:val=&quot;005D32E5&quot;/&gt;&lt;wsp:rsid wsp:val=&quot;005D3705&quot;/&gt;&lt;wsp:rsid wsp:val=&quot;005D3A98&quot;/&gt;&lt;wsp:rsid wsp:val=&quot;005D3BCF&quot;/&gt;&lt;wsp:rsid wsp:val=&quot;005D3D99&quot;/&gt;&lt;wsp:rsid wsp:val=&quot;005D3FB0&quot;/&gt;&lt;wsp:rsid wsp:val=&quot;005D4298&quot;/&gt;&lt;wsp:rsid wsp:val=&quot;005D42ED&quot;/&gt;&lt;wsp:rsid wsp:val=&quot;005D45BD&quot;/&gt;&lt;wsp:rsid wsp:val=&quot;005D4D60&quot;/&gt;&lt;wsp:rsid wsp:val=&quot;005D4DCE&quot;/&gt;&lt;wsp:rsid wsp:val=&quot;005D4FDD&quot;/&gt;&lt;wsp:rsid wsp:val=&quot;005D5124&quot;/&gt;&lt;wsp:rsid wsp:val=&quot;005D53E2&quot;/&gt;&lt;wsp:rsid wsp:val=&quot;005D54CC&quot;/&gt;&lt;wsp:rsid wsp:val=&quot;005D5732&quot;/&gt;&lt;wsp:rsid wsp:val=&quot;005D5B29&quot;/&gt;&lt;wsp:rsid wsp:val=&quot;005D5E3B&quot;/&gt;&lt;wsp:rsid wsp:val=&quot;005D63D4&quot;/&gt;&lt;wsp:rsid wsp:val=&quot;005D64FF&quot;/&gt;&lt;wsp:rsid wsp:val=&quot;005D6A3C&quot;/&gt;&lt;wsp:rsid wsp:val=&quot;005D6A7C&quot;/&gt;&lt;wsp:rsid wsp:val=&quot;005D6D4B&quot;/&gt;&lt;wsp:rsid wsp:val=&quot;005D6DCD&quot;/&gt;&lt;wsp:rsid wsp:val=&quot;005D71F2&quot;/&gt;&lt;wsp:rsid wsp:val=&quot;005D7236&quot;/&gt;&lt;wsp:rsid wsp:val=&quot;005D7557&quot;/&gt;&lt;wsp:rsid wsp:val=&quot;005D77A0&quot;/&gt;&lt;wsp:rsid wsp:val=&quot;005D7902&quot;/&gt;&lt;wsp:rsid wsp:val=&quot;005D7DEE&quot;/&gt;&lt;wsp:rsid wsp:val=&quot;005E014B&quot;/&gt;&lt;wsp:rsid wsp:val=&quot;005E0195&quot;/&gt;&lt;wsp:rsid wsp:val=&quot;005E0343&quot;/&gt;&lt;wsp:rsid wsp:val=&quot;005E07BA&quot;/&gt;&lt;wsp:rsid wsp:val=&quot;005E0FC2&quot;/&gt;&lt;wsp:rsid wsp:val=&quot;005E1012&quot;/&gt;&lt;wsp:rsid wsp:val=&quot;005E1224&quot;/&gt;&lt;wsp:rsid wsp:val=&quot;005E12DF&quot;/&gt;&lt;wsp:rsid wsp:val=&quot;005E15D7&quot;/&gt;&lt;wsp:rsid wsp:val=&quot;005E1931&quot;/&gt;&lt;wsp:rsid wsp:val=&quot;005E20CE&quot;/&gt;&lt;wsp:rsid wsp:val=&quot;005E2257&quot;/&gt;&lt;wsp:rsid wsp:val=&quot;005E2AC0&quot;/&gt;&lt;wsp:rsid wsp:val=&quot;005E3329&quot;/&gt;&lt;wsp:rsid wsp:val=&quot;005E350C&quot;/&gt;&lt;wsp:rsid wsp:val=&quot;005E35BE&quot;/&gt;&lt;wsp:rsid wsp:val=&quot;005E36DA&quot;/&gt;&lt;wsp:rsid wsp:val=&quot;005E3A3A&quot;/&gt;&lt;wsp:rsid wsp:val=&quot;005E3B95&quot;/&gt;&lt;wsp:rsid wsp:val=&quot;005E48C1&quot;/&gt;&lt;wsp:rsid wsp:val=&quot;005E4B28&quot;/&gt;&lt;wsp:rsid wsp:val=&quot;005E4E71&quot;/&gt;&lt;wsp:rsid wsp:val=&quot;005E4F05&quot;/&gt;&lt;wsp:rsid wsp:val=&quot;005E526F&quot;/&gt;&lt;wsp:rsid wsp:val=&quot;005E5516&quot;/&gt;&lt;wsp:rsid wsp:val=&quot;005E5537&quot;/&gt;&lt;wsp:rsid wsp:val=&quot;005E55FB&quot;/&gt;&lt;wsp:rsid wsp:val=&quot;005E563B&quot;/&gt;&lt;wsp:rsid wsp:val=&quot;005E596A&quot;/&gt;&lt;wsp:rsid wsp:val=&quot;005E599F&quot;/&gt;&lt;wsp:rsid wsp:val=&quot;005E5D21&quot;/&gt;&lt;wsp:rsid wsp:val=&quot;005E5E27&quot;/&gt;&lt;wsp:rsid wsp:val=&quot;005E5EC0&quot;/&gt;&lt;wsp:rsid wsp:val=&quot;005E60A7&quot;/&gt;&lt;wsp:rsid wsp:val=&quot;005E618F&quot;/&gt;&lt;wsp:rsid wsp:val=&quot;005E6436&quot;/&gt;&lt;wsp:rsid wsp:val=&quot;005E675B&quot;/&gt;&lt;wsp:rsid wsp:val=&quot;005E6A4A&quot;/&gt;&lt;wsp:rsid wsp:val=&quot;005E6B6B&quot;/&gt;&lt;wsp:rsid wsp:val=&quot;005E7039&quot;/&gt;&lt;wsp:rsid wsp:val=&quot;005E7384&quot;/&gt;&lt;wsp:rsid wsp:val=&quot;005E7446&quot;/&gt;&lt;wsp:rsid wsp:val=&quot;005E764C&quot;/&gt;&lt;wsp:rsid wsp:val=&quot;005E7968&quot;/&gt;&lt;wsp:rsid wsp:val=&quot;005E7F76&quot;/&gt;&lt;wsp:rsid wsp:val=&quot;005F030C&quot;/&gt;&lt;wsp:rsid wsp:val=&quot;005F0D18&quot;/&gt;&lt;wsp:rsid wsp:val=&quot;005F0D42&quot;/&gt;&lt;wsp:rsid wsp:val=&quot;005F0D9E&quot;/&gt;&lt;wsp:rsid wsp:val=&quot;005F0EE8&quot;/&gt;&lt;wsp:rsid wsp:val=&quot;005F1036&quot;/&gt;&lt;wsp:rsid wsp:val=&quot;005F12F7&quot;/&gt;&lt;wsp:rsid wsp:val=&quot;005F217D&quot;/&gt;&lt;wsp:rsid wsp:val=&quot;005F238A&quot;/&gt;&lt;wsp:rsid wsp:val=&quot;005F28AF&quot;/&gt;&lt;wsp:rsid wsp:val=&quot;005F2917&quot;/&gt;&lt;wsp:rsid wsp:val=&quot;005F2B85&quot;/&gt;&lt;wsp:rsid wsp:val=&quot;005F2EF3&quot;/&gt;&lt;wsp:rsid wsp:val=&quot;005F31B3&quot;/&gt;&lt;wsp:rsid wsp:val=&quot;005F31FC&quot;/&gt;&lt;wsp:rsid wsp:val=&quot;005F39D4&quot;/&gt;&lt;wsp:rsid wsp:val=&quot;005F3EB5&quot;/&gt;&lt;wsp:rsid wsp:val=&quot;005F3F4B&quot;/&gt;&lt;wsp:rsid wsp:val=&quot;005F4021&quot;/&gt;&lt;wsp:rsid wsp:val=&quot;005F4206&quot;/&gt;&lt;wsp:rsid wsp:val=&quot;005F4218&quot;/&gt;&lt;wsp:rsid wsp:val=&quot;005F43E8&quot;/&gt;&lt;wsp:rsid wsp:val=&quot;005F4A3C&quot;/&gt;&lt;wsp:rsid wsp:val=&quot;005F4B6B&quot;/&gt;&lt;wsp:rsid wsp:val=&quot;005F4D74&quot;/&gt;&lt;wsp:rsid wsp:val=&quot;005F50A2&quot;/&gt;&lt;wsp:rsid wsp:val=&quot;005F51E7&quot;/&gt;&lt;wsp:rsid wsp:val=&quot;005F533B&quot;/&gt;&lt;wsp:rsid wsp:val=&quot;005F55E3&quot;/&gt;&lt;wsp:rsid wsp:val=&quot;005F58E8&quot;/&gt;&lt;wsp:rsid wsp:val=&quot;005F5A20&quot;/&gt;&lt;wsp:rsid wsp:val=&quot;005F5B8E&quot;/&gt;&lt;wsp:rsid wsp:val=&quot;005F6311&quot;/&gt;&lt;wsp:rsid wsp:val=&quot;005F648C&quot;/&gt;&lt;wsp:rsid wsp:val=&quot;005F65F1&quot;/&gt;&lt;wsp:rsid wsp:val=&quot;005F6710&quot;/&gt;&lt;wsp:rsid wsp:val=&quot;005F6795&quot;/&gt;&lt;wsp:rsid wsp:val=&quot;005F6B86&quot;/&gt;&lt;wsp:rsid wsp:val=&quot;005F6C8F&quot;/&gt;&lt;wsp:rsid wsp:val=&quot;005F6DD0&quot;/&gt;&lt;wsp:rsid wsp:val=&quot;005F70AF&quot;/&gt;&lt;wsp:rsid wsp:val=&quot;005F70C0&quot;/&gt;&lt;wsp:rsid wsp:val=&quot;005F74D8&quot;/&gt;&lt;wsp:rsid wsp:val=&quot;005F7580&quot;/&gt;&lt;wsp:rsid wsp:val=&quot;005F77E6&quot;/&gt;&lt;wsp:rsid wsp:val=&quot;005F7B0E&quot;/&gt;&lt;wsp:rsid wsp:val=&quot;00600284&quot;/&gt;&lt;wsp:rsid wsp:val=&quot;006006DA&quot;/&gt;&lt;wsp:rsid wsp:val=&quot;006006E4&quot;/&gt;&lt;wsp:rsid wsp:val=&quot;00600907&quot;/&gt;&lt;wsp:rsid wsp:val=&quot;00600B6B&quot;/&gt;&lt;wsp:rsid wsp:val=&quot;00600F90&quot;/&gt;&lt;wsp:rsid wsp:val=&quot;0060137F&quot;/&gt;&lt;wsp:rsid wsp:val=&quot;00601387&quot;/&gt;&lt;wsp:rsid wsp:val=&quot;006015C1&quot;/&gt;&lt;wsp:rsid wsp:val=&quot;006017AA&quot;/&gt;&lt;wsp:rsid wsp:val=&quot;00601944&quot;/&gt;&lt;wsp:rsid wsp:val=&quot;00601BC7&quot;/&gt;&lt;wsp:rsid wsp:val=&quot;00601DB3&quot;/&gt;&lt;wsp:rsid wsp:val=&quot;00601E38&quot;/&gt;&lt;wsp:rsid wsp:val=&quot;00601FC8&quot;/&gt;&lt;wsp:rsid wsp:val=&quot;006023AE&quot;/&gt;&lt;wsp:rsid wsp:val=&quot;006024E8&quot;/&gt;&lt;wsp:rsid wsp:val=&quot;0060281A&quot;/&gt;&lt;wsp:rsid wsp:val=&quot;00602FA4&quot;/&gt;&lt;wsp:rsid wsp:val=&quot;00603788&quot;/&gt;&lt;wsp:rsid wsp:val=&quot;006037A6&quot;/&gt;&lt;wsp:rsid wsp:val=&quot;00603932&quot;/&gt;&lt;wsp:rsid wsp:val=&quot;00603E66&quot;/&gt;&lt;wsp:rsid wsp:val=&quot;00603F4D&quot;/&gt;&lt;wsp:rsid wsp:val=&quot;00604662&quot;/&gt;&lt;wsp:rsid wsp:val=&quot;00604B10&quot;/&gt;&lt;wsp:rsid wsp:val=&quot;00604B27&quot;/&gt;&lt;wsp:rsid wsp:val=&quot;00604D97&quot;/&gt;&lt;wsp:rsid wsp:val=&quot;00604FE7&quot;/&gt;&lt;wsp:rsid wsp:val=&quot;006052E2&quot;/&gt;&lt;wsp:rsid wsp:val=&quot;00605C00&quot;/&gt;&lt;wsp:rsid wsp:val=&quot;0060608B&quot;/&gt;&lt;wsp:rsid wsp:val=&quot;00606483&quot;/&gt;&lt;wsp:rsid wsp:val=&quot;006064DB&quot;/&gt;&lt;wsp:rsid wsp:val=&quot;0060693C&quot;/&gt;&lt;wsp:rsid wsp:val=&quot;0060694E&quot;/&gt;&lt;wsp:rsid wsp:val=&quot;00606AEE&quot;/&gt;&lt;wsp:rsid wsp:val=&quot;00606B55&quot;/&gt;&lt;wsp:rsid wsp:val=&quot;006074F1&quot;/&gt;&lt;wsp:rsid wsp:val=&quot;006078C7&quot;/&gt;&lt;wsp:rsid wsp:val=&quot;0061010B&quot;/&gt;&lt;wsp:rsid wsp:val=&quot;00610306&quot;/&gt;&lt;wsp:rsid wsp:val=&quot;0061035E&quot;/&gt;&lt;wsp:rsid wsp:val=&quot;006103CC&quot;/&gt;&lt;wsp:rsid wsp:val=&quot;006106EC&quot;/&gt;&lt;wsp:rsid wsp:val=&quot;0061098A&quot;/&gt;&lt;wsp:rsid wsp:val=&quot;006109FE&quot;/&gt;&lt;wsp:rsid wsp:val=&quot;00610F39&quot;/&gt;&lt;wsp:rsid wsp:val=&quot;00611009&quot;/&gt;&lt;wsp:rsid wsp:val=&quot;006110D6&quot;/&gt;&lt;wsp:rsid wsp:val=&quot;006111A6&quot;/&gt;&lt;wsp:rsid wsp:val=&quot;006113C6&quot;/&gt;&lt;wsp:rsid wsp:val=&quot;00611708&quot;/&gt;&lt;wsp:rsid wsp:val=&quot;00611B91&quot;/&gt;&lt;wsp:rsid wsp:val=&quot;00611F24&quot;/&gt;&lt;wsp:rsid wsp:val=&quot;0061275B&quot;/&gt;&lt;wsp:rsid wsp:val=&quot;0061281D&quot;/&gt;&lt;wsp:rsid wsp:val=&quot;00612CF5&quot;/&gt;&lt;wsp:rsid wsp:val=&quot;006130C6&quot;/&gt;&lt;wsp:rsid wsp:val=&quot;00613675&quot;/&gt;&lt;wsp:rsid wsp:val=&quot;006136F3&quot;/&gt;&lt;wsp:rsid wsp:val=&quot;0061392E&quot;/&gt;&lt;wsp:rsid wsp:val=&quot;00613A4B&quot;/&gt;&lt;wsp:rsid wsp:val=&quot;006142FA&quot;/&gt;&lt;wsp:rsid wsp:val=&quot;0061441F&quot;/&gt;&lt;wsp:rsid wsp:val=&quot;006144EA&quot;/&gt;&lt;wsp:rsid wsp:val=&quot;00614B6C&quot;/&gt;&lt;wsp:rsid wsp:val=&quot;00615203&quot;/&gt;&lt;wsp:rsid wsp:val=&quot;0061535C&quot;/&gt;&lt;wsp:rsid wsp:val=&quot;0061565D&quot;/&gt;&lt;wsp:rsid wsp:val=&quot;006156C9&quot;/&gt;&lt;wsp:rsid wsp:val=&quot;006158DB&quot;/&gt;&lt;wsp:rsid wsp:val=&quot;00615D2D&quot;/&gt;&lt;wsp:rsid wsp:val=&quot;006161A6&quot;/&gt;&lt;wsp:rsid wsp:val=&quot;006161F1&quot;/&gt;&lt;wsp:rsid wsp:val=&quot;00617514&quot;/&gt;&lt;wsp:rsid wsp:val=&quot;0061793D&quot;/&gt;&lt;wsp:rsid wsp:val=&quot;0061799C&quot;/&gt;&lt;wsp:rsid wsp:val=&quot;00617A48&quot;/&gt;&lt;wsp:rsid wsp:val=&quot;0062037A&quot;/&gt;&lt;wsp:rsid wsp:val=&quot;00620468&quot;/&gt;&lt;wsp:rsid wsp:val=&quot;00620CA3&quot;/&gt;&lt;wsp:rsid wsp:val=&quot;00620F9A&quot;/&gt;&lt;wsp:rsid wsp:val=&quot;00621262&quot;/&gt;&lt;wsp:rsid wsp:val=&quot;0062127B&quot;/&gt;&lt;wsp:rsid wsp:val=&quot;00621412&quot;/&gt;&lt;wsp:rsid wsp:val=&quot;006219A6&quot;/&gt;&lt;wsp:rsid wsp:val=&quot;00622365&quot;/&gt;&lt;wsp:rsid wsp:val=&quot;0062257A&quot;/&gt;&lt;wsp:rsid wsp:val=&quot;00622627&quot;/&gt;&lt;wsp:rsid wsp:val=&quot;0062288E&quot;/&gt;&lt;wsp:rsid wsp:val=&quot;00622B58&quot;/&gt;&lt;wsp:rsid wsp:val=&quot;00622B6F&quot;/&gt;&lt;wsp:rsid wsp:val=&quot;00622C5B&quot;/&gt;&lt;wsp:rsid wsp:val=&quot;00622CCD&quot;/&gt;&lt;wsp:rsid wsp:val=&quot;00622DD6&quot;/&gt;&lt;wsp:rsid wsp:val=&quot;00623384&quot;/&gt;&lt;wsp:rsid wsp:val=&quot;006233BD&quot;/&gt;&lt;wsp:rsid wsp:val=&quot;006233E6&quot;/&gt;&lt;wsp:rsid wsp:val=&quot;006235D6&quot;/&gt;&lt;wsp:rsid wsp:val=&quot;006239E5&quot;/&gt;&lt;wsp:rsid wsp:val=&quot;00623B90&quot;/&gt;&lt;wsp:rsid wsp:val=&quot;00623BE6&quot;/&gt;&lt;wsp:rsid wsp:val=&quot;00624007&quot;/&gt;&lt;wsp:rsid wsp:val=&quot;0062478E&quot;/&gt;&lt;wsp:rsid wsp:val=&quot;00624FC6&quot;/&gt;&lt;wsp:rsid wsp:val=&quot;00625628&quot;/&gt;&lt;wsp:rsid wsp:val=&quot;006256BD&quot;/&gt;&lt;wsp:rsid wsp:val=&quot;00625780&quot;/&gt;&lt;wsp:rsid wsp:val=&quot;00625925&quot;/&gt;&lt;wsp:rsid wsp:val=&quot;00625C4D&quot;/&gt;&lt;wsp:rsid wsp:val=&quot;00626020&quot;/&gt;&lt;wsp:rsid wsp:val=&quot;0062625E&quot;/&gt;&lt;wsp:rsid wsp:val=&quot;00626278&quot;/&gt;&lt;wsp:rsid wsp:val=&quot;00626626&quot;/&gt;&lt;wsp:rsid wsp:val=&quot;00626704&quot;/&gt;&lt;wsp:rsid wsp:val=&quot;00626BA8&quot;/&gt;&lt;wsp:rsid wsp:val=&quot;00626DDA&quot;/&gt;&lt;wsp:rsid wsp:val=&quot;00626F07&quot;/&gt;&lt;wsp:rsid wsp:val=&quot;0062700C&quot;/&gt;&lt;wsp:rsid wsp:val=&quot;00627017&quot;/&gt;&lt;wsp:rsid wsp:val=&quot;00627679&quot;/&gt;&lt;wsp:rsid wsp:val=&quot;00627A8E&quot;/&gt;&lt;wsp:rsid wsp:val=&quot;00627D92&quot;/&gt;&lt;wsp:rsid wsp:val=&quot;00627D9E&quot;/&gt;&lt;wsp:rsid wsp:val=&quot;00630287&quot;/&gt;&lt;wsp:rsid wsp:val=&quot;00630DF9&quot;/&gt;&lt;wsp:rsid wsp:val=&quot;00631618&quot;/&gt;&lt;wsp:rsid wsp:val=&quot;0063163B&quot;/&gt;&lt;wsp:rsid wsp:val=&quot;006319EF&quot;/&gt;&lt;wsp:rsid wsp:val=&quot;006319F1&quot;/&gt;&lt;wsp:rsid wsp:val=&quot;00631E1C&quot;/&gt;&lt;wsp:rsid wsp:val=&quot;00632230&quot;/&gt;&lt;wsp:rsid wsp:val=&quot;00632287&quot;/&gt;&lt;wsp:rsid wsp:val=&quot;0063260D&quot;/&gt;&lt;wsp:rsid wsp:val=&quot;006328CB&quot;/&gt;&lt;wsp:rsid wsp:val=&quot;00632AA5&quot;/&gt;&lt;wsp:rsid wsp:val=&quot;00632BBF&quot;/&gt;&lt;wsp:rsid wsp:val=&quot;00632F97&quot;/&gt;&lt;wsp:rsid wsp:val=&quot;006331F2&quot;/&gt;&lt;wsp:rsid wsp:val=&quot;00633286&quot;/&gt;&lt;wsp:rsid wsp:val=&quot;00633351&quot;/&gt;&lt;wsp:rsid wsp:val=&quot;00633629&quot;/&gt;&lt;wsp:rsid wsp:val=&quot;00633829&quot;/&gt;&lt;wsp:rsid wsp:val=&quot;00633B3B&quot;/&gt;&lt;wsp:rsid wsp:val=&quot;00633F6E&quot;/&gt;&lt;wsp:rsid wsp:val=&quot;00634568&quot;/&gt;&lt;wsp:rsid wsp:val=&quot;006347BF&quot;/&gt;&lt;wsp:rsid wsp:val=&quot;006348F9&quot;/&gt;&lt;wsp:rsid wsp:val=&quot;00634ABC&quot;/&gt;&lt;wsp:rsid wsp:val=&quot;00634D58&quot;/&gt;&lt;wsp:rsid wsp:val=&quot;006352A0&quot;/&gt;&lt;wsp:rsid wsp:val=&quot;00635532&quot;/&gt;&lt;wsp:rsid wsp:val=&quot;00635AAC&quot;/&gt;&lt;wsp:rsid wsp:val=&quot;00635BBF&quot;/&gt;&lt;wsp:rsid wsp:val=&quot;00635DB7&quot;/&gt;&lt;wsp:rsid wsp:val=&quot;00635E07&quot;/&gt;&lt;wsp:rsid wsp:val=&quot;00635F45&quot;/&gt;&lt;wsp:rsid wsp:val=&quot;00635F59&quot;/&gt;&lt;wsp:rsid wsp:val=&quot;006362AB&quot;/&gt;&lt;wsp:rsid wsp:val=&quot;006363D2&quot;/&gt;&lt;wsp:rsid wsp:val=&quot;00636C83&quot;/&gt;&lt;wsp:rsid wsp:val=&quot;00637141&quot;/&gt;&lt;wsp:rsid wsp:val=&quot;006371F8&quot;/&gt;&lt;wsp:rsid wsp:val=&quot;006373BC&quot;/&gt;&lt;wsp:rsid wsp:val=&quot;00637722&quot;/&gt;&lt;wsp:rsid wsp:val=&quot;0063786B&quot;/&gt;&lt;wsp:rsid wsp:val=&quot;0064003F&quot;/&gt;&lt;wsp:rsid wsp:val=&quot;00640057&quot;/&gt;&lt;wsp:rsid wsp:val=&quot;00640217&quot;/&gt;&lt;wsp:rsid wsp:val=&quot;006403BB&quot;/&gt;&lt;wsp:rsid wsp:val=&quot;006405FF&quot;/&gt;&lt;wsp:rsid wsp:val=&quot;00640EEB&quot;/&gt;&lt;wsp:rsid wsp:val=&quot;00640F86&quot;/&gt;&lt;wsp:rsid wsp:val=&quot;0064153D&quot;/&gt;&lt;wsp:rsid wsp:val=&quot;00641699&quot;/&gt;&lt;wsp:rsid wsp:val=&quot;0064170E&quot;/&gt;&lt;wsp:rsid wsp:val=&quot;006417F9&quot;/&gt;&lt;wsp:rsid wsp:val=&quot;00641A3D&quot;/&gt;&lt;wsp:rsid wsp:val=&quot;00641B3B&quot;/&gt;&lt;wsp:rsid wsp:val=&quot;00641BAB&quot;/&gt;&lt;wsp:rsid wsp:val=&quot;00641E17&quot;/&gt;&lt;wsp:rsid wsp:val=&quot;006426C6&quot;/&gt;&lt;wsp:rsid wsp:val=&quot;0064279E&quot;/&gt;&lt;wsp:rsid wsp:val=&quot;00643124&quot;/&gt;&lt;wsp:rsid wsp:val=&quot;00643471&quot;/&gt;&lt;wsp:rsid wsp:val=&quot;006435E7&quot;/&gt;&lt;wsp:rsid wsp:val=&quot;00643721&quot;/&gt;&lt;wsp:rsid wsp:val=&quot;00643B28&quot;/&gt;&lt;wsp:rsid wsp:val=&quot;00643CF6&quot;/&gt;&lt;wsp:rsid wsp:val=&quot;006440CB&quot;/&gt;&lt;wsp:rsid wsp:val=&quot;0064424B&quot;/&gt;&lt;wsp:rsid wsp:val=&quot;00644501&quot;/&gt;&lt;wsp:rsid wsp:val=&quot;00644539&quot;/&gt;&lt;wsp:rsid wsp:val=&quot;006446D6&quot;/&gt;&lt;wsp:rsid wsp:val=&quot;0064520F&quot;/&gt;&lt;wsp:rsid wsp:val=&quot;0064534F&quot;/&gt;&lt;wsp:rsid wsp:val=&quot;006455FA&quot;/&gt;&lt;wsp:rsid wsp:val=&quot;006456BC&quot;/&gt;&lt;wsp:rsid wsp:val=&quot;006458FD&quot;/&gt;&lt;wsp:rsid wsp:val=&quot;00645B99&quot;/&gt;&lt;wsp:rsid wsp:val=&quot;00645F72&quot;/&gt;&lt;wsp:rsid wsp:val=&quot;00645FBD&quot;/&gt;&lt;wsp:rsid wsp:val=&quot;006462C8&quot;/&gt;&lt;wsp:rsid wsp:val=&quot;0064632A&quot;/&gt;&lt;wsp:rsid wsp:val=&quot;00646364&quot;/&gt;&lt;wsp:rsid wsp:val=&quot;00646538&quot;/&gt;&lt;wsp:rsid wsp:val=&quot;00646540&quot;/&gt;&lt;wsp:rsid wsp:val=&quot;00646B85&quot;/&gt;&lt;wsp:rsid wsp:val=&quot;00647134&quot;/&gt;&lt;wsp:rsid wsp:val=&quot;00647325&quot;/&gt;&lt;wsp:rsid wsp:val=&quot;00647813&quot;/&gt;&lt;wsp:rsid wsp:val=&quot;0064799D&quot;/&gt;&lt;wsp:rsid wsp:val=&quot;00647B5E&quot;/&gt;&lt;wsp:rsid wsp:val=&quot;00647D5B&quot;/&gt;&lt;wsp:rsid wsp:val=&quot;0065019A&quot;/&gt;&lt;wsp:rsid wsp:val=&quot;00650366&quot;/&gt;&lt;wsp:rsid wsp:val=&quot;00650599&quot;/&gt;&lt;wsp:rsid wsp:val=&quot;006508A4&quot;/&gt;&lt;wsp:rsid wsp:val=&quot;00650B85&quot;/&gt;&lt;wsp:rsid wsp:val=&quot;00650DA3&quot;/&gt;&lt;wsp:rsid wsp:val=&quot;00650EF6&quot;/&gt;&lt;wsp:rsid wsp:val=&quot;00651041&quot;/&gt;&lt;wsp:rsid wsp:val=&quot;0065110A&quot;/&gt;&lt;wsp:rsid wsp:val=&quot;006517D5&quot;/&gt;&lt;wsp:rsid wsp:val=&quot;00651B21&quot;/&gt;&lt;wsp:rsid wsp:val=&quot;00651C02&quot;/&gt;&lt;wsp:rsid wsp:val=&quot;00651D05&quot;/&gt;&lt;wsp:rsid wsp:val=&quot;0065220E&quot;/&gt;&lt;wsp:rsid wsp:val=&quot;00652868&quot;/&gt;&lt;wsp:rsid wsp:val=&quot;00652985&quot;/&gt;&lt;wsp:rsid wsp:val=&quot;00652C0A&quot;/&gt;&lt;wsp:rsid wsp:val=&quot;00652E96&quot;/&gt;&lt;wsp:rsid wsp:val=&quot;0065340B&quot;/&gt;&lt;wsp:rsid wsp:val=&quot;006543A5&quot;/&gt;&lt;wsp:rsid wsp:val=&quot;0065456B&quot;/&gt;&lt;wsp:rsid wsp:val=&quot;00654876&quot;/&gt;&lt;wsp:rsid wsp:val=&quot;006548D5&quot;/&gt;&lt;wsp:rsid wsp:val=&quot;00654DC4&quot;/&gt;&lt;wsp:rsid wsp:val=&quot;00655092&quot;/&gt;&lt;wsp:rsid wsp:val=&quot;00655141&quot;/&gt;&lt;wsp:rsid wsp:val=&quot;0065518E&quot;/&gt;&lt;wsp:rsid wsp:val=&quot;006554A1&quot;/&gt;&lt;wsp:rsid wsp:val=&quot;006554D8&quot;/&gt;&lt;wsp:rsid wsp:val=&quot;00655734&quot;/&gt;&lt;wsp:rsid wsp:val=&quot;006559BD&quot;/&gt;&lt;wsp:rsid wsp:val=&quot;00655C47&quot;/&gt;&lt;wsp:rsid wsp:val=&quot;00655CC4&quot;/&gt;&lt;wsp:rsid wsp:val=&quot;00655D28&quot;/&gt;&lt;wsp:rsid wsp:val=&quot;0065601C&quot;/&gt;&lt;wsp:rsid wsp:val=&quot;0065637C&quot;/&gt;&lt;wsp:rsid wsp:val=&quot;0065648A&quot;/&gt;&lt;wsp:rsid wsp:val=&quot;00656C8D&quot;/&gt;&lt;wsp:rsid wsp:val=&quot;00656D98&quot;/&gt;&lt;wsp:rsid wsp:val=&quot;00656DB1&quot;/&gt;&lt;wsp:rsid wsp:val=&quot;00656FAD&quot;/&gt;&lt;wsp:rsid wsp:val=&quot;006570CE&quot;/&gt;&lt;wsp:rsid wsp:val=&quot;00657148&quot;/&gt;&lt;wsp:rsid wsp:val=&quot;0065785F&quot;/&gt;&lt;wsp:rsid wsp:val=&quot;00660264&quot;/&gt;&lt;wsp:rsid wsp:val=&quot;00660268&quot;/&gt;&lt;wsp:rsid wsp:val=&quot;006603A4&quot;/&gt;&lt;wsp:rsid wsp:val=&quot;0066053A&quot;/&gt;&lt;wsp:rsid wsp:val=&quot;0066060B&quot;/&gt;&lt;wsp:rsid wsp:val=&quot;00660CB5&quot;/&gt;&lt;wsp:rsid wsp:val=&quot;00660CF4&quot;/&gt;&lt;wsp:rsid wsp:val=&quot;00661285&quot;/&gt;&lt;wsp:rsid wsp:val=&quot;00661315&quot;/&gt;&lt;wsp:rsid wsp:val=&quot;00661397&quot;/&gt;&lt;wsp:rsid wsp:val=&quot;00661C08&quot;/&gt;&lt;wsp:rsid wsp:val=&quot;00661E8D&quot;/&gt;&lt;wsp:rsid wsp:val=&quot;00662121&quot;/&gt;&lt;wsp:rsid wsp:val=&quot;006621C4&quot;/&gt;&lt;wsp:rsid wsp:val=&quot;0066276A&quot;/&gt;&lt;wsp:rsid wsp:val=&quot;0066281F&quot;/&gt;&lt;wsp:rsid wsp:val=&quot;00662A6B&quot;/&gt;&lt;wsp:rsid wsp:val=&quot;00662EE5&quot;/&gt;&lt;wsp:rsid wsp:val=&quot;006631DC&quot;/&gt;&lt;wsp:rsid wsp:val=&quot;0066376F&quot;/&gt;&lt;wsp:rsid wsp:val=&quot;00663FC3&quot;/&gt;&lt;wsp:rsid wsp:val=&quot;00664023&quot;/&gt;&lt;wsp:rsid wsp:val=&quot;006643EC&quot;/&gt;&lt;wsp:rsid wsp:val=&quot;00664400&quot;/&gt;&lt;wsp:rsid wsp:val=&quot;00664570&quot;/&gt;&lt;wsp:rsid wsp:val=&quot;00664859&quot;/&gt;&lt;wsp:rsid wsp:val=&quot;0066485F&quot;/&gt;&lt;wsp:rsid wsp:val=&quot;00664877&quot;/&gt;&lt;wsp:rsid wsp:val=&quot;00664FAA&quot;/&gt;&lt;wsp:rsid wsp:val=&quot;0066573D&quot;/&gt;&lt;wsp:rsid wsp:val=&quot;00665891&quot;/&gt;&lt;wsp:rsid wsp:val=&quot;00665C4B&quot;/&gt;&lt;wsp:rsid wsp:val=&quot;006664F7&quot;/&gt;&lt;wsp:rsid wsp:val=&quot;00666764&quot;/&gt;&lt;wsp:rsid wsp:val=&quot;006672E7&quot;/&gt;&lt;wsp:rsid wsp:val=&quot;006674C0&quot;/&gt;&lt;wsp:rsid wsp:val=&quot;006674D6&quot;/&gt;&lt;wsp:rsid wsp:val=&quot;0066770F&quot;/&gt;&lt;wsp:rsid wsp:val=&quot;00667D1B&quot;/&gt;&lt;wsp:rsid wsp:val=&quot;00667F3B&quot;/&gt;&lt;wsp:rsid wsp:val=&quot;006701B3&quot;/&gt;&lt;wsp:rsid wsp:val=&quot;00670391&quot;/&gt;&lt;wsp:rsid wsp:val=&quot;00670490&quot;/&gt;&lt;wsp:rsid wsp:val=&quot;006706BE&quot;/&gt;&lt;wsp:rsid wsp:val=&quot;00670756&quot;/&gt;&lt;wsp:rsid wsp:val=&quot;006711EE&quot;/&gt;&lt;wsp:rsid wsp:val=&quot;006715C9&quot;/&gt;&lt;wsp:rsid wsp:val=&quot;00671D1A&quot;/&gt;&lt;wsp:rsid wsp:val=&quot;00671D81&quot;/&gt;&lt;wsp:rsid wsp:val=&quot;006721BB&quot;/&gt;&lt;wsp:rsid wsp:val=&quot;0067246B&quot;/&gt;&lt;wsp:rsid wsp:val=&quot;006724E6&quot;/&gt;&lt;wsp:rsid wsp:val=&quot;006725A1&quot;/&gt;&lt;wsp:rsid wsp:val=&quot;00672C6E&quot;/&gt;&lt;wsp:rsid wsp:val=&quot;00672CC2&quot;/&gt;&lt;wsp:rsid wsp:val=&quot;00672EDB&quot;/&gt;&lt;wsp:rsid wsp:val=&quot;00672F09&quot;/&gt;&lt;wsp:rsid wsp:val=&quot;00673B7F&quot;/&gt;&lt;wsp:rsid wsp:val=&quot;00673C7A&quot;/&gt;&lt;wsp:rsid wsp:val=&quot;00674091&quot;/&gt;&lt;wsp:rsid wsp:val=&quot;006743C5&quot;/&gt;&lt;wsp:rsid wsp:val=&quot;00674E6D&quot;/&gt;&lt;wsp:rsid wsp:val=&quot;0067585B&quot;/&gt;&lt;wsp:rsid wsp:val=&quot;006758AC&quot;/&gt;&lt;wsp:rsid wsp:val=&quot;00675B87&quot;/&gt;&lt;wsp:rsid wsp:val=&quot;00675E95&quot;/&gt;&lt;wsp:rsid wsp:val=&quot;00676004&quot;/&gt;&lt;wsp:rsid wsp:val=&quot;006761CB&quot;/&gt;&lt;wsp:rsid wsp:val=&quot;0067622F&quot;/&gt;&lt;wsp:rsid wsp:val=&quot;0067672E&quot;/&gt;&lt;wsp:rsid wsp:val=&quot;00676CBE&quot;/&gt;&lt;wsp:rsid wsp:val=&quot;00676E2A&quot;/&gt;&lt;wsp:rsid wsp:val=&quot;00676EE8&quot;/&gt;&lt;wsp:rsid wsp:val=&quot;00677389&quot;/&gt;&lt;wsp:rsid wsp:val=&quot;00677BB1&quot;/&gt;&lt;wsp:rsid wsp:val=&quot;00677C54&quot;/&gt;&lt;wsp:rsid wsp:val=&quot;00680059&quot;/&gt;&lt;wsp:rsid wsp:val=&quot;00680129&quot;/&gt;&lt;wsp:rsid wsp:val=&quot;00680946&quot;/&gt;&lt;wsp:rsid wsp:val=&quot;006809AA&quot;/&gt;&lt;wsp:rsid wsp:val=&quot;00680A38&quot;/&gt;&lt;wsp:rsid wsp:val=&quot;00680CA9&quot;/&gt;&lt;wsp:rsid wsp:val=&quot;0068107B&quot;/&gt;&lt;wsp:rsid wsp:val=&quot;006813E0&quot;/&gt;&lt;wsp:rsid wsp:val=&quot;00681591&quot;/&gt;&lt;wsp:rsid wsp:val=&quot;00681765&quot;/&gt;&lt;wsp:rsid wsp:val=&quot;00681A9C&quot;/&gt;&lt;wsp:rsid wsp:val=&quot;00681DDB&quot;/&gt;&lt;wsp:rsid wsp:val=&quot;00682002&quot;/&gt;&lt;wsp:rsid wsp:val=&quot;006820AD&quot;/&gt;&lt;wsp:rsid wsp:val=&quot;006824A3&quot;/&gt;&lt;wsp:rsid wsp:val=&quot;0068259C&quot;/&gt;&lt;wsp:rsid wsp:val=&quot;00682608&quot;/&gt;&lt;wsp:rsid wsp:val=&quot;00682A86&quot;/&gt;&lt;wsp:rsid wsp:val=&quot;00682B44&quot;/&gt;&lt;wsp:rsid wsp:val=&quot;00682D1F&quot;/&gt;&lt;wsp:rsid wsp:val=&quot;00682D9B&quot;/&gt;&lt;wsp:rsid wsp:val=&quot;00683369&quot;/&gt;&lt;wsp:rsid wsp:val=&quot;00683646&quot;/&gt;&lt;wsp:rsid wsp:val=&quot;006836E7&quot;/&gt;&lt;wsp:rsid wsp:val=&quot;006836F9&quot;/&gt;&lt;wsp:rsid wsp:val=&quot;00683954&quot;/&gt;&lt;wsp:rsid wsp:val=&quot;00683998&quot;/&gt;&lt;wsp:rsid wsp:val=&quot;00683B1D&quot;/&gt;&lt;wsp:rsid wsp:val=&quot;00683F89&quot;/&gt;&lt;wsp:rsid wsp:val=&quot;006840DC&quot;/&gt;&lt;wsp:rsid wsp:val=&quot;00684100&quot;/&gt;&lt;wsp:rsid wsp:val=&quot;00684395&quot;/&gt;&lt;wsp:rsid wsp:val=&quot;00684BD1&quot;/&gt;&lt;wsp:rsid wsp:val=&quot;00684C96&quot;/&gt;&lt;wsp:rsid wsp:val=&quot;006850F1&quot;/&gt;&lt;wsp:rsid wsp:val=&quot;00685112&quot;/&gt;&lt;wsp:rsid wsp:val=&quot;00685228&quot;/&gt;&lt;wsp:rsid wsp:val=&quot;006852BC&quot;/&gt;&lt;wsp:rsid wsp:val=&quot;00685376&quot;/&gt;&lt;wsp:rsid wsp:val=&quot;00686127&quot;/&gt;&lt;wsp:rsid wsp:val=&quot;0068653B&quot;/&gt;&lt;wsp:rsid wsp:val=&quot;006865DF&quot;/&gt;&lt;wsp:rsid wsp:val=&quot;00686963&quot;/&gt;&lt;wsp:rsid wsp:val=&quot;00686A3C&quot;/&gt;&lt;wsp:rsid wsp:val=&quot;00686B8F&quot;/&gt;&lt;wsp:rsid wsp:val=&quot;006870CD&quot;/&gt;&lt;wsp:rsid wsp:val=&quot;00687201&quot;/&gt;&lt;wsp:rsid wsp:val=&quot;0068777C&quot;/&gt;&lt;wsp:rsid wsp:val=&quot;00687A23&quot;/&gt;&lt;wsp:rsid wsp:val=&quot;00687D56&quot;/&gt;&lt;wsp:rsid wsp:val=&quot;00687DB2&quot;/&gt;&lt;wsp:rsid wsp:val=&quot;006908CB&quot;/&gt;&lt;wsp:rsid wsp:val=&quot;00690A7F&quot;/&gt;&lt;wsp:rsid wsp:val=&quot;00690BA9&quot;/&gt;&lt;wsp:rsid wsp:val=&quot;00690D0C&quot;/&gt;&lt;wsp:rsid wsp:val=&quot;00690DD5&quot;/&gt;&lt;wsp:rsid wsp:val=&quot;00690F07&quot;/&gt;&lt;wsp:rsid wsp:val=&quot;00691009&quot;/&gt;&lt;wsp:rsid wsp:val=&quot;00691082&quot;/&gt;&lt;wsp:rsid wsp:val=&quot;0069148D&quot;/&gt;&lt;wsp:rsid wsp:val=&quot;00691FCA&quot;/&gt;&lt;wsp:rsid wsp:val=&quot;00692022&quot;/&gt;&lt;wsp:rsid wsp:val=&quot;006921B6&quot;/&gt;&lt;wsp:rsid wsp:val=&quot;00692389&quot;/&gt;&lt;wsp:rsid wsp:val=&quot;006926E4&quot;/&gt;&lt;wsp:rsid wsp:val=&quot;00692823&quot;/&gt;&lt;wsp:rsid wsp:val=&quot;0069298A&quot;/&gt;&lt;wsp:rsid wsp:val=&quot;00692BE1&quot;/&gt;&lt;wsp:rsid wsp:val=&quot;00692C73&quot;/&gt;&lt;wsp:rsid wsp:val=&quot;00693326&quot;/&gt;&lt;wsp:rsid wsp:val=&quot;006936D1&quot;/&gt;&lt;wsp:rsid wsp:val=&quot;0069394C&quot;/&gt;&lt;wsp:rsid wsp:val=&quot;006939E1&quot;/&gt;&lt;wsp:rsid wsp:val=&quot;0069404F&quot;/&gt;&lt;wsp:rsid wsp:val=&quot;0069425E&quot;/&gt;&lt;wsp:rsid wsp:val=&quot;00694534&quot;/&gt;&lt;wsp:rsid wsp:val=&quot;0069456A&quot;/&gt;&lt;wsp:rsid wsp:val=&quot;006946B4&quot;/&gt;&lt;wsp:rsid wsp:val=&quot;0069480E&quot;/&gt;&lt;wsp:rsid wsp:val=&quot;00694AA3&quot;/&gt;&lt;wsp:rsid wsp:val=&quot;00694CA1&quot;/&gt;&lt;wsp:rsid wsp:val=&quot;00694F54&quot;/&gt;&lt;wsp:rsid wsp:val=&quot;00694F65&quot;/&gt;&lt;wsp:rsid wsp:val=&quot;00695009&quot;/&gt;&lt;wsp:rsid wsp:val=&quot;006955C6&quot;/&gt;&lt;wsp:rsid wsp:val=&quot;006957F0&quot;/&gt;&lt;wsp:rsid wsp:val=&quot;00695F56&quot;/&gt;&lt;wsp:rsid wsp:val=&quot;00695FE9&quot;/&gt;&lt;wsp:rsid wsp:val=&quot;0069617C&quot;/&gt;&lt;wsp:rsid wsp:val=&quot;006967CF&quot;/&gt;&lt;wsp:rsid wsp:val=&quot;00696862&quot;/&gt;&lt;wsp:rsid wsp:val=&quot;00696880&quot;/&gt;&lt;wsp:rsid wsp:val=&quot;0069695C&quot;/&gt;&lt;wsp:rsid wsp:val=&quot;00696BEE&quot;/&gt;&lt;wsp:rsid wsp:val=&quot;00696CE4&quot;/&gt;&lt;wsp:rsid wsp:val=&quot;00696D64&quot;/&gt;&lt;wsp:rsid wsp:val=&quot;00696E09&quot;/&gt;&lt;wsp:rsid wsp:val=&quot;00696ED7&quot;/&gt;&lt;wsp:rsid wsp:val=&quot;00697321&quot;/&gt;&lt;wsp:rsid wsp:val=&quot;00697B05&quot;/&gt;&lt;wsp:rsid wsp:val=&quot;00697E15&quot;/&gt;&lt;wsp:rsid wsp:val=&quot;006A00CE&quot;/&gt;&lt;wsp:rsid wsp:val=&quot;006A023E&quot;/&gt;&lt;wsp:rsid wsp:val=&quot;006A0381&quot;/&gt;&lt;wsp:rsid wsp:val=&quot;006A045C&quot;/&gt;&lt;wsp:rsid wsp:val=&quot;006A051E&quot;/&gt;&lt;wsp:rsid wsp:val=&quot;006A09C1&quot;/&gt;&lt;wsp:rsid wsp:val=&quot;006A0CC4&quot;/&gt;&lt;wsp:rsid wsp:val=&quot;006A0E0D&quot;/&gt;&lt;wsp:rsid wsp:val=&quot;006A0F4C&quot;/&gt;&lt;wsp:rsid wsp:val=&quot;006A180E&quot;/&gt;&lt;wsp:rsid wsp:val=&quot;006A18EC&quot;/&gt;&lt;wsp:rsid wsp:val=&quot;006A21E3&quot;/&gt;&lt;wsp:rsid wsp:val=&quot;006A2214&quot;/&gt;&lt;wsp:rsid wsp:val=&quot;006A2296&quot;/&gt;&lt;wsp:rsid wsp:val=&quot;006A2864&quot;/&gt;&lt;wsp:rsid wsp:val=&quot;006A28B9&quot;/&gt;&lt;wsp:rsid wsp:val=&quot;006A3155&quot;/&gt;&lt;wsp:rsid wsp:val=&quot;006A3446&quot;/&gt;&lt;wsp:rsid wsp:val=&quot;006A35CB&quot;/&gt;&lt;wsp:rsid wsp:val=&quot;006A3766&quot;/&gt;&lt;wsp:rsid wsp:val=&quot;006A3785&quot;/&gt;&lt;wsp:rsid wsp:val=&quot;006A38BD&quot;/&gt;&lt;wsp:rsid wsp:val=&quot;006A3E10&quot;/&gt;&lt;wsp:rsid wsp:val=&quot;006A4819&quot;/&gt;&lt;wsp:rsid wsp:val=&quot;006A54B7&quot;/&gt;&lt;wsp:rsid wsp:val=&quot;006A56C9&quot;/&gt;&lt;wsp:rsid wsp:val=&quot;006A5C21&quot;/&gt;&lt;wsp:rsid wsp:val=&quot;006A6255&quot;/&gt;&lt;wsp:rsid wsp:val=&quot;006A68D6&quot;/&gt;&lt;wsp:rsid wsp:val=&quot;006A6FC4&quot;/&gt;&lt;wsp:rsid wsp:val=&quot;006A6FCE&quot;/&gt;&lt;wsp:rsid wsp:val=&quot;006A7085&quot;/&gt;&lt;wsp:rsid wsp:val=&quot;006A7130&quot;/&gt;&lt;wsp:rsid wsp:val=&quot;006A76E3&quot;/&gt;&lt;wsp:rsid wsp:val=&quot;006A77FD&quot;/&gt;&lt;wsp:rsid wsp:val=&quot;006A784F&quot;/&gt;&lt;wsp:rsid wsp:val=&quot;006A79FC&quot;/&gt;&lt;wsp:rsid wsp:val=&quot;006A7EA3&quot;/&gt;&lt;wsp:rsid wsp:val=&quot;006B038A&quot;/&gt;&lt;wsp:rsid wsp:val=&quot;006B0BAC&quot;/&gt;&lt;wsp:rsid wsp:val=&quot;006B1AAF&quot;/&gt;&lt;wsp:rsid wsp:val=&quot;006B1B11&quot;/&gt;&lt;wsp:rsid wsp:val=&quot;006B1BCD&quot;/&gt;&lt;wsp:rsid wsp:val=&quot;006B1FEE&quot;/&gt;&lt;wsp:rsid wsp:val=&quot;006B205C&quot;/&gt;&lt;wsp:rsid wsp:val=&quot;006B275F&quot;/&gt;&lt;wsp:rsid wsp:val=&quot;006B316A&quot;/&gt;&lt;wsp:rsid wsp:val=&quot;006B31B2&quot;/&gt;&lt;wsp:rsid wsp:val=&quot;006B34F4&quot;/&gt;&lt;wsp:rsid wsp:val=&quot;006B3F13&quot;/&gt;&lt;wsp:rsid wsp:val=&quot;006B411C&quot;/&gt;&lt;wsp:rsid wsp:val=&quot;006B43C4&quot;/&gt;&lt;wsp:rsid wsp:val=&quot;006B4438&quot;/&gt;&lt;wsp:rsid wsp:val=&quot;006B4647&quot;/&gt;&lt;wsp:rsid wsp:val=&quot;006B493A&quot;/&gt;&lt;wsp:rsid wsp:val=&quot;006B49F8&quot;/&gt;&lt;wsp:rsid wsp:val=&quot;006B4BD7&quot;/&gt;&lt;wsp:rsid wsp:val=&quot;006B4C80&quot;/&gt;&lt;wsp:rsid wsp:val=&quot;006B5242&quot;/&gt;&lt;wsp:rsid wsp:val=&quot;006B5885&quot;/&gt;&lt;wsp:rsid wsp:val=&quot;006B5A35&quot;/&gt;&lt;wsp:rsid wsp:val=&quot;006B5A45&quot;/&gt;&lt;wsp:rsid wsp:val=&quot;006B5A83&quot;/&gt;&lt;wsp:rsid wsp:val=&quot;006B5EA4&quot;/&gt;&lt;wsp:rsid wsp:val=&quot;006B6706&quot;/&gt;&lt;wsp:rsid wsp:val=&quot;006B673C&quot;/&gt;&lt;wsp:rsid wsp:val=&quot;006B71E1&quot;/&gt;&lt;wsp:rsid wsp:val=&quot;006B75BD&quot;/&gt;&lt;wsp:rsid wsp:val=&quot;006C039D&quot;/&gt;&lt;wsp:rsid wsp:val=&quot;006C07D9&quot;/&gt;&lt;wsp:rsid wsp:val=&quot;006C07F2&quot;/&gt;&lt;wsp:rsid wsp:val=&quot;006C088C&quot;/&gt;&lt;wsp:rsid wsp:val=&quot;006C0A8F&quot;/&gt;&lt;wsp:rsid wsp:val=&quot;006C157B&quot;/&gt;&lt;wsp:rsid wsp:val=&quot;006C162E&quot;/&gt;&lt;wsp:rsid wsp:val=&quot;006C1FCE&quot;/&gt;&lt;wsp:rsid wsp:val=&quot;006C2203&quot;/&gt;&lt;wsp:rsid wsp:val=&quot;006C228E&quot;/&gt;&lt;wsp:rsid wsp:val=&quot;006C22D8&quot;/&gt;&lt;wsp:rsid wsp:val=&quot;006C282B&quot;/&gt;&lt;wsp:rsid wsp:val=&quot;006C299A&quot;/&gt;&lt;wsp:rsid wsp:val=&quot;006C2A36&quot;/&gt;&lt;wsp:rsid wsp:val=&quot;006C2C08&quot;/&gt;&lt;wsp:rsid wsp:val=&quot;006C2DC6&quot;/&gt;&lt;wsp:rsid wsp:val=&quot;006C2DDB&quot;/&gt;&lt;wsp:rsid wsp:val=&quot;006C2F93&quot;/&gt;&lt;wsp:rsid wsp:val=&quot;006C32D9&quot;/&gt;&lt;wsp:rsid wsp:val=&quot;006C34D9&quot;/&gt;&lt;wsp:rsid wsp:val=&quot;006C3552&quot;/&gt;&lt;wsp:rsid wsp:val=&quot;006C35B9&quot;/&gt;&lt;wsp:rsid wsp:val=&quot;006C3954&quot;/&gt;&lt;wsp:rsid wsp:val=&quot;006C3B87&quot;/&gt;&lt;wsp:rsid wsp:val=&quot;006C3C3A&quot;/&gt;&lt;wsp:rsid wsp:val=&quot;006C3C79&quot;/&gt;&lt;wsp:rsid wsp:val=&quot;006C41E1&quot;/&gt;&lt;wsp:rsid wsp:val=&quot;006C43FE&quot;/&gt;&lt;wsp:rsid wsp:val=&quot;006C444A&quot;/&gt;&lt;wsp:rsid wsp:val=&quot;006C45C6&quot;/&gt;&lt;wsp:rsid wsp:val=&quot;006C4B42&quot;/&gt;&lt;wsp:rsid wsp:val=&quot;006C50C4&quot;/&gt;&lt;wsp:rsid wsp:val=&quot;006C51FB&quot;/&gt;&lt;wsp:rsid wsp:val=&quot;006C5655&quot;/&gt;&lt;wsp:rsid wsp:val=&quot;006C56AA&quot;/&gt;&lt;wsp:rsid wsp:val=&quot;006C58C4&quot;/&gt;&lt;wsp:rsid wsp:val=&quot;006C5D14&quot;/&gt;&lt;wsp:rsid wsp:val=&quot;006C5E4E&quot;/&gt;&lt;wsp:rsid wsp:val=&quot;006C6483&quot;/&gt;&lt;wsp:rsid wsp:val=&quot;006C67BD&quot;/&gt;&lt;wsp:rsid wsp:val=&quot;006C67DF&quot;/&gt;&lt;wsp:rsid wsp:val=&quot;006C69BF&quot;/&gt;&lt;wsp:rsid wsp:val=&quot;006C7070&quot;/&gt;&lt;wsp:rsid wsp:val=&quot;006C721E&quot;/&gt;&lt;wsp:rsid wsp:val=&quot;006C7282&quot;/&gt;&lt;wsp:rsid wsp:val=&quot;006C73FB&quot;/&gt;&lt;wsp:rsid wsp:val=&quot;006C7E3A&quot;/&gt;&lt;wsp:rsid wsp:val=&quot;006C7EB9&quot;/&gt;&lt;wsp:rsid wsp:val=&quot;006D0239&quot;/&gt;&lt;wsp:rsid wsp:val=&quot;006D059C&quot;/&gt;&lt;wsp:rsid wsp:val=&quot;006D0695&quot;/&gt;&lt;wsp:rsid wsp:val=&quot;006D0BF9&quot;/&gt;&lt;wsp:rsid wsp:val=&quot;006D10A4&quot;/&gt;&lt;wsp:rsid wsp:val=&quot;006D123D&quot;/&gt;&lt;wsp:rsid wsp:val=&quot;006D1434&quot;/&gt;&lt;wsp:rsid wsp:val=&quot;006D1706&quot;/&gt;&lt;wsp:rsid wsp:val=&quot;006D18C9&quot;/&gt;&lt;wsp:rsid wsp:val=&quot;006D1994&quot;/&gt;&lt;wsp:rsid wsp:val=&quot;006D1ACC&quot;/&gt;&lt;wsp:rsid wsp:val=&quot;006D1B18&quot;/&gt;&lt;wsp:rsid wsp:val=&quot;006D1DD2&quot;/&gt;&lt;wsp:rsid wsp:val=&quot;006D1EC4&quot;/&gt;&lt;wsp:rsid wsp:val=&quot;006D2324&quot;/&gt;&lt;wsp:rsid wsp:val=&quot;006D250A&quot;/&gt;&lt;wsp:rsid wsp:val=&quot;006D25F4&quot;/&gt;&lt;wsp:rsid wsp:val=&quot;006D2801&quot;/&gt;&lt;wsp:rsid wsp:val=&quot;006D2C9E&quot;/&gt;&lt;wsp:rsid wsp:val=&quot;006D2CA9&quot;/&gt;&lt;wsp:rsid wsp:val=&quot;006D2D15&quot;/&gt;&lt;wsp:rsid wsp:val=&quot;006D2D84&quot;/&gt;&lt;wsp:rsid wsp:val=&quot;006D325F&quot;/&gt;&lt;wsp:rsid wsp:val=&quot;006D347A&quot;/&gt;&lt;wsp:rsid wsp:val=&quot;006D3672&quot;/&gt;&lt;wsp:rsid wsp:val=&quot;006D3B3D&quot;/&gt;&lt;wsp:rsid wsp:val=&quot;006D3F59&quot;/&gt;&lt;wsp:rsid wsp:val=&quot;006D41A1&quot;/&gt;&lt;wsp:rsid wsp:val=&quot;006D45B8&quot;/&gt;&lt;wsp:rsid wsp:val=&quot;006D53AF&quot;/&gt;&lt;wsp:rsid wsp:val=&quot;006D5801&quot;/&gt;&lt;wsp:rsid wsp:val=&quot;006D5964&quot;/&gt;&lt;wsp:rsid wsp:val=&quot;006D5ACE&quot;/&gt;&lt;wsp:rsid wsp:val=&quot;006D5B10&quot;/&gt;&lt;wsp:rsid wsp:val=&quot;006D5C14&quot;/&gt;&lt;wsp:rsid wsp:val=&quot;006D5F2B&quot;/&gt;&lt;wsp:rsid wsp:val=&quot;006D5F9B&quot;/&gt;&lt;wsp:rsid wsp:val=&quot;006D637B&quot;/&gt;&lt;wsp:rsid wsp:val=&quot;006D65BF&quot;/&gt;&lt;wsp:rsid wsp:val=&quot;006D68E4&quot;/&gt;&lt;wsp:rsid wsp:val=&quot;006D6ACB&quot;/&gt;&lt;wsp:rsid wsp:val=&quot;006D6EE7&quot;/&gt;&lt;wsp:rsid wsp:val=&quot;006D752F&quot;/&gt;&lt;wsp:rsid wsp:val=&quot;006D75FB&quot;/&gt;&lt;wsp:rsid wsp:val=&quot;006D7635&quot;/&gt;&lt;wsp:rsid wsp:val=&quot;006D7AFC&quot;/&gt;&lt;wsp:rsid wsp:val=&quot;006D7BB2&quot;/&gt;&lt;wsp:rsid wsp:val=&quot;006D7D5A&quot;/&gt;&lt;wsp:rsid wsp:val=&quot;006D7F6E&quot;/&gt;&lt;wsp:rsid wsp:val=&quot;006E0050&quot;/&gt;&lt;wsp:rsid wsp:val=&quot;006E0067&quot;/&gt;&lt;wsp:rsid wsp:val=&quot;006E0230&quot;/&gt;&lt;wsp:rsid wsp:val=&quot;006E0CAB&quot;/&gt;&lt;wsp:rsid wsp:val=&quot;006E10C8&quot;/&gt;&lt;wsp:rsid wsp:val=&quot;006E153C&quot;/&gt;&lt;wsp:rsid wsp:val=&quot;006E1617&quot;/&gt;&lt;wsp:rsid wsp:val=&quot;006E18F3&quot;/&gt;&lt;wsp:rsid wsp:val=&quot;006E19DD&quot;/&gt;&lt;wsp:rsid wsp:val=&quot;006E1C64&quot;/&gt;&lt;wsp:rsid wsp:val=&quot;006E1EA0&quot;/&gt;&lt;wsp:rsid wsp:val=&quot;006E25CE&quot;/&gt;&lt;wsp:rsid wsp:val=&quot;006E2A38&quot;/&gt;&lt;wsp:rsid wsp:val=&quot;006E2BF0&quot;/&gt;&lt;wsp:rsid wsp:val=&quot;006E2FCB&quot;/&gt;&lt;wsp:rsid wsp:val=&quot;006E3316&quot;/&gt;&lt;wsp:rsid wsp:val=&quot;006E34BF&quot;/&gt;&lt;wsp:rsid wsp:val=&quot;006E35BF&quot;/&gt;&lt;wsp:rsid wsp:val=&quot;006E360F&quot;/&gt;&lt;wsp:rsid wsp:val=&quot;006E3700&quot;/&gt;&lt;wsp:rsid wsp:val=&quot;006E3B71&quot;/&gt;&lt;wsp:rsid wsp:val=&quot;006E3DC3&quot;/&gt;&lt;wsp:rsid wsp:val=&quot;006E4360&quot;/&gt;&lt;wsp:rsid wsp:val=&quot;006E46F9&quot;/&gt;&lt;wsp:rsid wsp:val=&quot;006E5404&quot;/&gt;&lt;wsp:rsid wsp:val=&quot;006E545D&quot;/&gt;&lt;wsp:rsid wsp:val=&quot;006E54E7&quot;/&gt;&lt;wsp:rsid wsp:val=&quot;006E557D&quot;/&gt;&lt;wsp:rsid wsp:val=&quot;006E5599&quot;/&gt;&lt;wsp:rsid wsp:val=&quot;006E5876&quot;/&gt;&lt;wsp:rsid wsp:val=&quot;006E59D3&quot;/&gt;&lt;wsp:rsid wsp:val=&quot;006E5E1C&quot;/&gt;&lt;wsp:rsid wsp:val=&quot;006E613D&quot;/&gt;&lt;wsp:rsid wsp:val=&quot;006E6E53&quot;/&gt;&lt;wsp:rsid wsp:val=&quot;006E757A&quot;/&gt;&lt;wsp:rsid wsp:val=&quot;006E784D&quot;/&gt;&lt;wsp:rsid wsp:val=&quot;006E7F4B&quot;/&gt;&lt;wsp:rsid wsp:val=&quot;006F044A&quot;/&gt;&lt;wsp:rsid wsp:val=&quot;006F05D9&quot;/&gt;&lt;wsp:rsid wsp:val=&quot;006F0A6D&quot;/&gt;&lt;wsp:rsid wsp:val=&quot;006F0ADF&quot;/&gt;&lt;wsp:rsid wsp:val=&quot;006F0B7E&quot;/&gt;&lt;wsp:rsid wsp:val=&quot;006F0DB7&quot;/&gt;&lt;wsp:rsid wsp:val=&quot;006F0F09&quot;/&gt;&lt;wsp:rsid wsp:val=&quot;006F0FAA&quot;/&gt;&lt;wsp:rsid wsp:val=&quot;006F150D&quot;/&gt;&lt;wsp:rsid wsp:val=&quot;006F1843&quot;/&gt;&lt;wsp:rsid wsp:val=&quot;006F1B57&quot;/&gt;&lt;wsp:rsid wsp:val=&quot;006F1C00&quot;/&gt;&lt;wsp:rsid wsp:val=&quot;006F1C81&quot;/&gt;&lt;wsp:rsid wsp:val=&quot;006F1D3F&quot;/&gt;&lt;wsp:rsid wsp:val=&quot;006F1DA9&quot;/&gt;&lt;wsp:rsid wsp:val=&quot;006F1DCB&quot;/&gt;&lt;wsp:rsid wsp:val=&quot;006F256A&quot;/&gt;&lt;wsp:rsid wsp:val=&quot;006F25C8&quot;/&gt;&lt;wsp:rsid wsp:val=&quot;006F2826&quot;/&gt;&lt;wsp:rsid wsp:val=&quot;006F2C53&quot;/&gt;&lt;wsp:rsid wsp:val=&quot;006F2D2B&quot;/&gt;&lt;wsp:rsid wsp:val=&quot;006F2DAC&quot;/&gt;&lt;wsp:rsid wsp:val=&quot;006F2E07&quot;/&gt;&lt;wsp:rsid wsp:val=&quot;006F2F79&quot;/&gt;&lt;wsp:rsid wsp:val=&quot;006F2F8B&quot;/&gt;&lt;wsp:rsid wsp:val=&quot;006F2F9F&quot;/&gt;&lt;wsp:rsid wsp:val=&quot;006F3E53&quot;/&gt;&lt;wsp:rsid wsp:val=&quot;006F4354&quot;/&gt;&lt;wsp:rsid wsp:val=&quot;006F4512&quot;/&gt;&lt;wsp:rsid wsp:val=&quot;006F4C49&quot;/&gt;&lt;wsp:rsid wsp:val=&quot;006F4C60&quot;/&gt;&lt;wsp:rsid wsp:val=&quot;006F4D61&quot;/&gt;&lt;wsp:rsid wsp:val=&quot;006F4DE5&quot;/&gt;&lt;wsp:rsid wsp:val=&quot;006F4E3C&quot;/&gt;&lt;wsp:rsid wsp:val=&quot;006F4EC4&quot;/&gt;&lt;wsp:rsid wsp:val=&quot;006F56B0&quot;/&gt;&lt;wsp:rsid wsp:val=&quot;006F56F3&quot;/&gt;&lt;wsp:rsid wsp:val=&quot;006F587A&quot;/&gt;&lt;wsp:rsid wsp:val=&quot;006F5B6C&quot;/&gt;&lt;wsp:rsid wsp:val=&quot;006F6329&quot;/&gt;&lt;wsp:rsid wsp:val=&quot;006F7461&quot;/&gt;&lt;wsp:rsid wsp:val=&quot;006F74E6&quot;/&gt;&lt;wsp:rsid wsp:val=&quot;006F7D7F&quot;/&gt;&lt;wsp:rsid wsp:val=&quot;006F7E0A&quot;/&gt;&lt;wsp:rsid wsp:val=&quot;006F7E6F&quot;/&gt;&lt;wsp:rsid wsp:val=&quot;007004DF&quot;/&gt;&lt;wsp:rsid wsp:val=&quot;007009F7&quot;/&gt;&lt;wsp:rsid wsp:val=&quot;00700AEE&quot;/&gt;&lt;wsp:rsid wsp:val=&quot;00700D40&quot;/&gt;&lt;wsp:rsid wsp:val=&quot;00700E7B&quot;/&gt;&lt;wsp:rsid wsp:val=&quot;00701066&quot;/&gt;&lt;wsp:rsid wsp:val=&quot;00701165&quot;/&gt;&lt;wsp:rsid wsp:val=&quot;007011DE&quot;/&gt;&lt;wsp:rsid wsp:val=&quot;00701237&quot;/&gt;&lt;wsp:rsid wsp:val=&quot;00701460&quot;/&gt;&lt;wsp:rsid wsp:val=&quot;00701735&quot;/&gt;&lt;wsp:rsid wsp:val=&quot;0070173A&quot;/&gt;&lt;wsp:rsid wsp:val=&quot;007019AC&quot;/&gt;&lt;wsp:rsid wsp:val=&quot;007019D0&quot;/&gt;&lt;wsp:rsid wsp:val=&quot;00701C90&quot;/&gt;&lt;wsp:rsid wsp:val=&quot;00701FC8&quot;/&gt;&lt;wsp:rsid wsp:val=&quot;0070267D&quot;/&gt;&lt;wsp:rsid wsp:val=&quot;0070284E&quot;/&gt;&lt;wsp:rsid wsp:val=&quot;0070291F&quot;/&gt;&lt;wsp:rsid wsp:val=&quot;007034EA&quot;/&gt;&lt;wsp:rsid wsp:val=&quot;00703521&quot;/&gt;&lt;wsp:rsid wsp:val=&quot;00703BC4&quot;/&gt;&lt;wsp:rsid wsp:val=&quot;00703DC4&quot;/&gt;&lt;wsp:rsid wsp:val=&quot;00703EB3&quot;/&gt;&lt;wsp:rsid wsp:val=&quot;00704134&quot;/&gt;&lt;wsp:rsid wsp:val=&quot;00704373&quot;/&gt;&lt;wsp:rsid wsp:val=&quot;007048ED&quot;/&gt;&lt;wsp:rsid wsp:val=&quot;00704AF9&quot;/&gt;&lt;wsp:rsid wsp:val=&quot;00704B1B&quot;/&gt;&lt;wsp:rsid wsp:val=&quot;00704B6A&quot;/&gt;&lt;wsp:rsid wsp:val=&quot;00704E0B&quot;/&gt;&lt;wsp:rsid wsp:val=&quot;0070555B&quot;/&gt;&lt;wsp:rsid wsp:val=&quot;00705D40&quot;/&gt;&lt;wsp:rsid wsp:val=&quot;007061CB&quot;/&gt;&lt;wsp:rsid wsp:val=&quot;00706547&quot;/&gt;&lt;wsp:rsid wsp:val=&quot;0070658B&quot;/&gt;&lt;wsp:rsid wsp:val=&quot;0070662B&quot;/&gt;&lt;wsp:rsid wsp:val=&quot;007069E1&quot;/&gt;&lt;wsp:rsid wsp:val=&quot;00706A03&quot;/&gt;&lt;wsp:rsid wsp:val=&quot;00706DFB&quot;/&gt;&lt;wsp:rsid wsp:val=&quot;00707119&quot;/&gt;&lt;wsp:rsid wsp:val=&quot;0070721B&quot;/&gt;&lt;wsp:rsid wsp:val=&quot;007076F4&quot;/&gt;&lt;wsp:rsid wsp:val=&quot;007077D2&quot;/&gt;&lt;wsp:rsid wsp:val=&quot;0070789A&quot;/&gt;&lt;wsp:rsid wsp:val=&quot;00707A86&quot;/&gt;&lt;wsp:rsid wsp:val=&quot;00707AC7&quot;/&gt;&lt;wsp:rsid wsp:val=&quot;00707E9D&quot;/&gt;&lt;wsp:rsid wsp:val=&quot;007101FD&quot;/&gt;&lt;wsp:rsid wsp:val=&quot;00710734&quot;/&gt;&lt;wsp:rsid wsp:val=&quot;007110E8&quot;/&gt;&lt;wsp:rsid wsp:val=&quot;00711759&quot;/&gt;&lt;wsp:rsid wsp:val=&quot;00711929&quot;/&gt;&lt;wsp:rsid wsp:val=&quot;00711F3B&quot;/&gt;&lt;wsp:rsid wsp:val=&quot;00712346&quot;/&gt;&lt;wsp:rsid wsp:val=&quot;00712414&quot;/&gt;&lt;wsp:rsid wsp:val=&quot;007128EE&quot;/&gt;&lt;wsp:rsid wsp:val=&quot;007128FC&quot;/&gt;&lt;wsp:rsid wsp:val=&quot;00712A19&quot;/&gt;&lt;wsp:rsid wsp:val=&quot;0071331C&quot;/&gt;&lt;wsp:rsid wsp:val=&quot;00713954&quot;/&gt;&lt;wsp:rsid wsp:val=&quot;00713BF3&quot;/&gt;&lt;wsp:rsid wsp:val=&quot;00713C2F&quot;/&gt;&lt;wsp:rsid wsp:val=&quot;00713F0B&quot;/&gt;&lt;wsp:rsid wsp:val=&quot;00713F58&quot;/&gt;&lt;wsp:rsid wsp:val=&quot;00713FC8&quot;/&gt;&lt;wsp:rsid wsp:val=&quot;007140F2&quot;/&gt;&lt;wsp:rsid wsp:val=&quot;0071413A&quot;/&gt;&lt;wsp:rsid wsp:val=&quot;007143D0&quot;/&gt;&lt;wsp:rsid wsp:val=&quot;007144D9&quot;/&gt;&lt;wsp:rsid wsp:val=&quot;00714512&quot;/&gt;&lt;wsp:rsid wsp:val=&quot;007148D9&quot;/&gt;&lt;wsp:rsid wsp:val=&quot;00714ADA&quot;/&gt;&lt;wsp:rsid wsp:val=&quot;007151A6&quot;/&gt;&lt;wsp:rsid wsp:val=&quot;0071549B&quot;/&gt;&lt;wsp:rsid wsp:val=&quot;007154AE&quot;/&gt;&lt;wsp:rsid wsp:val=&quot;007154E9&quot;/&gt;&lt;wsp:rsid wsp:val=&quot;0071579A&quot;/&gt;&lt;wsp:rsid wsp:val=&quot;0071592A&quot;/&gt;&lt;wsp:rsid wsp:val=&quot;00715991&quot;/&gt;&lt;wsp:rsid wsp:val=&quot;00715A74&quot;/&gt;&lt;wsp:rsid wsp:val=&quot;00715BF5&quot;/&gt;&lt;wsp:rsid wsp:val=&quot;00715D79&quot;/&gt;&lt;wsp:rsid wsp:val=&quot;00716034&quot;/&gt;&lt;wsp:rsid wsp:val=&quot;007160FB&quot;/&gt;&lt;wsp:rsid wsp:val=&quot;00716208&quot;/&gt;&lt;wsp:rsid wsp:val=&quot;007168B0&quot;/&gt;&lt;wsp:rsid wsp:val=&quot;007168B7&quot;/&gt;&lt;wsp:rsid wsp:val=&quot;00717178&quot;/&gt;&lt;wsp:rsid wsp:val=&quot;007172E4&quot;/&gt;&lt;wsp:rsid wsp:val=&quot;007172FB&quot;/&gt;&lt;wsp:rsid wsp:val=&quot;00717A23&quot;/&gt;&lt;wsp:rsid wsp:val=&quot;00717B12&quot;/&gt;&lt;wsp:rsid wsp:val=&quot;00717D99&quot;/&gt;&lt;wsp:rsid wsp:val=&quot;00720B34&quot;/&gt;&lt;wsp:rsid wsp:val=&quot;00721065&quot;/&gt;&lt;wsp:rsid wsp:val=&quot;00722038&quot;/&gt;&lt;wsp:rsid wsp:val=&quot;0072224B&quot;/&gt;&lt;wsp:rsid wsp:val=&quot;007222EF&quot;/&gt;&lt;wsp:rsid wsp:val=&quot;007224FB&quot;/&gt;&lt;wsp:rsid wsp:val=&quot;0072257A&quot;/&gt;&lt;wsp:rsid wsp:val=&quot;00722658&quot;/&gt;&lt;wsp:rsid wsp:val=&quot;00722860&quot;/&gt;&lt;wsp:rsid wsp:val=&quot;00722FFD&quot;/&gt;&lt;wsp:rsid wsp:val=&quot;007230E7&quot;/&gt;&lt;wsp:rsid wsp:val=&quot;007231DD&quot;/&gt;&lt;wsp:rsid wsp:val=&quot;007238DE&quot;/&gt;&lt;wsp:rsid wsp:val=&quot;00723C50&quot;/&gt;&lt;wsp:rsid wsp:val=&quot;0072408B&quot;/&gt;&lt;wsp:rsid wsp:val=&quot;007245E6&quot;/&gt;&lt;wsp:rsid wsp:val=&quot;007246B1&quot;/&gt;&lt;wsp:rsid wsp:val=&quot;00724AFD&quot;/&gt;&lt;wsp:rsid wsp:val=&quot;00724C3A&quot;/&gt;&lt;wsp:rsid wsp:val=&quot;00724C5C&quot;/&gt;&lt;wsp:rsid wsp:val=&quot;00724D73&quot;/&gt;&lt;wsp:rsid wsp:val=&quot;00724F12&quot;/&gt;&lt;wsp:rsid wsp:val=&quot;007252F7&quot;/&gt;&lt;wsp:rsid wsp:val=&quot;007258E5&quot;/&gt;&lt;wsp:rsid wsp:val=&quot;00725A4A&quot;/&gt;&lt;wsp:rsid wsp:val=&quot;00725AAA&quot;/&gt;&lt;wsp:rsid wsp:val=&quot;00725B92&quot;/&gt;&lt;wsp:rsid wsp:val=&quot;00725D42&quot;/&gt;&lt;wsp:rsid wsp:val=&quot;007262CF&quot;/&gt;&lt;wsp:rsid wsp:val=&quot;007264A4&quot;/&gt;&lt;wsp:rsid wsp:val=&quot;00726744&quot;/&gt;&lt;wsp:rsid wsp:val=&quot;00726813&quot;/&gt;&lt;wsp:rsid wsp:val=&quot;00726D2F&quot;/&gt;&lt;wsp:rsid wsp:val=&quot;00726D74&quot;/&gt;&lt;wsp:rsid wsp:val=&quot;0072703D&quot;/&gt;&lt;wsp:rsid wsp:val=&quot;0072710A&quot;/&gt;&lt;wsp:rsid wsp:val=&quot;00727677&quot;/&gt;&lt;wsp:rsid wsp:val=&quot;00727F42&quot;/&gt;&lt;wsp:rsid wsp:val=&quot;0073015E&quot;/&gt;&lt;wsp:rsid wsp:val=&quot;00730A41&quot;/&gt;&lt;wsp:rsid wsp:val=&quot;00730B2D&quot;/&gt;&lt;wsp:rsid wsp:val=&quot;00730D19&quot;/&gt;&lt;wsp:rsid wsp:val=&quot;0073103D&quot;/&gt;&lt;wsp:rsid wsp:val=&quot;007310B2&quot;/&gt;&lt;wsp:rsid wsp:val=&quot;0073134F&quot;/&gt;&lt;wsp:rsid wsp:val=&quot;00731762&quot;/&gt;&lt;wsp:rsid wsp:val=&quot;007318C3&quot;/&gt;&lt;wsp:rsid wsp:val=&quot;007319BC&quot;/&gt;&lt;wsp:rsid wsp:val=&quot;00731ABE&quot;/&gt;&lt;wsp:rsid wsp:val=&quot;00731C87&quot;/&gt;&lt;wsp:rsid wsp:val=&quot;00731CC5&quot;/&gt;&lt;wsp:rsid wsp:val=&quot;00731DF8&quot;/&gt;&lt;wsp:rsid wsp:val=&quot;007320DC&quot;/&gt;&lt;wsp:rsid wsp:val=&quot;007325C2&quot;/&gt;&lt;wsp:rsid wsp:val=&quot;0073303C&quot;/&gt;&lt;wsp:rsid wsp:val=&quot;0073360D&quot;/&gt;&lt;wsp:rsid wsp:val=&quot;007336E2&quot;/&gt;&lt;wsp:rsid wsp:val=&quot;007337E1&quot;/&gt;&lt;wsp:rsid wsp:val=&quot;00733C2D&quot;/&gt;&lt;wsp:rsid wsp:val=&quot;00733DFD&quot;/&gt;&lt;wsp:rsid wsp:val=&quot;00733E02&quot;/&gt;&lt;wsp:rsid wsp:val=&quot;007345E9&quot;/&gt;&lt;wsp:rsid wsp:val=&quot;00734853&quot;/&gt;&lt;wsp:rsid wsp:val=&quot;00734FCC&quot;/&gt;&lt;wsp:rsid wsp:val=&quot;0073567E&quot;/&gt;&lt;wsp:rsid wsp:val=&quot;00735D31&quot;/&gt;&lt;wsp:rsid wsp:val=&quot;00735D9A&quot;/&gt;&lt;wsp:rsid wsp:val=&quot;007363F9&quot;/&gt;&lt;wsp:rsid wsp:val=&quot;00736547&quot;/&gt;&lt;wsp:rsid wsp:val=&quot;0073669E&quot;/&gt;&lt;wsp:rsid wsp:val=&quot;0073695F&quot;/&gt;&lt;wsp:rsid wsp:val=&quot;0073710A&quot;/&gt;&lt;wsp:rsid wsp:val=&quot;00737184&quot;/&gt;&lt;wsp:rsid wsp:val=&quot;0073743A&quot;/&gt;&lt;wsp:rsid wsp:val=&quot;007375FF&quot;/&gt;&lt;wsp:rsid wsp:val=&quot;00737615&quot;/&gt;&lt;wsp:rsid wsp:val=&quot;00737932&quot;/&gt;&lt;wsp:rsid wsp:val=&quot;00737DC5&quot;/&gt;&lt;wsp:rsid wsp:val=&quot;00740603&quot;/&gt;&lt;wsp:rsid wsp:val=&quot;00740803&quot;/&gt;&lt;wsp:rsid wsp:val=&quot;007409AB&quot;/&gt;&lt;wsp:rsid wsp:val=&quot;00740E22&quot;/&gt;&lt;wsp:rsid wsp:val=&quot;00741289&quot;/&gt;&lt;wsp:rsid wsp:val=&quot;0074148A&quot;/&gt;&lt;wsp:rsid wsp:val=&quot;007415EC&quot;/&gt;&lt;wsp:rsid wsp:val=&quot;00741879&quot;/&gt;&lt;wsp:rsid wsp:val=&quot;00741884&quot;/&gt;&lt;wsp:rsid wsp:val=&quot;007419C3&quot;/&gt;&lt;wsp:rsid wsp:val=&quot;0074209E&quot;/&gt;&lt;wsp:rsid wsp:val=&quot;00742770&quot;/&gt;&lt;wsp:rsid wsp:val=&quot;00742838&quot;/&gt;&lt;wsp:rsid wsp:val=&quot;00742B10&quot;/&gt;&lt;wsp:rsid wsp:val=&quot;00742B18&quot;/&gt;&lt;wsp:rsid wsp:val=&quot;00742CF5&quot;/&gt;&lt;wsp:rsid wsp:val=&quot;00743377&quot;/&gt;&lt;wsp:rsid wsp:val=&quot;00743844&quot;/&gt;&lt;wsp:rsid wsp:val=&quot;00743D7D&quot;/&gt;&lt;wsp:rsid wsp:val=&quot;00743DD6&quot;/&gt;&lt;wsp:rsid wsp:val=&quot;007440B8&quot;/&gt;&lt;wsp:rsid wsp:val=&quot;007440FD&quot;/&gt;&lt;wsp:rsid wsp:val=&quot;00744276&quot;/&gt;&lt;wsp:rsid wsp:val=&quot;007445E8&quot;/&gt;&lt;wsp:rsid wsp:val=&quot;007447CE&quot;/&gt;&lt;wsp:rsid wsp:val=&quot;007451BD&quot;/&gt;&lt;wsp:rsid wsp:val=&quot;007453C9&quot;/&gt;&lt;wsp:rsid wsp:val=&quot;00745B19&quot;/&gt;&lt;wsp:rsid wsp:val=&quot;0074612B&quot;/&gt;&lt;wsp:rsid wsp:val=&quot;007462C9&quot;/&gt;&lt;wsp:rsid wsp:val=&quot;007462ED&quot;/&gt;&lt;wsp:rsid wsp:val=&quot;00746523&quot;/&gt;&lt;wsp:rsid wsp:val=&quot;007465DD&quot;/&gt;&lt;wsp:rsid wsp:val=&quot;007469AF&quot;/&gt;&lt;wsp:rsid wsp:val=&quot;00746C52&quot;/&gt;&lt;wsp:rsid wsp:val=&quot;00746CE1&quot;/&gt;&lt;wsp:rsid wsp:val=&quot;007470E6&quot;/&gt;&lt;wsp:rsid wsp:val=&quot;0074738D&quot;/&gt;&lt;wsp:rsid wsp:val=&quot;007474E3&quot;/&gt;&lt;wsp:rsid wsp:val=&quot;007476E6&quot;/&gt;&lt;wsp:rsid wsp:val=&quot;00747859&quot;/&gt;&lt;wsp:rsid wsp:val=&quot;00747A2A&quot;/&gt;&lt;wsp:rsid wsp:val=&quot;00747AF0&quot;/&gt;&lt;wsp:rsid wsp:val=&quot;00747C20&quot;/&gt;&lt;wsp:rsid wsp:val=&quot;00747F95&quot;/&gt;&lt;wsp:rsid wsp:val=&quot;007501FC&quot;/&gt;&lt;wsp:rsid wsp:val=&quot;00750481&quot;/&gt;&lt;wsp:rsid wsp:val=&quot;00750690&quot;/&gt;&lt;wsp:rsid wsp:val=&quot;007516C2&quot;/&gt;&lt;wsp:rsid wsp:val=&quot;007516D8&quot;/&gt;&lt;wsp:rsid wsp:val=&quot;00751AF8&quot;/&gt;&lt;wsp:rsid wsp:val=&quot;00751CDC&quot;/&gt;&lt;wsp:rsid wsp:val=&quot;00752587&quot;/&gt;&lt;wsp:rsid wsp:val=&quot;00752596&quot;/&gt;&lt;wsp:rsid wsp:val=&quot;007528C0&quot;/&gt;&lt;wsp:rsid wsp:val=&quot;00752A31&quot;/&gt;&lt;wsp:rsid wsp:val=&quot;00752B7E&quot;/&gt;&lt;wsp:rsid wsp:val=&quot;00752B8B&quot;/&gt;&lt;wsp:rsid wsp:val=&quot;00752D12&quot;/&gt;&lt;wsp:rsid wsp:val=&quot;00752D79&quot;/&gt;&lt;wsp:rsid wsp:val=&quot;00752D90&quot;/&gt;&lt;wsp:rsid wsp:val=&quot;00753111&quot;/&gt;&lt;wsp:rsid wsp:val=&quot;00753D6D&quot;/&gt;&lt;wsp:rsid wsp:val=&quot;007544BA&quot;/&gt;&lt;wsp:rsid wsp:val=&quot;00754803&quot;/&gt;&lt;wsp:rsid wsp:val=&quot;00754BBA&quot;/&gt;&lt;wsp:rsid wsp:val=&quot;007550F7&quot;/&gt;&lt;wsp:rsid wsp:val=&quot;0075540C&quot;/&gt;&lt;wsp:rsid wsp:val=&quot;00755688&quot;/&gt;&lt;wsp:rsid wsp:val=&quot;007556E9&quot;/&gt;&lt;wsp:rsid wsp:val=&quot;00755707&quot;/&gt;&lt;wsp:rsid wsp:val=&quot;00755909&quot;/&gt;&lt;wsp:rsid wsp:val=&quot;0075590C&quot;/&gt;&lt;wsp:rsid wsp:val=&quot;00755AAA&quot;/&gt;&lt;wsp:rsid wsp:val=&quot;00755AF4&quot;/&gt;&lt;wsp:rsid wsp:val=&quot;00755F04&quot;/&gt;&lt;wsp:rsid wsp:val=&quot;00755F4C&quot;/&gt;&lt;wsp:rsid wsp:val=&quot;00755F91&quot;/&gt;&lt;wsp:rsid wsp:val=&quot;00756254&quot;/&gt;&lt;wsp:rsid wsp:val=&quot;00756462&quot;/&gt;&lt;wsp:rsid wsp:val=&quot;0075661F&quot;/&gt;&lt;wsp:rsid wsp:val=&quot;007567A7&quot;/&gt;&lt;wsp:rsid wsp:val=&quot;00756873&quot;/&gt;&lt;wsp:rsid wsp:val=&quot;00756B3E&quot;/&gt;&lt;wsp:rsid wsp:val=&quot;00756DC1&quot;/&gt;&lt;wsp:rsid wsp:val=&quot;00756F27&quot;/&gt;&lt;wsp:rsid wsp:val=&quot;0075738C&quot;/&gt;&lt;wsp:rsid wsp:val=&quot;007573F4&quot;/&gt;&lt;wsp:rsid wsp:val=&quot;00757A34&quot;/&gt;&lt;wsp:rsid wsp:val=&quot;00757A4A&quot;/&gt;&lt;wsp:rsid wsp:val=&quot;00757ABF&quot;/&gt;&lt;wsp:rsid wsp:val=&quot;007606E4&quot;/&gt;&lt;wsp:rsid wsp:val=&quot;007607F4&quot;/&gt;&lt;wsp:rsid wsp:val=&quot;00760997&quot;/&gt;&lt;wsp:rsid wsp:val=&quot;00760BA9&quot;/&gt;&lt;wsp:rsid wsp:val=&quot;00761476&quot;/&gt;&lt;wsp:rsid wsp:val=&quot;00761540&quot;/&gt;&lt;wsp:rsid wsp:val=&quot;0076209C&quot;/&gt;&lt;wsp:rsid wsp:val=&quot;0076231A&quot;/&gt;&lt;wsp:rsid wsp:val=&quot;007624FB&quot;/&gt;&lt;wsp:rsid wsp:val=&quot;0076267D&quot;/&gt;&lt;wsp:rsid wsp:val=&quot;007626D9&quot;/&gt;&lt;wsp:rsid wsp:val=&quot;007626FB&quot;/&gt;&lt;wsp:rsid wsp:val=&quot;00762D77&quot;/&gt;&lt;wsp:rsid wsp:val=&quot;00763319&quot;/&gt;&lt;wsp:rsid wsp:val=&quot;007633CB&quot;/&gt;&lt;wsp:rsid wsp:val=&quot;007635A4&quot;/&gt;&lt;wsp:rsid wsp:val=&quot;0076363A&quot;/&gt;&lt;wsp:rsid wsp:val=&quot;00763729&quot;/&gt;&lt;wsp:rsid wsp:val=&quot;0076387E&quot;/&gt;&lt;wsp:rsid wsp:val=&quot;00763C0F&quot;/&gt;&lt;wsp:rsid wsp:val=&quot;00763E6A&quot;/&gt;&lt;wsp:rsid wsp:val=&quot;00763E73&quot;/&gt;&lt;wsp:rsid wsp:val=&quot;0076430E&quot;/&gt;&lt;wsp:rsid wsp:val=&quot;0076453E&quot;/&gt;&lt;wsp:rsid wsp:val=&quot;00764D6E&quot;/&gt;&lt;wsp:rsid wsp:val=&quot;00765322&quot;/&gt;&lt;wsp:rsid wsp:val=&quot;00765A94&quot;/&gt;&lt;wsp:rsid wsp:val=&quot;00765B96&quot;/&gt;&lt;wsp:rsid wsp:val=&quot;00765CE8&quot;/&gt;&lt;wsp:rsid wsp:val=&quot;00765E4F&quot;/&gt;&lt;wsp:rsid wsp:val=&quot;007663A1&quot;/&gt;&lt;wsp:rsid wsp:val=&quot;00766812&quot;/&gt;&lt;wsp:rsid wsp:val=&quot;00766EA8&quot;/&gt;&lt;wsp:rsid wsp:val=&quot;0076713D&quot;/&gt;&lt;wsp:rsid wsp:val=&quot;0076759D&quot;/&gt;&lt;wsp:rsid wsp:val=&quot;0076779F&quot;/&gt;&lt;wsp:rsid wsp:val=&quot;007678A6&quot;/&gt;&lt;wsp:rsid wsp:val=&quot;00767E96&quot;/&gt;&lt;wsp:rsid wsp:val=&quot;00767EA1&quot;/&gt;&lt;wsp:rsid wsp:val=&quot;00770300&quot;/&gt;&lt;wsp:rsid wsp:val=&quot;00770400&quot;/&gt;&lt;wsp:rsid wsp:val=&quot;007704F4&quot;/&gt;&lt;wsp:rsid wsp:val=&quot;00770810&quot;/&gt;&lt;wsp:rsid wsp:val=&quot;00770C2E&quot;/&gt;&lt;wsp:rsid wsp:val=&quot;00770FBE&quot;/&gt;&lt;wsp:rsid wsp:val=&quot;00771003&quot;/&gt;&lt;wsp:rsid wsp:val=&quot;0077112B&quot;/&gt;&lt;wsp:rsid wsp:val=&quot;007711D8&quot;/&gt;&lt;wsp:rsid wsp:val=&quot;00771452&quot;/&gt;&lt;wsp:rsid wsp:val=&quot;007718E9&quot;/&gt;&lt;wsp:rsid wsp:val=&quot;00771AB1&quot;/&gt;&lt;wsp:rsid wsp:val=&quot;00771B7E&quot;/&gt;&lt;wsp:rsid wsp:val=&quot;00771E11&quot;/&gt;&lt;wsp:rsid wsp:val=&quot;007725FE&quot;/&gt;&lt;wsp:rsid wsp:val=&quot;00772C0C&quot;/&gt;&lt;wsp:rsid wsp:val=&quot;00772C61&quot;/&gt;&lt;wsp:rsid wsp:val=&quot;00772C94&quot;/&gt;&lt;wsp:rsid wsp:val=&quot;00772CFD&quot;/&gt;&lt;wsp:rsid wsp:val=&quot;00772E60&quot;/&gt;&lt;wsp:rsid wsp:val=&quot;00772F0F&quot;/&gt;&lt;wsp:rsid wsp:val=&quot;00773D13&quot;/&gt;&lt;wsp:rsid wsp:val=&quot;00773FDE&quot;/&gt;&lt;wsp:rsid wsp:val=&quot;00774141&quot;/&gt;&lt;wsp:rsid wsp:val=&quot;00774387&quot;/&gt;&lt;wsp:rsid wsp:val=&quot;0077458A&quot;/&gt;&lt;wsp:rsid wsp:val=&quot;007747D2&quot;/&gt;&lt;wsp:rsid wsp:val=&quot;00774960&quot;/&gt;&lt;wsp:rsid wsp:val=&quot;00774CF9&quot;/&gt;&lt;wsp:rsid wsp:val=&quot;0077542D&quot;/&gt;&lt;wsp:rsid wsp:val=&quot;007755DA&quot;/&gt;&lt;wsp:rsid wsp:val=&quot;00775618&quot;/&gt;&lt;wsp:rsid wsp:val=&quot;007756BA&quot;/&gt;&lt;wsp:rsid wsp:val=&quot;00775904&quot;/&gt;&lt;wsp:rsid wsp:val=&quot;00775AF3&quot;/&gt;&lt;wsp:rsid wsp:val=&quot;00775BC5&quot;/&gt;&lt;wsp:rsid wsp:val=&quot;00775D21&quot;/&gt;&lt;wsp:rsid wsp:val=&quot;00775D8C&quot;/&gt;&lt;wsp:rsid wsp:val=&quot;00775ED6&quot;/&gt;&lt;wsp:rsid wsp:val=&quot;00776088&quot;/&gt;&lt;wsp:rsid wsp:val=&quot;007760CC&quot;/&gt;&lt;wsp:rsid wsp:val=&quot;00776985&quot;/&gt;&lt;wsp:rsid wsp:val=&quot;00776B0B&quot;/&gt;&lt;wsp:rsid wsp:val=&quot;00776D71&quot;/&gt;&lt;wsp:rsid wsp:val=&quot;00777391&quot;/&gt;&lt;wsp:rsid wsp:val=&quot;00777680&quot;/&gt;&lt;wsp:rsid wsp:val=&quot;00777D11&quot;/&gt;&lt;wsp:rsid wsp:val=&quot;00777FD9&quot;/&gt;&lt;wsp:rsid wsp:val=&quot;00780125&quot;/&gt;&lt;wsp:rsid wsp:val=&quot;007802DA&quot;/&gt;&lt;wsp:rsid wsp:val=&quot;00780706&quot;/&gt;&lt;wsp:rsid wsp:val=&quot;007808F3&quot;/&gt;&lt;wsp:rsid wsp:val=&quot;00780B4A&quot;/&gt;&lt;wsp:rsid wsp:val=&quot;00780BD0&quot;/&gt;&lt;wsp:rsid wsp:val=&quot;00780EBC&quot;/&gt;&lt;wsp:rsid wsp:val=&quot;007812E9&quot;/&gt;&lt;wsp:rsid wsp:val=&quot;007813E9&quot;/&gt;&lt;wsp:rsid wsp:val=&quot;00781649&quot;/&gt;&lt;wsp:rsid wsp:val=&quot;00781884&quot;/&gt;&lt;wsp:rsid wsp:val=&quot;007818C9&quot;/&gt;&lt;wsp:rsid wsp:val=&quot;00781C70&quot;/&gt;&lt;wsp:rsid wsp:val=&quot;00781DB1&quot;/&gt;&lt;wsp:rsid wsp:val=&quot;00781F1C&quot;/&gt;&lt;wsp:rsid wsp:val=&quot;00781F64&quot;/&gt;&lt;wsp:rsid wsp:val=&quot;0078225F&quot;/&gt;&lt;wsp:rsid wsp:val=&quot;0078239C&quot;/&gt;&lt;wsp:rsid wsp:val=&quot;007824EE&quot;/&gt;&lt;wsp:rsid wsp:val=&quot;007825F5&quot;/&gt;&lt;wsp:rsid wsp:val=&quot;00782AAF&quot;/&gt;&lt;wsp:rsid wsp:val=&quot;00782C75&quot;/&gt;&lt;wsp:rsid wsp:val=&quot;00782DF3&quot;/&gt;&lt;wsp:rsid wsp:val=&quot;00782F22&quot;/&gt;&lt;wsp:rsid wsp:val=&quot;00783095&quot;/&gt;&lt;wsp:rsid wsp:val=&quot;007834BA&quot;/&gt;&lt;wsp:rsid wsp:val=&quot;00783536&quot;/&gt;&lt;wsp:rsid wsp:val=&quot;00783658&quot;/&gt;&lt;wsp:rsid wsp:val=&quot;00783778&quot;/&gt;&lt;wsp:rsid wsp:val=&quot;0078391B&quot;/&gt;&lt;wsp:rsid wsp:val=&quot;00783B9B&quot;/&gt;&lt;wsp:rsid wsp:val=&quot;00783F44&quot;/&gt;&lt;wsp:rsid wsp:val=&quot;00784181&quot;/&gt;&lt;wsp:rsid wsp:val=&quot;00784855&quot;/&gt;&lt;wsp:rsid wsp:val=&quot;00784BAC&quot;/&gt;&lt;wsp:rsid wsp:val=&quot;00784E11&quot;/&gt;&lt;wsp:rsid wsp:val=&quot;00784E7A&quot;/&gt;&lt;wsp:rsid wsp:val=&quot;00784F69&quot;/&gt;&lt;wsp:rsid wsp:val=&quot;00784FC2&quot;/&gt;&lt;wsp:rsid wsp:val=&quot;0078502C&quot;/&gt;&lt;wsp:rsid wsp:val=&quot;007853A2&quot;/&gt;&lt;wsp:rsid wsp:val=&quot;0078541D&quot;/&gt;&lt;wsp:rsid wsp:val=&quot;00785BBD&quot;/&gt;&lt;wsp:rsid wsp:val=&quot;007863A2&quot;/&gt;&lt;wsp:rsid wsp:val=&quot;00786418&quot;/&gt;&lt;wsp:rsid wsp:val=&quot;00786518&quot;/&gt;&lt;wsp:rsid wsp:val=&quot;007868B1&quot;/&gt;&lt;wsp:rsid wsp:val=&quot;00786A95&quot;/&gt;&lt;wsp:rsid wsp:val=&quot;00786C34&quot;/&gt;&lt;wsp:rsid wsp:val=&quot;00787EAD&quot;/&gt;&lt;wsp:rsid wsp:val=&quot;007901BA&quot;/&gt;&lt;wsp:rsid wsp:val=&quot;007901CE&quot;/&gt;&lt;wsp:rsid wsp:val=&quot;007902FE&quot;/&gt;&lt;wsp:rsid wsp:val=&quot;007907E0&quot;/&gt;&lt;wsp:rsid wsp:val=&quot;0079080A&quot;/&gt;&lt;wsp:rsid wsp:val=&quot;007908FF&quot;/&gt;&lt;wsp:rsid wsp:val=&quot;00790D02&quot;/&gt;&lt;wsp:rsid wsp:val=&quot;00790ECC&quot;/&gt;&lt;wsp:rsid wsp:val=&quot;00790EFE&quot;/&gt;&lt;wsp:rsid wsp:val=&quot;00791AC8&quot;/&gt;&lt;wsp:rsid wsp:val=&quot;00791E4C&quot;/&gt;&lt;wsp:rsid wsp:val=&quot;0079213F&quot;/&gt;&lt;wsp:rsid wsp:val=&quot;0079234D&quot;/&gt;&lt;wsp:rsid wsp:val=&quot;007929DF&quot;/&gt;&lt;wsp:rsid wsp:val=&quot;00792B61&quot;/&gt;&lt;wsp:rsid wsp:val=&quot;007936F1&quot;/&gt;&lt;wsp:rsid wsp:val=&quot;0079382B&quot;/&gt;&lt;wsp:rsid wsp:val=&quot;00793D86&quot;/&gt;&lt;wsp:rsid wsp:val=&quot;00793E80&quot;/&gt;&lt;wsp:rsid wsp:val=&quot;007940A2&quot;/&gt;&lt;wsp:rsid wsp:val=&quot;0079446F&quot;/&gt;&lt;wsp:rsid wsp:val=&quot;007946D2&quot;/&gt;&lt;wsp:rsid wsp:val=&quot;007948D8&quot;/&gt;&lt;wsp:rsid wsp:val=&quot;0079515A&quot;/&gt;&lt;wsp:rsid wsp:val=&quot;00795462&quot;/&gt;&lt;wsp:rsid wsp:val=&quot;007955D3&quot;/&gt;&lt;wsp:rsid wsp:val=&quot;00795C3F&quot;/&gt;&lt;wsp:rsid wsp:val=&quot;00795F7C&quot;/&gt;&lt;wsp:rsid wsp:val=&quot;00796104&quot;/&gt;&lt;wsp:rsid wsp:val=&quot;00796732&quot;/&gt;&lt;wsp:rsid wsp:val=&quot;0079675B&quot;/&gt;&lt;wsp:rsid wsp:val=&quot;00796A60&quot;/&gt;&lt;wsp:rsid wsp:val=&quot;00796C10&quot;/&gt;&lt;wsp:rsid wsp:val=&quot;00796C5F&quot;/&gt;&lt;wsp:rsid wsp:val=&quot;00796CCB&quot;/&gt;&lt;wsp:rsid wsp:val=&quot;00796E2F&quot;/&gt;&lt;wsp:rsid wsp:val=&quot;00797338&quot;/&gt;&lt;wsp:rsid wsp:val=&quot;00797FBD&quot;/&gt;&lt;wsp:rsid wsp:val=&quot;007A007A&quot;/&gt;&lt;wsp:rsid wsp:val=&quot;007A113C&quot;/&gt;&lt;wsp:rsid wsp:val=&quot;007A126B&quot;/&gt;&lt;wsp:rsid wsp:val=&quot;007A126C&quot;/&gt;&lt;wsp:rsid wsp:val=&quot;007A1B28&quot;/&gt;&lt;wsp:rsid wsp:val=&quot;007A21E6&quot;/&gt;&lt;wsp:rsid wsp:val=&quot;007A28C7&quot;/&gt;&lt;wsp:rsid wsp:val=&quot;007A2B23&quot;/&gt;&lt;wsp:rsid wsp:val=&quot;007A2BEC&quot;/&gt;&lt;wsp:rsid wsp:val=&quot;007A2D5B&quot;/&gt;&lt;wsp:rsid wsp:val=&quot;007A32B3&quot;/&gt;&lt;wsp:rsid wsp:val=&quot;007A350A&quot;/&gt;&lt;wsp:rsid wsp:val=&quot;007A36B2&quot;/&gt;&lt;wsp:rsid wsp:val=&quot;007A3A40&quot;/&gt;&lt;wsp:rsid wsp:val=&quot;007A3C41&quot;/&gt;&lt;wsp:rsid wsp:val=&quot;007A3CB7&quot;/&gt;&lt;wsp:rsid wsp:val=&quot;007A44D4&quot;/&gt;&lt;wsp:rsid wsp:val=&quot;007A4783&quot;/&gt;&lt;wsp:rsid wsp:val=&quot;007A47C9&quot;/&gt;&lt;wsp:rsid wsp:val=&quot;007A486D&quot;/&gt;&lt;wsp:rsid wsp:val=&quot;007A4932&quot;/&gt;&lt;wsp:rsid wsp:val=&quot;007A4AC2&quot;/&gt;&lt;wsp:rsid wsp:val=&quot;007A4B06&quot;/&gt;&lt;wsp:rsid wsp:val=&quot;007A4B1F&quot;/&gt;&lt;wsp:rsid wsp:val=&quot;007A4C18&quot;/&gt;&lt;wsp:rsid wsp:val=&quot;007A4EB8&quot;/&gt;&lt;wsp:rsid wsp:val=&quot;007A4EE1&quot;/&gt;&lt;wsp:rsid wsp:val=&quot;007A5072&quot;/&gt;&lt;wsp:rsid wsp:val=&quot;007A5111&quot;/&gt;&lt;wsp:rsid wsp:val=&quot;007A57E2&quot;/&gt;&lt;wsp:rsid wsp:val=&quot;007A59B9&quot;/&gt;&lt;wsp:rsid wsp:val=&quot;007A5A51&quot;/&gt;&lt;wsp:rsid wsp:val=&quot;007A5B38&quot;/&gt;&lt;wsp:rsid wsp:val=&quot;007A5BC3&quot;/&gt;&lt;wsp:rsid wsp:val=&quot;007A5D31&quot;/&gt;&lt;wsp:rsid wsp:val=&quot;007A5EA9&quot;/&gt;&lt;wsp:rsid wsp:val=&quot;007A5FF3&quot;/&gt;&lt;wsp:rsid wsp:val=&quot;007A6359&quot;/&gt;&lt;wsp:rsid wsp:val=&quot;007A6512&quot;/&gt;&lt;wsp:rsid wsp:val=&quot;007A6E6A&quot;/&gt;&lt;wsp:rsid wsp:val=&quot;007A6ECF&quot;/&gt;&lt;wsp:rsid wsp:val=&quot;007A7363&quot;/&gt;&lt;wsp:rsid wsp:val=&quot;007A78AA&quot;/&gt;&lt;wsp:rsid wsp:val=&quot;007A7AA0&quot;/&gt;&lt;wsp:rsid wsp:val=&quot;007A7AD9&quot;/&gt;&lt;wsp:rsid wsp:val=&quot;007A7B72&quot;/&gt;&lt;wsp:rsid wsp:val=&quot;007A7F9E&quot;/&gt;&lt;wsp:rsid wsp:val=&quot;007B017E&quot;/&gt;&lt;wsp:rsid wsp:val=&quot;007B0546&quot;/&gt;&lt;wsp:rsid wsp:val=&quot;007B06A9&quot;/&gt;&lt;wsp:rsid wsp:val=&quot;007B0860&quot;/&gt;&lt;wsp:rsid wsp:val=&quot;007B096E&quot;/&gt;&lt;wsp:rsid wsp:val=&quot;007B0A5C&quot;/&gt;&lt;wsp:rsid wsp:val=&quot;007B0D60&quot;/&gt;&lt;wsp:rsid wsp:val=&quot;007B0FDA&quot;/&gt;&lt;wsp:rsid wsp:val=&quot;007B1209&quot;/&gt;&lt;wsp:rsid wsp:val=&quot;007B154D&quot;/&gt;&lt;wsp:rsid wsp:val=&quot;007B19E4&quot;/&gt;&lt;wsp:rsid wsp:val=&quot;007B1C38&quot;/&gt;&lt;wsp:rsid wsp:val=&quot;007B2026&quot;/&gt;&lt;wsp:rsid wsp:val=&quot;007B21A3&quot;/&gt;&lt;wsp:rsid wsp:val=&quot;007B2267&quot;/&gt;&lt;wsp:rsid wsp:val=&quot;007B22CE&quot;/&gt;&lt;wsp:rsid wsp:val=&quot;007B252D&quot;/&gt;&lt;wsp:rsid wsp:val=&quot;007B260F&quot;/&gt;&lt;wsp:rsid wsp:val=&quot;007B26DC&quot;/&gt;&lt;wsp:rsid wsp:val=&quot;007B2DDC&quot;/&gt;&lt;wsp:rsid wsp:val=&quot;007B3A1A&quot;/&gt;&lt;wsp:rsid wsp:val=&quot;007B3EBC&quot;/&gt;&lt;wsp:rsid wsp:val=&quot;007B40EE&quot;/&gt;&lt;wsp:rsid wsp:val=&quot;007B43CE&quot;/&gt;&lt;wsp:rsid wsp:val=&quot;007B46E9&quot;/&gt;&lt;wsp:rsid wsp:val=&quot;007B4A64&quot;/&gt;&lt;wsp:rsid wsp:val=&quot;007B4F53&quot;/&gt;&lt;wsp:rsid wsp:val=&quot;007B5140&quot;/&gt;&lt;wsp:rsid wsp:val=&quot;007B5623&quot;/&gt;&lt;wsp:rsid wsp:val=&quot;007B66E1&quot;/&gt;&lt;wsp:rsid wsp:val=&quot;007B681E&quot;/&gt;&lt;wsp:rsid wsp:val=&quot;007B6A85&quot;/&gt;&lt;wsp:rsid wsp:val=&quot;007B6EEB&quot;/&gt;&lt;wsp:rsid wsp:val=&quot;007B6F30&quot;/&gt;&lt;wsp:rsid wsp:val=&quot;007B7019&quot;/&gt;&lt;wsp:rsid wsp:val=&quot;007B71F7&quot;/&gt;&lt;wsp:rsid wsp:val=&quot;007B7233&quot;/&gt;&lt;wsp:rsid wsp:val=&quot;007B72D8&quot;/&gt;&lt;wsp:rsid wsp:val=&quot;007B7745&quot;/&gt;&lt;wsp:rsid wsp:val=&quot;007B7D90&quot;/&gt;&lt;wsp:rsid wsp:val=&quot;007B7E72&quot;/&gt;&lt;wsp:rsid wsp:val=&quot;007C04E5&quot;/&gt;&lt;wsp:rsid wsp:val=&quot;007C05EA&quot;/&gt;&lt;wsp:rsid wsp:val=&quot;007C06BD&quot;/&gt;&lt;wsp:rsid wsp:val=&quot;007C0A13&quot;/&gt;&lt;wsp:rsid wsp:val=&quot;007C0D57&quot;/&gt;&lt;wsp:rsid wsp:val=&quot;007C1006&quot;/&gt;&lt;wsp:rsid wsp:val=&quot;007C1110&quot;/&gt;&lt;wsp:rsid wsp:val=&quot;007C126B&quot;/&gt;&lt;wsp:rsid wsp:val=&quot;007C127D&quot;/&gt;&lt;wsp:rsid wsp:val=&quot;007C1337&quot;/&gt;&lt;wsp:rsid wsp:val=&quot;007C193E&quot;/&gt;&lt;wsp:rsid wsp:val=&quot;007C1CD3&quot;/&gt;&lt;wsp:rsid wsp:val=&quot;007C254B&quot;/&gt;&lt;wsp:rsid wsp:val=&quot;007C2967&quot;/&gt;&lt;wsp:rsid wsp:val=&quot;007C296C&quot;/&gt;&lt;wsp:rsid wsp:val=&quot;007C2CC7&quot;/&gt;&lt;wsp:rsid wsp:val=&quot;007C3099&quot;/&gt;&lt;wsp:rsid wsp:val=&quot;007C31D8&quot;/&gt;&lt;wsp:rsid wsp:val=&quot;007C36D3&quot;/&gt;&lt;wsp:rsid wsp:val=&quot;007C3BD0&quot;/&gt;&lt;wsp:rsid wsp:val=&quot;007C3D09&quot;/&gt;&lt;wsp:rsid wsp:val=&quot;007C3E26&quot;/&gt;&lt;wsp:rsid wsp:val=&quot;007C4170&quot;/&gt;&lt;wsp:rsid wsp:val=&quot;007C4282&quot;/&gt;&lt;wsp:rsid wsp:val=&quot;007C42D0&quot;/&gt;&lt;wsp:rsid wsp:val=&quot;007C4378&quot;/&gt;&lt;wsp:rsid wsp:val=&quot;007C4435&quot;/&gt;&lt;wsp:rsid wsp:val=&quot;007C4701&quot;/&gt;&lt;wsp:rsid wsp:val=&quot;007C49F9&quot;/&gt;&lt;wsp:rsid wsp:val=&quot;007C4A0D&quot;/&gt;&lt;wsp:rsid wsp:val=&quot;007C4B91&quot;/&gt;&lt;wsp:rsid wsp:val=&quot;007C5015&quot;/&gt;&lt;wsp:rsid wsp:val=&quot;007C51A4&quot;/&gt;&lt;wsp:rsid wsp:val=&quot;007C547D&quot;/&gt;&lt;wsp:rsid wsp:val=&quot;007C550B&quot;/&gt;&lt;wsp:rsid wsp:val=&quot;007C5561&quot;/&gt;&lt;wsp:rsid wsp:val=&quot;007C570C&quot;/&gt;&lt;wsp:rsid wsp:val=&quot;007C5711&quot;/&gt;&lt;wsp:rsid wsp:val=&quot;007C5AB3&quot;/&gt;&lt;wsp:rsid wsp:val=&quot;007C5BB5&quot;/&gt;&lt;wsp:rsid wsp:val=&quot;007C5C41&quot;/&gt;&lt;wsp:rsid wsp:val=&quot;007C6063&quot;/&gt;&lt;wsp:rsid wsp:val=&quot;007C6286&quot;/&gt;&lt;wsp:rsid wsp:val=&quot;007C628E&quot;/&gt;&lt;wsp:rsid wsp:val=&quot;007C63D7&quot;/&gt;&lt;wsp:rsid wsp:val=&quot;007C6A52&quot;/&gt;&lt;wsp:rsid wsp:val=&quot;007C6A9F&quot;/&gt;&lt;wsp:rsid wsp:val=&quot;007C6E96&quot;/&gt;&lt;wsp:rsid wsp:val=&quot;007C6F36&quot;/&gt;&lt;wsp:rsid wsp:val=&quot;007C7115&quot;/&gt;&lt;wsp:rsid wsp:val=&quot;007C71B7&quot;/&gt;&lt;wsp:rsid wsp:val=&quot;007C7E12&quot;/&gt;&lt;wsp:rsid wsp:val=&quot;007C7EEA&quot;/&gt;&lt;wsp:rsid wsp:val=&quot;007D020B&quot;/&gt;&lt;wsp:rsid wsp:val=&quot;007D0407&quot;/&gt;&lt;wsp:rsid wsp:val=&quot;007D0420&quot;/&gt;&lt;wsp:rsid wsp:val=&quot;007D0AFA&quot;/&gt;&lt;wsp:rsid wsp:val=&quot;007D0BEB&quot;/&gt;&lt;wsp:rsid wsp:val=&quot;007D0E8A&quot;/&gt;&lt;wsp:rsid wsp:val=&quot;007D1169&quot;/&gt;&lt;wsp:rsid wsp:val=&quot;007D1215&quot;/&gt;&lt;wsp:rsid wsp:val=&quot;007D1333&quot;/&gt;&lt;wsp:rsid wsp:val=&quot;007D1620&quot;/&gt;&lt;wsp:rsid wsp:val=&quot;007D172F&quot;/&gt;&lt;wsp:rsid wsp:val=&quot;007D1765&quot;/&gt;&lt;wsp:rsid wsp:val=&quot;007D1B19&quot;/&gt;&lt;wsp:rsid wsp:val=&quot;007D1D12&quot;/&gt;&lt;wsp:rsid wsp:val=&quot;007D2067&quot;/&gt;&lt;wsp:rsid wsp:val=&quot;007D2113&quot;/&gt;&lt;wsp:rsid wsp:val=&quot;007D2D1A&quot;/&gt;&lt;wsp:rsid wsp:val=&quot;007D330A&quot;/&gt;&lt;wsp:rsid wsp:val=&quot;007D34DE&quot;/&gt;&lt;wsp:rsid wsp:val=&quot;007D3BFA&quot;/&gt;&lt;wsp:rsid wsp:val=&quot;007D3DFB&quot;/&gt;&lt;wsp:rsid wsp:val=&quot;007D4371&quot;/&gt;&lt;wsp:rsid wsp:val=&quot;007D44FC&quot;/&gt;&lt;wsp:rsid wsp:val=&quot;007D4658&quot;/&gt;&lt;wsp:rsid wsp:val=&quot;007D476F&quot;/&gt;&lt;wsp:rsid wsp:val=&quot;007D4D54&quot;/&gt;&lt;wsp:rsid wsp:val=&quot;007D5010&quot;/&gt;&lt;wsp:rsid wsp:val=&quot;007D503C&quot;/&gt;&lt;wsp:rsid wsp:val=&quot;007D5106&quot;/&gt;&lt;wsp:rsid wsp:val=&quot;007D5734&quot;/&gt;&lt;wsp:rsid wsp:val=&quot;007D5782&quot;/&gt;&lt;wsp:rsid wsp:val=&quot;007D5872&quot;/&gt;&lt;wsp:rsid wsp:val=&quot;007D63E7&quot;/&gt;&lt;wsp:rsid wsp:val=&quot;007D66CB&quot;/&gt;&lt;wsp:rsid wsp:val=&quot;007D6A3B&quot;/&gt;&lt;wsp:rsid wsp:val=&quot;007D6DB5&quot;/&gt;&lt;wsp:rsid wsp:val=&quot;007D7A32&quot;/&gt;&lt;wsp:rsid wsp:val=&quot;007D7D77&quot;/&gt;&lt;wsp:rsid wsp:val=&quot;007D7FD5&quot;/&gt;&lt;wsp:rsid wsp:val=&quot;007D7FED&quot;/&gt;&lt;wsp:rsid wsp:val=&quot;007E01F6&quot;/&gt;&lt;wsp:rsid wsp:val=&quot;007E0508&quot;/&gt;&lt;wsp:rsid wsp:val=&quot;007E05B7&quot;/&gt;&lt;wsp:rsid wsp:val=&quot;007E0EAC&quot;/&gt;&lt;wsp:rsid wsp:val=&quot;007E1176&quot;/&gt;&lt;wsp:rsid wsp:val=&quot;007E173D&quot;/&gt;&lt;wsp:rsid wsp:val=&quot;007E1DCC&quot;/&gt;&lt;wsp:rsid wsp:val=&quot;007E1F16&quot;/&gt;&lt;wsp:rsid wsp:val=&quot;007E2363&quot;/&gt;&lt;wsp:rsid wsp:val=&quot;007E237B&quot;/&gt;&lt;wsp:rsid wsp:val=&quot;007E23E3&quot;/&gt;&lt;wsp:rsid wsp:val=&quot;007E249C&quot;/&gt;&lt;wsp:rsid wsp:val=&quot;007E2A54&quot;/&gt;&lt;wsp:rsid wsp:val=&quot;007E2C42&quot;/&gt;&lt;wsp:rsid wsp:val=&quot;007E2E3C&quot;/&gt;&lt;wsp:rsid wsp:val=&quot;007E3001&quot;/&gt;&lt;wsp:rsid wsp:val=&quot;007E30D1&quot;/&gt;&lt;wsp:rsid wsp:val=&quot;007E37BA&quot;/&gt;&lt;wsp:rsid wsp:val=&quot;007E3BCD&quot;/&gt;&lt;wsp:rsid wsp:val=&quot;007E4296&quot;/&gt;&lt;wsp:rsid wsp:val=&quot;007E4513&quot;/&gt;&lt;wsp:rsid wsp:val=&quot;007E501D&quot;/&gt;&lt;wsp:rsid wsp:val=&quot;007E50FE&quot;/&gt;&lt;wsp:rsid wsp:val=&quot;007E5180&quot;/&gt;&lt;wsp:rsid wsp:val=&quot;007E5331&quot;/&gt;&lt;wsp:rsid wsp:val=&quot;007E5884&quot;/&gt;&lt;wsp:rsid wsp:val=&quot;007E5B46&quot;/&gt;&lt;wsp:rsid wsp:val=&quot;007E5DA9&quot;/&gt;&lt;wsp:rsid wsp:val=&quot;007E5E26&quot;/&gt;&lt;wsp:rsid wsp:val=&quot;007E5EB0&quot;/&gt;&lt;wsp:rsid wsp:val=&quot;007E6B66&quot;/&gt;&lt;wsp:rsid wsp:val=&quot;007E6CCC&quot;/&gt;&lt;wsp:rsid wsp:val=&quot;007E6EAF&quot;/&gt;&lt;wsp:rsid wsp:val=&quot;007E703F&quot;/&gt;&lt;wsp:rsid wsp:val=&quot;007E724A&quot;/&gt;&lt;wsp:rsid wsp:val=&quot;007E733D&quot;/&gt;&lt;wsp:rsid wsp:val=&quot;007E7578&quot;/&gt;&lt;wsp:rsid wsp:val=&quot;007E7857&quot;/&gt;&lt;wsp:rsid wsp:val=&quot;007E7BFA&quot;/&gt;&lt;wsp:rsid wsp:val=&quot;007E7D63&quot;/&gt;&lt;wsp:rsid wsp:val=&quot;007E7F34&quot;/&gt;&lt;wsp:rsid wsp:val=&quot;007F014E&quot;/&gt;&lt;wsp:rsid wsp:val=&quot;007F01E2&quot;/&gt;&lt;wsp:rsid wsp:val=&quot;007F039F&quot;/&gt;&lt;wsp:rsid wsp:val=&quot;007F0549&quot;/&gt;&lt;wsp:rsid wsp:val=&quot;007F08B1&quot;/&gt;&lt;wsp:rsid wsp:val=&quot;007F0B73&quot;/&gt;&lt;wsp:rsid wsp:val=&quot;007F10CA&quot;/&gt;&lt;wsp:rsid wsp:val=&quot;007F139A&quot;/&gt;&lt;wsp:rsid wsp:val=&quot;007F19A4&quot;/&gt;&lt;wsp:rsid wsp:val=&quot;007F1AA8&quot;/&gt;&lt;wsp:rsid wsp:val=&quot;007F1AAC&quot;/&gt;&lt;wsp:rsid wsp:val=&quot;007F1AF2&quot;/&gt;&lt;wsp:rsid wsp:val=&quot;007F293C&quot;/&gt;&lt;wsp:rsid wsp:val=&quot;007F2FA6&quot;/&gt;&lt;wsp:rsid wsp:val=&quot;007F2FCB&quot;/&gt;&lt;wsp:rsid wsp:val=&quot;007F3233&quot;/&gt;&lt;wsp:rsid wsp:val=&quot;007F3245&quot;/&gt;&lt;wsp:rsid wsp:val=&quot;007F3561&quot;/&gt;&lt;wsp:rsid wsp:val=&quot;007F3C9B&quot;/&gt;&lt;wsp:rsid wsp:val=&quot;007F4113&quot;/&gt;&lt;wsp:rsid wsp:val=&quot;007F4121&quot;/&gt;&lt;wsp:rsid wsp:val=&quot;007F4367&quot;/&gt;&lt;wsp:rsid wsp:val=&quot;007F4390&quot;/&gt;&lt;wsp:rsid wsp:val=&quot;007F447A&quot;/&gt;&lt;wsp:rsid wsp:val=&quot;007F4EBF&quot;/&gt;&lt;wsp:rsid wsp:val=&quot;007F52F1&quot;/&gt;&lt;wsp:rsid wsp:val=&quot;007F558C&quot;/&gt;&lt;wsp:rsid wsp:val=&quot;007F59A5&quot;/&gt;&lt;wsp:rsid wsp:val=&quot;007F5B0E&quot;/&gt;&lt;wsp:rsid wsp:val=&quot;007F5F69&quot;/&gt;&lt;wsp:rsid wsp:val=&quot;007F620E&quot;/&gt;&lt;wsp:rsid wsp:val=&quot;007F74E6&quot;/&gt;&lt;wsp:rsid wsp:val=&quot;007F7CC0&quot;/&gt;&lt;wsp:rsid wsp:val=&quot;007F7E32&quot;/&gt;&lt;wsp:rsid wsp:val=&quot;007F7F9B&quot;/&gt;&lt;wsp:rsid wsp:val=&quot;0080027E&quot;/&gt;&lt;wsp:rsid wsp:val=&quot;00800795&quot;/&gt;&lt;wsp:rsid wsp:val=&quot;008011A9&quot;/&gt;&lt;wsp:rsid wsp:val=&quot;00801407&quot;/&gt;&lt;wsp:rsid wsp:val=&quot;00801A3C&quot;/&gt;&lt;wsp:rsid wsp:val=&quot;00801BC0&quot;/&gt;&lt;wsp:rsid wsp:val=&quot;0080215B&quot;/&gt;&lt;wsp:rsid wsp:val=&quot;008021AB&quot;/&gt;&lt;wsp:rsid wsp:val=&quot;00802385&quot;/&gt;&lt;wsp:rsid wsp:val=&quot;00802488&quot;/&gt;&lt;wsp:rsid wsp:val=&quot;00802547&quot;/&gt;&lt;wsp:rsid wsp:val=&quot;008027F9&quot;/&gt;&lt;wsp:rsid wsp:val=&quot;008028CA&quot;/&gt;&lt;wsp:rsid wsp:val=&quot;00802F85&quot;/&gt;&lt;wsp:rsid wsp:val=&quot;00803270&quot;/&gt;&lt;wsp:rsid wsp:val=&quot;008032E0&quot;/&gt;&lt;wsp:rsid wsp:val=&quot;0080343A&quot;/&gt;&lt;wsp:rsid wsp:val=&quot;008034B9&quot;/&gt;&lt;wsp:rsid wsp:val=&quot;008035AC&quot;/&gt;&lt;wsp:rsid wsp:val=&quot;00803A1D&quot;/&gt;&lt;wsp:rsid wsp:val=&quot;00803A65&quot;/&gt;&lt;wsp:rsid wsp:val=&quot;0080404F&quot;/&gt;&lt;wsp:rsid wsp:val=&quot;00804266&quot;/&gt;&lt;wsp:rsid wsp:val=&quot;008042B4&quot;/&gt;&lt;wsp:rsid wsp:val=&quot;00804408&quot;/&gt;&lt;wsp:rsid wsp:val=&quot;0080462C&quot;/&gt;&lt;wsp:rsid wsp:val=&quot;008050A7&quot;/&gt;&lt;wsp:rsid wsp:val=&quot;008050AD&quot;/&gt;&lt;wsp:rsid wsp:val=&quot;0080512B&quot;/&gt;&lt;wsp:rsid wsp:val=&quot;008052A2&quot;/&gt;&lt;wsp:rsid wsp:val=&quot;0080538F&quot;/&gt;&lt;wsp:rsid wsp:val=&quot;008055EC&quot;/&gt;&lt;wsp:rsid wsp:val=&quot;00805D6D&quot;/&gt;&lt;wsp:rsid wsp:val=&quot;00805E0B&quot;/&gt;&lt;wsp:rsid wsp:val=&quot;00805FC0&quot;/&gt;&lt;wsp:rsid wsp:val=&quot;0080613E&quot;/&gt;&lt;wsp:rsid wsp:val=&quot;00806240&quot;/&gt;&lt;wsp:rsid wsp:val=&quot;008063C2&quot;/&gt;&lt;wsp:rsid wsp:val=&quot;00806E64&quot;/&gt;&lt;wsp:rsid wsp:val=&quot;00806F8F&quot;/&gt;&lt;wsp:rsid wsp:val=&quot;0080722D&quot;/&gt;&lt;wsp:rsid wsp:val=&quot;008074A6&quot;/&gt;&lt;wsp:rsid wsp:val=&quot;00807B54&quot;/&gt;&lt;wsp:rsid wsp:val=&quot;00807C56&quot;/&gt;&lt;wsp:rsid wsp:val=&quot;00807C91&quot;/&gt;&lt;wsp:rsid wsp:val=&quot;00807CEA&quot;/&gt;&lt;wsp:rsid wsp:val=&quot;00807D14&quot;/&gt;&lt;wsp:rsid wsp:val=&quot;00810CF2&quot;/&gt;&lt;wsp:rsid wsp:val=&quot;00810E02&quot;/&gt;&lt;wsp:rsid wsp:val=&quot;00810F26&quot;/&gt;&lt;wsp:rsid wsp:val=&quot;008112DB&quot;/&gt;&lt;wsp:rsid wsp:val=&quot;00811457&quot;/&gt;&lt;wsp:rsid wsp:val=&quot;00811564&quot;/&gt;&lt;wsp:rsid wsp:val=&quot;00811D33&quot;/&gt;&lt;wsp:rsid wsp:val=&quot;00811E24&quot;/&gt;&lt;wsp:rsid wsp:val=&quot;00811EC0&quot;/&gt;&lt;wsp:rsid wsp:val=&quot;00811F0F&quot;/&gt;&lt;wsp:rsid wsp:val=&quot;00811FB3&quot;/&gt;&lt;wsp:rsid wsp:val=&quot;00811FC2&quot;/&gt;&lt;wsp:rsid wsp:val=&quot;0081204B&quot;/&gt;&lt;wsp:rsid wsp:val=&quot;008123A1&quot;/&gt;&lt;wsp:rsid wsp:val=&quot;0081243C&quot;/&gt;&lt;wsp:rsid wsp:val=&quot;00812559&quot;/&gt;&lt;wsp:rsid wsp:val=&quot;0081267A&quot;/&gt;&lt;wsp:rsid wsp:val=&quot;00812F58&quot;/&gt;&lt;wsp:rsid wsp:val=&quot;00812FE0&quot;/&gt;&lt;wsp:rsid wsp:val=&quot;008134BE&quot;/&gt;&lt;wsp:rsid wsp:val=&quot;0081356B&quot;/&gt;&lt;wsp:rsid wsp:val=&quot;008138EB&quot;/&gt;&lt;wsp:rsid wsp:val=&quot;00813B2F&quot;/&gt;&lt;wsp:rsid wsp:val=&quot;00813C83&quot;/&gt;&lt;wsp:rsid wsp:val=&quot;00814037&quot;/&gt;&lt;wsp:rsid wsp:val=&quot;0081467B&quot;/&gt;&lt;wsp:rsid wsp:val=&quot;00814982&quot;/&gt;&lt;wsp:rsid wsp:val=&quot;00814CC7&quot;/&gt;&lt;wsp:rsid wsp:val=&quot;00814D04&quot;/&gt;&lt;wsp:rsid wsp:val=&quot;00814DEE&quot;/&gt;&lt;wsp:rsid wsp:val=&quot;008151CA&quot;/&gt;&lt;wsp:rsid wsp:val=&quot;0081522B&quot;/&gt;&lt;wsp:rsid wsp:val=&quot;008154B5&quot;/&gt;&lt;wsp:rsid wsp:val=&quot;00815AE7&quot;/&gt;&lt;wsp:rsid wsp:val=&quot;00815E68&quot;/&gt;&lt;wsp:rsid wsp:val=&quot;008165AB&quot;/&gt;&lt;wsp:rsid wsp:val=&quot;00816911&quot;/&gt;&lt;wsp:rsid wsp:val=&quot;00816D71&quot;/&gt;&lt;wsp:rsid wsp:val=&quot;0081702A&quot;/&gt;&lt;wsp:rsid wsp:val=&quot;008173BE&quot;/&gt;&lt;wsp:rsid wsp:val=&quot;00817C2E&quot;/&gt;&lt;wsp:rsid wsp:val=&quot;00817E25&quot;/&gt;&lt;wsp:rsid wsp:val=&quot;00817E87&quot;/&gt;&lt;wsp:rsid wsp:val=&quot;008206CE&quot;/&gt;&lt;wsp:rsid wsp:val=&quot;00820935&quot;/&gt;&lt;wsp:rsid wsp:val=&quot;00820C1F&quot;/&gt;&lt;wsp:rsid wsp:val=&quot;00821027&quot;/&gt;&lt;wsp:rsid wsp:val=&quot;00821543&quot;/&gt;&lt;wsp:rsid wsp:val=&quot;00821851&quot;/&gt;&lt;wsp:rsid wsp:val=&quot;0082221F&quot;/&gt;&lt;wsp:rsid wsp:val=&quot;0082269C&quot;/&gt;&lt;wsp:rsid wsp:val=&quot;008227C9&quot;/&gt;&lt;wsp:rsid wsp:val=&quot;00822C19&quot;/&gt;&lt;wsp:rsid wsp:val=&quot;00822E25&quot;/&gt;&lt;wsp:rsid wsp:val=&quot;00822FE3&quot;/&gt;&lt;wsp:rsid wsp:val=&quot;00823045&quot;/&gt;&lt;wsp:rsid wsp:val=&quot;008231C5&quot;/&gt;&lt;wsp:rsid wsp:val=&quot;008232FE&quot;/&gt;&lt;wsp:rsid wsp:val=&quot;008234C3&quot;/&gt;&lt;wsp:rsid wsp:val=&quot;00823508&quot;/&gt;&lt;wsp:rsid wsp:val=&quot;0082371E&quot;/&gt;&lt;wsp:rsid wsp:val=&quot;0082372A&quot;/&gt;&lt;wsp:rsid wsp:val=&quot;0082378E&quot;/&gt;&lt;wsp:rsid wsp:val=&quot;00823B10&quot;/&gt;&lt;wsp:rsid wsp:val=&quot;00823B57&quot;/&gt;&lt;wsp:rsid wsp:val=&quot;00823CD7&quot;/&gt;&lt;wsp:rsid wsp:val=&quot;008240BC&quot;/&gt;&lt;wsp:rsid wsp:val=&quot;008240E6&quot;/&gt;&lt;wsp:rsid wsp:val=&quot;008245AB&quot;/&gt;&lt;wsp:rsid wsp:val=&quot;0082460E&quot;/&gt;&lt;wsp:rsid wsp:val=&quot;008248C7&quot;/&gt;&lt;wsp:rsid wsp:val=&quot;00824973&quot;/&gt;&lt;wsp:rsid wsp:val=&quot;00824A03&quot;/&gt;&lt;wsp:rsid wsp:val=&quot;00824A33&quot;/&gt;&lt;wsp:rsid wsp:val=&quot;00824D7B&quot;/&gt;&lt;wsp:rsid wsp:val=&quot;008252A4&quot;/&gt;&lt;wsp:rsid wsp:val=&quot;00825466&quot;/&gt;&lt;wsp:rsid wsp:val=&quot;008256C7&quot;/&gt;&lt;wsp:rsid wsp:val=&quot;008260DE&quot;/&gt;&lt;wsp:rsid wsp:val=&quot;00826DC5&quot;/&gt;&lt;wsp:rsid wsp:val=&quot;00827181&quot;/&gt;&lt;wsp:rsid wsp:val=&quot;0082732C&quot;/&gt;&lt;wsp:rsid wsp:val=&quot;00827576&quot;/&gt;&lt;wsp:rsid wsp:val=&quot;008276B3&quot;/&gt;&lt;wsp:rsid wsp:val=&quot;008277A2&quot;/&gt;&lt;wsp:rsid wsp:val=&quot;00827B75&quot;/&gt;&lt;wsp:rsid wsp:val=&quot;00827BA1&quot;/&gt;&lt;wsp:rsid wsp:val=&quot;00827E37&quot;/&gt;&lt;wsp:rsid wsp:val=&quot;008301A4&quot;/&gt;&lt;wsp:rsid wsp:val=&quot;008304E3&quot;/&gt;&lt;wsp:rsid wsp:val=&quot;0083055F&quot;/&gt;&lt;wsp:rsid wsp:val=&quot;00830ABF&quot;/&gt;&lt;wsp:rsid wsp:val=&quot;00830BF0&quot;/&gt;&lt;wsp:rsid wsp:val=&quot;00830CA6&quot;/&gt;&lt;wsp:rsid wsp:val=&quot;00830FB4&quot;/&gt;&lt;wsp:rsid wsp:val=&quot;008310B4&quot;/&gt;&lt;wsp:rsid wsp:val=&quot;008310B9&quot;/&gt;&lt;wsp:rsid wsp:val=&quot;00831368&quot;/&gt;&lt;wsp:rsid wsp:val=&quot;008314E1&quot;/&gt;&lt;wsp:rsid wsp:val=&quot;008317EA&quot;/&gt;&lt;wsp:rsid wsp:val=&quot;00831B77&quot;/&gt;&lt;wsp:rsid wsp:val=&quot;00831C65&quot;/&gt;&lt;wsp:rsid wsp:val=&quot;00831F43&quot;/&gt;&lt;wsp:rsid wsp:val=&quot;00831F52&quot;/&gt;&lt;wsp:rsid wsp:val=&quot;0083240F&quot;/&gt;&lt;wsp:rsid wsp:val=&quot;00832906&quot;/&gt;&lt;wsp:rsid wsp:val=&quot;00832A22&quot;/&gt;&lt;wsp:rsid wsp:val=&quot;00832AB2&quot;/&gt;&lt;wsp:rsid wsp:val=&quot;00832B70&quot;/&gt;&lt;wsp:rsid wsp:val=&quot;00832C33&quot;/&gt;&lt;wsp:rsid wsp:val=&quot;00832F7B&quot;/&gt;&lt;wsp:rsid wsp:val=&quot;00833696&quot;/&gt;&lt;wsp:rsid wsp:val=&quot;0083385D&quot;/&gt;&lt;wsp:rsid wsp:val=&quot;008338A7&quot;/&gt;&lt;wsp:rsid wsp:val=&quot;008339A7&quot;/&gt;&lt;wsp:rsid wsp:val=&quot;00833B59&quot;/&gt;&lt;wsp:rsid wsp:val=&quot;00834658&quot;/&gt;&lt;wsp:rsid wsp:val=&quot;00834975&quot;/&gt;&lt;wsp:rsid wsp:val=&quot;00834CB4&quot;/&gt;&lt;wsp:rsid wsp:val=&quot;00834D0E&quot;/&gt;&lt;wsp:rsid wsp:val=&quot;00835551&quot;/&gt;&lt;wsp:rsid wsp:val=&quot;008357C6&quot;/&gt;&lt;wsp:rsid wsp:val=&quot;008359A6&quot;/&gt;&lt;wsp:rsid wsp:val=&quot;00835A54&quot;/&gt;&lt;wsp:rsid wsp:val=&quot;00835C4E&quot;/&gt;&lt;wsp:rsid wsp:val=&quot;00835F1E&quot;/&gt;&lt;wsp:rsid wsp:val=&quot;008364B1&quot;/&gt;&lt;wsp:rsid wsp:val=&quot;008364DB&quot;/&gt;&lt;wsp:rsid wsp:val=&quot;00836658&quot;/&gt;&lt;wsp:rsid wsp:val=&quot;0083710D&quot;/&gt;&lt;wsp:rsid wsp:val=&quot;008374FA&quot;/&gt;&lt;wsp:rsid wsp:val=&quot;0083764A&quot;/&gt;&lt;wsp:rsid wsp:val=&quot;0084065B&quot;/&gt;&lt;wsp:rsid wsp:val=&quot;00840738&quot;/&gt;&lt;wsp:rsid wsp:val=&quot;008409BD&quot;/&gt;&lt;wsp:rsid wsp:val=&quot;008410B8&quot;/&gt;&lt;wsp:rsid wsp:val=&quot;00842305&quot;/&gt;&lt;wsp:rsid wsp:val=&quot;0084235D&quot;/&gt;&lt;wsp:rsid wsp:val=&quot;00842740&quot;/&gt;&lt;wsp:rsid wsp:val=&quot;00842817&quot;/&gt;&lt;wsp:rsid wsp:val=&quot;00842A74&quot;/&gt;&lt;wsp:rsid wsp:val=&quot;00842EFA&quot;/&gt;&lt;wsp:rsid wsp:val=&quot;008434D3&quot;/&gt;&lt;wsp:rsid wsp:val=&quot;00843602&quot;/&gt;&lt;wsp:rsid wsp:val=&quot;00843882&quot;/&gt;&lt;wsp:rsid wsp:val=&quot;008438D2&quot;/&gt;&lt;wsp:rsid wsp:val=&quot;00843E97&quot;/&gt;&lt;wsp:rsid wsp:val=&quot;008441A4&quot;/&gt;&lt;wsp:rsid wsp:val=&quot;0084423D&quot;/&gt;&lt;wsp:rsid wsp:val=&quot;008443FB&quot;/&gt;&lt;wsp:rsid wsp:val=&quot;0084444D&quot;/&gt;&lt;wsp:rsid wsp:val=&quot;00844ACA&quot;/&gt;&lt;wsp:rsid wsp:val=&quot;00844AE9&quot;/&gt;&lt;wsp:rsid wsp:val=&quot;00845863&quot;/&gt;&lt;wsp:rsid wsp:val=&quot;00845905&quot;/&gt;&lt;wsp:rsid wsp:val=&quot;0084613B&quot;/&gt;&lt;wsp:rsid wsp:val=&quot;008462AF&quot;/&gt;&lt;wsp:rsid wsp:val=&quot;00846438&quot;/&gt;&lt;wsp:rsid wsp:val=&quot;008464DB&quot;/&gt;&lt;wsp:rsid wsp:val=&quot;00846B5D&quot;/&gt;&lt;wsp:rsid wsp:val=&quot;00846D0D&quot;/&gt;&lt;wsp:rsid wsp:val=&quot;008470B2&quot;/&gt;&lt;wsp:rsid wsp:val=&quot;00847130&quot;/&gt;&lt;wsp:rsid wsp:val=&quot;0084725F&quot;/&gt;&lt;wsp:rsid wsp:val=&quot;00847300&quot;/&gt;&lt;wsp:rsid wsp:val=&quot;00847450&quot;/&gt;&lt;wsp:rsid wsp:val=&quot;0084770E&quot;/&gt;&lt;wsp:rsid wsp:val=&quot;00847B4D&quot;/&gt;&lt;wsp:rsid wsp:val=&quot;00847B7D&quot;/&gt;&lt;wsp:rsid wsp:val=&quot;00847DD9&quot;/&gt;&lt;wsp:rsid wsp:val=&quot;0085044A&quot;/&gt;&lt;wsp:rsid wsp:val=&quot;008504AD&quot;/&gt;&lt;wsp:rsid wsp:val=&quot;00850584&quot;/&gt;&lt;wsp:rsid wsp:val=&quot;008509B4&quot;/&gt;&lt;wsp:rsid wsp:val=&quot;00850FC8&quot;/&gt;&lt;wsp:rsid wsp:val=&quot;00851A3B&quot;/&gt;&lt;wsp:rsid wsp:val=&quot;00851C08&quot;/&gt;&lt;wsp:rsid wsp:val=&quot;00851C74&quot;/&gt;&lt;wsp:rsid wsp:val=&quot;00851C76&quot;/&gt;&lt;wsp:rsid wsp:val=&quot;0085272F&quot;/&gt;&lt;wsp:rsid wsp:val=&quot;008529FB&quot;/&gt;&lt;wsp:rsid wsp:val=&quot;00852B78&quot;/&gt;&lt;wsp:rsid wsp:val=&quot;00852CDB&quot;/&gt;&lt;wsp:rsid wsp:val=&quot;00852D78&quot;/&gt;&lt;wsp:rsid wsp:val=&quot;00852DA5&quot;/&gt;&lt;wsp:rsid wsp:val=&quot;00852DD3&quot;/&gt;&lt;wsp:rsid wsp:val=&quot;008530C2&quot;/&gt;&lt;wsp:rsid wsp:val=&quot;00853368&quot;/&gt;&lt;wsp:rsid wsp:val=&quot;008533E4&quot;/&gt;&lt;wsp:rsid wsp:val=&quot;0085350B&quot;/&gt;&lt;wsp:rsid wsp:val=&quot;008536E5&quot;/&gt;&lt;wsp:rsid wsp:val=&quot;00853795&quot;/&gt;&lt;wsp:rsid wsp:val=&quot;00853ADD&quot;/&gt;&lt;wsp:rsid wsp:val=&quot;008541B3&quot;/&gt;&lt;wsp:rsid wsp:val=&quot;00854D6D&quot;/&gt;&lt;wsp:rsid wsp:val=&quot;00855332&quot;/&gt;&lt;wsp:rsid wsp:val=&quot;008556AE&quot;/&gt;&lt;wsp:rsid wsp:val=&quot;0085616F&quot;/&gt;&lt;wsp:rsid wsp:val=&quot;0085651A&quot;/&gt;&lt;wsp:rsid wsp:val=&quot;0085651F&quot;/&gt;&lt;wsp:rsid wsp:val=&quot;00856558&quot;/&gt;&lt;wsp:rsid wsp:val=&quot;008567CA&quot;/&gt;&lt;wsp:rsid wsp:val=&quot;00857160&quot;/&gt;&lt;wsp:rsid wsp:val=&quot;008574B8&quot;/&gt;&lt;wsp:rsid wsp:val=&quot;008574FA&quot;/&gt;&lt;wsp:rsid wsp:val=&quot;008575FE&quot;/&gt;&lt;wsp:rsid wsp:val=&quot;008578AC&quot;/&gt;&lt;wsp:rsid wsp:val=&quot;00857B73&quot;/&gt;&lt;wsp:rsid wsp:val=&quot;00857D17&quot;/&gt;&lt;wsp:rsid wsp:val=&quot;00857FB2&quot;/&gt;&lt;wsp:rsid wsp:val=&quot;00857FE8&quot;/&gt;&lt;wsp:rsid wsp:val=&quot;00860080&quot;/&gt;&lt;wsp:rsid wsp:val=&quot;00860365&quot;/&gt;&lt;wsp:rsid wsp:val=&quot;0086037E&quot;/&gt;&lt;wsp:rsid wsp:val=&quot;0086046B&quot;/&gt;&lt;wsp:rsid wsp:val=&quot;0086075C&quot;/&gt;&lt;wsp:rsid wsp:val=&quot;00860E3A&quot;/&gt;&lt;wsp:rsid wsp:val=&quot;00860ED5&quot;/&gt;&lt;wsp:rsid wsp:val=&quot;008613A3&quot;/&gt;&lt;wsp:rsid wsp:val=&quot;00861493&quot;/&gt;&lt;wsp:rsid wsp:val=&quot;008614D5&quot;/&gt;&lt;wsp:rsid wsp:val=&quot;008619D0&quot;/&gt;&lt;wsp:rsid wsp:val=&quot;00861ABB&quot;/&gt;&lt;wsp:rsid wsp:val=&quot;00861B05&quot;/&gt;&lt;wsp:rsid wsp:val=&quot;00861E31&quot;/&gt;&lt;wsp:rsid wsp:val=&quot;008624AA&quot;/&gt;&lt;wsp:rsid wsp:val=&quot;00862588&quot;/&gt;&lt;wsp:rsid wsp:val=&quot;008625B9&quot;/&gt;&lt;wsp:rsid wsp:val=&quot;00862771&quot;/&gt;&lt;wsp:rsid wsp:val=&quot;008629BF&quot;/&gt;&lt;wsp:rsid wsp:val=&quot;00862EB5&quot;/&gt;&lt;wsp:rsid wsp:val=&quot;00863673&quot;/&gt;&lt;wsp:rsid wsp:val=&quot;008636E0&quot;/&gt;&lt;wsp:rsid wsp:val=&quot;0086374B&quot;/&gt;&lt;wsp:rsid wsp:val=&quot;008638FD&quot;/&gt;&lt;wsp:rsid wsp:val=&quot;00863B36&quot;/&gt;&lt;wsp:rsid wsp:val=&quot;00863DCB&quot;/&gt;&lt;wsp:rsid wsp:val=&quot;00863FBA&quot;/&gt;&lt;wsp:rsid wsp:val=&quot;008641D1&quot;/&gt;&lt;wsp:rsid wsp:val=&quot;008643A1&quot;/&gt;&lt;wsp:rsid wsp:val=&quot;00864493&quot;/&gt;&lt;wsp:rsid wsp:val=&quot;00864708&quot;/&gt;&lt;wsp:rsid wsp:val=&quot;0086482E&quot;/&gt;&lt;wsp:rsid wsp:val=&quot;00864AD5&quot;/&gt;&lt;wsp:rsid wsp:val=&quot;00864C43&quot;/&gt;&lt;wsp:rsid wsp:val=&quot;00864F4A&quot;/&gt;&lt;wsp:rsid wsp:val=&quot;008650B9&quot;/&gt;&lt;wsp:rsid wsp:val=&quot;008653B4&quot;/&gt;&lt;wsp:rsid wsp:val=&quot;008657A8&quot;/&gt;&lt;wsp:rsid wsp:val=&quot;00866084&quot;/&gt;&lt;wsp:rsid wsp:val=&quot;008660BF&quot;/&gt;&lt;wsp:rsid wsp:val=&quot;00866448&quot;/&gt;&lt;wsp:rsid wsp:val=&quot;008664AE&quot;/&gt;&lt;wsp:rsid wsp:val=&quot;0086664C&quot;/&gt;&lt;wsp:rsid wsp:val=&quot;00866686&quot;/&gt;&lt;wsp:rsid wsp:val=&quot;00866876&quot;/&gt;&lt;wsp:rsid wsp:val=&quot;00866FF5&quot;/&gt;&lt;wsp:rsid wsp:val=&quot;00867189&quot;/&gt;&lt;wsp:rsid wsp:val=&quot;008673D6&quot;/&gt;&lt;wsp:rsid wsp:val=&quot;008676B5&quot;/&gt;&lt;wsp:rsid wsp:val=&quot;008678B7&quot;/&gt;&lt;wsp:rsid wsp:val=&quot;0086792C&quot;/&gt;&lt;wsp:rsid wsp:val=&quot;0086794D&quot;/&gt;&lt;wsp:rsid wsp:val=&quot;00867A85&quot;/&gt;&lt;wsp:rsid wsp:val=&quot;00867DBB&quot;/&gt;&lt;wsp:rsid wsp:val=&quot;00867EEA&quot;/&gt;&lt;wsp:rsid wsp:val=&quot;0087001E&quot;/&gt;&lt;wsp:rsid wsp:val=&quot;008700F2&quot;/&gt;&lt;wsp:rsid wsp:val=&quot;00870206&quot;/&gt;&lt;wsp:rsid wsp:val=&quot;00870493&quot;/&gt;&lt;wsp:rsid wsp:val=&quot;00870546&quot;/&gt;&lt;wsp:rsid wsp:val=&quot;00870746&quot;/&gt;&lt;wsp:rsid wsp:val=&quot;00870B27&quot;/&gt;&lt;wsp:rsid wsp:val=&quot;00870D0C&quot;/&gt;&lt;wsp:rsid wsp:val=&quot;0087107F&quot;/&gt;&lt;wsp:rsid wsp:val=&quot;008713E4&quot;/&gt;&lt;wsp:rsid wsp:val=&quot;008715BA&quot;/&gt;&lt;wsp:rsid wsp:val=&quot;00871A0A&quot;/&gt;&lt;wsp:rsid wsp:val=&quot;00871B30&quot;/&gt;&lt;wsp:rsid wsp:val=&quot;00871C4E&quot;/&gt;&lt;wsp:rsid wsp:val=&quot;00871ECD&quot;/&gt;&lt;wsp:rsid wsp:val=&quot;00872276&quot;/&gt;&lt;wsp:rsid wsp:val=&quot;0087238D&quot;/&gt;&lt;wsp:rsid wsp:val=&quot;0087243F&quot;/&gt;&lt;wsp:rsid wsp:val=&quot;008724C5&quot;/&gt;&lt;wsp:rsid wsp:val=&quot;008725DD&quot;/&gt;&lt;wsp:rsid wsp:val=&quot;00872781&quot;/&gt;&lt;wsp:rsid wsp:val=&quot;008729B0&quot;/&gt;&lt;wsp:rsid wsp:val=&quot;00872AA6&quot;/&gt;&lt;wsp:rsid wsp:val=&quot;00872E73&quot;/&gt;&lt;wsp:rsid wsp:val=&quot;008736C1&quot;/&gt;&lt;wsp:rsid wsp:val=&quot;00873979&quot;/&gt;&lt;wsp:rsid wsp:val=&quot;00873B17&quot;/&gt;&lt;wsp:rsid wsp:val=&quot;00873D90&quot;/&gt;&lt;wsp:rsid wsp:val=&quot;00873E15&quot;/&gt;&lt;wsp:rsid wsp:val=&quot;00873E94&quot;/&gt;&lt;wsp:rsid wsp:val=&quot;00873FC6&quot;/&gt;&lt;wsp:rsid wsp:val=&quot;0087413A&quot;/&gt;&lt;wsp:rsid wsp:val=&quot;00874142&quot;/&gt;&lt;wsp:rsid wsp:val=&quot;00874318&quot;/&gt;&lt;wsp:rsid wsp:val=&quot;008743DC&quot;/&gt;&lt;wsp:rsid wsp:val=&quot;008743FF&quot;/&gt;&lt;wsp:rsid wsp:val=&quot;008749A8&quot;/&gt;&lt;wsp:rsid wsp:val=&quot;00874CFB&quot;/&gt;&lt;wsp:rsid wsp:val=&quot;00874E00&quot;/&gt;&lt;wsp:rsid wsp:val=&quot;00875023&quot;/&gt;&lt;wsp:rsid wsp:val=&quot;00875687&quot;/&gt;&lt;wsp:rsid wsp:val=&quot;00875E06&quot;/&gt;&lt;wsp:rsid wsp:val=&quot;00875E10&quot;/&gt;&lt;wsp:rsid wsp:val=&quot;00876736&quot;/&gt;&lt;wsp:rsid wsp:val=&quot;00876839&quot;/&gt;&lt;wsp:rsid wsp:val=&quot;0087684A&quot;/&gt;&lt;wsp:rsid wsp:val=&quot;00876C6F&quot;/&gt;&lt;wsp:rsid wsp:val=&quot;00876DAD&quot;/&gt;&lt;wsp:rsid wsp:val=&quot;00876E9D&quot;/&gt;&lt;wsp:rsid wsp:val=&quot;00876F1E&quot;/&gt;&lt;wsp:rsid wsp:val=&quot;00877123&quot;/&gt;&lt;wsp:rsid wsp:val=&quot;00877268&quot;/&gt;&lt;wsp:rsid wsp:val=&quot;0087752F&quot;/&gt;&lt;wsp:rsid wsp:val=&quot;008778E9&quot;/&gt;&lt;wsp:rsid wsp:val=&quot;008779A4&quot;/&gt;&lt;wsp:rsid wsp:val=&quot;00877A04&quot;/&gt;&lt;wsp:rsid wsp:val=&quot;00877A2C&quot;/&gt;&lt;wsp:rsid wsp:val=&quot;00877B4B&quot;/&gt;&lt;wsp:rsid wsp:val=&quot;00877CA8&quot;/&gt;&lt;wsp:rsid wsp:val=&quot;00877F31&quot;/&gt;&lt;wsp:rsid wsp:val=&quot;008802BA&quot;/&gt;&lt;wsp:rsid wsp:val=&quot;00880354&quot;/&gt;&lt;wsp:rsid wsp:val=&quot;008808ED&quot;/&gt;&lt;wsp:rsid wsp:val=&quot;00880922&quot;/&gt;&lt;wsp:rsid wsp:val=&quot;00880A38&quot;/&gt;&lt;wsp:rsid wsp:val=&quot;0088161C&quot;/&gt;&lt;wsp:rsid wsp:val=&quot;00881684&quot;/&gt;&lt;wsp:rsid wsp:val=&quot;00881A4C&quot;/&gt;&lt;wsp:rsid wsp:val=&quot;00881AD5&quot;/&gt;&lt;wsp:rsid wsp:val=&quot;008821A9&quot;/&gt;&lt;wsp:rsid wsp:val=&quot;00882DF9&quot;/&gt;&lt;wsp:rsid wsp:val=&quot;00882ECC&quot;/&gt;&lt;wsp:rsid wsp:val=&quot;00883161&quot;/&gt;&lt;wsp:rsid wsp:val=&quot;00883552&quot;/&gt;&lt;wsp:rsid wsp:val=&quot;00883706&quot;/&gt;&lt;wsp:rsid wsp:val=&quot;0088380B&quot;/&gt;&lt;wsp:rsid wsp:val=&quot;00883B4F&quot;/&gt;&lt;wsp:rsid wsp:val=&quot;00883BEF&quot;/&gt;&lt;wsp:rsid wsp:val=&quot;008843D5&quot;/&gt;&lt;wsp:rsid wsp:val=&quot;0088488D&quot;/&gt;&lt;wsp:rsid wsp:val=&quot;0088490F&quot;/&gt;&lt;wsp:rsid wsp:val=&quot;00884B2B&quot;/&gt;&lt;wsp:rsid wsp:val=&quot;00884CAD&quot;/&gt;&lt;wsp:rsid wsp:val=&quot;008850BA&quot;/&gt;&lt;wsp:rsid wsp:val=&quot;00885300&quot;/&gt;&lt;wsp:rsid wsp:val=&quot;00885338&quot;/&gt;&lt;wsp:rsid wsp:val=&quot;00885888&quot;/&gt;&lt;wsp:rsid wsp:val=&quot;00885E62&quot;/&gt;&lt;wsp:rsid wsp:val=&quot;008860C7&quot;/&gt;&lt;wsp:rsid wsp:val=&quot;008861AE&quot;/&gt;&lt;wsp:rsid wsp:val=&quot;008862A5&quot;/&gt;&lt;wsp:rsid wsp:val=&quot;00886651&quot;/&gt;&lt;wsp:rsid wsp:val=&quot;008868DF&quot;/&gt;&lt;wsp:rsid wsp:val=&quot;00886DA5&quot;/&gt;&lt;wsp:rsid wsp:val=&quot;008873DD&quot;/&gt;&lt;wsp:rsid wsp:val=&quot;00887506&quot;/&gt;&lt;wsp:rsid wsp:val=&quot;0088758A&quot;/&gt;&lt;wsp:rsid wsp:val=&quot;008878F7&quot;/&gt;&lt;wsp:rsid wsp:val=&quot;00887B86&quot;/&gt;&lt;wsp:rsid wsp:val=&quot;00887D17&quot;/&gt;&lt;wsp:rsid wsp:val=&quot;00887FE4&quot;/&gt;&lt;wsp:rsid wsp:val=&quot;0088B00F&quot;/&gt;&lt;wsp:rsid wsp:val=&quot;00890001&quot;/&gt;&lt;wsp:rsid wsp:val=&quot;00890461&quot;/&gt;&lt;wsp:rsid wsp:val=&quot;0089048A&quot;/&gt;&lt;wsp:rsid wsp:val=&quot;008904FD&quot;/&gt;&lt;wsp:rsid wsp:val=&quot;00890A77&quot;/&gt;&lt;wsp:rsid wsp:val=&quot;00890D4C&quot;/&gt;&lt;wsp:rsid wsp:val=&quot;00890DA7&quot;/&gt;&lt;wsp:rsid wsp:val=&quot;008912C8&quot;/&gt;&lt;wsp:rsid wsp:val=&quot;00891374&quot;/&gt;&lt;wsp:rsid wsp:val=&quot;00891674&quot;/&gt;&lt;wsp:rsid wsp:val=&quot;00891836&quot;/&gt;&lt;wsp:rsid wsp:val=&quot;00891BC0&quot;/&gt;&lt;wsp:rsid wsp:val=&quot;0089205E&quot;/&gt;&lt;wsp:rsid wsp:val=&quot;008926F2&quot;/&gt;&lt;wsp:rsid wsp:val=&quot;008929EC&quot;/&gt;&lt;wsp:rsid wsp:val=&quot;00892C0A&quot;/&gt;&lt;wsp:rsid wsp:val=&quot;00892C4F&quot;/&gt;&lt;wsp:rsid wsp:val=&quot;00892FA7&quot;/&gt;&lt;wsp:rsid wsp:val=&quot;00893195&quot;/&gt;&lt;wsp:rsid wsp:val=&quot;00893395&quot;/&gt;&lt;wsp:rsid wsp:val=&quot;008934A0&quot;/&gt;&lt;wsp:rsid wsp:val=&quot;00893862&quot;/&gt;&lt;wsp:rsid wsp:val=&quot;008939D9&quot;/&gt;&lt;wsp:rsid wsp:val=&quot;00893C53&quot;/&gt;&lt;wsp:rsid wsp:val=&quot;0089423A&quot;/&gt;&lt;wsp:rsid wsp:val=&quot;008942C1&quot;/&gt;&lt;wsp:rsid wsp:val=&quot;00894347&quot;/&gt;&lt;wsp:rsid wsp:val=&quot;00894453&quot;/&gt;&lt;wsp:rsid wsp:val=&quot;00894636&quot;/&gt;&lt;wsp:rsid wsp:val=&quot;00894C3D&quot;/&gt;&lt;wsp:rsid wsp:val=&quot;00894C40&quot;/&gt;&lt;wsp:rsid wsp:val=&quot;00894FEA&quot;/&gt;&lt;wsp:rsid wsp:val=&quot;00895490&quot;/&gt;&lt;wsp:rsid wsp:val=&quot;00895550&quot;/&gt;&lt;wsp:rsid wsp:val=&quot;00895903&quot;/&gt;&lt;wsp:rsid wsp:val=&quot;00895F33&quot;/&gt;&lt;wsp:rsid wsp:val=&quot;008960FD&quot;/&gt;&lt;wsp:rsid wsp:val=&quot;0089613E&quot;/&gt;&lt;wsp:rsid wsp:val=&quot;00896418&quot;/&gt;&lt;wsp:rsid wsp:val=&quot;00896465&quot;/&gt;&lt;wsp:rsid wsp:val=&quot;008964B5&quot;/&gt;&lt;wsp:rsid wsp:val=&quot;00896533&quot;/&gt;&lt;wsp:rsid wsp:val=&quot;00896581&quot;/&gt;&lt;wsp:rsid wsp:val=&quot;0089658B&quot;/&gt;&lt;wsp:rsid wsp:val=&quot;0089661C&quot;/&gt;&lt;wsp:rsid wsp:val=&quot;008967DB&quot;/&gt;&lt;wsp:rsid wsp:val=&quot;00896A4E&quot;/&gt;&lt;wsp:rsid wsp:val=&quot;00896A82&quot;/&gt;&lt;wsp:rsid wsp:val=&quot;00896D7E&quot;/&gt;&lt;wsp:rsid wsp:val=&quot;0089737B&quot;/&gt;&lt;wsp:rsid wsp:val=&quot;00897482&quot;/&gt;&lt;wsp:rsid wsp:val=&quot;008978A6&quot;/&gt;&lt;wsp:rsid wsp:val=&quot;00897A35&quot;/&gt;&lt;wsp:rsid wsp:val=&quot;00897A47&quot;/&gt;&lt;wsp:rsid wsp:val=&quot;00897A48&quot;/&gt;&lt;wsp:rsid wsp:val=&quot;00897B76&quot;/&gt;&lt;wsp:rsid wsp:val=&quot;00897FED&quot;/&gt;&lt;wsp:rsid wsp:val=&quot;008A000B&quot;/&gt;&lt;wsp:rsid wsp:val=&quot;008A0082&quot;/&gt;&lt;wsp:rsid wsp:val=&quot;008A06C6&quot;/&gt;&lt;wsp:rsid wsp:val=&quot;008A095A&quot;/&gt;&lt;wsp:rsid wsp:val=&quot;008A0A01&quot;/&gt;&lt;wsp:rsid wsp:val=&quot;008A0A07&quot;/&gt;&lt;wsp:rsid wsp:val=&quot;008A0A67&quot;/&gt;&lt;wsp:rsid wsp:val=&quot;008A0DD1&quot;/&gt;&lt;wsp:rsid wsp:val=&quot;008A0EA0&quot;/&gt;&lt;wsp:rsid wsp:val=&quot;008A0F6C&quot;/&gt;&lt;wsp:rsid wsp:val=&quot;008A12F5&quot;/&gt;&lt;wsp:rsid wsp:val=&quot;008A1300&quot;/&gt;&lt;wsp:rsid wsp:val=&quot;008A1565&quot;/&gt;&lt;wsp:rsid wsp:val=&quot;008A1B6D&quot;/&gt;&lt;wsp:rsid wsp:val=&quot;008A22CB&quot;/&gt;&lt;wsp:rsid wsp:val=&quot;008A23EB&quot;/&gt;&lt;wsp:rsid wsp:val=&quot;008A2AF8&quot;/&gt;&lt;wsp:rsid wsp:val=&quot;008A2C18&quot;/&gt;&lt;wsp:rsid wsp:val=&quot;008A328A&quot;/&gt;&lt;wsp:rsid wsp:val=&quot;008A3BE5&quot;/&gt;&lt;wsp:rsid wsp:val=&quot;008A4536&quot;/&gt;&lt;wsp:rsid wsp:val=&quot;008A454C&quot;/&gt;&lt;wsp:rsid wsp:val=&quot;008A46E7&quot;/&gt;&lt;wsp:rsid wsp:val=&quot;008A476F&quot;/&gt;&lt;wsp:rsid wsp:val=&quot;008A4799&quot;/&gt;&lt;wsp:rsid wsp:val=&quot;008A48FB&quot;/&gt;&lt;wsp:rsid wsp:val=&quot;008A49B3&quot;/&gt;&lt;wsp:rsid wsp:val=&quot;008A4AC6&quot;/&gt;&lt;wsp:rsid wsp:val=&quot;008A4CFE&quot;/&gt;&lt;wsp:rsid wsp:val=&quot;008A4E7F&quot;/&gt;&lt;wsp:rsid wsp:val=&quot;008A54AE&quot;/&gt;&lt;wsp:rsid wsp:val=&quot;008A54E1&quot;/&gt;&lt;wsp:rsid wsp:val=&quot;008A556C&quot;/&gt;&lt;wsp:rsid wsp:val=&quot;008A5813&quot;/&gt;&lt;wsp:rsid wsp:val=&quot;008A5A0A&quot;/&gt;&lt;wsp:rsid wsp:val=&quot;008A5A48&quot;/&gt;&lt;wsp:rsid wsp:val=&quot;008A61DB&quot;/&gt;&lt;wsp:rsid wsp:val=&quot;008A6733&quot;/&gt;&lt;wsp:rsid wsp:val=&quot;008A6DE2&quot;/&gt;&lt;wsp:rsid wsp:val=&quot;008A6E29&quot;/&gt;&lt;wsp:rsid wsp:val=&quot;008A71CB&quot;/&gt;&lt;wsp:rsid wsp:val=&quot;008A71E0&quot;/&gt;&lt;wsp:rsid wsp:val=&quot;008B00C2&quot;/&gt;&lt;wsp:rsid wsp:val=&quot;008B077F&quot;/&gt;&lt;wsp:rsid wsp:val=&quot;008B0A99&quot;/&gt;&lt;wsp:rsid wsp:val=&quot;008B0B85&quot;/&gt;&lt;wsp:rsid wsp:val=&quot;008B0DC4&quot;/&gt;&lt;wsp:rsid wsp:val=&quot;008B0ED2&quot;/&gt;&lt;wsp:rsid wsp:val=&quot;008B13A5&quot;/&gt;&lt;wsp:rsid wsp:val=&quot;008B14CE&quot;/&gt;&lt;wsp:rsid wsp:val=&quot;008B1620&quot;/&gt;&lt;wsp:rsid wsp:val=&quot;008B2173&quot;/&gt;&lt;wsp:rsid wsp:val=&quot;008B21A8&quot;/&gt;&lt;wsp:rsid wsp:val=&quot;008B22AE&quot;/&gt;&lt;wsp:rsid wsp:val=&quot;008B25F5&quot;/&gt;&lt;wsp:rsid wsp:val=&quot;008B281B&quot;/&gt;&lt;wsp:rsid wsp:val=&quot;008B2B0D&quot;/&gt;&lt;wsp:rsid wsp:val=&quot;008B2C20&quot;/&gt;&lt;wsp:rsid wsp:val=&quot;008B2D33&quot;/&gt;&lt;wsp:rsid wsp:val=&quot;008B2ED1&quot;/&gt;&lt;wsp:rsid wsp:val=&quot;008B381E&quot;/&gt;&lt;wsp:rsid wsp:val=&quot;008B3A53&quot;/&gt;&lt;wsp:rsid wsp:val=&quot;008B3CBE&quot;/&gt;&lt;wsp:rsid wsp:val=&quot;008B3DD3&quot;/&gt;&lt;wsp:rsid wsp:val=&quot;008B406E&quot;/&gt;&lt;wsp:rsid wsp:val=&quot;008B446D&quot;/&gt;&lt;wsp:rsid wsp:val=&quot;008B4A79&quot;/&gt;&lt;wsp:rsid wsp:val=&quot;008B4A7C&quot;/&gt;&lt;wsp:rsid wsp:val=&quot;008B4D2F&quot;/&gt;&lt;wsp:rsid wsp:val=&quot;008B4D43&quot;/&gt;&lt;wsp:rsid wsp:val=&quot;008B4EA1&quot;/&gt;&lt;wsp:rsid wsp:val=&quot;008B52AD&quot;/&gt;&lt;wsp:rsid wsp:val=&quot;008B59D4&quot;/&gt;&lt;wsp:rsid wsp:val=&quot;008B59E6&quot;/&gt;&lt;wsp:rsid wsp:val=&quot;008B5D85&quot;/&gt;&lt;wsp:rsid wsp:val=&quot;008B622E&quot;/&gt;&lt;wsp:rsid wsp:val=&quot;008B6518&quot;/&gt;&lt;wsp:rsid wsp:val=&quot;008B65BD&quot;/&gt;&lt;wsp:rsid wsp:val=&quot;008B6AC7&quot;/&gt;&lt;wsp:rsid wsp:val=&quot;008B7593&quot;/&gt;&lt;wsp:rsid wsp:val=&quot;008B79DF&quot;/&gt;&lt;wsp:rsid wsp:val=&quot;008B7D9B&quot;/&gt;&lt;wsp:rsid wsp:val=&quot;008B7EE3&quot;/&gt;&lt;wsp:rsid wsp:val=&quot;008C01FC&quot;/&gt;&lt;wsp:rsid wsp:val=&quot;008C03D7&quot;/&gt;&lt;wsp:rsid wsp:val=&quot;008C03F7&quot;/&gt;&lt;wsp:rsid wsp:val=&quot;008C0479&quot;/&gt;&lt;wsp:rsid wsp:val=&quot;008C0989&quot;/&gt;&lt;wsp:rsid wsp:val=&quot;008C0C80&quot;/&gt;&lt;wsp:rsid wsp:val=&quot;008C0E9B&quot;/&gt;&lt;wsp:rsid wsp:val=&quot;008C0EAB&quot;/&gt;&lt;wsp:rsid wsp:val=&quot;008C10C2&quot;/&gt;&lt;wsp:rsid wsp:val=&quot;008C1664&quot;/&gt;&lt;wsp:rsid wsp:val=&quot;008C1C79&quot;/&gt;&lt;wsp:rsid wsp:val=&quot;008C2ED7&quot;/&gt;&lt;wsp:rsid wsp:val=&quot;008C3137&quot;/&gt;&lt;wsp:rsid wsp:val=&quot;008C3D6B&quot;/&gt;&lt;wsp:rsid wsp:val=&quot;008C3DFD&quot;/&gt;&lt;wsp:rsid wsp:val=&quot;008C3F07&quot;/&gt;&lt;wsp:rsid wsp:val=&quot;008C4121&quot;/&gt;&lt;wsp:rsid wsp:val=&quot;008C47F0&quot;/&gt;&lt;wsp:rsid wsp:val=&quot;008C4821&quot;/&gt;&lt;wsp:rsid wsp:val=&quot;008C48A9&quot;/&gt;&lt;wsp:rsid wsp:val=&quot;008C4BC8&quot;/&gt;&lt;wsp:rsid wsp:val=&quot;008C4C72&quot;/&gt;&lt;wsp:rsid wsp:val=&quot;008C4DBA&quot;/&gt;&lt;wsp:rsid wsp:val=&quot;008C4E51&quot;/&gt;&lt;wsp:rsid wsp:val=&quot;008C4ED0&quot;/&gt;&lt;wsp:rsid wsp:val=&quot;008C4FEB&quot;/&gt;&lt;wsp:rsid wsp:val=&quot;008C53D0&quot;/&gt;&lt;wsp:rsid wsp:val=&quot;008C57CB&quot;/&gt;&lt;wsp:rsid wsp:val=&quot;008C582D&quot;/&gt;&lt;wsp:rsid wsp:val=&quot;008C5AD5&quot;/&gt;&lt;wsp:rsid wsp:val=&quot;008C5AFD&quot;/&gt;&lt;wsp:rsid wsp:val=&quot;008C63DD&quot;/&gt;&lt;wsp:rsid wsp:val=&quot;008C6D7D&quot;/&gt;&lt;wsp:rsid wsp:val=&quot;008C6DA3&quot;/&gt;&lt;wsp:rsid wsp:val=&quot;008C6E48&quot;/&gt;&lt;wsp:rsid wsp:val=&quot;008C7548&quot;/&gt;&lt;wsp:rsid wsp:val=&quot;008C75A2&quot;/&gt;&lt;wsp:rsid wsp:val=&quot;008C75A4&quot;/&gt;&lt;wsp:rsid wsp:val=&quot;008C799A&quot;/&gt;&lt;wsp:rsid wsp:val=&quot;008C7A50&quot;/&gt;&lt;wsp:rsid wsp:val=&quot;008D0096&quot;/&gt;&lt;wsp:rsid wsp:val=&quot;008D010B&quot;/&gt;&lt;wsp:rsid wsp:val=&quot;008D0555&quot;/&gt;&lt;wsp:rsid wsp:val=&quot;008D0C80&quot;/&gt;&lt;wsp:rsid wsp:val=&quot;008D0D2C&quot;/&gt;&lt;wsp:rsid wsp:val=&quot;008D0E7A&quot;/&gt;&lt;wsp:rsid wsp:val=&quot;008D0E93&quot;/&gt;&lt;wsp:rsid wsp:val=&quot;008D1041&quot;/&gt;&lt;wsp:rsid wsp:val=&quot;008D1951&quot;/&gt;&lt;wsp:rsid wsp:val=&quot;008D1E74&quot;/&gt;&lt;wsp:rsid wsp:val=&quot;008D20A8&quot;/&gt;&lt;wsp:rsid wsp:val=&quot;008D21E9&quot;/&gt;&lt;wsp:rsid wsp:val=&quot;008D27D7&quot;/&gt;&lt;wsp:rsid wsp:val=&quot;008D282D&quot;/&gt;&lt;wsp:rsid wsp:val=&quot;008D29E0&quot;/&gt;&lt;wsp:rsid wsp:val=&quot;008D3205&quot;/&gt;&lt;wsp:rsid wsp:val=&quot;008D364C&quot;/&gt;&lt;wsp:rsid wsp:val=&quot;008D37C2&quot;/&gt;&lt;wsp:rsid wsp:val=&quot;008D3A41&quot;/&gt;&lt;wsp:rsid wsp:val=&quot;008D3BE1&quot;/&gt;&lt;wsp:rsid wsp:val=&quot;008D3C30&quot;/&gt;&lt;wsp:rsid wsp:val=&quot;008D414B&quot;/&gt;&lt;wsp:rsid wsp:val=&quot;008D4538&quot;/&gt;&lt;wsp:rsid wsp:val=&quot;008D49A7&quot;/&gt;&lt;wsp:rsid wsp:val=&quot;008D49D1&quot;/&gt;&lt;wsp:rsid wsp:val=&quot;008D4B16&quot;/&gt;&lt;wsp:rsid wsp:val=&quot;008D5091&quot;/&gt;&lt;wsp:rsid wsp:val=&quot;008D5281&quot;/&gt;&lt;wsp:rsid wsp:val=&quot;008D53FF&quot;/&gt;&lt;wsp:rsid wsp:val=&quot;008D5A51&quot;/&gt;&lt;wsp:rsid wsp:val=&quot;008D5CBE&quot;/&gt;&lt;wsp:rsid wsp:val=&quot;008D5CE1&quot;/&gt;&lt;wsp:rsid wsp:val=&quot;008D60DE&quot;/&gt;&lt;wsp:rsid wsp:val=&quot;008D62EB&quot;/&gt;&lt;wsp:rsid wsp:val=&quot;008D644C&quot;/&gt;&lt;wsp:rsid wsp:val=&quot;008D6458&quot;/&gt;&lt;wsp:rsid wsp:val=&quot;008D66F0&quot;/&gt;&lt;wsp:rsid wsp:val=&quot;008D6A13&quot;/&gt;&lt;wsp:rsid wsp:val=&quot;008D6CB3&quot;/&gt;&lt;wsp:rsid wsp:val=&quot;008D6E0B&quot;/&gt;&lt;wsp:rsid wsp:val=&quot;008D6E2F&quot;/&gt;&lt;wsp:rsid wsp:val=&quot;008D708C&quot;/&gt;&lt;wsp:rsid wsp:val=&quot;008D7705&quot;/&gt;&lt;wsp:rsid wsp:val=&quot;008D7740&quot;/&gt;&lt;wsp:rsid wsp:val=&quot;008D7D20&quot;/&gt;&lt;wsp:rsid wsp:val=&quot;008E0180&quot;/&gt;&lt;wsp:rsid wsp:val=&quot;008E01AB&quot;/&gt;&lt;wsp:rsid wsp:val=&quot;008E03FA&quot;/&gt;&lt;wsp:rsid wsp:val=&quot;008E052A&quot;/&gt;&lt;wsp:rsid wsp:val=&quot;008E05F6&quot;/&gt;&lt;wsp:rsid wsp:val=&quot;008E0AFA&quot;/&gt;&lt;wsp:rsid wsp:val=&quot;008E0F20&quot;/&gt;&lt;wsp:rsid wsp:val=&quot;008E1A83&quot;/&gt;&lt;wsp:rsid wsp:val=&quot;008E20AD&quot;/&gt;&lt;wsp:rsid wsp:val=&quot;008E2556&quot;/&gt;&lt;wsp:rsid wsp:val=&quot;008E2AA0&quot;/&gt;&lt;wsp:rsid wsp:val=&quot;008E2FC0&quot;/&gt;&lt;wsp:rsid wsp:val=&quot;008E310E&quot;/&gt;&lt;wsp:rsid wsp:val=&quot;008E31F8&quot;/&gt;&lt;wsp:rsid wsp:val=&quot;008E320A&quot;/&gt;&lt;wsp:rsid wsp:val=&quot;008E34CC&quot;/&gt;&lt;wsp:rsid wsp:val=&quot;008E393F&quot;/&gt;&lt;wsp:rsid wsp:val=&quot;008E3A16&quot;/&gt;&lt;wsp:rsid wsp:val=&quot;008E3E1E&quot;/&gt;&lt;wsp:rsid wsp:val=&quot;008E3ED0&quot;/&gt;&lt;wsp:rsid wsp:val=&quot;008E3F45&quot;/&gt;&lt;wsp:rsid wsp:val=&quot;008E40B2&quot;/&gt;&lt;wsp:rsid wsp:val=&quot;008E47D6&quot;/&gt;&lt;wsp:rsid wsp:val=&quot;008E496D&quot;/&gt;&lt;wsp:rsid wsp:val=&quot;008E4A78&quot;/&gt;&lt;wsp:rsid wsp:val=&quot;008E4C27&quot;/&gt;&lt;wsp:rsid wsp:val=&quot;008E4EB3&quot;/&gt;&lt;wsp:rsid wsp:val=&quot;008E51A4&quot;/&gt;&lt;wsp:rsid wsp:val=&quot;008E51DA&quot;/&gt;&lt;wsp:rsid wsp:val=&quot;008E53DC&quot;/&gt;&lt;wsp:rsid wsp:val=&quot;008E5413&quot;/&gt;&lt;wsp:rsid wsp:val=&quot;008E54F3&quot;/&gt;&lt;wsp:rsid wsp:val=&quot;008E5597&quot;/&gt;&lt;wsp:rsid wsp:val=&quot;008E5979&quot;/&gt;&lt;wsp:rsid wsp:val=&quot;008E5D6A&quot;/&gt;&lt;wsp:rsid wsp:val=&quot;008E5E53&quot;/&gt;&lt;wsp:rsid wsp:val=&quot;008E5F22&quot;/&gt;&lt;wsp:rsid wsp:val=&quot;008E63DA&quot;/&gt;&lt;wsp:rsid wsp:val=&quot;008E698A&quot;/&gt;&lt;wsp:rsid wsp:val=&quot;008E6BB2&quot;/&gt;&lt;wsp:rsid wsp:val=&quot;008E6DA2&quot;/&gt;&lt;wsp:rsid wsp:val=&quot;008E6FE3&quot;/&gt;&lt;wsp:rsid wsp:val=&quot;008E7248&quot;/&gt;&lt;wsp:rsid wsp:val=&quot;008E72FC&quot;/&gt;&lt;wsp:rsid wsp:val=&quot;008E75A9&quot;/&gt;&lt;wsp:rsid wsp:val=&quot;008E78AA&quot;/&gt;&lt;wsp:rsid wsp:val=&quot;008E7976&quot;/&gt;&lt;wsp:rsid wsp:val=&quot;008E7D40&quot;/&gt;&lt;wsp:rsid wsp:val=&quot;008F0055&quot;/&gt;&lt;wsp:rsid wsp:val=&quot;008F01D1&quot;/&gt;&lt;wsp:rsid wsp:val=&quot;008F02C1&quot;/&gt;&lt;wsp:rsid wsp:val=&quot;008F040D&quot;/&gt;&lt;wsp:rsid wsp:val=&quot;008F07CF&quot;/&gt;&lt;wsp:rsid wsp:val=&quot;008F088A&quot;/&gt;&lt;wsp:rsid wsp:val=&quot;008F0C5F&quot;/&gt;&lt;wsp:rsid wsp:val=&quot;008F0E27&quot;/&gt;&lt;wsp:rsid wsp:val=&quot;008F0FF6&quot;/&gt;&lt;wsp:rsid wsp:val=&quot;008F128B&quot;/&gt;&lt;wsp:rsid wsp:val=&quot;008F13B6&quot;/&gt;&lt;wsp:rsid wsp:val=&quot;008F16A6&quot;/&gt;&lt;wsp:rsid wsp:val=&quot;008F16B5&quot;/&gt;&lt;wsp:rsid wsp:val=&quot;008F1E10&quot;/&gt;&lt;wsp:rsid wsp:val=&quot;008F2165&quot;/&gt;&lt;wsp:rsid wsp:val=&quot;008F23CD&quot;/&gt;&lt;wsp:rsid wsp:val=&quot;008F23FC&quot;/&gt;&lt;wsp:rsid wsp:val=&quot;008F241A&quot;/&gt;&lt;wsp:rsid wsp:val=&quot;008F2909&quot;/&gt;&lt;wsp:rsid wsp:val=&quot;008F2BA1&quot;/&gt;&lt;wsp:rsid wsp:val=&quot;008F2BAE&quot;/&gt;&lt;wsp:rsid wsp:val=&quot;008F3110&quot;/&gt;&lt;wsp:rsid wsp:val=&quot;008F3849&quot;/&gt;&lt;wsp:rsid wsp:val=&quot;008F38C2&quot;/&gt;&lt;wsp:rsid wsp:val=&quot;008F3986&quot;/&gt;&lt;wsp:rsid wsp:val=&quot;008F3AC3&quot;/&gt;&lt;wsp:rsid wsp:val=&quot;008F3AF5&quot;/&gt;&lt;wsp:rsid wsp:val=&quot;008F3C70&quot;/&gt;&lt;wsp:rsid wsp:val=&quot;008F3E05&quot;/&gt;&lt;wsp:rsid wsp:val=&quot;008F42EF&quot;/&gt;&lt;wsp:rsid wsp:val=&quot;008F4454&quot;/&gt;&lt;wsp:rsid wsp:val=&quot;008F4548&quot;/&gt;&lt;wsp:rsid wsp:val=&quot;008F49BF&quot;/&gt;&lt;wsp:rsid wsp:val=&quot;008F4C40&quot;/&gt;&lt;wsp:rsid wsp:val=&quot;008F4C93&quot;/&gt;&lt;wsp:rsid wsp:val=&quot;008F4FFC&quot;/&gt;&lt;wsp:rsid wsp:val=&quot;008F5162&quot;/&gt;&lt;wsp:rsid wsp:val=&quot;008F5273&quot;/&gt;&lt;wsp:rsid wsp:val=&quot;008F52A2&quot;/&gt;&lt;wsp:rsid wsp:val=&quot;008F5CC6&quot;/&gt;&lt;wsp:rsid wsp:val=&quot;008F5D7C&quot;/&gt;&lt;wsp:rsid wsp:val=&quot;008F5E20&quot;/&gt;&lt;wsp:rsid wsp:val=&quot;008F5E58&quot;/&gt;&lt;wsp:rsid wsp:val=&quot;008F6191&quot;/&gt;&lt;wsp:rsid wsp:val=&quot;008F62AC&quot;/&gt;&lt;wsp:rsid wsp:val=&quot;008F6B86&quot;/&gt;&lt;wsp:rsid wsp:val=&quot;008F6FC1&quot;/&gt;&lt;wsp:rsid wsp:val=&quot;008F7436&quot;/&gt;&lt;wsp:rsid wsp:val=&quot;008F749C&quot;/&gt;&lt;wsp:rsid wsp:val=&quot;008F7787&quot;/&gt;&lt;wsp:rsid wsp:val=&quot;008F7C30&quot;/&gt;&lt;wsp:rsid wsp:val=&quot;008F7EF1&quot;/&gt;&lt;wsp:rsid wsp:val=&quot;009000EE&quot;/&gt;&lt;wsp:rsid wsp:val=&quot;009002FE&quot;/&gt;&lt;wsp:rsid wsp:val=&quot;00900585&quot;/&gt;&lt;wsp:rsid wsp:val=&quot;00900743&quot;/&gt;&lt;wsp:rsid wsp:val=&quot;009007E3&quot;/&gt;&lt;wsp:rsid wsp:val=&quot;009008F7&quot;/&gt;&lt;wsp:rsid wsp:val=&quot;00900B21&quot;/&gt;&lt;wsp:rsid wsp:val=&quot;00900C09&quot;/&gt;&lt;wsp:rsid wsp:val=&quot;00900ECA&quot;/&gt;&lt;wsp:rsid wsp:val=&quot;0090110A&quot;/&gt;&lt;wsp:rsid wsp:val=&quot;009012AE&quot;/&gt;&lt;wsp:rsid wsp:val=&quot;00901F29&quot;/&gt;&lt;wsp:rsid wsp:val=&quot;0090217B&quot;/&gt;&lt;wsp:rsid wsp:val=&quot;009023EF&quot;/&gt;&lt;wsp:rsid wsp:val=&quot;00902601&quot;/&gt;&lt;wsp:rsid wsp:val=&quot;0090272B&quot;/&gt;&lt;wsp:rsid wsp:val=&quot;009029C9&quot;/&gt;&lt;wsp:rsid wsp:val=&quot;009031DB&quot;/&gt;&lt;wsp:rsid wsp:val=&quot;009035E5&quot;/&gt;&lt;wsp:rsid wsp:val=&quot;00903645&quot;/&gt;&lt;wsp:rsid wsp:val=&quot;009039BB&quot;/&gt;&lt;wsp:rsid wsp:val=&quot;00903B1A&quot;/&gt;&lt;wsp:rsid wsp:val=&quot;00903D06&quot;/&gt;&lt;wsp:rsid wsp:val=&quot;009041F9&quot;/&gt;&lt;wsp:rsid wsp:val=&quot;00904DBA&quot;/&gt;&lt;wsp:rsid wsp:val=&quot;0090527A&quot;/&gt;&lt;wsp:rsid wsp:val=&quot;0090551F&quot;/&gt;&lt;wsp:rsid wsp:val=&quot;00905C40&quot;/&gt;&lt;wsp:rsid wsp:val=&quot;00905FFC&quot;/&gt;&lt;wsp:rsid wsp:val=&quot;00906285&quot;/&gt;&lt;wsp:rsid wsp:val=&quot;009062AE&quot;/&gt;&lt;wsp:rsid wsp:val=&quot;0090666D&quot;/&gt;&lt;wsp:rsid wsp:val=&quot;00906947&quot;/&gt;&lt;wsp:rsid wsp:val=&quot;00906A00&quot;/&gt;&lt;wsp:rsid wsp:val=&quot;00906CF0&quot;/&gt;&lt;wsp:rsid wsp:val=&quot;00906DB5&quot;/&gt;&lt;wsp:rsid wsp:val=&quot;00907035&quot;/&gt;&lt;wsp:rsid wsp:val=&quot;009073CE&quot;/&gt;&lt;wsp:rsid wsp:val=&quot;009074A9&quot;/&gt;&lt;wsp:rsid wsp:val=&quot;009076BC&quot;/&gt;&lt;wsp:rsid wsp:val=&quot;00907750&quot;/&gt;&lt;wsp:rsid wsp:val=&quot;009077C4&quot;/&gt;&lt;wsp:rsid wsp:val=&quot;00907C0B&quot;/&gt;&lt;wsp:rsid wsp:val=&quot;00910085&quot;/&gt;&lt;wsp:rsid wsp:val=&quot;00910309&quot;/&gt;&lt;wsp:rsid wsp:val=&quot;009103DD&quot;/&gt;&lt;wsp:rsid wsp:val=&quot;009104E5&quot;/&gt;&lt;wsp:rsid wsp:val=&quot;009107DF&quot;/&gt;&lt;wsp:rsid wsp:val=&quot;00910928&quot;/&gt;&lt;wsp:rsid wsp:val=&quot;00910F0C&quot;/&gt;&lt;wsp:rsid wsp:val=&quot;00910FAF&quot;/&gt;&lt;wsp:rsid wsp:val=&quot;0091107F&quot;/&gt;&lt;wsp:rsid wsp:val=&quot;00911436&quot;/&gt;&lt;wsp:rsid wsp:val=&quot;00911822&quot;/&gt;&lt;wsp:rsid wsp:val=&quot;00911D72&quot;/&gt;&lt;wsp:rsid wsp:val=&quot;00911D9D&quot;/&gt;&lt;wsp:rsid wsp:val=&quot;00911E1B&quot;/&gt;&lt;wsp:rsid wsp:val=&quot;00912428&quot;/&gt;&lt;wsp:rsid wsp:val=&quot;00912737&quot;/&gt;&lt;wsp:rsid wsp:val=&quot;009128E9&quot;/&gt;&lt;wsp:rsid wsp:val=&quot;00912BE8&quot;/&gt;&lt;wsp:rsid wsp:val=&quot;00912CD6&quot;/&gt;&lt;wsp:rsid wsp:val=&quot;009134E0&quot;/&gt;&lt;wsp:rsid wsp:val=&quot;009137D6&quot;/&gt;&lt;wsp:rsid wsp:val=&quot;00913955&quot;/&gt;&lt;wsp:rsid wsp:val=&quot;00913C9D&quot;/&gt;&lt;wsp:rsid wsp:val=&quot;00913D57&quot;/&gt;&lt;wsp:rsid wsp:val=&quot;009142C7&quot;/&gt;&lt;wsp:rsid wsp:val=&quot;00914803&quot;/&gt;&lt;wsp:rsid wsp:val=&quot;0091487A&quot;/&gt;&lt;wsp:rsid wsp:val=&quot;00914889&quot;/&gt;&lt;wsp:rsid wsp:val=&quot;00914965&quot;/&gt;&lt;wsp:rsid wsp:val=&quot;00915115&quot;/&gt;&lt;wsp:rsid wsp:val=&quot;0091517A&quot;/&gt;&lt;wsp:rsid wsp:val=&quot;0091575B&quot;/&gt;&lt;wsp:rsid wsp:val=&quot;00915934&quot;/&gt;&lt;wsp:rsid wsp:val=&quot;00915AB8&quot;/&gt;&lt;wsp:rsid wsp:val=&quot;0091626D&quot;/&gt;&lt;wsp:rsid wsp:val=&quot;0091632F&quot;/&gt;&lt;wsp:rsid wsp:val=&quot;0091640B&quot;/&gt;&lt;wsp:rsid wsp:val=&quot;00916DB1&quot;/&gt;&lt;wsp:rsid wsp:val=&quot;00917579&quot;/&gt;&lt;wsp:rsid wsp:val=&quot;009175EB&quot;/&gt;&lt;wsp:rsid wsp:val=&quot;00917F76&quot;/&gt;&lt;wsp:rsid wsp:val=&quot;00917FBC&quot;/&gt;&lt;wsp:rsid wsp:val=&quot;009201E4&quot;/&gt;&lt;wsp:rsid wsp:val=&quot;00920240&quot;/&gt;&lt;wsp:rsid wsp:val=&quot;0092040C&quot;/&gt;&lt;wsp:rsid wsp:val=&quot;00920664&quot;/&gt;&lt;wsp:rsid wsp:val=&quot;009208A4&quot;/&gt;&lt;wsp:rsid wsp:val=&quot;00920D3B&quot;/&gt;&lt;wsp:rsid wsp:val=&quot;00920EFE&quot;/&gt;&lt;wsp:rsid wsp:val=&quot;00921257&quot;/&gt;&lt;wsp:rsid wsp:val=&quot;009212D6&quot;/&gt;&lt;wsp:rsid wsp:val=&quot;00921315&quot;/&gt;&lt;wsp:rsid wsp:val=&quot;0092145B&quot;/&gt;&lt;wsp:rsid wsp:val=&quot;00921699&quot;/&gt;&lt;wsp:rsid wsp:val=&quot;00921DAE&quot;/&gt;&lt;wsp:rsid wsp:val=&quot;00922128&quot;/&gt;&lt;wsp:rsid wsp:val=&quot;0092221A&quot;/&gt;&lt;wsp:rsid wsp:val=&quot;00922235&quot;/&gt;&lt;wsp:rsid wsp:val=&quot;009226FF&quot;/&gt;&lt;wsp:rsid wsp:val=&quot;00922718&quot;/&gt;&lt;wsp:rsid wsp:val=&quot;00922B99&quot;/&gt;&lt;wsp:rsid wsp:val=&quot;00923188&quot;/&gt;&lt;wsp:rsid wsp:val=&quot;009233EE&quot;/&gt;&lt;wsp:rsid wsp:val=&quot;00923551&quot;/&gt;&lt;wsp:rsid wsp:val=&quot;00923612&quot;/&gt;&lt;wsp:rsid wsp:val=&quot;00923EE0&quot;/&gt;&lt;wsp:rsid wsp:val=&quot;009241D1&quot;/&gt;&lt;wsp:rsid wsp:val=&quot;00924247&quot;/&gt;&lt;wsp:rsid wsp:val=&quot;00924291&quot;/&gt;&lt;wsp:rsid wsp:val=&quot;00924484&quot;/&gt;&lt;wsp:rsid wsp:val=&quot;00924672&quot;/&gt;&lt;wsp:rsid wsp:val=&quot;009247C4&quot;/&gt;&lt;wsp:rsid wsp:val=&quot;009248FA&quot;/&gt;&lt;wsp:rsid wsp:val=&quot;00924AFA&quot;/&gt;&lt;wsp:rsid wsp:val=&quot;00924BF8&quot;/&gt;&lt;wsp:rsid wsp:val=&quot;00924D22&quot;/&gt;&lt;wsp:rsid wsp:val=&quot;00925412&quot;/&gt;&lt;wsp:rsid wsp:val=&quot;0092578A&quot;/&gt;&lt;wsp:rsid wsp:val=&quot;00925A9D&quot;/&gt;&lt;wsp:rsid wsp:val=&quot;00926234&quot;/&gt;&lt;wsp:rsid wsp:val=&quot;00926915&quot;/&gt;&lt;wsp:rsid wsp:val=&quot;00926AF4&quot;/&gt;&lt;wsp:rsid wsp:val=&quot;00926DDA&quot;/&gt;&lt;wsp:rsid wsp:val=&quot;009271CC&quot;/&gt;&lt;wsp:rsid wsp:val=&quot;009273FB&quot;/&gt;&lt;wsp:rsid wsp:val=&quot;00927445&quot;/&gt;&lt;wsp:rsid wsp:val=&quot;00927597&quot;/&gt;&lt;wsp:rsid wsp:val=&quot;009277A7&quot;/&gt;&lt;wsp:rsid wsp:val=&quot;00927D37&quot;/&gt;&lt;wsp:rsid wsp:val=&quot;00927FAB&quot;/&gt;&lt;wsp:rsid wsp:val=&quot;00930813&quot;/&gt;&lt;wsp:rsid wsp:val=&quot;00930AD9&quot;/&gt;&lt;wsp:rsid wsp:val=&quot;00930B4E&quot;/&gt;&lt;wsp:rsid wsp:val=&quot;00930CEC&quot;/&gt;&lt;wsp:rsid wsp:val=&quot;00930F13&quot;/&gt;&lt;wsp:rsid wsp:val=&quot;00931144&quot;/&gt;&lt;wsp:rsid wsp:val=&quot;0093118D&quot;/&gt;&lt;wsp:rsid wsp:val=&quot;0093135D&quot;/&gt;&lt;wsp:rsid wsp:val=&quot;009316A7&quot;/&gt;&lt;wsp:rsid wsp:val=&quot;009316FC&quot;/&gt;&lt;wsp:rsid wsp:val=&quot;00931ECB&quot;/&gt;&lt;wsp:rsid wsp:val=&quot;00931F1B&quot;/&gt;&lt;wsp:rsid wsp:val=&quot;0093208B&quot;/&gt;&lt;wsp:rsid wsp:val=&quot;00932332&quot;/&gt;&lt;wsp:rsid wsp:val=&quot;00932659&quot;/&gt;&lt;wsp:rsid wsp:val=&quot;00932984&quot;/&gt;&lt;wsp:rsid wsp:val=&quot;00932C46&quot;/&gt;&lt;wsp:rsid wsp:val=&quot;00932E62&quot;/&gt;&lt;wsp:rsid wsp:val=&quot;00932EB4&quot;/&gt;&lt;wsp:rsid wsp:val=&quot;00932F01&quot;/&gt;&lt;wsp:rsid wsp:val=&quot;00932F66&quot;/&gt;&lt;wsp:rsid wsp:val=&quot;0093308A&quot;/&gt;&lt;wsp:rsid wsp:val=&quot;009330B7&quot;/&gt;&lt;wsp:rsid wsp:val=&quot;0093328D&quot;/&gt;&lt;wsp:rsid wsp:val=&quot;00933373&quot;/&gt;&lt;wsp:rsid wsp:val=&quot;00933491&quot;/&gt;&lt;wsp:rsid wsp:val=&quot;00933C83&quot;/&gt;&lt;wsp:rsid wsp:val=&quot;00933EE9&quot;/&gt;&lt;wsp:rsid wsp:val=&quot;009340EC&quot;/&gt;&lt;wsp:rsid wsp:val=&quot;0093437B&quot;/&gt;&lt;wsp:rsid wsp:val=&quot;00934793&quot;/&gt;&lt;wsp:rsid wsp:val=&quot;00934B6A&quot;/&gt;&lt;wsp:rsid wsp:val=&quot;00935063&quot;/&gt;&lt;wsp:rsid wsp:val=&quot;0093533E&quot;/&gt;&lt;wsp:rsid wsp:val=&quot;00935648&quot;/&gt;&lt;wsp:rsid wsp:val=&quot;009356D9&quot;/&gt;&lt;wsp:rsid wsp:val=&quot;00935F0A&quot;/&gt;&lt;wsp:rsid wsp:val=&quot;00935F7E&quot;/&gt;&lt;wsp:rsid wsp:val=&quot;0093636F&quot;/&gt;&lt;wsp:rsid wsp:val=&quot;00936401&quot;/&gt;&lt;wsp:rsid wsp:val=&quot;00936ABA&quot;/&gt;&lt;wsp:rsid wsp:val=&quot;00936B75&quot;/&gt;&lt;wsp:rsid wsp:val=&quot;009379F6&quot;/&gt;&lt;wsp:rsid wsp:val=&quot;009400EF&quot;/&gt;&lt;wsp:rsid wsp:val=&quot;009404A2&quot;/&gt;&lt;wsp:rsid wsp:val=&quot;009406D5&quot;/&gt;&lt;wsp:rsid wsp:val=&quot;009407C1&quot;/&gt;&lt;wsp:rsid wsp:val=&quot;00940ABA&quot;/&gt;&lt;wsp:rsid wsp:val=&quot;00940B89&quot;/&gt;&lt;wsp:rsid wsp:val=&quot;00940B90&quot;/&gt;&lt;wsp:rsid wsp:val=&quot;00940EC5&quot;/&gt;&lt;wsp:rsid wsp:val=&quot;00941560&quot;/&gt;&lt;wsp:rsid wsp:val=&quot;0094164F&quot;/&gt;&lt;wsp:rsid wsp:val=&quot;009423D9&quot;/&gt;&lt;wsp:rsid wsp:val=&quot;009424EF&quot;/&gt;&lt;wsp:rsid wsp:val=&quot;00942779&quot;/&gt;&lt;wsp:rsid wsp:val=&quot;00942789&quot;/&gt;&lt;wsp:rsid wsp:val=&quot;0094281B&quot;/&gt;&lt;wsp:rsid wsp:val=&quot;00942B1D&quot;/&gt;&lt;wsp:rsid wsp:val=&quot;00942D8C&quot;/&gt;&lt;wsp:rsid wsp:val=&quot;0094330D&quot;/&gt;&lt;wsp:rsid wsp:val=&quot;00943512&quot;/&gt;&lt;wsp:rsid wsp:val=&quot;0094376D&quot;/&gt;&lt;wsp:rsid wsp:val=&quot;009445D2&quot;/&gt;&lt;wsp:rsid wsp:val=&quot;00944604&quot;/&gt;&lt;wsp:rsid wsp:val=&quot;00944C04&quot;/&gt;&lt;wsp:rsid wsp:val=&quot;00944FBD&quot;/&gt;&lt;wsp:rsid wsp:val=&quot;009452C5&quot;/&gt;&lt;wsp:rsid wsp:val=&quot;009453B1&quot;/&gt;&lt;wsp:rsid wsp:val=&quot;009454F7&quot;/&gt;&lt;wsp:rsid wsp:val=&quot;00945939&quot;/&gt;&lt;wsp:rsid wsp:val=&quot;00945B16&quot;/&gt;&lt;wsp:rsid wsp:val=&quot;00945BD3&quot;/&gt;&lt;wsp:rsid wsp:val=&quot;00945D80&quot;/&gt;&lt;wsp:rsid wsp:val=&quot;00945DC5&quot;/&gt;&lt;wsp:rsid wsp:val=&quot;00945E92&quot;/&gt;&lt;wsp:rsid wsp:val=&quot;0094619F&quot;/&gt;&lt;wsp:rsid wsp:val=&quot;0094650A&quot;/&gt;&lt;wsp:rsid wsp:val=&quot;0094674B&quot;/&gt;&lt;wsp:rsid wsp:val=&quot;009468A8&quot;/&gt;&lt;wsp:rsid wsp:val=&quot;00946BD0&quot;/&gt;&lt;wsp:rsid wsp:val=&quot;00946CD6&quot;/&gt;&lt;wsp:rsid wsp:val=&quot;00946D29&quot;/&gt;&lt;wsp:rsid wsp:val=&quot;00946DC4&quot;/&gt;&lt;wsp:rsid wsp:val=&quot;00946E2D&quot;/&gt;&lt;wsp:rsid wsp:val=&quot;0094722F&quot;/&gt;&lt;wsp:rsid wsp:val=&quot;00947657&quot;/&gt;&lt;wsp:rsid wsp:val=&quot;009479D1&quot;/&gt;&lt;wsp:rsid wsp:val=&quot;00947B06&quot;/&gt;&lt;wsp:rsid wsp:val=&quot;00950024&quot;/&gt;&lt;wsp:rsid wsp:val=&quot;00950749&quot;/&gt;&lt;wsp:rsid wsp:val=&quot;009507C8&quot;/&gt;&lt;wsp:rsid wsp:val=&quot;0095082D&quot;/&gt;&lt;wsp:rsid wsp:val=&quot;00950A6E&quot;/&gt;&lt;wsp:rsid wsp:val=&quot;00950D20&quot;/&gt;&lt;wsp:rsid wsp:val=&quot;00950F85&quot;/&gt;&lt;wsp:rsid wsp:val=&quot;0095111A&quot;/&gt;&lt;wsp:rsid wsp:val=&quot;009516C1&quot;/&gt;&lt;wsp:rsid wsp:val=&quot;00951826&quot;/&gt;&lt;wsp:rsid wsp:val=&quot;00951BF6&quot;/&gt;&lt;wsp:rsid wsp:val=&quot;0095214C&quot;/&gt;&lt;wsp:rsid wsp:val=&quot;009525EB&quot;/&gt;&lt;wsp:rsid wsp:val=&quot;009526B2&quot;/&gt;&lt;wsp:rsid wsp:val=&quot;00952B92&quot;/&gt;&lt;wsp:rsid wsp:val=&quot;00952F44&quot;/&gt;&lt;wsp:rsid wsp:val=&quot;0095305F&quot;/&gt;&lt;wsp:rsid wsp:val=&quot;0095314E&quot;/&gt;&lt;wsp:rsid wsp:val=&quot;009531EC&quot;/&gt;&lt;wsp:rsid wsp:val=&quot;00953484&quot;/&gt;&lt;wsp:rsid wsp:val=&quot;00953608&quot;/&gt;&lt;wsp:rsid wsp:val=&quot;0095384F&quot;/&gt;&lt;wsp:rsid wsp:val=&quot;00953850&quot;/&gt;&lt;wsp:rsid wsp:val=&quot;0095394E&quot;/&gt;&lt;wsp:rsid wsp:val=&quot;009539A1&quot;/&gt;&lt;wsp:rsid wsp:val=&quot;00953C44&quot;/&gt;&lt;wsp:rsid wsp:val=&quot;00953E8A&quot;/&gt;&lt;wsp:rsid wsp:val=&quot;009544F7&quot;/&gt;&lt;wsp:rsid wsp:val=&quot;00954618&quot;/&gt;&lt;wsp:rsid wsp:val=&quot;00954774&quot;/&gt;&lt;wsp:rsid wsp:val=&quot;0095489D&quot;/&gt;&lt;wsp:rsid wsp:val=&quot;00954A88&quot;/&gt;&lt;wsp:rsid wsp:val=&quot;00954B1F&quot;/&gt;&lt;wsp:rsid wsp:val=&quot;009550AD&quot;/&gt;&lt;wsp:rsid wsp:val=&quot;009554FD&quot;/&gt;&lt;wsp:rsid wsp:val=&quot;00955752&quot;/&gt;&lt;wsp:rsid wsp:val=&quot;0095578E&quot;/&gt;&lt;wsp:rsid wsp:val=&quot;00955D89&quot;/&gt;&lt;wsp:rsid wsp:val=&quot;009560F6&quot;/&gt;&lt;wsp:rsid wsp:val=&quot;009561E6&quot;/&gt;&lt;wsp:rsid wsp:val=&quot;009563A3&quot;/&gt;&lt;wsp:rsid wsp:val=&quot;009564E9&quot;/&gt;&lt;wsp:rsid wsp:val=&quot;00956A2E&quot;/&gt;&lt;wsp:rsid wsp:val=&quot;00956B57&quot;/&gt;&lt;wsp:rsid wsp:val=&quot;00956C4E&quot;/&gt;&lt;wsp:rsid wsp:val=&quot;00957C5D&quot;/&gt;&lt;wsp:rsid wsp:val=&quot;00957CB8&quot;/&gt;&lt;wsp:rsid wsp:val=&quot;00957F5D&quot;/&gt;&lt;wsp:rsid wsp:val=&quot;009602D5&quot;/&gt;&lt;wsp:rsid wsp:val=&quot;00960611&quot;/&gt;&lt;wsp:rsid wsp:val=&quot;009606C1&quot;/&gt;&lt;wsp:rsid wsp:val=&quot;00960C07&quot;/&gt;&lt;wsp:rsid wsp:val=&quot;00961373&quot;/&gt;&lt;wsp:rsid wsp:val=&quot;00961587&quot;/&gt;&lt;wsp:rsid wsp:val=&quot;0096161A&quot;/&gt;&lt;wsp:rsid wsp:val=&quot;0096186B&quot;/&gt;&lt;wsp:rsid wsp:val=&quot;00961B7C&quot;/&gt;&lt;wsp:rsid wsp:val=&quot;00961B80&quot;/&gt;&lt;wsp:rsid wsp:val=&quot;00961EFE&quot;/&gt;&lt;wsp:rsid wsp:val=&quot;009620AB&quot;/&gt;&lt;wsp:rsid wsp:val=&quot;009627D2&quot;/&gt;&lt;wsp:rsid wsp:val=&quot;00962845&quot;/&gt;&lt;wsp:rsid wsp:val=&quot;00962903&quot;/&gt;&lt;wsp:rsid wsp:val=&quot;009629BE&quot;/&gt;&lt;wsp:rsid wsp:val=&quot;00962A8F&quot;/&gt;&lt;wsp:rsid wsp:val=&quot;00962B12&quot;/&gt;&lt;wsp:rsid wsp:val=&quot;00962F9D&quot;/&gt;&lt;wsp:rsid wsp:val=&quot;0096304D&quot;/&gt;&lt;wsp:rsid wsp:val=&quot;00963054&quot;/&gt;&lt;wsp:rsid wsp:val=&quot;00963280&quot;/&gt;&lt;wsp:rsid wsp:val=&quot;009634A7&quot;/&gt;&lt;wsp:rsid wsp:val=&quot;009634EB&quot;/&gt;&lt;wsp:rsid wsp:val=&quot;009636C6&quot;/&gt;&lt;wsp:rsid wsp:val=&quot;00963913&quot;/&gt;&lt;wsp:rsid wsp:val=&quot;00963A3F&quot;/&gt;&lt;wsp:rsid wsp:val=&quot;0096407D&quot;/&gt;&lt;wsp:rsid wsp:val=&quot;00964985&quot;/&gt;&lt;wsp:rsid wsp:val=&quot;009649B7&quot;/&gt;&lt;wsp:rsid wsp:val=&quot;00965205&quot;/&gt;&lt;wsp:rsid wsp:val=&quot;00965440&quot;/&gt;&lt;wsp:rsid wsp:val=&quot;0096549E&quot;/&gt;&lt;wsp:rsid wsp:val=&quot;009656A9&quot;/&gt;&lt;wsp:rsid wsp:val=&quot;0096577D&quot;/&gt;&lt;wsp:rsid wsp:val=&quot;0096590D&quot;/&gt;&lt;wsp:rsid wsp:val=&quot;00965928&quot;/&gt;&lt;wsp:rsid wsp:val=&quot;00965E9F&quot;/&gt;&lt;wsp:rsid wsp:val=&quot;00965F63&quot;/&gt;&lt;wsp:rsid wsp:val=&quot;00966454&quot;/&gt;&lt;wsp:rsid wsp:val=&quot;00966828&quot;/&gt;&lt;wsp:rsid wsp:val=&quot;00966A4A&quot;/&gt;&lt;wsp:rsid wsp:val=&quot;00967171&quot;/&gt;&lt;wsp:rsid wsp:val=&quot;009674CE&quot;/&gt;&lt;wsp:rsid wsp:val=&quot;00967693&quot;/&gt;&lt;wsp:rsid wsp:val=&quot;00967BE2&quot;/&gt;&lt;wsp:rsid wsp:val=&quot;009708AF&quot;/&gt;&lt;wsp:rsid wsp:val=&quot;0097092A&quot;/&gt;&lt;wsp:rsid wsp:val=&quot;00970933&quot;/&gt;&lt;wsp:rsid wsp:val=&quot;00970BA1&quot;/&gt;&lt;wsp:rsid wsp:val=&quot;00970D83&quot;/&gt;&lt;wsp:rsid wsp:val=&quot;00971757&quot;/&gt;&lt;wsp:rsid wsp:val=&quot;00971DD4&quot;/&gt;&lt;wsp:rsid wsp:val=&quot;00971E95&quot;/&gt;&lt;wsp:rsid wsp:val=&quot;009725CE&quot;/&gt;&lt;wsp:rsid wsp:val=&quot;00972727&quot;/&gt;&lt;wsp:rsid wsp:val=&quot;009728B5&quot;/&gt;&lt;wsp:rsid wsp:val=&quot;009729CF&quot;/&gt;&lt;wsp:rsid wsp:val=&quot;00972D6A&quot;/&gt;&lt;wsp:rsid wsp:val=&quot;00972E41&quot;/&gt;&lt;wsp:rsid wsp:val=&quot;00972F98&quot;/&gt;&lt;wsp:rsid wsp:val=&quot;009734B4&quot;/&gt;&lt;wsp:rsid wsp:val=&quot;009736C3&quot;/&gt;&lt;wsp:rsid wsp:val=&quot;0097383E&quot;/&gt;&lt;wsp:rsid wsp:val=&quot;00973B48&quot;/&gt;&lt;wsp:rsid wsp:val=&quot;00973E9F&quot;/&gt;&lt;wsp:rsid wsp:val=&quot;009741A0&quot;/&gt;&lt;wsp:rsid wsp:val=&quot;009744A5&quot;/&gt;&lt;wsp:rsid wsp:val=&quot;00974677&quot;/&gt;&lt;wsp:rsid wsp:val=&quot;00974823&quot;/&gt;&lt;wsp:rsid wsp:val=&quot;0097498E&quot;/&gt;&lt;wsp:rsid wsp:val=&quot;00974C2A&quot;/&gt;&lt;wsp:rsid wsp:val=&quot;00974CA5&quot;/&gt;&lt;wsp:rsid wsp:val=&quot;00974D82&quot;/&gt;&lt;wsp:rsid wsp:val=&quot;00975273&quot;/&gt;&lt;wsp:rsid wsp:val=&quot;009754C8&quot;/&gt;&lt;wsp:rsid wsp:val=&quot;009756C6&quot;/&gt;&lt;wsp:rsid wsp:val=&quot;00975766&quot;/&gt;&lt;wsp:rsid wsp:val=&quot;009759A8&quot;/&gt;&lt;wsp:rsid wsp:val=&quot;00975BA8&quot;/&gt;&lt;wsp:rsid wsp:val=&quot;00975D58&quot;/&gt;&lt;wsp:rsid wsp:val=&quot;00975E07&quot;/&gt;&lt;wsp:rsid wsp:val=&quot;0097602F&quot;/&gt;&lt;wsp:rsid wsp:val=&quot;009760A2&quot;/&gt;&lt;wsp:rsid wsp:val=&quot;00976353&quot;/&gt;&lt;wsp:rsid wsp:val=&quot;009763B4&quot;/&gt;&lt;wsp:rsid wsp:val=&quot;00976469&quot;/&gt;&lt;wsp:rsid wsp:val=&quot;009765CD&quot;/&gt;&lt;wsp:rsid wsp:val=&quot;009769D1&quot;/&gt;&lt;wsp:rsid wsp:val=&quot;00976E7E&quot;/&gt;&lt;wsp:rsid wsp:val=&quot;00976EE5&quot;/&gt;&lt;wsp:rsid wsp:val=&quot;00976F67&quot;/&gt;&lt;wsp:rsid wsp:val=&quot;00976F80&quot;/&gt;&lt;wsp:rsid wsp:val=&quot;00976FF3&quot;/&gt;&lt;wsp:rsid wsp:val=&quot;00977220&quot;/&gt;&lt;wsp:rsid wsp:val=&quot;00977430&quot;/&gt;&lt;wsp:rsid wsp:val=&quot;0097754F&quot;/&gt;&lt;wsp:rsid wsp:val=&quot;0097761C&quot;/&gt;&lt;wsp:rsid wsp:val=&quot;0097781E&quot;/&gt;&lt;wsp:rsid wsp:val=&quot;00977877&quot;/&gt;&lt;wsp:rsid wsp:val=&quot;009779D9&quot;/&gt;&lt;wsp:rsid wsp:val=&quot;00980157&quot;/&gt;&lt;wsp:rsid wsp:val=&quot;00980366&quot;/&gt;&lt;wsp:rsid wsp:val=&quot;009803E0&quot;/&gt;&lt;wsp:rsid wsp:val=&quot;009805DD&quot;/&gt;&lt;wsp:rsid wsp:val=&quot;00980A7C&quot;/&gt;&lt;wsp:rsid wsp:val=&quot;00980D1E&quot;/&gt;&lt;wsp:rsid wsp:val=&quot;00980D67&quot;/&gt;&lt;wsp:rsid wsp:val=&quot;00980DA4&quot;/&gt;&lt;wsp:rsid wsp:val=&quot;00981658&quot;/&gt;&lt;wsp:rsid wsp:val=&quot;00981ABB&quot;/&gt;&lt;wsp:rsid wsp:val=&quot;00981BA6&quot;/&gt;&lt;wsp:rsid wsp:val=&quot;00981EF0&quot;/&gt;&lt;wsp:rsid wsp:val=&quot;0098239D&quot;/&gt;&lt;wsp:rsid wsp:val=&quot;00982663&quot;/&gt;&lt;wsp:rsid wsp:val=&quot;00983255&quot;/&gt;&lt;wsp:rsid wsp:val=&quot;00983369&quot;/&gt;&lt;wsp:rsid wsp:val=&quot;00983399&quot;/&gt;&lt;wsp:rsid wsp:val=&quot;009838BF&quot;/&gt;&lt;wsp:rsid wsp:val=&quot;0098395E&quot;/&gt;&lt;wsp:rsid wsp:val=&quot;00983C6D&quot;/&gt;&lt;wsp:rsid wsp:val=&quot;0098408E&quot;/&gt;&lt;wsp:rsid wsp:val=&quot;00984A0A&quot;/&gt;&lt;wsp:rsid wsp:val=&quot;00984BF4&quot;/&gt;&lt;wsp:rsid wsp:val=&quot;00984F2E&quot;/&gt;&lt;wsp:rsid wsp:val=&quot;009851DC&quot;/&gt;&lt;wsp:rsid wsp:val=&quot;00985282&quot;/&gt;&lt;wsp:rsid wsp:val=&quot;009853E0&quot;/&gt;&lt;wsp:rsid wsp:val=&quot;00985808&quot;/&gt;&lt;wsp:rsid wsp:val=&quot;0098582F&quot;/&gt;&lt;wsp:rsid wsp:val=&quot;00985865&quot;/&gt;&lt;wsp:rsid wsp:val=&quot;009858AC&quot;/&gt;&lt;wsp:rsid wsp:val=&quot;00985927&quot;/&gt;&lt;wsp:rsid wsp:val=&quot;009860BF&quot;/&gt;&lt;wsp:rsid wsp:val=&quot;0098616B&quot;/&gt;&lt;wsp:rsid wsp:val=&quot;009865D9&quot;/&gt;&lt;wsp:rsid wsp:val=&quot;00986ED4&quot;/&gt;&lt;wsp:rsid wsp:val=&quot;009871C0&quot;/&gt;&lt;wsp:rsid wsp:val=&quot;009873F1&quot;/&gt;&lt;wsp:rsid wsp:val=&quot;00987B5E&quot;/&gt;&lt;wsp:rsid wsp:val=&quot;00987CB3&quot;/&gt;&lt;wsp:rsid wsp:val=&quot;009900FC&quot;/&gt;&lt;wsp:rsid wsp:val=&quot;00990297&quot;/&gt;&lt;wsp:rsid wsp:val=&quot;00990395&quot;/&gt;&lt;wsp:rsid wsp:val=&quot;00990E18&quot;/&gt;&lt;wsp:rsid wsp:val=&quot;00990F86&quot;/&gt;&lt;wsp:rsid wsp:val=&quot;0099157D&quot;/&gt;&lt;wsp:rsid wsp:val=&quot;009915ED&quot;/&gt;&lt;wsp:rsid wsp:val=&quot;00991A31&quot;/&gt;&lt;wsp:rsid wsp:val=&quot;00991B3C&quot;/&gt;&lt;wsp:rsid wsp:val=&quot;00991E51&quot;/&gt;&lt;wsp:rsid wsp:val=&quot;009921DD&quot;/&gt;&lt;wsp:rsid wsp:val=&quot;009923B3&quot;/&gt;&lt;wsp:rsid wsp:val=&quot;00992830&quot;/&gt;&lt;wsp:rsid wsp:val=&quot;00992F15&quot;/&gt;&lt;wsp:rsid wsp:val=&quot;00993073&quot;/&gt;&lt;wsp:rsid wsp:val=&quot;00993A21&quot;/&gt;&lt;wsp:rsid wsp:val=&quot;00993ABC&quot;/&gt;&lt;wsp:rsid wsp:val=&quot;0099462D&quot;/&gt;&lt;wsp:rsid wsp:val=&quot;009948AA&quot;/&gt;&lt;wsp:rsid wsp:val=&quot;00994A13&quot;/&gt;&lt;wsp:rsid wsp:val=&quot;00994B52&quot;/&gt;&lt;wsp:rsid wsp:val=&quot;00994CF6&quot;/&gt;&lt;wsp:rsid wsp:val=&quot;009951E5&quot;/&gt;&lt;wsp:rsid wsp:val=&quot;00995F5B&quot;/&gt;&lt;wsp:rsid wsp:val=&quot;0099657B&quot;/&gt;&lt;wsp:rsid wsp:val=&quot;0099664D&quot;/&gt;&lt;wsp:rsid wsp:val=&quot;00996695&quot;/&gt;&lt;wsp:rsid wsp:val=&quot;0099673C&quot;/&gt;&lt;wsp:rsid wsp:val=&quot;00996745&quot;/&gt;&lt;wsp:rsid wsp:val=&quot;0099674E&quot;/&gt;&lt;wsp:rsid wsp:val=&quot;009967CC&quot;/&gt;&lt;wsp:rsid wsp:val=&quot;00996E02&quot;/&gt;&lt;wsp:rsid wsp:val=&quot;00996FA2&quot;/&gt;&lt;wsp:rsid wsp:val=&quot;00996FF6&quot;/&gt;&lt;wsp:rsid wsp:val=&quot;0099750B&quot;/&gt;&lt;wsp:rsid wsp:val=&quot;009977C2&quot;/&gt;&lt;wsp:rsid wsp:val=&quot;00997C44&quot;/&gt;&lt;wsp:rsid wsp:val=&quot;00997D4A&quot;/&gt;&lt;wsp:rsid wsp:val=&quot;009A03A6&quot;/&gt;&lt;wsp:rsid wsp:val=&quot;009A06D6&quot;/&gt;&lt;wsp:rsid wsp:val=&quot;009A0806&quot;/&gt;&lt;wsp:rsid wsp:val=&quot;009A0908&quot;/&gt;&lt;wsp:rsid wsp:val=&quot;009A0948&quot;/&gt;&lt;wsp:rsid wsp:val=&quot;009A09AB&quot;/&gt;&lt;wsp:rsid wsp:val=&quot;009A0AE1&quot;/&gt;&lt;wsp:rsid wsp:val=&quot;009A0C94&quot;/&gt;&lt;wsp:rsid wsp:val=&quot;009A1239&quot;/&gt;&lt;wsp:rsid wsp:val=&quot;009A1513&quot;/&gt;&lt;wsp:rsid wsp:val=&quot;009A1843&quot;/&gt;&lt;wsp:rsid wsp:val=&quot;009A195F&quot;/&gt;&lt;wsp:rsid wsp:val=&quot;009A1B05&quot;/&gt;&lt;wsp:rsid wsp:val=&quot;009A1BEB&quot;/&gt;&lt;wsp:rsid wsp:val=&quot;009A1E05&quot;/&gt;&lt;wsp:rsid wsp:val=&quot;009A2706&quot;/&gt;&lt;wsp:rsid wsp:val=&quot;009A2965&quot;/&gt;&lt;wsp:rsid wsp:val=&quot;009A297B&quot;/&gt;&lt;wsp:rsid wsp:val=&quot;009A2C92&quot;/&gt;&lt;wsp:rsid wsp:val=&quot;009A32E7&quot;/&gt;&lt;wsp:rsid wsp:val=&quot;009A3509&quot;/&gt;&lt;wsp:rsid wsp:val=&quot;009A3B3C&quot;/&gt;&lt;wsp:rsid wsp:val=&quot;009A3BA4&quot;/&gt;&lt;wsp:rsid wsp:val=&quot;009A3E04&quot;/&gt;&lt;wsp:rsid wsp:val=&quot;009A419A&quot;/&gt;&lt;wsp:rsid wsp:val=&quot;009A42E3&quot;/&gt;&lt;wsp:rsid wsp:val=&quot;009A4549&quot;/&gt;&lt;wsp:rsid wsp:val=&quot;009A45A0&quot;/&gt;&lt;wsp:rsid wsp:val=&quot;009A47B1&quot;/&gt;&lt;wsp:rsid wsp:val=&quot;009A49FB&quot;/&gt;&lt;wsp:rsid wsp:val=&quot;009A4EB8&quot;/&gt;&lt;wsp:rsid wsp:val=&quot;009A500A&quot;/&gt;&lt;wsp:rsid wsp:val=&quot;009A505F&quot;/&gt;&lt;wsp:rsid wsp:val=&quot;009A51F6&quot;/&gt;&lt;wsp:rsid wsp:val=&quot;009A52C8&quot;/&gt;&lt;wsp:rsid wsp:val=&quot;009A549A&quot;/&gt;&lt;wsp:rsid wsp:val=&quot;009A5505&quot;/&gt;&lt;wsp:rsid wsp:val=&quot;009A55E8&quot;/&gt;&lt;wsp:rsid wsp:val=&quot;009A5914&quot;/&gt;&lt;wsp:rsid wsp:val=&quot;009A5CD4&quot;/&gt;&lt;wsp:rsid wsp:val=&quot;009A62B3&quot;/&gt;&lt;wsp:rsid wsp:val=&quot;009A669B&quot;/&gt;&lt;wsp:rsid wsp:val=&quot;009A69D0&quot;/&gt;&lt;wsp:rsid wsp:val=&quot;009A6A7A&quot;/&gt;&lt;wsp:rsid wsp:val=&quot;009A6B1C&quot;/&gt;&lt;wsp:rsid wsp:val=&quot;009A6DCB&quot;/&gt;&lt;wsp:rsid wsp:val=&quot;009A6F87&quot;/&gt;&lt;wsp:rsid wsp:val=&quot;009A7014&quot;/&gt;&lt;wsp:rsid wsp:val=&quot;009A7062&quot;/&gt;&lt;wsp:rsid wsp:val=&quot;009A7088&quot;/&gt;&lt;wsp:rsid wsp:val=&quot;009A71CB&quot;/&gt;&lt;wsp:rsid wsp:val=&quot;009A7FF3&quot;/&gt;&lt;wsp:rsid wsp:val=&quot;009B014F&quot;/&gt;&lt;wsp:rsid wsp:val=&quot;009B028A&quot;/&gt;&lt;wsp:rsid wsp:val=&quot;009B030C&quot;/&gt;&lt;wsp:rsid wsp:val=&quot;009B0458&quot;/&gt;&lt;wsp:rsid wsp:val=&quot;009B0504&quot;/&gt;&lt;wsp:rsid wsp:val=&quot;009B0817&quot;/&gt;&lt;wsp:rsid wsp:val=&quot;009B15D9&quot;/&gt;&lt;wsp:rsid wsp:val=&quot;009B16A5&quot;/&gt;&lt;wsp:rsid wsp:val=&quot;009B1AA3&quot;/&gt;&lt;wsp:rsid wsp:val=&quot;009B1B95&quot;/&gt;&lt;wsp:rsid wsp:val=&quot;009B1DE7&quot;/&gt;&lt;wsp:rsid wsp:val=&quot;009B24DD&quot;/&gt;&lt;wsp:rsid wsp:val=&quot;009B24EE&quot;/&gt;&lt;wsp:rsid wsp:val=&quot;009B25EA&quot;/&gt;&lt;wsp:rsid wsp:val=&quot;009B26E6&quot;/&gt;&lt;wsp:rsid wsp:val=&quot;009B2AA7&quot;/&gt;&lt;wsp:rsid wsp:val=&quot;009B2BAB&quot;/&gt;&lt;wsp:rsid wsp:val=&quot;009B2D1E&quot;/&gt;&lt;wsp:rsid wsp:val=&quot;009B2DDC&quot;/&gt;&lt;wsp:rsid wsp:val=&quot;009B2FD0&quot;/&gt;&lt;wsp:rsid wsp:val=&quot;009B3353&quot;/&gt;&lt;wsp:rsid wsp:val=&quot;009B3491&quot;/&gt;&lt;wsp:rsid wsp:val=&quot;009B34F7&quot;/&gt;&lt;wsp:rsid wsp:val=&quot;009B38F6&quot;/&gt;&lt;wsp:rsid wsp:val=&quot;009B3CB2&quot;/&gt;&lt;wsp:rsid wsp:val=&quot;009B3D00&quot;/&gt;&lt;wsp:rsid wsp:val=&quot;009B3D06&quot;/&gt;&lt;wsp:rsid wsp:val=&quot;009B3E18&quot;/&gt;&lt;wsp:rsid wsp:val=&quot;009B3E99&quot;/&gt;&lt;wsp:rsid wsp:val=&quot;009B4016&quot;/&gt;&lt;wsp:rsid wsp:val=&quot;009B40F6&quot;/&gt;&lt;wsp:rsid wsp:val=&quot;009B42F5&quot;/&gt;&lt;wsp:rsid wsp:val=&quot;009B4446&quot;/&gt;&lt;wsp:rsid wsp:val=&quot;009B4469&quot;/&gt;&lt;wsp:rsid wsp:val=&quot;009B4606&quot;/&gt;&lt;wsp:rsid wsp:val=&quot;009B470D&quot;/&gt;&lt;wsp:rsid wsp:val=&quot;009B472B&quot;/&gt;&lt;wsp:rsid wsp:val=&quot;009B4A7A&quot;/&gt;&lt;wsp:rsid wsp:val=&quot;009B4E31&quot;/&gt;&lt;wsp:rsid wsp:val=&quot;009B539E&quot;/&gt;&lt;wsp:rsid wsp:val=&quot;009B5698&quot;/&gt;&lt;wsp:rsid wsp:val=&quot;009B5B24&quot;/&gt;&lt;wsp:rsid wsp:val=&quot;009B5DE2&quot;/&gt;&lt;wsp:rsid wsp:val=&quot;009B5FB1&quot;/&gt;&lt;wsp:rsid wsp:val=&quot;009B6448&quot;/&gt;&lt;wsp:rsid wsp:val=&quot;009B6505&quot;/&gt;&lt;wsp:rsid wsp:val=&quot;009B6A7F&quot;/&gt;&lt;wsp:rsid wsp:val=&quot;009B6BA2&quot;/&gt;&lt;wsp:rsid wsp:val=&quot;009B702B&quot;/&gt;&lt;wsp:rsid wsp:val=&quot;009B7218&quot;/&gt;&lt;wsp:rsid wsp:val=&quot;009B7692&quot;/&gt;&lt;wsp:rsid wsp:val=&quot;009B7DC3&quot;/&gt;&lt;wsp:rsid wsp:val=&quot;009B7F7B&quot;/&gt;&lt;wsp:rsid wsp:val=&quot;009C0D5A&quot;/&gt;&lt;wsp:rsid wsp:val=&quot;009C0F44&quot;/&gt;&lt;wsp:rsid wsp:val=&quot;009C1101&quot;/&gt;&lt;wsp:rsid wsp:val=&quot;009C123E&quot;/&gt;&lt;wsp:rsid wsp:val=&quot;009C14C4&quot;/&gt;&lt;wsp:rsid wsp:val=&quot;009C1AEF&quot;/&gt;&lt;wsp:rsid wsp:val=&quot;009C1BF0&quot;/&gt;&lt;wsp:rsid wsp:val=&quot;009C1E45&quot;/&gt;&lt;wsp:rsid wsp:val=&quot;009C2135&quot;/&gt;&lt;wsp:rsid wsp:val=&quot;009C23A2&quot;/&gt;&lt;wsp:rsid wsp:val=&quot;009C248A&quot;/&gt;&lt;wsp:rsid wsp:val=&quot;009C2702&quot;/&gt;&lt;wsp:rsid wsp:val=&quot;009C2BA6&quot;/&gt;&lt;wsp:rsid wsp:val=&quot;009C2C07&quot;/&gt;&lt;wsp:rsid wsp:val=&quot;009C33BD&quot;/&gt;&lt;wsp:rsid wsp:val=&quot;009C33C1&quot;/&gt;&lt;wsp:rsid wsp:val=&quot;009C3573&quot;/&gt;&lt;wsp:rsid wsp:val=&quot;009C413F&quot;/&gt;&lt;wsp:rsid wsp:val=&quot;009C41F2&quot;/&gt;&lt;wsp:rsid wsp:val=&quot;009C45B2&quot;/&gt;&lt;wsp:rsid wsp:val=&quot;009C484C&quot;/&gt;&lt;wsp:rsid wsp:val=&quot;009C5047&quot;/&gt;&lt;wsp:rsid wsp:val=&quot;009C62E4&quot;/&gt;&lt;wsp:rsid wsp:val=&quot;009C6425&quot;/&gt;&lt;wsp:rsid wsp:val=&quot;009C64D4&quot;/&gt;&lt;wsp:rsid wsp:val=&quot;009C6793&quot;/&gt;&lt;wsp:rsid wsp:val=&quot;009C69F5&quot;/&gt;&lt;wsp:rsid wsp:val=&quot;009C7319&quot;/&gt;&lt;wsp:rsid wsp:val=&quot;009C7332&quot;/&gt;&lt;wsp:rsid wsp:val=&quot;009C76CA&quot;/&gt;&lt;wsp:rsid wsp:val=&quot;009C7A48&quot;/&gt;&lt;wsp:rsid wsp:val=&quot;009C7A97&quot;/&gt;&lt;wsp:rsid wsp:val=&quot;009C7C17&quot;/&gt;&lt;wsp:rsid wsp:val=&quot;009D0201&quot;/&gt;&lt;wsp:rsid wsp:val=&quot;009D0391&quot;/&gt;&lt;wsp:rsid wsp:val=&quot;009D0581&quot;/&gt;&lt;wsp:rsid wsp:val=&quot;009D06E3&quot;/&gt;&lt;wsp:rsid wsp:val=&quot;009D0C72&quot;/&gt;&lt;wsp:rsid wsp:val=&quot;009D0D31&quot;/&gt;&lt;wsp:rsid wsp:val=&quot;009D10B5&quot;/&gt;&lt;wsp:rsid wsp:val=&quot;009D1E53&quot;/&gt;&lt;wsp:rsid wsp:val=&quot;009D26DF&quot;/&gt;&lt;wsp:rsid wsp:val=&quot;009D2DAB&quot;/&gt;&lt;wsp:rsid wsp:val=&quot;009D2E85&quot;/&gt;&lt;wsp:rsid wsp:val=&quot;009D303F&quot;/&gt;&lt;wsp:rsid wsp:val=&quot;009D31B0&quot;/&gt;&lt;wsp:rsid wsp:val=&quot;009D3410&quot;/&gt;&lt;wsp:rsid wsp:val=&quot;009D39F8&quot;/&gt;&lt;wsp:rsid wsp:val=&quot;009D3B18&quot;/&gt;&lt;wsp:rsid wsp:val=&quot;009D3B6A&quot;/&gt;&lt;wsp:rsid wsp:val=&quot;009D3C75&quot;/&gt;&lt;wsp:rsid wsp:val=&quot;009D42C1&quot;/&gt;&lt;wsp:rsid wsp:val=&quot;009D45AF&quot;/&gt;&lt;wsp:rsid wsp:val=&quot;009D4E3E&quot;/&gt;&lt;wsp:rsid wsp:val=&quot;009D5095&quot;/&gt;&lt;wsp:rsid wsp:val=&quot;009D50D5&quot;/&gt;&lt;wsp:rsid wsp:val=&quot;009D543E&quot;/&gt;&lt;wsp:rsid wsp:val=&quot;009D5748&quot;/&gt;&lt;wsp:rsid wsp:val=&quot;009D5B1D&quot;/&gt;&lt;wsp:rsid wsp:val=&quot;009D5DA4&quot;/&gt;&lt;wsp:rsid wsp:val=&quot;009D5E79&quot;/&gt;&lt;wsp:rsid wsp:val=&quot;009D6149&quot;/&gt;&lt;wsp:rsid wsp:val=&quot;009D6299&quot;/&gt;&lt;wsp:rsid wsp:val=&quot;009D6332&quot;/&gt;&lt;wsp:rsid wsp:val=&quot;009D6377&quot;/&gt;&lt;wsp:rsid wsp:val=&quot;009D6496&quot;/&gt;&lt;wsp:rsid wsp:val=&quot;009D6922&quot;/&gt;&lt;wsp:rsid wsp:val=&quot;009D6930&quot;/&gt;&lt;wsp:rsid wsp:val=&quot;009D6F89&quot;/&gt;&lt;wsp:rsid wsp:val=&quot;009D7161&quot;/&gt;&lt;wsp:rsid wsp:val=&quot;009D7165&quot;/&gt;&lt;wsp:rsid wsp:val=&quot;009D7383&quot;/&gt;&lt;wsp:rsid wsp:val=&quot;009D7741&quot;/&gt;&lt;wsp:rsid wsp:val=&quot;009D783B&quot;/&gt;&lt;wsp:rsid wsp:val=&quot;009D78B9&quot;/&gt;&lt;wsp:rsid wsp:val=&quot;009D7B39&quot;/&gt;&lt;wsp:rsid wsp:val=&quot;009E006C&quot;/&gt;&lt;wsp:rsid wsp:val=&quot;009E0235&quot;/&gt;&lt;wsp:rsid wsp:val=&quot;009E0522&quot;/&gt;&lt;wsp:rsid wsp:val=&quot;009E0F1A&quot;/&gt;&lt;wsp:rsid wsp:val=&quot;009E1223&quot;/&gt;&lt;wsp:rsid wsp:val=&quot;009E1472&quot;/&gt;&lt;wsp:rsid wsp:val=&quot;009E1524&quot;/&gt;&lt;wsp:rsid wsp:val=&quot;009E1712&quot;/&gt;&lt;wsp:rsid wsp:val=&quot;009E1BA6&quot;/&gt;&lt;wsp:rsid wsp:val=&quot;009E2086&quot;/&gt;&lt;wsp:rsid wsp:val=&quot;009E236D&quot;/&gt;&lt;wsp:rsid wsp:val=&quot;009E24E5&quot;/&gt;&lt;wsp:rsid wsp:val=&quot;009E268F&quot;/&gt;&lt;wsp:rsid wsp:val=&quot;009E285F&quot;/&gt;&lt;wsp:rsid wsp:val=&quot;009E2B0A&quot;/&gt;&lt;wsp:rsid wsp:val=&quot;009E2EA2&quot;/&gt;&lt;wsp:rsid wsp:val=&quot;009E31AA&quot;/&gt;&lt;wsp:rsid wsp:val=&quot;009E347F&quot;/&gt;&lt;wsp:rsid wsp:val=&quot;009E34C2&quot;/&gt;&lt;wsp:rsid wsp:val=&quot;009E3638&quot;/&gt;&lt;wsp:rsid wsp:val=&quot;009E363D&quot;/&gt;&lt;wsp:rsid wsp:val=&quot;009E3F35&quot;/&gt;&lt;wsp:rsid wsp:val=&quot;009E42D3&quot;/&gt;&lt;wsp:rsid wsp:val=&quot;009E487F&quot;/&gt;&lt;wsp:rsid wsp:val=&quot;009E494F&quot;/&gt;&lt;wsp:rsid wsp:val=&quot;009E4980&quot;/&gt;&lt;wsp:rsid wsp:val=&quot;009E4A69&quot;/&gt;&lt;wsp:rsid wsp:val=&quot;009E4CB4&quot;/&gt;&lt;wsp:rsid wsp:val=&quot;009E4EA7&quot;/&gt;&lt;wsp:rsid wsp:val=&quot;009E5074&quot;/&gt;&lt;wsp:rsid wsp:val=&quot;009E5B62&quot;/&gt;&lt;wsp:rsid wsp:val=&quot;009E5C9B&quot;/&gt;&lt;wsp:rsid wsp:val=&quot;009E5D04&quot;/&gt;&lt;wsp:rsid wsp:val=&quot;009E638B&quot;/&gt;&lt;wsp:rsid wsp:val=&quot;009E649F&quot;/&gt;&lt;wsp:rsid wsp:val=&quot;009E6789&quot;/&gt;&lt;wsp:rsid wsp:val=&quot;009E679A&quot;/&gt;&lt;wsp:rsid wsp:val=&quot;009E67C5&quot;/&gt;&lt;wsp:rsid wsp:val=&quot;009E68D2&quot;/&gt;&lt;wsp:rsid wsp:val=&quot;009E68E9&quot;/&gt;&lt;wsp:rsid wsp:val=&quot;009E6C5A&quot;/&gt;&lt;wsp:rsid wsp:val=&quot;009E6F29&quot;/&gt;&lt;wsp:rsid wsp:val=&quot;009E6F40&quot;/&gt;&lt;wsp:rsid wsp:val=&quot;009E75EB&quot;/&gt;&lt;wsp:rsid wsp:val=&quot;009E7ABA&quot;/&gt;&lt;wsp:rsid wsp:val=&quot;009E7B8E&quot;/&gt;&lt;wsp:rsid wsp:val=&quot;009E7D4D&quot;/&gt;&lt;wsp:rsid wsp:val=&quot;009F0105&quot;/&gt;&lt;wsp:rsid wsp:val=&quot;009F0918&quot;/&gt;&lt;wsp:rsid wsp:val=&quot;009F0E0D&quot;/&gt;&lt;wsp:rsid wsp:val=&quot;009F141D&quot;/&gt;&lt;wsp:rsid wsp:val=&quot;009F168E&quot;/&gt;&lt;wsp:rsid wsp:val=&quot;009F16FF&quot;/&gt;&lt;wsp:rsid wsp:val=&quot;009F1D61&quot;/&gt;&lt;wsp:rsid wsp:val=&quot;009F25C9&quot;/&gt;&lt;wsp:rsid wsp:val=&quot;009F2ACA&quot;/&gt;&lt;wsp:rsid wsp:val=&quot;009F2AEE&quot;/&gt;&lt;wsp:rsid wsp:val=&quot;009F3077&quot;/&gt;&lt;wsp:rsid wsp:val=&quot;009F32C9&quot;/&gt;&lt;wsp:rsid wsp:val=&quot;009F32FA&quot;/&gt;&lt;wsp:rsid wsp:val=&quot;009F3335&quot;/&gt;&lt;wsp:rsid wsp:val=&quot;009F391B&quot;/&gt;&lt;wsp:rsid wsp:val=&quot;009F3B33&quot;/&gt;&lt;wsp:rsid wsp:val=&quot;009F3D38&quot;/&gt;&lt;wsp:rsid wsp:val=&quot;009F3F86&quot;/&gt;&lt;wsp:rsid wsp:val=&quot;009F423E&quot;/&gt;&lt;wsp:rsid wsp:val=&quot;009F4435&quot;/&gt;&lt;wsp:rsid wsp:val=&quot;009F45B8&quot;/&gt;&lt;wsp:rsid wsp:val=&quot;009F4650&quot;/&gt;&lt;wsp:rsid wsp:val=&quot;009F4C49&quot;/&gt;&lt;wsp:rsid wsp:val=&quot;009F4E29&quot;/&gt;&lt;wsp:rsid wsp:val=&quot;009F561B&quot;/&gt;&lt;wsp:rsid wsp:val=&quot;009F58DB&quot;/&gt;&lt;wsp:rsid wsp:val=&quot;009F5A29&quot;/&gt;&lt;wsp:rsid wsp:val=&quot;009F5BD7&quot;/&gt;&lt;wsp:rsid wsp:val=&quot;009F5D66&quot;/&gt;&lt;wsp:rsid wsp:val=&quot;009F5D7A&quot;/&gt;&lt;wsp:rsid wsp:val=&quot;009F5E0E&quot;/&gt;&lt;wsp:rsid wsp:val=&quot;009F5E35&quot;/&gt;&lt;wsp:rsid wsp:val=&quot;009F6251&quot;/&gt;&lt;wsp:rsid wsp:val=&quot;009F66E8&quot;/&gt;&lt;wsp:rsid wsp:val=&quot;009F69B1&quot;/&gt;&lt;wsp:rsid wsp:val=&quot;009F6A80&quot;/&gt;&lt;wsp:rsid wsp:val=&quot;009F6E78&quot;/&gt;&lt;wsp:rsid wsp:val=&quot;009F74BA&quot;/&gt;&lt;wsp:rsid wsp:val=&quot;009F7516&quot;/&gt;&lt;wsp:rsid wsp:val=&quot;009F7909&quot;/&gt;&lt;wsp:rsid wsp:val=&quot;009F7D21&quot;/&gt;&lt;wsp:rsid wsp:val=&quot;009F7EB0&quot;/&gt;&lt;wsp:rsid wsp:val=&quot;00A00961&quot;/&gt;&lt;wsp:rsid wsp:val=&quot;00A00A56&quot;/&gt;&lt;wsp:rsid wsp:val=&quot;00A00BDA&quot;/&gt;&lt;wsp:rsid wsp:val=&quot;00A00DAF&quot;/&gt;&lt;wsp:rsid wsp:val=&quot;00A00DE2&quot;/&gt;&lt;wsp:rsid wsp:val=&quot;00A011CB&quot;/&gt;&lt;wsp:rsid wsp:val=&quot;00A0123A&quot;/&gt;&lt;wsp:rsid wsp:val=&quot;00A0139F&quot;/&gt;&lt;wsp:rsid wsp:val=&quot;00A015FB&quot;/&gt;&lt;wsp:rsid wsp:val=&quot;00A0161C&quot;/&gt;&lt;wsp:rsid wsp:val=&quot;00A017A9&quot;/&gt;&lt;wsp:rsid wsp:val=&quot;00A01917&quot;/&gt;&lt;wsp:rsid wsp:val=&quot;00A022B2&quot;/&gt;&lt;wsp:rsid wsp:val=&quot;00A02321&quot;/&gt;&lt;wsp:rsid wsp:val=&quot;00A02763&quot;/&gt;&lt;wsp:rsid wsp:val=&quot;00A02D0C&quot;/&gt;&lt;wsp:rsid wsp:val=&quot;00A03967&quot;/&gt;&lt;wsp:rsid wsp:val=&quot;00A044AB&quot;/&gt;&lt;wsp:rsid wsp:val=&quot;00A045DC&quot;/&gt;&lt;wsp:rsid wsp:val=&quot;00A04661&quot;/&gt;&lt;wsp:rsid wsp:val=&quot;00A048D5&quot;/&gt;&lt;wsp:rsid wsp:val=&quot;00A049CF&quot;/&gt;&lt;wsp:rsid wsp:val=&quot;00A04A44&quot;/&gt;&lt;wsp:rsid wsp:val=&quot;00A04A75&quot;/&gt;&lt;wsp:rsid wsp:val=&quot;00A04A97&quot;/&gt;&lt;wsp:rsid wsp:val=&quot;00A04BD4&quot;/&gt;&lt;wsp:rsid wsp:val=&quot;00A051FB&quot;/&gt;&lt;wsp:rsid wsp:val=&quot;00A05310&quot;/&gt;&lt;wsp:rsid wsp:val=&quot;00A058E1&quot;/&gt;&lt;wsp:rsid wsp:val=&quot;00A05A14&quot;/&gt;&lt;wsp:rsid wsp:val=&quot;00A05DD4&quot;/&gt;&lt;wsp:rsid wsp:val=&quot;00A0654C&quot;/&gt;&lt;wsp:rsid wsp:val=&quot;00A0673B&quot;/&gt;&lt;wsp:rsid wsp:val=&quot;00A067B3&quot;/&gt;&lt;wsp:rsid wsp:val=&quot;00A06A1D&quot;/&gt;&lt;wsp:rsid wsp:val=&quot;00A06B34&quot;/&gt;&lt;wsp:rsid wsp:val=&quot;00A06E7B&quot;/&gt;&lt;wsp:rsid wsp:val=&quot;00A06F24&quot;/&gt;&lt;wsp:rsid wsp:val=&quot;00A07162&quot;/&gt;&lt;wsp:rsid wsp:val=&quot;00A07737&quot;/&gt;&lt;wsp:rsid wsp:val=&quot;00A077C5&quot;/&gt;&lt;wsp:rsid wsp:val=&quot;00A0781F&quot;/&gt;&lt;wsp:rsid wsp:val=&quot;00A07A6E&quot;/&gt;&lt;wsp:rsid wsp:val=&quot;00A07CF2&quot;/&gt;&lt;wsp:rsid wsp:val=&quot;00A1039D&quot;/&gt;&lt;wsp:rsid wsp:val=&quot;00A10A05&quot;/&gt;&lt;wsp:rsid wsp:val=&quot;00A10B0C&quot;/&gt;&lt;wsp:rsid wsp:val=&quot;00A10D3C&quot;/&gt;&lt;wsp:rsid wsp:val=&quot;00A10E54&quot;/&gt;&lt;wsp:rsid wsp:val=&quot;00A10F58&quot;/&gt;&lt;wsp:rsid wsp:val=&quot;00A10FC2&quot;/&gt;&lt;wsp:rsid wsp:val=&quot;00A1104C&quot;/&gt;&lt;wsp:rsid wsp:val=&quot;00A11432&quot;/&gt;&lt;wsp:rsid wsp:val=&quot;00A11B45&quot;/&gt;&lt;wsp:rsid wsp:val=&quot;00A11D01&quot;/&gt;&lt;wsp:rsid wsp:val=&quot;00A11D32&quot;/&gt;&lt;wsp:rsid wsp:val=&quot;00A11E85&quot;/&gt;&lt;wsp:rsid wsp:val=&quot;00A11E8E&quot;/&gt;&lt;wsp:rsid wsp:val=&quot;00A11EDA&quot;/&gt;&lt;wsp:rsid wsp:val=&quot;00A123D0&quot;/&gt;&lt;wsp:rsid wsp:val=&quot;00A12C80&quot;/&gt;&lt;wsp:rsid wsp:val=&quot;00A13515&quot;/&gt;&lt;wsp:rsid wsp:val=&quot;00A13844&quot;/&gt;&lt;wsp:rsid wsp:val=&quot;00A13CCA&quot;/&gt;&lt;wsp:rsid wsp:val=&quot;00A142D4&quot;/&gt;&lt;wsp:rsid wsp:val=&quot;00A1491E&quot;/&gt;&lt;wsp:rsid wsp:val=&quot;00A14979&quot;/&gt;&lt;wsp:rsid wsp:val=&quot;00A149C2&quot;/&gt;&lt;wsp:rsid wsp:val=&quot;00A149EB&quot;/&gt;&lt;wsp:rsid wsp:val=&quot;00A14B73&quot;/&gt;&lt;wsp:rsid wsp:val=&quot;00A14C3B&quot;/&gt;&lt;wsp:rsid wsp:val=&quot;00A14E22&quot;/&gt;&lt;wsp:rsid wsp:val=&quot;00A1541D&quot;/&gt;&lt;wsp:rsid wsp:val=&quot;00A15545&quot;/&gt;&lt;wsp:rsid wsp:val=&quot;00A155C6&quot;/&gt;&lt;wsp:rsid wsp:val=&quot;00A1607B&quot;/&gt;&lt;wsp:rsid wsp:val=&quot;00A16287&quot;/&gt;&lt;wsp:rsid wsp:val=&quot;00A16406&quot;/&gt;&lt;wsp:rsid wsp:val=&quot;00A164F9&quot;/&gt;&lt;wsp:rsid wsp:val=&quot;00A16646&quot;/&gt;&lt;wsp:rsid wsp:val=&quot;00A16738&quot;/&gt;&lt;wsp:rsid wsp:val=&quot;00A16A29&quot;/&gt;&lt;wsp:rsid wsp:val=&quot;00A16AF7&quot;/&gt;&lt;wsp:rsid wsp:val=&quot;00A17E7C&quot;/&gt;&lt;wsp:rsid wsp:val=&quot;00A17F93&quot;/&gt;&lt;wsp:rsid wsp:val=&quot;00A2003E&quot;/&gt;&lt;wsp:rsid wsp:val=&quot;00A2017D&quot;/&gt;&lt;wsp:rsid wsp:val=&quot;00A20479&quot;/&gt;&lt;wsp:rsid wsp:val=&quot;00A204BC&quot;/&gt;&lt;wsp:rsid wsp:val=&quot;00A20618&quot;/&gt;&lt;wsp:rsid wsp:val=&quot;00A208EC&quot;/&gt;&lt;wsp:rsid wsp:val=&quot;00A20BBF&quot;/&gt;&lt;wsp:rsid wsp:val=&quot;00A20EF3&quot;/&gt;&lt;wsp:rsid wsp:val=&quot;00A210C5&quot;/&gt;&lt;wsp:rsid wsp:val=&quot;00A21358&quot;/&gt;&lt;wsp:rsid wsp:val=&quot;00A21E38&quot;/&gt;&lt;wsp:rsid wsp:val=&quot;00A21F38&quot;/&gt;&lt;wsp:rsid wsp:val=&quot;00A2204B&quot;/&gt;&lt;wsp:rsid wsp:val=&quot;00A221AD&quot;/&gt;&lt;wsp:rsid wsp:val=&quot;00A229F5&quot;/&gt;&lt;wsp:rsid wsp:val=&quot;00A22AB1&quot;/&gt;&lt;wsp:rsid wsp:val=&quot;00A22ACB&quot;/&gt;&lt;wsp:rsid wsp:val=&quot;00A22F2E&quot;/&gt;&lt;wsp:rsid wsp:val=&quot;00A2338A&quot;/&gt;&lt;wsp:rsid wsp:val=&quot;00A24159&quot;/&gt;&lt;wsp:rsid wsp:val=&quot;00A24530&quot;/&gt;&lt;wsp:rsid wsp:val=&quot;00A245D2&quot;/&gt;&lt;wsp:rsid wsp:val=&quot;00A2468C&quot;/&gt;&lt;wsp:rsid wsp:val=&quot;00A246AD&quot;/&gt;&lt;wsp:rsid wsp:val=&quot;00A2476F&quot;/&gt;&lt;wsp:rsid wsp:val=&quot;00A24DA3&quot;/&gt;&lt;wsp:rsid wsp:val=&quot;00A24E62&quot;/&gt;&lt;wsp:rsid wsp:val=&quot;00A255A6&quot;/&gt;&lt;wsp:rsid wsp:val=&quot;00A256CD&quot;/&gt;&lt;wsp:rsid wsp:val=&quot;00A258ED&quot;/&gt;&lt;wsp:rsid wsp:val=&quot;00A25AC8&quot;/&gt;&lt;wsp:rsid wsp:val=&quot;00A25C5C&quot;/&gt;&lt;wsp:rsid wsp:val=&quot;00A262D5&quot;/&gt;&lt;wsp:rsid wsp:val=&quot;00A263A8&quot;/&gt;&lt;wsp:rsid wsp:val=&quot;00A26706&quot;/&gt;&lt;wsp:rsid wsp:val=&quot;00A26C83&quot;/&gt;&lt;wsp:rsid wsp:val=&quot;00A26E43&quot;/&gt;&lt;wsp:rsid wsp:val=&quot;00A276D8&quot;/&gt;&lt;wsp:rsid wsp:val=&quot;00A2777D&quot;/&gt;&lt;wsp:rsid wsp:val=&quot;00A279A7&quot;/&gt;&lt;wsp:rsid wsp:val=&quot;00A27D16&quot;/&gt;&lt;wsp:rsid wsp:val=&quot;00A300D8&quot;/&gt;&lt;wsp:rsid wsp:val=&quot;00A301D5&quot;/&gt;&lt;wsp:rsid wsp:val=&quot;00A30242&quot;/&gt;&lt;wsp:rsid wsp:val=&quot;00A302EF&quot;/&gt;&lt;wsp:rsid wsp:val=&quot;00A30583&quot;/&gt;&lt;wsp:rsid wsp:val=&quot;00A307FF&quot;/&gt;&lt;wsp:rsid wsp:val=&quot;00A309D0&quot;/&gt;&lt;wsp:rsid wsp:val=&quot;00A30B4C&quot;/&gt;&lt;wsp:rsid wsp:val=&quot;00A30BEE&quot;/&gt;&lt;wsp:rsid wsp:val=&quot;00A31466&quot;/&gt;&lt;wsp:rsid wsp:val=&quot;00A31705&quot;/&gt;&lt;wsp:rsid wsp:val=&quot;00A3170E&quot;/&gt;&lt;wsp:rsid wsp:val=&quot;00A319CB&quot;/&gt;&lt;wsp:rsid wsp:val=&quot;00A31AB7&quot;/&gt;&lt;wsp:rsid wsp:val=&quot;00A31F50&quot;/&gt;&lt;wsp:rsid wsp:val=&quot;00A323C7&quot;/&gt;&lt;wsp:rsid wsp:val=&quot;00A324EB&quot;/&gt;&lt;wsp:rsid wsp:val=&quot;00A3276D&quot;/&gt;&lt;wsp:rsid wsp:val=&quot;00A334F0&quot;/&gt;&lt;wsp:rsid wsp:val=&quot;00A337EE&quot;/&gt;&lt;wsp:rsid wsp:val=&quot;00A33A07&quot;/&gt;&lt;wsp:rsid wsp:val=&quot;00A33D1B&quot;/&gt;&lt;wsp:rsid wsp:val=&quot;00A33DA8&quot;/&gt;&lt;wsp:rsid wsp:val=&quot;00A33FAD&quot;/&gt;&lt;wsp:rsid wsp:val=&quot;00A3410D&quot;/&gt;&lt;wsp:rsid wsp:val=&quot;00A348D6&quot;/&gt;&lt;wsp:rsid wsp:val=&quot;00A34900&quot;/&gt;&lt;wsp:rsid wsp:val=&quot;00A34CE6&quot;/&gt;&lt;wsp:rsid wsp:val=&quot;00A34EA5&quot;/&gt;&lt;wsp:rsid wsp:val=&quot;00A34F23&quot;/&gt;&lt;wsp:rsid wsp:val=&quot;00A353A3&quot;/&gt;&lt;wsp:rsid wsp:val=&quot;00A354C7&quot;/&gt;&lt;wsp:rsid wsp:val=&quot;00A35822&quot;/&gt;&lt;wsp:rsid wsp:val=&quot;00A358B7&quot;/&gt;&lt;wsp:rsid wsp:val=&quot;00A358C1&quot;/&gt;&lt;wsp:rsid wsp:val=&quot;00A35C50&quot;/&gt;&lt;wsp:rsid wsp:val=&quot;00A35F14&quot;/&gt;&lt;wsp:rsid wsp:val=&quot;00A36328&quot;/&gt;&lt;wsp:rsid wsp:val=&quot;00A365C6&quot;/&gt;&lt;wsp:rsid wsp:val=&quot;00A3677E&quot;/&gt;&lt;wsp:rsid wsp:val=&quot;00A36939&quot;/&gt;&lt;wsp:rsid wsp:val=&quot;00A37737&quot;/&gt;&lt;wsp:rsid wsp:val=&quot;00A37781&quot;/&gt;&lt;wsp:rsid wsp:val=&quot;00A37883&quot;/&gt;&lt;wsp:rsid wsp:val=&quot;00A378C7&quot;/&gt;&lt;wsp:rsid wsp:val=&quot;00A37A47&quot;/&gt;&lt;wsp:rsid wsp:val=&quot;00A37FD7&quot;/&gt;&lt;wsp:rsid wsp:val=&quot;00A40524&quot;/&gt;&lt;wsp:rsid wsp:val=&quot;00A40772&quot;/&gt;&lt;wsp:rsid wsp:val=&quot;00A40E1A&quot;/&gt;&lt;wsp:rsid wsp:val=&quot;00A40FCC&quot;/&gt;&lt;wsp:rsid wsp:val=&quot;00A413D2&quot;/&gt;&lt;wsp:rsid wsp:val=&quot;00A4142E&quot;/&gt;&lt;wsp:rsid wsp:val=&quot;00A416AD&quot;/&gt;&lt;wsp:rsid wsp:val=&quot;00A424D4&quot;/&gt;&lt;wsp:rsid wsp:val=&quot;00A42BEE&quot;/&gt;&lt;wsp:rsid wsp:val=&quot;00A42FF5&quot;/&gt;&lt;wsp:rsid wsp:val=&quot;00A4309D&quot;/&gt;&lt;wsp:rsid wsp:val=&quot;00A431A1&quot;/&gt;&lt;wsp:rsid wsp:val=&quot;00A431DF&quot;/&gt;&lt;wsp:rsid wsp:val=&quot;00A43521&quot;/&gt;&lt;wsp:rsid wsp:val=&quot;00A435AB&quot;/&gt;&lt;wsp:rsid wsp:val=&quot;00A43682&quot;/&gt;&lt;wsp:rsid wsp:val=&quot;00A43806&quot;/&gt;&lt;wsp:rsid wsp:val=&quot;00A43995&quot;/&gt;&lt;wsp:rsid wsp:val=&quot;00A43A46&quot;/&gt;&lt;wsp:rsid wsp:val=&quot;00A43A8D&quot;/&gt;&lt;wsp:rsid wsp:val=&quot;00A43D47&quot;/&gt;&lt;wsp:rsid wsp:val=&quot;00A43E5D&quot;/&gt;&lt;wsp:rsid wsp:val=&quot;00A43FAC&quot;/&gt;&lt;wsp:rsid wsp:val=&quot;00A44667&quot;/&gt;&lt;wsp:rsid wsp:val=&quot;00A44853&quot;/&gt;&lt;wsp:rsid wsp:val=&quot;00A44973&quot;/&gt;&lt;wsp:rsid wsp:val=&quot;00A44C7A&quot;/&gt;&lt;wsp:rsid wsp:val=&quot;00A44D3C&quot;/&gt;&lt;wsp:rsid wsp:val=&quot;00A44DA9&quot;/&gt;&lt;wsp:rsid wsp:val=&quot;00A453E8&quot;/&gt;&lt;wsp:rsid wsp:val=&quot;00A4541B&quot;/&gt;&lt;wsp:rsid wsp:val=&quot;00A45649&quot;/&gt;&lt;wsp:rsid wsp:val=&quot;00A45ECE&quot;/&gt;&lt;wsp:rsid wsp:val=&quot;00A46286&quot;/&gt;&lt;wsp:rsid wsp:val=&quot;00A467D5&quot;/&gt;&lt;wsp:rsid wsp:val=&quot;00A46800&quot;/&gt;&lt;wsp:rsid wsp:val=&quot;00A46B76&quot;/&gt;&lt;wsp:rsid wsp:val=&quot;00A46F90&quot;/&gt;&lt;wsp:rsid wsp:val=&quot;00A47DF2&quot;/&gt;&lt;wsp:rsid wsp:val=&quot;00A5008F&quot;/&gt;&lt;wsp:rsid wsp:val=&quot;00A50557&quot;/&gt;&lt;wsp:rsid wsp:val=&quot;00A505F3&quot;/&gt;&lt;wsp:rsid wsp:val=&quot;00A50643&quot;/&gt;&lt;wsp:rsid wsp:val=&quot;00A50768&quot;/&gt;&lt;wsp:rsid wsp:val=&quot;00A50B31&quot;/&gt;&lt;wsp:rsid wsp:val=&quot;00A50B3E&quot;/&gt;&lt;wsp:rsid wsp:val=&quot;00A50B9B&quot;/&gt;&lt;wsp:rsid wsp:val=&quot;00A50DB7&quot;/&gt;&lt;wsp:rsid wsp:val=&quot;00A50E7B&quot;/&gt;&lt;wsp:rsid wsp:val=&quot;00A511AE&quot;/&gt;&lt;wsp:rsid wsp:val=&quot;00A511F1&quot;/&gt;&lt;wsp:rsid wsp:val=&quot;00A51240&quot;/&gt;&lt;wsp:rsid wsp:val=&quot;00A51304&quot;/&gt;&lt;wsp:rsid wsp:val=&quot;00A51517&quot;/&gt;&lt;wsp:rsid wsp:val=&quot;00A51A14&quot;/&gt;&lt;wsp:rsid wsp:val=&quot;00A51ACF&quot;/&gt;&lt;wsp:rsid wsp:val=&quot;00A51AEE&quot;/&gt;&lt;wsp:rsid wsp:val=&quot;00A51FD9&quot;/&gt;&lt;wsp:rsid wsp:val=&quot;00A52182&quot;/&gt;&lt;wsp:rsid wsp:val=&quot;00A52286&quot;/&gt;&lt;wsp:rsid wsp:val=&quot;00A52800&quot;/&gt;&lt;wsp:rsid wsp:val=&quot;00A52A68&quot;/&gt;&lt;wsp:rsid wsp:val=&quot;00A52D83&quot;/&gt;&lt;wsp:rsid wsp:val=&quot;00A53388&quot;/&gt;&lt;wsp:rsid wsp:val=&quot;00A53399&quot;/&gt;&lt;wsp:rsid wsp:val=&quot;00A53440&quot;/&gt;&lt;wsp:rsid wsp:val=&quot;00A53A14&quot;/&gt;&lt;wsp:rsid wsp:val=&quot;00A53C2E&quot;/&gt;&lt;wsp:rsid wsp:val=&quot;00A53D41&quot;/&gt;&lt;wsp:rsid wsp:val=&quot;00A53EDC&quot;/&gt;&lt;wsp:rsid wsp:val=&quot;00A5460A&quot;/&gt;&lt;wsp:rsid wsp:val=&quot;00A54668&quot;/&gt;&lt;wsp:rsid wsp:val=&quot;00A54C2D&quot;/&gt;&lt;wsp:rsid wsp:val=&quot;00A54DD0&quot;/&gt;&lt;wsp:rsid wsp:val=&quot;00A550A3&quot;/&gt;&lt;wsp:rsid wsp:val=&quot;00A554CD&quot;/&gt;&lt;wsp:rsid wsp:val=&quot;00A5594C&quot;/&gt;&lt;wsp:rsid wsp:val=&quot;00A55C98&quot;/&gt;&lt;wsp:rsid wsp:val=&quot;00A55D6A&quot;/&gt;&lt;wsp:rsid wsp:val=&quot;00A55D9A&quot;/&gt;&lt;wsp:rsid wsp:val=&quot;00A55E5C&quot;/&gt;&lt;wsp:rsid wsp:val=&quot;00A55FE0&quot;/&gt;&lt;wsp:rsid wsp:val=&quot;00A56335&quot;/&gt;&lt;wsp:rsid wsp:val=&quot;00A56461&quot;/&gt;&lt;wsp:rsid wsp:val=&quot;00A565E8&quot;/&gt;&lt;wsp:rsid wsp:val=&quot;00A5683F&quot;/&gt;&lt;wsp:rsid wsp:val=&quot;00A56891&quot;/&gt;&lt;wsp:rsid wsp:val=&quot;00A569B5&quot;/&gt;&lt;wsp:rsid wsp:val=&quot;00A56D5E&quot;/&gt;&lt;wsp:rsid wsp:val=&quot;00A573A9&quot;/&gt;&lt;wsp:rsid wsp:val=&quot;00A573CD&quot;/&gt;&lt;wsp:rsid wsp:val=&quot;00A57707&quot;/&gt;&lt;wsp:rsid wsp:val=&quot;00A5795F&quot;/&gt;&lt;wsp:rsid wsp:val=&quot;00A57DDE&quot;/&gt;&lt;wsp:rsid wsp:val=&quot;00A57F2D&quot;/&gt;&lt;wsp:rsid wsp:val=&quot;00A57F34&quot;/&gt;&lt;wsp:rsid wsp:val=&quot;00A6025A&quot;/&gt;&lt;wsp:rsid wsp:val=&quot;00A6089C&quot;/&gt;&lt;wsp:rsid wsp:val=&quot;00A608C2&quot;/&gt;&lt;wsp:rsid wsp:val=&quot;00A609EA&quot;/&gt;&lt;wsp:rsid wsp:val=&quot;00A60AE5&quot;/&gt;&lt;wsp:rsid wsp:val=&quot;00A60D56&quot;/&gt;&lt;wsp:rsid wsp:val=&quot;00A60FA9&quot;/&gt;&lt;wsp:rsid wsp:val=&quot;00A60FB6&quot;/&gt;&lt;wsp:rsid wsp:val=&quot;00A61374&quot;/&gt;&lt;wsp:rsid wsp:val=&quot;00A614E3&quot;/&gt;&lt;wsp:rsid wsp:val=&quot;00A61594&quot;/&gt;&lt;wsp:rsid wsp:val=&quot;00A61615&quot;/&gt;&lt;wsp:rsid wsp:val=&quot;00A6186F&quot;/&gt;&lt;wsp:rsid wsp:val=&quot;00A6189F&quot;/&gt;&lt;wsp:rsid wsp:val=&quot;00A61CEC&quot;/&gt;&lt;wsp:rsid wsp:val=&quot;00A61EF6&quot;/&gt;&lt;wsp:rsid wsp:val=&quot;00A61F53&quot;/&gt;&lt;wsp:rsid wsp:val=&quot;00A62695&quot;/&gt;&lt;wsp:rsid wsp:val=&quot;00A62C44&quot;/&gt;&lt;wsp:rsid wsp:val=&quot;00A62F54&quot;/&gt;&lt;wsp:rsid wsp:val=&quot;00A6331F&quot;/&gt;&lt;wsp:rsid wsp:val=&quot;00A63351&quot;/&gt;&lt;wsp:rsid wsp:val=&quot;00A639D7&quot;/&gt;&lt;wsp:rsid wsp:val=&quot;00A63D2B&quot;/&gt;&lt;wsp:rsid wsp:val=&quot;00A63FD5&quot;/&gt;&lt;wsp:rsid wsp:val=&quot;00A64331&quot;/&gt;&lt;wsp:rsid wsp:val=&quot;00A64C05&quot;/&gt;&lt;wsp:rsid wsp:val=&quot;00A64DD6&quot;/&gt;&lt;wsp:rsid wsp:val=&quot;00A65E23&quot;/&gt;&lt;wsp:rsid wsp:val=&quot;00A65ED9&quot;/&gt;&lt;wsp:rsid wsp:val=&quot;00A66182&quot;/&gt;&lt;wsp:rsid wsp:val=&quot;00A6631F&quot;/&gt;&lt;wsp:rsid wsp:val=&quot;00A66F7B&quot;/&gt;&lt;wsp:rsid wsp:val=&quot;00A67034&quot;/&gt;&lt;wsp:rsid wsp:val=&quot;00A67107&quot;/&gt;&lt;wsp:rsid wsp:val=&quot;00A67288&quot;/&gt;&lt;wsp:rsid wsp:val=&quot;00A672F6&quot;/&gt;&lt;wsp:rsid wsp:val=&quot;00A67367&quot;/&gt;&lt;wsp:rsid wsp:val=&quot;00A67AE9&quot;/&gt;&lt;wsp:rsid wsp:val=&quot;00A67BCA&quot;/&gt;&lt;wsp:rsid wsp:val=&quot;00A67C3D&quot;/&gt;&lt;wsp:rsid wsp:val=&quot;00A67ECF&quot;/&gt;&lt;wsp:rsid wsp:val=&quot;00A70A6F&quot;/&gt;&lt;wsp:rsid wsp:val=&quot;00A70B20&quot;/&gt;&lt;wsp:rsid wsp:val=&quot;00A70BC2&quot;/&gt;&lt;wsp:rsid wsp:val=&quot;00A70DBC&quot;/&gt;&lt;wsp:rsid wsp:val=&quot;00A70DF7&quot;/&gt;&lt;wsp:rsid wsp:val=&quot;00A70F44&quot;/&gt;&lt;wsp:rsid wsp:val=&quot;00A71251&quot;/&gt;&lt;wsp:rsid wsp:val=&quot;00A712D0&quot;/&gt;&lt;wsp:rsid wsp:val=&quot;00A717E1&quot;/&gt;&lt;wsp:rsid wsp:val=&quot;00A72040&quot;/&gt;&lt;wsp:rsid wsp:val=&quot;00A720CA&quot;/&gt;&lt;wsp:rsid wsp:val=&quot;00A721D1&quot;/&gt;&lt;wsp:rsid wsp:val=&quot;00A724D8&quot;/&gt;&lt;wsp:rsid wsp:val=&quot;00A725DB&quot;/&gt;&lt;wsp:rsid wsp:val=&quot;00A72A3D&quot;/&gt;&lt;wsp:rsid wsp:val=&quot;00A72B5D&quot;/&gt;&lt;wsp:rsid wsp:val=&quot;00A7328A&quot;/&gt;&lt;wsp:rsid wsp:val=&quot;00A73472&quot;/&gt;&lt;wsp:rsid wsp:val=&quot;00A735F3&quot;/&gt;&lt;wsp:rsid wsp:val=&quot;00A7364F&quot;/&gt;&lt;wsp:rsid wsp:val=&quot;00A738DC&quot;/&gt;&lt;wsp:rsid wsp:val=&quot;00A73ABB&quot;/&gt;&lt;wsp:rsid wsp:val=&quot;00A73D5C&quot;/&gt;&lt;wsp:rsid wsp:val=&quot;00A73E69&quot;/&gt;&lt;wsp:rsid wsp:val=&quot;00A742E2&quot;/&gt;&lt;wsp:rsid wsp:val=&quot;00A7446D&quot;/&gt;&lt;wsp:rsid wsp:val=&quot;00A744AB&quot;/&gt;&lt;wsp:rsid wsp:val=&quot;00A744B5&quot;/&gt;&lt;wsp:rsid wsp:val=&quot;00A7454E&quot;/&gt;&lt;wsp:rsid wsp:val=&quot;00A74666&quot;/&gt;&lt;wsp:rsid wsp:val=&quot;00A7489E&quot;/&gt;&lt;wsp:rsid wsp:val=&quot;00A74EE3&quot;/&gt;&lt;wsp:rsid wsp:val=&quot;00A753AD&quot;/&gt;&lt;wsp:rsid wsp:val=&quot;00A7559F&quot;/&gt;&lt;wsp:rsid wsp:val=&quot;00A75E51&quot;/&gt;&lt;wsp:rsid wsp:val=&quot;00A76160&quot;/&gt;&lt;wsp:rsid wsp:val=&quot;00A76545&quot;/&gt;&lt;wsp:rsid wsp:val=&quot;00A765AC&quot;/&gt;&lt;wsp:rsid wsp:val=&quot;00A76639&quot;/&gt;&lt;wsp:rsid wsp:val=&quot;00A76674&quot;/&gt;&lt;wsp:rsid wsp:val=&quot;00A76E1F&quot;/&gt;&lt;wsp:rsid wsp:val=&quot;00A76FB3&quot;/&gt;&lt;wsp:rsid wsp:val=&quot;00A772A9&quot;/&gt;&lt;wsp:rsid wsp:val=&quot;00A774FC&quot;/&gt;&lt;wsp:rsid wsp:val=&quot;00A77C31&quot;/&gt;&lt;wsp:rsid wsp:val=&quot;00A77CF0&quot;/&gt;&lt;wsp:rsid wsp:val=&quot;00A77D16&quot;/&gt;&lt;wsp:rsid wsp:val=&quot;00A77E0C&quot;/&gt;&lt;wsp:rsid wsp:val=&quot;00A77FDB&quot;/&gt;&lt;wsp:rsid wsp:val=&quot;00A80044&quot;/&gt;&lt;wsp:rsid wsp:val=&quot;00A8017F&quot;/&gt;&lt;wsp:rsid wsp:val=&quot;00A80263&quot;/&gt;&lt;wsp:rsid wsp:val=&quot;00A802A7&quot;/&gt;&lt;wsp:rsid wsp:val=&quot;00A802E2&quot;/&gt;&lt;wsp:rsid wsp:val=&quot;00A802F8&quot;/&gt;&lt;wsp:rsid wsp:val=&quot;00A8038E&quot;/&gt;&lt;wsp:rsid wsp:val=&quot;00A80432&quot;/&gt;&lt;wsp:rsid wsp:val=&quot;00A80C13&quot;/&gt;&lt;wsp:rsid wsp:val=&quot;00A80CFE&quot;/&gt;&lt;wsp:rsid wsp:val=&quot;00A80ECB&quot;/&gt;&lt;wsp:rsid wsp:val=&quot;00A80F9C&quot;/&gt;&lt;wsp:rsid wsp:val=&quot;00A810AF&quot;/&gt;&lt;wsp:rsid wsp:val=&quot;00A813E1&quot;/&gt;&lt;wsp:rsid wsp:val=&quot;00A8183E&quot;/&gt;&lt;wsp:rsid wsp:val=&quot;00A8197A&quot;/&gt;&lt;wsp:rsid wsp:val=&quot;00A81BA1&quot;/&gt;&lt;wsp:rsid wsp:val=&quot;00A81BB9&quot;/&gt;&lt;wsp:rsid wsp:val=&quot;00A81C12&quot;/&gt;&lt;wsp:rsid wsp:val=&quot;00A82224&quot;/&gt;&lt;wsp:rsid wsp:val=&quot;00A82230&quot;/&gt;&lt;wsp:rsid wsp:val=&quot;00A8237D&quot;/&gt;&lt;wsp:rsid wsp:val=&quot;00A825D6&quot;/&gt;&lt;wsp:rsid wsp:val=&quot;00A827A6&quot;/&gt;&lt;wsp:rsid wsp:val=&quot;00A83200&quot;/&gt;&lt;wsp:rsid wsp:val=&quot;00A83240&quot;/&gt;&lt;wsp:rsid wsp:val=&quot;00A8330B&quot;/&gt;&lt;wsp:rsid wsp:val=&quot;00A83690&quot;/&gt;&lt;wsp:rsid wsp:val=&quot;00A838E2&quot;/&gt;&lt;wsp:rsid wsp:val=&quot;00A845F6&quot;/&gt;&lt;wsp:rsid wsp:val=&quot;00A8483E&quot;/&gt;&lt;wsp:rsid wsp:val=&quot;00A84881&quot;/&gt;&lt;wsp:rsid wsp:val=&quot;00A848C6&quot;/&gt;&lt;wsp:rsid wsp:val=&quot;00A8494E&quot;/&gt;&lt;wsp:rsid wsp:val=&quot;00A84B42&quot;/&gt;&lt;wsp:rsid wsp:val=&quot;00A84F92&quot;/&gt;&lt;wsp:rsid wsp:val=&quot;00A8542B&quot;/&gt;&lt;wsp:rsid wsp:val=&quot;00A854AD&quot;/&gt;&lt;wsp:rsid wsp:val=&quot;00A855C3&quot;/&gt;&lt;wsp:rsid wsp:val=&quot;00A85878&quot;/&gt;&lt;wsp:rsid wsp:val=&quot;00A85CA3&quot;/&gt;&lt;wsp:rsid wsp:val=&quot;00A85D95&quot;/&gt;&lt;wsp:rsid wsp:val=&quot;00A8626C&quot;/&gt;&lt;wsp:rsid wsp:val=&quot;00A86412&quot;/&gt;&lt;wsp:rsid wsp:val=&quot;00A8650C&quot;/&gt;&lt;wsp:rsid wsp:val=&quot;00A869F9&quot;/&gt;&lt;wsp:rsid wsp:val=&quot;00A86CF0&quot;/&gt;&lt;wsp:rsid wsp:val=&quot;00A86E54&quot;/&gt;&lt;wsp:rsid wsp:val=&quot;00A86EAD&quot;/&gt;&lt;wsp:rsid wsp:val=&quot;00A86FF4&quot;/&gt;&lt;wsp:rsid wsp:val=&quot;00A872A7&quot;/&gt;&lt;wsp:rsid wsp:val=&quot;00A873E5&quot;/&gt;&lt;wsp:rsid wsp:val=&quot;00A87405&quot;/&gt;&lt;wsp:rsid wsp:val=&quot;00A87568&quot;/&gt;&lt;wsp:rsid wsp:val=&quot;00A87B0C&quot;/&gt;&lt;wsp:rsid wsp:val=&quot;00A87ED8&quot;/&gt;&lt;wsp:rsid wsp:val=&quot;00A906C6&quot;/&gt;&lt;wsp:rsid wsp:val=&quot;00A908A0&quot;/&gt;&lt;wsp:rsid wsp:val=&quot;00A90907&quot;/&gt;&lt;wsp:rsid wsp:val=&quot;00A90A7B&quot;/&gt;&lt;wsp:rsid wsp:val=&quot;00A90D18&quot;/&gt;&lt;wsp:rsid wsp:val=&quot;00A9104C&quot;/&gt;&lt;wsp:rsid wsp:val=&quot;00A913AB&quot;/&gt;&lt;wsp:rsid wsp:val=&quot;00A91AA9&quot;/&gt;&lt;wsp:rsid wsp:val=&quot;00A91DFD&quot;/&gt;&lt;wsp:rsid wsp:val=&quot;00A91EC9&quot;/&gt;&lt;wsp:rsid wsp:val=&quot;00A92B4E&quot;/&gt;&lt;wsp:rsid wsp:val=&quot;00A92D17&quot;/&gt;&lt;wsp:rsid wsp:val=&quot;00A92EFB&quot;/&gt;&lt;wsp:rsid wsp:val=&quot;00A93219&quot;/&gt;&lt;wsp:rsid wsp:val=&quot;00A93684&quot;/&gt;&lt;wsp:rsid wsp:val=&quot;00A937A0&quot;/&gt;&lt;wsp:rsid wsp:val=&quot;00A939C8&quot;/&gt;&lt;wsp:rsid wsp:val=&quot;00A93BB4&quot;/&gt;&lt;wsp:rsid wsp:val=&quot;00A93D23&quot;/&gt;&lt;wsp:rsid wsp:val=&quot;00A9403D&quot;/&gt;&lt;wsp:rsid wsp:val=&quot;00A944F8&quot;/&gt;&lt;wsp:rsid wsp:val=&quot;00A947F2&quot;/&gt;&lt;wsp:rsid wsp:val=&quot;00A94B3C&quot;/&gt;&lt;wsp:rsid wsp:val=&quot;00A94F1A&quot;/&gt;&lt;wsp:rsid wsp:val=&quot;00A95062&quot;/&gt;&lt;wsp:rsid wsp:val=&quot;00A950B9&quot;/&gt;&lt;wsp:rsid wsp:val=&quot;00A958E3&quot;/&gt;&lt;wsp:rsid wsp:val=&quot;00A959FB&quot;/&gt;&lt;wsp:rsid wsp:val=&quot;00A95E99&quot;/&gt;&lt;wsp:rsid wsp:val=&quot;00A95F03&quot;/&gt;&lt;wsp:rsid wsp:val=&quot;00A961AD&quot;/&gt;&lt;wsp:rsid wsp:val=&quot;00A96708&quot;/&gt;&lt;wsp:rsid wsp:val=&quot;00A96A8D&quot;/&gt;&lt;wsp:rsid wsp:val=&quot;00A96EF0&quot;/&gt;&lt;wsp:rsid wsp:val=&quot;00A96F2F&quot;/&gt;&lt;wsp:rsid wsp:val=&quot;00A96F5F&quot;/&gt;&lt;wsp:rsid wsp:val=&quot;00A96F97&quot;/&gt;&lt;wsp:rsid wsp:val=&quot;00A9705B&quot;/&gt;&lt;wsp:rsid wsp:val=&quot;00A97456&quot;/&gt;&lt;wsp:rsid wsp:val=&quot;00A974CC&quot;/&gt;&lt;wsp:rsid wsp:val=&quot;00A97566&quot;/&gt;&lt;wsp:rsid wsp:val=&quot;00A979A6&quot;/&gt;&lt;wsp:rsid wsp:val=&quot;00A97B7E&quot;/&gt;&lt;wsp:rsid wsp:val=&quot;00A97D25&quot;/&gt;&lt;wsp:rsid wsp:val=&quot;00A97E89&quot;/&gt;&lt;wsp:rsid wsp:val=&quot;00AA021A&quot;/&gt;&lt;wsp:rsid wsp:val=&quot;00AA03D9&quot;/&gt;&lt;wsp:rsid wsp:val=&quot;00AA0B59&quot;/&gt;&lt;wsp:rsid wsp:val=&quot;00AA0B64&quot;/&gt;&lt;wsp:rsid wsp:val=&quot;00AA0B6E&quot;/&gt;&lt;wsp:rsid wsp:val=&quot;00AA0C98&quot;/&gt;&lt;wsp:rsid wsp:val=&quot;00AA0FD2&quot;/&gt;&lt;wsp:rsid wsp:val=&quot;00AA12EA&quot;/&gt;&lt;wsp:rsid wsp:val=&quot;00AA162D&quot;/&gt;&lt;wsp:rsid wsp:val=&quot;00AA1F29&quot;/&gt;&lt;wsp:rsid wsp:val=&quot;00AA1FAB&quot;/&gt;&lt;wsp:rsid wsp:val=&quot;00AA2569&quot;/&gt;&lt;wsp:rsid wsp:val=&quot;00AA278B&quot;/&gt;&lt;wsp:rsid wsp:val=&quot;00AA2B62&quot;/&gt;&lt;wsp:rsid wsp:val=&quot;00AA2B67&quot;/&gt;&lt;wsp:rsid wsp:val=&quot;00AA2E27&quot;/&gt;&lt;wsp:rsid wsp:val=&quot;00AA2F8B&quot;/&gt;&lt;wsp:rsid wsp:val=&quot;00AA3093&quot;/&gt;&lt;wsp:rsid wsp:val=&quot;00AA334C&quot;/&gt;&lt;wsp:rsid wsp:val=&quot;00AA36DB&quot;/&gt;&lt;wsp:rsid wsp:val=&quot;00AA3C9C&quot;/&gt;&lt;wsp:rsid wsp:val=&quot;00AA3E3A&quot;/&gt;&lt;wsp:rsid wsp:val=&quot;00AA3EE3&quot;/&gt;&lt;wsp:rsid wsp:val=&quot;00AA3FBC&quot;/&gt;&lt;wsp:rsid wsp:val=&quot;00AA442D&quot;/&gt;&lt;wsp:rsid wsp:val=&quot;00AA44F8&quot;/&gt;&lt;wsp:rsid wsp:val=&quot;00AA53DE&quot;/&gt;&lt;wsp:rsid wsp:val=&quot;00AA5CC2&quot;/&gt;&lt;wsp:rsid wsp:val=&quot;00AA5E00&quot;/&gt;&lt;wsp:rsid wsp:val=&quot;00AA5E17&quot;/&gt;&lt;wsp:rsid wsp:val=&quot;00AA5E54&quot;/&gt;&lt;wsp:rsid wsp:val=&quot;00AA628D&quot;/&gt;&lt;wsp:rsid wsp:val=&quot;00AA6403&quot;/&gt;&lt;wsp:rsid wsp:val=&quot;00AA671B&quot;/&gt;&lt;wsp:rsid wsp:val=&quot;00AA6836&quot;/&gt;&lt;wsp:rsid wsp:val=&quot;00AA6DAD&quot;/&gt;&lt;wsp:rsid wsp:val=&quot;00AA7251&quot;/&gt;&lt;wsp:rsid wsp:val=&quot;00AA7512&quot;/&gt;&lt;wsp:rsid wsp:val=&quot;00AA79E4&quot;/&gt;&lt;wsp:rsid wsp:val=&quot;00AA7C94&quot;/&gt;&lt;wsp:rsid wsp:val=&quot;00AA7F84&quot;/&gt;&lt;wsp:rsid wsp:val=&quot;00AB01DB&quot;/&gt;&lt;wsp:rsid wsp:val=&quot;00AB07C1&quot;/&gt;&lt;wsp:rsid wsp:val=&quot;00AB09F4&quot;/&gt;&lt;wsp:rsid wsp:val=&quot;00AB1147&quot;/&gt;&lt;wsp:rsid wsp:val=&quot;00AB15CB&quot;/&gt;&lt;wsp:rsid wsp:val=&quot;00AB1A8A&quot;/&gt;&lt;wsp:rsid wsp:val=&quot;00AB1DF8&quot;/&gt;&lt;wsp:rsid wsp:val=&quot;00AB2079&quot;/&gt;&lt;wsp:rsid wsp:val=&quot;00AB240C&quot;/&gt;&lt;wsp:rsid wsp:val=&quot;00AB24F5&quot;/&gt;&lt;wsp:rsid wsp:val=&quot;00AB2765&quot;/&gt;&lt;wsp:rsid wsp:val=&quot;00AB27EB&quot;/&gt;&lt;wsp:rsid wsp:val=&quot;00AB2B70&quot;/&gt;&lt;wsp:rsid wsp:val=&quot;00AB2E9C&quot;/&gt;&lt;wsp:rsid wsp:val=&quot;00AB34AE&quot;/&gt;&lt;wsp:rsid wsp:val=&quot;00AB3537&quot;/&gt;&lt;wsp:rsid wsp:val=&quot;00AB379B&quot;/&gt;&lt;wsp:rsid wsp:val=&quot;00AB3961&quot;/&gt;&lt;wsp:rsid wsp:val=&quot;00AB39AC&quot;/&gt;&lt;wsp:rsid wsp:val=&quot;00AB3C09&quot;/&gt;&lt;wsp:rsid wsp:val=&quot;00AB3E74&quot;/&gt;&lt;wsp:rsid wsp:val=&quot;00AB3F33&quot;/&gt;&lt;wsp:rsid wsp:val=&quot;00AB41D6&quot;/&gt;&lt;wsp:rsid wsp:val=&quot;00AB432D&quot;/&gt;&lt;wsp:rsid wsp:val=&quot;00AB45C3&quot;/&gt;&lt;wsp:rsid wsp:val=&quot;00AB471D&quot;/&gt;&lt;wsp:rsid wsp:val=&quot;00AB47D7&quot;/&gt;&lt;wsp:rsid wsp:val=&quot;00AB4B38&quot;/&gt;&lt;wsp:rsid wsp:val=&quot;00AB4C94&quot;/&gt;&lt;wsp:rsid wsp:val=&quot;00AB4D5F&quot;/&gt;&lt;wsp:rsid wsp:val=&quot;00AB6692&quot;/&gt;&lt;wsp:rsid wsp:val=&quot;00AB6EF1&quot;/&gt;&lt;wsp:rsid wsp:val=&quot;00AB7344&quot;/&gt;&lt;wsp:rsid wsp:val=&quot;00AB77C7&quot;/&gt;&lt;wsp:rsid wsp:val=&quot;00AB7E6D&quot;/&gt;&lt;wsp:rsid wsp:val=&quot;00AC0140&quot;/&gt;&lt;wsp:rsid wsp:val=&quot;00AC01E6&quot;/&gt;&lt;wsp:rsid wsp:val=&quot;00AC0418&quot;/&gt;&lt;wsp:rsid wsp:val=&quot;00AC0457&quot;/&gt;&lt;wsp:rsid wsp:val=&quot;00AC0873&quot;/&gt;&lt;wsp:rsid wsp:val=&quot;00AC0C35&quot;/&gt;&lt;wsp:rsid wsp:val=&quot;00AC0E27&quot;/&gt;&lt;wsp:rsid wsp:val=&quot;00AC0FD2&quot;/&gt;&lt;wsp:rsid wsp:val=&quot;00AC13F3&quot;/&gt;&lt;wsp:rsid wsp:val=&quot;00AC1561&quot;/&gt;&lt;wsp:rsid wsp:val=&quot;00AC1B40&quot;/&gt;&lt;wsp:rsid wsp:val=&quot;00AC1BE6&quot;/&gt;&lt;wsp:rsid wsp:val=&quot;00AC1E79&quot;/&gt;&lt;wsp:rsid wsp:val=&quot;00AC1F1B&quot;/&gt;&lt;wsp:rsid wsp:val=&quot;00AC2322&quot;/&gt;&lt;wsp:rsid wsp:val=&quot;00AC246F&quot;/&gt;&lt;wsp:rsid wsp:val=&quot;00AC2863&quot;/&gt;&lt;wsp:rsid wsp:val=&quot;00AC289D&quot;/&gt;&lt;wsp:rsid wsp:val=&quot;00AC2913&quot;/&gt;&lt;wsp:rsid wsp:val=&quot;00AC2D3D&quot;/&gt;&lt;wsp:rsid wsp:val=&quot;00AC305C&quot;/&gt;&lt;wsp:rsid wsp:val=&quot;00AC312B&quot;/&gt;&lt;wsp:rsid wsp:val=&quot;00AC322C&quot;/&gt;&lt;wsp:rsid wsp:val=&quot;00AC33F7&quot;/&gt;&lt;wsp:rsid wsp:val=&quot;00AC3621&quot;/&gt;&lt;wsp:rsid wsp:val=&quot;00AC3C94&quot;/&gt;&lt;wsp:rsid wsp:val=&quot;00AC4089&quot;/&gt;&lt;wsp:rsid wsp:val=&quot;00AC466D&quot;/&gt;&lt;wsp:rsid wsp:val=&quot;00AC49FD&quot;/&gt;&lt;wsp:rsid wsp:val=&quot;00AC4BCB&quot;/&gt;&lt;wsp:rsid wsp:val=&quot;00AC56B6&quot;/&gt;&lt;wsp:rsid wsp:val=&quot;00AC5729&quot;/&gt;&lt;wsp:rsid wsp:val=&quot;00AC58B3&quot;/&gt;&lt;wsp:rsid wsp:val=&quot;00AC5BA0&quot;/&gt;&lt;wsp:rsid wsp:val=&quot;00AC5FD9&quot;/&gt;&lt;wsp:rsid wsp:val=&quot;00AC60E1&quot;/&gt;&lt;wsp:rsid wsp:val=&quot;00AC6113&quot;/&gt;&lt;wsp:rsid wsp:val=&quot;00AC6556&quot;/&gt;&lt;wsp:rsid wsp:val=&quot;00AC6778&quot;/&gt;&lt;wsp:rsid wsp:val=&quot;00AC6923&quot;/&gt;&lt;wsp:rsid wsp:val=&quot;00AC69BD&quot;/&gt;&lt;wsp:rsid wsp:val=&quot;00AC69D0&quot;/&gt;&lt;wsp:rsid wsp:val=&quot;00AC6C0E&quot;/&gt;&lt;wsp:rsid wsp:val=&quot;00AC6CD3&quot;/&gt;&lt;wsp:rsid wsp:val=&quot;00AC74C3&quot;/&gt;&lt;wsp:rsid wsp:val=&quot;00AC78A3&quot;/&gt;&lt;wsp:rsid wsp:val=&quot;00AD00D4&quot;/&gt;&lt;wsp:rsid wsp:val=&quot;00AD062B&quot;/&gt;&lt;wsp:rsid wsp:val=&quot;00AD0665&quot;/&gt;&lt;wsp:rsid wsp:val=&quot;00AD08D4&quot;/&gt;&lt;wsp:rsid wsp:val=&quot;00AD0E10&quot;/&gt;&lt;wsp:rsid wsp:val=&quot;00AD0EAB&quot;/&gt;&lt;wsp:rsid wsp:val=&quot;00AD113C&quot;/&gt;&lt;wsp:rsid wsp:val=&quot;00AD1534&quot;/&gt;&lt;wsp:rsid wsp:val=&quot;00AD178C&quot;/&gt;&lt;wsp:rsid wsp:val=&quot;00AD1AA7&quot;/&gt;&lt;wsp:rsid wsp:val=&quot;00AD1D1D&quot;/&gt;&lt;wsp:rsid wsp:val=&quot;00AD2216&quot;/&gt;&lt;wsp:rsid wsp:val=&quot;00AD22F8&quot;/&gt;&lt;wsp:rsid wsp:val=&quot;00AD237C&quot;/&gt;&lt;wsp:rsid wsp:val=&quot;00AD2A40&quot;/&gt;&lt;wsp:rsid wsp:val=&quot;00AD2E55&quot;/&gt;&lt;wsp:rsid wsp:val=&quot;00AD2F3E&quot;/&gt;&lt;wsp:rsid wsp:val=&quot;00AD3156&quot;/&gt;&lt;wsp:rsid wsp:val=&quot;00AD323E&quot;/&gt;&lt;wsp:rsid wsp:val=&quot;00AD35EE&quot;/&gt;&lt;wsp:rsid wsp:val=&quot;00AD3D3F&quot;/&gt;&lt;wsp:rsid wsp:val=&quot;00AD3E27&quot;/&gt;&lt;wsp:rsid wsp:val=&quot;00AD4100&quot;/&gt;&lt;wsp:rsid wsp:val=&quot;00AD4146&quot;/&gt;&lt;wsp:rsid wsp:val=&quot;00AD4421&quot;/&gt;&lt;wsp:rsid wsp:val=&quot;00AD4822&quot;/&gt;&lt;wsp:rsid wsp:val=&quot;00AD49C6&quot;/&gt;&lt;wsp:rsid wsp:val=&quot;00AD4BD0&quot;/&gt;&lt;wsp:rsid wsp:val=&quot;00AD4C98&quot;/&gt;&lt;wsp:rsid wsp:val=&quot;00AD4E49&quot;/&gt;&lt;wsp:rsid wsp:val=&quot;00AD5404&quot;/&gt;&lt;wsp:rsid wsp:val=&quot;00AD545D&quot;/&gt;&lt;wsp:rsid wsp:val=&quot;00AD5844&quot;/&gt;&lt;wsp:rsid wsp:val=&quot;00AD5A83&quot;/&gt;&lt;wsp:rsid wsp:val=&quot;00AD5C3C&quot;/&gt;&lt;wsp:rsid wsp:val=&quot;00AD5C3D&quot;/&gt;&lt;wsp:rsid wsp:val=&quot;00AD5EB6&quot;/&gt;&lt;wsp:rsid wsp:val=&quot;00AD5F2A&quot;/&gt;&lt;wsp:rsid wsp:val=&quot;00AD5F6B&quot;/&gt;&lt;wsp:rsid wsp:val=&quot;00AD61C1&quot;/&gt;&lt;wsp:rsid wsp:val=&quot;00AD62A2&quot;/&gt;&lt;wsp:rsid wsp:val=&quot;00AD66B5&quot;/&gt;&lt;wsp:rsid wsp:val=&quot;00AD6D53&quot;/&gt;&lt;wsp:rsid wsp:val=&quot;00AD6E58&quot;/&gt;&lt;wsp:rsid wsp:val=&quot;00AD6EC3&quot;/&gt;&lt;wsp:rsid wsp:val=&quot;00AD6FAD&quot;/&gt;&lt;wsp:rsid wsp:val=&quot;00AD77B4&quot;/&gt;&lt;wsp:rsid wsp:val=&quot;00AD7C7C&quot;/&gt;&lt;wsp:rsid wsp:val=&quot;00AD7D2C&quot;/&gt;&lt;wsp:rsid wsp:val=&quot;00AE0060&quot;/&gt;&lt;wsp:rsid wsp:val=&quot;00AE051C&quot;/&gt;&lt;wsp:rsid wsp:val=&quot;00AE0560&quot;/&gt;&lt;wsp:rsid wsp:val=&quot;00AE0677&quot;/&gt;&lt;wsp:rsid wsp:val=&quot;00AE09BA&quot;/&gt;&lt;wsp:rsid wsp:val=&quot;00AE0AE1&quot;/&gt;&lt;wsp:rsid wsp:val=&quot;00AE0FAE&quot;/&gt;&lt;wsp:rsid wsp:val=&quot;00AE158D&quot;/&gt;&lt;wsp:rsid wsp:val=&quot;00AE1879&quot;/&gt;&lt;wsp:rsid wsp:val=&quot;00AE1A48&quot;/&gt;&lt;wsp:rsid wsp:val=&quot;00AE1DA9&quot;/&gt;&lt;wsp:rsid wsp:val=&quot;00AE25BE&quot;/&gt;&lt;wsp:rsid wsp:val=&quot;00AE2D6E&quot;/&gt;&lt;wsp:rsid wsp:val=&quot;00AE3289&quot;/&gt;&lt;wsp:rsid wsp:val=&quot;00AE32EA&quot;/&gt;&lt;wsp:rsid wsp:val=&quot;00AE373E&quot;/&gt;&lt;wsp:rsid wsp:val=&quot;00AE37BA&quot;/&gt;&lt;wsp:rsid wsp:val=&quot;00AE39BC&quot;/&gt;&lt;wsp:rsid wsp:val=&quot;00AE3B5F&quot;/&gt;&lt;wsp:rsid wsp:val=&quot;00AE3CE0&quot;/&gt;&lt;wsp:rsid wsp:val=&quot;00AE3F22&quot;/&gt;&lt;wsp:rsid wsp:val=&quot;00AE417F&quot;/&gt;&lt;wsp:rsid wsp:val=&quot;00AE45B9&quot;/&gt;&lt;wsp:rsid wsp:val=&quot;00AE4729&quot;/&gt;&lt;wsp:rsid wsp:val=&quot;00AE4812&quot;/&gt;&lt;wsp:rsid wsp:val=&quot;00AE488F&quot;/&gt;&lt;wsp:rsid wsp:val=&quot;00AE4A33&quot;/&gt;&lt;wsp:rsid wsp:val=&quot;00AE51B6&quot;/&gt;&lt;wsp:rsid wsp:val=&quot;00AE532B&quot;/&gt;&lt;wsp:rsid wsp:val=&quot;00AE55A6&quot;/&gt;&lt;wsp:rsid wsp:val=&quot;00AE55AA&quot;/&gt;&lt;wsp:rsid wsp:val=&quot;00AE5BDD&quot;/&gt;&lt;wsp:rsid wsp:val=&quot;00AE5E60&quot;/&gt;&lt;wsp:rsid wsp:val=&quot;00AE5E7F&quot;/&gt;&lt;wsp:rsid wsp:val=&quot;00AE5F39&quot;/&gt;&lt;wsp:rsid wsp:val=&quot;00AE612C&quot;/&gt;&lt;wsp:rsid wsp:val=&quot;00AE65B3&quot;/&gt;&lt;wsp:rsid wsp:val=&quot;00AE687F&quot;/&gt;&lt;wsp:rsid wsp:val=&quot;00AE704E&quot;/&gt;&lt;wsp:rsid wsp:val=&quot;00AE7077&quot;/&gt;&lt;wsp:rsid wsp:val=&quot;00AE71F5&quot;/&gt;&lt;wsp:rsid wsp:val=&quot;00AE739F&quot;/&gt;&lt;wsp:rsid wsp:val=&quot;00AE7834&quot;/&gt;&lt;wsp:rsid wsp:val=&quot;00AE7845&quot;/&gt;&lt;wsp:rsid wsp:val=&quot;00AE784F&quot;/&gt;&lt;wsp:rsid wsp:val=&quot;00AE7E1F&quot;/&gt;&lt;wsp:rsid wsp:val=&quot;00AE7EDA&quot;/&gt;&lt;wsp:rsid wsp:val=&quot;00AE7FD3&quot;/&gt;&lt;wsp:rsid wsp:val=&quot;00AF01E4&quot;/&gt;&lt;wsp:rsid wsp:val=&quot;00AF0787&quot;/&gt;&lt;wsp:rsid wsp:val=&quot;00AF08E7&quot;/&gt;&lt;wsp:rsid wsp:val=&quot;00AF0A1D&quot;/&gt;&lt;wsp:rsid wsp:val=&quot;00AF0B1A&quot;/&gt;&lt;wsp:rsid wsp:val=&quot;00AF0C7E&quot;/&gt;&lt;wsp:rsid wsp:val=&quot;00AF1008&quot;/&gt;&lt;wsp:rsid wsp:val=&quot;00AF144E&quot;/&gt;&lt;wsp:rsid wsp:val=&quot;00AF1629&quot;/&gt;&lt;wsp:rsid wsp:val=&quot;00AF18F7&quot;/&gt;&lt;wsp:rsid wsp:val=&quot;00AF199D&quot;/&gt;&lt;wsp:rsid wsp:val=&quot;00AF1E58&quot;/&gt;&lt;wsp:rsid wsp:val=&quot;00AF1E9B&quot;/&gt;&lt;wsp:rsid wsp:val=&quot;00AF1EDA&quot;/&gt;&lt;wsp:rsid wsp:val=&quot;00AF2285&quot;/&gt;&lt;wsp:rsid wsp:val=&quot;00AF22C1&quot;/&gt;&lt;wsp:rsid wsp:val=&quot;00AF232A&quot;/&gt;&lt;wsp:rsid wsp:val=&quot;00AF244D&quot;/&gt;&lt;wsp:rsid wsp:val=&quot;00AF24EC&quot;/&gt;&lt;wsp:rsid wsp:val=&quot;00AF285B&quot;/&gt;&lt;wsp:rsid wsp:val=&quot;00AF288E&quot;/&gt;&lt;wsp:rsid wsp:val=&quot;00AF2E27&quot;/&gt;&lt;wsp:rsid wsp:val=&quot;00AF33BB&quot;/&gt;&lt;wsp:rsid wsp:val=&quot;00AF34A8&quot;/&gt;&lt;wsp:rsid wsp:val=&quot;00AF363F&quot;/&gt;&lt;wsp:rsid wsp:val=&quot;00AF3CE0&quot;/&gt;&lt;wsp:rsid wsp:val=&quot;00AF3FE4&quot;/&gt;&lt;wsp:rsid wsp:val=&quot;00AF40CA&quot;/&gt;&lt;wsp:rsid wsp:val=&quot;00AF41F0&quot;/&gt;&lt;wsp:rsid wsp:val=&quot;00AF4258&quot;/&gt;&lt;wsp:rsid wsp:val=&quot;00AF46F0&quot;/&gt;&lt;wsp:rsid wsp:val=&quot;00AF481C&quot;/&gt;&lt;wsp:rsid wsp:val=&quot;00AF4842&quot;/&gt;&lt;wsp:rsid wsp:val=&quot;00AF4C27&quot;/&gt;&lt;wsp:rsid wsp:val=&quot;00AF4E89&quot;/&gt;&lt;wsp:rsid wsp:val=&quot;00AF549B&quot;/&gt;&lt;wsp:rsid wsp:val=&quot;00AF55EC&quot;/&gt;&lt;wsp:rsid wsp:val=&quot;00AF5620&quot;/&gt;&lt;wsp:rsid wsp:val=&quot;00AF5708&quot;/&gt;&lt;wsp:rsid wsp:val=&quot;00AF5D0B&quot;/&gt;&lt;wsp:rsid wsp:val=&quot;00AF5D7C&quot;/&gt;&lt;wsp:rsid wsp:val=&quot;00AF6124&quot;/&gt;&lt;wsp:rsid wsp:val=&quot;00AF62A2&quot;/&gt;&lt;wsp:rsid wsp:val=&quot;00AF73E5&quot;/&gt;&lt;wsp:rsid wsp:val=&quot;00AF7AC6&quot;/&gt;&lt;wsp:rsid wsp:val=&quot;00AF7B14&quot;/&gt;&lt;wsp:rsid wsp:val=&quot;00AF7CB5&quot;/&gt;&lt;wsp:rsid wsp:val=&quot;00B0043E&quot;/&gt;&lt;wsp:rsid wsp:val=&quot;00B006AC&quot;/&gt;&lt;wsp:rsid wsp:val=&quot;00B0084F&quot;/&gt;&lt;wsp:rsid wsp:val=&quot;00B00A15&quot;/&gt;&lt;wsp:rsid wsp:val=&quot;00B00CAB&quot;/&gt;&lt;wsp:rsid wsp:val=&quot;00B00FD3&quot;/&gt;&lt;wsp:rsid wsp:val=&quot;00B01020&quot;/&gt;&lt;wsp:rsid wsp:val=&quot;00B01552&quot;/&gt;&lt;wsp:rsid wsp:val=&quot;00B01B65&quot;/&gt;&lt;wsp:rsid wsp:val=&quot;00B01CD1&quot;/&gt;&lt;wsp:rsid wsp:val=&quot;00B01D6B&quot;/&gt;&lt;wsp:rsid wsp:val=&quot;00B01F60&quot;/&gt;&lt;wsp:rsid wsp:val=&quot;00B02251&quot;/&gt;&lt;wsp:rsid wsp:val=&quot;00B02C51&quot;/&gt;&lt;wsp:rsid wsp:val=&quot;00B02EA6&quot;/&gt;&lt;wsp:rsid wsp:val=&quot;00B02FD0&quot;/&gt;&lt;wsp:rsid wsp:val=&quot;00B03706&quot;/&gt;&lt;wsp:rsid wsp:val=&quot;00B039A3&quot;/&gt;&lt;wsp:rsid wsp:val=&quot;00B039B1&quot;/&gt;&lt;wsp:rsid wsp:val=&quot;00B03F0F&quot;/&gt;&lt;wsp:rsid wsp:val=&quot;00B041F0&quot;/&gt;&lt;wsp:rsid wsp:val=&quot;00B04443&quot;/&gt;&lt;wsp:rsid wsp:val=&quot;00B04D33&quot;/&gt;&lt;wsp:rsid wsp:val=&quot;00B05400&quot;/&gt;&lt;wsp:rsid wsp:val=&quot;00B055B4&quot;/&gt;&lt;wsp:rsid wsp:val=&quot;00B0585B&quot;/&gt;&lt;wsp:rsid wsp:val=&quot;00B05B8D&quot;/&gt;&lt;wsp:rsid wsp:val=&quot;00B05C62&quot;/&gt;&lt;wsp:rsid wsp:val=&quot;00B05DD4&quot;/&gt;&lt;wsp:rsid wsp:val=&quot;00B06100&quot;/&gt;&lt;wsp:rsid wsp:val=&quot;00B066B1&quot;/&gt;&lt;wsp:rsid wsp:val=&quot;00B06B7A&quot;/&gt;&lt;wsp:rsid wsp:val=&quot;00B071D5&quot;/&gt;&lt;wsp:rsid wsp:val=&quot;00B07435&quot;/&gt;&lt;wsp:rsid wsp:val=&quot;00B0752D&quot;/&gt;&lt;wsp:rsid wsp:val=&quot;00B079AC&quot;/&gt;&lt;wsp:rsid wsp:val=&quot;00B07FAC&quot;/&gt;&lt;wsp:rsid wsp:val=&quot;00B07FFE&quot;/&gt;&lt;wsp:rsid wsp:val=&quot;00B10100&quot;/&gt;&lt;wsp:rsid wsp:val=&quot;00B10416&quot;/&gt;&lt;wsp:rsid wsp:val=&quot;00B1043E&quot;/&gt;&lt;wsp:rsid wsp:val=&quot;00B10466&quot;/&gt;&lt;wsp:rsid wsp:val=&quot;00B1052A&quot;/&gt;&lt;wsp:rsid wsp:val=&quot;00B10533&quot;/&gt;&lt;wsp:rsid wsp:val=&quot;00B105CA&quot;/&gt;&lt;wsp:rsid wsp:val=&quot;00B10AD5&quot;/&gt;&lt;wsp:rsid wsp:val=&quot;00B10B56&quot;/&gt;&lt;wsp:rsid wsp:val=&quot;00B11655&quot;/&gt;&lt;wsp:rsid wsp:val=&quot;00B11929&quot;/&gt;&lt;wsp:rsid wsp:val=&quot;00B119F1&quot;/&gt;&lt;wsp:rsid wsp:val=&quot;00B11AA0&quot;/&gt;&lt;wsp:rsid wsp:val=&quot;00B11AB9&quot;/&gt;&lt;wsp:rsid wsp:val=&quot;00B11C1E&quot;/&gt;&lt;wsp:rsid wsp:val=&quot;00B11D76&quot;/&gt;&lt;wsp:rsid wsp:val=&quot;00B11F3B&quot;/&gt;&lt;wsp:rsid wsp:val=&quot;00B1241B&quot;/&gt;&lt;wsp:rsid wsp:val=&quot;00B1249B&quot;/&gt;&lt;wsp:rsid wsp:val=&quot;00B12739&quot;/&gt;&lt;wsp:rsid wsp:val=&quot;00B1303E&quot;/&gt;&lt;wsp:rsid wsp:val=&quot;00B13CB7&quot;/&gt;&lt;wsp:rsid wsp:val=&quot;00B14048&quot;/&gt;&lt;wsp:rsid wsp:val=&quot;00B140D9&quot;/&gt;&lt;wsp:rsid wsp:val=&quot;00B145A1&quot;/&gt;&lt;wsp:rsid wsp:val=&quot;00B14C99&quot;/&gt;&lt;wsp:rsid wsp:val=&quot;00B15233&quot;/&gt;&lt;wsp:rsid wsp:val=&quot;00B15394&quot;/&gt;&lt;wsp:rsid wsp:val=&quot;00B153DC&quot;/&gt;&lt;wsp:rsid wsp:val=&quot;00B1597F&quot;/&gt;&lt;wsp:rsid wsp:val=&quot;00B1633E&quot;/&gt;&lt;wsp:rsid wsp:val=&quot;00B163E5&quot;/&gt;&lt;wsp:rsid wsp:val=&quot;00B1649A&quot;/&gt;&lt;wsp:rsid wsp:val=&quot;00B165D7&quot;/&gt;&lt;wsp:rsid wsp:val=&quot;00B16E03&quot;/&gt;&lt;wsp:rsid wsp:val=&quot;00B16F45&quot;/&gt;&lt;wsp:rsid wsp:val=&quot;00B17232&quot;/&gt;&lt;wsp:rsid wsp:val=&quot;00B17720&quot;/&gt;&lt;wsp:rsid wsp:val=&quot;00B17858&quot;/&gt;&lt;wsp:rsid wsp:val=&quot;00B178DD&quot;/&gt;&lt;wsp:rsid wsp:val=&quot;00B17E30&quot;/&gt;&lt;wsp:rsid wsp:val=&quot;00B17E98&quot;/&gt;&lt;wsp:rsid wsp:val=&quot;00B203B1&quot;/&gt;&lt;wsp:rsid wsp:val=&quot;00B20467&quot;/&gt;&lt;wsp:rsid wsp:val=&quot;00B205C2&quot;/&gt;&lt;wsp:rsid wsp:val=&quot;00B20D2F&quot;/&gt;&lt;wsp:rsid wsp:val=&quot;00B20E47&quot;/&gt;&lt;wsp:rsid wsp:val=&quot;00B21851&quot;/&gt;&lt;wsp:rsid wsp:val=&quot;00B21A92&quot;/&gt;&lt;wsp:rsid wsp:val=&quot;00B21C9F&quot;/&gt;&lt;wsp:rsid wsp:val=&quot;00B21D03&quot;/&gt;&lt;wsp:rsid wsp:val=&quot;00B2216D&quot;/&gt;&lt;wsp:rsid wsp:val=&quot;00B225BB&quot;/&gt;&lt;wsp:rsid wsp:val=&quot;00B22CBB&quot;/&gt;&lt;wsp:rsid wsp:val=&quot;00B231C4&quot;/&gt;&lt;wsp:rsid wsp:val=&quot;00B232E1&quot;/&gt;&lt;wsp:rsid wsp:val=&quot;00B2379C&quot;/&gt;&lt;wsp:rsid wsp:val=&quot;00B238F3&quot;/&gt;&lt;wsp:rsid wsp:val=&quot;00B2399C&quot;/&gt;&lt;wsp:rsid wsp:val=&quot;00B23DAC&quot;/&gt;&lt;wsp:rsid wsp:val=&quot;00B23DEE&quot;/&gt;&lt;wsp:rsid wsp:val=&quot;00B23EDC&quot;/&gt;&lt;wsp:rsid wsp:val=&quot;00B23FE5&quot;/&gt;&lt;wsp:rsid wsp:val=&quot;00B240E1&quot;/&gt;&lt;wsp:rsid wsp:val=&quot;00B24161&quot;/&gt;&lt;wsp:rsid wsp:val=&quot;00B244C6&quot;/&gt;&lt;wsp:rsid wsp:val=&quot;00B246BA&quot;/&gt;&lt;wsp:rsid wsp:val=&quot;00B248EC&quot;/&gt;&lt;wsp:rsid wsp:val=&quot;00B24C44&quot;/&gt;&lt;wsp:rsid wsp:val=&quot;00B24F5E&quot;/&gt;&lt;wsp:rsid wsp:val=&quot;00B24F7B&quot;/&gt;&lt;wsp:rsid wsp:val=&quot;00B25497&quot;/&gt;&lt;wsp:rsid wsp:val=&quot;00B25AA1&quot;/&gt;&lt;wsp:rsid wsp:val=&quot;00B25E3E&quot;/&gt;&lt;wsp:rsid wsp:val=&quot;00B25F1E&quot;/&gt;&lt;wsp:rsid wsp:val=&quot;00B25F8F&quot;/&gt;&lt;wsp:rsid wsp:val=&quot;00B26121&quot;/&gt;&lt;wsp:rsid wsp:val=&quot;00B26165&quot;/&gt;&lt;wsp:rsid wsp:val=&quot;00B263C9&quot;/&gt;&lt;wsp:rsid wsp:val=&quot;00B264BE&quot;/&gt;&lt;wsp:rsid wsp:val=&quot;00B2666B&quot;/&gt;&lt;wsp:rsid wsp:val=&quot;00B266F7&quot;/&gt;&lt;wsp:rsid wsp:val=&quot;00B267C5&quot;/&gt;&lt;wsp:rsid wsp:val=&quot;00B268D2&quot;/&gt;&lt;wsp:rsid wsp:val=&quot;00B26C61&quot;/&gt;&lt;wsp:rsid wsp:val=&quot;00B26E04&quot;/&gt;&lt;wsp:rsid wsp:val=&quot;00B26E2A&quot;/&gt;&lt;wsp:rsid wsp:val=&quot;00B26E72&quot;/&gt;&lt;wsp:rsid wsp:val=&quot;00B26EA4&quot;/&gt;&lt;wsp:rsid wsp:val=&quot;00B26F9E&quot;/&gt;&lt;wsp:rsid wsp:val=&quot;00B2704A&quot;/&gt;&lt;wsp:rsid wsp:val=&quot;00B27457&quot;/&gt;&lt;wsp:rsid wsp:val=&quot;00B275B0&quot;/&gt;&lt;wsp:rsid wsp:val=&quot;00B2789D&quot;/&gt;&lt;wsp:rsid wsp:val=&quot;00B27A19&quot;/&gt;&lt;wsp:rsid wsp:val=&quot;00B27CBA&quot;/&gt;&lt;wsp:rsid wsp:val=&quot;00B27CC1&quot;/&gt;&lt;wsp:rsid wsp:val=&quot;00B27EAB&quot;/&gt;&lt;wsp:rsid wsp:val=&quot;00B30522&quot;/&gt;&lt;wsp:rsid wsp:val=&quot;00B30746&quot;/&gt;&lt;wsp:rsid wsp:val=&quot;00B309B2&quot;/&gt;&lt;wsp:rsid wsp:val=&quot;00B309BD&quot;/&gt;&lt;wsp:rsid wsp:val=&quot;00B309FE&quot;/&gt;&lt;wsp:rsid wsp:val=&quot;00B30DF9&quot;/&gt;&lt;wsp:rsid wsp:val=&quot;00B318C8&quot;/&gt;&lt;wsp:rsid wsp:val=&quot;00B32224&quot;/&gt;&lt;wsp:rsid wsp:val=&quot;00B3225B&quot;/&gt;&lt;wsp:rsid wsp:val=&quot;00B325D0&quot;/&gt;&lt;wsp:rsid wsp:val=&quot;00B32A4A&quot;/&gt;&lt;wsp:rsid wsp:val=&quot;00B32A78&quot;/&gt;&lt;wsp:rsid wsp:val=&quot;00B32A97&quot;/&gt;&lt;wsp:rsid wsp:val=&quot;00B330FB&quot;/&gt;&lt;wsp:rsid wsp:val=&quot;00B339E2&quot;/&gt;&lt;wsp:rsid wsp:val=&quot;00B33A02&quot;/&gt;&lt;wsp:rsid wsp:val=&quot;00B33B70&quot;/&gt;&lt;wsp:rsid wsp:val=&quot;00B33DF9&quot;/&gt;&lt;wsp:rsid wsp:val=&quot;00B33F93&quot;/&gt;&lt;wsp:rsid wsp:val=&quot;00B3431B&quot;/&gt;&lt;wsp:rsid wsp:val=&quot;00B34353&quot;/&gt;&lt;wsp:rsid wsp:val=&quot;00B345C4&quot;/&gt;&lt;wsp:rsid wsp:val=&quot;00B34791&quot;/&gt;&lt;wsp:rsid wsp:val=&quot;00B347C3&quot;/&gt;&lt;wsp:rsid wsp:val=&quot;00B3490E&quot;/&gt;&lt;wsp:rsid wsp:val=&quot;00B3513D&quot;/&gt;&lt;wsp:rsid wsp:val=&quot;00B35518&quot;/&gt;&lt;wsp:rsid wsp:val=&quot;00B357BA&quot;/&gt;&lt;wsp:rsid wsp:val=&quot;00B3593F&quot;/&gt;&lt;wsp:rsid wsp:val=&quot;00B3616B&quot;/&gt;&lt;wsp:rsid wsp:val=&quot;00B362E5&quot;/&gt;&lt;wsp:rsid wsp:val=&quot;00B3659B&quot;/&gt;&lt;wsp:rsid wsp:val=&quot;00B36781&quot;/&gt;&lt;wsp:rsid wsp:val=&quot;00B36AF5&quot;/&gt;&lt;wsp:rsid wsp:val=&quot;00B36C08&quot;/&gt;&lt;wsp:rsid wsp:val=&quot;00B36E6E&quot;/&gt;&lt;wsp:rsid wsp:val=&quot;00B37278&quot;/&gt;&lt;wsp:rsid wsp:val=&quot;00B3745F&quot;/&gt;&lt;wsp:rsid wsp:val=&quot;00B37ADA&quot;/&gt;&lt;wsp:rsid wsp:val=&quot;00B37EC3&quot;/&gt;&lt;wsp:rsid wsp:val=&quot;00B37EE3&quot;/&gt;&lt;wsp:rsid wsp:val=&quot;00B40548&quot;/&gt;&lt;wsp:rsid wsp:val=&quot;00B40809&quot;/&gt;&lt;wsp:rsid wsp:val=&quot;00B40867&quot;/&gt;&lt;wsp:rsid wsp:val=&quot;00B40987&quot;/&gt;&lt;wsp:rsid wsp:val=&quot;00B40A51&quot;/&gt;&lt;wsp:rsid wsp:val=&quot;00B40FFF&quot;/&gt;&lt;wsp:rsid wsp:val=&quot;00B412C2&quot;/&gt;&lt;wsp:rsid wsp:val=&quot;00B4137C&quot;/&gt;&lt;wsp:rsid wsp:val=&quot;00B413A6&quot;/&gt;&lt;wsp:rsid wsp:val=&quot;00B41458&quot;/&gt;&lt;wsp:rsid wsp:val=&quot;00B41510&quot;/&gt;&lt;wsp:rsid wsp:val=&quot;00B416CC&quot;/&gt;&lt;wsp:rsid wsp:val=&quot;00B417BB&quot;/&gt;&lt;wsp:rsid wsp:val=&quot;00B417D6&quot;/&gt;&lt;wsp:rsid wsp:val=&quot;00B41CF2&quot;/&gt;&lt;wsp:rsid wsp:val=&quot;00B41EDD&quot;/&gt;&lt;wsp:rsid wsp:val=&quot;00B41EF5&quot;/&gt;&lt;wsp:rsid wsp:val=&quot;00B41F8A&quot;/&gt;&lt;wsp:rsid wsp:val=&quot;00B42050&quot;/&gt;&lt;wsp:rsid wsp:val=&quot;00B422E6&quot;/&gt;&lt;wsp:rsid wsp:val=&quot;00B42359&quot;/&gt;&lt;wsp:rsid wsp:val=&quot;00B425C6&quot;/&gt;&lt;wsp:rsid wsp:val=&quot;00B42A11&quot;/&gt;&lt;wsp:rsid wsp:val=&quot;00B42A12&quot;/&gt;&lt;wsp:rsid wsp:val=&quot;00B42C1D&quot;/&gt;&lt;wsp:rsid wsp:val=&quot;00B42DF6&quot;/&gt;&lt;wsp:rsid wsp:val=&quot;00B42F76&quot;/&gt;&lt;wsp:rsid wsp:val=&quot;00B42F87&quot;/&gt;&lt;wsp:rsid wsp:val=&quot;00B42FD9&quot;/&gt;&lt;wsp:rsid wsp:val=&quot;00B43F65&quot;/&gt;&lt;wsp:rsid wsp:val=&quot;00B43FC1&quot;/&gt;&lt;wsp:rsid wsp:val=&quot;00B443DF&quot;/&gt;&lt;wsp:rsid wsp:val=&quot;00B445FA&quot;/&gt;&lt;wsp:rsid wsp:val=&quot;00B44618&quot;/&gt;&lt;wsp:rsid wsp:val=&quot;00B44A5C&quot;/&gt;&lt;wsp:rsid wsp:val=&quot;00B44B7D&quot;/&gt;&lt;wsp:rsid wsp:val=&quot;00B44CE1&quot;/&gt;&lt;wsp:rsid wsp:val=&quot;00B45162&quot;/&gt;&lt;wsp:rsid wsp:val=&quot;00B4553F&quot;/&gt;&lt;wsp:rsid wsp:val=&quot;00B45A6D&quot;/&gt;&lt;wsp:rsid wsp:val=&quot;00B45B56&quot;/&gt;&lt;wsp:rsid wsp:val=&quot;00B45D19&quot;/&gt;&lt;wsp:rsid wsp:val=&quot;00B45F92&quot;/&gt;&lt;wsp:rsid wsp:val=&quot;00B467DA&quot;/&gt;&lt;wsp:rsid wsp:val=&quot;00B4684E&quot;/&gt;&lt;wsp:rsid wsp:val=&quot;00B4694A&quot;/&gt;&lt;wsp:rsid wsp:val=&quot;00B46BFB&quot;/&gt;&lt;wsp:rsid wsp:val=&quot;00B46C14&quot;/&gt;&lt;wsp:rsid wsp:val=&quot;00B46E74&quot;/&gt;&lt;wsp:rsid wsp:val=&quot;00B47622&quot;/&gt;&lt;wsp:rsid wsp:val=&quot;00B47B63&quot;/&gt;&lt;wsp:rsid wsp:val=&quot;00B47F33&quot;/&gt;&lt;wsp:rsid wsp:val=&quot;00B5031A&quot;/&gt;&lt;wsp:rsid wsp:val=&quot;00B504C4&quot;/&gt;&lt;wsp:rsid wsp:val=&quot;00B50775&quot;/&gt;&lt;wsp:rsid wsp:val=&quot;00B5084E&quot;/&gt;&lt;wsp:rsid wsp:val=&quot;00B50A3A&quot;/&gt;&lt;wsp:rsid wsp:val=&quot;00B51086&quot;/&gt;&lt;wsp:rsid wsp:val=&quot;00B517E7&quot;/&gt;&lt;wsp:rsid wsp:val=&quot;00B51947&quot;/&gt;&lt;wsp:rsid wsp:val=&quot;00B51BBC&quot;/&gt;&lt;wsp:rsid wsp:val=&quot;00B51ED0&quot;/&gt;&lt;wsp:rsid wsp:val=&quot;00B524D7&quot;/&gt;&lt;wsp:rsid wsp:val=&quot;00B52AB5&quot;/&gt;&lt;wsp:rsid wsp:val=&quot;00B5310C&quot;/&gt;&lt;wsp:rsid wsp:val=&quot;00B53637&quot;/&gt;&lt;wsp:rsid wsp:val=&quot;00B5370B&quot;/&gt;&lt;wsp:rsid wsp:val=&quot;00B53A52&quot;/&gt;&lt;wsp:rsid wsp:val=&quot;00B53F3C&quot;/&gt;&lt;wsp:rsid wsp:val=&quot;00B53F91&quot;/&gt;&lt;wsp:rsid wsp:val=&quot;00B5400E&quot;/&gt;&lt;wsp:rsid wsp:val=&quot;00B5416E&quot;/&gt;&lt;wsp:rsid wsp:val=&quot;00B5466C&quot;/&gt;&lt;wsp:rsid wsp:val=&quot;00B54753&quot;/&gt;&lt;wsp:rsid wsp:val=&quot;00B54954&quot;/&gt;&lt;wsp:rsid wsp:val=&quot;00B54BA7&quot;/&gt;&lt;wsp:rsid wsp:val=&quot;00B54DF9&quot;/&gt;&lt;wsp:rsid wsp:val=&quot;00B54F12&quot;/&gt;&lt;wsp:rsid wsp:val=&quot;00B54F97&quot;/&gt;&lt;wsp:rsid wsp:val=&quot;00B5512B&quot;/&gt;&lt;wsp:rsid wsp:val=&quot;00B557B6&quot;/&gt;&lt;wsp:rsid wsp:val=&quot;00B559CF&quot;/&gt;&lt;wsp:rsid wsp:val=&quot;00B55D9B&quot;/&gt;&lt;wsp:rsid wsp:val=&quot;00B55F98&quot;/&gt;&lt;wsp:rsid wsp:val=&quot;00B5603D&quot;/&gt;&lt;wsp:rsid wsp:val=&quot;00B565E6&quot;/&gt;&lt;wsp:rsid wsp:val=&quot;00B567A7&quot;/&gt;&lt;wsp:rsid wsp:val=&quot;00B567F8&quot;/&gt;&lt;wsp:rsid wsp:val=&quot;00B56CAC&quot;/&gt;&lt;wsp:rsid wsp:val=&quot;00B57110&quot;/&gt;&lt;wsp:rsid wsp:val=&quot;00B5732B&quot;/&gt;&lt;wsp:rsid wsp:val=&quot;00B57337&quot;/&gt;&lt;wsp:rsid wsp:val=&quot;00B575C3&quot;/&gt;&lt;wsp:rsid wsp:val=&quot;00B575C7&quot;/&gt;&lt;wsp:rsid wsp:val=&quot;00B576A1&quot;/&gt;&lt;wsp:rsid wsp:val=&quot;00B579D7&quot;/&gt;&lt;wsp:rsid wsp:val=&quot;00B60006&quot;/&gt;&lt;wsp:rsid wsp:val=&quot;00B60357&quot;/&gt;&lt;wsp:rsid wsp:val=&quot;00B60911&quot;/&gt;&lt;wsp:rsid wsp:val=&quot;00B60CF4&quot;/&gt;&lt;wsp:rsid wsp:val=&quot;00B61093&quot;/&gt;&lt;wsp:rsid wsp:val=&quot;00B613F7&quot;/&gt;&lt;wsp:rsid wsp:val=&quot;00B61B3E&quot;/&gt;&lt;wsp:rsid wsp:val=&quot;00B61CAD&quot;/&gt;&lt;wsp:rsid wsp:val=&quot;00B61DEB&quot;/&gt;&lt;wsp:rsid wsp:val=&quot;00B62388&quot;/&gt;&lt;wsp:rsid wsp:val=&quot;00B62700&quot;/&gt;&lt;wsp:rsid wsp:val=&quot;00B62872&quot;/&gt;&lt;wsp:rsid wsp:val=&quot;00B62E87&quot;/&gt;&lt;wsp:rsid wsp:val=&quot;00B632E7&quot;/&gt;&lt;wsp:rsid wsp:val=&quot;00B63649&quot;/&gt;&lt;wsp:rsid wsp:val=&quot;00B6366A&quot;/&gt;&lt;wsp:rsid wsp:val=&quot;00B63790&quot;/&gt;&lt;wsp:rsid wsp:val=&quot;00B63822&quot;/&gt;&lt;wsp:rsid wsp:val=&quot;00B639A0&quot;/&gt;&lt;wsp:rsid wsp:val=&quot;00B64522&quot;/&gt;&lt;wsp:rsid wsp:val=&quot;00B646CC&quot;/&gt;&lt;wsp:rsid wsp:val=&quot;00B64976&quot;/&gt;&lt;wsp:rsid wsp:val=&quot;00B65478&quot;/&gt;&lt;wsp:rsid wsp:val=&quot;00B654BA&quot;/&gt;&lt;wsp:rsid wsp:val=&quot;00B65770&quot;/&gt;&lt;wsp:rsid wsp:val=&quot;00B659CA&quot;/&gt;&lt;wsp:rsid wsp:val=&quot;00B65A47&quot;/&gt;&lt;wsp:rsid wsp:val=&quot;00B65BEC&quot;/&gt;&lt;wsp:rsid wsp:val=&quot;00B65D70&quot;/&gt;&lt;wsp:rsid wsp:val=&quot;00B666B1&quot;/&gt;&lt;wsp:rsid wsp:val=&quot;00B66984&quot;/&gt;&lt;wsp:rsid wsp:val=&quot;00B66B1D&quot;/&gt;&lt;wsp:rsid wsp:val=&quot;00B66D89&quot;/&gt;&lt;wsp:rsid wsp:val=&quot;00B66ED5&quot;/&gt;&lt;wsp:rsid wsp:val=&quot;00B66EE6&quot;/&gt;&lt;wsp:rsid wsp:val=&quot;00B671A8&quot;/&gt;&lt;wsp:rsid wsp:val=&quot;00B6757A&quot;/&gt;&lt;wsp:rsid wsp:val=&quot;00B6762F&quot;/&gt;&lt;wsp:rsid wsp:val=&quot;00B67B40&quot;/&gt;&lt;wsp:rsid wsp:val=&quot;00B700D6&quot;/&gt;&lt;wsp:rsid wsp:val=&quot;00B7034F&quot;/&gt;&lt;wsp:rsid wsp:val=&quot;00B705DA&quot;/&gt;&lt;wsp:rsid wsp:val=&quot;00B7080E&quot;/&gt;&lt;wsp:rsid wsp:val=&quot;00B708B2&quot;/&gt;&lt;wsp:rsid wsp:val=&quot;00B709CB&quot;/&gt;&lt;wsp:rsid wsp:val=&quot;00B70A33&quot;/&gt;&lt;wsp:rsid wsp:val=&quot;00B714EF&quot;/&gt;&lt;wsp:rsid wsp:val=&quot;00B7178F&quot;/&gt;&lt;wsp:rsid wsp:val=&quot;00B717F5&quot;/&gt;&lt;wsp:rsid wsp:val=&quot;00B719A0&quot;/&gt;&lt;wsp:rsid wsp:val=&quot;00B719EC&quot;/&gt;&lt;wsp:rsid wsp:val=&quot;00B71DD2&quot;/&gt;&lt;wsp:rsid wsp:val=&quot;00B71DD9&quot;/&gt;&lt;wsp:rsid wsp:val=&quot;00B71E9C&quot;/&gt;&lt;wsp:rsid wsp:val=&quot;00B72219&quot;/&gt;&lt;wsp:rsid wsp:val=&quot;00B72D65&quot;/&gt;&lt;wsp:rsid wsp:val=&quot;00B730BB&quot;/&gt;&lt;wsp:rsid wsp:val=&quot;00B73115&quot;/&gt;&lt;wsp:rsid wsp:val=&quot;00B73666&quot;/&gt;&lt;wsp:rsid wsp:val=&quot;00B73AA2&quot;/&gt;&lt;wsp:rsid wsp:val=&quot;00B73D39&quot;/&gt;&lt;wsp:rsid wsp:val=&quot;00B73D61&quot;/&gt;&lt;wsp:rsid wsp:val=&quot;00B73F17&quot;/&gt;&lt;wsp:rsid wsp:val=&quot;00B7400B&quot;/&gt;&lt;wsp:rsid wsp:val=&quot;00B74025&quot;/&gt;&lt;wsp:rsid wsp:val=&quot;00B743B8&quot;/&gt;&lt;wsp:rsid wsp:val=&quot;00B7463A&quot;/&gt;&lt;wsp:rsid wsp:val=&quot;00B7468E&quot;/&gt;&lt;wsp:rsid wsp:val=&quot;00B74928&quot;/&gt;&lt;wsp:rsid wsp:val=&quot;00B74B0E&quot;/&gt;&lt;wsp:rsid wsp:val=&quot;00B74B56&quot;/&gt;&lt;wsp:rsid wsp:val=&quot;00B75225&quot;/&gt;&lt;wsp:rsid wsp:val=&quot;00B7531F&quot;/&gt;&lt;wsp:rsid wsp:val=&quot;00B7550A&quot;/&gt;&lt;wsp:rsid wsp:val=&quot;00B75566&quot;/&gt;&lt;wsp:rsid wsp:val=&quot;00B755DE&quot;/&gt;&lt;wsp:rsid wsp:val=&quot;00B75830&quot;/&gt;&lt;wsp:rsid wsp:val=&quot;00B75AE8&quot;/&gt;&lt;wsp:rsid wsp:val=&quot;00B75EF2&quot;/&gt;&lt;wsp:rsid wsp:val=&quot;00B76526&quot;/&gt;&lt;wsp:rsid wsp:val=&quot;00B765DA&quot;/&gt;&lt;wsp:rsid wsp:val=&quot;00B7676D&quot;/&gt;&lt;wsp:rsid wsp:val=&quot;00B76A99&quot;/&gt;&lt;wsp:rsid wsp:val=&quot;00B772B9&quot;/&gt;&lt;wsp:rsid wsp:val=&quot;00B773CF&quot;/&gt;&lt;wsp:rsid wsp:val=&quot;00B774F0&quot;/&gt;&lt;wsp:rsid wsp:val=&quot;00B77518&quot;/&gt;&lt;wsp:rsid wsp:val=&quot;00B77592&quot;/&gt;&lt;wsp:rsid wsp:val=&quot;00B7761D&quot;/&gt;&lt;wsp:rsid wsp:val=&quot;00B77ACF&quot;/&gt;&lt;wsp:rsid wsp:val=&quot;00B804F9&quot;/&gt;&lt;wsp:rsid wsp:val=&quot;00B80679&quot;/&gt;&lt;wsp:rsid wsp:val=&quot;00B806A4&quot;/&gt;&lt;wsp:rsid wsp:val=&quot;00B8089C&quot;/&gt;&lt;wsp:rsid wsp:val=&quot;00B80A06&quot;/&gt;&lt;wsp:rsid wsp:val=&quot;00B80E05&quot;/&gt;&lt;wsp:rsid wsp:val=&quot;00B81112&quot;/&gt;&lt;wsp:rsid wsp:val=&quot;00B8199A&quot;/&gt;&lt;wsp:rsid wsp:val=&quot;00B81B60&quot;/&gt;&lt;wsp:rsid wsp:val=&quot;00B81C48&quot;/&gt;&lt;wsp:rsid wsp:val=&quot;00B81E5F&quot;/&gt;&lt;wsp:rsid wsp:val=&quot;00B81E6B&quot;/&gt;&lt;wsp:rsid wsp:val=&quot;00B81F25&quot;/&gt;&lt;wsp:rsid wsp:val=&quot;00B82AEC&quot;/&gt;&lt;wsp:rsid wsp:val=&quot;00B83095&quot;/&gt;&lt;wsp:rsid wsp:val=&quot;00B832CD&quot;/&gt;&lt;wsp:rsid wsp:val=&quot;00B83745&quot;/&gt;&lt;wsp:rsid wsp:val=&quot;00B837C4&quot;/&gt;&lt;wsp:rsid wsp:val=&quot;00B8448E&quot;/&gt;&lt;wsp:rsid wsp:val=&quot;00B848A5&quot;/&gt;&lt;wsp:rsid wsp:val=&quot;00B84F36&quot;/&gt;&lt;wsp:rsid wsp:val=&quot;00B84FC6&quot;/&gt;&lt;wsp:rsid wsp:val=&quot;00B851C8&quot;/&gt;&lt;wsp:rsid wsp:val=&quot;00B85468&quot;/&gt;&lt;wsp:rsid wsp:val=&quot;00B85474&quot;/&gt;&lt;wsp:rsid wsp:val=&quot;00B8567C&quot;/&gt;&lt;wsp:rsid wsp:val=&quot;00B85B44&quot;/&gt;&lt;wsp:rsid wsp:val=&quot;00B85C44&quot;/&gt;&lt;wsp:rsid wsp:val=&quot;00B865C8&quot;/&gt;&lt;wsp:rsid wsp:val=&quot;00B865DF&quot;/&gt;&lt;wsp:rsid wsp:val=&quot;00B86728&quot;/&gt;&lt;wsp:rsid wsp:val=&quot;00B86A2E&quot;/&gt;&lt;wsp:rsid wsp:val=&quot;00B86C73&quot;/&gt;&lt;wsp:rsid wsp:val=&quot;00B86FE5&quot;/&gt;&lt;wsp:rsid wsp:val=&quot;00B873F6&quot;/&gt;&lt;wsp:rsid wsp:val=&quot;00B87893&quot;/&gt;&lt;wsp:rsid wsp:val=&quot;00B87CFC&quot;/&gt;&lt;wsp:rsid wsp:val=&quot;00B87E28&quot;/&gt;&lt;wsp:rsid wsp:val=&quot;00B87F52&quot;/&gt;&lt;wsp:rsid wsp:val=&quot;00B901C8&quot;/&gt;&lt;wsp:rsid wsp:val=&quot;00B903B1&quot;/&gt;&lt;wsp:rsid wsp:val=&quot;00B90476&quot;/&gt;&lt;wsp:rsid wsp:val=&quot;00B905C5&quot;/&gt;&lt;wsp:rsid wsp:val=&quot;00B909F0&quot;/&gt;&lt;wsp:rsid wsp:val=&quot;00B90A39&quot;/&gt;&lt;wsp:rsid wsp:val=&quot;00B91229&quot;/&gt;&lt;wsp:rsid wsp:val=&quot;00B913EC&quot;/&gt;&lt;wsp:rsid wsp:val=&quot;00B915FC&quot;/&gt;&lt;wsp:rsid wsp:val=&quot;00B91A76&quot;/&gt;&lt;wsp:rsid wsp:val=&quot;00B91D38&quot;/&gt;&lt;wsp:rsid wsp:val=&quot;00B91D8F&quot;/&gt;&lt;wsp:rsid wsp:val=&quot;00B91E14&quot;/&gt;&lt;wsp:rsid wsp:val=&quot;00B91E89&quot;/&gt;&lt;wsp:rsid wsp:val=&quot;00B92B32&quot;/&gt;&lt;wsp:rsid wsp:val=&quot;00B92B76&quot;/&gt;&lt;wsp:rsid wsp:val=&quot;00B92D31&quot;/&gt;&lt;wsp:rsid wsp:val=&quot;00B935CD&quot;/&gt;&lt;wsp:rsid wsp:val=&quot;00B937C5&quot;/&gt;&lt;wsp:rsid wsp:val=&quot;00B9383B&quot;/&gt;&lt;wsp:rsid wsp:val=&quot;00B9385F&quot;/&gt;&lt;wsp:rsid wsp:val=&quot;00B93B72&quot;/&gt;&lt;wsp:rsid wsp:val=&quot;00B93BD5&quot;/&gt;&lt;wsp:rsid wsp:val=&quot;00B93D10&quot;/&gt;&lt;wsp:rsid wsp:val=&quot;00B93E7A&quot;/&gt;&lt;wsp:rsid wsp:val=&quot;00B93F14&quot;/&gt;&lt;wsp:rsid wsp:val=&quot;00B93FE3&quot;/&gt;&lt;wsp:rsid wsp:val=&quot;00B942B5&quot;/&gt;&lt;wsp:rsid wsp:val=&quot;00B94905&quot;/&gt;&lt;wsp:rsid wsp:val=&quot;00B94CAC&quot;/&gt;&lt;wsp:rsid wsp:val=&quot;00B9544D&quot;/&gt;&lt;wsp:rsid wsp:val=&quot;00B955CB&quot;/&gt;&lt;wsp:rsid wsp:val=&quot;00B95928&quot;/&gt;&lt;wsp:rsid wsp:val=&quot;00B95D1B&quot;/&gt;&lt;wsp:rsid wsp:val=&quot;00B960CA&quot;/&gt;&lt;wsp:rsid wsp:val=&quot;00B961D7&quot;/&gt;&lt;wsp:rsid wsp:val=&quot;00B96254&quot;/&gt;&lt;wsp:rsid wsp:val=&quot;00B96AEF&quot;/&gt;&lt;wsp:rsid wsp:val=&quot;00B96B09&quot;/&gt;&lt;wsp:rsid wsp:val=&quot;00B97355&quot;/&gt;&lt;wsp:rsid wsp:val=&quot;00B97D59&quot;/&gt;&lt;wsp:rsid wsp:val=&quot;00B97D73&quot;/&gt;&lt;wsp:rsid wsp:val=&quot;00BA0150&quot;/&gt;&lt;wsp:rsid wsp:val=&quot;00BA02DE&quot;/&gt;&lt;wsp:rsid wsp:val=&quot;00BA0357&quot;/&gt;&lt;wsp:rsid wsp:val=&quot;00BA0378&quot;/&gt;&lt;wsp:rsid wsp:val=&quot;00BA03F8&quot;/&gt;&lt;wsp:rsid wsp:val=&quot;00BA046D&quot;/&gt;&lt;wsp:rsid wsp:val=&quot;00BA095F&quot;/&gt;&lt;wsp:rsid wsp:val=&quot;00BA09AB&quot;/&gt;&lt;wsp:rsid wsp:val=&quot;00BA1585&quot;/&gt;&lt;wsp:rsid wsp:val=&quot;00BA18AA&quot;/&gt;&lt;wsp:rsid wsp:val=&quot;00BA19BE&quot;/&gt;&lt;wsp:rsid wsp:val=&quot;00BA1DC1&quot;/&gt;&lt;wsp:rsid wsp:val=&quot;00BA2229&quot;/&gt;&lt;wsp:rsid wsp:val=&quot;00BA24C3&quot;/&gt;&lt;wsp:rsid wsp:val=&quot;00BA2783&quot;/&gt;&lt;wsp:rsid wsp:val=&quot;00BA2797&quot;/&gt;&lt;wsp:rsid wsp:val=&quot;00BA2812&quot;/&gt;&lt;wsp:rsid wsp:val=&quot;00BA28E1&quot;/&gt;&lt;wsp:rsid wsp:val=&quot;00BA2BB0&quot;/&gt;&lt;wsp:rsid wsp:val=&quot;00BA2D98&quot;/&gt;&lt;wsp:rsid wsp:val=&quot;00BA30B5&quot;/&gt;&lt;wsp:rsid wsp:val=&quot;00BA3A35&quot;/&gt;&lt;wsp:rsid wsp:val=&quot;00BA4711&quot;/&gt;&lt;wsp:rsid wsp:val=&quot;00BA4970&quot;/&gt;&lt;wsp:rsid wsp:val=&quot;00BA4F23&quot;/&gt;&lt;wsp:rsid wsp:val=&quot;00BA4FEE&quot;/&gt;&lt;wsp:rsid wsp:val=&quot;00BA50EB&quot;/&gt;&lt;wsp:rsid wsp:val=&quot;00BA50F0&quot;/&gt;&lt;wsp:rsid wsp:val=&quot;00BA5119&quot;/&gt;&lt;wsp:rsid wsp:val=&quot;00BA5169&quot;/&gt;&lt;wsp:rsid wsp:val=&quot;00BA56CE&quot;/&gt;&lt;wsp:rsid wsp:val=&quot;00BA5A6E&quot;/&gt;&lt;wsp:rsid wsp:val=&quot;00BA5AB9&quot;/&gt;&lt;wsp:rsid wsp:val=&quot;00BA5B82&quot;/&gt;&lt;wsp:rsid wsp:val=&quot;00BA5D79&quot;/&gt;&lt;wsp:rsid wsp:val=&quot;00BA5DA4&quot;/&gt;&lt;wsp:rsid wsp:val=&quot;00BA6774&quot;/&gt;&lt;wsp:rsid wsp:val=&quot;00BA6C8B&quot;/&gt;&lt;wsp:rsid wsp:val=&quot;00BA6FE8&quot;/&gt;&lt;wsp:rsid wsp:val=&quot;00BA70EA&quot;/&gt;&lt;wsp:rsid wsp:val=&quot;00BA7522&quot;/&gt;&lt;wsp:rsid wsp:val=&quot;00BA7883&quot;/&gt;&lt;wsp:rsid wsp:val=&quot;00BA7A63&quot;/&gt;&lt;wsp:rsid wsp:val=&quot;00BA7EB7&quot;/&gt;&lt;wsp:rsid wsp:val=&quot;00BB018E&quot;/&gt;&lt;wsp:rsid wsp:val=&quot;00BB086D&quot;/&gt;&lt;wsp:rsid wsp:val=&quot;00BB0A16&quot;/&gt;&lt;wsp:rsid wsp:val=&quot;00BB1383&quot;/&gt;&lt;wsp:rsid wsp:val=&quot;00BB13C1&quot;/&gt;&lt;wsp:rsid wsp:val=&quot;00BB13C6&quot;/&gt;&lt;wsp:rsid wsp:val=&quot;00BB1AA8&quot;/&gt;&lt;wsp:rsid wsp:val=&quot;00BB1B86&quot;/&gt;&lt;wsp:rsid wsp:val=&quot;00BB1D5A&quot;/&gt;&lt;wsp:rsid wsp:val=&quot;00BB238E&quot;/&gt;&lt;wsp:rsid wsp:val=&quot;00BB239B&quot;/&gt;&lt;wsp:rsid wsp:val=&quot;00BB2800&quot;/&gt;&lt;wsp:rsid wsp:val=&quot;00BB290F&quot;/&gt;&lt;wsp:rsid wsp:val=&quot;00BB2B71&quot;/&gt;&lt;wsp:rsid wsp:val=&quot;00BB2C26&quot;/&gt;&lt;wsp:rsid wsp:val=&quot;00BB334B&quot;/&gt;&lt;wsp:rsid wsp:val=&quot;00BB34F3&quot;/&gt;&lt;wsp:rsid wsp:val=&quot;00BB369A&quot;/&gt;&lt;wsp:rsid wsp:val=&quot;00BB4137&quot;/&gt;&lt;wsp:rsid wsp:val=&quot;00BB41C0&quot;/&gt;&lt;wsp:rsid wsp:val=&quot;00BB4608&quot;/&gt;&lt;wsp:rsid wsp:val=&quot;00BB460C&quot;/&gt;&lt;wsp:rsid wsp:val=&quot;00BB51F8&quot;/&gt;&lt;wsp:rsid wsp:val=&quot;00BB562B&quot;/&gt;&lt;wsp:rsid wsp:val=&quot;00BB56C4&quot;/&gt;&lt;wsp:rsid wsp:val=&quot;00BB581E&quot;/&gt;&lt;wsp:rsid wsp:val=&quot;00BB5985&quot;/&gt;&lt;wsp:rsid wsp:val=&quot;00BB59AE&quot;/&gt;&lt;wsp:rsid wsp:val=&quot;00BB5A57&quot;/&gt;&lt;wsp:rsid wsp:val=&quot;00BB5A9F&quot;/&gt;&lt;wsp:rsid wsp:val=&quot;00BB5BA4&quot;/&gt;&lt;wsp:rsid wsp:val=&quot;00BB6A87&quot;/&gt;&lt;wsp:rsid wsp:val=&quot;00BB6CAF&quot;/&gt;&lt;wsp:rsid wsp:val=&quot;00BB779B&quot;/&gt;&lt;wsp:rsid wsp:val=&quot;00BB79C1&quot;/&gt;&lt;wsp:rsid wsp:val=&quot;00BB7E15&quot;/&gt;&lt;wsp:rsid wsp:val=&quot;00BC010D&quot;/&gt;&lt;wsp:rsid wsp:val=&quot;00BC0501&quot;/&gt;&lt;wsp:rsid wsp:val=&quot;00BC0A9C&quot;/&gt;&lt;wsp:rsid wsp:val=&quot;00BC1022&quot;/&gt;&lt;wsp:rsid wsp:val=&quot;00BC1091&quot;/&gt;&lt;wsp:rsid wsp:val=&quot;00BC113A&quot;/&gt;&lt;wsp:rsid wsp:val=&quot;00BC150E&quot;/&gt;&lt;wsp:rsid wsp:val=&quot;00BC1675&quot;/&gt;&lt;wsp:rsid wsp:val=&quot;00BC1767&quot;/&gt;&lt;wsp:rsid wsp:val=&quot;00BC1AB4&quot;/&gt;&lt;wsp:rsid wsp:val=&quot;00BC1B3F&quot;/&gt;&lt;wsp:rsid wsp:val=&quot;00BC1FAF&quot;/&gt;&lt;wsp:rsid wsp:val=&quot;00BC21AE&quot;/&gt;&lt;wsp:rsid wsp:val=&quot;00BC2297&quot;/&gt;&lt;wsp:rsid wsp:val=&quot;00BC22E1&quot;/&gt;&lt;wsp:rsid wsp:val=&quot;00BC269A&quot;/&gt;&lt;wsp:rsid wsp:val=&quot;00BC27CB&quot;/&gt;&lt;wsp:rsid wsp:val=&quot;00BC2AC0&quot;/&gt;&lt;wsp:rsid wsp:val=&quot;00BC2ACF&quot;/&gt;&lt;wsp:rsid wsp:val=&quot;00BC2C02&quot;/&gt;&lt;wsp:rsid wsp:val=&quot;00BC2CF6&quot;/&gt;&lt;wsp:rsid wsp:val=&quot;00BC3858&quot;/&gt;&lt;wsp:rsid wsp:val=&quot;00BC38D6&quot;/&gt;&lt;wsp:rsid wsp:val=&quot;00BC39C8&quot;/&gt;&lt;wsp:rsid wsp:val=&quot;00BC4028&quot;/&gt;&lt;wsp:rsid wsp:val=&quot;00BC41CE&quot;/&gt;&lt;wsp:rsid wsp:val=&quot;00BC429E&quot;/&gt;&lt;wsp:rsid wsp:val=&quot;00BC4AC9&quot;/&gt;&lt;wsp:rsid wsp:val=&quot;00BC4EC1&quot;/&gt;&lt;wsp:rsid wsp:val=&quot;00BC5135&quot;/&gt;&lt;wsp:rsid wsp:val=&quot;00BC546D&quot;/&gt;&lt;wsp:rsid wsp:val=&quot;00BC5724&quot;/&gt;&lt;wsp:rsid wsp:val=&quot;00BC57BD&quot;/&gt;&lt;wsp:rsid wsp:val=&quot;00BC591C&quot;/&gt;&lt;wsp:rsid wsp:val=&quot;00BC5934&quot;/&gt;&lt;wsp:rsid wsp:val=&quot;00BC5C61&quot;/&gt;&lt;wsp:rsid wsp:val=&quot;00BC5C97&quot;/&gt;&lt;wsp:rsid wsp:val=&quot;00BC5EF3&quot;/&gt;&lt;wsp:rsid wsp:val=&quot;00BC5F12&quot;/&gt;&lt;wsp:rsid wsp:val=&quot;00BC60AE&quot;/&gt;&lt;wsp:rsid wsp:val=&quot;00BC651F&quot;/&gt;&lt;wsp:rsid wsp:val=&quot;00BC6676&quot;/&gt;&lt;wsp:rsid wsp:val=&quot;00BC6A75&quot;/&gt;&lt;wsp:rsid wsp:val=&quot;00BC6D11&quot;/&gt;&lt;wsp:rsid wsp:val=&quot;00BC7912&quot;/&gt;&lt;wsp:rsid wsp:val=&quot;00BC7BCF&quot;/&gt;&lt;wsp:rsid wsp:val=&quot;00BC7D07&quot;/&gt;&lt;wsp:rsid wsp:val=&quot;00BC7DC8&quot;/&gt;&lt;wsp:rsid wsp:val=&quot;00BC7F28&quot;/&gt;&lt;wsp:rsid wsp:val=&quot;00BD0011&quot;/&gt;&lt;wsp:rsid wsp:val=&quot;00BD005C&quot;/&gt;&lt;wsp:rsid wsp:val=&quot;00BD00D7&quot;/&gt;&lt;wsp:rsid wsp:val=&quot;00BD020A&quot;/&gt;&lt;wsp:rsid wsp:val=&quot;00BD0352&quot;/&gt;&lt;wsp:rsid wsp:val=&quot;00BD0475&quot;/&gt;&lt;wsp:rsid wsp:val=&quot;00BD0547&quot;/&gt;&lt;wsp:rsid wsp:val=&quot;00BD06B5&quot;/&gt;&lt;wsp:rsid wsp:val=&quot;00BD0C24&quot;/&gt;&lt;wsp:rsid wsp:val=&quot;00BD0C27&quot;/&gt;&lt;wsp:rsid wsp:val=&quot;00BD0CEF&quot;/&gt;&lt;wsp:rsid wsp:val=&quot;00BD0E78&quot;/&gt;&lt;wsp:rsid wsp:val=&quot;00BD1785&quot;/&gt;&lt;wsp:rsid wsp:val=&quot;00BD1850&quot;/&gt;&lt;wsp:rsid wsp:val=&quot;00BD1A65&quot;/&gt;&lt;wsp:rsid wsp:val=&quot;00BD213C&quot;/&gt;&lt;wsp:rsid wsp:val=&quot;00BD2168&quot;/&gt;&lt;wsp:rsid wsp:val=&quot;00BD256F&quot;/&gt;&lt;wsp:rsid wsp:val=&quot;00BD2D95&quot;/&gt;&lt;wsp:rsid wsp:val=&quot;00BD3420&quot;/&gt;&lt;wsp:rsid wsp:val=&quot;00BD345D&quot;/&gt;&lt;wsp:rsid wsp:val=&quot;00BD3B41&quot;/&gt;&lt;wsp:rsid wsp:val=&quot;00BD3BA6&quot;/&gt;&lt;wsp:rsid wsp:val=&quot;00BD3BC5&quot;/&gt;&lt;wsp:rsid wsp:val=&quot;00BD3C70&quot;/&gt;&lt;wsp:rsid wsp:val=&quot;00BD3CF0&quot;/&gt;&lt;wsp:rsid wsp:val=&quot;00BD4352&quot;/&gt;&lt;wsp:rsid wsp:val=&quot;00BD44EE&quot;/&gt;&lt;wsp:rsid wsp:val=&quot;00BD4655&quot;/&gt;&lt;wsp:rsid wsp:val=&quot;00BD48D4&quot;/&gt;&lt;wsp:rsid wsp:val=&quot;00BD4B40&quot;/&gt;&lt;wsp:rsid wsp:val=&quot;00BD4F7C&quot;/&gt;&lt;wsp:rsid wsp:val=&quot;00BD51E6&quot;/&gt;&lt;wsp:rsid wsp:val=&quot;00BD52D4&quot;/&gt;&lt;wsp:rsid wsp:val=&quot;00BD52F6&quot;/&gt;&lt;wsp:rsid wsp:val=&quot;00BD555E&quot;/&gt;&lt;wsp:rsid wsp:val=&quot;00BD562D&quot;/&gt;&lt;wsp:rsid wsp:val=&quot;00BD5897&quot;/&gt;&lt;wsp:rsid wsp:val=&quot;00BD5B30&quot;/&gt;&lt;wsp:rsid wsp:val=&quot;00BD5B73&quot;/&gt;&lt;wsp:rsid wsp:val=&quot;00BD5E5C&quot;/&gt;&lt;wsp:rsid wsp:val=&quot;00BD5F15&quot;/&gt;&lt;wsp:rsid wsp:val=&quot;00BD5F75&quot;/&gt;&lt;wsp:rsid wsp:val=&quot;00BD5FF3&quot;/&gt;&lt;wsp:rsid wsp:val=&quot;00BD6323&quot;/&gt;&lt;wsp:rsid wsp:val=&quot;00BD6368&quot;/&gt;&lt;wsp:rsid wsp:val=&quot;00BD64BE&quot;/&gt;&lt;wsp:rsid wsp:val=&quot;00BD6758&quot;/&gt;&lt;wsp:rsid wsp:val=&quot;00BD6A11&quot;/&gt;&lt;wsp:rsid wsp:val=&quot;00BD6AC3&quot;/&gt;&lt;wsp:rsid wsp:val=&quot;00BD7063&quot;/&gt;&lt;wsp:rsid wsp:val=&quot;00BD70DA&quot;/&gt;&lt;wsp:rsid wsp:val=&quot;00BD716B&quot;/&gt;&lt;wsp:rsid wsp:val=&quot;00BD7D9E&quot;/&gt;&lt;wsp:rsid wsp:val=&quot;00BD7DB5&quot;/&gt;&lt;wsp:rsid wsp:val=&quot;00BE065F&quot;/&gt;&lt;wsp:rsid wsp:val=&quot;00BE07E5&quot;/&gt;&lt;wsp:rsid wsp:val=&quot;00BE0B87&quot;/&gt;&lt;wsp:rsid wsp:val=&quot;00BE0C60&quot;/&gt;&lt;wsp:rsid wsp:val=&quot;00BE107A&quot;/&gt;&lt;wsp:rsid wsp:val=&quot;00BE1300&quot;/&gt;&lt;wsp:rsid wsp:val=&quot;00BE13E0&quot;/&gt;&lt;wsp:rsid wsp:val=&quot;00BE13EB&quot;/&gt;&lt;wsp:rsid wsp:val=&quot;00BE155F&quot;/&gt;&lt;wsp:rsid wsp:val=&quot;00BE16E4&quot;/&gt;&lt;wsp:rsid wsp:val=&quot;00BE17C1&quot;/&gt;&lt;wsp:rsid wsp:val=&quot;00BE18CF&quot;/&gt;&lt;wsp:rsid wsp:val=&quot;00BE19DF&quot;/&gt;&lt;wsp:rsid wsp:val=&quot;00BE1B83&quot;/&gt;&lt;wsp:rsid wsp:val=&quot;00BE1C85&quot;/&gt;&lt;wsp:rsid wsp:val=&quot;00BE1FED&quot;/&gt;&lt;wsp:rsid wsp:val=&quot;00BE202A&quot;/&gt;&lt;wsp:rsid wsp:val=&quot;00BE2072&quot;/&gt;&lt;wsp:rsid wsp:val=&quot;00BE25F0&quot;/&gt;&lt;wsp:rsid wsp:val=&quot;00BE2671&quot;/&gt;&lt;wsp:rsid wsp:val=&quot;00BE27CD&quot;/&gt;&lt;wsp:rsid wsp:val=&quot;00BE295A&quot;/&gt;&lt;wsp:rsid wsp:val=&quot;00BE2A7B&quot;/&gt;&lt;wsp:rsid wsp:val=&quot;00BE2B12&quot;/&gt;&lt;wsp:rsid wsp:val=&quot;00BE2C36&quot;/&gt;&lt;wsp:rsid wsp:val=&quot;00BE3018&quot;/&gt;&lt;wsp:rsid wsp:val=&quot;00BE31EE&quot;/&gt;&lt;wsp:rsid wsp:val=&quot;00BE341D&quot;/&gt;&lt;wsp:rsid wsp:val=&quot;00BE3AB9&quot;/&gt;&lt;wsp:rsid wsp:val=&quot;00BE3C8E&quot;/&gt;&lt;wsp:rsid wsp:val=&quot;00BE3D6C&quot;/&gt;&lt;wsp:rsid wsp:val=&quot;00BE3DD7&quot;/&gt;&lt;wsp:rsid wsp:val=&quot;00BE42E1&quot;/&gt;&lt;wsp:rsid wsp:val=&quot;00BE436E&quot;/&gt;&lt;wsp:rsid wsp:val=&quot;00BE4672&quot;/&gt;&lt;wsp:rsid wsp:val=&quot;00BE4A4D&quot;/&gt;&lt;wsp:rsid wsp:val=&quot;00BE4EC4&quot;/&gt;&lt;wsp:rsid wsp:val=&quot;00BE519B&quot;/&gt;&lt;wsp:rsid wsp:val=&quot;00BE52FA&quot;/&gt;&lt;wsp:rsid wsp:val=&quot;00BE5462&quot;/&gt;&lt;wsp:rsid wsp:val=&quot;00BE5A03&quot;/&gt;&lt;wsp:rsid wsp:val=&quot;00BE5B48&quot;/&gt;&lt;wsp:rsid wsp:val=&quot;00BE612B&quot;/&gt;&lt;wsp:rsid wsp:val=&quot;00BE6208&quot;/&gt;&lt;wsp:rsid wsp:val=&quot;00BE695C&quot;/&gt;&lt;wsp:rsid wsp:val=&quot;00BE6A5F&quot;/&gt;&lt;wsp:rsid wsp:val=&quot;00BE6AF0&quot;/&gt;&lt;wsp:rsid wsp:val=&quot;00BE7394&quot;/&gt;&lt;wsp:rsid wsp:val=&quot;00BE7645&quot;/&gt;&lt;wsp:rsid wsp:val=&quot;00BE777D&quot;/&gt;&lt;wsp:rsid wsp:val=&quot;00BE79CE&quot;/&gt;&lt;wsp:rsid wsp:val=&quot;00BE7AA3&quot;/&gt;&lt;wsp:rsid wsp:val=&quot;00BE7D6B&quot;/&gt;&lt;wsp:rsid wsp:val=&quot;00BE7E50&quot;/&gt;&lt;wsp:rsid wsp:val=&quot;00BF0086&quot;/&gt;&lt;wsp:rsid wsp:val=&quot;00BF05B0&quot;/&gt;&lt;wsp:rsid wsp:val=&quot;00BF06B4&quot;/&gt;&lt;wsp:rsid wsp:val=&quot;00BF0742&quot;/&gt;&lt;wsp:rsid wsp:val=&quot;00BF0A1E&quot;/&gt;&lt;wsp:rsid wsp:val=&quot;00BF0D91&quot;/&gt;&lt;wsp:rsid wsp:val=&quot;00BF0DF6&quot;/&gt;&lt;wsp:rsid wsp:val=&quot;00BF11C6&quot;/&gt;&lt;wsp:rsid wsp:val=&quot;00BF13EB&quot;/&gt;&lt;wsp:rsid wsp:val=&quot;00BF144E&quot;/&gt;&lt;wsp:rsid wsp:val=&quot;00BF1527&quot;/&gt;&lt;wsp:rsid wsp:val=&quot;00BF1811&quot;/&gt;&lt;wsp:rsid wsp:val=&quot;00BF19B8&quot;/&gt;&lt;wsp:rsid wsp:val=&quot;00BF1D51&quot;/&gt;&lt;wsp:rsid wsp:val=&quot;00BF1F4D&quot;/&gt;&lt;wsp:rsid wsp:val=&quot;00BF2254&quot;/&gt;&lt;wsp:rsid wsp:val=&quot;00BF22AD&quot;/&gt;&lt;wsp:rsid wsp:val=&quot;00BF2770&quot;/&gt;&lt;wsp:rsid wsp:val=&quot;00BF290C&quot;/&gt;&lt;wsp:rsid wsp:val=&quot;00BF2984&quot;/&gt;&lt;wsp:rsid wsp:val=&quot;00BF2B0A&quot;/&gt;&lt;wsp:rsid wsp:val=&quot;00BF2BBD&quot;/&gt;&lt;wsp:rsid wsp:val=&quot;00BF2C60&quot;/&gt;&lt;wsp:rsid wsp:val=&quot;00BF2DBB&quot;/&gt;&lt;wsp:rsid wsp:val=&quot;00BF30BC&quot;/&gt;&lt;wsp:rsid wsp:val=&quot;00BF363E&quot;/&gt;&lt;wsp:rsid wsp:val=&quot;00BF3791&quot;/&gt;&lt;wsp:rsid wsp:val=&quot;00BF399B&quot;/&gt;&lt;wsp:rsid wsp:val=&quot;00BF3ACD&quot;/&gt;&lt;wsp:rsid wsp:val=&quot;00BF3DFE&quot;/&gt;&lt;wsp:rsid wsp:val=&quot;00BF40ED&quot;/&gt;&lt;wsp:rsid wsp:val=&quot;00BF40F8&quot;/&gt;&lt;wsp:rsid wsp:val=&quot;00BF44DD&quot;/&gt;&lt;wsp:rsid wsp:val=&quot;00BF452F&quot;/&gt;&lt;wsp:rsid wsp:val=&quot;00BF461B&quot;/&gt;&lt;wsp:rsid wsp:val=&quot;00BF4854&quot;/&gt;&lt;wsp:rsid wsp:val=&quot;00BF4A31&quot;/&gt;&lt;wsp:rsid wsp:val=&quot;00BF4F08&quot;/&gt;&lt;wsp:rsid wsp:val=&quot;00BF5277&quot;/&gt;&lt;wsp:rsid wsp:val=&quot;00BF531F&quot;/&gt;&lt;wsp:rsid wsp:val=&quot;00BF546C&quot;/&gt;&lt;wsp:rsid wsp:val=&quot;00BF54E9&quot;/&gt;&lt;wsp:rsid wsp:val=&quot;00BF56DA&quot;/&gt;&lt;wsp:rsid wsp:val=&quot;00BF5993&quot;/&gt;&lt;wsp:rsid wsp:val=&quot;00BF5AD6&quot;/&gt;&lt;wsp:rsid wsp:val=&quot;00BF5E34&quot;/&gt;&lt;wsp:rsid wsp:val=&quot;00BF5E4F&quot;/&gt;&lt;wsp:rsid wsp:val=&quot;00BF6067&quot;/&gt;&lt;wsp:rsid wsp:val=&quot;00BF6119&quot;/&gt;&lt;wsp:rsid wsp:val=&quot;00BF6185&quot;/&gt;&lt;wsp:rsid wsp:val=&quot;00BF67A7&quot;/&gt;&lt;wsp:rsid wsp:val=&quot;00BF67BB&quot;/&gt;&lt;wsp:rsid wsp:val=&quot;00BF6B3A&quot;/&gt;&lt;wsp:rsid wsp:val=&quot;00BF6BF5&quot;/&gt;&lt;wsp:rsid wsp:val=&quot;00BF70C4&quot;/&gt;&lt;wsp:rsid wsp:val=&quot;00BF7195&quot;/&gt;&lt;wsp:rsid wsp:val=&quot;00BF72D1&quot;/&gt;&lt;wsp:rsid wsp:val=&quot;00BF73F8&quot;/&gt;&lt;wsp:rsid wsp:val=&quot;00BF74C0&quot;/&gt;&lt;wsp:rsid wsp:val=&quot;00BF7591&quot;/&gt;&lt;wsp:rsid wsp:val=&quot;00BF7783&quot;/&gt;&lt;wsp:rsid wsp:val=&quot;00BF77F9&quot;/&gt;&lt;wsp:rsid wsp:val=&quot;00BF7A1E&quot;/&gt;&lt;wsp:rsid wsp:val=&quot;00C0011D&quot;/&gt;&lt;wsp:rsid wsp:val=&quot;00C0020B&quot;/&gt;&lt;wsp:rsid wsp:val=&quot;00C0034C&quot;/&gt;&lt;wsp:rsid wsp:val=&quot;00C00441&quot;/&gt;&lt;wsp:rsid wsp:val=&quot;00C00CCF&quot;/&gt;&lt;wsp:rsid wsp:val=&quot;00C01330&quot;/&gt;&lt;wsp:rsid wsp:val=&quot;00C01BD1&quot;/&gt;&lt;wsp:rsid wsp:val=&quot;00C01D3A&quot;/&gt;&lt;wsp:rsid wsp:val=&quot;00C01E2D&quot;/&gt;&lt;wsp:rsid wsp:val=&quot;00C020DD&quot;/&gt;&lt;wsp:rsid wsp:val=&quot;00C021E7&quot;/&gt;&lt;wsp:rsid wsp:val=&quot;00C02390&quot;/&gt;&lt;wsp:rsid wsp:val=&quot;00C02D31&quot;/&gt;&lt;wsp:rsid wsp:val=&quot;00C02DEB&quot;/&gt;&lt;wsp:rsid wsp:val=&quot;00C03351&quot;/&gt;&lt;wsp:rsid wsp:val=&quot;00C03467&quot;/&gt;&lt;wsp:rsid wsp:val=&quot;00C035D0&quot;/&gt;&lt;wsp:rsid wsp:val=&quot;00C0380D&quot;/&gt;&lt;wsp:rsid wsp:val=&quot;00C03F5E&quot;/&gt;&lt;wsp:rsid wsp:val=&quot;00C041ED&quot;/&gt;&lt;wsp:rsid wsp:val=&quot;00C04247&quot;/&gt;&lt;wsp:rsid wsp:val=&quot;00C04450&quot;/&gt;&lt;wsp:rsid wsp:val=&quot;00C044E8&quot;/&gt;&lt;wsp:rsid wsp:val=&quot;00C0473A&quot;/&gt;&lt;wsp:rsid wsp:val=&quot;00C04ADE&quot;/&gt;&lt;wsp:rsid wsp:val=&quot;00C04C9C&quot;/&gt;&lt;wsp:rsid wsp:val=&quot;00C052C1&quot;/&gt;&lt;wsp:rsid wsp:val=&quot;00C05691&quot;/&gt;&lt;wsp:rsid wsp:val=&quot;00C058B8&quot;/&gt;&lt;wsp:rsid wsp:val=&quot;00C05939&quot;/&gt;&lt;wsp:rsid wsp:val=&quot;00C05AA4&quot;/&gt;&lt;wsp:rsid wsp:val=&quot;00C05E45&quot;/&gt;&lt;wsp:rsid wsp:val=&quot;00C0665C&quot;/&gt;&lt;wsp:rsid wsp:val=&quot;00C069E0&quot;/&gt;&lt;wsp:rsid wsp:val=&quot;00C06C74&quot;/&gt;&lt;wsp:rsid wsp:val=&quot;00C06DE8&quot;/&gt;&lt;wsp:rsid wsp:val=&quot;00C07199&quot;/&gt;&lt;wsp:rsid wsp:val=&quot;00C0742E&quot;/&gt;&lt;wsp:rsid wsp:val=&quot;00C074B3&quot;/&gt;&lt;wsp:rsid wsp:val=&quot;00C07C83&quot;/&gt;&lt;wsp:rsid wsp:val=&quot;00C07DCA&quot;/&gt;&lt;wsp:rsid wsp:val=&quot;00C07EF0&quot;/&gt;&lt;wsp:rsid wsp:val=&quot;00C07EF7&quot;/&gt;&lt;wsp:rsid wsp:val=&quot;00C101AF&quot;/&gt;&lt;wsp:rsid wsp:val=&quot;00C106B5&quot;/&gt;&lt;wsp:rsid wsp:val=&quot;00C10C51&quot;/&gt;&lt;wsp:rsid wsp:val=&quot;00C10D61&quot;/&gt;&lt;wsp:rsid wsp:val=&quot;00C10F47&quot;/&gt;&lt;wsp:rsid wsp:val=&quot;00C11366&quot;/&gt;&lt;wsp:rsid wsp:val=&quot;00C11B5E&quot;/&gt;&lt;wsp:rsid wsp:val=&quot;00C11C24&quot;/&gt;&lt;wsp:rsid wsp:val=&quot;00C11CF8&quot;/&gt;&lt;wsp:rsid wsp:val=&quot;00C11D1A&quot;/&gt;&lt;wsp:rsid wsp:val=&quot;00C121EA&quot;/&gt;&lt;wsp:rsid wsp:val=&quot;00C1220E&quot;/&gt;&lt;wsp:rsid wsp:val=&quot;00C12253&quot;/&gt;&lt;wsp:rsid wsp:val=&quot;00C12255&quot;/&gt;&lt;wsp:rsid wsp:val=&quot;00C12924&quot;/&gt;&lt;wsp:rsid wsp:val=&quot;00C12BAE&quot;/&gt;&lt;wsp:rsid wsp:val=&quot;00C12CBD&quot;/&gt;&lt;wsp:rsid wsp:val=&quot;00C12F87&quot;/&gt;&lt;wsp:rsid wsp:val=&quot;00C130E1&quot;/&gt;&lt;wsp:rsid wsp:val=&quot;00C13134&quot;/&gt;&lt;wsp:rsid wsp:val=&quot;00C13408&quot;/&gt;&lt;wsp:rsid wsp:val=&quot;00C134D5&quot;/&gt;&lt;wsp:rsid wsp:val=&quot;00C13740&quot;/&gt;&lt;wsp:rsid wsp:val=&quot;00C13AD9&quot;/&gt;&lt;wsp:rsid wsp:val=&quot;00C13C7D&quot;/&gt;&lt;wsp:rsid wsp:val=&quot;00C14150&quot;/&gt;&lt;wsp:rsid wsp:val=&quot;00C14191&quot;/&gt;&lt;wsp:rsid wsp:val=&quot;00C14514&quot;/&gt;&lt;wsp:rsid wsp:val=&quot;00C1463B&quot;/&gt;&lt;wsp:rsid wsp:val=&quot;00C14649&quot;/&gt;&lt;wsp:rsid wsp:val=&quot;00C1468F&quot;/&gt;&lt;wsp:rsid wsp:val=&quot;00C1478A&quot;/&gt;&lt;wsp:rsid wsp:val=&quot;00C149F4&quot;/&gt;&lt;wsp:rsid wsp:val=&quot;00C14F4C&quot;/&gt;&lt;wsp:rsid wsp:val=&quot;00C1524A&quot;/&gt;&lt;wsp:rsid wsp:val=&quot;00C15417&quot;/&gt;&lt;wsp:rsid wsp:val=&quot;00C154C7&quot;/&gt;&lt;wsp:rsid wsp:val=&quot;00C1567E&quot;/&gt;&lt;wsp:rsid wsp:val=&quot;00C156CA&quot;/&gt;&lt;wsp:rsid wsp:val=&quot;00C159B5&quot;/&gt;&lt;wsp:rsid wsp:val=&quot;00C1610D&quot;/&gt;&lt;wsp:rsid wsp:val=&quot;00C16373&quot;/&gt;&lt;wsp:rsid wsp:val=&quot;00C16822&quot;/&gt;&lt;wsp:rsid wsp:val=&quot;00C168AE&quot;/&gt;&lt;wsp:rsid wsp:val=&quot;00C16937&quot;/&gt;&lt;wsp:rsid wsp:val=&quot;00C16B08&quot;/&gt;&lt;wsp:rsid wsp:val=&quot;00C16BE1&quot;/&gt;&lt;wsp:rsid wsp:val=&quot;00C16D84&quot;/&gt;&lt;wsp:rsid wsp:val=&quot;00C16F1C&quot;/&gt;&lt;wsp:rsid wsp:val=&quot;00C1711A&quot;/&gt;&lt;wsp:rsid wsp:val=&quot;00C171F8&quot;/&gt;&lt;wsp:rsid wsp:val=&quot;00C1776D&quot;/&gt;&lt;wsp:rsid wsp:val=&quot;00C179C8&quot;/&gt;&lt;wsp:rsid wsp:val=&quot;00C17A21&quot;/&gt;&lt;wsp:rsid wsp:val=&quot;00C17A3C&quot;/&gt;&lt;wsp:rsid wsp:val=&quot;00C17A43&quot;/&gt;&lt;wsp:rsid wsp:val=&quot;00C203A9&quot;/&gt;&lt;wsp:rsid wsp:val=&quot;00C20747&quot;/&gt;&lt;wsp:rsid wsp:val=&quot;00C20873&quot;/&gt;&lt;wsp:rsid wsp:val=&quot;00C20A13&quot;/&gt;&lt;wsp:rsid wsp:val=&quot;00C21071&quot;/&gt;&lt;wsp:rsid wsp:val=&quot;00C211FB&quot;/&gt;&lt;wsp:rsid wsp:val=&quot;00C214F8&quot;/&gt;&lt;wsp:rsid wsp:val=&quot;00C2163C&quot;/&gt;&lt;wsp:rsid wsp:val=&quot;00C219B3&quot;/&gt;&lt;wsp:rsid wsp:val=&quot;00C219BC&quot;/&gt;&lt;wsp:rsid wsp:val=&quot;00C21B24&quot;/&gt;&lt;wsp:rsid wsp:val=&quot;00C21D6E&quot;/&gt;&lt;wsp:rsid wsp:val=&quot;00C21E20&quot;/&gt;&lt;wsp:rsid wsp:val=&quot;00C222F2&quot;/&gt;&lt;wsp:rsid wsp:val=&quot;00C22321&quot;/&gt;&lt;wsp:rsid wsp:val=&quot;00C225B0&quot;/&gt;&lt;wsp:rsid wsp:val=&quot;00C22714&quot;/&gt;&lt;wsp:rsid wsp:val=&quot;00C2279B&quot;/&gt;&lt;wsp:rsid wsp:val=&quot;00C22C5E&quot;/&gt;&lt;wsp:rsid wsp:val=&quot;00C22D7C&quot;/&gt;&lt;wsp:rsid wsp:val=&quot;00C22E2A&quot;/&gt;&lt;wsp:rsid wsp:val=&quot;00C23032&quot;/&gt;&lt;wsp:rsid wsp:val=&quot;00C232C0&quot;/&gt;&lt;wsp:rsid wsp:val=&quot;00C232CC&quot;/&gt;&lt;wsp:rsid wsp:val=&quot;00C232EE&quot;/&gt;&lt;wsp:rsid wsp:val=&quot;00C23392&quot;/&gt;&lt;wsp:rsid wsp:val=&quot;00C23400&quot;/&gt;&lt;wsp:rsid wsp:val=&quot;00C235A8&quot;/&gt;&lt;wsp:rsid wsp:val=&quot;00C236A6&quot;/&gt;&lt;wsp:rsid wsp:val=&quot;00C23A5F&quot;/&gt;&lt;wsp:rsid wsp:val=&quot;00C23C35&quot;/&gt;&lt;wsp:rsid wsp:val=&quot;00C24411&quot;/&gt;&lt;wsp:rsid wsp:val=&quot;00C2495F&quot;/&gt;&lt;wsp:rsid wsp:val=&quot;00C24BF4&quot;/&gt;&lt;wsp:rsid wsp:val=&quot;00C24C7F&quot;/&gt;&lt;wsp:rsid wsp:val=&quot;00C25BA9&quot;/&gt;&lt;wsp:rsid wsp:val=&quot;00C25D18&quot;/&gt;&lt;wsp:rsid wsp:val=&quot;00C25D26&quot;/&gt;&lt;wsp:rsid wsp:val=&quot;00C25E80&quot;/&gt;&lt;wsp:rsid wsp:val=&quot;00C25E82&quot;/&gt;&lt;wsp:rsid wsp:val=&quot;00C25EDB&quot;/&gt;&lt;wsp:rsid wsp:val=&quot;00C25EE9&quot;/&gt;&lt;wsp:rsid wsp:val=&quot;00C2624F&quot;/&gt;&lt;wsp:rsid wsp:val=&quot;00C263C5&quot;/&gt;&lt;wsp:rsid wsp:val=&quot;00C26DCF&quot;/&gt;&lt;wsp:rsid wsp:val=&quot;00C26FF7&quot;/&gt;&lt;wsp:rsid wsp:val=&quot;00C27059&quot;/&gt;&lt;wsp:rsid wsp:val=&quot;00C27184&quot;/&gt;&lt;wsp:rsid wsp:val=&quot;00C27B49&quot;/&gt;&lt;wsp:rsid wsp:val=&quot;00C27E68&quot;/&gt;&lt;wsp:rsid wsp:val=&quot;00C27FF2&quot;/&gt;&lt;wsp:rsid wsp:val=&quot;00C3021B&quot;/&gt;&lt;wsp:rsid wsp:val=&quot;00C30616&quot;/&gt;&lt;wsp:rsid wsp:val=&quot;00C30648&quot;/&gt;&lt;wsp:rsid wsp:val=&quot;00C30756&quot;/&gt;&lt;wsp:rsid wsp:val=&quot;00C308DA&quot;/&gt;&lt;wsp:rsid wsp:val=&quot;00C308F0&quot;/&gt;&lt;wsp:rsid wsp:val=&quot;00C3091F&quot;/&gt;&lt;wsp:rsid wsp:val=&quot;00C30A82&quot;/&gt;&lt;wsp:rsid wsp:val=&quot;00C30E37&quot;/&gt;&lt;wsp:rsid wsp:val=&quot;00C31259&quot;/&gt;&lt;wsp:rsid wsp:val=&quot;00C31328&quot;/&gt;&lt;wsp:rsid wsp:val=&quot;00C3163F&quot;/&gt;&lt;wsp:rsid wsp:val=&quot;00C318A8&quot;/&gt;&lt;wsp:rsid wsp:val=&quot;00C31A24&quot;/&gt;&lt;wsp:rsid wsp:val=&quot;00C31FB8&quot;/&gt;&lt;wsp:rsid wsp:val=&quot;00C321DD&quot;/&gt;&lt;wsp:rsid wsp:val=&quot;00C32749&quot;/&gt;&lt;wsp:rsid wsp:val=&quot;00C32B1F&quot;/&gt;&lt;wsp:rsid wsp:val=&quot;00C32EF9&quot;/&gt;&lt;wsp:rsid wsp:val=&quot;00C33192&quot;/&gt;&lt;wsp:rsid wsp:val=&quot;00C332A4&quot;/&gt;&lt;wsp:rsid wsp:val=&quot;00C3336D&quot;/&gt;&lt;wsp:rsid wsp:val=&quot;00C3354B&quot;/&gt;&lt;wsp:rsid wsp:val=&quot;00C33790&quot;/&gt;&lt;wsp:rsid wsp:val=&quot;00C33F49&quot;/&gt;&lt;wsp:rsid wsp:val=&quot;00C34019&quot;/&gt;&lt;wsp:rsid wsp:val=&quot;00C340CA&quot;/&gt;&lt;wsp:rsid wsp:val=&quot;00C341AF&quot;/&gt;&lt;wsp:rsid wsp:val=&quot;00C341E8&quot;/&gt;&lt;wsp:rsid wsp:val=&quot;00C3431F&quot;/&gt;&lt;wsp:rsid wsp:val=&quot;00C3447B&quot;/&gt;&lt;wsp:rsid wsp:val=&quot;00C34778&quot;/&gt;&lt;wsp:rsid wsp:val=&quot;00C34B16&quot;/&gt;&lt;wsp:rsid wsp:val=&quot;00C34C1D&quot;/&gt;&lt;wsp:rsid wsp:val=&quot;00C34EF5&quot;/&gt;&lt;wsp:rsid wsp:val=&quot;00C354D8&quot;/&gt;&lt;wsp:rsid wsp:val=&quot;00C3553B&quot;/&gt;&lt;wsp:rsid wsp:val=&quot;00C35A0C&quot;/&gt;&lt;wsp:rsid wsp:val=&quot;00C35EA6&quot;/&gt;&lt;wsp:rsid wsp:val=&quot;00C36076&quot;/&gt;&lt;wsp:rsid wsp:val=&quot;00C36370&quot;/&gt;&lt;wsp:rsid wsp:val=&quot;00C36552&quot;/&gt;&lt;wsp:rsid wsp:val=&quot;00C366E3&quot;/&gt;&lt;wsp:rsid wsp:val=&quot;00C368BF&quot;/&gt;&lt;wsp:rsid wsp:val=&quot;00C36A18&quot;/&gt;&lt;wsp:rsid wsp:val=&quot;00C36A84&quot;/&gt;&lt;wsp:rsid wsp:val=&quot;00C36D79&quot;/&gt;&lt;wsp:rsid wsp:val=&quot;00C371BD&quot;/&gt;&lt;wsp:rsid wsp:val=&quot;00C372BD&quot;/&gt;&lt;wsp:rsid wsp:val=&quot;00C372EC&quot;/&gt;&lt;wsp:rsid wsp:val=&quot;00C3798B&quot;/&gt;&lt;wsp:rsid wsp:val=&quot;00C40047&quot;/&gt;&lt;wsp:rsid wsp:val=&quot;00C402FD&quot;/&gt;&lt;wsp:rsid wsp:val=&quot;00C403C1&quot;/&gt;&lt;wsp:rsid wsp:val=&quot;00C404CE&quot;/&gt;&lt;wsp:rsid wsp:val=&quot;00C40506&quot;/&gt;&lt;wsp:rsid wsp:val=&quot;00C406F5&quot;/&gt;&lt;wsp:rsid wsp:val=&quot;00C40751&quot;/&gt;&lt;wsp:rsid wsp:val=&quot;00C40FB5&quot;/&gt;&lt;wsp:rsid wsp:val=&quot;00C4124A&quot;/&gt;&lt;wsp:rsid wsp:val=&quot;00C413FA&quot;/&gt;&lt;wsp:rsid wsp:val=&quot;00C414C3&quot;/&gt;&lt;wsp:rsid wsp:val=&quot;00C41920&quot;/&gt;&lt;wsp:rsid wsp:val=&quot;00C41ACB&quot;/&gt;&lt;wsp:rsid wsp:val=&quot;00C42581&quot;/&gt;&lt;wsp:rsid wsp:val=&quot;00C4286A&quot;/&gt;&lt;wsp:rsid wsp:val=&quot;00C42E17&quot;/&gt;&lt;wsp:rsid wsp:val=&quot;00C42E19&quot;/&gt;&lt;wsp:rsid wsp:val=&quot;00C433C7&quot;/&gt;&lt;wsp:rsid wsp:val=&quot;00C4357F&quot;/&gt;&lt;wsp:rsid wsp:val=&quot;00C436A2&quot;/&gt;&lt;wsp:rsid wsp:val=&quot;00C4378E&quot;/&gt;&lt;wsp:rsid wsp:val=&quot;00C43A41&quot;/&gt;&lt;wsp:rsid wsp:val=&quot;00C43B44&quot;/&gt;&lt;wsp:rsid wsp:val=&quot;00C44321&quot;/&gt;&lt;wsp:rsid wsp:val=&quot;00C44840&quot;/&gt;&lt;wsp:rsid wsp:val=&quot;00C44B4C&quot;/&gt;&lt;wsp:rsid wsp:val=&quot;00C44D23&quot;/&gt;&lt;wsp:rsid wsp:val=&quot;00C4505E&quot;/&gt;&lt;wsp:rsid wsp:val=&quot;00C45140&quot;/&gt;&lt;wsp:rsid wsp:val=&quot;00C45635&quot;/&gt;&lt;wsp:rsid wsp:val=&quot;00C45D76&quot;/&gt;&lt;wsp:rsid wsp:val=&quot;00C45F15&quot;/&gt;&lt;wsp:rsid wsp:val=&quot;00C4611A&quot;/&gt;&lt;wsp:rsid wsp:val=&quot;00C468AA&quot;/&gt;&lt;wsp:rsid wsp:val=&quot;00C46D4A&quot;/&gt;&lt;wsp:rsid wsp:val=&quot;00C46FEC&quot;/&gt;&lt;wsp:rsid wsp:val=&quot;00C471FC&quot;/&gt;&lt;wsp:rsid wsp:val=&quot;00C475A3&quot;/&gt;&lt;wsp:rsid wsp:val=&quot;00C477C7&quot;/&gt;&lt;wsp:rsid wsp:val=&quot;00C47EC6&quot;/&gt;&lt;wsp:rsid wsp:val=&quot;00C5000E&quot;/&gt;&lt;wsp:rsid wsp:val=&quot;00C5025E&quot;/&gt;&lt;wsp:rsid wsp:val=&quot;00C504EB&quot;/&gt;&lt;wsp:rsid wsp:val=&quot;00C50512&quot;/&gt;&lt;wsp:rsid wsp:val=&quot;00C5054F&quot;/&gt;&lt;wsp:rsid wsp:val=&quot;00C50A6C&quot;/&gt;&lt;wsp:rsid wsp:val=&quot;00C50AB0&quot;/&gt;&lt;wsp:rsid wsp:val=&quot;00C5126D&quot;/&gt;&lt;wsp:rsid wsp:val=&quot;00C51380&quot;/&gt;&lt;wsp:rsid wsp:val=&quot;00C51405&quot;/&gt;&lt;wsp:rsid wsp:val=&quot;00C51592&quot;/&gt;&lt;wsp:rsid wsp:val=&quot;00C51ABE&quot;/&gt;&lt;wsp:rsid wsp:val=&quot;00C51B0D&quot;/&gt;&lt;wsp:rsid wsp:val=&quot;00C51DD5&quot;/&gt;&lt;wsp:rsid wsp:val=&quot;00C51F93&quot;/&gt;&lt;wsp:rsid wsp:val=&quot;00C51FDE&quot;/&gt;&lt;wsp:rsid wsp:val=&quot;00C52437&quot;/&gt;&lt;wsp:rsid wsp:val=&quot;00C52527&quot;/&gt;&lt;wsp:rsid wsp:val=&quot;00C525A5&quot;/&gt;&lt;wsp:rsid wsp:val=&quot;00C52771&quot;/&gt;&lt;wsp:rsid wsp:val=&quot;00C529CD&quot;/&gt;&lt;wsp:rsid wsp:val=&quot;00C529D7&quot;/&gt;&lt;wsp:rsid wsp:val=&quot;00C52D7E&quot;/&gt;&lt;wsp:rsid wsp:val=&quot;00C52F31&quot;/&gt;&lt;wsp:rsid wsp:val=&quot;00C53355&quot;/&gt;&lt;wsp:rsid wsp:val=&quot;00C534FA&quot;/&gt;&lt;wsp:rsid wsp:val=&quot;00C53895&quot;/&gt;&lt;wsp:rsid wsp:val=&quot;00C548F6&quot;/&gt;&lt;wsp:rsid wsp:val=&quot;00C54956&quot;/&gt;&lt;wsp:rsid wsp:val=&quot;00C54980&quot;/&gt;&lt;wsp:rsid wsp:val=&quot;00C5498C&quot;/&gt;&lt;wsp:rsid wsp:val=&quot;00C54E4E&quot;/&gt;&lt;wsp:rsid wsp:val=&quot;00C551E9&quot;/&gt;&lt;wsp:rsid wsp:val=&quot;00C5530E&quot;/&gt;&lt;wsp:rsid wsp:val=&quot;00C56203&quot;/&gt;&lt;wsp:rsid wsp:val=&quot;00C56260&quot;/&gt;&lt;wsp:rsid wsp:val=&quot;00C56920&quot;/&gt;&lt;wsp:rsid wsp:val=&quot;00C56954&quot;/&gt;&lt;wsp:rsid wsp:val=&quot;00C56C01&quot;/&gt;&lt;wsp:rsid wsp:val=&quot;00C56C55&quot;/&gt;&lt;wsp:rsid wsp:val=&quot;00C56E29&quot;/&gt;&lt;wsp:rsid wsp:val=&quot;00C56E7D&quot;/&gt;&lt;wsp:rsid wsp:val=&quot;00C57FA8&quot;/&gt;&lt;wsp:rsid wsp:val=&quot;00C6000B&quot;/&gt;&lt;wsp:rsid wsp:val=&quot;00C605E4&quot;/&gt;&lt;wsp:rsid wsp:val=&quot;00C60752&quot;/&gt;&lt;wsp:rsid wsp:val=&quot;00C60C6E&quot;/&gt;&lt;wsp:rsid wsp:val=&quot;00C60D62&quot;/&gt;&lt;wsp:rsid wsp:val=&quot;00C61477&quot;/&gt;&lt;wsp:rsid wsp:val=&quot;00C61A31&quot;/&gt;&lt;wsp:rsid wsp:val=&quot;00C62041&quot;/&gt;&lt;wsp:rsid wsp:val=&quot;00C621F1&quot;/&gt;&lt;wsp:rsid wsp:val=&quot;00C62795&quot;/&gt;&lt;wsp:rsid wsp:val=&quot;00C628A1&quot;/&gt;&lt;wsp:rsid wsp:val=&quot;00C6293A&quot;/&gt;&lt;wsp:rsid wsp:val=&quot;00C62CDA&quot;/&gt;&lt;wsp:rsid wsp:val=&quot;00C62EBA&quot;/&gt;&lt;wsp:rsid wsp:val=&quot;00C637B7&quot;/&gt;&lt;wsp:rsid wsp:val=&quot;00C638DC&quot;/&gt;&lt;wsp:rsid wsp:val=&quot;00C63CA7&quot;/&gt;&lt;wsp:rsid wsp:val=&quot;00C63E5D&quot;/&gt;&lt;wsp:rsid wsp:val=&quot;00C63FFC&quot;/&gt;&lt;wsp:rsid wsp:val=&quot;00C64091&quot;/&gt;&lt;wsp:rsid wsp:val=&quot;00C64311&quot;/&gt;&lt;wsp:rsid wsp:val=&quot;00C64B1C&quot;/&gt;&lt;wsp:rsid wsp:val=&quot;00C64C95&quot;/&gt;&lt;wsp:rsid wsp:val=&quot;00C64EC9&quot;/&gt;&lt;wsp:rsid wsp:val=&quot;00C65151&quot;/&gt;&lt;wsp:rsid wsp:val=&quot;00C655F8&quot;/&gt;&lt;wsp:rsid wsp:val=&quot;00C65A23&quot;/&gt;&lt;wsp:rsid wsp:val=&quot;00C65E65&quot;/&gt;&lt;wsp:rsid wsp:val=&quot;00C6627F&quot;/&gt;&lt;wsp:rsid wsp:val=&quot;00C662AC&quot;/&gt;&lt;wsp:rsid wsp:val=&quot;00C667C4&quot;/&gt;&lt;wsp:rsid wsp:val=&quot;00C66894&quot;/&gt;&lt;wsp:rsid wsp:val=&quot;00C66B8C&quot;/&gt;&lt;wsp:rsid wsp:val=&quot;00C6708C&quot;/&gt;&lt;wsp:rsid wsp:val=&quot;00C67126&quot;/&gt;&lt;wsp:rsid wsp:val=&quot;00C67E82&quot;/&gt;&lt;wsp:rsid wsp:val=&quot;00C67E86&quot;/&gt;&lt;wsp:rsid wsp:val=&quot;00C70244&quot;/&gt;&lt;wsp:rsid wsp:val=&quot;00C702D4&quot;/&gt;&lt;wsp:rsid wsp:val=&quot;00C704BB&quot;/&gt;&lt;wsp:rsid wsp:val=&quot;00C704E0&quot;/&gt;&lt;wsp:rsid wsp:val=&quot;00C7072B&quot;/&gt;&lt;wsp:rsid wsp:val=&quot;00C70740&quot;/&gt;&lt;wsp:rsid wsp:val=&quot;00C70DF4&quot;/&gt;&lt;wsp:rsid wsp:val=&quot;00C71176&quot;/&gt;&lt;wsp:rsid wsp:val=&quot;00C71297&quot;/&gt;&lt;wsp:rsid wsp:val=&quot;00C71DB9&quot;/&gt;&lt;wsp:rsid wsp:val=&quot;00C72159&quot;/&gt;&lt;wsp:rsid wsp:val=&quot;00C7228A&quot;/&gt;&lt;wsp:rsid wsp:val=&quot;00C72D4C&quot;/&gt;&lt;wsp:rsid wsp:val=&quot;00C72E02&quot;/&gt;&lt;wsp:rsid wsp:val=&quot;00C73117&quot;/&gt;&lt;wsp:rsid wsp:val=&quot;00C73529&quot;/&gt;&lt;wsp:rsid wsp:val=&quot;00C74240&quot;/&gt;&lt;wsp:rsid wsp:val=&quot;00C742B4&quot;/&gt;&lt;wsp:rsid wsp:val=&quot;00C74784&quot;/&gt;&lt;wsp:rsid wsp:val=&quot;00C74CE3&quot;/&gt;&lt;wsp:rsid wsp:val=&quot;00C74DC7&quot;/&gt;&lt;wsp:rsid wsp:val=&quot;00C755BC&quot;/&gt;&lt;wsp:rsid wsp:val=&quot;00C75929&quot;/&gt;&lt;wsp:rsid wsp:val=&quot;00C75D6E&quot;/&gt;&lt;wsp:rsid wsp:val=&quot;00C75DF4&quot;/&gt;&lt;wsp:rsid wsp:val=&quot;00C75E60&quot;/&gt;&lt;wsp:rsid wsp:val=&quot;00C76164&quot;/&gt;&lt;wsp:rsid wsp:val=&quot;00C761E0&quot;/&gt;&lt;wsp:rsid wsp:val=&quot;00C76A73&quot;/&gt;&lt;wsp:rsid wsp:val=&quot;00C76D2E&quot;/&gt;&lt;wsp:rsid wsp:val=&quot;00C76E72&quot;/&gt;&lt;wsp:rsid wsp:val=&quot;00C76F65&quot;/&gt;&lt;wsp:rsid wsp:val=&quot;00C76FBD&quot;/&gt;&lt;wsp:rsid wsp:val=&quot;00C770ED&quot;/&gt;&lt;wsp:rsid wsp:val=&quot;00C7724E&quot;/&gt;&lt;wsp:rsid wsp:val=&quot;00C772C3&quot;/&gt;&lt;wsp:rsid wsp:val=&quot;00C77ADC&quot;/&gt;&lt;wsp:rsid wsp:val=&quot;00C77EF2&quot;/&gt;&lt;wsp:rsid wsp:val=&quot;00C80140&quot;/&gt;&lt;wsp:rsid wsp:val=&quot;00C8032E&quot;/&gt;&lt;wsp:rsid wsp:val=&quot;00C803D8&quot;/&gt;&lt;wsp:rsid wsp:val=&quot;00C806C9&quot;/&gt;&lt;wsp:rsid wsp:val=&quot;00C8074E&quot;/&gt;&lt;wsp:rsid wsp:val=&quot;00C80807&quot;/&gt;&lt;wsp:rsid wsp:val=&quot;00C80850&quot;/&gt;&lt;wsp:rsid wsp:val=&quot;00C808BC&quot;/&gt;&lt;wsp:rsid wsp:val=&quot;00C80AF4&quot;/&gt;&lt;wsp:rsid wsp:val=&quot;00C80C5E&quot;/&gt;&lt;wsp:rsid wsp:val=&quot;00C81188&quot;/&gt;&lt;wsp:rsid wsp:val=&quot;00C81300&quot;/&gt;&lt;wsp:rsid wsp:val=&quot;00C813BC&quot;/&gt;&lt;wsp:rsid wsp:val=&quot;00C81707&quot;/&gt;&lt;wsp:rsid wsp:val=&quot;00C8178E&quot;/&gt;&lt;wsp:rsid wsp:val=&quot;00C8217B&quot;/&gt;&lt;wsp:rsid wsp:val=&quot;00C82223&quot;/&gt;&lt;wsp:rsid wsp:val=&quot;00C822DE&quot;/&gt;&lt;wsp:rsid wsp:val=&quot;00C823C1&quot;/&gt;&lt;wsp:rsid wsp:val=&quot;00C82666&quot;/&gt;&lt;wsp:rsid wsp:val=&quot;00C82A69&quot;/&gt;&lt;wsp:rsid wsp:val=&quot;00C82D81&quot;/&gt;&lt;wsp:rsid wsp:val=&quot;00C82EC1&quot;/&gt;&lt;wsp:rsid wsp:val=&quot;00C83132&quot;/&gt;&lt;wsp:rsid wsp:val=&quot;00C831EE&quot;/&gt;&lt;wsp:rsid wsp:val=&quot;00C8346C&quot;/&gt;&lt;wsp:rsid wsp:val=&quot;00C84041&quot;/&gt;&lt;wsp:rsid wsp:val=&quot;00C84261&quot;/&gt;&lt;wsp:rsid wsp:val=&quot;00C8452B&quot;/&gt;&lt;wsp:rsid wsp:val=&quot;00C84CE2&quot;/&gt;&lt;wsp:rsid wsp:val=&quot;00C84F70&quot;/&gt;&lt;wsp:rsid wsp:val=&quot;00C8519B&quot;/&gt;&lt;wsp:rsid wsp:val=&quot;00C853A6&quot;/&gt;&lt;wsp:rsid wsp:val=&quot;00C85AEA&quot;/&gt;&lt;wsp:rsid wsp:val=&quot;00C85DA7&quot;/&gt;&lt;wsp:rsid wsp:val=&quot;00C85E9F&quot;/&gt;&lt;wsp:rsid wsp:val=&quot;00C8641E&quot;/&gt;&lt;wsp:rsid wsp:val=&quot;00C86596&quot;/&gt;&lt;wsp:rsid wsp:val=&quot;00C86A65&quot;/&gt;&lt;wsp:rsid wsp:val=&quot;00C86AF6&quot;/&gt;&lt;wsp:rsid wsp:val=&quot;00C86BAE&quot;/&gt;&lt;wsp:rsid wsp:val=&quot;00C86E96&quot;/&gt;&lt;wsp:rsid wsp:val=&quot;00C872BB&quot;/&gt;&lt;wsp:rsid wsp:val=&quot;00C875E3&quot;/&gt;&lt;wsp:rsid wsp:val=&quot;00C877DC&quot;/&gt;&lt;wsp:rsid wsp:val=&quot;00C87A4B&quot;/&gt;&lt;wsp:rsid wsp:val=&quot;00C87B32&quot;/&gt;&lt;wsp:rsid wsp:val=&quot;00C87FAE&quot;/&gt;&lt;wsp:rsid wsp:val=&quot;00C9025A&quot;/&gt;&lt;wsp:rsid wsp:val=&quot;00C905C4&quot;/&gt;&lt;wsp:rsid wsp:val=&quot;00C90675&quot;/&gt;&lt;wsp:rsid wsp:val=&quot;00C90A59&quot;/&gt;&lt;wsp:rsid wsp:val=&quot;00C90D4C&quot;/&gt;&lt;wsp:rsid wsp:val=&quot;00C90E33&quot;/&gt;&lt;wsp:rsid wsp:val=&quot;00C90F2F&quot;/&gt;&lt;wsp:rsid wsp:val=&quot;00C9129D&quot;/&gt;&lt;wsp:rsid wsp:val=&quot;00C91959&quot;/&gt;&lt;wsp:rsid wsp:val=&quot;00C919D7&quot;/&gt;&lt;wsp:rsid wsp:val=&quot;00C91B1F&quot;/&gt;&lt;wsp:rsid wsp:val=&quot;00C91B7D&quot;/&gt;&lt;wsp:rsid wsp:val=&quot;00C91C6A&quot;/&gt;&lt;wsp:rsid wsp:val=&quot;00C9238F&quot;/&gt;&lt;wsp:rsid wsp:val=&quot;00C92B44&quot;/&gt;&lt;wsp:rsid wsp:val=&quot;00C92BDE&quot;/&gt;&lt;wsp:rsid wsp:val=&quot;00C92D21&quot;/&gt;&lt;wsp:rsid wsp:val=&quot;00C92E4F&quot;/&gt;&lt;wsp:rsid wsp:val=&quot;00C92ED3&quot;/&gt;&lt;wsp:rsid wsp:val=&quot;00C92FC8&quot;/&gt;&lt;wsp:rsid wsp:val=&quot;00C93000&quot;/&gt;&lt;wsp:rsid wsp:val=&quot;00C9302A&quot;/&gt;&lt;wsp:rsid wsp:val=&quot;00C9304E&quot;/&gt;&lt;wsp:rsid wsp:val=&quot;00C930CA&quot;/&gt;&lt;wsp:rsid wsp:val=&quot;00C93208&quot;/&gt;&lt;wsp:rsid wsp:val=&quot;00C9336E&quot;/&gt;&lt;wsp:rsid wsp:val=&quot;00C9371C&quot;/&gt;&lt;wsp:rsid wsp:val=&quot;00C939CC&quot;/&gt;&lt;wsp:rsid wsp:val=&quot;00C93A3D&quot;/&gt;&lt;wsp:rsid wsp:val=&quot;00C93C1A&quot;/&gt;&lt;wsp:rsid wsp:val=&quot;00C93DB2&quot;/&gt;&lt;wsp:rsid wsp:val=&quot;00C93F94&quot;/&gt;&lt;wsp:rsid wsp:val=&quot;00C940D8&quot;/&gt;&lt;wsp:rsid wsp:val=&quot;00C9445D&quot;/&gt;&lt;wsp:rsid wsp:val=&quot;00C944DB&quot;/&gt;&lt;wsp:rsid wsp:val=&quot;00C94527&quot;/&gt;&lt;wsp:rsid wsp:val=&quot;00C946B4&quot;/&gt;&lt;wsp:rsid wsp:val=&quot;00C953A3&quot;/&gt;&lt;wsp:rsid wsp:val=&quot;00C9580D&quot;/&gt;&lt;wsp:rsid wsp:val=&quot;00C9582D&quot;/&gt;&lt;wsp:rsid wsp:val=&quot;00C95CF4&quot;/&gt;&lt;wsp:rsid wsp:val=&quot;00C95FB5&quot;/&gt;&lt;wsp:rsid wsp:val=&quot;00C95FE7&quot;/&gt;&lt;wsp:rsid wsp:val=&quot;00C961DA&quot;/&gt;&lt;wsp:rsid wsp:val=&quot;00C963F9&quot;/&gt;&lt;wsp:rsid wsp:val=&quot;00C966A0&quot;/&gt;&lt;wsp:rsid wsp:val=&quot;00C96E1B&quot;/&gt;&lt;wsp:rsid wsp:val=&quot;00C970FE&quot;/&gt;&lt;wsp:rsid wsp:val=&quot;00C971A2&quot;/&gt;&lt;wsp:rsid wsp:val=&quot;00C97280&quot;/&gt;&lt;wsp:rsid wsp:val=&quot;00C97443&quot;/&gt;&lt;wsp:rsid wsp:val=&quot;00C976B9&quot;/&gt;&lt;wsp:rsid wsp:val=&quot;00C976C2&quot;/&gt;&lt;wsp:rsid wsp:val=&quot;00CA011B&quot;/&gt;&lt;wsp:rsid wsp:val=&quot;00CA07D7&quot;/&gt;&lt;wsp:rsid wsp:val=&quot;00CA0FDD&quot;/&gt;&lt;wsp:rsid wsp:val=&quot;00CA125D&quot;/&gt;&lt;wsp:rsid wsp:val=&quot;00CA1463&quot;/&gt;&lt;wsp:rsid wsp:val=&quot;00CA14FD&quot;/&gt;&lt;wsp:rsid wsp:val=&quot;00CA15D9&quot;/&gt;&lt;wsp:rsid wsp:val=&quot;00CA17CD&quot;/&gt;&lt;wsp:rsid wsp:val=&quot;00CA1A59&quot;/&gt;&lt;wsp:rsid wsp:val=&quot;00CA1B17&quot;/&gt;&lt;wsp:rsid wsp:val=&quot;00CA1C0A&quot;/&gt;&lt;wsp:rsid wsp:val=&quot;00CA1C28&quot;/&gt;&lt;wsp:rsid wsp:val=&quot;00CA1D57&quot;/&gt;&lt;wsp:rsid wsp:val=&quot;00CA221B&quot;/&gt;&lt;wsp:rsid wsp:val=&quot;00CA238C&quot;/&gt;&lt;wsp:rsid wsp:val=&quot;00CA25F3&quot;/&gt;&lt;wsp:rsid wsp:val=&quot;00CA2D56&quot;/&gt;&lt;wsp:rsid wsp:val=&quot;00CA2EC0&quot;/&gt;&lt;wsp:rsid wsp:val=&quot;00CA310D&quot;/&gt;&lt;wsp:rsid wsp:val=&quot;00CA3352&quot;/&gt;&lt;wsp:rsid wsp:val=&quot;00CA39FB&quot;/&gt;&lt;wsp:rsid wsp:val=&quot;00CA3E90&quot;/&gt;&lt;wsp:rsid wsp:val=&quot;00CA3EFE&quot;/&gt;&lt;wsp:rsid wsp:val=&quot;00CA3FB5&quot;/&gt;&lt;wsp:rsid wsp:val=&quot;00CA3FB7&quot;/&gt;&lt;wsp:rsid wsp:val=&quot;00CA405B&quot;/&gt;&lt;wsp:rsid wsp:val=&quot;00CA42E6&quot;/&gt;&lt;wsp:rsid wsp:val=&quot;00CA4E50&quot;/&gt;&lt;wsp:rsid wsp:val=&quot;00CA53C4&quot;/&gt;&lt;wsp:rsid wsp:val=&quot;00CA55CA&quot;/&gt;&lt;wsp:rsid wsp:val=&quot;00CA5677&quot;/&gt;&lt;wsp:rsid wsp:val=&quot;00CA56BB&quot;/&gt;&lt;wsp:rsid wsp:val=&quot;00CA5843&quot;/&gt;&lt;wsp:rsid wsp:val=&quot;00CA59E2&quot;/&gt;&lt;wsp:rsid wsp:val=&quot;00CA5A95&quot;/&gt;&lt;wsp:rsid wsp:val=&quot;00CA5F54&quot;/&gt;&lt;wsp:rsid wsp:val=&quot;00CA6549&quot;/&gt;&lt;wsp:rsid wsp:val=&quot;00CA6C1E&quot;/&gt;&lt;wsp:rsid wsp:val=&quot;00CA6C3C&quot;/&gt;&lt;wsp:rsid wsp:val=&quot;00CA6C91&quot;/&gt;&lt;wsp:rsid wsp:val=&quot;00CA6FAE&quot;/&gt;&lt;wsp:rsid wsp:val=&quot;00CA7066&quot;/&gt;&lt;wsp:rsid wsp:val=&quot;00CA7094&quot;/&gt;&lt;wsp:rsid wsp:val=&quot;00CA77B4&quot;/&gt;&lt;wsp:rsid wsp:val=&quot;00CB0267&quot;/&gt;&lt;wsp:rsid wsp:val=&quot;00CB06AB&quot;/&gt;&lt;wsp:rsid wsp:val=&quot;00CB07D0&quot;/&gt;&lt;wsp:rsid wsp:val=&quot;00CB0BB4&quot;/&gt;&lt;wsp:rsid wsp:val=&quot;00CB0F82&quot;/&gt;&lt;wsp:rsid wsp:val=&quot;00CB14A8&quot;/&gt;&lt;wsp:rsid wsp:val=&quot;00CB15B1&quot;/&gt;&lt;wsp:rsid wsp:val=&quot;00CB19E4&quot;/&gt;&lt;wsp:rsid wsp:val=&quot;00CB1A99&quot;/&gt;&lt;wsp:rsid wsp:val=&quot;00CB1CBD&quot;/&gt;&lt;wsp:rsid wsp:val=&quot;00CB2894&quot;/&gt;&lt;wsp:rsid wsp:val=&quot;00CB28D4&quot;/&gt;&lt;wsp:rsid wsp:val=&quot;00CB2AB7&quot;/&gt;&lt;wsp:rsid wsp:val=&quot;00CB3719&quot;/&gt;&lt;wsp:rsid wsp:val=&quot;00CB39ED&quot;/&gt;&lt;wsp:rsid wsp:val=&quot;00CB3BA1&quot;/&gt;&lt;wsp:rsid wsp:val=&quot;00CB3C74&quot;/&gt;&lt;wsp:rsid wsp:val=&quot;00CB3C77&quot;/&gt;&lt;wsp:rsid wsp:val=&quot;00CB40FF&quot;/&gt;&lt;wsp:rsid wsp:val=&quot;00CB420B&quot;/&gt;&lt;wsp:rsid wsp:val=&quot;00CB4316&quot;/&gt;&lt;wsp:rsid wsp:val=&quot;00CB4C80&quot;/&gt;&lt;wsp:rsid wsp:val=&quot;00CB4E62&quot;/&gt;&lt;wsp:rsid wsp:val=&quot;00CB506E&quot;/&gt;&lt;wsp:rsid wsp:val=&quot;00CB52F0&quot;/&gt;&lt;wsp:rsid wsp:val=&quot;00CB5570&quot;/&gt;&lt;wsp:rsid wsp:val=&quot;00CB622F&quot;/&gt;&lt;wsp:rsid wsp:val=&quot;00CB631D&quot;/&gt;&lt;wsp:rsid wsp:val=&quot;00CB6CCA&quot;/&gt;&lt;wsp:rsid wsp:val=&quot;00CB6F2A&quot;/&gt;&lt;wsp:rsid wsp:val=&quot;00CB6FE3&quot;/&gt;&lt;wsp:rsid wsp:val=&quot;00CB71EF&quot;/&gt;&lt;wsp:rsid wsp:val=&quot;00CB75C7&quot;/&gt;&lt;wsp:rsid wsp:val=&quot;00CB77F1&quot;/&gt;&lt;wsp:rsid wsp:val=&quot;00CB78A2&quot;/&gt;&lt;wsp:rsid wsp:val=&quot;00CB7F10&quot;/&gt;&lt;wsp:rsid wsp:val=&quot;00CC0006&quot;/&gt;&lt;wsp:rsid wsp:val=&quot;00CC02C0&quot;/&gt;&lt;wsp:rsid wsp:val=&quot;00CC13DE&quot;/&gt;&lt;wsp:rsid wsp:val=&quot;00CC13E4&quot;/&gt;&lt;wsp:rsid wsp:val=&quot;00CC16F5&quot;/&gt;&lt;wsp:rsid wsp:val=&quot;00CC195B&quot;/&gt;&lt;wsp:rsid wsp:val=&quot;00CC1C57&quot;/&gt;&lt;wsp:rsid wsp:val=&quot;00CC1EB5&quot;/&gt;&lt;wsp:rsid wsp:val=&quot;00CC31BC&quot;/&gt;&lt;wsp:rsid wsp:val=&quot;00CC340B&quot;/&gt;&lt;wsp:rsid wsp:val=&quot;00CC3AFF&quot;/&gt;&lt;wsp:rsid wsp:val=&quot;00CC3F49&quot;/&gt;&lt;wsp:rsid wsp:val=&quot;00CC401D&quot;/&gt;&lt;wsp:rsid wsp:val=&quot;00CC4055&quot;/&gt;&lt;wsp:rsid wsp:val=&quot;00CC4520&quot;/&gt;&lt;wsp:rsid wsp:val=&quot;00CC46FA&quot;/&gt;&lt;wsp:rsid wsp:val=&quot;00CC4709&quot;/&gt;&lt;wsp:rsid wsp:val=&quot;00CC4ADE&quot;/&gt;&lt;wsp:rsid wsp:val=&quot;00CC56A2&quot;/&gt;&lt;wsp:rsid wsp:val=&quot;00CC56EA&quot;/&gt;&lt;wsp:rsid wsp:val=&quot;00CC573A&quot;/&gt;&lt;wsp:rsid wsp:val=&quot;00CC5A0B&quot;/&gt;&lt;wsp:rsid wsp:val=&quot;00CC5ABB&quot;/&gt;&lt;wsp:rsid wsp:val=&quot;00CC5B19&quot;/&gt;&lt;wsp:rsid wsp:val=&quot;00CC5BC3&quot;/&gt;&lt;wsp:rsid wsp:val=&quot;00CC5C2D&quot;/&gt;&lt;wsp:rsid wsp:val=&quot;00CC6156&quot;/&gt;&lt;wsp:rsid wsp:val=&quot;00CC6456&quot;/&gt;&lt;wsp:rsid wsp:val=&quot;00CC675B&quot;/&gt;&lt;wsp:rsid wsp:val=&quot;00CC6BA1&quot;/&gt;&lt;wsp:rsid wsp:val=&quot;00CC6BA5&quot;/&gt;&lt;wsp:rsid wsp:val=&quot;00CC6D66&quot;/&gt;&lt;wsp:rsid wsp:val=&quot;00CC73EC&quot;/&gt;&lt;wsp:rsid wsp:val=&quot;00CC786F&quot;/&gt;&lt;wsp:rsid wsp:val=&quot;00CC7D4C&quot;/&gt;&lt;wsp:rsid wsp:val=&quot;00CC7E80&quot;/&gt;&lt;wsp:rsid wsp:val=&quot;00CC7FD0&quot;/&gt;&lt;wsp:rsid wsp:val=&quot;00CD02C2&quot;/&gt;&lt;wsp:rsid wsp:val=&quot;00CD0379&quot;/&gt;&lt;wsp:rsid wsp:val=&quot;00CD065F&quot;/&gt;&lt;wsp:rsid wsp:val=&quot;00CD06B7&quot;/&gt;&lt;wsp:rsid wsp:val=&quot;00CD0BB9&quot;/&gt;&lt;wsp:rsid wsp:val=&quot;00CD0BC9&quot;/&gt;&lt;wsp:rsid wsp:val=&quot;00CD0E61&quot;/&gt;&lt;wsp:rsid wsp:val=&quot;00CD0E86&quot;/&gt;&lt;wsp:rsid wsp:val=&quot;00CD0EF6&quot;/&gt;&lt;wsp:rsid wsp:val=&quot;00CD11D5&quot;/&gt;&lt;wsp:rsid wsp:val=&quot;00CD1399&quot;/&gt;&lt;wsp:rsid wsp:val=&quot;00CD14AE&quot;/&gt;&lt;wsp:rsid wsp:val=&quot;00CD190F&quot;/&gt;&lt;wsp:rsid wsp:val=&quot;00CD1A86&quot;/&gt;&lt;wsp:rsid wsp:val=&quot;00CD1AC1&quot;/&gt;&lt;wsp:rsid wsp:val=&quot;00CD1CD5&quot;/&gt;&lt;wsp:rsid wsp:val=&quot;00CD20B1&quot;/&gt;&lt;wsp:rsid wsp:val=&quot;00CD2631&quot;/&gt;&lt;wsp:rsid wsp:val=&quot;00CD267C&quot;/&gt;&lt;wsp:rsid wsp:val=&quot;00CD2930&quot;/&gt;&lt;wsp:rsid wsp:val=&quot;00CD2A1A&quot;/&gt;&lt;wsp:rsid wsp:val=&quot;00CD2AC3&quot;/&gt;&lt;wsp:rsid wsp:val=&quot;00CD2F04&quot;/&gt;&lt;wsp:rsid wsp:val=&quot;00CD309E&quot;/&gt;&lt;wsp:rsid wsp:val=&quot;00CD30F7&quot;/&gt;&lt;wsp:rsid wsp:val=&quot;00CD31B4&quot;/&gt;&lt;wsp:rsid wsp:val=&quot;00CD32D1&quot;/&gt;&lt;wsp:rsid wsp:val=&quot;00CD391B&quot;/&gt;&lt;wsp:rsid wsp:val=&quot;00CD3BD9&quot;/&gt;&lt;wsp:rsid wsp:val=&quot;00CD3D35&quot;/&gt;&lt;wsp:rsid wsp:val=&quot;00CD3FD7&quot;/&gt;&lt;wsp:rsid wsp:val=&quot;00CD4309&quot;/&gt;&lt;wsp:rsid wsp:val=&quot;00CD4550&quot;/&gt;&lt;wsp:rsid wsp:val=&quot;00CD499B&quot;/&gt;&lt;wsp:rsid wsp:val=&quot;00CD49BC&quot;/&gt;&lt;wsp:rsid wsp:val=&quot;00CD4E0F&quot;/&gt;&lt;wsp:rsid wsp:val=&quot;00CD564D&quot;/&gt;&lt;wsp:rsid wsp:val=&quot;00CD5F02&quot;/&gt;&lt;wsp:rsid wsp:val=&quot;00CD60E1&quot;/&gt;&lt;wsp:rsid wsp:val=&quot;00CD6234&quot;/&gt;&lt;wsp:rsid wsp:val=&quot;00CD62E7&quot;/&gt;&lt;wsp:rsid wsp:val=&quot;00CD63BF&quot;/&gt;&lt;wsp:rsid wsp:val=&quot;00CD657D&quot;/&gt;&lt;wsp:rsid wsp:val=&quot;00CD682F&quot;/&gt;&lt;wsp:rsid wsp:val=&quot;00CD690C&quot;/&gt;&lt;wsp:rsid wsp:val=&quot;00CD6A2E&quot;/&gt;&lt;wsp:rsid wsp:val=&quot;00CD7015&quot;/&gt;&lt;wsp:rsid wsp:val=&quot;00CD7260&quot;/&gt;&lt;wsp:rsid wsp:val=&quot;00CD75D4&quot;/&gt;&lt;wsp:rsid wsp:val=&quot;00CD7664&quot;/&gt;&lt;wsp:rsid wsp:val=&quot;00CD77B9&quot;/&gt;&lt;wsp:rsid wsp:val=&quot;00CD7D01&quot;/&gt;&lt;wsp:rsid wsp:val=&quot;00CD7DE0&quot;/&gt;&lt;wsp:rsid wsp:val=&quot;00CE023B&quot;/&gt;&lt;wsp:rsid wsp:val=&quot;00CE02A7&quot;/&gt;&lt;wsp:rsid wsp:val=&quot;00CE02E3&quot;/&gt;&lt;wsp:rsid wsp:val=&quot;00CE04C2&quot;/&gt;&lt;wsp:rsid wsp:val=&quot;00CE077D&quot;/&gt;&lt;wsp:rsid wsp:val=&quot;00CE1051&quot;/&gt;&lt;wsp:rsid wsp:val=&quot;00CE145E&quot;/&gt;&lt;wsp:rsid wsp:val=&quot;00CE179E&quot;/&gt;&lt;wsp:rsid wsp:val=&quot;00CE17B3&quot;/&gt;&lt;wsp:rsid wsp:val=&quot;00CE1E80&quot;/&gt;&lt;wsp:rsid wsp:val=&quot;00CE1EC3&quot;/&gt;&lt;wsp:rsid wsp:val=&quot;00CE1F4F&quot;/&gt;&lt;wsp:rsid wsp:val=&quot;00CE1FFE&quot;/&gt;&lt;wsp:rsid wsp:val=&quot;00CE2618&quot;/&gt;&lt;wsp:rsid wsp:val=&quot;00CE26BF&quot;/&gt;&lt;wsp:rsid wsp:val=&quot;00CE285E&quot;/&gt;&lt;wsp:rsid wsp:val=&quot;00CE2AB3&quot;/&gt;&lt;wsp:rsid wsp:val=&quot;00CE2F26&quot;/&gt;&lt;wsp:rsid wsp:val=&quot;00CE2FD6&quot;/&gt;&lt;wsp:rsid wsp:val=&quot;00CE378F&quot;/&gt;&lt;wsp:rsid wsp:val=&quot;00CE400C&quot;/&gt;&lt;wsp:rsid wsp:val=&quot;00CE412C&quot;/&gt;&lt;wsp:rsid wsp:val=&quot;00CE4349&quot;/&gt;&lt;wsp:rsid wsp:val=&quot;00CE46F7&quot;/&gt;&lt;wsp:rsid wsp:val=&quot;00CE4F55&quot;/&gt;&lt;wsp:rsid wsp:val=&quot;00CE4FBD&quot;/&gt;&lt;wsp:rsid wsp:val=&quot;00CE51C8&quot;/&gt;&lt;wsp:rsid wsp:val=&quot;00CE51F5&quot;/&gt;&lt;wsp:rsid wsp:val=&quot;00CE584C&quot;/&gt;&lt;wsp:rsid wsp:val=&quot;00CE585C&quot;/&gt;&lt;wsp:rsid wsp:val=&quot;00CE59AF&quot;/&gt;&lt;wsp:rsid wsp:val=&quot;00CE5A58&quot;/&gt;&lt;wsp:rsid wsp:val=&quot;00CE5DE1&quot;/&gt;&lt;wsp:rsid wsp:val=&quot;00CE6114&quot;/&gt;&lt;wsp:rsid wsp:val=&quot;00CE6397&quot;/&gt;&lt;wsp:rsid wsp:val=&quot;00CE64D1&quot;/&gt;&lt;wsp:rsid wsp:val=&quot;00CE6613&quot;/&gt;&lt;wsp:rsid wsp:val=&quot;00CE66DE&quot;/&gt;&lt;wsp:rsid wsp:val=&quot;00CE6DEF&quot;/&gt;&lt;wsp:rsid wsp:val=&quot;00CE770C&quot;/&gt;&lt;wsp:rsid wsp:val=&quot;00CE774E&quot;/&gt;&lt;wsp:rsid wsp:val=&quot;00CE7845&quot;/&gt;&lt;wsp:rsid wsp:val=&quot;00CE7A9D&quot;/&gt;&lt;wsp:rsid wsp:val=&quot;00CE7D50&quot;/&gt;&lt;wsp:rsid wsp:val=&quot;00CE7E20&quot;/&gt;&lt;wsp:rsid wsp:val=&quot;00CE7F92&quot;/&gt;&lt;wsp:rsid wsp:val=&quot;00CF02AE&quot;/&gt;&lt;wsp:rsid wsp:val=&quot;00CF0694&quot;/&gt;&lt;wsp:rsid wsp:val=&quot;00CF08E7&quot;/&gt;&lt;wsp:rsid wsp:val=&quot;00CF0B2A&quot;/&gt;&lt;wsp:rsid wsp:val=&quot;00CF0F75&quot;/&gt;&lt;wsp:rsid wsp:val=&quot;00CF1177&quot;/&gt;&lt;wsp:rsid wsp:val=&quot;00CF1587&quot;/&gt;&lt;wsp:rsid wsp:val=&quot;00CF18D8&quot;/&gt;&lt;wsp:rsid wsp:val=&quot;00CF1A39&quot;/&gt;&lt;wsp:rsid wsp:val=&quot;00CF1AC8&quot;/&gt;&lt;wsp:rsid wsp:val=&quot;00CF210B&quot;/&gt;&lt;wsp:rsid wsp:val=&quot;00CF2DC3&quot;/&gt;&lt;wsp:rsid wsp:val=&quot;00CF2E7B&quot;/&gt;&lt;wsp:rsid wsp:val=&quot;00CF35A0&quot;/&gt;&lt;wsp:rsid wsp:val=&quot;00CF361F&quot;/&gt;&lt;wsp:rsid wsp:val=&quot;00CF3676&quot;/&gt;&lt;wsp:rsid wsp:val=&quot;00CF371D&quot;/&gt;&lt;wsp:rsid wsp:val=&quot;00CF372A&quot;/&gt;&lt;wsp:rsid wsp:val=&quot;00CF38D3&quot;/&gt;&lt;wsp:rsid wsp:val=&quot;00CF3B97&quot;/&gt;&lt;wsp:rsid wsp:val=&quot;00CF3CE4&quot;/&gt;&lt;wsp:rsid wsp:val=&quot;00CF43C7&quot;/&gt;&lt;wsp:rsid wsp:val=&quot;00CF4525&quot;/&gt;&lt;wsp:rsid wsp:val=&quot;00CF4715&quot;/&gt;&lt;wsp:rsid wsp:val=&quot;00CF4F45&quot;/&gt;&lt;wsp:rsid wsp:val=&quot;00CF5357&quot;/&gt;&lt;wsp:rsid wsp:val=&quot;00CF542A&quot;/&gt;&lt;wsp:rsid wsp:val=&quot;00CF5994&quot;/&gt;&lt;wsp:rsid wsp:val=&quot;00CF59D1&quot;/&gt;&lt;wsp:rsid wsp:val=&quot;00CF5AEB&quot;/&gt;&lt;wsp:rsid wsp:val=&quot;00CF5B1D&quot;/&gt;&lt;wsp:rsid wsp:val=&quot;00CF5CAF&quot;/&gt;&lt;wsp:rsid wsp:val=&quot;00CF5E1F&quot;/&gt;&lt;wsp:rsid wsp:val=&quot;00CF5EDE&quot;/&gt;&lt;wsp:rsid wsp:val=&quot;00CF5F8F&quot;/&gt;&lt;wsp:rsid wsp:val=&quot;00CF6829&quot;/&gt;&lt;wsp:rsid wsp:val=&quot;00CF6AF6&quot;/&gt;&lt;wsp:rsid wsp:val=&quot;00CF6B0D&quot;/&gt;&lt;wsp:rsid wsp:val=&quot;00CF6EA4&quot;/&gt;&lt;wsp:rsid wsp:val=&quot;00CF743C&quot;/&gt;&lt;wsp:rsid wsp:val=&quot;00CF75CC&quot;/&gt;&lt;wsp:rsid wsp:val=&quot;00CF7700&quot;/&gt;&lt;wsp:rsid wsp:val=&quot;00CF79AD&quot;/&gt;&lt;wsp:rsid wsp:val=&quot;00CF7AA5&quot;/&gt;&lt;wsp:rsid wsp:val=&quot;00CF7BAD&quot;/&gt;&lt;wsp:rsid wsp:val=&quot;00CF7C43&quot;/&gt;&lt;wsp:rsid wsp:val=&quot;00CF7E45&quot;/&gt;&lt;wsp:rsid wsp:val=&quot;00D00204&quot;/&gt;&lt;wsp:rsid wsp:val=&quot;00D0031B&quot;/&gt;&lt;wsp:rsid wsp:val=&quot;00D003A5&quot;/&gt;&lt;wsp:rsid wsp:val=&quot;00D00C1F&quot;/&gt;&lt;wsp:rsid wsp:val=&quot;00D00EE2&quot;/&gt;&lt;wsp:rsid wsp:val=&quot;00D00F45&quot;/&gt;&lt;wsp:rsid wsp:val=&quot;00D01751&quot;/&gt;&lt;wsp:rsid wsp:val=&quot;00D01923&quot;/&gt;&lt;wsp:rsid wsp:val=&quot;00D019D1&quot;/&gt;&lt;wsp:rsid wsp:val=&quot;00D01DB5&quot;/&gt;&lt;wsp:rsid wsp:val=&quot;00D0243F&quot;/&gt;&lt;wsp:rsid wsp:val=&quot;00D02783&quot;/&gt;&lt;wsp:rsid wsp:val=&quot;00D029E8&quot;/&gt;&lt;wsp:rsid wsp:val=&quot;00D02BB6&quot;/&gt;&lt;wsp:rsid wsp:val=&quot;00D02F82&quot;/&gt;&lt;wsp:rsid wsp:val=&quot;00D03016&quot;/&gt;&lt;wsp:rsid wsp:val=&quot;00D030D4&quot;/&gt;&lt;wsp:rsid wsp:val=&quot;00D0318A&quot;/&gt;&lt;wsp:rsid wsp:val=&quot;00D031C7&quot;/&gt;&lt;wsp:rsid wsp:val=&quot;00D03B3B&quot;/&gt;&lt;wsp:rsid wsp:val=&quot;00D03CAD&quot;/&gt;&lt;wsp:rsid wsp:val=&quot;00D03E3F&quot;/&gt;&lt;wsp:rsid wsp:val=&quot;00D03E5D&quot;/&gt;&lt;wsp:rsid wsp:val=&quot;00D03EB7&quot;/&gt;&lt;wsp:rsid wsp:val=&quot;00D03F9D&quot;/&gt;&lt;wsp:rsid wsp:val=&quot;00D03FBF&quot;/&gt;&lt;wsp:rsid wsp:val=&quot;00D04003&quot;/&gt;&lt;wsp:rsid wsp:val=&quot;00D04670&quot;/&gt;&lt;wsp:rsid wsp:val=&quot;00D046BC&quot;/&gt;&lt;wsp:rsid wsp:val=&quot;00D046E7&quot;/&gt;&lt;wsp:rsid wsp:val=&quot;00D047E1&quot;/&gt;&lt;wsp:rsid wsp:val=&quot;00D04B77&quot;/&gt;&lt;wsp:rsid wsp:val=&quot;00D04DD8&quot;/&gt;&lt;wsp:rsid wsp:val=&quot;00D04FEB&quot;/&gt;&lt;wsp:rsid wsp:val=&quot;00D0556C&quot;/&gt;&lt;wsp:rsid wsp:val=&quot;00D0557C&quot;/&gt;&lt;wsp:rsid wsp:val=&quot;00D055C9&quot;/&gt;&lt;wsp:rsid wsp:val=&quot;00D056B5&quot;/&gt;&lt;wsp:rsid wsp:val=&quot;00D05C85&quot;/&gt;&lt;wsp:rsid wsp:val=&quot;00D05FDB&quot;/&gt;&lt;wsp:rsid wsp:val=&quot;00D06B80&quot;/&gt;&lt;wsp:rsid wsp:val=&quot;00D06DEA&quot;/&gt;&lt;wsp:rsid wsp:val=&quot;00D06E1E&quot;/&gt;&lt;wsp:rsid wsp:val=&quot;00D06EF3&quot;/&gt;&lt;wsp:rsid wsp:val=&quot;00D06F65&quot;/&gt;&lt;wsp:rsid wsp:val=&quot;00D07027&quot;/&gt;&lt;wsp:rsid wsp:val=&quot;00D070D3&quot;/&gt;&lt;wsp:rsid wsp:val=&quot;00D07347&quot;/&gt;&lt;wsp:rsid wsp:val=&quot;00D077C5&quot;/&gt;&lt;wsp:rsid wsp:val=&quot;00D077D7&quot;/&gt;&lt;wsp:rsid wsp:val=&quot;00D07874&quot;/&gt;&lt;wsp:rsid wsp:val=&quot;00D07A84&quot;/&gt;&lt;wsp:rsid wsp:val=&quot;00D07DFC&quot;/&gt;&lt;wsp:rsid wsp:val=&quot;00D103DE&quot;/&gt;&lt;wsp:rsid wsp:val=&quot;00D1075E&quot;/&gt;&lt;wsp:rsid wsp:val=&quot;00D10A11&quot;/&gt;&lt;wsp:rsid wsp:val=&quot;00D10F7F&quot;/&gt;&lt;wsp:rsid wsp:val=&quot;00D11339&quot;/&gt;&lt;wsp:rsid wsp:val=&quot;00D11804&quot;/&gt;&lt;wsp:rsid wsp:val=&quot;00D118C0&quot;/&gt;&lt;wsp:rsid wsp:val=&quot;00D119E4&quot;/&gt;&lt;wsp:rsid wsp:val=&quot;00D11EF3&quot;/&gt;&lt;wsp:rsid wsp:val=&quot;00D12491&quot;/&gt;&lt;wsp:rsid wsp:val=&quot;00D1258B&quot;/&gt;&lt;wsp:rsid wsp:val=&quot;00D126AD&quot;/&gt;&lt;wsp:rsid wsp:val=&quot;00D127C5&quot;/&gt;&lt;wsp:rsid wsp:val=&quot;00D12F20&quot;/&gt;&lt;wsp:rsid wsp:val=&quot;00D1315E&quot;/&gt;&lt;wsp:rsid wsp:val=&quot;00D13237&quot;/&gt;&lt;wsp:rsid wsp:val=&quot;00D13770&quot;/&gt;&lt;wsp:rsid wsp:val=&quot;00D139E0&quot;/&gt;&lt;wsp:rsid wsp:val=&quot;00D13B05&quot;/&gt;&lt;wsp:rsid wsp:val=&quot;00D13B3D&quot;/&gt;&lt;wsp:rsid wsp:val=&quot;00D13C4E&quot;/&gt;&lt;wsp:rsid wsp:val=&quot;00D13D0F&quot;/&gt;&lt;wsp:rsid wsp:val=&quot;00D13E84&quot;/&gt;&lt;wsp:rsid wsp:val=&quot;00D1402E&quot;/&gt;&lt;wsp:rsid wsp:val=&quot;00D1463E&quot;/&gt;&lt;wsp:rsid wsp:val=&quot;00D1493A&quot;/&gt;&lt;wsp:rsid wsp:val=&quot;00D14C15&quot;/&gt;&lt;wsp:rsid wsp:val=&quot;00D14CC9&quot;/&gt;&lt;wsp:rsid wsp:val=&quot;00D14F04&quot;/&gt;&lt;wsp:rsid wsp:val=&quot;00D14F6C&quot;/&gt;&lt;wsp:rsid wsp:val=&quot;00D151F8&quot;/&gt;&lt;wsp:rsid wsp:val=&quot;00D15535&quot;/&gt;&lt;wsp:rsid wsp:val=&quot;00D156BA&quot;/&gt;&lt;wsp:rsid wsp:val=&quot;00D156FD&quot;/&gt;&lt;wsp:rsid wsp:val=&quot;00D15822&quot;/&gt;&lt;wsp:rsid wsp:val=&quot;00D1587F&quot;/&gt;&lt;wsp:rsid wsp:val=&quot;00D1599D&quot;/&gt;&lt;wsp:rsid wsp:val=&quot;00D15BA3&quot;/&gt;&lt;wsp:rsid wsp:val=&quot;00D15C21&quot;/&gt;&lt;wsp:rsid wsp:val=&quot;00D15D45&quot;/&gt;&lt;wsp:rsid wsp:val=&quot;00D15D86&quot;/&gt;&lt;wsp:rsid wsp:val=&quot;00D15DB9&quot;/&gt;&lt;wsp:rsid wsp:val=&quot;00D15F56&quot;/&gt;&lt;wsp:rsid wsp:val=&quot;00D166A7&quot;/&gt;&lt;wsp:rsid wsp:val=&quot;00D1670B&quot;/&gt;&lt;wsp:rsid wsp:val=&quot;00D16807&quot;/&gt;&lt;wsp:rsid wsp:val=&quot;00D177AA&quot;/&gt;&lt;wsp:rsid wsp:val=&quot;00D17A1C&quot;/&gt;&lt;wsp:rsid wsp:val=&quot;00D17B02&quot;/&gt;&lt;wsp:rsid wsp:val=&quot;00D17B88&quot;/&gt;&lt;wsp:rsid wsp:val=&quot;00D17C20&quot;/&gt;&lt;wsp:rsid wsp:val=&quot;00D17C21&quot;/&gt;&lt;wsp:rsid wsp:val=&quot;00D17E2C&quot;/&gt;&lt;wsp:rsid wsp:val=&quot;00D20273&quot;/&gt;&lt;wsp:rsid wsp:val=&quot;00D204A5&quot;/&gt;&lt;wsp:rsid wsp:val=&quot;00D2082D&quot;/&gt;&lt;wsp:rsid wsp:val=&quot;00D209FA&quot;/&gt;&lt;wsp:rsid wsp:val=&quot;00D210A3&quot;/&gt;&lt;wsp:rsid wsp:val=&quot;00D21725&quot;/&gt;&lt;wsp:rsid wsp:val=&quot;00D21BF0&quot;/&gt;&lt;wsp:rsid wsp:val=&quot;00D21C87&quot;/&gt;&lt;wsp:rsid wsp:val=&quot;00D22016&quot;/&gt;&lt;wsp:rsid wsp:val=&quot;00D220EB&quot;/&gt;&lt;wsp:rsid wsp:val=&quot;00D22496&quot;/&gt;&lt;wsp:rsid wsp:val=&quot;00D22526&quot;/&gt;&lt;wsp:rsid wsp:val=&quot;00D2265C&quot;/&gt;&lt;wsp:rsid wsp:val=&quot;00D22924&quot;/&gt;&lt;wsp:rsid wsp:val=&quot;00D22C81&quot;/&gt;&lt;wsp:rsid wsp:val=&quot;00D22DB4&quot;/&gt;&lt;wsp:rsid wsp:val=&quot;00D23413&quot;/&gt;&lt;wsp:rsid wsp:val=&quot;00D23919&quot;/&gt;&lt;wsp:rsid wsp:val=&quot;00D239E9&quot;/&gt;&lt;wsp:rsid wsp:val=&quot;00D240AC&quot;/&gt;&lt;wsp:rsid wsp:val=&quot;00D240D0&quot;/&gt;&lt;wsp:rsid wsp:val=&quot;00D243C0&quot;/&gt;&lt;wsp:rsid wsp:val=&quot;00D246B5&quot;/&gt;&lt;wsp:rsid wsp:val=&quot;00D25031&quot;/&gt;&lt;wsp:rsid wsp:val=&quot;00D250B1&quot;/&gt;&lt;wsp:rsid wsp:val=&quot;00D25148&quot;/&gt;&lt;wsp:rsid wsp:val=&quot;00D25342&quot;/&gt;&lt;wsp:rsid wsp:val=&quot;00D2588C&quot;/&gt;&lt;wsp:rsid wsp:val=&quot;00D25ED9&quot;/&gt;&lt;wsp:rsid wsp:val=&quot;00D26177&quot;/&gt;&lt;wsp:rsid wsp:val=&quot;00D26261&quot;/&gt;&lt;wsp:rsid wsp:val=&quot;00D263BD&quot;/&gt;&lt;wsp:rsid wsp:val=&quot;00D26476&quot;/&gt;&lt;wsp:rsid wsp:val=&quot;00D26831&quot;/&gt;&lt;wsp:rsid wsp:val=&quot;00D268FD&quot;/&gt;&lt;wsp:rsid wsp:val=&quot;00D27389&quot;/&gt;&lt;wsp:rsid wsp:val=&quot;00D27443&quot;/&gt;&lt;wsp:rsid wsp:val=&quot;00D27584&quot;/&gt;&lt;wsp:rsid wsp:val=&quot;00D277D1&quot;/&gt;&lt;wsp:rsid wsp:val=&quot;00D27904&quot;/&gt;&lt;wsp:rsid wsp:val=&quot;00D27922&quot;/&gt;&lt;wsp:rsid wsp:val=&quot;00D27A8E&quot;/&gt;&lt;wsp:rsid wsp:val=&quot;00D27AF9&quot;/&gt;&lt;wsp:rsid wsp:val=&quot;00D27B3D&quot;/&gt;&lt;wsp:rsid wsp:val=&quot;00D27B88&quot;/&gt;&lt;wsp:rsid wsp:val=&quot;00D30118&quot;/&gt;&lt;wsp:rsid wsp:val=&quot;00D30576&quot;/&gt;&lt;wsp:rsid wsp:val=&quot;00D30FA5&quot;/&gt;&lt;wsp:rsid wsp:val=&quot;00D313FE&quot;/&gt;&lt;wsp:rsid wsp:val=&quot;00D3152E&quot;/&gt;&lt;wsp:rsid wsp:val=&quot;00D31546&quot;/&gt;&lt;wsp:rsid wsp:val=&quot;00D31A79&quot;/&gt;&lt;wsp:rsid wsp:val=&quot;00D31C96&quot;/&gt;&lt;wsp:rsid wsp:val=&quot;00D31D9D&quot;/&gt;&lt;wsp:rsid wsp:val=&quot;00D31F5F&quot;/&gt;&lt;wsp:rsid wsp:val=&quot;00D31FC5&quot;/&gt;&lt;wsp:rsid wsp:val=&quot;00D321AE&quot;/&gt;&lt;wsp:rsid wsp:val=&quot;00D3237B&quot;/&gt;&lt;wsp:rsid wsp:val=&quot;00D326A0&quot;/&gt;&lt;wsp:rsid wsp:val=&quot;00D326A4&quot;/&gt;&lt;wsp:rsid wsp:val=&quot;00D32A37&quot;/&gt;&lt;wsp:rsid wsp:val=&quot;00D32AAD&quot;/&gt;&lt;wsp:rsid wsp:val=&quot;00D32BA9&quot;/&gt;&lt;wsp:rsid wsp:val=&quot;00D32FFE&quot;/&gt;&lt;wsp:rsid wsp:val=&quot;00D3375B&quot;/&gt;&lt;wsp:rsid wsp:val=&quot;00D33855&quot;/&gt;&lt;wsp:rsid wsp:val=&quot;00D3387A&quot;/&gt;&lt;wsp:rsid wsp:val=&quot;00D33C69&quot;/&gt;&lt;wsp:rsid wsp:val=&quot;00D34101&quot;/&gt;&lt;wsp:rsid wsp:val=&quot;00D34288&quot;/&gt;&lt;wsp:rsid wsp:val=&quot;00D359D6&quot;/&gt;&lt;wsp:rsid wsp:val=&quot;00D35AE3&quot;/&gt;&lt;wsp:rsid wsp:val=&quot;00D35B4F&quot;/&gt;&lt;wsp:rsid wsp:val=&quot;00D35B84&quot;/&gt;&lt;wsp:rsid wsp:val=&quot;00D35B99&quot;/&gt;&lt;wsp:rsid wsp:val=&quot;00D35FB2&quot;/&gt;&lt;wsp:rsid wsp:val=&quot;00D3650A&quot;/&gt;&lt;wsp:rsid wsp:val=&quot;00D36734&quot;/&gt;&lt;wsp:rsid wsp:val=&quot;00D36873&quot;/&gt;&lt;wsp:rsid wsp:val=&quot;00D3714F&quot;/&gt;&lt;wsp:rsid wsp:val=&quot;00D37444&quot;/&gt;&lt;wsp:rsid wsp:val=&quot;00D37587&quot;/&gt;&lt;wsp:rsid wsp:val=&quot;00D37863&quot;/&gt;&lt;wsp:rsid wsp:val=&quot;00D37995&quot;/&gt;&lt;wsp:rsid wsp:val=&quot;00D37B16&quot;/&gt;&lt;wsp:rsid wsp:val=&quot;00D37E96&quot;/&gt;&lt;wsp:rsid wsp:val=&quot;00D40807&quot;/&gt;&lt;wsp:rsid wsp:val=&quot;00D40E85&quot;/&gt;&lt;wsp:rsid wsp:val=&quot;00D40F94&quot;/&gt;&lt;wsp:rsid wsp:val=&quot;00D4100E&quot;/&gt;&lt;wsp:rsid wsp:val=&quot;00D41391&quot;/&gt;&lt;wsp:rsid wsp:val=&quot;00D419AD&quot;/&gt;&lt;wsp:rsid wsp:val=&quot;00D42196&quot;/&gt;&lt;wsp:rsid wsp:val=&quot;00D426C8&quot;/&gt;&lt;wsp:rsid wsp:val=&quot;00D42705&quot;/&gt;&lt;wsp:rsid wsp:val=&quot;00D42905&quot;/&gt;&lt;wsp:rsid wsp:val=&quot;00D42F32&quot;/&gt;&lt;wsp:rsid wsp:val=&quot;00D4300A&quot;/&gt;&lt;wsp:rsid wsp:val=&quot;00D43407&quot;/&gt;&lt;wsp:rsid wsp:val=&quot;00D434F6&quot;/&gt;&lt;wsp:rsid wsp:val=&quot;00D436A0&quot;/&gt;&lt;wsp:rsid wsp:val=&quot;00D436FF&quot;/&gt;&lt;wsp:rsid wsp:val=&quot;00D437E9&quot;/&gt;&lt;wsp:rsid wsp:val=&quot;00D43B76&quot;/&gt;&lt;wsp:rsid wsp:val=&quot;00D43BC2&quot;/&gt;&lt;wsp:rsid wsp:val=&quot;00D43E02&quot;/&gt;&lt;wsp:rsid wsp:val=&quot;00D44650&quot;/&gt;&lt;wsp:rsid wsp:val=&quot;00D44764&quot;/&gt;&lt;wsp:rsid wsp:val=&quot;00D44A33&quot;/&gt;&lt;wsp:rsid wsp:val=&quot;00D44A75&quot;/&gt;&lt;wsp:rsid wsp:val=&quot;00D44C31&quot;/&gt;&lt;wsp:rsid wsp:val=&quot;00D44D31&quot;/&gt;&lt;wsp:rsid wsp:val=&quot;00D44E53&quot;/&gt;&lt;wsp:rsid wsp:val=&quot;00D4517A&quot;/&gt;&lt;wsp:rsid wsp:val=&quot;00D45436&quot;/&gt;&lt;wsp:rsid wsp:val=&quot;00D456B5&quot;/&gt;&lt;wsp:rsid wsp:val=&quot;00D4583F&quot;/&gt;&lt;wsp:rsid wsp:val=&quot;00D45D0D&quot;/&gt;&lt;wsp:rsid wsp:val=&quot;00D45EA5&quot;/&gt;&lt;wsp:rsid wsp:val=&quot;00D460ED&quot;/&gt;&lt;wsp:rsid wsp:val=&quot;00D4617B&quot;/&gt;&lt;wsp:rsid wsp:val=&quot;00D4638E&quot;/&gt;&lt;wsp:rsid wsp:val=&quot;00D466F5&quot;/&gt;&lt;wsp:rsid wsp:val=&quot;00D466FC&quot;/&gt;&lt;wsp:rsid wsp:val=&quot;00D4685B&quot;/&gt;&lt;wsp:rsid wsp:val=&quot;00D46CC9&quot;/&gt;&lt;wsp:rsid wsp:val=&quot;00D475CC&quot;/&gt;&lt;wsp:rsid wsp:val=&quot;00D47975&quot;/&gt;&lt;wsp:rsid wsp:val=&quot;00D47DB3&quot;/&gt;&lt;wsp:rsid wsp:val=&quot;00D47E09&quot;/&gt;&lt;wsp:rsid wsp:val=&quot;00D501C0&quot;/&gt;&lt;wsp:rsid wsp:val=&quot;00D50407&quot;/&gt;&lt;wsp:rsid wsp:val=&quot;00D508C9&quot;/&gt;&lt;wsp:rsid wsp:val=&quot;00D50A0D&quot;/&gt;&lt;wsp:rsid wsp:val=&quot;00D50A50&quot;/&gt;&lt;wsp:rsid wsp:val=&quot;00D5118B&quot;/&gt;&lt;wsp:rsid wsp:val=&quot;00D51540&quot;/&gt;&lt;wsp:rsid wsp:val=&quot;00D51661&quot;/&gt;&lt;wsp:rsid wsp:val=&quot;00D51D2B&quot;/&gt;&lt;wsp:rsid wsp:val=&quot;00D521F9&quot;/&gt;&lt;wsp:rsid wsp:val=&quot;00D52221&quot;/&gt;&lt;wsp:rsid wsp:val=&quot;00D522F8&quot;/&gt;&lt;wsp:rsid wsp:val=&quot;00D524D7&quot;/&gt;&lt;wsp:rsid wsp:val=&quot;00D5257B&quot;/&gt;&lt;wsp:rsid wsp:val=&quot;00D52A2B&quot;/&gt;&lt;wsp:rsid wsp:val=&quot;00D532B7&quot;/&gt;&lt;wsp:rsid wsp:val=&quot;00D5338C&quot;/&gt;&lt;wsp:rsid wsp:val=&quot;00D53400&quot;/&gt;&lt;wsp:rsid wsp:val=&quot;00D534AA&quot;/&gt;&lt;wsp:rsid wsp:val=&quot;00D538C6&quot;/&gt;&lt;wsp:rsid wsp:val=&quot;00D53BE6&quot;/&gt;&lt;wsp:rsid wsp:val=&quot;00D53C42&quot;/&gt;&lt;wsp:rsid wsp:val=&quot;00D53D6D&quot;/&gt;&lt;wsp:rsid wsp:val=&quot;00D53DC5&quot;/&gt;&lt;wsp:rsid wsp:val=&quot;00D5410C&quot;/&gt;&lt;wsp:rsid wsp:val=&quot;00D54308&quot;/&gt;&lt;wsp:rsid wsp:val=&quot;00D5434B&quot;/&gt;&lt;wsp:rsid wsp:val=&quot;00D545F3&quot;/&gt;&lt;wsp:rsid wsp:val=&quot;00D54B93&quot;/&gt;&lt;wsp:rsid wsp:val=&quot;00D54BE2&quot;/&gt;&lt;wsp:rsid wsp:val=&quot;00D54EA9&quot;/&gt;&lt;wsp:rsid wsp:val=&quot;00D54EB3&quot;/&gt;&lt;wsp:rsid wsp:val=&quot;00D54F50&quot;/&gt;&lt;wsp:rsid wsp:val=&quot;00D55051&quot;/&gt;&lt;wsp:rsid wsp:val=&quot;00D550DB&quot;/&gt;&lt;wsp:rsid wsp:val=&quot;00D551A1&quot;/&gt;&lt;wsp:rsid wsp:val=&quot;00D55299&quot;/&gt;&lt;wsp:rsid wsp:val=&quot;00D55384&quot;/&gt;&lt;wsp:rsid wsp:val=&quot;00D5597E&quot;/&gt;&lt;wsp:rsid wsp:val=&quot;00D55BA1&quot;/&gt;&lt;wsp:rsid wsp:val=&quot;00D562F6&quot;/&gt;&lt;wsp:rsid wsp:val=&quot;00D56499&quot;/&gt;&lt;wsp:rsid wsp:val=&quot;00D56887&quot;/&gt;&lt;wsp:rsid wsp:val=&quot;00D569EA&quot;/&gt;&lt;wsp:rsid wsp:val=&quot;00D56EE1&quot;/&gt;&lt;wsp:rsid wsp:val=&quot;00D56FBE&quot;/&gt;&lt;wsp:rsid wsp:val=&quot;00D57521&quot;/&gt;&lt;wsp:rsid wsp:val=&quot;00D57817&quot;/&gt;&lt;wsp:rsid wsp:val=&quot;00D57BB0&quot;/&gt;&lt;wsp:rsid wsp:val=&quot;00D57D3F&quot;/&gt;&lt;wsp:rsid wsp:val=&quot;00D57E77&quot;/&gt;&lt;wsp:rsid wsp:val=&quot;00D600AB&quot;/&gt;&lt;wsp:rsid wsp:val=&quot;00D6018B&quot;/&gt;&lt;wsp:rsid wsp:val=&quot;00D60A35&quot;/&gt;&lt;wsp:rsid wsp:val=&quot;00D61084&quot;/&gt;&lt;wsp:rsid wsp:val=&quot;00D6153F&quot;/&gt;&lt;wsp:rsid wsp:val=&quot;00D6159F&quot;/&gt;&lt;wsp:rsid wsp:val=&quot;00D61923&quot;/&gt;&lt;wsp:rsid wsp:val=&quot;00D61CD4&quot;/&gt;&lt;wsp:rsid wsp:val=&quot;00D61E39&quot;/&gt;&lt;wsp:rsid wsp:val=&quot;00D62761&quot;/&gt;&lt;wsp:rsid wsp:val=&quot;00D628B6&quot;/&gt;&lt;wsp:rsid wsp:val=&quot;00D629DC&quot;/&gt;&lt;wsp:rsid wsp:val=&quot;00D62AA9&quot;/&gt;&lt;wsp:rsid wsp:val=&quot;00D62E04&quot;/&gt;&lt;wsp:rsid wsp:val=&quot;00D62E7F&quot;/&gt;&lt;wsp:rsid wsp:val=&quot;00D63059&quot;/&gt;&lt;wsp:rsid wsp:val=&quot;00D63218&quot;/&gt;&lt;wsp:rsid wsp:val=&quot;00D63E1D&quot;/&gt;&lt;wsp:rsid wsp:val=&quot;00D63E24&quot;/&gt;&lt;wsp:rsid wsp:val=&quot;00D64581&quot;/&gt;&lt;wsp:rsid wsp:val=&quot;00D649A0&quot;/&gt;&lt;wsp:rsid wsp:val=&quot;00D64E31&quot;/&gt;&lt;wsp:rsid wsp:val=&quot;00D654B4&quot;/&gt;&lt;wsp:rsid wsp:val=&quot;00D6561D&quot;/&gt;&lt;wsp:rsid wsp:val=&quot;00D6569A&quot;/&gt;&lt;wsp:rsid wsp:val=&quot;00D65DD9&quot;/&gt;&lt;wsp:rsid wsp:val=&quot;00D661A8&quot;/&gt;&lt;wsp:rsid wsp:val=&quot;00D66C19&quot;/&gt;&lt;wsp:rsid wsp:val=&quot;00D67084&quot;/&gt;&lt;wsp:rsid wsp:val=&quot;00D670A8&quot;/&gt;&lt;wsp:rsid wsp:val=&quot;00D671B1&quot;/&gt;&lt;wsp:rsid wsp:val=&quot;00D67432&quot;/&gt;&lt;wsp:rsid wsp:val=&quot;00D6750F&quot;/&gt;&lt;wsp:rsid wsp:val=&quot;00D675F4&quot;/&gt;&lt;wsp:rsid wsp:val=&quot;00D67705&quot;/&gt;&lt;wsp:rsid wsp:val=&quot;00D67DFB&quot;/&gt;&lt;wsp:rsid wsp:val=&quot;00D70050&quot;/&gt;&lt;wsp:rsid wsp:val=&quot;00D7074B&quot;/&gt;&lt;wsp:rsid wsp:val=&quot;00D70A32&quot;/&gt;&lt;wsp:rsid wsp:val=&quot;00D70AB2&quot;/&gt;&lt;wsp:rsid wsp:val=&quot;00D70BC1&quot;/&gt;&lt;wsp:rsid wsp:val=&quot;00D70E5C&quot;/&gt;&lt;wsp:rsid wsp:val=&quot;00D70F68&quot;/&gt;&lt;wsp:rsid wsp:val=&quot;00D71265&quot;/&gt;&lt;wsp:rsid wsp:val=&quot;00D7189C&quot;/&gt;&lt;wsp:rsid wsp:val=&quot;00D718AC&quot;/&gt;&lt;wsp:rsid wsp:val=&quot;00D71BB7&quot;/&gt;&lt;wsp:rsid wsp:val=&quot;00D71C40&quot;/&gt;&lt;wsp:rsid wsp:val=&quot;00D71FC5&quot;/&gt;&lt;wsp:rsid wsp:val=&quot;00D72408&quot;/&gt;&lt;wsp:rsid wsp:val=&quot;00D7243B&quot;/&gt;&lt;wsp:rsid wsp:val=&quot;00D72583&quot;/&gt;&lt;wsp:rsid wsp:val=&quot;00D72A98&quot;/&gt;&lt;wsp:rsid wsp:val=&quot;00D72FD3&quot;/&gt;&lt;wsp:rsid wsp:val=&quot;00D731FD&quot;/&gt;&lt;wsp:rsid wsp:val=&quot;00D733A3&quot;/&gt;&lt;wsp:rsid wsp:val=&quot;00D7363A&quot;/&gt;&lt;wsp:rsid wsp:val=&quot;00D7424C&quot;/&gt;&lt;wsp:rsid wsp:val=&quot;00D744E7&quot;/&gt;&lt;wsp:rsid wsp:val=&quot;00D746EE&quot;/&gt;&lt;wsp:rsid wsp:val=&quot;00D747A6&quot;/&gt;&lt;wsp:rsid wsp:val=&quot;00D74B8D&quot;/&gt;&lt;wsp:rsid wsp:val=&quot;00D74C9B&quot;/&gt;&lt;wsp:rsid wsp:val=&quot;00D74DF3&quot;/&gt;&lt;wsp:rsid wsp:val=&quot;00D754F5&quot;/&gt;&lt;wsp:rsid wsp:val=&quot;00D75505&quot;/&gt;&lt;wsp:rsid wsp:val=&quot;00D7559F&quot;/&gt;&lt;wsp:rsid wsp:val=&quot;00D75A9D&quot;/&gt;&lt;wsp:rsid wsp:val=&quot;00D75E46&quot;/&gt;&lt;wsp:rsid wsp:val=&quot;00D763CE&quot;/&gt;&lt;wsp:rsid wsp:val=&quot;00D763DA&quot;/&gt;&lt;wsp:rsid wsp:val=&quot;00D768C3&quot;/&gt;&lt;wsp:rsid wsp:val=&quot;00D76FF5&quot;/&gt;&lt;wsp:rsid wsp:val=&quot;00D77398&quot;/&gt;&lt;wsp:rsid wsp:val=&quot;00D7758B&quot;/&gt;&lt;wsp:rsid wsp:val=&quot;00D777C7&quot;/&gt;&lt;wsp:rsid wsp:val=&quot;00D8101D&quot;/&gt;&lt;wsp:rsid wsp:val=&quot;00D81034&quot;/&gt;&lt;wsp:rsid wsp:val=&quot;00D816B3&quot;/&gt;&lt;wsp:rsid wsp:val=&quot;00D816E9&quot;/&gt;&lt;wsp:rsid wsp:val=&quot;00D8171B&quot;/&gt;&lt;wsp:rsid wsp:val=&quot;00D820FA&quot;/&gt;&lt;wsp:rsid wsp:val=&quot;00D822ED&quot;/&gt;&lt;wsp:rsid wsp:val=&quot;00D8231D&quot;/&gt;&lt;wsp:rsid wsp:val=&quot;00D82338&quot;/&gt;&lt;wsp:rsid wsp:val=&quot;00D824C7&quot;/&gt;&lt;wsp:rsid wsp:val=&quot;00D82623&quot;/&gt;&lt;wsp:rsid wsp:val=&quot;00D827E0&quot;/&gt;&lt;wsp:rsid wsp:val=&quot;00D82C1A&quot;/&gt;&lt;wsp:rsid wsp:val=&quot;00D83464&quot;/&gt;&lt;wsp:rsid wsp:val=&quot;00D835C9&quot;/&gt;&lt;wsp:rsid wsp:val=&quot;00D8391F&quot;/&gt;&lt;wsp:rsid wsp:val=&quot;00D83E35&quot;/&gt;&lt;wsp:rsid wsp:val=&quot;00D84A7F&quot;/&gt;&lt;wsp:rsid wsp:val=&quot;00D85133&quot;/&gt;&lt;wsp:rsid wsp:val=&quot;00D8555A&quot;/&gt;&lt;wsp:rsid wsp:val=&quot;00D85A09&quot;/&gt;&lt;wsp:rsid wsp:val=&quot;00D85B8B&quot;/&gt;&lt;wsp:rsid wsp:val=&quot;00D85FA1&quot;/&gt;&lt;wsp:rsid wsp:val=&quot;00D861D7&quot;/&gt;&lt;wsp:rsid wsp:val=&quot;00D86261&quot;/&gt;&lt;wsp:rsid wsp:val=&quot;00D8632B&quot;/&gt;&lt;wsp:rsid wsp:val=&quot;00D86353&quot;/&gt;&lt;wsp:rsid wsp:val=&quot;00D867C9&quot;/&gt;&lt;wsp:rsid wsp:val=&quot;00D86A49&quot;/&gt;&lt;wsp:rsid wsp:val=&quot;00D870D9&quot;/&gt;&lt;wsp:rsid wsp:val=&quot;00D87181&quot;/&gt;&lt;wsp:rsid wsp:val=&quot;00D87B52&quot;/&gt;&lt;wsp:rsid wsp:val=&quot;00D90842&quot;/&gt;&lt;wsp:rsid wsp:val=&quot;00D90A5F&quot;/&gt;&lt;wsp:rsid wsp:val=&quot;00D912C3&quot;/&gt;&lt;wsp:rsid wsp:val=&quot;00D914C3&quot;/&gt;&lt;wsp:rsid wsp:val=&quot;00D91575&quot;/&gt;&lt;wsp:rsid wsp:val=&quot;00D92035&quot;/&gt;&lt;wsp:rsid wsp:val=&quot;00D9220C&quot;/&gt;&lt;wsp:rsid wsp:val=&quot;00D92230&quot;/&gt;&lt;wsp:rsid wsp:val=&quot;00D922AC&quot;/&gt;&lt;wsp:rsid wsp:val=&quot;00D92472&quot;/&gt;&lt;wsp:rsid wsp:val=&quot;00D9250A&quot;/&gt;&lt;wsp:rsid wsp:val=&quot;00D9282B&quot;/&gt;&lt;wsp:rsid wsp:val=&quot;00D92D86&quot;/&gt;&lt;wsp:rsid wsp:val=&quot;00D92DA1&quot;/&gt;&lt;wsp:rsid wsp:val=&quot;00D92DC0&quot;/&gt;&lt;wsp:rsid wsp:val=&quot;00D9335A&quot;/&gt;&lt;wsp:rsid wsp:val=&quot;00D93AB1&quot;/&gt;&lt;wsp:rsid wsp:val=&quot;00D9467F&quot;/&gt;&lt;wsp:rsid wsp:val=&quot;00D948CF&quot;/&gt;&lt;wsp:rsid wsp:val=&quot;00D94915&quot;/&gt;&lt;wsp:rsid wsp:val=&quot;00D94C72&quot;/&gt;&lt;wsp:rsid wsp:val=&quot;00D94EB7&quot;/&gt;&lt;wsp:rsid wsp:val=&quot;00D95076&quot;/&gt;&lt;wsp:rsid wsp:val=&quot;00D952BD&quot;/&gt;&lt;wsp:rsid wsp:val=&quot;00D953F7&quot;/&gt;&lt;wsp:rsid wsp:val=&quot;00D954F3&quot;/&gt;&lt;wsp:rsid wsp:val=&quot;00D955C3&quot;/&gt;&lt;wsp:rsid wsp:val=&quot;00D958AF&quot;/&gt;&lt;wsp:rsid wsp:val=&quot;00D95920&quot;/&gt;&lt;wsp:rsid wsp:val=&quot;00D95ACF&quot;/&gt;&lt;wsp:rsid wsp:val=&quot;00D95B4F&quot;/&gt;&lt;wsp:rsid wsp:val=&quot;00D96383&quot;/&gt;&lt;wsp:rsid wsp:val=&quot;00D963D3&quot;/&gt;&lt;wsp:rsid wsp:val=&quot;00D965B2&quot;/&gt;&lt;wsp:rsid wsp:val=&quot;00D9690C&quot;/&gt;&lt;wsp:rsid wsp:val=&quot;00D96A0B&quot;/&gt;&lt;wsp:rsid wsp:val=&quot;00D96F26&quot;/&gt;&lt;wsp:rsid wsp:val=&quot;00D970FB&quot;/&gt;&lt;wsp:rsid wsp:val=&quot;00D97142&quot;/&gt;&lt;wsp:rsid wsp:val=&quot;00D9729A&quot;/&gt;&lt;wsp:rsid wsp:val=&quot;00D973AF&quot;/&gt;&lt;wsp:rsid wsp:val=&quot;00D97934&quot;/&gt;&lt;wsp:rsid wsp:val=&quot;00D97C07&quot;/&gt;&lt;wsp:rsid wsp:val=&quot;00D97C8A&quot;/&gt;&lt;wsp:rsid wsp:val=&quot;00D97FBC&quot;/&gt;&lt;wsp:rsid wsp:val=&quot;00DA0024&quot;/&gt;&lt;wsp:rsid wsp:val=&quot;00DA011A&quot;/&gt;&lt;wsp:rsid wsp:val=&quot;00DA0135&quot;/&gt;&lt;wsp:rsid wsp:val=&quot;00DA019E&quot;/&gt;&lt;wsp:rsid wsp:val=&quot;00DA037F&quot;/&gt;&lt;wsp:rsid wsp:val=&quot;00DA0720&quot;/&gt;&lt;wsp:rsid wsp:val=&quot;00DA07F0&quot;/&gt;&lt;wsp:rsid wsp:val=&quot;00DA0926&quot;/&gt;&lt;wsp:rsid wsp:val=&quot;00DA0947&quot;/&gt;&lt;wsp:rsid wsp:val=&quot;00DA0B29&quot;/&gt;&lt;wsp:rsid wsp:val=&quot;00DA0C39&quot;/&gt;&lt;wsp:rsid wsp:val=&quot;00DA0CA2&quot;/&gt;&lt;wsp:rsid wsp:val=&quot;00DA0F5F&quot;/&gt;&lt;wsp:rsid wsp:val=&quot;00DA163B&quot;/&gt;&lt;wsp:rsid wsp:val=&quot;00DA19C7&quot;/&gt;&lt;wsp:rsid wsp:val=&quot;00DA1FC9&quot;/&gt;&lt;wsp:rsid wsp:val=&quot;00DA20A7&quot;/&gt;&lt;wsp:rsid wsp:val=&quot;00DA26F0&quot;/&gt;&lt;wsp:rsid wsp:val=&quot;00DA278F&quot;/&gt;&lt;wsp:rsid wsp:val=&quot;00DA2930&quot;/&gt;&lt;wsp:rsid wsp:val=&quot;00DA2B42&quot;/&gt;&lt;wsp:rsid wsp:val=&quot;00DA2C7F&quot;/&gt;&lt;wsp:rsid wsp:val=&quot;00DA2CD5&quot;/&gt;&lt;wsp:rsid wsp:val=&quot;00DA2DDE&quot;/&gt;&lt;wsp:rsid wsp:val=&quot;00DA3AD9&quot;/&gt;&lt;wsp:rsid wsp:val=&quot;00DA4108&quot;/&gt;&lt;wsp:rsid wsp:val=&quot;00DA4256&quot;/&gt;&lt;wsp:rsid wsp:val=&quot;00DA4C03&quot;/&gt;&lt;wsp:rsid wsp:val=&quot;00DA54DA&quot;/&gt;&lt;wsp:rsid wsp:val=&quot;00DA5AB0&quot;/&gt;&lt;wsp:rsid wsp:val=&quot;00DA5BEF&quot;/&gt;&lt;wsp:rsid wsp:val=&quot;00DA5DC0&quot;/&gt;&lt;wsp:rsid wsp:val=&quot;00DA62F4&quot;/&gt;&lt;wsp:rsid wsp:val=&quot;00DA6345&quot;/&gt;&lt;wsp:rsid wsp:val=&quot;00DA6AA0&quot;/&gt;&lt;wsp:rsid wsp:val=&quot;00DA6D7C&quot;/&gt;&lt;wsp:rsid wsp:val=&quot;00DA6F95&quot;/&gt;&lt;wsp:rsid wsp:val=&quot;00DA747F&quot;/&gt;&lt;wsp:rsid wsp:val=&quot;00DA7606&quot;/&gt;&lt;wsp:rsid wsp:val=&quot;00DA7691&quot;/&gt;&lt;wsp:rsid wsp:val=&quot;00DA79DB&quot;/&gt;&lt;wsp:rsid wsp:val=&quot;00DA7B31&quot;/&gt;&lt;wsp:rsid wsp:val=&quot;00DA7BB9&quot;/&gt;&lt;wsp:rsid wsp:val=&quot;00DA7C36&quot;/&gt;&lt;wsp:rsid wsp:val=&quot;00DB01B7&quot;/&gt;&lt;wsp:rsid wsp:val=&quot;00DB01D2&quot;/&gt;&lt;wsp:rsid wsp:val=&quot;00DB04E9&quot;/&gt;&lt;wsp:rsid wsp:val=&quot;00DB08AE&quot;/&gt;&lt;wsp:rsid wsp:val=&quot;00DB0DAB&quot;/&gt;&lt;wsp:rsid wsp:val=&quot;00DB10D7&quot;/&gt;&lt;wsp:rsid wsp:val=&quot;00DB16AC&quot;/&gt;&lt;wsp:rsid wsp:val=&quot;00DB174D&quot;/&gt;&lt;wsp:rsid wsp:val=&quot;00DB1874&quot;/&gt;&lt;wsp:rsid wsp:val=&quot;00DB1992&quot;/&gt;&lt;wsp:rsid wsp:val=&quot;00DB19DF&quot;/&gt;&lt;wsp:rsid wsp:val=&quot;00DB1A42&quot;/&gt;&lt;wsp:rsid wsp:val=&quot;00DB1B6F&quot;/&gt;&lt;wsp:rsid wsp:val=&quot;00DB1BCC&quot;/&gt;&lt;wsp:rsid wsp:val=&quot;00DB2269&quot;/&gt;&lt;wsp:rsid wsp:val=&quot;00DB246A&quot;/&gt;&lt;wsp:rsid wsp:val=&quot;00DB2470&quot;/&gt;&lt;wsp:rsid wsp:val=&quot;00DB24B5&quot;/&gt;&lt;wsp:rsid wsp:val=&quot;00DB2712&quot;/&gt;&lt;wsp:rsid wsp:val=&quot;00DB2E60&quot;/&gt;&lt;wsp:rsid wsp:val=&quot;00DB360B&quot;/&gt;&lt;wsp:rsid wsp:val=&quot;00DB3878&quot;/&gt;&lt;wsp:rsid wsp:val=&quot;00DB3B4E&quot;/&gt;&lt;wsp:rsid wsp:val=&quot;00DB3DD3&quot;/&gt;&lt;wsp:rsid wsp:val=&quot;00DB424A&quot;/&gt;&lt;wsp:rsid wsp:val=&quot;00DB440C&quot;/&gt;&lt;wsp:rsid wsp:val=&quot;00DB447D&quot;/&gt;&lt;wsp:rsid wsp:val=&quot;00DB4740&quot;/&gt;&lt;wsp:rsid wsp:val=&quot;00DB47F7&quot;/&gt;&lt;wsp:rsid wsp:val=&quot;00DB4A44&quot;/&gt;&lt;wsp:rsid wsp:val=&quot;00DB4D4B&quot;/&gt;&lt;wsp:rsid wsp:val=&quot;00DB4F71&quot;/&gt;&lt;wsp:rsid wsp:val=&quot;00DB5719&quot;/&gt;&lt;wsp:rsid wsp:val=&quot;00DB5D03&quot;/&gt;&lt;wsp:rsid wsp:val=&quot;00DB5E76&quot;/&gt;&lt;wsp:rsid wsp:val=&quot;00DB5FAD&quot;/&gt;&lt;wsp:rsid wsp:val=&quot;00DB6001&quot;/&gt;&lt;wsp:rsid wsp:val=&quot;00DB6069&quot;/&gt;&lt;wsp:rsid wsp:val=&quot;00DB61FB&quot;/&gt;&lt;wsp:rsid wsp:val=&quot;00DB6A59&quot;/&gt;&lt;wsp:rsid wsp:val=&quot;00DB6ECE&quot;/&gt;&lt;wsp:rsid wsp:val=&quot;00DB6F43&quot;/&gt;&lt;wsp:rsid wsp:val=&quot;00DB7083&quot;/&gt;&lt;wsp:rsid wsp:val=&quot;00DB7120&quot;/&gt;&lt;wsp:rsid wsp:val=&quot;00DB73EF&quot;/&gt;&lt;wsp:rsid wsp:val=&quot;00DB796C&quot;/&gt;&lt;wsp:rsid wsp:val=&quot;00DB79BC&quot;/&gt;&lt;wsp:rsid wsp:val=&quot;00DB7C1A&quot;/&gt;&lt;wsp:rsid wsp:val=&quot;00DB7E60&quot;/&gt;&lt;wsp:rsid wsp:val=&quot;00DC01CB&quot;/&gt;&lt;wsp:rsid wsp:val=&quot;00DC0304&quot;/&gt;&lt;wsp:rsid wsp:val=&quot;00DC03A3&quot;/&gt;&lt;wsp:rsid wsp:val=&quot;00DC0516&quot;/&gt;&lt;wsp:rsid wsp:val=&quot;00DC073B&quot;/&gt;&lt;wsp:rsid wsp:val=&quot;00DC076B&quot;/&gt;&lt;wsp:rsid wsp:val=&quot;00DC0C08&quot;/&gt;&lt;wsp:rsid wsp:val=&quot;00DC0E89&quot;/&gt;&lt;wsp:rsid wsp:val=&quot;00DC13FB&quot;/&gt;&lt;wsp:rsid wsp:val=&quot;00DC14AA&quot;/&gt;&lt;wsp:rsid wsp:val=&quot;00DC1861&quot;/&gt;&lt;wsp:rsid wsp:val=&quot;00DC191B&quot;/&gt;&lt;wsp:rsid wsp:val=&quot;00DC22C3&quot;/&gt;&lt;wsp:rsid wsp:val=&quot;00DC2342&quot;/&gt;&lt;wsp:rsid wsp:val=&quot;00DC23C2&quot;/&gt;&lt;wsp:rsid wsp:val=&quot;00DC2428&quot;/&gt;&lt;wsp:rsid wsp:val=&quot;00DC2685&quot;/&gt;&lt;wsp:rsid wsp:val=&quot;00DC2858&quot;/&gt;&lt;wsp:rsid wsp:val=&quot;00DC2A33&quot;/&gt;&lt;wsp:rsid wsp:val=&quot;00DC2E67&quot;/&gt;&lt;wsp:rsid wsp:val=&quot;00DC3240&quot;/&gt;&lt;wsp:rsid wsp:val=&quot;00DC3702&quot;/&gt;&lt;wsp:rsid wsp:val=&quot;00DC37F7&quot;/&gt;&lt;wsp:rsid wsp:val=&quot;00DC3D19&quot;/&gt;&lt;wsp:rsid wsp:val=&quot;00DC4554&quot;/&gt;&lt;wsp:rsid wsp:val=&quot;00DC4CC8&quot;/&gt;&lt;wsp:rsid wsp:val=&quot;00DC4F03&quot;/&gt;&lt;wsp:rsid wsp:val=&quot;00DC544D&quot;/&gt;&lt;wsp:rsid wsp:val=&quot;00DC5744&quot;/&gt;&lt;wsp:rsid wsp:val=&quot;00DC5911&quot;/&gt;&lt;wsp:rsid wsp:val=&quot;00DC5AC9&quot;/&gt;&lt;wsp:rsid wsp:val=&quot;00DC5B96&quot;/&gt;&lt;wsp:rsid wsp:val=&quot;00DC5DE4&quot;/&gt;&lt;wsp:rsid wsp:val=&quot;00DC6079&quot;/&gt;&lt;wsp:rsid wsp:val=&quot;00DC60A7&quot;/&gt;&lt;wsp:rsid wsp:val=&quot;00DC6144&quot;/&gt;&lt;wsp:rsid wsp:val=&quot;00DC6801&quot;/&gt;&lt;wsp:rsid wsp:val=&quot;00DC689F&quot;/&gt;&lt;wsp:rsid wsp:val=&quot;00DC6A37&quot;/&gt;&lt;wsp:rsid wsp:val=&quot;00DC6BB8&quot;/&gt;&lt;wsp:rsid wsp:val=&quot;00DC70DE&quot;/&gt;&lt;wsp:rsid wsp:val=&quot;00DC739D&quot;/&gt;&lt;wsp:rsid wsp:val=&quot;00DC765E&quot;/&gt;&lt;wsp:rsid wsp:val=&quot;00DC7773&quot;/&gt;&lt;wsp:rsid wsp:val=&quot;00DC7B26&quot;/&gt;&lt;wsp:rsid wsp:val=&quot;00DD0010&quot;/&gt;&lt;wsp:rsid wsp:val=&quot;00DD0176&quot;/&gt;&lt;wsp:rsid wsp:val=&quot;00DD01C4&quot;/&gt;&lt;wsp:rsid wsp:val=&quot;00DD02C3&quot;/&gt;&lt;wsp:rsid wsp:val=&quot;00DD03A9&quot;/&gt;&lt;wsp:rsid wsp:val=&quot;00DD0456&quot;/&gt;&lt;wsp:rsid wsp:val=&quot;00DD05E2&quot;/&gt;&lt;wsp:rsid wsp:val=&quot;00DD061B&quot;/&gt;&lt;wsp:rsid wsp:val=&quot;00DD07A0&quot;/&gt;&lt;wsp:rsid wsp:val=&quot;00DD0A0B&quot;/&gt;&lt;wsp:rsid wsp:val=&quot;00DD0EA8&quot;/&gt;&lt;wsp:rsid wsp:val=&quot;00DD11B2&quot;/&gt;&lt;wsp:rsid wsp:val=&quot;00DD2085&quot;/&gt;&lt;wsp:rsid wsp:val=&quot;00DD220F&quot;/&gt;&lt;wsp:rsid wsp:val=&quot;00DD22BA&quot;/&gt;&lt;wsp:rsid wsp:val=&quot;00DD23D2&quot;/&gt;&lt;wsp:rsid wsp:val=&quot;00DD2562&quot;/&gt;&lt;wsp:rsid wsp:val=&quot;00DD2893&quot;/&gt;&lt;wsp:rsid wsp:val=&quot;00DD2A24&quot;/&gt;&lt;wsp:rsid wsp:val=&quot;00DD2B40&quot;/&gt;&lt;wsp:rsid wsp:val=&quot;00DD34C4&quot;/&gt;&lt;wsp:rsid wsp:val=&quot;00DD39C8&quot;/&gt;&lt;wsp:rsid wsp:val=&quot;00DD3BC5&quot;/&gt;&lt;wsp:rsid wsp:val=&quot;00DD3D8E&quot;/&gt;&lt;wsp:rsid wsp:val=&quot;00DD3E90&quot;/&gt;&lt;wsp:rsid wsp:val=&quot;00DD3FCD&quot;/&gt;&lt;wsp:rsid wsp:val=&quot;00DD4050&quot;/&gt;&lt;wsp:rsid wsp:val=&quot;00DD407A&quot;/&gt;&lt;wsp:rsid wsp:val=&quot;00DD40B5&quot;/&gt;&lt;wsp:rsid wsp:val=&quot;00DD40D7&quot;/&gt;&lt;wsp:rsid wsp:val=&quot;00DD4279&quot;/&gt;&lt;wsp:rsid wsp:val=&quot;00DD472F&quot;/&gt;&lt;wsp:rsid wsp:val=&quot;00DD477D&quot;/&gt;&lt;wsp:rsid wsp:val=&quot;00DD513C&quot;/&gt;&lt;wsp:rsid wsp:val=&quot;00DD52E7&quot;/&gt;&lt;wsp:rsid wsp:val=&quot;00DD58B0&quot;/&gt;&lt;wsp:rsid wsp:val=&quot;00DD5F49&quot;/&gt;&lt;wsp:rsid wsp:val=&quot;00DD7CC0&quot;/&gt;&lt;wsp:rsid wsp:val=&quot;00DD7E0F&quot;/&gt;&lt;wsp:rsid wsp:val=&quot;00DE02A4&quot;/&gt;&lt;wsp:rsid wsp:val=&quot;00DE0926&quot;/&gt;&lt;wsp:rsid wsp:val=&quot;00DE12F8&quot;/&gt;&lt;wsp:rsid wsp:val=&quot;00DE1323&quot;/&gt;&lt;wsp:rsid wsp:val=&quot;00DE17BB&quot;/&gt;&lt;wsp:rsid wsp:val=&quot;00DE1C71&quot;/&gt;&lt;wsp:rsid wsp:val=&quot;00DE24B7&quot;/&gt;&lt;wsp:rsid wsp:val=&quot;00DE2603&quot;/&gt;&lt;wsp:rsid wsp:val=&quot;00DE26CC&quot;/&gt;&lt;wsp:rsid wsp:val=&quot;00DE2AED&quot;/&gt;&lt;wsp:rsid wsp:val=&quot;00DE2BA8&quot;/&gt;&lt;wsp:rsid wsp:val=&quot;00DE2C19&quot;/&gt;&lt;wsp:rsid wsp:val=&quot;00DE3850&quot;/&gt;&lt;wsp:rsid wsp:val=&quot;00DE385D&quot;/&gt;&lt;wsp:rsid wsp:val=&quot;00DE3F06&quot;/&gt;&lt;wsp:rsid wsp:val=&quot;00DE3F41&quot;/&gt;&lt;wsp:rsid wsp:val=&quot;00DE4088&quot;/&gt;&lt;wsp:rsid wsp:val=&quot;00DE4C3F&quot;/&gt;&lt;wsp:rsid wsp:val=&quot;00DE5811&quot;/&gt;&lt;wsp:rsid wsp:val=&quot;00DE5BCD&quot;/&gt;&lt;wsp:rsid wsp:val=&quot;00DE5DD8&quot;/&gt;&lt;wsp:rsid wsp:val=&quot;00DE5EFD&quot;/&gt;&lt;wsp:rsid wsp:val=&quot;00DE5F25&quot;/&gt;&lt;wsp:rsid wsp:val=&quot;00DE697B&quot;/&gt;&lt;wsp:rsid wsp:val=&quot;00DE6C86&quot;/&gt;&lt;wsp:rsid wsp:val=&quot;00DE6DB7&quot;/&gt;&lt;wsp:rsid wsp:val=&quot;00DE709A&quot;/&gt;&lt;wsp:rsid wsp:val=&quot;00DE71D9&quot;/&gt;&lt;wsp:rsid wsp:val=&quot;00DE7369&quot;/&gt;&lt;wsp:rsid wsp:val=&quot;00DE7F4C&quot;/&gt;&lt;wsp:rsid wsp:val=&quot;00DE7F94&quot;/&gt;&lt;wsp:rsid wsp:val=&quot;00DF026A&quot;/&gt;&lt;wsp:rsid wsp:val=&quot;00DF051E&quot;/&gt;&lt;wsp:rsid wsp:val=&quot;00DF0594&quot;/&gt;&lt;wsp:rsid wsp:val=&quot;00DF05B0&quot;/&gt;&lt;wsp:rsid wsp:val=&quot;00DF0F1C&quot;/&gt;&lt;wsp:rsid wsp:val=&quot;00DF15E2&quot;/&gt;&lt;wsp:rsid wsp:val=&quot;00DF17B1&quot;/&gt;&lt;wsp:rsid wsp:val=&quot;00DF1D14&quot;/&gt;&lt;wsp:rsid wsp:val=&quot;00DF2670&quot;/&gt;&lt;wsp:rsid wsp:val=&quot;00DF2AF0&quot;/&gt;&lt;wsp:rsid wsp:val=&quot;00DF305F&quot;/&gt;&lt;wsp:rsid wsp:val=&quot;00DF30DA&quot;/&gt;&lt;wsp:rsid wsp:val=&quot;00DF3105&quot;/&gt;&lt;wsp:rsid wsp:val=&quot;00DF31D4&quot;/&gt;&lt;wsp:rsid wsp:val=&quot;00DF3218&quot;/&gt;&lt;wsp:rsid wsp:val=&quot;00DF3374&quot;/&gt;&lt;wsp:rsid wsp:val=&quot;00DF3468&quot;/&gt;&lt;wsp:rsid wsp:val=&quot;00DF3686&quot;/&gt;&lt;wsp:rsid wsp:val=&quot;00DF38BF&quot;/&gt;&lt;wsp:rsid wsp:val=&quot;00DF3ABA&quot;/&gt;&lt;wsp:rsid wsp:val=&quot;00DF3BBF&quot;/&gt;&lt;wsp:rsid wsp:val=&quot;00DF3DF6&quot;/&gt;&lt;wsp:rsid wsp:val=&quot;00DF3FB6&quot;/&gt;&lt;wsp:rsid wsp:val=&quot;00DF4080&quot;/&gt;&lt;wsp:rsid wsp:val=&quot;00DF40ED&quot;/&gt;&lt;wsp:rsid wsp:val=&quot;00DF48B2&quot;/&gt;&lt;wsp:rsid wsp:val=&quot;00DF494A&quot;/&gt;&lt;wsp:rsid wsp:val=&quot;00DF4B45&quot;/&gt;&lt;wsp:rsid wsp:val=&quot;00DF537F&quot;/&gt;&lt;wsp:rsid wsp:val=&quot;00DF588C&quot;/&gt;&lt;wsp:rsid wsp:val=&quot;00DF5AF7&quot;/&gt;&lt;wsp:rsid wsp:val=&quot;00DF5B35&quot;/&gt;&lt;wsp:rsid wsp:val=&quot;00DF5D95&quot;/&gt;&lt;wsp:rsid wsp:val=&quot;00DF5D99&quot;/&gt;&lt;wsp:rsid wsp:val=&quot;00DF5FA1&quot;/&gt;&lt;wsp:rsid wsp:val=&quot;00DF62DF&quot;/&gt;&lt;wsp:rsid wsp:val=&quot;00DF6508&quot;/&gt;&lt;wsp:rsid wsp:val=&quot;00DF68A8&quot;/&gt;&lt;wsp:rsid wsp:val=&quot;00DF690C&quot;/&gt;&lt;wsp:rsid wsp:val=&quot;00DF6B50&quot;/&gt;&lt;wsp:rsid wsp:val=&quot;00DF6BE7&quot;/&gt;&lt;wsp:rsid wsp:val=&quot;00DF6E2D&quot;/&gt;&lt;wsp:rsid wsp:val=&quot;00DF7060&quot;/&gt;&lt;wsp:rsid wsp:val=&quot;00DF713F&quot;/&gt;&lt;wsp:rsid wsp:val=&quot;00DF714F&quot;/&gt;&lt;wsp:rsid wsp:val=&quot;00DF7648&quot;/&gt;&lt;wsp:rsid wsp:val=&quot;00DF7AFB&quot;/&gt;&lt;wsp:rsid wsp:val=&quot;00DF7C97&quot;/&gt;&lt;wsp:rsid wsp:val=&quot;00DF7D6D&quot;/&gt;&lt;wsp:rsid wsp:val=&quot;00DF7EB1&quot;/&gt;&lt;wsp:rsid wsp:val=&quot;00E0026F&quot;/&gt;&lt;wsp:rsid wsp:val=&quot;00E00297&quot;/&gt;&lt;wsp:rsid wsp:val=&quot;00E004BF&quot;/&gt;&lt;wsp:rsid wsp:val=&quot;00E007D3&quot;/&gt;&lt;wsp:rsid wsp:val=&quot;00E00AB8&quot;/&gt;&lt;wsp:rsid wsp:val=&quot;00E00CEB&quot;/&gt;&lt;wsp:rsid wsp:val=&quot;00E01015&quot;/&gt;&lt;wsp:rsid wsp:val=&quot;00E013E4&quot;/&gt;&lt;wsp:rsid wsp:val=&quot;00E01E93&quot;/&gt;&lt;wsp:rsid wsp:val=&quot;00E020BA&quot;/&gt;&lt;wsp:rsid wsp:val=&quot;00E02390&quot;/&gt;&lt;wsp:rsid wsp:val=&quot;00E025DB&quot;/&gt;&lt;wsp:rsid wsp:val=&quot;00E02C26&quot;/&gt;&lt;wsp:rsid wsp:val=&quot;00E0308E&quot;/&gt;&lt;wsp:rsid wsp:val=&quot;00E037B6&quot;/&gt;&lt;wsp:rsid wsp:val=&quot;00E039A0&quot;/&gt;&lt;wsp:rsid wsp:val=&quot;00E03AA3&quot;/&gt;&lt;wsp:rsid wsp:val=&quot;00E03B1C&quot;/&gt;&lt;wsp:rsid wsp:val=&quot;00E03DC2&quot;/&gt;&lt;wsp:rsid wsp:val=&quot;00E0417D&quot;/&gt;&lt;wsp:rsid wsp:val=&quot;00E04584&quot;/&gt;&lt;wsp:rsid wsp:val=&quot;00E045A6&quot;/&gt;&lt;wsp:rsid wsp:val=&quot;00E04774&quot;/&gt;&lt;wsp:rsid wsp:val=&quot;00E049C7&quot;/&gt;&lt;wsp:rsid wsp:val=&quot;00E04AE5&quot;/&gt;&lt;wsp:rsid wsp:val=&quot;00E04EEF&quot;/&gt;&lt;wsp:rsid wsp:val=&quot;00E0550C&quot;/&gt;&lt;wsp:rsid wsp:val=&quot;00E05CDD&quot;/&gt;&lt;wsp:rsid wsp:val=&quot;00E05F20&quot;/&gt;&lt;wsp:rsid wsp:val=&quot;00E061C6&quot;/&gt;&lt;wsp:rsid wsp:val=&quot;00E062D4&quot;/&gt;&lt;wsp:rsid wsp:val=&quot;00E065AE&quot;/&gt;&lt;wsp:rsid wsp:val=&quot;00E06B73&quot;/&gt;&lt;wsp:rsid wsp:val=&quot;00E06BA0&quot;/&gt;&lt;wsp:rsid wsp:val=&quot;00E06C24&quot;/&gt;&lt;wsp:rsid wsp:val=&quot;00E06FC6&quot;/&gt;&lt;wsp:rsid wsp:val=&quot;00E07106&quot;/&gt;&lt;wsp:rsid wsp:val=&quot;00E0710D&quot;/&gt;&lt;wsp:rsid wsp:val=&quot;00E071B3&quot;/&gt;&lt;wsp:rsid wsp:val=&quot;00E07525&quot;/&gt;&lt;wsp:rsid wsp:val=&quot;00E07717&quot;/&gt;&lt;wsp:rsid wsp:val=&quot;00E078E0&quot;/&gt;&lt;wsp:rsid wsp:val=&quot;00E07B7A&quot;/&gt;&lt;wsp:rsid wsp:val=&quot;00E07C62&quot;/&gt;&lt;wsp:rsid wsp:val=&quot;00E07FD1&quot;/&gt;&lt;wsp:rsid wsp:val=&quot;00E105C9&quot;/&gt;&lt;wsp:rsid wsp:val=&quot;00E10853&quot;/&gt;&lt;wsp:rsid wsp:val=&quot;00E10992&quot;/&gt;&lt;wsp:rsid wsp:val=&quot;00E10ACB&quot;/&gt;&lt;wsp:rsid wsp:val=&quot;00E10B01&quot;/&gt;&lt;wsp:rsid wsp:val=&quot;00E10B4C&quot;/&gt;&lt;wsp:rsid wsp:val=&quot;00E10B7B&quot;/&gt;&lt;wsp:rsid wsp:val=&quot;00E10C74&quot;/&gt;&lt;wsp:rsid wsp:val=&quot;00E10E42&quot;/&gt;&lt;wsp:rsid wsp:val=&quot;00E11289&quot;/&gt;&lt;wsp:rsid wsp:val=&quot;00E1147B&quot;/&gt;&lt;wsp:rsid wsp:val=&quot;00E117FE&quot;/&gt;&lt;wsp:rsid wsp:val=&quot;00E11BFC&quot;/&gt;&lt;wsp:rsid wsp:val=&quot;00E12072&quot;/&gt;&lt;wsp:rsid wsp:val=&quot;00E12092&quot;/&gt;&lt;wsp:rsid wsp:val=&quot;00E120FE&quot;/&gt;&lt;wsp:rsid wsp:val=&quot;00E12295&quot;/&gt;&lt;wsp:rsid wsp:val=&quot;00E1246F&quot;/&gt;&lt;wsp:rsid wsp:val=&quot;00E1247A&quot;/&gt;&lt;wsp:rsid wsp:val=&quot;00E12774&quot;/&gt;&lt;wsp:rsid wsp:val=&quot;00E12CBC&quot;/&gt;&lt;wsp:rsid wsp:val=&quot;00E12D5B&quot;/&gt;&lt;wsp:rsid wsp:val=&quot;00E12DD9&quot;/&gt;&lt;wsp:rsid wsp:val=&quot;00E12E61&quot;/&gt;&lt;wsp:rsid wsp:val=&quot;00E131C1&quot;/&gt;&lt;wsp:rsid wsp:val=&quot;00E135A2&quot;/&gt;&lt;wsp:rsid wsp:val=&quot;00E13761&quot;/&gt;&lt;wsp:rsid wsp:val=&quot;00E13A4A&quot;/&gt;&lt;wsp:rsid wsp:val=&quot;00E13CE4&quot;/&gt;&lt;wsp:rsid wsp:val=&quot;00E13F21&quot;/&gt;&lt;wsp:rsid wsp:val=&quot;00E14282&quot;/&gt;&lt;wsp:rsid wsp:val=&quot;00E144F5&quot;/&gt;&lt;wsp:rsid wsp:val=&quot;00E14594&quot;/&gt;&lt;wsp:rsid wsp:val=&quot;00E1486C&quot;/&gt;&lt;wsp:rsid wsp:val=&quot;00E14E53&quot;/&gt;&lt;wsp:rsid wsp:val=&quot;00E1533B&quot;/&gt;&lt;wsp:rsid wsp:val=&quot;00E154BB&quot;/&gt;&lt;wsp:rsid wsp:val=&quot;00E15687&quot;/&gt;&lt;wsp:rsid wsp:val=&quot;00E15B90&quot;/&gt;&lt;wsp:rsid wsp:val=&quot;00E15C15&quot;/&gt;&lt;wsp:rsid wsp:val=&quot;00E15CF8&quot;/&gt;&lt;wsp:rsid wsp:val=&quot;00E15D8D&quot;/&gt;&lt;wsp:rsid wsp:val=&quot;00E1604B&quot;/&gt;&lt;wsp:rsid wsp:val=&quot;00E16180&quot;/&gt;&lt;wsp:rsid wsp:val=&quot;00E16982&quot;/&gt;&lt;wsp:rsid wsp:val=&quot;00E16A67&quot;/&gt;&lt;wsp:rsid wsp:val=&quot;00E16DC8&quot;/&gt;&lt;wsp:rsid wsp:val=&quot;00E16F3F&quot;/&gt;&lt;wsp:rsid wsp:val=&quot;00E171F8&quot;/&gt;&lt;wsp:rsid wsp:val=&quot;00E1750A&quot;/&gt;&lt;wsp:rsid wsp:val=&quot;00E175C3&quot;/&gt;&lt;wsp:rsid wsp:val=&quot;00E17E01&quot;/&gt;&lt;wsp:rsid wsp:val=&quot;00E20451&quot;/&gt;&lt;wsp:rsid wsp:val=&quot;00E20560&quot;/&gt;&lt;wsp:rsid wsp:val=&quot;00E2058C&quot;/&gt;&lt;wsp:rsid wsp:val=&quot;00E214DE&quot;/&gt;&lt;wsp:rsid wsp:val=&quot;00E2151F&quot;/&gt;&lt;wsp:rsid wsp:val=&quot;00E215A9&quot;/&gt;&lt;wsp:rsid wsp:val=&quot;00E22009&quot;/&gt;&lt;wsp:rsid wsp:val=&quot;00E22396&quot;/&gt;&lt;wsp:rsid wsp:val=&quot;00E223D5&quot;/&gt;&lt;wsp:rsid wsp:val=&quot;00E22494&quot;/&gt;&lt;wsp:rsid wsp:val=&quot;00E22D6E&quot;/&gt;&lt;wsp:rsid wsp:val=&quot;00E22DD6&quot;/&gt;&lt;wsp:rsid wsp:val=&quot;00E23361&quot;/&gt;&lt;wsp:rsid wsp:val=&quot;00E234AD&quot;/&gt;&lt;wsp:rsid wsp:val=&quot;00E23CF2&quot;/&gt;&lt;wsp:rsid wsp:val=&quot;00E23E8C&quot;/&gt;&lt;wsp:rsid wsp:val=&quot;00E24440&quot;/&gt;&lt;wsp:rsid wsp:val=&quot;00E24583&quot;/&gt;&lt;wsp:rsid wsp:val=&quot;00E24781&quot;/&gt;&lt;wsp:rsid wsp:val=&quot;00E24B45&quot;/&gt;&lt;wsp:rsid wsp:val=&quot;00E24D69&quot;/&gt;&lt;wsp:rsid wsp:val=&quot;00E250D2&quot;/&gt;&lt;wsp:rsid wsp:val=&quot;00E2584E&quot;/&gt;&lt;wsp:rsid wsp:val=&quot;00E258DB&quot;/&gt;&lt;wsp:rsid wsp:val=&quot;00E25A89&quot;/&gt;&lt;wsp:rsid wsp:val=&quot;00E25B8D&quot;/&gt;&lt;wsp:rsid wsp:val=&quot;00E25BBF&quot;/&gt;&lt;wsp:rsid wsp:val=&quot;00E25D3C&quot;/&gt;&lt;wsp:rsid wsp:val=&quot;00E2619A&quot;/&gt;&lt;wsp:rsid wsp:val=&quot;00E268AC&quot;/&gt;&lt;wsp:rsid wsp:val=&quot;00E269AC&quot;/&gt;&lt;wsp:rsid wsp:val=&quot;00E26BD4&quot;/&gt;&lt;wsp:rsid wsp:val=&quot;00E26D76&quot;/&gt;&lt;wsp:rsid wsp:val=&quot;00E26FC4&quot;/&gt;&lt;wsp:rsid wsp:val=&quot;00E27023&quot;/&gt;&lt;wsp:rsid wsp:val=&quot;00E27570&quot;/&gt;&lt;wsp:rsid wsp:val=&quot;00E27607&quot;/&gt;&lt;wsp:rsid wsp:val=&quot;00E27CD0&quot;/&gt;&lt;wsp:rsid wsp:val=&quot;00E27E2A&quot;/&gt;&lt;wsp:rsid wsp:val=&quot;00E3019E&quot;/&gt;&lt;wsp:rsid wsp:val=&quot;00E30399&quot;/&gt;&lt;wsp:rsid wsp:val=&quot;00E303AC&quot;/&gt;&lt;wsp:rsid wsp:val=&quot;00E304C0&quot;/&gt;&lt;wsp:rsid wsp:val=&quot;00E30555&quot;/&gt;&lt;wsp:rsid wsp:val=&quot;00E30636&quot;/&gt;&lt;wsp:rsid wsp:val=&quot;00E30795&quot;/&gt;&lt;wsp:rsid wsp:val=&quot;00E308FF&quot;/&gt;&lt;wsp:rsid wsp:val=&quot;00E30C72&quot;/&gt;&lt;wsp:rsid wsp:val=&quot;00E30C95&quot;/&gt;&lt;wsp:rsid wsp:val=&quot;00E30D01&quot;/&gt;&lt;wsp:rsid wsp:val=&quot;00E30D0C&quot;/&gt;&lt;wsp:rsid wsp:val=&quot;00E30D72&quot;/&gt;&lt;wsp:rsid wsp:val=&quot;00E30DC4&quot;/&gt;&lt;wsp:rsid wsp:val=&quot;00E30EE0&quot;/&gt;&lt;wsp:rsid wsp:val=&quot;00E30FF4&quot;/&gt;&lt;wsp:rsid wsp:val=&quot;00E31378&quot;/&gt;&lt;wsp:rsid wsp:val=&quot;00E315AD&quot;/&gt;&lt;wsp:rsid wsp:val=&quot;00E31687&quot;/&gt;&lt;wsp:rsid wsp:val=&quot;00E31840&quot;/&gt;&lt;wsp:rsid wsp:val=&quot;00E31856&quot;/&gt;&lt;wsp:rsid wsp:val=&quot;00E31B71&quot;/&gt;&lt;wsp:rsid wsp:val=&quot;00E31C1C&quot;/&gt;&lt;wsp:rsid wsp:val=&quot;00E32441&quot;/&gt;&lt;wsp:rsid wsp:val=&quot;00E32739&quot;/&gt;&lt;wsp:rsid wsp:val=&quot;00E32BA5&quot;/&gt;&lt;wsp:rsid wsp:val=&quot;00E32BEF&quot;/&gt;&lt;wsp:rsid wsp:val=&quot;00E32C22&quot;/&gt;&lt;wsp:rsid wsp:val=&quot;00E32DB5&quot;/&gt;&lt;wsp:rsid wsp:val=&quot;00E330C1&quot;/&gt;&lt;wsp:rsid wsp:val=&quot;00E331F4&quot;/&gt;&lt;wsp:rsid wsp:val=&quot;00E3335F&quot;/&gt;&lt;wsp:rsid wsp:val=&quot;00E334F5&quot;/&gt;&lt;wsp:rsid wsp:val=&quot;00E3378B&quot;/&gt;&lt;wsp:rsid wsp:val=&quot;00E337B4&quot;/&gt;&lt;wsp:rsid wsp:val=&quot;00E3386C&quot;/&gt;&lt;wsp:rsid wsp:val=&quot;00E34258&quot;/&gt;&lt;wsp:rsid wsp:val=&quot;00E343B5&quot;/&gt;&lt;wsp:rsid wsp:val=&quot;00E3467B&quot;/&gt;&lt;wsp:rsid wsp:val=&quot;00E349C4&quot;/&gt;&lt;wsp:rsid wsp:val=&quot;00E34C97&quot;/&gt;&lt;wsp:rsid wsp:val=&quot;00E351A2&quot;/&gt;&lt;wsp:rsid wsp:val=&quot;00E351AF&quot;/&gt;&lt;wsp:rsid wsp:val=&quot;00E357FA&quot;/&gt;&lt;wsp:rsid wsp:val=&quot;00E359DC&quot;/&gt;&lt;wsp:rsid wsp:val=&quot;00E35A91&quot;/&gt;&lt;wsp:rsid wsp:val=&quot;00E35C1A&quot;/&gt;&lt;wsp:rsid wsp:val=&quot;00E35ED0&quot;/&gt;&lt;wsp:rsid wsp:val=&quot;00E35F96&quot;/&gt;&lt;wsp:rsid wsp:val=&quot;00E360ED&quot;/&gt;&lt;wsp:rsid wsp:val=&quot;00E3631A&quot;/&gt;&lt;wsp:rsid wsp:val=&quot;00E368B4&quot;/&gt;&lt;wsp:rsid wsp:val=&quot;00E368D0&quot;/&gt;&lt;wsp:rsid wsp:val=&quot;00E36D66&quot;/&gt;&lt;wsp:rsid wsp:val=&quot;00E370B2&quot;/&gt;&lt;wsp:rsid wsp:val=&quot;00E37896&quot;/&gt;&lt;wsp:rsid wsp:val=&quot;00E37D62&quot;/&gt;&lt;wsp:rsid wsp:val=&quot;00E37FD5&quot;/&gt;&lt;wsp:rsid wsp:val=&quot;00E40047&quot;/&gt;&lt;wsp:rsid wsp:val=&quot;00E4042E&quot;/&gt;&lt;wsp:rsid wsp:val=&quot;00E4055A&quot;/&gt;&lt;wsp:rsid wsp:val=&quot;00E40AF0&quot;/&gt;&lt;wsp:rsid wsp:val=&quot;00E40C12&quot;/&gt;&lt;wsp:rsid wsp:val=&quot;00E40EBD&quot;/&gt;&lt;wsp:rsid wsp:val=&quot;00E41012&quot;/&gt;&lt;wsp:rsid wsp:val=&quot;00E42329&quot;/&gt;&lt;wsp:rsid wsp:val=&quot;00E42331&quot;/&gt;&lt;wsp:rsid wsp:val=&quot;00E42470&quot;/&gt;&lt;wsp:rsid wsp:val=&quot;00E42744&quot;/&gt;&lt;wsp:rsid wsp:val=&quot;00E4294C&quot;/&gt;&lt;wsp:rsid wsp:val=&quot;00E42BC3&quot;/&gt;&lt;wsp:rsid wsp:val=&quot;00E42C8A&quot;/&gt;&lt;wsp:rsid wsp:val=&quot;00E42D7D&quot;/&gt;&lt;wsp:rsid wsp:val=&quot;00E42E20&quot;/&gt;&lt;wsp:rsid wsp:val=&quot;00E431E8&quot;/&gt;&lt;wsp:rsid wsp:val=&quot;00E432F2&quot;/&gt;&lt;wsp:rsid wsp:val=&quot;00E4334A&quot;/&gt;&lt;wsp:rsid wsp:val=&quot;00E43A86&quot;/&gt;&lt;wsp:rsid wsp:val=&quot;00E442A6&quot;/&gt;&lt;wsp:rsid wsp:val=&quot;00E4451F&quot;/&gt;&lt;wsp:rsid wsp:val=&quot;00E4462B&quot;/&gt;&lt;wsp:rsid wsp:val=&quot;00E44638&quot;/&gt;&lt;wsp:rsid wsp:val=&quot;00E44C7E&quot;/&gt;&lt;wsp:rsid wsp:val=&quot;00E450E9&quot;/&gt;&lt;wsp:rsid wsp:val=&quot;00E45425&quot;/&gt;&lt;wsp:rsid wsp:val=&quot;00E459B4&quot;/&gt;&lt;wsp:rsid wsp:val=&quot;00E45A75&quot;/&gt;&lt;wsp:rsid wsp:val=&quot;00E45E46&quot;/&gt;&lt;wsp:rsid wsp:val=&quot;00E45F65&quot;/&gt;&lt;wsp:rsid wsp:val=&quot;00E45FB7&quot;/&gt;&lt;wsp:rsid wsp:val=&quot;00E46230&quot;/&gt;&lt;wsp:rsid wsp:val=&quot;00E465F6&quot;/&gt;&lt;wsp:rsid wsp:val=&quot;00E46813&quot;/&gt;&lt;wsp:rsid wsp:val=&quot;00E46830&quot;/&gt;&lt;wsp:rsid wsp:val=&quot;00E46AC8&quot;/&gt;&lt;wsp:rsid wsp:val=&quot;00E4709F&quot;/&gt;&lt;wsp:rsid wsp:val=&quot;00E470AD&quot;/&gt;&lt;wsp:rsid wsp:val=&quot;00E47520&quot;/&gt;&lt;wsp:rsid wsp:val=&quot;00E47655&quot;/&gt;&lt;wsp:rsid wsp:val=&quot;00E478D1&quot;/&gt;&lt;wsp:rsid wsp:val=&quot;00E4790E&quot;/&gt;&lt;wsp:rsid wsp:val=&quot;00E47960&quot;/&gt;&lt;wsp:rsid wsp:val=&quot;00E47C85&quot;/&gt;&lt;wsp:rsid wsp:val=&quot;00E47EF8&quot;/&gt;&lt;wsp:rsid wsp:val=&quot;00E47FEC&quot;/&gt;&lt;wsp:rsid wsp:val=&quot;00E50189&quot;/&gt;&lt;wsp:rsid wsp:val=&quot;00E5049A&quot;/&gt;&lt;wsp:rsid wsp:val=&quot;00E5081F&quot;/&gt;&lt;wsp:rsid wsp:val=&quot;00E50885&quot;/&gt;&lt;wsp:rsid wsp:val=&quot;00E50B75&quot;/&gt;&lt;wsp:rsid wsp:val=&quot;00E50ED2&quot;/&gt;&lt;wsp:rsid wsp:val=&quot;00E50F09&quot;/&gt;&lt;wsp:rsid wsp:val=&quot;00E517B9&quot;/&gt;&lt;wsp:rsid wsp:val=&quot;00E519F2&quot;/&gt;&lt;wsp:rsid wsp:val=&quot;00E51A5A&quot;/&gt;&lt;wsp:rsid wsp:val=&quot;00E52173&quot;/&gt;&lt;wsp:rsid wsp:val=&quot;00E52A85&quot;/&gt;&lt;wsp:rsid wsp:val=&quot;00E53027&quot;/&gt;&lt;wsp:rsid wsp:val=&quot;00E531D2&quot;/&gt;&lt;wsp:rsid wsp:val=&quot;00E53630&quot;/&gt;&lt;wsp:rsid wsp:val=&quot;00E53747&quot;/&gt;&lt;wsp:rsid wsp:val=&quot;00E53867&quot;/&gt;&lt;wsp:rsid wsp:val=&quot;00E53924&quot;/&gt;&lt;wsp:rsid wsp:val=&quot;00E53956&quot;/&gt;&lt;wsp:rsid wsp:val=&quot;00E53E1F&quot;/&gt;&lt;wsp:rsid wsp:val=&quot;00E54133&quot;/&gt;&lt;wsp:rsid wsp:val=&quot;00E54927&quot;/&gt;&lt;wsp:rsid wsp:val=&quot;00E54C2D&quot;/&gt;&lt;wsp:rsid wsp:val=&quot;00E54EB0&quot;/&gt;&lt;wsp:rsid wsp:val=&quot;00E55327&quot;/&gt;&lt;wsp:rsid wsp:val=&quot;00E5581D&quot;/&gt;&lt;wsp:rsid wsp:val=&quot;00E55C62&quot;/&gt;&lt;wsp:rsid wsp:val=&quot;00E55F12&quot;/&gt;&lt;wsp:rsid wsp:val=&quot;00E563EE&quot;/&gt;&lt;wsp:rsid wsp:val=&quot;00E564DC&quot;/&gt;&lt;wsp:rsid wsp:val=&quot;00E56AA7&quot;/&gt;&lt;wsp:rsid wsp:val=&quot;00E56AD5&quot;/&gt;&lt;wsp:rsid wsp:val=&quot;00E56DAA&quot;/&gt;&lt;wsp:rsid wsp:val=&quot;00E5701B&quot;/&gt;&lt;wsp:rsid wsp:val=&quot;00E57362&quot;/&gt;&lt;wsp:rsid wsp:val=&quot;00E57409&quot;/&gt;&lt;wsp:rsid wsp:val=&quot;00E574B3&quot;/&gt;&lt;wsp:rsid wsp:val=&quot;00E57706&quot;/&gt;&lt;wsp:rsid wsp:val=&quot;00E57903&quot;/&gt;&lt;wsp:rsid wsp:val=&quot;00E57946&quot;/&gt;&lt;wsp:rsid wsp:val=&quot;00E57AB7&quot;/&gt;&lt;wsp:rsid wsp:val=&quot;00E57EEF&quot;/&gt;&lt;wsp:rsid wsp:val=&quot;00E57F44&quot;/&gt;&lt;wsp:rsid wsp:val=&quot;00E60180&quot;/&gt;&lt;wsp:rsid wsp:val=&quot;00E601CB&quot;/&gt;&lt;wsp:rsid wsp:val=&quot;00E606C3&quot;/&gt;&lt;wsp:rsid wsp:val=&quot;00E60768&quot;/&gt;&lt;wsp:rsid wsp:val=&quot;00E6117F&quot;/&gt;&lt;wsp:rsid wsp:val=&quot;00E61284&quot;/&gt;&lt;wsp:rsid wsp:val=&quot;00E617B1&quot;/&gt;&lt;wsp:rsid wsp:val=&quot;00E61B8E&quot;/&gt;&lt;wsp:rsid wsp:val=&quot;00E61C71&quot;/&gt;&lt;wsp:rsid wsp:val=&quot;00E61E93&quot;/&gt;&lt;wsp:rsid wsp:val=&quot;00E6226D&quot;/&gt;&lt;wsp:rsid wsp:val=&quot;00E62974&quot;/&gt;&lt;wsp:rsid wsp:val=&quot;00E629FA&quot;/&gt;&lt;wsp:rsid wsp:val=&quot;00E62D56&quot;/&gt;&lt;wsp:rsid wsp:val=&quot;00E62E7A&quot;/&gt;&lt;wsp:rsid wsp:val=&quot;00E62F49&quot;/&gt;&lt;wsp:rsid wsp:val=&quot;00E632F8&quot;/&gt;&lt;wsp:rsid wsp:val=&quot;00E63D2F&quot;/&gt;&lt;wsp:rsid wsp:val=&quot;00E64140&quot;/&gt;&lt;wsp:rsid wsp:val=&quot;00E642CD&quot;/&gt;&lt;wsp:rsid wsp:val=&quot;00E646DE&quot;/&gt;&lt;wsp:rsid wsp:val=&quot;00E64E59&quot;/&gt;&lt;wsp:rsid wsp:val=&quot;00E64F10&quot;/&gt;&lt;wsp:rsid wsp:val=&quot;00E653B2&quot;/&gt;&lt;wsp:rsid wsp:val=&quot;00E65574&quot;/&gt;&lt;wsp:rsid wsp:val=&quot;00E658C8&quot;/&gt;&lt;wsp:rsid wsp:val=&quot;00E66382&quot;/&gt;&lt;wsp:rsid wsp:val=&quot;00E66771&quot;/&gt;&lt;wsp:rsid wsp:val=&quot;00E667F3&quot;/&gt;&lt;wsp:rsid wsp:val=&quot;00E669D1&quot;/&gt;&lt;wsp:rsid wsp:val=&quot;00E66A8C&quot;/&gt;&lt;wsp:rsid wsp:val=&quot;00E6736A&quot;/&gt;&lt;wsp:rsid wsp:val=&quot;00E677D6&quot;/&gt;&lt;wsp:rsid wsp:val=&quot;00E67B08&quot;/&gt;&lt;wsp:rsid wsp:val=&quot;00E67FD7&quot;/&gt;&lt;wsp:rsid wsp:val=&quot;00E70151&quot;/&gt;&lt;wsp:rsid wsp:val=&quot;00E70841&quot;/&gt;&lt;wsp:rsid wsp:val=&quot;00E70FEA&quot;/&gt;&lt;wsp:rsid wsp:val=&quot;00E7152F&quot;/&gt;&lt;wsp:rsid wsp:val=&quot;00E71564&quot;/&gt;&lt;wsp:rsid wsp:val=&quot;00E7162D&quot;/&gt;&lt;wsp:rsid wsp:val=&quot;00E7164D&quot;/&gt;&lt;wsp:rsid wsp:val=&quot;00E7177E&quot;/&gt;&lt;wsp:rsid wsp:val=&quot;00E71B33&quot;/&gt;&lt;wsp:rsid wsp:val=&quot;00E72206&quot;/&gt;&lt;wsp:rsid wsp:val=&quot;00E7254D&quot;/&gt;&lt;wsp:rsid wsp:val=&quot;00E725A7&quot;/&gt;&lt;wsp:rsid wsp:val=&quot;00E728F3&quot;/&gt;&lt;wsp:rsid wsp:val=&quot;00E72CDE&quot;/&gt;&lt;wsp:rsid wsp:val=&quot;00E72E7D&quot;/&gt;&lt;wsp:rsid wsp:val=&quot;00E73105&quot;/&gt;&lt;wsp:rsid wsp:val=&quot;00E73138&quot;/&gt;&lt;wsp:rsid wsp:val=&quot;00E73210&quot;/&gt;&lt;wsp:rsid wsp:val=&quot;00E732CA&quot;/&gt;&lt;wsp:rsid wsp:val=&quot;00E7345D&quot;/&gt;&lt;wsp:rsid wsp:val=&quot;00E73483&quot;/&gt;&lt;wsp:rsid wsp:val=&quot;00E73745&quot;/&gt;&lt;wsp:rsid wsp:val=&quot;00E737FA&quot;/&gt;&lt;wsp:rsid wsp:val=&quot;00E738EB&quot;/&gt;&lt;wsp:rsid wsp:val=&quot;00E73A67&quot;/&gt;&lt;wsp:rsid wsp:val=&quot;00E73FED&quot;/&gt;&lt;wsp:rsid wsp:val=&quot;00E7446A&quot;/&gt;&lt;wsp:rsid wsp:val=&quot;00E74749&quot;/&gt;&lt;wsp:rsid wsp:val=&quot;00E752D8&quot;/&gt;&lt;wsp:rsid wsp:val=&quot;00E755E4&quot;/&gt;&lt;wsp:rsid wsp:val=&quot;00E75690&quot;/&gt;&lt;wsp:rsid wsp:val=&quot;00E757D2&quot;/&gt;&lt;wsp:rsid wsp:val=&quot;00E75812&quot;/&gt;&lt;wsp:rsid wsp:val=&quot;00E75944&quot;/&gt;&lt;wsp:rsid wsp:val=&quot;00E764D4&quot;/&gt;&lt;wsp:rsid wsp:val=&quot;00E769A8&quot;/&gt;&lt;wsp:rsid wsp:val=&quot;00E76F96&quot;/&gt;&lt;wsp:rsid wsp:val=&quot;00E770C6&quot;/&gt;&lt;wsp:rsid wsp:val=&quot;00E773A0&quot;/&gt;&lt;wsp:rsid wsp:val=&quot;00E77505&quot;/&gt;&lt;wsp:rsid wsp:val=&quot;00E77682&quot;/&gt;&lt;wsp:rsid wsp:val=&quot;00E776C3&quot;/&gt;&lt;wsp:rsid wsp:val=&quot;00E77706&quot;/&gt;&lt;wsp:rsid wsp:val=&quot;00E77DE4&quot;/&gt;&lt;wsp:rsid wsp:val=&quot;00E77E06&quot;/&gt;&lt;wsp:rsid wsp:val=&quot;00E77ED2&quot;/&gt;&lt;wsp:rsid wsp:val=&quot;00E77EE4&quot;/&gt;&lt;wsp:rsid wsp:val=&quot;00E80126&quot;/&gt;&lt;wsp:rsid wsp:val=&quot;00E80657&quot;/&gt;&lt;wsp:rsid wsp:val=&quot;00E8098C&quot;/&gt;&lt;wsp:rsid wsp:val=&quot;00E80E64&quot;/&gt;&lt;wsp:rsid wsp:val=&quot;00E810EA&quot;/&gt;&lt;wsp:rsid wsp:val=&quot;00E81331&quot;/&gt;&lt;wsp:rsid wsp:val=&quot;00E81498&quot;/&gt;&lt;wsp:rsid wsp:val=&quot;00E81609&quot;/&gt;&lt;wsp:rsid wsp:val=&quot;00E818D8&quot;/&gt;&lt;wsp:rsid wsp:val=&quot;00E818EE&quot;/&gt;&lt;wsp:rsid wsp:val=&quot;00E81A87&quot;/&gt;&lt;wsp:rsid wsp:val=&quot;00E81F63&quot;/&gt;&lt;wsp:rsid wsp:val=&quot;00E82284&quot;/&gt;&lt;wsp:rsid wsp:val=&quot;00E8232F&quot;/&gt;&lt;wsp:rsid wsp:val=&quot;00E8249A&quot;/&gt;&lt;wsp:rsid wsp:val=&quot;00E824CC&quot;/&gt;&lt;wsp:rsid wsp:val=&quot;00E8333F&quot;/&gt;&lt;wsp:rsid wsp:val=&quot;00E83343&quot;/&gt;&lt;wsp:rsid wsp:val=&quot;00E8348B&quot;/&gt;&lt;wsp:rsid wsp:val=&quot;00E83735&quot;/&gt;&lt;wsp:rsid wsp:val=&quot;00E839AF&quot;/&gt;&lt;wsp:rsid wsp:val=&quot;00E83B32&quot;/&gt;&lt;wsp:rsid wsp:val=&quot;00E8401A&quot;/&gt;&lt;wsp:rsid wsp:val=&quot;00E847BD&quot;/&gt;&lt;wsp:rsid wsp:val=&quot;00E84938&quot;/&gt;&lt;wsp:rsid wsp:val=&quot;00E849EB&quot;/&gt;&lt;wsp:rsid wsp:val=&quot;00E84C5D&quot;/&gt;&lt;wsp:rsid wsp:val=&quot;00E84E3D&quot;/&gt;&lt;wsp:rsid wsp:val=&quot;00E85181&quot;/&gt;&lt;wsp:rsid wsp:val=&quot;00E853C4&quot;/&gt;&lt;wsp:rsid wsp:val=&quot;00E85C1F&quot;/&gt;&lt;wsp:rsid wsp:val=&quot;00E85C72&quot;/&gt;&lt;wsp:rsid wsp:val=&quot;00E8613F&quot;/&gt;&lt;wsp:rsid wsp:val=&quot;00E8619D&quot;/&gt;&lt;wsp:rsid wsp:val=&quot;00E86C97&quot;/&gt;&lt;wsp:rsid wsp:val=&quot;00E87530&quot;/&gt;&lt;wsp:rsid wsp:val=&quot;00E87A7F&quot;/&gt;&lt;wsp:rsid wsp:val=&quot;00E90526&quot;/&gt;&lt;wsp:rsid wsp:val=&quot;00E90B51&quot;/&gt;&lt;wsp:rsid wsp:val=&quot;00E91136&quot;/&gt;&lt;wsp:rsid wsp:val=&quot;00E9135D&quot;/&gt;&lt;wsp:rsid wsp:val=&quot;00E914FA&quot;/&gt;&lt;wsp:rsid wsp:val=&quot;00E9184C&quot;/&gt;&lt;wsp:rsid wsp:val=&quot;00E9186F&quot;/&gt;&lt;wsp:rsid wsp:val=&quot;00E91965&quot;/&gt;&lt;wsp:rsid wsp:val=&quot;00E91D6E&quot;/&gt;&lt;wsp:rsid wsp:val=&quot;00E91F64&quot;/&gt;&lt;wsp:rsid wsp:val=&quot;00E922D1&quot;/&gt;&lt;wsp:rsid wsp:val=&quot;00E92488&quot;/&gt;&lt;wsp:rsid wsp:val=&quot;00E92538&quot;/&gt;&lt;wsp:rsid wsp:val=&quot;00E925C6&quot;/&gt;&lt;wsp:rsid wsp:val=&quot;00E92B88&quot;/&gt;&lt;wsp:rsid wsp:val=&quot;00E92F42&quot;/&gt;&lt;wsp:rsid wsp:val=&quot;00E9340E&quot;/&gt;&lt;wsp:rsid wsp:val=&quot;00E935A0&quot;/&gt;&lt;wsp:rsid wsp:val=&quot;00E9391B&quot;/&gt;&lt;wsp:rsid wsp:val=&quot;00E93AC2&quot;/&gt;&lt;wsp:rsid wsp:val=&quot;00E94082&quot;/&gt;&lt;wsp:rsid wsp:val=&quot;00E94633&quot;/&gt;&lt;wsp:rsid wsp:val=&quot;00E94711&quot;/&gt;&lt;wsp:rsid wsp:val=&quot;00E948E7&quot;/&gt;&lt;wsp:rsid wsp:val=&quot;00E9529D&quot;/&gt;&lt;wsp:rsid wsp:val=&quot;00E955C5&quot;/&gt;&lt;wsp:rsid wsp:val=&quot;00E957B2&quot;/&gt;&lt;wsp:rsid wsp:val=&quot;00E95932&quot;/&gt;&lt;wsp:rsid wsp:val=&quot;00E95A91&quot;/&gt;&lt;wsp:rsid wsp:val=&quot;00E95B16&quot;/&gt;&lt;wsp:rsid wsp:val=&quot;00E95EDA&quot;/&gt;&lt;wsp:rsid wsp:val=&quot;00E95F75&quot;/&gt;&lt;wsp:rsid wsp:val=&quot;00E96930&quot;/&gt;&lt;wsp:rsid wsp:val=&quot;00E96B6A&quot;/&gt;&lt;wsp:rsid wsp:val=&quot;00E96D74&quot;/&gt;&lt;wsp:rsid wsp:val=&quot;00E978D2&quot;/&gt;&lt;wsp:rsid wsp:val=&quot;00E978EC&quot;/&gt;&lt;wsp:rsid wsp:val=&quot;00E979AF&quot;/&gt;&lt;wsp:rsid wsp:val=&quot;00E97E01&quot;/&gt;&lt;wsp:rsid wsp:val=&quot;00EA00F2&quot;/&gt;&lt;wsp:rsid wsp:val=&quot;00EA013E&quot;/&gt;&lt;wsp:rsid wsp:val=&quot;00EA0191&quot;/&gt;&lt;wsp:rsid wsp:val=&quot;00EA0394&quot;/&gt;&lt;wsp:rsid wsp:val=&quot;00EA0467&quot;/&gt;&lt;wsp:rsid wsp:val=&quot;00EA0A1E&quot;/&gt;&lt;wsp:rsid wsp:val=&quot;00EA0C3F&quot;/&gt;&lt;wsp:rsid wsp:val=&quot;00EA0D0F&quot;/&gt;&lt;wsp:rsid wsp:val=&quot;00EA0D16&quot;/&gt;&lt;wsp:rsid wsp:val=&quot;00EA0D30&quot;/&gt;&lt;wsp:rsid wsp:val=&quot;00EA0F63&quot;/&gt;&lt;wsp:rsid wsp:val=&quot;00EA13B3&quot;/&gt;&lt;wsp:rsid wsp:val=&quot;00EA1486&quot;/&gt;&lt;wsp:rsid wsp:val=&quot;00EA152A&quot;/&gt;&lt;wsp:rsid wsp:val=&quot;00EA1C83&quot;/&gt;&lt;wsp:rsid wsp:val=&quot;00EA2385&quot;/&gt;&lt;wsp:rsid wsp:val=&quot;00EA276F&quot;/&gt;&lt;wsp:rsid wsp:val=&quot;00EA2881&quot;/&gt;&lt;wsp:rsid wsp:val=&quot;00EA28E8&quot;/&gt;&lt;wsp:rsid wsp:val=&quot;00EA2A49&quot;/&gt;&lt;wsp:rsid wsp:val=&quot;00EA2C6A&quot;/&gt;&lt;wsp:rsid wsp:val=&quot;00EA2C96&quot;/&gt;&lt;wsp:rsid wsp:val=&quot;00EA2CE4&quot;/&gt;&lt;wsp:rsid wsp:val=&quot;00EA2D32&quot;/&gt;&lt;wsp:rsid wsp:val=&quot;00EA2FE7&quot;/&gt;&lt;wsp:rsid wsp:val=&quot;00EA311B&quot;/&gt;&lt;wsp:rsid wsp:val=&quot;00EA3260&quot;/&gt;&lt;wsp:rsid wsp:val=&quot;00EA34B9&quot;/&gt;&lt;wsp:rsid wsp:val=&quot;00EA368D&quot;/&gt;&lt;wsp:rsid wsp:val=&quot;00EA37B1&quot;/&gt;&lt;wsp:rsid wsp:val=&quot;00EA3A4B&quot;/&gt;&lt;wsp:rsid wsp:val=&quot;00EA3AA0&quot;/&gt;&lt;wsp:rsid wsp:val=&quot;00EA3DF2&quot;/&gt;&lt;wsp:rsid wsp:val=&quot;00EA45D5&quot;/&gt;&lt;wsp:rsid wsp:val=&quot;00EA478B&quot;/&gt;&lt;wsp:rsid wsp:val=&quot;00EA48CD&quot;/&gt;&lt;wsp:rsid wsp:val=&quot;00EA48D7&quot;/&gt;&lt;wsp:rsid wsp:val=&quot;00EA4D33&quot;/&gt;&lt;wsp:rsid wsp:val=&quot;00EA519F&quot;/&gt;&lt;wsp:rsid wsp:val=&quot;00EA5ACC&quot;/&gt;&lt;wsp:rsid wsp:val=&quot;00EA5AF2&quot;/&gt;&lt;wsp:rsid wsp:val=&quot;00EA5AFB&quot;/&gt;&lt;wsp:rsid wsp:val=&quot;00EA5B14&quot;/&gt;&lt;wsp:rsid wsp:val=&quot;00EA5D29&quot;/&gt;&lt;wsp:rsid wsp:val=&quot;00EA5EAB&quot;/&gt;&lt;wsp:rsid wsp:val=&quot;00EA5F21&quot;/&gt;&lt;wsp:rsid wsp:val=&quot;00EA61FB&quot;/&gt;&lt;wsp:rsid wsp:val=&quot;00EA6A00&quot;/&gt;&lt;wsp:rsid wsp:val=&quot;00EA6B1E&quot;/&gt;&lt;wsp:rsid wsp:val=&quot;00EA6C89&quot;/&gt;&lt;wsp:rsid wsp:val=&quot;00EA6E4D&quot;/&gt;&lt;wsp:rsid wsp:val=&quot;00EA7212&quot;/&gt;&lt;wsp:rsid wsp:val=&quot;00EA7415&quot;/&gt;&lt;wsp:rsid wsp:val=&quot;00EA761A&quot;/&gt;&lt;wsp:rsid wsp:val=&quot;00EA780A&quot;/&gt;&lt;wsp:rsid wsp:val=&quot;00EA7C35&quot;/&gt;&lt;wsp:rsid wsp:val=&quot;00EA7CC4&quot;/&gt;&lt;wsp:rsid wsp:val=&quot;00EA7E30&quot;/&gt;&lt;wsp:rsid wsp:val=&quot;00EA7E73&quot;/&gt;&lt;wsp:rsid wsp:val=&quot;00EB0325&quot;/&gt;&lt;wsp:rsid wsp:val=&quot;00EB0B0D&quot;/&gt;&lt;wsp:rsid wsp:val=&quot;00EB0C7A&quot;/&gt;&lt;wsp:rsid wsp:val=&quot;00EB156C&quot;/&gt;&lt;wsp:rsid wsp:val=&quot;00EB2001&quot;/&gt;&lt;wsp:rsid wsp:val=&quot;00EB204B&quot;/&gt;&lt;wsp:rsid wsp:val=&quot;00EB2489&quot;/&gt;&lt;wsp:rsid wsp:val=&quot;00EB281D&quot;/&gt;&lt;wsp:rsid wsp:val=&quot;00EB2886&quot;/&gt;&lt;wsp:rsid wsp:val=&quot;00EB293D&quot;/&gt;&lt;wsp:rsid wsp:val=&quot;00EB2BBA&quot;/&gt;&lt;wsp:rsid wsp:val=&quot;00EB2D94&quot;/&gt;&lt;wsp:rsid wsp:val=&quot;00EB2E0B&quot;/&gt;&lt;wsp:rsid wsp:val=&quot;00EB3052&quot;/&gt;&lt;wsp:rsid wsp:val=&quot;00EB31F0&quot;/&gt;&lt;wsp:rsid wsp:val=&quot;00EB362C&quot;/&gt;&lt;wsp:rsid wsp:val=&quot;00EB3D1C&quot;/&gt;&lt;wsp:rsid wsp:val=&quot;00EB3FCA&quot;/&gt;&lt;wsp:rsid wsp:val=&quot;00EB40A3&quot;/&gt;&lt;wsp:rsid wsp:val=&quot;00EB42AD&quot;/&gt;&lt;wsp:rsid wsp:val=&quot;00EB443C&quot;/&gt;&lt;wsp:rsid wsp:val=&quot;00EB4797&quot;/&gt;&lt;wsp:rsid wsp:val=&quot;00EB4D53&quot;/&gt;&lt;wsp:rsid wsp:val=&quot;00EB4F69&quot;/&gt;&lt;wsp:rsid wsp:val=&quot;00EB4FAC&quot;/&gt;&lt;wsp:rsid wsp:val=&quot;00EB510B&quot;/&gt;&lt;wsp:rsid wsp:val=&quot;00EB58C4&quot;/&gt;&lt;wsp:rsid wsp:val=&quot;00EB59A9&quot;/&gt;&lt;wsp:rsid wsp:val=&quot;00EB5A1D&quot;/&gt;&lt;wsp:rsid wsp:val=&quot;00EB5B77&quot;/&gt;&lt;wsp:rsid wsp:val=&quot;00EB5C21&quot;/&gt;&lt;wsp:rsid wsp:val=&quot;00EB5F01&quot;/&gt;&lt;wsp:rsid wsp:val=&quot;00EB5F3D&quot;/&gt;&lt;wsp:rsid wsp:val=&quot;00EB607C&quot;/&gt;&lt;wsp:rsid wsp:val=&quot;00EB644F&quot;/&gt;&lt;wsp:rsid wsp:val=&quot;00EB6D51&quot;/&gt;&lt;wsp:rsid wsp:val=&quot;00EB6D8F&quot;/&gt;&lt;wsp:rsid wsp:val=&quot;00EB6D91&quot;/&gt;&lt;wsp:rsid wsp:val=&quot;00EB7103&quot;/&gt;&lt;wsp:rsid wsp:val=&quot;00EB72E7&quot;/&gt;&lt;wsp:rsid wsp:val=&quot;00EB7766&quot;/&gt;&lt;wsp:rsid wsp:val=&quot;00EB7999&quot;/&gt;&lt;wsp:rsid wsp:val=&quot;00EB7B66&quot;/&gt;&lt;wsp:rsid wsp:val=&quot;00EB7C65&quot;/&gt;&lt;wsp:rsid wsp:val=&quot;00EC0896&quot;/&gt;&lt;wsp:rsid wsp:val=&quot;00EC0A2E&quot;/&gt;&lt;wsp:rsid wsp:val=&quot;00EC104E&quot;/&gt;&lt;wsp:rsid wsp:val=&quot;00EC1259&quot;/&gt;&lt;wsp:rsid wsp:val=&quot;00EC1274&quot;/&gt;&lt;wsp:rsid wsp:val=&quot;00EC13DC&quot;/&gt;&lt;wsp:rsid wsp:val=&quot;00EC13E9&quot;/&gt;&lt;wsp:rsid wsp:val=&quot;00EC1543&quot;/&gt;&lt;wsp:rsid wsp:val=&quot;00EC16FE&quot;/&gt;&lt;wsp:rsid wsp:val=&quot;00EC194A&quot;/&gt;&lt;wsp:rsid wsp:val=&quot;00EC222D&quot;/&gt;&lt;wsp:rsid wsp:val=&quot;00EC231F&quot;/&gt;&lt;wsp:rsid wsp:val=&quot;00EC2524&quot;/&gt;&lt;wsp:rsid wsp:val=&quot;00EC25E4&quot;/&gt;&lt;wsp:rsid wsp:val=&quot;00EC29EF&quot;/&gt;&lt;wsp:rsid wsp:val=&quot;00EC2A25&quot;/&gt;&lt;wsp:rsid wsp:val=&quot;00EC2B10&quot;/&gt;&lt;wsp:rsid wsp:val=&quot;00EC2B54&quot;/&gt;&lt;wsp:rsid wsp:val=&quot;00EC2C5F&quot;/&gt;&lt;wsp:rsid wsp:val=&quot;00EC2D53&quot;/&gt;&lt;wsp:rsid wsp:val=&quot;00EC320E&quot;/&gt;&lt;wsp:rsid wsp:val=&quot;00EC34E5&quot;/&gt;&lt;wsp:rsid wsp:val=&quot;00EC3771&quot;/&gt;&lt;wsp:rsid wsp:val=&quot;00EC3915&quot;/&gt;&lt;wsp:rsid wsp:val=&quot;00EC392A&quot;/&gt;&lt;wsp:rsid wsp:val=&quot;00EC3983&quot;/&gt;&lt;wsp:rsid wsp:val=&quot;00EC3AE7&quot;/&gt;&lt;wsp:rsid wsp:val=&quot;00EC3B51&quot;/&gt;&lt;wsp:rsid wsp:val=&quot;00EC3BE0&quot;/&gt;&lt;wsp:rsid wsp:val=&quot;00EC3C7E&quot;/&gt;&lt;wsp:rsid wsp:val=&quot;00EC458F&quot;/&gt;&lt;wsp:rsid wsp:val=&quot;00EC4778&quot;/&gt;&lt;wsp:rsid wsp:val=&quot;00EC4AC2&quot;/&gt;&lt;wsp:rsid wsp:val=&quot;00EC4E6C&quot;/&gt;&lt;wsp:rsid wsp:val=&quot;00EC505A&quot;/&gt;&lt;wsp:rsid wsp:val=&quot;00EC513A&quot;/&gt;&lt;wsp:rsid wsp:val=&quot;00EC53FA&quot;/&gt;&lt;wsp:rsid wsp:val=&quot;00EC5859&quot;/&gt;&lt;wsp:rsid wsp:val=&quot;00EC5970&quot;/&gt;&lt;wsp:rsid wsp:val=&quot;00EC5A2C&quot;/&gt;&lt;wsp:rsid wsp:val=&quot;00EC5F6C&quot;/&gt;&lt;wsp:rsid wsp:val=&quot;00EC621F&quot;/&gt;&lt;wsp:rsid wsp:val=&quot;00EC62F8&quot;/&gt;&lt;wsp:rsid wsp:val=&quot;00EC62FC&quot;/&gt;&lt;wsp:rsid wsp:val=&quot;00EC6663&quot;/&gt;&lt;wsp:rsid wsp:val=&quot;00EC6713&quot;/&gt;&lt;wsp:rsid wsp:val=&quot;00EC6736&quot;/&gt;&lt;wsp:rsid wsp:val=&quot;00EC6738&quot;/&gt;&lt;wsp:rsid wsp:val=&quot;00EC67D6&quot;/&gt;&lt;wsp:rsid wsp:val=&quot;00EC6919&quot;/&gt;&lt;wsp:rsid wsp:val=&quot;00EC6CFE&quot;/&gt;&lt;wsp:rsid wsp:val=&quot;00EC6FA0&quot;/&gt;&lt;wsp:rsid wsp:val=&quot;00EC6FFD&quot;/&gt;&lt;wsp:rsid wsp:val=&quot;00EC71B9&quot;/&gt;&lt;wsp:rsid wsp:val=&quot;00EC77C4&quot;/&gt;&lt;wsp:rsid wsp:val=&quot;00EC7867&quot;/&gt;&lt;wsp:rsid wsp:val=&quot;00EC7A0B&quot;/&gt;&lt;wsp:rsid wsp:val=&quot;00EC7C10&quot;/&gt;&lt;wsp:rsid wsp:val=&quot;00EC7C8E&quot;/&gt;&lt;wsp:rsid wsp:val=&quot;00EC7D65&quot;/&gt;&lt;wsp:rsid wsp:val=&quot;00EC7DA7&quot;/&gt;&lt;wsp:rsid wsp:val=&quot;00EC7E1D&quot;/&gt;&lt;wsp:rsid wsp:val=&quot;00EC7E84&quot;/&gt;&lt;wsp:rsid wsp:val=&quot;00EC7FA4&quot;/&gt;&lt;wsp:rsid wsp:val=&quot;00ED0153&quot;/&gt;&lt;wsp:rsid wsp:val=&quot;00ED116D&quot;/&gt;&lt;wsp:rsid wsp:val=&quot;00ED14F8&quot;/&gt;&lt;wsp:rsid wsp:val=&quot;00ED154D&quot;/&gt;&lt;wsp:rsid wsp:val=&quot;00ED170C&quot;/&gt;&lt;wsp:rsid wsp:val=&quot;00ED1C50&quot;/&gt;&lt;wsp:rsid wsp:val=&quot;00ED21DD&quot;/&gt;&lt;wsp:rsid wsp:val=&quot;00ED22BF&quot;/&gt;&lt;wsp:rsid wsp:val=&quot;00ED255E&quot;/&gt;&lt;wsp:rsid wsp:val=&quot;00ED2560&quot;/&gt;&lt;wsp:rsid wsp:val=&quot;00ED26F6&quot;/&gt;&lt;wsp:rsid wsp:val=&quot;00ED2826&quot;/&gt;&lt;wsp:rsid wsp:val=&quot;00ED2A86&quot;/&gt;&lt;wsp:rsid wsp:val=&quot;00ED2C2B&quot;/&gt;&lt;wsp:rsid wsp:val=&quot;00ED2F2A&quot;/&gt;&lt;wsp:rsid wsp:val=&quot;00ED2F45&quot;/&gt;&lt;wsp:rsid wsp:val=&quot;00ED37C0&quot;/&gt;&lt;wsp:rsid wsp:val=&quot;00ED3848&quot;/&gt;&lt;wsp:rsid wsp:val=&quot;00ED38FA&quot;/&gt;&lt;wsp:rsid wsp:val=&quot;00ED4052&quot;/&gt;&lt;wsp:rsid wsp:val=&quot;00ED48C7&quot;/&gt;&lt;wsp:rsid wsp:val=&quot;00ED4A53&quot;/&gt;&lt;wsp:rsid wsp:val=&quot;00ED4C7D&quot;/&gt;&lt;wsp:rsid wsp:val=&quot;00ED4F5D&quot;/&gt;&lt;wsp:rsid wsp:val=&quot;00ED4FB9&quot;/&gt;&lt;wsp:rsid wsp:val=&quot;00ED4FE6&quot;/&gt;&lt;wsp:rsid wsp:val=&quot;00ED51DB&quot;/&gt;&lt;wsp:rsid wsp:val=&quot;00ED55B0&quot;/&gt;&lt;wsp:rsid wsp:val=&quot;00ED55B4&quot;/&gt;&lt;wsp:rsid wsp:val=&quot;00ED59DA&quot;/&gt;&lt;wsp:rsid wsp:val=&quot;00ED5D5A&quot;/&gt;&lt;wsp:rsid wsp:val=&quot;00ED613F&quot;/&gt;&lt;wsp:rsid wsp:val=&quot;00ED6493&quot;/&gt;&lt;wsp:rsid wsp:val=&quot;00ED6962&quot;/&gt;&lt;wsp:rsid wsp:val=&quot;00ED6C0C&quot;/&gt;&lt;wsp:rsid wsp:val=&quot;00ED6F77&quot;/&gt;&lt;wsp:rsid wsp:val=&quot;00ED6F96&quot;/&gt;&lt;wsp:rsid wsp:val=&quot;00ED7A85&quot;/&gt;&lt;wsp:rsid wsp:val=&quot;00ED7B76&quot;/&gt;&lt;wsp:rsid wsp:val=&quot;00ED7BE8&quot;/&gt;&lt;wsp:rsid wsp:val=&quot;00ED7FB0&quot;/&gt;&lt;wsp:rsid wsp:val=&quot;00EE02FA&quot;/&gt;&lt;wsp:rsid wsp:val=&quot;00EE047D&quot;/&gt;&lt;wsp:rsid wsp:val=&quot;00EE0498&quot;/&gt;&lt;wsp:rsid wsp:val=&quot;00EE05DD&quot;/&gt;&lt;wsp:rsid wsp:val=&quot;00EE0771&quot;/&gt;&lt;wsp:rsid wsp:val=&quot;00EE07AF&quot;/&gt;&lt;wsp:rsid wsp:val=&quot;00EE0B92&quot;/&gt;&lt;wsp:rsid wsp:val=&quot;00EE0F31&quot;/&gt;&lt;wsp:rsid wsp:val=&quot;00EE1428&quot;/&gt;&lt;wsp:rsid wsp:val=&quot;00EE1C13&quot;/&gt;&lt;wsp:rsid wsp:val=&quot;00EE1CA2&quot;/&gt;&lt;wsp:rsid wsp:val=&quot;00EE1CB5&quot;/&gt;&lt;wsp:rsid wsp:val=&quot;00EE244D&quot;/&gt;&lt;wsp:rsid wsp:val=&quot;00EE2C47&quot;/&gt;&lt;wsp:rsid wsp:val=&quot;00EE34DE&quot;/&gt;&lt;wsp:rsid wsp:val=&quot;00EE36B7&quot;/&gt;&lt;wsp:rsid wsp:val=&quot;00EE3833&quot;/&gt;&lt;wsp:rsid wsp:val=&quot;00EE38EA&quot;/&gt;&lt;wsp:rsid wsp:val=&quot;00EE40D2&quot;/&gt;&lt;wsp:rsid wsp:val=&quot;00EE41A6&quot;/&gt;&lt;wsp:rsid wsp:val=&quot;00EE43C7&quot;/&gt;&lt;wsp:rsid wsp:val=&quot;00EE43DC&quot;/&gt;&lt;wsp:rsid wsp:val=&quot;00EE4635&quot;/&gt;&lt;wsp:rsid wsp:val=&quot;00EE472C&quot;/&gt;&lt;wsp:rsid wsp:val=&quot;00EE4D4C&quot;/&gt;&lt;wsp:rsid wsp:val=&quot;00EE53A5&quot;/&gt;&lt;wsp:rsid wsp:val=&quot;00EE5698&quot;/&gt;&lt;wsp:rsid wsp:val=&quot;00EE578E&quot;/&gt;&lt;wsp:rsid wsp:val=&quot;00EE5A5C&quot;/&gt;&lt;wsp:rsid wsp:val=&quot;00EE5BAD&quot;/&gt;&lt;wsp:rsid wsp:val=&quot;00EE5D22&quot;/&gt;&lt;wsp:rsid wsp:val=&quot;00EE5EA7&quot;/&gt;&lt;wsp:rsid wsp:val=&quot;00EE6517&quot;/&gt;&lt;wsp:rsid wsp:val=&quot;00EE683E&quot;/&gt;&lt;wsp:rsid wsp:val=&quot;00EE6B01&quot;/&gt;&lt;wsp:rsid wsp:val=&quot;00EE6B70&quot;/&gt;&lt;wsp:rsid wsp:val=&quot;00EE6D39&quot;/&gt;&lt;wsp:rsid wsp:val=&quot;00EE6D4E&quot;/&gt;&lt;wsp:rsid wsp:val=&quot;00EE6DDB&quot;/&gt;&lt;wsp:rsid wsp:val=&quot;00EE6FE3&quot;/&gt;&lt;wsp:rsid wsp:val=&quot;00EE7050&quot;/&gt;&lt;wsp:rsid wsp:val=&quot;00EE72BA&quot;/&gt;&lt;wsp:rsid wsp:val=&quot;00EE7A08&quot;/&gt;&lt;wsp:rsid wsp:val=&quot;00EE7C87&quot;/&gt;&lt;wsp:rsid wsp:val=&quot;00EE7D18&quot;/&gt;&lt;wsp:rsid wsp:val=&quot;00EF02A2&quot;/&gt;&lt;wsp:rsid wsp:val=&quot;00EF0399&quot;/&gt;&lt;wsp:rsid wsp:val=&quot;00EF0461&quot;/&gt;&lt;wsp:rsid wsp:val=&quot;00EF059B&quot;/&gt;&lt;wsp:rsid wsp:val=&quot;00EF05E9&quot;/&gt;&lt;wsp:rsid wsp:val=&quot;00EF08BE&quot;/&gt;&lt;wsp:rsid wsp:val=&quot;00EF0AE2&quot;/&gt;&lt;wsp:rsid wsp:val=&quot;00EF0C61&quot;/&gt;&lt;wsp:rsid wsp:val=&quot;00EF1056&quot;/&gt;&lt;wsp:rsid wsp:val=&quot;00EF1280&quot;/&gt;&lt;wsp:rsid wsp:val=&quot;00EF1736&quot;/&gt;&lt;wsp:rsid wsp:val=&quot;00EF1ABD&quot;/&gt;&lt;wsp:rsid wsp:val=&quot;00EF1B12&quot;/&gt;&lt;wsp:rsid wsp:val=&quot;00EF1C7F&quot;/&gt;&lt;wsp:rsid wsp:val=&quot;00EF1FAB&quot;/&gt;&lt;wsp:rsid wsp:val=&quot;00EF1FEE&quot;/&gt;&lt;wsp:rsid wsp:val=&quot;00EF2038&quot;/&gt;&lt;wsp:rsid wsp:val=&quot;00EF2329&quot;/&gt;&lt;wsp:rsid wsp:val=&quot;00EF2601&quot;/&gt;&lt;wsp:rsid wsp:val=&quot;00EF2B31&quot;/&gt;&lt;wsp:rsid wsp:val=&quot;00EF2B6A&quot;/&gt;&lt;wsp:rsid wsp:val=&quot;00EF3360&quot;/&gt;&lt;wsp:rsid wsp:val=&quot;00EF3369&quot;/&gt;&lt;wsp:rsid wsp:val=&quot;00EF3B97&quot;/&gt;&lt;wsp:rsid wsp:val=&quot;00EF3C0F&quot;/&gt;&lt;wsp:rsid wsp:val=&quot;00EF3EF8&quot;/&gt;&lt;wsp:rsid wsp:val=&quot;00EF46AA&quot;/&gt;&lt;wsp:rsid wsp:val=&quot;00EF475E&quot;/&gt;&lt;wsp:rsid wsp:val=&quot;00EF4893&quot;/&gt;&lt;wsp:rsid wsp:val=&quot;00EF4D1B&quot;/&gt;&lt;wsp:rsid wsp:val=&quot;00EF4D2C&quot;/&gt;&lt;wsp:rsid wsp:val=&quot;00EF4D58&quot;/&gt;&lt;wsp:rsid wsp:val=&quot;00EF4D7C&quot;/&gt;&lt;wsp:rsid wsp:val=&quot;00EF4EE3&quot;/&gt;&lt;wsp:rsid wsp:val=&quot;00EF4F17&quot;/&gt;&lt;wsp:rsid wsp:val=&quot;00EF51DA&quot;/&gt;&lt;wsp:rsid wsp:val=&quot;00EF52C6&quot;/&gt;&lt;wsp:rsid wsp:val=&quot;00EF55AF&quot;/&gt;&lt;wsp:rsid wsp:val=&quot;00EF5AAE&quot;/&gt;&lt;wsp:rsid wsp:val=&quot;00EF5CA8&quot;/&gt;&lt;wsp:rsid wsp:val=&quot;00EF5CAC&quot;/&gt;&lt;wsp:rsid wsp:val=&quot;00EF5CAD&quot;/&gt;&lt;wsp:rsid wsp:val=&quot;00EF601F&quot;/&gt;&lt;wsp:rsid wsp:val=&quot;00EF60BA&quot;/&gt;&lt;wsp:rsid wsp:val=&quot;00EF61E9&quot;/&gt;&lt;wsp:rsid wsp:val=&quot;00EF6A51&quot;/&gt;&lt;wsp:rsid wsp:val=&quot;00EF72B6&quot;/&gt;&lt;wsp:rsid wsp:val=&quot;00EF75FF&quot;/&gt;&lt;wsp:rsid wsp:val=&quot;00EF79AB&quot;/&gt;&lt;wsp:rsid wsp:val=&quot;00EF7AB1&quot;/&gt;&lt;wsp:rsid wsp:val=&quot;00EF7AD3&quot;/&gt;&lt;wsp:rsid wsp:val=&quot;00EF7C32&quot;/&gt;&lt;wsp:rsid wsp:val=&quot;00EF7E3F&quot;/&gt;&lt;wsp:rsid wsp:val=&quot;00F00257&quot;/&gt;&lt;wsp:rsid wsp:val=&quot;00F00B1B&quot;/&gt;&lt;wsp:rsid wsp:val=&quot;00F00C30&quot;/&gt;&lt;wsp:rsid wsp:val=&quot;00F00D1D&quot;/&gt;&lt;wsp:rsid wsp:val=&quot;00F00F98&quot;/&gt;&lt;wsp:rsid wsp:val=&quot;00F00FB1&quot;/&gt;&lt;wsp:rsid wsp:val=&quot;00F013A1&quot;/&gt;&lt;wsp:rsid wsp:val=&quot;00F01589&quot;/&gt;&lt;wsp:rsid wsp:val=&quot;00F015F4&quot;/&gt;&lt;wsp:rsid wsp:val=&quot;00F01647&quot;/&gt;&lt;wsp:rsid wsp:val=&quot;00F02041&quot;/&gt;&lt;wsp:rsid wsp:val=&quot;00F02120&quot;/&gt;&lt;wsp:rsid wsp:val=&quot;00F02F60&quot;/&gt;&lt;wsp:rsid wsp:val=&quot;00F03030&quot;/&gt;&lt;wsp:rsid wsp:val=&quot;00F0326D&quot;/&gt;&lt;wsp:rsid wsp:val=&quot;00F037DF&quot;/&gt;&lt;wsp:rsid wsp:val=&quot;00F03A05&quot;/&gt;&lt;wsp:rsid wsp:val=&quot;00F03C6B&quot;/&gt;&lt;wsp:rsid wsp:val=&quot;00F04109&quot;/&gt;&lt;wsp:rsid wsp:val=&quot;00F041BD&quot;/&gt;&lt;wsp:rsid wsp:val=&quot;00F044BD&quot;/&gt;&lt;wsp:rsid wsp:val=&quot;00F04644&quot;/&gt;&lt;wsp:rsid wsp:val=&quot;00F049DB&quot;/&gt;&lt;wsp:rsid wsp:val=&quot;00F05012&quot;/&gt;&lt;wsp:rsid wsp:val=&quot;00F052AB&quot;/&gt;&lt;wsp:rsid wsp:val=&quot;00F05325&quot;/&gt;&lt;wsp:rsid wsp:val=&quot;00F0546B&quot;/&gt;&lt;wsp:rsid wsp:val=&quot;00F05C0F&quot;/&gt;&lt;wsp:rsid wsp:val=&quot;00F05E95&quot;/&gt;&lt;wsp:rsid wsp:val=&quot;00F05EDF&quot;/&gt;&lt;wsp:rsid wsp:val=&quot;00F06096&quot;/&gt;&lt;wsp:rsid wsp:val=&quot;00F0617D&quot;/&gt;&lt;wsp:rsid wsp:val=&quot;00F061F1&quot;/&gt;&lt;wsp:rsid wsp:val=&quot;00F064D7&quot;/&gt;&lt;wsp:rsid wsp:val=&quot;00F06674&quot;/&gt;&lt;wsp:rsid wsp:val=&quot;00F0668B&quot;/&gt;&lt;wsp:rsid wsp:val=&quot;00F0675C&quot;/&gt;&lt;wsp:rsid wsp:val=&quot;00F06901&quot;/&gt;&lt;wsp:rsid wsp:val=&quot;00F06A1A&quot;/&gt;&lt;wsp:rsid wsp:val=&quot;00F06FEE&quot;/&gt;&lt;wsp:rsid wsp:val=&quot;00F07AF2&quot;/&gt;&lt;wsp:rsid wsp:val=&quot;00F07FFE&quot;/&gt;&lt;wsp:rsid wsp:val=&quot;00F100D5&quot;/&gt;&lt;wsp:rsid wsp:val=&quot;00F102A7&quot;/&gt;&lt;wsp:rsid wsp:val=&quot;00F108E5&quot;/&gt;&lt;wsp:rsid wsp:val=&quot;00F10BB5&quot;/&gt;&lt;wsp:rsid wsp:val=&quot;00F10DD1&quot;/&gt;&lt;wsp:rsid wsp:val=&quot;00F10F04&quot;/&gt;&lt;wsp:rsid wsp:val=&quot;00F11332&quot;/&gt;&lt;wsp:rsid wsp:val=&quot;00F11628&quot;/&gt;&lt;wsp:rsid wsp:val=&quot;00F11668&quot;/&gt;&lt;wsp:rsid wsp:val=&quot;00F11850&quot;/&gt;&lt;wsp:rsid wsp:val=&quot;00F11A50&quot;/&gt;&lt;wsp:rsid wsp:val=&quot;00F11D60&quot;/&gt;&lt;wsp:rsid wsp:val=&quot;00F11EF9&quot;/&gt;&lt;wsp:rsid wsp:val=&quot;00F123EE&quot;/&gt;&lt;wsp:rsid wsp:val=&quot;00F125BF&quot;/&gt;&lt;wsp:rsid wsp:val=&quot;00F126EC&quot;/&gt;&lt;wsp:rsid wsp:val=&quot;00F12B04&quot;/&gt;&lt;wsp:rsid wsp:val=&quot;00F12FDA&quot;/&gt;&lt;wsp:rsid wsp:val=&quot;00F131A8&quot;/&gt;&lt;wsp:rsid wsp:val=&quot;00F1380A&quot;/&gt;&lt;wsp:rsid wsp:val=&quot;00F1392B&quot;/&gt;&lt;wsp:rsid wsp:val=&quot;00F13C57&quot;/&gt;&lt;wsp:rsid wsp:val=&quot;00F13F42&quot;/&gt;&lt;wsp:rsid wsp:val=&quot;00F14533&quot;/&gt;&lt;wsp:rsid wsp:val=&quot;00F14587&quot;/&gt;&lt;wsp:rsid wsp:val=&quot;00F1471A&quot;/&gt;&lt;wsp:rsid wsp:val=&quot;00F147E3&quot;/&gt;&lt;wsp:rsid wsp:val=&quot;00F1481E&quot;/&gt;&lt;wsp:rsid wsp:val=&quot;00F14970&quot;/&gt;&lt;wsp:rsid wsp:val=&quot;00F149D9&quot;/&gt;&lt;wsp:rsid wsp:val=&quot;00F14B8C&quot;/&gt;&lt;wsp:rsid wsp:val=&quot;00F152DA&quot;/&gt;&lt;wsp:rsid wsp:val=&quot;00F15429&quot;/&gt;&lt;wsp:rsid wsp:val=&quot;00F1569D&quot;/&gt;&lt;wsp:rsid wsp:val=&quot;00F15A94&quot;/&gt;&lt;wsp:rsid wsp:val=&quot;00F15BCE&quot;/&gt;&lt;wsp:rsid wsp:val=&quot;00F15C0F&quot;/&gt;&lt;wsp:rsid wsp:val=&quot;00F15C89&quot;/&gt;&lt;wsp:rsid wsp:val=&quot;00F165E1&quot;/&gt;&lt;wsp:rsid wsp:val=&quot;00F168D2&quot;/&gt;&lt;wsp:rsid wsp:val=&quot;00F16A1E&quot;/&gt;&lt;wsp:rsid wsp:val=&quot;00F172DF&quot;/&gt;&lt;wsp:rsid wsp:val=&quot;00F17713&quot;/&gt;&lt;wsp:rsid wsp:val=&quot;00F17931&quot;/&gt;&lt;wsp:rsid wsp:val=&quot;00F17965&quot;/&gt;&lt;wsp:rsid wsp:val=&quot;00F17986&quot;/&gt;&lt;wsp:rsid wsp:val=&quot;00F179E8&quot;/&gt;&lt;wsp:rsid wsp:val=&quot;00F17CB1&quot;/&gt;&lt;wsp:rsid wsp:val=&quot;00F17DD9&quot;/&gt;&lt;wsp:rsid wsp:val=&quot;00F17FFC&quot;/&gt;&lt;wsp:rsid wsp:val=&quot;00F2041F&quot;/&gt;&lt;wsp:rsid wsp:val=&quot;00F20643&quot;/&gt;&lt;wsp:rsid wsp:val=&quot;00F20749&quot;/&gt;&lt;wsp:rsid wsp:val=&quot;00F2094C&quot;/&gt;&lt;wsp:rsid wsp:val=&quot;00F20D69&quot;/&gt;&lt;wsp:rsid wsp:val=&quot;00F2146A&quot;/&gt;&lt;wsp:rsid wsp:val=&quot;00F214E8&quot;/&gt;&lt;wsp:rsid wsp:val=&quot;00F219BF&quot;/&gt;&lt;wsp:rsid wsp:val=&quot;00F21ED2&quot;/&gt;&lt;wsp:rsid wsp:val=&quot;00F21F2F&quot;/&gt;&lt;wsp:rsid wsp:val=&quot;00F228A1&quot;/&gt;&lt;wsp:rsid wsp:val=&quot;00F22AED&quot;/&gt;&lt;wsp:rsid wsp:val=&quot;00F22C46&quot;/&gt;&lt;wsp:rsid wsp:val=&quot;00F2305E&quot;/&gt;&lt;wsp:rsid wsp:val=&quot;00F2316F&quot;/&gt;&lt;wsp:rsid wsp:val=&quot;00F23563&quot;/&gt;&lt;wsp:rsid wsp:val=&quot;00F237F0&quot;/&gt;&lt;wsp:rsid wsp:val=&quot;00F238AE&quot;/&gt;&lt;wsp:rsid wsp:val=&quot;00F23B57&quot;/&gt;&lt;wsp:rsid wsp:val=&quot;00F23C86&quot;/&gt;&lt;wsp:rsid wsp:val=&quot;00F23F85&quot;/&gt;&lt;wsp:rsid wsp:val=&quot;00F2456D&quot;/&gt;&lt;wsp:rsid wsp:val=&quot;00F245BB&quot;/&gt;&lt;wsp:rsid wsp:val=&quot;00F246D0&quot;/&gt;&lt;wsp:rsid wsp:val=&quot;00F24832&quot;/&gt;&lt;wsp:rsid wsp:val=&quot;00F24990&quot;/&gt;&lt;wsp:rsid wsp:val=&quot;00F24B53&quot;/&gt;&lt;wsp:rsid wsp:val=&quot;00F2575A&quot;/&gt;&lt;wsp:rsid wsp:val=&quot;00F2577A&quot;/&gt;&lt;wsp:rsid wsp:val=&quot;00F25910&quot;/&gt;&lt;wsp:rsid wsp:val=&quot;00F2598E&quot;/&gt;&lt;wsp:rsid wsp:val=&quot;00F25B28&quot;/&gt;&lt;wsp:rsid wsp:val=&quot;00F25C34&quot;/&gt;&lt;wsp:rsid wsp:val=&quot;00F25C8B&quot;/&gt;&lt;wsp:rsid wsp:val=&quot;00F2618B&quot;/&gt;&lt;wsp:rsid wsp:val=&quot;00F261A5&quot;/&gt;&lt;wsp:rsid wsp:val=&quot;00F26383&quot;/&gt;&lt;wsp:rsid wsp:val=&quot;00F263A2&quot;/&gt;&lt;wsp:rsid wsp:val=&quot;00F265BC&quot;/&gt;&lt;wsp:rsid wsp:val=&quot;00F26864&quot;/&gt;&lt;wsp:rsid wsp:val=&quot;00F2696A&quot;/&gt;&lt;wsp:rsid wsp:val=&quot;00F269E9&quot;/&gt;&lt;wsp:rsid wsp:val=&quot;00F26CFE&quot;/&gt;&lt;wsp:rsid wsp:val=&quot;00F26D57&quot;/&gt;&lt;wsp:rsid wsp:val=&quot;00F26F51&quot;/&gt;&lt;wsp:rsid wsp:val=&quot;00F26F8B&quot;/&gt;&lt;wsp:rsid wsp:val=&quot;00F275A9&quot;/&gt;&lt;wsp:rsid wsp:val=&quot;00F27868&quot;/&gt;&lt;wsp:rsid wsp:val=&quot;00F27B94&quot;/&gt;&lt;wsp:rsid wsp:val=&quot;00F27F03&quot;/&gt;&lt;wsp:rsid wsp:val=&quot;00F305AB&quot;/&gt;&lt;wsp:rsid wsp:val=&quot;00F3079A&quot;/&gt;&lt;wsp:rsid wsp:val=&quot;00F30976&quot;/&gt;&lt;wsp:rsid wsp:val=&quot;00F30B28&quot;/&gt;&lt;wsp:rsid wsp:val=&quot;00F30C26&quot;/&gt;&lt;wsp:rsid wsp:val=&quot;00F30FD0&quot;/&gt;&lt;wsp:rsid wsp:val=&quot;00F31415&quot;/&gt;&lt;wsp:rsid wsp:val=&quot;00F3183F&quot;/&gt;&lt;wsp:rsid wsp:val=&quot;00F31C36&quot;/&gt;&lt;wsp:rsid wsp:val=&quot;00F31CD3&quot;/&gt;&lt;wsp:rsid wsp:val=&quot;00F31F92&quot;/&gt;&lt;wsp:rsid wsp:val=&quot;00F31FCE&quot;/&gt;&lt;wsp:rsid wsp:val=&quot;00F321D7&quot;/&gt;&lt;wsp:rsid wsp:val=&quot;00F32A3F&quot;/&gt;&lt;wsp:rsid wsp:val=&quot;00F32BAF&quot;/&gt;&lt;wsp:rsid wsp:val=&quot;00F32DC6&quot;/&gt;&lt;wsp:rsid wsp:val=&quot;00F32E37&quot;/&gt;&lt;wsp:rsid wsp:val=&quot;00F32F31&quot;/&gt;&lt;wsp:rsid wsp:val=&quot;00F32F55&quot;/&gt;&lt;wsp:rsid wsp:val=&quot;00F338E8&quot;/&gt;&lt;wsp:rsid wsp:val=&quot;00F339BA&quot;/&gt;&lt;wsp:rsid wsp:val=&quot;00F33A5B&quot;/&gt;&lt;wsp:rsid wsp:val=&quot;00F33CC1&quot;/&gt;&lt;wsp:rsid wsp:val=&quot;00F33FF6&quot;/&gt;&lt;wsp:rsid wsp:val=&quot;00F3405D&quot;/&gt;&lt;wsp:rsid wsp:val=&quot;00F341CE&quot;/&gt;&lt;wsp:rsid wsp:val=&quot;00F3423A&quot;/&gt;&lt;wsp:rsid wsp:val=&quot;00F345B8&quot;/&gt;&lt;wsp:rsid wsp:val=&quot;00F3478C&quot;/&gt;&lt;wsp:rsid wsp:val=&quot;00F349C7&quot;/&gt;&lt;wsp:rsid wsp:val=&quot;00F34F0F&quot;/&gt;&lt;wsp:rsid wsp:val=&quot;00F351E2&quot;/&gt;&lt;wsp:rsid wsp:val=&quot;00F35329&quot;/&gt;&lt;wsp:rsid wsp:val=&quot;00F354DB&quot;/&gt;&lt;wsp:rsid wsp:val=&quot;00F36165&quot;/&gt;&lt;wsp:rsid wsp:val=&quot;00F362C7&quot;/&gt;&lt;wsp:rsid wsp:val=&quot;00F362FF&quot;/&gt;&lt;wsp:rsid wsp:val=&quot;00F36966&quot;/&gt;&lt;wsp:rsid wsp:val=&quot;00F36D5F&quot;/&gt;&lt;wsp:rsid wsp:val=&quot;00F36EDB&quot;/&gt;&lt;wsp:rsid wsp:val=&quot;00F37188&quot;/&gt;&lt;wsp:rsid wsp:val=&quot;00F37846&quot;/&gt;&lt;wsp:rsid wsp:val=&quot;00F378DC&quot;/&gt;&lt;wsp:rsid wsp:val=&quot;00F37B5D&quot;/&gt;&lt;wsp:rsid wsp:val=&quot;00F37DA1&quot;/&gt;&lt;wsp:rsid wsp:val=&quot;00F37FDD&quot;/&gt;&lt;wsp:rsid wsp:val=&quot;00F4018E&quot;/&gt;&lt;wsp:rsid wsp:val=&quot;00F406AC&quot;/&gt;&lt;wsp:rsid wsp:val=&quot;00F408B3&quot;/&gt;&lt;wsp:rsid wsp:val=&quot;00F41239&quot;/&gt;&lt;wsp:rsid wsp:val=&quot;00F4157E&quot;/&gt;&lt;wsp:rsid wsp:val=&quot;00F4175C&quot;/&gt;&lt;wsp:rsid wsp:val=&quot;00F41CB6&quot;/&gt;&lt;wsp:rsid wsp:val=&quot;00F41F36&quot;/&gt;&lt;wsp:rsid wsp:val=&quot;00F424B0&quot;/&gt;&lt;wsp:rsid wsp:val=&quot;00F425B6&quot;/&gt;&lt;wsp:rsid wsp:val=&quot;00F42883&quot;/&gt;&lt;wsp:rsid wsp:val=&quot;00F434A7&quot;/&gt;&lt;wsp:rsid wsp:val=&quot;00F43A3F&quot;/&gt;&lt;wsp:rsid wsp:val=&quot;00F43B47&quot;/&gt;&lt;wsp:rsid wsp:val=&quot;00F43BE5&quot;/&gt;&lt;wsp:rsid wsp:val=&quot;00F43C06&quot;/&gt;&lt;wsp:rsid wsp:val=&quot;00F43FD5&quot;/&gt;&lt;wsp:rsid wsp:val=&quot;00F442F4&quot;/&gt;&lt;wsp:rsid wsp:val=&quot;00F446C1&quot;/&gt;&lt;wsp:rsid wsp:val=&quot;00F4473E&quot;/&gt;&lt;wsp:rsid wsp:val=&quot;00F44B3D&quot;/&gt;&lt;wsp:rsid wsp:val=&quot;00F44C7B&quot;/&gt;&lt;wsp:rsid wsp:val=&quot;00F44DD8&quot;/&gt;&lt;wsp:rsid wsp:val=&quot;00F45367&quot;/&gt;&lt;wsp:rsid wsp:val=&quot;00F45406&quot;/&gt;&lt;wsp:rsid wsp:val=&quot;00F454AF&quot;/&gt;&lt;wsp:rsid wsp:val=&quot;00F456C1&quot;/&gt;&lt;wsp:rsid wsp:val=&quot;00F45BD6&quot;/&gt;&lt;wsp:rsid wsp:val=&quot;00F45E44&quot;/&gt;&lt;wsp:rsid wsp:val=&quot;00F45F6D&quot;/&gt;&lt;wsp:rsid wsp:val=&quot;00F46198&quot;/&gt;&lt;wsp:rsid wsp:val=&quot;00F461CB&quot;/&gt;&lt;wsp:rsid wsp:val=&quot;00F469AE&quot;/&gt;&lt;wsp:rsid wsp:val=&quot;00F46B28&quot;/&gt;&lt;wsp:rsid wsp:val=&quot;00F471F5&quot;/&gt;&lt;wsp:rsid wsp:val=&quot;00F472BC&quot;/&gt;&lt;wsp:rsid wsp:val=&quot;00F47A87&quot;/&gt;&lt;wsp:rsid wsp:val=&quot;00F501BB&quot;/&gt;&lt;wsp:rsid wsp:val=&quot;00F5084C&quot;/&gt;&lt;wsp:rsid wsp:val=&quot;00F50D29&quot;/&gt;&lt;wsp:rsid wsp:val=&quot;00F50D50&quot;/&gt;&lt;wsp:rsid wsp:val=&quot;00F50DCA&quot;/&gt;&lt;wsp:rsid wsp:val=&quot;00F50E86&quot;/&gt;&lt;wsp:rsid wsp:val=&quot;00F510B0&quot;/&gt;&lt;wsp:rsid wsp:val=&quot;00F51282&quot;/&gt;&lt;wsp:rsid wsp:val=&quot;00F5170C&quot;/&gt;&lt;wsp:rsid wsp:val=&quot;00F5176C&quot;/&gt;&lt;wsp:rsid wsp:val=&quot;00F51931&quot;/&gt;&lt;wsp:rsid wsp:val=&quot;00F51983&quot;/&gt;&lt;wsp:rsid wsp:val=&quot;00F51D45&quot;/&gt;&lt;wsp:rsid wsp:val=&quot;00F51F57&quot;/&gt;&lt;wsp:rsid wsp:val=&quot;00F525EF&quot;/&gt;&lt;wsp:rsid wsp:val=&quot;00F52881&quot;/&gt;&lt;wsp:rsid wsp:val=&quot;00F52D7B&quot;/&gt;&lt;wsp:rsid wsp:val=&quot;00F52E44&quot;/&gt;&lt;wsp:rsid wsp:val=&quot;00F52F30&quot;/&gt;&lt;wsp:rsid wsp:val=&quot;00F5308D&quot;/&gt;&lt;wsp:rsid wsp:val=&quot;00F53842&quot;/&gt;&lt;wsp:rsid wsp:val=&quot;00F53860&quot;/&gt;&lt;wsp:rsid wsp:val=&quot;00F538BA&quot;/&gt;&lt;wsp:rsid wsp:val=&quot;00F538EA&quot;/&gt;&lt;wsp:rsid wsp:val=&quot;00F53A20&quot;/&gt;&lt;wsp:rsid wsp:val=&quot;00F53B57&quot;/&gt;&lt;wsp:rsid wsp:val=&quot;00F53C40&quot;/&gt;&lt;wsp:rsid wsp:val=&quot;00F53DDE&quot;/&gt;&lt;wsp:rsid wsp:val=&quot;00F54473&quot;/&gt;&lt;wsp:rsid wsp:val=&quot;00F548A7&quot;/&gt;&lt;wsp:rsid wsp:val=&quot;00F549DC&quot;/&gt;&lt;wsp:rsid wsp:val=&quot;00F55273&quot;/&gt;&lt;wsp:rsid wsp:val=&quot;00F553CE&quot;/&gt;&lt;wsp:rsid wsp:val=&quot;00F55A69&quot;/&gt;&lt;wsp:rsid wsp:val=&quot;00F5657F&quot;/&gt;&lt;wsp:rsid wsp:val=&quot;00F565C5&quot;/&gt;&lt;wsp:rsid wsp:val=&quot;00F567EB&quot;/&gt;&lt;wsp:rsid wsp:val=&quot;00F56AED&quot;/&gt;&lt;wsp:rsid wsp:val=&quot;00F56F48&quot;/&gt;&lt;wsp:rsid wsp:val=&quot;00F57619&quot;/&gt;&lt;wsp:rsid wsp:val=&quot;00F6028A&quot;/&gt;&lt;wsp:rsid wsp:val=&quot;00F6061A&quot;/&gt;&lt;wsp:rsid wsp:val=&quot;00F6081B&quot;/&gt;&lt;wsp:rsid wsp:val=&quot;00F6097F&quot;/&gt;&lt;wsp:rsid wsp:val=&quot;00F60C1D&quot;/&gt;&lt;wsp:rsid wsp:val=&quot;00F60CE8&quot;/&gt;&lt;wsp:rsid wsp:val=&quot;00F60E33&quot;/&gt;&lt;wsp:rsid wsp:val=&quot;00F61449&quot;/&gt;&lt;wsp:rsid wsp:val=&quot;00F61A6E&quot;/&gt;&lt;wsp:rsid wsp:val=&quot;00F61BA8&quot;/&gt;&lt;wsp:rsid wsp:val=&quot;00F62038&quot;/&gt;&lt;wsp:rsid wsp:val=&quot;00F62368&quot;/&gt;&lt;wsp:rsid wsp:val=&quot;00F62409&quot;/&gt;&lt;wsp:rsid wsp:val=&quot;00F6257E&quot;/&gt;&lt;wsp:rsid wsp:val=&quot;00F625B2&quot;/&gt;&lt;wsp:rsid wsp:val=&quot;00F62A1B&quot;/&gt;&lt;wsp:rsid wsp:val=&quot;00F62D89&quot;/&gt;&lt;wsp:rsid wsp:val=&quot;00F638B1&quot;/&gt;&lt;wsp:rsid wsp:val=&quot;00F639D5&quot;/&gt;&lt;wsp:rsid wsp:val=&quot;00F63C62&quot;/&gt;&lt;wsp:rsid wsp:val=&quot;00F63D0E&quot;/&gt;&lt;wsp:rsid wsp:val=&quot;00F64187&quot;/&gt;&lt;wsp:rsid wsp:val=&quot;00F64218&quot;/&gt;&lt;wsp:rsid wsp:val=&quot;00F643F9&quot;/&gt;&lt;wsp:rsid wsp:val=&quot;00F6456F&quot;/&gt;&lt;wsp:rsid wsp:val=&quot;00F645D2&quot;/&gt;&lt;wsp:rsid wsp:val=&quot;00F647BB&quot;/&gt;&lt;wsp:rsid wsp:val=&quot;00F64C1D&quot;/&gt;&lt;wsp:rsid wsp:val=&quot;00F64CBF&quot;/&gt;&lt;wsp:rsid wsp:val=&quot;00F64DEF&quot;/&gt;&lt;wsp:rsid wsp:val=&quot;00F650E5&quot;/&gt;&lt;wsp:rsid wsp:val=&quot;00F652DB&quot;/&gt;&lt;wsp:rsid wsp:val=&quot;00F652F0&quot;/&gt;&lt;wsp:rsid wsp:val=&quot;00F654CC&quot;/&gt;&lt;wsp:rsid wsp:val=&quot;00F65539&quot;/&gt;&lt;wsp:rsid wsp:val=&quot;00F6561D&quot;/&gt;&lt;wsp:rsid wsp:val=&quot;00F65BE8&quot;/&gt;&lt;wsp:rsid wsp:val=&quot;00F66119&quot;/&gt;&lt;wsp:rsid wsp:val=&quot;00F66260&quot;/&gt;&lt;wsp:rsid wsp:val=&quot;00F668D2&quot;/&gt;&lt;wsp:rsid wsp:val=&quot;00F66CA2&quot;/&gt;&lt;wsp:rsid wsp:val=&quot;00F675BD&quot;/&gt;&lt;wsp:rsid wsp:val=&quot;00F676FE&quot;/&gt;&lt;wsp:rsid wsp:val=&quot;00F67B8F&quot;/&gt;&lt;wsp:rsid wsp:val=&quot;00F67DB5&quot;/&gt;&lt;wsp:rsid wsp:val=&quot;00F703A2&quot;/&gt;&lt;wsp:rsid wsp:val=&quot;00F70436&quot;/&gt;&lt;wsp:rsid wsp:val=&quot;00F705D2&quot;/&gt;&lt;wsp:rsid wsp:val=&quot;00F70694&quot;/&gt;&lt;wsp:rsid wsp:val=&quot;00F70BA8&quot;/&gt;&lt;wsp:rsid wsp:val=&quot;00F70BBF&quot;/&gt;&lt;wsp:rsid wsp:val=&quot;00F70E02&quot;/&gt;&lt;wsp:rsid wsp:val=&quot;00F71038&quot;/&gt;&lt;wsp:rsid wsp:val=&quot;00F71249&quot;/&gt;&lt;wsp:rsid wsp:val=&quot;00F7134B&quot;/&gt;&lt;wsp:rsid wsp:val=&quot;00F715CA&quot;/&gt;&lt;wsp:rsid wsp:val=&quot;00F717EB&quot;/&gt;&lt;wsp:rsid wsp:val=&quot;00F71C01&quot;/&gt;&lt;wsp:rsid wsp:val=&quot;00F71FCB&quot;/&gt;&lt;wsp:rsid wsp:val=&quot;00F7213F&quot;/&gt;&lt;wsp:rsid wsp:val=&quot;00F722FA&quot;/&gt;&lt;wsp:rsid wsp:val=&quot;00F7259E&quot;/&gt;&lt;wsp:rsid wsp:val=&quot;00F72605&quot;/&gt;&lt;wsp:rsid wsp:val=&quot;00F72808&quot;/&gt;&lt;wsp:rsid wsp:val=&quot;00F72B4D&quot;/&gt;&lt;wsp:rsid wsp:val=&quot;00F72B5D&quot;/&gt;&lt;wsp:rsid wsp:val=&quot;00F72FEB&quot;/&gt;&lt;wsp:rsid wsp:val=&quot;00F73136&quot;/&gt;&lt;wsp:rsid wsp:val=&quot;00F73188&quot;/&gt;&lt;wsp:rsid wsp:val=&quot;00F7328E&quot;/&gt;&lt;wsp:rsid wsp:val=&quot;00F732DF&quot;/&gt;&lt;wsp:rsid wsp:val=&quot;00F73429&quot;/&gt;&lt;wsp:rsid wsp:val=&quot;00F734DD&quot;/&gt;&lt;wsp:rsid wsp:val=&quot;00F741BC&quot;/&gt;&lt;wsp:rsid wsp:val=&quot;00F74287&quot;/&gt;&lt;wsp:rsid wsp:val=&quot;00F74653&quot;/&gt;&lt;wsp:rsid wsp:val=&quot;00F74786&quot;/&gt;&lt;wsp:rsid wsp:val=&quot;00F74798&quot;/&gt;&lt;wsp:rsid wsp:val=&quot;00F74A22&quot;/&gt;&lt;wsp:rsid wsp:val=&quot;00F74B2C&quot;/&gt;&lt;wsp:rsid wsp:val=&quot;00F74C03&quot;/&gt;&lt;wsp:rsid wsp:val=&quot;00F74FD7&quot;/&gt;&lt;wsp:rsid wsp:val=&quot;00F752A9&quot;/&gt;&lt;wsp:rsid wsp:val=&quot;00F753D8&quot;/&gt;&lt;wsp:rsid wsp:val=&quot;00F75601&quot;/&gt;&lt;wsp:rsid wsp:val=&quot;00F7593B&quot;/&gt;&lt;wsp:rsid wsp:val=&quot;00F75A85&quot;/&gt;&lt;wsp:rsid wsp:val=&quot;00F75CFD&quot;/&gt;&lt;wsp:rsid wsp:val=&quot;00F75DA8&quot;/&gt;&lt;wsp:rsid wsp:val=&quot;00F75E60&quot;/&gt;&lt;wsp:rsid wsp:val=&quot;00F760E1&quot;/&gt;&lt;wsp:rsid wsp:val=&quot;00F7614C&quot;/&gt;&lt;wsp:rsid wsp:val=&quot;00F7641A&quot;/&gt;&lt;wsp:rsid wsp:val=&quot;00F764DC&quot;/&gt;&lt;wsp:rsid wsp:val=&quot;00F76874&quot;/&gt;&lt;wsp:rsid wsp:val=&quot;00F768E8&quot;/&gt;&lt;wsp:rsid wsp:val=&quot;00F768F7&quot;/&gt;&lt;wsp:rsid wsp:val=&quot;00F76AB2&quot;/&gt;&lt;wsp:rsid wsp:val=&quot;00F770FC&quot;/&gt;&lt;wsp:rsid wsp:val=&quot;00F77660&quot;/&gt;&lt;wsp:rsid wsp:val=&quot;00F77812&quot;/&gt;&lt;wsp:rsid wsp:val=&quot;00F77903&quot;/&gt;&lt;wsp:rsid wsp:val=&quot;00F779B8&quot;/&gt;&lt;wsp:rsid wsp:val=&quot;00F779CA&quot;/&gt;&lt;wsp:rsid wsp:val=&quot;00F77B30&quot;/&gt;&lt;wsp:rsid wsp:val=&quot;00F80000&quot;/&gt;&lt;wsp:rsid wsp:val=&quot;00F80290&quot;/&gt;&lt;wsp:rsid wsp:val=&quot;00F80296&quot;/&gt;&lt;wsp:rsid wsp:val=&quot;00F8033F&quot;/&gt;&lt;wsp:rsid wsp:val=&quot;00F8050E&quot;/&gt;&lt;wsp:rsid wsp:val=&quot;00F806B2&quot;/&gt;&lt;wsp:rsid wsp:val=&quot;00F80960&quot;/&gt;&lt;wsp:rsid wsp:val=&quot;00F80AEB&quot;/&gt;&lt;wsp:rsid wsp:val=&quot;00F81052&quot;/&gt;&lt;wsp:rsid wsp:val=&quot;00F8106B&quot;/&gt;&lt;wsp:rsid wsp:val=&quot;00F813A1&quot;/&gt;&lt;wsp:rsid wsp:val=&quot;00F81685&quot;/&gt;&lt;wsp:rsid wsp:val=&quot;00F81B86&quot;/&gt;&lt;wsp:rsid wsp:val=&quot;00F81CB2&quot;/&gt;&lt;wsp:rsid wsp:val=&quot;00F81ECE&quot;/&gt;&lt;wsp:rsid wsp:val=&quot;00F8201E&quot;/&gt;&lt;wsp:rsid wsp:val=&quot;00F8217D&quot;/&gt;&lt;wsp:rsid wsp:val=&quot;00F825D2&quot;/&gt;&lt;wsp:rsid wsp:val=&quot;00F8274C&quot;/&gt;&lt;wsp:rsid wsp:val=&quot;00F827DE&quot;/&gt;&lt;wsp:rsid wsp:val=&quot;00F8281F&quot;/&gt;&lt;wsp:rsid wsp:val=&quot;00F8286C&quot;/&gt;&lt;wsp:rsid wsp:val=&quot;00F82AC3&quot;/&gt;&lt;wsp:rsid wsp:val=&quot;00F82DB5&quot;/&gt;&lt;wsp:rsid wsp:val=&quot;00F83009&quot;/&gt;&lt;wsp:rsid wsp:val=&quot;00F83533&quot;/&gt;&lt;wsp:rsid wsp:val=&quot;00F836F1&quot;/&gt;&lt;wsp:rsid wsp:val=&quot;00F8381E&quot;/&gt;&lt;wsp:rsid wsp:val=&quot;00F83B77&quot;/&gt;&lt;wsp:rsid wsp:val=&quot;00F840F3&quot;/&gt;&lt;wsp:rsid wsp:val=&quot;00F841AE&quot;/&gt;&lt;wsp:rsid wsp:val=&quot;00F8426C&quot;/&gt;&lt;wsp:rsid wsp:val=&quot;00F84666&quot;/&gt;&lt;wsp:rsid wsp:val=&quot;00F846B0&quot;/&gt;&lt;wsp:rsid wsp:val=&quot;00F847FB&quot;/&gt;&lt;wsp:rsid wsp:val=&quot;00F84C51&quot;/&gt;&lt;wsp:rsid wsp:val=&quot;00F84D68&quot;/&gt;&lt;wsp:rsid wsp:val=&quot;00F84DD1&quot;/&gt;&lt;wsp:rsid wsp:val=&quot;00F84DF3&quot;/&gt;&lt;wsp:rsid wsp:val=&quot;00F85171&quot;/&gt;&lt;wsp:rsid wsp:val=&quot;00F85229&quot;/&gt;&lt;wsp:rsid wsp:val=&quot;00F8565D&quot;/&gt;&lt;wsp:rsid wsp:val=&quot;00F8567E&quot;/&gt;&lt;wsp:rsid wsp:val=&quot;00F85A93&quot;/&gt;&lt;wsp:rsid wsp:val=&quot;00F85BC8&quot;/&gt;&lt;wsp:rsid wsp:val=&quot;00F85DF4&quot;/&gt;&lt;wsp:rsid wsp:val=&quot;00F86847&quot;/&gt;&lt;wsp:rsid wsp:val=&quot;00F86D3C&quot;/&gt;&lt;wsp:rsid wsp:val=&quot;00F86DA2&quot;/&gt;&lt;wsp:rsid wsp:val=&quot;00F872F1&quot;/&gt;&lt;wsp:rsid wsp:val=&quot;00F874B6&quot;/&gt;&lt;wsp:rsid wsp:val=&quot;00F875CB&quot;/&gt;&lt;wsp:rsid wsp:val=&quot;00F87B0F&quot;/&gt;&lt;wsp:rsid wsp:val=&quot;00F87D26&quot;/&gt;&lt;wsp:rsid wsp:val=&quot;00F87F9A&quot;/&gt;&lt;wsp:rsid wsp:val=&quot;00F902E5&quot;/&gt;&lt;wsp:rsid wsp:val=&quot;00F9033D&quot;/&gt;&lt;wsp:rsid wsp:val=&quot;00F9043D&quot;/&gt;&lt;wsp:rsid wsp:val=&quot;00F90663&quot;/&gt;&lt;wsp:rsid wsp:val=&quot;00F906C6&quot;/&gt;&lt;wsp:rsid wsp:val=&quot;00F90A52&quot;/&gt;&lt;wsp:rsid wsp:val=&quot;00F90A56&quot;/&gt;&lt;wsp:rsid wsp:val=&quot;00F91280&quot;/&gt;&lt;wsp:rsid wsp:val=&quot;00F912C4&quot;/&gt;&lt;wsp:rsid wsp:val=&quot;00F913B8&quot;/&gt;&lt;wsp:rsid wsp:val=&quot;00F918CC&quot;/&gt;&lt;wsp:rsid wsp:val=&quot;00F91E54&quot;/&gt;&lt;wsp:rsid wsp:val=&quot;00F92236&quot;/&gt;&lt;wsp:rsid wsp:val=&quot;00F92419&quot;/&gt;&lt;wsp:rsid wsp:val=&quot;00F9251E&quot;/&gt;&lt;wsp:rsid wsp:val=&quot;00F926DD&quot;/&gt;&lt;wsp:rsid wsp:val=&quot;00F92907&quot;/&gt;&lt;wsp:rsid wsp:val=&quot;00F92959&quot;/&gt;&lt;wsp:rsid wsp:val=&quot;00F92BC5&quot;/&gt;&lt;wsp:rsid wsp:val=&quot;00F92EC2&quot;/&gt;&lt;wsp:rsid wsp:val=&quot;00F93242&quot;/&gt;&lt;wsp:rsid wsp:val=&quot;00F93502&quot;/&gt;&lt;wsp:rsid wsp:val=&quot;00F93564&quot;/&gt;&lt;wsp:rsid wsp:val=&quot;00F93685&quot;/&gt;&lt;wsp:rsid wsp:val=&quot;00F94214&quot;/&gt;&lt;wsp:rsid wsp:val=&quot;00F94351&quot;/&gt;&lt;wsp:rsid wsp:val=&quot;00F945F2&quot;/&gt;&lt;wsp:rsid wsp:val=&quot;00F949E7&quot;/&gt;&lt;wsp:rsid wsp:val=&quot;00F94AF5&quot;/&gt;&lt;wsp:rsid wsp:val=&quot;00F94EE6&quot;/&gt;&lt;wsp:rsid wsp:val=&quot;00F94F1F&quot;/&gt;&lt;wsp:rsid wsp:val=&quot;00F94FA5&quot;/&gt;&lt;wsp:rsid wsp:val=&quot;00F95117&quot;/&gt;&lt;wsp:rsid wsp:val=&quot;00F95715&quot;/&gt;&lt;wsp:rsid wsp:val=&quot;00F95889&quot;/&gt;&lt;wsp:rsid wsp:val=&quot;00F95B16&quot;/&gt;&lt;wsp:rsid wsp:val=&quot;00F95E18&quot;/&gt;&lt;wsp:rsid wsp:val=&quot;00F95E76&quot;/&gt;&lt;wsp:rsid wsp:val=&quot;00F96863&quot;/&gt;&lt;wsp:rsid wsp:val=&quot;00F969D5&quot;/&gt;&lt;wsp:rsid wsp:val=&quot;00F96A75&quot;/&gt;&lt;wsp:rsid wsp:val=&quot;00F96B31&quot;/&gt;&lt;wsp:rsid wsp:val=&quot;00F96E84&quot;/&gt;&lt;wsp:rsid wsp:val=&quot;00F96FC7&quot;/&gt;&lt;wsp:rsid wsp:val=&quot;00F971BA&quot;/&gt;&lt;wsp:rsid wsp:val=&quot;00F97975&quot;/&gt;&lt;wsp:rsid wsp:val=&quot;00F979D1&quot;/&gt;&lt;wsp:rsid wsp:val=&quot;00FA014C&quot;/&gt;&lt;wsp:rsid wsp:val=&quot;00FA02E0&quot;/&gt;&lt;wsp:rsid wsp:val=&quot;00FA06EF&quot;/&gt;&lt;wsp:rsid wsp:val=&quot;00FA0AE4&quot;/&gt;&lt;wsp:rsid wsp:val=&quot;00FA0C00&quot;/&gt;&lt;wsp:rsid wsp:val=&quot;00FA0C9A&quot;/&gt;&lt;wsp:rsid wsp:val=&quot;00FA1038&quot;/&gt;&lt;wsp:rsid wsp:val=&quot;00FA116B&quot;/&gt;&lt;wsp:rsid wsp:val=&quot;00FA1273&quot;/&gt;&lt;wsp:rsid wsp:val=&quot;00FA1460&quot;/&gt;&lt;wsp:rsid wsp:val=&quot;00FA17C2&quot;/&gt;&lt;wsp:rsid wsp:val=&quot;00FA1832&quot;/&gt;&lt;wsp:rsid wsp:val=&quot;00FA1C49&quot;/&gt;&lt;wsp:rsid wsp:val=&quot;00FA1E33&quot;/&gt;&lt;wsp:rsid wsp:val=&quot;00FA20A5&quot;/&gt;&lt;wsp:rsid wsp:val=&quot;00FA2189&quot;/&gt;&lt;wsp:rsid wsp:val=&quot;00FA2190&quot;/&gt;&lt;wsp:rsid wsp:val=&quot;00FA2319&quot;/&gt;&lt;wsp:rsid wsp:val=&quot;00FA2AD5&quot;/&gt;&lt;wsp:rsid wsp:val=&quot;00FA2F83&quot;/&gt;&lt;wsp:rsid wsp:val=&quot;00FA3056&quot;/&gt;&lt;wsp:rsid wsp:val=&quot;00FA307C&quot;/&gt;&lt;wsp:rsid wsp:val=&quot;00FA32E5&quot;/&gt;&lt;wsp:rsid wsp:val=&quot;00FA3551&quot;/&gt;&lt;wsp:rsid wsp:val=&quot;00FA38C7&quot;/&gt;&lt;wsp:rsid wsp:val=&quot;00FA3955&quot;/&gt;&lt;wsp:rsid wsp:val=&quot;00FA3B2B&quot;/&gt;&lt;wsp:rsid wsp:val=&quot;00FA3B67&quot;/&gt;&lt;wsp:rsid wsp:val=&quot;00FA3D00&quot;/&gt;&lt;wsp:rsid wsp:val=&quot;00FA3F10&quot;/&gt;&lt;wsp:rsid wsp:val=&quot;00FA3F36&quot;/&gt;&lt;wsp:rsid wsp:val=&quot;00FA42CA&quot;/&gt;&lt;wsp:rsid wsp:val=&quot;00FA43A1&quot;/&gt;&lt;wsp:rsid wsp:val=&quot;00FA4481&quot;/&gt;&lt;wsp:rsid wsp:val=&quot;00FA4877&quot;/&gt;&lt;wsp:rsid wsp:val=&quot;00FA4A88&quot;/&gt;&lt;wsp:rsid wsp:val=&quot;00FA5327&quot;/&gt;&lt;wsp:rsid wsp:val=&quot;00FA53E9&quot;/&gt;&lt;wsp:rsid wsp:val=&quot;00FA568A&quot;/&gt;&lt;wsp:rsid wsp:val=&quot;00FA58B5&quot;/&gt;&lt;wsp:rsid wsp:val=&quot;00FA6340&quot;/&gt;&lt;wsp:rsid wsp:val=&quot;00FA6717&quot;/&gt;&lt;wsp:rsid wsp:val=&quot;00FA6833&quot;/&gt;&lt;wsp:rsid wsp:val=&quot;00FA687D&quot;/&gt;&lt;wsp:rsid wsp:val=&quot;00FA6C36&quot;/&gt;&lt;wsp:rsid wsp:val=&quot;00FA72E7&quot;/&gt;&lt;wsp:rsid wsp:val=&quot;00FA74FB&quot;/&gt;&lt;wsp:rsid wsp:val=&quot;00FA764B&quot;/&gt;&lt;wsp:rsid wsp:val=&quot;00FA777E&quot;/&gt;&lt;wsp:rsid wsp:val=&quot;00FA77A2&quot;/&gt;&lt;wsp:rsid wsp:val=&quot;00FA7959&quot;/&gt;&lt;wsp:rsid wsp:val=&quot;00FA7AD6&quot;/&gt;&lt;wsp:rsid wsp:val=&quot;00FA7BA3&quot;/&gt;&lt;wsp:rsid wsp:val=&quot;00FA7C18&quot;/&gt;&lt;wsp:rsid wsp:val=&quot;00FB015D&quot;/&gt;&lt;wsp:rsid wsp:val=&quot;00FB0194&quot;/&gt;&lt;wsp:rsid wsp:val=&quot;00FB0574&quot;/&gt;&lt;wsp:rsid wsp:val=&quot;00FB06D9&quot;/&gt;&lt;wsp:rsid wsp:val=&quot;00FB0873&quot;/&gt;&lt;wsp:rsid wsp:val=&quot;00FB0B74&quot;/&gt;&lt;wsp:rsid wsp:val=&quot;00FB0C66&quot;/&gt;&lt;wsp:rsid wsp:val=&quot;00FB10F2&quot;/&gt;&lt;wsp:rsid wsp:val=&quot;00FB11C0&quot;/&gt;&lt;wsp:rsid wsp:val=&quot;00FB145E&quot;/&gt;&lt;wsp:rsid wsp:val=&quot;00FB1937&quot;/&gt;&lt;wsp:rsid wsp:val=&quot;00FB1EF5&quot;/&gt;&lt;wsp:rsid wsp:val=&quot;00FB207E&quot;/&gt;&lt;wsp:rsid wsp:val=&quot;00FB226F&quot;/&gt;&lt;wsp:rsid wsp:val=&quot;00FB24CC&quot;/&gt;&lt;wsp:rsid wsp:val=&quot;00FB25FC&quot;/&gt;&lt;wsp:rsid wsp:val=&quot;00FB2802&quot;/&gt;&lt;wsp:rsid wsp:val=&quot;00FB2B4C&quot;/&gt;&lt;wsp:rsid wsp:val=&quot;00FB2B94&quot;/&gt;&lt;wsp:rsid wsp:val=&quot;00FB2C42&quot;/&gt;&lt;wsp:rsid wsp:val=&quot;00FB2CC8&quot;/&gt;&lt;wsp:rsid wsp:val=&quot;00FB2CE6&quot;/&gt;&lt;wsp:rsid wsp:val=&quot;00FB2D2B&quot;/&gt;&lt;wsp:rsid wsp:val=&quot;00FB2D5A&quot;/&gt;&lt;wsp:rsid wsp:val=&quot;00FB2FEE&quot;/&gt;&lt;wsp:rsid wsp:val=&quot;00FB3311&quot;/&gt;&lt;wsp:rsid wsp:val=&quot;00FB3462&quot;/&gt;&lt;wsp:rsid wsp:val=&quot;00FB3B69&quot;/&gt;&lt;wsp:rsid wsp:val=&quot;00FB3E6A&quot;/&gt;&lt;wsp:rsid wsp:val=&quot;00FB409C&quot;/&gt;&lt;wsp:rsid wsp:val=&quot;00FB4588&quot;/&gt;&lt;wsp:rsid wsp:val=&quot;00FB4676&quot;/&gt;&lt;wsp:rsid wsp:val=&quot;00FB49AA&quot;/&gt;&lt;wsp:rsid wsp:val=&quot;00FB4ACD&quot;/&gt;&lt;wsp:rsid wsp:val=&quot;00FB4B42&quot;/&gt;&lt;wsp:rsid wsp:val=&quot;00FB5174&quot;/&gt;&lt;wsp:rsid wsp:val=&quot;00FB56BD&quot;/&gt;&lt;wsp:rsid wsp:val=&quot;00FB5B62&quot;/&gt;&lt;wsp:rsid wsp:val=&quot;00FB610B&quot;/&gt;&lt;wsp:rsid wsp:val=&quot;00FB6134&quot;/&gt;&lt;wsp:rsid wsp:val=&quot;00FB654D&quot;/&gt;&lt;wsp:rsid wsp:val=&quot;00FB6755&quot;/&gt;&lt;wsp:rsid wsp:val=&quot;00FB6876&quot;/&gt;&lt;wsp:rsid wsp:val=&quot;00FB691E&quot;/&gt;&lt;wsp:rsid wsp:val=&quot;00FB6EBF&quot;/&gt;&lt;wsp:rsid wsp:val=&quot;00FB6F6F&quot;/&gt;&lt;wsp:rsid wsp:val=&quot;00FB6FD1&quot;/&gt;&lt;wsp:rsid wsp:val=&quot;00FB73E1&quot;/&gt;&lt;wsp:rsid wsp:val=&quot;00FB7CA2&quot;/&gt;&lt;wsp:rsid wsp:val=&quot;00FB7D62&quot;/&gt;&lt;wsp:rsid wsp:val=&quot;00FB7E22&quot;/&gt;&lt;wsp:rsid wsp:val=&quot;00FC059E&quot;/&gt;&lt;wsp:rsid wsp:val=&quot;00FC1023&quot;/&gt;&lt;wsp:rsid wsp:val=&quot;00FC10C4&quot;/&gt;&lt;wsp:rsid wsp:val=&quot;00FC1219&quot;/&gt;&lt;wsp:rsid wsp:val=&quot;00FC153F&quot;/&gt;&lt;wsp:rsid wsp:val=&quot;00FC1940&quot;/&gt;&lt;wsp:rsid wsp:val=&quot;00FC1B92&quot;/&gt;&lt;wsp:rsid wsp:val=&quot;00FC1F3D&quot;/&gt;&lt;wsp:rsid wsp:val=&quot;00FC237A&quot;/&gt;&lt;wsp:rsid wsp:val=&quot;00FC238B&quot;/&gt;&lt;wsp:rsid wsp:val=&quot;00FC25BC&quot;/&gt;&lt;wsp:rsid wsp:val=&quot;00FC2612&quot;/&gt;&lt;wsp:rsid wsp:val=&quot;00FC265E&quot;/&gt;&lt;wsp:rsid wsp:val=&quot;00FC2698&quot;/&gt;&lt;wsp:rsid wsp:val=&quot;00FC2C2F&quot;/&gt;&lt;wsp:rsid wsp:val=&quot;00FC3232&quot;/&gt;&lt;wsp:rsid wsp:val=&quot;00FC3478&quot;/&gt;&lt;wsp:rsid wsp:val=&quot;00FC3830&quot;/&gt;&lt;wsp:rsid wsp:val=&quot;00FC38B3&quot;/&gt;&lt;wsp:rsid wsp:val=&quot;00FC3AC9&quot;/&gt;&lt;wsp:rsid wsp:val=&quot;00FC3AF0&quot;/&gt;&lt;wsp:rsid wsp:val=&quot;00FC3C36&quot;/&gt;&lt;wsp:rsid wsp:val=&quot;00FC3EE6&quot;/&gt;&lt;wsp:rsid wsp:val=&quot;00FC438C&quot;/&gt;&lt;wsp:rsid wsp:val=&quot;00FC49A1&quot;/&gt;&lt;wsp:rsid wsp:val=&quot;00FC56F8&quot;/&gt;&lt;wsp:rsid wsp:val=&quot;00FC5D22&quot;/&gt;&lt;wsp:rsid wsp:val=&quot;00FC5D74&quot;/&gt;&lt;wsp:rsid wsp:val=&quot;00FC5E55&quot;/&gt;&lt;wsp:rsid wsp:val=&quot;00FC6046&quot;/&gt;&lt;wsp:rsid wsp:val=&quot;00FC6258&quot;/&gt;&lt;wsp:rsid wsp:val=&quot;00FC6C2A&quot;/&gt;&lt;wsp:rsid wsp:val=&quot;00FC6EE8&quot;/&gt;&lt;wsp:rsid wsp:val=&quot;00FC6F49&quot;/&gt;&lt;wsp:rsid wsp:val=&quot;00FC70A8&quot;/&gt;&lt;wsp:rsid wsp:val=&quot;00FC726A&quot;/&gt;&lt;wsp:rsid wsp:val=&quot;00FC7683&quot;/&gt;&lt;wsp:rsid wsp:val=&quot;00FC7BEB&quot;/&gt;&lt;wsp:rsid wsp:val=&quot;00FC7C93&quot;/&gt;&lt;wsp:rsid wsp:val=&quot;00FD028A&quot;/&gt;&lt;wsp:rsid wsp:val=&quot;00FD04AB&quot;/&gt;&lt;wsp:rsid wsp:val=&quot;00FD04E9&quot;/&gt;&lt;wsp:rsid wsp:val=&quot;00FD059E&quot;/&gt;&lt;wsp:rsid wsp:val=&quot;00FD0C63&quot;/&gt;&lt;wsp:rsid wsp:val=&quot;00FD0C86&quot;/&gt;&lt;wsp:rsid wsp:val=&quot;00FD0F15&quot;/&gt;&lt;wsp:rsid wsp:val=&quot;00FD1305&quot;/&gt;&lt;wsp:rsid wsp:val=&quot;00FD13F9&quot;/&gt;&lt;wsp:rsid wsp:val=&quot;00FD1542&quot;/&gt;&lt;wsp:rsid wsp:val=&quot;00FD15DC&quot;/&gt;&lt;wsp:rsid wsp:val=&quot;00FD1745&quot;/&gt;&lt;wsp:rsid wsp:val=&quot;00FD18B6&quot;/&gt;&lt;wsp:rsid wsp:val=&quot;00FD19E6&quot;/&gt;&lt;wsp:rsid wsp:val=&quot;00FD1A65&quot;/&gt;&lt;wsp:rsid wsp:val=&quot;00FD23B7&quot;/&gt;&lt;wsp:rsid wsp:val=&quot;00FD32F1&quot;/&gt;&lt;wsp:rsid wsp:val=&quot;00FD3332&quot;/&gt;&lt;wsp:rsid wsp:val=&quot;00FD33F7&quot;/&gt;&lt;wsp:rsid wsp:val=&quot;00FD3419&quot;/&gt;&lt;wsp:rsid wsp:val=&quot;00FD3519&quot;/&gt;&lt;wsp:rsid wsp:val=&quot;00FD39AE&quot;/&gt;&lt;wsp:rsid wsp:val=&quot;00FD3DCB&quot;/&gt;&lt;wsp:rsid wsp:val=&quot;00FD3E88&quot;/&gt;&lt;wsp:rsid wsp:val=&quot;00FD48A2&quot;/&gt;&lt;wsp:rsid wsp:val=&quot;00FD4A3A&quot;/&gt;&lt;wsp:rsid wsp:val=&quot;00FD4B8D&quot;/&gt;&lt;wsp:rsid wsp:val=&quot;00FD4CCA&quot;/&gt;&lt;wsp:rsid wsp:val=&quot;00FD5273&quot;/&gt;&lt;wsp:rsid wsp:val=&quot;00FD532C&quot;/&gt;&lt;wsp:rsid wsp:val=&quot;00FD5383&quot;/&gt;&lt;wsp:rsid wsp:val=&quot;00FD57E1&quot;/&gt;&lt;wsp:rsid wsp:val=&quot;00FD5B78&quot;/&gt;&lt;wsp:rsid wsp:val=&quot;00FD5BDF&quot;/&gt;&lt;wsp:rsid wsp:val=&quot;00FD5D7B&quot;/&gt;&lt;wsp:rsid wsp:val=&quot;00FD5FFC&quot;/&gt;&lt;wsp:rsid wsp:val=&quot;00FD603E&quot;/&gt;&lt;wsp:rsid wsp:val=&quot;00FD65C3&quot;/&gt;&lt;wsp:rsid wsp:val=&quot;00FD6BD8&quot;/&gt;&lt;wsp:rsid wsp:val=&quot;00FD6E25&quot;/&gt;&lt;wsp:rsid wsp:val=&quot;00FD7386&quot;/&gt;&lt;wsp:rsid wsp:val=&quot;00FD74A0&quot;/&gt;&lt;wsp:rsid wsp:val=&quot;00FD7CAC&quot;/&gt;&lt;wsp:rsid wsp:val=&quot;00FD7F69&quot;/&gt;&lt;wsp:rsid wsp:val=&quot;00FE0462&quot;/&gt;&lt;wsp:rsid wsp:val=&quot;00FE06C6&quot;/&gt;&lt;wsp:rsid wsp:val=&quot;00FE0812&quot;/&gt;&lt;wsp:rsid wsp:val=&quot;00FE097C&quot;/&gt;&lt;wsp:rsid wsp:val=&quot;00FE0D53&quot;/&gt;&lt;wsp:rsid wsp:val=&quot;00FE0F1E&quot;/&gt;&lt;wsp:rsid wsp:val=&quot;00FE1247&quot;/&gt;&lt;wsp:rsid wsp:val=&quot;00FE125C&quot;/&gt;&lt;wsp:rsid wsp:val=&quot;00FE13D5&quot;/&gt;&lt;wsp:rsid wsp:val=&quot;00FE195E&quot;/&gt;&lt;wsp:rsid wsp:val=&quot;00FE1965&quot;/&gt;&lt;wsp:rsid wsp:val=&quot;00FE19F8&quot;/&gt;&lt;wsp:rsid wsp:val=&quot;00FE1D6F&quot;/&gt;&lt;wsp:rsid wsp:val=&quot;00FE1F0F&quot;/&gt;&lt;wsp:rsid wsp:val=&quot;00FE1FFE&quot;/&gt;&lt;wsp:rsid wsp:val=&quot;00FE23C0&quot;/&gt;&lt;wsp:rsid wsp:val=&quot;00FE2923&quot;/&gt;&lt;wsp:rsid wsp:val=&quot;00FE2F6F&quot;/&gt;&lt;wsp:rsid wsp:val=&quot;00FE309E&quot;/&gt;&lt;wsp:rsid wsp:val=&quot;00FE315A&quot;/&gt;&lt;wsp:rsid wsp:val=&quot;00FE3731&quot;/&gt;&lt;wsp:rsid wsp:val=&quot;00FE38E3&quot;/&gt;&lt;wsp:rsid wsp:val=&quot;00FE3BF7&quot;/&gt;&lt;wsp:rsid wsp:val=&quot;00FE4107&quot;/&gt;&lt;wsp:rsid wsp:val=&quot;00FE440D&quot;/&gt;&lt;wsp:rsid wsp:val=&quot;00FE45F2&quot;/&gt;&lt;wsp:rsid wsp:val=&quot;00FE4E0F&quot;/&gt;&lt;wsp:rsid wsp:val=&quot;00FE4E25&quot;/&gt;&lt;wsp:rsid wsp:val=&quot;00FE4F05&quot;/&gt;&lt;wsp:rsid wsp:val=&quot;00FE5A53&quot;/&gt;&lt;wsp:rsid wsp:val=&quot;00FE5B27&quot;/&gt;&lt;wsp:rsid wsp:val=&quot;00FE5EAC&quot;/&gt;&lt;wsp:rsid wsp:val=&quot;00FE609C&quot;/&gt;&lt;wsp:rsid wsp:val=&quot;00FE629F&quot;/&gt;&lt;wsp:rsid wsp:val=&quot;00FE635D&quot;/&gt;&lt;wsp:rsid wsp:val=&quot;00FE641F&quot;/&gt;&lt;wsp:rsid wsp:val=&quot;00FE6441&quot;/&gt;&lt;wsp:rsid wsp:val=&quot;00FE65B2&quot;/&gt;&lt;wsp:rsid wsp:val=&quot;00FE6653&quot;/&gt;&lt;wsp:rsid wsp:val=&quot;00FE696C&quot;/&gt;&lt;wsp:rsid wsp:val=&quot;00FE6B00&quot;/&gt;&lt;wsp:rsid wsp:val=&quot;00FE6DFA&quot;/&gt;&lt;wsp:rsid wsp:val=&quot;00FE6ED6&quot;/&gt;&lt;wsp:rsid wsp:val=&quot;00FE6FDF&quot;/&gt;&lt;wsp:rsid wsp:val=&quot;00FE7064&quot;/&gt;&lt;wsp:rsid wsp:val=&quot;00FE70AF&quot;/&gt;&lt;wsp:rsid wsp:val=&quot;00FE738E&quot;/&gt;&lt;wsp:rsid wsp:val=&quot;00FE73D8&quot;/&gt;&lt;wsp:rsid wsp:val=&quot;00FE73E2&quot;/&gt;&lt;wsp:rsid wsp:val=&quot;00FE73EC&quot;/&gt;&lt;wsp:rsid wsp:val=&quot;00FE7443&quot;/&gt;&lt;wsp:rsid wsp:val=&quot;00FE767A&quot;/&gt;&lt;wsp:rsid wsp:val=&quot;00FE776E&quot;/&gt;&lt;wsp:rsid wsp:val=&quot;00FE7CBA&quot;/&gt;&lt;wsp:rsid wsp:val=&quot;00FF0582&quot;/&gt;&lt;wsp:rsid wsp:val=&quot;00FF05E1&quot;/&gt;&lt;wsp:rsid wsp:val=&quot;00FF0877&quot;/&gt;&lt;wsp:rsid wsp:val=&quot;00FF0A34&quot;/&gt;&lt;wsp:rsid wsp:val=&quot;00FF0FB6&quot;/&gt;&lt;wsp:rsid wsp:val=&quot;00FF13BD&quot;/&gt;&lt;wsp:rsid wsp:val=&quot;00FF16B2&quot;/&gt;&lt;wsp:rsid wsp:val=&quot;00FF1BEC&quot;/&gt;&lt;wsp:rsid wsp:val=&quot;00FF1E38&quot;/&gt;&lt;wsp:rsid wsp:val=&quot;00FF1EAE&quot;/&gt;&lt;wsp:rsid wsp:val=&quot;00FF22DD&quot;/&gt;&lt;wsp:rsid wsp:val=&quot;00FF23F3&quot;/&gt;&lt;wsp:rsid wsp:val=&quot;00FF245F&quot;/&gt;&lt;wsp:rsid wsp:val=&quot;00FF2603&quot;/&gt;&lt;wsp:rsid wsp:val=&quot;00FF26BB&quot;/&gt;&lt;wsp:rsid wsp:val=&quot;00FF273F&quot;/&gt;&lt;wsp:rsid wsp:val=&quot;00FF280D&quot;/&gt;&lt;wsp:rsid wsp:val=&quot;00FF2888&quot;/&gt;&lt;wsp:rsid wsp:val=&quot;00FF2C13&quot;/&gt;&lt;wsp:rsid wsp:val=&quot;00FF2F48&quot;/&gt;&lt;wsp:rsid wsp:val=&quot;00FF3095&quot;/&gt;&lt;wsp:rsid wsp:val=&quot;00FF30E6&quot;/&gt;&lt;wsp:rsid wsp:val=&quot;00FF39E6&quot;/&gt;&lt;wsp:rsid wsp:val=&quot;00FF46B3&quot;/&gt;&lt;wsp:rsid wsp:val=&quot;00FF481D&quot;/&gt;&lt;wsp:rsid wsp:val=&quot;00FF48EB&quot;/&gt;&lt;wsp:rsid wsp:val=&quot;00FF4AB9&quot;/&gt;&lt;wsp:rsid wsp:val=&quot;00FF4CE7&quot;/&gt;&lt;wsp:rsid wsp:val=&quot;00FF5050&quot;/&gt;&lt;wsp:rsid wsp:val=&quot;00FF50E9&quot;/&gt;&lt;wsp:rsid wsp:val=&quot;00FF55FA&quot;/&gt;&lt;wsp:rsid wsp:val=&quot;00FF5B1A&quot;/&gt;&lt;wsp:rsid wsp:val=&quot;00FF639F&quot;/&gt;&lt;wsp:rsid wsp:val=&quot;00FF65FB&quot;/&gt;&lt;wsp:rsid wsp:val=&quot;00FF68DC&quot;/&gt;&lt;wsp:rsid wsp:val=&quot;00FF6ABC&quot;/&gt;&lt;wsp:rsid wsp:val=&quot;00FF6B7B&quot;/&gt;&lt;wsp:rsid wsp:val=&quot;00FF6D9A&quot;/&gt;&lt;wsp:rsid wsp:val=&quot;00FF701B&quot;/&gt;&lt;wsp:rsid wsp:val=&quot;00FF7022&quot;/&gt;&lt;wsp:rsid wsp:val=&quot;00FF7534&quot;/&gt;&lt;wsp:rsid wsp:val=&quot;00FF7B13&quot;/&gt;&lt;wsp:rsid wsp:val=&quot;015B095A&quot;/&gt;&lt;wsp:rsid wsp:val=&quot;01A56BAC&quot;/&gt;&lt;wsp:rsid wsp:val=&quot;01F6C6D1&quot;/&gt;&lt;wsp:rsid wsp:val=&quot;040EF232&quot;/&gt;&lt;wsp:rsid wsp:val=&quot;047AF372&quot;/&gt;&lt;wsp:rsid wsp:val=&quot;06387E6F&quot;/&gt;&lt;wsp:rsid wsp:val=&quot;06388FD3&quot;/&gt;&lt;wsp:rsid wsp:val=&quot;0769CA77&quot;/&gt;&lt;wsp:rsid wsp:val=&quot;08029CD3&quot;/&gt;&lt;wsp:rsid wsp:val=&quot;096F3E47&quot;/&gt;&lt;wsp:rsid wsp:val=&quot;0BC72BEF&quot;/&gt;&lt;wsp:rsid wsp:val=&quot;0C17F3C7&quot;/&gt;&lt;wsp:rsid wsp:val=&quot;0D79F8FF&quot;/&gt;&lt;wsp:rsid wsp:val=&quot;1070F581&quot;/&gt;&lt;wsp:rsid wsp:val=&quot;10844B4C&quot;/&gt;&lt;wsp:rsid wsp:val=&quot;109AFB32&quot;/&gt;&lt;wsp:rsid wsp:val=&quot;10B89A26&quot;/&gt;&lt;wsp:rsid wsp:val=&quot;13512306&quot;/&gt;&lt;wsp:rsid wsp:val=&quot;143CFD62&quot;/&gt;&lt;wsp:rsid wsp:val=&quot;146F28AD&quot;/&gt;&lt;wsp:rsid wsp:val=&quot;14D1F9A8&quot;/&gt;&lt;wsp:rsid wsp:val=&quot;14E78E42&quot;/&gt;&lt;wsp:rsid wsp:val=&quot;14EBA6A7&quot;/&gt;&lt;wsp:rsid wsp:val=&quot;154E8CA7&quot;/&gt;&lt;wsp:rsid wsp:val=&quot;16B4B6E0&quot;/&gt;&lt;wsp:rsid wsp:val=&quot;1780A765&quot;/&gt;&lt;wsp:rsid wsp:val=&quot;18030EA7&quot;/&gt;&lt;wsp:rsid wsp:val=&quot;18545913&quot;/&gt;&lt;wsp:rsid wsp:val=&quot;19BB59E9&quot;/&gt;&lt;wsp:rsid wsp:val=&quot;19F7D103&quot;/&gt;&lt;wsp:rsid wsp:val=&quot;1AD55A51&quot;/&gt;&lt;wsp:rsid wsp:val=&quot;1B0382CE&quot;/&gt;&lt;wsp:rsid wsp:val=&quot;1B0E5976&quot;/&gt;&lt;wsp:rsid wsp:val=&quot;1BB63D19&quot;/&gt;&lt;wsp:rsid wsp:val=&quot;1BEBA077&quot;/&gt;&lt;wsp:rsid wsp:val=&quot;1C0B0013&quot;/&gt;&lt;wsp:rsid wsp:val=&quot;1CB928F7&quot;/&gt;&lt;wsp:rsid wsp:val=&quot;1E8059FC&quot;/&gt;&lt;wsp:rsid wsp:val=&quot;1F75C85C&quot;/&gt;&lt;wsp:rsid wsp:val=&quot;2014B9DE&quot;/&gt;&lt;wsp:rsid wsp:val=&quot;201AEF54&quot;/&gt;&lt;wsp:rsid wsp:val=&quot;217CAAE1&quot;/&gt;&lt;wsp:rsid wsp:val=&quot;23CEABA5&quot;/&gt;&lt;wsp:rsid wsp:val=&quot;23F8DB9B&quot;/&gt;&lt;wsp:rsid wsp:val=&quot;244FCDE6&quot;/&gt;&lt;wsp:rsid wsp:val=&quot;24747C9A&quot;/&gt;&lt;wsp:rsid wsp:val=&quot;279D3A81&quot;/&gt;&lt;wsp:rsid wsp:val=&quot;284B6FC4&quot;/&gt;&lt;wsp:rsid wsp:val=&quot;291E22A2&quot;/&gt;&lt;wsp:rsid wsp:val=&quot;29348F6B&quot;/&gt;&lt;wsp:rsid wsp:val=&quot;2AC80128&quot;/&gt;&lt;wsp:rsid wsp:val=&quot;2C2CC9AA&quot;/&gt;&lt;wsp:rsid wsp:val=&quot;2CFE2335&quot;/&gt;&lt;wsp:rsid wsp:val=&quot;2D1E8BFE&quot;/&gt;&lt;wsp:rsid wsp:val=&quot;2E0CF3F3&quot;/&gt;&lt;wsp:rsid wsp:val=&quot;2FCDA87F&quot;/&gt;&lt;wsp:rsid wsp:val=&quot;2FF1BA3C&quot;/&gt;&lt;wsp:rsid wsp:val=&quot;32F8A6A3&quot;/&gt;&lt;wsp:rsid wsp:val=&quot;336C8A8E&quot;/&gt;&lt;wsp:rsid wsp:val=&quot;34456BA8&quot;/&gt;&lt;wsp:rsid wsp:val=&quot;34769B59&quot;/&gt;&lt;wsp:rsid wsp:val=&quot;350AACC5&quot;/&gt;&lt;wsp:rsid wsp:val=&quot;352F82B9&quot;/&gt;&lt;wsp:rsid wsp:val=&quot;353DCCE6&quot;/&gt;&lt;wsp:rsid wsp:val=&quot;369ACA9B&quot;/&gt;&lt;wsp:rsid wsp:val=&quot;36CC410B&quot;/&gt;&lt;wsp:rsid wsp:val=&quot;37837068&quot;/&gt;&lt;wsp:rsid wsp:val=&quot;37C3B515&quot;/&gt;&lt;wsp:rsid wsp:val=&quot;37E3E4A8&quot;/&gt;&lt;wsp:rsid wsp:val=&quot;38349212&quot;/&gt;&lt;wsp:rsid wsp:val=&quot;3A5762D2&quot;/&gt;&lt;wsp:rsid wsp:val=&quot;3AE4C7CA&quot;/&gt;&lt;wsp:rsid wsp:val=&quot;3AF57372&quot;/&gt;&lt;wsp:rsid wsp:val=&quot;3B32CE49&quot;/&gt;&lt;wsp:rsid wsp:val=&quot;3BB35AB9&quot;/&gt;&lt;wsp:rsid wsp:val=&quot;3E8B8800&quot;/&gt;&lt;wsp:rsid wsp:val=&quot;3FCE0FB0&quot;/&gt;&lt;wsp:rsid wsp:val=&quot;4029C030&quot;/&gt;&lt;wsp:rsid wsp:val=&quot;406F9107&quot;/&gt;&lt;wsp:rsid wsp:val=&quot;40D55BBC&quot;/&gt;&lt;wsp:rsid wsp:val=&quot;426F3C5E&quot;/&gt;&lt;wsp:rsid wsp:val=&quot;42E180BF&quot;/&gt;&lt;wsp:rsid wsp:val=&quot;432D4B68&quot;/&gt;&lt;wsp:rsid wsp:val=&quot;45648188&quot;/&gt;&lt;wsp:rsid wsp:val=&quot;46AB7458&quot;/&gt;&lt;wsp:rsid wsp:val=&quot;46C0878C&quot;/&gt;&lt;wsp:rsid wsp:val=&quot;46F0FE69&quot;/&gt;&lt;wsp:rsid wsp:val=&quot;47A02E8F&quot;/&gt;&lt;wsp:rsid wsp:val=&quot;49E56E4F&quot;/&gt;&lt;wsp:rsid wsp:val=&quot;4AEC456D&quot;/&gt;&lt;wsp:rsid wsp:val=&quot;4B3BD32F&quot;/&gt;&lt;wsp:rsid wsp:val=&quot;4C090FEA&quot;/&gt;&lt;wsp:rsid wsp:val=&quot;4C23C5F0&quot;/&gt;&lt;wsp:rsid wsp:val=&quot;4C4E121E&quot;/&gt;&lt;wsp:rsid wsp:val=&quot;4C6C6892&quot;/&gt;&lt;wsp:rsid wsp:val=&quot;4C9E88FE&quot;/&gt;&lt;wsp:rsid wsp:val=&quot;4D40BD5E&quot;/&gt;&lt;wsp:rsid wsp:val=&quot;4DD6B7D9&quot;/&gt;&lt;wsp:rsid wsp:val=&quot;4DE6809B&quot;/&gt;&lt;wsp:rsid wsp:val=&quot;4EC79E2A&quot;/&gt;&lt;wsp:rsid wsp:val=&quot;4F016DA7&quot;/&gt;&lt;wsp:rsid wsp:val=&quot;50EB9C05&quot;/&gt;&lt;wsp:rsid wsp:val=&quot;5128C634&quot;/&gt;&lt;wsp:rsid wsp:val=&quot;51404925&quot;/&gt;&lt;wsp:rsid wsp:val=&quot;5344BB3A&quot;/&gt;&lt;wsp:rsid wsp:val=&quot;534669A3&quot;/&gt;&lt;wsp:rsid wsp:val=&quot;54161AB7&quot;/&gt;&lt;wsp:rsid wsp:val=&quot;54C153DC&quot;/&gt;&lt;wsp:rsid wsp:val=&quot;5532D0C5&quot;/&gt;&lt;wsp:rsid wsp:val=&quot;559C4B11&quot;/&gt;&lt;wsp:rsid wsp:val=&quot;55E0AF0D&quot;/&gt;&lt;wsp:rsid wsp:val=&quot;579283F0&quot;/&gt;&lt;wsp:rsid wsp:val=&quot;580571B9&quot;/&gt;&lt;wsp:rsid wsp:val=&quot;59B82927&quot;/&gt;&lt;wsp:rsid wsp:val=&quot;5A4978A7&quot;/&gt;&lt;wsp:rsid wsp:val=&quot;5AB22F72&quot;/&gt;&lt;wsp:rsid wsp:val=&quot;5B4D492B&quot;/&gt;&lt;wsp:rsid wsp:val=&quot;5B757D50&quot;/&gt;&lt;wsp:rsid wsp:val=&quot;5B9BC21B&quot;/&gt;&lt;wsp:rsid wsp:val=&quot;5BFB19DF&quot;/&gt;&lt;wsp:rsid wsp:val=&quot;5D43B26B&quot;/&gt;&lt;wsp:rsid wsp:val=&quot;5EBC44F1&quot;/&gt;&lt;wsp:rsid wsp:val=&quot;60E51329&quot;/&gt;&lt;wsp:rsid wsp:val=&quot;616E43A6&quot;/&gt;&lt;wsp:rsid wsp:val=&quot;61C115CE&quot;/&gt;&lt;wsp:rsid wsp:val=&quot;628F16E2&quot;/&gt;&lt;wsp:rsid wsp:val=&quot;62DF7678&quot;/&gt;&lt;wsp:rsid wsp:val=&quot;62EDCA83&quot;/&gt;&lt;wsp:rsid wsp:val=&quot;665065B8&quot;/&gt;&lt;wsp:rsid wsp:val=&quot;670368D8&quot;/&gt;&lt;wsp:rsid wsp:val=&quot;6718328D&quot;/&gt;&lt;wsp:rsid wsp:val=&quot;67CB4CA5&quot;/&gt;&lt;wsp:rsid wsp:val=&quot;68157896&quot;/&gt;&lt;wsp:rsid wsp:val=&quot;68EAA2DE&quot;/&gt;&lt;wsp:rsid wsp:val=&quot;690804F7&quot;/&gt;&lt;wsp:rsid wsp:val=&quot;69C6AA77&quot;/&gt;&lt;wsp:rsid wsp:val=&quot;69FAB0E7&quot;/&gt;&lt;wsp:rsid wsp:val=&quot;6AC60634&quot;/&gt;&lt;wsp:rsid wsp:val=&quot;6ACB24A8&quot;/&gt;&lt;wsp:rsid wsp:val=&quot;6AEB95C2&quot;/&gt;&lt;wsp:rsid wsp:val=&quot;6B87D217&quot;/&gt;&lt;wsp:rsid wsp:val=&quot;6B8AA1DC&quot;/&gt;&lt;wsp:rsid wsp:val=&quot;6C79D902&quot;/&gt;&lt;wsp:rsid wsp:val=&quot;6CB7AE4B&quot;/&gt;&lt;wsp:rsid wsp:val=&quot;6CD81173&quot;/&gt;&lt;wsp:rsid wsp:val=&quot;6E5F776F&quot;/&gt;&lt;wsp:rsid wsp:val=&quot;6E814075&quot;/&gt;&lt;wsp:rsid wsp:val=&quot;6EB3260F&quot;/&gt;&lt;wsp:rsid wsp:val=&quot;7054E918&quot;/&gt;&lt;wsp:rsid wsp:val=&quot;71401B9E&quot;/&gt;&lt;wsp:rsid wsp:val=&quot;71966681&quot;/&gt;&lt;wsp:rsid wsp:val=&quot;72ECBF27&quot;/&gt;&lt;wsp:rsid wsp:val=&quot;745C42C0&quot;/&gt;&lt;wsp:rsid wsp:val=&quot;74AE1A03&quot;/&gt;&lt;wsp:rsid wsp:val=&quot;75488E29&quot;/&gt;&lt;wsp:rsid wsp:val=&quot;75AD8261&quot;/&gt;&lt;wsp:rsid wsp:val=&quot;76B173CC&quot;/&gt;&lt;wsp:rsid wsp:val=&quot;780FA003&quot;/&gt;&lt;wsp:rsid wsp:val=&quot;786D9FF9&quot;/&gt;&lt;wsp:rsid wsp:val=&quot;788EBA64&quot;/&gt;&lt;wsp:rsid wsp:val=&quot;7905FBDC&quot;/&gt;&lt;wsp:rsid wsp:val=&quot;791307CF&quot;/&gt;&lt;wsp:rsid wsp:val=&quot;797E6F3F&quot;/&gt;&lt;wsp:rsid wsp:val=&quot;798A516D&quot;/&gt;&lt;wsp:rsid wsp:val=&quot;7ABE2910&quot;/&gt;&lt;wsp:rsid wsp:val=&quot;7B175609&quot;/&gt;&lt;wsp:rsid wsp:val=&quot;7C9F7AAB&quot;/&gt;&lt;wsp:rsid wsp:val=&quot;7D5735C3&quot;/&gt;&lt;wsp:rsid wsp:val=&quot;7E6630B6&quot;/&gt;&lt;wsp:rsid wsp:val=&quot;7ECB5679&quot;/&gt;&lt;wsp:rsid wsp:val=&quot;7F50780C&quot;/&gt;&lt;wsp:rsid wsp:val=&quot;7F88A2C2&quot;/&gt;&lt;wsp:rsid wsp:val=&quot;7FF78FDA&quot;/&gt;&lt;/wsp:rsids&gt;&lt;/w:docPr&gt;&lt;w:body&gt;&lt;wx:sect&gt;&lt;w:p wsp:rsidR=&quot;00507AC3&quot; wsp:rsidRPr=&quot;00507AC3&quot; wsp:rsidRDefault=&quot;00507AC3&quot; wsp:rsidP=&quot;00507AC3&quot;&gt;&lt;m:oMathPara&gt;&lt;m:oMath&gt;&lt;m:r&gt;&lt;w:rPr&gt;&lt;w:rFonts w:ascii=&quot;Cambria Math&quot; w:h-ansi=&quot;Cambria Math&quot; w:cs=&quot;Arial&quot;/&gt;&lt;wx:font wx:val=&quot;Cambria Math&quot;/&gt;&lt;w:i/&gt;&lt;w:sz-cs w:val=&quot;18&quot;/&gt;&lt;/w:rPr&gt;&lt;m:t&gt;ENCARGO MENSAL=Parcela de Juros+Parcela de AmortizaÃ§Ã£o+TA+PrÃªmios de Seguro&lt;/m:t&gt;&lt;/m:r&gt;&lt;/m:oMath&gt;&lt;/m:oMathPara&gt;&lt;/w:p&gt;&lt;w:sectPr wsp:rsidR=&quot;00000000&quot; wsp:rsidRPr=&quot;00507AC3&quot;&gt;&lt;w:pgSz w:w=&quot;12240&quot; w:h=&quot;15840&quot;/&gt;&lt;w:pgMar w:top=&quot;1417&quot; w:right=&quot;1701&quot; w:bottom=&quot;1417&quot; w:left=&quot;1701&quot; w:header=&quot;720&quot; w:footer=&quot;720&quot; w:gutter=&quot;0&quot;/&gt;&lt;w:cols w:space=&quot;720&quot;/&gt;&lt;/w:sectPr&gt;&lt;/wx:sect&gt;&lt;/w:body&gt;&lt;/w:wordDocument&gt;">
            <v:imagedata r:id="rId86" o:title="" chromakey="white"/>
          </v:shape>
        </w:pict>
      </w:r>
    </w:p>
    <w:p w:rsidR="001F04B4" w:rsidRPr="009B030C" w:rsidRDefault="0040643E" w:rsidP="00EA28E8">
      <w:pPr>
        <w:pStyle w:val="Normal4"/>
      </w:pPr>
      <w:r w:rsidRPr="009B030C">
        <w:t xml:space="preserve">Nas </w:t>
      </w:r>
      <w:r w:rsidR="00081B20" w:rsidRPr="009B030C">
        <w:t>operações</w:t>
      </w:r>
      <w:r w:rsidRPr="009B030C">
        <w:t xml:space="preserve"> </w:t>
      </w:r>
      <w:r w:rsidR="00AE25BE" w:rsidRPr="009B030C">
        <w:t>que possuem fase de obra</w:t>
      </w:r>
      <w:r w:rsidR="000D214E" w:rsidRPr="009B030C">
        <w:t xml:space="preserve">, </w:t>
      </w:r>
      <w:r w:rsidR="00C3798B" w:rsidRPr="009B030C">
        <w:t xml:space="preserve">durante esse período não há Parcela de Amortização. </w:t>
      </w:r>
    </w:p>
    <w:p w:rsidR="00FE5EAC" w:rsidRPr="009B030C" w:rsidRDefault="00FE5EAC" w:rsidP="001A59CF">
      <w:pPr>
        <w:pStyle w:val="Heading2"/>
        <w:rPr>
          <w:rFonts w:eastAsia="Arial"/>
        </w:rPr>
      </w:pPr>
      <w:bookmarkStart w:id="2670" w:name="_Toc183596739"/>
      <w:bookmarkStart w:id="2671" w:name="_Toc183596883"/>
      <w:bookmarkStart w:id="2672" w:name="_Toc192067843"/>
      <w:bookmarkStart w:id="2673" w:name="_Toc192755563"/>
      <w:bookmarkStart w:id="2674" w:name="_Toc192755699"/>
      <w:bookmarkStart w:id="2675" w:name="_Toc192755836"/>
      <w:bookmarkStart w:id="2676" w:name="_Toc194494901"/>
      <w:bookmarkStart w:id="2677" w:name="_Toc196469979"/>
      <w:bookmarkStart w:id="2678" w:name="_Toc196905221"/>
      <w:bookmarkStart w:id="2679" w:name="_Toc200015516"/>
      <w:bookmarkStart w:id="2680" w:name="_Toc201579059"/>
      <w:bookmarkStart w:id="2681" w:name="_Toc204930293"/>
      <w:bookmarkStart w:id="2682" w:name="_Toc208500444"/>
      <w:bookmarkStart w:id="2683" w:name="_Toc210658210"/>
      <w:bookmarkStart w:id="2684" w:name="_Toc212559086"/>
      <w:bookmarkStart w:id="2685" w:name="_Toc212650794"/>
      <w:bookmarkStart w:id="2686" w:name="_Toc212739995"/>
      <w:bookmarkStart w:id="2687" w:name="_Toc213345589"/>
      <w:bookmarkStart w:id="2688" w:name="_Toc213345732"/>
      <w:bookmarkStart w:id="2689" w:name="_Toc213346493"/>
      <w:bookmarkStart w:id="2690" w:name="_Toc213349237"/>
      <w:bookmarkStart w:id="2691" w:name="_Toc214462270"/>
      <w:bookmarkStart w:id="2692" w:name="_Toc214462412"/>
      <w:bookmarkStart w:id="2693" w:name="_Toc214462554"/>
      <w:r w:rsidRPr="009B030C">
        <w:rPr>
          <w:rFonts w:eastAsia="Arial"/>
        </w:rPr>
        <w:t>PARCELA DE JUROS</w:t>
      </w:r>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r w:rsidRPr="009B030C">
        <w:rPr>
          <w:rFonts w:eastAsia="Arial"/>
        </w:rPr>
        <w:t xml:space="preserve"> </w:t>
      </w:r>
    </w:p>
    <w:p w:rsidR="00FE5EAC" w:rsidRPr="009B030C" w:rsidRDefault="00FE5EAC" w:rsidP="001A59CF">
      <w:pPr>
        <w:pStyle w:val="Normal3"/>
        <w:rPr>
          <w:rFonts w:eastAsia="Arial"/>
        </w:rPr>
      </w:pPr>
      <w:r w:rsidRPr="009B030C">
        <w:rPr>
          <w:rFonts w:eastAsia="Arial"/>
        </w:rPr>
        <w:t xml:space="preserve">Calculada </w:t>
      </w:r>
      <w:r w:rsidR="00472699" w:rsidRPr="009B030C">
        <w:rPr>
          <w:rFonts w:eastAsia="Arial"/>
        </w:rPr>
        <w:t>pela multiplicação da taxa de juros mensal pelo SD</w:t>
      </w:r>
      <w:r w:rsidR="00B717F5" w:rsidRPr="009B030C">
        <w:rPr>
          <w:rFonts w:eastAsia="Arial"/>
        </w:rPr>
        <w:t xml:space="preserve"> atualizado</w:t>
      </w:r>
      <w:r w:rsidR="00A8330B" w:rsidRPr="009B030C">
        <w:rPr>
          <w:rFonts w:eastAsia="Arial"/>
        </w:rPr>
        <w:t>,</w:t>
      </w:r>
      <w:r w:rsidR="00B717F5" w:rsidRPr="009B030C">
        <w:rPr>
          <w:rFonts w:eastAsia="Arial"/>
        </w:rPr>
        <w:t xml:space="preserve"> </w:t>
      </w:r>
      <w:r w:rsidRPr="009B030C">
        <w:rPr>
          <w:rFonts w:eastAsia="Arial"/>
        </w:rPr>
        <w:t>conforme fórmula abaixo:</w:t>
      </w:r>
    </w:p>
    <w:p w:rsidR="00EF6A51" w:rsidRPr="00E25B8D" w:rsidRDefault="00B039B1" w:rsidP="00EF6A51">
      <w:pPr>
        <w:pStyle w:val="Marcador1"/>
        <w:numPr>
          <w:ilvl w:val="0"/>
          <w:numId w:val="0"/>
        </w:numPr>
        <w:ind w:left="142"/>
        <w:rPr>
          <w:rFonts w:eastAsia="Yu Mincho" w:cs="Arial"/>
          <w:szCs w:val="18"/>
        </w:rPr>
      </w:pPr>
      <w:r w:rsidRPr="00B039B1">
        <w:rPr>
          <w:rFonts w:eastAsia="Arial"/>
        </w:rPr>
        <w:pict>
          <v:shape id="_x0000_i1026" type="#_x0000_t75" style="width:107.25pt;height:26.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001&quot;/&gt;&lt;w:documentProtection w:edit=&quot;read-only&quot; w:enforcement=&quot;off&quot;/&gt;&lt;w:defaultTabStop w:val=&quot;0&quot;/&gt;&lt;w:hyphenationZone w:val=&quot;425&quot;/&gt;&lt;w:drawingGridHorizontalSpacing w:val=&quot;94&quot;/&gt;&lt;w:displayHorizontalDrawingGridEvery w:val=&quot;2&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szDATA1&quot; w:val=&quot;12/12/2025&quot;/&gt;&lt;w:docVar w:name=&quot;szDATA2&quot; w:val=&quot; &quot;/&gt;&lt;w:docVar w:name=&quot;szDUVIDAS&quot; w:val=&quot;GEHAP â€“ GN HABITACAO POPULAR PESSOA FISICA&quot;/&gt;&lt;w:docVar w:name=&quot;szGESTOR&quot; w:val=&quot;GEHAP â€“ GN HABITACAO POPULAR PESSOA FISICA_x000d_GEHAM â€“ GN HABITACAO DE MERCADO PESSOA FISICA_x000d_&quot;/&gt;&lt;w:docVar w:name=&quot;szHIDDEN&quot; w:val=&quot; &quot;/&gt;&lt;w:docVar w:name=&quot;szNORMAS&quot; w:val=&quot;AD006 PREVENÃ‡ÃƒO Ã€ LAVAGEM DE DINHEIRO, AO FINANCIAMENTO DO TERRORISMO E AO FINANCIAMENTO DA PROLIFERAÃ‡ÃƒO DE ARMAS DE DESTRUIÃ‡ÃƒO EM MASSA_x000d_AD015 GESTÃƒO DOCUMENTAL - ARQUIVAR E RECUPERAR DOCUMENTOS E INFORMAÃ‡Ã•ES_x000d_AD084 ALIENAÃ‡ÃƒO DE IMÃ“VEIS AMV CAIXA_x000d_AD197 ASSINATURA DIGITAL EM DOCUMENTOS ELETRÃ”NICOS_x000d_AD211 SEGURANÃ‡A - COMUNICAÃ‡ÃƒO DE OCORRÃŠNCIAS DE FRAUDES E GOLPES AOS ORGÃƒOS DE SEGURANÃ‡A PÃšBLICA E JUDICIAIS_x000d_AD215 SEGURANÃ‡A - FRAUDE - MÃ“DULO INFORMAÃ‡Ã•ES DE SEGURANÃ‡A DO SICOW_x000d_AD229 ALIENAÃ‡ÃƒO DE UNIDADES DE PROPRIEDADE DO FUNDO DE ARRENDAMENTO RESIDENCIAL - FAR_x000d_AD231 IMPRESSÃƒO CENTRALIZADA DE OBJETOS E DOCUMENTOS, INCLUSIVE BRAILLE_x000d_AE017 ATIVIDADES JURÃDICAS CONSULTIVAS NO Ã‚MBITO DA CAIXA_x000d_AE023 ENGENHARIA - AVALIAÃ‡ÃƒO DE IMÃ“VEIS E OUTROS BENS_x000d_AE044 ENGENHARIA - COBRANÃ‡A E PRESTAÃ‡ÃƒO DE SERVIÃ‡OS REALIZADOS PELA REDE DE HABITAÃ‡ÃƒO_x000d_AE079 APURAÃ‡ÃƒO E JULGAMENTO DE RESPONSABILIDADE DISCIPLINAR E CIVIL_x000d_AE091 SISTEMAS CONSTRUTIVOS INOVADORES EM EDIFICAÃ‡Ã•ES - VERIFICAÃ‡ÃƒO DE DESEMPENHO DA GARANTIA_x000d_AE093 ENGENHARIA - GESTÃƒO TÃ‰CNICA E OPERACIONAL EM HABITAÃ‡ÃƒO_x000d_AE098 ENGENHARIA - ANÃLISE E ACOMPANHAMENTO DO CRÃ‰DITO IMOBILIÃRIO - EMPREENDIMENTOS_x000d_AE106 ORDEM JUDICIAL, PROCURAÃ‡ÃƒO, TUTELA, CURATELA E TOMADA DE DECISÃƒO APOIADA_x000d_AE130 ENGENHARIA - ANÃLISE E ACOMPANHAMENTO DE CRÃ‰DITO IMOBILIÃRIO - UNIDADE ISOLADA_x000d_AL090 REGIME DE ALÃ‡ADAS - CRÃ‰DITO IMOBILIÃRIO_x000d_CO108 CHEQUE ORDEM DE PAGAMENTO_x000d_CO130 SERVIÃ‡O DE TRANSFERÃŠNCIA ELETRÃ”NICA DISPONÃVEL - TED_x000d_CO325 PESSOA EXPOSTA POLITICAMENTE (PEP), REPRESENTANTE, FAMILIAR OU ESTREITO COLABORADOR_x000d_CR001 IRRF - IMPOSTO DE RENDA RETIDO NA FONTE SOBRE PAGAMENTOS EFETUADOS A PESSOAS FÃSICAS_x000d_CR009 IOF SOBRE OPERAÃ‡Ã•ES DE CRÃ‰DITO_x000d_CR016 AVALIAÃ‡ÃƒO DE RISCO DE TOMADOR DE CRÃ‰DITO PESSOA FÃSICA_x000d_CR017 MENSURAÃ‡ÃƒO DO RESULTADO ECONÃ”MICO-FINANCEIRO DE PRODUTOS E UNIDADES_x000d_CR047 IOF - IMPOSTO SOBRE OPERAÃ‡Ã•ES DE SEGUROS_x000d_CR100 IRRF - IMPOSTO DE RENDA RETIDO NA FONTE SOBRE APLICAÃ‡Ã•ES FINANCEIRAS_x000d_CR247 SIACI - REGISTRO, CONTROLE E ACOMPANHAMENTO CONTÃBIL_x000d_CR249 SIACI AD - EXECUÃ‡ÃƒO, ADJUDICAÃ‡ÃƒO/ARREMATAÃ‡ÃƒO E BENS NÃƒO DE USO - REGISTRO, CONTROLE E ACOMPANHAMENTO CONTÃBIL_x000d_CR266 PERDA DE RISCO OPERACIONAL_x000d_CR277 CONTROLE E ACOMPANHAMENTO DA CONFORMIDADE NAS OPERAÃ‡Ã•ES DE CRÃ‰DITO IMOBILIÃRIO E REAL FÃCIL CAIXA_x000d_CR285 MANUAL OPERACIONAL SIRIC_x000d_CR291 ESTRATÃ‰GIA DE NEGOCIAÃ‡ÃƒO E COBRANÃ‡A DE CRÃ‰DITOS EM ATRASO_x000d_CR300 CONFORMIDADE LEGAL E NORMATIVA_x000d_CR429 DIRETRIZES PARA A ACEITAÃ‡ÃƒO E MANUTENÃ‡ÃƒO DE GARANTIAS DE OPERAÃ‡Ã•ES DE CRÃ‰DITO NA CAIXA_x000d_CR464 TRANSAÃ‡Ã•ES COM PARTES RELACIONADAS - REGRAS GERAIS_x000d_CR540 CADASTRO DE CLIENTES NA CAIXA_x000d_CR541 PROGRAMA DE GOVERNANÃ‡A EM PRIVACIDADE_x000d_FI123 EXECUÃ‡ÃƒO FINANCEIRA CENTRALIZADA_x000d_HH009 UTILIZAÃ‡ÃƒO DOS RECURSOS DA CONTA VINCULADA DO FGTS NA MORADIA PRÃ“PRIA_x000d_HH019 AMORTIZAÃ‡ÃƒO EXTRAORDINÃRIA DE FINANCIAMENTO IMOBILIÃRIO - CRÃ‰DITOS PRÃ“PRIOS_x000d_HH022 FGTS - USO DO FGTS NA FASE DE RETORNO DO FINANCIAMENTO HABITACIONAL - ATIVO CAIXA_x000d_HH025 CRÃ‰DITOS PRÃ“PRIOS - SEGURO COMPREENSIVO PARA OPERAÃ‡Ã•ES DE FINANCIAMENTO HABITACIONAL, FORA DO SFH E NO SFH LIVRE_x000d_HH034 MANUTENÃ‡ÃƒO DE CONTRATOS - CRÃ‰DITOS PRÃ“PRIOS_x000d_HH066 LIQUIDAÃ‡ÃƒO DE FINANCIAMENTO IMOBILIÃRIO E EMISSÃƒO DO DOCUMENTO COMPROBATÃ“RIO DA LIQUIDAÃ‡ÃƒO - CRÃ‰DITOS PRÃ“PRIOS SEM FCVS_x000d_HH088 GESTÃƒO DO CRÃ‰DITO IMOBILIÃRIO - OPERACIONALIZAÃ‡ÃƒO NO SIACI/CIWEB DA UTILIZAÃ‡ÃƒO DO FGTS NA MORADIA PRÃ“PRIA_x000d_HH117 ALOCAÃ‡ÃƒO DE RECURSOS - EMPREENDIMENTO CONCLUÃDO_x000d_HH144 GESTÃƒO DO CRÃ‰DITO IMOBILIÃRIO - OPERACIONALIZAÃ‡ÃƒO SIACI/CIWEB - MÃ“DULO EMISSÃƒO DE MINUTA - MODALIDADES AQUISIÃ‡ÃƒO INDIVIDUAL E ASSOCIATIVA_x000d_HH150 GESTÃƒO DE PENDÃŠNCIAS DE CADASTRO E RECEBIMENTO CAC/CAR PARA OS CRÃ‰DITOS CADASTRADOS NO SIACI/CIWEB/GCI E GCE_x000d_HH152 ALIENAÃ‡ÃƒO DE IMÃ“VEL NO Ã‚MBITO DO PMCMV - FAIXA I - SUBVENÃ‡ÃƒO ECONÃ”MICA FAR_x000d_HH155 PARCERIA - PROGRAMA MINHA CASA, MINHA VIDA - ENTIDADES - RECURSOS DO FDS - PESSOA FÃSICA E JURÃDICA_x000d_HH158 ADMINISTRAÃ‡ÃƒO DO SEGURO PRESTAMISTA E TAXA DE RISCO DE CRÃ‰DITO - CONTRATOS CCFGTS MATERIAL DE CONSTRUÃ‡ÃƒO_x000d_HH178 CONCESSÃƒO DE CRÃ‰DITO IMOBILIÃRIO - PRODUÃ‡ÃƒO DE EMPREENDIMENTOS - RECURSOS FGTS, SBPE E RECLIV_x000d_HH180 FINANCIAMENTO IMOBILIARIO PF - INICIATIVA MCMV CIDADES_x000d_HH184 GESTÃƒO DO CRÃ‰DITO IMOBILIÃRIO - OPERACIONALIZAÃ‡ÃƒO DO SIACI/CIWEB - COBRANÃ‡A E EXECUÃ‡ÃƒO NO FINANCIAMENTO IMOBILIÃRIO_x000d_HH186 PARCERIAS - IMÃ“VEL NA PLANTA - PROGRAMA CARTA DE CRÃ‰DITO FGTS ASSOCIATIVO_x000d_HH188 CANAIS DE ATENDIMENTO REMOTO DA HABITAÃ‡ÃƒO - PESSOA FÃSICA_x000d_HH194 NEGOCIAÃ‡ÃƒO HABITACIONAL PF E PJ AQUISIÃ‡ÃƒO E CONSTRUÃ‡ÃƒO_x000d_HH199 GESTÃƒO DO CRÃ‰DITO IMOBILIÃRIO - SIAOI - NAVEGAÃ‡ÃƒO, CONSULTA E COMANDOS_x000d_HH203 TARIFAS DO CRÃ‰DITO IMOBILIÃRIO E CRÃ‰DITO REAL FÃCIL CAIXA_x000d_HH207 ESTRATÃ‰GIA DA PORTABILIDADE E OPEN FINANCE - CREDITO IMOBILIÃRIO_x000d_HH390 ADMINISTRAÃ‡ÃƒO DE CONTRATOS - CRÃ‰DITO IMOBILIÃRIO CONSTRUÃ‡ÃƒO INDIVIDUAL PF_x000d_OR003 CORREIO ELETRÃ”NICO - PADRÃƒO E REGRAS DE UTILIZAÃ‡ÃƒO_x000d_OR004 FUNCIONAMENTO DOS Ã“RGÃƒOS COLEGIADOS DE GOVERNANÃ‡A DA CAIXA_x000d_OR020 PADRÃƒO DE ATENDIMENTO NAS AGÃŠNCIAS E PA_x000d_OR109 CORRESPONDENTE CAIXA AQUI_x000d_OR135 GESTÃƒO TRANSVERSAL DE TARIFAS_x000d_OR140 AGÃŠNCIA DIGITAL_x000d_PO006 POLÃTICA DE PREVENÃ‡ÃƒO Ã€ LAVAGEM DE DINHEIRO, AO FINANCIAMENTO DO TERRORISMO E AO FINANCIAMENTO DA PROLIFERAÃ‡ÃƒO DE ARMAS DE DESTRUIÃ‡ÃƒO EM MASSA_x000d_PO055 PolÃ­tica de Relacionamento com Clientes e UsuÃ¡rios de Produtos e ServiÃ§os CAIXA_x000d_PO072 POLÃTICA NEGOCIAL CAIXA_x000d_TE016 APURAÃ‡ÃƒO DE INDÃCIO DE FALHA DE NATUREZA TECNOLÃ“GICA_x000d_TE105 PROCEDIMENTOS OPERACIONAIS DO SISTEMA DE CADASTRO DE CLIENTES CAIXA - SICLI_x000d_&quot;/&gt;&lt;w:docVar w:name=&quot;szNUMERO&quot; w:val=&quot;200&quot;/&gt;&lt;w:docVar w:name=&quot;szPROCESSOS&quot; w:val=&quot;PR.00181 - 2.2.3.10 Conceder crÃ©dito imobiliÃ¡rio FGTS PF_x000d_PR.01940 - 1.2.1.57 Desenvolver produtos de crÃ©dito imobiliÃ¡rio PF_x000d_PR.02004 - 2.2.3.32 Conceder financiamento habitacional SBPE PF_x000d_&quot;/&gt;&lt;w:docVar w:name=&quot;szPRODUTOS&quot; w:val=&quot;0224 CC PROCOTISTA AQUIS RESID ADJARR CAIXA_x000d_0355 CC SBPE AQUIS IMOV RESID CAIXA_x000d_0356 CC SBPE AQ IMOV RESID LEILAO CAIXA_x000d_0815 CCFGTS-CONSTRAQ TERR E CONSTRTERM CONS_x000d_1302 FGTS EMPREEN AQUIS PF IMO RESID_x000d_1303 FGTS PRO COT EMPREEN AQUIS PF RESID_x000d_1305 SBPE EMPREEN AQUIS PF IMO RESID_x000d_1441 NPMCMV - REFORMA_x000d_1484 NPMCMV - CIDADESENTES PUBLICOS_x000d_1777 IMOVEL PLANTA SFH-REC SBPE_x000d_2012 NPMCMV - MBEM PE_x000d_4616 CCSBPE SFH AQ NOVO E USADO_x000d_4617 AQ IMOVEL RES NOVOUSADO PREFIXADO_x000d_4618 CCSBPE SFH AQ TERRENO CONSTRUCAO_x000d_4620 CCSBPE SFH CONSTR TERRENO PROPRIO_x000d_4641 CCSBPE TX MERCADO CONST TERR PROP COM_x000d_4642 CCSBPE TX MERC AQ NOVO E USADO_x000d_4643 CCSBPE TX MERC AQ NOVO E USADO COM_x000d_4646 CCSBPE TX MERCADO AQ TERR E CONST RES_x000d_4647 CCSBPE TX MERCADO AQ TERR E CONST COM_x000d_4648 CCSBPE TX MERCADO REF AMPL RES_x000d_4649 CCSBPE TX MERCADO REF AMPL COM_x000d_4650 LOTE URBANIZADO RESIDENCIAL - TR_x000d_4651 LOTE URBANIZADO COMERCIAL - TR_x000d_4652 CCSBPE TX MERCADO CONST TERR PROP RES_x000d_4687 FINANC PRODUCAO EMPREST PF - REC SBPE_x000d_4708 PROCOTISTA FGTS AQUIS IMOVEL NOVO USADO_x000d_4709 PRO COTISTA FGTS - IMOVEL NA PLANTA_x000d_4822 MGE-SBPE-FORA SFH POS FIXADA COMDESLPF_x000d_4823 MGE-SBPE-FORA SFH POS FIXADA DESLIGPF_x000d_4825 MGE-SBPE-SFH POS FIXADA DESLIG PF_x000d_4826 MGE - FGTS-PROCOTISTA DESLIG PF_x000d_4879 FIN IMOV COM ALOCACAO RECURSOS PF SBPE_x000d_4978 NPMCMV - ADJUDICADO CAIXA_x000d_4979 NPMCMV - AQUISICAO PF_x000d_4980 NPMCMV - CONSTRUCAO PF_x000d_4981 NPMCMV - PF DE PJ EMPREEND_x000d_4982 NPMCMV - PROCOTISTA - ADJUDICADO CAIXA_x000d_4983 NPMCMV - PROCOTISTA - AQUISICAO PF_x000d_4984 NPMCMV - PROCOTISTA - CONSTRUCAO PF_x000d_4985 NPMCMV - PROCOTISTA - PF DE PJ EMPREEND_x000d_6404 CCSBPE TX POS SFH REFORAMPL IMORES_x000d_6429 AQ IMOVEL RESIDENCIAL NOVOUSADO IPCA_x000d_6491 REFORMAAMPLIACAO PREFIXADO_x000d_6492 CONSTRUCAO EM TERREO PROP PREFIX_x000d_6493 AQUIS DE TERRENO E CONST PREFIXADO_x000d_6495 POUPANCA CAIXA - SBPE AQUISICAO TERRENO_x000d_6496 POUPANCA CAIXA - SBPE CONSTRTERR PROP_x000d_6497 POUPANCA CAIXA - SBPE AQUIMOVEL NOVOUS_x000d_6498 POUPANCA CAIXA - SBPE REFORMAAMP_x000d_&quot;/&gt;&lt;w:docVar w:name=&quot;szSIGILO&quot; w:val=&quot;#EXTERNO.CONFIDENCIAL&quot;/&gt;&lt;w:docVar w:name=&quot;szTITULO&quot; w:val=&quot;CONCESSÃƒO DE CRÃ‰DITO IMOBILIÃRIO PARA PESSOA FÃSICA â€“ AQUISIÃ‡ÃƒO E CONSTRUÃ‡ÃƒO&quot;/&gt;&lt;w:docVar w:name=&quot;szTOMO&quot; w:val=&quot;HH&quot;/&gt;&lt;w:docVar w:name=&quot;szVERSAO&quot; w:val=&quot;265&quot;/&gt;&lt;/w:docVars&gt;&lt;wsp:rsids&gt;&lt;wsp:rsidRoot wsp:val=&quot;00A6331F&quot;/&gt;&lt;wsp:rsid wsp:val=&quot;00001047&quot;/&gt;&lt;wsp:rsid wsp:val=&quot;00001054&quot;/&gt;&lt;wsp:rsid wsp:val=&quot;00001057&quot;/&gt;&lt;wsp:rsid wsp:val=&quot;00001545&quot;/&gt;&lt;wsp:rsid wsp:val=&quot;00001A14&quot;/&gt;&lt;wsp:rsid wsp:val=&quot;00001B56&quot;/&gt;&lt;wsp:rsid wsp:val=&quot;00002048&quot;/&gt;&lt;wsp:rsid wsp:val=&quot;000028B8&quot;/&gt;&lt;wsp:rsid wsp:val=&quot;000029C1&quot;/&gt;&lt;wsp:rsid wsp:val=&quot;00002B53&quot;/&gt;&lt;wsp:rsid wsp:val=&quot;00002C51&quot;/&gt;&lt;wsp:rsid wsp:val=&quot;00002DF4&quot;/&gt;&lt;wsp:rsid wsp:val=&quot;0000327E&quot;/&gt;&lt;wsp:rsid wsp:val=&quot;00003438&quot;/&gt;&lt;wsp:rsid wsp:val=&quot;00003705&quot;/&gt;&lt;wsp:rsid wsp:val=&quot;00003C9C&quot;/&gt;&lt;wsp:rsid wsp:val=&quot;00004429&quot;/&gt;&lt;wsp:rsid wsp:val=&quot;00004438&quot;/&gt;&lt;wsp:rsid wsp:val=&quot;00005082&quot;/&gt;&lt;wsp:rsid wsp:val=&quot;000050B0&quot;/&gt;&lt;wsp:rsid wsp:val=&quot;00005199&quot;/&gt;&lt;wsp:rsid wsp:val=&quot;00005336&quot;/&gt;&lt;wsp:rsid wsp:val=&quot;0000545C&quot;/&gt;&lt;wsp:rsid wsp:val=&quot;0000589E&quot;/&gt;&lt;wsp:rsid wsp:val=&quot;00005983&quot;/&gt;&lt;wsp:rsid wsp:val=&quot;0000634B&quot;/&gt;&lt;wsp:rsid wsp:val=&quot;000064ED&quot;/&gt;&lt;wsp:rsid wsp:val=&quot;00006809&quot;/&gt;&lt;wsp:rsid wsp:val=&quot;00006B1D&quot;/&gt;&lt;wsp:rsid wsp:val=&quot;00007573&quot;/&gt;&lt;wsp:rsid wsp:val=&quot;00007A10&quot;/&gt;&lt;wsp:rsid wsp:val=&quot;00007A44&quot;/&gt;&lt;wsp:rsid wsp:val=&quot;00007B25&quot;/&gt;&lt;wsp:rsid wsp:val=&quot;00007C2F&quot;/&gt;&lt;wsp:rsid wsp:val=&quot;00007FE8&quot;/&gt;&lt;wsp:rsid wsp:val=&quot;00010040&quot;/&gt;&lt;wsp:rsid wsp:val=&quot;000101E5&quot;/&gt;&lt;wsp:rsid wsp:val=&quot;00010BDB&quot;/&gt;&lt;wsp:rsid wsp:val=&quot;00010E44&quot;/&gt;&lt;wsp:rsid wsp:val=&quot;00010FD2&quot;/&gt;&lt;wsp:rsid wsp:val=&quot;000116C8&quot;/&gt;&lt;wsp:rsid wsp:val=&quot;000116EF&quot;/&gt;&lt;wsp:rsid wsp:val=&quot;00011773&quot;/&gt;&lt;wsp:rsid wsp:val=&quot;00011892&quot;/&gt;&lt;wsp:rsid wsp:val=&quot;00011908&quot;/&gt;&lt;wsp:rsid wsp:val=&quot;00011B94&quot;/&gt;&lt;wsp:rsid wsp:val=&quot;0001202A&quot;/&gt;&lt;wsp:rsid wsp:val=&quot;000121F4&quot;/&gt;&lt;wsp:rsid wsp:val=&quot;00012579&quot;/&gt;&lt;wsp:rsid wsp:val=&quot;00012863&quot;/&gt;&lt;wsp:rsid wsp:val=&quot;00012BE0&quot;/&gt;&lt;wsp:rsid wsp:val=&quot;00012DC6&quot;/&gt;&lt;wsp:rsid wsp:val=&quot;00013141&quot;/&gt;&lt;wsp:rsid wsp:val=&quot;000131AB&quot;/&gt;&lt;wsp:rsid wsp:val=&quot;00013205&quot;/&gt;&lt;wsp:rsid wsp:val=&quot;0001388F&quot;/&gt;&lt;wsp:rsid wsp:val=&quot;00013AFC&quot;/&gt;&lt;wsp:rsid wsp:val=&quot;00013CCE&quot;/&gt;&lt;wsp:rsid wsp:val=&quot;0001421D&quot;/&gt;&lt;wsp:rsid wsp:val=&quot;00014352&quot;/&gt;&lt;wsp:rsid wsp:val=&quot;0001437E&quot;/&gt;&lt;wsp:rsid wsp:val=&quot;000143D4&quot;/&gt;&lt;wsp:rsid wsp:val=&quot;00014444&quot;/&gt;&lt;wsp:rsid wsp:val=&quot;000144BA&quot;/&gt;&lt;wsp:rsid wsp:val=&quot;0001459B&quot;/&gt;&lt;wsp:rsid wsp:val=&quot;00014668&quot;/&gt;&lt;wsp:rsid wsp:val=&quot;00014768&quot;/&gt;&lt;wsp:rsid wsp:val=&quot;00014A7E&quot;/&gt;&lt;wsp:rsid wsp:val=&quot;00014B44&quot;/&gt;&lt;wsp:rsid wsp:val=&quot;0001559E&quot;/&gt;&lt;wsp:rsid wsp:val=&quot;00015972&quot;/&gt;&lt;wsp:rsid wsp:val=&quot;00015E6A&quot;/&gt;&lt;wsp:rsid wsp:val=&quot;0001637F&quot;/&gt;&lt;wsp:rsid wsp:val=&quot;00016398&quot;/&gt;&lt;wsp:rsid wsp:val=&quot;000164DB&quot;/&gt;&lt;wsp:rsid wsp:val=&quot;000164F0&quot;/&gt;&lt;wsp:rsid wsp:val=&quot;000166D3&quot;/&gt;&lt;wsp:rsid wsp:val=&quot;000168C3&quot;/&gt;&lt;wsp:rsid wsp:val=&quot;0001721B&quot;/&gt;&lt;wsp:rsid wsp:val=&quot;000175EA&quot;/&gt;&lt;wsp:rsid wsp:val=&quot;00017F72&quot;/&gt;&lt;wsp:rsid wsp:val=&quot;000201BD&quot;/&gt;&lt;wsp:rsid wsp:val=&quot;000202BD&quot;/&gt;&lt;wsp:rsid wsp:val=&quot;000205BF&quot;/&gt;&lt;wsp:rsid wsp:val=&quot;000207DB&quot;/&gt;&lt;wsp:rsid wsp:val=&quot;000208CC&quot;/&gt;&lt;wsp:rsid wsp:val=&quot;000208E9&quot;/&gt;&lt;wsp:rsid wsp:val=&quot;00020A55&quot;/&gt;&lt;wsp:rsid wsp:val=&quot;00020E32&quot;/&gt;&lt;wsp:rsid wsp:val=&quot;000214B9&quot;/&gt;&lt;wsp:rsid wsp:val=&quot;000214BC&quot;/&gt;&lt;wsp:rsid wsp:val=&quot;000216A1&quot;/&gt;&lt;wsp:rsid wsp:val=&quot;000217B6&quot;/&gt;&lt;wsp:rsid wsp:val=&quot;00021B06&quot;/&gt;&lt;wsp:rsid wsp:val=&quot;00021C60&quot;/&gt;&lt;wsp:rsid wsp:val=&quot;00021C7E&quot;/&gt;&lt;wsp:rsid wsp:val=&quot;00021EC2&quot;/&gt;&lt;wsp:rsid wsp:val=&quot;00021FA4&quot;/&gt;&lt;wsp:rsid wsp:val=&quot;00021FDB&quot;/&gt;&lt;wsp:rsid wsp:val=&quot;000224C9&quot;/&gt;&lt;wsp:rsid wsp:val=&quot;00022B44&quot;/&gt;&lt;wsp:rsid wsp:val=&quot;00022B58&quot;/&gt;&lt;wsp:rsid wsp:val=&quot;00022E16&quot;/&gt;&lt;wsp:rsid wsp:val=&quot;00023126&quot;/&gt;&lt;wsp:rsid wsp:val=&quot;000232C6&quot;/&gt;&lt;wsp:rsid wsp:val=&quot;00023467&quot;/&gt;&lt;wsp:rsid wsp:val=&quot;00023633&quot;/&gt;&lt;wsp:rsid wsp:val=&quot;000237B0&quot;/&gt;&lt;wsp:rsid wsp:val=&quot;00023D6E&quot;/&gt;&lt;wsp:rsid wsp:val=&quot;0002408E&quot;/&gt;&lt;wsp:rsid wsp:val=&quot;000248E1&quot;/&gt;&lt;wsp:rsid wsp:val=&quot;0002522E&quot;/&gt;&lt;wsp:rsid wsp:val=&quot;00025E39&quot;/&gt;&lt;wsp:rsid wsp:val=&quot;00025F77&quot;/&gt;&lt;wsp:rsid wsp:val=&quot;000261C5&quot;/&gt;&lt;wsp:rsid wsp:val=&quot;0002678C&quot;/&gt;&lt;wsp:rsid wsp:val=&quot;00026BFB&quot;/&gt;&lt;wsp:rsid wsp:val=&quot;000270C7&quot;/&gt;&lt;wsp:rsid wsp:val=&quot;0002739D&quot;/&gt;&lt;wsp:rsid wsp:val=&quot;0002741F&quot;/&gt;&lt;wsp:rsid wsp:val=&quot;0002761C&quot;/&gt;&lt;wsp:rsid wsp:val=&quot;00027620&quot;/&gt;&lt;wsp:rsid wsp:val=&quot;00030E53&quot;/&gt;&lt;wsp:rsid wsp:val=&quot;00031BCA&quot;/&gt;&lt;wsp:rsid wsp:val=&quot;00031E8D&quot;/&gt;&lt;wsp:rsid wsp:val=&quot;000321B0&quot;/&gt;&lt;wsp:rsid wsp:val=&quot;00032229&quot;/&gt;&lt;wsp:rsid wsp:val=&quot;00032263&quot;/&gt;&lt;wsp:rsid wsp:val=&quot;00032364&quot;/&gt;&lt;wsp:rsid wsp:val=&quot;00032889&quot;/&gt;&lt;wsp:rsid wsp:val=&quot;000329EF&quot;/&gt;&lt;wsp:rsid wsp:val=&quot;0003349A&quot;/&gt;&lt;wsp:rsid wsp:val=&quot;00033652&quot;/&gt;&lt;wsp:rsid wsp:val=&quot;000338AE&quot;/&gt;&lt;wsp:rsid wsp:val=&quot;00033973&quot;/&gt;&lt;wsp:rsid wsp:val=&quot;00033982&quot;/&gt;&lt;wsp:rsid wsp:val=&quot;00033B06&quot;/&gt;&lt;wsp:rsid wsp:val=&quot;00033F52&quot;/&gt;&lt;wsp:rsid wsp:val=&quot;000341C7&quot;/&gt;&lt;wsp:rsid wsp:val=&quot;00034451&quot;/&gt;&lt;wsp:rsid wsp:val=&quot;00034DF9&quot;/&gt;&lt;wsp:rsid wsp:val=&quot;00035179&quot;/&gt;&lt;wsp:rsid wsp:val=&quot;0003534B&quot;/&gt;&lt;wsp:rsid wsp:val=&quot;0003585A&quot;/&gt;&lt;wsp:rsid wsp:val=&quot;00035989&quot;/&gt;&lt;wsp:rsid wsp:val=&quot;00035A1E&quot;/&gt;&lt;wsp:rsid wsp:val=&quot;00035D8B&quot;/&gt;&lt;wsp:rsid wsp:val=&quot;00035EE0&quot;/&gt;&lt;wsp:rsid wsp:val=&quot;0003622B&quot;/&gt;&lt;wsp:rsid wsp:val=&quot;0003626D&quot;/&gt;&lt;wsp:rsid wsp:val=&quot;00036465&quot;/&gt;&lt;wsp:rsid wsp:val=&quot;00036F5F&quot;/&gt;&lt;wsp:rsid wsp:val=&quot;000372C7&quot;/&gt;&lt;wsp:rsid wsp:val=&quot;0003736E&quot;/&gt;&lt;wsp:rsid wsp:val=&quot;000373D1&quot;/&gt;&lt;wsp:rsid wsp:val=&quot;00037C5E&quot;/&gt;&lt;wsp:rsid wsp:val=&quot;00037CDA&quot;/&gt;&lt;wsp:rsid wsp:val=&quot;000401E4&quot;/&gt;&lt;wsp:rsid wsp:val=&quot;000403C7&quot;/&gt;&lt;wsp:rsid wsp:val=&quot;0004050B&quot;/&gt;&lt;wsp:rsid wsp:val=&quot;00040634&quot;/&gt;&lt;wsp:rsid wsp:val=&quot;00040900&quot;/&gt;&lt;wsp:rsid wsp:val=&quot;000410DA&quot;/&gt;&lt;wsp:rsid wsp:val=&quot;00041382&quot;/&gt;&lt;wsp:rsid wsp:val=&quot;00041436&quot;/&gt;&lt;wsp:rsid wsp:val=&quot;000415CF&quot;/&gt;&lt;wsp:rsid wsp:val=&quot;000415E7&quot;/&gt;&lt;wsp:rsid wsp:val=&quot;000419AE&quot;/&gt;&lt;wsp:rsid wsp:val=&quot;00041D87&quot;/&gt;&lt;wsp:rsid wsp:val=&quot;00041DFE&quot;/&gt;&lt;wsp:rsid wsp:val=&quot;00041E89&quot;/&gt;&lt;wsp:rsid wsp:val=&quot;00041FF9&quot;/&gt;&lt;wsp:rsid wsp:val=&quot;0004246C&quot;/&gt;&lt;wsp:rsid wsp:val=&quot;00042921&quot;/&gt;&lt;wsp:rsid wsp:val=&quot;00042963&quot;/&gt;&lt;wsp:rsid wsp:val=&quot;00042D62&quot;/&gt;&lt;wsp:rsid wsp:val=&quot;00042EFA&quot;/&gt;&lt;wsp:rsid wsp:val=&quot;00042FD6&quot;/&gt;&lt;wsp:rsid wsp:val=&quot;000434BB&quot;/&gt;&lt;wsp:rsid wsp:val=&quot;00044051&quot;/&gt;&lt;wsp:rsid wsp:val=&quot;000444AF&quot;/&gt;&lt;wsp:rsid wsp:val=&quot;00044AAD&quot;/&gt;&lt;wsp:rsid wsp:val=&quot;00045746&quot;/&gt;&lt;wsp:rsid wsp:val=&quot;00045D73&quot;/&gt;&lt;wsp:rsid wsp:val=&quot;0004618D&quot;/&gt;&lt;wsp:rsid wsp:val=&quot;0004668B&quot;/&gt;&lt;wsp:rsid wsp:val=&quot;00046CDE&quot;/&gt;&lt;wsp:rsid wsp:val=&quot;00046E95&quot;/&gt;&lt;wsp:rsid wsp:val=&quot;00046FFC&quot;/&gt;&lt;wsp:rsid wsp:val=&quot;0004710A&quot;/&gt;&lt;wsp:rsid wsp:val=&quot;00047264&quot;/&gt;&lt;wsp:rsid wsp:val=&quot;00047290&quot;/&gt;&lt;wsp:rsid wsp:val=&quot;0004757E&quot;/&gt;&lt;wsp:rsid wsp:val=&quot;000478B2&quot;/&gt;&lt;wsp:rsid wsp:val=&quot;000479FC&quot;/&gt;&lt;wsp:rsid wsp:val=&quot;00047B75&quot;/&gt;&lt;wsp:rsid wsp:val=&quot;00047E94&quot;/&gt;&lt;wsp:rsid wsp:val=&quot;00047F40&quot;/&gt;&lt;wsp:rsid wsp:val=&quot;00050AA4&quot;/&gt;&lt;wsp:rsid wsp:val=&quot;00050BB0&quot;/&gt;&lt;wsp:rsid wsp:val=&quot;00050BB5&quot;/&gt;&lt;wsp:rsid wsp:val=&quot;0005100D&quot;/&gt;&lt;wsp:rsid wsp:val=&quot;000516E3&quot;/&gt;&lt;wsp:rsid wsp:val=&quot;00051AF2&quot;/&gt;&lt;wsp:rsid wsp:val=&quot;00051AFB&quot;/&gt;&lt;wsp:rsid wsp:val=&quot;00051BA6&quot;/&gt;&lt;wsp:rsid wsp:val=&quot;000524AE&quot;/&gt;&lt;wsp:rsid wsp:val=&quot;00052932&quot;/&gt;&lt;wsp:rsid wsp:val=&quot;00052C1F&quot;/&gt;&lt;wsp:rsid wsp:val=&quot;00053114&quot;/&gt;&lt;wsp:rsid wsp:val=&quot;00053205&quot;/&gt;&lt;wsp:rsid wsp:val=&quot;000535E2&quot;/&gt;&lt;wsp:rsid wsp:val=&quot;000538FF&quot;/&gt;&lt;wsp:rsid wsp:val=&quot;00053E91&quot;/&gt;&lt;wsp:rsid wsp:val=&quot;00053F32&quot;/&gt;&lt;wsp:rsid wsp:val=&quot;00054470&quot;/&gt;&lt;wsp:rsid wsp:val=&quot;00054739&quot;/&gt;&lt;wsp:rsid wsp:val=&quot;0005489A&quot;/&gt;&lt;wsp:rsid wsp:val=&quot;00054A3F&quot;/&gt;&lt;wsp:rsid wsp:val=&quot;00054C3E&quot;/&gt;&lt;wsp:rsid wsp:val=&quot;0005514B&quot;/&gt;&lt;wsp:rsid wsp:val=&quot;000551E9&quot;/&gt;&lt;wsp:rsid wsp:val=&quot;000552D0&quot;/&gt;&lt;wsp:rsid wsp:val=&quot;0005588E&quot;/&gt;&lt;wsp:rsid wsp:val=&quot;00055B22&quot;/&gt;&lt;wsp:rsid wsp:val=&quot;00055C90&quot;/&gt;&lt;wsp:rsid wsp:val=&quot;00055CCD&quot;/&gt;&lt;wsp:rsid wsp:val=&quot;00055CD1&quot;/&gt;&lt;wsp:rsid wsp:val=&quot;00055EB1&quot;/&gt;&lt;wsp:rsid wsp:val=&quot;00055EF9&quot;/&gt;&lt;wsp:rsid wsp:val=&quot;0005656B&quot;/&gt;&lt;wsp:rsid wsp:val=&quot;000568A8&quot;/&gt;&lt;wsp:rsid wsp:val=&quot;00056DA6&quot;/&gt;&lt;wsp:rsid wsp:val=&quot;00057734&quot;/&gt;&lt;wsp:rsid wsp:val=&quot;00057D9F&quot;/&gt;&lt;wsp:rsid wsp:val=&quot;00060240&quot;/&gt;&lt;wsp:rsid wsp:val=&quot;000602E4&quot;/&gt;&lt;wsp:rsid wsp:val=&quot;000605FD&quot;/&gt;&lt;wsp:rsid wsp:val=&quot;00060713&quot;/&gt;&lt;wsp:rsid wsp:val=&quot;000608EC&quot;/&gt;&lt;wsp:rsid wsp:val=&quot;00060A56&quot;/&gt;&lt;wsp:rsid wsp:val=&quot;00060AFD&quot;/&gt;&lt;wsp:rsid wsp:val=&quot;00060EE1&quot;/&gt;&lt;wsp:rsid wsp:val=&quot;00061043&quot;/&gt;&lt;wsp:rsid wsp:val=&quot;00061361&quot;/&gt;&lt;wsp:rsid wsp:val=&quot;00061465&quot;/&gt;&lt;wsp:rsid wsp:val=&quot;0006171A&quot;/&gt;&lt;wsp:rsid wsp:val=&quot;0006175F&quot;/&gt;&lt;wsp:rsid wsp:val=&quot;000619C5&quot;/&gt;&lt;wsp:rsid wsp:val=&quot;00062007&quot;/&gt;&lt;wsp:rsid wsp:val=&quot;00062982&quot;/&gt;&lt;wsp:rsid wsp:val=&quot;00062C02&quot;/&gt;&lt;wsp:rsid wsp:val=&quot;00062C8B&quot;/&gt;&lt;wsp:rsid wsp:val=&quot;000635AB&quot;/&gt;&lt;wsp:rsid wsp:val=&quot;000636CE&quot;/&gt;&lt;wsp:rsid wsp:val=&quot;000636F2&quot;/&gt;&lt;wsp:rsid wsp:val=&quot;00063895&quot;/&gt;&lt;wsp:rsid wsp:val=&quot;00063996&quot;/&gt;&lt;wsp:rsid wsp:val=&quot;00063A69&quot;/&gt;&lt;wsp:rsid wsp:val=&quot;00063AAC&quot;/&gt;&lt;wsp:rsid wsp:val=&quot;00063CFE&quot;/&gt;&lt;wsp:rsid wsp:val=&quot;00063ED3&quot;/&gt;&lt;wsp:rsid wsp:val=&quot;000644C0&quot;/&gt;&lt;wsp:rsid wsp:val=&quot;00064818&quot;/&gt;&lt;wsp:rsid wsp:val=&quot;00064910&quot;/&gt;&lt;wsp:rsid wsp:val=&quot;00064B7A&quot;/&gt;&lt;wsp:rsid wsp:val=&quot;00064F4D&quot;/&gt;&lt;wsp:rsid wsp:val=&quot;000651AD&quot;/&gt;&lt;wsp:rsid wsp:val=&quot;00065257&quot;/&gt;&lt;wsp:rsid wsp:val=&quot;0006537E&quot;/&gt;&lt;wsp:rsid wsp:val=&quot;00065534&quot;/&gt;&lt;wsp:rsid wsp:val=&quot;00065717&quot;/&gt;&lt;wsp:rsid wsp:val=&quot;00065A64&quot;/&gt;&lt;wsp:rsid wsp:val=&quot;00065C18&quot;/&gt;&lt;wsp:rsid wsp:val=&quot;00065F30&quot;/&gt;&lt;wsp:rsid wsp:val=&quot;00065F64&quot;/&gt;&lt;wsp:rsid wsp:val=&quot;0006629F&quot;/&gt;&lt;wsp:rsid wsp:val=&quot;0006640F&quot;/&gt;&lt;wsp:rsid wsp:val=&quot;00066AAC&quot;/&gt;&lt;wsp:rsid wsp:val=&quot;00066B1C&quot;/&gt;&lt;wsp:rsid wsp:val=&quot;00066C09&quot;/&gt;&lt;wsp:rsid wsp:val=&quot;00067632&quot;/&gt;&lt;wsp:rsid wsp:val=&quot;0006764F&quot;/&gt;&lt;wsp:rsid wsp:val=&quot;00067C74&quot;/&gt;&lt;wsp:rsid wsp:val=&quot;00070107&quot;/&gt;&lt;wsp:rsid wsp:val=&quot;000704C7&quot;/&gt;&lt;wsp:rsid wsp:val=&quot;00070619&quot;/&gt;&lt;wsp:rsid wsp:val=&quot;00070632&quot;/&gt;&lt;wsp:rsid wsp:val=&quot;00070B68&quot;/&gt;&lt;wsp:rsid wsp:val=&quot;00070DAC&quot;/&gt;&lt;wsp:rsid wsp:val=&quot;00070DC7&quot;/&gt;&lt;wsp:rsid wsp:val=&quot;00071029&quot;/&gt;&lt;wsp:rsid wsp:val=&quot;00071049&quot;/&gt;&lt;wsp:rsid wsp:val=&quot;000711B8&quot;/&gt;&lt;wsp:rsid wsp:val=&quot;0007122E&quot;/&gt;&lt;wsp:rsid wsp:val=&quot;00071454&quot;/&gt;&lt;wsp:rsid wsp:val=&quot;00071564&quot;/&gt;&lt;wsp:rsid wsp:val=&quot;00071573&quot;/&gt;&lt;wsp:rsid wsp:val=&quot;00071941&quot;/&gt;&lt;wsp:rsid wsp:val=&quot;00071AAA&quot;/&gt;&lt;wsp:rsid wsp:val=&quot;00071E99&quot;/&gt;&lt;wsp:rsid wsp:val=&quot;00071FEE&quot;/&gt;&lt;wsp:rsid wsp:val=&quot;00072079&quot;/&gt;&lt;wsp:rsid wsp:val=&quot;0007247A&quot;/&gt;&lt;wsp:rsid wsp:val=&quot;00072495&quot;/&gt;&lt;wsp:rsid wsp:val=&quot;0007262F&quot;/&gt;&lt;wsp:rsid wsp:val=&quot;000726E3&quot;/&gt;&lt;wsp:rsid wsp:val=&quot;000727E9&quot;/&gt;&lt;wsp:rsid wsp:val=&quot;00072AA8&quot;/&gt;&lt;wsp:rsid wsp:val=&quot;00072D0F&quot;/&gt;&lt;wsp:rsid wsp:val=&quot;00072D15&quot;/&gt;&lt;wsp:rsid wsp:val=&quot;00072FBE&quot;/&gt;&lt;wsp:rsid wsp:val=&quot;0007371D&quot;/&gt;&lt;wsp:rsid wsp:val=&quot;00073757&quot;/&gt;&lt;wsp:rsid wsp:val=&quot;0007389A&quot;/&gt;&lt;wsp:rsid wsp:val=&quot;00073A05&quot;/&gt;&lt;wsp:rsid wsp:val=&quot;00073D06&quot;/&gt;&lt;wsp:rsid wsp:val=&quot;00074479&quot;/&gt;&lt;wsp:rsid wsp:val=&quot;000749E6&quot;/&gt;&lt;wsp:rsid wsp:val=&quot;00074D34&quot;/&gt;&lt;wsp:rsid wsp:val=&quot;00074DE0&quot;/&gt;&lt;wsp:rsid wsp:val=&quot;00074FE2&quot;/&gt;&lt;wsp:rsid wsp:val=&quot;0007548B&quot;/&gt;&lt;wsp:rsid wsp:val=&quot;00075687&quot;/&gt;&lt;wsp:rsid wsp:val=&quot;00075930&quot;/&gt;&lt;wsp:rsid wsp:val=&quot;00075C01&quot;/&gt;&lt;wsp:rsid wsp:val=&quot;00076029&quot;/&gt;&lt;wsp:rsid wsp:val=&quot;000762CF&quot;/&gt;&lt;wsp:rsid wsp:val=&quot;000762E3&quot;/&gt;&lt;wsp:rsid wsp:val=&quot;00076363&quot;/&gt;&lt;wsp:rsid wsp:val=&quot;00076514&quot;/&gt;&lt;wsp:rsid wsp:val=&quot;00076561&quot;/&gt;&lt;wsp:rsid wsp:val=&quot;0007668B&quot;/&gt;&lt;wsp:rsid wsp:val=&quot;00076C6B&quot;/&gt;&lt;wsp:rsid wsp:val=&quot;00076E7C&quot;/&gt;&lt;wsp:rsid wsp:val=&quot;00076F96&quot;/&gt;&lt;wsp:rsid wsp:val=&quot;000776DB&quot;/&gt;&lt;wsp:rsid wsp:val=&quot;00077B56&quot;/&gt;&lt;wsp:rsid wsp:val=&quot;00077B69&quot;/&gt;&lt;wsp:rsid wsp:val=&quot;00077D49&quot;/&gt;&lt;wsp:rsid wsp:val=&quot;00080025&quot;/&gt;&lt;wsp:rsid wsp:val=&quot;000803B4&quot;/&gt;&lt;wsp:rsid wsp:val=&quot;0008055B&quot;/&gt;&lt;wsp:rsid wsp:val=&quot;0008056A&quot;/&gt;&lt;wsp:rsid wsp:val=&quot;000806A3&quot;/&gt;&lt;wsp:rsid wsp:val=&quot;000807A9&quot;/&gt;&lt;wsp:rsid wsp:val=&quot;0008090B&quot;/&gt;&lt;wsp:rsid wsp:val=&quot;000809C3&quot;/&gt;&lt;wsp:rsid wsp:val=&quot;00080B70&quot;/&gt;&lt;wsp:rsid wsp:val=&quot;00081277&quot;/&gt;&lt;wsp:rsid wsp:val=&quot;0008129C&quot;/&gt;&lt;wsp:rsid wsp:val=&quot;000815FC&quot;/&gt;&lt;wsp:rsid wsp:val=&quot;000818F3&quot;/&gt;&lt;wsp:rsid wsp:val=&quot;000819A5&quot;/&gt;&lt;wsp:rsid wsp:val=&quot;00081B06&quot;/&gt;&lt;wsp:rsid wsp:val=&quot;00081B20&quot;/&gt;&lt;wsp:rsid wsp:val=&quot;00082255&quot;/&gt;&lt;wsp:rsid wsp:val=&quot;0008272B&quot;/&gt;&lt;wsp:rsid wsp:val=&quot;00082C6B&quot;/&gt;&lt;wsp:rsid wsp:val=&quot;00082D6C&quot;/&gt;&lt;wsp:rsid wsp:val=&quot;00082E45&quot;/&gt;&lt;wsp:rsid wsp:val=&quot;00082E5C&quot;/&gt;&lt;wsp:rsid wsp:val=&quot;00082EEE&quot;/&gt;&lt;wsp:rsid wsp:val=&quot;000830B8&quot;/&gt;&lt;wsp:rsid wsp:val=&quot;000831A8&quot;/&gt;&lt;wsp:rsid wsp:val=&quot;000833F5&quot;/&gt;&lt;wsp:rsid wsp:val=&quot;00083443&quot;/&gt;&lt;wsp:rsid wsp:val=&quot;00083754&quot;/&gt;&lt;wsp:rsid wsp:val=&quot;00083EE5&quot;/&gt;&lt;wsp:rsid wsp:val=&quot;000842BE&quot;/&gt;&lt;wsp:rsid wsp:val=&quot;000843FD&quot;/&gt;&lt;wsp:rsid wsp:val=&quot;000848B5&quot;/&gt;&lt;wsp:rsid wsp:val=&quot;00084999&quot;/&gt;&lt;wsp:rsid wsp:val=&quot;00084A64&quot;/&gt;&lt;wsp:rsid wsp:val=&quot;00084CCB&quot;/&gt;&lt;wsp:rsid wsp:val=&quot;000850E4&quot;/&gt;&lt;wsp:rsid wsp:val=&quot;0008528C&quot;/&gt;&lt;wsp:rsid wsp:val=&quot;00085689&quot;/&gt;&lt;wsp:rsid wsp:val=&quot;00085806&quot;/&gt;&lt;wsp:rsid wsp:val=&quot;0008613B&quot;/&gt;&lt;wsp:rsid wsp:val=&quot;00086399&quot;/&gt;&lt;wsp:rsid wsp:val=&quot;0008644D&quot;/&gt;&lt;wsp:rsid wsp:val=&quot;0008649A&quot;/&gt;&lt;wsp:rsid wsp:val=&quot;000867FC&quot;/&gt;&lt;wsp:rsid wsp:val=&quot;00086DE1&quot;/&gt;&lt;wsp:rsid wsp:val=&quot;000871F1&quot;/&gt;&lt;wsp:rsid wsp:val=&quot;000873F1&quot;/&gt;&lt;wsp:rsid wsp:val=&quot;000874A4&quot;/&gt;&lt;wsp:rsid wsp:val=&quot;00087FD6&quot;/&gt;&lt;wsp:rsid wsp:val=&quot;00090578&quot;/&gt;&lt;wsp:rsid wsp:val=&quot;000906A9&quot;/&gt;&lt;wsp:rsid wsp:val=&quot;000906E9&quot;/&gt;&lt;wsp:rsid wsp:val=&quot;00090797&quot;/&gt;&lt;wsp:rsid wsp:val=&quot;00090931&quot;/&gt;&lt;wsp:rsid wsp:val=&quot;00090D55&quot;/&gt;&lt;wsp:rsid wsp:val=&quot;00090D9C&quot;/&gt;&lt;wsp:rsid wsp:val=&quot;00090E96&quot;/&gt;&lt;wsp:rsid wsp:val=&quot;00090FAF&quot;/&gt;&lt;wsp:rsid wsp:val=&quot;000916FC&quot;/&gt;&lt;wsp:rsid wsp:val=&quot;0009195B&quot;/&gt;&lt;wsp:rsid wsp:val=&quot;00091C5F&quot;/&gt;&lt;wsp:rsid wsp:val=&quot;00091D41&quot;/&gt;&lt;wsp:rsid wsp:val=&quot;00092536&quot;/&gt;&lt;wsp:rsid wsp:val=&quot;00092AD7&quot;/&gt;&lt;wsp:rsid wsp:val=&quot;0009314D&quot;/&gt;&lt;wsp:rsid wsp:val=&quot;00093A58&quot;/&gt;&lt;wsp:rsid wsp:val=&quot;000942BE&quot;/&gt;&lt;wsp:rsid wsp:val=&quot;00094A29&quot;/&gt;&lt;wsp:rsid wsp:val=&quot;00094C0B&quot;/&gt;&lt;wsp:rsid wsp:val=&quot;00094D69&quot;/&gt;&lt;wsp:rsid wsp:val=&quot;00095131&quot;/&gt;&lt;wsp:rsid wsp:val=&quot;00095577&quot;/&gt;&lt;wsp:rsid wsp:val=&quot;00095EA3&quot;/&gt;&lt;wsp:rsid wsp:val=&quot;00095F98&quot;/&gt;&lt;wsp:rsid wsp:val=&quot;00096A0F&quot;/&gt;&lt;wsp:rsid wsp:val=&quot;00096B69&quot;/&gt;&lt;wsp:rsid wsp:val=&quot;00096FD5&quot;/&gt;&lt;wsp:rsid wsp:val=&quot;0009738D&quot;/&gt;&lt;wsp:rsid wsp:val=&quot;00097430&quot;/&gt;&lt;wsp:rsid wsp:val=&quot;00097814&quot;/&gt;&lt;wsp:rsid wsp:val=&quot;00097935&quot;/&gt;&lt;wsp:rsid wsp:val=&quot;00097D4A&quot;/&gt;&lt;wsp:rsid wsp:val=&quot;00097D9D&quot;/&gt;&lt;wsp:rsid wsp:val=&quot;000A0B21&quot;/&gt;&lt;wsp:rsid wsp:val=&quot;000A0CEE&quot;/&gt;&lt;wsp:rsid wsp:val=&quot;000A0E0A&quot;/&gt;&lt;wsp:rsid wsp:val=&quot;000A1288&quot;/&gt;&lt;wsp:rsid wsp:val=&quot;000A14DB&quot;/&gt;&lt;wsp:rsid wsp:val=&quot;000A15DC&quot;/&gt;&lt;wsp:rsid wsp:val=&quot;000A24D3&quot;/&gt;&lt;wsp:rsid wsp:val=&quot;000A2515&quot;/&gt;&lt;wsp:rsid wsp:val=&quot;000A2638&quot;/&gt;&lt;wsp:rsid wsp:val=&quot;000A2E63&quot;/&gt;&lt;wsp:rsid wsp:val=&quot;000A2EDB&quot;/&gt;&lt;wsp:rsid wsp:val=&quot;000A2FB4&quot;/&gt;&lt;wsp:rsid wsp:val=&quot;000A32BF&quot;/&gt;&lt;wsp:rsid wsp:val=&quot;000A3358&quot;/&gt;&lt;wsp:rsid wsp:val=&quot;000A3409&quot;/&gt;&lt;wsp:rsid wsp:val=&quot;000A345B&quot;/&gt;&lt;wsp:rsid wsp:val=&quot;000A398D&quot;/&gt;&lt;wsp:rsid wsp:val=&quot;000A3B95&quot;/&gt;&lt;wsp:rsid wsp:val=&quot;000A3BCA&quot;/&gt;&lt;wsp:rsid wsp:val=&quot;000A40AB&quot;/&gt;&lt;wsp:rsid wsp:val=&quot;000A42C1&quot;/&gt;&lt;wsp:rsid wsp:val=&quot;000A4635&quot;/&gt;&lt;wsp:rsid wsp:val=&quot;000A4920&quot;/&gt;&lt;wsp:rsid wsp:val=&quot;000A5159&quot;/&gt;&lt;wsp:rsid wsp:val=&quot;000A5521&quot;/&gt;&lt;wsp:rsid wsp:val=&quot;000A5774&quot;/&gt;&lt;wsp:rsid wsp:val=&quot;000A57F5&quot;/&gt;&lt;wsp:rsid wsp:val=&quot;000A5DF1&quot;/&gt;&lt;wsp:rsid wsp:val=&quot;000A5EB2&quot;/&gt;&lt;wsp:rsid wsp:val=&quot;000A6668&quot;/&gt;&lt;wsp:rsid wsp:val=&quot;000A66AB&quot;/&gt;&lt;wsp:rsid wsp:val=&quot;000A69A1&quot;/&gt;&lt;wsp:rsid wsp:val=&quot;000A6C77&quot;/&gt;&lt;wsp:rsid wsp:val=&quot;000A6F05&quot;/&gt;&lt;wsp:rsid wsp:val=&quot;000A767C&quot;/&gt;&lt;wsp:rsid wsp:val=&quot;000A76AF&quot;/&gt;&lt;wsp:rsid wsp:val=&quot;000A7757&quot;/&gt;&lt;wsp:rsid wsp:val=&quot;000A77B7&quot;/&gt;&lt;wsp:rsid wsp:val=&quot;000A7A2B&quot;/&gt;&lt;wsp:rsid wsp:val=&quot;000A7C25&quot;/&gt;&lt;wsp:rsid wsp:val=&quot;000A7D6D&quot;/&gt;&lt;wsp:rsid wsp:val=&quot;000A7F87&quot;/&gt;&lt;wsp:rsid wsp:val=&quot;000A7FC8&quot;/&gt;&lt;wsp:rsid wsp:val=&quot;000B0175&quot;/&gt;&lt;wsp:rsid wsp:val=&quot;000B0357&quot;/&gt;&lt;wsp:rsid wsp:val=&quot;000B0529&quot;/&gt;&lt;wsp:rsid wsp:val=&quot;000B0B97&quot;/&gt;&lt;wsp:rsid wsp:val=&quot;000B0CE4&quot;/&gt;&lt;wsp:rsid wsp:val=&quot;000B0FDA&quot;/&gt;&lt;wsp:rsid wsp:val=&quot;000B112B&quot;/&gt;&lt;wsp:rsid wsp:val=&quot;000B1539&quot;/&gt;&lt;wsp:rsid wsp:val=&quot;000B15F5&quot;/&gt;&lt;wsp:rsid wsp:val=&quot;000B1D4F&quot;/&gt;&lt;wsp:rsid wsp:val=&quot;000B1DCE&quot;/&gt;&lt;wsp:rsid wsp:val=&quot;000B1FA9&quot;/&gt;&lt;wsp:rsid wsp:val=&quot;000B2214&quot;/&gt;&lt;wsp:rsid wsp:val=&quot;000B238F&quot;/&gt;&lt;wsp:rsid wsp:val=&quot;000B240D&quot;/&gt;&lt;wsp:rsid wsp:val=&quot;000B25A7&quot;/&gt;&lt;wsp:rsid wsp:val=&quot;000B27FF&quot;/&gt;&lt;wsp:rsid wsp:val=&quot;000B2E56&quot;/&gt;&lt;wsp:rsid wsp:val=&quot;000B33BB&quot;/&gt;&lt;wsp:rsid wsp:val=&quot;000B33D2&quot;/&gt;&lt;wsp:rsid wsp:val=&quot;000B34E9&quot;/&gt;&lt;wsp:rsid wsp:val=&quot;000B3794&quot;/&gt;&lt;wsp:rsid wsp:val=&quot;000B3D2C&quot;/&gt;&lt;wsp:rsid wsp:val=&quot;000B3D9B&quot;/&gt;&lt;wsp:rsid wsp:val=&quot;000B3E80&quot;/&gt;&lt;wsp:rsid wsp:val=&quot;000B3F67&quot;/&gt;&lt;wsp:rsid wsp:val=&quot;000B419A&quot;/&gt;&lt;wsp:rsid wsp:val=&quot;000B42C5&quot;/&gt;&lt;wsp:rsid wsp:val=&quot;000B4341&quot;/&gt;&lt;wsp:rsid wsp:val=&quot;000B4872&quot;/&gt;&lt;wsp:rsid wsp:val=&quot;000B4899&quot;/&gt;&lt;wsp:rsid wsp:val=&quot;000B48C5&quot;/&gt;&lt;wsp:rsid wsp:val=&quot;000B4E9F&quot;/&gt;&lt;wsp:rsid wsp:val=&quot;000B4F5A&quot;/&gt;&lt;wsp:rsid wsp:val=&quot;000B5242&quot;/&gt;&lt;wsp:rsid wsp:val=&quot;000B564C&quot;/&gt;&lt;wsp:rsid wsp:val=&quot;000B5784&quot;/&gt;&lt;wsp:rsid wsp:val=&quot;000B5896&quot;/&gt;&lt;wsp:rsid wsp:val=&quot;000B5A1C&quot;/&gt;&lt;wsp:rsid wsp:val=&quot;000B6033&quot;/&gt;&lt;wsp:rsid wsp:val=&quot;000B6068&quot;/&gt;&lt;wsp:rsid wsp:val=&quot;000B64B4&quot;/&gt;&lt;wsp:rsid wsp:val=&quot;000B6751&quot;/&gt;&lt;wsp:rsid wsp:val=&quot;000B6A35&quot;/&gt;&lt;wsp:rsid wsp:val=&quot;000B6E1C&quot;/&gt;&lt;wsp:rsid wsp:val=&quot;000B7031&quot;/&gt;&lt;wsp:rsid wsp:val=&quot;000B7203&quot;/&gt;&lt;wsp:rsid wsp:val=&quot;000B7866&quot;/&gt;&lt;wsp:rsid wsp:val=&quot;000B7DB9&quot;/&gt;&lt;wsp:rsid wsp:val=&quot;000B7E16&quot;/&gt;&lt;wsp:rsid wsp:val=&quot;000C015F&quot;/&gt;&lt;wsp:rsid wsp:val=&quot;000C01AB&quot;/&gt;&lt;wsp:rsid wsp:val=&quot;000C0602&quot;/&gt;&lt;wsp:rsid wsp:val=&quot;000C0656&quot;/&gt;&lt;wsp:rsid wsp:val=&quot;000C09F3&quot;/&gt;&lt;wsp:rsid wsp:val=&quot;000C0E45&quot;/&gt;&lt;wsp:rsid wsp:val=&quot;000C0F99&quot;/&gt;&lt;wsp:rsid wsp:val=&quot;000C1005&quot;/&gt;&lt;wsp:rsid wsp:val=&quot;000C1043&quot;/&gt;&lt;wsp:rsid wsp:val=&quot;000C138C&quot;/&gt;&lt;wsp:rsid wsp:val=&quot;000C1FF5&quot;/&gt;&lt;wsp:rsid wsp:val=&quot;000C2058&quot;/&gt;&lt;wsp:rsid wsp:val=&quot;000C219D&quot;/&gt;&lt;wsp:rsid wsp:val=&quot;000C22F0&quot;/&gt;&lt;wsp:rsid wsp:val=&quot;000C2569&quot;/&gt;&lt;wsp:rsid wsp:val=&quot;000C2632&quot;/&gt;&lt;wsp:rsid wsp:val=&quot;000C2ADA&quot;/&gt;&lt;wsp:rsid wsp:val=&quot;000C2BB4&quot;/&gt;&lt;wsp:rsid wsp:val=&quot;000C2E9A&quot;/&gt;&lt;wsp:rsid wsp:val=&quot;000C3201&quot;/&gt;&lt;wsp:rsid wsp:val=&quot;000C32CC&quot;/&gt;&lt;wsp:rsid wsp:val=&quot;000C3308&quot;/&gt;&lt;wsp:rsid wsp:val=&quot;000C3657&quot;/&gt;&lt;wsp:rsid wsp:val=&quot;000C3A18&quot;/&gt;&lt;wsp:rsid wsp:val=&quot;000C3B31&quot;/&gt;&lt;wsp:rsid wsp:val=&quot;000C3BAE&quot;/&gt;&lt;wsp:rsid wsp:val=&quot;000C407E&quot;/&gt;&lt;wsp:rsid wsp:val=&quot;000C4254&quot;/&gt;&lt;wsp:rsid wsp:val=&quot;000C4B4E&quot;/&gt;&lt;wsp:rsid wsp:val=&quot;000C4B9C&quot;/&gt;&lt;wsp:rsid wsp:val=&quot;000C4CFC&quot;/&gt;&lt;wsp:rsid wsp:val=&quot;000C51A4&quot;/&gt;&lt;wsp:rsid wsp:val=&quot;000C54AD&quot;/&gt;&lt;wsp:rsid wsp:val=&quot;000C576E&quot;/&gt;&lt;wsp:rsid wsp:val=&quot;000C579F&quot;/&gt;&lt;wsp:rsid wsp:val=&quot;000C5813&quot;/&gt;&lt;wsp:rsid wsp:val=&quot;000C5DDE&quot;/&gt;&lt;wsp:rsid wsp:val=&quot;000C6391&quot;/&gt;&lt;wsp:rsid wsp:val=&quot;000C65AF&quot;/&gt;&lt;wsp:rsid wsp:val=&quot;000C65BE&quot;/&gt;&lt;wsp:rsid wsp:val=&quot;000C66F4&quot;/&gt;&lt;wsp:rsid wsp:val=&quot;000C67F3&quot;/&gt;&lt;wsp:rsid wsp:val=&quot;000C686F&quot;/&gt;&lt;wsp:rsid wsp:val=&quot;000C6F6F&quot;/&gt;&lt;wsp:rsid wsp:val=&quot;000C7790&quot;/&gt;&lt;wsp:rsid wsp:val=&quot;000C7AB1&quot;/&gt;&lt;wsp:rsid wsp:val=&quot;000D00BE&quot;/&gt;&lt;wsp:rsid wsp:val=&quot;000D08CE&quot;/&gt;&lt;wsp:rsid wsp:val=&quot;000D0A92&quot;/&gt;&lt;wsp:rsid wsp:val=&quot;000D12D8&quot;/&gt;&lt;wsp:rsid wsp:val=&quot;000D1452&quot;/&gt;&lt;wsp:rsid wsp:val=&quot;000D1518&quot;/&gt;&lt;wsp:rsid wsp:val=&quot;000D16B0&quot;/&gt;&lt;wsp:rsid wsp:val=&quot;000D1835&quot;/&gt;&lt;wsp:rsid wsp:val=&quot;000D19EE&quot;/&gt;&lt;wsp:rsid wsp:val=&quot;000D1A4B&quot;/&gt;&lt;wsp:rsid wsp:val=&quot;000D1AAB&quot;/&gt;&lt;wsp:rsid wsp:val=&quot;000D1CC3&quot;/&gt;&lt;wsp:rsid wsp:val=&quot;000D1CDA&quot;/&gt;&lt;wsp:rsid wsp:val=&quot;000D1D35&quot;/&gt;&lt;wsp:rsid wsp:val=&quot;000D214E&quot;/&gt;&lt;wsp:rsid wsp:val=&quot;000D22F8&quot;/&gt;&lt;wsp:rsid wsp:val=&quot;000D2788&quot;/&gt;&lt;wsp:rsid wsp:val=&quot;000D2798&quot;/&gt;&lt;wsp:rsid wsp:val=&quot;000D28D7&quot;/&gt;&lt;wsp:rsid wsp:val=&quot;000D2C17&quot;/&gt;&lt;wsp:rsid wsp:val=&quot;000D2C6E&quot;/&gt;&lt;wsp:rsid wsp:val=&quot;000D3038&quot;/&gt;&lt;wsp:rsid wsp:val=&quot;000D3150&quot;/&gt;&lt;wsp:rsid wsp:val=&quot;000D36D1&quot;/&gt;&lt;wsp:rsid wsp:val=&quot;000D3AD9&quot;/&gt;&lt;wsp:rsid wsp:val=&quot;000D407A&quot;/&gt;&lt;wsp:rsid wsp:val=&quot;000D56C9&quot;/&gt;&lt;wsp:rsid wsp:val=&quot;000D5722&quot;/&gt;&lt;wsp:rsid wsp:val=&quot;000D5781&quot;/&gt;&lt;wsp:rsid wsp:val=&quot;000D5919&quot;/&gt;&lt;wsp:rsid wsp:val=&quot;000D5FFA&quot;/&gt;&lt;wsp:rsid wsp:val=&quot;000D6179&quot;/&gt;&lt;wsp:rsid wsp:val=&quot;000D6329&quot;/&gt;&lt;wsp:rsid wsp:val=&quot;000D63BB&quot;/&gt;&lt;wsp:rsid wsp:val=&quot;000D6599&quot;/&gt;&lt;wsp:rsid wsp:val=&quot;000D6891&quot;/&gt;&lt;wsp:rsid wsp:val=&quot;000D69B8&quot;/&gt;&lt;wsp:rsid wsp:val=&quot;000D70C3&quot;/&gt;&lt;wsp:rsid wsp:val=&quot;000D72A2&quot;/&gt;&lt;wsp:rsid wsp:val=&quot;000D7961&quot;/&gt;&lt;wsp:rsid wsp:val=&quot;000D797B&quot;/&gt;&lt;wsp:rsid wsp:val=&quot;000D7AC6&quot;/&gt;&lt;wsp:rsid wsp:val=&quot;000D7B8C&quot;/&gt;&lt;wsp:rsid wsp:val=&quot;000D7FA1&quot;/&gt;&lt;wsp:rsid wsp:val=&quot;000E0409&quot;/&gt;&lt;wsp:rsid wsp:val=&quot;000E06FE&quot;/&gt;&lt;wsp:rsid wsp:val=&quot;000E0D96&quot;/&gt;&lt;wsp:rsid wsp:val=&quot;000E0F7A&quot;/&gt;&lt;wsp:rsid wsp:val=&quot;000E1343&quot;/&gt;&lt;wsp:rsid wsp:val=&quot;000E13B1&quot;/&gt;&lt;wsp:rsid wsp:val=&quot;000E1581&quot;/&gt;&lt;wsp:rsid wsp:val=&quot;000E182A&quot;/&gt;&lt;wsp:rsid wsp:val=&quot;000E1989&quot;/&gt;&lt;wsp:rsid wsp:val=&quot;000E1AA8&quot;/&gt;&lt;wsp:rsid wsp:val=&quot;000E1FA5&quot;/&gt;&lt;wsp:rsid wsp:val=&quot;000E2135&quot;/&gt;&lt;wsp:rsid wsp:val=&quot;000E21AB&quot;/&gt;&lt;wsp:rsid wsp:val=&quot;000E23BC&quot;/&gt;&lt;wsp:rsid wsp:val=&quot;000E255A&quot;/&gt;&lt;wsp:rsid wsp:val=&quot;000E2656&quot;/&gt;&lt;wsp:rsid wsp:val=&quot;000E2743&quot;/&gt;&lt;wsp:rsid wsp:val=&quot;000E27E0&quot;/&gt;&lt;wsp:rsid wsp:val=&quot;000E2978&quot;/&gt;&lt;wsp:rsid wsp:val=&quot;000E29DF&quot;/&gt;&lt;wsp:rsid wsp:val=&quot;000E2A83&quot;/&gt;&lt;wsp:rsid wsp:val=&quot;000E2BC9&quot;/&gt;&lt;wsp:rsid wsp:val=&quot;000E3492&quot;/&gt;&lt;wsp:rsid wsp:val=&quot;000E38A4&quot;/&gt;&lt;wsp:rsid wsp:val=&quot;000E3DC9&quot;/&gt;&lt;wsp:rsid wsp:val=&quot;000E40FF&quot;/&gt;&lt;wsp:rsid wsp:val=&quot;000E4471&quot;/&gt;&lt;wsp:rsid wsp:val=&quot;000E46CB&quot;/&gt;&lt;wsp:rsid wsp:val=&quot;000E48A9&quot;/&gt;&lt;wsp:rsid wsp:val=&quot;000E49BA&quot;/&gt;&lt;wsp:rsid wsp:val=&quot;000E4A9D&quot;/&gt;&lt;wsp:rsid wsp:val=&quot;000E4B8D&quot;/&gt;&lt;wsp:rsid wsp:val=&quot;000E503E&quot;/&gt;&lt;wsp:rsid wsp:val=&quot;000E515D&quot;/&gt;&lt;wsp:rsid wsp:val=&quot;000E58F2&quot;/&gt;&lt;wsp:rsid wsp:val=&quot;000E5AEA&quot;/&gt;&lt;wsp:rsid wsp:val=&quot;000E5CEE&quot;/&gt;&lt;wsp:rsid wsp:val=&quot;000E5F59&quot;/&gt;&lt;wsp:rsid wsp:val=&quot;000E6106&quot;/&gt;&lt;wsp:rsid wsp:val=&quot;000E6121&quot;/&gt;&lt;wsp:rsid wsp:val=&quot;000E6197&quot;/&gt;&lt;wsp:rsid wsp:val=&quot;000E649F&quot;/&gt;&lt;wsp:rsid wsp:val=&quot;000E65E7&quot;/&gt;&lt;wsp:rsid wsp:val=&quot;000E68D6&quot;/&gt;&lt;wsp:rsid wsp:val=&quot;000E68E7&quot;/&gt;&lt;wsp:rsid wsp:val=&quot;000E6AE0&quot;/&gt;&lt;wsp:rsid wsp:val=&quot;000E6D46&quot;/&gt;&lt;wsp:rsid wsp:val=&quot;000E6D4D&quot;/&gt;&lt;wsp:rsid wsp:val=&quot;000E6EF3&quot;/&gt;&lt;wsp:rsid wsp:val=&quot;000E7587&quot;/&gt;&lt;wsp:rsid wsp:val=&quot;000E75BA&quot;/&gt;&lt;wsp:rsid wsp:val=&quot;000E75CE&quot;/&gt;&lt;wsp:rsid wsp:val=&quot;000E76E8&quot;/&gt;&lt;wsp:rsid wsp:val=&quot;000E7860&quot;/&gt;&lt;wsp:rsid wsp:val=&quot;000E7890&quot;/&gt;&lt;wsp:rsid wsp:val=&quot;000E7C80&quot;/&gt;&lt;wsp:rsid wsp:val=&quot;000E7F83&quot;/&gt;&lt;wsp:rsid wsp:val=&quot;000F0130&quot;/&gt;&lt;wsp:rsid wsp:val=&quot;000F0422&quot;/&gt;&lt;wsp:rsid wsp:val=&quot;000F04E1&quot;/&gt;&lt;wsp:rsid wsp:val=&quot;000F06C2&quot;/&gt;&lt;wsp:rsid wsp:val=&quot;000F0897&quot;/&gt;&lt;wsp:rsid wsp:val=&quot;000F0D6D&quot;/&gt;&lt;wsp:rsid wsp:val=&quot;000F0FA7&quot;/&gt;&lt;wsp:rsid wsp:val=&quot;000F115C&quot;/&gt;&lt;wsp:rsid wsp:val=&quot;000F1256&quot;/&gt;&lt;wsp:rsid wsp:val=&quot;000F12EF&quot;/&gt;&lt;wsp:rsid wsp:val=&quot;000F1339&quot;/&gt;&lt;wsp:rsid wsp:val=&quot;000F1427&quot;/&gt;&lt;wsp:rsid wsp:val=&quot;000F15F2&quot;/&gt;&lt;wsp:rsid wsp:val=&quot;000F194F&quot;/&gt;&lt;wsp:rsid wsp:val=&quot;000F1CC7&quot;/&gt;&lt;wsp:rsid wsp:val=&quot;000F2264&quot;/&gt;&lt;wsp:rsid wsp:val=&quot;000F2274&quot;/&gt;&lt;wsp:rsid wsp:val=&quot;000F2565&quot;/&gt;&lt;wsp:rsid wsp:val=&quot;000F2D12&quot;/&gt;&lt;wsp:rsid wsp:val=&quot;000F2D46&quot;/&gt;&lt;wsp:rsid wsp:val=&quot;000F2DBE&quot;/&gt;&lt;wsp:rsid wsp:val=&quot;000F3287&quot;/&gt;&lt;wsp:rsid wsp:val=&quot;000F3481&quot;/&gt;&lt;wsp:rsid wsp:val=&quot;000F3579&quot;/&gt;&lt;wsp:rsid wsp:val=&quot;000F3D5C&quot;/&gt;&lt;wsp:rsid wsp:val=&quot;000F3DE3&quot;/&gt;&lt;wsp:rsid wsp:val=&quot;000F3F00&quot;/&gt;&lt;wsp:rsid wsp:val=&quot;000F3F16&quot;/&gt;&lt;wsp:rsid wsp:val=&quot;000F413D&quot;/&gt;&lt;wsp:rsid wsp:val=&quot;000F4565&quot;/&gt;&lt;wsp:rsid wsp:val=&quot;000F477B&quot;/&gt;&lt;wsp:rsid wsp:val=&quot;000F4901&quot;/&gt;&lt;wsp:rsid wsp:val=&quot;000F4A3D&quot;/&gt;&lt;wsp:rsid wsp:val=&quot;000F4BCB&quot;/&gt;&lt;wsp:rsid wsp:val=&quot;000F4DA7&quot;/&gt;&lt;wsp:rsid wsp:val=&quot;000F5098&quot;/&gt;&lt;wsp:rsid wsp:val=&quot;000F514E&quot;/&gt;&lt;wsp:rsid wsp:val=&quot;000F5D1E&quot;/&gt;&lt;wsp:rsid wsp:val=&quot;000F5F0E&quot;/&gt;&lt;wsp:rsid wsp:val=&quot;000F6423&quot;/&gt;&lt;wsp:rsid wsp:val=&quot;000F6775&quot;/&gt;&lt;wsp:rsid wsp:val=&quot;000F68C7&quot;/&gt;&lt;wsp:rsid wsp:val=&quot;000F692A&quot;/&gt;&lt;wsp:rsid wsp:val=&quot;000F6CA1&quot;/&gt;&lt;wsp:rsid wsp:val=&quot;000F6CC0&quot;/&gt;&lt;wsp:rsid wsp:val=&quot;000F6F7D&quot;/&gt;&lt;wsp:rsid wsp:val=&quot;000F7376&quot;/&gt;&lt;wsp:rsid wsp:val=&quot;000F7626&quot;/&gt;&lt;wsp:rsid wsp:val=&quot;000F76B2&quot;/&gt;&lt;wsp:rsid wsp:val=&quot;000F780D&quot;/&gt;&lt;wsp:rsid wsp:val=&quot;000F79CB&quot;/&gt;&lt;wsp:rsid wsp:val=&quot;000F7BC8&quot;/&gt;&lt;wsp:rsid wsp:val=&quot;000F7C8A&quot;/&gt;&lt;wsp:rsid wsp:val=&quot;000F7D8A&quot;/&gt;&lt;wsp:rsid wsp:val=&quot;0010021E&quot;/&gt;&lt;wsp:rsid wsp:val=&quot;001010F5&quot;/&gt;&lt;wsp:rsid wsp:val=&quot;00101511&quot;/&gt;&lt;wsp:rsid wsp:val=&quot;00101BCF&quot;/&gt;&lt;wsp:rsid wsp:val=&quot;00101C8F&quot;/&gt;&lt;wsp:rsid wsp:val=&quot;0010222C&quot;/&gt;&lt;wsp:rsid wsp:val=&quot;00102788&quot;/&gt;&lt;wsp:rsid wsp:val=&quot;001027FF&quot;/&gt;&lt;wsp:rsid wsp:val=&quot;00102997&quot;/&gt;&lt;wsp:rsid wsp:val=&quot;00102B3B&quot;/&gt;&lt;wsp:rsid wsp:val=&quot;00102C53&quot;/&gt;&lt;wsp:rsid wsp:val=&quot;0010318D&quot;/&gt;&lt;wsp:rsid wsp:val=&quot;001031F8&quot;/&gt;&lt;wsp:rsid wsp:val=&quot;00103252&quot;/&gt;&lt;wsp:rsid wsp:val=&quot;0010325D&quot;/&gt;&lt;wsp:rsid wsp:val=&quot;00103D98&quot;/&gt;&lt;wsp:rsid wsp:val=&quot;00103E9F&quot;/&gt;&lt;wsp:rsid wsp:val=&quot;00104281&quot;/&gt;&lt;wsp:rsid wsp:val=&quot;001043FE&quot;/&gt;&lt;wsp:rsid wsp:val=&quot;00104883&quot;/&gt;&lt;wsp:rsid wsp:val=&quot;00104A4C&quot;/&gt;&lt;wsp:rsid wsp:val=&quot;00104A7E&quot;/&gt;&lt;wsp:rsid wsp:val=&quot;00104D85&quot;/&gt;&lt;wsp:rsid wsp:val=&quot;00104DCD&quot;/&gt;&lt;wsp:rsid wsp:val=&quot;00104E3A&quot;/&gt;&lt;wsp:rsid wsp:val=&quot;00105129&quot;/&gt;&lt;wsp:rsid wsp:val=&quot;00105170&quot;/&gt;&lt;wsp:rsid wsp:val=&quot;00105631&quot;/&gt;&lt;wsp:rsid wsp:val=&quot;0010570F&quot;/&gt;&lt;wsp:rsid wsp:val=&quot;00105D0B&quot;/&gt;&lt;wsp:rsid wsp:val=&quot;0010602D&quot;/&gt;&lt;wsp:rsid wsp:val=&quot;0010602E&quot;/&gt;&lt;wsp:rsid wsp:val=&quot;001061E7&quot;/&gt;&lt;wsp:rsid wsp:val=&quot;00106998&quot;/&gt;&lt;wsp:rsid wsp:val=&quot;00106B58&quot;/&gt;&lt;wsp:rsid wsp:val=&quot;00106CB6&quot;/&gt;&lt;wsp:rsid wsp:val=&quot;00106DFB&quot;/&gt;&lt;wsp:rsid wsp:val=&quot;00107453&quot;/&gt;&lt;wsp:rsid wsp:val=&quot;001079BF&quot;/&gt;&lt;wsp:rsid wsp:val=&quot;00107A60&quot;/&gt;&lt;wsp:rsid wsp:val=&quot;00107EF4&quot;/&gt;&lt;wsp:rsid wsp:val=&quot;00110113&quot;/&gt;&lt;wsp:rsid wsp:val=&quot;001105AA&quot;/&gt;&lt;wsp:rsid wsp:val=&quot;001106E1&quot;/&gt;&lt;wsp:rsid wsp:val=&quot;00110C12&quot;/&gt;&lt;wsp:rsid wsp:val=&quot;00110C86&quot;/&gt;&lt;wsp:rsid wsp:val=&quot;00110CFF&quot;/&gt;&lt;wsp:rsid wsp:val=&quot;00110D62&quot;/&gt;&lt;wsp:rsid wsp:val=&quot;00110EEF&quot;/&gt;&lt;wsp:rsid wsp:val=&quot;00110F51&quot;/&gt;&lt;wsp:rsid wsp:val=&quot;00111066&quot;/&gt;&lt;wsp:rsid wsp:val=&quot;0011166E&quot;/&gt;&lt;wsp:rsid wsp:val=&quot;00111671&quot;/&gt;&lt;wsp:rsid wsp:val=&quot;001117A2&quot;/&gt;&lt;wsp:rsid wsp:val=&quot;0011197A&quot;/&gt;&lt;wsp:rsid wsp:val=&quot;00111A61&quot;/&gt;&lt;wsp:rsid wsp:val=&quot;001120A8&quot;/&gt;&lt;wsp:rsid wsp:val=&quot;001122E7&quot;/&gt;&lt;wsp:rsid wsp:val=&quot;00112459&quot;/&gt;&lt;wsp:rsid wsp:val=&quot;00112A5C&quot;/&gt;&lt;wsp:rsid wsp:val=&quot;00112C45&quot;/&gt;&lt;wsp:rsid wsp:val=&quot;00113078&quot;/&gt;&lt;wsp:rsid wsp:val=&quot;0011318D&quot;/&gt;&lt;wsp:rsid wsp:val=&quot;00113C29&quot;/&gt;&lt;wsp:rsid wsp:val=&quot;00113D68&quot;/&gt;&lt;wsp:rsid wsp:val=&quot;0011408B&quot;/&gt;&lt;wsp:rsid wsp:val=&quot;0011415A&quot;/&gt;&lt;wsp:rsid wsp:val=&quot;001143F5&quot;/&gt;&lt;wsp:rsid wsp:val=&quot;0011452E&quot;/&gt;&lt;wsp:rsid wsp:val=&quot;0011492E&quot;/&gt;&lt;wsp:rsid wsp:val=&quot;00115394&quot;/&gt;&lt;wsp:rsid wsp:val=&quot;0011566F&quot;/&gt;&lt;wsp:rsid wsp:val=&quot;00115984&quot;/&gt;&lt;wsp:rsid wsp:val=&quot;00115BB7&quot;/&gt;&lt;wsp:rsid wsp:val=&quot;00115D3C&quot;/&gt;&lt;wsp:rsid wsp:val=&quot;00116114&quot;/&gt;&lt;wsp:rsid wsp:val=&quot;00116835&quot;/&gt;&lt;wsp:rsid wsp:val=&quot;00116B03&quot;/&gt;&lt;wsp:rsid wsp:val=&quot;00116C7E&quot;/&gt;&lt;wsp:rsid wsp:val=&quot;001171EC&quot;/&gt;&lt;wsp:rsid wsp:val=&quot;0011732B&quot;/&gt;&lt;wsp:rsid wsp:val=&quot;00117370&quot;/&gt;&lt;wsp:rsid wsp:val=&quot;001173F0&quot;/&gt;&lt;wsp:rsid wsp:val=&quot;00117AD1&quot;/&gt;&lt;wsp:rsid wsp:val=&quot;00117BCD&quot;/&gt;&lt;wsp:rsid wsp:val=&quot;00117DEF&quot;/&gt;&lt;wsp:rsid wsp:val=&quot;00117E47&quot;/&gt;&lt;wsp:rsid wsp:val=&quot;00117E64&quot;/&gt;&lt;wsp:rsid wsp:val=&quot;0012016A&quot;/&gt;&lt;wsp:rsid wsp:val=&quot;00120213&quot;/&gt;&lt;wsp:rsid wsp:val=&quot;00120281&quot;/&gt;&lt;wsp:rsid wsp:val=&quot;00120524&quot;/&gt;&lt;wsp:rsid wsp:val=&quot;0012068D&quot;/&gt;&lt;wsp:rsid wsp:val=&quot;00120885&quot;/&gt;&lt;wsp:rsid wsp:val=&quot;00120A81&quot;/&gt;&lt;wsp:rsid wsp:val=&quot;00120A92&quot;/&gt;&lt;wsp:rsid wsp:val=&quot;00120FBB&quot;/&gt;&lt;wsp:rsid wsp:val=&quot;00121C47&quot;/&gt;&lt;wsp:rsid wsp:val=&quot;00121D82&quot;/&gt;&lt;wsp:rsid wsp:val=&quot;00121FBF&quot;/&gt;&lt;wsp:rsid wsp:val=&quot;0012210F&quot;/&gt;&lt;wsp:rsid wsp:val=&quot;00122160&quot;/&gt;&lt;wsp:rsid wsp:val=&quot;00122608&quot;/&gt;&lt;wsp:rsid wsp:val=&quot;00122900&quot;/&gt;&lt;wsp:rsid wsp:val=&quot;00122972&quot;/&gt;&lt;wsp:rsid wsp:val=&quot;00122E87&quot;/&gt;&lt;wsp:rsid wsp:val=&quot;00122F3A&quot;/&gt;&lt;wsp:rsid wsp:val=&quot;00123094&quot;/&gt;&lt;wsp:rsid wsp:val=&quot;0012327C&quot;/&gt;&lt;wsp:rsid wsp:val=&quot;001236DC&quot;/&gt;&lt;wsp:rsid wsp:val=&quot;001236FF&quot;/&gt;&lt;wsp:rsid wsp:val=&quot;00123746&quot;/&gt;&lt;wsp:rsid wsp:val=&quot;001238C8&quot;/&gt;&lt;wsp:rsid wsp:val=&quot;00123A45&quot;/&gt;&lt;wsp:rsid wsp:val=&quot;00123EB4&quot;/&gt;&lt;wsp:rsid wsp:val=&quot;00124005&quot;/&gt;&lt;wsp:rsid wsp:val=&quot;001240F2&quot;/&gt;&lt;wsp:rsid wsp:val=&quot;001241CF&quot;/&gt;&lt;wsp:rsid wsp:val=&quot;00124D9D&quot;/&gt;&lt;wsp:rsid wsp:val=&quot;00125549&quot;/&gt;&lt;wsp:rsid wsp:val=&quot;001255F5&quot;/&gt;&lt;wsp:rsid wsp:val=&quot;00125630&quot;/&gt;&lt;wsp:rsid wsp:val=&quot;00125729&quot;/&gt;&lt;wsp:rsid wsp:val=&quot;00125F30&quot;/&gt;&lt;wsp:rsid wsp:val=&quot;0012619C&quot;/&gt;&lt;wsp:rsid wsp:val=&quot;00126307&quot;/&gt;&lt;wsp:rsid wsp:val=&quot;001263C9&quot;/&gt;&lt;wsp:rsid wsp:val=&quot;0012685B&quot;/&gt;&lt;wsp:rsid wsp:val=&quot;001269E2&quot;/&gt;&lt;wsp:rsid wsp:val=&quot;00126C0D&quot;/&gt;&lt;wsp:rsid wsp:val=&quot;00126D94&quot;/&gt;&lt;wsp:rsid wsp:val=&quot;00126E71&quot;/&gt;&lt;wsp:rsid wsp:val=&quot;001270F4&quot;/&gt;&lt;wsp:rsid wsp:val=&quot;001272EE&quot;/&gt;&lt;wsp:rsid wsp:val=&quot;0012785A&quot;/&gt;&lt;wsp:rsid wsp:val=&quot;00127B10&quot;/&gt;&lt;wsp:rsid wsp:val=&quot;00127D8B&quot;/&gt;&lt;wsp:rsid wsp:val=&quot;00130242&quot;/&gt;&lt;wsp:rsid wsp:val=&quot;0013049E&quot;/&gt;&lt;wsp:rsid wsp:val=&quot;0013056F&quot;/&gt;&lt;wsp:rsid wsp:val=&quot;001307BF&quot;/&gt;&lt;wsp:rsid wsp:val=&quot;0013085C&quot;/&gt;&lt;wsp:rsid wsp:val=&quot;00130AAD&quot;/&gt;&lt;wsp:rsid wsp:val=&quot;00130CEB&quot;/&gt;&lt;wsp:rsid wsp:val=&quot;00130F57&quot;/&gt;&lt;wsp:rsid wsp:val=&quot;00130FD3&quot;/&gt;&lt;wsp:rsid wsp:val=&quot;00131174&quot;/&gt;&lt;wsp:rsid wsp:val=&quot;00131182&quot;/&gt;&lt;wsp:rsid wsp:val=&quot;0013129E&quot;/&gt;&lt;wsp:rsid wsp:val=&quot;0013144E&quot;/&gt;&lt;wsp:rsid wsp:val=&quot;00131A18&quot;/&gt;&lt;wsp:rsid wsp:val=&quot;00131CD8&quot;/&gt;&lt;wsp:rsid wsp:val=&quot;00132415&quot;/&gt;&lt;wsp:rsid wsp:val=&quot;00132879&quot;/&gt;&lt;wsp:rsid wsp:val=&quot;00132B99&quot;/&gt;&lt;wsp:rsid wsp:val=&quot;00132C58&quot;/&gt;&lt;wsp:rsid wsp:val=&quot;00132ED3&quot;/&gt;&lt;wsp:rsid wsp:val=&quot;00132F7E&quot;/&gt;&lt;wsp:rsid wsp:val=&quot;001331E2&quot;/&gt;&lt;wsp:rsid wsp:val=&quot;001332B5&quot;/&gt;&lt;wsp:rsid wsp:val=&quot;00133311&quot;/&gt;&lt;wsp:rsid wsp:val=&quot;0013361B&quot;/&gt;&lt;wsp:rsid wsp:val=&quot;00133689&quot;/&gt;&lt;wsp:rsid wsp:val=&quot;00133DD3&quot;/&gt;&lt;wsp:rsid wsp:val=&quot;00134519&quot;/&gt;&lt;wsp:rsid wsp:val=&quot;00134735&quot;/&gt;&lt;wsp:rsid wsp:val=&quot;00134A23&quot;/&gt;&lt;wsp:rsid wsp:val=&quot;00134D5A&quot;/&gt;&lt;wsp:rsid wsp:val=&quot;00134DDC&quot;/&gt;&lt;wsp:rsid wsp:val=&quot;00134E38&quot;/&gt;&lt;wsp:rsid wsp:val=&quot;00135257&quot;/&gt;&lt;wsp:rsid wsp:val=&quot;001352BC&quot;/&gt;&lt;wsp:rsid wsp:val=&quot;00135403&quot;/&gt;&lt;wsp:rsid wsp:val=&quot;001355A0&quot;/&gt;&lt;wsp:rsid wsp:val=&quot;00135C0A&quot;/&gt;&lt;wsp:rsid wsp:val=&quot;00135C33&quot;/&gt;&lt;wsp:rsid wsp:val=&quot;00135D10&quot;/&gt;&lt;wsp:rsid wsp:val=&quot;001360FF&quot;/&gt;&lt;wsp:rsid wsp:val=&quot;0013699E&quot;/&gt;&lt;wsp:rsid wsp:val=&quot;00136C7D&quot;/&gt;&lt;wsp:rsid wsp:val=&quot;001370BF&quot;/&gt;&lt;wsp:rsid wsp:val=&quot;00137226&quot;/&gt;&lt;wsp:rsid wsp:val=&quot;001374E4&quot;/&gt;&lt;wsp:rsid wsp:val=&quot;00137596&quot;/&gt;&lt;wsp:rsid wsp:val=&quot;001376B1&quot;/&gt;&lt;wsp:rsid wsp:val=&quot;00137C5E&quot;/&gt;&lt;wsp:rsid wsp:val=&quot;00137F8B&quot;/&gt;&lt;wsp:rsid wsp:val=&quot;00140081&quot;/&gt;&lt;wsp:rsid wsp:val=&quot;00140265&quot;/&gt;&lt;wsp:rsid wsp:val=&quot;001403EB&quot;/&gt;&lt;wsp:rsid wsp:val=&quot;0014042E&quot;/&gt;&lt;wsp:rsid wsp:val=&quot;001404EE&quot;/&gt;&lt;wsp:rsid wsp:val=&quot;001407D2&quot;/&gt;&lt;wsp:rsid wsp:val=&quot;00140924&quot;/&gt;&lt;wsp:rsid wsp:val=&quot;00140AD6&quot;/&gt;&lt;wsp:rsid wsp:val=&quot;00140DEE&quot;/&gt;&lt;wsp:rsid wsp:val=&quot;00140DFD&quot;/&gt;&lt;wsp:rsid wsp:val=&quot;00140E08&quot;/&gt;&lt;wsp:rsid wsp:val=&quot;00140E1C&quot;/&gt;&lt;wsp:rsid wsp:val=&quot;00140E2E&quot;/&gt;&lt;wsp:rsid wsp:val=&quot;00141259&quot;/&gt;&lt;wsp:rsid wsp:val=&quot;00141618&quot;/&gt;&lt;wsp:rsid wsp:val=&quot;001423B6&quot;/&gt;&lt;wsp:rsid wsp:val=&quot;00142457&quot;/&gt;&lt;wsp:rsid wsp:val=&quot;001424CB&quot;/&gt;&lt;wsp:rsid wsp:val=&quot;0014288A&quot;/&gt;&lt;wsp:rsid wsp:val=&quot;001428D5&quot;/&gt;&lt;wsp:rsid wsp:val=&quot;0014299E&quot;/&gt;&lt;wsp:rsid wsp:val=&quot;00142D55&quot;/&gt;&lt;wsp:rsid wsp:val=&quot;00142E44&quot;/&gt;&lt;wsp:rsid wsp:val=&quot;00142E61&quot;/&gt;&lt;wsp:rsid wsp:val=&quot;00142EC8&quot;/&gt;&lt;wsp:rsid wsp:val=&quot;00143303&quot;/&gt;&lt;wsp:rsid wsp:val=&quot;00143C29&quot;/&gt;&lt;wsp:rsid wsp:val=&quot;00143D7C&quot;/&gt;&lt;wsp:rsid wsp:val=&quot;00143DD8&quot;/&gt;&lt;wsp:rsid wsp:val=&quot;00143EF2&quot;/&gt;&lt;wsp:rsid wsp:val=&quot;001441E5&quot;/&gt;&lt;wsp:rsid wsp:val=&quot;001447C4&quot;/&gt;&lt;wsp:rsid wsp:val=&quot;0014486E&quot;/&gt;&lt;wsp:rsid wsp:val=&quot;0014489E&quot;/&gt;&lt;wsp:rsid wsp:val=&quot;001448E1&quot;/&gt;&lt;wsp:rsid wsp:val=&quot;00144AFF&quot;/&gt;&lt;wsp:rsid wsp:val=&quot;00144D1D&quot;/&gt;&lt;wsp:rsid wsp:val=&quot;001458F6&quot;/&gt;&lt;wsp:rsid wsp:val=&quot;00145A76&quot;/&gt;&lt;wsp:rsid wsp:val=&quot;00145AA0&quot;/&gt;&lt;wsp:rsid wsp:val=&quot;00145B4F&quot;/&gt;&lt;wsp:rsid wsp:val=&quot;00145CD0&quot;/&gt;&lt;wsp:rsid wsp:val=&quot;00145E28&quot;/&gt;&lt;wsp:rsid wsp:val=&quot;001460F6&quot;/&gt;&lt;wsp:rsid wsp:val=&quot;00146EC4&quot;/&gt;&lt;wsp:rsid wsp:val=&quot;00146EE0&quot;/&gt;&lt;wsp:rsid wsp:val=&quot;001472E9&quot;/&gt;&lt;wsp:rsid wsp:val=&quot;00147470&quot;/&gt;&lt;wsp:rsid wsp:val=&quot;00147563&quot;/&gt;&lt;wsp:rsid wsp:val=&quot;00147677&quot;/&gt;&lt;wsp:rsid wsp:val=&quot;00147711&quot;/&gt;&lt;wsp:rsid wsp:val=&quot;00147A9C&quot;/&gt;&lt;wsp:rsid wsp:val=&quot;00147ABB&quot;/&gt;&lt;wsp:rsid wsp:val=&quot;00147B28&quot;/&gt;&lt;wsp:rsid wsp:val=&quot;00147B40&quot;/&gt;&lt;wsp:rsid wsp:val=&quot;00147F4B&quot;/&gt;&lt;wsp:rsid wsp:val=&quot;0015008D&quot;/&gt;&lt;wsp:rsid wsp:val=&quot;00150212&quot;/&gt;&lt;wsp:rsid wsp:val=&quot;00150276&quot;/&gt;&lt;wsp:rsid wsp:val=&quot;00150286&quot;/&gt;&lt;wsp:rsid wsp:val=&quot;00150383&quot;/&gt;&lt;wsp:rsid wsp:val=&quot;00150925&quot;/&gt;&lt;wsp:rsid wsp:val=&quot;00150DA2&quot;/&gt;&lt;wsp:rsid wsp:val=&quot;00150E5A&quot;/&gt;&lt;wsp:rsid wsp:val=&quot;00150E80&quot;/&gt;&lt;wsp:rsid wsp:val=&quot;00151273&quot;/&gt;&lt;wsp:rsid wsp:val=&quot;0015161B&quot;/&gt;&lt;wsp:rsid wsp:val=&quot;00151A6B&quot;/&gt;&lt;wsp:rsid wsp:val=&quot;00151B8E&quot;/&gt;&lt;wsp:rsid wsp:val=&quot;00151E2B&quot;/&gt;&lt;wsp:rsid wsp:val=&quot;00151FD3&quot;/&gt;&lt;wsp:rsid wsp:val=&quot;00151FFA&quot;/&gt;&lt;wsp:rsid wsp:val=&quot;001520B9&quot;/&gt;&lt;wsp:rsid wsp:val=&quot;00152146&quot;/&gt;&lt;wsp:rsid wsp:val=&quot;0015269F&quot;/&gt;&lt;wsp:rsid wsp:val=&quot;00152737&quot;/&gt;&lt;wsp:rsid wsp:val=&quot;00152C85&quot;/&gt;&lt;wsp:rsid wsp:val=&quot;00152D2C&quot;/&gt;&lt;wsp:rsid wsp:val=&quot;00152EC1&quot;/&gt;&lt;wsp:rsid wsp:val=&quot;00152EE9&quot;/&gt;&lt;wsp:rsid wsp:val=&quot;00152F05&quot;/&gt;&lt;wsp:rsid wsp:val=&quot;00152F1A&quot;/&gt;&lt;wsp:rsid wsp:val=&quot;001533DB&quot;/&gt;&lt;wsp:rsid wsp:val=&quot;001534D5&quot;/&gt;&lt;wsp:rsid wsp:val=&quot;001535BD&quot;/&gt;&lt;wsp:rsid wsp:val=&quot;001536C8&quot;/&gt;&lt;wsp:rsid wsp:val=&quot;001536F8&quot;/&gt;&lt;wsp:rsid wsp:val=&quot;00153793&quot;/&gt;&lt;wsp:rsid wsp:val=&quot;00153820&quot;/&gt;&lt;wsp:rsid wsp:val=&quot;00153975&quot;/&gt;&lt;wsp:rsid wsp:val=&quot;001539AF&quot;/&gt;&lt;wsp:rsid wsp:val=&quot;00153C7C&quot;/&gt;&lt;wsp:rsid wsp:val=&quot;00153DAA&quot;/&gt;&lt;wsp:rsid wsp:val=&quot;001540B0&quot;/&gt;&lt;wsp:rsid wsp:val=&quot;00154284&quot;/&gt;&lt;wsp:rsid wsp:val=&quot;00154629&quot;/&gt;&lt;wsp:rsid wsp:val=&quot;00154D15&quot;/&gt;&lt;wsp:rsid wsp:val=&quot;00154D63&quot;/&gt;&lt;wsp:rsid wsp:val=&quot;00154D87&quot;/&gt;&lt;wsp:rsid wsp:val=&quot;00155057&quot;/&gt;&lt;wsp:rsid wsp:val=&quot;001551E2&quot;/&gt;&lt;wsp:rsid wsp:val=&quot;0015541E&quot;/&gt;&lt;wsp:rsid wsp:val=&quot;00155529&quot;/&gt;&lt;wsp:rsid wsp:val=&quot;001557D9&quot;/&gt;&lt;wsp:rsid wsp:val=&quot;00155F06&quot;/&gt;&lt;wsp:rsid wsp:val=&quot;00156114&quot;/&gt;&lt;wsp:rsid wsp:val=&quot;00156462&quot;/&gt;&lt;wsp:rsid wsp:val=&quot;001564AE&quot;/&gt;&lt;wsp:rsid wsp:val=&quot;001566AD&quot;/&gt;&lt;wsp:rsid wsp:val=&quot;001566E7&quot;/&gt;&lt;wsp:rsid wsp:val=&quot;001567A3&quot;/&gt;&lt;wsp:rsid wsp:val=&quot;00156A55&quot;/&gt;&lt;wsp:rsid wsp:val=&quot;00156A7A&quot;/&gt;&lt;wsp:rsid wsp:val=&quot;00156AF2&quot;/&gt;&lt;wsp:rsid wsp:val=&quot;00157253&quot;/&gt;&lt;wsp:rsid wsp:val=&quot;001576A4&quot;/&gt;&lt;wsp:rsid wsp:val=&quot;001600D9&quot;/&gt;&lt;wsp:rsid wsp:val=&quot;0016062C&quot;/&gt;&lt;wsp:rsid wsp:val=&quot;001608A0&quot;/&gt;&lt;wsp:rsid wsp:val=&quot;001609C9&quot;/&gt;&lt;wsp:rsid wsp:val=&quot;00160B4F&quot;/&gt;&lt;wsp:rsid wsp:val=&quot;00160B95&quot;/&gt;&lt;wsp:rsid wsp:val=&quot;00160CC3&quot;/&gt;&lt;wsp:rsid wsp:val=&quot;00161603&quot;/&gt;&lt;wsp:rsid wsp:val=&quot;00161C92&quot;/&gt;&lt;wsp:rsid wsp:val=&quot;00162576&quot;/&gt;&lt;wsp:rsid wsp:val=&quot;00162AE5&quot;/&gt;&lt;wsp:rsid wsp:val=&quot;00162D66&quot;/&gt;&lt;wsp:rsid wsp:val=&quot;00162F75&quot;/&gt;&lt;wsp:rsid wsp:val=&quot;00163257&quot;/&gt;&lt;wsp:rsid wsp:val=&quot;00163417&quot;/&gt;&lt;wsp:rsid wsp:val=&quot;00163CAB&quot;/&gt;&lt;wsp:rsid wsp:val=&quot;0016482D&quot;/&gt;&lt;wsp:rsid wsp:val=&quot;001649F5&quot;/&gt;&lt;wsp:rsid wsp:val=&quot;00164DD1&quot;/&gt;&lt;wsp:rsid wsp:val=&quot;001652C5&quot;/&gt;&lt;wsp:rsid wsp:val=&quot;00165581&quot;/&gt;&lt;wsp:rsid wsp:val=&quot;00165639&quot;/&gt;&lt;wsp:rsid wsp:val=&quot;00165715&quot;/&gt;&lt;wsp:rsid wsp:val=&quot;00165958&quot;/&gt;&lt;wsp:rsid wsp:val=&quot;00165B6A&quot;/&gt;&lt;wsp:rsid wsp:val=&quot;00165B7D&quot;/&gt;&lt;wsp:rsid wsp:val=&quot;00165C3A&quot;/&gt;&lt;wsp:rsid wsp:val=&quot;00165D66&quot;/&gt;&lt;wsp:rsid wsp:val=&quot;00165EBE&quot;/&gt;&lt;wsp:rsid wsp:val=&quot;00166885&quot;/&gt;&lt;wsp:rsid wsp:val=&quot;00166BFC&quot;/&gt;&lt;wsp:rsid wsp:val=&quot;00166DC9&quot;/&gt;&lt;wsp:rsid wsp:val=&quot;0016758D&quot;/&gt;&lt;wsp:rsid wsp:val=&quot;001675D5&quot;/&gt;&lt;wsp:rsid wsp:val=&quot;001677EF&quot;/&gt;&lt;wsp:rsid wsp:val=&quot;001679A3&quot;/&gt;&lt;wsp:rsid wsp:val=&quot;00167A03&quot;/&gt;&lt;wsp:rsid wsp:val=&quot;00167D0D&quot;/&gt;&lt;wsp:rsid wsp:val=&quot;001706A3&quot;/&gt;&lt;wsp:rsid wsp:val=&quot;00170861&quot;/&gt;&lt;wsp:rsid wsp:val=&quot;00170AC0&quot;/&gt;&lt;wsp:rsid wsp:val=&quot;00170AD6&quot;/&gt;&lt;wsp:rsid wsp:val=&quot;00170B71&quot;/&gt;&lt;wsp:rsid wsp:val=&quot;00170CCF&quot;/&gt;&lt;wsp:rsid wsp:val=&quot;00171015&quot;/&gt;&lt;wsp:rsid wsp:val=&quot;00171180&quot;/&gt;&lt;wsp:rsid wsp:val=&quot;00171A7B&quot;/&gt;&lt;wsp:rsid wsp:val=&quot;00171F91&quot;/&gt;&lt;wsp:rsid wsp:val=&quot;0017209B&quot;/&gt;&lt;wsp:rsid wsp:val=&quot;001720FE&quot;/&gt;&lt;wsp:rsid wsp:val=&quot;00172DD1&quot;/&gt;&lt;wsp:rsid wsp:val=&quot;001737A8&quot;/&gt;&lt;wsp:rsid wsp:val=&quot;00173BDB&quot;/&gt;&lt;wsp:rsid wsp:val=&quot;00173E57&quot;/&gt;&lt;wsp:rsid wsp:val=&quot;001741E1&quot;/&gt;&lt;wsp:rsid wsp:val=&quot;0017426A&quot;/&gt;&lt;wsp:rsid wsp:val=&quot;0017444A&quot;/&gt;&lt;wsp:rsid wsp:val=&quot;0017454C&quot;/&gt;&lt;wsp:rsid wsp:val=&quot;00174596&quot;/&gt;&lt;wsp:rsid wsp:val=&quot;00174A01&quot;/&gt;&lt;wsp:rsid wsp:val=&quot;00174BEB&quot;/&gt;&lt;wsp:rsid wsp:val=&quot;00174D40&quot;/&gt;&lt;wsp:rsid wsp:val=&quot;00174E27&quot;/&gt;&lt;wsp:rsid wsp:val=&quot;0017502E&quot;/&gt;&lt;wsp:rsid wsp:val=&quot;00175069&quot;/&gt;&lt;wsp:rsid wsp:val=&quot;001754E6&quot;/&gt;&lt;wsp:rsid wsp:val=&quot;0017567B&quot;/&gt;&lt;wsp:rsid wsp:val=&quot;00175826&quot;/&gt;&lt;wsp:rsid wsp:val=&quot;0017585F&quot;/&gt;&lt;wsp:rsid wsp:val=&quot;0017594D&quot;/&gt;&lt;wsp:rsid wsp:val=&quot;00175E23&quot;/&gt;&lt;wsp:rsid wsp:val=&quot;001761D5&quot;/&gt;&lt;wsp:rsid wsp:val=&quot;001762CB&quot;/&gt;&lt;wsp:rsid wsp:val=&quot;00176371&quot;/&gt;&lt;wsp:rsid wsp:val=&quot;00176B00&quot;/&gt;&lt;wsp:rsid wsp:val=&quot;00176E04&quot;/&gt;&lt;wsp:rsid wsp:val=&quot;00176E56&quot;/&gt;&lt;wsp:rsid wsp:val=&quot;001772CC&quot;/&gt;&lt;wsp:rsid wsp:val=&quot;001779AF&quot;/&gt;&lt;wsp:rsid wsp:val=&quot;00177DA3&quot;/&gt;&lt;wsp:rsid wsp:val=&quot;00177E4C&quot;/&gt;&lt;wsp:rsid wsp:val=&quot;00177F19&quot;/&gt;&lt;wsp:rsid wsp:val=&quot;00180939&quot;/&gt;&lt;wsp:rsid wsp:val=&quot;001809F4&quot;/&gt;&lt;wsp:rsid wsp:val=&quot;00180C06&quot;/&gt;&lt;wsp:rsid wsp:val=&quot;00180C9A&quot;/&gt;&lt;wsp:rsid wsp:val=&quot;00180D99&quot;/&gt;&lt;wsp:rsid wsp:val=&quot;0018124F&quot;/&gt;&lt;wsp:rsid wsp:val=&quot;00181457&quot;/&gt;&lt;wsp:rsid wsp:val=&quot;00181C23&quot;/&gt;&lt;wsp:rsid wsp:val=&quot;00181C63&quot;/&gt;&lt;wsp:rsid wsp:val=&quot;00181DB8&quot;/&gt;&lt;wsp:rsid wsp:val=&quot;001823E4&quot;/&gt;&lt;wsp:rsid wsp:val=&quot;00182C4F&quot;/&gt;&lt;wsp:rsid wsp:val=&quot;00182DFB&quot;/&gt;&lt;wsp:rsid wsp:val=&quot;00182E77&quot;/&gt;&lt;wsp:rsid wsp:val=&quot;00182FC6&quot;/&gt;&lt;wsp:rsid wsp:val=&quot;0018309D&quot;/&gt;&lt;wsp:rsid wsp:val=&quot;001830F6&quot;/&gt;&lt;wsp:rsid wsp:val=&quot;00183482&quot;/&gt;&lt;wsp:rsid wsp:val=&quot;00183715&quot;/&gt;&lt;wsp:rsid wsp:val=&quot;0018390D&quot;/&gt;&lt;wsp:rsid wsp:val=&quot;00183E94&quot;/&gt;&lt;wsp:rsid wsp:val=&quot;0018409C&quot;/&gt;&lt;wsp:rsid wsp:val=&quot;001842D8&quot;/&gt;&lt;wsp:rsid wsp:val=&quot;001842F0&quot;/&gt;&lt;wsp:rsid wsp:val=&quot;001843CA&quot;/&gt;&lt;wsp:rsid wsp:val=&quot;00184830&quot;/&gt;&lt;wsp:rsid wsp:val=&quot;00184A92&quot;/&gt;&lt;wsp:rsid wsp:val=&quot;00184E67&quot;/&gt;&lt;wsp:rsid wsp:val=&quot;001850FB&quot;/&gt;&lt;wsp:rsid wsp:val=&quot;00185227&quot;/&gt;&lt;wsp:rsid wsp:val=&quot;001853E1&quot;/&gt;&lt;wsp:rsid wsp:val=&quot;00185A10&quot;/&gt;&lt;wsp:rsid wsp:val=&quot;001860AE&quot;/&gt;&lt;wsp:rsid wsp:val=&quot;00186100&quot;/&gt;&lt;wsp:rsid wsp:val=&quot;001862CE&quot;/&gt;&lt;wsp:rsid wsp:val=&quot;001863AC&quot;/&gt;&lt;wsp:rsid wsp:val=&quot;001864C3&quot;/&gt;&lt;wsp:rsid wsp:val=&quot;00186835&quot;/&gt;&lt;wsp:rsid wsp:val=&quot;0018685E&quot;/&gt;&lt;wsp:rsid wsp:val=&quot;001871C7&quot;/&gt;&lt;wsp:rsid wsp:val=&quot;0018733A&quot;/&gt;&lt;wsp:rsid wsp:val=&quot;0018738D&quot;/&gt;&lt;wsp:rsid wsp:val=&quot;00187417&quot;/&gt;&lt;wsp:rsid wsp:val=&quot;00187691&quot;/&gt;&lt;wsp:rsid wsp:val=&quot;0018771F&quot;/&gt;&lt;wsp:rsid wsp:val=&quot;00187A71&quot;/&gt;&lt;wsp:rsid wsp:val=&quot;00187D30&quot;/&gt;&lt;wsp:rsid wsp:val=&quot;00187D47&quot;/&gt;&lt;wsp:rsid wsp:val=&quot;0019002E&quot;/&gt;&lt;wsp:rsid wsp:val=&quot;00190842&quot;/&gt;&lt;wsp:rsid wsp:val=&quot;00190932&quot;/&gt;&lt;wsp:rsid wsp:val=&quot;00190AF3&quot;/&gt;&lt;wsp:rsid wsp:val=&quot;00190C6C&quot;/&gt;&lt;wsp:rsid wsp:val=&quot;00190D85&quot;/&gt;&lt;wsp:rsid wsp:val=&quot;00190E1A&quot;/&gt;&lt;wsp:rsid wsp:val=&quot;00191731&quot;/&gt;&lt;wsp:rsid wsp:val=&quot;00191735&quot;/&gt;&lt;wsp:rsid wsp:val=&quot;0019176A&quot;/&gt;&lt;wsp:rsid wsp:val=&quot;00191C6C&quot;/&gt;&lt;wsp:rsid wsp:val=&quot;00191CC9&quot;/&gt;&lt;wsp:rsid wsp:val=&quot;00191DE2&quot;/&gt;&lt;wsp:rsid wsp:val=&quot;00191EBE&quot;/&gt;&lt;wsp:rsid wsp:val=&quot;00192235&quot;/&gt;&lt;wsp:rsid wsp:val=&quot;00192554&quot;/&gt;&lt;wsp:rsid wsp:val=&quot;00192569&quot;/&gt;&lt;wsp:rsid wsp:val=&quot;001929C9&quot;/&gt;&lt;wsp:rsid wsp:val=&quot;00192BF7&quot;/&gt;&lt;wsp:rsid wsp:val=&quot;00192EE4&quot;/&gt;&lt;wsp:rsid wsp:val=&quot;00193824&quot;/&gt;&lt;wsp:rsid wsp:val=&quot;0019384A&quot;/&gt;&lt;wsp:rsid wsp:val=&quot;00193954&quot;/&gt;&lt;wsp:rsid wsp:val=&quot;00193AF8&quot;/&gt;&lt;wsp:rsid wsp:val=&quot;00193E81&quot;/&gt;&lt;wsp:rsid wsp:val=&quot;00193E8C&quot;/&gt;&lt;wsp:rsid wsp:val=&quot;001940A9&quot;/&gt;&lt;wsp:rsid wsp:val=&quot;001941B6&quot;/&gt;&lt;wsp:rsid wsp:val=&quot;001947D8&quot;/&gt;&lt;wsp:rsid wsp:val=&quot;001947FE&quot;/&gt;&lt;wsp:rsid wsp:val=&quot;00194CCC&quot;/&gt;&lt;wsp:rsid wsp:val=&quot;00194DB8&quot;/&gt;&lt;wsp:rsid wsp:val=&quot;00194E15&quot;/&gt;&lt;wsp:rsid wsp:val=&quot;001950E1&quot;/&gt;&lt;wsp:rsid wsp:val=&quot;0019532F&quot;/&gt;&lt;wsp:rsid wsp:val=&quot;0019542E&quot;/&gt;&lt;wsp:rsid wsp:val=&quot;0019557E&quot;/&gt;&lt;wsp:rsid wsp:val=&quot;0019576E&quot;/&gt;&lt;wsp:rsid wsp:val=&quot;001959CA&quot;/&gt;&lt;wsp:rsid wsp:val=&quot;001965F0&quot;/&gt;&lt;wsp:rsid wsp:val=&quot;0019674A&quot;/&gt;&lt;wsp:rsid wsp:val=&quot;00196C8F&quot;/&gt;&lt;wsp:rsid wsp:val=&quot;00196E87&quot;/&gt;&lt;wsp:rsid wsp:val=&quot;0019735A&quot;/&gt;&lt;wsp:rsid wsp:val=&quot;00197952&quot;/&gt;&lt;wsp:rsid wsp:val=&quot;001A0067&quot;/&gt;&lt;wsp:rsid wsp:val=&quot;001A04E0&quot;/&gt;&lt;wsp:rsid wsp:val=&quot;001A095A&quot;/&gt;&lt;wsp:rsid wsp:val=&quot;001A09DB&quot;/&gt;&lt;wsp:rsid wsp:val=&quot;001A1027&quot;/&gt;&lt;wsp:rsid wsp:val=&quot;001A11D7&quot;/&gt;&lt;wsp:rsid wsp:val=&quot;001A1A49&quot;/&gt;&lt;wsp:rsid wsp:val=&quot;001A1B91&quot;/&gt;&lt;wsp:rsid wsp:val=&quot;001A1CF5&quot;/&gt;&lt;wsp:rsid wsp:val=&quot;001A1E12&quot;/&gt;&lt;wsp:rsid wsp:val=&quot;001A2566&quot;/&gt;&lt;wsp:rsid wsp:val=&quot;001A2745&quot;/&gt;&lt;wsp:rsid wsp:val=&quot;001A27A6&quot;/&gt;&lt;wsp:rsid wsp:val=&quot;001A28EA&quot;/&gt;&lt;wsp:rsid wsp:val=&quot;001A311E&quot;/&gt;&lt;wsp:rsid wsp:val=&quot;001A31DA&quot;/&gt;&lt;wsp:rsid wsp:val=&quot;001A329D&quot;/&gt;&lt;wsp:rsid wsp:val=&quot;001A36CD&quot;/&gt;&lt;wsp:rsid wsp:val=&quot;001A37D9&quot;/&gt;&lt;wsp:rsid wsp:val=&quot;001A39B2&quot;/&gt;&lt;wsp:rsid wsp:val=&quot;001A39DA&quot;/&gt;&lt;wsp:rsid wsp:val=&quot;001A3A95&quot;/&gt;&lt;wsp:rsid wsp:val=&quot;001A3DCA&quot;/&gt;&lt;wsp:rsid wsp:val=&quot;001A41EB&quot;/&gt;&lt;wsp:rsid wsp:val=&quot;001A45A2&quot;/&gt;&lt;wsp:rsid wsp:val=&quot;001A4677&quot;/&gt;&lt;wsp:rsid wsp:val=&quot;001A4774&quot;/&gt;&lt;wsp:rsid wsp:val=&quot;001A496B&quot;/&gt;&lt;wsp:rsid wsp:val=&quot;001A4B95&quot;/&gt;&lt;wsp:rsid wsp:val=&quot;001A4E7F&quot;/&gt;&lt;wsp:rsid wsp:val=&quot;001A50D0&quot;/&gt;&lt;wsp:rsid wsp:val=&quot;001A514F&quot;/&gt;&lt;wsp:rsid wsp:val=&quot;001A53A5&quot;/&gt;&lt;wsp:rsid wsp:val=&quot;001A5598&quot;/&gt;&lt;wsp:rsid wsp:val=&quot;001A55E1&quot;/&gt;&lt;wsp:rsid wsp:val=&quot;001A59CF&quot;/&gt;&lt;wsp:rsid wsp:val=&quot;001A5B34&quot;/&gt;&lt;wsp:rsid wsp:val=&quot;001A5B5F&quot;/&gt;&lt;wsp:rsid wsp:val=&quot;001A5EE5&quot;/&gt;&lt;wsp:rsid wsp:val=&quot;001A6201&quot;/&gt;&lt;wsp:rsid wsp:val=&quot;001A6411&quot;/&gt;&lt;wsp:rsid wsp:val=&quot;001A64C2&quot;/&gt;&lt;wsp:rsid wsp:val=&quot;001A653C&quot;/&gt;&lt;wsp:rsid wsp:val=&quot;001A666F&quot;/&gt;&lt;wsp:rsid wsp:val=&quot;001A69D4&quot;/&gt;&lt;wsp:rsid wsp:val=&quot;001A6E47&quot;/&gt;&lt;wsp:rsid wsp:val=&quot;001A7042&quot;/&gt;&lt;wsp:rsid wsp:val=&quot;001A705E&quot;/&gt;&lt;wsp:rsid wsp:val=&quot;001A717E&quot;/&gt;&lt;wsp:rsid wsp:val=&quot;001A7BE1&quot;/&gt;&lt;wsp:rsid wsp:val=&quot;001B026D&quot;/&gt;&lt;wsp:rsid wsp:val=&quot;001B0AC3&quot;/&gt;&lt;wsp:rsid wsp:val=&quot;001B0E1A&quot;/&gt;&lt;wsp:rsid wsp:val=&quot;001B10B4&quot;/&gt;&lt;wsp:rsid wsp:val=&quot;001B15B9&quot;/&gt;&lt;wsp:rsid wsp:val=&quot;001B1696&quot;/&gt;&lt;wsp:rsid wsp:val=&quot;001B1C36&quot;/&gt;&lt;wsp:rsid wsp:val=&quot;001B1DCB&quot;/&gt;&lt;wsp:rsid wsp:val=&quot;001B2191&quot;/&gt;&lt;wsp:rsid wsp:val=&quot;001B222A&quot;/&gt;&lt;wsp:rsid wsp:val=&quot;001B262D&quot;/&gt;&lt;wsp:rsid wsp:val=&quot;001B283E&quot;/&gt;&lt;wsp:rsid wsp:val=&quot;001B28D3&quot;/&gt;&lt;wsp:rsid wsp:val=&quot;001B2A94&quot;/&gt;&lt;wsp:rsid wsp:val=&quot;001B2C6E&quot;/&gt;&lt;wsp:rsid wsp:val=&quot;001B2F8B&quot;/&gt;&lt;wsp:rsid wsp:val=&quot;001B311D&quot;/&gt;&lt;wsp:rsid wsp:val=&quot;001B3251&quot;/&gt;&lt;wsp:rsid wsp:val=&quot;001B3409&quot;/&gt;&lt;wsp:rsid wsp:val=&quot;001B359C&quot;/&gt;&lt;wsp:rsid wsp:val=&quot;001B35DC&quot;/&gt;&lt;wsp:rsid wsp:val=&quot;001B35ED&quot;/&gt;&lt;wsp:rsid wsp:val=&quot;001B3780&quot;/&gt;&lt;wsp:rsid wsp:val=&quot;001B37FD&quot;/&gt;&lt;wsp:rsid wsp:val=&quot;001B3AFB&quot;/&gt;&lt;wsp:rsid wsp:val=&quot;001B3B62&quot;/&gt;&lt;wsp:rsid wsp:val=&quot;001B3B66&quot;/&gt;&lt;wsp:rsid wsp:val=&quot;001B3D9F&quot;/&gt;&lt;wsp:rsid wsp:val=&quot;001B4058&quot;/&gt;&lt;wsp:rsid wsp:val=&quot;001B4235&quot;/&gt;&lt;wsp:rsid wsp:val=&quot;001B4310&quot;/&gt;&lt;wsp:rsid wsp:val=&quot;001B438C&quot;/&gt;&lt;wsp:rsid wsp:val=&quot;001B4559&quot;/&gt;&lt;wsp:rsid wsp:val=&quot;001B4CDA&quot;/&gt;&lt;wsp:rsid wsp:val=&quot;001B4E73&quot;/&gt;&lt;wsp:rsid wsp:val=&quot;001B4EA9&quot;/&gt;&lt;wsp:rsid wsp:val=&quot;001B518B&quot;/&gt;&lt;wsp:rsid wsp:val=&quot;001B54D3&quot;/&gt;&lt;wsp:rsid wsp:val=&quot;001B589B&quot;/&gt;&lt;wsp:rsid wsp:val=&quot;001B5CC8&quot;/&gt;&lt;wsp:rsid wsp:val=&quot;001B5E58&quot;/&gt;&lt;wsp:rsid wsp:val=&quot;001B61BE&quot;/&gt;&lt;wsp:rsid wsp:val=&quot;001B63CE&quot;/&gt;&lt;wsp:rsid wsp:val=&quot;001B692E&quot;/&gt;&lt;wsp:rsid wsp:val=&quot;001B697B&quot;/&gt;&lt;wsp:rsid wsp:val=&quot;001B74CA&quot;/&gt;&lt;wsp:rsid wsp:val=&quot;001B78EB&quot;/&gt;&lt;wsp:rsid wsp:val=&quot;001B7A55&quot;/&gt;&lt;wsp:rsid wsp:val=&quot;001B7E1F&quot;/&gt;&lt;wsp:rsid wsp:val=&quot;001B7ECA&quot;/&gt;&lt;wsp:rsid wsp:val=&quot;001C0190&quot;/&gt;&lt;wsp:rsid wsp:val=&quot;001C0353&quot;/&gt;&lt;wsp:rsid wsp:val=&quot;001C0376&quot;/&gt;&lt;wsp:rsid wsp:val=&quot;001C0B8D&quot;/&gt;&lt;wsp:rsid wsp:val=&quot;001C0EE8&quot;/&gt;&lt;wsp:rsid wsp:val=&quot;001C0F92&quot;/&gt;&lt;wsp:rsid wsp:val=&quot;001C1C82&quot;/&gt;&lt;wsp:rsid wsp:val=&quot;001C1D24&quot;/&gt;&lt;wsp:rsid wsp:val=&quot;001C1F74&quot;/&gt;&lt;wsp:rsid wsp:val=&quot;001C2063&quot;/&gt;&lt;wsp:rsid wsp:val=&quot;001C2387&quot;/&gt;&lt;wsp:rsid wsp:val=&quot;001C2B38&quot;/&gt;&lt;wsp:rsid wsp:val=&quot;001C2DFE&quot;/&gt;&lt;wsp:rsid wsp:val=&quot;001C34B6&quot;/&gt;&lt;wsp:rsid wsp:val=&quot;001C359C&quot;/&gt;&lt;wsp:rsid wsp:val=&quot;001C35EC&quot;/&gt;&lt;wsp:rsid wsp:val=&quot;001C37A9&quot;/&gt;&lt;wsp:rsid wsp:val=&quot;001C387F&quot;/&gt;&lt;wsp:rsid wsp:val=&quot;001C3BFB&quot;/&gt;&lt;wsp:rsid wsp:val=&quot;001C3DFB&quot;/&gt;&lt;wsp:rsid wsp:val=&quot;001C3FEC&quot;/&gt;&lt;wsp:rsid wsp:val=&quot;001C489F&quot;/&gt;&lt;wsp:rsid wsp:val=&quot;001C4E1F&quot;/&gt;&lt;wsp:rsid wsp:val=&quot;001C4E24&quot;/&gt;&lt;wsp:rsid wsp:val=&quot;001C4E5D&quot;/&gt;&lt;wsp:rsid wsp:val=&quot;001C5590&quot;/&gt;&lt;wsp:rsid wsp:val=&quot;001C5A3E&quot;/&gt;&lt;wsp:rsid wsp:val=&quot;001C5DF6&quot;/&gt;&lt;wsp:rsid wsp:val=&quot;001C5FB0&quot;/&gt;&lt;wsp:rsid wsp:val=&quot;001C63E5&quot;/&gt;&lt;wsp:rsid wsp:val=&quot;001C65CB&quot;/&gt;&lt;wsp:rsid wsp:val=&quot;001C66F8&quot;/&gt;&lt;wsp:rsid wsp:val=&quot;001C6A4D&quot;/&gt;&lt;wsp:rsid wsp:val=&quot;001C6CC6&quot;/&gt;&lt;wsp:rsid wsp:val=&quot;001C6FA7&quot;/&gt;&lt;wsp:rsid wsp:val=&quot;001C732F&quot;/&gt;&lt;wsp:rsid wsp:val=&quot;001C7540&quot;/&gt;&lt;wsp:rsid wsp:val=&quot;001C77BE&quot;/&gt;&lt;wsp:rsid wsp:val=&quot;001C788F&quot;/&gt;&lt;wsp:rsid wsp:val=&quot;001C7A5E&quot;/&gt;&lt;wsp:rsid wsp:val=&quot;001C7A69&quot;/&gt;&lt;wsp:rsid wsp:val=&quot;001C7B69&quot;/&gt;&lt;wsp:rsid wsp:val=&quot;001D00E0&quot;/&gt;&lt;wsp:rsid wsp:val=&quot;001D00E4&quot;/&gt;&lt;wsp:rsid wsp:val=&quot;001D036C&quot;/&gt;&lt;wsp:rsid wsp:val=&quot;001D0505&quot;/&gt;&lt;wsp:rsid wsp:val=&quot;001D0BE5&quot;/&gt;&lt;wsp:rsid wsp:val=&quot;001D0E8D&quot;/&gt;&lt;wsp:rsid wsp:val=&quot;001D11A1&quot;/&gt;&lt;wsp:rsid wsp:val=&quot;001D13D3&quot;/&gt;&lt;wsp:rsid wsp:val=&quot;001D16CC&quot;/&gt;&lt;wsp:rsid wsp:val=&quot;001D17B9&quot;/&gt;&lt;wsp:rsid wsp:val=&quot;001D1BFA&quot;/&gt;&lt;wsp:rsid wsp:val=&quot;001D200D&quot;/&gt;&lt;wsp:rsid wsp:val=&quot;001D21C4&quot;/&gt;&lt;wsp:rsid wsp:val=&quot;001D2CB3&quot;/&gt;&lt;wsp:rsid wsp:val=&quot;001D2CC8&quot;/&gt;&lt;wsp:rsid wsp:val=&quot;001D2EAF&quot;/&gt;&lt;wsp:rsid wsp:val=&quot;001D2F4F&quot;/&gt;&lt;wsp:rsid wsp:val=&quot;001D3049&quot;/&gt;&lt;wsp:rsid wsp:val=&quot;001D311C&quot;/&gt;&lt;wsp:rsid wsp:val=&quot;001D46F4&quot;/&gt;&lt;wsp:rsid wsp:val=&quot;001D482E&quot;/&gt;&lt;wsp:rsid wsp:val=&quot;001D4A3E&quot;/&gt;&lt;wsp:rsid wsp:val=&quot;001D4ACB&quot;/&gt;&lt;wsp:rsid wsp:val=&quot;001D4C9C&quot;/&gt;&lt;wsp:rsid wsp:val=&quot;001D4EDE&quot;/&gt;&lt;wsp:rsid wsp:val=&quot;001D4F6A&quot;/&gt;&lt;wsp:rsid wsp:val=&quot;001D54B9&quot;/&gt;&lt;wsp:rsid wsp:val=&quot;001D5D07&quot;/&gt;&lt;wsp:rsid wsp:val=&quot;001D5DE3&quot;/&gt;&lt;wsp:rsid wsp:val=&quot;001D6437&quot;/&gt;&lt;wsp:rsid wsp:val=&quot;001D697E&quot;/&gt;&lt;wsp:rsid wsp:val=&quot;001D7055&quot;/&gt;&lt;wsp:rsid wsp:val=&quot;001D7056&quot;/&gt;&lt;wsp:rsid wsp:val=&quot;001D7269&quot;/&gt;&lt;wsp:rsid wsp:val=&quot;001D7D73&quot;/&gt;&lt;wsp:rsid wsp:val=&quot;001E027E&quot;/&gt;&lt;wsp:rsid wsp:val=&quot;001E0391&quot;/&gt;&lt;wsp:rsid wsp:val=&quot;001E04EC&quot;/&gt;&lt;wsp:rsid wsp:val=&quot;001E088D&quot;/&gt;&lt;wsp:rsid wsp:val=&quot;001E1187&quot;/&gt;&lt;wsp:rsid wsp:val=&quot;001E14BE&quot;/&gt;&lt;wsp:rsid wsp:val=&quot;001E14E3&quot;/&gt;&lt;wsp:rsid wsp:val=&quot;001E163B&quot;/&gt;&lt;wsp:rsid wsp:val=&quot;001E197B&quot;/&gt;&lt;wsp:rsid wsp:val=&quot;001E1B1E&quot;/&gt;&lt;wsp:rsid wsp:val=&quot;001E1B25&quot;/&gt;&lt;wsp:rsid wsp:val=&quot;001E1B6E&quot;/&gt;&lt;wsp:rsid wsp:val=&quot;001E2115&quot;/&gt;&lt;wsp:rsid wsp:val=&quot;001E2539&quot;/&gt;&lt;wsp:rsid wsp:val=&quot;001E27E0&quot;/&gt;&lt;wsp:rsid wsp:val=&quot;001E2802&quot;/&gt;&lt;wsp:rsid wsp:val=&quot;001E2A95&quot;/&gt;&lt;wsp:rsid wsp:val=&quot;001E2C7D&quot;/&gt;&lt;wsp:rsid wsp:val=&quot;001E2D99&quot;/&gt;&lt;wsp:rsid wsp:val=&quot;001E30A4&quot;/&gt;&lt;wsp:rsid wsp:val=&quot;001E31FF&quot;/&gt;&lt;wsp:rsid wsp:val=&quot;001E386D&quot;/&gt;&lt;wsp:rsid wsp:val=&quot;001E38A1&quot;/&gt;&lt;wsp:rsid wsp:val=&quot;001E3E16&quot;/&gt;&lt;wsp:rsid wsp:val=&quot;001E4050&quot;/&gt;&lt;wsp:rsid wsp:val=&quot;001E45B4&quot;/&gt;&lt;wsp:rsid wsp:val=&quot;001E46D6&quot;/&gt;&lt;wsp:rsid wsp:val=&quot;001E4A40&quot;/&gt;&lt;wsp:rsid wsp:val=&quot;001E4D05&quot;/&gt;&lt;wsp:rsid wsp:val=&quot;001E4E07&quot;/&gt;&lt;wsp:rsid wsp:val=&quot;001E50E3&quot;/&gt;&lt;wsp:rsid wsp:val=&quot;001E530F&quot;/&gt;&lt;wsp:rsid wsp:val=&quot;001E5312&quot;/&gt;&lt;wsp:rsid wsp:val=&quot;001E53FF&quot;/&gt;&lt;wsp:rsid wsp:val=&quot;001E5422&quot;/&gt;&lt;wsp:rsid wsp:val=&quot;001E5552&quot;/&gt;&lt;wsp:rsid wsp:val=&quot;001E5830&quot;/&gt;&lt;wsp:rsid wsp:val=&quot;001E60FB&quot;/&gt;&lt;wsp:rsid wsp:val=&quot;001E6341&quot;/&gt;&lt;wsp:rsid wsp:val=&quot;001E6917&quot;/&gt;&lt;wsp:rsid wsp:val=&quot;001E6C85&quot;/&gt;&lt;wsp:rsid wsp:val=&quot;001E6D13&quot;/&gt;&lt;wsp:rsid wsp:val=&quot;001E6DCF&quot;/&gt;&lt;wsp:rsid wsp:val=&quot;001E6F8E&quot;/&gt;&lt;wsp:rsid wsp:val=&quot;001E7153&quot;/&gt;&lt;wsp:rsid wsp:val=&quot;001E76CC&quot;/&gt;&lt;wsp:rsid wsp:val=&quot;001E7722&quot;/&gt;&lt;wsp:rsid wsp:val=&quot;001E7C28&quot;/&gt;&lt;wsp:rsid wsp:val=&quot;001F0153&quot;/&gt;&lt;wsp:rsid wsp:val=&quot;001F01EA&quot;/&gt;&lt;wsp:rsid wsp:val=&quot;001F0293&quot;/&gt;&lt;wsp:rsid wsp:val=&quot;001F04B4&quot;/&gt;&lt;wsp:rsid wsp:val=&quot;001F04E7&quot;/&gt;&lt;wsp:rsid wsp:val=&quot;001F089E&quot;/&gt;&lt;wsp:rsid wsp:val=&quot;001F0A33&quot;/&gt;&lt;wsp:rsid wsp:val=&quot;001F0F5E&quot;/&gt;&lt;wsp:rsid wsp:val=&quot;001F13E2&quot;/&gt;&lt;wsp:rsid wsp:val=&quot;001F1C24&quot;/&gt;&lt;wsp:rsid wsp:val=&quot;001F1FDD&quot;/&gt;&lt;wsp:rsid wsp:val=&quot;001F20CA&quot;/&gt;&lt;wsp:rsid wsp:val=&quot;001F225C&quot;/&gt;&lt;wsp:rsid wsp:val=&quot;001F27A0&quot;/&gt;&lt;wsp:rsid wsp:val=&quot;001F2AF1&quot;/&gt;&lt;wsp:rsid wsp:val=&quot;001F2B4E&quot;/&gt;&lt;wsp:rsid wsp:val=&quot;001F2D05&quot;/&gt;&lt;wsp:rsid wsp:val=&quot;001F3266&quot;/&gt;&lt;wsp:rsid wsp:val=&quot;001F34F3&quot;/&gt;&lt;wsp:rsid wsp:val=&quot;001F3975&quot;/&gt;&lt;wsp:rsid wsp:val=&quot;001F3A1A&quot;/&gt;&lt;wsp:rsid wsp:val=&quot;001F3DA4&quot;/&gt;&lt;wsp:rsid wsp:val=&quot;001F3DEC&quot;/&gt;&lt;wsp:rsid wsp:val=&quot;001F3EAE&quot;/&gt;&lt;wsp:rsid wsp:val=&quot;001F3F06&quot;/&gt;&lt;wsp:rsid wsp:val=&quot;001F3F0F&quot;/&gt;&lt;wsp:rsid wsp:val=&quot;001F403B&quot;/&gt;&lt;wsp:rsid wsp:val=&quot;001F4A5F&quot;/&gt;&lt;wsp:rsid wsp:val=&quot;001F51D4&quot;/&gt;&lt;wsp:rsid wsp:val=&quot;001F55DC&quot;/&gt;&lt;wsp:rsid wsp:val=&quot;001F56F7&quot;/&gt;&lt;wsp:rsid wsp:val=&quot;001F57B5&quot;/&gt;&lt;wsp:rsid wsp:val=&quot;001F5966&quot;/&gt;&lt;wsp:rsid wsp:val=&quot;001F5B7D&quot;/&gt;&lt;wsp:rsid wsp:val=&quot;001F5F46&quot;/&gt;&lt;wsp:rsid wsp:val=&quot;001F60DF&quot;/&gt;&lt;wsp:rsid wsp:val=&quot;001F6144&quot;/&gt;&lt;wsp:rsid wsp:val=&quot;001F6278&quot;/&gt;&lt;wsp:rsid wsp:val=&quot;001F639C&quot;/&gt;&lt;wsp:rsid wsp:val=&quot;001F6820&quot;/&gt;&lt;wsp:rsid wsp:val=&quot;001F68E5&quot;/&gt;&lt;wsp:rsid wsp:val=&quot;001F69FA&quot;/&gt;&lt;wsp:rsid wsp:val=&quot;001F6B65&quot;/&gt;&lt;wsp:rsid wsp:val=&quot;001F6FDA&quot;/&gt;&lt;wsp:rsid wsp:val=&quot;001F7027&quot;/&gt;&lt;wsp:rsid wsp:val=&quot;001F7385&quot;/&gt;&lt;wsp:rsid wsp:val=&quot;001F73E8&quot;/&gt;&lt;wsp:rsid wsp:val=&quot;001F7621&quot;/&gt;&lt;wsp:rsid wsp:val=&quot;001F7AF6&quot;/&gt;&lt;wsp:rsid wsp:val=&quot;001F7C53&quot;/&gt;&lt;wsp:rsid wsp:val=&quot;001F7CC2&quot;/&gt;&lt;wsp:rsid wsp:val=&quot;001F7CF5&quot;/&gt;&lt;wsp:rsid wsp:val=&quot;001F7ECB&quot;/&gt;&lt;wsp:rsid wsp:val=&quot;00200772&quot;/&gt;&lt;wsp:rsid wsp:val=&quot;002007F9&quot;/&gt;&lt;wsp:rsid wsp:val=&quot;00200917&quot;/&gt;&lt;wsp:rsid wsp:val=&quot;00200E3E&quot;/&gt;&lt;wsp:rsid wsp:val=&quot;002012FB&quot;/&gt;&lt;wsp:rsid wsp:val=&quot;00201897&quot;/&gt;&lt;wsp:rsid wsp:val=&quot;00201ADE&quot;/&gt;&lt;wsp:rsid wsp:val=&quot;00201FBA&quot;/&gt;&lt;wsp:rsid wsp:val=&quot;0020257E&quot;/&gt;&lt;wsp:rsid wsp:val=&quot;002025C5&quot;/&gt;&lt;wsp:rsid wsp:val=&quot;0020267F&quot;/&gt;&lt;wsp:rsid wsp:val=&quot;002027EE&quot;/&gt;&lt;wsp:rsid wsp:val=&quot;0020295B&quot;/&gt;&lt;wsp:rsid wsp:val=&quot;00202FFE&quot;/&gt;&lt;wsp:rsid wsp:val=&quot;00203120&quot;/&gt;&lt;wsp:rsid wsp:val=&quot;00203222&quot;/&gt;&lt;wsp:rsid wsp:val=&quot;00203407&quot;/&gt;&lt;wsp:rsid wsp:val=&quot;0020352C&quot;/&gt;&lt;wsp:rsid wsp:val=&quot;002039DC&quot;/&gt;&lt;wsp:rsid wsp:val=&quot;00203A83&quot;/&gt;&lt;wsp:rsid wsp:val=&quot;002040DD&quot;/&gt;&lt;wsp:rsid wsp:val=&quot;00204112&quot;/&gt;&lt;wsp:rsid wsp:val=&quot;002042A2&quot;/&gt;&lt;wsp:rsid wsp:val=&quot;002042D7&quot;/&gt;&lt;wsp:rsid wsp:val=&quot;002043C4&quot;/&gt;&lt;wsp:rsid wsp:val=&quot;0020471F&quot;/&gt;&lt;wsp:rsid wsp:val=&quot;0020477E&quot;/&gt;&lt;wsp:rsid wsp:val=&quot;002051B0&quot;/&gt;&lt;wsp:rsid wsp:val=&quot;00205D0F&quot;/&gt;&lt;wsp:rsid wsp:val=&quot;002060F6&quot;/&gt;&lt;wsp:rsid wsp:val=&quot;002062D4&quot;/&gt;&lt;wsp:rsid wsp:val=&quot;002064B7&quot;/&gt;&lt;wsp:rsid wsp:val=&quot;0020654B&quot;/&gt;&lt;wsp:rsid wsp:val=&quot;00206559&quot;/&gt;&lt;wsp:rsid wsp:val=&quot;002065B4&quot;/&gt;&lt;wsp:rsid wsp:val=&quot;002067F5&quot;/&gt;&lt;wsp:rsid wsp:val=&quot;00206A49&quot;/&gt;&lt;wsp:rsid wsp:val=&quot;00206AE1&quot;/&gt;&lt;wsp:rsid wsp:val=&quot;00206CCA&quot;/&gt;&lt;wsp:rsid wsp:val=&quot;00206F65&quot;/&gt;&lt;wsp:rsid wsp:val=&quot;00207045&quot;/&gt;&lt;wsp:rsid wsp:val=&quot;00207896&quot;/&gt;&lt;wsp:rsid wsp:val=&quot;00207D06&quot;/&gt;&lt;wsp:rsid wsp:val=&quot;00207F43&quot;/&gt;&lt;wsp:rsid wsp:val=&quot;00210078&quot;/&gt;&lt;wsp:rsid wsp:val=&quot;002102B8&quot;/&gt;&lt;wsp:rsid wsp:val=&quot;0021098E&quot;/&gt;&lt;wsp:rsid wsp:val=&quot;00210A09&quot;/&gt;&lt;wsp:rsid wsp:val=&quot;00210B8B&quot;/&gt;&lt;wsp:rsid wsp:val=&quot;00210CE9&quot;/&gt;&lt;wsp:rsid wsp:val=&quot;00210EA1&quot;/&gt;&lt;wsp:rsid wsp:val=&quot;0021101B&quot;/&gt;&lt;wsp:rsid wsp:val=&quot;002111DB&quot;/&gt;&lt;wsp:rsid wsp:val=&quot;00211201&quot;/&gt;&lt;wsp:rsid wsp:val=&quot;002114B2&quot;/&gt;&lt;wsp:rsid wsp:val=&quot;002114E5&quot;/&gt;&lt;wsp:rsid wsp:val=&quot;0021153A&quot;/&gt;&lt;wsp:rsid wsp:val=&quot;00211595&quot;/&gt;&lt;wsp:rsid wsp:val=&quot;002115FA&quot;/&gt;&lt;wsp:rsid wsp:val=&quot;00212077&quot;/&gt;&lt;wsp:rsid wsp:val=&quot;0021211C&quot;/&gt;&lt;wsp:rsid wsp:val=&quot;002121DA&quot;/&gt;&lt;wsp:rsid wsp:val=&quot;002121DE&quot;/&gt;&lt;wsp:rsid wsp:val=&quot;002122A4&quot;/&gt;&lt;wsp:rsid wsp:val=&quot;0021260D&quot;/&gt;&lt;wsp:rsid wsp:val=&quot;00213016&quot;/&gt;&lt;wsp:rsid wsp:val=&quot;0021305C&quot;/&gt;&lt;wsp:rsid wsp:val=&quot;0021344B&quot;/&gt;&lt;wsp:rsid wsp:val=&quot;00213531&quot;/&gt;&lt;wsp:rsid wsp:val=&quot;0021385C&quot;/&gt;&lt;wsp:rsid wsp:val=&quot;002138F4&quot;/&gt;&lt;wsp:rsid wsp:val=&quot;00213CDC&quot;/&gt;&lt;wsp:rsid wsp:val=&quot;00213FDA&quot;/&gt;&lt;wsp:rsid wsp:val=&quot;0021452F&quot;/&gt;&lt;wsp:rsid wsp:val=&quot;00214D14&quot;/&gt;&lt;wsp:rsid wsp:val=&quot;00214F88&quot;/&gt;&lt;wsp:rsid wsp:val=&quot;002154B7&quot;/&gt;&lt;wsp:rsid wsp:val=&quot;002154C8&quot;/&gt;&lt;wsp:rsid wsp:val=&quot;00215561&quot;/&gt;&lt;wsp:rsid wsp:val=&quot;00215630&quot;/&gt;&lt;wsp:rsid wsp:val=&quot;00216036&quot;/&gt;&lt;wsp:rsid wsp:val=&quot;002160B1&quot;/&gt;&lt;wsp:rsid wsp:val=&quot;002164E4&quot;/&gt;&lt;wsp:rsid wsp:val=&quot;0021651D&quot;/&gt;&lt;wsp:rsid wsp:val=&quot;00216588&quot;/&gt;&lt;wsp:rsid wsp:val=&quot;002165CD&quot;/&gt;&lt;wsp:rsid wsp:val=&quot;002165D6&quot;/&gt;&lt;wsp:rsid wsp:val=&quot;00216CCD&quot;/&gt;&lt;wsp:rsid wsp:val=&quot;00216E3B&quot;/&gt;&lt;wsp:rsid wsp:val=&quot;00216F00&quot;/&gt;&lt;wsp:rsid wsp:val=&quot;00216FC2&quot;/&gt;&lt;wsp:rsid wsp:val=&quot;0021723B&quot;/&gt;&lt;wsp:rsid wsp:val=&quot;00217674&quot;/&gt;&lt;wsp:rsid wsp:val=&quot;0021790B&quot;/&gt;&lt;wsp:rsid wsp:val=&quot;00217AE1&quot;/&gt;&lt;wsp:rsid wsp:val=&quot;00220CDB&quot;/&gt;&lt;wsp:rsid wsp:val=&quot;00220D43&quot;/&gt;&lt;wsp:rsid wsp:val=&quot;00220E8E&quot;/&gt;&lt;wsp:rsid wsp:val=&quot;0022126F&quot;/&gt;&lt;wsp:rsid wsp:val=&quot;00221627&quot;/&gt;&lt;wsp:rsid wsp:val=&quot;00221A2C&quot;/&gt;&lt;wsp:rsid wsp:val=&quot;00222A34&quot;/&gt;&lt;wsp:rsid wsp:val=&quot;00222F8C&quot;/&gt;&lt;wsp:rsid wsp:val=&quot;002232A6&quot;/&gt;&lt;wsp:rsid wsp:val=&quot;002232F3&quot;/&gt;&lt;wsp:rsid wsp:val=&quot;002234D6&quot;/&gt;&lt;wsp:rsid wsp:val=&quot;00223AC8&quot;/&gt;&lt;wsp:rsid wsp:val=&quot;00223B67&quot;/&gt;&lt;wsp:rsid wsp:val=&quot;00223DD1&quot;/&gt;&lt;wsp:rsid wsp:val=&quot;00223DFE&quot;/&gt;&lt;wsp:rsid wsp:val=&quot;00223F1F&quot;/&gt;&lt;wsp:rsid wsp:val=&quot;00224073&quot;/&gt;&lt;wsp:rsid wsp:val=&quot;002244A5&quot;/&gt;&lt;wsp:rsid wsp:val=&quot;002244C8&quot;/&gt;&lt;wsp:rsid wsp:val=&quot;002245BE&quot;/&gt;&lt;wsp:rsid wsp:val=&quot;002246F8&quot;/&gt;&lt;wsp:rsid wsp:val=&quot;002247A5&quot;/&gt;&lt;wsp:rsid wsp:val=&quot;00224CEA&quot;/&gt;&lt;wsp:rsid wsp:val=&quot;00224E4B&quot;/&gt;&lt;wsp:rsid wsp:val=&quot;00225490&quot;/&gt;&lt;wsp:rsid wsp:val=&quot;0022568A&quot;/&gt;&lt;wsp:rsid wsp:val=&quot;00225716&quot;/&gt;&lt;wsp:rsid wsp:val=&quot;00225A6F&quot;/&gt;&lt;wsp:rsid wsp:val=&quot;00225D78&quot;/&gt;&lt;wsp:rsid wsp:val=&quot;00226096&quot;/&gt;&lt;wsp:rsid wsp:val=&quot;00226233&quot;/&gt;&lt;wsp:rsid wsp:val=&quot;0022625B&quot;/&gt;&lt;wsp:rsid wsp:val=&quot;002266FB&quot;/&gt;&lt;wsp:rsid wsp:val=&quot;002269FA&quot;/&gt;&lt;wsp:rsid wsp:val=&quot;00226B80&quot;/&gt;&lt;wsp:rsid wsp:val=&quot;00226E3E&quot;/&gt;&lt;wsp:rsid wsp:val=&quot;00226F64&quot;/&gt;&lt;wsp:rsid wsp:val=&quot;00227DBA&quot;/&gt;&lt;wsp:rsid wsp:val=&quot;00227F40&quot;/&gt;&lt;wsp:rsid wsp:val=&quot;002302B7&quot;/&gt;&lt;wsp:rsid wsp:val=&quot;00230396&quot;/&gt;&lt;wsp:rsid wsp:val=&quot;0023043E&quot;/&gt;&lt;wsp:rsid wsp:val=&quot;00230572&quot;/&gt;&lt;wsp:rsid wsp:val=&quot;00230673&quot;/&gt;&lt;wsp:rsid wsp:val=&quot;002306BA&quot;/&gt;&lt;wsp:rsid wsp:val=&quot;002307E4&quot;/&gt;&lt;wsp:rsid wsp:val=&quot;00230AB8&quot;/&gt;&lt;wsp:rsid wsp:val=&quot;00230B26&quot;/&gt;&lt;wsp:rsid wsp:val=&quot;00230B97&quot;/&gt;&lt;wsp:rsid wsp:val=&quot;00230D36&quot;/&gt;&lt;wsp:rsid wsp:val=&quot;00230D5C&quot;/&gt;&lt;wsp:rsid wsp:val=&quot;00230DD9&quot;/&gt;&lt;wsp:rsid wsp:val=&quot;00230E61&quot;/&gt;&lt;wsp:rsid wsp:val=&quot;002311A0&quot;/&gt;&lt;wsp:rsid wsp:val=&quot;00231624&quot;/&gt;&lt;wsp:rsid wsp:val=&quot;00231686&quot;/&gt;&lt;wsp:rsid wsp:val=&quot;00231ADF&quot;/&gt;&lt;wsp:rsid wsp:val=&quot;00231D6A&quot;/&gt;&lt;wsp:rsid wsp:val=&quot;00231F56&quot;/&gt;&lt;wsp:rsid wsp:val=&quot;002321D2&quot;/&gt;&lt;wsp:rsid wsp:val=&quot;00232325&quot;/&gt;&lt;wsp:rsid wsp:val=&quot;00232429&quot;/&gt;&lt;wsp:rsid wsp:val=&quot;00232922&quot;/&gt;&lt;wsp:rsid wsp:val=&quot;002329F9&quot;/&gt;&lt;wsp:rsid wsp:val=&quot;00232EE1&quot;/&gt;&lt;wsp:rsid wsp:val=&quot;002331B6&quot;/&gt;&lt;wsp:rsid wsp:val=&quot;00233716&quot;/&gt;&lt;wsp:rsid wsp:val=&quot;002337CF&quot;/&gt;&lt;wsp:rsid wsp:val=&quot;002338AD&quot;/&gt;&lt;wsp:rsid wsp:val=&quot;00234219&quot;/&gt;&lt;wsp:rsid wsp:val=&quot;00234855&quot;/&gt;&lt;wsp:rsid wsp:val=&quot;002349E2&quot;/&gt;&lt;wsp:rsid wsp:val=&quot;0023558E&quot;/&gt;&lt;wsp:rsid wsp:val=&quot;002358FF&quot;/&gt;&lt;wsp:rsid wsp:val=&quot;00235BB9&quot;/&gt;&lt;wsp:rsid wsp:val=&quot;002368C3&quot;/&gt;&lt;wsp:rsid wsp:val=&quot;00236A45&quot;/&gt;&lt;wsp:rsid wsp:val=&quot;00236B1E&quot;/&gt;&lt;wsp:rsid wsp:val=&quot;002370FD&quot;/&gt;&lt;wsp:rsid wsp:val=&quot;002373D7&quot;/&gt;&lt;wsp:rsid wsp:val=&quot;002373E4&quot;/&gt;&lt;wsp:rsid wsp:val=&quot;0023762C&quot;/&gt;&lt;wsp:rsid wsp:val=&quot;00237BA2&quot;/&gt;&lt;wsp:rsid wsp:val=&quot;0024000B&quot;/&gt;&lt;wsp:rsid wsp:val=&quot;00240165&quot;/&gt;&lt;wsp:rsid wsp:val=&quot;002401BA&quot;/&gt;&lt;wsp:rsid wsp:val=&quot;002409FB&quot;/&gt;&lt;wsp:rsid wsp:val=&quot;00240F7B&quot;/&gt;&lt;wsp:rsid wsp:val=&quot;00240FA4&quot;/&gt;&lt;wsp:rsid wsp:val=&quot;002419A2&quot;/&gt;&lt;wsp:rsid wsp:val=&quot;00241D19&quot;/&gt;&lt;wsp:rsid wsp:val=&quot;00241DC8&quot;/&gt;&lt;wsp:rsid wsp:val=&quot;00242518&quot;/&gt;&lt;wsp:rsid wsp:val=&quot;0024252F&quot;/&gt;&lt;wsp:rsid wsp:val=&quot;00242697&quot;/&gt;&lt;wsp:rsid wsp:val=&quot;0024288C&quot;/&gt;&lt;wsp:rsid wsp:val=&quot;00242EFB&quot;/&gt;&lt;wsp:rsid wsp:val=&quot;0024310E&quot;/&gt;&lt;wsp:rsid wsp:val=&quot;00243174&quot;/&gt;&lt;wsp:rsid wsp:val=&quot;002431F7&quot;/&gt;&lt;wsp:rsid wsp:val=&quot;0024323F&quot;/&gt;&lt;wsp:rsid wsp:val=&quot;00243370&quot;/&gt;&lt;wsp:rsid wsp:val=&quot;0024382B&quot;/&gt;&lt;wsp:rsid wsp:val=&quot;002438D6&quot;/&gt;&lt;wsp:rsid wsp:val=&quot;00243923&quot;/&gt;&lt;wsp:rsid wsp:val=&quot;00243DA9&quot;/&gt;&lt;wsp:rsid wsp:val=&quot;00243E5F&quot;/&gt;&lt;wsp:rsid wsp:val=&quot;002444AA&quot;/&gt;&lt;wsp:rsid wsp:val=&quot;0024450B&quot;/&gt;&lt;wsp:rsid wsp:val=&quot;002448F7&quot;/&gt;&lt;wsp:rsid wsp:val=&quot;002455C5&quot;/&gt;&lt;wsp:rsid wsp:val=&quot;00245ECE&quot;/&gt;&lt;wsp:rsid wsp:val=&quot;0024625D&quot;/&gt;&lt;wsp:rsid wsp:val=&quot;002465B7&quot;/&gt;&lt;wsp:rsid wsp:val=&quot;00246678&quot;/&gt;&lt;wsp:rsid wsp:val=&quot;0024675D&quot;/&gt;&lt;wsp:rsid wsp:val=&quot;00246D89&quot;/&gt;&lt;wsp:rsid wsp:val=&quot;00247853&quot;/&gt;&lt;wsp:rsid wsp:val=&quot;00247A34&quot;/&gt;&lt;wsp:rsid wsp:val=&quot;00247B3C&quot;/&gt;&lt;wsp:rsid wsp:val=&quot;002500D1&quot;/&gt;&lt;wsp:rsid wsp:val=&quot;0025046D&quot;/&gt;&lt;wsp:rsid wsp:val=&quot;00250553&quot;/&gt;&lt;wsp:rsid wsp:val=&quot;00250C10&quot;/&gt;&lt;wsp:rsid wsp:val=&quot;00250D93&quot;/&gt;&lt;wsp:rsid wsp:val=&quot;00251625&quot;/&gt;&lt;wsp:rsid wsp:val=&quot;002516AE&quot;/&gt;&lt;wsp:rsid wsp:val=&quot;0025171D&quot;/&gt;&lt;wsp:rsid wsp:val=&quot;002519F6&quot;/&gt;&lt;wsp:rsid wsp:val=&quot;00251B63&quot;/&gt;&lt;wsp:rsid wsp:val=&quot;00251B8B&quot;/&gt;&lt;wsp:rsid wsp:val=&quot;00251E9E&quot;/&gt;&lt;wsp:rsid wsp:val=&quot;00251F9C&quot;/&gt;&lt;wsp:rsid wsp:val=&quot;002522EF&quot;/&gt;&lt;wsp:rsid wsp:val=&quot;0025266A&quot;/&gt;&lt;wsp:rsid wsp:val=&quot;00252944&quot;/&gt;&lt;wsp:rsid wsp:val=&quot;0025294F&quot;/&gt;&lt;wsp:rsid wsp:val=&quot;00252B99&quot;/&gt;&lt;wsp:rsid wsp:val=&quot;002531FC&quot;/&gt;&lt;wsp:rsid wsp:val=&quot;00253387&quot;/&gt;&lt;wsp:rsid wsp:val=&quot;00253536&quot;/&gt;&lt;wsp:rsid wsp:val=&quot;00253881&quot;/&gt;&lt;wsp:rsid wsp:val=&quot;0025389F&quot;/&gt;&lt;wsp:rsid wsp:val=&quot;00253952&quot;/&gt;&lt;wsp:rsid wsp:val=&quot;00253CD9&quot;/&gt;&lt;wsp:rsid wsp:val=&quot;0025410E&quot;/&gt;&lt;wsp:rsid wsp:val=&quot;0025451C&quot;/&gt;&lt;wsp:rsid wsp:val=&quot;00254893&quot;/&gt;&lt;wsp:rsid wsp:val=&quot;002551E3&quot;/&gt;&lt;wsp:rsid wsp:val=&quot;0025556D&quot;/&gt;&lt;wsp:rsid wsp:val=&quot;00255B04&quot;/&gt;&lt;wsp:rsid wsp:val=&quot;00255B5C&quot;/&gt;&lt;wsp:rsid wsp:val=&quot;00255C4A&quot;/&gt;&lt;wsp:rsid wsp:val=&quot;002560D7&quot;/&gt;&lt;wsp:rsid wsp:val=&quot;00256B76&quot;/&gt;&lt;wsp:rsid wsp:val=&quot;00256E26&quot;/&gt;&lt;wsp:rsid wsp:val=&quot;002570FA&quot;/&gt;&lt;wsp:rsid wsp:val=&quot;002571B1&quot;/&gt;&lt;wsp:rsid wsp:val=&quot;00257233&quot;/&gt;&lt;wsp:rsid wsp:val=&quot;002574E4&quot;/&gt;&lt;wsp:rsid wsp:val=&quot;002579CD&quot;/&gt;&lt;wsp:rsid wsp:val=&quot;00257CD4&quot;/&gt;&lt;wsp:rsid wsp:val=&quot;00257F2B&quot;/&gt;&lt;wsp:rsid wsp:val=&quot;00257FB5&quot;/&gt;&lt;wsp:rsid wsp:val=&quot;0026004D&quot;/&gt;&lt;wsp:rsid wsp:val=&quot;002602DC&quot;/&gt;&lt;wsp:rsid wsp:val=&quot;00260479&quot;/&gt;&lt;wsp:rsid wsp:val=&quot;0026090E&quot;/&gt;&lt;wsp:rsid wsp:val=&quot;002609BD&quot;/&gt;&lt;wsp:rsid wsp:val=&quot;00260E27&quot;/&gt;&lt;wsp:rsid wsp:val=&quot;0026117F&quot;/&gt;&lt;wsp:rsid wsp:val=&quot;0026129F&quot;/&gt;&lt;wsp:rsid wsp:val=&quot;0026135A&quot;/&gt;&lt;wsp:rsid wsp:val=&quot;00261428&quot;/&gt;&lt;wsp:rsid wsp:val=&quot;002616BD&quot;/&gt;&lt;wsp:rsid wsp:val=&quot;00261797&quot;/&gt;&lt;wsp:rsid wsp:val=&quot;00261889&quot;/&gt;&lt;wsp:rsid wsp:val=&quot;00261923&quot;/&gt;&lt;wsp:rsid wsp:val=&quot;00261E86&quot;/&gt;&lt;wsp:rsid wsp:val=&quot;0026299F&quot;/&gt;&lt;wsp:rsid wsp:val=&quot;00262C28&quot;/&gt;&lt;wsp:rsid wsp:val=&quot;00262C46&quot;/&gt;&lt;wsp:rsid wsp:val=&quot;002631AD&quot;/&gt;&lt;wsp:rsid wsp:val=&quot;00263825&quot;/&gt;&lt;wsp:rsid wsp:val=&quot;002638D4&quot;/&gt;&lt;wsp:rsid wsp:val=&quot;00263B3B&quot;/&gt;&lt;wsp:rsid wsp:val=&quot;00263ECC&quot;/&gt;&lt;wsp:rsid wsp:val=&quot;0026450C&quot;/&gt;&lt;wsp:rsid wsp:val=&quot;002646E2&quot;/&gt;&lt;wsp:rsid wsp:val=&quot;002647F5&quot;/&gt;&lt;wsp:rsid wsp:val=&quot;0026489E&quot;/&gt;&lt;wsp:rsid wsp:val=&quot;00264B0B&quot;/&gt;&lt;wsp:rsid wsp:val=&quot;00264B4D&quot;/&gt;&lt;wsp:rsid wsp:val=&quot;00264BB6&quot;/&gt;&lt;wsp:rsid wsp:val=&quot;00264C06&quot;/&gt;&lt;wsp:rsid wsp:val=&quot;0026538F&quot;/&gt;&lt;wsp:rsid wsp:val=&quot;00265892&quot;/&gt;&lt;wsp:rsid wsp:val=&quot;00266A05&quot;/&gt;&lt;wsp:rsid wsp:val=&quot;00266C36&quot;/&gt;&lt;wsp:rsid wsp:val=&quot;00266E5E&quot;/&gt;&lt;wsp:rsid wsp:val=&quot;00267301&quot;/&gt;&lt;wsp:rsid wsp:val=&quot;0026795F&quot;/&gt;&lt;wsp:rsid wsp:val=&quot;00267DF8&quot;/&gt;&lt;wsp:rsid wsp:val=&quot;00267E3F&quot;/&gt;&lt;wsp:rsid wsp:val=&quot;002707F5&quot;/&gt;&lt;wsp:rsid wsp:val=&quot;0027084E&quot;/&gt;&lt;wsp:rsid wsp:val=&quot;0027099F&quot;/&gt;&lt;wsp:rsid wsp:val=&quot;00271169&quot;/&gt;&lt;wsp:rsid wsp:val=&quot;00271381&quot;/&gt;&lt;wsp:rsid wsp:val=&quot;002715DE&quot;/&gt;&lt;wsp:rsid wsp:val=&quot;00271643&quot;/&gt;&lt;wsp:rsid wsp:val=&quot;00271AEC&quot;/&gt;&lt;wsp:rsid wsp:val=&quot;00271BCA&quot;/&gt;&lt;wsp:rsid wsp:val=&quot;00271E45&quot;/&gt;&lt;wsp:rsid wsp:val=&quot;00271EDC&quot;/&gt;&lt;wsp:rsid wsp:val=&quot;00272062&quot;/&gt;&lt;wsp:rsid wsp:val=&quot;002722AE&quot;/&gt;&lt;wsp:rsid wsp:val=&quot;00272493&quot;/&gt;&lt;wsp:rsid wsp:val=&quot;00272C31&quot;/&gt;&lt;wsp:rsid wsp:val=&quot;002734AC&quot;/&gt;&lt;wsp:rsid wsp:val=&quot;002736EF&quot;/&gt;&lt;wsp:rsid wsp:val=&quot;00273C32&quot;/&gt;&lt;wsp:rsid wsp:val=&quot;00273C9C&quot;/&gt;&lt;wsp:rsid wsp:val=&quot;002746D4&quot;/&gt;&lt;wsp:rsid wsp:val=&quot;002749B3&quot;/&gt;&lt;wsp:rsid wsp:val=&quot;00274AB0&quot;/&gt;&lt;wsp:rsid wsp:val=&quot;00274F51&quot;/&gt;&lt;wsp:rsid wsp:val=&quot;0027522A&quot;/&gt;&lt;wsp:rsid wsp:val=&quot;00275491&quot;/&gt;&lt;wsp:rsid wsp:val=&quot;00275912&quot;/&gt;&lt;wsp:rsid wsp:val=&quot;0027597D&quot;/&gt;&lt;wsp:rsid wsp:val=&quot;00275C3E&quot;/&gt;&lt;wsp:rsid wsp:val=&quot;00276881&quot;/&gt;&lt;wsp:rsid wsp:val=&quot;002769A0&quot;/&gt;&lt;wsp:rsid wsp:val=&quot;00276CC2&quot;/&gt;&lt;wsp:rsid wsp:val=&quot;00276CED&quot;/&gt;&lt;wsp:rsid wsp:val=&quot;00276D93&quot;/&gt;&lt;wsp:rsid wsp:val=&quot;00276EE9&quot;/&gt;&lt;wsp:rsid wsp:val=&quot;00277044&quot;/&gt;&lt;wsp:rsid wsp:val=&quot;002770DC&quot;/&gt;&lt;wsp:rsid wsp:val=&quot;002770E9&quot;/&gt;&lt;wsp:rsid wsp:val=&quot;00277162&quot;/&gt;&lt;wsp:rsid wsp:val=&quot;00277170&quot;/&gt;&lt;wsp:rsid wsp:val=&quot;00277ADC&quot;/&gt;&lt;wsp:rsid wsp:val=&quot;00277CEC&quot;/&gt;&lt;wsp:rsid wsp:val=&quot;0028028A&quot;/&gt;&lt;wsp:rsid wsp:val=&quot;0028033E&quot;/&gt;&lt;wsp:rsid wsp:val=&quot;002804C0&quot;/&gt;&lt;wsp:rsid wsp:val=&quot;00280541&quot;/&gt;&lt;wsp:rsid wsp:val=&quot;0028054E&quot;/&gt;&lt;wsp:rsid wsp:val=&quot;00280D19&quot;/&gt;&lt;wsp:rsid wsp:val=&quot;00281085&quot;/&gt;&lt;wsp:rsid wsp:val=&quot;002811F5&quot;/&gt;&lt;wsp:rsid wsp:val=&quot;00281552&quot;/&gt;&lt;wsp:rsid wsp:val=&quot;00281657&quot;/&gt;&lt;wsp:rsid wsp:val=&quot;002818FC&quot;/&gt;&lt;wsp:rsid wsp:val=&quot;00281A7E&quot;/&gt;&lt;wsp:rsid wsp:val=&quot;002822C3&quot;/&gt;&lt;wsp:rsid wsp:val=&quot;00282365&quot;/&gt;&lt;wsp:rsid wsp:val=&quot;002824B7&quot;/&gt;&lt;wsp:rsid wsp:val=&quot;00282607&quot;/&gt;&lt;wsp:rsid wsp:val=&quot;00282766&quot;/&gt;&lt;wsp:rsid wsp:val=&quot;002827E2&quot;/&gt;&lt;wsp:rsid wsp:val=&quot;002828CE&quot;/&gt;&lt;wsp:rsid wsp:val=&quot;00282A79&quot;/&gt;&lt;wsp:rsid wsp:val=&quot;00282B9F&quot;/&gt;&lt;wsp:rsid wsp:val=&quot;00282F19&quot;/&gt;&lt;wsp:rsid wsp:val=&quot;00283001&quot;/&gt;&lt;wsp:rsid wsp:val=&quot;00283A25&quot;/&gt;&lt;wsp:rsid wsp:val=&quot;00283C66&quot;/&gt;&lt;wsp:rsid wsp:val=&quot;00283D2B&quot;/&gt;&lt;wsp:rsid wsp:val=&quot;00283E84&quot;/&gt;&lt;wsp:rsid wsp:val=&quot;00283FBC&quot;/&gt;&lt;wsp:rsid wsp:val=&quot;00284021&quot;/&gt;&lt;wsp:rsid wsp:val=&quot;00284216&quot;/&gt;&lt;wsp:rsid wsp:val=&quot;002842EB&quot;/&gt;&lt;wsp:rsid wsp:val=&quot;002844B9&quot;/&gt;&lt;wsp:rsid wsp:val=&quot;0028474D&quot;/&gt;&lt;wsp:rsid wsp:val=&quot;002847B1&quot;/&gt;&lt;wsp:rsid wsp:val=&quot;00284AF2&quot;/&gt;&lt;wsp:rsid wsp:val=&quot;002850F1&quot;/&gt;&lt;wsp:rsid wsp:val=&quot;002851D2&quot;/&gt;&lt;wsp:rsid wsp:val=&quot;0028557B&quot;/&gt;&lt;wsp:rsid wsp:val=&quot;002859B4&quot;/&gt;&lt;wsp:rsid wsp:val=&quot;00285D78&quot;/&gt;&lt;wsp:rsid wsp:val=&quot;00285F5D&quot;/&gt;&lt;wsp:rsid wsp:val=&quot;0028605A&quot;/&gt;&lt;wsp:rsid wsp:val=&quot;002862F2&quot;/&gt;&lt;wsp:rsid wsp:val=&quot;00286693&quot;/&gt;&lt;wsp:rsid wsp:val=&quot;002877D0&quot;/&gt;&lt;wsp:rsid wsp:val=&quot;002877D3&quot;/&gt;&lt;wsp:rsid wsp:val=&quot;002878DF&quot;/&gt;&lt;wsp:rsid wsp:val=&quot;00287DD5&quot;/&gt;&lt;wsp:rsid wsp:val=&quot;00287F5C&quot;/&gt;&lt;wsp:rsid wsp:val=&quot;00287F93&quot;/&gt;&lt;wsp:rsid wsp:val=&quot;002902BA&quot;/&gt;&lt;wsp:rsid wsp:val=&quot;002905DB&quot;/&gt;&lt;wsp:rsid wsp:val=&quot;00290CF0&quot;/&gt;&lt;wsp:rsid wsp:val=&quot;00290FF5&quot;/&gt;&lt;wsp:rsid wsp:val=&quot;002910CB&quot;/&gt;&lt;wsp:rsid wsp:val=&quot;002910FA&quot;/&gt;&lt;wsp:rsid wsp:val=&quot;00291EA3&quot;/&gt;&lt;wsp:rsid wsp:val=&quot;002923E5&quot;/&gt;&lt;wsp:rsid wsp:val=&quot;0029244D&quot;/&gt;&lt;wsp:rsid wsp:val=&quot;002924DE&quot;/&gt;&lt;wsp:rsid wsp:val=&quot;002927EA&quot;/&gt;&lt;wsp:rsid wsp:val=&quot;00292AED&quot;/&gt;&lt;wsp:rsid wsp:val=&quot;00292CFB&quot;/&gt;&lt;wsp:rsid wsp:val=&quot;002930F9&quot;/&gt;&lt;wsp:rsid wsp:val=&quot;002931C6&quot;/&gt;&lt;wsp:rsid wsp:val=&quot;00293288&quot;/&gt;&lt;wsp:rsid wsp:val=&quot;0029331F&quot;/&gt;&lt;wsp:rsid wsp:val=&quot;00293399&quot;/&gt;&lt;wsp:rsid wsp:val=&quot;00293863&quot;/&gt;&lt;wsp:rsid wsp:val=&quot;002938B6&quot;/&gt;&lt;wsp:rsid wsp:val=&quot;00293A99&quot;/&gt;&lt;wsp:rsid wsp:val=&quot;00293C44&quot;/&gt;&lt;wsp:rsid wsp:val=&quot;00294167&quot;/&gt;&lt;wsp:rsid wsp:val=&quot;00294643&quot;/&gt;&lt;wsp:rsid wsp:val=&quot;0029491C&quot;/&gt;&lt;wsp:rsid wsp:val=&quot;002949F4&quot;/&gt;&lt;wsp:rsid wsp:val=&quot;00294BB0&quot;/&gt;&lt;wsp:rsid wsp:val=&quot;00294D58&quot;/&gt;&lt;wsp:rsid wsp:val=&quot;0029519A&quot;/&gt;&lt;wsp:rsid wsp:val=&quot;00295238&quot;/&gt;&lt;wsp:rsid wsp:val=&quot;0029544E&quot;/&gt;&lt;wsp:rsid wsp:val=&quot;002958ED&quot;/&gt;&lt;wsp:rsid wsp:val=&quot;00295BE9&quot;/&gt;&lt;wsp:rsid wsp:val=&quot;00295C02&quot;/&gt;&lt;wsp:rsid wsp:val=&quot;00295D2B&quot;/&gt;&lt;wsp:rsid wsp:val=&quot;00295E5D&quot;/&gt;&lt;wsp:rsid wsp:val=&quot;00296266&quot;/&gt;&lt;wsp:rsid wsp:val=&quot;002963F3&quot;/&gt;&lt;wsp:rsid wsp:val=&quot;0029650E&quot;/&gt;&lt;wsp:rsid wsp:val=&quot;0029681F&quot;/&gt;&lt;wsp:rsid wsp:val=&quot;00296B39&quot;/&gt;&lt;wsp:rsid wsp:val=&quot;00296CBC&quot;/&gt;&lt;wsp:rsid wsp:val=&quot;00297092&quot;/&gt;&lt;wsp:rsid wsp:val=&quot;0029715F&quot;/&gt;&lt;wsp:rsid wsp:val=&quot;0029733C&quot;/&gt;&lt;wsp:rsid wsp:val=&quot;00297543&quot;/&gt;&lt;wsp:rsid wsp:val=&quot;002978A9&quot;/&gt;&lt;wsp:rsid wsp:val=&quot;002978E2&quot;/&gt;&lt;wsp:rsid wsp:val=&quot;002979C8&quot;/&gt;&lt;wsp:rsid wsp:val=&quot;00297CB0&quot;/&gt;&lt;wsp:rsid wsp:val=&quot;002A008A&quot;/&gt;&lt;wsp:rsid wsp:val=&quot;002A0378&quot;/&gt;&lt;wsp:rsid wsp:val=&quot;002A061F&quot;/&gt;&lt;wsp:rsid wsp:val=&quot;002A08D7&quot;/&gt;&lt;wsp:rsid wsp:val=&quot;002A09FD&quot;/&gt;&lt;wsp:rsid wsp:val=&quot;002A0DB2&quot;/&gt;&lt;wsp:rsid wsp:val=&quot;002A0DE8&quot;/&gt;&lt;wsp:rsid wsp:val=&quot;002A0FEA&quot;/&gt;&lt;wsp:rsid wsp:val=&quot;002A10C1&quot;/&gt;&lt;wsp:rsid wsp:val=&quot;002A15BF&quot;/&gt;&lt;wsp:rsid wsp:val=&quot;002A1695&quot;/&gt;&lt;wsp:rsid wsp:val=&quot;002A185F&quot;/&gt;&lt;wsp:rsid wsp:val=&quot;002A1A5C&quot;/&gt;&lt;wsp:rsid wsp:val=&quot;002A1E11&quot;/&gt;&lt;wsp:rsid wsp:val=&quot;002A1EA1&quot;/&gt;&lt;wsp:rsid wsp:val=&quot;002A1FBA&quot;/&gt;&lt;wsp:rsid wsp:val=&quot;002A2011&quot;/&gt;&lt;wsp:rsid wsp:val=&quot;002A21DD&quot;/&gt;&lt;wsp:rsid wsp:val=&quot;002A271D&quot;/&gt;&lt;wsp:rsid wsp:val=&quot;002A28F5&quot;/&gt;&lt;wsp:rsid wsp:val=&quot;002A2A59&quot;/&gt;&lt;wsp:rsid wsp:val=&quot;002A2A99&quot;/&gt;&lt;wsp:rsid wsp:val=&quot;002A2D31&quot;/&gt;&lt;wsp:rsid wsp:val=&quot;002A3020&quot;/&gt;&lt;wsp:rsid wsp:val=&quot;002A3172&quot;/&gt;&lt;wsp:rsid wsp:val=&quot;002A31DA&quot;/&gt;&lt;wsp:rsid wsp:val=&quot;002A333A&quot;/&gt;&lt;wsp:rsid wsp:val=&quot;002A3DD9&quot;/&gt;&lt;wsp:rsid wsp:val=&quot;002A3EA6&quot;/&gt;&lt;wsp:rsid wsp:val=&quot;002A43E3&quot;/&gt;&lt;wsp:rsid wsp:val=&quot;002A45BE&quot;/&gt;&lt;wsp:rsid wsp:val=&quot;002A4848&quot;/&gt;&lt;wsp:rsid wsp:val=&quot;002A4C9F&quot;/&gt;&lt;wsp:rsid wsp:val=&quot;002A4D0B&quot;/&gt;&lt;wsp:rsid wsp:val=&quot;002A505D&quot;/&gt;&lt;wsp:rsid wsp:val=&quot;002A53D9&quot;/&gt;&lt;wsp:rsid wsp:val=&quot;002A54CA&quot;/&gt;&lt;wsp:rsid wsp:val=&quot;002A5520&quot;/&gt;&lt;wsp:rsid wsp:val=&quot;002A5601&quot;/&gt;&lt;wsp:rsid wsp:val=&quot;002A5634&quot;/&gt;&lt;wsp:rsid wsp:val=&quot;002A584E&quot;/&gt;&lt;wsp:rsid wsp:val=&quot;002A61F6&quot;/&gt;&lt;wsp:rsid wsp:val=&quot;002A65BC&quot;/&gt;&lt;wsp:rsid wsp:val=&quot;002A65CF&quot;/&gt;&lt;wsp:rsid wsp:val=&quot;002A65E8&quot;/&gt;&lt;wsp:rsid wsp:val=&quot;002A6912&quot;/&gt;&lt;wsp:rsid wsp:val=&quot;002A69E5&quot;/&gt;&lt;wsp:rsid wsp:val=&quot;002A6B64&quot;/&gt;&lt;wsp:rsid wsp:val=&quot;002A6BC5&quot;/&gt;&lt;wsp:rsid wsp:val=&quot;002A71C1&quot;/&gt;&lt;wsp:rsid wsp:val=&quot;002A7B55&quot;/&gt;&lt;wsp:rsid wsp:val=&quot;002A7DD9&quot;/&gt;&lt;wsp:rsid wsp:val=&quot;002B0153&quot;/&gt;&lt;wsp:rsid wsp:val=&quot;002B0AC8&quot;/&gt;&lt;wsp:rsid wsp:val=&quot;002B1143&quot;/&gt;&lt;wsp:rsid wsp:val=&quot;002B1522&quot;/&gt;&lt;wsp:rsid wsp:val=&quot;002B1889&quot;/&gt;&lt;wsp:rsid wsp:val=&quot;002B197D&quot;/&gt;&lt;wsp:rsid wsp:val=&quot;002B1BDB&quot;/&gt;&lt;wsp:rsid wsp:val=&quot;002B1DD5&quot;/&gt;&lt;wsp:rsid wsp:val=&quot;002B1EA0&quot;/&gt;&lt;wsp:rsid wsp:val=&quot;002B279A&quot;/&gt;&lt;wsp:rsid wsp:val=&quot;002B297C&quot;/&gt;&lt;wsp:rsid wsp:val=&quot;002B2C10&quot;/&gt;&lt;wsp:rsid wsp:val=&quot;002B2E7B&quot;/&gt;&lt;wsp:rsid wsp:val=&quot;002B2F2E&quot;/&gt;&lt;wsp:rsid wsp:val=&quot;002B3007&quot;/&gt;&lt;wsp:rsid wsp:val=&quot;002B3177&quot;/&gt;&lt;wsp:rsid wsp:val=&quot;002B319E&quot;/&gt;&lt;wsp:rsid wsp:val=&quot;002B3734&quot;/&gt;&lt;wsp:rsid wsp:val=&quot;002B3897&quot;/&gt;&lt;wsp:rsid wsp:val=&quot;002B38B8&quot;/&gt;&lt;wsp:rsid wsp:val=&quot;002B3A1B&quot;/&gt;&lt;wsp:rsid wsp:val=&quot;002B3DA3&quot;/&gt;&lt;wsp:rsid wsp:val=&quot;002B3F95&quot;/&gt;&lt;wsp:rsid wsp:val=&quot;002B40F1&quot;/&gt;&lt;wsp:rsid wsp:val=&quot;002B4896&quot;/&gt;&lt;wsp:rsid wsp:val=&quot;002B4EBF&quot;/&gt;&lt;wsp:rsid wsp:val=&quot;002B4F11&quot;/&gt;&lt;wsp:rsid wsp:val=&quot;002B4F94&quot;/&gt;&lt;wsp:rsid wsp:val=&quot;002B5165&quot;/&gt;&lt;wsp:rsid wsp:val=&quot;002B5D0E&quot;/&gt;&lt;wsp:rsid wsp:val=&quot;002B63CA&quot;/&gt;&lt;wsp:rsid wsp:val=&quot;002B673B&quot;/&gt;&lt;wsp:rsid wsp:val=&quot;002B678F&quot;/&gt;&lt;wsp:rsid wsp:val=&quot;002B6995&quot;/&gt;&lt;wsp:rsid wsp:val=&quot;002B6C65&quot;/&gt;&lt;wsp:rsid wsp:val=&quot;002B702F&quot;/&gt;&lt;wsp:rsid wsp:val=&quot;002B7245&quot;/&gt;&lt;wsp:rsid wsp:val=&quot;002B750B&quot;/&gt;&lt;wsp:rsid wsp:val=&quot;002B760F&quot;/&gt;&lt;wsp:rsid wsp:val=&quot;002B79A9&quot;/&gt;&lt;wsp:rsid wsp:val=&quot;002B7C74&quot;/&gt;&lt;wsp:rsid wsp:val=&quot;002C018C&quot;/&gt;&lt;wsp:rsid wsp:val=&quot;002C0422&quot;/&gt;&lt;wsp:rsid wsp:val=&quot;002C058A&quot;/&gt;&lt;wsp:rsid wsp:val=&quot;002C0611&quot;/&gt;&lt;wsp:rsid wsp:val=&quot;002C0845&quot;/&gt;&lt;wsp:rsid wsp:val=&quot;002C08FF&quot;/&gt;&lt;wsp:rsid wsp:val=&quot;002C0D8D&quot;/&gt;&lt;wsp:rsid wsp:val=&quot;002C1043&quot;/&gt;&lt;wsp:rsid wsp:val=&quot;002C11DF&quot;/&gt;&lt;wsp:rsid wsp:val=&quot;002C16D5&quot;/&gt;&lt;wsp:rsid wsp:val=&quot;002C1A50&quot;/&gt;&lt;wsp:rsid wsp:val=&quot;002C1CF9&quot;/&gt;&lt;wsp:rsid wsp:val=&quot;002C20F8&quot;/&gt;&lt;wsp:rsid wsp:val=&quot;002C21BA&quot;/&gt;&lt;wsp:rsid wsp:val=&quot;002C24A6&quot;/&gt;&lt;wsp:rsid wsp:val=&quot;002C26C5&quot;/&gt;&lt;wsp:rsid wsp:val=&quot;002C29C5&quot;/&gt;&lt;wsp:rsid wsp:val=&quot;002C2BB1&quot;/&gt;&lt;wsp:rsid wsp:val=&quot;002C2C9C&quot;/&gt;&lt;wsp:rsid wsp:val=&quot;002C2E12&quot;/&gt;&lt;wsp:rsid wsp:val=&quot;002C2F8E&quot;/&gt;&lt;wsp:rsid wsp:val=&quot;002C3057&quot;/&gt;&lt;wsp:rsid wsp:val=&quot;002C3589&quot;/&gt;&lt;wsp:rsid wsp:val=&quot;002C363C&quot;/&gt;&lt;wsp:rsid wsp:val=&quot;002C3745&quot;/&gt;&lt;wsp:rsid wsp:val=&quot;002C3784&quot;/&gt;&lt;wsp:rsid wsp:val=&quot;002C380F&quot;/&gt;&lt;wsp:rsid wsp:val=&quot;002C3FD9&quot;/&gt;&lt;wsp:rsid wsp:val=&quot;002C43EC&quot;/&gt;&lt;wsp:rsid wsp:val=&quot;002C491E&quot;/&gt;&lt;wsp:rsid wsp:val=&quot;002C4E8D&quot;/&gt;&lt;wsp:rsid wsp:val=&quot;002C5BFE&quot;/&gt;&lt;wsp:rsid wsp:val=&quot;002C5D58&quot;/&gt;&lt;wsp:rsid wsp:val=&quot;002C5EDF&quot;/&gt;&lt;wsp:rsid wsp:val=&quot;002C6109&quot;/&gt;&lt;wsp:rsid wsp:val=&quot;002C6195&quot;/&gt;&lt;wsp:rsid wsp:val=&quot;002C6B28&quot;/&gt;&lt;wsp:rsid wsp:val=&quot;002C6CC7&quot;/&gt;&lt;wsp:rsid wsp:val=&quot;002C6FC2&quot;/&gt;&lt;wsp:rsid wsp:val=&quot;002C745C&quot;/&gt;&lt;wsp:rsid wsp:val=&quot;002C7757&quot;/&gt;&lt;wsp:rsid wsp:val=&quot;002C7861&quot;/&gt;&lt;wsp:rsid wsp:val=&quot;002C7953&quot;/&gt;&lt;wsp:rsid wsp:val=&quot;002C79DA&quot;/&gt;&lt;wsp:rsid wsp:val=&quot;002C7B7C&quot;/&gt;&lt;wsp:rsid wsp:val=&quot;002C7F72&quot;/&gt;&lt;wsp:rsid wsp:val=&quot;002D0339&quot;/&gt;&lt;wsp:rsid wsp:val=&quot;002D0DF0&quot;/&gt;&lt;wsp:rsid wsp:val=&quot;002D0E7B&quot;/&gt;&lt;wsp:rsid wsp:val=&quot;002D11CC&quot;/&gt;&lt;wsp:rsid wsp:val=&quot;002D12DD&quot;/&gt;&lt;wsp:rsid wsp:val=&quot;002D1332&quot;/&gt;&lt;wsp:rsid wsp:val=&quot;002D170A&quot;/&gt;&lt;wsp:rsid wsp:val=&quot;002D17CF&quot;/&gt;&lt;wsp:rsid wsp:val=&quot;002D1A6D&quot;/&gt;&lt;wsp:rsid wsp:val=&quot;002D1B8C&quot;/&gt;&lt;wsp:rsid wsp:val=&quot;002D1E06&quot;/&gt;&lt;wsp:rsid wsp:val=&quot;002D1E44&quot;/&gt;&lt;wsp:rsid wsp:val=&quot;002D1EC0&quot;/&gt;&lt;wsp:rsid wsp:val=&quot;002D247C&quot;/&gt;&lt;wsp:rsid wsp:val=&quot;002D2B64&quot;/&gt;&lt;wsp:rsid wsp:val=&quot;002D2EFD&quot;/&gt;&lt;wsp:rsid wsp:val=&quot;002D31EA&quot;/&gt;&lt;wsp:rsid wsp:val=&quot;002D3702&quot;/&gt;&lt;wsp:rsid wsp:val=&quot;002D3DA2&quot;/&gt;&lt;wsp:rsid wsp:val=&quot;002D3F7F&quot;/&gt;&lt;wsp:rsid wsp:val=&quot;002D4307&quot;/&gt;&lt;wsp:rsid wsp:val=&quot;002D431A&quot;/&gt;&lt;wsp:rsid wsp:val=&quot;002D435E&quot;/&gt;&lt;wsp:rsid wsp:val=&quot;002D4521&quot;/&gt;&lt;wsp:rsid wsp:val=&quot;002D4A4C&quot;/&gt;&lt;wsp:rsid wsp:val=&quot;002D4E67&quot;/&gt;&lt;wsp:rsid wsp:val=&quot;002D4E70&quot;/&gt;&lt;wsp:rsid wsp:val=&quot;002D506A&quot;/&gt;&lt;wsp:rsid wsp:val=&quot;002D5273&quot;/&gt;&lt;wsp:rsid wsp:val=&quot;002D565B&quot;/&gt;&lt;wsp:rsid wsp:val=&quot;002D5684&quot;/&gt;&lt;wsp:rsid wsp:val=&quot;002D57DF&quot;/&gt;&lt;wsp:rsid wsp:val=&quot;002D5B07&quot;/&gt;&lt;wsp:rsid wsp:val=&quot;002D5B92&quot;/&gt;&lt;wsp:rsid wsp:val=&quot;002D5EEB&quot;/&gt;&lt;wsp:rsid wsp:val=&quot;002D6049&quot;/&gt;&lt;wsp:rsid wsp:val=&quot;002D6338&quot;/&gt;&lt;wsp:rsid wsp:val=&quot;002D6D46&quot;/&gt;&lt;wsp:rsid wsp:val=&quot;002D768C&quot;/&gt;&lt;wsp:rsid wsp:val=&quot;002D7A75&quot;/&gt;&lt;wsp:rsid wsp:val=&quot;002D7CD0&quot;/&gt;&lt;wsp:rsid wsp:val=&quot;002D7D07&quot;/&gt;&lt;wsp:rsid wsp:val=&quot;002D7F6B&quot;/&gt;&lt;wsp:rsid wsp:val=&quot;002E010A&quot;/&gt;&lt;wsp:rsid wsp:val=&quot;002E037B&quot;/&gt;&lt;wsp:rsid wsp:val=&quot;002E041B&quot;/&gt;&lt;wsp:rsid wsp:val=&quot;002E047B&quot;/&gt;&lt;wsp:rsid wsp:val=&quot;002E0988&quot;/&gt;&lt;wsp:rsid wsp:val=&quot;002E0B44&quot;/&gt;&lt;wsp:rsid wsp:val=&quot;002E0D1B&quot;/&gt;&lt;wsp:rsid wsp:val=&quot;002E127A&quot;/&gt;&lt;wsp:rsid wsp:val=&quot;002E172C&quot;/&gt;&lt;wsp:rsid wsp:val=&quot;002E1B25&quot;/&gt;&lt;wsp:rsid wsp:val=&quot;002E1F6B&quot;/&gt;&lt;wsp:rsid wsp:val=&quot;002E26E5&quot;/&gt;&lt;wsp:rsid wsp:val=&quot;002E2810&quot;/&gt;&lt;wsp:rsid wsp:val=&quot;002E293E&quot;/&gt;&lt;wsp:rsid wsp:val=&quot;002E29E4&quot;/&gt;&lt;wsp:rsid wsp:val=&quot;002E2A08&quot;/&gt;&lt;wsp:rsid wsp:val=&quot;002E2F35&quot;/&gt;&lt;wsp:rsid wsp:val=&quot;002E2F4E&quot;/&gt;&lt;wsp:rsid wsp:val=&quot;002E323B&quot;/&gt;&lt;wsp:rsid wsp:val=&quot;002E32B2&quot;/&gt;&lt;wsp:rsid wsp:val=&quot;002E34D8&quot;/&gt;&lt;wsp:rsid wsp:val=&quot;002E3627&quot;/&gt;&lt;wsp:rsid wsp:val=&quot;002E3A18&quot;/&gt;&lt;wsp:rsid wsp:val=&quot;002E4A33&quot;/&gt;&lt;wsp:rsid wsp:val=&quot;002E4D8C&quot;/&gt;&lt;wsp:rsid wsp:val=&quot;002E4EC2&quot;/&gt;&lt;wsp:rsid wsp:val=&quot;002E530B&quot;/&gt;&lt;wsp:rsid wsp:val=&quot;002E5510&quot;/&gt;&lt;wsp:rsid wsp:val=&quot;002E580F&quot;/&gt;&lt;wsp:rsid wsp:val=&quot;002E5B94&quot;/&gt;&lt;wsp:rsid wsp:val=&quot;002E5D0C&quot;/&gt;&lt;wsp:rsid wsp:val=&quot;002E5E0D&quot;/&gt;&lt;wsp:rsid wsp:val=&quot;002E5F80&quot;/&gt;&lt;wsp:rsid wsp:val=&quot;002E5FBA&quot;/&gt;&lt;wsp:rsid wsp:val=&quot;002E610D&quot;/&gt;&lt;wsp:rsid wsp:val=&quot;002E66C2&quot;/&gt;&lt;wsp:rsid wsp:val=&quot;002E6B3D&quot;/&gt;&lt;wsp:rsid wsp:val=&quot;002E6E4C&quot;/&gt;&lt;wsp:rsid wsp:val=&quot;002E7020&quot;/&gt;&lt;wsp:rsid wsp:val=&quot;002E7107&quot;/&gt;&lt;wsp:rsid wsp:val=&quot;002E7B97&quot;/&gt;&lt;wsp:rsid wsp:val=&quot;002E7BA2&quot;/&gt;&lt;wsp:rsid wsp:val=&quot;002E7CB7&quot;/&gt;&lt;wsp:rsid wsp:val=&quot;002E7D0F&quot;/&gt;&lt;wsp:rsid wsp:val=&quot;002F0093&quot;/&gt;&lt;wsp:rsid wsp:val=&quot;002F00B8&quot;/&gt;&lt;wsp:rsid wsp:val=&quot;002F00D4&quot;/&gt;&lt;wsp:rsid wsp:val=&quot;002F02D3&quot;/&gt;&lt;wsp:rsid wsp:val=&quot;002F08F5&quot;/&gt;&lt;wsp:rsid wsp:val=&quot;002F103E&quot;/&gt;&lt;wsp:rsid wsp:val=&quot;002F11CE&quot;/&gt;&lt;wsp:rsid wsp:val=&quot;002F130A&quot;/&gt;&lt;wsp:rsid wsp:val=&quot;002F14F8&quot;/&gt;&lt;wsp:rsid wsp:val=&quot;002F1634&quot;/&gt;&lt;wsp:rsid wsp:val=&quot;002F17FE&quot;/&gt;&lt;wsp:rsid wsp:val=&quot;002F195B&quot;/&gt;&lt;wsp:rsid wsp:val=&quot;002F1B7C&quot;/&gt;&lt;wsp:rsid wsp:val=&quot;002F1C35&quot;/&gt;&lt;wsp:rsid wsp:val=&quot;002F1DB9&quot;/&gt;&lt;wsp:rsid wsp:val=&quot;002F2178&quot;/&gt;&lt;wsp:rsid wsp:val=&quot;002F254A&quot;/&gt;&lt;wsp:rsid wsp:val=&quot;002F298D&quot;/&gt;&lt;wsp:rsid wsp:val=&quot;002F2E97&quot;/&gt;&lt;wsp:rsid wsp:val=&quot;002F3732&quot;/&gt;&lt;wsp:rsid wsp:val=&quot;002F398A&quot;/&gt;&lt;wsp:rsid wsp:val=&quot;002F3C2E&quot;/&gt;&lt;wsp:rsid wsp:val=&quot;002F42EC&quot;/&gt;&lt;wsp:rsid wsp:val=&quot;002F4306&quot;/&gt;&lt;wsp:rsid wsp:val=&quot;002F462C&quot;/&gt;&lt;wsp:rsid wsp:val=&quot;002F49BA&quot;/&gt;&lt;wsp:rsid wsp:val=&quot;002F4D21&quot;/&gt;&lt;wsp:rsid wsp:val=&quot;002F4D27&quot;/&gt;&lt;wsp:rsid wsp:val=&quot;002F55E4&quot;/&gt;&lt;wsp:rsid wsp:val=&quot;002F56BE&quot;/&gt;&lt;wsp:rsid wsp:val=&quot;002F5777&quot;/&gt;&lt;wsp:rsid wsp:val=&quot;002F59FE&quot;/&gt;&lt;wsp:rsid wsp:val=&quot;002F5B13&quot;/&gt;&lt;wsp:rsid wsp:val=&quot;002F5B6F&quot;/&gt;&lt;wsp:rsid wsp:val=&quot;002F5DE7&quot;/&gt;&lt;wsp:rsid wsp:val=&quot;002F6424&quot;/&gt;&lt;wsp:rsid wsp:val=&quot;002F65D3&quot;/&gt;&lt;wsp:rsid wsp:val=&quot;002F69DD&quot;/&gt;&lt;wsp:rsid wsp:val=&quot;002F7088&quot;/&gt;&lt;wsp:rsid wsp:val=&quot;002F70AB&quot;/&gt;&lt;wsp:rsid wsp:val=&quot;002F756E&quot;/&gt;&lt;wsp:rsid wsp:val=&quot;002F7660&quot;/&gt;&lt;wsp:rsid wsp:val=&quot;002F7CDE&quot;/&gt;&lt;wsp:rsid wsp:val=&quot;0030003D&quot;/&gt;&lt;wsp:rsid wsp:val=&quot;00300185&quot;/&gt;&lt;wsp:rsid wsp:val=&quot;00300B67&quot;/&gt;&lt;wsp:rsid wsp:val=&quot;00300B6C&quot;/&gt;&lt;wsp:rsid wsp:val=&quot;0030120B&quot;/&gt;&lt;wsp:rsid wsp:val=&quot;00301A8C&quot;/&gt;&lt;wsp:rsid wsp:val=&quot;00301ACA&quot;/&gt;&lt;wsp:rsid wsp:val=&quot;00301CE9&quot;/&gt;&lt;wsp:rsid wsp:val=&quot;00301F30&quot;/&gt;&lt;wsp:rsid wsp:val=&quot;0030223F&quot;/&gt;&lt;wsp:rsid wsp:val=&quot;003023B8&quot;/&gt;&lt;wsp:rsid wsp:val=&quot;0030243F&quot;/&gt;&lt;wsp:rsid wsp:val=&quot;003025F7&quot;/&gt;&lt;wsp:rsid wsp:val=&quot;0030293D&quot;/&gt;&lt;wsp:rsid wsp:val=&quot;00302BBC&quot;/&gt;&lt;wsp:rsid wsp:val=&quot;00302CC2&quot;/&gt;&lt;wsp:rsid wsp:val=&quot;00302D11&quot;/&gt;&lt;wsp:rsid wsp:val=&quot;00302F06&quot;/&gt;&lt;wsp:rsid wsp:val=&quot;003032C7&quot;/&gt;&lt;wsp:rsid wsp:val=&quot;00303631&quot;/&gt;&lt;wsp:rsid wsp:val=&quot;0030368C&quot;/&gt;&lt;wsp:rsid wsp:val=&quot;00303FBF&quot;/&gt;&lt;wsp:rsid wsp:val=&quot;003040EA&quot;/&gt;&lt;wsp:rsid wsp:val=&quot;003046DC&quot;/&gt;&lt;wsp:rsid wsp:val=&quot;003048D8&quot;/&gt;&lt;wsp:rsid wsp:val=&quot;00304923&quot;/&gt;&lt;wsp:rsid wsp:val=&quot;0030492C&quot;/&gt;&lt;wsp:rsid wsp:val=&quot;00304C08&quot;/&gt;&lt;wsp:rsid wsp:val=&quot;00304DBD&quot;/&gt;&lt;wsp:rsid wsp:val=&quot;003050A5&quot;/&gt;&lt;wsp:rsid wsp:val=&quot;003050CF&quot;/&gt;&lt;wsp:rsid wsp:val=&quot;00305632&quot;/&gt;&lt;wsp:rsid wsp:val=&quot;0030565C&quot;/&gt;&lt;wsp:rsid wsp:val=&quot;00305AEF&quot;/&gt;&lt;wsp:rsid wsp:val=&quot;00305B97&quot;/&gt;&lt;wsp:rsid wsp:val=&quot;00305DDC&quot;/&gt;&lt;wsp:rsid wsp:val=&quot;00305E35&quot;/&gt;&lt;wsp:rsid wsp:val=&quot;0030637F&quot;/&gt;&lt;wsp:rsid wsp:val=&quot;003067A0&quot;/&gt;&lt;wsp:rsid wsp:val=&quot;00306DC3&quot;/&gt;&lt;wsp:rsid wsp:val=&quot;00306E44&quot;/&gt;&lt;wsp:rsid wsp:val=&quot;003070C4&quot;/&gt;&lt;wsp:rsid wsp:val=&quot;00307155&quot;/&gt;&lt;wsp:rsid wsp:val=&quot;003071D7&quot;/&gt;&lt;wsp:rsid wsp:val=&quot;00307460&quot;/&gt;&lt;wsp:rsid wsp:val=&quot;003075EA&quot;/&gt;&lt;wsp:rsid wsp:val=&quot;0030789F&quot;/&gt;&lt;wsp:rsid wsp:val=&quot;00307B39&quot;/&gt;&lt;wsp:rsid wsp:val=&quot;00307C95&quot;/&gt;&lt;wsp:rsid wsp:val=&quot;003102BB&quot;/&gt;&lt;wsp:rsid wsp:val=&quot;00310322&quot;/&gt;&lt;wsp:rsid wsp:val=&quot;003103BF&quot;/&gt;&lt;wsp:rsid wsp:val=&quot;00310455&quot;/&gt;&lt;wsp:rsid wsp:val=&quot;00311335&quot;/&gt;&lt;wsp:rsid wsp:val=&quot;00311728&quot;/&gt;&lt;wsp:rsid wsp:val=&quot;003117C7&quot;/&gt;&lt;wsp:rsid wsp:val=&quot;00311962&quot;/&gt;&lt;wsp:rsid wsp:val=&quot;00311ADC&quot;/&gt;&lt;wsp:rsid wsp:val=&quot;00312070&quot;/&gt;&lt;wsp:rsid wsp:val=&quot;00312518&quot;/&gt;&lt;wsp:rsid wsp:val=&quot;00313468&quot;/&gt;&lt;wsp:rsid wsp:val=&quot;003137BD&quot;/&gt;&lt;wsp:rsid wsp:val=&quot;00313970&quot;/&gt;&lt;wsp:rsid wsp:val=&quot;00313A94&quot;/&gt;&lt;wsp:rsid wsp:val=&quot;00313C4C&quot;/&gt;&lt;wsp:rsid wsp:val=&quot;00313E8C&quot;/&gt;&lt;wsp:rsid wsp:val=&quot;00313EA7&quot;/&gt;&lt;wsp:rsid wsp:val=&quot;00313F5E&quot;/&gt;&lt;wsp:rsid wsp:val=&quot;003140A3&quot;/&gt;&lt;wsp:rsid wsp:val=&quot;003141C4&quot;/&gt;&lt;wsp:rsid wsp:val=&quot;0031421B&quot;/&gt;&lt;wsp:rsid wsp:val=&quot;0031422F&quot;/&gt;&lt;wsp:rsid wsp:val=&quot;00314253&quot;/&gt;&lt;wsp:rsid wsp:val=&quot;003143FD&quot;/&gt;&lt;wsp:rsid wsp:val=&quot;003145D4&quot;/&gt;&lt;wsp:rsid wsp:val=&quot;00314C90&quot;/&gt;&lt;wsp:rsid wsp:val=&quot;00314DDE&quot;/&gt;&lt;wsp:rsid wsp:val=&quot;00314E6E&quot;/&gt;&lt;wsp:rsid wsp:val=&quot;00314F2F&quot;/&gt;&lt;wsp:rsid wsp:val=&quot;003150CD&quot;/&gt;&lt;wsp:rsid wsp:val=&quot;003150DF&quot;/&gt;&lt;wsp:rsid wsp:val=&quot;00315172&quot;/&gt;&lt;wsp:rsid wsp:val=&quot;00315303&quot;/&gt;&lt;wsp:rsid wsp:val=&quot;00315316&quot;/&gt;&lt;wsp:rsid wsp:val=&quot;00315767&quot;/&gt;&lt;wsp:rsid wsp:val=&quot;00315D71&quot;/&gt;&lt;wsp:rsid wsp:val=&quot;00315EEC&quot;/&gt;&lt;wsp:rsid wsp:val=&quot;00316051&quot;/&gt;&lt;wsp:rsid wsp:val=&quot;003166B9&quot;/&gt;&lt;wsp:rsid wsp:val=&quot;00316D0D&quot;/&gt;&lt;wsp:rsid wsp:val=&quot;0031722B&quot;/&gt;&lt;wsp:rsid wsp:val=&quot;00317474&quot;/&gt;&lt;wsp:rsid wsp:val=&quot;0031759C&quot;/&gt;&lt;wsp:rsid wsp:val=&quot;003176AC&quot;/&gt;&lt;wsp:rsid wsp:val=&quot;0031781F&quot;/&gt;&lt;wsp:rsid wsp:val=&quot;0031796D&quot;/&gt;&lt;wsp:rsid wsp:val=&quot;00317DBA&quot;/&gt;&lt;wsp:rsid wsp:val=&quot;00320032&quot;/&gt;&lt;wsp:rsid wsp:val=&quot;003200D0&quot;/&gt;&lt;wsp:rsid wsp:val=&quot;003203BF&quot;/&gt;&lt;wsp:rsid wsp:val=&quot;00320527&quot;/&gt;&lt;wsp:rsid wsp:val=&quot;0032058E&quot;/&gt;&lt;wsp:rsid wsp:val=&quot;003206C7&quot;/&gt;&lt;wsp:rsid wsp:val=&quot;00320E92&quot;/&gt;&lt;wsp:rsid wsp:val=&quot;003218C2&quot;/&gt;&lt;wsp:rsid wsp:val=&quot;00321925&quot;/&gt;&lt;wsp:rsid wsp:val=&quot;00321B39&quot;/&gt;&lt;wsp:rsid wsp:val=&quot;00321CB1&quot;/&gt;&lt;wsp:rsid wsp:val=&quot;00321E49&quot;/&gt;&lt;wsp:rsid wsp:val=&quot;00321F99&quot;/&gt;&lt;wsp:rsid wsp:val=&quot;003221CE&quot;/&gt;&lt;wsp:rsid wsp:val=&quot;00322241&quot;/&gt;&lt;wsp:rsid wsp:val=&quot;00322309&quot;/&gt;&lt;wsp:rsid wsp:val=&quot;00322691&quot;/&gt;&lt;wsp:rsid wsp:val=&quot;00322753&quot;/&gt;&lt;wsp:rsid wsp:val=&quot;00322B59&quot;/&gt;&lt;wsp:rsid wsp:val=&quot;003232F2&quot;/&gt;&lt;wsp:rsid wsp:val=&quot;0032349D&quot;/&gt;&lt;wsp:rsid wsp:val=&quot;00323974&quot;/&gt;&lt;wsp:rsid wsp:val=&quot;00323C07&quot;/&gt;&lt;wsp:rsid wsp:val=&quot;00323F8A&quot;/&gt;&lt;wsp:rsid wsp:val=&quot;00323FDE&quot;/&gt;&lt;wsp:rsid wsp:val=&quot;0032432B&quot;/&gt;&lt;wsp:rsid wsp:val=&quot;0032442F&quot;/&gt;&lt;wsp:rsid wsp:val=&quot;00324586&quot;/&gt;&lt;wsp:rsid wsp:val=&quot;0032488F&quot;/&gt;&lt;wsp:rsid wsp:val=&quot;00324A03&quot;/&gt;&lt;wsp:rsid wsp:val=&quot;00324BB0&quot;/&gt;&lt;wsp:rsid wsp:val=&quot;00324EEC&quot;/&gt;&lt;wsp:rsid wsp:val=&quot;00324F0A&quot;/&gt;&lt;wsp:rsid wsp:val=&quot;003250E7&quot;/&gt;&lt;wsp:rsid wsp:val=&quot;003250FB&quot;/&gt;&lt;wsp:rsid wsp:val=&quot;003252C0&quot;/&gt;&lt;wsp:rsid wsp:val=&quot;00325C49&quot;/&gt;&lt;wsp:rsid wsp:val=&quot;00325DAA&quot;/&gt;&lt;wsp:rsid wsp:val=&quot;003265E3&quot;/&gt;&lt;wsp:rsid wsp:val=&quot;00326A5A&quot;/&gt;&lt;wsp:rsid wsp:val=&quot;00326B5F&quot;/&gt;&lt;wsp:rsid wsp:val=&quot;00326C55&quot;/&gt;&lt;wsp:rsid wsp:val=&quot;00326CBC&quot;/&gt;&lt;wsp:rsid wsp:val=&quot;00327259&quot;/&gt;&lt;wsp:rsid wsp:val=&quot;003272B1&quot;/&gt;&lt;wsp:rsid wsp:val=&quot;0032775B&quot;/&gt;&lt;wsp:rsid wsp:val=&quot;00327854&quot;/&gt;&lt;wsp:rsid wsp:val=&quot;0032787C&quot;/&gt;&lt;wsp:rsid wsp:val=&quot;003278A8&quot;/&gt;&lt;wsp:rsid wsp:val=&quot;00327961&quot;/&gt;&lt;wsp:rsid wsp:val=&quot;00327A39&quot;/&gt;&lt;wsp:rsid wsp:val=&quot;00327C04&quot;/&gt;&lt;wsp:rsid wsp:val=&quot;00327C14&quot;/&gt;&lt;wsp:rsid wsp:val=&quot;00327D12&quot;/&gt;&lt;wsp:rsid wsp:val=&quot;00327D19&quot;/&gt;&lt;wsp:rsid wsp:val=&quot;00330419&quot;/&gt;&lt;wsp:rsid wsp:val=&quot;00330A04&quot;/&gt;&lt;wsp:rsid wsp:val=&quot;00330D40&quot;/&gt;&lt;wsp:rsid wsp:val=&quot;0033169A&quot;/&gt;&lt;wsp:rsid wsp:val=&quot;00331950&quot;/&gt;&lt;wsp:rsid wsp:val=&quot;00331CFD&quot;/&gt;&lt;wsp:rsid wsp:val=&quot;00331D97&quot;/&gt;&lt;wsp:rsid wsp:val=&quot;00331E39&quot;/&gt;&lt;wsp:rsid wsp:val=&quot;00331F95&quot;/&gt;&lt;wsp:rsid wsp:val=&quot;003327CD&quot;/&gt;&lt;wsp:rsid wsp:val=&quot;00332949&quot;/&gt;&lt;wsp:rsid wsp:val=&quot;003329B1&quot;/&gt;&lt;wsp:rsid wsp:val=&quot;00332D08&quot;/&gt;&lt;wsp:rsid wsp:val=&quot;00332E17&quot;/&gt;&lt;wsp:rsid wsp:val=&quot;00333174&quot;/&gt;&lt;wsp:rsid wsp:val=&quot;00333395&quot;/&gt;&lt;wsp:rsid wsp:val=&quot;003334D5&quot;/&gt;&lt;wsp:rsid wsp:val=&quot;003334E3&quot;/&gt;&lt;wsp:rsid wsp:val=&quot;003336AD&quot;/&gt;&lt;wsp:rsid wsp:val=&quot;003337BC&quot;/&gt;&lt;wsp:rsid wsp:val=&quot;00333892&quot;/&gt;&lt;wsp:rsid wsp:val=&quot;00333A68&quot;/&gt;&lt;wsp:rsid wsp:val=&quot;00333EB4&quot;/&gt;&lt;wsp:rsid wsp:val=&quot;00333F56&quot;/&gt;&lt;wsp:rsid wsp:val=&quot;00334621&quot;/&gt;&lt;wsp:rsid wsp:val=&quot;00334850&quot;/&gt;&lt;wsp:rsid wsp:val=&quot;0033495C&quot;/&gt;&lt;wsp:rsid wsp:val=&quot;00334996&quot;/&gt;&lt;wsp:rsid wsp:val=&quot;00334BE2&quot;/&gt;&lt;wsp:rsid wsp:val=&quot;00334D54&quot;/&gt;&lt;wsp:rsid wsp:val=&quot;003353BF&quot;/&gt;&lt;wsp:rsid wsp:val=&quot;00335917&quot;/&gt;&lt;wsp:rsid wsp:val=&quot;00336096&quot;/&gt;&lt;wsp:rsid wsp:val=&quot;003360DF&quot;/&gt;&lt;wsp:rsid wsp:val=&quot;00336108&quot;/&gt;&lt;wsp:rsid wsp:val=&quot;00336313&quot;/&gt;&lt;wsp:rsid wsp:val=&quot;0033636A&quot;/&gt;&lt;wsp:rsid wsp:val=&quot;00336397&quot;/&gt;&lt;wsp:rsid wsp:val=&quot;003364A3&quot;/&gt;&lt;wsp:rsid wsp:val=&quot;00336607&quot;/&gt;&lt;wsp:rsid wsp:val=&quot;0033669D&quot;/&gt;&lt;wsp:rsid wsp:val=&quot;0033684B&quot;/&gt;&lt;wsp:rsid wsp:val=&quot;00336AE7&quot;/&gt;&lt;wsp:rsid wsp:val=&quot;00336B12&quot;/&gt;&lt;wsp:rsid wsp:val=&quot;00336D85&quot;/&gt;&lt;wsp:rsid wsp:val=&quot;00336DB0&quot;/&gt;&lt;wsp:rsid wsp:val=&quot;00336F1B&quot;/&gt;&lt;wsp:rsid wsp:val=&quot;00336F41&quot;/&gt;&lt;wsp:rsid wsp:val=&quot;00336F9D&quot;/&gt;&lt;wsp:rsid wsp:val=&quot;00336F9F&quot;/&gt;&lt;wsp:rsid wsp:val=&quot;003376D1&quot;/&gt;&lt;wsp:rsid wsp:val=&quot;003377E5&quot;/&gt;&lt;wsp:rsid wsp:val=&quot;00340233&quot;/&gt;&lt;wsp:rsid wsp:val=&quot;0034035C&quot;/&gt;&lt;wsp:rsid wsp:val=&quot;00340765&quot;/&gt;&lt;wsp:rsid wsp:val=&quot;00340EA6&quot;/&gt;&lt;wsp:rsid wsp:val=&quot;0034106C&quot;/&gt;&lt;wsp:rsid wsp:val=&quot;00341070&quot;/&gt;&lt;wsp:rsid wsp:val=&quot;003412A8&quot;/&gt;&lt;wsp:rsid wsp:val=&quot;00341459&quot;/&gt;&lt;wsp:rsid wsp:val=&quot;00341691&quot;/&gt;&lt;wsp:rsid wsp:val=&quot;00341785&quot;/&gt;&lt;wsp:rsid wsp:val=&quot;00341979&quot;/&gt;&lt;wsp:rsid wsp:val=&quot;00341ADD&quot;/&gt;&lt;wsp:rsid wsp:val=&quot;00342479&quot;/&gt;&lt;wsp:rsid wsp:val=&quot;003426E5&quot;/&gt;&lt;wsp:rsid wsp:val=&quot;003429E3&quot;/&gt;&lt;wsp:rsid wsp:val=&quot;00343133&quot;/&gt;&lt;wsp:rsid wsp:val=&quot;0034320B&quot;/&gt;&lt;wsp:rsid wsp:val=&quot;00343255&quot;/&gt;&lt;wsp:rsid wsp:val=&quot;003432F7&quot;/&gt;&lt;wsp:rsid wsp:val=&quot;003434B4&quot;/&gt;&lt;wsp:rsid wsp:val=&quot;003434EC&quot;/&gt;&lt;wsp:rsid wsp:val=&quot;00343533&quot;/&gt;&lt;wsp:rsid wsp:val=&quot;00343AD7&quot;/&gt;&lt;wsp:rsid wsp:val=&quot;00343E02&quot;/&gt;&lt;wsp:rsid wsp:val=&quot;00343EA7&quot;/&gt;&lt;wsp:rsid wsp:val=&quot;0034432A&quot;/&gt;&lt;wsp:rsid wsp:val=&quot;00344679&quot;/&gt;&lt;wsp:rsid wsp:val=&quot;003447B7&quot;/&gt;&lt;wsp:rsid wsp:val=&quot;00344B04&quot;/&gt;&lt;wsp:rsid wsp:val=&quot;00345236&quot;/&gt;&lt;wsp:rsid wsp:val=&quot;003455F2&quot;/&gt;&lt;wsp:rsid wsp:val=&quot;0034588E&quot;/&gt;&lt;wsp:rsid wsp:val=&quot;00345E00&quot;/&gt;&lt;wsp:rsid wsp:val=&quot;003460B4&quot;/&gt;&lt;wsp:rsid wsp:val=&quot;003463F7&quot;/&gt;&lt;wsp:rsid wsp:val=&quot;0034647B&quot;/&gt;&lt;wsp:rsid wsp:val=&quot;00346628&quot;/&gt;&lt;wsp:rsid wsp:val=&quot;003469F1&quot;/&gt;&lt;wsp:rsid wsp:val=&quot;00346A13&quot;/&gt;&lt;wsp:rsid wsp:val=&quot;00346C73&quot;/&gt;&lt;wsp:rsid wsp:val=&quot;00346E36&quot;/&gt;&lt;wsp:rsid wsp:val=&quot;00346FB6&quot;/&gt;&lt;wsp:rsid wsp:val=&quot;0034725E&quot;/&gt;&lt;wsp:rsid wsp:val=&quot;00347267&quot;/&gt;&lt;wsp:rsid wsp:val=&quot;003474EC&quot;/&gt;&lt;wsp:rsid wsp:val=&quot;00347508&quot;/&gt;&lt;wsp:rsid wsp:val=&quot;00347552&quot;/&gt;&lt;wsp:rsid wsp:val=&quot;003475F9&quot;/&gt;&lt;wsp:rsid wsp:val=&quot;003479C2&quot;/&gt;&lt;wsp:rsid wsp:val=&quot;00347C70&quot;/&gt;&lt;wsp:rsid wsp:val=&quot;003501C4&quot;/&gt;&lt;wsp:rsid wsp:val=&quot;003503B9&quot;/&gt;&lt;wsp:rsid wsp:val=&quot;00350754&quot;/&gt;&lt;wsp:rsid wsp:val=&quot;003509A4&quot;/&gt;&lt;wsp:rsid wsp:val=&quot;003509F0&quot;/&gt;&lt;wsp:rsid wsp:val=&quot;00350D4C&quot;/&gt;&lt;wsp:rsid wsp:val=&quot;00350D8C&quot;/&gt;&lt;wsp:rsid wsp:val=&quot;003512CD&quot;/&gt;&lt;wsp:rsid wsp:val=&quot;00351459&quot;/&gt;&lt;wsp:rsid wsp:val=&quot;003516B7&quot;/&gt;&lt;wsp:rsid wsp:val=&quot;0035186A&quot;/&gt;&lt;wsp:rsid wsp:val=&quot;00351C4E&quot;/&gt;&lt;wsp:rsid wsp:val=&quot;00351D8E&quot;/&gt;&lt;wsp:rsid wsp:val=&quot;00351D9C&quot;/&gt;&lt;wsp:rsid wsp:val=&quot;0035205A&quot;/&gt;&lt;wsp:rsid wsp:val=&quot;00352088&quot;/&gt;&lt;wsp:rsid wsp:val=&quot;00352B54&quot;/&gt;&lt;wsp:rsid wsp:val=&quot;00352F58&quot;/&gt;&lt;wsp:rsid wsp:val=&quot;00352FD7&quot;/&gt;&lt;wsp:rsid wsp:val=&quot;00353086&quot;/&gt;&lt;wsp:rsid wsp:val=&quot;0035334D&quot;/&gt;&lt;wsp:rsid wsp:val=&quot;00353459&quot;/&gt;&lt;wsp:rsid wsp:val=&quot;00353FB5&quot;/&gt;&lt;wsp:rsid wsp:val=&quot;003543CE&quot;/&gt;&lt;wsp:rsid wsp:val=&quot;003548AE&quot;/&gt;&lt;wsp:rsid wsp:val=&quot;00354AB2&quot;/&gt;&lt;wsp:rsid wsp:val=&quot;00354E77&quot;/&gt;&lt;wsp:rsid wsp:val=&quot;00354EBE&quot;/&gt;&lt;wsp:rsid wsp:val=&quot;003550CC&quot;/&gt;&lt;wsp:rsid wsp:val=&quot;003553E1&quot;/&gt;&lt;wsp:rsid wsp:val=&quot;003559B2&quot;/&gt;&lt;wsp:rsid wsp:val=&quot;00355B3C&quot;/&gt;&lt;wsp:rsid wsp:val=&quot;003566E0&quot;/&gt;&lt;wsp:rsid wsp:val=&quot;00356A01&quot;/&gt;&lt;wsp:rsid wsp:val=&quot;00356AE1&quot;/&gt;&lt;wsp:rsid wsp:val=&quot;00356FF1&quot;/&gt;&lt;wsp:rsid wsp:val=&quot;003571A9&quot;/&gt;&lt;wsp:rsid wsp:val=&quot;0035751A&quot;/&gt;&lt;wsp:rsid wsp:val=&quot;0035765B&quot;/&gt;&lt;wsp:rsid wsp:val=&quot;0035771E&quot;/&gt;&lt;wsp:rsid wsp:val=&quot;00357EA6&quot;/&gt;&lt;wsp:rsid wsp:val=&quot;003601DE&quot;/&gt;&lt;wsp:rsid wsp:val=&quot;00360BA3&quot;/&gt;&lt;wsp:rsid wsp:val=&quot;0036102D&quot;/&gt;&lt;wsp:rsid wsp:val=&quot;00361126&quot;/&gt;&lt;wsp:rsid wsp:val=&quot;00361B2D&quot;/&gt;&lt;wsp:rsid wsp:val=&quot;00361E95&quot;/&gt;&lt;wsp:rsid wsp:val=&quot;00362336&quot;/&gt;&lt;wsp:rsid wsp:val=&quot;003623C2&quot;/&gt;&lt;wsp:rsid wsp:val=&quot;00362530&quot;/&gt;&lt;wsp:rsid wsp:val=&quot;00362AD1&quot;/&gt;&lt;wsp:rsid wsp:val=&quot;00362B51&quot;/&gt;&lt;wsp:rsid wsp:val=&quot;00362B58&quot;/&gt;&lt;wsp:rsid wsp:val=&quot;00363288&quot;/&gt;&lt;wsp:rsid wsp:val=&quot;003633A6&quot;/&gt;&lt;wsp:rsid wsp:val=&quot;003636C3&quot;/&gt;&lt;wsp:rsid wsp:val=&quot;00363774&quot;/&gt;&lt;wsp:rsid wsp:val=&quot;00363A6F&quot;/&gt;&lt;wsp:rsid wsp:val=&quot;00363BC0&quot;/&gt;&lt;wsp:rsid wsp:val=&quot;00364193&quot;/&gt;&lt;wsp:rsid wsp:val=&quot;00364CD4&quot;/&gt;&lt;wsp:rsid wsp:val=&quot;00365140&quot;/&gt;&lt;wsp:rsid wsp:val=&quot;0036551F&quot;/&gt;&lt;wsp:rsid wsp:val=&quot;00365687&quot;/&gt;&lt;wsp:rsid wsp:val=&quot;00365EC3&quot;/&gt;&lt;wsp:rsid wsp:val=&quot;00366338&quot;/&gt;&lt;wsp:rsid wsp:val=&quot;00366359&quot;/&gt;&lt;wsp:rsid wsp:val=&quot;003664A8&quot;/&gt;&lt;wsp:rsid wsp:val=&quot;003669A4&quot;/&gt;&lt;wsp:rsid wsp:val=&quot;003672E3&quot;/&gt;&lt;wsp:rsid wsp:val=&quot;00367300&quot;/&gt;&lt;wsp:rsid wsp:val=&quot;0036794A&quot;/&gt;&lt;wsp:rsid wsp:val=&quot;00367D0E&quot;/&gt;&lt;wsp:rsid wsp:val=&quot;00370252&quot;/&gt;&lt;wsp:rsid wsp:val=&quot;003702E0&quot;/&gt;&lt;wsp:rsid wsp:val=&quot;003705FF&quot;/&gt;&lt;wsp:rsid wsp:val=&quot;003706E9&quot;/&gt;&lt;wsp:rsid wsp:val=&quot;00370809&quot;/&gt;&lt;wsp:rsid wsp:val=&quot;00370AF3&quot;/&gt;&lt;wsp:rsid wsp:val=&quot;00370BF1&quot;/&gt;&lt;wsp:rsid wsp:val=&quot;00370D3E&quot;/&gt;&lt;wsp:rsid wsp:val=&quot;00371178&quot;/&gt;&lt;wsp:rsid wsp:val=&quot;00371364&quot;/&gt;&lt;wsp:rsid wsp:val=&quot;003713A3&quot;/&gt;&lt;wsp:rsid wsp:val=&quot;00371DD9&quot;/&gt;&lt;wsp:rsid wsp:val=&quot;00371EA6&quot;/&gt;&lt;wsp:rsid wsp:val=&quot;00372113&quot;/&gt;&lt;wsp:rsid wsp:val=&quot;003721D8&quot;/&gt;&lt;wsp:rsid wsp:val=&quot;0037258F&quot;/&gt;&lt;wsp:rsid wsp:val=&quot;0037272E&quot;/&gt;&lt;wsp:rsid wsp:val=&quot;003729CA&quot;/&gt;&lt;wsp:rsid wsp:val=&quot;00372A1C&quot;/&gt;&lt;wsp:rsid wsp:val=&quot;0037360B&quot;/&gt;&lt;wsp:rsid wsp:val=&quot;003737F6&quot;/&gt;&lt;wsp:rsid wsp:val=&quot;00374008&quot;/&gt;&lt;wsp:rsid wsp:val=&quot;00374406&quot;/&gt;&lt;wsp:rsid wsp:val=&quot;00374429&quot;/&gt;&lt;wsp:rsid wsp:val=&quot;00374476&quot;/&gt;&lt;wsp:rsid wsp:val=&quot;003745E1&quot;/&gt;&lt;wsp:rsid wsp:val=&quot;0037461F&quot;/&gt;&lt;wsp:rsid wsp:val=&quot;00374AB8&quot;/&gt;&lt;wsp:rsid wsp:val=&quot;00374C61&quot;/&gt;&lt;wsp:rsid wsp:val=&quot;00374ECE&quot;/&gt;&lt;wsp:rsid wsp:val=&quot;0037519B&quot;/&gt;&lt;wsp:rsid wsp:val=&quot;00375244&quot;/&gt;&lt;wsp:rsid wsp:val=&quot;00375627&quot;/&gt;&lt;wsp:rsid wsp:val=&quot;00375989&quot;/&gt;&lt;wsp:rsid wsp:val=&quot;003759E9&quot;/&gt;&lt;wsp:rsid wsp:val=&quot;00375E2D&quot;/&gt;&lt;wsp:rsid wsp:val=&quot;003762ED&quot;/&gt;&lt;wsp:rsid wsp:val=&quot;00376BBB&quot;/&gt;&lt;wsp:rsid wsp:val=&quot;00376E96&quot;/&gt;&lt;wsp:rsid wsp:val=&quot;0037700B&quot;/&gt;&lt;wsp:rsid wsp:val=&quot;00377045&quot;/&gt;&lt;wsp:rsid wsp:val=&quot;003776C6&quot;/&gt;&lt;wsp:rsid wsp:val=&quot;003777F6&quot;/&gt;&lt;wsp:rsid wsp:val=&quot;00377D07&quot;/&gt;&lt;wsp:rsid wsp:val=&quot;003802CD&quot;/&gt;&lt;wsp:rsid wsp:val=&quot;0038069C&quot;/&gt;&lt;wsp:rsid wsp:val=&quot;0038082F&quot;/&gt;&lt;wsp:rsid wsp:val=&quot;00380D9D&quot;/&gt;&lt;wsp:rsid wsp:val=&quot;00380E0B&quot;/&gt;&lt;wsp:rsid wsp:val=&quot;00380E53&quot;/&gt;&lt;wsp:rsid wsp:val=&quot;00380F5F&quot;/&gt;&lt;wsp:rsid wsp:val=&quot;003810EA&quot;/&gt;&lt;wsp:rsid wsp:val=&quot;0038132B&quot;/&gt;&lt;wsp:rsid wsp:val=&quot;0038143C&quot;/&gt;&lt;wsp:rsid wsp:val=&quot;003815D8&quot;/&gt;&lt;wsp:rsid wsp:val=&quot;00381749&quot;/&gt;&lt;wsp:rsid wsp:val=&quot;00381A98&quot;/&gt;&lt;wsp:rsid wsp:val=&quot;00382274&quot;/&gt;&lt;wsp:rsid wsp:val=&quot;003822EF&quot;/&gt;&lt;wsp:rsid wsp:val=&quot;0038260B&quot;/&gt;&lt;wsp:rsid wsp:val=&quot;0038263A&quot;/&gt;&lt;wsp:rsid wsp:val=&quot;00382689&quot;/&gt;&lt;wsp:rsid wsp:val=&quot;003827EF&quot;/&gt;&lt;wsp:rsid wsp:val=&quot;003829D4&quot;/&gt;&lt;wsp:rsid wsp:val=&quot;003829E1&quot;/&gt;&lt;wsp:rsid wsp:val=&quot;00382DBD&quot;/&gt;&lt;wsp:rsid wsp:val=&quot;003837A6&quot;/&gt;&lt;wsp:rsid wsp:val=&quot;0038383C&quot;/&gt;&lt;wsp:rsid wsp:val=&quot;00383A52&quot;/&gt;&lt;wsp:rsid wsp:val=&quot;00383DD8&quot;/&gt;&lt;wsp:rsid wsp:val=&quot;00384296&quot;/&gt;&lt;wsp:rsid wsp:val=&quot;0038464E&quot;/&gt;&lt;wsp:rsid wsp:val=&quot;0038472E&quot;/&gt;&lt;wsp:rsid wsp:val=&quot;00384835&quot;/&gt;&lt;wsp:rsid wsp:val=&quot;00385052&quot;/&gt;&lt;wsp:rsid wsp:val=&quot;00385559&quot;/&gt;&lt;wsp:rsid wsp:val=&quot;003855E3&quot;/&gt;&lt;wsp:rsid wsp:val=&quot;00385788&quot;/&gt;&lt;wsp:rsid wsp:val=&quot;00385A76&quot;/&gt;&lt;wsp:rsid wsp:val=&quot;003860D5&quot;/&gt;&lt;wsp:rsid wsp:val=&quot;003861CB&quot;/&gt;&lt;wsp:rsid wsp:val=&quot;00386568&quot;/&gt;&lt;wsp:rsid wsp:val=&quot;00386C84&quot;/&gt;&lt;wsp:rsid wsp:val=&quot;00386F00&quot;/&gt;&lt;wsp:rsid wsp:val=&quot;0038701F&quot;/&gt;&lt;wsp:rsid wsp:val=&quot;0038722B&quot;/&gt;&lt;wsp:rsid wsp:val=&quot;003873FE&quot;/&gt;&lt;wsp:rsid wsp:val=&quot;00387701&quot;/&gt;&lt;wsp:rsid wsp:val=&quot;00387889&quot;/&gt;&lt;wsp:rsid wsp:val=&quot;00387969&quot;/&gt;&lt;wsp:rsid wsp:val=&quot;00387C3F&quot;/&gt;&lt;wsp:rsid wsp:val=&quot;00387D9C&quot;/&gt;&lt;wsp:rsid wsp:val=&quot;003900D2&quot;/&gt;&lt;wsp:rsid wsp:val=&quot;00390535&quot;/&gt;&lt;wsp:rsid wsp:val=&quot;003906B8&quot;/&gt;&lt;wsp:rsid wsp:val=&quot;00390899&quot;/&gt;&lt;wsp:rsid wsp:val=&quot;003909D4&quot;/&gt;&lt;wsp:rsid wsp:val=&quot;00390C0A&quot;/&gt;&lt;wsp:rsid wsp:val=&quot;00390D46&quot;/&gt;&lt;wsp:rsid wsp:val=&quot;00390DE0&quot;/&gt;&lt;wsp:rsid wsp:val=&quot;003910C8&quot;/&gt;&lt;wsp:rsid wsp:val=&quot;003914A1&quot;/&gt;&lt;wsp:rsid wsp:val=&quot;003917A5&quot;/&gt;&lt;wsp:rsid wsp:val=&quot;00391A65&quot;/&gt;&lt;wsp:rsid wsp:val=&quot;00391EA1&quot;/&gt;&lt;wsp:rsid wsp:val=&quot;003922B0&quot;/&gt;&lt;wsp:rsid wsp:val=&quot;00392479&quot;/&gt;&lt;wsp:rsid wsp:val=&quot;003929BC&quot;/&gt;&lt;wsp:rsid wsp:val=&quot;003932C3&quot;/&gt;&lt;wsp:rsid wsp:val=&quot;0039338E&quot;/&gt;&lt;wsp:rsid wsp:val=&quot;003938CA&quot;/&gt;&lt;wsp:rsid wsp:val=&quot;00393B06&quot;/&gt;&lt;wsp:rsid wsp:val=&quot;00393CA6&quot;/&gt;&lt;wsp:rsid wsp:val=&quot;00393CFE&quot;/&gt;&lt;wsp:rsid wsp:val=&quot;00393D83&quot;/&gt;&lt;wsp:rsid wsp:val=&quot;00393DBD&quot;/&gt;&lt;wsp:rsid wsp:val=&quot;0039409B&quot;/&gt;&lt;wsp:rsid wsp:val=&quot;00394183&quot;/&gt;&lt;wsp:rsid wsp:val=&quot;003943BD&quot;/&gt;&lt;wsp:rsid wsp:val=&quot;0039447E&quot;/&gt;&lt;wsp:rsid wsp:val=&quot;00394483&quot;/&gt;&lt;wsp:rsid wsp:val=&quot;003944C3&quot;/&gt;&lt;wsp:rsid wsp:val=&quot;00394563&quot;/&gt;&lt;wsp:rsid wsp:val=&quot;0039460C&quot;/&gt;&lt;wsp:rsid wsp:val=&quot;0039487E&quot;/&gt;&lt;wsp:rsid wsp:val=&quot;00394BD0&quot;/&gt;&lt;wsp:rsid wsp:val=&quot;00394CBD&quot;/&gt;&lt;wsp:rsid wsp:val=&quot;00394CF2&quot;/&gt;&lt;wsp:rsid wsp:val=&quot;00395175&quot;/&gt;&lt;wsp:rsid wsp:val=&quot;00395233&quot;/&gt;&lt;wsp:rsid wsp:val=&quot;003954DF&quot;/&gt;&lt;wsp:rsid wsp:val=&quot;003957B5&quot;/&gt;&lt;wsp:rsid wsp:val=&quot;0039646C&quot;/&gt;&lt;wsp:rsid wsp:val=&quot;003966B4&quot;/&gt;&lt;wsp:rsid wsp:val=&quot;00396742&quot;/&gt;&lt;wsp:rsid wsp:val=&quot;00396757&quot;/&gt;&lt;wsp:rsid wsp:val=&quot;00396AA8&quot;/&gt;&lt;wsp:rsid wsp:val=&quot;00396EFC&quot;/&gt;&lt;wsp:rsid wsp:val=&quot;00396FB4&quot;/&gt;&lt;wsp:rsid wsp:val=&quot;00397088&quot;/&gt;&lt;wsp:rsid wsp:val=&quot;00397279&quot;/&gt;&lt;wsp:rsid wsp:val=&quot;003975CE&quot;/&gt;&lt;wsp:rsid wsp:val=&quot;0039773C&quot;/&gt;&lt;wsp:rsid wsp:val=&quot;00397801&quot;/&gt;&lt;wsp:rsid wsp:val=&quot;0039797D&quot;/&gt;&lt;wsp:rsid wsp:val=&quot;003979A9&quot;/&gt;&lt;wsp:rsid wsp:val=&quot;00397A2F&quot;/&gt;&lt;wsp:rsid wsp:val=&quot;003A0134&quot;/&gt;&lt;wsp:rsid wsp:val=&quot;003A03E7&quot;/&gt;&lt;wsp:rsid wsp:val=&quot;003A05E8&quot;/&gt;&lt;wsp:rsid wsp:val=&quot;003A0848&quot;/&gt;&lt;wsp:rsid wsp:val=&quot;003A0905&quot;/&gt;&lt;wsp:rsid wsp:val=&quot;003A0CC1&quot;/&gt;&lt;wsp:rsid wsp:val=&quot;003A0DC7&quot;/&gt;&lt;wsp:rsid wsp:val=&quot;003A0E23&quot;/&gt;&lt;wsp:rsid wsp:val=&quot;003A0F15&quot;/&gt;&lt;wsp:rsid wsp:val=&quot;003A1005&quot;/&gt;&lt;wsp:rsid wsp:val=&quot;003A10EB&quot;/&gt;&lt;wsp:rsid wsp:val=&quot;003A11DB&quot;/&gt;&lt;wsp:rsid wsp:val=&quot;003A1805&quot;/&gt;&lt;wsp:rsid wsp:val=&quot;003A18F7&quot;/&gt;&lt;wsp:rsid wsp:val=&quot;003A1EC9&quot;/&gt;&lt;wsp:rsid wsp:val=&quot;003A1FCA&quot;/&gt;&lt;wsp:rsid wsp:val=&quot;003A201A&quot;/&gt;&lt;wsp:rsid wsp:val=&quot;003A25F0&quot;/&gt;&lt;wsp:rsid wsp:val=&quot;003A282C&quot;/&gt;&lt;wsp:rsid wsp:val=&quot;003A2CD9&quot;/&gt;&lt;wsp:rsid wsp:val=&quot;003A2DC6&quot;/&gt;&lt;wsp:rsid wsp:val=&quot;003A364C&quot;/&gt;&lt;wsp:rsid wsp:val=&quot;003A39AD&quot;/&gt;&lt;wsp:rsid wsp:val=&quot;003A3D7B&quot;/&gt;&lt;wsp:rsid wsp:val=&quot;003A3FFA&quot;/&gt;&lt;wsp:rsid wsp:val=&quot;003A44C3&quot;/&gt;&lt;wsp:rsid wsp:val=&quot;003A4746&quot;/&gt;&lt;wsp:rsid wsp:val=&quot;003A4873&quot;/&gt;&lt;wsp:rsid wsp:val=&quot;003A4D25&quot;/&gt;&lt;wsp:rsid wsp:val=&quot;003A5129&quot;/&gt;&lt;wsp:rsid wsp:val=&quot;003A529F&quot;/&gt;&lt;wsp:rsid wsp:val=&quot;003A5392&quot;/&gt;&lt;wsp:rsid wsp:val=&quot;003A55D0&quot;/&gt;&lt;wsp:rsid wsp:val=&quot;003A57D7&quot;/&gt;&lt;wsp:rsid wsp:val=&quot;003A5E8B&quot;/&gt;&lt;wsp:rsid wsp:val=&quot;003A663E&quot;/&gt;&lt;wsp:rsid wsp:val=&quot;003A6AE0&quot;/&gt;&lt;wsp:rsid wsp:val=&quot;003A6EBD&quot;/&gt;&lt;wsp:rsid wsp:val=&quot;003A71DA&quot;/&gt;&lt;wsp:rsid wsp:val=&quot;003A7442&quot;/&gt;&lt;wsp:rsid wsp:val=&quot;003A774B&quot;/&gt;&lt;wsp:rsid wsp:val=&quot;003A94CF&quot;/&gt;&lt;wsp:rsid wsp:val=&quot;003B04AA&quot;/&gt;&lt;wsp:rsid wsp:val=&quot;003B08CA&quot;/&gt;&lt;wsp:rsid wsp:val=&quot;003B0AC0&quot;/&gt;&lt;wsp:rsid wsp:val=&quot;003B0BD1&quot;/&gt;&lt;wsp:rsid wsp:val=&quot;003B0C26&quot;/&gt;&lt;wsp:rsid wsp:val=&quot;003B137C&quot;/&gt;&lt;wsp:rsid wsp:val=&quot;003B1501&quot;/&gt;&lt;wsp:rsid wsp:val=&quot;003B177E&quot;/&gt;&lt;wsp:rsid wsp:val=&quot;003B17F0&quot;/&gt;&lt;wsp:rsid wsp:val=&quot;003B1A6F&quot;/&gt;&lt;wsp:rsid wsp:val=&quot;003B1C10&quot;/&gt;&lt;wsp:rsid wsp:val=&quot;003B1CF6&quot;/&gt;&lt;wsp:rsid wsp:val=&quot;003B1F6A&quot;/&gt;&lt;wsp:rsid wsp:val=&quot;003B21C9&quot;/&gt;&lt;wsp:rsid wsp:val=&quot;003B2686&quot;/&gt;&lt;wsp:rsid wsp:val=&quot;003B28D8&quot;/&gt;&lt;wsp:rsid wsp:val=&quot;003B29DF&quot;/&gt;&lt;wsp:rsid wsp:val=&quot;003B2D0F&quot;/&gt;&lt;wsp:rsid wsp:val=&quot;003B3261&quot;/&gt;&lt;wsp:rsid wsp:val=&quot;003B3FBA&quot;/&gt;&lt;wsp:rsid wsp:val=&quot;003B480C&quot;/&gt;&lt;wsp:rsid wsp:val=&quot;003B5178&quot;/&gt;&lt;wsp:rsid wsp:val=&quot;003B584C&quot;/&gt;&lt;wsp:rsid wsp:val=&quot;003B59F6&quot;/&gt;&lt;wsp:rsid wsp:val=&quot;003B5A33&quot;/&gt;&lt;wsp:rsid wsp:val=&quot;003B5E23&quot;/&gt;&lt;wsp:rsid wsp:val=&quot;003B5F65&quot;/&gt;&lt;wsp:rsid wsp:val=&quot;003B5F9E&quot;/&gt;&lt;wsp:rsid wsp:val=&quot;003B608F&quot;/&gt;&lt;wsp:rsid wsp:val=&quot;003B62BC&quot;/&gt;&lt;wsp:rsid wsp:val=&quot;003B681F&quot;/&gt;&lt;wsp:rsid wsp:val=&quot;003B695C&quot;/&gt;&lt;wsp:rsid wsp:val=&quot;003B6B62&quot;/&gt;&lt;wsp:rsid wsp:val=&quot;003B6B6A&quot;/&gt;&lt;wsp:rsid wsp:val=&quot;003B71AE&quot;/&gt;&lt;wsp:rsid wsp:val=&quot;003B71B6&quot;/&gt;&lt;wsp:rsid wsp:val=&quot;003B7495&quot;/&gt;&lt;wsp:rsid wsp:val=&quot;003B74A3&quot;/&gt;&lt;wsp:rsid wsp:val=&quot;003B7510&quot;/&gt;&lt;wsp:rsid wsp:val=&quot;003B792A&quot;/&gt;&lt;wsp:rsid wsp:val=&quot;003B7AA0&quot;/&gt;&lt;wsp:rsid wsp:val=&quot;003C06ED&quot;/&gt;&lt;wsp:rsid wsp:val=&quot;003C0B01&quot;/&gt;&lt;wsp:rsid wsp:val=&quot;003C112A&quot;/&gt;&lt;wsp:rsid wsp:val=&quot;003C11DC&quot;/&gt;&lt;wsp:rsid wsp:val=&quot;003C121B&quot;/&gt;&lt;wsp:rsid wsp:val=&quot;003C12FC&quot;/&gt;&lt;wsp:rsid wsp:val=&quot;003C1827&quot;/&gt;&lt;wsp:rsid wsp:val=&quot;003C1881&quot;/&gt;&lt;wsp:rsid wsp:val=&quot;003C1A3F&quot;/&gt;&lt;wsp:rsid wsp:val=&quot;003C2110&quot;/&gt;&lt;wsp:rsid wsp:val=&quot;003C2155&quot;/&gt;&lt;wsp:rsid wsp:val=&quot;003C21EA&quot;/&gt;&lt;wsp:rsid wsp:val=&quot;003C26D0&quot;/&gt;&lt;wsp:rsid wsp:val=&quot;003C273E&quot;/&gt;&lt;wsp:rsid wsp:val=&quot;003C2A66&quot;/&gt;&lt;wsp:rsid wsp:val=&quot;003C2BDE&quot;/&gt;&lt;wsp:rsid wsp:val=&quot;003C2E28&quot;/&gt;&lt;wsp:rsid wsp:val=&quot;003C30B3&quot;/&gt;&lt;wsp:rsid wsp:val=&quot;003C333F&quot;/&gt;&lt;wsp:rsid wsp:val=&quot;003C33F9&quot;/&gt;&lt;wsp:rsid wsp:val=&quot;003C356E&quot;/&gt;&lt;wsp:rsid wsp:val=&quot;003C35D0&quot;/&gt;&lt;wsp:rsid wsp:val=&quot;003C3A53&quot;/&gt;&lt;wsp:rsid wsp:val=&quot;003C3B02&quot;/&gt;&lt;wsp:rsid wsp:val=&quot;003C3EF9&quot;/&gt;&lt;wsp:rsid wsp:val=&quot;003C4133&quot;/&gt;&lt;wsp:rsid wsp:val=&quot;003C4260&quot;/&gt;&lt;wsp:rsid wsp:val=&quot;003C4557&quot;/&gt;&lt;wsp:rsid wsp:val=&quot;003C45B7&quot;/&gt;&lt;wsp:rsid wsp:val=&quot;003C45DD&quot;/&gt;&lt;wsp:rsid wsp:val=&quot;003C55E0&quot;/&gt;&lt;wsp:rsid wsp:val=&quot;003C564A&quot;/&gt;&lt;wsp:rsid wsp:val=&quot;003C584A&quot;/&gt;&lt;wsp:rsid wsp:val=&quot;003C58E2&quot;/&gt;&lt;wsp:rsid wsp:val=&quot;003C5BD8&quot;/&gt;&lt;wsp:rsid wsp:val=&quot;003C5BE8&quot;/&gt;&lt;wsp:rsid wsp:val=&quot;003C613E&quot;/&gt;&lt;wsp:rsid wsp:val=&quot;003C645D&quot;/&gt;&lt;wsp:rsid wsp:val=&quot;003C6760&quot;/&gt;&lt;wsp:rsid wsp:val=&quot;003C69E8&quot;/&gt;&lt;wsp:rsid wsp:val=&quot;003C6B42&quot;/&gt;&lt;wsp:rsid wsp:val=&quot;003C6CA2&quot;/&gt;&lt;wsp:rsid wsp:val=&quot;003C7377&quot;/&gt;&lt;wsp:rsid wsp:val=&quot;003C7B46&quot;/&gt;&lt;wsp:rsid wsp:val=&quot;003C7B5B&quot;/&gt;&lt;wsp:rsid wsp:val=&quot;003C7D6D&quot;/&gt;&lt;wsp:rsid wsp:val=&quot;003C7E7C&quot;/&gt;&lt;wsp:rsid wsp:val=&quot;003D0429&quot;/&gt;&lt;wsp:rsid wsp:val=&quot;003D05EE&quot;/&gt;&lt;wsp:rsid wsp:val=&quot;003D0C10&quot;/&gt;&lt;wsp:rsid wsp:val=&quot;003D13AD&quot;/&gt;&lt;wsp:rsid wsp:val=&quot;003D159B&quot;/&gt;&lt;wsp:rsid wsp:val=&quot;003D187B&quot;/&gt;&lt;wsp:rsid wsp:val=&quot;003D1D9C&quot;/&gt;&lt;wsp:rsid wsp:val=&quot;003D20F7&quot;/&gt;&lt;wsp:rsid wsp:val=&quot;003D23A0&quot;/&gt;&lt;wsp:rsid wsp:val=&quot;003D24A9&quot;/&gt;&lt;wsp:rsid wsp:val=&quot;003D2776&quot;/&gt;&lt;wsp:rsid wsp:val=&quot;003D3079&quot;/&gt;&lt;wsp:rsid wsp:val=&quot;003D3602&quot;/&gt;&lt;wsp:rsid wsp:val=&quot;003D3906&quot;/&gt;&lt;wsp:rsid wsp:val=&quot;003D3A1D&quot;/&gt;&lt;wsp:rsid wsp:val=&quot;003D3F7D&quot;/&gt;&lt;wsp:rsid wsp:val=&quot;003D40C2&quot;/&gt;&lt;wsp:rsid wsp:val=&quot;003D4254&quot;/&gt;&lt;wsp:rsid wsp:val=&quot;003D4507&quot;/&gt;&lt;wsp:rsid wsp:val=&quot;003D4653&quot;/&gt;&lt;wsp:rsid wsp:val=&quot;003D46C6&quot;/&gt;&lt;wsp:rsid wsp:val=&quot;003D475D&quot;/&gt;&lt;wsp:rsid wsp:val=&quot;003D495F&quot;/&gt;&lt;wsp:rsid wsp:val=&quot;003D4997&quot;/&gt;&lt;wsp:rsid wsp:val=&quot;003D4B5A&quot;/&gt;&lt;wsp:rsid wsp:val=&quot;003D52CF&quot;/&gt;&lt;wsp:rsid wsp:val=&quot;003D53D6&quot;/&gt;&lt;wsp:rsid wsp:val=&quot;003D53F9&quot;/&gt;&lt;wsp:rsid wsp:val=&quot;003D561A&quot;/&gt;&lt;wsp:rsid wsp:val=&quot;003D5953&quot;/&gt;&lt;wsp:rsid wsp:val=&quot;003D5DE8&quot;/&gt;&lt;wsp:rsid wsp:val=&quot;003D5E51&quot;/&gt;&lt;wsp:rsid wsp:val=&quot;003D5F02&quot;/&gt;&lt;wsp:rsid wsp:val=&quot;003D61E1&quot;/&gt;&lt;wsp:rsid wsp:val=&quot;003D6200&quot;/&gt;&lt;wsp:rsid wsp:val=&quot;003D6280&quot;/&gt;&lt;wsp:rsid wsp:val=&quot;003D680F&quot;/&gt;&lt;wsp:rsid wsp:val=&quot;003D7931&quot;/&gt;&lt;wsp:rsid wsp:val=&quot;003D7A11&quot;/&gt;&lt;wsp:rsid wsp:val=&quot;003D7AA2&quot;/&gt;&lt;wsp:rsid wsp:val=&quot;003D7B8C&quot;/&gt;&lt;wsp:rsid wsp:val=&quot;003E0620&quot;/&gt;&lt;wsp:rsid wsp:val=&quot;003E0779&quot;/&gt;&lt;wsp:rsid wsp:val=&quot;003E1176&quot;/&gt;&lt;wsp:rsid wsp:val=&quot;003E1528&quot;/&gt;&lt;wsp:rsid wsp:val=&quot;003E18F7&quot;/&gt;&lt;wsp:rsid wsp:val=&quot;003E1FD8&quot;/&gt;&lt;wsp:rsid wsp:val=&quot;003E21AD&quot;/&gt;&lt;wsp:rsid wsp:val=&quot;003E25BC&quot;/&gt;&lt;wsp:rsid wsp:val=&quot;003E286A&quot;/&gt;&lt;wsp:rsid wsp:val=&quot;003E2945&quot;/&gt;&lt;wsp:rsid wsp:val=&quot;003E2AB3&quot;/&gt;&lt;wsp:rsid wsp:val=&quot;003E3661&quot;/&gt;&lt;wsp:rsid wsp:val=&quot;003E3A0B&quot;/&gt;&lt;wsp:rsid wsp:val=&quot;003E3F1D&quot;/&gt;&lt;wsp:rsid wsp:val=&quot;003E41C3&quot;/&gt;&lt;wsp:rsid wsp:val=&quot;003E4200&quot;/&gt;&lt;wsp:rsid wsp:val=&quot;003E4422&quot;/&gt;&lt;wsp:rsid wsp:val=&quot;003E44A8&quot;/&gt;&lt;wsp:rsid wsp:val=&quot;003E4687&quot;/&gt;&lt;wsp:rsid wsp:val=&quot;003E4A87&quot;/&gt;&lt;wsp:rsid wsp:val=&quot;003E4B3F&quot;/&gt;&lt;wsp:rsid wsp:val=&quot;003E4B75&quot;/&gt;&lt;wsp:rsid wsp:val=&quot;003E4BE0&quot;/&gt;&lt;wsp:rsid wsp:val=&quot;003E4CA7&quot;/&gt;&lt;wsp:rsid wsp:val=&quot;003E510F&quot;/&gt;&lt;wsp:rsid wsp:val=&quot;003E539C&quot;/&gt;&lt;wsp:rsid wsp:val=&quot;003E5712&quot;/&gt;&lt;wsp:rsid wsp:val=&quot;003E597C&quot;/&gt;&lt;wsp:rsid wsp:val=&quot;003E6046&quot;/&gt;&lt;wsp:rsid wsp:val=&quot;003E6098&quot;/&gt;&lt;wsp:rsid wsp:val=&quot;003E6345&quot;/&gt;&lt;wsp:rsid wsp:val=&quot;003E6AEC&quot;/&gt;&lt;wsp:rsid wsp:val=&quot;003E6B0F&quot;/&gt;&lt;wsp:rsid wsp:val=&quot;003E6CA9&quot;/&gt;&lt;wsp:rsid wsp:val=&quot;003E7459&quot;/&gt;&lt;wsp:rsid wsp:val=&quot;003E75A6&quot;/&gt;&lt;wsp:rsid wsp:val=&quot;003E75B5&quot;/&gt;&lt;wsp:rsid wsp:val=&quot;003E7713&quot;/&gt;&lt;wsp:rsid wsp:val=&quot;003E78D4&quot;/&gt;&lt;wsp:rsid wsp:val=&quot;003E7B73&quot;/&gt;&lt;wsp:rsid wsp:val=&quot;003E7BEB&quot;/&gt;&lt;wsp:rsid wsp:val=&quot;003E7E85&quot;/&gt;&lt;wsp:rsid wsp:val=&quot;003F03C7&quot;/&gt;&lt;wsp:rsid wsp:val=&quot;003F0569&quot;/&gt;&lt;wsp:rsid wsp:val=&quot;003F0978&quot;/&gt;&lt;wsp:rsid wsp:val=&quot;003F0B64&quot;/&gt;&lt;wsp:rsid wsp:val=&quot;003F1395&quot;/&gt;&lt;wsp:rsid wsp:val=&quot;003F156A&quot;/&gt;&lt;wsp:rsid wsp:val=&quot;003F161B&quot;/&gt;&lt;wsp:rsid wsp:val=&quot;003F170F&quot;/&gt;&lt;wsp:rsid wsp:val=&quot;003F197B&quot;/&gt;&lt;wsp:rsid wsp:val=&quot;003F1A1A&quot;/&gt;&lt;wsp:rsid wsp:val=&quot;003F1C44&quot;/&gt;&lt;wsp:rsid wsp:val=&quot;003F1D3D&quot;/&gt;&lt;wsp:rsid wsp:val=&quot;003F1FB3&quot;/&gt;&lt;wsp:rsid wsp:val=&quot;003F22AF&quot;/&gt;&lt;wsp:rsid wsp:val=&quot;003F2A44&quot;/&gt;&lt;wsp:rsid wsp:val=&quot;003F2ACE&quot;/&gt;&lt;wsp:rsid wsp:val=&quot;003F2C3B&quot;/&gt;&lt;wsp:rsid wsp:val=&quot;003F31C2&quot;/&gt;&lt;wsp:rsid wsp:val=&quot;003F3314&quot;/&gt;&lt;wsp:rsid wsp:val=&quot;003F33B6&quot;/&gt;&lt;wsp:rsid wsp:val=&quot;003F3646&quot;/&gt;&lt;wsp:rsid wsp:val=&quot;003F376D&quot;/&gt;&lt;wsp:rsid wsp:val=&quot;003F38A8&quot;/&gt;&lt;wsp:rsid wsp:val=&quot;003F3CC4&quot;/&gt;&lt;wsp:rsid wsp:val=&quot;003F48BF&quot;/&gt;&lt;wsp:rsid wsp:val=&quot;003F4A60&quot;/&gt;&lt;wsp:rsid wsp:val=&quot;003F4D2A&quot;/&gt;&lt;wsp:rsid wsp:val=&quot;003F4FA1&quot;/&gt;&lt;wsp:rsid wsp:val=&quot;003F52F3&quot;/&gt;&lt;wsp:rsid wsp:val=&quot;003F5767&quot;/&gt;&lt;wsp:rsid wsp:val=&quot;003F5922&quot;/&gt;&lt;wsp:rsid wsp:val=&quot;003F5ADC&quot;/&gt;&lt;wsp:rsid wsp:val=&quot;003F5B3B&quot;/&gt;&lt;wsp:rsid wsp:val=&quot;003F6214&quot;/&gt;&lt;wsp:rsid wsp:val=&quot;003F6C80&quot;/&gt;&lt;wsp:rsid wsp:val=&quot;003F6F67&quot;/&gt;&lt;wsp:rsid wsp:val=&quot;003F7143&quot;/&gt;&lt;wsp:rsid wsp:val=&quot;003F73BE&quot;/&gt;&lt;wsp:rsid wsp:val=&quot;003F74B8&quot;/&gt;&lt;wsp:rsid wsp:val=&quot;003F7CE1&quot;/&gt;&lt;wsp:rsid wsp:val=&quot;0040020A&quot;/&gt;&lt;wsp:rsid wsp:val=&quot;00400668&quot;/&gt;&lt;wsp:rsid wsp:val=&quot;004007AE&quot;/&gt;&lt;wsp:rsid wsp:val=&quot;00400D84&quot;/&gt;&lt;wsp:rsid wsp:val=&quot;0040140A&quot;/&gt;&lt;wsp:rsid wsp:val=&quot;0040149D&quot;/&gt;&lt;wsp:rsid wsp:val=&quot;004014BD&quot;/&gt;&lt;wsp:rsid wsp:val=&quot;00401783&quot;/&gt;&lt;wsp:rsid wsp:val=&quot;004017B0&quot;/&gt;&lt;wsp:rsid wsp:val=&quot;004018B9&quot;/&gt;&lt;wsp:rsid wsp:val=&quot;0040197F&quot;/&gt;&lt;wsp:rsid wsp:val=&quot;00401D8B&quot;/&gt;&lt;wsp:rsid wsp:val=&quot;00401DF2&quot;/&gt;&lt;wsp:rsid wsp:val=&quot;00401EDD&quot;/&gt;&lt;wsp:rsid wsp:val=&quot;00402115&quot;/&gt;&lt;wsp:rsid wsp:val=&quot;004024BA&quot;/&gt;&lt;wsp:rsid wsp:val=&quot;00402791&quot;/&gt;&lt;wsp:rsid wsp:val=&quot;00402C52&quot;/&gt;&lt;wsp:rsid wsp:val=&quot;00402DBD&quot;/&gt;&lt;wsp:rsid wsp:val=&quot;00402F29&quot;/&gt;&lt;wsp:rsid wsp:val=&quot;0040332A&quot;/&gt;&lt;wsp:rsid wsp:val=&quot;0040368F&quot;/&gt;&lt;wsp:rsid wsp:val=&quot;00403762&quot;/&gt;&lt;wsp:rsid wsp:val=&quot;00403868&quot;/&gt;&lt;wsp:rsid wsp:val=&quot;00403B70&quot;/&gt;&lt;wsp:rsid wsp:val=&quot;00404000&quot;/&gt;&lt;wsp:rsid wsp:val=&quot;00404036&quot;/&gt;&lt;wsp:rsid wsp:val=&quot;00404389&quot;/&gt;&lt;wsp:rsid wsp:val=&quot;0040461C&quot;/&gt;&lt;wsp:rsid wsp:val=&quot;00404691&quot;/&gt;&lt;wsp:rsid wsp:val=&quot;00404917&quot;/&gt;&lt;wsp:rsid wsp:val=&quot;00404969&quot;/&gt;&lt;wsp:rsid wsp:val=&quot;004052AC&quot;/&gt;&lt;wsp:rsid wsp:val=&quot;004054FC&quot;/&gt;&lt;wsp:rsid wsp:val=&quot;00405689&quot;/&gt;&lt;wsp:rsid wsp:val=&quot;00405908&quot;/&gt;&lt;wsp:rsid wsp:val=&quot;00406060&quot;/&gt;&lt;wsp:rsid wsp:val=&quot;00406332&quot;/&gt;&lt;wsp:rsid wsp:val=&quot;0040643E&quot;/&gt;&lt;wsp:rsid wsp:val=&quot;004064FB&quot;/&gt;&lt;wsp:rsid wsp:val=&quot;00406674&quot;/&gt;&lt;wsp:rsid wsp:val=&quot;004066B2&quot;/&gt;&lt;wsp:rsid wsp:val=&quot;0040675D&quot;/&gt;&lt;wsp:rsid wsp:val=&quot;004067AF&quot;/&gt;&lt;wsp:rsid wsp:val=&quot;00406B50&quot;/&gt;&lt;wsp:rsid wsp:val=&quot;00406BC4&quot;/&gt;&lt;wsp:rsid wsp:val=&quot;00406D08&quot;/&gt;&lt;wsp:rsid wsp:val=&quot;00407011&quot;/&gt;&lt;wsp:rsid wsp:val=&quot;00407414&quot;/&gt;&lt;wsp:rsid wsp:val=&quot;00407A28&quot;/&gt;&lt;wsp:rsid wsp:val=&quot;00410487&quot;/&gt;&lt;wsp:rsid wsp:val=&quot;00410C09&quot;/&gt;&lt;wsp:rsid wsp:val=&quot;004111F3&quot;/&gt;&lt;wsp:rsid wsp:val=&quot;004114CB&quot;/&gt;&lt;wsp:rsid wsp:val=&quot;00411B51&quot;/&gt;&lt;wsp:rsid wsp:val=&quot;00411F19&quot;/&gt;&lt;wsp:rsid wsp:val=&quot;0041200F&quot;/&gt;&lt;wsp:rsid wsp:val=&quot;00412137&quot;/&gt;&lt;wsp:rsid wsp:val=&quot;00412579&quot;/&gt;&lt;wsp:rsid wsp:val=&quot;00412664&quot;/&gt;&lt;wsp:rsid wsp:val=&quot;0041270B&quot;/&gt;&lt;wsp:rsid wsp:val=&quot;00412714&quot;/&gt;&lt;wsp:rsid wsp:val=&quot;00412893&quot;/&gt;&lt;wsp:rsid wsp:val=&quot;00412A5A&quot;/&gt;&lt;wsp:rsid wsp:val=&quot;00412B80&quot;/&gt;&lt;wsp:rsid wsp:val=&quot;00412FA2&quot;/&gt;&lt;wsp:rsid wsp:val=&quot;00413178&quot;/&gt;&lt;wsp:rsid wsp:val=&quot;0041360B&quot;/&gt;&lt;wsp:rsid wsp:val=&quot;004136BB&quot;/&gt;&lt;wsp:rsid wsp:val=&quot;00413711&quot;/&gt;&lt;wsp:rsid wsp:val=&quot;00413992&quot;/&gt;&lt;wsp:rsid wsp:val=&quot;00413E21&quot;/&gt;&lt;wsp:rsid wsp:val=&quot;00413E8C&quot;/&gt;&lt;wsp:rsid wsp:val=&quot;0041400D&quot;/&gt;&lt;wsp:rsid wsp:val=&quot;0041401D&quot;/&gt;&lt;wsp:rsid wsp:val=&quot;00414046&quot;/&gt;&lt;wsp:rsid wsp:val=&quot;00414302&quot;/&gt;&lt;wsp:rsid wsp:val=&quot;004148BD&quot;/&gt;&lt;wsp:rsid wsp:val=&quot;00414A2D&quot;/&gt;&lt;wsp:rsid wsp:val=&quot;00414B63&quot;/&gt;&lt;wsp:rsid wsp:val=&quot;00414CEE&quot;/&gt;&lt;wsp:rsid wsp:val=&quot;004153DC&quot;/&gt;&lt;wsp:rsid wsp:val=&quot;004156A0&quot;/&gt;&lt;wsp:rsid wsp:val=&quot;00415917&quot;/&gt;&lt;wsp:rsid wsp:val=&quot;00415A70&quot;/&gt;&lt;wsp:rsid wsp:val=&quot;00415BA6&quot;/&gt;&lt;wsp:rsid wsp:val=&quot;00415C63&quot;/&gt;&lt;wsp:rsid wsp:val=&quot;00415F08&quot;/&gt;&lt;wsp:rsid wsp:val=&quot;00416066&quot;/&gt;&lt;wsp:rsid wsp:val=&quot;00416163&quot;/&gt;&lt;wsp:rsid wsp:val=&quot;004167ED&quot;/&gt;&lt;wsp:rsid wsp:val=&quot;0041684A&quot;/&gt;&lt;wsp:rsid wsp:val=&quot;0041685F&quot;/&gt;&lt;wsp:rsid wsp:val=&quot;004168A9&quot;/&gt;&lt;wsp:rsid wsp:val=&quot;00416D52&quot;/&gt;&lt;wsp:rsid wsp:val=&quot;00416FE3&quot;/&gt;&lt;wsp:rsid wsp:val=&quot;004171B0&quot;/&gt;&lt;wsp:rsid wsp:val=&quot;00417825&quot;/&gt;&lt;wsp:rsid wsp:val=&quot;004179C5&quot;/&gt;&lt;wsp:rsid wsp:val=&quot;004207C9&quot;/&gt;&lt;wsp:rsid wsp:val=&quot;00420857&quot;/&gt;&lt;wsp:rsid wsp:val=&quot;00420874&quot;/&gt;&lt;wsp:rsid wsp:val=&quot;00420A01&quot;/&gt;&lt;wsp:rsid wsp:val=&quot;00420EE0&quot;/&gt;&lt;wsp:rsid wsp:val=&quot;0042105B&quot;/&gt;&lt;wsp:rsid wsp:val=&quot;00421139&quot;/&gt;&lt;wsp:rsid wsp:val=&quot;0042125C&quot;/&gt;&lt;wsp:rsid wsp:val=&quot;00421312&quot;/&gt;&lt;wsp:rsid wsp:val=&quot;004218E7&quot;/&gt;&lt;wsp:rsid wsp:val=&quot;00422086&quot;/&gt;&lt;wsp:rsid wsp:val=&quot;00422644&quot;/&gt;&lt;wsp:rsid wsp:val=&quot;0042265B&quot;/&gt;&lt;wsp:rsid wsp:val=&quot;00422727&quot;/&gt;&lt;wsp:rsid wsp:val=&quot;00422747&quot;/&gt;&lt;wsp:rsid wsp:val=&quot;00422762&quot;/&gt;&lt;wsp:rsid wsp:val=&quot;004229BF&quot;/&gt;&lt;wsp:rsid wsp:val=&quot;00422AF9&quot;/&gt;&lt;wsp:rsid wsp:val=&quot;00422BB1&quot;/&gt;&lt;wsp:rsid wsp:val=&quot;00423392&quot;/&gt;&lt;wsp:rsid wsp:val=&quot;00423492&quot;/&gt;&lt;wsp:rsid wsp:val=&quot;0042359C&quot;/&gt;&lt;wsp:rsid wsp:val=&quot;00423874&quot;/&gt;&lt;wsp:rsid wsp:val=&quot;00423D51&quot;/&gt;&lt;wsp:rsid wsp:val=&quot;0042408C&quot;/&gt;&lt;wsp:rsid wsp:val=&quot;004241BB&quot;/&gt;&lt;wsp:rsid wsp:val=&quot;004243A6&quot;/&gt;&lt;wsp:rsid wsp:val=&quot;00424495&quot;/&gt;&lt;wsp:rsid wsp:val=&quot;00424731&quot;/&gt;&lt;wsp:rsid wsp:val=&quot;00424C18&quot;/&gt;&lt;wsp:rsid wsp:val=&quot;00424E91&quot;/&gt;&lt;wsp:rsid wsp:val=&quot;00424F10&quot;/&gt;&lt;wsp:rsid wsp:val=&quot;00424FED&quot;/&gt;&lt;wsp:rsid wsp:val=&quot;00425364&quot;/&gt;&lt;wsp:rsid wsp:val=&quot;0042547D&quot;/&gt;&lt;wsp:rsid wsp:val=&quot;0042550C&quot;/&gt;&lt;wsp:rsid wsp:val=&quot;00425D00&quot;/&gt;&lt;wsp:rsid wsp:val=&quot;00425D58&quot;/&gt;&lt;wsp:rsid wsp:val=&quot;00425E3C&quot;/&gt;&lt;wsp:rsid wsp:val=&quot;00425F26&quot;/&gt;&lt;wsp:rsid wsp:val=&quot;004262FF&quot;/&gt;&lt;wsp:rsid wsp:val=&quot;004263E7&quot;/&gt;&lt;wsp:rsid wsp:val=&quot;0042645B&quot;/&gt;&lt;wsp:rsid wsp:val=&quot;004265DE&quot;/&gt;&lt;wsp:rsid wsp:val=&quot;00426678&quot;/&gt;&lt;wsp:rsid wsp:val=&quot;0042678C&quot;/&gt;&lt;wsp:rsid wsp:val=&quot;00426B49&quot;/&gt;&lt;wsp:rsid wsp:val=&quot;00426C1C&quot;/&gt;&lt;wsp:rsid wsp:val=&quot;00426CEA&quot;/&gt;&lt;wsp:rsid wsp:val=&quot;0042704B&quot;/&gt;&lt;wsp:rsid wsp:val=&quot;004270AB&quot;/&gt;&lt;wsp:rsid wsp:val=&quot;0042735A&quot;/&gt;&lt;wsp:rsid wsp:val=&quot;004273F8&quot;/&gt;&lt;wsp:rsid wsp:val=&quot;004275F2&quot;/&gt;&lt;wsp:rsid wsp:val=&quot;004276B3&quot;/&gt;&lt;wsp:rsid wsp:val=&quot;00427BB4&quot;/&gt;&lt;wsp:rsid wsp:val=&quot;00427DBC&quot;/&gt;&lt;wsp:rsid wsp:val=&quot;00427ED6&quot;/&gt;&lt;wsp:rsid wsp:val=&quot;004304CC&quot;/&gt;&lt;wsp:rsid wsp:val=&quot;00430689&quot;/&gt;&lt;wsp:rsid wsp:val=&quot;00430A82&quot;/&gt;&lt;wsp:rsid wsp:val=&quot;00430A90&quot;/&gt;&lt;wsp:rsid wsp:val=&quot;00430AE9&quot;/&gt;&lt;wsp:rsid wsp:val=&quot;00430B71&quot;/&gt;&lt;wsp:rsid wsp:val=&quot;00430B89&quot;/&gt;&lt;wsp:rsid wsp:val=&quot;00430C18&quot;/&gt;&lt;wsp:rsid wsp:val=&quot;00430E0C&quot;/&gt;&lt;wsp:rsid wsp:val=&quot;00430EDE&quot;/&gt;&lt;wsp:rsid wsp:val=&quot;00430EE0&quot;/&gt;&lt;wsp:rsid wsp:val=&quot;00430EEA&quot;/&gt;&lt;wsp:rsid wsp:val=&quot;00430EF6&quot;/&gt;&lt;wsp:rsid wsp:val=&quot;00430F37&quot;/&gt;&lt;wsp:rsid wsp:val=&quot;004314E0&quot;/&gt;&lt;wsp:rsid wsp:val=&quot;004317FD&quot;/&gt;&lt;wsp:rsid wsp:val=&quot;00431DE3&quot;/&gt;&lt;wsp:rsid wsp:val=&quot;00432AD1&quot;/&gt;&lt;wsp:rsid wsp:val=&quot;00432D23&quot;/&gt;&lt;wsp:rsid wsp:val=&quot;00432DF3&quot;/&gt;&lt;wsp:rsid wsp:val=&quot;00432EDA&quot;/&gt;&lt;wsp:rsid wsp:val=&quot;00433076&quot;/&gt;&lt;wsp:rsid wsp:val=&quot;00433258&quot;/&gt;&lt;wsp:rsid wsp:val=&quot;00433284&quot;/&gt;&lt;wsp:rsid wsp:val=&quot;0043328F&quot;/&gt;&lt;wsp:rsid wsp:val=&quot;0043339C&quot;/&gt;&lt;wsp:rsid wsp:val=&quot;00433C4B&quot;/&gt;&lt;wsp:rsid wsp:val=&quot;004342D6&quot;/&gt;&lt;wsp:rsid wsp:val=&quot;004345EA&quot;/&gt;&lt;wsp:rsid wsp:val=&quot;004346C7&quot;/&gt;&lt;wsp:rsid wsp:val=&quot;00434AA2&quot;/&gt;&lt;wsp:rsid wsp:val=&quot;00434B92&quot;/&gt;&lt;wsp:rsid wsp:val=&quot;00434D11&quot;/&gt;&lt;wsp:rsid wsp:val=&quot;00435459&quot;/&gt;&lt;wsp:rsid wsp:val=&quot;004356A7&quot;/&gt;&lt;wsp:rsid wsp:val=&quot;0043572E&quot;/&gt;&lt;wsp:rsid wsp:val=&quot;004358C9&quot;/&gt;&lt;wsp:rsid wsp:val=&quot;00435FB9&quot;/&gt;&lt;wsp:rsid wsp:val=&quot;00436112&quot;/&gt;&lt;wsp:rsid wsp:val=&quot;00436154&quot;/&gt;&lt;wsp:rsid wsp:val=&quot;004365C9&quot;/&gt;&lt;wsp:rsid wsp:val=&quot;00436C74&quot;/&gt;&lt;wsp:rsid wsp:val=&quot;00436D1A&quot;/&gt;&lt;wsp:rsid wsp:val=&quot;00436F4B&quot;/&gt;&lt;wsp:rsid wsp:val=&quot;00437109&quot;/&gt;&lt;wsp:rsid wsp:val=&quot;0043718F&quot;/&gt;&lt;wsp:rsid wsp:val=&quot;0043745E&quot;/&gt;&lt;wsp:rsid wsp:val=&quot;00437BC8&quot;/&gt;&lt;wsp:rsid wsp:val=&quot;00437BCF&quot;/&gt;&lt;wsp:rsid wsp:val=&quot;00437C87&quot;/&gt;&lt;wsp:rsid wsp:val=&quot;00440C6F&quot;/&gt;&lt;wsp:rsid wsp:val=&quot;00440D3C&quot;/&gt;&lt;wsp:rsid wsp:val=&quot;00441316&quot;/&gt;&lt;wsp:rsid wsp:val=&quot;0044141F&quot;/&gt;&lt;wsp:rsid wsp:val=&quot;004414D0&quot;/&gt;&lt;wsp:rsid wsp:val=&quot;00441AF8&quot;/&gt;&lt;wsp:rsid wsp:val=&quot;00441D03&quot;/&gt;&lt;wsp:rsid wsp:val=&quot;00441F8F&quot;/&gt;&lt;wsp:rsid wsp:val=&quot;00441FA1&quot;/&gt;&lt;wsp:rsid wsp:val=&quot;00441FFE&quot;/&gt;&lt;wsp:rsid wsp:val=&quot;004421DE&quot;/&gt;&lt;wsp:rsid wsp:val=&quot;004422C5&quot;/&gt;&lt;wsp:rsid wsp:val=&quot;0044248A&quot;/&gt;&lt;wsp:rsid wsp:val=&quot;0044249E&quot;/&gt;&lt;wsp:rsid wsp:val=&quot;0044272C&quot;/&gt;&lt;wsp:rsid wsp:val=&quot;004428F5&quot;/&gt;&lt;wsp:rsid wsp:val=&quot;00442952&quot;/&gt;&lt;wsp:rsid wsp:val=&quot;00442ABE&quot;/&gt;&lt;wsp:rsid wsp:val=&quot;00442CBB&quot;/&gt;&lt;wsp:rsid wsp:val=&quot;00443042&quot;/&gt;&lt;wsp:rsid wsp:val=&quot;00443194&quot;/&gt;&lt;wsp:rsid wsp:val=&quot;0044320A&quot;/&gt;&lt;wsp:rsid wsp:val=&quot;004437C6&quot;/&gt;&lt;wsp:rsid wsp:val=&quot;00443C2A&quot;/&gt;&lt;wsp:rsid wsp:val=&quot;00443E94&quot;/&gt;&lt;wsp:rsid wsp:val=&quot;00443EDA&quot;/&gt;&lt;wsp:rsid wsp:val=&quot;00443F37&quot;/&gt;&lt;wsp:rsid wsp:val=&quot;004440B9&quot;/&gt;&lt;wsp:rsid wsp:val=&quot;00444131&quot;/&gt;&lt;wsp:rsid wsp:val=&quot;004442E5&quot;/&gt;&lt;wsp:rsid wsp:val=&quot;00444755&quot;/&gt;&lt;wsp:rsid wsp:val=&quot;004447E2&quot;/&gt;&lt;wsp:rsid wsp:val=&quot;004450BE&quot;/&gt;&lt;wsp:rsid wsp:val=&quot;004450C2&quot;/&gt;&lt;wsp:rsid wsp:val=&quot;004455AD&quot;/&gt;&lt;wsp:rsid wsp:val=&quot;00445A84&quot;/&gt;&lt;wsp:rsid wsp:val=&quot;00445AC5&quot;/&gt;&lt;wsp:rsid wsp:val=&quot;00445D96&quot;/&gt;&lt;wsp:rsid wsp:val=&quot;00445DB6&quot;/&gt;&lt;wsp:rsid wsp:val=&quot;004464A1&quot;/&gt;&lt;wsp:rsid wsp:val=&quot;004465B5&quot;/&gt;&lt;wsp:rsid wsp:val=&quot;004465EF&quot;/&gt;&lt;wsp:rsid wsp:val=&quot;0044683D&quot;/&gt;&lt;wsp:rsid wsp:val=&quot;00446B6E&quot;/&gt;&lt;wsp:rsid wsp:val=&quot;00446D0A&quot;/&gt;&lt;wsp:rsid wsp:val=&quot;00447055&quot;/&gt;&lt;wsp:rsid wsp:val=&quot;00447320&quot;/&gt;&lt;wsp:rsid wsp:val=&quot;004474D2&quot;/&gt;&lt;wsp:rsid wsp:val=&quot;00447943&quot;/&gt;&lt;wsp:rsid wsp:val=&quot;004505A8&quot;/&gt;&lt;wsp:rsid wsp:val=&quot;0045073C&quot;/&gt;&lt;wsp:rsid wsp:val=&quot;004507E3&quot;/&gt;&lt;wsp:rsid wsp:val=&quot;004508C5&quot;/&gt;&lt;wsp:rsid wsp:val=&quot;00450A05&quot;/&gt;&lt;wsp:rsid wsp:val=&quot;00450CE5&quot;/&gt;&lt;wsp:rsid wsp:val=&quot;00450D18&quot;/&gt;&lt;wsp:rsid wsp:val=&quot;00450F16&quot;/&gt;&lt;wsp:rsid wsp:val=&quot;00450FEA&quot;/&gt;&lt;wsp:rsid wsp:val=&quot;00450FFC&quot;/&gt;&lt;wsp:rsid wsp:val=&quot;004510BE&quot;/&gt;&lt;wsp:rsid wsp:val=&quot;004510C6&quot;/&gt;&lt;wsp:rsid wsp:val=&quot;0045114A&quot;/&gt;&lt;wsp:rsid wsp:val=&quot;0045122F&quot;/&gt;&lt;wsp:rsid wsp:val=&quot;00451235&quot;/&gt;&lt;wsp:rsid wsp:val=&quot;004512D0&quot;/&gt;&lt;wsp:rsid wsp:val=&quot;00451579&quot;/&gt;&lt;wsp:rsid wsp:val=&quot;00451622&quot;/&gt;&lt;wsp:rsid wsp:val=&quot;004519E6&quot;/&gt;&lt;wsp:rsid wsp:val=&quot;00451A6D&quot;/&gt;&lt;wsp:rsid wsp:val=&quot;00451B22&quot;/&gt;&lt;wsp:rsid wsp:val=&quot;0045214C&quot;/&gt;&lt;wsp:rsid wsp:val=&quot;004526C0&quot;/&gt;&lt;wsp:rsid wsp:val=&quot;00452823&quot;/&gt;&lt;wsp:rsid wsp:val=&quot;00453273&quot;/&gt;&lt;wsp:rsid wsp:val=&quot;004535D6&quot;/&gt;&lt;wsp:rsid wsp:val=&quot;00454112&quot;/&gt;&lt;wsp:rsid wsp:val=&quot;004541B3&quot;/&gt;&lt;wsp:rsid wsp:val=&quot;00454309&quot;/&gt;&lt;wsp:rsid wsp:val=&quot;0045433B&quot;/&gt;&lt;wsp:rsid wsp:val=&quot;00454457&quot;/&gt;&lt;wsp:rsid wsp:val=&quot;00454591&quot;/&gt;&lt;wsp:rsid wsp:val=&quot;00454769&quot;/&gt;&lt;wsp:rsid wsp:val=&quot;00454776&quot;/&gt;&lt;wsp:rsid wsp:val=&quot;004549D1&quot;/&gt;&lt;wsp:rsid wsp:val=&quot;00454F74&quot;/&gt;&lt;wsp:rsid wsp:val=&quot;004553A2&quot;/&gt;&lt;wsp:rsid wsp:val=&quot;0045541C&quot;/&gt;&lt;wsp:rsid wsp:val=&quot;004557BD&quot;/&gt;&lt;wsp:rsid wsp:val=&quot;00455A8F&quot;/&gt;&lt;wsp:rsid wsp:val=&quot;00455AC2&quot;/&gt;&lt;wsp:rsid wsp:val=&quot;00456127&quot;/&gt;&lt;wsp:rsid wsp:val=&quot;004562C8&quot;/&gt;&lt;wsp:rsid wsp:val=&quot;0045640A&quot;/&gt;&lt;wsp:rsid wsp:val=&quot;004567CE&quot;/&gt;&lt;wsp:rsid wsp:val=&quot;00456B2F&quot;/&gt;&lt;wsp:rsid wsp:val=&quot;00456D3C&quot;/&gt;&lt;wsp:rsid wsp:val=&quot;00457D5F&quot;/&gt;&lt;wsp:rsid wsp:val=&quot;00460677&quot;/&gt;&lt;wsp:rsid wsp:val=&quot;0046085B&quot;/&gt;&lt;wsp:rsid wsp:val=&quot;004609F1&quot;/&gt;&lt;wsp:rsid wsp:val=&quot;00460B33&quot;/&gt;&lt;wsp:rsid wsp:val=&quot;00460C2B&quot;/&gt;&lt;wsp:rsid wsp:val=&quot;00460DF1&quot;/&gt;&lt;wsp:rsid wsp:val=&quot;00460E91&quot;/&gt;&lt;wsp:rsid wsp:val=&quot;004610C8&quot;/&gt;&lt;wsp:rsid wsp:val=&quot;00461923&quot;/&gt;&lt;wsp:rsid wsp:val=&quot;00461D20&quot;/&gt;&lt;wsp:rsid wsp:val=&quot;0046230F&quot;/&gt;&lt;wsp:rsid wsp:val=&quot;00462BD0&quot;/&gt;&lt;wsp:rsid wsp:val=&quot;00462BE5&quot;/&gt;&lt;wsp:rsid wsp:val=&quot;00462E2F&quot;/&gt;&lt;wsp:rsid wsp:val=&quot;00462F4C&quot;/&gt;&lt;wsp:rsid wsp:val=&quot;004634F6&quot;/&gt;&lt;wsp:rsid wsp:val=&quot;004635AD&quot;/&gt;&lt;wsp:rsid wsp:val=&quot;00463EAA&quot;/&gt;&lt;wsp:rsid wsp:val=&quot;00463FFC&quot;/&gt;&lt;wsp:rsid wsp:val=&quot;0046482F&quot;/&gt;&lt;wsp:rsid wsp:val=&quot;00464908&quot;/&gt;&lt;wsp:rsid wsp:val=&quot;00464ED8&quot;/&gt;&lt;wsp:rsid wsp:val=&quot;00465088&quot;/&gt;&lt;wsp:rsid wsp:val=&quot;004658DF&quot;/&gt;&lt;wsp:rsid wsp:val=&quot;00465B7C&quot;/&gt;&lt;wsp:rsid wsp:val=&quot;00465EDA&quot;/&gt;&lt;wsp:rsid wsp:val=&quot;00466050&quot;/&gt;&lt;wsp:rsid wsp:val=&quot;00466089&quot;/&gt;&lt;wsp:rsid wsp:val=&quot;004661B9&quot;/&gt;&lt;wsp:rsid wsp:val=&quot;00466725&quot;/&gt;&lt;wsp:rsid wsp:val=&quot;004668F5&quot;/&gt;&lt;wsp:rsid wsp:val=&quot;00466AC2&quot;/&gt;&lt;wsp:rsid wsp:val=&quot;00466B92&quot;/&gt;&lt;wsp:rsid wsp:val=&quot;00466B9E&quot;/&gt;&lt;wsp:rsid wsp:val=&quot;004670BC&quot;/&gt;&lt;wsp:rsid wsp:val=&quot;004670C8&quot;/&gt;&lt;wsp:rsid wsp:val=&quot;00467474&quot;/&gt;&lt;wsp:rsid wsp:val=&quot;00467543&quot;/&gt;&lt;wsp:rsid wsp:val=&quot;00467D82&quot;/&gt;&lt;wsp:rsid wsp:val=&quot;00467EFD&quot;/&gt;&lt;wsp:rsid wsp:val=&quot;004701F5&quot;/&gt;&lt;wsp:rsid wsp:val=&quot;0047029A&quot;/&gt;&lt;wsp:rsid wsp:val=&quot;0047071F&quot;/&gt;&lt;wsp:rsid wsp:val=&quot;00470867&quot;/&gt;&lt;wsp:rsid wsp:val=&quot;004708E7&quot;/&gt;&lt;wsp:rsid wsp:val=&quot;00470C61&quot;/&gt;&lt;wsp:rsid wsp:val=&quot;00470CFF&quot;/&gt;&lt;wsp:rsid wsp:val=&quot;00470D63&quot;/&gt;&lt;wsp:rsid wsp:val=&quot;00470F70&quot;/&gt;&lt;wsp:rsid wsp:val=&quot;0047111C&quot;/&gt;&lt;wsp:rsid wsp:val=&quot;00471225&quot;/&gt;&lt;wsp:rsid wsp:val=&quot;00471869&quot;/&gt;&lt;wsp:rsid wsp:val=&quot;0047186D&quot;/&gt;&lt;wsp:rsid wsp:val=&quot;00471888&quot;/&gt;&lt;wsp:rsid wsp:val=&quot;00471E28&quot;/&gt;&lt;wsp:rsid wsp:val=&quot;004720E4&quot;/&gt;&lt;wsp:rsid wsp:val=&quot;004723BD&quot;/&gt;&lt;wsp:rsid wsp:val=&quot;00472458&quot;/&gt;&lt;wsp:rsid wsp:val=&quot;00472699&quot;/&gt;&lt;wsp:rsid wsp:val=&quot;004729C5&quot;/&gt;&lt;wsp:rsid wsp:val=&quot;00472FF2&quot;/&gt;&lt;wsp:rsid wsp:val=&quot;0047359C&quot;/&gt;&lt;wsp:rsid wsp:val=&quot;00474020&quot;/&gt;&lt;wsp:rsid wsp:val=&quot;004740C2&quot;/&gt;&lt;wsp:rsid wsp:val=&quot;004747A0&quot;/&gt;&lt;wsp:rsid wsp:val=&quot;00474A21&quot;/&gt;&lt;wsp:rsid wsp:val=&quot;00474A70&quot;/&gt;&lt;wsp:rsid wsp:val=&quot;00474B45&quot;/&gt;&lt;wsp:rsid wsp:val=&quot;00474BDF&quot;/&gt;&lt;wsp:rsid wsp:val=&quot;00474E12&quot;/&gt;&lt;wsp:rsid wsp:val=&quot;004750D0&quot;/&gt;&lt;wsp:rsid wsp:val=&quot;0047540C&quot;/&gt;&lt;wsp:rsid wsp:val=&quot;00475A45&quot;/&gt;&lt;wsp:rsid wsp:val=&quot;00475D48&quot;/&gt;&lt;wsp:rsid wsp:val=&quot;00475E15&quot;/&gt;&lt;wsp:rsid wsp:val=&quot;00475F30&quot;/&gt;&lt;wsp:rsid wsp:val=&quot;00476035&quot;/&gt;&lt;wsp:rsid wsp:val=&quot;0047607F&quot;/&gt;&lt;wsp:rsid wsp:val=&quot;00476106&quot;/&gt;&lt;wsp:rsid wsp:val=&quot;0047638F&quot;/&gt;&lt;wsp:rsid wsp:val=&quot;00476407&quot;/&gt;&lt;wsp:rsid wsp:val=&quot;00476538&quot;/&gt;&lt;wsp:rsid wsp:val=&quot;00476959&quot;/&gt;&lt;wsp:rsid wsp:val=&quot;00476DBC&quot;/&gt;&lt;wsp:rsid wsp:val=&quot;00476F05&quot;/&gt;&lt;wsp:rsid wsp:val=&quot;00476F4A&quot;/&gt;&lt;wsp:rsid wsp:val=&quot;00476F79&quot;/&gt;&lt;wsp:rsid wsp:val=&quot;00477584&quot;/&gt;&lt;wsp:rsid wsp:val=&quot;0048011F&quot;/&gt;&lt;wsp:rsid wsp:val=&quot;00480495&quot;/&gt;&lt;wsp:rsid wsp:val=&quot;004805C7&quot;/&gt;&lt;wsp:rsid wsp:val=&quot;00480900&quot;/&gt;&lt;wsp:rsid wsp:val=&quot;00480A4E&quot;/&gt;&lt;wsp:rsid wsp:val=&quot;00480E04&quot;/&gt;&lt;wsp:rsid wsp:val=&quot;00480F3C&quot;/&gt;&lt;wsp:rsid wsp:val=&quot;00480F69&quot;/&gt;&lt;wsp:rsid wsp:val=&quot;0048122F&quot;/&gt;&lt;wsp:rsid wsp:val=&quot;004812B5&quot;/&gt;&lt;wsp:rsid wsp:val=&quot;00481D27&quot;/&gt;&lt;wsp:rsid wsp:val=&quot;00482083&quot;/&gt;&lt;wsp:rsid wsp:val=&quot;004823B1&quot;/&gt;&lt;wsp:rsid wsp:val=&quot;00482E76&quot;/&gt;&lt;wsp:rsid wsp:val=&quot;004830B5&quot;/&gt;&lt;wsp:rsid wsp:val=&quot;0048319A&quot;/&gt;&lt;wsp:rsid wsp:val=&quot;00483224&quot;/&gt;&lt;wsp:rsid wsp:val=&quot;00483485&quot;/&gt;&lt;wsp:rsid wsp:val=&quot;004834E7&quot;/&gt;&lt;wsp:rsid wsp:val=&quot;004836E5&quot;/&gt;&lt;wsp:rsid wsp:val=&quot;00483CC3&quot;/&gt;&lt;wsp:rsid wsp:val=&quot;00484322&quot;/&gt;&lt;wsp:rsid wsp:val=&quot;004845FA&quot;/&gt;&lt;wsp:rsid wsp:val=&quot;004847FE&quot;/&gt;&lt;wsp:rsid wsp:val=&quot;00484AA0&quot;/&gt;&lt;wsp:rsid wsp:val=&quot;00484C23&quot;/&gt;&lt;wsp:rsid wsp:val=&quot;00484DE4&quot;/&gt;&lt;wsp:rsid wsp:val=&quot;00484F51&quot;/&gt;&lt;wsp:rsid wsp:val=&quot;00484FFD&quot;/&gt;&lt;wsp:rsid wsp:val=&quot;00485047&quot;/&gt;&lt;wsp:rsid wsp:val=&quot;004850E1&quot;/&gt;&lt;wsp:rsid wsp:val=&quot;004857C0&quot;/&gt;&lt;wsp:rsid wsp:val=&quot;00485E11&quot;/&gt;&lt;wsp:rsid wsp:val=&quot;00486018&quot;/&gt;&lt;wsp:rsid wsp:val=&quot;00486121&quot;/&gt;&lt;wsp:rsid wsp:val=&quot;00486996&quot;/&gt;&lt;wsp:rsid wsp:val=&quot;004869BE&quot;/&gt;&lt;wsp:rsid wsp:val=&quot;004870AD&quot;/&gt;&lt;wsp:rsid wsp:val=&quot;00487150&quot;/&gt;&lt;wsp:rsid wsp:val=&quot;00487429&quot;/&gt;&lt;wsp:rsid wsp:val=&quot;00487533&quot;/&gt;&lt;wsp:rsid wsp:val=&quot;004875EE&quot;/&gt;&lt;wsp:rsid wsp:val=&quot;004879C8&quot;/&gt;&lt;wsp:rsid wsp:val=&quot;00487AAF&quot;/&gt;&lt;wsp:rsid wsp:val=&quot;00487D99&quot;/&gt;&lt;wsp:rsid wsp:val=&quot;00487DFE&quot;/&gt;&lt;wsp:rsid wsp:val=&quot;00487E6F&quot;/&gt;&lt;wsp:rsid wsp:val=&quot;00487E72&quot;/&gt;&lt;wsp:rsid wsp:val=&quot;004900CA&quot;/&gt;&lt;wsp:rsid wsp:val=&quot;004907FA&quot;/&gt;&lt;wsp:rsid wsp:val=&quot;00490A91&quot;/&gt;&lt;wsp:rsid wsp:val=&quot;00490F8B&quot;/&gt;&lt;wsp:rsid wsp:val=&quot;00491493&quot;/&gt;&lt;wsp:rsid wsp:val=&quot;00491508&quot;/&gt;&lt;wsp:rsid wsp:val=&quot;00491943&quot;/&gt;&lt;wsp:rsid wsp:val=&quot;0049211B&quot;/&gt;&lt;wsp:rsid wsp:val=&quot;00492463&quot;/&gt;&lt;wsp:rsid wsp:val=&quot;00492494&quot;/&gt;&lt;wsp:rsid wsp:val=&quot;00492500&quot;/&gt;&lt;wsp:rsid wsp:val=&quot;004925B3&quot;/&gt;&lt;wsp:rsid wsp:val=&quot;0049268B&quot;/&gt;&lt;wsp:rsid wsp:val=&quot;004926DC&quot;/&gt;&lt;wsp:rsid wsp:val=&quot;004926F7&quot;/&gt;&lt;wsp:rsid wsp:val=&quot;0049272A&quot;/&gt;&lt;wsp:rsid wsp:val=&quot;004927A3&quot;/&gt;&lt;wsp:rsid wsp:val=&quot;0049282B&quot;/&gt;&lt;wsp:rsid wsp:val=&quot;004931A1&quot;/&gt;&lt;wsp:rsid wsp:val=&quot;0049384C&quot;/&gt;&lt;wsp:rsid wsp:val=&quot;00493A06&quot;/&gt;&lt;wsp:rsid wsp:val=&quot;00493F98&quot;/&gt;&lt;wsp:rsid wsp:val=&quot;004940E8&quot;/&gt;&lt;wsp:rsid wsp:val=&quot;00494533&quot;/&gt;&lt;wsp:rsid wsp:val=&quot;0049472E&quot;/&gt;&lt;wsp:rsid wsp:val=&quot;004950A1&quot;/&gt;&lt;wsp:rsid wsp:val=&quot;004950A5&quot;/&gt;&lt;wsp:rsid wsp:val=&quot;0049525C&quot;/&gt;&lt;wsp:rsid wsp:val=&quot;004955AF&quot;/&gt;&lt;wsp:rsid wsp:val=&quot;00495666&quot;/&gt;&lt;wsp:rsid wsp:val=&quot;0049591C&quot;/&gt;&lt;wsp:rsid wsp:val=&quot;00495C9F&quot;/&gt;&lt;wsp:rsid wsp:val=&quot;00495D46&quot;/&gt;&lt;wsp:rsid wsp:val=&quot;00495E1C&quot;/&gt;&lt;wsp:rsid wsp:val=&quot;00496081&quot;/&gt;&lt;wsp:rsid wsp:val=&quot;00496432&quot;/&gt;&lt;wsp:rsid wsp:val=&quot;00496A3A&quot;/&gt;&lt;wsp:rsid wsp:val=&quot;00496BE8&quot;/&gt;&lt;wsp:rsid wsp:val=&quot;0049725F&quot;/&gt;&lt;wsp:rsid wsp:val=&quot;00497C31&quot;/&gt;&lt;wsp:rsid wsp:val=&quot;00497E49&quot;/&gt;&lt;wsp:rsid wsp:val=&quot;004A06F2&quot;/&gt;&lt;wsp:rsid wsp:val=&quot;004A0B01&quot;/&gt;&lt;wsp:rsid wsp:val=&quot;004A0C46&quot;/&gt;&lt;wsp:rsid wsp:val=&quot;004A0C6F&quot;/&gt;&lt;wsp:rsid wsp:val=&quot;004A0E05&quot;/&gt;&lt;wsp:rsid wsp:val=&quot;004A147A&quot;/&gt;&lt;wsp:rsid wsp:val=&quot;004A1A91&quot;/&gt;&lt;wsp:rsid wsp:val=&quot;004A21EF&quot;/&gt;&lt;wsp:rsid wsp:val=&quot;004A2252&quot;/&gt;&lt;wsp:rsid wsp:val=&quot;004A2291&quot;/&gt;&lt;wsp:rsid wsp:val=&quot;004A2825&quot;/&gt;&lt;wsp:rsid wsp:val=&quot;004A285F&quot;/&gt;&lt;wsp:rsid wsp:val=&quot;004A28A3&quot;/&gt;&lt;wsp:rsid wsp:val=&quot;004A2A13&quot;/&gt;&lt;wsp:rsid wsp:val=&quot;004A2C2B&quot;/&gt;&lt;wsp:rsid wsp:val=&quot;004A2CF4&quot;/&gt;&lt;wsp:rsid wsp:val=&quot;004A2DBE&quot;/&gt;&lt;wsp:rsid wsp:val=&quot;004A3223&quot;/&gt;&lt;wsp:rsid wsp:val=&quot;004A3726&quot;/&gt;&lt;wsp:rsid wsp:val=&quot;004A3A0C&quot;/&gt;&lt;wsp:rsid wsp:val=&quot;004A3B19&quot;/&gt;&lt;wsp:rsid wsp:val=&quot;004A3D06&quot;/&gt;&lt;wsp:rsid wsp:val=&quot;004A3FCB&quot;/&gt;&lt;wsp:rsid wsp:val=&quot;004A40C6&quot;/&gt;&lt;wsp:rsid wsp:val=&quot;004A42F9&quot;/&gt;&lt;wsp:rsid wsp:val=&quot;004A43F3&quot;/&gt;&lt;wsp:rsid wsp:val=&quot;004A46E1&quot;/&gt;&lt;wsp:rsid wsp:val=&quot;004A4FFD&quot;/&gt;&lt;wsp:rsid wsp:val=&quot;004A5037&quot;/&gt;&lt;wsp:rsid wsp:val=&quot;004A5122&quot;/&gt;&lt;wsp:rsid wsp:val=&quot;004A5204&quot;/&gt;&lt;wsp:rsid wsp:val=&quot;004A5263&quot;/&gt;&lt;wsp:rsid wsp:val=&quot;004A5318&quot;/&gt;&lt;wsp:rsid wsp:val=&quot;004A566B&quot;/&gt;&lt;wsp:rsid wsp:val=&quot;004A5D5F&quot;/&gt;&lt;wsp:rsid wsp:val=&quot;004A5E19&quot;/&gt;&lt;wsp:rsid wsp:val=&quot;004A5F0C&quot;/&gt;&lt;wsp:rsid wsp:val=&quot;004A608B&quot;/&gt;&lt;wsp:rsid wsp:val=&quot;004A68EB&quot;/&gt;&lt;wsp:rsid wsp:val=&quot;004A78D2&quot;/&gt;&lt;wsp:rsid wsp:val=&quot;004A7E02&quot;/&gt;&lt;wsp:rsid wsp:val=&quot;004B0660&quot;/&gt;&lt;wsp:rsid wsp:val=&quot;004B08A5&quot;/&gt;&lt;wsp:rsid wsp:val=&quot;004B0D08&quot;/&gt;&lt;wsp:rsid wsp:val=&quot;004B13DA&quot;/&gt;&lt;wsp:rsid wsp:val=&quot;004B184B&quot;/&gt;&lt;wsp:rsid wsp:val=&quot;004B190A&quot;/&gt;&lt;wsp:rsid wsp:val=&quot;004B1A3A&quot;/&gt;&lt;wsp:rsid wsp:val=&quot;004B233A&quot;/&gt;&lt;wsp:rsid wsp:val=&quot;004B254B&quot;/&gt;&lt;wsp:rsid wsp:val=&quot;004B25E9&quot;/&gt;&lt;wsp:rsid wsp:val=&quot;004B2E23&quot;/&gt;&lt;wsp:rsid wsp:val=&quot;004B33DF&quot;/&gt;&lt;wsp:rsid wsp:val=&quot;004B3646&quot;/&gt;&lt;wsp:rsid wsp:val=&quot;004B3AB0&quot;/&gt;&lt;wsp:rsid wsp:val=&quot;004B3CA7&quot;/&gt;&lt;wsp:rsid wsp:val=&quot;004B3D10&quot;/&gt;&lt;wsp:rsid wsp:val=&quot;004B3D95&quot;/&gt;&lt;wsp:rsid wsp:val=&quot;004B498A&quot;/&gt;&lt;wsp:rsid wsp:val=&quot;004B4D4A&quot;/&gt;&lt;wsp:rsid wsp:val=&quot;004B5543&quot;/&gt;&lt;wsp:rsid wsp:val=&quot;004B5843&quot;/&gt;&lt;wsp:rsid wsp:val=&quot;004B5871&quot;/&gt;&lt;wsp:rsid wsp:val=&quot;004B5BE2&quot;/&gt;&lt;wsp:rsid wsp:val=&quot;004B5CB9&quot;/&gt;&lt;wsp:rsid wsp:val=&quot;004B5D46&quot;/&gt;&lt;wsp:rsid wsp:val=&quot;004B5E3C&quot;/&gt;&lt;wsp:rsid wsp:val=&quot;004B6253&quot;/&gt;&lt;wsp:rsid wsp:val=&quot;004B62FC&quot;/&gt;&lt;wsp:rsid wsp:val=&quot;004B663A&quot;/&gt;&lt;wsp:rsid wsp:val=&quot;004B66C3&quot;/&gt;&lt;wsp:rsid wsp:val=&quot;004B68D5&quot;/&gt;&lt;wsp:rsid wsp:val=&quot;004B6B3F&quot;/&gt;&lt;wsp:rsid wsp:val=&quot;004B6E4C&quot;/&gt;&lt;wsp:rsid wsp:val=&quot;004B715F&quot;/&gt;&lt;wsp:rsid wsp:val=&quot;004B751A&quot;/&gt;&lt;wsp:rsid wsp:val=&quot;004B78B6&quot;/&gt;&lt;wsp:rsid wsp:val=&quot;004B79F9&quot;/&gt;&lt;wsp:rsid wsp:val=&quot;004B7DEA&quot;/&gt;&lt;wsp:rsid wsp:val=&quot;004B7EB6&quot;/&gt;&lt;wsp:rsid wsp:val=&quot;004C04CA&quot;/&gt;&lt;wsp:rsid wsp:val=&quot;004C0796&quot;/&gt;&lt;wsp:rsid wsp:val=&quot;004C0ABE&quot;/&gt;&lt;wsp:rsid wsp:val=&quot;004C0AC4&quot;/&gt;&lt;wsp:rsid wsp:val=&quot;004C0C8A&quot;/&gt;&lt;wsp:rsid wsp:val=&quot;004C0EA0&quot;/&gt;&lt;wsp:rsid wsp:val=&quot;004C0ED1&quot;/&gt;&lt;wsp:rsid wsp:val=&quot;004C0F6D&quot;/&gt;&lt;wsp:rsid wsp:val=&quot;004C1579&quot;/&gt;&lt;wsp:rsid wsp:val=&quot;004C1591&quot;/&gt;&lt;wsp:rsid wsp:val=&quot;004C1598&quot;/&gt;&lt;wsp:rsid wsp:val=&quot;004C1C0D&quot;/&gt;&lt;wsp:rsid wsp:val=&quot;004C1E04&quot;/&gt;&lt;wsp:rsid wsp:val=&quot;004C1FCF&quot;/&gt;&lt;wsp:rsid wsp:val=&quot;004C23B4&quot;/&gt;&lt;wsp:rsid wsp:val=&quot;004C2459&quot;/&gt;&lt;wsp:rsid wsp:val=&quot;004C268F&quot;/&gt;&lt;wsp:rsid wsp:val=&quot;004C29AB&quot;/&gt;&lt;wsp:rsid wsp:val=&quot;004C2B57&quot;/&gt;&lt;wsp:rsid wsp:val=&quot;004C2B7F&quot;/&gt;&lt;wsp:rsid wsp:val=&quot;004C3290&quot;/&gt;&lt;wsp:rsid wsp:val=&quot;004C3DCA&quot;/&gt;&lt;wsp:rsid wsp:val=&quot;004C3FAB&quot;/&gt;&lt;wsp:rsid wsp:val=&quot;004C3FD5&quot;/&gt;&lt;wsp:rsid wsp:val=&quot;004C422B&quot;/&gt;&lt;wsp:rsid wsp:val=&quot;004C42E3&quot;/&gt;&lt;wsp:rsid wsp:val=&quot;004C456E&quot;/&gt;&lt;wsp:rsid wsp:val=&quot;004C51B5&quot;/&gt;&lt;wsp:rsid wsp:val=&quot;004C5400&quot;/&gt;&lt;wsp:rsid wsp:val=&quot;004C56E2&quot;/&gt;&lt;wsp:rsid wsp:val=&quot;004C5709&quot;/&gt;&lt;wsp:rsid wsp:val=&quot;004C594B&quot;/&gt;&lt;wsp:rsid wsp:val=&quot;004C5B48&quot;/&gt;&lt;wsp:rsid wsp:val=&quot;004C5C6A&quot;/&gt;&lt;wsp:rsid wsp:val=&quot;004C5E77&quot;/&gt;&lt;wsp:rsid wsp:val=&quot;004C5E94&quot;/&gt;&lt;wsp:rsid wsp:val=&quot;004C694C&quot;/&gt;&lt;wsp:rsid wsp:val=&quot;004C6AEA&quot;/&gt;&lt;wsp:rsid wsp:val=&quot;004C6BE1&quot;/&gt;&lt;wsp:rsid wsp:val=&quot;004C785F&quot;/&gt;&lt;wsp:rsid wsp:val=&quot;004C7D4B&quot;/&gt;&lt;wsp:rsid wsp:val=&quot;004C7DE8&quot;/&gt;&lt;wsp:rsid wsp:val=&quot;004D000F&quot;/&gt;&lt;wsp:rsid wsp:val=&quot;004D015C&quot;/&gt;&lt;wsp:rsid wsp:val=&quot;004D06F8&quot;/&gt;&lt;wsp:rsid wsp:val=&quot;004D0807&quot;/&gt;&lt;wsp:rsid wsp:val=&quot;004D090F&quot;/&gt;&lt;wsp:rsid wsp:val=&quot;004D0F2F&quot;/&gt;&lt;wsp:rsid wsp:val=&quot;004D0F6C&quot;/&gt;&lt;wsp:rsid wsp:val=&quot;004D128D&quot;/&gt;&lt;wsp:rsid wsp:val=&quot;004D17B4&quot;/&gt;&lt;wsp:rsid wsp:val=&quot;004D1834&quot;/&gt;&lt;wsp:rsid wsp:val=&quot;004D1B78&quot;/&gt;&lt;wsp:rsid wsp:val=&quot;004D1D61&quot;/&gt;&lt;wsp:rsid wsp:val=&quot;004D21BD&quot;/&gt;&lt;wsp:rsid wsp:val=&quot;004D2AE1&quot;/&gt;&lt;wsp:rsid wsp:val=&quot;004D2C18&quot;/&gt;&lt;wsp:rsid wsp:val=&quot;004D2EE5&quot;/&gt;&lt;wsp:rsid wsp:val=&quot;004D3014&quot;/&gt;&lt;wsp:rsid wsp:val=&quot;004D341F&quot;/&gt;&lt;wsp:rsid wsp:val=&quot;004D3933&quot;/&gt;&lt;wsp:rsid wsp:val=&quot;004D438D&quot;/&gt;&lt;wsp:rsid wsp:val=&quot;004D4814&quot;/&gt;&lt;wsp:rsid wsp:val=&quot;004D481A&quot;/&gt;&lt;wsp:rsid wsp:val=&quot;004D4A03&quot;/&gt;&lt;wsp:rsid wsp:val=&quot;004D4BC3&quot;/&gt;&lt;wsp:rsid wsp:val=&quot;004D4D83&quot;/&gt;&lt;wsp:rsid wsp:val=&quot;004D4DB6&quot;/&gt;&lt;wsp:rsid wsp:val=&quot;004D4F33&quot;/&gt;&lt;wsp:rsid wsp:val=&quot;004D4F77&quot;/&gt;&lt;wsp:rsid wsp:val=&quot;004D50D9&quot;/&gt;&lt;wsp:rsid wsp:val=&quot;004D512D&quot;/&gt;&lt;wsp:rsid wsp:val=&quot;004D52DA&quot;/&gt;&lt;wsp:rsid wsp:val=&quot;004D5346&quot;/&gt;&lt;wsp:rsid wsp:val=&quot;004D538B&quot;/&gt;&lt;wsp:rsid wsp:val=&quot;004D5ABC&quot;/&gt;&lt;wsp:rsid wsp:val=&quot;004D6014&quot;/&gt;&lt;wsp:rsid wsp:val=&quot;004D6445&quot;/&gt;&lt;wsp:rsid wsp:val=&quot;004D657D&quot;/&gt;&lt;wsp:rsid wsp:val=&quot;004D65C0&quot;/&gt;&lt;wsp:rsid wsp:val=&quot;004D6C6F&quot;/&gt;&lt;wsp:rsid wsp:val=&quot;004D6E56&quot;/&gt;&lt;wsp:rsid wsp:val=&quot;004D71A3&quot;/&gt;&lt;wsp:rsid wsp:val=&quot;004D747C&quot;/&gt;&lt;wsp:rsid wsp:val=&quot;004D79D4&quot;/&gt;&lt;wsp:rsid wsp:val=&quot;004D7A67&quot;/&gt;&lt;wsp:rsid wsp:val=&quot;004D7BCB&quot;/&gt;&lt;wsp:rsid wsp:val=&quot;004D7E06&quot;/&gt;&lt;wsp:rsid wsp:val=&quot;004D7FA8&quot;/&gt;&lt;wsp:rsid wsp:val=&quot;004E06CB&quot;/&gt;&lt;wsp:rsid wsp:val=&quot;004E072A&quot;/&gt;&lt;wsp:rsid wsp:val=&quot;004E0975&quot;/&gt;&lt;wsp:rsid wsp:val=&quot;004E0DAA&quot;/&gt;&lt;wsp:rsid wsp:val=&quot;004E13EA&quot;/&gt;&lt;wsp:rsid wsp:val=&quot;004E15F9&quot;/&gt;&lt;wsp:rsid wsp:val=&quot;004E1CFD&quot;/&gt;&lt;wsp:rsid wsp:val=&quot;004E1EED&quot;/&gt;&lt;wsp:rsid wsp:val=&quot;004E2A4B&quot;/&gt;&lt;wsp:rsid wsp:val=&quot;004E2A7B&quot;/&gt;&lt;wsp:rsid wsp:val=&quot;004E2B46&quot;/&gt;&lt;wsp:rsid wsp:val=&quot;004E2BE6&quot;/&gt;&lt;wsp:rsid wsp:val=&quot;004E3236&quot;/&gt;&lt;wsp:rsid wsp:val=&quot;004E3267&quot;/&gt;&lt;wsp:rsid wsp:val=&quot;004E36E4&quot;/&gt;&lt;wsp:rsid wsp:val=&quot;004E3AEF&quot;/&gt;&lt;wsp:rsid wsp:val=&quot;004E3B78&quot;/&gt;&lt;wsp:rsid wsp:val=&quot;004E3E4D&quot;/&gt;&lt;wsp:rsid wsp:val=&quot;004E42DE&quot;/&gt;&lt;wsp:rsid wsp:val=&quot;004E46E1&quot;/&gt;&lt;wsp:rsid wsp:val=&quot;004E4BCC&quot;/&gt;&lt;wsp:rsid wsp:val=&quot;004E4DE1&quot;/&gt;&lt;wsp:rsid wsp:val=&quot;004E5139&quot;/&gt;&lt;wsp:rsid wsp:val=&quot;004E55B3&quot;/&gt;&lt;wsp:rsid wsp:val=&quot;004E5CD5&quot;/&gt;&lt;wsp:rsid wsp:val=&quot;004E5E2F&quot;/&gt;&lt;wsp:rsid wsp:val=&quot;004E6330&quot;/&gt;&lt;wsp:rsid wsp:val=&quot;004E6B66&quot;/&gt;&lt;wsp:rsid wsp:val=&quot;004E6D86&quot;/&gt;&lt;wsp:rsid wsp:val=&quot;004E6DFB&quot;/&gt;&lt;wsp:rsid wsp:val=&quot;004E7118&quot;/&gt;&lt;wsp:rsid wsp:val=&quot;004E7863&quot;/&gt;&lt;wsp:rsid wsp:val=&quot;004E79E0&quot;/&gt;&lt;wsp:rsid wsp:val=&quot;004E79F2&quot;/&gt;&lt;wsp:rsid wsp:val=&quot;004E7EBF&quot;/&gt;&lt;wsp:rsid wsp:val=&quot;004F0060&quot;/&gt;&lt;wsp:rsid wsp:val=&quot;004F0156&quot;/&gt;&lt;wsp:rsid wsp:val=&quot;004F05F5&quot;/&gt;&lt;wsp:rsid wsp:val=&quot;004F0660&quot;/&gt;&lt;wsp:rsid wsp:val=&quot;004F07A7&quot;/&gt;&lt;wsp:rsid wsp:val=&quot;004F08C1&quot;/&gt;&lt;wsp:rsid wsp:val=&quot;004F0933&quot;/&gt;&lt;wsp:rsid wsp:val=&quot;004F0B54&quot;/&gt;&lt;wsp:rsid wsp:val=&quot;004F1561&quot;/&gt;&lt;wsp:rsid wsp:val=&quot;004F1650&quot;/&gt;&lt;wsp:rsid wsp:val=&quot;004F17BD&quot;/&gt;&lt;wsp:rsid wsp:val=&quot;004F1929&quot;/&gt;&lt;wsp:rsid wsp:val=&quot;004F1C4B&quot;/&gt;&lt;wsp:rsid wsp:val=&quot;004F2118&quot;/&gt;&lt;wsp:rsid wsp:val=&quot;004F2221&quot;/&gt;&lt;wsp:rsid wsp:val=&quot;004F249C&quot;/&gt;&lt;wsp:rsid wsp:val=&quot;004F2833&quot;/&gt;&lt;wsp:rsid wsp:val=&quot;004F285F&quot;/&gt;&lt;wsp:rsid wsp:val=&quot;004F2DE6&quot;/&gt;&lt;wsp:rsid wsp:val=&quot;004F31CD&quot;/&gt;&lt;wsp:rsid wsp:val=&quot;004F33AF&quot;/&gt;&lt;wsp:rsid wsp:val=&quot;004F391E&quot;/&gt;&lt;wsp:rsid wsp:val=&quot;004F3942&quot;/&gt;&lt;wsp:rsid wsp:val=&quot;004F3D5C&quot;/&gt;&lt;wsp:rsid wsp:val=&quot;004F3D80&quot;/&gt;&lt;wsp:rsid wsp:val=&quot;004F3F5E&quot;/&gt;&lt;wsp:rsid wsp:val=&quot;004F41F0&quot;/&gt;&lt;wsp:rsid wsp:val=&quot;004F4416&quot;/&gt;&lt;wsp:rsid wsp:val=&quot;004F44E9&quot;/&gt;&lt;wsp:rsid wsp:val=&quot;004F519D&quot;/&gt;&lt;wsp:rsid wsp:val=&quot;004F53C2&quot;/&gt;&lt;wsp:rsid wsp:val=&quot;004F54A3&quot;/&gt;&lt;wsp:rsid wsp:val=&quot;004F5659&quot;/&gt;&lt;wsp:rsid wsp:val=&quot;004F5C23&quot;/&gt;&lt;wsp:rsid wsp:val=&quot;004F5CCB&quot;/&gt;&lt;wsp:rsid wsp:val=&quot;004F6167&quot;/&gt;&lt;wsp:rsid wsp:val=&quot;004F6453&quot;/&gt;&lt;wsp:rsid wsp:val=&quot;004F686A&quot;/&gt;&lt;wsp:rsid wsp:val=&quot;004F6AD7&quot;/&gt;&lt;wsp:rsid wsp:val=&quot;004F6CEA&quot;/&gt;&lt;wsp:rsid wsp:val=&quot;004F7130&quot;/&gt;&lt;wsp:rsid wsp:val=&quot;004F7151&quot;/&gt;&lt;wsp:rsid wsp:val=&quot;004F79FF&quot;/&gt;&lt;wsp:rsid wsp:val=&quot;004F7E99&quot;/&gt;&lt;wsp:rsid wsp:val=&quot;0050036F&quot;/&gt;&lt;wsp:rsid wsp:val=&quot;005006EB&quot;/&gt;&lt;wsp:rsid wsp:val=&quot;00500853&quot;/&gt;&lt;wsp:rsid wsp:val=&quot;00500980&quot;/&gt;&lt;wsp:rsid wsp:val=&quot;00501050&quot;/&gt;&lt;wsp:rsid wsp:val=&quot;00501056&quot;/&gt;&lt;wsp:rsid wsp:val=&quot;00501257&quot;/&gt;&lt;wsp:rsid wsp:val=&quot;00501EDE&quot;/&gt;&lt;wsp:rsid wsp:val=&quot;0050246E&quot;/&gt;&lt;wsp:rsid wsp:val=&quot;005024E6&quot;/&gt;&lt;wsp:rsid wsp:val=&quot;00502AAA&quot;/&gt;&lt;wsp:rsid wsp:val=&quot;005033F0&quot;/&gt;&lt;wsp:rsid wsp:val=&quot;005036AC&quot;/&gt;&lt;wsp:rsid wsp:val=&quot;005037C6&quot;/&gt;&lt;wsp:rsid wsp:val=&quot;00503853&quot;/&gt;&lt;wsp:rsid wsp:val=&quot;005038B8&quot;/&gt;&lt;wsp:rsid wsp:val=&quot;005038ED&quot;/&gt;&lt;wsp:rsid wsp:val=&quot;0050391F&quot;/&gt;&lt;wsp:rsid wsp:val=&quot;00503986&quot;/&gt;&lt;wsp:rsid wsp:val=&quot;00503B19&quot;/&gt;&lt;wsp:rsid wsp:val=&quot;00503C14&quot;/&gt;&lt;wsp:rsid wsp:val=&quot;00503D15&quot;/&gt;&lt;wsp:rsid wsp:val=&quot;00504058&quot;/&gt;&lt;wsp:rsid wsp:val=&quot;00504344&quot;/&gt;&lt;wsp:rsid wsp:val=&quot;0050554B&quot;/&gt;&lt;wsp:rsid wsp:val=&quot;00505A0F&quot;/&gt;&lt;wsp:rsid wsp:val=&quot;00505B08&quot;/&gt;&lt;wsp:rsid wsp:val=&quot;00505CFA&quot;/&gt;&lt;wsp:rsid wsp:val=&quot;005060C0&quot;/&gt;&lt;wsp:rsid wsp:val=&quot;00506214&quot;/&gt;&lt;wsp:rsid wsp:val=&quot;005062AF&quot;/&gt;&lt;wsp:rsid wsp:val=&quot;0050657F&quot;/&gt;&lt;wsp:rsid wsp:val=&quot;0050690C&quot;/&gt;&lt;wsp:rsid wsp:val=&quot;00506AC0&quot;/&gt;&lt;wsp:rsid wsp:val=&quot;00506AC7&quot;/&gt;&lt;wsp:rsid wsp:val=&quot;00506DC2&quot;/&gt;&lt;wsp:rsid wsp:val=&quot;00506E1C&quot;/&gt;&lt;wsp:rsid wsp:val=&quot;00506E56&quot;/&gt;&lt;wsp:rsid wsp:val=&quot;00506E5B&quot;/&gt;&lt;wsp:rsid wsp:val=&quot;00506EC9&quot;/&gt;&lt;wsp:rsid wsp:val=&quot;00506EEC&quot;/&gt;&lt;wsp:rsid wsp:val=&quot;005070BC&quot;/&gt;&lt;wsp:rsid wsp:val=&quot;005073F8&quot;/&gt;&lt;wsp:rsid wsp:val=&quot;0050745A&quot;/&gt;&lt;wsp:rsid wsp:val=&quot;0050747F&quot;/&gt;&lt;wsp:rsid wsp:val=&quot;0050758D&quot;/&gt;&lt;wsp:rsid wsp:val=&quot;005078A6&quot;/&gt;&lt;wsp:rsid wsp:val=&quot;005102B6&quot;/&gt;&lt;wsp:rsid wsp:val=&quot;0051081D&quot;/&gt;&lt;wsp:rsid wsp:val=&quot;00510CA1&quot;/&gt;&lt;wsp:rsid wsp:val=&quot;00511014&quot;/&gt;&lt;wsp:rsid wsp:val=&quot;00511786&quot;/&gt;&lt;wsp:rsid wsp:val=&quot;005118DD&quot;/&gt;&lt;wsp:rsid wsp:val=&quot;0051248F&quot;/&gt;&lt;wsp:rsid wsp:val=&quot;005124A8&quot;/&gt;&lt;wsp:rsid wsp:val=&quot;0051264D&quot;/&gt;&lt;wsp:rsid wsp:val=&quot;00512666&quot;/&gt;&lt;wsp:rsid wsp:val=&quot;00512C3C&quot;/&gt;&lt;wsp:rsid wsp:val=&quot;00512CD5&quot;/&gt;&lt;wsp:rsid wsp:val=&quot;005130B7&quot;/&gt;&lt;wsp:rsid wsp:val=&quot;00513DD7&quot;/&gt;&lt;wsp:rsid wsp:val=&quot;00513DE7&quot;/&gt;&lt;wsp:rsid wsp:val=&quot;00514493&quot;/&gt;&lt;wsp:rsid wsp:val=&quot;0051468F&quot;/&gt;&lt;wsp:rsid wsp:val=&quot;00514725&quot;/&gt;&lt;wsp:rsid wsp:val=&quot;0051487F&quot;/&gt;&lt;wsp:rsid wsp:val=&quot;00514B75&quot;/&gt;&lt;wsp:rsid wsp:val=&quot;00514E77&quot;/&gt;&lt;wsp:rsid wsp:val=&quot;00514ED2&quot;/&gt;&lt;wsp:rsid wsp:val=&quot;00514EE4&quot;/&gt;&lt;wsp:rsid wsp:val=&quot;0051502F&quot;/&gt;&lt;wsp:rsid wsp:val=&quot;005150D6&quot;/&gt;&lt;wsp:rsid wsp:val=&quot;0051566C&quot;/&gt;&lt;wsp:rsid wsp:val=&quot;00515928&quot;/&gt;&lt;wsp:rsid wsp:val=&quot;00515964&quot;/&gt;&lt;wsp:rsid wsp:val=&quot;005159F6&quot;/&gt;&lt;wsp:rsid wsp:val=&quot;00516076&quot;/&gt;&lt;wsp:rsid wsp:val=&quot;00516F39&quot;/&gt;&lt;wsp:rsid wsp:val=&quot;0051749A&quot;/&gt;&lt;wsp:rsid wsp:val=&quot;00517743&quot;/&gt;&lt;wsp:rsid wsp:val=&quot;0051774E&quot;/&gt;&lt;wsp:rsid wsp:val=&quot;005178EF&quot;/&gt;&lt;wsp:rsid wsp:val=&quot;00517E49&quot;/&gt;&lt;wsp:rsid wsp:val=&quot;00520288&quot;/&gt;&lt;wsp:rsid wsp:val=&quot;005205B2&quot;/&gt;&lt;wsp:rsid wsp:val=&quot;005207E1&quot;/&gt;&lt;wsp:rsid wsp:val=&quot;00520ADD&quot;/&gt;&lt;wsp:rsid wsp:val=&quot;005212A3&quot;/&gt;&lt;wsp:rsid wsp:val=&quot;00522520&quot;/&gt;&lt;wsp:rsid wsp:val=&quot;00522686&quot;/&gt;&lt;wsp:rsid wsp:val=&quot;005227DF&quot;/&gt;&lt;wsp:rsid wsp:val=&quot;00522A13&quot;/&gt;&lt;wsp:rsid wsp:val=&quot;00522D16&quot;/&gt;&lt;wsp:rsid wsp:val=&quot;00522D48&quot;/&gt;&lt;wsp:rsid wsp:val=&quot;0052321C&quot;/&gt;&lt;wsp:rsid wsp:val=&quot;00523287&quot;/&gt;&lt;wsp:rsid wsp:val=&quot;00523615&quot;/&gt;&lt;wsp:rsid wsp:val=&quot;0052385D&quot;/&gt;&lt;wsp:rsid wsp:val=&quot;005239FC&quot;/&gt;&lt;wsp:rsid wsp:val=&quot;00523A74&quot;/&gt;&lt;wsp:rsid wsp:val=&quot;00523DAE&quot;/&gt;&lt;wsp:rsid wsp:val=&quot;00523EEC&quot;/&gt;&lt;wsp:rsid wsp:val=&quot;005242ED&quot;/&gt;&lt;wsp:rsid wsp:val=&quot;005248D4&quot;/&gt;&lt;wsp:rsid wsp:val=&quot;005248DE&quot;/&gt;&lt;wsp:rsid wsp:val=&quot;00524928&quot;/&gt;&lt;wsp:rsid wsp:val=&quot;005249A6&quot;/&gt;&lt;wsp:rsid wsp:val=&quot;00524C3D&quot;/&gt;&lt;wsp:rsid wsp:val=&quot;00524CA2&quot;/&gt;&lt;wsp:rsid wsp:val=&quot;00524EB3&quot;/&gt;&lt;wsp:rsid wsp:val=&quot;005252C7&quot;/&gt;&lt;wsp:rsid wsp:val=&quot;005252EB&quot;/&gt;&lt;wsp:rsid wsp:val=&quot;00525374&quot;/&gt;&lt;wsp:rsid wsp:val=&quot;005256BE&quot;/&gt;&lt;wsp:rsid wsp:val=&quot;00525772&quot;/&gt;&lt;wsp:rsid wsp:val=&quot;005258E9&quot;/&gt;&lt;wsp:rsid wsp:val=&quot;00525DD0&quot;/&gt;&lt;wsp:rsid wsp:val=&quot;00525FE4&quot;/&gt;&lt;wsp:rsid wsp:val=&quot;00526070&quot;/&gt;&lt;wsp:rsid wsp:val=&quot;00526278&quot;/&gt;&lt;wsp:rsid wsp:val=&quot;00526879&quot;/&gt;&lt;wsp:rsid wsp:val=&quot;00526AE6&quot;/&gt;&lt;wsp:rsid wsp:val=&quot;00526AF9&quot;/&gt;&lt;wsp:rsid wsp:val=&quot;00526DC6&quot;/&gt;&lt;wsp:rsid wsp:val=&quot;005270C6&quot;/&gt;&lt;wsp:rsid wsp:val=&quot;005272E4&quot;/&gt;&lt;wsp:rsid wsp:val=&quot;005274CF&quot;/&gt;&lt;wsp:rsid wsp:val=&quot;00527529&quot;/&gt;&lt;wsp:rsid wsp:val=&quot;005278EB&quot;/&gt;&lt;wsp:rsid wsp:val=&quot;00527C5D&quot;/&gt;&lt;wsp:rsid wsp:val=&quot;00527CFB&quot;/&gt;&lt;wsp:rsid wsp:val=&quot;00527F65&quot;/&gt;&lt;wsp:rsid wsp:val=&quot;00530402&quot;/&gt;&lt;wsp:rsid wsp:val=&quot;00530492&quot;/&gt;&lt;wsp:rsid wsp:val=&quot;00530A1D&quot;/&gt;&lt;wsp:rsid wsp:val=&quot;00530D01&quot;/&gt;&lt;wsp:rsid wsp:val=&quot;00530F23&quot;/&gt;&lt;wsp:rsid wsp:val=&quot;005310A0&quot;/&gt;&lt;wsp:rsid wsp:val=&quot;0053117A&quot;/&gt;&lt;wsp:rsid wsp:val=&quot;0053119D&quot;/&gt;&lt;wsp:rsid wsp:val=&quot;00531521&quot;/&gt;&lt;wsp:rsid wsp:val=&quot;00531600&quot;/&gt;&lt;wsp:rsid wsp:val=&quot;0053199F&quot;/&gt;&lt;wsp:rsid wsp:val=&quot;00531A44&quot;/&gt;&lt;wsp:rsid wsp:val=&quot;00532283&quot;/&gt;&lt;wsp:rsid wsp:val=&quot;0053235D&quot;/&gt;&lt;wsp:rsid wsp:val=&quot;00532580&quot;/&gt;&lt;wsp:rsid wsp:val=&quot;0053262A&quot;/&gt;&lt;wsp:rsid wsp:val=&quot;00532A87&quot;/&gt;&lt;wsp:rsid wsp:val=&quot;00532B6B&quot;/&gt;&lt;wsp:rsid wsp:val=&quot;00532BE3&quot;/&gt;&lt;wsp:rsid wsp:val=&quot;00532ECB&quot;/&gt;&lt;wsp:rsid wsp:val=&quot;00533119&quot;/&gt;&lt;wsp:rsid wsp:val=&quot;00533309&quot;/&gt;&lt;wsp:rsid wsp:val=&quot;00533566&quot;/&gt;&lt;wsp:rsid wsp:val=&quot;00533597&quot;/&gt;&lt;wsp:rsid wsp:val=&quot;00533B0F&quot;/&gt;&lt;wsp:rsid wsp:val=&quot;00533C06&quot;/&gt;&lt;wsp:rsid wsp:val=&quot;00533D1C&quot;/&gt;&lt;wsp:rsid wsp:val=&quot;00533E9D&quot;/&gt;&lt;wsp:rsid wsp:val=&quot;00533FF7&quot;/&gt;&lt;wsp:rsid wsp:val=&quot;0053468F&quot;/&gt;&lt;wsp:rsid wsp:val=&quot;00535531&quot;/&gt;&lt;wsp:rsid wsp:val=&quot;005359C7&quot;/&gt;&lt;wsp:rsid wsp:val=&quot;00535AE6&quot;/&gt;&lt;wsp:rsid wsp:val=&quot;00535BE9&quot;/&gt;&lt;wsp:rsid wsp:val=&quot;00536107&quot;/&gt;&lt;wsp:rsid wsp:val=&quot;00536700&quot;/&gt;&lt;wsp:rsid wsp:val=&quot;0053691C&quot;/&gt;&lt;wsp:rsid wsp:val=&quot;00536FD8&quot;/&gt;&lt;wsp:rsid wsp:val=&quot;005370A5&quot;/&gt;&lt;wsp:rsid wsp:val=&quot;00537735&quot;/&gt;&lt;wsp:rsid wsp:val=&quot;00537806&quot;/&gt;&lt;wsp:rsid wsp:val=&quot;00537E43&quot;/&gt;&lt;wsp:rsid wsp:val=&quot;00537F17&quot;/&gt;&lt;wsp:rsid wsp:val=&quot;0054001D&quot;/&gt;&lt;wsp:rsid wsp:val=&quot;00540303&quot;/&gt;&lt;wsp:rsid wsp:val=&quot;00540B6D&quot;/&gt;&lt;wsp:rsid wsp:val=&quot;00540E04&quot;/&gt;&lt;wsp:rsid wsp:val=&quot;00541126&quot;/&gt;&lt;wsp:rsid wsp:val=&quot;00541569&quot;/&gt;&lt;wsp:rsid wsp:val=&quot;0054180F&quot;/&gt;&lt;wsp:rsid wsp:val=&quot;0054195B&quot;/&gt;&lt;wsp:rsid wsp:val=&quot;00541EB4&quot;/&gt;&lt;wsp:rsid wsp:val=&quot;00542197&quot;/&gt;&lt;wsp:rsid wsp:val=&quot;00542384&quot;/&gt;&lt;wsp:rsid wsp:val=&quot;005425D8&quot;/&gt;&lt;wsp:rsid wsp:val=&quot;005427CF&quot;/&gt;&lt;wsp:rsid wsp:val=&quot;00542CAF&quot;/&gt;&lt;wsp:rsid wsp:val=&quot;00542D44&quot;/&gt;&lt;wsp:rsid wsp:val=&quot;00542D4A&quot;/&gt;&lt;wsp:rsid wsp:val=&quot;005434C0&quot;/&gt;&lt;wsp:rsid wsp:val=&quot;00543690&quot;/&gt;&lt;wsp:rsid wsp:val=&quot;00543D57&quot;/&gt;&lt;wsp:rsid wsp:val=&quot;00543D5B&quot;/&gt;&lt;wsp:rsid wsp:val=&quot;0054451C&quot;/&gt;&lt;wsp:rsid wsp:val=&quot;005447F4&quot;/&gt;&lt;wsp:rsid wsp:val=&quot;00544855&quot;/&gt;&lt;wsp:rsid wsp:val=&quot;0054489E&quot;/&gt;&lt;wsp:rsid wsp:val=&quot;00544DB0&quot;/&gt;&lt;wsp:rsid wsp:val=&quot;00544EB1&quot;/&gt;&lt;wsp:rsid wsp:val=&quot;00545861&quot;/&gt;&lt;wsp:rsid wsp:val=&quot;00545911&quot;/&gt;&lt;wsp:rsid wsp:val=&quot;00545BEE&quot;/&gt;&lt;wsp:rsid wsp:val=&quot;0054622C&quot;/&gt;&lt;wsp:rsid wsp:val=&quot;005464F2&quot;/&gt;&lt;wsp:rsid wsp:val=&quot;00546658&quot;/&gt;&lt;wsp:rsid wsp:val=&quot;00547CF1&quot;/&gt;&lt;wsp:rsid wsp:val=&quot;0055015A&quot;/&gt;&lt;wsp:rsid wsp:val=&quot;005503F3&quot;/&gt;&lt;wsp:rsid wsp:val=&quot;0055089A&quot;/&gt;&lt;wsp:rsid wsp:val=&quot;00550A94&quot;/&gt;&lt;wsp:rsid wsp:val=&quot;00550B45&quot;/&gt;&lt;wsp:rsid wsp:val=&quot;00550C47&quot;/&gt;&lt;wsp:rsid wsp:val=&quot;00551167&quot;/&gt;&lt;wsp:rsid wsp:val=&quot;00551538&quot;/&gt;&lt;wsp:rsid wsp:val=&quot;005516D8&quot;/&gt;&lt;wsp:rsid wsp:val=&quot;005516F6&quot;/&gt;&lt;wsp:rsid wsp:val=&quot;00551724&quot;/&gt;&lt;wsp:rsid wsp:val=&quot;00551969&quot;/&gt;&lt;wsp:rsid wsp:val=&quot;005519D5&quot;/&gt;&lt;wsp:rsid wsp:val=&quot;00552A55&quot;/&gt;&lt;wsp:rsid wsp:val=&quot;00553450&quot;/&gt;&lt;wsp:rsid wsp:val=&quot;00554134&quot;/&gt;&lt;wsp:rsid wsp:val=&quot;005541F5&quot;/&gt;&lt;wsp:rsid wsp:val=&quot;005542EE&quot;/&gt;&lt;wsp:rsid wsp:val=&quot;00554DC1&quot;/&gt;&lt;wsp:rsid wsp:val=&quot;00554E19&quot;/&gt;&lt;wsp:rsid wsp:val=&quot;00554FE3&quot;/&gt;&lt;wsp:rsid wsp:val=&quot;005555EE&quot;/&gt;&lt;wsp:rsid wsp:val=&quot;00555BE9&quot;/&gt;&lt;wsp:rsid wsp:val=&quot;00555FA1&quot;/&gt;&lt;wsp:rsid wsp:val=&quot;00556098&quot;/&gt;&lt;wsp:rsid wsp:val=&quot;00556252&quot;/&gt;&lt;wsp:rsid wsp:val=&quot;005562E2&quot;/&gt;&lt;wsp:rsid wsp:val=&quot;00557150&quot;/&gt;&lt;wsp:rsid wsp:val=&quot;00557209&quot;/&gt;&lt;wsp:rsid wsp:val=&quot;005578C3&quot;/&gt;&lt;wsp:rsid wsp:val=&quot;00557C8B&quot;/&gt;&lt;wsp:rsid wsp:val=&quot;005600B3&quot;/&gt;&lt;wsp:rsid wsp:val=&quot;0056015B&quot;/&gt;&lt;wsp:rsid wsp:val=&quot;0056075C&quot;/&gt;&lt;wsp:rsid wsp:val=&quot;00560BFC&quot;/&gt;&lt;wsp:rsid wsp:val=&quot;00560F66&quot;/&gt;&lt;wsp:rsid wsp:val=&quot;00561304&quot;/&gt;&lt;wsp:rsid wsp:val=&quot;0056138A&quot;/&gt;&lt;wsp:rsid wsp:val=&quot;00561903&quot;/&gt;&lt;wsp:rsid wsp:val=&quot;005624B7&quot;/&gt;&lt;wsp:rsid wsp:val=&quot;00562AD5&quot;/&gt;&lt;wsp:rsid wsp:val=&quot;00562B49&quot;/&gt;&lt;wsp:rsid wsp:val=&quot;00562DFB&quot;/&gt;&lt;wsp:rsid wsp:val=&quot;00562F42&quot;/&gt;&lt;wsp:rsid wsp:val=&quot;00562FCB&quot;/&gt;&lt;wsp:rsid wsp:val=&quot;005630B1&quot;/&gt;&lt;wsp:rsid wsp:val=&quot;0056312D&quot;/&gt;&lt;wsp:rsid wsp:val=&quot;0056316B&quot;/&gt;&lt;wsp:rsid wsp:val=&quot;00563605&quot;/&gt;&lt;wsp:rsid wsp:val=&quot;00563AA6&quot;/&gt;&lt;wsp:rsid wsp:val=&quot;00563D13&quot;/&gt;&lt;wsp:rsid wsp:val=&quot;00563D6D&quot;/&gt;&lt;wsp:rsid wsp:val=&quot;00564013&quot;/&gt;&lt;wsp:rsid wsp:val=&quot;005644AB&quot;/&gt;&lt;wsp:rsid wsp:val=&quot;00564644&quot;/&gt;&lt;wsp:rsid wsp:val=&quot;00564688&quot;/&gt;&lt;wsp:rsid wsp:val=&quot;0056471C&quot;/&gt;&lt;wsp:rsid wsp:val=&quot;005649CE&quot;/&gt;&lt;wsp:rsid wsp:val=&quot;00564A31&quot;/&gt;&lt;wsp:rsid wsp:val=&quot;0056503D&quot;/&gt;&lt;wsp:rsid wsp:val=&quot;00565296&quot;/&gt;&lt;wsp:rsid wsp:val=&quot;00565A51&quot;/&gt;&lt;wsp:rsid wsp:val=&quot;00565D94&quot;/&gt;&lt;wsp:rsid wsp:val=&quot;005667FD&quot;/&gt;&lt;wsp:rsid wsp:val=&quot;0056739B&quot;/&gt;&lt;wsp:rsid wsp:val=&quot;0056767A&quot;/&gt;&lt;wsp:rsid wsp:val=&quot;005679B6&quot;/&gt;&lt;wsp:rsid wsp:val=&quot;00567D71&quot;/&gt;&lt;wsp:rsid wsp:val=&quot;00570380&quot;/&gt;&lt;wsp:rsid wsp:val=&quot;00570FD8&quot;/&gt;&lt;wsp:rsid wsp:val=&quot;00571329&quot;/&gt;&lt;wsp:rsid wsp:val=&quot;0057192E&quot;/&gt;&lt;wsp:rsid wsp:val=&quot;00571A45&quot;/&gt;&lt;wsp:rsid wsp:val=&quot;00571C80&quot;/&gt;&lt;wsp:rsid wsp:val=&quot;00571E86&quot;/&gt;&lt;wsp:rsid wsp:val=&quot;0057202C&quot;/&gt;&lt;wsp:rsid wsp:val=&quot;0057206C&quot;/&gt;&lt;wsp:rsid wsp:val=&quot;00572077&quot;/&gt;&lt;wsp:rsid wsp:val=&quot;005723E9&quot;/&gt;&lt;wsp:rsid wsp:val=&quot;005725AB&quot;/&gt;&lt;wsp:rsid wsp:val=&quot;005726EB&quot;/&gt;&lt;wsp:rsid wsp:val=&quot;00572AE6&quot;/&gt;&lt;wsp:rsid wsp:val=&quot;00572BF3&quot;/&gt;&lt;wsp:rsid wsp:val=&quot;00572DF1&quot;/&gt;&lt;wsp:rsid wsp:val=&quot;00572E31&quot;/&gt;&lt;wsp:rsid wsp:val=&quot;00573233&quot;/&gt;&lt;wsp:rsid wsp:val=&quot;0057351E&quot;/&gt;&lt;wsp:rsid wsp:val=&quot;00573528&quot;/&gt;&lt;wsp:rsid wsp:val=&quot;00573669&quot;/&gt;&lt;wsp:rsid wsp:val=&quot;00573884&quot;/&gt;&lt;wsp:rsid wsp:val=&quot;00573E0E&quot;/&gt;&lt;wsp:rsid wsp:val=&quot;0057414F&quot;/&gt;&lt;wsp:rsid wsp:val=&quot;00574232&quot;/&gt;&lt;wsp:rsid wsp:val=&quot;00574445&quot;/&gt;&lt;wsp:rsid wsp:val=&quot;005745F4&quot;/&gt;&lt;wsp:rsid wsp:val=&quot;005748DE&quot;/&gt;&lt;wsp:rsid wsp:val=&quot;00574A80&quot;/&gt;&lt;wsp:rsid wsp:val=&quot;0057528F&quot;/&gt;&lt;wsp:rsid wsp:val=&quot;005752A0&quot;/&gt;&lt;wsp:rsid wsp:val=&quot;00575562&quot;/&gt;&lt;wsp:rsid wsp:val=&quot;005758E1&quot;/&gt;&lt;wsp:rsid wsp:val=&quot;0057591E&quot;/&gt;&lt;wsp:rsid wsp:val=&quot;00575E30&quot;/&gt;&lt;wsp:rsid wsp:val=&quot;00576178&quot;/&gt;&lt;wsp:rsid wsp:val=&quot;00576357&quot;/&gt;&lt;wsp:rsid wsp:val=&quot;00576CCC&quot;/&gt;&lt;wsp:rsid wsp:val=&quot;00576D97&quot;/&gt;&lt;wsp:rsid wsp:val=&quot;00576F7C&quot;/&gt;&lt;wsp:rsid wsp:val=&quot;00576FF6&quot;/&gt;&lt;wsp:rsid wsp:val=&quot;00577025&quot;/&gt;&lt;wsp:rsid wsp:val=&quot;00577244&quot;/&gt;&lt;wsp:rsid wsp:val=&quot;00577B3F&quot;/&gt;&lt;wsp:rsid wsp:val=&quot;0058024C&quot;/&gt;&lt;wsp:rsid wsp:val=&quot;0058042A&quot;/&gt;&lt;wsp:rsid wsp:val=&quot;0058098E&quot;/&gt;&lt;wsp:rsid wsp:val=&quot;00580E6B&quot;/&gt;&lt;wsp:rsid wsp:val=&quot;005815BF&quot;/&gt;&lt;wsp:rsid wsp:val=&quot;005823E2&quot;/&gt;&lt;wsp:rsid wsp:val=&quot;00582AA7&quot;/&gt;&lt;wsp:rsid wsp:val=&quot;00582C01&quot;/&gt;&lt;wsp:rsid wsp:val=&quot;00582CA6&quot;/&gt;&lt;wsp:rsid wsp:val=&quot;00582CAB&quot;/&gt;&lt;wsp:rsid wsp:val=&quot;00583209&quot;/&gt;&lt;wsp:rsid wsp:val=&quot;00583295&quot;/&gt;&lt;wsp:rsid wsp:val=&quot;005832D6&quot;/&gt;&lt;wsp:rsid wsp:val=&quot;005833C2&quot;/&gt;&lt;wsp:rsid wsp:val=&quot;0058379E&quot;/&gt;&lt;wsp:rsid wsp:val=&quot;00583A09&quot;/&gt;&lt;wsp:rsid wsp:val=&quot;00583B11&quot;/&gt;&lt;wsp:rsid wsp:val=&quot;00583BC2&quot;/&gt;&lt;wsp:rsid wsp:val=&quot;00583FA7&quot;/&gt;&lt;wsp:rsid wsp:val=&quot;00584040&quot;/&gt;&lt;wsp:rsid wsp:val=&quot;0058468D&quot;/&gt;&lt;wsp:rsid wsp:val=&quot;00584ACE&quot;/&gt;&lt;wsp:rsid wsp:val=&quot;00584B06&quot;/&gt;&lt;wsp:rsid wsp:val=&quot;00584B1B&quot;/&gt;&lt;wsp:rsid wsp:val=&quot;00584CDD&quot;/&gt;&lt;wsp:rsid wsp:val=&quot;005852C0&quot;/&gt;&lt;wsp:rsid wsp:val=&quot;005856CD&quot;/&gt;&lt;wsp:rsid wsp:val=&quot;00585746&quot;/&gt;&lt;wsp:rsid wsp:val=&quot;005859C4&quot;/&gt;&lt;wsp:rsid wsp:val=&quot;00585C85&quot;/&gt;&lt;wsp:rsid wsp:val=&quot;00585CE5&quot;/&gt;&lt;wsp:rsid wsp:val=&quot;00585E31&quot;/&gt;&lt;wsp:rsid wsp:val=&quot;0058691F&quot;/&gt;&lt;wsp:rsid wsp:val=&quot;00586A95&quot;/&gt;&lt;wsp:rsid wsp:val=&quot;00586FD0&quot;/&gt;&lt;wsp:rsid wsp:val=&quot;00586FF1&quot;/&gt;&lt;wsp:rsid wsp:val=&quot;0058792C&quot;/&gt;&lt;wsp:rsid wsp:val=&quot;00587A16&quot;/&gt;&lt;wsp:rsid wsp:val=&quot;00587CA6&quot;/&gt;&lt;wsp:rsid wsp:val=&quot;00587D95&quot;/&gt;&lt;wsp:rsid wsp:val=&quot;00587EEE&quot;/&gt;&lt;wsp:rsid wsp:val=&quot;00587F3A&quot;/&gt;&lt;wsp:rsid wsp:val=&quot;005902C3&quot;/&gt;&lt;wsp:rsid wsp:val=&quot;0059035A&quot;/&gt;&lt;wsp:rsid wsp:val=&quot;005903F5&quot;/&gt;&lt;wsp:rsid wsp:val=&quot;005905D0&quot;/&gt;&lt;wsp:rsid wsp:val=&quot;005909B2&quot;/&gt;&lt;wsp:rsid wsp:val=&quot;00590E94&quot;/&gt;&lt;wsp:rsid wsp:val=&quot;00591B2B&quot;/&gt;&lt;wsp:rsid wsp:val=&quot;00591C8B&quot;/&gt;&lt;wsp:rsid wsp:val=&quot;00591DD5&quot;/&gt;&lt;wsp:rsid wsp:val=&quot;00591E9C&quot;/&gt;&lt;wsp:rsid wsp:val=&quot;0059224F&quot;/&gt;&lt;wsp:rsid wsp:val=&quot;005928BC&quot;/&gt;&lt;wsp:rsid wsp:val=&quot;00593840&quot;/&gt;&lt;wsp:rsid wsp:val=&quot;00593A52&quot;/&gt;&lt;wsp:rsid wsp:val=&quot;00593C5B&quot;/&gt;&lt;wsp:rsid wsp:val=&quot;00593C75&quot;/&gt;&lt;wsp:rsid wsp:val=&quot;005943A5&quot;/&gt;&lt;wsp:rsid wsp:val=&quot;00594D0C&quot;/&gt;&lt;wsp:rsid wsp:val=&quot;00594E11&quot;/&gt;&lt;wsp:rsid wsp:val=&quot;00594FBF&quot;/&gt;&lt;wsp:rsid wsp:val=&quot;00595246&quot;/&gt;&lt;wsp:rsid wsp:val=&quot;0059537F&quot;/&gt;&lt;wsp:rsid wsp:val=&quot;00595381&quot;/&gt;&lt;wsp:rsid wsp:val=&quot;005955A4&quot;/&gt;&lt;wsp:rsid wsp:val=&quot;005955E2&quot;/&gt;&lt;wsp:rsid wsp:val=&quot;0059599F&quot;/&gt;&lt;wsp:rsid wsp:val=&quot;00595A3D&quot;/&gt;&lt;wsp:rsid wsp:val=&quot;00595C96&quot;/&gt;&lt;wsp:rsid wsp:val=&quot;00595D1C&quot;/&gt;&lt;wsp:rsid wsp:val=&quot;00596183&quot;/&gt;&lt;wsp:rsid wsp:val=&quot;00596A19&quot;/&gt;&lt;wsp:rsid wsp:val=&quot;00596F35&quot;/&gt;&lt;wsp:rsid wsp:val=&quot;00596F37&quot;/&gt;&lt;wsp:rsid wsp:val=&quot;0059711E&quot;/&gt;&lt;wsp:rsid wsp:val=&quot;00597162&quot;/&gt;&lt;wsp:rsid wsp:val=&quot;0059731F&quot;/&gt;&lt;wsp:rsid wsp:val=&quot;005974A6&quot;/&gt;&lt;wsp:rsid wsp:val=&quot;00597CC4&quot;/&gt;&lt;wsp:rsid wsp:val=&quot;005A003B&quot;/&gt;&lt;wsp:rsid wsp:val=&quot;005A014B&quot;/&gt;&lt;wsp:rsid wsp:val=&quot;005A0503&quot;/&gt;&lt;wsp:rsid wsp:val=&quot;005A05C1&quot;/&gt;&lt;wsp:rsid wsp:val=&quot;005A0760&quot;/&gt;&lt;wsp:rsid wsp:val=&quot;005A0995&quot;/&gt;&lt;wsp:rsid wsp:val=&quot;005A0CAC&quot;/&gt;&lt;wsp:rsid wsp:val=&quot;005A0E06&quot;/&gt;&lt;wsp:rsid wsp:val=&quot;005A1197&quot;/&gt;&lt;wsp:rsid wsp:val=&quot;005A1531&quot;/&gt;&lt;wsp:rsid wsp:val=&quot;005A169D&quot;/&gt;&lt;wsp:rsid wsp:val=&quot;005A1734&quot;/&gt;&lt;wsp:rsid wsp:val=&quot;005A190C&quot;/&gt;&lt;wsp:rsid wsp:val=&quot;005A1E58&quot;/&gt;&lt;wsp:rsid wsp:val=&quot;005A1F9C&quot;/&gt;&lt;wsp:rsid wsp:val=&quot;005A2092&quot;/&gt;&lt;wsp:rsid wsp:val=&quot;005A2196&quot;/&gt;&lt;wsp:rsid wsp:val=&quot;005A26C2&quot;/&gt;&lt;wsp:rsid wsp:val=&quot;005A270D&quot;/&gt;&lt;wsp:rsid wsp:val=&quot;005A2E31&quot;/&gt;&lt;wsp:rsid wsp:val=&quot;005A2F5F&quot;/&gt;&lt;wsp:rsid wsp:val=&quot;005A2FBD&quot;/&gt;&lt;wsp:rsid wsp:val=&quot;005A30B4&quot;/&gt;&lt;wsp:rsid wsp:val=&quot;005A3255&quot;/&gt;&lt;wsp:rsid wsp:val=&quot;005A3354&quot;/&gt;&lt;wsp:rsid wsp:val=&quot;005A3A27&quot;/&gt;&lt;wsp:rsid wsp:val=&quot;005A3FB4&quot;/&gt;&lt;wsp:rsid wsp:val=&quot;005A4003&quot;/&gt;&lt;wsp:rsid wsp:val=&quot;005A403A&quot;/&gt;&lt;wsp:rsid wsp:val=&quot;005A41C9&quot;/&gt;&lt;wsp:rsid wsp:val=&quot;005A44E8&quot;/&gt;&lt;wsp:rsid wsp:val=&quot;005A454F&quot;/&gt;&lt;wsp:rsid wsp:val=&quot;005A47F5&quot;/&gt;&lt;wsp:rsid wsp:val=&quot;005A4980&quot;/&gt;&lt;wsp:rsid wsp:val=&quot;005A49F8&quot;/&gt;&lt;wsp:rsid wsp:val=&quot;005A4A47&quot;/&gt;&lt;wsp:rsid wsp:val=&quot;005A4C94&quot;/&gt;&lt;wsp:rsid wsp:val=&quot;005A5282&quot;/&gt;&lt;wsp:rsid wsp:val=&quot;005A5300&quot;/&gt;&lt;wsp:rsid wsp:val=&quot;005A53F7&quot;/&gt;&lt;wsp:rsid wsp:val=&quot;005A56FE&quot;/&gt;&lt;wsp:rsid wsp:val=&quot;005A58C7&quot;/&gt;&lt;wsp:rsid wsp:val=&quot;005A58E0&quot;/&gt;&lt;wsp:rsid wsp:val=&quot;005A594C&quot;/&gt;&lt;wsp:rsid wsp:val=&quot;005A6042&quot;/&gt;&lt;wsp:rsid wsp:val=&quot;005A6097&quot;/&gt;&lt;wsp:rsid wsp:val=&quot;005A6176&quot;/&gt;&lt;wsp:rsid wsp:val=&quot;005A69BD&quot;/&gt;&lt;wsp:rsid wsp:val=&quot;005A6B97&quot;/&gt;&lt;wsp:rsid wsp:val=&quot;005A6C61&quot;/&gt;&lt;wsp:rsid wsp:val=&quot;005A6DFA&quot;/&gt;&lt;wsp:rsid wsp:val=&quot;005A6E5B&quot;/&gt;&lt;wsp:rsid wsp:val=&quot;005A71B7&quot;/&gt;&lt;wsp:rsid wsp:val=&quot;005A751A&quot;/&gt;&lt;wsp:rsid wsp:val=&quot;005A7A87&quot;/&gt;&lt;wsp:rsid wsp:val=&quot;005A7ADE&quot;/&gt;&lt;wsp:rsid wsp:val=&quot;005B0558&quot;/&gt;&lt;wsp:rsid wsp:val=&quot;005B0712&quot;/&gt;&lt;wsp:rsid wsp:val=&quot;005B0D64&quot;/&gt;&lt;wsp:rsid wsp:val=&quot;005B105A&quot;/&gt;&lt;wsp:rsid wsp:val=&quot;005B119B&quot;/&gt;&lt;wsp:rsid wsp:val=&quot;005B1628&quot;/&gt;&lt;wsp:rsid wsp:val=&quot;005B1B20&quot;/&gt;&lt;wsp:rsid wsp:val=&quot;005B1F27&quot;/&gt;&lt;wsp:rsid wsp:val=&quot;005B210C&quot;/&gt;&lt;wsp:rsid wsp:val=&quot;005B24D0&quot;/&gt;&lt;wsp:rsid wsp:val=&quot;005B3245&quot;/&gt;&lt;wsp:rsid wsp:val=&quot;005B3C34&quot;/&gt;&lt;wsp:rsid wsp:val=&quot;005B3D2D&quot;/&gt;&lt;wsp:rsid wsp:val=&quot;005B4127&quot;/&gt;&lt;wsp:rsid wsp:val=&quot;005B4436&quot;/&gt;&lt;wsp:rsid wsp:val=&quot;005B4639&quot;/&gt;&lt;wsp:rsid wsp:val=&quot;005B46A5&quot;/&gt;&lt;wsp:rsid wsp:val=&quot;005B5A53&quot;/&gt;&lt;wsp:rsid wsp:val=&quot;005B5AFF&quot;/&gt;&lt;wsp:rsid wsp:val=&quot;005B5B1B&quot;/&gt;&lt;wsp:rsid wsp:val=&quot;005B5BD2&quot;/&gt;&lt;wsp:rsid wsp:val=&quot;005B5D85&quot;/&gt;&lt;wsp:rsid wsp:val=&quot;005B5E09&quot;/&gt;&lt;wsp:rsid wsp:val=&quot;005B5E3D&quot;/&gt;&lt;wsp:rsid wsp:val=&quot;005B6655&quot;/&gt;&lt;wsp:rsid wsp:val=&quot;005B67D8&quot;/&gt;&lt;wsp:rsid wsp:val=&quot;005B6A5F&quot;/&gt;&lt;wsp:rsid wsp:val=&quot;005B6BC4&quot;/&gt;&lt;wsp:rsid wsp:val=&quot;005B6CB3&quot;/&gt;&lt;wsp:rsid wsp:val=&quot;005B6D0D&quot;/&gt;&lt;wsp:rsid wsp:val=&quot;005B6F66&quot;/&gt;&lt;wsp:rsid wsp:val=&quot;005B6FDE&quot;/&gt;&lt;wsp:rsid wsp:val=&quot;005B762A&quot;/&gt;&lt;wsp:rsid wsp:val=&quot;005B7814&quot;/&gt;&lt;wsp:rsid wsp:val=&quot;005B799A&quot;/&gt;&lt;wsp:rsid wsp:val=&quot;005B7B5E&quot;/&gt;&lt;wsp:rsid wsp:val=&quot;005B7BE8&quot;/&gt;&lt;wsp:rsid wsp:val=&quot;005B7C86&quot;/&gt;&lt;wsp:rsid wsp:val=&quot;005B7DC0&quot;/&gt;&lt;wsp:rsid wsp:val=&quot;005B7F24&quot;/&gt;&lt;wsp:rsid wsp:val=&quot;005C00AC&quot;/&gt;&lt;wsp:rsid wsp:val=&quot;005C02FA&quot;/&gt;&lt;wsp:rsid wsp:val=&quot;005C03F7&quot;/&gt;&lt;wsp:rsid wsp:val=&quot;005C0440&quot;/&gt;&lt;wsp:rsid wsp:val=&quot;005C0866&quot;/&gt;&lt;wsp:rsid wsp:val=&quot;005C0B98&quot;/&gt;&lt;wsp:rsid wsp:val=&quot;005C198C&quot;/&gt;&lt;wsp:rsid wsp:val=&quot;005C1BDC&quot;/&gt;&lt;wsp:rsid wsp:val=&quot;005C2164&quot;/&gt;&lt;wsp:rsid wsp:val=&quot;005C219C&quot;/&gt;&lt;wsp:rsid wsp:val=&quot;005C249D&quot;/&gt;&lt;wsp:rsid wsp:val=&quot;005C2621&quot;/&gt;&lt;wsp:rsid wsp:val=&quot;005C2789&quot;/&gt;&lt;wsp:rsid wsp:val=&quot;005C2B94&quot;/&gt;&lt;wsp:rsid wsp:val=&quot;005C2F13&quot;/&gt;&lt;wsp:rsid wsp:val=&quot;005C3091&quot;/&gt;&lt;wsp:rsid wsp:val=&quot;005C31A4&quot;/&gt;&lt;wsp:rsid wsp:val=&quot;005C3A28&quot;/&gt;&lt;wsp:rsid wsp:val=&quot;005C3A61&quot;/&gt;&lt;wsp:rsid wsp:val=&quot;005C3B77&quot;/&gt;&lt;wsp:rsid wsp:val=&quot;005C3F7E&quot;/&gt;&lt;wsp:rsid wsp:val=&quot;005C4003&quot;/&gt;&lt;wsp:rsid wsp:val=&quot;005C43AF&quot;/&gt;&lt;wsp:rsid wsp:val=&quot;005C463D&quot;/&gt;&lt;wsp:rsid wsp:val=&quot;005C4641&quot;/&gt;&lt;wsp:rsid wsp:val=&quot;005C49EF&quot;/&gt;&lt;wsp:rsid wsp:val=&quot;005C4C0D&quot;/&gt;&lt;wsp:rsid wsp:val=&quot;005C4C25&quot;/&gt;&lt;wsp:rsid wsp:val=&quot;005C4D6E&quot;/&gt;&lt;wsp:rsid wsp:val=&quot;005C4FDC&quot;/&gt;&lt;wsp:rsid wsp:val=&quot;005C50AA&quot;/&gt;&lt;wsp:rsid wsp:val=&quot;005C5109&quot;/&gt;&lt;wsp:rsid wsp:val=&quot;005C5172&quot;/&gt;&lt;wsp:rsid wsp:val=&quot;005C52AC&quot;/&gt;&lt;wsp:rsid wsp:val=&quot;005C5353&quot;/&gt;&lt;wsp:rsid wsp:val=&quot;005C570C&quot;/&gt;&lt;wsp:rsid wsp:val=&quot;005C5E0D&quot;/&gt;&lt;wsp:rsid wsp:val=&quot;005C6110&quot;/&gt;&lt;wsp:rsid wsp:val=&quot;005C61AA&quot;/&gt;&lt;wsp:rsid wsp:val=&quot;005C6221&quot;/&gt;&lt;wsp:rsid wsp:val=&quot;005C65DE&quot;/&gt;&lt;wsp:rsid wsp:val=&quot;005C6B61&quot;/&gt;&lt;wsp:rsid wsp:val=&quot;005C6C3E&quot;/&gt;&lt;wsp:rsid wsp:val=&quot;005C7248&quot;/&gt;&lt;wsp:rsid wsp:val=&quot;005C731B&quot;/&gt;&lt;wsp:rsid wsp:val=&quot;005C7411&quot;/&gt;&lt;wsp:rsid wsp:val=&quot;005C767C&quot;/&gt;&lt;wsp:rsid wsp:val=&quot;005C7ACE&quot;/&gt;&lt;wsp:rsid wsp:val=&quot;005C7E61&quot;/&gt;&lt;wsp:rsid wsp:val=&quot;005D0449&quot;/&gt;&lt;wsp:rsid wsp:val=&quot;005D083B&quot;/&gt;&lt;wsp:rsid wsp:val=&quot;005D0C4D&quot;/&gt;&lt;wsp:rsid wsp:val=&quot;005D0CD1&quot;/&gt;&lt;wsp:rsid wsp:val=&quot;005D0E20&quot;/&gt;&lt;wsp:rsid wsp:val=&quot;005D0FEE&quot;/&gt;&lt;wsp:rsid wsp:val=&quot;005D1491&quot;/&gt;&lt;wsp:rsid wsp:val=&quot;005D1BE9&quot;/&gt;&lt;wsp:rsid wsp:val=&quot;005D1F0A&quot;/&gt;&lt;wsp:rsid wsp:val=&quot;005D22E3&quot;/&gt;&lt;wsp:rsid wsp:val=&quot;005D2318&quot;/&gt;&lt;wsp:rsid wsp:val=&quot;005D2352&quot;/&gt;&lt;wsp:rsid wsp:val=&quot;005D2597&quot;/&gt;&lt;wsp:rsid wsp:val=&quot;005D27B1&quot;/&gt;&lt;wsp:rsid wsp:val=&quot;005D27CD&quot;/&gt;&lt;wsp:rsid wsp:val=&quot;005D27E9&quot;/&gt;&lt;wsp:rsid wsp:val=&quot;005D32E5&quot;/&gt;&lt;wsp:rsid wsp:val=&quot;005D3705&quot;/&gt;&lt;wsp:rsid wsp:val=&quot;005D3A98&quot;/&gt;&lt;wsp:rsid wsp:val=&quot;005D3BCF&quot;/&gt;&lt;wsp:rsid wsp:val=&quot;005D3D99&quot;/&gt;&lt;wsp:rsid wsp:val=&quot;005D3FB0&quot;/&gt;&lt;wsp:rsid wsp:val=&quot;005D4298&quot;/&gt;&lt;wsp:rsid wsp:val=&quot;005D42ED&quot;/&gt;&lt;wsp:rsid wsp:val=&quot;005D45BD&quot;/&gt;&lt;wsp:rsid wsp:val=&quot;005D4D60&quot;/&gt;&lt;wsp:rsid wsp:val=&quot;005D4DCE&quot;/&gt;&lt;wsp:rsid wsp:val=&quot;005D4FDD&quot;/&gt;&lt;wsp:rsid wsp:val=&quot;005D5124&quot;/&gt;&lt;wsp:rsid wsp:val=&quot;005D53E2&quot;/&gt;&lt;wsp:rsid wsp:val=&quot;005D54CC&quot;/&gt;&lt;wsp:rsid wsp:val=&quot;005D5732&quot;/&gt;&lt;wsp:rsid wsp:val=&quot;005D5B29&quot;/&gt;&lt;wsp:rsid wsp:val=&quot;005D5E3B&quot;/&gt;&lt;wsp:rsid wsp:val=&quot;005D63D4&quot;/&gt;&lt;wsp:rsid wsp:val=&quot;005D64FF&quot;/&gt;&lt;wsp:rsid wsp:val=&quot;005D6A3C&quot;/&gt;&lt;wsp:rsid wsp:val=&quot;005D6A7C&quot;/&gt;&lt;wsp:rsid wsp:val=&quot;005D6D4B&quot;/&gt;&lt;wsp:rsid wsp:val=&quot;005D6DCD&quot;/&gt;&lt;wsp:rsid wsp:val=&quot;005D71F2&quot;/&gt;&lt;wsp:rsid wsp:val=&quot;005D7236&quot;/&gt;&lt;wsp:rsid wsp:val=&quot;005D7557&quot;/&gt;&lt;wsp:rsid wsp:val=&quot;005D77A0&quot;/&gt;&lt;wsp:rsid wsp:val=&quot;005D7902&quot;/&gt;&lt;wsp:rsid wsp:val=&quot;005D7DEE&quot;/&gt;&lt;wsp:rsid wsp:val=&quot;005E014B&quot;/&gt;&lt;wsp:rsid wsp:val=&quot;005E0195&quot;/&gt;&lt;wsp:rsid wsp:val=&quot;005E0343&quot;/&gt;&lt;wsp:rsid wsp:val=&quot;005E07BA&quot;/&gt;&lt;wsp:rsid wsp:val=&quot;005E0FC2&quot;/&gt;&lt;wsp:rsid wsp:val=&quot;005E1012&quot;/&gt;&lt;wsp:rsid wsp:val=&quot;005E1224&quot;/&gt;&lt;wsp:rsid wsp:val=&quot;005E12DF&quot;/&gt;&lt;wsp:rsid wsp:val=&quot;005E15D7&quot;/&gt;&lt;wsp:rsid wsp:val=&quot;005E1931&quot;/&gt;&lt;wsp:rsid wsp:val=&quot;005E20CE&quot;/&gt;&lt;wsp:rsid wsp:val=&quot;005E2257&quot;/&gt;&lt;wsp:rsid wsp:val=&quot;005E2AC0&quot;/&gt;&lt;wsp:rsid wsp:val=&quot;005E3329&quot;/&gt;&lt;wsp:rsid wsp:val=&quot;005E350C&quot;/&gt;&lt;wsp:rsid wsp:val=&quot;005E35BE&quot;/&gt;&lt;wsp:rsid wsp:val=&quot;005E36DA&quot;/&gt;&lt;wsp:rsid wsp:val=&quot;005E3A3A&quot;/&gt;&lt;wsp:rsid wsp:val=&quot;005E3B95&quot;/&gt;&lt;wsp:rsid wsp:val=&quot;005E48C1&quot;/&gt;&lt;wsp:rsid wsp:val=&quot;005E4B28&quot;/&gt;&lt;wsp:rsid wsp:val=&quot;005E4E71&quot;/&gt;&lt;wsp:rsid wsp:val=&quot;005E4F05&quot;/&gt;&lt;wsp:rsid wsp:val=&quot;005E526F&quot;/&gt;&lt;wsp:rsid wsp:val=&quot;005E5516&quot;/&gt;&lt;wsp:rsid wsp:val=&quot;005E5537&quot;/&gt;&lt;wsp:rsid wsp:val=&quot;005E55FB&quot;/&gt;&lt;wsp:rsid wsp:val=&quot;005E563B&quot;/&gt;&lt;wsp:rsid wsp:val=&quot;005E596A&quot;/&gt;&lt;wsp:rsid wsp:val=&quot;005E599F&quot;/&gt;&lt;wsp:rsid wsp:val=&quot;005E5D21&quot;/&gt;&lt;wsp:rsid wsp:val=&quot;005E5E27&quot;/&gt;&lt;wsp:rsid wsp:val=&quot;005E5EC0&quot;/&gt;&lt;wsp:rsid wsp:val=&quot;005E60A7&quot;/&gt;&lt;wsp:rsid wsp:val=&quot;005E618F&quot;/&gt;&lt;wsp:rsid wsp:val=&quot;005E6436&quot;/&gt;&lt;wsp:rsid wsp:val=&quot;005E675B&quot;/&gt;&lt;wsp:rsid wsp:val=&quot;005E6A4A&quot;/&gt;&lt;wsp:rsid wsp:val=&quot;005E6B6B&quot;/&gt;&lt;wsp:rsid wsp:val=&quot;005E7039&quot;/&gt;&lt;wsp:rsid wsp:val=&quot;005E7384&quot;/&gt;&lt;wsp:rsid wsp:val=&quot;005E7446&quot;/&gt;&lt;wsp:rsid wsp:val=&quot;005E764C&quot;/&gt;&lt;wsp:rsid wsp:val=&quot;005E7968&quot;/&gt;&lt;wsp:rsid wsp:val=&quot;005E7F76&quot;/&gt;&lt;wsp:rsid wsp:val=&quot;005F030C&quot;/&gt;&lt;wsp:rsid wsp:val=&quot;005F0D18&quot;/&gt;&lt;wsp:rsid wsp:val=&quot;005F0D42&quot;/&gt;&lt;wsp:rsid wsp:val=&quot;005F0D9E&quot;/&gt;&lt;wsp:rsid wsp:val=&quot;005F0EE8&quot;/&gt;&lt;wsp:rsid wsp:val=&quot;005F1036&quot;/&gt;&lt;wsp:rsid wsp:val=&quot;005F12F7&quot;/&gt;&lt;wsp:rsid wsp:val=&quot;005F217D&quot;/&gt;&lt;wsp:rsid wsp:val=&quot;005F238A&quot;/&gt;&lt;wsp:rsid wsp:val=&quot;005F28AF&quot;/&gt;&lt;wsp:rsid wsp:val=&quot;005F2917&quot;/&gt;&lt;wsp:rsid wsp:val=&quot;005F2B85&quot;/&gt;&lt;wsp:rsid wsp:val=&quot;005F2EF3&quot;/&gt;&lt;wsp:rsid wsp:val=&quot;005F31B3&quot;/&gt;&lt;wsp:rsid wsp:val=&quot;005F31FC&quot;/&gt;&lt;wsp:rsid wsp:val=&quot;005F39D4&quot;/&gt;&lt;wsp:rsid wsp:val=&quot;005F3EB5&quot;/&gt;&lt;wsp:rsid wsp:val=&quot;005F3F4B&quot;/&gt;&lt;wsp:rsid wsp:val=&quot;005F4021&quot;/&gt;&lt;wsp:rsid wsp:val=&quot;005F4206&quot;/&gt;&lt;wsp:rsid wsp:val=&quot;005F4218&quot;/&gt;&lt;wsp:rsid wsp:val=&quot;005F43E8&quot;/&gt;&lt;wsp:rsid wsp:val=&quot;005F4A3C&quot;/&gt;&lt;wsp:rsid wsp:val=&quot;005F4B6B&quot;/&gt;&lt;wsp:rsid wsp:val=&quot;005F4D74&quot;/&gt;&lt;wsp:rsid wsp:val=&quot;005F50A2&quot;/&gt;&lt;wsp:rsid wsp:val=&quot;005F51E7&quot;/&gt;&lt;wsp:rsid wsp:val=&quot;005F533B&quot;/&gt;&lt;wsp:rsid wsp:val=&quot;005F55E3&quot;/&gt;&lt;wsp:rsid wsp:val=&quot;005F58E8&quot;/&gt;&lt;wsp:rsid wsp:val=&quot;005F5A20&quot;/&gt;&lt;wsp:rsid wsp:val=&quot;005F5B8E&quot;/&gt;&lt;wsp:rsid wsp:val=&quot;005F6311&quot;/&gt;&lt;wsp:rsid wsp:val=&quot;005F648C&quot;/&gt;&lt;wsp:rsid wsp:val=&quot;005F65F1&quot;/&gt;&lt;wsp:rsid wsp:val=&quot;005F6710&quot;/&gt;&lt;wsp:rsid wsp:val=&quot;005F6795&quot;/&gt;&lt;wsp:rsid wsp:val=&quot;005F6B86&quot;/&gt;&lt;wsp:rsid wsp:val=&quot;005F6C8F&quot;/&gt;&lt;wsp:rsid wsp:val=&quot;005F6DD0&quot;/&gt;&lt;wsp:rsid wsp:val=&quot;005F70AF&quot;/&gt;&lt;wsp:rsid wsp:val=&quot;005F70C0&quot;/&gt;&lt;wsp:rsid wsp:val=&quot;005F74D8&quot;/&gt;&lt;wsp:rsid wsp:val=&quot;005F7580&quot;/&gt;&lt;wsp:rsid wsp:val=&quot;005F77E6&quot;/&gt;&lt;wsp:rsid wsp:val=&quot;005F7B0E&quot;/&gt;&lt;wsp:rsid wsp:val=&quot;00600284&quot;/&gt;&lt;wsp:rsid wsp:val=&quot;006006DA&quot;/&gt;&lt;wsp:rsid wsp:val=&quot;006006E4&quot;/&gt;&lt;wsp:rsid wsp:val=&quot;00600907&quot;/&gt;&lt;wsp:rsid wsp:val=&quot;00600B6B&quot;/&gt;&lt;wsp:rsid wsp:val=&quot;00600F90&quot;/&gt;&lt;wsp:rsid wsp:val=&quot;0060137F&quot;/&gt;&lt;wsp:rsid wsp:val=&quot;00601387&quot;/&gt;&lt;wsp:rsid wsp:val=&quot;006015C1&quot;/&gt;&lt;wsp:rsid wsp:val=&quot;006017AA&quot;/&gt;&lt;wsp:rsid wsp:val=&quot;00601944&quot;/&gt;&lt;wsp:rsid wsp:val=&quot;00601BC7&quot;/&gt;&lt;wsp:rsid wsp:val=&quot;00601DB3&quot;/&gt;&lt;wsp:rsid wsp:val=&quot;00601E38&quot;/&gt;&lt;wsp:rsid wsp:val=&quot;00601FC8&quot;/&gt;&lt;wsp:rsid wsp:val=&quot;006023AE&quot;/&gt;&lt;wsp:rsid wsp:val=&quot;006024E8&quot;/&gt;&lt;wsp:rsid wsp:val=&quot;0060281A&quot;/&gt;&lt;wsp:rsid wsp:val=&quot;00602FA4&quot;/&gt;&lt;wsp:rsid wsp:val=&quot;00603788&quot;/&gt;&lt;wsp:rsid wsp:val=&quot;006037A6&quot;/&gt;&lt;wsp:rsid wsp:val=&quot;00603932&quot;/&gt;&lt;wsp:rsid wsp:val=&quot;00603E66&quot;/&gt;&lt;wsp:rsid wsp:val=&quot;00603F4D&quot;/&gt;&lt;wsp:rsid wsp:val=&quot;00604662&quot;/&gt;&lt;wsp:rsid wsp:val=&quot;00604B10&quot;/&gt;&lt;wsp:rsid wsp:val=&quot;00604B27&quot;/&gt;&lt;wsp:rsid wsp:val=&quot;00604D97&quot;/&gt;&lt;wsp:rsid wsp:val=&quot;00604FE7&quot;/&gt;&lt;wsp:rsid wsp:val=&quot;006052E2&quot;/&gt;&lt;wsp:rsid wsp:val=&quot;00605C00&quot;/&gt;&lt;wsp:rsid wsp:val=&quot;0060608B&quot;/&gt;&lt;wsp:rsid wsp:val=&quot;00606483&quot;/&gt;&lt;wsp:rsid wsp:val=&quot;006064DB&quot;/&gt;&lt;wsp:rsid wsp:val=&quot;0060693C&quot;/&gt;&lt;wsp:rsid wsp:val=&quot;0060694E&quot;/&gt;&lt;wsp:rsid wsp:val=&quot;00606AEE&quot;/&gt;&lt;wsp:rsid wsp:val=&quot;00606B55&quot;/&gt;&lt;wsp:rsid wsp:val=&quot;006074F1&quot;/&gt;&lt;wsp:rsid wsp:val=&quot;006078C7&quot;/&gt;&lt;wsp:rsid wsp:val=&quot;0061010B&quot;/&gt;&lt;wsp:rsid wsp:val=&quot;00610306&quot;/&gt;&lt;wsp:rsid wsp:val=&quot;0061035E&quot;/&gt;&lt;wsp:rsid wsp:val=&quot;006103CC&quot;/&gt;&lt;wsp:rsid wsp:val=&quot;006106EC&quot;/&gt;&lt;wsp:rsid wsp:val=&quot;0061098A&quot;/&gt;&lt;wsp:rsid wsp:val=&quot;006109FE&quot;/&gt;&lt;wsp:rsid wsp:val=&quot;00610F39&quot;/&gt;&lt;wsp:rsid wsp:val=&quot;00611009&quot;/&gt;&lt;wsp:rsid wsp:val=&quot;006110D6&quot;/&gt;&lt;wsp:rsid wsp:val=&quot;006111A6&quot;/&gt;&lt;wsp:rsid wsp:val=&quot;006113C6&quot;/&gt;&lt;wsp:rsid wsp:val=&quot;00611708&quot;/&gt;&lt;wsp:rsid wsp:val=&quot;00611B91&quot;/&gt;&lt;wsp:rsid wsp:val=&quot;00611F24&quot;/&gt;&lt;wsp:rsid wsp:val=&quot;0061275B&quot;/&gt;&lt;wsp:rsid wsp:val=&quot;0061281D&quot;/&gt;&lt;wsp:rsid wsp:val=&quot;00612CF5&quot;/&gt;&lt;wsp:rsid wsp:val=&quot;006130C6&quot;/&gt;&lt;wsp:rsid wsp:val=&quot;00613675&quot;/&gt;&lt;wsp:rsid wsp:val=&quot;006136F3&quot;/&gt;&lt;wsp:rsid wsp:val=&quot;0061392E&quot;/&gt;&lt;wsp:rsid wsp:val=&quot;00613A4B&quot;/&gt;&lt;wsp:rsid wsp:val=&quot;006142FA&quot;/&gt;&lt;wsp:rsid wsp:val=&quot;0061441F&quot;/&gt;&lt;wsp:rsid wsp:val=&quot;006144EA&quot;/&gt;&lt;wsp:rsid wsp:val=&quot;00614B6C&quot;/&gt;&lt;wsp:rsid wsp:val=&quot;00615203&quot;/&gt;&lt;wsp:rsid wsp:val=&quot;0061535C&quot;/&gt;&lt;wsp:rsid wsp:val=&quot;0061565D&quot;/&gt;&lt;wsp:rsid wsp:val=&quot;006156C9&quot;/&gt;&lt;wsp:rsid wsp:val=&quot;006158DB&quot;/&gt;&lt;wsp:rsid wsp:val=&quot;00615D2D&quot;/&gt;&lt;wsp:rsid wsp:val=&quot;006161A6&quot;/&gt;&lt;wsp:rsid wsp:val=&quot;006161F1&quot;/&gt;&lt;wsp:rsid wsp:val=&quot;00617514&quot;/&gt;&lt;wsp:rsid wsp:val=&quot;0061793D&quot;/&gt;&lt;wsp:rsid wsp:val=&quot;0061799C&quot;/&gt;&lt;wsp:rsid wsp:val=&quot;00617A48&quot;/&gt;&lt;wsp:rsid wsp:val=&quot;0062037A&quot;/&gt;&lt;wsp:rsid wsp:val=&quot;00620468&quot;/&gt;&lt;wsp:rsid wsp:val=&quot;00620CA3&quot;/&gt;&lt;wsp:rsid wsp:val=&quot;00620F9A&quot;/&gt;&lt;wsp:rsid wsp:val=&quot;00621262&quot;/&gt;&lt;wsp:rsid wsp:val=&quot;0062127B&quot;/&gt;&lt;wsp:rsid wsp:val=&quot;00621412&quot;/&gt;&lt;wsp:rsid wsp:val=&quot;006219A6&quot;/&gt;&lt;wsp:rsid wsp:val=&quot;00622365&quot;/&gt;&lt;wsp:rsid wsp:val=&quot;0062257A&quot;/&gt;&lt;wsp:rsid wsp:val=&quot;00622627&quot;/&gt;&lt;wsp:rsid wsp:val=&quot;0062288E&quot;/&gt;&lt;wsp:rsid wsp:val=&quot;00622B58&quot;/&gt;&lt;wsp:rsid wsp:val=&quot;00622B6F&quot;/&gt;&lt;wsp:rsid wsp:val=&quot;00622C5B&quot;/&gt;&lt;wsp:rsid wsp:val=&quot;00622CCD&quot;/&gt;&lt;wsp:rsid wsp:val=&quot;00622DD6&quot;/&gt;&lt;wsp:rsid wsp:val=&quot;00623384&quot;/&gt;&lt;wsp:rsid wsp:val=&quot;006233BD&quot;/&gt;&lt;wsp:rsid wsp:val=&quot;006233E6&quot;/&gt;&lt;wsp:rsid wsp:val=&quot;006235D6&quot;/&gt;&lt;wsp:rsid wsp:val=&quot;006239E5&quot;/&gt;&lt;wsp:rsid wsp:val=&quot;00623B90&quot;/&gt;&lt;wsp:rsid wsp:val=&quot;00623BE6&quot;/&gt;&lt;wsp:rsid wsp:val=&quot;00624007&quot;/&gt;&lt;wsp:rsid wsp:val=&quot;0062478E&quot;/&gt;&lt;wsp:rsid wsp:val=&quot;00624FC6&quot;/&gt;&lt;wsp:rsid wsp:val=&quot;00625628&quot;/&gt;&lt;wsp:rsid wsp:val=&quot;006256BD&quot;/&gt;&lt;wsp:rsid wsp:val=&quot;00625780&quot;/&gt;&lt;wsp:rsid wsp:val=&quot;00625925&quot;/&gt;&lt;wsp:rsid wsp:val=&quot;00625C4D&quot;/&gt;&lt;wsp:rsid wsp:val=&quot;00626020&quot;/&gt;&lt;wsp:rsid wsp:val=&quot;0062625E&quot;/&gt;&lt;wsp:rsid wsp:val=&quot;00626278&quot;/&gt;&lt;wsp:rsid wsp:val=&quot;00626626&quot;/&gt;&lt;wsp:rsid wsp:val=&quot;00626704&quot;/&gt;&lt;wsp:rsid wsp:val=&quot;00626BA8&quot;/&gt;&lt;wsp:rsid wsp:val=&quot;00626DDA&quot;/&gt;&lt;wsp:rsid wsp:val=&quot;00626F07&quot;/&gt;&lt;wsp:rsid wsp:val=&quot;0062700C&quot;/&gt;&lt;wsp:rsid wsp:val=&quot;00627017&quot;/&gt;&lt;wsp:rsid wsp:val=&quot;00627679&quot;/&gt;&lt;wsp:rsid wsp:val=&quot;00627A8E&quot;/&gt;&lt;wsp:rsid wsp:val=&quot;00627D92&quot;/&gt;&lt;wsp:rsid wsp:val=&quot;00627D9E&quot;/&gt;&lt;wsp:rsid wsp:val=&quot;00630287&quot;/&gt;&lt;wsp:rsid wsp:val=&quot;00630DF9&quot;/&gt;&lt;wsp:rsid wsp:val=&quot;00631618&quot;/&gt;&lt;wsp:rsid wsp:val=&quot;0063163B&quot;/&gt;&lt;wsp:rsid wsp:val=&quot;006319EF&quot;/&gt;&lt;wsp:rsid wsp:val=&quot;006319F1&quot;/&gt;&lt;wsp:rsid wsp:val=&quot;00631E1C&quot;/&gt;&lt;wsp:rsid wsp:val=&quot;00632230&quot;/&gt;&lt;wsp:rsid wsp:val=&quot;00632287&quot;/&gt;&lt;wsp:rsid wsp:val=&quot;0063260D&quot;/&gt;&lt;wsp:rsid wsp:val=&quot;006328CB&quot;/&gt;&lt;wsp:rsid wsp:val=&quot;00632AA5&quot;/&gt;&lt;wsp:rsid wsp:val=&quot;00632BBF&quot;/&gt;&lt;wsp:rsid wsp:val=&quot;00632F97&quot;/&gt;&lt;wsp:rsid wsp:val=&quot;006331F2&quot;/&gt;&lt;wsp:rsid wsp:val=&quot;00633286&quot;/&gt;&lt;wsp:rsid wsp:val=&quot;00633351&quot;/&gt;&lt;wsp:rsid wsp:val=&quot;00633629&quot;/&gt;&lt;wsp:rsid wsp:val=&quot;00633829&quot;/&gt;&lt;wsp:rsid wsp:val=&quot;00633B3B&quot;/&gt;&lt;wsp:rsid wsp:val=&quot;00633F6E&quot;/&gt;&lt;wsp:rsid wsp:val=&quot;00634568&quot;/&gt;&lt;wsp:rsid wsp:val=&quot;006347BF&quot;/&gt;&lt;wsp:rsid wsp:val=&quot;006348F9&quot;/&gt;&lt;wsp:rsid wsp:val=&quot;00634ABC&quot;/&gt;&lt;wsp:rsid wsp:val=&quot;00634D58&quot;/&gt;&lt;wsp:rsid wsp:val=&quot;006352A0&quot;/&gt;&lt;wsp:rsid wsp:val=&quot;00635532&quot;/&gt;&lt;wsp:rsid wsp:val=&quot;00635AAC&quot;/&gt;&lt;wsp:rsid wsp:val=&quot;00635BBF&quot;/&gt;&lt;wsp:rsid wsp:val=&quot;00635DB7&quot;/&gt;&lt;wsp:rsid wsp:val=&quot;00635E07&quot;/&gt;&lt;wsp:rsid wsp:val=&quot;00635F45&quot;/&gt;&lt;wsp:rsid wsp:val=&quot;00635F59&quot;/&gt;&lt;wsp:rsid wsp:val=&quot;006362AB&quot;/&gt;&lt;wsp:rsid wsp:val=&quot;006363D2&quot;/&gt;&lt;wsp:rsid wsp:val=&quot;00636C83&quot;/&gt;&lt;wsp:rsid wsp:val=&quot;00637141&quot;/&gt;&lt;wsp:rsid wsp:val=&quot;006371F8&quot;/&gt;&lt;wsp:rsid wsp:val=&quot;006373BC&quot;/&gt;&lt;wsp:rsid wsp:val=&quot;00637722&quot;/&gt;&lt;wsp:rsid wsp:val=&quot;0063786B&quot;/&gt;&lt;wsp:rsid wsp:val=&quot;0064003F&quot;/&gt;&lt;wsp:rsid wsp:val=&quot;00640057&quot;/&gt;&lt;wsp:rsid wsp:val=&quot;00640217&quot;/&gt;&lt;wsp:rsid wsp:val=&quot;006403BB&quot;/&gt;&lt;wsp:rsid wsp:val=&quot;006405FF&quot;/&gt;&lt;wsp:rsid wsp:val=&quot;00640EEB&quot;/&gt;&lt;wsp:rsid wsp:val=&quot;00640F86&quot;/&gt;&lt;wsp:rsid wsp:val=&quot;0064153D&quot;/&gt;&lt;wsp:rsid wsp:val=&quot;00641699&quot;/&gt;&lt;wsp:rsid wsp:val=&quot;0064170E&quot;/&gt;&lt;wsp:rsid wsp:val=&quot;006417F9&quot;/&gt;&lt;wsp:rsid wsp:val=&quot;00641A3D&quot;/&gt;&lt;wsp:rsid wsp:val=&quot;00641B3B&quot;/&gt;&lt;wsp:rsid wsp:val=&quot;00641BAB&quot;/&gt;&lt;wsp:rsid wsp:val=&quot;00641E17&quot;/&gt;&lt;wsp:rsid wsp:val=&quot;006426C6&quot;/&gt;&lt;wsp:rsid wsp:val=&quot;0064279E&quot;/&gt;&lt;wsp:rsid wsp:val=&quot;00643124&quot;/&gt;&lt;wsp:rsid wsp:val=&quot;00643471&quot;/&gt;&lt;wsp:rsid wsp:val=&quot;006435E7&quot;/&gt;&lt;wsp:rsid wsp:val=&quot;00643721&quot;/&gt;&lt;wsp:rsid wsp:val=&quot;00643B28&quot;/&gt;&lt;wsp:rsid wsp:val=&quot;00643CF6&quot;/&gt;&lt;wsp:rsid wsp:val=&quot;006440CB&quot;/&gt;&lt;wsp:rsid wsp:val=&quot;0064424B&quot;/&gt;&lt;wsp:rsid wsp:val=&quot;00644501&quot;/&gt;&lt;wsp:rsid wsp:val=&quot;00644539&quot;/&gt;&lt;wsp:rsid wsp:val=&quot;006446D6&quot;/&gt;&lt;wsp:rsid wsp:val=&quot;0064520F&quot;/&gt;&lt;wsp:rsid wsp:val=&quot;0064534F&quot;/&gt;&lt;wsp:rsid wsp:val=&quot;006455FA&quot;/&gt;&lt;wsp:rsid wsp:val=&quot;006456BC&quot;/&gt;&lt;wsp:rsid wsp:val=&quot;006458FD&quot;/&gt;&lt;wsp:rsid wsp:val=&quot;00645B99&quot;/&gt;&lt;wsp:rsid wsp:val=&quot;00645F72&quot;/&gt;&lt;wsp:rsid wsp:val=&quot;00645FBD&quot;/&gt;&lt;wsp:rsid wsp:val=&quot;006462C8&quot;/&gt;&lt;wsp:rsid wsp:val=&quot;0064632A&quot;/&gt;&lt;wsp:rsid wsp:val=&quot;00646364&quot;/&gt;&lt;wsp:rsid wsp:val=&quot;00646538&quot;/&gt;&lt;wsp:rsid wsp:val=&quot;00646540&quot;/&gt;&lt;wsp:rsid wsp:val=&quot;00646B85&quot;/&gt;&lt;wsp:rsid wsp:val=&quot;00647134&quot;/&gt;&lt;wsp:rsid wsp:val=&quot;00647325&quot;/&gt;&lt;wsp:rsid wsp:val=&quot;00647813&quot;/&gt;&lt;wsp:rsid wsp:val=&quot;0064799D&quot;/&gt;&lt;wsp:rsid wsp:val=&quot;00647B5E&quot;/&gt;&lt;wsp:rsid wsp:val=&quot;00647D5B&quot;/&gt;&lt;wsp:rsid wsp:val=&quot;0065019A&quot;/&gt;&lt;wsp:rsid wsp:val=&quot;00650366&quot;/&gt;&lt;wsp:rsid wsp:val=&quot;00650599&quot;/&gt;&lt;wsp:rsid wsp:val=&quot;006508A4&quot;/&gt;&lt;wsp:rsid wsp:val=&quot;00650B85&quot;/&gt;&lt;wsp:rsid wsp:val=&quot;00650DA3&quot;/&gt;&lt;wsp:rsid wsp:val=&quot;00650EF6&quot;/&gt;&lt;wsp:rsid wsp:val=&quot;00651041&quot;/&gt;&lt;wsp:rsid wsp:val=&quot;0065110A&quot;/&gt;&lt;wsp:rsid wsp:val=&quot;006517D5&quot;/&gt;&lt;wsp:rsid wsp:val=&quot;00651B21&quot;/&gt;&lt;wsp:rsid wsp:val=&quot;00651C02&quot;/&gt;&lt;wsp:rsid wsp:val=&quot;00651D05&quot;/&gt;&lt;wsp:rsid wsp:val=&quot;0065220E&quot;/&gt;&lt;wsp:rsid wsp:val=&quot;00652868&quot;/&gt;&lt;wsp:rsid wsp:val=&quot;00652985&quot;/&gt;&lt;wsp:rsid wsp:val=&quot;00652C0A&quot;/&gt;&lt;wsp:rsid wsp:val=&quot;00652E96&quot;/&gt;&lt;wsp:rsid wsp:val=&quot;0065340B&quot;/&gt;&lt;wsp:rsid wsp:val=&quot;006543A5&quot;/&gt;&lt;wsp:rsid wsp:val=&quot;0065456B&quot;/&gt;&lt;wsp:rsid wsp:val=&quot;00654876&quot;/&gt;&lt;wsp:rsid wsp:val=&quot;006548D5&quot;/&gt;&lt;wsp:rsid wsp:val=&quot;00654DC4&quot;/&gt;&lt;wsp:rsid wsp:val=&quot;00655092&quot;/&gt;&lt;wsp:rsid wsp:val=&quot;00655141&quot;/&gt;&lt;wsp:rsid wsp:val=&quot;0065518E&quot;/&gt;&lt;wsp:rsid wsp:val=&quot;006554A1&quot;/&gt;&lt;wsp:rsid wsp:val=&quot;006554D8&quot;/&gt;&lt;wsp:rsid wsp:val=&quot;00655734&quot;/&gt;&lt;wsp:rsid wsp:val=&quot;006559BD&quot;/&gt;&lt;wsp:rsid wsp:val=&quot;00655C47&quot;/&gt;&lt;wsp:rsid wsp:val=&quot;00655CC4&quot;/&gt;&lt;wsp:rsid wsp:val=&quot;00655D28&quot;/&gt;&lt;wsp:rsid wsp:val=&quot;0065601C&quot;/&gt;&lt;wsp:rsid wsp:val=&quot;0065637C&quot;/&gt;&lt;wsp:rsid wsp:val=&quot;0065648A&quot;/&gt;&lt;wsp:rsid wsp:val=&quot;00656C8D&quot;/&gt;&lt;wsp:rsid wsp:val=&quot;00656D98&quot;/&gt;&lt;wsp:rsid wsp:val=&quot;00656DB1&quot;/&gt;&lt;wsp:rsid wsp:val=&quot;00656FAD&quot;/&gt;&lt;wsp:rsid wsp:val=&quot;006570CE&quot;/&gt;&lt;wsp:rsid wsp:val=&quot;00657148&quot;/&gt;&lt;wsp:rsid wsp:val=&quot;0065785F&quot;/&gt;&lt;wsp:rsid wsp:val=&quot;00660264&quot;/&gt;&lt;wsp:rsid wsp:val=&quot;00660268&quot;/&gt;&lt;wsp:rsid wsp:val=&quot;006603A4&quot;/&gt;&lt;wsp:rsid wsp:val=&quot;0066053A&quot;/&gt;&lt;wsp:rsid wsp:val=&quot;0066060B&quot;/&gt;&lt;wsp:rsid wsp:val=&quot;00660CB5&quot;/&gt;&lt;wsp:rsid wsp:val=&quot;00660CF4&quot;/&gt;&lt;wsp:rsid wsp:val=&quot;00661285&quot;/&gt;&lt;wsp:rsid wsp:val=&quot;00661315&quot;/&gt;&lt;wsp:rsid wsp:val=&quot;00661397&quot;/&gt;&lt;wsp:rsid wsp:val=&quot;00661C08&quot;/&gt;&lt;wsp:rsid wsp:val=&quot;00661E8D&quot;/&gt;&lt;wsp:rsid wsp:val=&quot;00662121&quot;/&gt;&lt;wsp:rsid wsp:val=&quot;006621C4&quot;/&gt;&lt;wsp:rsid wsp:val=&quot;0066276A&quot;/&gt;&lt;wsp:rsid wsp:val=&quot;0066281F&quot;/&gt;&lt;wsp:rsid wsp:val=&quot;00662A6B&quot;/&gt;&lt;wsp:rsid wsp:val=&quot;00662EE5&quot;/&gt;&lt;wsp:rsid wsp:val=&quot;006631DC&quot;/&gt;&lt;wsp:rsid wsp:val=&quot;0066376F&quot;/&gt;&lt;wsp:rsid wsp:val=&quot;00663FC3&quot;/&gt;&lt;wsp:rsid wsp:val=&quot;00664023&quot;/&gt;&lt;wsp:rsid wsp:val=&quot;006643EC&quot;/&gt;&lt;wsp:rsid wsp:val=&quot;00664400&quot;/&gt;&lt;wsp:rsid wsp:val=&quot;00664570&quot;/&gt;&lt;wsp:rsid wsp:val=&quot;00664859&quot;/&gt;&lt;wsp:rsid wsp:val=&quot;0066485F&quot;/&gt;&lt;wsp:rsid wsp:val=&quot;00664877&quot;/&gt;&lt;wsp:rsid wsp:val=&quot;00664FAA&quot;/&gt;&lt;wsp:rsid wsp:val=&quot;0066573D&quot;/&gt;&lt;wsp:rsid wsp:val=&quot;00665891&quot;/&gt;&lt;wsp:rsid wsp:val=&quot;00665C4B&quot;/&gt;&lt;wsp:rsid wsp:val=&quot;006664F7&quot;/&gt;&lt;wsp:rsid wsp:val=&quot;00666764&quot;/&gt;&lt;wsp:rsid wsp:val=&quot;006672E7&quot;/&gt;&lt;wsp:rsid wsp:val=&quot;006674C0&quot;/&gt;&lt;wsp:rsid wsp:val=&quot;006674D6&quot;/&gt;&lt;wsp:rsid wsp:val=&quot;0066770F&quot;/&gt;&lt;wsp:rsid wsp:val=&quot;00667D1B&quot;/&gt;&lt;wsp:rsid wsp:val=&quot;00667F3B&quot;/&gt;&lt;wsp:rsid wsp:val=&quot;006701B3&quot;/&gt;&lt;wsp:rsid wsp:val=&quot;00670391&quot;/&gt;&lt;wsp:rsid wsp:val=&quot;00670490&quot;/&gt;&lt;wsp:rsid wsp:val=&quot;006706BE&quot;/&gt;&lt;wsp:rsid wsp:val=&quot;00670756&quot;/&gt;&lt;wsp:rsid wsp:val=&quot;006711EE&quot;/&gt;&lt;wsp:rsid wsp:val=&quot;006715C9&quot;/&gt;&lt;wsp:rsid wsp:val=&quot;00671D1A&quot;/&gt;&lt;wsp:rsid wsp:val=&quot;00671D81&quot;/&gt;&lt;wsp:rsid wsp:val=&quot;006721BB&quot;/&gt;&lt;wsp:rsid wsp:val=&quot;0067246B&quot;/&gt;&lt;wsp:rsid wsp:val=&quot;006724E6&quot;/&gt;&lt;wsp:rsid wsp:val=&quot;006725A1&quot;/&gt;&lt;wsp:rsid wsp:val=&quot;00672C6E&quot;/&gt;&lt;wsp:rsid wsp:val=&quot;00672CC2&quot;/&gt;&lt;wsp:rsid wsp:val=&quot;00672EDB&quot;/&gt;&lt;wsp:rsid wsp:val=&quot;00672F09&quot;/&gt;&lt;wsp:rsid wsp:val=&quot;00673B7F&quot;/&gt;&lt;wsp:rsid wsp:val=&quot;00673C7A&quot;/&gt;&lt;wsp:rsid wsp:val=&quot;00674091&quot;/&gt;&lt;wsp:rsid wsp:val=&quot;006743C5&quot;/&gt;&lt;wsp:rsid wsp:val=&quot;00674E6D&quot;/&gt;&lt;wsp:rsid wsp:val=&quot;0067585B&quot;/&gt;&lt;wsp:rsid wsp:val=&quot;006758AC&quot;/&gt;&lt;wsp:rsid wsp:val=&quot;00675B87&quot;/&gt;&lt;wsp:rsid wsp:val=&quot;00675E95&quot;/&gt;&lt;wsp:rsid wsp:val=&quot;00676004&quot;/&gt;&lt;wsp:rsid wsp:val=&quot;006761CB&quot;/&gt;&lt;wsp:rsid wsp:val=&quot;0067622F&quot;/&gt;&lt;wsp:rsid wsp:val=&quot;0067672E&quot;/&gt;&lt;wsp:rsid wsp:val=&quot;00676CBE&quot;/&gt;&lt;wsp:rsid wsp:val=&quot;00676E2A&quot;/&gt;&lt;wsp:rsid wsp:val=&quot;00676EE8&quot;/&gt;&lt;wsp:rsid wsp:val=&quot;00677389&quot;/&gt;&lt;wsp:rsid wsp:val=&quot;00677BB1&quot;/&gt;&lt;wsp:rsid wsp:val=&quot;00677C54&quot;/&gt;&lt;wsp:rsid wsp:val=&quot;00680059&quot;/&gt;&lt;wsp:rsid wsp:val=&quot;00680129&quot;/&gt;&lt;wsp:rsid wsp:val=&quot;00680946&quot;/&gt;&lt;wsp:rsid wsp:val=&quot;006809AA&quot;/&gt;&lt;wsp:rsid wsp:val=&quot;00680A38&quot;/&gt;&lt;wsp:rsid wsp:val=&quot;00680CA9&quot;/&gt;&lt;wsp:rsid wsp:val=&quot;0068107B&quot;/&gt;&lt;wsp:rsid wsp:val=&quot;006813E0&quot;/&gt;&lt;wsp:rsid wsp:val=&quot;00681591&quot;/&gt;&lt;wsp:rsid wsp:val=&quot;00681765&quot;/&gt;&lt;wsp:rsid wsp:val=&quot;00681A9C&quot;/&gt;&lt;wsp:rsid wsp:val=&quot;00681DDB&quot;/&gt;&lt;wsp:rsid wsp:val=&quot;00682002&quot;/&gt;&lt;wsp:rsid wsp:val=&quot;006820AD&quot;/&gt;&lt;wsp:rsid wsp:val=&quot;006824A3&quot;/&gt;&lt;wsp:rsid wsp:val=&quot;0068259C&quot;/&gt;&lt;wsp:rsid wsp:val=&quot;00682608&quot;/&gt;&lt;wsp:rsid wsp:val=&quot;00682A86&quot;/&gt;&lt;wsp:rsid wsp:val=&quot;00682B44&quot;/&gt;&lt;wsp:rsid wsp:val=&quot;00682D1F&quot;/&gt;&lt;wsp:rsid wsp:val=&quot;00682D9B&quot;/&gt;&lt;wsp:rsid wsp:val=&quot;00683369&quot;/&gt;&lt;wsp:rsid wsp:val=&quot;00683646&quot;/&gt;&lt;wsp:rsid wsp:val=&quot;006836E7&quot;/&gt;&lt;wsp:rsid wsp:val=&quot;006836F9&quot;/&gt;&lt;wsp:rsid wsp:val=&quot;00683954&quot;/&gt;&lt;wsp:rsid wsp:val=&quot;00683998&quot;/&gt;&lt;wsp:rsid wsp:val=&quot;00683B1D&quot;/&gt;&lt;wsp:rsid wsp:val=&quot;00683F89&quot;/&gt;&lt;wsp:rsid wsp:val=&quot;006840DC&quot;/&gt;&lt;wsp:rsid wsp:val=&quot;00684100&quot;/&gt;&lt;wsp:rsid wsp:val=&quot;00684395&quot;/&gt;&lt;wsp:rsid wsp:val=&quot;00684BD1&quot;/&gt;&lt;wsp:rsid wsp:val=&quot;00684C96&quot;/&gt;&lt;wsp:rsid wsp:val=&quot;006850F1&quot;/&gt;&lt;wsp:rsid wsp:val=&quot;00685112&quot;/&gt;&lt;wsp:rsid wsp:val=&quot;00685228&quot;/&gt;&lt;wsp:rsid wsp:val=&quot;006852BC&quot;/&gt;&lt;wsp:rsid wsp:val=&quot;00685376&quot;/&gt;&lt;wsp:rsid wsp:val=&quot;00686127&quot;/&gt;&lt;wsp:rsid wsp:val=&quot;0068653B&quot;/&gt;&lt;wsp:rsid wsp:val=&quot;006865DF&quot;/&gt;&lt;wsp:rsid wsp:val=&quot;00686963&quot;/&gt;&lt;wsp:rsid wsp:val=&quot;00686A3C&quot;/&gt;&lt;wsp:rsid wsp:val=&quot;00686B8F&quot;/&gt;&lt;wsp:rsid wsp:val=&quot;006870CD&quot;/&gt;&lt;wsp:rsid wsp:val=&quot;00687201&quot;/&gt;&lt;wsp:rsid wsp:val=&quot;0068777C&quot;/&gt;&lt;wsp:rsid wsp:val=&quot;00687A23&quot;/&gt;&lt;wsp:rsid wsp:val=&quot;00687D56&quot;/&gt;&lt;wsp:rsid wsp:val=&quot;00687DB2&quot;/&gt;&lt;wsp:rsid wsp:val=&quot;006908CB&quot;/&gt;&lt;wsp:rsid wsp:val=&quot;00690A7F&quot;/&gt;&lt;wsp:rsid wsp:val=&quot;00690BA9&quot;/&gt;&lt;wsp:rsid wsp:val=&quot;00690D0C&quot;/&gt;&lt;wsp:rsid wsp:val=&quot;00690DD5&quot;/&gt;&lt;wsp:rsid wsp:val=&quot;00690F07&quot;/&gt;&lt;wsp:rsid wsp:val=&quot;00691009&quot;/&gt;&lt;wsp:rsid wsp:val=&quot;00691082&quot;/&gt;&lt;wsp:rsid wsp:val=&quot;0069148D&quot;/&gt;&lt;wsp:rsid wsp:val=&quot;00691FCA&quot;/&gt;&lt;wsp:rsid wsp:val=&quot;00692022&quot;/&gt;&lt;wsp:rsid wsp:val=&quot;006921B6&quot;/&gt;&lt;wsp:rsid wsp:val=&quot;00692389&quot;/&gt;&lt;wsp:rsid wsp:val=&quot;006926E4&quot;/&gt;&lt;wsp:rsid wsp:val=&quot;00692823&quot;/&gt;&lt;wsp:rsid wsp:val=&quot;0069298A&quot;/&gt;&lt;wsp:rsid wsp:val=&quot;00692BE1&quot;/&gt;&lt;wsp:rsid wsp:val=&quot;00692C73&quot;/&gt;&lt;wsp:rsid wsp:val=&quot;00693326&quot;/&gt;&lt;wsp:rsid wsp:val=&quot;006936D1&quot;/&gt;&lt;wsp:rsid wsp:val=&quot;0069394C&quot;/&gt;&lt;wsp:rsid wsp:val=&quot;006939E1&quot;/&gt;&lt;wsp:rsid wsp:val=&quot;0069404F&quot;/&gt;&lt;wsp:rsid wsp:val=&quot;0069425E&quot;/&gt;&lt;wsp:rsid wsp:val=&quot;00694534&quot;/&gt;&lt;wsp:rsid wsp:val=&quot;0069456A&quot;/&gt;&lt;wsp:rsid wsp:val=&quot;006946B4&quot;/&gt;&lt;wsp:rsid wsp:val=&quot;0069480E&quot;/&gt;&lt;wsp:rsid wsp:val=&quot;00694AA3&quot;/&gt;&lt;wsp:rsid wsp:val=&quot;00694CA1&quot;/&gt;&lt;wsp:rsid wsp:val=&quot;00694F54&quot;/&gt;&lt;wsp:rsid wsp:val=&quot;00694F65&quot;/&gt;&lt;wsp:rsid wsp:val=&quot;00695009&quot;/&gt;&lt;wsp:rsid wsp:val=&quot;006955C6&quot;/&gt;&lt;wsp:rsid wsp:val=&quot;006957F0&quot;/&gt;&lt;wsp:rsid wsp:val=&quot;00695F56&quot;/&gt;&lt;wsp:rsid wsp:val=&quot;00695FE9&quot;/&gt;&lt;wsp:rsid wsp:val=&quot;0069617C&quot;/&gt;&lt;wsp:rsid wsp:val=&quot;006967CF&quot;/&gt;&lt;wsp:rsid wsp:val=&quot;00696862&quot;/&gt;&lt;wsp:rsid wsp:val=&quot;00696880&quot;/&gt;&lt;wsp:rsid wsp:val=&quot;0069695C&quot;/&gt;&lt;wsp:rsid wsp:val=&quot;00696BEE&quot;/&gt;&lt;wsp:rsid wsp:val=&quot;00696CE4&quot;/&gt;&lt;wsp:rsid wsp:val=&quot;00696D64&quot;/&gt;&lt;wsp:rsid wsp:val=&quot;00696E09&quot;/&gt;&lt;wsp:rsid wsp:val=&quot;00696ED7&quot;/&gt;&lt;wsp:rsid wsp:val=&quot;00697321&quot;/&gt;&lt;wsp:rsid wsp:val=&quot;00697B05&quot;/&gt;&lt;wsp:rsid wsp:val=&quot;00697E15&quot;/&gt;&lt;wsp:rsid wsp:val=&quot;006A00CE&quot;/&gt;&lt;wsp:rsid wsp:val=&quot;006A023E&quot;/&gt;&lt;wsp:rsid wsp:val=&quot;006A0381&quot;/&gt;&lt;wsp:rsid wsp:val=&quot;006A045C&quot;/&gt;&lt;wsp:rsid wsp:val=&quot;006A051E&quot;/&gt;&lt;wsp:rsid wsp:val=&quot;006A09C1&quot;/&gt;&lt;wsp:rsid wsp:val=&quot;006A0CC4&quot;/&gt;&lt;wsp:rsid wsp:val=&quot;006A0E0D&quot;/&gt;&lt;wsp:rsid wsp:val=&quot;006A0F4C&quot;/&gt;&lt;wsp:rsid wsp:val=&quot;006A180E&quot;/&gt;&lt;wsp:rsid wsp:val=&quot;006A18EC&quot;/&gt;&lt;wsp:rsid wsp:val=&quot;006A21E3&quot;/&gt;&lt;wsp:rsid wsp:val=&quot;006A2214&quot;/&gt;&lt;wsp:rsid wsp:val=&quot;006A2296&quot;/&gt;&lt;wsp:rsid wsp:val=&quot;006A2864&quot;/&gt;&lt;wsp:rsid wsp:val=&quot;006A28B9&quot;/&gt;&lt;wsp:rsid wsp:val=&quot;006A3155&quot;/&gt;&lt;wsp:rsid wsp:val=&quot;006A3446&quot;/&gt;&lt;wsp:rsid wsp:val=&quot;006A35CB&quot;/&gt;&lt;wsp:rsid wsp:val=&quot;006A3766&quot;/&gt;&lt;wsp:rsid wsp:val=&quot;006A3785&quot;/&gt;&lt;wsp:rsid wsp:val=&quot;006A38BD&quot;/&gt;&lt;wsp:rsid wsp:val=&quot;006A3E10&quot;/&gt;&lt;wsp:rsid wsp:val=&quot;006A4819&quot;/&gt;&lt;wsp:rsid wsp:val=&quot;006A54B7&quot;/&gt;&lt;wsp:rsid wsp:val=&quot;006A56C9&quot;/&gt;&lt;wsp:rsid wsp:val=&quot;006A5C21&quot;/&gt;&lt;wsp:rsid wsp:val=&quot;006A6255&quot;/&gt;&lt;wsp:rsid wsp:val=&quot;006A68D6&quot;/&gt;&lt;wsp:rsid wsp:val=&quot;006A6FC4&quot;/&gt;&lt;wsp:rsid wsp:val=&quot;006A6FCE&quot;/&gt;&lt;wsp:rsid wsp:val=&quot;006A7085&quot;/&gt;&lt;wsp:rsid wsp:val=&quot;006A7130&quot;/&gt;&lt;wsp:rsid wsp:val=&quot;006A76E3&quot;/&gt;&lt;wsp:rsid wsp:val=&quot;006A77FD&quot;/&gt;&lt;wsp:rsid wsp:val=&quot;006A784F&quot;/&gt;&lt;wsp:rsid wsp:val=&quot;006A79FC&quot;/&gt;&lt;wsp:rsid wsp:val=&quot;006A7EA3&quot;/&gt;&lt;wsp:rsid wsp:val=&quot;006B038A&quot;/&gt;&lt;wsp:rsid wsp:val=&quot;006B0BAC&quot;/&gt;&lt;wsp:rsid wsp:val=&quot;006B1AAF&quot;/&gt;&lt;wsp:rsid wsp:val=&quot;006B1B11&quot;/&gt;&lt;wsp:rsid wsp:val=&quot;006B1BCD&quot;/&gt;&lt;wsp:rsid wsp:val=&quot;006B1FEE&quot;/&gt;&lt;wsp:rsid wsp:val=&quot;006B205C&quot;/&gt;&lt;wsp:rsid wsp:val=&quot;006B275F&quot;/&gt;&lt;wsp:rsid wsp:val=&quot;006B316A&quot;/&gt;&lt;wsp:rsid wsp:val=&quot;006B31B2&quot;/&gt;&lt;wsp:rsid wsp:val=&quot;006B34F4&quot;/&gt;&lt;wsp:rsid wsp:val=&quot;006B3F13&quot;/&gt;&lt;wsp:rsid wsp:val=&quot;006B411C&quot;/&gt;&lt;wsp:rsid wsp:val=&quot;006B43C4&quot;/&gt;&lt;wsp:rsid wsp:val=&quot;006B4438&quot;/&gt;&lt;wsp:rsid wsp:val=&quot;006B4647&quot;/&gt;&lt;wsp:rsid wsp:val=&quot;006B493A&quot;/&gt;&lt;wsp:rsid wsp:val=&quot;006B49F8&quot;/&gt;&lt;wsp:rsid wsp:val=&quot;006B4BD7&quot;/&gt;&lt;wsp:rsid wsp:val=&quot;006B4C80&quot;/&gt;&lt;wsp:rsid wsp:val=&quot;006B5242&quot;/&gt;&lt;wsp:rsid wsp:val=&quot;006B5885&quot;/&gt;&lt;wsp:rsid wsp:val=&quot;006B5A35&quot;/&gt;&lt;wsp:rsid wsp:val=&quot;006B5A45&quot;/&gt;&lt;wsp:rsid wsp:val=&quot;006B5A83&quot;/&gt;&lt;wsp:rsid wsp:val=&quot;006B5EA4&quot;/&gt;&lt;wsp:rsid wsp:val=&quot;006B6706&quot;/&gt;&lt;wsp:rsid wsp:val=&quot;006B673C&quot;/&gt;&lt;wsp:rsid wsp:val=&quot;006B71E1&quot;/&gt;&lt;wsp:rsid wsp:val=&quot;006B75BD&quot;/&gt;&lt;wsp:rsid wsp:val=&quot;006C039D&quot;/&gt;&lt;wsp:rsid wsp:val=&quot;006C07D9&quot;/&gt;&lt;wsp:rsid wsp:val=&quot;006C07F2&quot;/&gt;&lt;wsp:rsid wsp:val=&quot;006C088C&quot;/&gt;&lt;wsp:rsid wsp:val=&quot;006C0A8F&quot;/&gt;&lt;wsp:rsid wsp:val=&quot;006C157B&quot;/&gt;&lt;wsp:rsid wsp:val=&quot;006C162E&quot;/&gt;&lt;wsp:rsid wsp:val=&quot;006C1FCE&quot;/&gt;&lt;wsp:rsid wsp:val=&quot;006C2203&quot;/&gt;&lt;wsp:rsid wsp:val=&quot;006C228E&quot;/&gt;&lt;wsp:rsid wsp:val=&quot;006C22D8&quot;/&gt;&lt;wsp:rsid wsp:val=&quot;006C282B&quot;/&gt;&lt;wsp:rsid wsp:val=&quot;006C299A&quot;/&gt;&lt;wsp:rsid wsp:val=&quot;006C2A36&quot;/&gt;&lt;wsp:rsid wsp:val=&quot;006C2C08&quot;/&gt;&lt;wsp:rsid wsp:val=&quot;006C2DC6&quot;/&gt;&lt;wsp:rsid wsp:val=&quot;006C2DDB&quot;/&gt;&lt;wsp:rsid wsp:val=&quot;006C2F93&quot;/&gt;&lt;wsp:rsid wsp:val=&quot;006C32D9&quot;/&gt;&lt;wsp:rsid wsp:val=&quot;006C34D9&quot;/&gt;&lt;wsp:rsid wsp:val=&quot;006C3552&quot;/&gt;&lt;wsp:rsid wsp:val=&quot;006C35B9&quot;/&gt;&lt;wsp:rsid wsp:val=&quot;006C3954&quot;/&gt;&lt;wsp:rsid wsp:val=&quot;006C3B87&quot;/&gt;&lt;wsp:rsid wsp:val=&quot;006C3C3A&quot;/&gt;&lt;wsp:rsid wsp:val=&quot;006C3C79&quot;/&gt;&lt;wsp:rsid wsp:val=&quot;006C41E1&quot;/&gt;&lt;wsp:rsid wsp:val=&quot;006C43FE&quot;/&gt;&lt;wsp:rsid wsp:val=&quot;006C444A&quot;/&gt;&lt;wsp:rsid wsp:val=&quot;006C45C6&quot;/&gt;&lt;wsp:rsid wsp:val=&quot;006C4B42&quot;/&gt;&lt;wsp:rsid wsp:val=&quot;006C50C4&quot;/&gt;&lt;wsp:rsid wsp:val=&quot;006C51FB&quot;/&gt;&lt;wsp:rsid wsp:val=&quot;006C5655&quot;/&gt;&lt;wsp:rsid wsp:val=&quot;006C56AA&quot;/&gt;&lt;wsp:rsid wsp:val=&quot;006C58C4&quot;/&gt;&lt;wsp:rsid wsp:val=&quot;006C5D14&quot;/&gt;&lt;wsp:rsid wsp:val=&quot;006C5E4E&quot;/&gt;&lt;wsp:rsid wsp:val=&quot;006C6483&quot;/&gt;&lt;wsp:rsid wsp:val=&quot;006C67BD&quot;/&gt;&lt;wsp:rsid wsp:val=&quot;006C67DF&quot;/&gt;&lt;wsp:rsid wsp:val=&quot;006C69BF&quot;/&gt;&lt;wsp:rsid wsp:val=&quot;006C7070&quot;/&gt;&lt;wsp:rsid wsp:val=&quot;006C721E&quot;/&gt;&lt;wsp:rsid wsp:val=&quot;006C7282&quot;/&gt;&lt;wsp:rsid wsp:val=&quot;006C73FB&quot;/&gt;&lt;wsp:rsid wsp:val=&quot;006C7E3A&quot;/&gt;&lt;wsp:rsid wsp:val=&quot;006C7EB9&quot;/&gt;&lt;wsp:rsid wsp:val=&quot;006D0239&quot;/&gt;&lt;wsp:rsid wsp:val=&quot;006D059C&quot;/&gt;&lt;wsp:rsid wsp:val=&quot;006D0695&quot;/&gt;&lt;wsp:rsid wsp:val=&quot;006D0BF9&quot;/&gt;&lt;wsp:rsid wsp:val=&quot;006D10A4&quot;/&gt;&lt;wsp:rsid wsp:val=&quot;006D123D&quot;/&gt;&lt;wsp:rsid wsp:val=&quot;006D1434&quot;/&gt;&lt;wsp:rsid wsp:val=&quot;006D1706&quot;/&gt;&lt;wsp:rsid wsp:val=&quot;006D18C9&quot;/&gt;&lt;wsp:rsid wsp:val=&quot;006D1994&quot;/&gt;&lt;wsp:rsid wsp:val=&quot;006D1ACC&quot;/&gt;&lt;wsp:rsid wsp:val=&quot;006D1B18&quot;/&gt;&lt;wsp:rsid wsp:val=&quot;006D1DD2&quot;/&gt;&lt;wsp:rsid wsp:val=&quot;006D1EC4&quot;/&gt;&lt;wsp:rsid wsp:val=&quot;006D2324&quot;/&gt;&lt;wsp:rsid wsp:val=&quot;006D250A&quot;/&gt;&lt;wsp:rsid wsp:val=&quot;006D25F4&quot;/&gt;&lt;wsp:rsid wsp:val=&quot;006D2801&quot;/&gt;&lt;wsp:rsid wsp:val=&quot;006D2C9E&quot;/&gt;&lt;wsp:rsid wsp:val=&quot;006D2CA9&quot;/&gt;&lt;wsp:rsid wsp:val=&quot;006D2D15&quot;/&gt;&lt;wsp:rsid wsp:val=&quot;006D2D84&quot;/&gt;&lt;wsp:rsid wsp:val=&quot;006D325F&quot;/&gt;&lt;wsp:rsid wsp:val=&quot;006D347A&quot;/&gt;&lt;wsp:rsid wsp:val=&quot;006D3672&quot;/&gt;&lt;wsp:rsid wsp:val=&quot;006D3B3D&quot;/&gt;&lt;wsp:rsid wsp:val=&quot;006D3F59&quot;/&gt;&lt;wsp:rsid wsp:val=&quot;006D41A1&quot;/&gt;&lt;wsp:rsid wsp:val=&quot;006D45B8&quot;/&gt;&lt;wsp:rsid wsp:val=&quot;006D53AF&quot;/&gt;&lt;wsp:rsid wsp:val=&quot;006D5801&quot;/&gt;&lt;wsp:rsid wsp:val=&quot;006D5964&quot;/&gt;&lt;wsp:rsid wsp:val=&quot;006D5ACE&quot;/&gt;&lt;wsp:rsid wsp:val=&quot;006D5B10&quot;/&gt;&lt;wsp:rsid wsp:val=&quot;006D5C14&quot;/&gt;&lt;wsp:rsid wsp:val=&quot;006D5F2B&quot;/&gt;&lt;wsp:rsid wsp:val=&quot;006D5F9B&quot;/&gt;&lt;wsp:rsid wsp:val=&quot;006D637B&quot;/&gt;&lt;wsp:rsid wsp:val=&quot;006D65BF&quot;/&gt;&lt;wsp:rsid wsp:val=&quot;006D68E4&quot;/&gt;&lt;wsp:rsid wsp:val=&quot;006D6ACB&quot;/&gt;&lt;wsp:rsid wsp:val=&quot;006D6EE7&quot;/&gt;&lt;wsp:rsid wsp:val=&quot;006D752F&quot;/&gt;&lt;wsp:rsid wsp:val=&quot;006D75FB&quot;/&gt;&lt;wsp:rsid wsp:val=&quot;006D7635&quot;/&gt;&lt;wsp:rsid wsp:val=&quot;006D7AFC&quot;/&gt;&lt;wsp:rsid wsp:val=&quot;006D7BB2&quot;/&gt;&lt;wsp:rsid wsp:val=&quot;006D7D5A&quot;/&gt;&lt;wsp:rsid wsp:val=&quot;006D7F6E&quot;/&gt;&lt;wsp:rsid wsp:val=&quot;006E0050&quot;/&gt;&lt;wsp:rsid wsp:val=&quot;006E0067&quot;/&gt;&lt;wsp:rsid wsp:val=&quot;006E0230&quot;/&gt;&lt;wsp:rsid wsp:val=&quot;006E0CAB&quot;/&gt;&lt;wsp:rsid wsp:val=&quot;006E10C8&quot;/&gt;&lt;wsp:rsid wsp:val=&quot;006E153C&quot;/&gt;&lt;wsp:rsid wsp:val=&quot;006E1617&quot;/&gt;&lt;wsp:rsid wsp:val=&quot;006E18F3&quot;/&gt;&lt;wsp:rsid wsp:val=&quot;006E19DD&quot;/&gt;&lt;wsp:rsid wsp:val=&quot;006E1C64&quot;/&gt;&lt;wsp:rsid wsp:val=&quot;006E1EA0&quot;/&gt;&lt;wsp:rsid wsp:val=&quot;006E25CE&quot;/&gt;&lt;wsp:rsid wsp:val=&quot;006E2A38&quot;/&gt;&lt;wsp:rsid wsp:val=&quot;006E2BF0&quot;/&gt;&lt;wsp:rsid wsp:val=&quot;006E2FCB&quot;/&gt;&lt;wsp:rsid wsp:val=&quot;006E3316&quot;/&gt;&lt;wsp:rsid wsp:val=&quot;006E34BF&quot;/&gt;&lt;wsp:rsid wsp:val=&quot;006E35BF&quot;/&gt;&lt;wsp:rsid wsp:val=&quot;006E360F&quot;/&gt;&lt;wsp:rsid wsp:val=&quot;006E3700&quot;/&gt;&lt;wsp:rsid wsp:val=&quot;006E3B71&quot;/&gt;&lt;wsp:rsid wsp:val=&quot;006E3DC3&quot;/&gt;&lt;wsp:rsid wsp:val=&quot;006E4360&quot;/&gt;&lt;wsp:rsid wsp:val=&quot;006E46F9&quot;/&gt;&lt;wsp:rsid wsp:val=&quot;006E5404&quot;/&gt;&lt;wsp:rsid wsp:val=&quot;006E545D&quot;/&gt;&lt;wsp:rsid wsp:val=&quot;006E54E7&quot;/&gt;&lt;wsp:rsid wsp:val=&quot;006E557D&quot;/&gt;&lt;wsp:rsid wsp:val=&quot;006E5599&quot;/&gt;&lt;wsp:rsid wsp:val=&quot;006E5876&quot;/&gt;&lt;wsp:rsid wsp:val=&quot;006E59D3&quot;/&gt;&lt;wsp:rsid wsp:val=&quot;006E5E1C&quot;/&gt;&lt;wsp:rsid wsp:val=&quot;006E613D&quot;/&gt;&lt;wsp:rsid wsp:val=&quot;006E6E53&quot;/&gt;&lt;wsp:rsid wsp:val=&quot;006E757A&quot;/&gt;&lt;wsp:rsid wsp:val=&quot;006E784D&quot;/&gt;&lt;wsp:rsid wsp:val=&quot;006E7F4B&quot;/&gt;&lt;wsp:rsid wsp:val=&quot;006F044A&quot;/&gt;&lt;wsp:rsid wsp:val=&quot;006F05D9&quot;/&gt;&lt;wsp:rsid wsp:val=&quot;006F0A6D&quot;/&gt;&lt;wsp:rsid wsp:val=&quot;006F0ADF&quot;/&gt;&lt;wsp:rsid wsp:val=&quot;006F0B7E&quot;/&gt;&lt;wsp:rsid wsp:val=&quot;006F0DB7&quot;/&gt;&lt;wsp:rsid wsp:val=&quot;006F0F09&quot;/&gt;&lt;wsp:rsid wsp:val=&quot;006F0FAA&quot;/&gt;&lt;wsp:rsid wsp:val=&quot;006F150D&quot;/&gt;&lt;wsp:rsid wsp:val=&quot;006F1843&quot;/&gt;&lt;wsp:rsid wsp:val=&quot;006F1B57&quot;/&gt;&lt;wsp:rsid wsp:val=&quot;006F1C00&quot;/&gt;&lt;wsp:rsid wsp:val=&quot;006F1C81&quot;/&gt;&lt;wsp:rsid wsp:val=&quot;006F1D3F&quot;/&gt;&lt;wsp:rsid wsp:val=&quot;006F1DA9&quot;/&gt;&lt;wsp:rsid wsp:val=&quot;006F1DCB&quot;/&gt;&lt;wsp:rsid wsp:val=&quot;006F256A&quot;/&gt;&lt;wsp:rsid wsp:val=&quot;006F25C8&quot;/&gt;&lt;wsp:rsid wsp:val=&quot;006F2826&quot;/&gt;&lt;wsp:rsid wsp:val=&quot;006F2C53&quot;/&gt;&lt;wsp:rsid wsp:val=&quot;006F2D2B&quot;/&gt;&lt;wsp:rsid wsp:val=&quot;006F2DAC&quot;/&gt;&lt;wsp:rsid wsp:val=&quot;006F2E07&quot;/&gt;&lt;wsp:rsid wsp:val=&quot;006F2F79&quot;/&gt;&lt;wsp:rsid wsp:val=&quot;006F2F8B&quot;/&gt;&lt;wsp:rsid wsp:val=&quot;006F2F9F&quot;/&gt;&lt;wsp:rsid wsp:val=&quot;006F3E53&quot;/&gt;&lt;wsp:rsid wsp:val=&quot;006F4354&quot;/&gt;&lt;wsp:rsid wsp:val=&quot;006F4512&quot;/&gt;&lt;wsp:rsid wsp:val=&quot;006F4C49&quot;/&gt;&lt;wsp:rsid wsp:val=&quot;006F4C60&quot;/&gt;&lt;wsp:rsid wsp:val=&quot;006F4D61&quot;/&gt;&lt;wsp:rsid wsp:val=&quot;006F4DE5&quot;/&gt;&lt;wsp:rsid wsp:val=&quot;006F4E3C&quot;/&gt;&lt;wsp:rsid wsp:val=&quot;006F4EC4&quot;/&gt;&lt;wsp:rsid wsp:val=&quot;006F56B0&quot;/&gt;&lt;wsp:rsid wsp:val=&quot;006F56F3&quot;/&gt;&lt;wsp:rsid wsp:val=&quot;006F587A&quot;/&gt;&lt;wsp:rsid wsp:val=&quot;006F5B6C&quot;/&gt;&lt;wsp:rsid wsp:val=&quot;006F6329&quot;/&gt;&lt;wsp:rsid wsp:val=&quot;006F7461&quot;/&gt;&lt;wsp:rsid wsp:val=&quot;006F74E6&quot;/&gt;&lt;wsp:rsid wsp:val=&quot;006F7D7F&quot;/&gt;&lt;wsp:rsid wsp:val=&quot;006F7E0A&quot;/&gt;&lt;wsp:rsid wsp:val=&quot;006F7E6F&quot;/&gt;&lt;wsp:rsid wsp:val=&quot;007004DF&quot;/&gt;&lt;wsp:rsid wsp:val=&quot;007009F7&quot;/&gt;&lt;wsp:rsid wsp:val=&quot;00700AEE&quot;/&gt;&lt;wsp:rsid wsp:val=&quot;00700D40&quot;/&gt;&lt;wsp:rsid wsp:val=&quot;00700E7B&quot;/&gt;&lt;wsp:rsid wsp:val=&quot;00701066&quot;/&gt;&lt;wsp:rsid wsp:val=&quot;00701165&quot;/&gt;&lt;wsp:rsid wsp:val=&quot;007011DE&quot;/&gt;&lt;wsp:rsid wsp:val=&quot;00701237&quot;/&gt;&lt;wsp:rsid wsp:val=&quot;00701460&quot;/&gt;&lt;wsp:rsid wsp:val=&quot;00701735&quot;/&gt;&lt;wsp:rsid wsp:val=&quot;0070173A&quot;/&gt;&lt;wsp:rsid wsp:val=&quot;007019AC&quot;/&gt;&lt;wsp:rsid wsp:val=&quot;007019D0&quot;/&gt;&lt;wsp:rsid wsp:val=&quot;00701C90&quot;/&gt;&lt;wsp:rsid wsp:val=&quot;00701FC8&quot;/&gt;&lt;wsp:rsid wsp:val=&quot;0070267D&quot;/&gt;&lt;wsp:rsid wsp:val=&quot;0070284E&quot;/&gt;&lt;wsp:rsid wsp:val=&quot;0070291F&quot;/&gt;&lt;wsp:rsid wsp:val=&quot;007034EA&quot;/&gt;&lt;wsp:rsid wsp:val=&quot;00703521&quot;/&gt;&lt;wsp:rsid wsp:val=&quot;00703BC4&quot;/&gt;&lt;wsp:rsid wsp:val=&quot;00703DC4&quot;/&gt;&lt;wsp:rsid wsp:val=&quot;00703EB3&quot;/&gt;&lt;wsp:rsid wsp:val=&quot;00704134&quot;/&gt;&lt;wsp:rsid wsp:val=&quot;00704373&quot;/&gt;&lt;wsp:rsid wsp:val=&quot;007048ED&quot;/&gt;&lt;wsp:rsid wsp:val=&quot;00704AF9&quot;/&gt;&lt;wsp:rsid wsp:val=&quot;00704B1B&quot;/&gt;&lt;wsp:rsid wsp:val=&quot;00704B6A&quot;/&gt;&lt;wsp:rsid wsp:val=&quot;00704E0B&quot;/&gt;&lt;wsp:rsid wsp:val=&quot;0070555B&quot;/&gt;&lt;wsp:rsid wsp:val=&quot;00705D40&quot;/&gt;&lt;wsp:rsid wsp:val=&quot;007061CB&quot;/&gt;&lt;wsp:rsid wsp:val=&quot;00706547&quot;/&gt;&lt;wsp:rsid wsp:val=&quot;0070658B&quot;/&gt;&lt;wsp:rsid wsp:val=&quot;0070662B&quot;/&gt;&lt;wsp:rsid wsp:val=&quot;007069E1&quot;/&gt;&lt;wsp:rsid wsp:val=&quot;00706A03&quot;/&gt;&lt;wsp:rsid wsp:val=&quot;00706DFB&quot;/&gt;&lt;wsp:rsid wsp:val=&quot;00707119&quot;/&gt;&lt;wsp:rsid wsp:val=&quot;0070721B&quot;/&gt;&lt;wsp:rsid wsp:val=&quot;007076F4&quot;/&gt;&lt;wsp:rsid wsp:val=&quot;007077D2&quot;/&gt;&lt;wsp:rsid wsp:val=&quot;0070789A&quot;/&gt;&lt;wsp:rsid wsp:val=&quot;00707A86&quot;/&gt;&lt;wsp:rsid wsp:val=&quot;00707AC7&quot;/&gt;&lt;wsp:rsid wsp:val=&quot;00707E9D&quot;/&gt;&lt;wsp:rsid wsp:val=&quot;007101FD&quot;/&gt;&lt;wsp:rsid wsp:val=&quot;00710734&quot;/&gt;&lt;wsp:rsid wsp:val=&quot;007110E8&quot;/&gt;&lt;wsp:rsid wsp:val=&quot;00711759&quot;/&gt;&lt;wsp:rsid wsp:val=&quot;00711929&quot;/&gt;&lt;wsp:rsid wsp:val=&quot;00711F3B&quot;/&gt;&lt;wsp:rsid wsp:val=&quot;00712346&quot;/&gt;&lt;wsp:rsid wsp:val=&quot;00712414&quot;/&gt;&lt;wsp:rsid wsp:val=&quot;007128EE&quot;/&gt;&lt;wsp:rsid wsp:val=&quot;007128FC&quot;/&gt;&lt;wsp:rsid wsp:val=&quot;00712A19&quot;/&gt;&lt;wsp:rsid wsp:val=&quot;0071331C&quot;/&gt;&lt;wsp:rsid wsp:val=&quot;00713954&quot;/&gt;&lt;wsp:rsid wsp:val=&quot;00713BF3&quot;/&gt;&lt;wsp:rsid wsp:val=&quot;00713C2F&quot;/&gt;&lt;wsp:rsid wsp:val=&quot;00713F0B&quot;/&gt;&lt;wsp:rsid wsp:val=&quot;00713F58&quot;/&gt;&lt;wsp:rsid wsp:val=&quot;00713FC8&quot;/&gt;&lt;wsp:rsid wsp:val=&quot;007140F2&quot;/&gt;&lt;wsp:rsid wsp:val=&quot;0071413A&quot;/&gt;&lt;wsp:rsid wsp:val=&quot;007143D0&quot;/&gt;&lt;wsp:rsid wsp:val=&quot;007144D9&quot;/&gt;&lt;wsp:rsid wsp:val=&quot;00714512&quot;/&gt;&lt;wsp:rsid wsp:val=&quot;007148D9&quot;/&gt;&lt;wsp:rsid wsp:val=&quot;00714ADA&quot;/&gt;&lt;wsp:rsid wsp:val=&quot;007151A6&quot;/&gt;&lt;wsp:rsid wsp:val=&quot;0071549B&quot;/&gt;&lt;wsp:rsid wsp:val=&quot;007154AE&quot;/&gt;&lt;wsp:rsid wsp:val=&quot;007154E9&quot;/&gt;&lt;wsp:rsid wsp:val=&quot;0071579A&quot;/&gt;&lt;wsp:rsid wsp:val=&quot;0071592A&quot;/&gt;&lt;wsp:rsid wsp:val=&quot;00715991&quot;/&gt;&lt;wsp:rsid wsp:val=&quot;00715A74&quot;/&gt;&lt;wsp:rsid wsp:val=&quot;00715BF5&quot;/&gt;&lt;wsp:rsid wsp:val=&quot;00715D79&quot;/&gt;&lt;wsp:rsid wsp:val=&quot;00716034&quot;/&gt;&lt;wsp:rsid wsp:val=&quot;007160FB&quot;/&gt;&lt;wsp:rsid wsp:val=&quot;00716208&quot;/&gt;&lt;wsp:rsid wsp:val=&quot;007168B0&quot;/&gt;&lt;wsp:rsid wsp:val=&quot;007168B7&quot;/&gt;&lt;wsp:rsid wsp:val=&quot;00717178&quot;/&gt;&lt;wsp:rsid wsp:val=&quot;007172E4&quot;/&gt;&lt;wsp:rsid wsp:val=&quot;007172FB&quot;/&gt;&lt;wsp:rsid wsp:val=&quot;00717A23&quot;/&gt;&lt;wsp:rsid wsp:val=&quot;00717B12&quot;/&gt;&lt;wsp:rsid wsp:val=&quot;00717D99&quot;/&gt;&lt;wsp:rsid wsp:val=&quot;00720B34&quot;/&gt;&lt;wsp:rsid wsp:val=&quot;00721065&quot;/&gt;&lt;wsp:rsid wsp:val=&quot;00722038&quot;/&gt;&lt;wsp:rsid wsp:val=&quot;0072224B&quot;/&gt;&lt;wsp:rsid wsp:val=&quot;007222EF&quot;/&gt;&lt;wsp:rsid wsp:val=&quot;007224FB&quot;/&gt;&lt;wsp:rsid wsp:val=&quot;0072257A&quot;/&gt;&lt;wsp:rsid wsp:val=&quot;00722658&quot;/&gt;&lt;wsp:rsid wsp:val=&quot;00722860&quot;/&gt;&lt;wsp:rsid wsp:val=&quot;00722FFD&quot;/&gt;&lt;wsp:rsid wsp:val=&quot;007230E7&quot;/&gt;&lt;wsp:rsid wsp:val=&quot;007231DD&quot;/&gt;&lt;wsp:rsid wsp:val=&quot;007238DE&quot;/&gt;&lt;wsp:rsid wsp:val=&quot;00723C50&quot;/&gt;&lt;wsp:rsid wsp:val=&quot;0072408B&quot;/&gt;&lt;wsp:rsid wsp:val=&quot;007245E6&quot;/&gt;&lt;wsp:rsid wsp:val=&quot;007246B1&quot;/&gt;&lt;wsp:rsid wsp:val=&quot;00724AFD&quot;/&gt;&lt;wsp:rsid wsp:val=&quot;00724C3A&quot;/&gt;&lt;wsp:rsid wsp:val=&quot;00724C5C&quot;/&gt;&lt;wsp:rsid wsp:val=&quot;00724D73&quot;/&gt;&lt;wsp:rsid wsp:val=&quot;00724F12&quot;/&gt;&lt;wsp:rsid wsp:val=&quot;007252F7&quot;/&gt;&lt;wsp:rsid wsp:val=&quot;007258E5&quot;/&gt;&lt;wsp:rsid wsp:val=&quot;00725A4A&quot;/&gt;&lt;wsp:rsid wsp:val=&quot;00725AAA&quot;/&gt;&lt;wsp:rsid wsp:val=&quot;00725B92&quot;/&gt;&lt;wsp:rsid wsp:val=&quot;00725D42&quot;/&gt;&lt;wsp:rsid wsp:val=&quot;007262CF&quot;/&gt;&lt;wsp:rsid wsp:val=&quot;007264A4&quot;/&gt;&lt;wsp:rsid wsp:val=&quot;00726744&quot;/&gt;&lt;wsp:rsid wsp:val=&quot;00726813&quot;/&gt;&lt;wsp:rsid wsp:val=&quot;00726D2F&quot;/&gt;&lt;wsp:rsid wsp:val=&quot;00726D74&quot;/&gt;&lt;wsp:rsid wsp:val=&quot;0072703D&quot;/&gt;&lt;wsp:rsid wsp:val=&quot;0072710A&quot;/&gt;&lt;wsp:rsid wsp:val=&quot;00727677&quot;/&gt;&lt;wsp:rsid wsp:val=&quot;00727F42&quot;/&gt;&lt;wsp:rsid wsp:val=&quot;0073015E&quot;/&gt;&lt;wsp:rsid wsp:val=&quot;00730A41&quot;/&gt;&lt;wsp:rsid wsp:val=&quot;00730B2D&quot;/&gt;&lt;wsp:rsid wsp:val=&quot;00730D19&quot;/&gt;&lt;wsp:rsid wsp:val=&quot;0073103D&quot;/&gt;&lt;wsp:rsid wsp:val=&quot;007310B2&quot;/&gt;&lt;wsp:rsid wsp:val=&quot;0073134F&quot;/&gt;&lt;wsp:rsid wsp:val=&quot;00731762&quot;/&gt;&lt;wsp:rsid wsp:val=&quot;007318C3&quot;/&gt;&lt;wsp:rsid wsp:val=&quot;007319BC&quot;/&gt;&lt;wsp:rsid wsp:val=&quot;00731ABE&quot;/&gt;&lt;wsp:rsid wsp:val=&quot;00731C87&quot;/&gt;&lt;wsp:rsid wsp:val=&quot;00731CC5&quot;/&gt;&lt;wsp:rsid wsp:val=&quot;00731DF8&quot;/&gt;&lt;wsp:rsid wsp:val=&quot;007320DC&quot;/&gt;&lt;wsp:rsid wsp:val=&quot;007325C2&quot;/&gt;&lt;wsp:rsid wsp:val=&quot;0073303C&quot;/&gt;&lt;wsp:rsid wsp:val=&quot;0073360D&quot;/&gt;&lt;wsp:rsid wsp:val=&quot;007336E2&quot;/&gt;&lt;wsp:rsid wsp:val=&quot;007337E1&quot;/&gt;&lt;wsp:rsid wsp:val=&quot;00733C2D&quot;/&gt;&lt;wsp:rsid wsp:val=&quot;00733DFD&quot;/&gt;&lt;wsp:rsid wsp:val=&quot;00733E02&quot;/&gt;&lt;wsp:rsid wsp:val=&quot;007345E9&quot;/&gt;&lt;wsp:rsid wsp:val=&quot;00734853&quot;/&gt;&lt;wsp:rsid wsp:val=&quot;00734FCC&quot;/&gt;&lt;wsp:rsid wsp:val=&quot;0073567E&quot;/&gt;&lt;wsp:rsid wsp:val=&quot;00735D31&quot;/&gt;&lt;wsp:rsid wsp:val=&quot;00735D9A&quot;/&gt;&lt;wsp:rsid wsp:val=&quot;007363F9&quot;/&gt;&lt;wsp:rsid wsp:val=&quot;00736547&quot;/&gt;&lt;wsp:rsid wsp:val=&quot;0073669E&quot;/&gt;&lt;wsp:rsid wsp:val=&quot;0073695F&quot;/&gt;&lt;wsp:rsid wsp:val=&quot;0073710A&quot;/&gt;&lt;wsp:rsid wsp:val=&quot;00737184&quot;/&gt;&lt;wsp:rsid wsp:val=&quot;0073743A&quot;/&gt;&lt;wsp:rsid wsp:val=&quot;007375FF&quot;/&gt;&lt;wsp:rsid wsp:val=&quot;00737615&quot;/&gt;&lt;wsp:rsid wsp:val=&quot;00737932&quot;/&gt;&lt;wsp:rsid wsp:val=&quot;00737DC5&quot;/&gt;&lt;wsp:rsid wsp:val=&quot;00740603&quot;/&gt;&lt;wsp:rsid wsp:val=&quot;00740803&quot;/&gt;&lt;wsp:rsid wsp:val=&quot;007409AB&quot;/&gt;&lt;wsp:rsid wsp:val=&quot;00740E22&quot;/&gt;&lt;wsp:rsid wsp:val=&quot;00741289&quot;/&gt;&lt;wsp:rsid wsp:val=&quot;0074148A&quot;/&gt;&lt;wsp:rsid wsp:val=&quot;007415EC&quot;/&gt;&lt;wsp:rsid wsp:val=&quot;00741879&quot;/&gt;&lt;wsp:rsid wsp:val=&quot;00741884&quot;/&gt;&lt;wsp:rsid wsp:val=&quot;007419C3&quot;/&gt;&lt;wsp:rsid wsp:val=&quot;0074209E&quot;/&gt;&lt;wsp:rsid wsp:val=&quot;00742770&quot;/&gt;&lt;wsp:rsid wsp:val=&quot;00742838&quot;/&gt;&lt;wsp:rsid wsp:val=&quot;00742B10&quot;/&gt;&lt;wsp:rsid wsp:val=&quot;00742B18&quot;/&gt;&lt;wsp:rsid wsp:val=&quot;00742CF5&quot;/&gt;&lt;wsp:rsid wsp:val=&quot;00743377&quot;/&gt;&lt;wsp:rsid wsp:val=&quot;00743844&quot;/&gt;&lt;wsp:rsid wsp:val=&quot;00743D7D&quot;/&gt;&lt;wsp:rsid wsp:val=&quot;00743DD6&quot;/&gt;&lt;wsp:rsid wsp:val=&quot;007440B8&quot;/&gt;&lt;wsp:rsid wsp:val=&quot;007440FD&quot;/&gt;&lt;wsp:rsid wsp:val=&quot;00744276&quot;/&gt;&lt;wsp:rsid wsp:val=&quot;007445E8&quot;/&gt;&lt;wsp:rsid wsp:val=&quot;007447CE&quot;/&gt;&lt;wsp:rsid wsp:val=&quot;007451BD&quot;/&gt;&lt;wsp:rsid wsp:val=&quot;007453C9&quot;/&gt;&lt;wsp:rsid wsp:val=&quot;00745B19&quot;/&gt;&lt;wsp:rsid wsp:val=&quot;0074612B&quot;/&gt;&lt;wsp:rsid wsp:val=&quot;007462C9&quot;/&gt;&lt;wsp:rsid wsp:val=&quot;007462ED&quot;/&gt;&lt;wsp:rsid wsp:val=&quot;00746523&quot;/&gt;&lt;wsp:rsid wsp:val=&quot;007465DD&quot;/&gt;&lt;wsp:rsid wsp:val=&quot;007469AF&quot;/&gt;&lt;wsp:rsid wsp:val=&quot;00746C52&quot;/&gt;&lt;wsp:rsid wsp:val=&quot;00746CE1&quot;/&gt;&lt;wsp:rsid wsp:val=&quot;007470E6&quot;/&gt;&lt;wsp:rsid wsp:val=&quot;0074738D&quot;/&gt;&lt;wsp:rsid wsp:val=&quot;007474E3&quot;/&gt;&lt;wsp:rsid wsp:val=&quot;007476E6&quot;/&gt;&lt;wsp:rsid wsp:val=&quot;00747859&quot;/&gt;&lt;wsp:rsid wsp:val=&quot;00747A2A&quot;/&gt;&lt;wsp:rsid wsp:val=&quot;00747AF0&quot;/&gt;&lt;wsp:rsid wsp:val=&quot;00747C20&quot;/&gt;&lt;wsp:rsid wsp:val=&quot;00747F95&quot;/&gt;&lt;wsp:rsid wsp:val=&quot;007501FC&quot;/&gt;&lt;wsp:rsid wsp:val=&quot;00750481&quot;/&gt;&lt;wsp:rsid wsp:val=&quot;00750690&quot;/&gt;&lt;wsp:rsid wsp:val=&quot;007516C2&quot;/&gt;&lt;wsp:rsid wsp:val=&quot;007516D8&quot;/&gt;&lt;wsp:rsid wsp:val=&quot;00751AF8&quot;/&gt;&lt;wsp:rsid wsp:val=&quot;00751CDC&quot;/&gt;&lt;wsp:rsid wsp:val=&quot;00752587&quot;/&gt;&lt;wsp:rsid wsp:val=&quot;00752596&quot;/&gt;&lt;wsp:rsid wsp:val=&quot;007528C0&quot;/&gt;&lt;wsp:rsid wsp:val=&quot;00752A31&quot;/&gt;&lt;wsp:rsid wsp:val=&quot;00752B7E&quot;/&gt;&lt;wsp:rsid wsp:val=&quot;00752B8B&quot;/&gt;&lt;wsp:rsid wsp:val=&quot;00752D12&quot;/&gt;&lt;wsp:rsid wsp:val=&quot;00752D79&quot;/&gt;&lt;wsp:rsid wsp:val=&quot;00752D90&quot;/&gt;&lt;wsp:rsid wsp:val=&quot;00753111&quot;/&gt;&lt;wsp:rsid wsp:val=&quot;00753D6D&quot;/&gt;&lt;wsp:rsid wsp:val=&quot;007544BA&quot;/&gt;&lt;wsp:rsid wsp:val=&quot;00754803&quot;/&gt;&lt;wsp:rsid wsp:val=&quot;00754BBA&quot;/&gt;&lt;wsp:rsid wsp:val=&quot;007550F7&quot;/&gt;&lt;wsp:rsid wsp:val=&quot;0075540C&quot;/&gt;&lt;wsp:rsid wsp:val=&quot;00755688&quot;/&gt;&lt;wsp:rsid wsp:val=&quot;007556E9&quot;/&gt;&lt;wsp:rsid wsp:val=&quot;00755707&quot;/&gt;&lt;wsp:rsid wsp:val=&quot;00755909&quot;/&gt;&lt;wsp:rsid wsp:val=&quot;0075590C&quot;/&gt;&lt;wsp:rsid wsp:val=&quot;00755AAA&quot;/&gt;&lt;wsp:rsid wsp:val=&quot;00755AF4&quot;/&gt;&lt;wsp:rsid wsp:val=&quot;00755F04&quot;/&gt;&lt;wsp:rsid wsp:val=&quot;00755F4C&quot;/&gt;&lt;wsp:rsid wsp:val=&quot;00755F91&quot;/&gt;&lt;wsp:rsid wsp:val=&quot;00756254&quot;/&gt;&lt;wsp:rsid wsp:val=&quot;00756462&quot;/&gt;&lt;wsp:rsid wsp:val=&quot;0075661F&quot;/&gt;&lt;wsp:rsid wsp:val=&quot;007567A7&quot;/&gt;&lt;wsp:rsid wsp:val=&quot;00756873&quot;/&gt;&lt;wsp:rsid wsp:val=&quot;00756B3E&quot;/&gt;&lt;wsp:rsid wsp:val=&quot;00756DC1&quot;/&gt;&lt;wsp:rsid wsp:val=&quot;00756F27&quot;/&gt;&lt;wsp:rsid wsp:val=&quot;0075738C&quot;/&gt;&lt;wsp:rsid wsp:val=&quot;007573F4&quot;/&gt;&lt;wsp:rsid wsp:val=&quot;00757A34&quot;/&gt;&lt;wsp:rsid wsp:val=&quot;00757A4A&quot;/&gt;&lt;wsp:rsid wsp:val=&quot;00757ABF&quot;/&gt;&lt;wsp:rsid wsp:val=&quot;007606E4&quot;/&gt;&lt;wsp:rsid wsp:val=&quot;007607F4&quot;/&gt;&lt;wsp:rsid wsp:val=&quot;00760997&quot;/&gt;&lt;wsp:rsid wsp:val=&quot;00760BA9&quot;/&gt;&lt;wsp:rsid wsp:val=&quot;00761476&quot;/&gt;&lt;wsp:rsid wsp:val=&quot;00761540&quot;/&gt;&lt;wsp:rsid wsp:val=&quot;0076209C&quot;/&gt;&lt;wsp:rsid wsp:val=&quot;0076231A&quot;/&gt;&lt;wsp:rsid wsp:val=&quot;007624FB&quot;/&gt;&lt;wsp:rsid wsp:val=&quot;0076267D&quot;/&gt;&lt;wsp:rsid wsp:val=&quot;007626D9&quot;/&gt;&lt;wsp:rsid wsp:val=&quot;007626FB&quot;/&gt;&lt;wsp:rsid wsp:val=&quot;00762D77&quot;/&gt;&lt;wsp:rsid wsp:val=&quot;00763319&quot;/&gt;&lt;wsp:rsid wsp:val=&quot;007633CB&quot;/&gt;&lt;wsp:rsid wsp:val=&quot;007635A4&quot;/&gt;&lt;wsp:rsid wsp:val=&quot;0076363A&quot;/&gt;&lt;wsp:rsid wsp:val=&quot;00763729&quot;/&gt;&lt;wsp:rsid wsp:val=&quot;0076387E&quot;/&gt;&lt;wsp:rsid wsp:val=&quot;00763C0F&quot;/&gt;&lt;wsp:rsid wsp:val=&quot;00763E6A&quot;/&gt;&lt;wsp:rsid wsp:val=&quot;00763E73&quot;/&gt;&lt;wsp:rsid wsp:val=&quot;0076430E&quot;/&gt;&lt;wsp:rsid wsp:val=&quot;0076453E&quot;/&gt;&lt;wsp:rsid wsp:val=&quot;00764D6E&quot;/&gt;&lt;wsp:rsid wsp:val=&quot;00765322&quot;/&gt;&lt;wsp:rsid wsp:val=&quot;00765A94&quot;/&gt;&lt;wsp:rsid wsp:val=&quot;00765B96&quot;/&gt;&lt;wsp:rsid wsp:val=&quot;00765CE8&quot;/&gt;&lt;wsp:rsid wsp:val=&quot;00765E4F&quot;/&gt;&lt;wsp:rsid wsp:val=&quot;007663A1&quot;/&gt;&lt;wsp:rsid wsp:val=&quot;00766812&quot;/&gt;&lt;wsp:rsid wsp:val=&quot;00766EA8&quot;/&gt;&lt;wsp:rsid wsp:val=&quot;0076713D&quot;/&gt;&lt;wsp:rsid wsp:val=&quot;0076759D&quot;/&gt;&lt;wsp:rsid wsp:val=&quot;0076779F&quot;/&gt;&lt;wsp:rsid wsp:val=&quot;007678A6&quot;/&gt;&lt;wsp:rsid wsp:val=&quot;00767E96&quot;/&gt;&lt;wsp:rsid wsp:val=&quot;00767EA1&quot;/&gt;&lt;wsp:rsid wsp:val=&quot;00770300&quot;/&gt;&lt;wsp:rsid wsp:val=&quot;00770400&quot;/&gt;&lt;wsp:rsid wsp:val=&quot;007704F4&quot;/&gt;&lt;wsp:rsid wsp:val=&quot;00770810&quot;/&gt;&lt;wsp:rsid wsp:val=&quot;00770C2E&quot;/&gt;&lt;wsp:rsid wsp:val=&quot;00770FBE&quot;/&gt;&lt;wsp:rsid wsp:val=&quot;00771003&quot;/&gt;&lt;wsp:rsid wsp:val=&quot;0077112B&quot;/&gt;&lt;wsp:rsid wsp:val=&quot;007711D8&quot;/&gt;&lt;wsp:rsid wsp:val=&quot;00771452&quot;/&gt;&lt;wsp:rsid wsp:val=&quot;007718E9&quot;/&gt;&lt;wsp:rsid wsp:val=&quot;00771AB1&quot;/&gt;&lt;wsp:rsid wsp:val=&quot;00771B7E&quot;/&gt;&lt;wsp:rsid wsp:val=&quot;00771E11&quot;/&gt;&lt;wsp:rsid wsp:val=&quot;007725FE&quot;/&gt;&lt;wsp:rsid wsp:val=&quot;00772C0C&quot;/&gt;&lt;wsp:rsid wsp:val=&quot;00772C61&quot;/&gt;&lt;wsp:rsid wsp:val=&quot;00772C94&quot;/&gt;&lt;wsp:rsid wsp:val=&quot;00772CFD&quot;/&gt;&lt;wsp:rsid wsp:val=&quot;00772E60&quot;/&gt;&lt;wsp:rsid wsp:val=&quot;00772F0F&quot;/&gt;&lt;wsp:rsid wsp:val=&quot;00773D13&quot;/&gt;&lt;wsp:rsid wsp:val=&quot;00773FDE&quot;/&gt;&lt;wsp:rsid wsp:val=&quot;00774141&quot;/&gt;&lt;wsp:rsid wsp:val=&quot;00774387&quot;/&gt;&lt;wsp:rsid wsp:val=&quot;0077458A&quot;/&gt;&lt;wsp:rsid wsp:val=&quot;007747D2&quot;/&gt;&lt;wsp:rsid wsp:val=&quot;00774960&quot;/&gt;&lt;wsp:rsid wsp:val=&quot;00774CF9&quot;/&gt;&lt;wsp:rsid wsp:val=&quot;0077542D&quot;/&gt;&lt;wsp:rsid wsp:val=&quot;007755DA&quot;/&gt;&lt;wsp:rsid wsp:val=&quot;00775618&quot;/&gt;&lt;wsp:rsid wsp:val=&quot;007756BA&quot;/&gt;&lt;wsp:rsid wsp:val=&quot;00775904&quot;/&gt;&lt;wsp:rsid wsp:val=&quot;00775AF3&quot;/&gt;&lt;wsp:rsid wsp:val=&quot;00775BC5&quot;/&gt;&lt;wsp:rsid wsp:val=&quot;00775D21&quot;/&gt;&lt;wsp:rsid wsp:val=&quot;00775D8C&quot;/&gt;&lt;wsp:rsid wsp:val=&quot;00775ED6&quot;/&gt;&lt;wsp:rsid wsp:val=&quot;00776088&quot;/&gt;&lt;wsp:rsid wsp:val=&quot;007760CC&quot;/&gt;&lt;wsp:rsid wsp:val=&quot;00776985&quot;/&gt;&lt;wsp:rsid wsp:val=&quot;00776B0B&quot;/&gt;&lt;wsp:rsid wsp:val=&quot;00776D71&quot;/&gt;&lt;wsp:rsid wsp:val=&quot;00777391&quot;/&gt;&lt;wsp:rsid wsp:val=&quot;00777680&quot;/&gt;&lt;wsp:rsid wsp:val=&quot;00777D11&quot;/&gt;&lt;wsp:rsid wsp:val=&quot;00777FD9&quot;/&gt;&lt;wsp:rsid wsp:val=&quot;00780125&quot;/&gt;&lt;wsp:rsid wsp:val=&quot;007802DA&quot;/&gt;&lt;wsp:rsid wsp:val=&quot;00780706&quot;/&gt;&lt;wsp:rsid wsp:val=&quot;007808F3&quot;/&gt;&lt;wsp:rsid wsp:val=&quot;00780B4A&quot;/&gt;&lt;wsp:rsid wsp:val=&quot;00780BD0&quot;/&gt;&lt;wsp:rsid wsp:val=&quot;00780EBC&quot;/&gt;&lt;wsp:rsid wsp:val=&quot;007812E9&quot;/&gt;&lt;wsp:rsid wsp:val=&quot;007813E9&quot;/&gt;&lt;wsp:rsid wsp:val=&quot;00781649&quot;/&gt;&lt;wsp:rsid wsp:val=&quot;00781884&quot;/&gt;&lt;wsp:rsid wsp:val=&quot;007818C9&quot;/&gt;&lt;wsp:rsid wsp:val=&quot;00781C70&quot;/&gt;&lt;wsp:rsid wsp:val=&quot;00781DB1&quot;/&gt;&lt;wsp:rsid wsp:val=&quot;00781F1C&quot;/&gt;&lt;wsp:rsid wsp:val=&quot;00781F64&quot;/&gt;&lt;wsp:rsid wsp:val=&quot;0078225F&quot;/&gt;&lt;wsp:rsid wsp:val=&quot;0078239C&quot;/&gt;&lt;wsp:rsid wsp:val=&quot;007824EE&quot;/&gt;&lt;wsp:rsid wsp:val=&quot;007825F5&quot;/&gt;&lt;wsp:rsid wsp:val=&quot;00782AAF&quot;/&gt;&lt;wsp:rsid wsp:val=&quot;00782C75&quot;/&gt;&lt;wsp:rsid wsp:val=&quot;00782DF3&quot;/&gt;&lt;wsp:rsid wsp:val=&quot;00782F22&quot;/&gt;&lt;wsp:rsid wsp:val=&quot;00783095&quot;/&gt;&lt;wsp:rsid wsp:val=&quot;007834BA&quot;/&gt;&lt;wsp:rsid wsp:val=&quot;00783536&quot;/&gt;&lt;wsp:rsid wsp:val=&quot;00783658&quot;/&gt;&lt;wsp:rsid wsp:val=&quot;00783778&quot;/&gt;&lt;wsp:rsid wsp:val=&quot;0078391B&quot;/&gt;&lt;wsp:rsid wsp:val=&quot;00783B9B&quot;/&gt;&lt;wsp:rsid wsp:val=&quot;00783F44&quot;/&gt;&lt;wsp:rsid wsp:val=&quot;00784181&quot;/&gt;&lt;wsp:rsid wsp:val=&quot;00784855&quot;/&gt;&lt;wsp:rsid wsp:val=&quot;00784BAC&quot;/&gt;&lt;wsp:rsid wsp:val=&quot;00784E11&quot;/&gt;&lt;wsp:rsid wsp:val=&quot;00784E7A&quot;/&gt;&lt;wsp:rsid wsp:val=&quot;00784F69&quot;/&gt;&lt;wsp:rsid wsp:val=&quot;00784FC2&quot;/&gt;&lt;wsp:rsid wsp:val=&quot;0078502C&quot;/&gt;&lt;wsp:rsid wsp:val=&quot;007853A2&quot;/&gt;&lt;wsp:rsid wsp:val=&quot;0078541D&quot;/&gt;&lt;wsp:rsid wsp:val=&quot;00785BBD&quot;/&gt;&lt;wsp:rsid wsp:val=&quot;007863A2&quot;/&gt;&lt;wsp:rsid wsp:val=&quot;00786418&quot;/&gt;&lt;wsp:rsid wsp:val=&quot;00786518&quot;/&gt;&lt;wsp:rsid wsp:val=&quot;007868B1&quot;/&gt;&lt;wsp:rsid wsp:val=&quot;00786A95&quot;/&gt;&lt;wsp:rsid wsp:val=&quot;00786C34&quot;/&gt;&lt;wsp:rsid wsp:val=&quot;00787EAD&quot;/&gt;&lt;wsp:rsid wsp:val=&quot;007901BA&quot;/&gt;&lt;wsp:rsid wsp:val=&quot;007901CE&quot;/&gt;&lt;wsp:rsid wsp:val=&quot;007902FE&quot;/&gt;&lt;wsp:rsid wsp:val=&quot;007907E0&quot;/&gt;&lt;wsp:rsid wsp:val=&quot;0079080A&quot;/&gt;&lt;wsp:rsid wsp:val=&quot;007908FF&quot;/&gt;&lt;wsp:rsid wsp:val=&quot;00790D02&quot;/&gt;&lt;wsp:rsid wsp:val=&quot;00790ECC&quot;/&gt;&lt;wsp:rsid wsp:val=&quot;00790EFE&quot;/&gt;&lt;wsp:rsid wsp:val=&quot;00791AC8&quot;/&gt;&lt;wsp:rsid wsp:val=&quot;00791E4C&quot;/&gt;&lt;wsp:rsid wsp:val=&quot;0079213F&quot;/&gt;&lt;wsp:rsid wsp:val=&quot;0079234D&quot;/&gt;&lt;wsp:rsid wsp:val=&quot;007929DF&quot;/&gt;&lt;wsp:rsid wsp:val=&quot;00792B61&quot;/&gt;&lt;wsp:rsid wsp:val=&quot;007936F1&quot;/&gt;&lt;wsp:rsid wsp:val=&quot;0079382B&quot;/&gt;&lt;wsp:rsid wsp:val=&quot;00793D86&quot;/&gt;&lt;wsp:rsid wsp:val=&quot;00793E80&quot;/&gt;&lt;wsp:rsid wsp:val=&quot;007940A2&quot;/&gt;&lt;wsp:rsid wsp:val=&quot;0079446F&quot;/&gt;&lt;wsp:rsid wsp:val=&quot;007946D2&quot;/&gt;&lt;wsp:rsid wsp:val=&quot;007948D8&quot;/&gt;&lt;wsp:rsid wsp:val=&quot;0079515A&quot;/&gt;&lt;wsp:rsid wsp:val=&quot;00795462&quot;/&gt;&lt;wsp:rsid wsp:val=&quot;007955D3&quot;/&gt;&lt;wsp:rsid wsp:val=&quot;00795C3F&quot;/&gt;&lt;wsp:rsid wsp:val=&quot;00795F7C&quot;/&gt;&lt;wsp:rsid wsp:val=&quot;00796104&quot;/&gt;&lt;wsp:rsid wsp:val=&quot;00796732&quot;/&gt;&lt;wsp:rsid wsp:val=&quot;0079675B&quot;/&gt;&lt;wsp:rsid wsp:val=&quot;00796A60&quot;/&gt;&lt;wsp:rsid wsp:val=&quot;00796C10&quot;/&gt;&lt;wsp:rsid wsp:val=&quot;00796C5F&quot;/&gt;&lt;wsp:rsid wsp:val=&quot;00796CCB&quot;/&gt;&lt;wsp:rsid wsp:val=&quot;00796E2F&quot;/&gt;&lt;wsp:rsid wsp:val=&quot;00797338&quot;/&gt;&lt;wsp:rsid wsp:val=&quot;00797FBD&quot;/&gt;&lt;wsp:rsid wsp:val=&quot;007A007A&quot;/&gt;&lt;wsp:rsid wsp:val=&quot;007A113C&quot;/&gt;&lt;wsp:rsid wsp:val=&quot;007A126B&quot;/&gt;&lt;wsp:rsid wsp:val=&quot;007A126C&quot;/&gt;&lt;wsp:rsid wsp:val=&quot;007A1B28&quot;/&gt;&lt;wsp:rsid wsp:val=&quot;007A21E6&quot;/&gt;&lt;wsp:rsid wsp:val=&quot;007A28C7&quot;/&gt;&lt;wsp:rsid wsp:val=&quot;007A2B23&quot;/&gt;&lt;wsp:rsid wsp:val=&quot;007A2BEC&quot;/&gt;&lt;wsp:rsid wsp:val=&quot;007A2D5B&quot;/&gt;&lt;wsp:rsid wsp:val=&quot;007A32B3&quot;/&gt;&lt;wsp:rsid wsp:val=&quot;007A350A&quot;/&gt;&lt;wsp:rsid wsp:val=&quot;007A36B2&quot;/&gt;&lt;wsp:rsid wsp:val=&quot;007A3A40&quot;/&gt;&lt;wsp:rsid wsp:val=&quot;007A3C41&quot;/&gt;&lt;wsp:rsid wsp:val=&quot;007A3CB7&quot;/&gt;&lt;wsp:rsid wsp:val=&quot;007A44D4&quot;/&gt;&lt;wsp:rsid wsp:val=&quot;007A4783&quot;/&gt;&lt;wsp:rsid wsp:val=&quot;007A47C9&quot;/&gt;&lt;wsp:rsid wsp:val=&quot;007A486D&quot;/&gt;&lt;wsp:rsid wsp:val=&quot;007A4932&quot;/&gt;&lt;wsp:rsid wsp:val=&quot;007A4AC2&quot;/&gt;&lt;wsp:rsid wsp:val=&quot;007A4B06&quot;/&gt;&lt;wsp:rsid wsp:val=&quot;007A4B1F&quot;/&gt;&lt;wsp:rsid wsp:val=&quot;007A4C18&quot;/&gt;&lt;wsp:rsid wsp:val=&quot;007A4EB8&quot;/&gt;&lt;wsp:rsid wsp:val=&quot;007A4EE1&quot;/&gt;&lt;wsp:rsid wsp:val=&quot;007A5072&quot;/&gt;&lt;wsp:rsid wsp:val=&quot;007A5111&quot;/&gt;&lt;wsp:rsid wsp:val=&quot;007A57E2&quot;/&gt;&lt;wsp:rsid wsp:val=&quot;007A59B9&quot;/&gt;&lt;wsp:rsid wsp:val=&quot;007A5A51&quot;/&gt;&lt;wsp:rsid wsp:val=&quot;007A5B38&quot;/&gt;&lt;wsp:rsid wsp:val=&quot;007A5BC3&quot;/&gt;&lt;wsp:rsid wsp:val=&quot;007A5D31&quot;/&gt;&lt;wsp:rsid wsp:val=&quot;007A5EA9&quot;/&gt;&lt;wsp:rsid wsp:val=&quot;007A5FF3&quot;/&gt;&lt;wsp:rsid wsp:val=&quot;007A6359&quot;/&gt;&lt;wsp:rsid wsp:val=&quot;007A6512&quot;/&gt;&lt;wsp:rsid wsp:val=&quot;007A6E6A&quot;/&gt;&lt;wsp:rsid wsp:val=&quot;007A6ECF&quot;/&gt;&lt;wsp:rsid wsp:val=&quot;007A7363&quot;/&gt;&lt;wsp:rsid wsp:val=&quot;007A78AA&quot;/&gt;&lt;wsp:rsid wsp:val=&quot;007A7AA0&quot;/&gt;&lt;wsp:rsid wsp:val=&quot;007A7AD9&quot;/&gt;&lt;wsp:rsid wsp:val=&quot;007A7B72&quot;/&gt;&lt;wsp:rsid wsp:val=&quot;007A7F9E&quot;/&gt;&lt;wsp:rsid wsp:val=&quot;007B017E&quot;/&gt;&lt;wsp:rsid wsp:val=&quot;007B0546&quot;/&gt;&lt;wsp:rsid wsp:val=&quot;007B06A9&quot;/&gt;&lt;wsp:rsid wsp:val=&quot;007B0860&quot;/&gt;&lt;wsp:rsid wsp:val=&quot;007B096E&quot;/&gt;&lt;wsp:rsid wsp:val=&quot;007B0A5C&quot;/&gt;&lt;wsp:rsid wsp:val=&quot;007B0D60&quot;/&gt;&lt;wsp:rsid wsp:val=&quot;007B0FDA&quot;/&gt;&lt;wsp:rsid wsp:val=&quot;007B1209&quot;/&gt;&lt;wsp:rsid wsp:val=&quot;007B154D&quot;/&gt;&lt;wsp:rsid wsp:val=&quot;007B19E4&quot;/&gt;&lt;wsp:rsid wsp:val=&quot;007B1C38&quot;/&gt;&lt;wsp:rsid wsp:val=&quot;007B2026&quot;/&gt;&lt;wsp:rsid wsp:val=&quot;007B21A3&quot;/&gt;&lt;wsp:rsid wsp:val=&quot;007B2267&quot;/&gt;&lt;wsp:rsid wsp:val=&quot;007B22CE&quot;/&gt;&lt;wsp:rsid wsp:val=&quot;007B252D&quot;/&gt;&lt;wsp:rsid wsp:val=&quot;007B260F&quot;/&gt;&lt;wsp:rsid wsp:val=&quot;007B26DC&quot;/&gt;&lt;wsp:rsid wsp:val=&quot;007B2DDC&quot;/&gt;&lt;wsp:rsid wsp:val=&quot;007B3A1A&quot;/&gt;&lt;wsp:rsid wsp:val=&quot;007B3EBC&quot;/&gt;&lt;wsp:rsid wsp:val=&quot;007B40EE&quot;/&gt;&lt;wsp:rsid wsp:val=&quot;007B43CE&quot;/&gt;&lt;wsp:rsid wsp:val=&quot;007B46E9&quot;/&gt;&lt;wsp:rsid wsp:val=&quot;007B4A64&quot;/&gt;&lt;wsp:rsid wsp:val=&quot;007B4F53&quot;/&gt;&lt;wsp:rsid wsp:val=&quot;007B5140&quot;/&gt;&lt;wsp:rsid wsp:val=&quot;007B5623&quot;/&gt;&lt;wsp:rsid wsp:val=&quot;007B66E1&quot;/&gt;&lt;wsp:rsid wsp:val=&quot;007B681E&quot;/&gt;&lt;wsp:rsid wsp:val=&quot;007B6A85&quot;/&gt;&lt;wsp:rsid wsp:val=&quot;007B6EEB&quot;/&gt;&lt;wsp:rsid wsp:val=&quot;007B6F30&quot;/&gt;&lt;wsp:rsid wsp:val=&quot;007B7019&quot;/&gt;&lt;wsp:rsid wsp:val=&quot;007B71F7&quot;/&gt;&lt;wsp:rsid wsp:val=&quot;007B7233&quot;/&gt;&lt;wsp:rsid wsp:val=&quot;007B72D8&quot;/&gt;&lt;wsp:rsid wsp:val=&quot;007B7745&quot;/&gt;&lt;wsp:rsid wsp:val=&quot;007B7D90&quot;/&gt;&lt;wsp:rsid wsp:val=&quot;007B7E72&quot;/&gt;&lt;wsp:rsid wsp:val=&quot;007C04E5&quot;/&gt;&lt;wsp:rsid wsp:val=&quot;007C05EA&quot;/&gt;&lt;wsp:rsid wsp:val=&quot;007C06BD&quot;/&gt;&lt;wsp:rsid wsp:val=&quot;007C0A13&quot;/&gt;&lt;wsp:rsid wsp:val=&quot;007C0D57&quot;/&gt;&lt;wsp:rsid wsp:val=&quot;007C1006&quot;/&gt;&lt;wsp:rsid wsp:val=&quot;007C1110&quot;/&gt;&lt;wsp:rsid wsp:val=&quot;007C126B&quot;/&gt;&lt;wsp:rsid wsp:val=&quot;007C127D&quot;/&gt;&lt;wsp:rsid wsp:val=&quot;007C1337&quot;/&gt;&lt;wsp:rsid wsp:val=&quot;007C193E&quot;/&gt;&lt;wsp:rsid wsp:val=&quot;007C1CD3&quot;/&gt;&lt;wsp:rsid wsp:val=&quot;007C254B&quot;/&gt;&lt;wsp:rsid wsp:val=&quot;007C2967&quot;/&gt;&lt;wsp:rsid wsp:val=&quot;007C296C&quot;/&gt;&lt;wsp:rsid wsp:val=&quot;007C2CC7&quot;/&gt;&lt;wsp:rsid wsp:val=&quot;007C3099&quot;/&gt;&lt;wsp:rsid wsp:val=&quot;007C31D8&quot;/&gt;&lt;wsp:rsid wsp:val=&quot;007C36D3&quot;/&gt;&lt;wsp:rsid wsp:val=&quot;007C3BD0&quot;/&gt;&lt;wsp:rsid wsp:val=&quot;007C3D09&quot;/&gt;&lt;wsp:rsid wsp:val=&quot;007C3E26&quot;/&gt;&lt;wsp:rsid wsp:val=&quot;007C4170&quot;/&gt;&lt;wsp:rsid wsp:val=&quot;007C4282&quot;/&gt;&lt;wsp:rsid wsp:val=&quot;007C42D0&quot;/&gt;&lt;wsp:rsid wsp:val=&quot;007C4378&quot;/&gt;&lt;wsp:rsid wsp:val=&quot;007C4435&quot;/&gt;&lt;wsp:rsid wsp:val=&quot;007C4701&quot;/&gt;&lt;wsp:rsid wsp:val=&quot;007C49F9&quot;/&gt;&lt;wsp:rsid wsp:val=&quot;007C4A0D&quot;/&gt;&lt;wsp:rsid wsp:val=&quot;007C4B91&quot;/&gt;&lt;wsp:rsid wsp:val=&quot;007C5015&quot;/&gt;&lt;wsp:rsid wsp:val=&quot;007C51A4&quot;/&gt;&lt;wsp:rsid wsp:val=&quot;007C547D&quot;/&gt;&lt;wsp:rsid wsp:val=&quot;007C550B&quot;/&gt;&lt;wsp:rsid wsp:val=&quot;007C5561&quot;/&gt;&lt;wsp:rsid wsp:val=&quot;007C570C&quot;/&gt;&lt;wsp:rsid wsp:val=&quot;007C5711&quot;/&gt;&lt;wsp:rsid wsp:val=&quot;007C5AB3&quot;/&gt;&lt;wsp:rsid wsp:val=&quot;007C5BB5&quot;/&gt;&lt;wsp:rsid wsp:val=&quot;007C5C41&quot;/&gt;&lt;wsp:rsid wsp:val=&quot;007C6063&quot;/&gt;&lt;wsp:rsid wsp:val=&quot;007C6286&quot;/&gt;&lt;wsp:rsid wsp:val=&quot;007C628E&quot;/&gt;&lt;wsp:rsid wsp:val=&quot;007C63D7&quot;/&gt;&lt;wsp:rsid wsp:val=&quot;007C6A52&quot;/&gt;&lt;wsp:rsid wsp:val=&quot;007C6A9F&quot;/&gt;&lt;wsp:rsid wsp:val=&quot;007C6E96&quot;/&gt;&lt;wsp:rsid wsp:val=&quot;007C6F36&quot;/&gt;&lt;wsp:rsid wsp:val=&quot;007C7115&quot;/&gt;&lt;wsp:rsid wsp:val=&quot;007C71B7&quot;/&gt;&lt;wsp:rsid wsp:val=&quot;007C7E12&quot;/&gt;&lt;wsp:rsid wsp:val=&quot;007C7EEA&quot;/&gt;&lt;wsp:rsid wsp:val=&quot;007D020B&quot;/&gt;&lt;wsp:rsid wsp:val=&quot;007D0407&quot;/&gt;&lt;wsp:rsid wsp:val=&quot;007D0420&quot;/&gt;&lt;wsp:rsid wsp:val=&quot;007D0AFA&quot;/&gt;&lt;wsp:rsid wsp:val=&quot;007D0BEB&quot;/&gt;&lt;wsp:rsid wsp:val=&quot;007D0E8A&quot;/&gt;&lt;wsp:rsid wsp:val=&quot;007D1169&quot;/&gt;&lt;wsp:rsid wsp:val=&quot;007D1215&quot;/&gt;&lt;wsp:rsid wsp:val=&quot;007D1333&quot;/&gt;&lt;wsp:rsid wsp:val=&quot;007D1620&quot;/&gt;&lt;wsp:rsid wsp:val=&quot;007D172F&quot;/&gt;&lt;wsp:rsid wsp:val=&quot;007D1765&quot;/&gt;&lt;wsp:rsid wsp:val=&quot;007D1B19&quot;/&gt;&lt;wsp:rsid wsp:val=&quot;007D1D12&quot;/&gt;&lt;wsp:rsid wsp:val=&quot;007D2067&quot;/&gt;&lt;wsp:rsid wsp:val=&quot;007D2113&quot;/&gt;&lt;wsp:rsid wsp:val=&quot;007D2D1A&quot;/&gt;&lt;wsp:rsid wsp:val=&quot;007D330A&quot;/&gt;&lt;wsp:rsid wsp:val=&quot;007D34DE&quot;/&gt;&lt;wsp:rsid wsp:val=&quot;007D3BFA&quot;/&gt;&lt;wsp:rsid wsp:val=&quot;007D3DFB&quot;/&gt;&lt;wsp:rsid wsp:val=&quot;007D4371&quot;/&gt;&lt;wsp:rsid wsp:val=&quot;007D44FC&quot;/&gt;&lt;wsp:rsid wsp:val=&quot;007D4658&quot;/&gt;&lt;wsp:rsid wsp:val=&quot;007D476F&quot;/&gt;&lt;wsp:rsid wsp:val=&quot;007D4D54&quot;/&gt;&lt;wsp:rsid wsp:val=&quot;007D5010&quot;/&gt;&lt;wsp:rsid wsp:val=&quot;007D503C&quot;/&gt;&lt;wsp:rsid wsp:val=&quot;007D5106&quot;/&gt;&lt;wsp:rsid wsp:val=&quot;007D5734&quot;/&gt;&lt;wsp:rsid wsp:val=&quot;007D5782&quot;/&gt;&lt;wsp:rsid wsp:val=&quot;007D5872&quot;/&gt;&lt;wsp:rsid wsp:val=&quot;007D63E7&quot;/&gt;&lt;wsp:rsid wsp:val=&quot;007D66CB&quot;/&gt;&lt;wsp:rsid wsp:val=&quot;007D6A3B&quot;/&gt;&lt;wsp:rsid wsp:val=&quot;007D6DB5&quot;/&gt;&lt;wsp:rsid wsp:val=&quot;007D7A32&quot;/&gt;&lt;wsp:rsid wsp:val=&quot;007D7D77&quot;/&gt;&lt;wsp:rsid wsp:val=&quot;007D7FD5&quot;/&gt;&lt;wsp:rsid wsp:val=&quot;007D7FED&quot;/&gt;&lt;wsp:rsid wsp:val=&quot;007E01F6&quot;/&gt;&lt;wsp:rsid wsp:val=&quot;007E0508&quot;/&gt;&lt;wsp:rsid wsp:val=&quot;007E05B7&quot;/&gt;&lt;wsp:rsid wsp:val=&quot;007E0EAC&quot;/&gt;&lt;wsp:rsid wsp:val=&quot;007E1176&quot;/&gt;&lt;wsp:rsid wsp:val=&quot;007E173D&quot;/&gt;&lt;wsp:rsid wsp:val=&quot;007E1DCC&quot;/&gt;&lt;wsp:rsid wsp:val=&quot;007E1F16&quot;/&gt;&lt;wsp:rsid wsp:val=&quot;007E2363&quot;/&gt;&lt;wsp:rsid wsp:val=&quot;007E237B&quot;/&gt;&lt;wsp:rsid wsp:val=&quot;007E23E3&quot;/&gt;&lt;wsp:rsid wsp:val=&quot;007E249C&quot;/&gt;&lt;wsp:rsid wsp:val=&quot;007E2A54&quot;/&gt;&lt;wsp:rsid wsp:val=&quot;007E2C42&quot;/&gt;&lt;wsp:rsid wsp:val=&quot;007E2E3C&quot;/&gt;&lt;wsp:rsid wsp:val=&quot;007E3001&quot;/&gt;&lt;wsp:rsid wsp:val=&quot;007E30D1&quot;/&gt;&lt;wsp:rsid wsp:val=&quot;007E37BA&quot;/&gt;&lt;wsp:rsid wsp:val=&quot;007E3BCD&quot;/&gt;&lt;wsp:rsid wsp:val=&quot;007E4296&quot;/&gt;&lt;wsp:rsid wsp:val=&quot;007E4513&quot;/&gt;&lt;wsp:rsid wsp:val=&quot;007E501D&quot;/&gt;&lt;wsp:rsid wsp:val=&quot;007E50FE&quot;/&gt;&lt;wsp:rsid wsp:val=&quot;007E5180&quot;/&gt;&lt;wsp:rsid wsp:val=&quot;007E5331&quot;/&gt;&lt;wsp:rsid wsp:val=&quot;007E5884&quot;/&gt;&lt;wsp:rsid wsp:val=&quot;007E5B46&quot;/&gt;&lt;wsp:rsid wsp:val=&quot;007E5DA9&quot;/&gt;&lt;wsp:rsid wsp:val=&quot;007E5E26&quot;/&gt;&lt;wsp:rsid wsp:val=&quot;007E5EB0&quot;/&gt;&lt;wsp:rsid wsp:val=&quot;007E6B66&quot;/&gt;&lt;wsp:rsid wsp:val=&quot;007E6CCC&quot;/&gt;&lt;wsp:rsid wsp:val=&quot;007E6EAF&quot;/&gt;&lt;wsp:rsid wsp:val=&quot;007E703F&quot;/&gt;&lt;wsp:rsid wsp:val=&quot;007E724A&quot;/&gt;&lt;wsp:rsid wsp:val=&quot;007E733D&quot;/&gt;&lt;wsp:rsid wsp:val=&quot;007E7578&quot;/&gt;&lt;wsp:rsid wsp:val=&quot;007E7857&quot;/&gt;&lt;wsp:rsid wsp:val=&quot;007E7BFA&quot;/&gt;&lt;wsp:rsid wsp:val=&quot;007E7D63&quot;/&gt;&lt;wsp:rsid wsp:val=&quot;007E7F34&quot;/&gt;&lt;wsp:rsid wsp:val=&quot;007F014E&quot;/&gt;&lt;wsp:rsid wsp:val=&quot;007F01E2&quot;/&gt;&lt;wsp:rsid wsp:val=&quot;007F039F&quot;/&gt;&lt;wsp:rsid wsp:val=&quot;007F0549&quot;/&gt;&lt;wsp:rsid wsp:val=&quot;007F08B1&quot;/&gt;&lt;wsp:rsid wsp:val=&quot;007F0B73&quot;/&gt;&lt;wsp:rsid wsp:val=&quot;007F10CA&quot;/&gt;&lt;wsp:rsid wsp:val=&quot;007F139A&quot;/&gt;&lt;wsp:rsid wsp:val=&quot;007F19A4&quot;/&gt;&lt;wsp:rsid wsp:val=&quot;007F1AA8&quot;/&gt;&lt;wsp:rsid wsp:val=&quot;007F1AAC&quot;/&gt;&lt;wsp:rsid wsp:val=&quot;007F1AF2&quot;/&gt;&lt;wsp:rsid wsp:val=&quot;007F293C&quot;/&gt;&lt;wsp:rsid wsp:val=&quot;007F2FA6&quot;/&gt;&lt;wsp:rsid wsp:val=&quot;007F2FCB&quot;/&gt;&lt;wsp:rsid wsp:val=&quot;007F3233&quot;/&gt;&lt;wsp:rsid wsp:val=&quot;007F3245&quot;/&gt;&lt;wsp:rsid wsp:val=&quot;007F3561&quot;/&gt;&lt;wsp:rsid wsp:val=&quot;007F3C9B&quot;/&gt;&lt;wsp:rsid wsp:val=&quot;007F4113&quot;/&gt;&lt;wsp:rsid wsp:val=&quot;007F4121&quot;/&gt;&lt;wsp:rsid wsp:val=&quot;007F4367&quot;/&gt;&lt;wsp:rsid wsp:val=&quot;007F4390&quot;/&gt;&lt;wsp:rsid wsp:val=&quot;007F447A&quot;/&gt;&lt;wsp:rsid wsp:val=&quot;007F4EBF&quot;/&gt;&lt;wsp:rsid wsp:val=&quot;007F52F1&quot;/&gt;&lt;wsp:rsid wsp:val=&quot;007F558C&quot;/&gt;&lt;wsp:rsid wsp:val=&quot;007F59A5&quot;/&gt;&lt;wsp:rsid wsp:val=&quot;007F5B0E&quot;/&gt;&lt;wsp:rsid wsp:val=&quot;007F5F69&quot;/&gt;&lt;wsp:rsid wsp:val=&quot;007F620E&quot;/&gt;&lt;wsp:rsid wsp:val=&quot;007F74E6&quot;/&gt;&lt;wsp:rsid wsp:val=&quot;007F7CC0&quot;/&gt;&lt;wsp:rsid wsp:val=&quot;007F7E32&quot;/&gt;&lt;wsp:rsid wsp:val=&quot;007F7F9B&quot;/&gt;&lt;wsp:rsid wsp:val=&quot;0080027E&quot;/&gt;&lt;wsp:rsid wsp:val=&quot;00800795&quot;/&gt;&lt;wsp:rsid wsp:val=&quot;008011A9&quot;/&gt;&lt;wsp:rsid wsp:val=&quot;00801407&quot;/&gt;&lt;wsp:rsid wsp:val=&quot;00801A3C&quot;/&gt;&lt;wsp:rsid wsp:val=&quot;00801BC0&quot;/&gt;&lt;wsp:rsid wsp:val=&quot;0080215B&quot;/&gt;&lt;wsp:rsid wsp:val=&quot;008021AB&quot;/&gt;&lt;wsp:rsid wsp:val=&quot;00802385&quot;/&gt;&lt;wsp:rsid wsp:val=&quot;00802488&quot;/&gt;&lt;wsp:rsid wsp:val=&quot;00802547&quot;/&gt;&lt;wsp:rsid wsp:val=&quot;008027F9&quot;/&gt;&lt;wsp:rsid wsp:val=&quot;008028CA&quot;/&gt;&lt;wsp:rsid wsp:val=&quot;00802F85&quot;/&gt;&lt;wsp:rsid wsp:val=&quot;00803270&quot;/&gt;&lt;wsp:rsid wsp:val=&quot;008032E0&quot;/&gt;&lt;wsp:rsid wsp:val=&quot;0080343A&quot;/&gt;&lt;wsp:rsid wsp:val=&quot;008034B9&quot;/&gt;&lt;wsp:rsid wsp:val=&quot;008035AC&quot;/&gt;&lt;wsp:rsid wsp:val=&quot;00803A1D&quot;/&gt;&lt;wsp:rsid wsp:val=&quot;00803A65&quot;/&gt;&lt;wsp:rsid wsp:val=&quot;0080404F&quot;/&gt;&lt;wsp:rsid wsp:val=&quot;00804266&quot;/&gt;&lt;wsp:rsid wsp:val=&quot;008042B4&quot;/&gt;&lt;wsp:rsid wsp:val=&quot;00804408&quot;/&gt;&lt;wsp:rsid wsp:val=&quot;0080462C&quot;/&gt;&lt;wsp:rsid wsp:val=&quot;008050A7&quot;/&gt;&lt;wsp:rsid wsp:val=&quot;008050AD&quot;/&gt;&lt;wsp:rsid wsp:val=&quot;0080512B&quot;/&gt;&lt;wsp:rsid wsp:val=&quot;008052A2&quot;/&gt;&lt;wsp:rsid wsp:val=&quot;0080538F&quot;/&gt;&lt;wsp:rsid wsp:val=&quot;008055EC&quot;/&gt;&lt;wsp:rsid wsp:val=&quot;00805D6D&quot;/&gt;&lt;wsp:rsid wsp:val=&quot;00805E0B&quot;/&gt;&lt;wsp:rsid wsp:val=&quot;00805FC0&quot;/&gt;&lt;wsp:rsid wsp:val=&quot;0080613E&quot;/&gt;&lt;wsp:rsid wsp:val=&quot;00806240&quot;/&gt;&lt;wsp:rsid wsp:val=&quot;008063C2&quot;/&gt;&lt;wsp:rsid wsp:val=&quot;00806E64&quot;/&gt;&lt;wsp:rsid wsp:val=&quot;00806F8F&quot;/&gt;&lt;wsp:rsid wsp:val=&quot;0080722D&quot;/&gt;&lt;wsp:rsid wsp:val=&quot;008074A6&quot;/&gt;&lt;wsp:rsid wsp:val=&quot;00807B54&quot;/&gt;&lt;wsp:rsid wsp:val=&quot;00807C56&quot;/&gt;&lt;wsp:rsid wsp:val=&quot;00807C91&quot;/&gt;&lt;wsp:rsid wsp:val=&quot;00807CEA&quot;/&gt;&lt;wsp:rsid wsp:val=&quot;00807D14&quot;/&gt;&lt;wsp:rsid wsp:val=&quot;00810CF2&quot;/&gt;&lt;wsp:rsid wsp:val=&quot;00810E02&quot;/&gt;&lt;wsp:rsid wsp:val=&quot;00810F26&quot;/&gt;&lt;wsp:rsid wsp:val=&quot;008112DB&quot;/&gt;&lt;wsp:rsid wsp:val=&quot;00811457&quot;/&gt;&lt;wsp:rsid wsp:val=&quot;00811564&quot;/&gt;&lt;wsp:rsid wsp:val=&quot;00811D33&quot;/&gt;&lt;wsp:rsid wsp:val=&quot;00811E24&quot;/&gt;&lt;wsp:rsid wsp:val=&quot;00811EC0&quot;/&gt;&lt;wsp:rsid wsp:val=&quot;00811F0F&quot;/&gt;&lt;wsp:rsid wsp:val=&quot;00811FB3&quot;/&gt;&lt;wsp:rsid wsp:val=&quot;00811FC2&quot;/&gt;&lt;wsp:rsid wsp:val=&quot;0081204B&quot;/&gt;&lt;wsp:rsid wsp:val=&quot;008123A1&quot;/&gt;&lt;wsp:rsid wsp:val=&quot;0081243C&quot;/&gt;&lt;wsp:rsid wsp:val=&quot;00812559&quot;/&gt;&lt;wsp:rsid wsp:val=&quot;0081267A&quot;/&gt;&lt;wsp:rsid wsp:val=&quot;00812F58&quot;/&gt;&lt;wsp:rsid wsp:val=&quot;00812FE0&quot;/&gt;&lt;wsp:rsid wsp:val=&quot;008134BE&quot;/&gt;&lt;wsp:rsid wsp:val=&quot;0081356B&quot;/&gt;&lt;wsp:rsid wsp:val=&quot;008138EB&quot;/&gt;&lt;wsp:rsid wsp:val=&quot;00813B2F&quot;/&gt;&lt;wsp:rsid wsp:val=&quot;00813C83&quot;/&gt;&lt;wsp:rsid wsp:val=&quot;00814037&quot;/&gt;&lt;wsp:rsid wsp:val=&quot;0081467B&quot;/&gt;&lt;wsp:rsid wsp:val=&quot;00814982&quot;/&gt;&lt;wsp:rsid wsp:val=&quot;00814CC7&quot;/&gt;&lt;wsp:rsid wsp:val=&quot;00814D04&quot;/&gt;&lt;wsp:rsid wsp:val=&quot;00814DEE&quot;/&gt;&lt;wsp:rsid wsp:val=&quot;008151CA&quot;/&gt;&lt;wsp:rsid wsp:val=&quot;0081522B&quot;/&gt;&lt;wsp:rsid wsp:val=&quot;008154B5&quot;/&gt;&lt;wsp:rsid wsp:val=&quot;00815AE7&quot;/&gt;&lt;wsp:rsid wsp:val=&quot;00815E68&quot;/&gt;&lt;wsp:rsid wsp:val=&quot;008165AB&quot;/&gt;&lt;wsp:rsid wsp:val=&quot;00816911&quot;/&gt;&lt;wsp:rsid wsp:val=&quot;00816D71&quot;/&gt;&lt;wsp:rsid wsp:val=&quot;0081702A&quot;/&gt;&lt;wsp:rsid wsp:val=&quot;008173BE&quot;/&gt;&lt;wsp:rsid wsp:val=&quot;00817C2E&quot;/&gt;&lt;wsp:rsid wsp:val=&quot;00817E25&quot;/&gt;&lt;wsp:rsid wsp:val=&quot;00817E87&quot;/&gt;&lt;wsp:rsid wsp:val=&quot;008206CE&quot;/&gt;&lt;wsp:rsid wsp:val=&quot;00820935&quot;/&gt;&lt;wsp:rsid wsp:val=&quot;00820C1F&quot;/&gt;&lt;wsp:rsid wsp:val=&quot;00821027&quot;/&gt;&lt;wsp:rsid wsp:val=&quot;00821543&quot;/&gt;&lt;wsp:rsid wsp:val=&quot;00821851&quot;/&gt;&lt;wsp:rsid wsp:val=&quot;0082221F&quot;/&gt;&lt;wsp:rsid wsp:val=&quot;0082269C&quot;/&gt;&lt;wsp:rsid wsp:val=&quot;008227C9&quot;/&gt;&lt;wsp:rsid wsp:val=&quot;00822C19&quot;/&gt;&lt;wsp:rsid wsp:val=&quot;00822E25&quot;/&gt;&lt;wsp:rsid wsp:val=&quot;00822FE3&quot;/&gt;&lt;wsp:rsid wsp:val=&quot;00823045&quot;/&gt;&lt;wsp:rsid wsp:val=&quot;008231C5&quot;/&gt;&lt;wsp:rsid wsp:val=&quot;008232FE&quot;/&gt;&lt;wsp:rsid wsp:val=&quot;008234C3&quot;/&gt;&lt;wsp:rsid wsp:val=&quot;00823508&quot;/&gt;&lt;wsp:rsid wsp:val=&quot;0082371E&quot;/&gt;&lt;wsp:rsid wsp:val=&quot;0082372A&quot;/&gt;&lt;wsp:rsid wsp:val=&quot;0082378E&quot;/&gt;&lt;wsp:rsid wsp:val=&quot;00823B10&quot;/&gt;&lt;wsp:rsid wsp:val=&quot;00823B57&quot;/&gt;&lt;wsp:rsid wsp:val=&quot;00823CD7&quot;/&gt;&lt;wsp:rsid wsp:val=&quot;008240BC&quot;/&gt;&lt;wsp:rsid wsp:val=&quot;008240E6&quot;/&gt;&lt;wsp:rsid wsp:val=&quot;008245AB&quot;/&gt;&lt;wsp:rsid wsp:val=&quot;0082460E&quot;/&gt;&lt;wsp:rsid wsp:val=&quot;008248C7&quot;/&gt;&lt;wsp:rsid wsp:val=&quot;00824973&quot;/&gt;&lt;wsp:rsid wsp:val=&quot;00824A03&quot;/&gt;&lt;wsp:rsid wsp:val=&quot;00824A33&quot;/&gt;&lt;wsp:rsid wsp:val=&quot;00824D7B&quot;/&gt;&lt;wsp:rsid wsp:val=&quot;008252A4&quot;/&gt;&lt;wsp:rsid wsp:val=&quot;00825466&quot;/&gt;&lt;wsp:rsid wsp:val=&quot;008256C7&quot;/&gt;&lt;wsp:rsid wsp:val=&quot;008260DE&quot;/&gt;&lt;wsp:rsid wsp:val=&quot;00826DC5&quot;/&gt;&lt;wsp:rsid wsp:val=&quot;00827181&quot;/&gt;&lt;wsp:rsid wsp:val=&quot;0082732C&quot;/&gt;&lt;wsp:rsid wsp:val=&quot;00827576&quot;/&gt;&lt;wsp:rsid wsp:val=&quot;008276B3&quot;/&gt;&lt;wsp:rsid wsp:val=&quot;008277A2&quot;/&gt;&lt;wsp:rsid wsp:val=&quot;00827B75&quot;/&gt;&lt;wsp:rsid wsp:val=&quot;00827BA1&quot;/&gt;&lt;wsp:rsid wsp:val=&quot;00827E37&quot;/&gt;&lt;wsp:rsid wsp:val=&quot;008301A4&quot;/&gt;&lt;wsp:rsid wsp:val=&quot;008304E3&quot;/&gt;&lt;wsp:rsid wsp:val=&quot;0083055F&quot;/&gt;&lt;wsp:rsid wsp:val=&quot;00830ABF&quot;/&gt;&lt;wsp:rsid wsp:val=&quot;00830BF0&quot;/&gt;&lt;wsp:rsid wsp:val=&quot;00830CA6&quot;/&gt;&lt;wsp:rsid wsp:val=&quot;00830FB4&quot;/&gt;&lt;wsp:rsid wsp:val=&quot;008310B4&quot;/&gt;&lt;wsp:rsid wsp:val=&quot;008310B9&quot;/&gt;&lt;wsp:rsid wsp:val=&quot;00831368&quot;/&gt;&lt;wsp:rsid wsp:val=&quot;008314E1&quot;/&gt;&lt;wsp:rsid wsp:val=&quot;008317EA&quot;/&gt;&lt;wsp:rsid wsp:val=&quot;00831B77&quot;/&gt;&lt;wsp:rsid wsp:val=&quot;00831C65&quot;/&gt;&lt;wsp:rsid wsp:val=&quot;00831F43&quot;/&gt;&lt;wsp:rsid wsp:val=&quot;00831F52&quot;/&gt;&lt;wsp:rsid wsp:val=&quot;0083240F&quot;/&gt;&lt;wsp:rsid wsp:val=&quot;00832906&quot;/&gt;&lt;wsp:rsid wsp:val=&quot;00832A22&quot;/&gt;&lt;wsp:rsid wsp:val=&quot;00832AB2&quot;/&gt;&lt;wsp:rsid wsp:val=&quot;00832B70&quot;/&gt;&lt;wsp:rsid wsp:val=&quot;00832C33&quot;/&gt;&lt;wsp:rsid wsp:val=&quot;00832F7B&quot;/&gt;&lt;wsp:rsid wsp:val=&quot;00833696&quot;/&gt;&lt;wsp:rsid wsp:val=&quot;0083385D&quot;/&gt;&lt;wsp:rsid wsp:val=&quot;008338A7&quot;/&gt;&lt;wsp:rsid wsp:val=&quot;008339A7&quot;/&gt;&lt;wsp:rsid wsp:val=&quot;00833B59&quot;/&gt;&lt;wsp:rsid wsp:val=&quot;00834658&quot;/&gt;&lt;wsp:rsid wsp:val=&quot;00834975&quot;/&gt;&lt;wsp:rsid wsp:val=&quot;00834CB4&quot;/&gt;&lt;wsp:rsid wsp:val=&quot;00834D0E&quot;/&gt;&lt;wsp:rsid wsp:val=&quot;00835551&quot;/&gt;&lt;wsp:rsid wsp:val=&quot;008357C6&quot;/&gt;&lt;wsp:rsid wsp:val=&quot;008359A6&quot;/&gt;&lt;wsp:rsid wsp:val=&quot;00835A54&quot;/&gt;&lt;wsp:rsid wsp:val=&quot;00835C4E&quot;/&gt;&lt;wsp:rsid wsp:val=&quot;00835F1E&quot;/&gt;&lt;wsp:rsid wsp:val=&quot;008364B1&quot;/&gt;&lt;wsp:rsid wsp:val=&quot;008364DB&quot;/&gt;&lt;wsp:rsid wsp:val=&quot;00836658&quot;/&gt;&lt;wsp:rsid wsp:val=&quot;0083710D&quot;/&gt;&lt;wsp:rsid wsp:val=&quot;008374FA&quot;/&gt;&lt;wsp:rsid wsp:val=&quot;0083764A&quot;/&gt;&lt;wsp:rsid wsp:val=&quot;0084065B&quot;/&gt;&lt;wsp:rsid wsp:val=&quot;00840738&quot;/&gt;&lt;wsp:rsid wsp:val=&quot;008409BD&quot;/&gt;&lt;wsp:rsid wsp:val=&quot;008410B8&quot;/&gt;&lt;wsp:rsid wsp:val=&quot;00842305&quot;/&gt;&lt;wsp:rsid wsp:val=&quot;0084235D&quot;/&gt;&lt;wsp:rsid wsp:val=&quot;00842740&quot;/&gt;&lt;wsp:rsid wsp:val=&quot;00842817&quot;/&gt;&lt;wsp:rsid wsp:val=&quot;00842A74&quot;/&gt;&lt;wsp:rsid wsp:val=&quot;00842EFA&quot;/&gt;&lt;wsp:rsid wsp:val=&quot;008434D3&quot;/&gt;&lt;wsp:rsid wsp:val=&quot;00843602&quot;/&gt;&lt;wsp:rsid wsp:val=&quot;00843882&quot;/&gt;&lt;wsp:rsid wsp:val=&quot;008438D2&quot;/&gt;&lt;wsp:rsid wsp:val=&quot;00843E97&quot;/&gt;&lt;wsp:rsid wsp:val=&quot;008441A4&quot;/&gt;&lt;wsp:rsid wsp:val=&quot;0084423D&quot;/&gt;&lt;wsp:rsid wsp:val=&quot;008443FB&quot;/&gt;&lt;wsp:rsid wsp:val=&quot;0084444D&quot;/&gt;&lt;wsp:rsid wsp:val=&quot;00844ACA&quot;/&gt;&lt;wsp:rsid wsp:val=&quot;00844AE9&quot;/&gt;&lt;wsp:rsid wsp:val=&quot;00845863&quot;/&gt;&lt;wsp:rsid wsp:val=&quot;00845905&quot;/&gt;&lt;wsp:rsid wsp:val=&quot;0084613B&quot;/&gt;&lt;wsp:rsid wsp:val=&quot;008462AF&quot;/&gt;&lt;wsp:rsid wsp:val=&quot;00846438&quot;/&gt;&lt;wsp:rsid wsp:val=&quot;008464DB&quot;/&gt;&lt;wsp:rsid wsp:val=&quot;00846B5D&quot;/&gt;&lt;wsp:rsid wsp:val=&quot;00846D0D&quot;/&gt;&lt;wsp:rsid wsp:val=&quot;008470B2&quot;/&gt;&lt;wsp:rsid wsp:val=&quot;00847130&quot;/&gt;&lt;wsp:rsid wsp:val=&quot;0084725F&quot;/&gt;&lt;wsp:rsid wsp:val=&quot;00847300&quot;/&gt;&lt;wsp:rsid wsp:val=&quot;00847450&quot;/&gt;&lt;wsp:rsid wsp:val=&quot;0084770E&quot;/&gt;&lt;wsp:rsid wsp:val=&quot;00847B4D&quot;/&gt;&lt;wsp:rsid wsp:val=&quot;00847B7D&quot;/&gt;&lt;wsp:rsid wsp:val=&quot;00847DD9&quot;/&gt;&lt;wsp:rsid wsp:val=&quot;0085044A&quot;/&gt;&lt;wsp:rsid wsp:val=&quot;008504AD&quot;/&gt;&lt;wsp:rsid wsp:val=&quot;00850584&quot;/&gt;&lt;wsp:rsid wsp:val=&quot;008509B4&quot;/&gt;&lt;wsp:rsid wsp:val=&quot;00850FC8&quot;/&gt;&lt;wsp:rsid wsp:val=&quot;00851A3B&quot;/&gt;&lt;wsp:rsid wsp:val=&quot;00851C08&quot;/&gt;&lt;wsp:rsid wsp:val=&quot;00851C74&quot;/&gt;&lt;wsp:rsid wsp:val=&quot;00851C76&quot;/&gt;&lt;wsp:rsid wsp:val=&quot;0085272F&quot;/&gt;&lt;wsp:rsid wsp:val=&quot;008529FB&quot;/&gt;&lt;wsp:rsid wsp:val=&quot;00852B78&quot;/&gt;&lt;wsp:rsid wsp:val=&quot;00852CDB&quot;/&gt;&lt;wsp:rsid wsp:val=&quot;00852D78&quot;/&gt;&lt;wsp:rsid wsp:val=&quot;00852DA5&quot;/&gt;&lt;wsp:rsid wsp:val=&quot;00852DD3&quot;/&gt;&lt;wsp:rsid wsp:val=&quot;008530C2&quot;/&gt;&lt;wsp:rsid wsp:val=&quot;00853368&quot;/&gt;&lt;wsp:rsid wsp:val=&quot;008533E4&quot;/&gt;&lt;wsp:rsid wsp:val=&quot;0085350B&quot;/&gt;&lt;wsp:rsid wsp:val=&quot;008536E5&quot;/&gt;&lt;wsp:rsid wsp:val=&quot;00853795&quot;/&gt;&lt;wsp:rsid wsp:val=&quot;00853ADD&quot;/&gt;&lt;wsp:rsid wsp:val=&quot;008541B3&quot;/&gt;&lt;wsp:rsid wsp:val=&quot;00854D6D&quot;/&gt;&lt;wsp:rsid wsp:val=&quot;00855332&quot;/&gt;&lt;wsp:rsid wsp:val=&quot;008556AE&quot;/&gt;&lt;wsp:rsid wsp:val=&quot;0085616F&quot;/&gt;&lt;wsp:rsid wsp:val=&quot;0085651A&quot;/&gt;&lt;wsp:rsid wsp:val=&quot;0085651F&quot;/&gt;&lt;wsp:rsid wsp:val=&quot;00856558&quot;/&gt;&lt;wsp:rsid wsp:val=&quot;008567CA&quot;/&gt;&lt;wsp:rsid wsp:val=&quot;00857160&quot;/&gt;&lt;wsp:rsid wsp:val=&quot;008574B8&quot;/&gt;&lt;wsp:rsid wsp:val=&quot;008574FA&quot;/&gt;&lt;wsp:rsid wsp:val=&quot;008575FE&quot;/&gt;&lt;wsp:rsid wsp:val=&quot;008578AC&quot;/&gt;&lt;wsp:rsid wsp:val=&quot;00857B73&quot;/&gt;&lt;wsp:rsid wsp:val=&quot;00857D17&quot;/&gt;&lt;wsp:rsid wsp:val=&quot;00857FB2&quot;/&gt;&lt;wsp:rsid wsp:val=&quot;00857FE8&quot;/&gt;&lt;wsp:rsid wsp:val=&quot;00860080&quot;/&gt;&lt;wsp:rsid wsp:val=&quot;00860365&quot;/&gt;&lt;wsp:rsid wsp:val=&quot;0086037E&quot;/&gt;&lt;wsp:rsid wsp:val=&quot;0086046B&quot;/&gt;&lt;wsp:rsid wsp:val=&quot;0086075C&quot;/&gt;&lt;wsp:rsid wsp:val=&quot;00860E3A&quot;/&gt;&lt;wsp:rsid wsp:val=&quot;00860ED5&quot;/&gt;&lt;wsp:rsid wsp:val=&quot;008613A3&quot;/&gt;&lt;wsp:rsid wsp:val=&quot;00861493&quot;/&gt;&lt;wsp:rsid wsp:val=&quot;008614D5&quot;/&gt;&lt;wsp:rsid wsp:val=&quot;008619D0&quot;/&gt;&lt;wsp:rsid wsp:val=&quot;00861ABB&quot;/&gt;&lt;wsp:rsid wsp:val=&quot;00861B05&quot;/&gt;&lt;wsp:rsid wsp:val=&quot;00861E31&quot;/&gt;&lt;wsp:rsid wsp:val=&quot;008624AA&quot;/&gt;&lt;wsp:rsid wsp:val=&quot;00862588&quot;/&gt;&lt;wsp:rsid wsp:val=&quot;008625B9&quot;/&gt;&lt;wsp:rsid wsp:val=&quot;00862771&quot;/&gt;&lt;wsp:rsid wsp:val=&quot;008629BF&quot;/&gt;&lt;wsp:rsid wsp:val=&quot;00862EB5&quot;/&gt;&lt;wsp:rsid wsp:val=&quot;00863673&quot;/&gt;&lt;wsp:rsid wsp:val=&quot;008636E0&quot;/&gt;&lt;wsp:rsid wsp:val=&quot;0086374B&quot;/&gt;&lt;wsp:rsid wsp:val=&quot;008638FD&quot;/&gt;&lt;wsp:rsid wsp:val=&quot;00863B36&quot;/&gt;&lt;wsp:rsid wsp:val=&quot;00863DCB&quot;/&gt;&lt;wsp:rsid wsp:val=&quot;00863FBA&quot;/&gt;&lt;wsp:rsid wsp:val=&quot;008641D1&quot;/&gt;&lt;wsp:rsid wsp:val=&quot;008643A1&quot;/&gt;&lt;wsp:rsid wsp:val=&quot;00864493&quot;/&gt;&lt;wsp:rsid wsp:val=&quot;00864708&quot;/&gt;&lt;wsp:rsid wsp:val=&quot;0086482E&quot;/&gt;&lt;wsp:rsid wsp:val=&quot;00864AD5&quot;/&gt;&lt;wsp:rsid wsp:val=&quot;00864C43&quot;/&gt;&lt;wsp:rsid wsp:val=&quot;00864F4A&quot;/&gt;&lt;wsp:rsid wsp:val=&quot;008650B9&quot;/&gt;&lt;wsp:rsid wsp:val=&quot;008653B4&quot;/&gt;&lt;wsp:rsid wsp:val=&quot;008657A8&quot;/&gt;&lt;wsp:rsid wsp:val=&quot;00866084&quot;/&gt;&lt;wsp:rsid wsp:val=&quot;008660BF&quot;/&gt;&lt;wsp:rsid wsp:val=&quot;00866448&quot;/&gt;&lt;wsp:rsid wsp:val=&quot;008664AE&quot;/&gt;&lt;wsp:rsid wsp:val=&quot;0086664C&quot;/&gt;&lt;wsp:rsid wsp:val=&quot;00866686&quot;/&gt;&lt;wsp:rsid wsp:val=&quot;00866876&quot;/&gt;&lt;wsp:rsid wsp:val=&quot;00866FF5&quot;/&gt;&lt;wsp:rsid wsp:val=&quot;00867189&quot;/&gt;&lt;wsp:rsid wsp:val=&quot;008673D6&quot;/&gt;&lt;wsp:rsid wsp:val=&quot;008676B5&quot;/&gt;&lt;wsp:rsid wsp:val=&quot;008678B7&quot;/&gt;&lt;wsp:rsid wsp:val=&quot;0086792C&quot;/&gt;&lt;wsp:rsid wsp:val=&quot;0086794D&quot;/&gt;&lt;wsp:rsid wsp:val=&quot;00867A85&quot;/&gt;&lt;wsp:rsid wsp:val=&quot;00867DBB&quot;/&gt;&lt;wsp:rsid wsp:val=&quot;00867EEA&quot;/&gt;&lt;wsp:rsid wsp:val=&quot;0087001E&quot;/&gt;&lt;wsp:rsid wsp:val=&quot;008700F2&quot;/&gt;&lt;wsp:rsid wsp:val=&quot;00870206&quot;/&gt;&lt;wsp:rsid wsp:val=&quot;00870493&quot;/&gt;&lt;wsp:rsid wsp:val=&quot;00870546&quot;/&gt;&lt;wsp:rsid wsp:val=&quot;00870746&quot;/&gt;&lt;wsp:rsid wsp:val=&quot;00870B27&quot;/&gt;&lt;wsp:rsid wsp:val=&quot;00870D0C&quot;/&gt;&lt;wsp:rsid wsp:val=&quot;0087107F&quot;/&gt;&lt;wsp:rsid wsp:val=&quot;008713E4&quot;/&gt;&lt;wsp:rsid wsp:val=&quot;008715BA&quot;/&gt;&lt;wsp:rsid wsp:val=&quot;00871A0A&quot;/&gt;&lt;wsp:rsid wsp:val=&quot;00871B30&quot;/&gt;&lt;wsp:rsid wsp:val=&quot;00871C4E&quot;/&gt;&lt;wsp:rsid wsp:val=&quot;00871ECD&quot;/&gt;&lt;wsp:rsid wsp:val=&quot;00872276&quot;/&gt;&lt;wsp:rsid wsp:val=&quot;0087238D&quot;/&gt;&lt;wsp:rsid wsp:val=&quot;0087243F&quot;/&gt;&lt;wsp:rsid wsp:val=&quot;008724C5&quot;/&gt;&lt;wsp:rsid wsp:val=&quot;008725DD&quot;/&gt;&lt;wsp:rsid wsp:val=&quot;00872781&quot;/&gt;&lt;wsp:rsid wsp:val=&quot;008729B0&quot;/&gt;&lt;wsp:rsid wsp:val=&quot;00872AA6&quot;/&gt;&lt;wsp:rsid wsp:val=&quot;00872E73&quot;/&gt;&lt;wsp:rsid wsp:val=&quot;008736C1&quot;/&gt;&lt;wsp:rsid wsp:val=&quot;00873979&quot;/&gt;&lt;wsp:rsid wsp:val=&quot;00873B17&quot;/&gt;&lt;wsp:rsid wsp:val=&quot;00873D90&quot;/&gt;&lt;wsp:rsid wsp:val=&quot;00873E15&quot;/&gt;&lt;wsp:rsid wsp:val=&quot;00873E94&quot;/&gt;&lt;wsp:rsid wsp:val=&quot;00873FC6&quot;/&gt;&lt;wsp:rsid wsp:val=&quot;0087413A&quot;/&gt;&lt;wsp:rsid wsp:val=&quot;00874142&quot;/&gt;&lt;wsp:rsid wsp:val=&quot;00874318&quot;/&gt;&lt;wsp:rsid wsp:val=&quot;008743DC&quot;/&gt;&lt;wsp:rsid wsp:val=&quot;008743FF&quot;/&gt;&lt;wsp:rsid wsp:val=&quot;008749A8&quot;/&gt;&lt;wsp:rsid wsp:val=&quot;00874CFB&quot;/&gt;&lt;wsp:rsid wsp:val=&quot;00874E00&quot;/&gt;&lt;wsp:rsid wsp:val=&quot;00875023&quot;/&gt;&lt;wsp:rsid wsp:val=&quot;00875687&quot;/&gt;&lt;wsp:rsid wsp:val=&quot;00875E06&quot;/&gt;&lt;wsp:rsid wsp:val=&quot;00875E10&quot;/&gt;&lt;wsp:rsid wsp:val=&quot;00876736&quot;/&gt;&lt;wsp:rsid wsp:val=&quot;00876839&quot;/&gt;&lt;wsp:rsid wsp:val=&quot;0087684A&quot;/&gt;&lt;wsp:rsid wsp:val=&quot;00876C6F&quot;/&gt;&lt;wsp:rsid wsp:val=&quot;00876DAD&quot;/&gt;&lt;wsp:rsid wsp:val=&quot;00876E9D&quot;/&gt;&lt;wsp:rsid wsp:val=&quot;00876F1E&quot;/&gt;&lt;wsp:rsid wsp:val=&quot;00877123&quot;/&gt;&lt;wsp:rsid wsp:val=&quot;00877268&quot;/&gt;&lt;wsp:rsid wsp:val=&quot;0087752F&quot;/&gt;&lt;wsp:rsid wsp:val=&quot;008778E9&quot;/&gt;&lt;wsp:rsid wsp:val=&quot;008779A4&quot;/&gt;&lt;wsp:rsid wsp:val=&quot;00877A04&quot;/&gt;&lt;wsp:rsid wsp:val=&quot;00877A2C&quot;/&gt;&lt;wsp:rsid wsp:val=&quot;00877B4B&quot;/&gt;&lt;wsp:rsid wsp:val=&quot;00877CA8&quot;/&gt;&lt;wsp:rsid wsp:val=&quot;00877F31&quot;/&gt;&lt;wsp:rsid wsp:val=&quot;008802BA&quot;/&gt;&lt;wsp:rsid wsp:val=&quot;00880354&quot;/&gt;&lt;wsp:rsid wsp:val=&quot;008808ED&quot;/&gt;&lt;wsp:rsid wsp:val=&quot;00880922&quot;/&gt;&lt;wsp:rsid wsp:val=&quot;00880A38&quot;/&gt;&lt;wsp:rsid wsp:val=&quot;0088161C&quot;/&gt;&lt;wsp:rsid wsp:val=&quot;00881684&quot;/&gt;&lt;wsp:rsid wsp:val=&quot;00881A4C&quot;/&gt;&lt;wsp:rsid wsp:val=&quot;00881AD5&quot;/&gt;&lt;wsp:rsid wsp:val=&quot;008821A9&quot;/&gt;&lt;wsp:rsid wsp:val=&quot;00882DF9&quot;/&gt;&lt;wsp:rsid wsp:val=&quot;00882ECC&quot;/&gt;&lt;wsp:rsid wsp:val=&quot;00883161&quot;/&gt;&lt;wsp:rsid wsp:val=&quot;00883552&quot;/&gt;&lt;wsp:rsid wsp:val=&quot;00883706&quot;/&gt;&lt;wsp:rsid wsp:val=&quot;0088380B&quot;/&gt;&lt;wsp:rsid wsp:val=&quot;00883B4F&quot;/&gt;&lt;wsp:rsid wsp:val=&quot;00883BEF&quot;/&gt;&lt;wsp:rsid wsp:val=&quot;008843D5&quot;/&gt;&lt;wsp:rsid wsp:val=&quot;0088488D&quot;/&gt;&lt;wsp:rsid wsp:val=&quot;0088490F&quot;/&gt;&lt;wsp:rsid wsp:val=&quot;00884B2B&quot;/&gt;&lt;wsp:rsid wsp:val=&quot;00884CAD&quot;/&gt;&lt;wsp:rsid wsp:val=&quot;008850BA&quot;/&gt;&lt;wsp:rsid wsp:val=&quot;00885300&quot;/&gt;&lt;wsp:rsid wsp:val=&quot;00885338&quot;/&gt;&lt;wsp:rsid wsp:val=&quot;00885888&quot;/&gt;&lt;wsp:rsid wsp:val=&quot;00885E62&quot;/&gt;&lt;wsp:rsid wsp:val=&quot;008860C7&quot;/&gt;&lt;wsp:rsid wsp:val=&quot;008861AE&quot;/&gt;&lt;wsp:rsid wsp:val=&quot;008862A5&quot;/&gt;&lt;wsp:rsid wsp:val=&quot;00886651&quot;/&gt;&lt;wsp:rsid wsp:val=&quot;008868DF&quot;/&gt;&lt;wsp:rsid wsp:val=&quot;00886DA5&quot;/&gt;&lt;wsp:rsid wsp:val=&quot;008873DD&quot;/&gt;&lt;wsp:rsid wsp:val=&quot;00887506&quot;/&gt;&lt;wsp:rsid wsp:val=&quot;0088758A&quot;/&gt;&lt;wsp:rsid wsp:val=&quot;008878F7&quot;/&gt;&lt;wsp:rsid wsp:val=&quot;00887B86&quot;/&gt;&lt;wsp:rsid wsp:val=&quot;00887D17&quot;/&gt;&lt;wsp:rsid wsp:val=&quot;00887FE4&quot;/&gt;&lt;wsp:rsid wsp:val=&quot;0088B00F&quot;/&gt;&lt;wsp:rsid wsp:val=&quot;00890001&quot;/&gt;&lt;wsp:rsid wsp:val=&quot;00890461&quot;/&gt;&lt;wsp:rsid wsp:val=&quot;0089048A&quot;/&gt;&lt;wsp:rsid wsp:val=&quot;008904FD&quot;/&gt;&lt;wsp:rsid wsp:val=&quot;00890A77&quot;/&gt;&lt;wsp:rsid wsp:val=&quot;00890D4C&quot;/&gt;&lt;wsp:rsid wsp:val=&quot;00890DA7&quot;/&gt;&lt;wsp:rsid wsp:val=&quot;008912C8&quot;/&gt;&lt;wsp:rsid wsp:val=&quot;00891374&quot;/&gt;&lt;wsp:rsid wsp:val=&quot;00891674&quot;/&gt;&lt;wsp:rsid wsp:val=&quot;00891836&quot;/&gt;&lt;wsp:rsid wsp:val=&quot;00891BC0&quot;/&gt;&lt;wsp:rsid wsp:val=&quot;0089205E&quot;/&gt;&lt;wsp:rsid wsp:val=&quot;008926F2&quot;/&gt;&lt;wsp:rsid wsp:val=&quot;008929EC&quot;/&gt;&lt;wsp:rsid wsp:val=&quot;00892C0A&quot;/&gt;&lt;wsp:rsid wsp:val=&quot;00892C4F&quot;/&gt;&lt;wsp:rsid wsp:val=&quot;00892FA7&quot;/&gt;&lt;wsp:rsid wsp:val=&quot;00893195&quot;/&gt;&lt;wsp:rsid wsp:val=&quot;00893395&quot;/&gt;&lt;wsp:rsid wsp:val=&quot;008934A0&quot;/&gt;&lt;wsp:rsid wsp:val=&quot;00893862&quot;/&gt;&lt;wsp:rsid wsp:val=&quot;008939D9&quot;/&gt;&lt;wsp:rsid wsp:val=&quot;00893C53&quot;/&gt;&lt;wsp:rsid wsp:val=&quot;0089423A&quot;/&gt;&lt;wsp:rsid wsp:val=&quot;008942C1&quot;/&gt;&lt;wsp:rsid wsp:val=&quot;00894347&quot;/&gt;&lt;wsp:rsid wsp:val=&quot;00894453&quot;/&gt;&lt;wsp:rsid wsp:val=&quot;00894636&quot;/&gt;&lt;wsp:rsid wsp:val=&quot;00894C3D&quot;/&gt;&lt;wsp:rsid wsp:val=&quot;00894C40&quot;/&gt;&lt;wsp:rsid wsp:val=&quot;00894FEA&quot;/&gt;&lt;wsp:rsid wsp:val=&quot;00895490&quot;/&gt;&lt;wsp:rsid wsp:val=&quot;00895550&quot;/&gt;&lt;wsp:rsid wsp:val=&quot;00895903&quot;/&gt;&lt;wsp:rsid wsp:val=&quot;00895F33&quot;/&gt;&lt;wsp:rsid wsp:val=&quot;008960FD&quot;/&gt;&lt;wsp:rsid wsp:val=&quot;0089613E&quot;/&gt;&lt;wsp:rsid wsp:val=&quot;00896418&quot;/&gt;&lt;wsp:rsid wsp:val=&quot;00896465&quot;/&gt;&lt;wsp:rsid wsp:val=&quot;008964B5&quot;/&gt;&lt;wsp:rsid wsp:val=&quot;00896533&quot;/&gt;&lt;wsp:rsid wsp:val=&quot;00896581&quot;/&gt;&lt;wsp:rsid wsp:val=&quot;0089658B&quot;/&gt;&lt;wsp:rsid wsp:val=&quot;0089661C&quot;/&gt;&lt;wsp:rsid wsp:val=&quot;008967DB&quot;/&gt;&lt;wsp:rsid wsp:val=&quot;00896A4E&quot;/&gt;&lt;wsp:rsid wsp:val=&quot;00896A82&quot;/&gt;&lt;wsp:rsid wsp:val=&quot;00896D7E&quot;/&gt;&lt;wsp:rsid wsp:val=&quot;0089737B&quot;/&gt;&lt;wsp:rsid wsp:val=&quot;00897482&quot;/&gt;&lt;wsp:rsid wsp:val=&quot;008978A6&quot;/&gt;&lt;wsp:rsid wsp:val=&quot;00897A35&quot;/&gt;&lt;wsp:rsid wsp:val=&quot;00897A47&quot;/&gt;&lt;wsp:rsid wsp:val=&quot;00897A48&quot;/&gt;&lt;wsp:rsid wsp:val=&quot;00897B76&quot;/&gt;&lt;wsp:rsid wsp:val=&quot;00897FED&quot;/&gt;&lt;wsp:rsid wsp:val=&quot;008A000B&quot;/&gt;&lt;wsp:rsid wsp:val=&quot;008A0082&quot;/&gt;&lt;wsp:rsid wsp:val=&quot;008A06C6&quot;/&gt;&lt;wsp:rsid wsp:val=&quot;008A095A&quot;/&gt;&lt;wsp:rsid wsp:val=&quot;008A0A01&quot;/&gt;&lt;wsp:rsid wsp:val=&quot;008A0A07&quot;/&gt;&lt;wsp:rsid wsp:val=&quot;008A0A67&quot;/&gt;&lt;wsp:rsid wsp:val=&quot;008A0DD1&quot;/&gt;&lt;wsp:rsid wsp:val=&quot;008A0EA0&quot;/&gt;&lt;wsp:rsid wsp:val=&quot;008A0F6C&quot;/&gt;&lt;wsp:rsid wsp:val=&quot;008A12F5&quot;/&gt;&lt;wsp:rsid wsp:val=&quot;008A1300&quot;/&gt;&lt;wsp:rsid wsp:val=&quot;008A1565&quot;/&gt;&lt;wsp:rsid wsp:val=&quot;008A1B6D&quot;/&gt;&lt;wsp:rsid wsp:val=&quot;008A22CB&quot;/&gt;&lt;wsp:rsid wsp:val=&quot;008A23EB&quot;/&gt;&lt;wsp:rsid wsp:val=&quot;008A2AF8&quot;/&gt;&lt;wsp:rsid wsp:val=&quot;008A2C18&quot;/&gt;&lt;wsp:rsid wsp:val=&quot;008A328A&quot;/&gt;&lt;wsp:rsid wsp:val=&quot;008A3BE5&quot;/&gt;&lt;wsp:rsid wsp:val=&quot;008A4536&quot;/&gt;&lt;wsp:rsid wsp:val=&quot;008A454C&quot;/&gt;&lt;wsp:rsid wsp:val=&quot;008A46E7&quot;/&gt;&lt;wsp:rsid wsp:val=&quot;008A476F&quot;/&gt;&lt;wsp:rsid wsp:val=&quot;008A4799&quot;/&gt;&lt;wsp:rsid wsp:val=&quot;008A48FB&quot;/&gt;&lt;wsp:rsid wsp:val=&quot;008A49B3&quot;/&gt;&lt;wsp:rsid wsp:val=&quot;008A4AC6&quot;/&gt;&lt;wsp:rsid wsp:val=&quot;008A4CFE&quot;/&gt;&lt;wsp:rsid wsp:val=&quot;008A4E7F&quot;/&gt;&lt;wsp:rsid wsp:val=&quot;008A54AE&quot;/&gt;&lt;wsp:rsid wsp:val=&quot;008A54E1&quot;/&gt;&lt;wsp:rsid wsp:val=&quot;008A556C&quot;/&gt;&lt;wsp:rsid wsp:val=&quot;008A5813&quot;/&gt;&lt;wsp:rsid wsp:val=&quot;008A5A0A&quot;/&gt;&lt;wsp:rsid wsp:val=&quot;008A5A48&quot;/&gt;&lt;wsp:rsid wsp:val=&quot;008A61DB&quot;/&gt;&lt;wsp:rsid wsp:val=&quot;008A6733&quot;/&gt;&lt;wsp:rsid wsp:val=&quot;008A6DE2&quot;/&gt;&lt;wsp:rsid wsp:val=&quot;008A6E29&quot;/&gt;&lt;wsp:rsid wsp:val=&quot;008A71CB&quot;/&gt;&lt;wsp:rsid wsp:val=&quot;008A71E0&quot;/&gt;&lt;wsp:rsid wsp:val=&quot;008B00C2&quot;/&gt;&lt;wsp:rsid wsp:val=&quot;008B077F&quot;/&gt;&lt;wsp:rsid wsp:val=&quot;008B0A99&quot;/&gt;&lt;wsp:rsid wsp:val=&quot;008B0B85&quot;/&gt;&lt;wsp:rsid wsp:val=&quot;008B0DC4&quot;/&gt;&lt;wsp:rsid wsp:val=&quot;008B0ED2&quot;/&gt;&lt;wsp:rsid wsp:val=&quot;008B13A5&quot;/&gt;&lt;wsp:rsid wsp:val=&quot;008B14CE&quot;/&gt;&lt;wsp:rsid wsp:val=&quot;008B1620&quot;/&gt;&lt;wsp:rsid wsp:val=&quot;008B2173&quot;/&gt;&lt;wsp:rsid wsp:val=&quot;008B21A8&quot;/&gt;&lt;wsp:rsid wsp:val=&quot;008B22AE&quot;/&gt;&lt;wsp:rsid wsp:val=&quot;008B25F5&quot;/&gt;&lt;wsp:rsid wsp:val=&quot;008B281B&quot;/&gt;&lt;wsp:rsid wsp:val=&quot;008B2B0D&quot;/&gt;&lt;wsp:rsid wsp:val=&quot;008B2C20&quot;/&gt;&lt;wsp:rsid wsp:val=&quot;008B2D33&quot;/&gt;&lt;wsp:rsid wsp:val=&quot;008B2ED1&quot;/&gt;&lt;wsp:rsid wsp:val=&quot;008B381E&quot;/&gt;&lt;wsp:rsid wsp:val=&quot;008B3A53&quot;/&gt;&lt;wsp:rsid wsp:val=&quot;008B3CBE&quot;/&gt;&lt;wsp:rsid wsp:val=&quot;008B3DD3&quot;/&gt;&lt;wsp:rsid wsp:val=&quot;008B406E&quot;/&gt;&lt;wsp:rsid wsp:val=&quot;008B446D&quot;/&gt;&lt;wsp:rsid wsp:val=&quot;008B4A79&quot;/&gt;&lt;wsp:rsid wsp:val=&quot;008B4A7C&quot;/&gt;&lt;wsp:rsid wsp:val=&quot;008B4D2F&quot;/&gt;&lt;wsp:rsid wsp:val=&quot;008B4D43&quot;/&gt;&lt;wsp:rsid wsp:val=&quot;008B4EA1&quot;/&gt;&lt;wsp:rsid wsp:val=&quot;008B52AD&quot;/&gt;&lt;wsp:rsid wsp:val=&quot;008B59D4&quot;/&gt;&lt;wsp:rsid wsp:val=&quot;008B59E6&quot;/&gt;&lt;wsp:rsid wsp:val=&quot;008B5D85&quot;/&gt;&lt;wsp:rsid wsp:val=&quot;008B622E&quot;/&gt;&lt;wsp:rsid wsp:val=&quot;008B6518&quot;/&gt;&lt;wsp:rsid wsp:val=&quot;008B65BD&quot;/&gt;&lt;wsp:rsid wsp:val=&quot;008B6AC7&quot;/&gt;&lt;wsp:rsid wsp:val=&quot;008B7593&quot;/&gt;&lt;wsp:rsid wsp:val=&quot;008B79DF&quot;/&gt;&lt;wsp:rsid wsp:val=&quot;008B7D9B&quot;/&gt;&lt;wsp:rsid wsp:val=&quot;008B7EE3&quot;/&gt;&lt;wsp:rsid wsp:val=&quot;008C01FC&quot;/&gt;&lt;wsp:rsid wsp:val=&quot;008C03D7&quot;/&gt;&lt;wsp:rsid wsp:val=&quot;008C03F7&quot;/&gt;&lt;wsp:rsid wsp:val=&quot;008C0479&quot;/&gt;&lt;wsp:rsid wsp:val=&quot;008C0989&quot;/&gt;&lt;wsp:rsid wsp:val=&quot;008C0C80&quot;/&gt;&lt;wsp:rsid wsp:val=&quot;008C0E9B&quot;/&gt;&lt;wsp:rsid wsp:val=&quot;008C0EAB&quot;/&gt;&lt;wsp:rsid wsp:val=&quot;008C10C2&quot;/&gt;&lt;wsp:rsid wsp:val=&quot;008C1664&quot;/&gt;&lt;wsp:rsid wsp:val=&quot;008C1C79&quot;/&gt;&lt;wsp:rsid wsp:val=&quot;008C2ED7&quot;/&gt;&lt;wsp:rsid wsp:val=&quot;008C3137&quot;/&gt;&lt;wsp:rsid wsp:val=&quot;008C3D6B&quot;/&gt;&lt;wsp:rsid wsp:val=&quot;008C3DFD&quot;/&gt;&lt;wsp:rsid wsp:val=&quot;008C3F07&quot;/&gt;&lt;wsp:rsid wsp:val=&quot;008C4121&quot;/&gt;&lt;wsp:rsid wsp:val=&quot;008C47F0&quot;/&gt;&lt;wsp:rsid wsp:val=&quot;008C4821&quot;/&gt;&lt;wsp:rsid wsp:val=&quot;008C48A9&quot;/&gt;&lt;wsp:rsid wsp:val=&quot;008C4BC8&quot;/&gt;&lt;wsp:rsid wsp:val=&quot;008C4C72&quot;/&gt;&lt;wsp:rsid wsp:val=&quot;008C4DBA&quot;/&gt;&lt;wsp:rsid wsp:val=&quot;008C4E51&quot;/&gt;&lt;wsp:rsid wsp:val=&quot;008C4ED0&quot;/&gt;&lt;wsp:rsid wsp:val=&quot;008C4FEB&quot;/&gt;&lt;wsp:rsid wsp:val=&quot;008C53D0&quot;/&gt;&lt;wsp:rsid wsp:val=&quot;008C57CB&quot;/&gt;&lt;wsp:rsid wsp:val=&quot;008C582D&quot;/&gt;&lt;wsp:rsid wsp:val=&quot;008C5AD5&quot;/&gt;&lt;wsp:rsid wsp:val=&quot;008C5AFD&quot;/&gt;&lt;wsp:rsid wsp:val=&quot;008C63DD&quot;/&gt;&lt;wsp:rsid wsp:val=&quot;008C6D7D&quot;/&gt;&lt;wsp:rsid wsp:val=&quot;008C6DA3&quot;/&gt;&lt;wsp:rsid wsp:val=&quot;008C6E48&quot;/&gt;&lt;wsp:rsid wsp:val=&quot;008C7548&quot;/&gt;&lt;wsp:rsid wsp:val=&quot;008C75A2&quot;/&gt;&lt;wsp:rsid wsp:val=&quot;008C75A4&quot;/&gt;&lt;wsp:rsid wsp:val=&quot;008C799A&quot;/&gt;&lt;wsp:rsid wsp:val=&quot;008C7A50&quot;/&gt;&lt;wsp:rsid wsp:val=&quot;008D0096&quot;/&gt;&lt;wsp:rsid wsp:val=&quot;008D010B&quot;/&gt;&lt;wsp:rsid wsp:val=&quot;008D0555&quot;/&gt;&lt;wsp:rsid wsp:val=&quot;008D0C80&quot;/&gt;&lt;wsp:rsid wsp:val=&quot;008D0D2C&quot;/&gt;&lt;wsp:rsid wsp:val=&quot;008D0E7A&quot;/&gt;&lt;wsp:rsid wsp:val=&quot;008D0E93&quot;/&gt;&lt;wsp:rsid wsp:val=&quot;008D1041&quot;/&gt;&lt;wsp:rsid wsp:val=&quot;008D1951&quot;/&gt;&lt;wsp:rsid wsp:val=&quot;008D1E74&quot;/&gt;&lt;wsp:rsid wsp:val=&quot;008D20A8&quot;/&gt;&lt;wsp:rsid wsp:val=&quot;008D21E9&quot;/&gt;&lt;wsp:rsid wsp:val=&quot;008D27D7&quot;/&gt;&lt;wsp:rsid wsp:val=&quot;008D282D&quot;/&gt;&lt;wsp:rsid wsp:val=&quot;008D29E0&quot;/&gt;&lt;wsp:rsid wsp:val=&quot;008D3205&quot;/&gt;&lt;wsp:rsid wsp:val=&quot;008D364C&quot;/&gt;&lt;wsp:rsid wsp:val=&quot;008D37C2&quot;/&gt;&lt;wsp:rsid wsp:val=&quot;008D3A41&quot;/&gt;&lt;wsp:rsid wsp:val=&quot;008D3BE1&quot;/&gt;&lt;wsp:rsid wsp:val=&quot;008D3C30&quot;/&gt;&lt;wsp:rsid wsp:val=&quot;008D414B&quot;/&gt;&lt;wsp:rsid wsp:val=&quot;008D4538&quot;/&gt;&lt;wsp:rsid wsp:val=&quot;008D49A7&quot;/&gt;&lt;wsp:rsid wsp:val=&quot;008D49D1&quot;/&gt;&lt;wsp:rsid wsp:val=&quot;008D4B16&quot;/&gt;&lt;wsp:rsid wsp:val=&quot;008D5091&quot;/&gt;&lt;wsp:rsid wsp:val=&quot;008D5281&quot;/&gt;&lt;wsp:rsid wsp:val=&quot;008D53FF&quot;/&gt;&lt;wsp:rsid wsp:val=&quot;008D5A51&quot;/&gt;&lt;wsp:rsid wsp:val=&quot;008D5CBE&quot;/&gt;&lt;wsp:rsid wsp:val=&quot;008D5CE1&quot;/&gt;&lt;wsp:rsid wsp:val=&quot;008D60DE&quot;/&gt;&lt;wsp:rsid wsp:val=&quot;008D62EB&quot;/&gt;&lt;wsp:rsid wsp:val=&quot;008D644C&quot;/&gt;&lt;wsp:rsid wsp:val=&quot;008D6458&quot;/&gt;&lt;wsp:rsid wsp:val=&quot;008D66F0&quot;/&gt;&lt;wsp:rsid wsp:val=&quot;008D6A13&quot;/&gt;&lt;wsp:rsid wsp:val=&quot;008D6CB3&quot;/&gt;&lt;wsp:rsid wsp:val=&quot;008D6E0B&quot;/&gt;&lt;wsp:rsid wsp:val=&quot;008D6E2F&quot;/&gt;&lt;wsp:rsid wsp:val=&quot;008D708C&quot;/&gt;&lt;wsp:rsid wsp:val=&quot;008D7705&quot;/&gt;&lt;wsp:rsid wsp:val=&quot;008D7740&quot;/&gt;&lt;wsp:rsid wsp:val=&quot;008D7D20&quot;/&gt;&lt;wsp:rsid wsp:val=&quot;008E0180&quot;/&gt;&lt;wsp:rsid wsp:val=&quot;008E01AB&quot;/&gt;&lt;wsp:rsid wsp:val=&quot;008E03FA&quot;/&gt;&lt;wsp:rsid wsp:val=&quot;008E052A&quot;/&gt;&lt;wsp:rsid wsp:val=&quot;008E05F6&quot;/&gt;&lt;wsp:rsid wsp:val=&quot;008E0AFA&quot;/&gt;&lt;wsp:rsid wsp:val=&quot;008E0F20&quot;/&gt;&lt;wsp:rsid wsp:val=&quot;008E1A83&quot;/&gt;&lt;wsp:rsid wsp:val=&quot;008E20AD&quot;/&gt;&lt;wsp:rsid wsp:val=&quot;008E2556&quot;/&gt;&lt;wsp:rsid wsp:val=&quot;008E2AA0&quot;/&gt;&lt;wsp:rsid wsp:val=&quot;008E2FC0&quot;/&gt;&lt;wsp:rsid wsp:val=&quot;008E310E&quot;/&gt;&lt;wsp:rsid wsp:val=&quot;008E31F8&quot;/&gt;&lt;wsp:rsid wsp:val=&quot;008E320A&quot;/&gt;&lt;wsp:rsid wsp:val=&quot;008E34CC&quot;/&gt;&lt;wsp:rsid wsp:val=&quot;008E393F&quot;/&gt;&lt;wsp:rsid wsp:val=&quot;008E3A16&quot;/&gt;&lt;wsp:rsid wsp:val=&quot;008E3E1E&quot;/&gt;&lt;wsp:rsid wsp:val=&quot;008E3ED0&quot;/&gt;&lt;wsp:rsid wsp:val=&quot;008E3F45&quot;/&gt;&lt;wsp:rsid wsp:val=&quot;008E40B2&quot;/&gt;&lt;wsp:rsid wsp:val=&quot;008E47D6&quot;/&gt;&lt;wsp:rsid wsp:val=&quot;008E496D&quot;/&gt;&lt;wsp:rsid wsp:val=&quot;008E4A78&quot;/&gt;&lt;wsp:rsid wsp:val=&quot;008E4C27&quot;/&gt;&lt;wsp:rsid wsp:val=&quot;008E4EB3&quot;/&gt;&lt;wsp:rsid wsp:val=&quot;008E51A4&quot;/&gt;&lt;wsp:rsid wsp:val=&quot;008E51DA&quot;/&gt;&lt;wsp:rsid wsp:val=&quot;008E53DC&quot;/&gt;&lt;wsp:rsid wsp:val=&quot;008E5413&quot;/&gt;&lt;wsp:rsid wsp:val=&quot;008E54F3&quot;/&gt;&lt;wsp:rsid wsp:val=&quot;008E5597&quot;/&gt;&lt;wsp:rsid wsp:val=&quot;008E5979&quot;/&gt;&lt;wsp:rsid wsp:val=&quot;008E5D6A&quot;/&gt;&lt;wsp:rsid wsp:val=&quot;008E5E53&quot;/&gt;&lt;wsp:rsid wsp:val=&quot;008E5F22&quot;/&gt;&lt;wsp:rsid wsp:val=&quot;008E63DA&quot;/&gt;&lt;wsp:rsid wsp:val=&quot;008E698A&quot;/&gt;&lt;wsp:rsid wsp:val=&quot;008E6BB2&quot;/&gt;&lt;wsp:rsid wsp:val=&quot;008E6DA2&quot;/&gt;&lt;wsp:rsid wsp:val=&quot;008E6FE3&quot;/&gt;&lt;wsp:rsid wsp:val=&quot;008E7248&quot;/&gt;&lt;wsp:rsid wsp:val=&quot;008E72FC&quot;/&gt;&lt;wsp:rsid wsp:val=&quot;008E75A9&quot;/&gt;&lt;wsp:rsid wsp:val=&quot;008E78AA&quot;/&gt;&lt;wsp:rsid wsp:val=&quot;008E7976&quot;/&gt;&lt;wsp:rsid wsp:val=&quot;008E7D40&quot;/&gt;&lt;wsp:rsid wsp:val=&quot;008F0055&quot;/&gt;&lt;wsp:rsid wsp:val=&quot;008F01D1&quot;/&gt;&lt;wsp:rsid wsp:val=&quot;008F02C1&quot;/&gt;&lt;wsp:rsid wsp:val=&quot;008F040D&quot;/&gt;&lt;wsp:rsid wsp:val=&quot;008F07CF&quot;/&gt;&lt;wsp:rsid wsp:val=&quot;008F088A&quot;/&gt;&lt;wsp:rsid wsp:val=&quot;008F0C5F&quot;/&gt;&lt;wsp:rsid wsp:val=&quot;008F0E27&quot;/&gt;&lt;wsp:rsid wsp:val=&quot;008F0FF6&quot;/&gt;&lt;wsp:rsid wsp:val=&quot;008F128B&quot;/&gt;&lt;wsp:rsid wsp:val=&quot;008F13B6&quot;/&gt;&lt;wsp:rsid wsp:val=&quot;008F16A6&quot;/&gt;&lt;wsp:rsid wsp:val=&quot;008F16B5&quot;/&gt;&lt;wsp:rsid wsp:val=&quot;008F1E10&quot;/&gt;&lt;wsp:rsid wsp:val=&quot;008F2165&quot;/&gt;&lt;wsp:rsid wsp:val=&quot;008F23CD&quot;/&gt;&lt;wsp:rsid wsp:val=&quot;008F23FC&quot;/&gt;&lt;wsp:rsid wsp:val=&quot;008F241A&quot;/&gt;&lt;wsp:rsid wsp:val=&quot;008F2909&quot;/&gt;&lt;wsp:rsid wsp:val=&quot;008F2BA1&quot;/&gt;&lt;wsp:rsid wsp:val=&quot;008F2BAE&quot;/&gt;&lt;wsp:rsid wsp:val=&quot;008F3110&quot;/&gt;&lt;wsp:rsid wsp:val=&quot;008F3849&quot;/&gt;&lt;wsp:rsid wsp:val=&quot;008F38C2&quot;/&gt;&lt;wsp:rsid wsp:val=&quot;008F3986&quot;/&gt;&lt;wsp:rsid wsp:val=&quot;008F3AC3&quot;/&gt;&lt;wsp:rsid wsp:val=&quot;008F3AF5&quot;/&gt;&lt;wsp:rsid wsp:val=&quot;008F3C70&quot;/&gt;&lt;wsp:rsid wsp:val=&quot;008F3E05&quot;/&gt;&lt;wsp:rsid wsp:val=&quot;008F42EF&quot;/&gt;&lt;wsp:rsid wsp:val=&quot;008F4454&quot;/&gt;&lt;wsp:rsid wsp:val=&quot;008F4548&quot;/&gt;&lt;wsp:rsid wsp:val=&quot;008F49BF&quot;/&gt;&lt;wsp:rsid wsp:val=&quot;008F4C40&quot;/&gt;&lt;wsp:rsid wsp:val=&quot;008F4C93&quot;/&gt;&lt;wsp:rsid wsp:val=&quot;008F4FFC&quot;/&gt;&lt;wsp:rsid wsp:val=&quot;008F5162&quot;/&gt;&lt;wsp:rsid wsp:val=&quot;008F5273&quot;/&gt;&lt;wsp:rsid wsp:val=&quot;008F52A2&quot;/&gt;&lt;wsp:rsid wsp:val=&quot;008F5CC6&quot;/&gt;&lt;wsp:rsid wsp:val=&quot;008F5D7C&quot;/&gt;&lt;wsp:rsid wsp:val=&quot;008F5E20&quot;/&gt;&lt;wsp:rsid wsp:val=&quot;008F5E58&quot;/&gt;&lt;wsp:rsid wsp:val=&quot;008F6191&quot;/&gt;&lt;wsp:rsid wsp:val=&quot;008F62AC&quot;/&gt;&lt;wsp:rsid wsp:val=&quot;008F6B86&quot;/&gt;&lt;wsp:rsid wsp:val=&quot;008F6FC1&quot;/&gt;&lt;wsp:rsid wsp:val=&quot;008F7436&quot;/&gt;&lt;wsp:rsid wsp:val=&quot;008F749C&quot;/&gt;&lt;wsp:rsid wsp:val=&quot;008F7787&quot;/&gt;&lt;wsp:rsid wsp:val=&quot;008F7C30&quot;/&gt;&lt;wsp:rsid wsp:val=&quot;008F7EF1&quot;/&gt;&lt;wsp:rsid wsp:val=&quot;009000EE&quot;/&gt;&lt;wsp:rsid wsp:val=&quot;009002FE&quot;/&gt;&lt;wsp:rsid wsp:val=&quot;00900585&quot;/&gt;&lt;wsp:rsid wsp:val=&quot;00900743&quot;/&gt;&lt;wsp:rsid wsp:val=&quot;009007E3&quot;/&gt;&lt;wsp:rsid wsp:val=&quot;009008F7&quot;/&gt;&lt;wsp:rsid wsp:val=&quot;00900B21&quot;/&gt;&lt;wsp:rsid wsp:val=&quot;00900C09&quot;/&gt;&lt;wsp:rsid wsp:val=&quot;00900ECA&quot;/&gt;&lt;wsp:rsid wsp:val=&quot;0090110A&quot;/&gt;&lt;wsp:rsid wsp:val=&quot;009012AE&quot;/&gt;&lt;wsp:rsid wsp:val=&quot;00901F29&quot;/&gt;&lt;wsp:rsid wsp:val=&quot;0090217B&quot;/&gt;&lt;wsp:rsid wsp:val=&quot;009023EF&quot;/&gt;&lt;wsp:rsid wsp:val=&quot;00902601&quot;/&gt;&lt;wsp:rsid wsp:val=&quot;0090272B&quot;/&gt;&lt;wsp:rsid wsp:val=&quot;009029C9&quot;/&gt;&lt;wsp:rsid wsp:val=&quot;009031DB&quot;/&gt;&lt;wsp:rsid wsp:val=&quot;009035E5&quot;/&gt;&lt;wsp:rsid wsp:val=&quot;00903645&quot;/&gt;&lt;wsp:rsid wsp:val=&quot;009039BB&quot;/&gt;&lt;wsp:rsid wsp:val=&quot;00903B1A&quot;/&gt;&lt;wsp:rsid wsp:val=&quot;00903D06&quot;/&gt;&lt;wsp:rsid wsp:val=&quot;009041F9&quot;/&gt;&lt;wsp:rsid wsp:val=&quot;00904DBA&quot;/&gt;&lt;wsp:rsid wsp:val=&quot;0090527A&quot;/&gt;&lt;wsp:rsid wsp:val=&quot;0090551F&quot;/&gt;&lt;wsp:rsid wsp:val=&quot;00905C40&quot;/&gt;&lt;wsp:rsid wsp:val=&quot;00905FFC&quot;/&gt;&lt;wsp:rsid wsp:val=&quot;00906285&quot;/&gt;&lt;wsp:rsid wsp:val=&quot;009062AE&quot;/&gt;&lt;wsp:rsid wsp:val=&quot;0090666D&quot;/&gt;&lt;wsp:rsid wsp:val=&quot;00906947&quot;/&gt;&lt;wsp:rsid wsp:val=&quot;00906A00&quot;/&gt;&lt;wsp:rsid wsp:val=&quot;00906CF0&quot;/&gt;&lt;wsp:rsid wsp:val=&quot;00906DB5&quot;/&gt;&lt;wsp:rsid wsp:val=&quot;00907035&quot;/&gt;&lt;wsp:rsid wsp:val=&quot;009073CE&quot;/&gt;&lt;wsp:rsid wsp:val=&quot;009074A9&quot;/&gt;&lt;wsp:rsid wsp:val=&quot;009076BC&quot;/&gt;&lt;wsp:rsid wsp:val=&quot;00907750&quot;/&gt;&lt;wsp:rsid wsp:val=&quot;009077C4&quot;/&gt;&lt;wsp:rsid wsp:val=&quot;00907C0B&quot;/&gt;&lt;wsp:rsid wsp:val=&quot;00910085&quot;/&gt;&lt;wsp:rsid wsp:val=&quot;00910309&quot;/&gt;&lt;wsp:rsid wsp:val=&quot;009103DD&quot;/&gt;&lt;wsp:rsid wsp:val=&quot;009104E5&quot;/&gt;&lt;wsp:rsid wsp:val=&quot;009107DF&quot;/&gt;&lt;wsp:rsid wsp:val=&quot;00910928&quot;/&gt;&lt;wsp:rsid wsp:val=&quot;00910F0C&quot;/&gt;&lt;wsp:rsid wsp:val=&quot;00910FAF&quot;/&gt;&lt;wsp:rsid wsp:val=&quot;0091107F&quot;/&gt;&lt;wsp:rsid wsp:val=&quot;00911436&quot;/&gt;&lt;wsp:rsid wsp:val=&quot;00911822&quot;/&gt;&lt;wsp:rsid wsp:val=&quot;00911D72&quot;/&gt;&lt;wsp:rsid wsp:val=&quot;00911D9D&quot;/&gt;&lt;wsp:rsid wsp:val=&quot;00911E1B&quot;/&gt;&lt;wsp:rsid wsp:val=&quot;00912428&quot;/&gt;&lt;wsp:rsid wsp:val=&quot;00912737&quot;/&gt;&lt;wsp:rsid wsp:val=&quot;009128E9&quot;/&gt;&lt;wsp:rsid wsp:val=&quot;00912BE8&quot;/&gt;&lt;wsp:rsid wsp:val=&quot;00912CD6&quot;/&gt;&lt;wsp:rsid wsp:val=&quot;009134E0&quot;/&gt;&lt;wsp:rsid wsp:val=&quot;009137D6&quot;/&gt;&lt;wsp:rsid wsp:val=&quot;00913955&quot;/&gt;&lt;wsp:rsid wsp:val=&quot;00913C9D&quot;/&gt;&lt;wsp:rsid wsp:val=&quot;00913D57&quot;/&gt;&lt;wsp:rsid wsp:val=&quot;009142C7&quot;/&gt;&lt;wsp:rsid wsp:val=&quot;00914803&quot;/&gt;&lt;wsp:rsid wsp:val=&quot;0091487A&quot;/&gt;&lt;wsp:rsid wsp:val=&quot;00914889&quot;/&gt;&lt;wsp:rsid wsp:val=&quot;00914965&quot;/&gt;&lt;wsp:rsid wsp:val=&quot;00915115&quot;/&gt;&lt;wsp:rsid wsp:val=&quot;0091517A&quot;/&gt;&lt;wsp:rsid wsp:val=&quot;0091575B&quot;/&gt;&lt;wsp:rsid wsp:val=&quot;00915934&quot;/&gt;&lt;wsp:rsid wsp:val=&quot;00915AB8&quot;/&gt;&lt;wsp:rsid wsp:val=&quot;0091626D&quot;/&gt;&lt;wsp:rsid wsp:val=&quot;0091632F&quot;/&gt;&lt;wsp:rsid wsp:val=&quot;0091640B&quot;/&gt;&lt;wsp:rsid wsp:val=&quot;00916DB1&quot;/&gt;&lt;wsp:rsid wsp:val=&quot;00917579&quot;/&gt;&lt;wsp:rsid wsp:val=&quot;009175EB&quot;/&gt;&lt;wsp:rsid wsp:val=&quot;00917F76&quot;/&gt;&lt;wsp:rsid wsp:val=&quot;00917FBC&quot;/&gt;&lt;wsp:rsid wsp:val=&quot;009201E4&quot;/&gt;&lt;wsp:rsid wsp:val=&quot;00920240&quot;/&gt;&lt;wsp:rsid wsp:val=&quot;0092040C&quot;/&gt;&lt;wsp:rsid wsp:val=&quot;00920664&quot;/&gt;&lt;wsp:rsid wsp:val=&quot;009208A4&quot;/&gt;&lt;wsp:rsid wsp:val=&quot;00920D3B&quot;/&gt;&lt;wsp:rsid wsp:val=&quot;00920EFE&quot;/&gt;&lt;wsp:rsid wsp:val=&quot;00921257&quot;/&gt;&lt;wsp:rsid wsp:val=&quot;009212D6&quot;/&gt;&lt;wsp:rsid wsp:val=&quot;00921315&quot;/&gt;&lt;wsp:rsid wsp:val=&quot;0092145B&quot;/&gt;&lt;wsp:rsid wsp:val=&quot;00921699&quot;/&gt;&lt;wsp:rsid wsp:val=&quot;00921DAE&quot;/&gt;&lt;wsp:rsid wsp:val=&quot;00922128&quot;/&gt;&lt;wsp:rsid wsp:val=&quot;0092221A&quot;/&gt;&lt;wsp:rsid wsp:val=&quot;00922235&quot;/&gt;&lt;wsp:rsid wsp:val=&quot;009226FF&quot;/&gt;&lt;wsp:rsid wsp:val=&quot;00922718&quot;/&gt;&lt;wsp:rsid wsp:val=&quot;00922B99&quot;/&gt;&lt;wsp:rsid wsp:val=&quot;00923188&quot;/&gt;&lt;wsp:rsid wsp:val=&quot;009233EE&quot;/&gt;&lt;wsp:rsid wsp:val=&quot;00923551&quot;/&gt;&lt;wsp:rsid wsp:val=&quot;00923612&quot;/&gt;&lt;wsp:rsid wsp:val=&quot;00923EE0&quot;/&gt;&lt;wsp:rsid wsp:val=&quot;009241D1&quot;/&gt;&lt;wsp:rsid wsp:val=&quot;00924247&quot;/&gt;&lt;wsp:rsid wsp:val=&quot;00924291&quot;/&gt;&lt;wsp:rsid wsp:val=&quot;00924484&quot;/&gt;&lt;wsp:rsid wsp:val=&quot;00924672&quot;/&gt;&lt;wsp:rsid wsp:val=&quot;009247C4&quot;/&gt;&lt;wsp:rsid wsp:val=&quot;009248FA&quot;/&gt;&lt;wsp:rsid wsp:val=&quot;00924AFA&quot;/&gt;&lt;wsp:rsid wsp:val=&quot;00924BF8&quot;/&gt;&lt;wsp:rsid wsp:val=&quot;00924D22&quot;/&gt;&lt;wsp:rsid wsp:val=&quot;00925412&quot;/&gt;&lt;wsp:rsid wsp:val=&quot;0092578A&quot;/&gt;&lt;wsp:rsid wsp:val=&quot;00925A9D&quot;/&gt;&lt;wsp:rsid wsp:val=&quot;00926234&quot;/&gt;&lt;wsp:rsid wsp:val=&quot;00926915&quot;/&gt;&lt;wsp:rsid wsp:val=&quot;00926AF4&quot;/&gt;&lt;wsp:rsid wsp:val=&quot;00926DDA&quot;/&gt;&lt;wsp:rsid wsp:val=&quot;009271CC&quot;/&gt;&lt;wsp:rsid wsp:val=&quot;009273FB&quot;/&gt;&lt;wsp:rsid wsp:val=&quot;00927445&quot;/&gt;&lt;wsp:rsid wsp:val=&quot;00927597&quot;/&gt;&lt;wsp:rsid wsp:val=&quot;009277A7&quot;/&gt;&lt;wsp:rsid wsp:val=&quot;00927D37&quot;/&gt;&lt;wsp:rsid wsp:val=&quot;00927FAB&quot;/&gt;&lt;wsp:rsid wsp:val=&quot;00930813&quot;/&gt;&lt;wsp:rsid wsp:val=&quot;00930AD9&quot;/&gt;&lt;wsp:rsid wsp:val=&quot;00930B4E&quot;/&gt;&lt;wsp:rsid wsp:val=&quot;00930CEC&quot;/&gt;&lt;wsp:rsid wsp:val=&quot;00930F13&quot;/&gt;&lt;wsp:rsid wsp:val=&quot;00931144&quot;/&gt;&lt;wsp:rsid wsp:val=&quot;0093118D&quot;/&gt;&lt;wsp:rsid wsp:val=&quot;0093135D&quot;/&gt;&lt;wsp:rsid wsp:val=&quot;009316A7&quot;/&gt;&lt;wsp:rsid wsp:val=&quot;009316FC&quot;/&gt;&lt;wsp:rsid wsp:val=&quot;00931ECB&quot;/&gt;&lt;wsp:rsid wsp:val=&quot;00931F1B&quot;/&gt;&lt;wsp:rsid wsp:val=&quot;0093208B&quot;/&gt;&lt;wsp:rsid wsp:val=&quot;00932332&quot;/&gt;&lt;wsp:rsid wsp:val=&quot;00932659&quot;/&gt;&lt;wsp:rsid wsp:val=&quot;00932984&quot;/&gt;&lt;wsp:rsid wsp:val=&quot;00932C46&quot;/&gt;&lt;wsp:rsid wsp:val=&quot;00932E62&quot;/&gt;&lt;wsp:rsid wsp:val=&quot;00932EB4&quot;/&gt;&lt;wsp:rsid wsp:val=&quot;00932F01&quot;/&gt;&lt;wsp:rsid wsp:val=&quot;00932F66&quot;/&gt;&lt;wsp:rsid wsp:val=&quot;0093308A&quot;/&gt;&lt;wsp:rsid wsp:val=&quot;009330B7&quot;/&gt;&lt;wsp:rsid wsp:val=&quot;0093328D&quot;/&gt;&lt;wsp:rsid wsp:val=&quot;00933373&quot;/&gt;&lt;wsp:rsid wsp:val=&quot;00933491&quot;/&gt;&lt;wsp:rsid wsp:val=&quot;00933C83&quot;/&gt;&lt;wsp:rsid wsp:val=&quot;00933EE9&quot;/&gt;&lt;wsp:rsid wsp:val=&quot;009340EC&quot;/&gt;&lt;wsp:rsid wsp:val=&quot;0093437B&quot;/&gt;&lt;wsp:rsid wsp:val=&quot;00934793&quot;/&gt;&lt;wsp:rsid wsp:val=&quot;00934B6A&quot;/&gt;&lt;wsp:rsid wsp:val=&quot;00935063&quot;/&gt;&lt;wsp:rsid wsp:val=&quot;0093533E&quot;/&gt;&lt;wsp:rsid wsp:val=&quot;00935648&quot;/&gt;&lt;wsp:rsid wsp:val=&quot;009356D9&quot;/&gt;&lt;wsp:rsid wsp:val=&quot;00935F0A&quot;/&gt;&lt;wsp:rsid wsp:val=&quot;00935F7E&quot;/&gt;&lt;wsp:rsid wsp:val=&quot;0093636F&quot;/&gt;&lt;wsp:rsid wsp:val=&quot;00936401&quot;/&gt;&lt;wsp:rsid wsp:val=&quot;00936ABA&quot;/&gt;&lt;wsp:rsid wsp:val=&quot;00936B75&quot;/&gt;&lt;wsp:rsid wsp:val=&quot;009379F6&quot;/&gt;&lt;wsp:rsid wsp:val=&quot;009400EF&quot;/&gt;&lt;wsp:rsid wsp:val=&quot;009404A2&quot;/&gt;&lt;wsp:rsid wsp:val=&quot;009406D5&quot;/&gt;&lt;wsp:rsid wsp:val=&quot;009407C1&quot;/&gt;&lt;wsp:rsid wsp:val=&quot;00940ABA&quot;/&gt;&lt;wsp:rsid wsp:val=&quot;00940B89&quot;/&gt;&lt;wsp:rsid wsp:val=&quot;00940B90&quot;/&gt;&lt;wsp:rsid wsp:val=&quot;00940EC5&quot;/&gt;&lt;wsp:rsid wsp:val=&quot;00941560&quot;/&gt;&lt;wsp:rsid wsp:val=&quot;0094164F&quot;/&gt;&lt;wsp:rsid wsp:val=&quot;009423D9&quot;/&gt;&lt;wsp:rsid wsp:val=&quot;009424EF&quot;/&gt;&lt;wsp:rsid wsp:val=&quot;00942779&quot;/&gt;&lt;wsp:rsid wsp:val=&quot;00942789&quot;/&gt;&lt;wsp:rsid wsp:val=&quot;0094281B&quot;/&gt;&lt;wsp:rsid wsp:val=&quot;00942B1D&quot;/&gt;&lt;wsp:rsid wsp:val=&quot;00942D8C&quot;/&gt;&lt;wsp:rsid wsp:val=&quot;0094330D&quot;/&gt;&lt;wsp:rsid wsp:val=&quot;00943512&quot;/&gt;&lt;wsp:rsid wsp:val=&quot;0094376D&quot;/&gt;&lt;wsp:rsid wsp:val=&quot;009445D2&quot;/&gt;&lt;wsp:rsid wsp:val=&quot;00944604&quot;/&gt;&lt;wsp:rsid wsp:val=&quot;00944C04&quot;/&gt;&lt;wsp:rsid wsp:val=&quot;00944FBD&quot;/&gt;&lt;wsp:rsid wsp:val=&quot;009452C5&quot;/&gt;&lt;wsp:rsid wsp:val=&quot;009453B1&quot;/&gt;&lt;wsp:rsid wsp:val=&quot;009454F7&quot;/&gt;&lt;wsp:rsid wsp:val=&quot;00945939&quot;/&gt;&lt;wsp:rsid wsp:val=&quot;00945B16&quot;/&gt;&lt;wsp:rsid wsp:val=&quot;00945BD3&quot;/&gt;&lt;wsp:rsid wsp:val=&quot;00945D80&quot;/&gt;&lt;wsp:rsid wsp:val=&quot;00945DC5&quot;/&gt;&lt;wsp:rsid wsp:val=&quot;00945E92&quot;/&gt;&lt;wsp:rsid wsp:val=&quot;0094619F&quot;/&gt;&lt;wsp:rsid wsp:val=&quot;0094650A&quot;/&gt;&lt;wsp:rsid wsp:val=&quot;0094674B&quot;/&gt;&lt;wsp:rsid wsp:val=&quot;009468A8&quot;/&gt;&lt;wsp:rsid wsp:val=&quot;00946BD0&quot;/&gt;&lt;wsp:rsid wsp:val=&quot;00946CD6&quot;/&gt;&lt;wsp:rsid wsp:val=&quot;00946D29&quot;/&gt;&lt;wsp:rsid wsp:val=&quot;00946DC4&quot;/&gt;&lt;wsp:rsid wsp:val=&quot;00946E2D&quot;/&gt;&lt;wsp:rsid wsp:val=&quot;0094722F&quot;/&gt;&lt;wsp:rsid wsp:val=&quot;00947657&quot;/&gt;&lt;wsp:rsid wsp:val=&quot;009479D1&quot;/&gt;&lt;wsp:rsid wsp:val=&quot;00947B06&quot;/&gt;&lt;wsp:rsid wsp:val=&quot;00950024&quot;/&gt;&lt;wsp:rsid wsp:val=&quot;00950749&quot;/&gt;&lt;wsp:rsid wsp:val=&quot;009507C8&quot;/&gt;&lt;wsp:rsid wsp:val=&quot;0095082D&quot;/&gt;&lt;wsp:rsid wsp:val=&quot;00950A6E&quot;/&gt;&lt;wsp:rsid wsp:val=&quot;00950D20&quot;/&gt;&lt;wsp:rsid wsp:val=&quot;00950F85&quot;/&gt;&lt;wsp:rsid wsp:val=&quot;0095111A&quot;/&gt;&lt;wsp:rsid wsp:val=&quot;009516C1&quot;/&gt;&lt;wsp:rsid wsp:val=&quot;00951826&quot;/&gt;&lt;wsp:rsid wsp:val=&quot;00951BF6&quot;/&gt;&lt;wsp:rsid wsp:val=&quot;0095214C&quot;/&gt;&lt;wsp:rsid wsp:val=&quot;009525EB&quot;/&gt;&lt;wsp:rsid wsp:val=&quot;009526B2&quot;/&gt;&lt;wsp:rsid wsp:val=&quot;00952B92&quot;/&gt;&lt;wsp:rsid wsp:val=&quot;00952F44&quot;/&gt;&lt;wsp:rsid wsp:val=&quot;0095305F&quot;/&gt;&lt;wsp:rsid wsp:val=&quot;0095314E&quot;/&gt;&lt;wsp:rsid wsp:val=&quot;009531EC&quot;/&gt;&lt;wsp:rsid wsp:val=&quot;00953484&quot;/&gt;&lt;wsp:rsid wsp:val=&quot;00953608&quot;/&gt;&lt;wsp:rsid wsp:val=&quot;0095384F&quot;/&gt;&lt;wsp:rsid wsp:val=&quot;00953850&quot;/&gt;&lt;wsp:rsid wsp:val=&quot;0095394E&quot;/&gt;&lt;wsp:rsid wsp:val=&quot;009539A1&quot;/&gt;&lt;wsp:rsid wsp:val=&quot;00953C44&quot;/&gt;&lt;wsp:rsid wsp:val=&quot;00953E8A&quot;/&gt;&lt;wsp:rsid wsp:val=&quot;009544F7&quot;/&gt;&lt;wsp:rsid wsp:val=&quot;00954618&quot;/&gt;&lt;wsp:rsid wsp:val=&quot;00954774&quot;/&gt;&lt;wsp:rsid wsp:val=&quot;0095489D&quot;/&gt;&lt;wsp:rsid wsp:val=&quot;00954A88&quot;/&gt;&lt;wsp:rsid wsp:val=&quot;00954B1F&quot;/&gt;&lt;wsp:rsid wsp:val=&quot;009550AD&quot;/&gt;&lt;wsp:rsid wsp:val=&quot;009554FD&quot;/&gt;&lt;wsp:rsid wsp:val=&quot;00955752&quot;/&gt;&lt;wsp:rsid wsp:val=&quot;0095578E&quot;/&gt;&lt;wsp:rsid wsp:val=&quot;00955D89&quot;/&gt;&lt;wsp:rsid wsp:val=&quot;009560F6&quot;/&gt;&lt;wsp:rsid wsp:val=&quot;009561E6&quot;/&gt;&lt;wsp:rsid wsp:val=&quot;009563A3&quot;/&gt;&lt;wsp:rsid wsp:val=&quot;009564E9&quot;/&gt;&lt;wsp:rsid wsp:val=&quot;00956A2E&quot;/&gt;&lt;wsp:rsid wsp:val=&quot;00956B57&quot;/&gt;&lt;wsp:rsid wsp:val=&quot;00956C4E&quot;/&gt;&lt;wsp:rsid wsp:val=&quot;00957C5D&quot;/&gt;&lt;wsp:rsid wsp:val=&quot;00957CB8&quot;/&gt;&lt;wsp:rsid wsp:val=&quot;00957F5D&quot;/&gt;&lt;wsp:rsid wsp:val=&quot;009602D5&quot;/&gt;&lt;wsp:rsid wsp:val=&quot;00960611&quot;/&gt;&lt;wsp:rsid wsp:val=&quot;009606C1&quot;/&gt;&lt;wsp:rsid wsp:val=&quot;00960C07&quot;/&gt;&lt;wsp:rsid wsp:val=&quot;00961373&quot;/&gt;&lt;wsp:rsid wsp:val=&quot;00961587&quot;/&gt;&lt;wsp:rsid wsp:val=&quot;0096161A&quot;/&gt;&lt;wsp:rsid wsp:val=&quot;0096186B&quot;/&gt;&lt;wsp:rsid wsp:val=&quot;00961B7C&quot;/&gt;&lt;wsp:rsid wsp:val=&quot;00961B80&quot;/&gt;&lt;wsp:rsid wsp:val=&quot;00961EFE&quot;/&gt;&lt;wsp:rsid wsp:val=&quot;009620AB&quot;/&gt;&lt;wsp:rsid wsp:val=&quot;009627D2&quot;/&gt;&lt;wsp:rsid wsp:val=&quot;00962845&quot;/&gt;&lt;wsp:rsid wsp:val=&quot;00962903&quot;/&gt;&lt;wsp:rsid wsp:val=&quot;009629BE&quot;/&gt;&lt;wsp:rsid wsp:val=&quot;00962A8F&quot;/&gt;&lt;wsp:rsid wsp:val=&quot;00962B12&quot;/&gt;&lt;wsp:rsid wsp:val=&quot;00962F9D&quot;/&gt;&lt;wsp:rsid wsp:val=&quot;0096304D&quot;/&gt;&lt;wsp:rsid wsp:val=&quot;00963054&quot;/&gt;&lt;wsp:rsid wsp:val=&quot;00963280&quot;/&gt;&lt;wsp:rsid wsp:val=&quot;009634A7&quot;/&gt;&lt;wsp:rsid wsp:val=&quot;009634EB&quot;/&gt;&lt;wsp:rsid wsp:val=&quot;009636C6&quot;/&gt;&lt;wsp:rsid wsp:val=&quot;00963913&quot;/&gt;&lt;wsp:rsid wsp:val=&quot;00963A3F&quot;/&gt;&lt;wsp:rsid wsp:val=&quot;0096407D&quot;/&gt;&lt;wsp:rsid wsp:val=&quot;00964985&quot;/&gt;&lt;wsp:rsid wsp:val=&quot;009649B7&quot;/&gt;&lt;wsp:rsid wsp:val=&quot;00965205&quot;/&gt;&lt;wsp:rsid wsp:val=&quot;00965440&quot;/&gt;&lt;wsp:rsid wsp:val=&quot;0096549E&quot;/&gt;&lt;wsp:rsid wsp:val=&quot;009656A9&quot;/&gt;&lt;wsp:rsid wsp:val=&quot;0096577D&quot;/&gt;&lt;wsp:rsid wsp:val=&quot;0096590D&quot;/&gt;&lt;wsp:rsid wsp:val=&quot;00965928&quot;/&gt;&lt;wsp:rsid wsp:val=&quot;00965E9F&quot;/&gt;&lt;wsp:rsid wsp:val=&quot;00965F63&quot;/&gt;&lt;wsp:rsid wsp:val=&quot;00966454&quot;/&gt;&lt;wsp:rsid wsp:val=&quot;00966828&quot;/&gt;&lt;wsp:rsid wsp:val=&quot;00966A4A&quot;/&gt;&lt;wsp:rsid wsp:val=&quot;00967171&quot;/&gt;&lt;wsp:rsid wsp:val=&quot;009674CE&quot;/&gt;&lt;wsp:rsid wsp:val=&quot;00967693&quot;/&gt;&lt;wsp:rsid wsp:val=&quot;00967BE2&quot;/&gt;&lt;wsp:rsid wsp:val=&quot;009708AF&quot;/&gt;&lt;wsp:rsid wsp:val=&quot;0097092A&quot;/&gt;&lt;wsp:rsid wsp:val=&quot;00970933&quot;/&gt;&lt;wsp:rsid wsp:val=&quot;00970BA1&quot;/&gt;&lt;wsp:rsid wsp:val=&quot;00970D83&quot;/&gt;&lt;wsp:rsid wsp:val=&quot;00971757&quot;/&gt;&lt;wsp:rsid wsp:val=&quot;00971DD4&quot;/&gt;&lt;wsp:rsid wsp:val=&quot;00971E95&quot;/&gt;&lt;wsp:rsid wsp:val=&quot;009725CE&quot;/&gt;&lt;wsp:rsid wsp:val=&quot;00972727&quot;/&gt;&lt;wsp:rsid wsp:val=&quot;009728B5&quot;/&gt;&lt;wsp:rsid wsp:val=&quot;009729CF&quot;/&gt;&lt;wsp:rsid wsp:val=&quot;00972D6A&quot;/&gt;&lt;wsp:rsid wsp:val=&quot;00972E41&quot;/&gt;&lt;wsp:rsid wsp:val=&quot;00972F98&quot;/&gt;&lt;wsp:rsid wsp:val=&quot;009734B4&quot;/&gt;&lt;wsp:rsid wsp:val=&quot;009736C3&quot;/&gt;&lt;wsp:rsid wsp:val=&quot;0097383E&quot;/&gt;&lt;wsp:rsid wsp:val=&quot;00973B48&quot;/&gt;&lt;wsp:rsid wsp:val=&quot;00973E9F&quot;/&gt;&lt;wsp:rsid wsp:val=&quot;009741A0&quot;/&gt;&lt;wsp:rsid wsp:val=&quot;009744A5&quot;/&gt;&lt;wsp:rsid wsp:val=&quot;00974677&quot;/&gt;&lt;wsp:rsid wsp:val=&quot;00974823&quot;/&gt;&lt;wsp:rsid wsp:val=&quot;0097498E&quot;/&gt;&lt;wsp:rsid wsp:val=&quot;00974C2A&quot;/&gt;&lt;wsp:rsid wsp:val=&quot;00974CA5&quot;/&gt;&lt;wsp:rsid wsp:val=&quot;00974D82&quot;/&gt;&lt;wsp:rsid wsp:val=&quot;00975273&quot;/&gt;&lt;wsp:rsid wsp:val=&quot;009754C8&quot;/&gt;&lt;wsp:rsid wsp:val=&quot;009756C6&quot;/&gt;&lt;wsp:rsid wsp:val=&quot;00975766&quot;/&gt;&lt;wsp:rsid wsp:val=&quot;009759A8&quot;/&gt;&lt;wsp:rsid wsp:val=&quot;00975BA8&quot;/&gt;&lt;wsp:rsid wsp:val=&quot;00975D58&quot;/&gt;&lt;wsp:rsid wsp:val=&quot;00975E07&quot;/&gt;&lt;wsp:rsid wsp:val=&quot;0097602F&quot;/&gt;&lt;wsp:rsid wsp:val=&quot;009760A2&quot;/&gt;&lt;wsp:rsid wsp:val=&quot;00976353&quot;/&gt;&lt;wsp:rsid wsp:val=&quot;009763B4&quot;/&gt;&lt;wsp:rsid wsp:val=&quot;00976469&quot;/&gt;&lt;wsp:rsid wsp:val=&quot;009765CD&quot;/&gt;&lt;wsp:rsid wsp:val=&quot;009769D1&quot;/&gt;&lt;wsp:rsid wsp:val=&quot;00976E7E&quot;/&gt;&lt;wsp:rsid wsp:val=&quot;00976EE5&quot;/&gt;&lt;wsp:rsid wsp:val=&quot;00976F67&quot;/&gt;&lt;wsp:rsid wsp:val=&quot;00976F80&quot;/&gt;&lt;wsp:rsid wsp:val=&quot;00976FF3&quot;/&gt;&lt;wsp:rsid wsp:val=&quot;00977220&quot;/&gt;&lt;wsp:rsid wsp:val=&quot;00977430&quot;/&gt;&lt;wsp:rsid wsp:val=&quot;0097754F&quot;/&gt;&lt;wsp:rsid wsp:val=&quot;0097761C&quot;/&gt;&lt;wsp:rsid wsp:val=&quot;0097781E&quot;/&gt;&lt;wsp:rsid wsp:val=&quot;00977877&quot;/&gt;&lt;wsp:rsid wsp:val=&quot;009779D9&quot;/&gt;&lt;wsp:rsid wsp:val=&quot;00980157&quot;/&gt;&lt;wsp:rsid wsp:val=&quot;00980366&quot;/&gt;&lt;wsp:rsid wsp:val=&quot;009803E0&quot;/&gt;&lt;wsp:rsid wsp:val=&quot;009805DD&quot;/&gt;&lt;wsp:rsid wsp:val=&quot;00980A7C&quot;/&gt;&lt;wsp:rsid wsp:val=&quot;00980D1E&quot;/&gt;&lt;wsp:rsid wsp:val=&quot;00980D67&quot;/&gt;&lt;wsp:rsid wsp:val=&quot;00980DA4&quot;/&gt;&lt;wsp:rsid wsp:val=&quot;00981658&quot;/&gt;&lt;wsp:rsid wsp:val=&quot;00981ABB&quot;/&gt;&lt;wsp:rsid wsp:val=&quot;00981BA6&quot;/&gt;&lt;wsp:rsid wsp:val=&quot;00981EF0&quot;/&gt;&lt;wsp:rsid wsp:val=&quot;0098239D&quot;/&gt;&lt;wsp:rsid wsp:val=&quot;00982663&quot;/&gt;&lt;wsp:rsid wsp:val=&quot;00983255&quot;/&gt;&lt;wsp:rsid wsp:val=&quot;00983369&quot;/&gt;&lt;wsp:rsid wsp:val=&quot;00983399&quot;/&gt;&lt;wsp:rsid wsp:val=&quot;009838BF&quot;/&gt;&lt;wsp:rsid wsp:val=&quot;0098395E&quot;/&gt;&lt;wsp:rsid wsp:val=&quot;00983C6D&quot;/&gt;&lt;wsp:rsid wsp:val=&quot;0098408E&quot;/&gt;&lt;wsp:rsid wsp:val=&quot;00984A0A&quot;/&gt;&lt;wsp:rsid wsp:val=&quot;00984BF4&quot;/&gt;&lt;wsp:rsid wsp:val=&quot;00984F2E&quot;/&gt;&lt;wsp:rsid wsp:val=&quot;009851DC&quot;/&gt;&lt;wsp:rsid wsp:val=&quot;00985282&quot;/&gt;&lt;wsp:rsid wsp:val=&quot;009853E0&quot;/&gt;&lt;wsp:rsid wsp:val=&quot;00985808&quot;/&gt;&lt;wsp:rsid wsp:val=&quot;0098582F&quot;/&gt;&lt;wsp:rsid wsp:val=&quot;00985865&quot;/&gt;&lt;wsp:rsid wsp:val=&quot;009858AC&quot;/&gt;&lt;wsp:rsid wsp:val=&quot;00985927&quot;/&gt;&lt;wsp:rsid wsp:val=&quot;009860BF&quot;/&gt;&lt;wsp:rsid wsp:val=&quot;0098616B&quot;/&gt;&lt;wsp:rsid wsp:val=&quot;009865D9&quot;/&gt;&lt;wsp:rsid wsp:val=&quot;00986ED4&quot;/&gt;&lt;wsp:rsid wsp:val=&quot;009871C0&quot;/&gt;&lt;wsp:rsid wsp:val=&quot;009873F1&quot;/&gt;&lt;wsp:rsid wsp:val=&quot;00987B5E&quot;/&gt;&lt;wsp:rsid wsp:val=&quot;00987CB3&quot;/&gt;&lt;wsp:rsid wsp:val=&quot;009900FC&quot;/&gt;&lt;wsp:rsid wsp:val=&quot;00990297&quot;/&gt;&lt;wsp:rsid wsp:val=&quot;00990395&quot;/&gt;&lt;wsp:rsid wsp:val=&quot;00990E18&quot;/&gt;&lt;wsp:rsid wsp:val=&quot;00990F86&quot;/&gt;&lt;wsp:rsid wsp:val=&quot;0099157D&quot;/&gt;&lt;wsp:rsid wsp:val=&quot;009915ED&quot;/&gt;&lt;wsp:rsid wsp:val=&quot;00991A31&quot;/&gt;&lt;wsp:rsid wsp:val=&quot;00991B3C&quot;/&gt;&lt;wsp:rsid wsp:val=&quot;00991E51&quot;/&gt;&lt;wsp:rsid wsp:val=&quot;009921DD&quot;/&gt;&lt;wsp:rsid wsp:val=&quot;009923B3&quot;/&gt;&lt;wsp:rsid wsp:val=&quot;00992830&quot;/&gt;&lt;wsp:rsid wsp:val=&quot;00992F15&quot;/&gt;&lt;wsp:rsid wsp:val=&quot;00993073&quot;/&gt;&lt;wsp:rsid wsp:val=&quot;00993A21&quot;/&gt;&lt;wsp:rsid wsp:val=&quot;00993ABC&quot;/&gt;&lt;wsp:rsid wsp:val=&quot;0099462D&quot;/&gt;&lt;wsp:rsid wsp:val=&quot;009948AA&quot;/&gt;&lt;wsp:rsid wsp:val=&quot;00994A13&quot;/&gt;&lt;wsp:rsid wsp:val=&quot;00994B52&quot;/&gt;&lt;wsp:rsid wsp:val=&quot;00994CF6&quot;/&gt;&lt;wsp:rsid wsp:val=&quot;009951E5&quot;/&gt;&lt;wsp:rsid wsp:val=&quot;00995F5B&quot;/&gt;&lt;wsp:rsid wsp:val=&quot;0099657B&quot;/&gt;&lt;wsp:rsid wsp:val=&quot;0099664D&quot;/&gt;&lt;wsp:rsid wsp:val=&quot;00996695&quot;/&gt;&lt;wsp:rsid wsp:val=&quot;0099673C&quot;/&gt;&lt;wsp:rsid wsp:val=&quot;00996745&quot;/&gt;&lt;wsp:rsid wsp:val=&quot;0099674E&quot;/&gt;&lt;wsp:rsid wsp:val=&quot;009967CC&quot;/&gt;&lt;wsp:rsid wsp:val=&quot;00996E02&quot;/&gt;&lt;wsp:rsid wsp:val=&quot;00996FA2&quot;/&gt;&lt;wsp:rsid wsp:val=&quot;00996FF6&quot;/&gt;&lt;wsp:rsid wsp:val=&quot;0099750B&quot;/&gt;&lt;wsp:rsid wsp:val=&quot;009977C2&quot;/&gt;&lt;wsp:rsid wsp:val=&quot;00997C44&quot;/&gt;&lt;wsp:rsid wsp:val=&quot;00997D4A&quot;/&gt;&lt;wsp:rsid wsp:val=&quot;009A03A6&quot;/&gt;&lt;wsp:rsid wsp:val=&quot;009A06D6&quot;/&gt;&lt;wsp:rsid wsp:val=&quot;009A0806&quot;/&gt;&lt;wsp:rsid wsp:val=&quot;009A0908&quot;/&gt;&lt;wsp:rsid wsp:val=&quot;009A0948&quot;/&gt;&lt;wsp:rsid wsp:val=&quot;009A09AB&quot;/&gt;&lt;wsp:rsid wsp:val=&quot;009A0AE1&quot;/&gt;&lt;wsp:rsid wsp:val=&quot;009A0C94&quot;/&gt;&lt;wsp:rsid wsp:val=&quot;009A1239&quot;/&gt;&lt;wsp:rsid wsp:val=&quot;009A1513&quot;/&gt;&lt;wsp:rsid wsp:val=&quot;009A1843&quot;/&gt;&lt;wsp:rsid wsp:val=&quot;009A195F&quot;/&gt;&lt;wsp:rsid wsp:val=&quot;009A1B05&quot;/&gt;&lt;wsp:rsid wsp:val=&quot;009A1BEB&quot;/&gt;&lt;wsp:rsid wsp:val=&quot;009A1E05&quot;/&gt;&lt;wsp:rsid wsp:val=&quot;009A2706&quot;/&gt;&lt;wsp:rsid wsp:val=&quot;009A2965&quot;/&gt;&lt;wsp:rsid wsp:val=&quot;009A297B&quot;/&gt;&lt;wsp:rsid wsp:val=&quot;009A2C92&quot;/&gt;&lt;wsp:rsid wsp:val=&quot;009A32E7&quot;/&gt;&lt;wsp:rsid wsp:val=&quot;009A3509&quot;/&gt;&lt;wsp:rsid wsp:val=&quot;009A3B3C&quot;/&gt;&lt;wsp:rsid wsp:val=&quot;009A3BA4&quot;/&gt;&lt;wsp:rsid wsp:val=&quot;009A3E04&quot;/&gt;&lt;wsp:rsid wsp:val=&quot;009A419A&quot;/&gt;&lt;wsp:rsid wsp:val=&quot;009A42E3&quot;/&gt;&lt;wsp:rsid wsp:val=&quot;009A4549&quot;/&gt;&lt;wsp:rsid wsp:val=&quot;009A45A0&quot;/&gt;&lt;wsp:rsid wsp:val=&quot;009A47B1&quot;/&gt;&lt;wsp:rsid wsp:val=&quot;009A49FB&quot;/&gt;&lt;wsp:rsid wsp:val=&quot;009A4EB8&quot;/&gt;&lt;wsp:rsid wsp:val=&quot;009A500A&quot;/&gt;&lt;wsp:rsid wsp:val=&quot;009A505F&quot;/&gt;&lt;wsp:rsid wsp:val=&quot;009A51F6&quot;/&gt;&lt;wsp:rsid wsp:val=&quot;009A52C8&quot;/&gt;&lt;wsp:rsid wsp:val=&quot;009A549A&quot;/&gt;&lt;wsp:rsid wsp:val=&quot;009A5505&quot;/&gt;&lt;wsp:rsid wsp:val=&quot;009A55E8&quot;/&gt;&lt;wsp:rsid wsp:val=&quot;009A5914&quot;/&gt;&lt;wsp:rsid wsp:val=&quot;009A5CD4&quot;/&gt;&lt;wsp:rsid wsp:val=&quot;009A62B3&quot;/&gt;&lt;wsp:rsid wsp:val=&quot;009A669B&quot;/&gt;&lt;wsp:rsid wsp:val=&quot;009A69D0&quot;/&gt;&lt;wsp:rsid wsp:val=&quot;009A6A7A&quot;/&gt;&lt;wsp:rsid wsp:val=&quot;009A6B1C&quot;/&gt;&lt;wsp:rsid wsp:val=&quot;009A6DCB&quot;/&gt;&lt;wsp:rsid wsp:val=&quot;009A6F87&quot;/&gt;&lt;wsp:rsid wsp:val=&quot;009A7014&quot;/&gt;&lt;wsp:rsid wsp:val=&quot;009A7062&quot;/&gt;&lt;wsp:rsid wsp:val=&quot;009A7088&quot;/&gt;&lt;wsp:rsid wsp:val=&quot;009A71CB&quot;/&gt;&lt;wsp:rsid wsp:val=&quot;009A7FF3&quot;/&gt;&lt;wsp:rsid wsp:val=&quot;009B014F&quot;/&gt;&lt;wsp:rsid wsp:val=&quot;009B028A&quot;/&gt;&lt;wsp:rsid wsp:val=&quot;009B030C&quot;/&gt;&lt;wsp:rsid wsp:val=&quot;009B0458&quot;/&gt;&lt;wsp:rsid wsp:val=&quot;009B0504&quot;/&gt;&lt;wsp:rsid wsp:val=&quot;009B0817&quot;/&gt;&lt;wsp:rsid wsp:val=&quot;009B15D9&quot;/&gt;&lt;wsp:rsid wsp:val=&quot;009B16A5&quot;/&gt;&lt;wsp:rsid wsp:val=&quot;009B1AA3&quot;/&gt;&lt;wsp:rsid wsp:val=&quot;009B1B95&quot;/&gt;&lt;wsp:rsid wsp:val=&quot;009B1DE7&quot;/&gt;&lt;wsp:rsid wsp:val=&quot;009B24DD&quot;/&gt;&lt;wsp:rsid wsp:val=&quot;009B24EE&quot;/&gt;&lt;wsp:rsid wsp:val=&quot;009B25EA&quot;/&gt;&lt;wsp:rsid wsp:val=&quot;009B26E6&quot;/&gt;&lt;wsp:rsid wsp:val=&quot;009B2AA7&quot;/&gt;&lt;wsp:rsid wsp:val=&quot;009B2BAB&quot;/&gt;&lt;wsp:rsid wsp:val=&quot;009B2D1E&quot;/&gt;&lt;wsp:rsid wsp:val=&quot;009B2DDC&quot;/&gt;&lt;wsp:rsid wsp:val=&quot;009B2FD0&quot;/&gt;&lt;wsp:rsid wsp:val=&quot;009B3353&quot;/&gt;&lt;wsp:rsid wsp:val=&quot;009B3491&quot;/&gt;&lt;wsp:rsid wsp:val=&quot;009B34F7&quot;/&gt;&lt;wsp:rsid wsp:val=&quot;009B38F6&quot;/&gt;&lt;wsp:rsid wsp:val=&quot;009B3CB2&quot;/&gt;&lt;wsp:rsid wsp:val=&quot;009B3D00&quot;/&gt;&lt;wsp:rsid wsp:val=&quot;009B3D06&quot;/&gt;&lt;wsp:rsid wsp:val=&quot;009B3E18&quot;/&gt;&lt;wsp:rsid wsp:val=&quot;009B3E99&quot;/&gt;&lt;wsp:rsid wsp:val=&quot;009B4016&quot;/&gt;&lt;wsp:rsid wsp:val=&quot;009B40F6&quot;/&gt;&lt;wsp:rsid wsp:val=&quot;009B42F5&quot;/&gt;&lt;wsp:rsid wsp:val=&quot;009B4446&quot;/&gt;&lt;wsp:rsid wsp:val=&quot;009B4469&quot;/&gt;&lt;wsp:rsid wsp:val=&quot;009B4606&quot;/&gt;&lt;wsp:rsid wsp:val=&quot;009B470D&quot;/&gt;&lt;wsp:rsid wsp:val=&quot;009B472B&quot;/&gt;&lt;wsp:rsid wsp:val=&quot;009B4A7A&quot;/&gt;&lt;wsp:rsid wsp:val=&quot;009B4E31&quot;/&gt;&lt;wsp:rsid wsp:val=&quot;009B539E&quot;/&gt;&lt;wsp:rsid wsp:val=&quot;009B5698&quot;/&gt;&lt;wsp:rsid wsp:val=&quot;009B5B24&quot;/&gt;&lt;wsp:rsid wsp:val=&quot;009B5DE2&quot;/&gt;&lt;wsp:rsid wsp:val=&quot;009B5FB1&quot;/&gt;&lt;wsp:rsid wsp:val=&quot;009B6448&quot;/&gt;&lt;wsp:rsid wsp:val=&quot;009B6505&quot;/&gt;&lt;wsp:rsid wsp:val=&quot;009B6A7F&quot;/&gt;&lt;wsp:rsid wsp:val=&quot;009B6BA2&quot;/&gt;&lt;wsp:rsid wsp:val=&quot;009B702B&quot;/&gt;&lt;wsp:rsid wsp:val=&quot;009B7218&quot;/&gt;&lt;wsp:rsid wsp:val=&quot;009B7692&quot;/&gt;&lt;wsp:rsid wsp:val=&quot;009B7DC3&quot;/&gt;&lt;wsp:rsid wsp:val=&quot;009B7F7B&quot;/&gt;&lt;wsp:rsid wsp:val=&quot;009C0D5A&quot;/&gt;&lt;wsp:rsid wsp:val=&quot;009C0F44&quot;/&gt;&lt;wsp:rsid wsp:val=&quot;009C1101&quot;/&gt;&lt;wsp:rsid wsp:val=&quot;009C123E&quot;/&gt;&lt;wsp:rsid wsp:val=&quot;009C14C4&quot;/&gt;&lt;wsp:rsid wsp:val=&quot;009C1AEF&quot;/&gt;&lt;wsp:rsid wsp:val=&quot;009C1BF0&quot;/&gt;&lt;wsp:rsid wsp:val=&quot;009C1E45&quot;/&gt;&lt;wsp:rsid wsp:val=&quot;009C2135&quot;/&gt;&lt;wsp:rsid wsp:val=&quot;009C23A2&quot;/&gt;&lt;wsp:rsid wsp:val=&quot;009C248A&quot;/&gt;&lt;wsp:rsid wsp:val=&quot;009C2702&quot;/&gt;&lt;wsp:rsid wsp:val=&quot;009C2BA6&quot;/&gt;&lt;wsp:rsid wsp:val=&quot;009C2C07&quot;/&gt;&lt;wsp:rsid wsp:val=&quot;009C33BD&quot;/&gt;&lt;wsp:rsid wsp:val=&quot;009C33C1&quot;/&gt;&lt;wsp:rsid wsp:val=&quot;009C3573&quot;/&gt;&lt;wsp:rsid wsp:val=&quot;009C413F&quot;/&gt;&lt;wsp:rsid wsp:val=&quot;009C41F2&quot;/&gt;&lt;wsp:rsid wsp:val=&quot;009C45B2&quot;/&gt;&lt;wsp:rsid wsp:val=&quot;009C484C&quot;/&gt;&lt;wsp:rsid wsp:val=&quot;009C5047&quot;/&gt;&lt;wsp:rsid wsp:val=&quot;009C62E4&quot;/&gt;&lt;wsp:rsid wsp:val=&quot;009C6425&quot;/&gt;&lt;wsp:rsid wsp:val=&quot;009C64D4&quot;/&gt;&lt;wsp:rsid wsp:val=&quot;009C6793&quot;/&gt;&lt;wsp:rsid wsp:val=&quot;009C69F5&quot;/&gt;&lt;wsp:rsid wsp:val=&quot;009C7319&quot;/&gt;&lt;wsp:rsid wsp:val=&quot;009C7332&quot;/&gt;&lt;wsp:rsid wsp:val=&quot;009C76CA&quot;/&gt;&lt;wsp:rsid wsp:val=&quot;009C7A48&quot;/&gt;&lt;wsp:rsid wsp:val=&quot;009C7A97&quot;/&gt;&lt;wsp:rsid wsp:val=&quot;009C7C17&quot;/&gt;&lt;wsp:rsid wsp:val=&quot;009D0201&quot;/&gt;&lt;wsp:rsid wsp:val=&quot;009D0391&quot;/&gt;&lt;wsp:rsid wsp:val=&quot;009D0581&quot;/&gt;&lt;wsp:rsid wsp:val=&quot;009D06E3&quot;/&gt;&lt;wsp:rsid wsp:val=&quot;009D0C72&quot;/&gt;&lt;wsp:rsid wsp:val=&quot;009D0D31&quot;/&gt;&lt;wsp:rsid wsp:val=&quot;009D10B5&quot;/&gt;&lt;wsp:rsid wsp:val=&quot;009D1E53&quot;/&gt;&lt;wsp:rsid wsp:val=&quot;009D26DF&quot;/&gt;&lt;wsp:rsid wsp:val=&quot;009D2DAB&quot;/&gt;&lt;wsp:rsid wsp:val=&quot;009D2E85&quot;/&gt;&lt;wsp:rsid wsp:val=&quot;009D303F&quot;/&gt;&lt;wsp:rsid wsp:val=&quot;009D31B0&quot;/&gt;&lt;wsp:rsid wsp:val=&quot;009D3410&quot;/&gt;&lt;wsp:rsid wsp:val=&quot;009D39F8&quot;/&gt;&lt;wsp:rsid wsp:val=&quot;009D3B18&quot;/&gt;&lt;wsp:rsid wsp:val=&quot;009D3B6A&quot;/&gt;&lt;wsp:rsid wsp:val=&quot;009D3C75&quot;/&gt;&lt;wsp:rsid wsp:val=&quot;009D42C1&quot;/&gt;&lt;wsp:rsid wsp:val=&quot;009D45AF&quot;/&gt;&lt;wsp:rsid wsp:val=&quot;009D4E3E&quot;/&gt;&lt;wsp:rsid wsp:val=&quot;009D5095&quot;/&gt;&lt;wsp:rsid wsp:val=&quot;009D50D5&quot;/&gt;&lt;wsp:rsid wsp:val=&quot;009D543E&quot;/&gt;&lt;wsp:rsid wsp:val=&quot;009D5748&quot;/&gt;&lt;wsp:rsid wsp:val=&quot;009D5B1D&quot;/&gt;&lt;wsp:rsid wsp:val=&quot;009D5DA4&quot;/&gt;&lt;wsp:rsid wsp:val=&quot;009D5E79&quot;/&gt;&lt;wsp:rsid wsp:val=&quot;009D6149&quot;/&gt;&lt;wsp:rsid wsp:val=&quot;009D6299&quot;/&gt;&lt;wsp:rsid wsp:val=&quot;009D6332&quot;/&gt;&lt;wsp:rsid wsp:val=&quot;009D6377&quot;/&gt;&lt;wsp:rsid wsp:val=&quot;009D6496&quot;/&gt;&lt;wsp:rsid wsp:val=&quot;009D6922&quot;/&gt;&lt;wsp:rsid wsp:val=&quot;009D6930&quot;/&gt;&lt;wsp:rsid wsp:val=&quot;009D6F89&quot;/&gt;&lt;wsp:rsid wsp:val=&quot;009D7161&quot;/&gt;&lt;wsp:rsid wsp:val=&quot;009D7165&quot;/&gt;&lt;wsp:rsid wsp:val=&quot;009D7383&quot;/&gt;&lt;wsp:rsid wsp:val=&quot;009D7741&quot;/&gt;&lt;wsp:rsid wsp:val=&quot;009D783B&quot;/&gt;&lt;wsp:rsid wsp:val=&quot;009D78B9&quot;/&gt;&lt;wsp:rsid wsp:val=&quot;009D7B39&quot;/&gt;&lt;wsp:rsid wsp:val=&quot;009E006C&quot;/&gt;&lt;wsp:rsid wsp:val=&quot;009E0235&quot;/&gt;&lt;wsp:rsid wsp:val=&quot;009E0522&quot;/&gt;&lt;wsp:rsid wsp:val=&quot;009E0F1A&quot;/&gt;&lt;wsp:rsid wsp:val=&quot;009E1223&quot;/&gt;&lt;wsp:rsid wsp:val=&quot;009E1472&quot;/&gt;&lt;wsp:rsid wsp:val=&quot;009E1524&quot;/&gt;&lt;wsp:rsid wsp:val=&quot;009E1712&quot;/&gt;&lt;wsp:rsid wsp:val=&quot;009E1BA6&quot;/&gt;&lt;wsp:rsid wsp:val=&quot;009E2086&quot;/&gt;&lt;wsp:rsid wsp:val=&quot;009E236D&quot;/&gt;&lt;wsp:rsid wsp:val=&quot;009E24E5&quot;/&gt;&lt;wsp:rsid wsp:val=&quot;009E268F&quot;/&gt;&lt;wsp:rsid wsp:val=&quot;009E285F&quot;/&gt;&lt;wsp:rsid wsp:val=&quot;009E2B0A&quot;/&gt;&lt;wsp:rsid wsp:val=&quot;009E2EA2&quot;/&gt;&lt;wsp:rsid wsp:val=&quot;009E31AA&quot;/&gt;&lt;wsp:rsid wsp:val=&quot;009E347F&quot;/&gt;&lt;wsp:rsid wsp:val=&quot;009E34C2&quot;/&gt;&lt;wsp:rsid wsp:val=&quot;009E3638&quot;/&gt;&lt;wsp:rsid wsp:val=&quot;009E363D&quot;/&gt;&lt;wsp:rsid wsp:val=&quot;009E3F35&quot;/&gt;&lt;wsp:rsid wsp:val=&quot;009E42D3&quot;/&gt;&lt;wsp:rsid wsp:val=&quot;009E487F&quot;/&gt;&lt;wsp:rsid wsp:val=&quot;009E494F&quot;/&gt;&lt;wsp:rsid wsp:val=&quot;009E4980&quot;/&gt;&lt;wsp:rsid wsp:val=&quot;009E4A69&quot;/&gt;&lt;wsp:rsid wsp:val=&quot;009E4CB4&quot;/&gt;&lt;wsp:rsid wsp:val=&quot;009E4EA7&quot;/&gt;&lt;wsp:rsid wsp:val=&quot;009E5074&quot;/&gt;&lt;wsp:rsid wsp:val=&quot;009E5B62&quot;/&gt;&lt;wsp:rsid wsp:val=&quot;009E5C9B&quot;/&gt;&lt;wsp:rsid wsp:val=&quot;009E5D04&quot;/&gt;&lt;wsp:rsid wsp:val=&quot;009E638B&quot;/&gt;&lt;wsp:rsid wsp:val=&quot;009E649F&quot;/&gt;&lt;wsp:rsid wsp:val=&quot;009E6789&quot;/&gt;&lt;wsp:rsid wsp:val=&quot;009E679A&quot;/&gt;&lt;wsp:rsid wsp:val=&quot;009E67C5&quot;/&gt;&lt;wsp:rsid wsp:val=&quot;009E68D2&quot;/&gt;&lt;wsp:rsid wsp:val=&quot;009E68E9&quot;/&gt;&lt;wsp:rsid wsp:val=&quot;009E6C5A&quot;/&gt;&lt;wsp:rsid wsp:val=&quot;009E6F29&quot;/&gt;&lt;wsp:rsid wsp:val=&quot;009E6F40&quot;/&gt;&lt;wsp:rsid wsp:val=&quot;009E75EB&quot;/&gt;&lt;wsp:rsid wsp:val=&quot;009E7ABA&quot;/&gt;&lt;wsp:rsid wsp:val=&quot;009E7B8E&quot;/&gt;&lt;wsp:rsid wsp:val=&quot;009E7D4D&quot;/&gt;&lt;wsp:rsid wsp:val=&quot;009F0105&quot;/&gt;&lt;wsp:rsid wsp:val=&quot;009F0918&quot;/&gt;&lt;wsp:rsid wsp:val=&quot;009F0E0D&quot;/&gt;&lt;wsp:rsid wsp:val=&quot;009F141D&quot;/&gt;&lt;wsp:rsid wsp:val=&quot;009F168E&quot;/&gt;&lt;wsp:rsid wsp:val=&quot;009F16FF&quot;/&gt;&lt;wsp:rsid wsp:val=&quot;009F1D61&quot;/&gt;&lt;wsp:rsid wsp:val=&quot;009F25C9&quot;/&gt;&lt;wsp:rsid wsp:val=&quot;009F2ACA&quot;/&gt;&lt;wsp:rsid wsp:val=&quot;009F2AEE&quot;/&gt;&lt;wsp:rsid wsp:val=&quot;009F3077&quot;/&gt;&lt;wsp:rsid wsp:val=&quot;009F32C9&quot;/&gt;&lt;wsp:rsid wsp:val=&quot;009F32FA&quot;/&gt;&lt;wsp:rsid wsp:val=&quot;009F3335&quot;/&gt;&lt;wsp:rsid wsp:val=&quot;009F391B&quot;/&gt;&lt;wsp:rsid wsp:val=&quot;009F3B33&quot;/&gt;&lt;wsp:rsid wsp:val=&quot;009F3D38&quot;/&gt;&lt;wsp:rsid wsp:val=&quot;009F3F86&quot;/&gt;&lt;wsp:rsid wsp:val=&quot;009F423E&quot;/&gt;&lt;wsp:rsid wsp:val=&quot;009F4435&quot;/&gt;&lt;wsp:rsid wsp:val=&quot;009F45B8&quot;/&gt;&lt;wsp:rsid wsp:val=&quot;009F4650&quot;/&gt;&lt;wsp:rsid wsp:val=&quot;009F4C49&quot;/&gt;&lt;wsp:rsid wsp:val=&quot;009F4E29&quot;/&gt;&lt;wsp:rsid wsp:val=&quot;009F561B&quot;/&gt;&lt;wsp:rsid wsp:val=&quot;009F58DB&quot;/&gt;&lt;wsp:rsid wsp:val=&quot;009F5A29&quot;/&gt;&lt;wsp:rsid wsp:val=&quot;009F5BD7&quot;/&gt;&lt;wsp:rsid wsp:val=&quot;009F5D66&quot;/&gt;&lt;wsp:rsid wsp:val=&quot;009F5D7A&quot;/&gt;&lt;wsp:rsid wsp:val=&quot;009F5E0E&quot;/&gt;&lt;wsp:rsid wsp:val=&quot;009F5E35&quot;/&gt;&lt;wsp:rsid wsp:val=&quot;009F6251&quot;/&gt;&lt;wsp:rsid wsp:val=&quot;009F66E8&quot;/&gt;&lt;wsp:rsid wsp:val=&quot;009F69B1&quot;/&gt;&lt;wsp:rsid wsp:val=&quot;009F6A80&quot;/&gt;&lt;wsp:rsid wsp:val=&quot;009F6E78&quot;/&gt;&lt;wsp:rsid wsp:val=&quot;009F74BA&quot;/&gt;&lt;wsp:rsid wsp:val=&quot;009F7516&quot;/&gt;&lt;wsp:rsid wsp:val=&quot;009F7909&quot;/&gt;&lt;wsp:rsid wsp:val=&quot;009F7D21&quot;/&gt;&lt;wsp:rsid wsp:val=&quot;009F7EB0&quot;/&gt;&lt;wsp:rsid wsp:val=&quot;00A00961&quot;/&gt;&lt;wsp:rsid wsp:val=&quot;00A00A56&quot;/&gt;&lt;wsp:rsid wsp:val=&quot;00A00BDA&quot;/&gt;&lt;wsp:rsid wsp:val=&quot;00A00DAF&quot;/&gt;&lt;wsp:rsid wsp:val=&quot;00A00DE2&quot;/&gt;&lt;wsp:rsid wsp:val=&quot;00A011CB&quot;/&gt;&lt;wsp:rsid wsp:val=&quot;00A0123A&quot;/&gt;&lt;wsp:rsid wsp:val=&quot;00A0139F&quot;/&gt;&lt;wsp:rsid wsp:val=&quot;00A015FB&quot;/&gt;&lt;wsp:rsid wsp:val=&quot;00A0161C&quot;/&gt;&lt;wsp:rsid wsp:val=&quot;00A017A9&quot;/&gt;&lt;wsp:rsid wsp:val=&quot;00A01917&quot;/&gt;&lt;wsp:rsid wsp:val=&quot;00A022B2&quot;/&gt;&lt;wsp:rsid wsp:val=&quot;00A02321&quot;/&gt;&lt;wsp:rsid wsp:val=&quot;00A02763&quot;/&gt;&lt;wsp:rsid wsp:val=&quot;00A02D0C&quot;/&gt;&lt;wsp:rsid wsp:val=&quot;00A03967&quot;/&gt;&lt;wsp:rsid wsp:val=&quot;00A044AB&quot;/&gt;&lt;wsp:rsid wsp:val=&quot;00A045DC&quot;/&gt;&lt;wsp:rsid wsp:val=&quot;00A04661&quot;/&gt;&lt;wsp:rsid wsp:val=&quot;00A048D5&quot;/&gt;&lt;wsp:rsid wsp:val=&quot;00A049CF&quot;/&gt;&lt;wsp:rsid wsp:val=&quot;00A04A44&quot;/&gt;&lt;wsp:rsid wsp:val=&quot;00A04A75&quot;/&gt;&lt;wsp:rsid wsp:val=&quot;00A04A97&quot;/&gt;&lt;wsp:rsid wsp:val=&quot;00A04BD4&quot;/&gt;&lt;wsp:rsid wsp:val=&quot;00A051FB&quot;/&gt;&lt;wsp:rsid wsp:val=&quot;00A05310&quot;/&gt;&lt;wsp:rsid wsp:val=&quot;00A058E1&quot;/&gt;&lt;wsp:rsid wsp:val=&quot;00A05A14&quot;/&gt;&lt;wsp:rsid wsp:val=&quot;00A05DD4&quot;/&gt;&lt;wsp:rsid wsp:val=&quot;00A0654C&quot;/&gt;&lt;wsp:rsid wsp:val=&quot;00A0673B&quot;/&gt;&lt;wsp:rsid wsp:val=&quot;00A067B3&quot;/&gt;&lt;wsp:rsid wsp:val=&quot;00A06A1D&quot;/&gt;&lt;wsp:rsid wsp:val=&quot;00A06B34&quot;/&gt;&lt;wsp:rsid wsp:val=&quot;00A06E7B&quot;/&gt;&lt;wsp:rsid wsp:val=&quot;00A06F24&quot;/&gt;&lt;wsp:rsid wsp:val=&quot;00A07162&quot;/&gt;&lt;wsp:rsid wsp:val=&quot;00A07737&quot;/&gt;&lt;wsp:rsid wsp:val=&quot;00A077C5&quot;/&gt;&lt;wsp:rsid wsp:val=&quot;00A0781F&quot;/&gt;&lt;wsp:rsid wsp:val=&quot;00A07A6E&quot;/&gt;&lt;wsp:rsid wsp:val=&quot;00A07CF2&quot;/&gt;&lt;wsp:rsid wsp:val=&quot;00A1039D&quot;/&gt;&lt;wsp:rsid wsp:val=&quot;00A10A05&quot;/&gt;&lt;wsp:rsid wsp:val=&quot;00A10B0C&quot;/&gt;&lt;wsp:rsid wsp:val=&quot;00A10D3C&quot;/&gt;&lt;wsp:rsid wsp:val=&quot;00A10E54&quot;/&gt;&lt;wsp:rsid wsp:val=&quot;00A10F58&quot;/&gt;&lt;wsp:rsid wsp:val=&quot;00A10FC2&quot;/&gt;&lt;wsp:rsid wsp:val=&quot;00A1104C&quot;/&gt;&lt;wsp:rsid wsp:val=&quot;00A11432&quot;/&gt;&lt;wsp:rsid wsp:val=&quot;00A11B45&quot;/&gt;&lt;wsp:rsid wsp:val=&quot;00A11D01&quot;/&gt;&lt;wsp:rsid wsp:val=&quot;00A11D32&quot;/&gt;&lt;wsp:rsid wsp:val=&quot;00A11E85&quot;/&gt;&lt;wsp:rsid wsp:val=&quot;00A11E8E&quot;/&gt;&lt;wsp:rsid wsp:val=&quot;00A11EDA&quot;/&gt;&lt;wsp:rsid wsp:val=&quot;00A123D0&quot;/&gt;&lt;wsp:rsid wsp:val=&quot;00A12C80&quot;/&gt;&lt;wsp:rsid wsp:val=&quot;00A13515&quot;/&gt;&lt;wsp:rsid wsp:val=&quot;00A13844&quot;/&gt;&lt;wsp:rsid wsp:val=&quot;00A13CCA&quot;/&gt;&lt;wsp:rsid wsp:val=&quot;00A142D4&quot;/&gt;&lt;wsp:rsid wsp:val=&quot;00A1491E&quot;/&gt;&lt;wsp:rsid wsp:val=&quot;00A14979&quot;/&gt;&lt;wsp:rsid wsp:val=&quot;00A149C2&quot;/&gt;&lt;wsp:rsid wsp:val=&quot;00A149EB&quot;/&gt;&lt;wsp:rsid wsp:val=&quot;00A14B73&quot;/&gt;&lt;wsp:rsid wsp:val=&quot;00A14C3B&quot;/&gt;&lt;wsp:rsid wsp:val=&quot;00A14E22&quot;/&gt;&lt;wsp:rsid wsp:val=&quot;00A1541D&quot;/&gt;&lt;wsp:rsid wsp:val=&quot;00A15545&quot;/&gt;&lt;wsp:rsid wsp:val=&quot;00A155C6&quot;/&gt;&lt;wsp:rsid wsp:val=&quot;00A1607B&quot;/&gt;&lt;wsp:rsid wsp:val=&quot;00A16287&quot;/&gt;&lt;wsp:rsid wsp:val=&quot;00A16406&quot;/&gt;&lt;wsp:rsid wsp:val=&quot;00A164F9&quot;/&gt;&lt;wsp:rsid wsp:val=&quot;00A16646&quot;/&gt;&lt;wsp:rsid wsp:val=&quot;00A16738&quot;/&gt;&lt;wsp:rsid wsp:val=&quot;00A16A29&quot;/&gt;&lt;wsp:rsid wsp:val=&quot;00A16AF7&quot;/&gt;&lt;wsp:rsid wsp:val=&quot;00A17E7C&quot;/&gt;&lt;wsp:rsid wsp:val=&quot;00A17F93&quot;/&gt;&lt;wsp:rsid wsp:val=&quot;00A2003E&quot;/&gt;&lt;wsp:rsid wsp:val=&quot;00A2017D&quot;/&gt;&lt;wsp:rsid wsp:val=&quot;00A20479&quot;/&gt;&lt;wsp:rsid wsp:val=&quot;00A204BC&quot;/&gt;&lt;wsp:rsid wsp:val=&quot;00A20618&quot;/&gt;&lt;wsp:rsid wsp:val=&quot;00A208EC&quot;/&gt;&lt;wsp:rsid wsp:val=&quot;00A20BBF&quot;/&gt;&lt;wsp:rsid wsp:val=&quot;00A20EF3&quot;/&gt;&lt;wsp:rsid wsp:val=&quot;00A210C5&quot;/&gt;&lt;wsp:rsid wsp:val=&quot;00A21358&quot;/&gt;&lt;wsp:rsid wsp:val=&quot;00A21E38&quot;/&gt;&lt;wsp:rsid wsp:val=&quot;00A21F38&quot;/&gt;&lt;wsp:rsid wsp:val=&quot;00A2204B&quot;/&gt;&lt;wsp:rsid wsp:val=&quot;00A221AD&quot;/&gt;&lt;wsp:rsid wsp:val=&quot;00A229F5&quot;/&gt;&lt;wsp:rsid wsp:val=&quot;00A22AB1&quot;/&gt;&lt;wsp:rsid wsp:val=&quot;00A22ACB&quot;/&gt;&lt;wsp:rsid wsp:val=&quot;00A22F2E&quot;/&gt;&lt;wsp:rsid wsp:val=&quot;00A2338A&quot;/&gt;&lt;wsp:rsid wsp:val=&quot;00A24159&quot;/&gt;&lt;wsp:rsid wsp:val=&quot;00A24530&quot;/&gt;&lt;wsp:rsid wsp:val=&quot;00A245D2&quot;/&gt;&lt;wsp:rsid wsp:val=&quot;00A2468C&quot;/&gt;&lt;wsp:rsid wsp:val=&quot;00A246AD&quot;/&gt;&lt;wsp:rsid wsp:val=&quot;00A2476F&quot;/&gt;&lt;wsp:rsid wsp:val=&quot;00A24DA3&quot;/&gt;&lt;wsp:rsid wsp:val=&quot;00A24E62&quot;/&gt;&lt;wsp:rsid wsp:val=&quot;00A255A6&quot;/&gt;&lt;wsp:rsid wsp:val=&quot;00A256CD&quot;/&gt;&lt;wsp:rsid wsp:val=&quot;00A258ED&quot;/&gt;&lt;wsp:rsid wsp:val=&quot;00A25AC8&quot;/&gt;&lt;wsp:rsid wsp:val=&quot;00A25C5C&quot;/&gt;&lt;wsp:rsid wsp:val=&quot;00A262D5&quot;/&gt;&lt;wsp:rsid wsp:val=&quot;00A263A8&quot;/&gt;&lt;wsp:rsid wsp:val=&quot;00A26706&quot;/&gt;&lt;wsp:rsid wsp:val=&quot;00A26C83&quot;/&gt;&lt;wsp:rsid wsp:val=&quot;00A26E43&quot;/&gt;&lt;wsp:rsid wsp:val=&quot;00A276D8&quot;/&gt;&lt;wsp:rsid wsp:val=&quot;00A2777D&quot;/&gt;&lt;wsp:rsid wsp:val=&quot;00A279A7&quot;/&gt;&lt;wsp:rsid wsp:val=&quot;00A27D16&quot;/&gt;&lt;wsp:rsid wsp:val=&quot;00A300D8&quot;/&gt;&lt;wsp:rsid wsp:val=&quot;00A301D5&quot;/&gt;&lt;wsp:rsid wsp:val=&quot;00A30242&quot;/&gt;&lt;wsp:rsid wsp:val=&quot;00A302EF&quot;/&gt;&lt;wsp:rsid wsp:val=&quot;00A30583&quot;/&gt;&lt;wsp:rsid wsp:val=&quot;00A307FF&quot;/&gt;&lt;wsp:rsid wsp:val=&quot;00A309D0&quot;/&gt;&lt;wsp:rsid wsp:val=&quot;00A30B4C&quot;/&gt;&lt;wsp:rsid wsp:val=&quot;00A30BEE&quot;/&gt;&lt;wsp:rsid wsp:val=&quot;00A31466&quot;/&gt;&lt;wsp:rsid wsp:val=&quot;00A31705&quot;/&gt;&lt;wsp:rsid wsp:val=&quot;00A3170E&quot;/&gt;&lt;wsp:rsid wsp:val=&quot;00A319CB&quot;/&gt;&lt;wsp:rsid wsp:val=&quot;00A31AB7&quot;/&gt;&lt;wsp:rsid wsp:val=&quot;00A31F50&quot;/&gt;&lt;wsp:rsid wsp:val=&quot;00A323C7&quot;/&gt;&lt;wsp:rsid wsp:val=&quot;00A324EB&quot;/&gt;&lt;wsp:rsid wsp:val=&quot;00A3276D&quot;/&gt;&lt;wsp:rsid wsp:val=&quot;00A334F0&quot;/&gt;&lt;wsp:rsid wsp:val=&quot;00A337EE&quot;/&gt;&lt;wsp:rsid wsp:val=&quot;00A33A07&quot;/&gt;&lt;wsp:rsid wsp:val=&quot;00A33D1B&quot;/&gt;&lt;wsp:rsid wsp:val=&quot;00A33DA8&quot;/&gt;&lt;wsp:rsid wsp:val=&quot;00A33FAD&quot;/&gt;&lt;wsp:rsid wsp:val=&quot;00A3410D&quot;/&gt;&lt;wsp:rsid wsp:val=&quot;00A348D6&quot;/&gt;&lt;wsp:rsid wsp:val=&quot;00A34900&quot;/&gt;&lt;wsp:rsid wsp:val=&quot;00A34CE6&quot;/&gt;&lt;wsp:rsid wsp:val=&quot;00A34EA5&quot;/&gt;&lt;wsp:rsid wsp:val=&quot;00A34F23&quot;/&gt;&lt;wsp:rsid wsp:val=&quot;00A353A3&quot;/&gt;&lt;wsp:rsid wsp:val=&quot;00A354C7&quot;/&gt;&lt;wsp:rsid wsp:val=&quot;00A35822&quot;/&gt;&lt;wsp:rsid wsp:val=&quot;00A358B7&quot;/&gt;&lt;wsp:rsid wsp:val=&quot;00A358C1&quot;/&gt;&lt;wsp:rsid wsp:val=&quot;00A35C50&quot;/&gt;&lt;wsp:rsid wsp:val=&quot;00A35F14&quot;/&gt;&lt;wsp:rsid wsp:val=&quot;00A36328&quot;/&gt;&lt;wsp:rsid wsp:val=&quot;00A365C6&quot;/&gt;&lt;wsp:rsid wsp:val=&quot;00A3677E&quot;/&gt;&lt;wsp:rsid wsp:val=&quot;00A36939&quot;/&gt;&lt;wsp:rsid wsp:val=&quot;00A37737&quot;/&gt;&lt;wsp:rsid wsp:val=&quot;00A37781&quot;/&gt;&lt;wsp:rsid wsp:val=&quot;00A37883&quot;/&gt;&lt;wsp:rsid wsp:val=&quot;00A378C7&quot;/&gt;&lt;wsp:rsid wsp:val=&quot;00A37A47&quot;/&gt;&lt;wsp:rsid wsp:val=&quot;00A37FD7&quot;/&gt;&lt;wsp:rsid wsp:val=&quot;00A40524&quot;/&gt;&lt;wsp:rsid wsp:val=&quot;00A40772&quot;/&gt;&lt;wsp:rsid wsp:val=&quot;00A40E1A&quot;/&gt;&lt;wsp:rsid wsp:val=&quot;00A40FCC&quot;/&gt;&lt;wsp:rsid wsp:val=&quot;00A413D2&quot;/&gt;&lt;wsp:rsid wsp:val=&quot;00A4142E&quot;/&gt;&lt;wsp:rsid wsp:val=&quot;00A416AD&quot;/&gt;&lt;wsp:rsid wsp:val=&quot;00A424D4&quot;/&gt;&lt;wsp:rsid wsp:val=&quot;00A42BEE&quot;/&gt;&lt;wsp:rsid wsp:val=&quot;00A42FF5&quot;/&gt;&lt;wsp:rsid wsp:val=&quot;00A4309D&quot;/&gt;&lt;wsp:rsid wsp:val=&quot;00A431A1&quot;/&gt;&lt;wsp:rsid wsp:val=&quot;00A431DF&quot;/&gt;&lt;wsp:rsid wsp:val=&quot;00A43521&quot;/&gt;&lt;wsp:rsid wsp:val=&quot;00A435AB&quot;/&gt;&lt;wsp:rsid wsp:val=&quot;00A43682&quot;/&gt;&lt;wsp:rsid wsp:val=&quot;00A43806&quot;/&gt;&lt;wsp:rsid wsp:val=&quot;00A43995&quot;/&gt;&lt;wsp:rsid wsp:val=&quot;00A43A46&quot;/&gt;&lt;wsp:rsid wsp:val=&quot;00A43A8D&quot;/&gt;&lt;wsp:rsid wsp:val=&quot;00A43D47&quot;/&gt;&lt;wsp:rsid wsp:val=&quot;00A43E5D&quot;/&gt;&lt;wsp:rsid wsp:val=&quot;00A43FAC&quot;/&gt;&lt;wsp:rsid wsp:val=&quot;00A44667&quot;/&gt;&lt;wsp:rsid wsp:val=&quot;00A44853&quot;/&gt;&lt;wsp:rsid wsp:val=&quot;00A44973&quot;/&gt;&lt;wsp:rsid wsp:val=&quot;00A44C7A&quot;/&gt;&lt;wsp:rsid wsp:val=&quot;00A44D3C&quot;/&gt;&lt;wsp:rsid wsp:val=&quot;00A44DA9&quot;/&gt;&lt;wsp:rsid wsp:val=&quot;00A453E8&quot;/&gt;&lt;wsp:rsid wsp:val=&quot;00A4541B&quot;/&gt;&lt;wsp:rsid wsp:val=&quot;00A45649&quot;/&gt;&lt;wsp:rsid wsp:val=&quot;00A45ECE&quot;/&gt;&lt;wsp:rsid wsp:val=&quot;00A46286&quot;/&gt;&lt;wsp:rsid wsp:val=&quot;00A467D5&quot;/&gt;&lt;wsp:rsid wsp:val=&quot;00A46800&quot;/&gt;&lt;wsp:rsid wsp:val=&quot;00A46B76&quot;/&gt;&lt;wsp:rsid wsp:val=&quot;00A46F90&quot;/&gt;&lt;wsp:rsid wsp:val=&quot;00A47DF2&quot;/&gt;&lt;wsp:rsid wsp:val=&quot;00A5008F&quot;/&gt;&lt;wsp:rsid wsp:val=&quot;00A50557&quot;/&gt;&lt;wsp:rsid wsp:val=&quot;00A505F3&quot;/&gt;&lt;wsp:rsid wsp:val=&quot;00A50643&quot;/&gt;&lt;wsp:rsid wsp:val=&quot;00A50768&quot;/&gt;&lt;wsp:rsid wsp:val=&quot;00A50B31&quot;/&gt;&lt;wsp:rsid wsp:val=&quot;00A50B3E&quot;/&gt;&lt;wsp:rsid wsp:val=&quot;00A50B9B&quot;/&gt;&lt;wsp:rsid wsp:val=&quot;00A50DB7&quot;/&gt;&lt;wsp:rsid wsp:val=&quot;00A50E7B&quot;/&gt;&lt;wsp:rsid wsp:val=&quot;00A511AE&quot;/&gt;&lt;wsp:rsid wsp:val=&quot;00A511F1&quot;/&gt;&lt;wsp:rsid wsp:val=&quot;00A51240&quot;/&gt;&lt;wsp:rsid wsp:val=&quot;00A51304&quot;/&gt;&lt;wsp:rsid wsp:val=&quot;00A51517&quot;/&gt;&lt;wsp:rsid wsp:val=&quot;00A51A14&quot;/&gt;&lt;wsp:rsid wsp:val=&quot;00A51ACF&quot;/&gt;&lt;wsp:rsid wsp:val=&quot;00A51AEE&quot;/&gt;&lt;wsp:rsid wsp:val=&quot;00A51FD9&quot;/&gt;&lt;wsp:rsid wsp:val=&quot;00A52182&quot;/&gt;&lt;wsp:rsid wsp:val=&quot;00A52286&quot;/&gt;&lt;wsp:rsid wsp:val=&quot;00A52800&quot;/&gt;&lt;wsp:rsid wsp:val=&quot;00A52A68&quot;/&gt;&lt;wsp:rsid wsp:val=&quot;00A52D83&quot;/&gt;&lt;wsp:rsid wsp:val=&quot;00A53388&quot;/&gt;&lt;wsp:rsid wsp:val=&quot;00A53399&quot;/&gt;&lt;wsp:rsid wsp:val=&quot;00A53440&quot;/&gt;&lt;wsp:rsid wsp:val=&quot;00A53A14&quot;/&gt;&lt;wsp:rsid wsp:val=&quot;00A53C2E&quot;/&gt;&lt;wsp:rsid wsp:val=&quot;00A53D41&quot;/&gt;&lt;wsp:rsid wsp:val=&quot;00A53EDC&quot;/&gt;&lt;wsp:rsid wsp:val=&quot;00A5460A&quot;/&gt;&lt;wsp:rsid wsp:val=&quot;00A54668&quot;/&gt;&lt;wsp:rsid wsp:val=&quot;00A54C2D&quot;/&gt;&lt;wsp:rsid wsp:val=&quot;00A54DD0&quot;/&gt;&lt;wsp:rsid wsp:val=&quot;00A550A3&quot;/&gt;&lt;wsp:rsid wsp:val=&quot;00A554CD&quot;/&gt;&lt;wsp:rsid wsp:val=&quot;00A5594C&quot;/&gt;&lt;wsp:rsid wsp:val=&quot;00A55C98&quot;/&gt;&lt;wsp:rsid wsp:val=&quot;00A55D6A&quot;/&gt;&lt;wsp:rsid wsp:val=&quot;00A55D9A&quot;/&gt;&lt;wsp:rsid wsp:val=&quot;00A55E5C&quot;/&gt;&lt;wsp:rsid wsp:val=&quot;00A55FE0&quot;/&gt;&lt;wsp:rsid wsp:val=&quot;00A56335&quot;/&gt;&lt;wsp:rsid wsp:val=&quot;00A56461&quot;/&gt;&lt;wsp:rsid wsp:val=&quot;00A565E8&quot;/&gt;&lt;wsp:rsid wsp:val=&quot;00A5683F&quot;/&gt;&lt;wsp:rsid wsp:val=&quot;00A56891&quot;/&gt;&lt;wsp:rsid wsp:val=&quot;00A569B5&quot;/&gt;&lt;wsp:rsid wsp:val=&quot;00A56D5E&quot;/&gt;&lt;wsp:rsid wsp:val=&quot;00A573A9&quot;/&gt;&lt;wsp:rsid wsp:val=&quot;00A573CD&quot;/&gt;&lt;wsp:rsid wsp:val=&quot;00A57707&quot;/&gt;&lt;wsp:rsid wsp:val=&quot;00A5795F&quot;/&gt;&lt;wsp:rsid wsp:val=&quot;00A57DDE&quot;/&gt;&lt;wsp:rsid wsp:val=&quot;00A57F2D&quot;/&gt;&lt;wsp:rsid wsp:val=&quot;00A57F34&quot;/&gt;&lt;wsp:rsid wsp:val=&quot;00A6025A&quot;/&gt;&lt;wsp:rsid wsp:val=&quot;00A6089C&quot;/&gt;&lt;wsp:rsid wsp:val=&quot;00A608C2&quot;/&gt;&lt;wsp:rsid wsp:val=&quot;00A609EA&quot;/&gt;&lt;wsp:rsid wsp:val=&quot;00A60AE5&quot;/&gt;&lt;wsp:rsid wsp:val=&quot;00A60D56&quot;/&gt;&lt;wsp:rsid wsp:val=&quot;00A60FA9&quot;/&gt;&lt;wsp:rsid wsp:val=&quot;00A60FB6&quot;/&gt;&lt;wsp:rsid wsp:val=&quot;00A61374&quot;/&gt;&lt;wsp:rsid wsp:val=&quot;00A614E3&quot;/&gt;&lt;wsp:rsid wsp:val=&quot;00A61594&quot;/&gt;&lt;wsp:rsid wsp:val=&quot;00A61615&quot;/&gt;&lt;wsp:rsid wsp:val=&quot;00A6186F&quot;/&gt;&lt;wsp:rsid wsp:val=&quot;00A6189F&quot;/&gt;&lt;wsp:rsid wsp:val=&quot;00A61CEC&quot;/&gt;&lt;wsp:rsid wsp:val=&quot;00A61EF6&quot;/&gt;&lt;wsp:rsid wsp:val=&quot;00A61F53&quot;/&gt;&lt;wsp:rsid wsp:val=&quot;00A62695&quot;/&gt;&lt;wsp:rsid wsp:val=&quot;00A62C44&quot;/&gt;&lt;wsp:rsid wsp:val=&quot;00A62F54&quot;/&gt;&lt;wsp:rsid wsp:val=&quot;00A6331F&quot;/&gt;&lt;wsp:rsid wsp:val=&quot;00A63351&quot;/&gt;&lt;wsp:rsid wsp:val=&quot;00A639D7&quot;/&gt;&lt;wsp:rsid wsp:val=&quot;00A63D2B&quot;/&gt;&lt;wsp:rsid wsp:val=&quot;00A63FD5&quot;/&gt;&lt;wsp:rsid wsp:val=&quot;00A64331&quot;/&gt;&lt;wsp:rsid wsp:val=&quot;00A64C05&quot;/&gt;&lt;wsp:rsid wsp:val=&quot;00A64DD6&quot;/&gt;&lt;wsp:rsid wsp:val=&quot;00A65E23&quot;/&gt;&lt;wsp:rsid wsp:val=&quot;00A65ED9&quot;/&gt;&lt;wsp:rsid wsp:val=&quot;00A66182&quot;/&gt;&lt;wsp:rsid wsp:val=&quot;00A6631F&quot;/&gt;&lt;wsp:rsid wsp:val=&quot;00A66F7B&quot;/&gt;&lt;wsp:rsid wsp:val=&quot;00A67034&quot;/&gt;&lt;wsp:rsid wsp:val=&quot;00A67107&quot;/&gt;&lt;wsp:rsid wsp:val=&quot;00A67288&quot;/&gt;&lt;wsp:rsid wsp:val=&quot;00A672F6&quot;/&gt;&lt;wsp:rsid wsp:val=&quot;00A67367&quot;/&gt;&lt;wsp:rsid wsp:val=&quot;00A67AE9&quot;/&gt;&lt;wsp:rsid wsp:val=&quot;00A67BCA&quot;/&gt;&lt;wsp:rsid wsp:val=&quot;00A67C3D&quot;/&gt;&lt;wsp:rsid wsp:val=&quot;00A67ECF&quot;/&gt;&lt;wsp:rsid wsp:val=&quot;00A70A6F&quot;/&gt;&lt;wsp:rsid wsp:val=&quot;00A70B20&quot;/&gt;&lt;wsp:rsid wsp:val=&quot;00A70BC2&quot;/&gt;&lt;wsp:rsid wsp:val=&quot;00A70DBC&quot;/&gt;&lt;wsp:rsid wsp:val=&quot;00A70DF7&quot;/&gt;&lt;wsp:rsid wsp:val=&quot;00A70F44&quot;/&gt;&lt;wsp:rsid wsp:val=&quot;00A71251&quot;/&gt;&lt;wsp:rsid wsp:val=&quot;00A712D0&quot;/&gt;&lt;wsp:rsid wsp:val=&quot;00A717E1&quot;/&gt;&lt;wsp:rsid wsp:val=&quot;00A72040&quot;/&gt;&lt;wsp:rsid wsp:val=&quot;00A720CA&quot;/&gt;&lt;wsp:rsid wsp:val=&quot;00A721D1&quot;/&gt;&lt;wsp:rsid wsp:val=&quot;00A724D8&quot;/&gt;&lt;wsp:rsid wsp:val=&quot;00A725DB&quot;/&gt;&lt;wsp:rsid wsp:val=&quot;00A72A3D&quot;/&gt;&lt;wsp:rsid wsp:val=&quot;00A72B5D&quot;/&gt;&lt;wsp:rsid wsp:val=&quot;00A7328A&quot;/&gt;&lt;wsp:rsid wsp:val=&quot;00A73472&quot;/&gt;&lt;wsp:rsid wsp:val=&quot;00A735F3&quot;/&gt;&lt;wsp:rsid wsp:val=&quot;00A7364F&quot;/&gt;&lt;wsp:rsid wsp:val=&quot;00A738DC&quot;/&gt;&lt;wsp:rsid wsp:val=&quot;00A73ABB&quot;/&gt;&lt;wsp:rsid wsp:val=&quot;00A73D5C&quot;/&gt;&lt;wsp:rsid wsp:val=&quot;00A73E69&quot;/&gt;&lt;wsp:rsid wsp:val=&quot;00A742E2&quot;/&gt;&lt;wsp:rsid wsp:val=&quot;00A7446D&quot;/&gt;&lt;wsp:rsid wsp:val=&quot;00A744AB&quot;/&gt;&lt;wsp:rsid wsp:val=&quot;00A744B5&quot;/&gt;&lt;wsp:rsid wsp:val=&quot;00A7454E&quot;/&gt;&lt;wsp:rsid wsp:val=&quot;00A74666&quot;/&gt;&lt;wsp:rsid wsp:val=&quot;00A7489E&quot;/&gt;&lt;wsp:rsid wsp:val=&quot;00A74EE3&quot;/&gt;&lt;wsp:rsid wsp:val=&quot;00A753AD&quot;/&gt;&lt;wsp:rsid wsp:val=&quot;00A7559F&quot;/&gt;&lt;wsp:rsid wsp:val=&quot;00A75E51&quot;/&gt;&lt;wsp:rsid wsp:val=&quot;00A76160&quot;/&gt;&lt;wsp:rsid wsp:val=&quot;00A76545&quot;/&gt;&lt;wsp:rsid wsp:val=&quot;00A765AC&quot;/&gt;&lt;wsp:rsid wsp:val=&quot;00A76639&quot;/&gt;&lt;wsp:rsid wsp:val=&quot;00A76674&quot;/&gt;&lt;wsp:rsid wsp:val=&quot;00A76E1F&quot;/&gt;&lt;wsp:rsid wsp:val=&quot;00A76FB3&quot;/&gt;&lt;wsp:rsid wsp:val=&quot;00A772A9&quot;/&gt;&lt;wsp:rsid wsp:val=&quot;00A774FC&quot;/&gt;&lt;wsp:rsid wsp:val=&quot;00A77C31&quot;/&gt;&lt;wsp:rsid wsp:val=&quot;00A77CF0&quot;/&gt;&lt;wsp:rsid wsp:val=&quot;00A77D16&quot;/&gt;&lt;wsp:rsid wsp:val=&quot;00A77E0C&quot;/&gt;&lt;wsp:rsid wsp:val=&quot;00A77FDB&quot;/&gt;&lt;wsp:rsid wsp:val=&quot;00A80044&quot;/&gt;&lt;wsp:rsid wsp:val=&quot;00A8017F&quot;/&gt;&lt;wsp:rsid wsp:val=&quot;00A80263&quot;/&gt;&lt;wsp:rsid wsp:val=&quot;00A802A7&quot;/&gt;&lt;wsp:rsid wsp:val=&quot;00A802E2&quot;/&gt;&lt;wsp:rsid wsp:val=&quot;00A802F8&quot;/&gt;&lt;wsp:rsid wsp:val=&quot;00A8038E&quot;/&gt;&lt;wsp:rsid wsp:val=&quot;00A80432&quot;/&gt;&lt;wsp:rsid wsp:val=&quot;00A80C13&quot;/&gt;&lt;wsp:rsid wsp:val=&quot;00A80CFE&quot;/&gt;&lt;wsp:rsid wsp:val=&quot;00A80ECB&quot;/&gt;&lt;wsp:rsid wsp:val=&quot;00A80F9C&quot;/&gt;&lt;wsp:rsid wsp:val=&quot;00A810AF&quot;/&gt;&lt;wsp:rsid wsp:val=&quot;00A813E1&quot;/&gt;&lt;wsp:rsid wsp:val=&quot;00A8183E&quot;/&gt;&lt;wsp:rsid wsp:val=&quot;00A8197A&quot;/&gt;&lt;wsp:rsid wsp:val=&quot;00A81BA1&quot;/&gt;&lt;wsp:rsid wsp:val=&quot;00A81BB9&quot;/&gt;&lt;wsp:rsid wsp:val=&quot;00A81C12&quot;/&gt;&lt;wsp:rsid wsp:val=&quot;00A82224&quot;/&gt;&lt;wsp:rsid wsp:val=&quot;00A82230&quot;/&gt;&lt;wsp:rsid wsp:val=&quot;00A8237D&quot;/&gt;&lt;wsp:rsid wsp:val=&quot;00A825D6&quot;/&gt;&lt;wsp:rsid wsp:val=&quot;00A827A6&quot;/&gt;&lt;wsp:rsid wsp:val=&quot;00A83200&quot;/&gt;&lt;wsp:rsid wsp:val=&quot;00A83240&quot;/&gt;&lt;wsp:rsid wsp:val=&quot;00A8330B&quot;/&gt;&lt;wsp:rsid wsp:val=&quot;00A83690&quot;/&gt;&lt;wsp:rsid wsp:val=&quot;00A838E2&quot;/&gt;&lt;wsp:rsid wsp:val=&quot;00A845F6&quot;/&gt;&lt;wsp:rsid wsp:val=&quot;00A8483E&quot;/&gt;&lt;wsp:rsid wsp:val=&quot;00A84881&quot;/&gt;&lt;wsp:rsid wsp:val=&quot;00A848C6&quot;/&gt;&lt;wsp:rsid wsp:val=&quot;00A8494E&quot;/&gt;&lt;wsp:rsid wsp:val=&quot;00A84B42&quot;/&gt;&lt;wsp:rsid wsp:val=&quot;00A84F92&quot;/&gt;&lt;wsp:rsid wsp:val=&quot;00A8542B&quot;/&gt;&lt;wsp:rsid wsp:val=&quot;00A854AD&quot;/&gt;&lt;wsp:rsid wsp:val=&quot;00A855C3&quot;/&gt;&lt;wsp:rsid wsp:val=&quot;00A85878&quot;/&gt;&lt;wsp:rsid wsp:val=&quot;00A85CA3&quot;/&gt;&lt;wsp:rsid wsp:val=&quot;00A85D95&quot;/&gt;&lt;wsp:rsid wsp:val=&quot;00A8626C&quot;/&gt;&lt;wsp:rsid wsp:val=&quot;00A86412&quot;/&gt;&lt;wsp:rsid wsp:val=&quot;00A8650C&quot;/&gt;&lt;wsp:rsid wsp:val=&quot;00A869F9&quot;/&gt;&lt;wsp:rsid wsp:val=&quot;00A86CF0&quot;/&gt;&lt;wsp:rsid wsp:val=&quot;00A86E54&quot;/&gt;&lt;wsp:rsid wsp:val=&quot;00A86EAD&quot;/&gt;&lt;wsp:rsid wsp:val=&quot;00A86FF4&quot;/&gt;&lt;wsp:rsid wsp:val=&quot;00A872A7&quot;/&gt;&lt;wsp:rsid wsp:val=&quot;00A873E5&quot;/&gt;&lt;wsp:rsid wsp:val=&quot;00A87405&quot;/&gt;&lt;wsp:rsid wsp:val=&quot;00A87568&quot;/&gt;&lt;wsp:rsid wsp:val=&quot;00A87B0C&quot;/&gt;&lt;wsp:rsid wsp:val=&quot;00A87ED8&quot;/&gt;&lt;wsp:rsid wsp:val=&quot;00A906C6&quot;/&gt;&lt;wsp:rsid wsp:val=&quot;00A908A0&quot;/&gt;&lt;wsp:rsid wsp:val=&quot;00A90907&quot;/&gt;&lt;wsp:rsid wsp:val=&quot;00A90A7B&quot;/&gt;&lt;wsp:rsid wsp:val=&quot;00A90D18&quot;/&gt;&lt;wsp:rsid wsp:val=&quot;00A9104C&quot;/&gt;&lt;wsp:rsid wsp:val=&quot;00A913AB&quot;/&gt;&lt;wsp:rsid wsp:val=&quot;00A91AA9&quot;/&gt;&lt;wsp:rsid wsp:val=&quot;00A91DFD&quot;/&gt;&lt;wsp:rsid wsp:val=&quot;00A91EC9&quot;/&gt;&lt;wsp:rsid wsp:val=&quot;00A92B4E&quot;/&gt;&lt;wsp:rsid wsp:val=&quot;00A92D17&quot;/&gt;&lt;wsp:rsid wsp:val=&quot;00A92EFB&quot;/&gt;&lt;wsp:rsid wsp:val=&quot;00A93219&quot;/&gt;&lt;wsp:rsid wsp:val=&quot;00A93684&quot;/&gt;&lt;wsp:rsid wsp:val=&quot;00A937A0&quot;/&gt;&lt;wsp:rsid wsp:val=&quot;00A939C8&quot;/&gt;&lt;wsp:rsid wsp:val=&quot;00A93BB4&quot;/&gt;&lt;wsp:rsid wsp:val=&quot;00A93D23&quot;/&gt;&lt;wsp:rsid wsp:val=&quot;00A9403D&quot;/&gt;&lt;wsp:rsid wsp:val=&quot;00A944F8&quot;/&gt;&lt;wsp:rsid wsp:val=&quot;00A947F2&quot;/&gt;&lt;wsp:rsid wsp:val=&quot;00A94B3C&quot;/&gt;&lt;wsp:rsid wsp:val=&quot;00A94F1A&quot;/&gt;&lt;wsp:rsid wsp:val=&quot;00A95062&quot;/&gt;&lt;wsp:rsid wsp:val=&quot;00A950B9&quot;/&gt;&lt;wsp:rsid wsp:val=&quot;00A958E3&quot;/&gt;&lt;wsp:rsid wsp:val=&quot;00A959FB&quot;/&gt;&lt;wsp:rsid wsp:val=&quot;00A95E99&quot;/&gt;&lt;wsp:rsid wsp:val=&quot;00A95F03&quot;/&gt;&lt;wsp:rsid wsp:val=&quot;00A961AD&quot;/&gt;&lt;wsp:rsid wsp:val=&quot;00A96708&quot;/&gt;&lt;wsp:rsid wsp:val=&quot;00A96A8D&quot;/&gt;&lt;wsp:rsid wsp:val=&quot;00A96EF0&quot;/&gt;&lt;wsp:rsid wsp:val=&quot;00A96F2F&quot;/&gt;&lt;wsp:rsid wsp:val=&quot;00A96F5F&quot;/&gt;&lt;wsp:rsid wsp:val=&quot;00A96F97&quot;/&gt;&lt;wsp:rsid wsp:val=&quot;00A9705B&quot;/&gt;&lt;wsp:rsid wsp:val=&quot;00A97456&quot;/&gt;&lt;wsp:rsid wsp:val=&quot;00A974CC&quot;/&gt;&lt;wsp:rsid wsp:val=&quot;00A97566&quot;/&gt;&lt;wsp:rsid wsp:val=&quot;00A979A6&quot;/&gt;&lt;wsp:rsid wsp:val=&quot;00A97B7E&quot;/&gt;&lt;wsp:rsid wsp:val=&quot;00A97D25&quot;/&gt;&lt;wsp:rsid wsp:val=&quot;00A97E89&quot;/&gt;&lt;wsp:rsid wsp:val=&quot;00AA021A&quot;/&gt;&lt;wsp:rsid wsp:val=&quot;00AA03D9&quot;/&gt;&lt;wsp:rsid wsp:val=&quot;00AA0B59&quot;/&gt;&lt;wsp:rsid wsp:val=&quot;00AA0B64&quot;/&gt;&lt;wsp:rsid wsp:val=&quot;00AA0B6E&quot;/&gt;&lt;wsp:rsid wsp:val=&quot;00AA0C98&quot;/&gt;&lt;wsp:rsid wsp:val=&quot;00AA0FD2&quot;/&gt;&lt;wsp:rsid wsp:val=&quot;00AA12EA&quot;/&gt;&lt;wsp:rsid wsp:val=&quot;00AA162D&quot;/&gt;&lt;wsp:rsid wsp:val=&quot;00AA1F29&quot;/&gt;&lt;wsp:rsid wsp:val=&quot;00AA1FAB&quot;/&gt;&lt;wsp:rsid wsp:val=&quot;00AA2569&quot;/&gt;&lt;wsp:rsid wsp:val=&quot;00AA278B&quot;/&gt;&lt;wsp:rsid wsp:val=&quot;00AA2B62&quot;/&gt;&lt;wsp:rsid wsp:val=&quot;00AA2B67&quot;/&gt;&lt;wsp:rsid wsp:val=&quot;00AA2E27&quot;/&gt;&lt;wsp:rsid wsp:val=&quot;00AA2F8B&quot;/&gt;&lt;wsp:rsid wsp:val=&quot;00AA3093&quot;/&gt;&lt;wsp:rsid wsp:val=&quot;00AA334C&quot;/&gt;&lt;wsp:rsid wsp:val=&quot;00AA36DB&quot;/&gt;&lt;wsp:rsid wsp:val=&quot;00AA3C9C&quot;/&gt;&lt;wsp:rsid wsp:val=&quot;00AA3E3A&quot;/&gt;&lt;wsp:rsid wsp:val=&quot;00AA3EE3&quot;/&gt;&lt;wsp:rsid wsp:val=&quot;00AA3FBC&quot;/&gt;&lt;wsp:rsid wsp:val=&quot;00AA442D&quot;/&gt;&lt;wsp:rsid wsp:val=&quot;00AA44F8&quot;/&gt;&lt;wsp:rsid wsp:val=&quot;00AA53DE&quot;/&gt;&lt;wsp:rsid wsp:val=&quot;00AA5CC2&quot;/&gt;&lt;wsp:rsid wsp:val=&quot;00AA5E00&quot;/&gt;&lt;wsp:rsid wsp:val=&quot;00AA5E17&quot;/&gt;&lt;wsp:rsid wsp:val=&quot;00AA5E54&quot;/&gt;&lt;wsp:rsid wsp:val=&quot;00AA628D&quot;/&gt;&lt;wsp:rsid wsp:val=&quot;00AA6403&quot;/&gt;&lt;wsp:rsid wsp:val=&quot;00AA671B&quot;/&gt;&lt;wsp:rsid wsp:val=&quot;00AA6836&quot;/&gt;&lt;wsp:rsid wsp:val=&quot;00AA6DAD&quot;/&gt;&lt;wsp:rsid wsp:val=&quot;00AA7251&quot;/&gt;&lt;wsp:rsid wsp:val=&quot;00AA7512&quot;/&gt;&lt;wsp:rsid wsp:val=&quot;00AA79E4&quot;/&gt;&lt;wsp:rsid wsp:val=&quot;00AA7C94&quot;/&gt;&lt;wsp:rsid wsp:val=&quot;00AA7F84&quot;/&gt;&lt;wsp:rsid wsp:val=&quot;00AB01DB&quot;/&gt;&lt;wsp:rsid wsp:val=&quot;00AB07C1&quot;/&gt;&lt;wsp:rsid wsp:val=&quot;00AB09F4&quot;/&gt;&lt;wsp:rsid wsp:val=&quot;00AB1147&quot;/&gt;&lt;wsp:rsid wsp:val=&quot;00AB15CB&quot;/&gt;&lt;wsp:rsid wsp:val=&quot;00AB1A8A&quot;/&gt;&lt;wsp:rsid wsp:val=&quot;00AB1DF8&quot;/&gt;&lt;wsp:rsid wsp:val=&quot;00AB2079&quot;/&gt;&lt;wsp:rsid wsp:val=&quot;00AB240C&quot;/&gt;&lt;wsp:rsid wsp:val=&quot;00AB24F5&quot;/&gt;&lt;wsp:rsid wsp:val=&quot;00AB2765&quot;/&gt;&lt;wsp:rsid wsp:val=&quot;00AB27EB&quot;/&gt;&lt;wsp:rsid wsp:val=&quot;00AB2B70&quot;/&gt;&lt;wsp:rsid wsp:val=&quot;00AB2E9C&quot;/&gt;&lt;wsp:rsid wsp:val=&quot;00AB34AE&quot;/&gt;&lt;wsp:rsid wsp:val=&quot;00AB3537&quot;/&gt;&lt;wsp:rsid wsp:val=&quot;00AB379B&quot;/&gt;&lt;wsp:rsid wsp:val=&quot;00AB3961&quot;/&gt;&lt;wsp:rsid wsp:val=&quot;00AB39AC&quot;/&gt;&lt;wsp:rsid wsp:val=&quot;00AB3C09&quot;/&gt;&lt;wsp:rsid wsp:val=&quot;00AB3E74&quot;/&gt;&lt;wsp:rsid wsp:val=&quot;00AB3F33&quot;/&gt;&lt;wsp:rsid wsp:val=&quot;00AB41D6&quot;/&gt;&lt;wsp:rsid wsp:val=&quot;00AB432D&quot;/&gt;&lt;wsp:rsid wsp:val=&quot;00AB45C3&quot;/&gt;&lt;wsp:rsid wsp:val=&quot;00AB471D&quot;/&gt;&lt;wsp:rsid wsp:val=&quot;00AB47D7&quot;/&gt;&lt;wsp:rsid wsp:val=&quot;00AB4B38&quot;/&gt;&lt;wsp:rsid wsp:val=&quot;00AB4C94&quot;/&gt;&lt;wsp:rsid wsp:val=&quot;00AB4D5F&quot;/&gt;&lt;wsp:rsid wsp:val=&quot;00AB6692&quot;/&gt;&lt;wsp:rsid wsp:val=&quot;00AB6EF1&quot;/&gt;&lt;wsp:rsid wsp:val=&quot;00AB7344&quot;/&gt;&lt;wsp:rsid wsp:val=&quot;00AB77C7&quot;/&gt;&lt;wsp:rsid wsp:val=&quot;00AB7E6D&quot;/&gt;&lt;wsp:rsid wsp:val=&quot;00AC0140&quot;/&gt;&lt;wsp:rsid wsp:val=&quot;00AC01E6&quot;/&gt;&lt;wsp:rsid wsp:val=&quot;00AC0418&quot;/&gt;&lt;wsp:rsid wsp:val=&quot;00AC0457&quot;/&gt;&lt;wsp:rsid wsp:val=&quot;00AC0873&quot;/&gt;&lt;wsp:rsid wsp:val=&quot;00AC0C35&quot;/&gt;&lt;wsp:rsid wsp:val=&quot;00AC0E27&quot;/&gt;&lt;wsp:rsid wsp:val=&quot;00AC0FD2&quot;/&gt;&lt;wsp:rsid wsp:val=&quot;00AC13F3&quot;/&gt;&lt;wsp:rsid wsp:val=&quot;00AC1561&quot;/&gt;&lt;wsp:rsid wsp:val=&quot;00AC1B40&quot;/&gt;&lt;wsp:rsid wsp:val=&quot;00AC1BE6&quot;/&gt;&lt;wsp:rsid wsp:val=&quot;00AC1E79&quot;/&gt;&lt;wsp:rsid wsp:val=&quot;00AC1F1B&quot;/&gt;&lt;wsp:rsid wsp:val=&quot;00AC2322&quot;/&gt;&lt;wsp:rsid wsp:val=&quot;00AC246F&quot;/&gt;&lt;wsp:rsid wsp:val=&quot;00AC2863&quot;/&gt;&lt;wsp:rsid wsp:val=&quot;00AC289D&quot;/&gt;&lt;wsp:rsid wsp:val=&quot;00AC2913&quot;/&gt;&lt;wsp:rsid wsp:val=&quot;00AC2D3D&quot;/&gt;&lt;wsp:rsid wsp:val=&quot;00AC305C&quot;/&gt;&lt;wsp:rsid wsp:val=&quot;00AC312B&quot;/&gt;&lt;wsp:rsid wsp:val=&quot;00AC322C&quot;/&gt;&lt;wsp:rsid wsp:val=&quot;00AC33F7&quot;/&gt;&lt;wsp:rsid wsp:val=&quot;00AC3621&quot;/&gt;&lt;wsp:rsid wsp:val=&quot;00AC3C94&quot;/&gt;&lt;wsp:rsid wsp:val=&quot;00AC4089&quot;/&gt;&lt;wsp:rsid wsp:val=&quot;00AC466D&quot;/&gt;&lt;wsp:rsid wsp:val=&quot;00AC49FD&quot;/&gt;&lt;wsp:rsid wsp:val=&quot;00AC4BCB&quot;/&gt;&lt;wsp:rsid wsp:val=&quot;00AC56B6&quot;/&gt;&lt;wsp:rsid wsp:val=&quot;00AC5729&quot;/&gt;&lt;wsp:rsid wsp:val=&quot;00AC58B3&quot;/&gt;&lt;wsp:rsid wsp:val=&quot;00AC5BA0&quot;/&gt;&lt;wsp:rsid wsp:val=&quot;00AC5FD9&quot;/&gt;&lt;wsp:rsid wsp:val=&quot;00AC60E1&quot;/&gt;&lt;wsp:rsid wsp:val=&quot;00AC6113&quot;/&gt;&lt;wsp:rsid wsp:val=&quot;00AC6556&quot;/&gt;&lt;wsp:rsid wsp:val=&quot;00AC6778&quot;/&gt;&lt;wsp:rsid wsp:val=&quot;00AC6923&quot;/&gt;&lt;wsp:rsid wsp:val=&quot;00AC69BD&quot;/&gt;&lt;wsp:rsid wsp:val=&quot;00AC69D0&quot;/&gt;&lt;wsp:rsid wsp:val=&quot;00AC6C0E&quot;/&gt;&lt;wsp:rsid wsp:val=&quot;00AC6CD3&quot;/&gt;&lt;wsp:rsid wsp:val=&quot;00AC74C3&quot;/&gt;&lt;wsp:rsid wsp:val=&quot;00AC78A3&quot;/&gt;&lt;wsp:rsid wsp:val=&quot;00AD00D4&quot;/&gt;&lt;wsp:rsid wsp:val=&quot;00AD062B&quot;/&gt;&lt;wsp:rsid wsp:val=&quot;00AD0665&quot;/&gt;&lt;wsp:rsid wsp:val=&quot;00AD08D4&quot;/&gt;&lt;wsp:rsid wsp:val=&quot;00AD0E10&quot;/&gt;&lt;wsp:rsid wsp:val=&quot;00AD0EAB&quot;/&gt;&lt;wsp:rsid wsp:val=&quot;00AD113C&quot;/&gt;&lt;wsp:rsid wsp:val=&quot;00AD1534&quot;/&gt;&lt;wsp:rsid wsp:val=&quot;00AD178C&quot;/&gt;&lt;wsp:rsid wsp:val=&quot;00AD1AA7&quot;/&gt;&lt;wsp:rsid wsp:val=&quot;00AD1D1D&quot;/&gt;&lt;wsp:rsid wsp:val=&quot;00AD2216&quot;/&gt;&lt;wsp:rsid wsp:val=&quot;00AD22F8&quot;/&gt;&lt;wsp:rsid wsp:val=&quot;00AD237C&quot;/&gt;&lt;wsp:rsid wsp:val=&quot;00AD2A40&quot;/&gt;&lt;wsp:rsid wsp:val=&quot;00AD2E55&quot;/&gt;&lt;wsp:rsid wsp:val=&quot;00AD2F3E&quot;/&gt;&lt;wsp:rsid wsp:val=&quot;00AD3156&quot;/&gt;&lt;wsp:rsid wsp:val=&quot;00AD323E&quot;/&gt;&lt;wsp:rsid wsp:val=&quot;00AD35EE&quot;/&gt;&lt;wsp:rsid wsp:val=&quot;00AD3D3F&quot;/&gt;&lt;wsp:rsid wsp:val=&quot;00AD3E27&quot;/&gt;&lt;wsp:rsid wsp:val=&quot;00AD4100&quot;/&gt;&lt;wsp:rsid wsp:val=&quot;00AD4146&quot;/&gt;&lt;wsp:rsid wsp:val=&quot;00AD4421&quot;/&gt;&lt;wsp:rsid wsp:val=&quot;00AD4822&quot;/&gt;&lt;wsp:rsid wsp:val=&quot;00AD49C6&quot;/&gt;&lt;wsp:rsid wsp:val=&quot;00AD4BD0&quot;/&gt;&lt;wsp:rsid wsp:val=&quot;00AD4C98&quot;/&gt;&lt;wsp:rsid wsp:val=&quot;00AD4E49&quot;/&gt;&lt;wsp:rsid wsp:val=&quot;00AD5404&quot;/&gt;&lt;wsp:rsid wsp:val=&quot;00AD545D&quot;/&gt;&lt;wsp:rsid wsp:val=&quot;00AD5844&quot;/&gt;&lt;wsp:rsid wsp:val=&quot;00AD5A83&quot;/&gt;&lt;wsp:rsid wsp:val=&quot;00AD5C3C&quot;/&gt;&lt;wsp:rsid wsp:val=&quot;00AD5C3D&quot;/&gt;&lt;wsp:rsid wsp:val=&quot;00AD5EB6&quot;/&gt;&lt;wsp:rsid wsp:val=&quot;00AD5F2A&quot;/&gt;&lt;wsp:rsid wsp:val=&quot;00AD5F6B&quot;/&gt;&lt;wsp:rsid wsp:val=&quot;00AD61C1&quot;/&gt;&lt;wsp:rsid wsp:val=&quot;00AD62A2&quot;/&gt;&lt;wsp:rsid wsp:val=&quot;00AD66B5&quot;/&gt;&lt;wsp:rsid wsp:val=&quot;00AD6D53&quot;/&gt;&lt;wsp:rsid wsp:val=&quot;00AD6E58&quot;/&gt;&lt;wsp:rsid wsp:val=&quot;00AD6EC3&quot;/&gt;&lt;wsp:rsid wsp:val=&quot;00AD6FAD&quot;/&gt;&lt;wsp:rsid wsp:val=&quot;00AD77B4&quot;/&gt;&lt;wsp:rsid wsp:val=&quot;00AD7C7C&quot;/&gt;&lt;wsp:rsid wsp:val=&quot;00AD7D2C&quot;/&gt;&lt;wsp:rsid wsp:val=&quot;00AE0060&quot;/&gt;&lt;wsp:rsid wsp:val=&quot;00AE051C&quot;/&gt;&lt;wsp:rsid wsp:val=&quot;00AE0560&quot;/&gt;&lt;wsp:rsid wsp:val=&quot;00AE0677&quot;/&gt;&lt;wsp:rsid wsp:val=&quot;00AE09BA&quot;/&gt;&lt;wsp:rsid wsp:val=&quot;00AE0AE1&quot;/&gt;&lt;wsp:rsid wsp:val=&quot;00AE0FAE&quot;/&gt;&lt;wsp:rsid wsp:val=&quot;00AE158D&quot;/&gt;&lt;wsp:rsid wsp:val=&quot;00AE1879&quot;/&gt;&lt;wsp:rsid wsp:val=&quot;00AE1A48&quot;/&gt;&lt;wsp:rsid wsp:val=&quot;00AE1DA9&quot;/&gt;&lt;wsp:rsid wsp:val=&quot;00AE25BE&quot;/&gt;&lt;wsp:rsid wsp:val=&quot;00AE2D6E&quot;/&gt;&lt;wsp:rsid wsp:val=&quot;00AE3289&quot;/&gt;&lt;wsp:rsid wsp:val=&quot;00AE32EA&quot;/&gt;&lt;wsp:rsid wsp:val=&quot;00AE373E&quot;/&gt;&lt;wsp:rsid wsp:val=&quot;00AE37BA&quot;/&gt;&lt;wsp:rsid wsp:val=&quot;00AE39BC&quot;/&gt;&lt;wsp:rsid wsp:val=&quot;00AE3B5F&quot;/&gt;&lt;wsp:rsid wsp:val=&quot;00AE3CE0&quot;/&gt;&lt;wsp:rsid wsp:val=&quot;00AE3F22&quot;/&gt;&lt;wsp:rsid wsp:val=&quot;00AE417F&quot;/&gt;&lt;wsp:rsid wsp:val=&quot;00AE45B9&quot;/&gt;&lt;wsp:rsid wsp:val=&quot;00AE4729&quot;/&gt;&lt;wsp:rsid wsp:val=&quot;00AE4812&quot;/&gt;&lt;wsp:rsid wsp:val=&quot;00AE488F&quot;/&gt;&lt;wsp:rsid wsp:val=&quot;00AE4A33&quot;/&gt;&lt;wsp:rsid wsp:val=&quot;00AE51B6&quot;/&gt;&lt;wsp:rsid wsp:val=&quot;00AE532B&quot;/&gt;&lt;wsp:rsid wsp:val=&quot;00AE55A6&quot;/&gt;&lt;wsp:rsid wsp:val=&quot;00AE55AA&quot;/&gt;&lt;wsp:rsid wsp:val=&quot;00AE5BDD&quot;/&gt;&lt;wsp:rsid wsp:val=&quot;00AE5E60&quot;/&gt;&lt;wsp:rsid wsp:val=&quot;00AE5E7F&quot;/&gt;&lt;wsp:rsid wsp:val=&quot;00AE5F39&quot;/&gt;&lt;wsp:rsid wsp:val=&quot;00AE612C&quot;/&gt;&lt;wsp:rsid wsp:val=&quot;00AE65B3&quot;/&gt;&lt;wsp:rsid wsp:val=&quot;00AE687F&quot;/&gt;&lt;wsp:rsid wsp:val=&quot;00AE704E&quot;/&gt;&lt;wsp:rsid wsp:val=&quot;00AE7077&quot;/&gt;&lt;wsp:rsid wsp:val=&quot;00AE71F5&quot;/&gt;&lt;wsp:rsid wsp:val=&quot;00AE739F&quot;/&gt;&lt;wsp:rsid wsp:val=&quot;00AE7834&quot;/&gt;&lt;wsp:rsid wsp:val=&quot;00AE7845&quot;/&gt;&lt;wsp:rsid wsp:val=&quot;00AE784F&quot;/&gt;&lt;wsp:rsid wsp:val=&quot;00AE7E1F&quot;/&gt;&lt;wsp:rsid wsp:val=&quot;00AE7EDA&quot;/&gt;&lt;wsp:rsid wsp:val=&quot;00AE7FD3&quot;/&gt;&lt;wsp:rsid wsp:val=&quot;00AF01E4&quot;/&gt;&lt;wsp:rsid wsp:val=&quot;00AF0787&quot;/&gt;&lt;wsp:rsid wsp:val=&quot;00AF08E7&quot;/&gt;&lt;wsp:rsid wsp:val=&quot;00AF0A1D&quot;/&gt;&lt;wsp:rsid wsp:val=&quot;00AF0B1A&quot;/&gt;&lt;wsp:rsid wsp:val=&quot;00AF0C7E&quot;/&gt;&lt;wsp:rsid wsp:val=&quot;00AF1008&quot;/&gt;&lt;wsp:rsid wsp:val=&quot;00AF144E&quot;/&gt;&lt;wsp:rsid wsp:val=&quot;00AF1629&quot;/&gt;&lt;wsp:rsid wsp:val=&quot;00AF18F7&quot;/&gt;&lt;wsp:rsid wsp:val=&quot;00AF199D&quot;/&gt;&lt;wsp:rsid wsp:val=&quot;00AF1E58&quot;/&gt;&lt;wsp:rsid wsp:val=&quot;00AF1E9B&quot;/&gt;&lt;wsp:rsid wsp:val=&quot;00AF1EDA&quot;/&gt;&lt;wsp:rsid wsp:val=&quot;00AF2285&quot;/&gt;&lt;wsp:rsid wsp:val=&quot;00AF22C1&quot;/&gt;&lt;wsp:rsid wsp:val=&quot;00AF232A&quot;/&gt;&lt;wsp:rsid wsp:val=&quot;00AF244D&quot;/&gt;&lt;wsp:rsid wsp:val=&quot;00AF24EC&quot;/&gt;&lt;wsp:rsid wsp:val=&quot;00AF285B&quot;/&gt;&lt;wsp:rsid wsp:val=&quot;00AF288E&quot;/&gt;&lt;wsp:rsid wsp:val=&quot;00AF2E27&quot;/&gt;&lt;wsp:rsid wsp:val=&quot;00AF33BB&quot;/&gt;&lt;wsp:rsid wsp:val=&quot;00AF34A8&quot;/&gt;&lt;wsp:rsid wsp:val=&quot;00AF363F&quot;/&gt;&lt;wsp:rsid wsp:val=&quot;00AF3CE0&quot;/&gt;&lt;wsp:rsid wsp:val=&quot;00AF3FE4&quot;/&gt;&lt;wsp:rsid wsp:val=&quot;00AF40CA&quot;/&gt;&lt;wsp:rsid wsp:val=&quot;00AF41F0&quot;/&gt;&lt;wsp:rsid wsp:val=&quot;00AF4258&quot;/&gt;&lt;wsp:rsid wsp:val=&quot;00AF46F0&quot;/&gt;&lt;wsp:rsid wsp:val=&quot;00AF481C&quot;/&gt;&lt;wsp:rsid wsp:val=&quot;00AF4842&quot;/&gt;&lt;wsp:rsid wsp:val=&quot;00AF4C27&quot;/&gt;&lt;wsp:rsid wsp:val=&quot;00AF4E89&quot;/&gt;&lt;wsp:rsid wsp:val=&quot;00AF549B&quot;/&gt;&lt;wsp:rsid wsp:val=&quot;00AF55EC&quot;/&gt;&lt;wsp:rsid wsp:val=&quot;00AF5620&quot;/&gt;&lt;wsp:rsid wsp:val=&quot;00AF5708&quot;/&gt;&lt;wsp:rsid wsp:val=&quot;00AF5D0B&quot;/&gt;&lt;wsp:rsid wsp:val=&quot;00AF5D7C&quot;/&gt;&lt;wsp:rsid wsp:val=&quot;00AF6124&quot;/&gt;&lt;wsp:rsid wsp:val=&quot;00AF62A2&quot;/&gt;&lt;wsp:rsid wsp:val=&quot;00AF73E5&quot;/&gt;&lt;wsp:rsid wsp:val=&quot;00AF7AC6&quot;/&gt;&lt;wsp:rsid wsp:val=&quot;00AF7B14&quot;/&gt;&lt;wsp:rsid wsp:val=&quot;00AF7CB5&quot;/&gt;&lt;wsp:rsid wsp:val=&quot;00B0043E&quot;/&gt;&lt;wsp:rsid wsp:val=&quot;00B006AC&quot;/&gt;&lt;wsp:rsid wsp:val=&quot;00B0084F&quot;/&gt;&lt;wsp:rsid wsp:val=&quot;00B00A15&quot;/&gt;&lt;wsp:rsid wsp:val=&quot;00B00CAB&quot;/&gt;&lt;wsp:rsid wsp:val=&quot;00B00FD3&quot;/&gt;&lt;wsp:rsid wsp:val=&quot;00B01020&quot;/&gt;&lt;wsp:rsid wsp:val=&quot;00B01552&quot;/&gt;&lt;wsp:rsid wsp:val=&quot;00B01B65&quot;/&gt;&lt;wsp:rsid wsp:val=&quot;00B01CD1&quot;/&gt;&lt;wsp:rsid wsp:val=&quot;00B01D6B&quot;/&gt;&lt;wsp:rsid wsp:val=&quot;00B01F60&quot;/&gt;&lt;wsp:rsid wsp:val=&quot;00B02251&quot;/&gt;&lt;wsp:rsid wsp:val=&quot;00B02C51&quot;/&gt;&lt;wsp:rsid wsp:val=&quot;00B02EA6&quot;/&gt;&lt;wsp:rsid wsp:val=&quot;00B02FD0&quot;/&gt;&lt;wsp:rsid wsp:val=&quot;00B03706&quot;/&gt;&lt;wsp:rsid wsp:val=&quot;00B039A3&quot;/&gt;&lt;wsp:rsid wsp:val=&quot;00B039B1&quot;/&gt;&lt;wsp:rsid wsp:val=&quot;00B03F0F&quot;/&gt;&lt;wsp:rsid wsp:val=&quot;00B041F0&quot;/&gt;&lt;wsp:rsid wsp:val=&quot;00B04443&quot;/&gt;&lt;wsp:rsid wsp:val=&quot;00B04D33&quot;/&gt;&lt;wsp:rsid wsp:val=&quot;00B05400&quot;/&gt;&lt;wsp:rsid wsp:val=&quot;00B055B4&quot;/&gt;&lt;wsp:rsid wsp:val=&quot;00B0585B&quot;/&gt;&lt;wsp:rsid wsp:val=&quot;00B05B8D&quot;/&gt;&lt;wsp:rsid wsp:val=&quot;00B05C62&quot;/&gt;&lt;wsp:rsid wsp:val=&quot;00B05DD4&quot;/&gt;&lt;wsp:rsid wsp:val=&quot;00B06100&quot;/&gt;&lt;wsp:rsid wsp:val=&quot;00B066B1&quot;/&gt;&lt;wsp:rsid wsp:val=&quot;00B06B7A&quot;/&gt;&lt;wsp:rsid wsp:val=&quot;00B071D5&quot;/&gt;&lt;wsp:rsid wsp:val=&quot;00B07435&quot;/&gt;&lt;wsp:rsid wsp:val=&quot;00B0752D&quot;/&gt;&lt;wsp:rsid wsp:val=&quot;00B079AC&quot;/&gt;&lt;wsp:rsid wsp:val=&quot;00B07FAC&quot;/&gt;&lt;wsp:rsid wsp:val=&quot;00B07FFE&quot;/&gt;&lt;wsp:rsid wsp:val=&quot;00B10100&quot;/&gt;&lt;wsp:rsid wsp:val=&quot;00B10416&quot;/&gt;&lt;wsp:rsid wsp:val=&quot;00B1043E&quot;/&gt;&lt;wsp:rsid wsp:val=&quot;00B10466&quot;/&gt;&lt;wsp:rsid wsp:val=&quot;00B1052A&quot;/&gt;&lt;wsp:rsid wsp:val=&quot;00B10533&quot;/&gt;&lt;wsp:rsid wsp:val=&quot;00B105CA&quot;/&gt;&lt;wsp:rsid wsp:val=&quot;00B10AD5&quot;/&gt;&lt;wsp:rsid wsp:val=&quot;00B10B56&quot;/&gt;&lt;wsp:rsid wsp:val=&quot;00B11655&quot;/&gt;&lt;wsp:rsid wsp:val=&quot;00B11929&quot;/&gt;&lt;wsp:rsid wsp:val=&quot;00B119F1&quot;/&gt;&lt;wsp:rsid wsp:val=&quot;00B11AA0&quot;/&gt;&lt;wsp:rsid wsp:val=&quot;00B11AB9&quot;/&gt;&lt;wsp:rsid wsp:val=&quot;00B11C1E&quot;/&gt;&lt;wsp:rsid wsp:val=&quot;00B11D76&quot;/&gt;&lt;wsp:rsid wsp:val=&quot;00B11F3B&quot;/&gt;&lt;wsp:rsid wsp:val=&quot;00B1241B&quot;/&gt;&lt;wsp:rsid wsp:val=&quot;00B1249B&quot;/&gt;&lt;wsp:rsid wsp:val=&quot;00B12739&quot;/&gt;&lt;wsp:rsid wsp:val=&quot;00B1303E&quot;/&gt;&lt;wsp:rsid wsp:val=&quot;00B13CB7&quot;/&gt;&lt;wsp:rsid wsp:val=&quot;00B14048&quot;/&gt;&lt;wsp:rsid wsp:val=&quot;00B140D9&quot;/&gt;&lt;wsp:rsid wsp:val=&quot;00B145A1&quot;/&gt;&lt;wsp:rsid wsp:val=&quot;00B14C99&quot;/&gt;&lt;wsp:rsid wsp:val=&quot;00B15233&quot;/&gt;&lt;wsp:rsid wsp:val=&quot;00B15394&quot;/&gt;&lt;wsp:rsid wsp:val=&quot;00B153DC&quot;/&gt;&lt;wsp:rsid wsp:val=&quot;00B1597F&quot;/&gt;&lt;wsp:rsid wsp:val=&quot;00B1633E&quot;/&gt;&lt;wsp:rsid wsp:val=&quot;00B163E5&quot;/&gt;&lt;wsp:rsid wsp:val=&quot;00B1649A&quot;/&gt;&lt;wsp:rsid wsp:val=&quot;00B165D7&quot;/&gt;&lt;wsp:rsid wsp:val=&quot;00B16E03&quot;/&gt;&lt;wsp:rsid wsp:val=&quot;00B16F45&quot;/&gt;&lt;wsp:rsid wsp:val=&quot;00B17232&quot;/&gt;&lt;wsp:rsid wsp:val=&quot;00B17720&quot;/&gt;&lt;wsp:rsid wsp:val=&quot;00B17858&quot;/&gt;&lt;wsp:rsid wsp:val=&quot;00B178DD&quot;/&gt;&lt;wsp:rsid wsp:val=&quot;00B17E30&quot;/&gt;&lt;wsp:rsid wsp:val=&quot;00B17E98&quot;/&gt;&lt;wsp:rsid wsp:val=&quot;00B203B1&quot;/&gt;&lt;wsp:rsid wsp:val=&quot;00B20467&quot;/&gt;&lt;wsp:rsid wsp:val=&quot;00B205C2&quot;/&gt;&lt;wsp:rsid wsp:val=&quot;00B20D2F&quot;/&gt;&lt;wsp:rsid wsp:val=&quot;00B20E47&quot;/&gt;&lt;wsp:rsid wsp:val=&quot;00B21851&quot;/&gt;&lt;wsp:rsid wsp:val=&quot;00B21A92&quot;/&gt;&lt;wsp:rsid wsp:val=&quot;00B21C9F&quot;/&gt;&lt;wsp:rsid wsp:val=&quot;00B21D03&quot;/&gt;&lt;wsp:rsid wsp:val=&quot;00B2216D&quot;/&gt;&lt;wsp:rsid wsp:val=&quot;00B225BB&quot;/&gt;&lt;wsp:rsid wsp:val=&quot;00B22CBB&quot;/&gt;&lt;wsp:rsid wsp:val=&quot;00B231C4&quot;/&gt;&lt;wsp:rsid wsp:val=&quot;00B232E1&quot;/&gt;&lt;wsp:rsid wsp:val=&quot;00B2379C&quot;/&gt;&lt;wsp:rsid wsp:val=&quot;00B238F3&quot;/&gt;&lt;wsp:rsid wsp:val=&quot;00B2399C&quot;/&gt;&lt;wsp:rsid wsp:val=&quot;00B23DAC&quot;/&gt;&lt;wsp:rsid wsp:val=&quot;00B23DEE&quot;/&gt;&lt;wsp:rsid wsp:val=&quot;00B23EDC&quot;/&gt;&lt;wsp:rsid wsp:val=&quot;00B23FE5&quot;/&gt;&lt;wsp:rsid wsp:val=&quot;00B240E1&quot;/&gt;&lt;wsp:rsid wsp:val=&quot;00B24161&quot;/&gt;&lt;wsp:rsid wsp:val=&quot;00B244C6&quot;/&gt;&lt;wsp:rsid wsp:val=&quot;00B246BA&quot;/&gt;&lt;wsp:rsid wsp:val=&quot;00B248EC&quot;/&gt;&lt;wsp:rsid wsp:val=&quot;00B24C44&quot;/&gt;&lt;wsp:rsid wsp:val=&quot;00B24F5E&quot;/&gt;&lt;wsp:rsid wsp:val=&quot;00B24F7B&quot;/&gt;&lt;wsp:rsid wsp:val=&quot;00B25497&quot;/&gt;&lt;wsp:rsid wsp:val=&quot;00B25AA1&quot;/&gt;&lt;wsp:rsid wsp:val=&quot;00B25E3E&quot;/&gt;&lt;wsp:rsid wsp:val=&quot;00B25F1E&quot;/&gt;&lt;wsp:rsid wsp:val=&quot;00B25F8F&quot;/&gt;&lt;wsp:rsid wsp:val=&quot;00B26121&quot;/&gt;&lt;wsp:rsid wsp:val=&quot;00B26165&quot;/&gt;&lt;wsp:rsid wsp:val=&quot;00B263C9&quot;/&gt;&lt;wsp:rsid wsp:val=&quot;00B264BE&quot;/&gt;&lt;wsp:rsid wsp:val=&quot;00B2666B&quot;/&gt;&lt;wsp:rsid wsp:val=&quot;00B266F7&quot;/&gt;&lt;wsp:rsid wsp:val=&quot;00B267C5&quot;/&gt;&lt;wsp:rsid wsp:val=&quot;00B268D2&quot;/&gt;&lt;wsp:rsid wsp:val=&quot;00B26C61&quot;/&gt;&lt;wsp:rsid wsp:val=&quot;00B26E04&quot;/&gt;&lt;wsp:rsid wsp:val=&quot;00B26E2A&quot;/&gt;&lt;wsp:rsid wsp:val=&quot;00B26E72&quot;/&gt;&lt;wsp:rsid wsp:val=&quot;00B26EA4&quot;/&gt;&lt;wsp:rsid wsp:val=&quot;00B26F9E&quot;/&gt;&lt;wsp:rsid wsp:val=&quot;00B2704A&quot;/&gt;&lt;wsp:rsid wsp:val=&quot;00B27457&quot;/&gt;&lt;wsp:rsid wsp:val=&quot;00B275B0&quot;/&gt;&lt;wsp:rsid wsp:val=&quot;00B2789D&quot;/&gt;&lt;wsp:rsid wsp:val=&quot;00B27A19&quot;/&gt;&lt;wsp:rsid wsp:val=&quot;00B27CBA&quot;/&gt;&lt;wsp:rsid wsp:val=&quot;00B27CC1&quot;/&gt;&lt;wsp:rsid wsp:val=&quot;00B27EAB&quot;/&gt;&lt;wsp:rsid wsp:val=&quot;00B30522&quot;/&gt;&lt;wsp:rsid wsp:val=&quot;00B30746&quot;/&gt;&lt;wsp:rsid wsp:val=&quot;00B309B2&quot;/&gt;&lt;wsp:rsid wsp:val=&quot;00B309BD&quot;/&gt;&lt;wsp:rsid wsp:val=&quot;00B309FE&quot;/&gt;&lt;wsp:rsid wsp:val=&quot;00B30DF9&quot;/&gt;&lt;wsp:rsid wsp:val=&quot;00B318C8&quot;/&gt;&lt;wsp:rsid wsp:val=&quot;00B32224&quot;/&gt;&lt;wsp:rsid wsp:val=&quot;00B3225B&quot;/&gt;&lt;wsp:rsid wsp:val=&quot;00B325D0&quot;/&gt;&lt;wsp:rsid wsp:val=&quot;00B32A4A&quot;/&gt;&lt;wsp:rsid wsp:val=&quot;00B32A78&quot;/&gt;&lt;wsp:rsid wsp:val=&quot;00B32A97&quot;/&gt;&lt;wsp:rsid wsp:val=&quot;00B330FB&quot;/&gt;&lt;wsp:rsid wsp:val=&quot;00B339E2&quot;/&gt;&lt;wsp:rsid wsp:val=&quot;00B33A02&quot;/&gt;&lt;wsp:rsid wsp:val=&quot;00B33B70&quot;/&gt;&lt;wsp:rsid wsp:val=&quot;00B33DF9&quot;/&gt;&lt;wsp:rsid wsp:val=&quot;00B33F93&quot;/&gt;&lt;wsp:rsid wsp:val=&quot;00B3431B&quot;/&gt;&lt;wsp:rsid wsp:val=&quot;00B34353&quot;/&gt;&lt;wsp:rsid wsp:val=&quot;00B345C4&quot;/&gt;&lt;wsp:rsid wsp:val=&quot;00B34791&quot;/&gt;&lt;wsp:rsid wsp:val=&quot;00B347C3&quot;/&gt;&lt;wsp:rsid wsp:val=&quot;00B3490E&quot;/&gt;&lt;wsp:rsid wsp:val=&quot;00B3513D&quot;/&gt;&lt;wsp:rsid wsp:val=&quot;00B35518&quot;/&gt;&lt;wsp:rsid wsp:val=&quot;00B357BA&quot;/&gt;&lt;wsp:rsid wsp:val=&quot;00B3593F&quot;/&gt;&lt;wsp:rsid wsp:val=&quot;00B3616B&quot;/&gt;&lt;wsp:rsid wsp:val=&quot;00B362E5&quot;/&gt;&lt;wsp:rsid wsp:val=&quot;00B3659B&quot;/&gt;&lt;wsp:rsid wsp:val=&quot;00B36781&quot;/&gt;&lt;wsp:rsid wsp:val=&quot;00B36AF5&quot;/&gt;&lt;wsp:rsid wsp:val=&quot;00B36C08&quot;/&gt;&lt;wsp:rsid wsp:val=&quot;00B36E6E&quot;/&gt;&lt;wsp:rsid wsp:val=&quot;00B37278&quot;/&gt;&lt;wsp:rsid wsp:val=&quot;00B3745F&quot;/&gt;&lt;wsp:rsid wsp:val=&quot;00B37ADA&quot;/&gt;&lt;wsp:rsid wsp:val=&quot;00B37EC3&quot;/&gt;&lt;wsp:rsid wsp:val=&quot;00B37EE3&quot;/&gt;&lt;wsp:rsid wsp:val=&quot;00B40548&quot;/&gt;&lt;wsp:rsid wsp:val=&quot;00B40809&quot;/&gt;&lt;wsp:rsid wsp:val=&quot;00B40867&quot;/&gt;&lt;wsp:rsid wsp:val=&quot;00B40987&quot;/&gt;&lt;wsp:rsid wsp:val=&quot;00B40A51&quot;/&gt;&lt;wsp:rsid wsp:val=&quot;00B40FFF&quot;/&gt;&lt;wsp:rsid wsp:val=&quot;00B412C2&quot;/&gt;&lt;wsp:rsid wsp:val=&quot;00B4137C&quot;/&gt;&lt;wsp:rsid wsp:val=&quot;00B413A6&quot;/&gt;&lt;wsp:rsid wsp:val=&quot;00B41458&quot;/&gt;&lt;wsp:rsid wsp:val=&quot;00B41510&quot;/&gt;&lt;wsp:rsid wsp:val=&quot;00B416CC&quot;/&gt;&lt;wsp:rsid wsp:val=&quot;00B417BB&quot;/&gt;&lt;wsp:rsid wsp:val=&quot;00B417D6&quot;/&gt;&lt;wsp:rsid wsp:val=&quot;00B41CF2&quot;/&gt;&lt;wsp:rsid wsp:val=&quot;00B41EDD&quot;/&gt;&lt;wsp:rsid wsp:val=&quot;00B41EF5&quot;/&gt;&lt;wsp:rsid wsp:val=&quot;00B41F8A&quot;/&gt;&lt;wsp:rsid wsp:val=&quot;00B42050&quot;/&gt;&lt;wsp:rsid wsp:val=&quot;00B422E6&quot;/&gt;&lt;wsp:rsid wsp:val=&quot;00B42359&quot;/&gt;&lt;wsp:rsid wsp:val=&quot;00B425C6&quot;/&gt;&lt;wsp:rsid wsp:val=&quot;00B42A11&quot;/&gt;&lt;wsp:rsid wsp:val=&quot;00B42A12&quot;/&gt;&lt;wsp:rsid wsp:val=&quot;00B42C1D&quot;/&gt;&lt;wsp:rsid wsp:val=&quot;00B42DF6&quot;/&gt;&lt;wsp:rsid wsp:val=&quot;00B42F76&quot;/&gt;&lt;wsp:rsid wsp:val=&quot;00B42F87&quot;/&gt;&lt;wsp:rsid wsp:val=&quot;00B42FD9&quot;/&gt;&lt;wsp:rsid wsp:val=&quot;00B43F65&quot;/&gt;&lt;wsp:rsid wsp:val=&quot;00B43FC1&quot;/&gt;&lt;wsp:rsid wsp:val=&quot;00B443DF&quot;/&gt;&lt;wsp:rsid wsp:val=&quot;00B445FA&quot;/&gt;&lt;wsp:rsid wsp:val=&quot;00B44618&quot;/&gt;&lt;wsp:rsid wsp:val=&quot;00B44A5C&quot;/&gt;&lt;wsp:rsid wsp:val=&quot;00B44B7D&quot;/&gt;&lt;wsp:rsid wsp:val=&quot;00B44CE1&quot;/&gt;&lt;wsp:rsid wsp:val=&quot;00B45162&quot;/&gt;&lt;wsp:rsid wsp:val=&quot;00B4553F&quot;/&gt;&lt;wsp:rsid wsp:val=&quot;00B45A6D&quot;/&gt;&lt;wsp:rsid wsp:val=&quot;00B45B56&quot;/&gt;&lt;wsp:rsid wsp:val=&quot;00B45D19&quot;/&gt;&lt;wsp:rsid wsp:val=&quot;00B45F92&quot;/&gt;&lt;wsp:rsid wsp:val=&quot;00B467DA&quot;/&gt;&lt;wsp:rsid wsp:val=&quot;00B4684E&quot;/&gt;&lt;wsp:rsid wsp:val=&quot;00B4694A&quot;/&gt;&lt;wsp:rsid wsp:val=&quot;00B46BFB&quot;/&gt;&lt;wsp:rsid wsp:val=&quot;00B46C14&quot;/&gt;&lt;wsp:rsid wsp:val=&quot;00B46E74&quot;/&gt;&lt;wsp:rsid wsp:val=&quot;00B47622&quot;/&gt;&lt;wsp:rsid wsp:val=&quot;00B47B63&quot;/&gt;&lt;wsp:rsid wsp:val=&quot;00B47F33&quot;/&gt;&lt;wsp:rsid wsp:val=&quot;00B5031A&quot;/&gt;&lt;wsp:rsid wsp:val=&quot;00B504C4&quot;/&gt;&lt;wsp:rsid wsp:val=&quot;00B50775&quot;/&gt;&lt;wsp:rsid wsp:val=&quot;00B5084E&quot;/&gt;&lt;wsp:rsid wsp:val=&quot;00B50A3A&quot;/&gt;&lt;wsp:rsid wsp:val=&quot;00B51086&quot;/&gt;&lt;wsp:rsid wsp:val=&quot;00B517E7&quot;/&gt;&lt;wsp:rsid wsp:val=&quot;00B51947&quot;/&gt;&lt;wsp:rsid wsp:val=&quot;00B51BBC&quot;/&gt;&lt;wsp:rsid wsp:val=&quot;00B51ED0&quot;/&gt;&lt;wsp:rsid wsp:val=&quot;00B524D7&quot;/&gt;&lt;wsp:rsid wsp:val=&quot;00B52AB5&quot;/&gt;&lt;wsp:rsid wsp:val=&quot;00B5310C&quot;/&gt;&lt;wsp:rsid wsp:val=&quot;00B53637&quot;/&gt;&lt;wsp:rsid wsp:val=&quot;00B5370B&quot;/&gt;&lt;wsp:rsid wsp:val=&quot;00B53A52&quot;/&gt;&lt;wsp:rsid wsp:val=&quot;00B53F3C&quot;/&gt;&lt;wsp:rsid wsp:val=&quot;00B53F91&quot;/&gt;&lt;wsp:rsid wsp:val=&quot;00B5400E&quot;/&gt;&lt;wsp:rsid wsp:val=&quot;00B5416E&quot;/&gt;&lt;wsp:rsid wsp:val=&quot;00B5466C&quot;/&gt;&lt;wsp:rsid wsp:val=&quot;00B54753&quot;/&gt;&lt;wsp:rsid wsp:val=&quot;00B54954&quot;/&gt;&lt;wsp:rsid wsp:val=&quot;00B54BA7&quot;/&gt;&lt;wsp:rsid wsp:val=&quot;00B54DF9&quot;/&gt;&lt;wsp:rsid wsp:val=&quot;00B54F12&quot;/&gt;&lt;wsp:rsid wsp:val=&quot;00B54F97&quot;/&gt;&lt;wsp:rsid wsp:val=&quot;00B5512B&quot;/&gt;&lt;wsp:rsid wsp:val=&quot;00B557B6&quot;/&gt;&lt;wsp:rsid wsp:val=&quot;00B559CF&quot;/&gt;&lt;wsp:rsid wsp:val=&quot;00B55D9B&quot;/&gt;&lt;wsp:rsid wsp:val=&quot;00B55F98&quot;/&gt;&lt;wsp:rsid wsp:val=&quot;00B5603D&quot;/&gt;&lt;wsp:rsid wsp:val=&quot;00B565E6&quot;/&gt;&lt;wsp:rsid wsp:val=&quot;00B567A7&quot;/&gt;&lt;wsp:rsid wsp:val=&quot;00B567F8&quot;/&gt;&lt;wsp:rsid wsp:val=&quot;00B56CAC&quot;/&gt;&lt;wsp:rsid wsp:val=&quot;00B57110&quot;/&gt;&lt;wsp:rsid wsp:val=&quot;00B5732B&quot;/&gt;&lt;wsp:rsid wsp:val=&quot;00B57337&quot;/&gt;&lt;wsp:rsid wsp:val=&quot;00B575C3&quot;/&gt;&lt;wsp:rsid wsp:val=&quot;00B575C7&quot;/&gt;&lt;wsp:rsid wsp:val=&quot;00B576A1&quot;/&gt;&lt;wsp:rsid wsp:val=&quot;00B579D7&quot;/&gt;&lt;wsp:rsid wsp:val=&quot;00B60006&quot;/&gt;&lt;wsp:rsid wsp:val=&quot;00B60357&quot;/&gt;&lt;wsp:rsid wsp:val=&quot;00B60911&quot;/&gt;&lt;wsp:rsid wsp:val=&quot;00B60CF4&quot;/&gt;&lt;wsp:rsid wsp:val=&quot;00B61093&quot;/&gt;&lt;wsp:rsid wsp:val=&quot;00B613F7&quot;/&gt;&lt;wsp:rsid wsp:val=&quot;00B61B3E&quot;/&gt;&lt;wsp:rsid wsp:val=&quot;00B61CAD&quot;/&gt;&lt;wsp:rsid wsp:val=&quot;00B61DEB&quot;/&gt;&lt;wsp:rsid wsp:val=&quot;00B62388&quot;/&gt;&lt;wsp:rsid wsp:val=&quot;00B62700&quot;/&gt;&lt;wsp:rsid wsp:val=&quot;00B62872&quot;/&gt;&lt;wsp:rsid wsp:val=&quot;00B62E87&quot;/&gt;&lt;wsp:rsid wsp:val=&quot;00B632E7&quot;/&gt;&lt;wsp:rsid wsp:val=&quot;00B63649&quot;/&gt;&lt;wsp:rsid wsp:val=&quot;00B6366A&quot;/&gt;&lt;wsp:rsid wsp:val=&quot;00B63790&quot;/&gt;&lt;wsp:rsid wsp:val=&quot;00B63822&quot;/&gt;&lt;wsp:rsid wsp:val=&quot;00B639A0&quot;/&gt;&lt;wsp:rsid wsp:val=&quot;00B64522&quot;/&gt;&lt;wsp:rsid wsp:val=&quot;00B646CC&quot;/&gt;&lt;wsp:rsid wsp:val=&quot;00B64976&quot;/&gt;&lt;wsp:rsid wsp:val=&quot;00B65478&quot;/&gt;&lt;wsp:rsid wsp:val=&quot;00B654BA&quot;/&gt;&lt;wsp:rsid wsp:val=&quot;00B65770&quot;/&gt;&lt;wsp:rsid wsp:val=&quot;00B659CA&quot;/&gt;&lt;wsp:rsid wsp:val=&quot;00B65A47&quot;/&gt;&lt;wsp:rsid wsp:val=&quot;00B65BEC&quot;/&gt;&lt;wsp:rsid wsp:val=&quot;00B65D70&quot;/&gt;&lt;wsp:rsid wsp:val=&quot;00B666B1&quot;/&gt;&lt;wsp:rsid wsp:val=&quot;00B66984&quot;/&gt;&lt;wsp:rsid wsp:val=&quot;00B66B1D&quot;/&gt;&lt;wsp:rsid wsp:val=&quot;00B66D89&quot;/&gt;&lt;wsp:rsid wsp:val=&quot;00B66ED5&quot;/&gt;&lt;wsp:rsid wsp:val=&quot;00B66EE6&quot;/&gt;&lt;wsp:rsid wsp:val=&quot;00B671A8&quot;/&gt;&lt;wsp:rsid wsp:val=&quot;00B6757A&quot;/&gt;&lt;wsp:rsid wsp:val=&quot;00B6762F&quot;/&gt;&lt;wsp:rsid wsp:val=&quot;00B67B40&quot;/&gt;&lt;wsp:rsid wsp:val=&quot;00B700D6&quot;/&gt;&lt;wsp:rsid wsp:val=&quot;00B7034F&quot;/&gt;&lt;wsp:rsid wsp:val=&quot;00B705DA&quot;/&gt;&lt;wsp:rsid wsp:val=&quot;00B7080E&quot;/&gt;&lt;wsp:rsid wsp:val=&quot;00B708B2&quot;/&gt;&lt;wsp:rsid wsp:val=&quot;00B709CB&quot;/&gt;&lt;wsp:rsid wsp:val=&quot;00B70A33&quot;/&gt;&lt;wsp:rsid wsp:val=&quot;00B714EF&quot;/&gt;&lt;wsp:rsid wsp:val=&quot;00B7178F&quot;/&gt;&lt;wsp:rsid wsp:val=&quot;00B717F5&quot;/&gt;&lt;wsp:rsid wsp:val=&quot;00B719A0&quot;/&gt;&lt;wsp:rsid wsp:val=&quot;00B719EC&quot;/&gt;&lt;wsp:rsid wsp:val=&quot;00B71DD2&quot;/&gt;&lt;wsp:rsid wsp:val=&quot;00B71DD9&quot;/&gt;&lt;wsp:rsid wsp:val=&quot;00B71E9C&quot;/&gt;&lt;wsp:rsid wsp:val=&quot;00B72219&quot;/&gt;&lt;wsp:rsid wsp:val=&quot;00B72D65&quot;/&gt;&lt;wsp:rsid wsp:val=&quot;00B730BB&quot;/&gt;&lt;wsp:rsid wsp:val=&quot;00B73115&quot;/&gt;&lt;wsp:rsid wsp:val=&quot;00B73666&quot;/&gt;&lt;wsp:rsid wsp:val=&quot;00B73AA2&quot;/&gt;&lt;wsp:rsid wsp:val=&quot;00B73D39&quot;/&gt;&lt;wsp:rsid wsp:val=&quot;00B73D61&quot;/&gt;&lt;wsp:rsid wsp:val=&quot;00B73F17&quot;/&gt;&lt;wsp:rsid wsp:val=&quot;00B7400B&quot;/&gt;&lt;wsp:rsid wsp:val=&quot;00B74025&quot;/&gt;&lt;wsp:rsid wsp:val=&quot;00B743B8&quot;/&gt;&lt;wsp:rsid wsp:val=&quot;00B7463A&quot;/&gt;&lt;wsp:rsid wsp:val=&quot;00B7468E&quot;/&gt;&lt;wsp:rsid wsp:val=&quot;00B74928&quot;/&gt;&lt;wsp:rsid wsp:val=&quot;00B74B0E&quot;/&gt;&lt;wsp:rsid wsp:val=&quot;00B74B56&quot;/&gt;&lt;wsp:rsid wsp:val=&quot;00B75225&quot;/&gt;&lt;wsp:rsid wsp:val=&quot;00B7531F&quot;/&gt;&lt;wsp:rsid wsp:val=&quot;00B7550A&quot;/&gt;&lt;wsp:rsid wsp:val=&quot;00B75566&quot;/&gt;&lt;wsp:rsid wsp:val=&quot;00B755DE&quot;/&gt;&lt;wsp:rsid wsp:val=&quot;00B75830&quot;/&gt;&lt;wsp:rsid wsp:val=&quot;00B75AE8&quot;/&gt;&lt;wsp:rsid wsp:val=&quot;00B75EF2&quot;/&gt;&lt;wsp:rsid wsp:val=&quot;00B76526&quot;/&gt;&lt;wsp:rsid wsp:val=&quot;00B765DA&quot;/&gt;&lt;wsp:rsid wsp:val=&quot;00B7676D&quot;/&gt;&lt;wsp:rsid wsp:val=&quot;00B76A99&quot;/&gt;&lt;wsp:rsid wsp:val=&quot;00B772B9&quot;/&gt;&lt;wsp:rsid wsp:val=&quot;00B773CF&quot;/&gt;&lt;wsp:rsid wsp:val=&quot;00B774F0&quot;/&gt;&lt;wsp:rsid wsp:val=&quot;00B77518&quot;/&gt;&lt;wsp:rsid wsp:val=&quot;00B77592&quot;/&gt;&lt;wsp:rsid wsp:val=&quot;00B7761D&quot;/&gt;&lt;wsp:rsid wsp:val=&quot;00B77ACF&quot;/&gt;&lt;wsp:rsid wsp:val=&quot;00B804F9&quot;/&gt;&lt;wsp:rsid wsp:val=&quot;00B80679&quot;/&gt;&lt;wsp:rsid wsp:val=&quot;00B806A4&quot;/&gt;&lt;wsp:rsid wsp:val=&quot;00B8089C&quot;/&gt;&lt;wsp:rsid wsp:val=&quot;00B80A06&quot;/&gt;&lt;wsp:rsid wsp:val=&quot;00B80E05&quot;/&gt;&lt;wsp:rsid wsp:val=&quot;00B81112&quot;/&gt;&lt;wsp:rsid wsp:val=&quot;00B8199A&quot;/&gt;&lt;wsp:rsid wsp:val=&quot;00B81B60&quot;/&gt;&lt;wsp:rsid wsp:val=&quot;00B81C48&quot;/&gt;&lt;wsp:rsid wsp:val=&quot;00B81E5F&quot;/&gt;&lt;wsp:rsid wsp:val=&quot;00B81E6B&quot;/&gt;&lt;wsp:rsid wsp:val=&quot;00B81F25&quot;/&gt;&lt;wsp:rsid wsp:val=&quot;00B82AEC&quot;/&gt;&lt;wsp:rsid wsp:val=&quot;00B83095&quot;/&gt;&lt;wsp:rsid wsp:val=&quot;00B832CD&quot;/&gt;&lt;wsp:rsid wsp:val=&quot;00B83745&quot;/&gt;&lt;wsp:rsid wsp:val=&quot;00B837C4&quot;/&gt;&lt;wsp:rsid wsp:val=&quot;00B8448E&quot;/&gt;&lt;wsp:rsid wsp:val=&quot;00B848A5&quot;/&gt;&lt;wsp:rsid wsp:val=&quot;00B84F36&quot;/&gt;&lt;wsp:rsid wsp:val=&quot;00B84FC6&quot;/&gt;&lt;wsp:rsid wsp:val=&quot;00B851C8&quot;/&gt;&lt;wsp:rsid wsp:val=&quot;00B85468&quot;/&gt;&lt;wsp:rsid wsp:val=&quot;00B85474&quot;/&gt;&lt;wsp:rsid wsp:val=&quot;00B8567C&quot;/&gt;&lt;wsp:rsid wsp:val=&quot;00B85B44&quot;/&gt;&lt;wsp:rsid wsp:val=&quot;00B85C44&quot;/&gt;&lt;wsp:rsid wsp:val=&quot;00B865C8&quot;/&gt;&lt;wsp:rsid wsp:val=&quot;00B865DF&quot;/&gt;&lt;wsp:rsid wsp:val=&quot;00B86728&quot;/&gt;&lt;wsp:rsid wsp:val=&quot;00B86A2E&quot;/&gt;&lt;wsp:rsid wsp:val=&quot;00B86C73&quot;/&gt;&lt;wsp:rsid wsp:val=&quot;00B86FE5&quot;/&gt;&lt;wsp:rsid wsp:val=&quot;00B873F6&quot;/&gt;&lt;wsp:rsid wsp:val=&quot;00B87893&quot;/&gt;&lt;wsp:rsid wsp:val=&quot;00B87CFC&quot;/&gt;&lt;wsp:rsid wsp:val=&quot;00B87E28&quot;/&gt;&lt;wsp:rsid wsp:val=&quot;00B87F52&quot;/&gt;&lt;wsp:rsid wsp:val=&quot;00B901C8&quot;/&gt;&lt;wsp:rsid wsp:val=&quot;00B903B1&quot;/&gt;&lt;wsp:rsid wsp:val=&quot;00B90476&quot;/&gt;&lt;wsp:rsid wsp:val=&quot;00B905C5&quot;/&gt;&lt;wsp:rsid wsp:val=&quot;00B909F0&quot;/&gt;&lt;wsp:rsid wsp:val=&quot;00B90A39&quot;/&gt;&lt;wsp:rsid wsp:val=&quot;00B91229&quot;/&gt;&lt;wsp:rsid wsp:val=&quot;00B913EC&quot;/&gt;&lt;wsp:rsid wsp:val=&quot;00B915FC&quot;/&gt;&lt;wsp:rsid wsp:val=&quot;00B91A76&quot;/&gt;&lt;wsp:rsid wsp:val=&quot;00B91D38&quot;/&gt;&lt;wsp:rsid wsp:val=&quot;00B91D8F&quot;/&gt;&lt;wsp:rsid wsp:val=&quot;00B91E14&quot;/&gt;&lt;wsp:rsid wsp:val=&quot;00B91E89&quot;/&gt;&lt;wsp:rsid wsp:val=&quot;00B92B32&quot;/&gt;&lt;wsp:rsid wsp:val=&quot;00B92B76&quot;/&gt;&lt;wsp:rsid wsp:val=&quot;00B92D31&quot;/&gt;&lt;wsp:rsid wsp:val=&quot;00B935CD&quot;/&gt;&lt;wsp:rsid wsp:val=&quot;00B937C5&quot;/&gt;&lt;wsp:rsid wsp:val=&quot;00B9383B&quot;/&gt;&lt;wsp:rsid wsp:val=&quot;00B9385F&quot;/&gt;&lt;wsp:rsid wsp:val=&quot;00B93B72&quot;/&gt;&lt;wsp:rsid wsp:val=&quot;00B93BD5&quot;/&gt;&lt;wsp:rsid wsp:val=&quot;00B93D10&quot;/&gt;&lt;wsp:rsid wsp:val=&quot;00B93E7A&quot;/&gt;&lt;wsp:rsid wsp:val=&quot;00B93F14&quot;/&gt;&lt;wsp:rsid wsp:val=&quot;00B93FE3&quot;/&gt;&lt;wsp:rsid wsp:val=&quot;00B942B5&quot;/&gt;&lt;wsp:rsid wsp:val=&quot;00B94905&quot;/&gt;&lt;wsp:rsid wsp:val=&quot;00B94CAC&quot;/&gt;&lt;wsp:rsid wsp:val=&quot;00B9544D&quot;/&gt;&lt;wsp:rsid wsp:val=&quot;00B955CB&quot;/&gt;&lt;wsp:rsid wsp:val=&quot;00B95928&quot;/&gt;&lt;wsp:rsid wsp:val=&quot;00B95D1B&quot;/&gt;&lt;wsp:rsid wsp:val=&quot;00B960CA&quot;/&gt;&lt;wsp:rsid wsp:val=&quot;00B961D7&quot;/&gt;&lt;wsp:rsid wsp:val=&quot;00B96254&quot;/&gt;&lt;wsp:rsid wsp:val=&quot;00B96AEF&quot;/&gt;&lt;wsp:rsid wsp:val=&quot;00B96B09&quot;/&gt;&lt;wsp:rsid wsp:val=&quot;00B97355&quot;/&gt;&lt;wsp:rsid wsp:val=&quot;00B97D59&quot;/&gt;&lt;wsp:rsid wsp:val=&quot;00B97D73&quot;/&gt;&lt;wsp:rsid wsp:val=&quot;00BA0150&quot;/&gt;&lt;wsp:rsid wsp:val=&quot;00BA02DE&quot;/&gt;&lt;wsp:rsid wsp:val=&quot;00BA0357&quot;/&gt;&lt;wsp:rsid wsp:val=&quot;00BA0378&quot;/&gt;&lt;wsp:rsid wsp:val=&quot;00BA03F8&quot;/&gt;&lt;wsp:rsid wsp:val=&quot;00BA046D&quot;/&gt;&lt;wsp:rsid wsp:val=&quot;00BA095F&quot;/&gt;&lt;wsp:rsid wsp:val=&quot;00BA09AB&quot;/&gt;&lt;wsp:rsid wsp:val=&quot;00BA1585&quot;/&gt;&lt;wsp:rsid wsp:val=&quot;00BA18AA&quot;/&gt;&lt;wsp:rsid wsp:val=&quot;00BA19BE&quot;/&gt;&lt;wsp:rsid wsp:val=&quot;00BA1DC1&quot;/&gt;&lt;wsp:rsid wsp:val=&quot;00BA2229&quot;/&gt;&lt;wsp:rsid wsp:val=&quot;00BA24C3&quot;/&gt;&lt;wsp:rsid wsp:val=&quot;00BA2783&quot;/&gt;&lt;wsp:rsid wsp:val=&quot;00BA2797&quot;/&gt;&lt;wsp:rsid wsp:val=&quot;00BA2812&quot;/&gt;&lt;wsp:rsid wsp:val=&quot;00BA28E1&quot;/&gt;&lt;wsp:rsid wsp:val=&quot;00BA2BB0&quot;/&gt;&lt;wsp:rsid wsp:val=&quot;00BA2D98&quot;/&gt;&lt;wsp:rsid wsp:val=&quot;00BA30B5&quot;/&gt;&lt;wsp:rsid wsp:val=&quot;00BA3A35&quot;/&gt;&lt;wsp:rsid wsp:val=&quot;00BA4711&quot;/&gt;&lt;wsp:rsid wsp:val=&quot;00BA4970&quot;/&gt;&lt;wsp:rsid wsp:val=&quot;00BA4F23&quot;/&gt;&lt;wsp:rsid wsp:val=&quot;00BA4FEE&quot;/&gt;&lt;wsp:rsid wsp:val=&quot;00BA50EB&quot;/&gt;&lt;wsp:rsid wsp:val=&quot;00BA50F0&quot;/&gt;&lt;wsp:rsid wsp:val=&quot;00BA5119&quot;/&gt;&lt;wsp:rsid wsp:val=&quot;00BA5169&quot;/&gt;&lt;wsp:rsid wsp:val=&quot;00BA56CE&quot;/&gt;&lt;wsp:rsid wsp:val=&quot;00BA5A6E&quot;/&gt;&lt;wsp:rsid wsp:val=&quot;00BA5AB9&quot;/&gt;&lt;wsp:rsid wsp:val=&quot;00BA5B82&quot;/&gt;&lt;wsp:rsid wsp:val=&quot;00BA5D79&quot;/&gt;&lt;wsp:rsid wsp:val=&quot;00BA5DA4&quot;/&gt;&lt;wsp:rsid wsp:val=&quot;00BA6774&quot;/&gt;&lt;wsp:rsid wsp:val=&quot;00BA6C8B&quot;/&gt;&lt;wsp:rsid wsp:val=&quot;00BA6FE8&quot;/&gt;&lt;wsp:rsid wsp:val=&quot;00BA70EA&quot;/&gt;&lt;wsp:rsid wsp:val=&quot;00BA7522&quot;/&gt;&lt;wsp:rsid wsp:val=&quot;00BA7883&quot;/&gt;&lt;wsp:rsid wsp:val=&quot;00BA7A63&quot;/&gt;&lt;wsp:rsid wsp:val=&quot;00BA7EB7&quot;/&gt;&lt;wsp:rsid wsp:val=&quot;00BB018E&quot;/&gt;&lt;wsp:rsid wsp:val=&quot;00BB086D&quot;/&gt;&lt;wsp:rsid wsp:val=&quot;00BB0A16&quot;/&gt;&lt;wsp:rsid wsp:val=&quot;00BB1383&quot;/&gt;&lt;wsp:rsid wsp:val=&quot;00BB13C1&quot;/&gt;&lt;wsp:rsid wsp:val=&quot;00BB13C6&quot;/&gt;&lt;wsp:rsid wsp:val=&quot;00BB1AA8&quot;/&gt;&lt;wsp:rsid wsp:val=&quot;00BB1B86&quot;/&gt;&lt;wsp:rsid wsp:val=&quot;00BB1D5A&quot;/&gt;&lt;wsp:rsid wsp:val=&quot;00BB238E&quot;/&gt;&lt;wsp:rsid wsp:val=&quot;00BB239B&quot;/&gt;&lt;wsp:rsid wsp:val=&quot;00BB2800&quot;/&gt;&lt;wsp:rsid wsp:val=&quot;00BB290F&quot;/&gt;&lt;wsp:rsid wsp:val=&quot;00BB2B71&quot;/&gt;&lt;wsp:rsid wsp:val=&quot;00BB2C26&quot;/&gt;&lt;wsp:rsid wsp:val=&quot;00BB334B&quot;/&gt;&lt;wsp:rsid wsp:val=&quot;00BB34F3&quot;/&gt;&lt;wsp:rsid wsp:val=&quot;00BB369A&quot;/&gt;&lt;wsp:rsid wsp:val=&quot;00BB4137&quot;/&gt;&lt;wsp:rsid wsp:val=&quot;00BB41C0&quot;/&gt;&lt;wsp:rsid wsp:val=&quot;00BB4608&quot;/&gt;&lt;wsp:rsid wsp:val=&quot;00BB460C&quot;/&gt;&lt;wsp:rsid wsp:val=&quot;00BB51F8&quot;/&gt;&lt;wsp:rsid wsp:val=&quot;00BB562B&quot;/&gt;&lt;wsp:rsid wsp:val=&quot;00BB56C4&quot;/&gt;&lt;wsp:rsid wsp:val=&quot;00BB581E&quot;/&gt;&lt;wsp:rsid wsp:val=&quot;00BB5985&quot;/&gt;&lt;wsp:rsid wsp:val=&quot;00BB59AE&quot;/&gt;&lt;wsp:rsid wsp:val=&quot;00BB5A57&quot;/&gt;&lt;wsp:rsid wsp:val=&quot;00BB5A9F&quot;/&gt;&lt;wsp:rsid wsp:val=&quot;00BB5BA4&quot;/&gt;&lt;wsp:rsid wsp:val=&quot;00BB6A87&quot;/&gt;&lt;wsp:rsid wsp:val=&quot;00BB6CAF&quot;/&gt;&lt;wsp:rsid wsp:val=&quot;00BB779B&quot;/&gt;&lt;wsp:rsid wsp:val=&quot;00BB79C1&quot;/&gt;&lt;wsp:rsid wsp:val=&quot;00BB7E15&quot;/&gt;&lt;wsp:rsid wsp:val=&quot;00BC010D&quot;/&gt;&lt;wsp:rsid wsp:val=&quot;00BC0501&quot;/&gt;&lt;wsp:rsid wsp:val=&quot;00BC0A9C&quot;/&gt;&lt;wsp:rsid wsp:val=&quot;00BC1022&quot;/&gt;&lt;wsp:rsid wsp:val=&quot;00BC1091&quot;/&gt;&lt;wsp:rsid wsp:val=&quot;00BC113A&quot;/&gt;&lt;wsp:rsid wsp:val=&quot;00BC150E&quot;/&gt;&lt;wsp:rsid wsp:val=&quot;00BC1675&quot;/&gt;&lt;wsp:rsid wsp:val=&quot;00BC1767&quot;/&gt;&lt;wsp:rsid wsp:val=&quot;00BC1AB4&quot;/&gt;&lt;wsp:rsid wsp:val=&quot;00BC1B3F&quot;/&gt;&lt;wsp:rsid wsp:val=&quot;00BC1FAF&quot;/&gt;&lt;wsp:rsid wsp:val=&quot;00BC21AE&quot;/&gt;&lt;wsp:rsid wsp:val=&quot;00BC2297&quot;/&gt;&lt;wsp:rsid wsp:val=&quot;00BC22E1&quot;/&gt;&lt;wsp:rsid wsp:val=&quot;00BC269A&quot;/&gt;&lt;wsp:rsid wsp:val=&quot;00BC27CB&quot;/&gt;&lt;wsp:rsid wsp:val=&quot;00BC2AC0&quot;/&gt;&lt;wsp:rsid wsp:val=&quot;00BC2ACF&quot;/&gt;&lt;wsp:rsid wsp:val=&quot;00BC2C02&quot;/&gt;&lt;wsp:rsid wsp:val=&quot;00BC2CF6&quot;/&gt;&lt;wsp:rsid wsp:val=&quot;00BC3858&quot;/&gt;&lt;wsp:rsid wsp:val=&quot;00BC38D6&quot;/&gt;&lt;wsp:rsid wsp:val=&quot;00BC39C8&quot;/&gt;&lt;wsp:rsid wsp:val=&quot;00BC4028&quot;/&gt;&lt;wsp:rsid wsp:val=&quot;00BC41CE&quot;/&gt;&lt;wsp:rsid wsp:val=&quot;00BC429E&quot;/&gt;&lt;wsp:rsid wsp:val=&quot;00BC4AC9&quot;/&gt;&lt;wsp:rsid wsp:val=&quot;00BC4EC1&quot;/&gt;&lt;wsp:rsid wsp:val=&quot;00BC5135&quot;/&gt;&lt;wsp:rsid wsp:val=&quot;00BC546D&quot;/&gt;&lt;wsp:rsid wsp:val=&quot;00BC5724&quot;/&gt;&lt;wsp:rsid wsp:val=&quot;00BC57BD&quot;/&gt;&lt;wsp:rsid wsp:val=&quot;00BC591C&quot;/&gt;&lt;wsp:rsid wsp:val=&quot;00BC5934&quot;/&gt;&lt;wsp:rsid wsp:val=&quot;00BC5C61&quot;/&gt;&lt;wsp:rsid wsp:val=&quot;00BC5C97&quot;/&gt;&lt;wsp:rsid wsp:val=&quot;00BC5EF3&quot;/&gt;&lt;wsp:rsid wsp:val=&quot;00BC5F12&quot;/&gt;&lt;wsp:rsid wsp:val=&quot;00BC60AE&quot;/&gt;&lt;wsp:rsid wsp:val=&quot;00BC651F&quot;/&gt;&lt;wsp:rsid wsp:val=&quot;00BC6676&quot;/&gt;&lt;wsp:rsid wsp:val=&quot;00BC6A75&quot;/&gt;&lt;wsp:rsid wsp:val=&quot;00BC6D11&quot;/&gt;&lt;wsp:rsid wsp:val=&quot;00BC7912&quot;/&gt;&lt;wsp:rsid wsp:val=&quot;00BC7BCF&quot;/&gt;&lt;wsp:rsid wsp:val=&quot;00BC7D07&quot;/&gt;&lt;wsp:rsid wsp:val=&quot;00BC7DC8&quot;/&gt;&lt;wsp:rsid wsp:val=&quot;00BC7F28&quot;/&gt;&lt;wsp:rsid wsp:val=&quot;00BD0011&quot;/&gt;&lt;wsp:rsid wsp:val=&quot;00BD005C&quot;/&gt;&lt;wsp:rsid wsp:val=&quot;00BD00D7&quot;/&gt;&lt;wsp:rsid wsp:val=&quot;00BD020A&quot;/&gt;&lt;wsp:rsid wsp:val=&quot;00BD0352&quot;/&gt;&lt;wsp:rsid wsp:val=&quot;00BD0475&quot;/&gt;&lt;wsp:rsid wsp:val=&quot;00BD0547&quot;/&gt;&lt;wsp:rsid wsp:val=&quot;00BD06B5&quot;/&gt;&lt;wsp:rsid wsp:val=&quot;00BD0C24&quot;/&gt;&lt;wsp:rsid wsp:val=&quot;00BD0C27&quot;/&gt;&lt;wsp:rsid wsp:val=&quot;00BD0CEF&quot;/&gt;&lt;wsp:rsid wsp:val=&quot;00BD0E78&quot;/&gt;&lt;wsp:rsid wsp:val=&quot;00BD1785&quot;/&gt;&lt;wsp:rsid wsp:val=&quot;00BD1850&quot;/&gt;&lt;wsp:rsid wsp:val=&quot;00BD1A65&quot;/&gt;&lt;wsp:rsid wsp:val=&quot;00BD213C&quot;/&gt;&lt;wsp:rsid wsp:val=&quot;00BD2168&quot;/&gt;&lt;wsp:rsid wsp:val=&quot;00BD256F&quot;/&gt;&lt;wsp:rsid wsp:val=&quot;00BD2D95&quot;/&gt;&lt;wsp:rsid wsp:val=&quot;00BD3420&quot;/&gt;&lt;wsp:rsid wsp:val=&quot;00BD345D&quot;/&gt;&lt;wsp:rsid wsp:val=&quot;00BD3B41&quot;/&gt;&lt;wsp:rsid wsp:val=&quot;00BD3BA6&quot;/&gt;&lt;wsp:rsid wsp:val=&quot;00BD3BC5&quot;/&gt;&lt;wsp:rsid wsp:val=&quot;00BD3C70&quot;/&gt;&lt;wsp:rsid wsp:val=&quot;00BD3CF0&quot;/&gt;&lt;wsp:rsid wsp:val=&quot;00BD4352&quot;/&gt;&lt;wsp:rsid wsp:val=&quot;00BD44EE&quot;/&gt;&lt;wsp:rsid wsp:val=&quot;00BD4655&quot;/&gt;&lt;wsp:rsid wsp:val=&quot;00BD48D4&quot;/&gt;&lt;wsp:rsid wsp:val=&quot;00BD4B40&quot;/&gt;&lt;wsp:rsid wsp:val=&quot;00BD4F7C&quot;/&gt;&lt;wsp:rsid wsp:val=&quot;00BD51E6&quot;/&gt;&lt;wsp:rsid wsp:val=&quot;00BD52D4&quot;/&gt;&lt;wsp:rsid wsp:val=&quot;00BD52F6&quot;/&gt;&lt;wsp:rsid wsp:val=&quot;00BD555E&quot;/&gt;&lt;wsp:rsid wsp:val=&quot;00BD562D&quot;/&gt;&lt;wsp:rsid wsp:val=&quot;00BD5897&quot;/&gt;&lt;wsp:rsid wsp:val=&quot;00BD5B30&quot;/&gt;&lt;wsp:rsid wsp:val=&quot;00BD5B73&quot;/&gt;&lt;wsp:rsid wsp:val=&quot;00BD5E5C&quot;/&gt;&lt;wsp:rsid wsp:val=&quot;00BD5F15&quot;/&gt;&lt;wsp:rsid wsp:val=&quot;00BD5F75&quot;/&gt;&lt;wsp:rsid wsp:val=&quot;00BD5FF3&quot;/&gt;&lt;wsp:rsid wsp:val=&quot;00BD6323&quot;/&gt;&lt;wsp:rsid wsp:val=&quot;00BD6368&quot;/&gt;&lt;wsp:rsid wsp:val=&quot;00BD64BE&quot;/&gt;&lt;wsp:rsid wsp:val=&quot;00BD6758&quot;/&gt;&lt;wsp:rsid wsp:val=&quot;00BD6A11&quot;/&gt;&lt;wsp:rsid wsp:val=&quot;00BD6AC3&quot;/&gt;&lt;wsp:rsid wsp:val=&quot;00BD7063&quot;/&gt;&lt;wsp:rsid wsp:val=&quot;00BD70DA&quot;/&gt;&lt;wsp:rsid wsp:val=&quot;00BD716B&quot;/&gt;&lt;wsp:rsid wsp:val=&quot;00BD7D9E&quot;/&gt;&lt;wsp:rsid wsp:val=&quot;00BD7DB5&quot;/&gt;&lt;wsp:rsid wsp:val=&quot;00BE065F&quot;/&gt;&lt;wsp:rsid wsp:val=&quot;00BE07E5&quot;/&gt;&lt;wsp:rsid wsp:val=&quot;00BE0B87&quot;/&gt;&lt;wsp:rsid wsp:val=&quot;00BE0C60&quot;/&gt;&lt;wsp:rsid wsp:val=&quot;00BE107A&quot;/&gt;&lt;wsp:rsid wsp:val=&quot;00BE1300&quot;/&gt;&lt;wsp:rsid wsp:val=&quot;00BE13E0&quot;/&gt;&lt;wsp:rsid wsp:val=&quot;00BE13EB&quot;/&gt;&lt;wsp:rsid wsp:val=&quot;00BE155F&quot;/&gt;&lt;wsp:rsid wsp:val=&quot;00BE16E4&quot;/&gt;&lt;wsp:rsid wsp:val=&quot;00BE17C1&quot;/&gt;&lt;wsp:rsid wsp:val=&quot;00BE18CF&quot;/&gt;&lt;wsp:rsid wsp:val=&quot;00BE19DF&quot;/&gt;&lt;wsp:rsid wsp:val=&quot;00BE1B83&quot;/&gt;&lt;wsp:rsid wsp:val=&quot;00BE1C85&quot;/&gt;&lt;wsp:rsid wsp:val=&quot;00BE1FED&quot;/&gt;&lt;wsp:rsid wsp:val=&quot;00BE202A&quot;/&gt;&lt;wsp:rsid wsp:val=&quot;00BE2072&quot;/&gt;&lt;wsp:rsid wsp:val=&quot;00BE25F0&quot;/&gt;&lt;wsp:rsid wsp:val=&quot;00BE2671&quot;/&gt;&lt;wsp:rsid wsp:val=&quot;00BE27CD&quot;/&gt;&lt;wsp:rsid wsp:val=&quot;00BE295A&quot;/&gt;&lt;wsp:rsid wsp:val=&quot;00BE2A7B&quot;/&gt;&lt;wsp:rsid wsp:val=&quot;00BE2B12&quot;/&gt;&lt;wsp:rsid wsp:val=&quot;00BE2C36&quot;/&gt;&lt;wsp:rsid wsp:val=&quot;00BE3018&quot;/&gt;&lt;wsp:rsid wsp:val=&quot;00BE31EE&quot;/&gt;&lt;wsp:rsid wsp:val=&quot;00BE341D&quot;/&gt;&lt;wsp:rsid wsp:val=&quot;00BE3AB9&quot;/&gt;&lt;wsp:rsid wsp:val=&quot;00BE3C8E&quot;/&gt;&lt;wsp:rsid wsp:val=&quot;00BE3D6C&quot;/&gt;&lt;wsp:rsid wsp:val=&quot;00BE3DD7&quot;/&gt;&lt;wsp:rsid wsp:val=&quot;00BE42E1&quot;/&gt;&lt;wsp:rsid wsp:val=&quot;00BE436E&quot;/&gt;&lt;wsp:rsid wsp:val=&quot;00BE4672&quot;/&gt;&lt;wsp:rsid wsp:val=&quot;00BE4A4D&quot;/&gt;&lt;wsp:rsid wsp:val=&quot;00BE4EC4&quot;/&gt;&lt;wsp:rsid wsp:val=&quot;00BE519B&quot;/&gt;&lt;wsp:rsid wsp:val=&quot;00BE52FA&quot;/&gt;&lt;wsp:rsid wsp:val=&quot;00BE5462&quot;/&gt;&lt;wsp:rsid wsp:val=&quot;00BE5A03&quot;/&gt;&lt;wsp:rsid wsp:val=&quot;00BE5B48&quot;/&gt;&lt;wsp:rsid wsp:val=&quot;00BE612B&quot;/&gt;&lt;wsp:rsid wsp:val=&quot;00BE6208&quot;/&gt;&lt;wsp:rsid wsp:val=&quot;00BE695C&quot;/&gt;&lt;wsp:rsid wsp:val=&quot;00BE6A5F&quot;/&gt;&lt;wsp:rsid wsp:val=&quot;00BE6AF0&quot;/&gt;&lt;wsp:rsid wsp:val=&quot;00BE7394&quot;/&gt;&lt;wsp:rsid wsp:val=&quot;00BE7645&quot;/&gt;&lt;wsp:rsid wsp:val=&quot;00BE777D&quot;/&gt;&lt;wsp:rsid wsp:val=&quot;00BE79CE&quot;/&gt;&lt;wsp:rsid wsp:val=&quot;00BE7AA3&quot;/&gt;&lt;wsp:rsid wsp:val=&quot;00BE7D6B&quot;/&gt;&lt;wsp:rsid wsp:val=&quot;00BE7E50&quot;/&gt;&lt;wsp:rsid wsp:val=&quot;00BF0086&quot;/&gt;&lt;wsp:rsid wsp:val=&quot;00BF05B0&quot;/&gt;&lt;wsp:rsid wsp:val=&quot;00BF06B4&quot;/&gt;&lt;wsp:rsid wsp:val=&quot;00BF0742&quot;/&gt;&lt;wsp:rsid wsp:val=&quot;00BF0A1E&quot;/&gt;&lt;wsp:rsid wsp:val=&quot;00BF0D91&quot;/&gt;&lt;wsp:rsid wsp:val=&quot;00BF0DF6&quot;/&gt;&lt;wsp:rsid wsp:val=&quot;00BF11C6&quot;/&gt;&lt;wsp:rsid wsp:val=&quot;00BF13EB&quot;/&gt;&lt;wsp:rsid wsp:val=&quot;00BF144E&quot;/&gt;&lt;wsp:rsid wsp:val=&quot;00BF1527&quot;/&gt;&lt;wsp:rsid wsp:val=&quot;00BF1811&quot;/&gt;&lt;wsp:rsid wsp:val=&quot;00BF19B8&quot;/&gt;&lt;wsp:rsid wsp:val=&quot;00BF1D51&quot;/&gt;&lt;wsp:rsid wsp:val=&quot;00BF1F4D&quot;/&gt;&lt;wsp:rsid wsp:val=&quot;00BF2254&quot;/&gt;&lt;wsp:rsid wsp:val=&quot;00BF22AD&quot;/&gt;&lt;wsp:rsid wsp:val=&quot;00BF2770&quot;/&gt;&lt;wsp:rsid wsp:val=&quot;00BF290C&quot;/&gt;&lt;wsp:rsid wsp:val=&quot;00BF2984&quot;/&gt;&lt;wsp:rsid wsp:val=&quot;00BF2B0A&quot;/&gt;&lt;wsp:rsid wsp:val=&quot;00BF2BBD&quot;/&gt;&lt;wsp:rsid wsp:val=&quot;00BF2C60&quot;/&gt;&lt;wsp:rsid wsp:val=&quot;00BF2DBB&quot;/&gt;&lt;wsp:rsid wsp:val=&quot;00BF30BC&quot;/&gt;&lt;wsp:rsid wsp:val=&quot;00BF363E&quot;/&gt;&lt;wsp:rsid wsp:val=&quot;00BF3791&quot;/&gt;&lt;wsp:rsid wsp:val=&quot;00BF399B&quot;/&gt;&lt;wsp:rsid wsp:val=&quot;00BF3ACD&quot;/&gt;&lt;wsp:rsid wsp:val=&quot;00BF3DFE&quot;/&gt;&lt;wsp:rsid wsp:val=&quot;00BF40ED&quot;/&gt;&lt;wsp:rsid wsp:val=&quot;00BF40F8&quot;/&gt;&lt;wsp:rsid wsp:val=&quot;00BF44DD&quot;/&gt;&lt;wsp:rsid wsp:val=&quot;00BF452F&quot;/&gt;&lt;wsp:rsid wsp:val=&quot;00BF461B&quot;/&gt;&lt;wsp:rsid wsp:val=&quot;00BF4854&quot;/&gt;&lt;wsp:rsid wsp:val=&quot;00BF4A31&quot;/&gt;&lt;wsp:rsid wsp:val=&quot;00BF4F08&quot;/&gt;&lt;wsp:rsid wsp:val=&quot;00BF5277&quot;/&gt;&lt;wsp:rsid wsp:val=&quot;00BF531F&quot;/&gt;&lt;wsp:rsid wsp:val=&quot;00BF546C&quot;/&gt;&lt;wsp:rsid wsp:val=&quot;00BF54E9&quot;/&gt;&lt;wsp:rsid wsp:val=&quot;00BF56DA&quot;/&gt;&lt;wsp:rsid wsp:val=&quot;00BF5993&quot;/&gt;&lt;wsp:rsid wsp:val=&quot;00BF5AD6&quot;/&gt;&lt;wsp:rsid wsp:val=&quot;00BF5E34&quot;/&gt;&lt;wsp:rsid wsp:val=&quot;00BF5E4F&quot;/&gt;&lt;wsp:rsid wsp:val=&quot;00BF6067&quot;/&gt;&lt;wsp:rsid wsp:val=&quot;00BF6119&quot;/&gt;&lt;wsp:rsid wsp:val=&quot;00BF6185&quot;/&gt;&lt;wsp:rsid wsp:val=&quot;00BF67A7&quot;/&gt;&lt;wsp:rsid wsp:val=&quot;00BF67BB&quot;/&gt;&lt;wsp:rsid wsp:val=&quot;00BF6B3A&quot;/&gt;&lt;wsp:rsid wsp:val=&quot;00BF6BF5&quot;/&gt;&lt;wsp:rsid wsp:val=&quot;00BF70C4&quot;/&gt;&lt;wsp:rsid wsp:val=&quot;00BF7195&quot;/&gt;&lt;wsp:rsid wsp:val=&quot;00BF72D1&quot;/&gt;&lt;wsp:rsid wsp:val=&quot;00BF73F8&quot;/&gt;&lt;wsp:rsid wsp:val=&quot;00BF74C0&quot;/&gt;&lt;wsp:rsid wsp:val=&quot;00BF7591&quot;/&gt;&lt;wsp:rsid wsp:val=&quot;00BF7783&quot;/&gt;&lt;wsp:rsid wsp:val=&quot;00BF77F9&quot;/&gt;&lt;wsp:rsid wsp:val=&quot;00BF7A1E&quot;/&gt;&lt;wsp:rsid wsp:val=&quot;00C0011D&quot;/&gt;&lt;wsp:rsid wsp:val=&quot;00C0020B&quot;/&gt;&lt;wsp:rsid wsp:val=&quot;00C0034C&quot;/&gt;&lt;wsp:rsid wsp:val=&quot;00C00441&quot;/&gt;&lt;wsp:rsid wsp:val=&quot;00C00CCF&quot;/&gt;&lt;wsp:rsid wsp:val=&quot;00C01330&quot;/&gt;&lt;wsp:rsid wsp:val=&quot;00C01BD1&quot;/&gt;&lt;wsp:rsid wsp:val=&quot;00C01D3A&quot;/&gt;&lt;wsp:rsid wsp:val=&quot;00C01E2D&quot;/&gt;&lt;wsp:rsid wsp:val=&quot;00C020DD&quot;/&gt;&lt;wsp:rsid wsp:val=&quot;00C021E7&quot;/&gt;&lt;wsp:rsid wsp:val=&quot;00C02390&quot;/&gt;&lt;wsp:rsid wsp:val=&quot;00C02D31&quot;/&gt;&lt;wsp:rsid wsp:val=&quot;00C02DEB&quot;/&gt;&lt;wsp:rsid wsp:val=&quot;00C03351&quot;/&gt;&lt;wsp:rsid wsp:val=&quot;00C03467&quot;/&gt;&lt;wsp:rsid wsp:val=&quot;00C035D0&quot;/&gt;&lt;wsp:rsid wsp:val=&quot;00C0380D&quot;/&gt;&lt;wsp:rsid wsp:val=&quot;00C03F5E&quot;/&gt;&lt;wsp:rsid wsp:val=&quot;00C041ED&quot;/&gt;&lt;wsp:rsid wsp:val=&quot;00C04247&quot;/&gt;&lt;wsp:rsid wsp:val=&quot;00C04450&quot;/&gt;&lt;wsp:rsid wsp:val=&quot;00C044E8&quot;/&gt;&lt;wsp:rsid wsp:val=&quot;00C0473A&quot;/&gt;&lt;wsp:rsid wsp:val=&quot;00C04ADE&quot;/&gt;&lt;wsp:rsid wsp:val=&quot;00C04C9C&quot;/&gt;&lt;wsp:rsid wsp:val=&quot;00C052C1&quot;/&gt;&lt;wsp:rsid wsp:val=&quot;00C05691&quot;/&gt;&lt;wsp:rsid wsp:val=&quot;00C058B8&quot;/&gt;&lt;wsp:rsid wsp:val=&quot;00C05939&quot;/&gt;&lt;wsp:rsid wsp:val=&quot;00C05AA4&quot;/&gt;&lt;wsp:rsid wsp:val=&quot;00C05E45&quot;/&gt;&lt;wsp:rsid wsp:val=&quot;00C0665C&quot;/&gt;&lt;wsp:rsid wsp:val=&quot;00C069E0&quot;/&gt;&lt;wsp:rsid wsp:val=&quot;00C06C74&quot;/&gt;&lt;wsp:rsid wsp:val=&quot;00C06DE8&quot;/&gt;&lt;wsp:rsid wsp:val=&quot;00C07199&quot;/&gt;&lt;wsp:rsid wsp:val=&quot;00C0742E&quot;/&gt;&lt;wsp:rsid wsp:val=&quot;00C074B3&quot;/&gt;&lt;wsp:rsid wsp:val=&quot;00C07C83&quot;/&gt;&lt;wsp:rsid wsp:val=&quot;00C07DCA&quot;/&gt;&lt;wsp:rsid wsp:val=&quot;00C07EF0&quot;/&gt;&lt;wsp:rsid wsp:val=&quot;00C07EF7&quot;/&gt;&lt;wsp:rsid wsp:val=&quot;00C101AF&quot;/&gt;&lt;wsp:rsid wsp:val=&quot;00C106B5&quot;/&gt;&lt;wsp:rsid wsp:val=&quot;00C10C51&quot;/&gt;&lt;wsp:rsid wsp:val=&quot;00C10D61&quot;/&gt;&lt;wsp:rsid wsp:val=&quot;00C10F47&quot;/&gt;&lt;wsp:rsid wsp:val=&quot;00C11366&quot;/&gt;&lt;wsp:rsid wsp:val=&quot;00C11B5E&quot;/&gt;&lt;wsp:rsid wsp:val=&quot;00C11C24&quot;/&gt;&lt;wsp:rsid wsp:val=&quot;00C11CF8&quot;/&gt;&lt;wsp:rsid wsp:val=&quot;00C11D1A&quot;/&gt;&lt;wsp:rsid wsp:val=&quot;00C121EA&quot;/&gt;&lt;wsp:rsid wsp:val=&quot;00C1220E&quot;/&gt;&lt;wsp:rsid wsp:val=&quot;00C12253&quot;/&gt;&lt;wsp:rsid wsp:val=&quot;00C12255&quot;/&gt;&lt;wsp:rsid wsp:val=&quot;00C12924&quot;/&gt;&lt;wsp:rsid wsp:val=&quot;00C12BAE&quot;/&gt;&lt;wsp:rsid wsp:val=&quot;00C12CBD&quot;/&gt;&lt;wsp:rsid wsp:val=&quot;00C12F87&quot;/&gt;&lt;wsp:rsid wsp:val=&quot;00C130E1&quot;/&gt;&lt;wsp:rsid wsp:val=&quot;00C13134&quot;/&gt;&lt;wsp:rsid wsp:val=&quot;00C13408&quot;/&gt;&lt;wsp:rsid wsp:val=&quot;00C134D5&quot;/&gt;&lt;wsp:rsid wsp:val=&quot;00C13740&quot;/&gt;&lt;wsp:rsid wsp:val=&quot;00C13AD9&quot;/&gt;&lt;wsp:rsid wsp:val=&quot;00C13C7D&quot;/&gt;&lt;wsp:rsid wsp:val=&quot;00C14150&quot;/&gt;&lt;wsp:rsid wsp:val=&quot;00C14191&quot;/&gt;&lt;wsp:rsid wsp:val=&quot;00C14514&quot;/&gt;&lt;wsp:rsid wsp:val=&quot;00C1463B&quot;/&gt;&lt;wsp:rsid wsp:val=&quot;00C14649&quot;/&gt;&lt;wsp:rsid wsp:val=&quot;00C1468F&quot;/&gt;&lt;wsp:rsid wsp:val=&quot;00C1478A&quot;/&gt;&lt;wsp:rsid wsp:val=&quot;00C149F4&quot;/&gt;&lt;wsp:rsid wsp:val=&quot;00C14F4C&quot;/&gt;&lt;wsp:rsid wsp:val=&quot;00C1524A&quot;/&gt;&lt;wsp:rsid wsp:val=&quot;00C15417&quot;/&gt;&lt;wsp:rsid wsp:val=&quot;00C154C7&quot;/&gt;&lt;wsp:rsid wsp:val=&quot;00C1567E&quot;/&gt;&lt;wsp:rsid wsp:val=&quot;00C156CA&quot;/&gt;&lt;wsp:rsid wsp:val=&quot;00C159B5&quot;/&gt;&lt;wsp:rsid wsp:val=&quot;00C1610D&quot;/&gt;&lt;wsp:rsid wsp:val=&quot;00C16373&quot;/&gt;&lt;wsp:rsid wsp:val=&quot;00C16822&quot;/&gt;&lt;wsp:rsid wsp:val=&quot;00C168AE&quot;/&gt;&lt;wsp:rsid wsp:val=&quot;00C16937&quot;/&gt;&lt;wsp:rsid wsp:val=&quot;00C16B08&quot;/&gt;&lt;wsp:rsid wsp:val=&quot;00C16BE1&quot;/&gt;&lt;wsp:rsid wsp:val=&quot;00C16D84&quot;/&gt;&lt;wsp:rsid wsp:val=&quot;00C16F1C&quot;/&gt;&lt;wsp:rsid wsp:val=&quot;00C1711A&quot;/&gt;&lt;wsp:rsid wsp:val=&quot;00C171F8&quot;/&gt;&lt;wsp:rsid wsp:val=&quot;00C1776D&quot;/&gt;&lt;wsp:rsid wsp:val=&quot;00C179C8&quot;/&gt;&lt;wsp:rsid wsp:val=&quot;00C17A21&quot;/&gt;&lt;wsp:rsid wsp:val=&quot;00C17A3C&quot;/&gt;&lt;wsp:rsid wsp:val=&quot;00C17A43&quot;/&gt;&lt;wsp:rsid wsp:val=&quot;00C203A9&quot;/&gt;&lt;wsp:rsid wsp:val=&quot;00C20747&quot;/&gt;&lt;wsp:rsid wsp:val=&quot;00C20873&quot;/&gt;&lt;wsp:rsid wsp:val=&quot;00C20A13&quot;/&gt;&lt;wsp:rsid wsp:val=&quot;00C21071&quot;/&gt;&lt;wsp:rsid wsp:val=&quot;00C211FB&quot;/&gt;&lt;wsp:rsid wsp:val=&quot;00C214F8&quot;/&gt;&lt;wsp:rsid wsp:val=&quot;00C2163C&quot;/&gt;&lt;wsp:rsid wsp:val=&quot;00C219B3&quot;/&gt;&lt;wsp:rsid wsp:val=&quot;00C219BC&quot;/&gt;&lt;wsp:rsid wsp:val=&quot;00C21B24&quot;/&gt;&lt;wsp:rsid wsp:val=&quot;00C21D6E&quot;/&gt;&lt;wsp:rsid wsp:val=&quot;00C21E20&quot;/&gt;&lt;wsp:rsid wsp:val=&quot;00C222F2&quot;/&gt;&lt;wsp:rsid wsp:val=&quot;00C22321&quot;/&gt;&lt;wsp:rsid wsp:val=&quot;00C225B0&quot;/&gt;&lt;wsp:rsid wsp:val=&quot;00C22714&quot;/&gt;&lt;wsp:rsid wsp:val=&quot;00C2279B&quot;/&gt;&lt;wsp:rsid wsp:val=&quot;00C22C5E&quot;/&gt;&lt;wsp:rsid wsp:val=&quot;00C22D7C&quot;/&gt;&lt;wsp:rsid wsp:val=&quot;00C22E2A&quot;/&gt;&lt;wsp:rsid wsp:val=&quot;00C23032&quot;/&gt;&lt;wsp:rsid wsp:val=&quot;00C232C0&quot;/&gt;&lt;wsp:rsid wsp:val=&quot;00C232CC&quot;/&gt;&lt;wsp:rsid wsp:val=&quot;00C232EE&quot;/&gt;&lt;wsp:rsid wsp:val=&quot;00C23392&quot;/&gt;&lt;wsp:rsid wsp:val=&quot;00C23400&quot;/&gt;&lt;wsp:rsid wsp:val=&quot;00C235A8&quot;/&gt;&lt;wsp:rsid wsp:val=&quot;00C236A6&quot;/&gt;&lt;wsp:rsid wsp:val=&quot;00C23A5F&quot;/&gt;&lt;wsp:rsid wsp:val=&quot;00C23C35&quot;/&gt;&lt;wsp:rsid wsp:val=&quot;00C24411&quot;/&gt;&lt;wsp:rsid wsp:val=&quot;00C2495F&quot;/&gt;&lt;wsp:rsid wsp:val=&quot;00C24BF4&quot;/&gt;&lt;wsp:rsid wsp:val=&quot;00C24C7F&quot;/&gt;&lt;wsp:rsid wsp:val=&quot;00C25BA9&quot;/&gt;&lt;wsp:rsid wsp:val=&quot;00C25D18&quot;/&gt;&lt;wsp:rsid wsp:val=&quot;00C25D26&quot;/&gt;&lt;wsp:rsid wsp:val=&quot;00C25E80&quot;/&gt;&lt;wsp:rsid wsp:val=&quot;00C25E82&quot;/&gt;&lt;wsp:rsid wsp:val=&quot;00C25EDB&quot;/&gt;&lt;wsp:rsid wsp:val=&quot;00C25EE9&quot;/&gt;&lt;wsp:rsid wsp:val=&quot;00C2624F&quot;/&gt;&lt;wsp:rsid wsp:val=&quot;00C263C5&quot;/&gt;&lt;wsp:rsid wsp:val=&quot;00C26DCF&quot;/&gt;&lt;wsp:rsid wsp:val=&quot;00C26FF7&quot;/&gt;&lt;wsp:rsid wsp:val=&quot;00C27059&quot;/&gt;&lt;wsp:rsid wsp:val=&quot;00C27184&quot;/&gt;&lt;wsp:rsid wsp:val=&quot;00C27B49&quot;/&gt;&lt;wsp:rsid wsp:val=&quot;00C27E68&quot;/&gt;&lt;wsp:rsid wsp:val=&quot;00C27FF2&quot;/&gt;&lt;wsp:rsid wsp:val=&quot;00C3021B&quot;/&gt;&lt;wsp:rsid wsp:val=&quot;00C30616&quot;/&gt;&lt;wsp:rsid wsp:val=&quot;00C30648&quot;/&gt;&lt;wsp:rsid wsp:val=&quot;00C30756&quot;/&gt;&lt;wsp:rsid wsp:val=&quot;00C308DA&quot;/&gt;&lt;wsp:rsid wsp:val=&quot;00C308F0&quot;/&gt;&lt;wsp:rsid wsp:val=&quot;00C3091F&quot;/&gt;&lt;wsp:rsid wsp:val=&quot;00C30A82&quot;/&gt;&lt;wsp:rsid wsp:val=&quot;00C30E37&quot;/&gt;&lt;wsp:rsid wsp:val=&quot;00C31259&quot;/&gt;&lt;wsp:rsid wsp:val=&quot;00C31328&quot;/&gt;&lt;wsp:rsid wsp:val=&quot;00C3163F&quot;/&gt;&lt;wsp:rsid wsp:val=&quot;00C318A8&quot;/&gt;&lt;wsp:rsid wsp:val=&quot;00C31A24&quot;/&gt;&lt;wsp:rsid wsp:val=&quot;00C31FB8&quot;/&gt;&lt;wsp:rsid wsp:val=&quot;00C321DD&quot;/&gt;&lt;wsp:rsid wsp:val=&quot;00C32749&quot;/&gt;&lt;wsp:rsid wsp:val=&quot;00C32B1F&quot;/&gt;&lt;wsp:rsid wsp:val=&quot;00C32EF9&quot;/&gt;&lt;wsp:rsid wsp:val=&quot;00C33192&quot;/&gt;&lt;wsp:rsid wsp:val=&quot;00C332A4&quot;/&gt;&lt;wsp:rsid wsp:val=&quot;00C3336D&quot;/&gt;&lt;wsp:rsid wsp:val=&quot;00C3354B&quot;/&gt;&lt;wsp:rsid wsp:val=&quot;00C33790&quot;/&gt;&lt;wsp:rsid wsp:val=&quot;00C33F49&quot;/&gt;&lt;wsp:rsid wsp:val=&quot;00C34019&quot;/&gt;&lt;wsp:rsid wsp:val=&quot;00C340CA&quot;/&gt;&lt;wsp:rsid wsp:val=&quot;00C341AF&quot;/&gt;&lt;wsp:rsid wsp:val=&quot;00C341E8&quot;/&gt;&lt;wsp:rsid wsp:val=&quot;00C3431F&quot;/&gt;&lt;wsp:rsid wsp:val=&quot;00C3447B&quot;/&gt;&lt;wsp:rsid wsp:val=&quot;00C34778&quot;/&gt;&lt;wsp:rsid wsp:val=&quot;00C34B16&quot;/&gt;&lt;wsp:rsid wsp:val=&quot;00C34C1D&quot;/&gt;&lt;wsp:rsid wsp:val=&quot;00C34EF5&quot;/&gt;&lt;wsp:rsid wsp:val=&quot;00C354D8&quot;/&gt;&lt;wsp:rsid wsp:val=&quot;00C3553B&quot;/&gt;&lt;wsp:rsid wsp:val=&quot;00C35A0C&quot;/&gt;&lt;wsp:rsid wsp:val=&quot;00C35EA6&quot;/&gt;&lt;wsp:rsid wsp:val=&quot;00C36076&quot;/&gt;&lt;wsp:rsid wsp:val=&quot;00C36370&quot;/&gt;&lt;wsp:rsid wsp:val=&quot;00C36552&quot;/&gt;&lt;wsp:rsid wsp:val=&quot;00C366E3&quot;/&gt;&lt;wsp:rsid wsp:val=&quot;00C368BF&quot;/&gt;&lt;wsp:rsid wsp:val=&quot;00C36A18&quot;/&gt;&lt;wsp:rsid wsp:val=&quot;00C36A84&quot;/&gt;&lt;wsp:rsid wsp:val=&quot;00C36D79&quot;/&gt;&lt;wsp:rsid wsp:val=&quot;00C371BD&quot;/&gt;&lt;wsp:rsid wsp:val=&quot;00C372BD&quot;/&gt;&lt;wsp:rsid wsp:val=&quot;00C372EC&quot;/&gt;&lt;wsp:rsid wsp:val=&quot;00C3798B&quot;/&gt;&lt;wsp:rsid wsp:val=&quot;00C40047&quot;/&gt;&lt;wsp:rsid wsp:val=&quot;00C402FD&quot;/&gt;&lt;wsp:rsid wsp:val=&quot;00C403C1&quot;/&gt;&lt;wsp:rsid wsp:val=&quot;00C404CE&quot;/&gt;&lt;wsp:rsid wsp:val=&quot;00C40506&quot;/&gt;&lt;wsp:rsid wsp:val=&quot;00C406F5&quot;/&gt;&lt;wsp:rsid wsp:val=&quot;00C40751&quot;/&gt;&lt;wsp:rsid wsp:val=&quot;00C40FB5&quot;/&gt;&lt;wsp:rsid wsp:val=&quot;00C4124A&quot;/&gt;&lt;wsp:rsid wsp:val=&quot;00C413FA&quot;/&gt;&lt;wsp:rsid wsp:val=&quot;00C414C3&quot;/&gt;&lt;wsp:rsid wsp:val=&quot;00C41920&quot;/&gt;&lt;wsp:rsid wsp:val=&quot;00C41ACB&quot;/&gt;&lt;wsp:rsid wsp:val=&quot;00C42581&quot;/&gt;&lt;wsp:rsid wsp:val=&quot;00C4286A&quot;/&gt;&lt;wsp:rsid wsp:val=&quot;00C42E17&quot;/&gt;&lt;wsp:rsid wsp:val=&quot;00C42E19&quot;/&gt;&lt;wsp:rsid wsp:val=&quot;00C433C7&quot;/&gt;&lt;wsp:rsid wsp:val=&quot;00C4357F&quot;/&gt;&lt;wsp:rsid wsp:val=&quot;00C436A2&quot;/&gt;&lt;wsp:rsid wsp:val=&quot;00C4378E&quot;/&gt;&lt;wsp:rsid wsp:val=&quot;00C43A41&quot;/&gt;&lt;wsp:rsid wsp:val=&quot;00C43B44&quot;/&gt;&lt;wsp:rsid wsp:val=&quot;00C44321&quot;/&gt;&lt;wsp:rsid wsp:val=&quot;00C44840&quot;/&gt;&lt;wsp:rsid wsp:val=&quot;00C44B4C&quot;/&gt;&lt;wsp:rsid wsp:val=&quot;00C44D23&quot;/&gt;&lt;wsp:rsid wsp:val=&quot;00C4505E&quot;/&gt;&lt;wsp:rsid wsp:val=&quot;00C45140&quot;/&gt;&lt;wsp:rsid wsp:val=&quot;00C45635&quot;/&gt;&lt;wsp:rsid wsp:val=&quot;00C45D76&quot;/&gt;&lt;wsp:rsid wsp:val=&quot;00C45F15&quot;/&gt;&lt;wsp:rsid wsp:val=&quot;00C4611A&quot;/&gt;&lt;wsp:rsid wsp:val=&quot;00C468AA&quot;/&gt;&lt;wsp:rsid wsp:val=&quot;00C46D4A&quot;/&gt;&lt;wsp:rsid wsp:val=&quot;00C46FEC&quot;/&gt;&lt;wsp:rsid wsp:val=&quot;00C471FC&quot;/&gt;&lt;wsp:rsid wsp:val=&quot;00C475A3&quot;/&gt;&lt;wsp:rsid wsp:val=&quot;00C477C7&quot;/&gt;&lt;wsp:rsid wsp:val=&quot;00C47EC6&quot;/&gt;&lt;wsp:rsid wsp:val=&quot;00C5000E&quot;/&gt;&lt;wsp:rsid wsp:val=&quot;00C5025E&quot;/&gt;&lt;wsp:rsid wsp:val=&quot;00C504EB&quot;/&gt;&lt;wsp:rsid wsp:val=&quot;00C50512&quot;/&gt;&lt;wsp:rsid wsp:val=&quot;00C5054F&quot;/&gt;&lt;wsp:rsid wsp:val=&quot;00C50A6C&quot;/&gt;&lt;wsp:rsid wsp:val=&quot;00C50AB0&quot;/&gt;&lt;wsp:rsid wsp:val=&quot;00C5126D&quot;/&gt;&lt;wsp:rsid wsp:val=&quot;00C51380&quot;/&gt;&lt;wsp:rsid wsp:val=&quot;00C51405&quot;/&gt;&lt;wsp:rsid wsp:val=&quot;00C51592&quot;/&gt;&lt;wsp:rsid wsp:val=&quot;00C51ABE&quot;/&gt;&lt;wsp:rsid wsp:val=&quot;00C51B0D&quot;/&gt;&lt;wsp:rsid wsp:val=&quot;00C51DD5&quot;/&gt;&lt;wsp:rsid wsp:val=&quot;00C51F93&quot;/&gt;&lt;wsp:rsid wsp:val=&quot;00C51FDE&quot;/&gt;&lt;wsp:rsid wsp:val=&quot;00C52437&quot;/&gt;&lt;wsp:rsid wsp:val=&quot;00C52527&quot;/&gt;&lt;wsp:rsid wsp:val=&quot;00C525A5&quot;/&gt;&lt;wsp:rsid wsp:val=&quot;00C52771&quot;/&gt;&lt;wsp:rsid wsp:val=&quot;00C529CD&quot;/&gt;&lt;wsp:rsid wsp:val=&quot;00C529D7&quot;/&gt;&lt;wsp:rsid wsp:val=&quot;00C52D7E&quot;/&gt;&lt;wsp:rsid wsp:val=&quot;00C52F31&quot;/&gt;&lt;wsp:rsid wsp:val=&quot;00C53355&quot;/&gt;&lt;wsp:rsid wsp:val=&quot;00C534FA&quot;/&gt;&lt;wsp:rsid wsp:val=&quot;00C53895&quot;/&gt;&lt;wsp:rsid wsp:val=&quot;00C548F6&quot;/&gt;&lt;wsp:rsid wsp:val=&quot;00C54956&quot;/&gt;&lt;wsp:rsid wsp:val=&quot;00C54980&quot;/&gt;&lt;wsp:rsid wsp:val=&quot;00C5498C&quot;/&gt;&lt;wsp:rsid wsp:val=&quot;00C54E4E&quot;/&gt;&lt;wsp:rsid wsp:val=&quot;00C551E9&quot;/&gt;&lt;wsp:rsid wsp:val=&quot;00C5530E&quot;/&gt;&lt;wsp:rsid wsp:val=&quot;00C56203&quot;/&gt;&lt;wsp:rsid wsp:val=&quot;00C56260&quot;/&gt;&lt;wsp:rsid wsp:val=&quot;00C56920&quot;/&gt;&lt;wsp:rsid wsp:val=&quot;00C56954&quot;/&gt;&lt;wsp:rsid wsp:val=&quot;00C56C01&quot;/&gt;&lt;wsp:rsid wsp:val=&quot;00C56C55&quot;/&gt;&lt;wsp:rsid wsp:val=&quot;00C56E29&quot;/&gt;&lt;wsp:rsid wsp:val=&quot;00C56E7D&quot;/&gt;&lt;wsp:rsid wsp:val=&quot;00C57FA8&quot;/&gt;&lt;wsp:rsid wsp:val=&quot;00C6000B&quot;/&gt;&lt;wsp:rsid wsp:val=&quot;00C605E4&quot;/&gt;&lt;wsp:rsid wsp:val=&quot;00C60752&quot;/&gt;&lt;wsp:rsid wsp:val=&quot;00C60C6E&quot;/&gt;&lt;wsp:rsid wsp:val=&quot;00C60D62&quot;/&gt;&lt;wsp:rsid wsp:val=&quot;00C61477&quot;/&gt;&lt;wsp:rsid wsp:val=&quot;00C61A31&quot;/&gt;&lt;wsp:rsid wsp:val=&quot;00C62041&quot;/&gt;&lt;wsp:rsid wsp:val=&quot;00C621F1&quot;/&gt;&lt;wsp:rsid wsp:val=&quot;00C62795&quot;/&gt;&lt;wsp:rsid wsp:val=&quot;00C628A1&quot;/&gt;&lt;wsp:rsid wsp:val=&quot;00C6293A&quot;/&gt;&lt;wsp:rsid wsp:val=&quot;00C62CDA&quot;/&gt;&lt;wsp:rsid wsp:val=&quot;00C62EBA&quot;/&gt;&lt;wsp:rsid wsp:val=&quot;00C637B7&quot;/&gt;&lt;wsp:rsid wsp:val=&quot;00C638DC&quot;/&gt;&lt;wsp:rsid wsp:val=&quot;00C63CA7&quot;/&gt;&lt;wsp:rsid wsp:val=&quot;00C63E5D&quot;/&gt;&lt;wsp:rsid wsp:val=&quot;00C63FFC&quot;/&gt;&lt;wsp:rsid wsp:val=&quot;00C64091&quot;/&gt;&lt;wsp:rsid wsp:val=&quot;00C64311&quot;/&gt;&lt;wsp:rsid wsp:val=&quot;00C64B1C&quot;/&gt;&lt;wsp:rsid wsp:val=&quot;00C64C95&quot;/&gt;&lt;wsp:rsid wsp:val=&quot;00C64EC9&quot;/&gt;&lt;wsp:rsid wsp:val=&quot;00C65151&quot;/&gt;&lt;wsp:rsid wsp:val=&quot;00C655F8&quot;/&gt;&lt;wsp:rsid wsp:val=&quot;00C65A23&quot;/&gt;&lt;wsp:rsid wsp:val=&quot;00C65E65&quot;/&gt;&lt;wsp:rsid wsp:val=&quot;00C6627F&quot;/&gt;&lt;wsp:rsid wsp:val=&quot;00C662AC&quot;/&gt;&lt;wsp:rsid wsp:val=&quot;00C667C4&quot;/&gt;&lt;wsp:rsid wsp:val=&quot;00C66894&quot;/&gt;&lt;wsp:rsid wsp:val=&quot;00C66B8C&quot;/&gt;&lt;wsp:rsid wsp:val=&quot;00C6708C&quot;/&gt;&lt;wsp:rsid wsp:val=&quot;00C67126&quot;/&gt;&lt;wsp:rsid wsp:val=&quot;00C67E82&quot;/&gt;&lt;wsp:rsid wsp:val=&quot;00C67E86&quot;/&gt;&lt;wsp:rsid wsp:val=&quot;00C70244&quot;/&gt;&lt;wsp:rsid wsp:val=&quot;00C702D4&quot;/&gt;&lt;wsp:rsid wsp:val=&quot;00C704BB&quot;/&gt;&lt;wsp:rsid wsp:val=&quot;00C704E0&quot;/&gt;&lt;wsp:rsid wsp:val=&quot;00C7072B&quot;/&gt;&lt;wsp:rsid wsp:val=&quot;00C70740&quot;/&gt;&lt;wsp:rsid wsp:val=&quot;00C70DF4&quot;/&gt;&lt;wsp:rsid wsp:val=&quot;00C71176&quot;/&gt;&lt;wsp:rsid wsp:val=&quot;00C71297&quot;/&gt;&lt;wsp:rsid wsp:val=&quot;00C71DB9&quot;/&gt;&lt;wsp:rsid wsp:val=&quot;00C72159&quot;/&gt;&lt;wsp:rsid wsp:val=&quot;00C7228A&quot;/&gt;&lt;wsp:rsid wsp:val=&quot;00C72D4C&quot;/&gt;&lt;wsp:rsid wsp:val=&quot;00C72E02&quot;/&gt;&lt;wsp:rsid wsp:val=&quot;00C73117&quot;/&gt;&lt;wsp:rsid wsp:val=&quot;00C73529&quot;/&gt;&lt;wsp:rsid wsp:val=&quot;00C74240&quot;/&gt;&lt;wsp:rsid wsp:val=&quot;00C742B4&quot;/&gt;&lt;wsp:rsid wsp:val=&quot;00C74784&quot;/&gt;&lt;wsp:rsid wsp:val=&quot;00C74CE3&quot;/&gt;&lt;wsp:rsid wsp:val=&quot;00C74DC7&quot;/&gt;&lt;wsp:rsid wsp:val=&quot;00C755BC&quot;/&gt;&lt;wsp:rsid wsp:val=&quot;00C75929&quot;/&gt;&lt;wsp:rsid wsp:val=&quot;00C75D6E&quot;/&gt;&lt;wsp:rsid wsp:val=&quot;00C75DF4&quot;/&gt;&lt;wsp:rsid wsp:val=&quot;00C75E60&quot;/&gt;&lt;wsp:rsid wsp:val=&quot;00C76164&quot;/&gt;&lt;wsp:rsid wsp:val=&quot;00C761E0&quot;/&gt;&lt;wsp:rsid wsp:val=&quot;00C76A73&quot;/&gt;&lt;wsp:rsid wsp:val=&quot;00C76D2E&quot;/&gt;&lt;wsp:rsid wsp:val=&quot;00C76E72&quot;/&gt;&lt;wsp:rsid wsp:val=&quot;00C76F65&quot;/&gt;&lt;wsp:rsid wsp:val=&quot;00C76FBD&quot;/&gt;&lt;wsp:rsid wsp:val=&quot;00C770ED&quot;/&gt;&lt;wsp:rsid wsp:val=&quot;00C7724E&quot;/&gt;&lt;wsp:rsid wsp:val=&quot;00C772C3&quot;/&gt;&lt;wsp:rsid wsp:val=&quot;00C77ADC&quot;/&gt;&lt;wsp:rsid wsp:val=&quot;00C77EF2&quot;/&gt;&lt;wsp:rsid wsp:val=&quot;00C80140&quot;/&gt;&lt;wsp:rsid wsp:val=&quot;00C8032E&quot;/&gt;&lt;wsp:rsid wsp:val=&quot;00C803D8&quot;/&gt;&lt;wsp:rsid wsp:val=&quot;00C806C9&quot;/&gt;&lt;wsp:rsid wsp:val=&quot;00C8074E&quot;/&gt;&lt;wsp:rsid wsp:val=&quot;00C80807&quot;/&gt;&lt;wsp:rsid wsp:val=&quot;00C80850&quot;/&gt;&lt;wsp:rsid wsp:val=&quot;00C808BC&quot;/&gt;&lt;wsp:rsid wsp:val=&quot;00C80AF4&quot;/&gt;&lt;wsp:rsid wsp:val=&quot;00C80C5E&quot;/&gt;&lt;wsp:rsid wsp:val=&quot;00C81188&quot;/&gt;&lt;wsp:rsid wsp:val=&quot;00C81300&quot;/&gt;&lt;wsp:rsid wsp:val=&quot;00C813BC&quot;/&gt;&lt;wsp:rsid wsp:val=&quot;00C81707&quot;/&gt;&lt;wsp:rsid wsp:val=&quot;00C8178E&quot;/&gt;&lt;wsp:rsid wsp:val=&quot;00C8217B&quot;/&gt;&lt;wsp:rsid wsp:val=&quot;00C82223&quot;/&gt;&lt;wsp:rsid wsp:val=&quot;00C822DE&quot;/&gt;&lt;wsp:rsid wsp:val=&quot;00C823C1&quot;/&gt;&lt;wsp:rsid wsp:val=&quot;00C82666&quot;/&gt;&lt;wsp:rsid wsp:val=&quot;00C82A69&quot;/&gt;&lt;wsp:rsid wsp:val=&quot;00C82D81&quot;/&gt;&lt;wsp:rsid wsp:val=&quot;00C82EC1&quot;/&gt;&lt;wsp:rsid wsp:val=&quot;00C83132&quot;/&gt;&lt;wsp:rsid wsp:val=&quot;00C831EE&quot;/&gt;&lt;wsp:rsid wsp:val=&quot;00C8346C&quot;/&gt;&lt;wsp:rsid wsp:val=&quot;00C84041&quot;/&gt;&lt;wsp:rsid wsp:val=&quot;00C84261&quot;/&gt;&lt;wsp:rsid wsp:val=&quot;00C8452B&quot;/&gt;&lt;wsp:rsid wsp:val=&quot;00C84CE2&quot;/&gt;&lt;wsp:rsid wsp:val=&quot;00C84F70&quot;/&gt;&lt;wsp:rsid wsp:val=&quot;00C8519B&quot;/&gt;&lt;wsp:rsid wsp:val=&quot;00C853A6&quot;/&gt;&lt;wsp:rsid wsp:val=&quot;00C85AEA&quot;/&gt;&lt;wsp:rsid wsp:val=&quot;00C85DA7&quot;/&gt;&lt;wsp:rsid wsp:val=&quot;00C85E9F&quot;/&gt;&lt;wsp:rsid wsp:val=&quot;00C8641E&quot;/&gt;&lt;wsp:rsid wsp:val=&quot;00C86596&quot;/&gt;&lt;wsp:rsid wsp:val=&quot;00C86A65&quot;/&gt;&lt;wsp:rsid wsp:val=&quot;00C86AF6&quot;/&gt;&lt;wsp:rsid wsp:val=&quot;00C86BAE&quot;/&gt;&lt;wsp:rsid wsp:val=&quot;00C86E96&quot;/&gt;&lt;wsp:rsid wsp:val=&quot;00C872BB&quot;/&gt;&lt;wsp:rsid wsp:val=&quot;00C875E3&quot;/&gt;&lt;wsp:rsid wsp:val=&quot;00C877DC&quot;/&gt;&lt;wsp:rsid wsp:val=&quot;00C87A4B&quot;/&gt;&lt;wsp:rsid wsp:val=&quot;00C87B32&quot;/&gt;&lt;wsp:rsid wsp:val=&quot;00C87FAE&quot;/&gt;&lt;wsp:rsid wsp:val=&quot;00C9025A&quot;/&gt;&lt;wsp:rsid wsp:val=&quot;00C905C4&quot;/&gt;&lt;wsp:rsid wsp:val=&quot;00C90675&quot;/&gt;&lt;wsp:rsid wsp:val=&quot;00C90A59&quot;/&gt;&lt;wsp:rsid wsp:val=&quot;00C90D4C&quot;/&gt;&lt;wsp:rsid wsp:val=&quot;00C90E33&quot;/&gt;&lt;wsp:rsid wsp:val=&quot;00C90F2F&quot;/&gt;&lt;wsp:rsid wsp:val=&quot;00C9129D&quot;/&gt;&lt;wsp:rsid wsp:val=&quot;00C91959&quot;/&gt;&lt;wsp:rsid wsp:val=&quot;00C919D7&quot;/&gt;&lt;wsp:rsid wsp:val=&quot;00C91B1F&quot;/&gt;&lt;wsp:rsid wsp:val=&quot;00C91B7D&quot;/&gt;&lt;wsp:rsid wsp:val=&quot;00C91C6A&quot;/&gt;&lt;wsp:rsid wsp:val=&quot;00C9238F&quot;/&gt;&lt;wsp:rsid wsp:val=&quot;00C92B44&quot;/&gt;&lt;wsp:rsid wsp:val=&quot;00C92BDE&quot;/&gt;&lt;wsp:rsid wsp:val=&quot;00C92D21&quot;/&gt;&lt;wsp:rsid wsp:val=&quot;00C92E4F&quot;/&gt;&lt;wsp:rsid wsp:val=&quot;00C92ED3&quot;/&gt;&lt;wsp:rsid wsp:val=&quot;00C92FC8&quot;/&gt;&lt;wsp:rsid wsp:val=&quot;00C93000&quot;/&gt;&lt;wsp:rsid wsp:val=&quot;00C9302A&quot;/&gt;&lt;wsp:rsid wsp:val=&quot;00C9304E&quot;/&gt;&lt;wsp:rsid wsp:val=&quot;00C930CA&quot;/&gt;&lt;wsp:rsid wsp:val=&quot;00C93208&quot;/&gt;&lt;wsp:rsid wsp:val=&quot;00C9336E&quot;/&gt;&lt;wsp:rsid wsp:val=&quot;00C9371C&quot;/&gt;&lt;wsp:rsid wsp:val=&quot;00C939CC&quot;/&gt;&lt;wsp:rsid wsp:val=&quot;00C93A3D&quot;/&gt;&lt;wsp:rsid wsp:val=&quot;00C93C1A&quot;/&gt;&lt;wsp:rsid wsp:val=&quot;00C93DB2&quot;/&gt;&lt;wsp:rsid wsp:val=&quot;00C93F94&quot;/&gt;&lt;wsp:rsid wsp:val=&quot;00C940D8&quot;/&gt;&lt;wsp:rsid wsp:val=&quot;00C9445D&quot;/&gt;&lt;wsp:rsid wsp:val=&quot;00C944DB&quot;/&gt;&lt;wsp:rsid wsp:val=&quot;00C94527&quot;/&gt;&lt;wsp:rsid wsp:val=&quot;00C946B4&quot;/&gt;&lt;wsp:rsid wsp:val=&quot;00C953A3&quot;/&gt;&lt;wsp:rsid wsp:val=&quot;00C9580D&quot;/&gt;&lt;wsp:rsid wsp:val=&quot;00C9582D&quot;/&gt;&lt;wsp:rsid wsp:val=&quot;00C95CF4&quot;/&gt;&lt;wsp:rsid wsp:val=&quot;00C95FB5&quot;/&gt;&lt;wsp:rsid wsp:val=&quot;00C95FE7&quot;/&gt;&lt;wsp:rsid wsp:val=&quot;00C961DA&quot;/&gt;&lt;wsp:rsid wsp:val=&quot;00C963F9&quot;/&gt;&lt;wsp:rsid wsp:val=&quot;00C966A0&quot;/&gt;&lt;wsp:rsid wsp:val=&quot;00C96E1B&quot;/&gt;&lt;wsp:rsid wsp:val=&quot;00C970FE&quot;/&gt;&lt;wsp:rsid wsp:val=&quot;00C971A2&quot;/&gt;&lt;wsp:rsid wsp:val=&quot;00C97280&quot;/&gt;&lt;wsp:rsid wsp:val=&quot;00C97443&quot;/&gt;&lt;wsp:rsid wsp:val=&quot;00C976B9&quot;/&gt;&lt;wsp:rsid wsp:val=&quot;00C976C2&quot;/&gt;&lt;wsp:rsid wsp:val=&quot;00CA011B&quot;/&gt;&lt;wsp:rsid wsp:val=&quot;00CA07D7&quot;/&gt;&lt;wsp:rsid wsp:val=&quot;00CA0FDD&quot;/&gt;&lt;wsp:rsid wsp:val=&quot;00CA125D&quot;/&gt;&lt;wsp:rsid wsp:val=&quot;00CA1463&quot;/&gt;&lt;wsp:rsid wsp:val=&quot;00CA14FD&quot;/&gt;&lt;wsp:rsid wsp:val=&quot;00CA15D9&quot;/&gt;&lt;wsp:rsid wsp:val=&quot;00CA17CD&quot;/&gt;&lt;wsp:rsid wsp:val=&quot;00CA1A59&quot;/&gt;&lt;wsp:rsid wsp:val=&quot;00CA1B17&quot;/&gt;&lt;wsp:rsid wsp:val=&quot;00CA1C0A&quot;/&gt;&lt;wsp:rsid wsp:val=&quot;00CA1C28&quot;/&gt;&lt;wsp:rsid wsp:val=&quot;00CA1D57&quot;/&gt;&lt;wsp:rsid wsp:val=&quot;00CA221B&quot;/&gt;&lt;wsp:rsid wsp:val=&quot;00CA238C&quot;/&gt;&lt;wsp:rsid wsp:val=&quot;00CA25F3&quot;/&gt;&lt;wsp:rsid wsp:val=&quot;00CA2D56&quot;/&gt;&lt;wsp:rsid wsp:val=&quot;00CA2EC0&quot;/&gt;&lt;wsp:rsid wsp:val=&quot;00CA310D&quot;/&gt;&lt;wsp:rsid wsp:val=&quot;00CA3352&quot;/&gt;&lt;wsp:rsid wsp:val=&quot;00CA39FB&quot;/&gt;&lt;wsp:rsid wsp:val=&quot;00CA3E90&quot;/&gt;&lt;wsp:rsid wsp:val=&quot;00CA3EFE&quot;/&gt;&lt;wsp:rsid wsp:val=&quot;00CA3FB5&quot;/&gt;&lt;wsp:rsid wsp:val=&quot;00CA3FB7&quot;/&gt;&lt;wsp:rsid wsp:val=&quot;00CA405B&quot;/&gt;&lt;wsp:rsid wsp:val=&quot;00CA42E6&quot;/&gt;&lt;wsp:rsid wsp:val=&quot;00CA4E50&quot;/&gt;&lt;wsp:rsid wsp:val=&quot;00CA53C4&quot;/&gt;&lt;wsp:rsid wsp:val=&quot;00CA55CA&quot;/&gt;&lt;wsp:rsid wsp:val=&quot;00CA5677&quot;/&gt;&lt;wsp:rsid wsp:val=&quot;00CA56BB&quot;/&gt;&lt;wsp:rsid wsp:val=&quot;00CA5843&quot;/&gt;&lt;wsp:rsid wsp:val=&quot;00CA59E2&quot;/&gt;&lt;wsp:rsid wsp:val=&quot;00CA5A95&quot;/&gt;&lt;wsp:rsid wsp:val=&quot;00CA5F54&quot;/&gt;&lt;wsp:rsid wsp:val=&quot;00CA6549&quot;/&gt;&lt;wsp:rsid wsp:val=&quot;00CA6C1E&quot;/&gt;&lt;wsp:rsid wsp:val=&quot;00CA6C3C&quot;/&gt;&lt;wsp:rsid wsp:val=&quot;00CA6C91&quot;/&gt;&lt;wsp:rsid wsp:val=&quot;00CA6FAE&quot;/&gt;&lt;wsp:rsid wsp:val=&quot;00CA7066&quot;/&gt;&lt;wsp:rsid wsp:val=&quot;00CA7094&quot;/&gt;&lt;wsp:rsid wsp:val=&quot;00CA77B4&quot;/&gt;&lt;wsp:rsid wsp:val=&quot;00CB0267&quot;/&gt;&lt;wsp:rsid wsp:val=&quot;00CB06AB&quot;/&gt;&lt;wsp:rsid wsp:val=&quot;00CB07D0&quot;/&gt;&lt;wsp:rsid wsp:val=&quot;00CB0BB4&quot;/&gt;&lt;wsp:rsid wsp:val=&quot;00CB0F82&quot;/&gt;&lt;wsp:rsid wsp:val=&quot;00CB14A8&quot;/&gt;&lt;wsp:rsid wsp:val=&quot;00CB15B1&quot;/&gt;&lt;wsp:rsid wsp:val=&quot;00CB19E4&quot;/&gt;&lt;wsp:rsid wsp:val=&quot;00CB1A99&quot;/&gt;&lt;wsp:rsid wsp:val=&quot;00CB1CBD&quot;/&gt;&lt;wsp:rsid wsp:val=&quot;00CB2894&quot;/&gt;&lt;wsp:rsid wsp:val=&quot;00CB28D4&quot;/&gt;&lt;wsp:rsid wsp:val=&quot;00CB2AB7&quot;/&gt;&lt;wsp:rsid wsp:val=&quot;00CB3719&quot;/&gt;&lt;wsp:rsid wsp:val=&quot;00CB39ED&quot;/&gt;&lt;wsp:rsid wsp:val=&quot;00CB3BA1&quot;/&gt;&lt;wsp:rsid wsp:val=&quot;00CB3C74&quot;/&gt;&lt;wsp:rsid wsp:val=&quot;00CB3C77&quot;/&gt;&lt;wsp:rsid wsp:val=&quot;00CB40FF&quot;/&gt;&lt;wsp:rsid wsp:val=&quot;00CB420B&quot;/&gt;&lt;wsp:rsid wsp:val=&quot;00CB4316&quot;/&gt;&lt;wsp:rsid wsp:val=&quot;00CB4C80&quot;/&gt;&lt;wsp:rsid wsp:val=&quot;00CB4E62&quot;/&gt;&lt;wsp:rsid wsp:val=&quot;00CB506E&quot;/&gt;&lt;wsp:rsid wsp:val=&quot;00CB52F0&quot;/&gt;&lt;wsp:rsid wsp:val=&quot;00CB5570&quot;/&gt;&lt;wsp:rsid wsp:val=&quot;00CB622F&quot;/&gt;&lt;wsp:rsid wsp:val=&quot;00CB631D&quot;/&gt;&lt;wsp:rsid wsp:val=&quot;00CB6CCA&quot;/&gt;&lt;wsp:rsid wsp:val=&quot;00CB6F2A&quot;/&gt;&lt;wsp:rsid wsp:val=&quot;00CB6FE3&quot;/&gt;&lt;wsp:rsid wsp:val=&quot;00CB71EF&quot;/&gt;&lt;wsp:rsid wsp:val=&quot;00CB75C7&quot;/&gt;&lt;wsp:rsid wsp:val=&quot;00CB77F1&quot;/&gt;&lt;wsp:rsid wsp:val=&quot;00CB78A2&quot;/&gt;&lt;wsp:rsid wsp:val=&quot;00CB7F10&quot;/&gt;&lt;wsp:rsid wsp:val=&quot;00CC0006&quot;/&gt;&lt;wsp:rsid wsp:val=&quot;00CC02C0&quot;/&gt;&lt;wsp:rsid wsp:val=&quot;00CC13DE&quot;/&gt;&lt;wsp:rsid wsp:val=&quot;00CC13E4&quot;/&gt;&lt;wsp:rsid wsp:val=&quot;00CC16F5&quot;/&gt;&lt;wsp:rsid wsp:val=&quot;00CC195B&quot;/&gt;&lt;wsp:rsid wsp:val=&quot;00CC1C57&quot;/&gt;&lt;wsp:rsid wsp:val=&quot;00CC1EB5&quot;/&gt;&lt;wsp:rsid wsp:val=&quot;00CC31BC&quot;/&gt;&lt;wsp:rsid wsp:val=&quot;00CC340B&quot;/&gt;&lt;wsp:rsid wsp:val=&quot;00CC3AFF&quot;/&gt;&lt;wsp:rsid wsp:val=&quot;00CC3F49&quot;/&gt;&lt;wsp:rsid wsp:val=&quot;00CC401D&quot;/&gt;&lt;wsp:rsid wsp:val=&quot;00CC4055&quot;/&gt;&lt;wsp:rsid wsp:val=&quot;00CC4520&quot;/&gt;&lt;wsp:rsid wsp:val=&quot;00CC46FA&quot;/&gt;&lt;wsp:rsid wsp:val=&quot;00CC4709&quot;/&gt;&lt;wsp:rsid wsp:val=&quot;00CC4ADE&quot;/&gt;&lt;wsp:rsid wsp:val=&quot;00CC56A2&quot;/&gt;&lt;wsp:rsid wsp:val=&quot;00CC56EA&quot;/&gt;&lt;wsp:rsid wsp:val=&quot;00CC573A&quot;/&gt;&lt;wsp:rsid wsp:val=&quot;00CC5A0B&quot;/&gt;&lt;wsp:rsid wsp:val=&quot;00CC5ABB&quot;/&gt;&lt;wsp:rsid wsp:val=&quot;00CC5B19&quot;/&gt;&lt;wsp:rsid wsp:val=&quot;00CC5BC3&quot;/&gt;&lt;wsp:rsid wsp:val=&quot;00CC5C2D&quot;/&gt;&lt;wsp:rsid wsp:val=&quot;00CC6156&quot;/&gt;&lt;wsp:rsid wsp:val=&quot;00CC6456&quot;/&gt;&lt;wsp:rsid wsp:val=&quot;00CC675B&quot;/&gt;&lt;wsp:rsid wsp:val=&quot;00CC6BA1&quot;/&gt;&lt;wsp:rsid wsp:val=&quot;00CC6BA5&quot;/&gt;&lt;wsp:rsid wsp:val=&quot;00CC6D66&quot;/&gt;&lt;wsp:rsid wsp:val=&quot;00CC73EC&quot;/&gt;&lt;wsp:rsid wsp:val=&quot;00CC786F&quot;/&gt;&lt;wsp:rsid wsp:val=&quot;00CC7D4C&quot;/&gt;&lt;wsp:rsid wsp:val=&quot;00CC7E80&quot;/&gt;&lt;wsp:rsid wsp:val=&quot;00CC7FD0&quot;/&gt;&lt;wsp:rsid wsp:val=&quot;00CD02C2&quot;/&gt;&lt;wsp:rsid wsp:val=&quot;00CD0379&quot;/&gt;&lt;wsp:rsid wsp:val=&quot;00CD065F&quot;/&gt;&lt;wsp:rsid wsp:val=&quot;00CD06B7&quot;/&gt;&lt;wsp:rsid wsp:val=&quot;00CD0BB9&quot;/&gt;&lt;wsp:rsid wsp:val=&quot;00CD0BC9&quot;/&gt;&lt;wsp:rsid wsp:val=&quot;00CD0E61&quot;/&gt;&lt;wsp:rsid wsp:val=&quot;00CD0E86&quot;/&gt;&lt;wsp:rsid wsp:val=&quot;00CD0EF6&quot;/&gt;&lt;wsp:rsid wsp:val=&quot;00CD11D5&quot;/&gt;&lt;wsp:rsid wsp:val=&quot;00CD1399&quot;/&gt;&lt;wsp:rsid wsp:val=&quot;00CD14AE&quot;/&gt;&lt;wsp:rsid wsp:val=&quot;00CD190F&quot;/&gt;&lt;wsp:rsid wsp:val=&quot;00CD1A86&quot;/&gt;&lt;wsp:rsid wsp:val=&quot;00CD1AC1&quot;/&gt;&lt;wsp:rsid wsp:val=&quot;00CD1CD5&quot;/&gt;&lt;wsp:rsid wsp:val=&quot;00CD20B1&quot;/&gt;&lt;wsp:rsid wsp:val=&quot;00CD2631&quot;/&gt;&lt;wsp:rsid wsp:val=&quot;00CD267C&quot;/&gt;&lt;wsp:rsid wsp:val=&quot;00CD2930&quot;/&gt;&lt;wsp:rsid wsp:val=&quot;00CD2A1A&quot;/&gt;&lt;wsp:rsid wsp:val=&quot;00CD2AC3&quot;/&gt;&lt;wsp:rsid wsp:val=&quot;00CD2F04&quot;/&gt;&lt;wsp:rsid wsp:val=&quot;00CD309E&quot;/&gt;&lt;wsp:rsid wsp:val=&quot;00CD30F7&quot;/&gt;&lt;wsp:rsid wsp:val=&quot;00CD31B4&quot;/&gt;&lt;wsp:rsid wsp:val=&quot;00CD32D1&quot;/&gt;&lt;wsp:rsid wsp:val=&quot;00CD391B&quot;/&gt;&lt;wsp:rsid wsp:val=&quot;00CD3BD9&quot;/&gt;&lt;wsp:rsid wsp:val=&quot;00CD3D35&quot;/&gt;&lt;wsp:rsid wsp:val=&quot;00CD3FD7&quot;/&gt;&lt;wsp:rsid wsp:val=&quot;00CD4309&quot;/&gt;&lt;wsp:rsid wsp:val=&quot;00CD4550&quot;/&gt;&lt;wsp:rsid wsp:val=&quot;00CD499B&quot;/&gt;&lt;wsp:rsid wsp:val=&quot;00CD49BC&quot;/&gt;&lt;wsp:rsid wsp:val=&quot;00CD4E0F&quot;/&gt;&lt;wsp:rsid wsp:val=&quot;00CD564D&quot;/&gt;&lt;wsp:rsid wsp:val=&quot;00CD5F02&quot;/&gt;&lt;wsp:rsid wsp:val=&quot;00CD60E1&quot;/&gt;&lt;wsp:rsid wsp:val=&quot;00CD6234&quot;/&gt;&lt;wsp:rsid wsp:val=&quot;00CD62E7&quot;/&gt;&lt;wsp:rsid wsp:val=&quot;00CD63BF&quot;/&gt;&lt;wsp:rsid wsp:val=&quot;00CD657D&quot;/&gt;&lt;wsp:rsid wsp:val=&quot;00CD682F&quot;/&gt;&lt;wsp:rsid wsp:val=&quot;00CD690C&quot;/&gt;&lt;wsp:rsid wsp:val=&quot;00CD6A2E&quot;/&gt;&lt;wsp:rsid wsp:val=&quot;00CD7015&quot;/&gt;&lt;wsp:rsid wsp:val=&quot;00CD7260&quot;/&gt;&lt;wsp:rsid wsp:val=&quot;00CD75D4&quot;/&gt;&lt;wsp:rsid wsp:val=&quot;00CD7664&quot;/&gt;&lt;wsp:rsid wsp:val=&quot;00CD77B9&quot;/&gt;&lt;wsp:rsid wsp:val=&quot;00CD7D01&quot;/&gt;&lt;wsp:rsid wsp:val=&quot;00CD7DE0&quot;/&gt;&lt;wsp:rsid wsp:val=&quot;00CE023B&quot;/&gt;&lt;wsp:rsid wsp:val=&quot;00CE02A7&quot;/&gt;&lt;wsp:rsid wsp:val=&quot;00CE02E3&quot;/&gt;&lt;wsp:rsid wsp:val=&quot;00CE04C2&quot;/&gt;&lt;wsp:rsid wsp:val=&quot;00CE077D&quot;/&gt;&lt;wsp:rsid wsp:val=&quot;00CE1051&quot;/&gt;&lt;wsp:rsid wsp:val=&quot;00CE145E&quot;/&gt;&lt;wsp:rsid wsp:val=&quot;00CE179E&quot;/&gt;&lt;wsp:rsid wsp:val=&quot;00CE17B3&quot;/&gt;&lt;wsp:rsid wsp:val=&quot;00CE1E80&quot;/&gt;&lt;wsp:rsid wsp:val=&quot;00CE1EC3&quot;/&gt;&lt;wsp:rsid wsp:val=&quot;00CE1F4F&quot;/&gt;&lt;wsp:rsid wsp:val=&quot;00CE1FFE&quot;/&gt;&lt;wsp:rsid wsp:val=&quot;00CE2618&quot;/&gt;&lt;wsp:rsid wsp:val=&quot;00CE26BF&quot;/&gt;&lt;wsp:rsid wsp:val=&quot;00CE285E&quot;/&gt;&lt;wsp:rsid wsp:val=&quot;00CE2AB3&quot;/&gt;&lt;wsp:rsid wsp:val=&quot;00CE2F26&quot;/&gt;&lt;wsp:rsid wsp:val=&quot;00CE2FD6&quot;/&gt;&lt;wsp:rsid wsp:val=&quot;00CE378F&quot;/&gt;&lt;wsp:rsid wsp:val=&quot;00CE400C&quot;/&gt;&lt;wsp:rsid wsp:val=&quot;00CE412C&quot;/&gt;&lt;wsp:rsid wsp:val=&quot;00CE4349&quot;/&gt;&lt;wsp:rsid wsp:val=&quot;00CE46F7&quot;/&gt;&lt;wsp:rsid wsp:val=&quot;00CE4F55&quot;/&gt;&lt;wsp:rsid wsp:val=&quot;00CE4FBD&quot;/&gt;&lt;wsp:rsid wsp:val=&quot;00CE51C8&quot;/&gt;&lt;wsp:rsid wsp:val=&quot;00CE51F5&quot;/&gt;&lt;wsp:rsid wsp:val=&quot;00CE584C&quot;/&gt;&lt;wsp:rsid wsp:val=&quot;00CE585C&quot;/&gt;&lt;wsp:rsid wsp:val=&quot;00CE59AF&quot;/&gt;&lt;wsp:rsid wsp:val=&quot;00CE5A58&quot;/&gt;&lt;wsp:rsid wsp:val=&quot;00CE5DE1&quot;/&gt;&lt;wsp:rsid wsp:val=&quot;00CE6114&quot;/&gt;&lt;wsp:rsid wsp:val=&quot;00CE6397&quot;/&gt;&lt;wsp:rsid wsp:val=&quot;00CE64D1&quot;/&gt;&lt;wsp:rsid wsp:val=&quot;00CE6613&quot;/&gt;&lt;wsp:rsid wsp:val=&quot;00CE66DE&quot;/&gt;&lt;wsp:rsid wsp:val=&quot;00CE6DEF&quot;/&gt;&lt;wsp:rsid wsp:val=&quot;00CE770C&quot;/&gt;&lt;wsp:rsid wsp:val=&quot;00CE774E&quot;/&gt;&lt;wsp:rsid wsp:val=&quot;00CE7845&quot;/&gt;&lt;wsp:rsid wsp:val=&quot;00CE7A9D&quot;/&gt;&lt;wsp:rsid wsp:val=&quot;00CE7D50&quot;/&gt;&lt;wsp:rsid wsp:val=&quot;00CE7E20&quot;/&gt;&lt;wsp:rsid wsp:val=&quot;00CE7F92&quot;/&gt;&lt;wsp:rsid wsp:val=&quot;00CF02AE&quot;/&gt;&lt;wsp:rsid wsp:val=&quot;00CF0694&quot;/&gt;&lt;wsp:rsid wsp:val=&quot;00CF08E7&quot;/&gt;&lt;wsp:rsid wsp:val=&quot;00CF0B2A&quot;/&gt;&lt;wsp:rsid wsp:val=&quot;00CF0F75&quot;/&gt;&lt;wsp:rsid wsp:val=&quot;00CF1177&quot;/&gt;&lt;wsp:rsid wsp:val=&quot;00CF1587&quot;/&gt;&lt;wsp:rsid wsp:val=&quot;00CF18D8&quot;/&gt;&lt;wsp:rsid wsp:val=&quot;00CF1A39&quot;/&gt;&lt;wsp:rsid wsp:val=&quot;00CF1AC8&quot;/&gt;&lt;wsp:rsid wsp:val=&quot;00CF210B&quot;/&gt;&lt;wsp:rsid wsp:val=&quot;00CF2DC3&quot;/&gt;&lt;wsp:rsid wsp:val=&quot;00CF2E7B&quot;/&gt;&lt;wsp:rsid wsp:val=&quot;00CF35A0&quot;/&gt;&lt;wsp:rsid wsp:val=&quot;00CF361F&quot;/&gt;&lt;wsp:rsid wsp:val=&quot;00CF3676&quot;/&gt;&lt;wsp:rsid wsp:val=&quot;00CF371D&quot;/&gt;&lt;wsp:rsid wsp:val=&quot;00CF372A&quot;/&gt;&lt;wsp:rsid wsp:val=&quot;00CF38D3&quot;/&gt;&lt;wsp:rsid wsp:val=&quot;00CF3B97&quot;/&gt;&lt;wsp:rsid wsp:val=&quot;00CF3CE4&quot;/&gt;&lt;wsp:rsid wsp:val=&quot;00CF43C7&quot;/&gt;&lt;wsp:rsid wsp:val=&quot;00CF4525&quot;/&gt;&lt;wsp:rsid wsp:val=&quot;00CF4715&quot;/&gt;&lt;wsp:rsid wsp:val=&quot;00CF4F45&quot;/&gt;&lt;wsp:rsid wsp:val=&quot;00CF5357&quot;/&gt;&lt;wsp:rsid wsp:val=&quot;00CF542A&quot;/&gt;&lt;wsp:rsid wsp:val=&quot;00CF5994&quot;/&gt;&lt;wsp:rsid wsp:val=&quot;00CF59D1&quot;/&gt;&lt;wsp:rsid wsp:val=&quot;00CF5AEB&quot;/&gt;&lt;wsp:rsid wsp:val=&quot;00CF5B1D&quot;/&gt;&lt;wsp:rsid wsp:val=&quot;00CF5CAF&quot;/&gt;&lt;wsp:rsid wsp:val=&quot;00CF5E1F&quot;/&gt;&lt;wsp:rsid wsp:val=&quot;00CF5EDE&quot;/&gt;&lt;wsp:rsid wsp:val=&quot;00CF5F8F&quot;/&gt;&lt;wsp:rsid wsp:val=&quot;00CF6829&quot;/&gt;&lt;wsp:rsid wsp:val=&quot;00CF6AF6&quot;/&gt;&lt;wsp:rsid wsp:val=&quot;00CF6B0D&quot;/&gt;&lt;wsp:rsid wsp:val=&quot;00CF6EA4&quot;/&gt;&lt;wsp:rsid wsp:val=&quot;00CF743C&quot;/&gt;&lt;wsp:rsid wsp:val=&quot;00CF75CC&quot;/&gt;&lt;wsp:rsid wsp:val=&quot;00CF7700&quot;/&gt;&lt;wsp:rsid wsp:val=&quot;00CF79AD&quot;/&gt;&lt;wsp:rsid wsp:val=&quot;00CF7AA5&quot;/&gt;&lt;wsp:rsid wsp:val=&quot;00CF7BAD&quot;/&gt;&lt;wsp:rsid wsp:val=&quot;00CF7C43&quot;/&gt;&lt;wsp:rsid wsp:val=&quot;00CF7E45&quot;/&gt;&lt;wsp:rsid wsp:val=&quot;00D00204&quot;/&gt;&lt;wsp:rsid wsp:val=&quot;00D0031B&quot;/&gt;&lt;wsp:rsid wsp:val=&quot;00D003A5&quot;/&gt;&lt;wsp:rsid wsp:val=&quot;00D00C1F&quot;/&gt;&lt;wsp:rsid wsp:val=&quot;00D00EE2&quot;/&gt;&lt;wsp:rsid wsp:val=&quot;00D00F45&quot;/&gt;&lt;wsp:rsid wsp:val=&quot;00D01751&quot;/&gt;&lt;wsp:rsid wsp:val=&quot;00D01923&quot;/&gt;&lt;wsp:rsid wsp:val=&quot;00D019D1&quot;/&gt;&lt;wsp:rsid wsp:val=&quot;00D01DB5&quot;/&gt;&lt;wsp:rsid wsp:val=&quot;00D0243F&quot;/&gt;&lt;wsp:rsid wsp:val=&quot;00D02783&quot;/&gt;&lt;wsp:rsid wsp:val=&quot;00D029E8&quot;/&gt;&lt;wsp:rsid wsp:val=&quot;00D02BB6&quot;/&gt;&lt;wsp:rsid wsp:val=&quot;00D02F82&quot;/&gt;&lt;wsp:rsid wsp:val=&quot;00D03016&quot;/&gt;&lt;wsp:rsid wsp:val=&quot;00D030D4&quot;/&gt;&lt;wsp:rsid wsp:val=&quot;00D0318A&quot;/&gt;&lt;wsp:rsid wsp:val=&quot;00D031C7&quot;/&gt;&lt;wsp:rsid wsp:val=&quot;00D03B3B&quot;/&gt;&lt;wsp:rsid wsp:val=&quot;00D03CAD&quot;/&gt;&lt;wsp:rsid wsp:val=&quot;00D03E3F&quot;/&gt;&lt;wsp:rsid wsp:val=&quot;00D03E5D&quot;/&gt;&lt;wsp:rsid wsp:val=&quot;00D03EB7&quot;/&gt;&lt;wsp:rsid wsp:val=&quot;00D03F9D&quot;/&gt;&lt;wsp:rsid wsp:val=&quot;00D03FBF&quot;/&gt;&lt;wsp:rsid wsp:val=&quot;00D04003&quot;/&gt;&lt;wsp:rsid wsp:val=&quot;00D04670&quot;/&gt;&lt;wsp:rsid wsp:val=&quot;00D046BC&quot;/&gt;&lt;wsp:rsid wsp:val=&quot;00D046E7&quot;/&gt;&lt;wsp:rsid wsp:val=&quot;00D047E1&quot;/&gt;&lt;wsp:rsid wsp:val=&quot;00D04B77&quot;/&gt;&lt;wsp:rsid wsp:val=&quot;00D04DD8&quot;/&gt;&lt;wsp:rsid wsp:val=&quot;00D04FEB&quot;/&gt;&lt;wsp:rsid wsp:val=&quot;00D0556C&quot;/&gt;&lt;wsp:rsid wsp:val=&quot;00D0557C&quot;/&gt;&lt;wsp:rsid wsp:val=&quot;00D055C9&quot;/&gt;&lt;wsp:rsid wsp:val=&quot;00D056B5&quot;/&gt;&lt;wsp:rsid wsp:val=&quot;00D05C85&quot;/&gt;&lt;wsp:rsid wsp:val=&quot;00D05FDB&quot;/&gt;&lt;wsp:rsid wsp:val=&quot;00D06B80&quot;/&gt;&lt;wsp:rsid wsp:val=&quot;00D06DEA&quot;/&gt;&lt;wsp:rsid wsp:val=&quot;00D06E1E&quot;/&gt;&lt;wsp:rsid wsp:val=&quot;00D06EF3&quot;/&gt;&lt;wsp:rsid wsp:val=&quot;00D06F65&quot;/&gt;&lt;wsp:rsid wsp:val=&quot;00D07027&quot;/&gt;&lt;wsp:rsid wsp:val=&quot;00D070D3&quot;/&gt;&lt;wsp:rsid wsp:val=&quot;00D07347&quot;/&gt;&lt;wsp:rsid wsp:val=&quot;00D077C5&quot;/&gt;&lt;wsp:rsid wsp:val=&quot;00D077D7&quot;/&gt;&lt;wsp:rsid wsp:val=&quot;00D07874&quot;/&gt;&lt;wsp:rsid wsp:val=&quot;00D07A84&quot;/&gt;&lt;wsp:rsid wsp:val=&quot;00D07DFC&quot;/&gt;&lt;wsp:rsid wsp:val=&quot;00D103DE&quot;/&gt;&lt;wsp:rsid wsp:val=&quot;00D1075E&quot;/&gt;&lt;wsp:rsid wsp:val=&quot;00D10A11&quot;/&gt;&lt;wsp:rsid wsp:val=&quot;00D10F7F&quot;/&gt;&lt;wsp:rsid wsp:val=&quot;00D11339&quot;/&gt;&lt;wsp:rsid wsp:val=&quot;00D11804&quot;/&gt;&lt;wsp:rsid wsp:val=&quot;00D118C0&quot;/&gt;&lt;wsp:rsid wsp:val=&quot;00D119E4&quot;/&gt;&lt;wsp:rsid wsp:val=&quot;00D11EF3&quot;/&gt;&lt;wsp:rsid wsp:val=&quot;00D12491&quot;/&gt;&lt;wsp:rsid wsp:val=&quot;00D1258B&quot;/&gt;&lt;wsp:rsid wsp:val=&quot;00D126AD&quot;/&gt;&lt;wsp:rsid wsp:val=&quot;00D127C5&quot;/&gt;&lt;wsp:rsid wsp:val=&quot;00D12F20&quot;/&gt;&lt;wsp:rsid wsp:val=&quot;00D1315E&quot;/&gt;&lt;wsp:rsid wsp:val=&quot;00D13237&quot;/&gt;&lt;wsp:rsid wsp:val=&quot;00D13770&quot;/&gt;&lt;wsp:rsid wsp:val=&quot;00D139E0&quot;/&gt;&lt;wsp:rsid wsp:val=&quot;00D13B05&quot;/&gt;&lt;wsp:rsid wsp:val=&quot;00D13B3D&quot;/&gt;&lt;wsp:rsid wsp:val=&quot;00D13C4E&quot;/&gt;&lt;wsp:rsid wsp:val=&quot;00D13D0F&quot;/&gt;&lt;wsp:rsid wsp:val=&quot;00D13E84&quot;/&gt;&lt;wsp:rsid wsp:val=&quot;00D1402E&quot;/&gt;&lt;wsp:rsid wsp:val=&quot;00D1463E&quot;/&gt;&lt;wsp:rsid wsp:val=&quot;00D1493A&quot;/&gt;&lt;wsp:rsid wsp:val=&quot;00D14C15&quot;/&gt;&lt;wsp:rsid wsp:val=&quot;00D14CC9&quot;/&gt;&lt;wsp:rsid wsp:val=&quot;00D14F04&quot;/&gt;&lt;wsp:rsid wsp:val=&quot;00D14F6C&quot;/&gt;&lt;wsp:rsid wsp:val=&quot;00D151F8&quot;/&gt;&lt;wsp:rsid wsp:val=&quot;00D15535&quot;/&gt;&lt;wsp:rsid wsp:val=&quot;00D156BA&quot;/&gt;&lt;wsp:rsid wsp:val=&quot;00D156FD&quot;/&gt;&lt;wsp:rsid wsp:val=&quot;00D15822&quot;/&gt;&lt;wsp:rsid wsp:val=&quot;00D1587F&quot;/&gt;&lt;wsp:rsid wsp:val=&quot;00D1599D&quot;/&gt;&lt;wsp:rsid wsp:val=&quot;00D15BA3&quot;/&gt;&lt;wsp:rsid wsp:val=&quot;00D15C21&quot;/&gt;&lt;wsp:rsid wsp:val=&quot;00D15D45&quot;/&gt;&lt;wsp:rsid wsp:val=&quot;00D15D86&quot;/&gt;&lt;wsp:rsid wsp:val=&quot;00D15DB9&quot;/&gt;&lt;wsp:rsid wsp:val=&quot;00D15F56&quot;/&gt;&lt;wsp:rsid wsp:val=&quot;00D166A7&quot;/&gt;&lt;wsp:rsid wsp:val=&quot;00D1670B&quot;/&gt;&lt;wsp:rsid wsp:val=&quot;00D16807&quot;/&gt;&lt;wsp:rsid wsp:val=&quot;00D177AA&quot;/&gt;&lt;wsp:rsid wsp:val=&quot;00D17A1C&quot;/&gt;&lt;wsp:rsid wsp:val=&quot;00D17B02&quot;/&gt;&lt;wsp:rsid wsp:val=&quot;00D17B88&quot;/&gt;&lt;wsp:rsid wsp:val=&quot;00D17C20&quot;/&gt;&lt;wsp:rsid wsp:val=&quot;00D17C21&quot;/&gt;&lt;wsp:rsid wsp:val=&quot;00D17E2C&quot;/&gt;&lt;wsp:rsid wsp:val=&quot;00D20273&quot;/&gt;&lt;wsp:rsid wsp:val=&quot;00D204A5&quot;/&gt;&lt;wsp:rsid wsp:val=&quot;00D2082D&quot;/&gt;&lt;wsp:rsid wsp:val=&quot;00D209FA&quot;/&gt;&lt;wsp:rsid wsp:val=&quot;00D210A3&quot;/&gt;&lt;wsp:rsid wsp:val=&quot;00D21725&quot;/&gt;&lt;wsp:rsid wsp:val=&quot;00D21BF0&quot;/&gt;&lt;wsp:rsid wsp:val=&quot;00D21C87&quot;/&gt;&lt;wsp:rsid wsp:val=&quot;00D22016&quot;/&gt;&lt;wsp:rsid wsp:val=&quot;00D220EB&quot;/&gt;&lt;wsp:rsid wsp:val=&quot;00D22496&quot;/&gt;&lt;wsp:rsid wsp:val=&quot;00D22526&quot;/&gt;&lt;wsp:rsid wsp:val=&quot;00D2265C&quot;/&gt;&lt;wsp:rsid wsp:val=&quot;00D22924&quot;/&gt;&lt;wsp:rsid wsp:val=&quot;00D22C81&quot;/&gt;&lt;wsp:rsid wsp:val=&quot;00D22DB4&quot;/&gt;&lt;wsp:rsid wsp:val=&quot;00D23413&quot;/&gt;&lt;wsp:rsid wsp:val=&quot;00D23919&quot;/&gt;&lt;wsp:rsid wsp:val=&quot;00D239E9&quot;/&gt;&lt;wsp:rsid wsp:val=&quot;00D240AC&quot;/&gt;&lt;wsp:rsid wsp:val=&quot;00D240D0&quot;/&gt;&lt;wsp:rsid wsp:val=&quot;00D243C0&quot;/&gt;&lt;wsp:rsid wsp:val=&quot;00D246B5&quot;/&gt;&lt;wsp:rsid wsp:val=&quot;00D25031&quot;/&gt;&lt;wsp:rsid wsp:val=&quot;00D250B1&quot;/&gt;&lt;wsp:rsid wsp:val=&quot;00D25148&quot;/&gt;&lt;wsp:rsid wsp:val=&quot;00D25342&quot;/&gt;&lt;wsp:rsid wsp:val=&quot;00D2588C&quot;/&gt;&lt;wsp:rsid wsp:val=&quot;00D25ED9&quot;/&gt;&lt;wsp:rsid wsp:val=&quot;00D26177&quot;/&gt;&lt;wsp:rsid wsp:val=&quot;00D26261&quot;/&gt;&lt;wsp:rsid wsp:val=&quot;00D263BD&quot;/&gt;&lt;wsp:rsid wsp:val=&quot;00D26476&quot;/&gt;&lt;wsp:rsid wsp:val=&quot;00D26831&quot;/&gt;&lt;wsp:rsid wsp:val=&quot;00D268FD&quot;/&gt;&lt;wsp:rsid wsp:val=&quot;00D27389&quot;/&gt;&lt;wsp:rsid wsp:val=&quot;00D27443&quot;/&gt;&lt;wsp:rsid wsp:val=&quot;00D27584&quot;/&gt;&lt;wsp:rsid wsp:val=&quot;00D277D1&quot;/&gt;&lt;wsp:rsid wsp:val=&quot;00D27904&quot;/&gt;&lt;wsp:rsid wsp:val=&quot;00D27922&quot;/&gt;&lt;wsp:rsid wsp:val=&quot;00D27A8E&quot;/&gt;&lt;wsp:rsid wsp:val=&quot;00D27AF9&quot;/&gt;&lt;wsp:rsid wsp:val=&quot;00D27B3D&quot;/&gt;&lt;wsp:rsid wsp:val=&quot;00D27B88&quot;/&gt;&lt;wsp:rsid wsp:val=&quot;00D30118&quot;/&gt;&lt;wsp:rsid wsp:val=&quot;00D30576&quot;/&gt;&lt;wsp:rsid wsp:val=&quot;00D30FA5&quot;/&gt;&lt;wsp:rsid wsp:val=&quot;00D313FE&quot;/&gt;&lt;wsp:rsid wsp:val=&quot;00D3152E&quot;/&gt;&lt;wsp:rsid wsp:val=&quot;00D31546&quot;/&gt;&lt;wsp:rsid wsp:val=&quot;00D31A79&quot;/&gt;&lt;wsp:rsid wsp:val=&quot;00D31C96&quot;/&gt;&lt;wsp:rsid wsp:val=&quot;00D31D9D&quot;/&gt;&lt;wsp:rsid wsp:val=&quot;00D31F5F&quot;/&gt;&lt;wsp:rsid wsp:val=&quot;00D31FC5&quot;/&gt;&lt;wsp:rsid wsp:val=&quot;00D321AE&quot;/&gt;&lt;wsp:rsid wsp:val=&quot;00D3237B&quot;/&gt;&lt;wsp:rsid wsp:val=&quot;00D326A0&quot;/&gt;&lt;wsp:rsid wsp:val=&quot;00D326A4&quot;/&gt;&lt;wsp:rsid wsp:val=&quot;00D32A37&quot;/&gt;&lt;wsp:rsid wsp:val=&quot;00D32AAD&quot;/&gt;&lt;wsp:rsid wsp:val=&quot;00D32BA9&quot;/&gt;&lt;wsp:rsid wsp:val=&quot;00D32FFE&quot;/&gt;&lt;wsp:rsid wsp:val=&quot;00D3375B&quot;/&gt;&lt;wsp:rsid wsp:val=&quot;00D33855&quot;/&gt;&lt;wsp:rsid wsp:val=&quot;00D3387A&quot;/&gt;&lt;wsp:rsid wsp:val=&quot;00D33C69&quot;/&gt;&lt;wsp:rsid wsp:val=&quot;00D34101&quot;/&gt;&lt;wsp:rsid wsp:val=&quot;00D34288&quot;/&gt;&lt;wsp:rsid wsp:val=&quot;00D359D6&quot;/&gt;&lt;wsp:rsid wsp:val=&quot;00D35AE3&quot;/&gt;&lt;wsp:rsid wsp:val=&quot;00D35B4F&quot;/&gt;&lt;wsp:rsid wsp:val=&quot;00D35B84&quot;/&gt;&lt;wsp:rsid wsp:val=&quot;00D35B99&quot;/&gt;&lt;wsp:rsid wsp:val=&quot;00D35FB2&quot;/&gt;&lt;wsp:rsid wsp:val=&quot;00D3650A&quot;/&gt;&lt;wsp:rsid wsp:val=&quot;00D36734&quot;/&gt;&lt;wsp:rsid wsp:val=&quot;00D36873&quot;/&gt;&lt;wsp:rsid wsp:val=&quot;00D3714F&quot;/&gt;&lt;wsp:rsid wsp:val=&quot;00D37444&quot;/&gt;&lt;wsp:rsid wsp:val=&quot;00D37587&quot;/&gt;&lt;wsp:rsid wsp:val=&quot;00D37863&quot;/&gt;&lt;wsp:rsid wsp:val=&quot;00D37995&quot;/&gt;&lt;wsp:rsid wsp:val=&quot;00D37B16&quot;/&gt;&lt;wsp:rsid wsp:val=&quot;00D37E96&quot;/&gt;&lt;wsp:rsid wsp:val=&quot;00D40807&quot;/&gt;&lt;wsp:rsid wsp:val=&quot;00D40E85&quot;/&gt;&lt;wsp:rsid wsp:val=&quot;00D40F94&quot;/&gt;&lt;wsp:rsid wsp:val=&quot;00D4100E&quot;/&gt;&lt;wsp:rsid wsp:val=&quot;00D41391&quot;/&gt;&lt;wsp:rsid wsp:val=&quot;00D419AD&quot;/&gt;&lt;wsp:rsid wsp:val=&quot;00D42196&quot;/&gt;&lt;wsp:rsid wsp:val=&quot;00D426C8&quot;/&gt;&lt;wsp:rsid wsp:val=&quot;00D42705&quot;/&gt;&lt;wsp:rsid wsp:val=&quot;00D42905&quot;/&gt;&lt;wsp:rsid wsp:val=&quot;00D42F32&quot;/&gt;&lt;wsp:rsid wsp:val=&quot;00D4300A&quot;/&gt;&lt;wsp:rsid wsp:val=&quot;00D43407&quot;/&gt;&lt;wsp:rsid wsp:val=&quot;00D434F6&quot;/&gt;&lt;wsp:rsid wsp:val=&quot;00D436A0&quot;/&gt;&lt;wsp:rsid wsp:val=&quot;00D436FF&quot;/&gt;&lt;wsp:rsid wsp:val=&quot;00D437E9&quot;/&gt;&lt;wsp:rsid wsp:val=&quot;00D43B76&quot;/&gt;&lt;wsp:rsid wsp:val=&quot;00D43BC2&quot;/&gt;&lt;wsp:rsid wsp:val=&quot;00D43E02&quot;/&gt;&lt;wsp:rsid wsp:val=&quot;00D44650&quot;/&gt;&lt;wsp:rsid wsp:val=&quot;00D44764&quot;/&gt;&lt;wsp:rsid wsp:val=&quot;00D44A33&quot;/&gt;&lt;wsp:rsid wsp:val=&quot;00D44A75&quot;/&gt;&lt;wsp:rsid wsp:val=&quot;00D44C31&quot;/&gt;&lt;wsp:rsid wsp:val=&quot;00D44D31&quot;/&gt;&lt;wsp:rsid wsp:val=&quot;00D44E53&quot;/&gt;&lt;wsp:rsid wsp:val=&quot;00D4517A&quot;/&gt;&lt;wsp:rsid wsp:val=&quot;00D45436&quot;/&gt;&lt;wsp:rsid wsp:val=&quot;00D456B5&quot;/&gt;&lt;wsp:rsid wsp:val=&quot;00D4583F&quot;/&gt;&lt;wsp:rsid wsp:val=&quot;00D45D0D&quot;/&gt;&lt;wsp:rsid wsp:val=&quot;00D45EA5&quot;/&gt;&lt;wsp:rsid wsp:val=&quot;00D460ED&quot;/&gt;&lt;wsp:rsid wsp:val=&quot;00D4617B&quot;/&gt;&lt;wsp:rsid wsp:val=&quot;00D4638E&quot;/&gt;&lt;wsp:rsid wsp:val=&quot;00D466F5&quot;/&gt;&lt;wsp:rsid wsp:val=&quot;00D466FC&quot;/&gt;&lt;wsp:rsid wsp:val=&quot;00D4685B&quot;/&gt;&lt;wsp:rsid wsp:val=&quot;00D46CC9&quot;/&gt;&lt;wsp:rsid wsp:val=&quot;00D475CC&quot;/&gt;&lt;wsp:rsid wsp:val=&quot;00D47975&quot;/&gt;&lt;wsp:rsid wsp:val=&quot;00D47DB3&quot;/&gt;&lt;wsp:rsid wsp:val=&quot;00D47E09&quot;/&gt;&lt;wsp:rsid wsp:val=&quot;00D501C0&quot;/&gt;&lt;wsp:rsid wsp:val=&quot;00D50407&quot;/&gt;&lt;wsp:rsid wsp:val=&quot;00D508C9&quot;/&gt;&lt;wsp:rsid wsp:val=&quot;00D50A0D&quot;/&gt;&lt;wsp:rsid wsp:val=&quot;00D50A50&quot;/&gt;&lt;wsp:rsid wsp:val=&quot;00D5118B&quot;/&gt;&lt;wsp:rsid wsp:val=&quot;00D51540&quot;/&gt;&lt;wsp:rsid wsp:val=&quot;00D51661&quot;/&gt;&lt;wsp:rsid wsp:val=&quot;00D51D2B&quot;/&gt;&lt;wsp:rsid wsp:val=&quot;00D521F9&quot;/&gt;&lt;wsp:rsid wsp:val=&quot;00D52221&quot;/&gt;&lt;wsp:rsid wsp:val=&quot;00D522F8&quot;/&gt;&lt;wsp:rsid wsp:val=&quot;00D524D7&quot;/&gt;&lt;wsp:rsid wsp:val=&quot;00D5257B&quot;/&gt;&lt;wsp:rsid wsp:val=&quot;00D52A2B&quot;/&gt;&lt;wsp:rsid wsp:val=&quot;00D532B7&quot;/&gt;&lt;wsp:rsid wsp:val=&quot;00D5338C&quot;/&gt;&lt;wsp:rsid wsp:val=&quot;00D53400&quot;/&gt;&lt;wsp:rsid wsp:val=&quot;00D534AA&quot;/&gt;&lt;wsp:rsid wsp:val=&quot;00D538C6&quot;/&gt;&lt;wsp:rsid wsp:val=&quot;00D53BE6&quot;/&gt;&lt;wsp:rsid wsp:val=&quot;00D53C42&quot;/&gt;&lt;wsp:rsid wsp:val=&quot;00D53D6D&quot;/&gt;&lt;wsp:rsid wsp:val=&quot;00D53DC5&quot;/&gt;&lt;wsp:rsid wsp:val=&quot;00D5410C&quot;/&gt;&lt;wsp:rsid wsp:val=&quot;00D54308&quot;/&gt;&lt;wsp:rsid wsp:val=&quot;00D5434B&quot;/&gt;&lt;wsp:rsid wsp:val=&quot;00D545F3&quot;/&gt;&lt;wsp:rsid wsp:val=&quot;00D54B93&quot;/&gt;&lt;wsp:rsid wsp:val=&quot;00D54BE2&quot;/&gt;&lt;wsp:rsid wsp:val=&quot;00D54EA9&quot;/&gt;&lt;wsp:rsid wsp:val=&quot;00D54EB3&quot;/&gt;&lt;wsp:rsid wsp:val=&quot;00D54F50&quot;/&gt;&lt;wsp:rsid wsp:val=&quot;00D55051&quot;/&gt;&lt;wsp:rsid wsp:val=&quot;00D550DB&quot;/&gt;&lt;wsp:rsid wsp:val=&quot;00D551A1&quot;/&gt;&lt;wsp:rsid wsp:val=&quot;00D55299&quot;/&gt;&lt;wsp:rsid wsp:val=&quot;00D55384&quot;/&gt;&lt;wsp:rsid wsp:val=&quot;00D5597E&quot;/&gt;&lt;wsp:rsid wsp:val=&quot;00D55BA1&quot;/&gt;&lt;wsp:rsid wsp:val=&quot;00D562F6&quot;/&gt;&lt;wsp:rsid wsp:val=&quot;00D56499&quot;/&gt;&lt;wsp:rsid wsp:val=&quot;00D56887&quot;/&gt;&lt;wsp:rsid wsp:val=&quot;00D569EA&quot;/&gt;&lt;wsp:rsid wsp:val=&quot;00D56EE1&quot;/&gt;&lt;wsp:rsid wsp:val=&quot;00D56FBE&quot;/&gt;&lt;wsp:rsid wsp:val=&quot;00D57521&quot;/&gt;&lt;wsp:rsid wsp:val=&quot;00D57817&quot;/&gt;&lt;wsp:rsid wsp:val=&quot;00D57BB0&quot;/&gt;&lt;wsp:rsid wsp:val=&quot;00D57D3F&quot;/&gt;&lt;wsp:rsid wsp:val=&quot;00D57E77&quot;/&gt;&lt;wsp:rsid wsp:val=&quot;00D600AB&quot;/&gt;&lt;wsp:rsid wsp:val=&quot;00D6018B&quot;/&gt;&lt;wsp:rsid wsp:val=&quot;00D60A35&quot;/&gt;&lt;wsp:rsid wsp:val=&quot;00D61084&quot;/&gt;&lt;wsp:rsid wsp:val=&quot;00D6153F&quot;/&gt;&lt;wsp:rsid wsp:val=&quot;00D6159F&quot;/&gt;&lt;wsp:rsid wsp:val=&quot;00D61923&quot;/&gt;&lt;wsp:rsid wsp:val=&quot;00D61CD4&quot;/&gt;&lt;wsp:rsid wsp:val=&quot;00D61E39&quot;/&gt;&lt;wsp:rsid wsp:val=&quot;00D62761&quot;/&gt;&lt;wsp:rsid wsp:val=&quot;00D628B6&quot;/&gt;&lt;wsp:rsid wsp:val=&quot;00D629DC&quot;/&gt;&lt;wsp:rsid wsp:val=&quot;00D62AA9&quot;/&gt;&lt;wsp:rsid wsp:val=&quot;00D62E04&quot;/&gt;&lt;wsp:rsid wsp:val=&quot;00D62E7F&quot;/&gt;&lt;wsp:rsid wsp:val=&quot;00D63059&quot;/&gt;&lt;wsp:rsid wsp:val=&quot;00D63218&quot;/&gt;&lt;wsp:rsid wsp:val=&quot;00D63E1D&quot;/&gt;&lt;wsp:rsid wsp:val=&quot;00D63E24&quot;/&gt;&lt;wsp:rsid wsp:val=&quot;00D64581&quot;/&gt;&lt;wsp:rsid wsp:val=&quot;00D649A0&quot;/&gt;&lt;wsp:rsid wsp:val=&quot;00D64E31&quot;/&gt;&lt;wsp:rsid wsp:val=&quot;00D654B4&quot;/&gt;&lt;wsp:rsid wsp:val=&quot;00D6561D&quot;/&gt;&lt;wsp:rsid wsp:val=&quot;00D6569A&quot;/&gt;&lt;wsp:rsid wsp:val=&quot;00D65DD9&quot;/&gt;&lt;wsp:rsid wsp:val=&quot;00D661A8&quot;/&gt;&lt;wsp:rsid wsp:val=&quot;00D66C19&quot;/&gt;&lt;wsp:rsid wsp:val=&quot;00D67084&quot;/&gt;&lt;wsp:rsid wsp:val=&quot;00D670A8&quot;/&gt;&lt;wsp:rsid wsp:val=&quot;00D671B1&quot;/&gt;&lt;wsp:rsid wsp:val=&quot;00D67432&quot;/&gt;&lt;wsp:rsid wsp:val=&quot;00D6750F&quot;/&gt;&lt;wsp:rsid wsp:val=&quot;00D675F4&quot;/&gt;&lt;wsp:rsid wsp:val=&quot;00D67705&quot;/&gt;&lt;wsp:rsid wsp:val=&quot;00D67DFB&quot;/&gt;&lt;wsp:rsid wsp:val=&quot;00D70050&quot;/&gt;&lt;wsp:rsid wsp:val=&quot;00D7074B&quot;/&gt;&lt;wsp:rsid wsp:val=&quot;00D70A32&quot;/&gt;&lt;wsp:rsid wsp:val=&quot;00D70AB2&quot;/&gt;&lt;wsp:rsid wsp:val=&quot;00D70BC1&quot;/&gt;&lt;wsp:rsid wsp:val=&quot;00D70E5C&quot;/&gt;&lt;wsp:rsid wsp:val=&quot;00D70F68&quot;/&gt;&lt;wsp:rsid wsp:val=&quot;00D71265&quot;/&gt;&lt;wsp:rsid wsp:val=&quot;00D7189C&quot;/&gt;&lt;wsp:rsid wsp:val=&quot;00D718AC&quot;/&gt;&lt;wsp:rsid wsp:val=&quot;00D71BB7&quot;/&gt;&lt;wsp:rsid wsp:val=&quot;00D71C40&quot;/&gt;&lt;wsp:rsid wsp:val=&quot;00D71FC5&quot;/&gt;&lt;wsp:rsid wsp:val=&quot;00D72408&quot;/&gt;&lt;wsp:rsid wsp:val=&quot;00D7243B&quot;/&gt;&lt;wsp:rsid wsp:val=&quot;00D72583&quot;/&gt;&lt;wsp:rsid wsp:val=&quot;00D72A98&quot;/&gt;&lt;wsp:rsid wsp:val=&quot;00D72FD3&quot;/&gt;&lt;wsp:rsid wsp:val=&quot;00D731FD&quot;/&gt;&lt;wsp:rsid wsp:val=&quot;00D733A3&quot;/&gt;&lt;wsp:rsid wsp:val=&quot;00D7363A&quot;/&gt;&lt;wsp:rsid wsp:val=&quot;00D7424C&quot;/&gt;&lt;wsp:rsid wsp:val=&quot;00D744E7&quot;/&gt;&lt;wsp:rsid wsp:val=&quot;00D746EE&quot;/&gt;&lt;wsp:rsid wsp:val=&quot;00D747A6&quot;/&gt;&lt;wsp:rsid wsp:val=&quot;00D74B8D&quot;/&gt;&lt;wsp:rsid wsp:val=&quot;00D74C9B&quot;/&gt;&lt;wsp:rsid wsp:val=&quot;00D74DF3&quot;/&gt;&lt;wsp:rsid wsp:val=&quot;00D754F5&quot;/&gt;&lt;wsp:rsid wsp:val=&quot;00D75505&quot;/&gt;&lt;wsp:rsid wsp:val=&quot;00D7559F&quot;/&gt;&lt;wsp:rsid wsp:val=&quot;00D75A9D&quot;/&gt;&lt;wsp:rsid wsp:val=&quot;00D75E46&quot;/&gt;&lt;wsp:rsid wsp:val=&quot;00D763CE&quot;/&gt;&lt;wsp:rsid wsp:val=&quot;00D763DA&quot;/&gt;&lt;wsp:rsid wsp:val=&quot;00D768C3&quot;/&gt;&lt;wsp:rsid wsp:val=&quot;00D76FF5&quot;/&gt;&lt;wsp:rsid wsp:val=&quot;00D77398&quot;/&gt;&lt;wsp:rsid wsp:val=&quot;00D7758B&quot;/&gt;&lt;wsp:rsid wsp:val=&quot;00D777C7&quot;/&gt;&lt;wsp:rsid wsp:val=&quot;00D8101D&quot;/&gt;&lt;wsp:rsid wsp:val=&quot;00D81034&quot;/&gt;&lt;wsp:rsid wsp:val=&quot;00D816B3&quot;/&gt;&lt;wsp:rsid wsp:val=&quot;00D816E9&quot;/&gt;&lt;wsp:rsid wsp:val=&quot;00D8171B&quot;/&gt;&lt;wsp:rsid wsp:val=&quot;00D820FA&quot;/&gt;&lt;wsp:rsid wsp:val=&quot;00D822ED&quot;/&gt;&lt;wsp:rsid wsp:val=&quot;00D8231D&quot;/&gt;&lt;wsp:rsid wsp:val=&quot;00D82338&quot;/&gt;&lt;wsp:rsid wsp:val=&quot;00D824C7&quot;/&gt;&lt;wsp:rsid wsp:val=&quot;00D82623&quot;/&gt;&lt;wsp:rsid wsp:val=&quot;00D827E0&quot;/&gt;&lt;wsp:rsid wsp:val=&quot;00D82C1A&quot;/&gt;&lt;wsp:rsid wsp:val=&quot;00D83464&quot;/&gt;&lt;wsp:rsid wsp:val=&quot;00D835C9&quot;/&gt;&lt;wsp:rsid wsp:val=&quot;00D8391F&quot;/&gt;&lt;wsp:rsid wsp:val=&quot;00D83E35&quot;/&gt;&lt;wsp:rsid wsp:val=&quot;00D84A7F&quot;/&gt;&lt;wsp:rsid wsp:val=&quot;00D85133&quot;/&gt;&lt;wsp:rsid wsp:val=&quot;00D8555A&quot;/&gt;&lt;wsp:rsid wsp:val=&quot;00D85A09&quot;/&gt;&lt;wsp:rsid wsp:val=&quot;00D85B8B&quot;/&gt;&lt;wsp:rsid wsp:val=&quot;00D85FA1&quot;/&gt;&lt;wsp:rsid wsp:val=&quot;00D861D7&quot;/&gt;&lt;wsp:rsid wsp:val=&quot;00D86261&quot;/&gt;&lt;wsp:rsid wsp:val=&quot;00D8632B&quot;/&gt;&lt;wsp:rsid wsp:val=&quot;00D86353&quot;/&gt;&lt;wsp:rsid wsp:val=&quot;00D867C9&quot;/&gt;&lt;wsp:rsid wsp:val=&quot;00D86A49&quot;/&gt;&lt;wsp:rsid wsp:val=&quot;00D870D9&quot;/&gt;&lt;wsp:rsid wsp:val=&quot;00D87181&quot;/&gt;&lt;wsp:rsid wsp:val=&quot;00D87B52&quot;/&gt;&lt;wsp:rsid wsp:val=&quot;00D90842&quot;/&gt;&lt;wsp:rsid wsp:val=&quot;00D90A5F&quot;/&gt;&lt;wsp:rsid wsp:val=&quot;00D912C3&quot;/&gt;&lt;wsp:rsid wsp:val=&quot;00D914C3&quot;/&gt;&lt;wsp:rsid wsp:val=&quot;00D91575&quot;/&gt;&lt;wsp:rsid wsp:val=&quot;00D92035&quot;/&gt;&lt;wsp:rsid wsp:val=&quot;00D9220C&quot;/&gt;&lt;wsp:rsid wsp:val=&quot;00D92230&quot;/&gt;&lt;wsp:rsid wsp:val=&quot;00D922AC&quot;/&gt;&lt;wsp:rsid wsp:val=&quot;00D92472&quot;/&gt;&lt;wsp:rsid wsp:val=&quot;00D9250A&quot;/&gt;&lt;wsp:rsid wsp:val=&quot;00D9282B&quot;/&gt;&lt;wsp:rsid wsp:val=&quot;00D92D86&quot;/&gt;&lt;wsp:rsid wsp:val=&quot;00D92DA1&quot;/&gt;&lt;wsp:rsid wsp:val=&quot;00D92DC0&quot;/&gt;&lt;wsp:rsid wsp:val=&quot;00D9335A&quot;/&gt;&lt;wsp:rsid wsp:val=&quot;00D93AB1&quot;/&gt;&lt;wsp:rsid wsp:val=&quot;00D9467F&quot;/&gt;&lt;wsp:rsid wsp:val=&quot;00D948CF&quot;/&gt;&lt;wsp:rsid wsp:val=&quot;00D94915&quot;/&gt;&lt;wsp:rsid wsp:val=&quot;00D94C72&quot;/&gt;&lt;wsp:rsid wsp:val=&quot;00D94EB7&quot;/&gt;&lt;wsp:rsid wsp:val=&quot;00D95076&quot;/&gt;&lt;wsp:rsid wsp:val=&quot;00D952BD&quot;/&gt;&lt;wsp:rsid wsp:val=&quot;00D953F7&quot;/&gt;&lt;wsp:rsid wsp:val=&quot;00D954F3&quot;/&gt;&lt;wsp:rsid wsp:val=&quot;00D955C3&quot;/&gt;&lt;wsp:rsid wsp:val=&quot;00D958AF&quot;/&gt;&lt;wsp:rsid wsp:val=&quot;00D95920&quot;/&gt;&lt;wsp:rsid wsp:val=&quot;00D95ACF&quot;/&gt;&lt;wsp:rsid wsp:val=&quot;00D95B4F&quot;/&gt;&lt;wsp:rsid wsp:val=&quot;00D96383&quot;/&gt;&lt;wsp:rsid wsp:val=&quot;00D963D3&quot;/&gt;&lt;wsp:rsid wsp:val=&quot;00D965B2&quot;/&gt;&lt;wsp:rsid wsp:val=&quot;00D9690C&quot;/&gt;&lt;wsp:rsid wsp:val=&quot;00D96A0B&quot;/&gt;&lt;wsp:rsid wsp:val=&quot;00D96F26&quot;/&gt;&lt;wsp:rsid wsp:val=&quot;00D970FB&quot;/&gt;&lt;wsp:rsid wsp:val=&quot;00D97142&quot;/&gt;&lt;wsp:rsid wsp:val=&quot;00D9729A&quot;/&gt;&lt;wsp:rsid wsp:val=&quot;00D973AF&quot;/&gt;&lt;wsp:rsid wsp:val=&quot;00D97934&quot;/&gt;&lt;wsp:rsid wsp:val=&quot;00D97C07&quot;/&gt;&lt;wsp:rsid wsp:val=&quot;00D97C8A&quot;/&gt;&lt;wsp:rsid wsp:val=&quot;00D97FBC&quot;/&gt;&lt;wsp:rsid wsp:val=&quot;00DA0024&quot;/&gt;&lt;wsp:rsid wsp:val=&quot;00DA011A&quot;/&gt;&lt;wsp:rsid wsp:val=&quot;00DA0135&quot;/&gt;&lt;wsp:rsid wsp:val=&quot;00DA019E&quot;/&gt;&lt;wsp:rsid wsp:val=&quot;00DA037F&quot;/&gt;&lt;wsp:rsid wsp:val=&quot;00DA0720&quot;/&gt;&lt;wsp:rsid wsp:val=&quot;00DA07F0&quot;/&gt;&lt;wsp:rsid wsp:val=&quot;00DA0926&quot;/&gt;&lt;wsp:rsid wsp:val=&quot;00DA0947&quot;/&gt;&lt;wsp:rsid wsp:val=&quot;00DA0B29&quot;/&gt;&lt;wsp:rsid wsp:val=&quot;00DA0C39&quot;/&gt;&lt;wsp:rsid wsp:val=&quot;00DA0CA2&quot;/&gt;&lt;wsp:rsid wsp:val=&quot;00DA0F5F&quot;/&gt;&lt;wsp:rsid wsp:val=&quot;00DA163B&quot;/&gt;&lt;wsp:rsid wsp:val=&quot;00DA19C7&quot;/&gt;&lt;wsp:rsid wsp:val=&quot;00DA1FC9&quot;/&gt;&lt;wsp:rsid wsp:val=&quot;00DA20A7&quot;/&gt;&lt;wsp:rsid wsp:val=&quot;00DA26F0&quot;/&gt;&lt;wsp:rsid wsp:val=&quot;00DA278F&quot;/&gt;&lt;wsp:rsid wsp:val=&quot;00DA2930&quot;/&gt;&lt;wsp:rsid wsp:val=&quot;00DA2B42&quot;/&gt;&lt;wsp:rsid wsp:val=&quot;00DA2C7F&quot;/&gt;&lt;wsp:rsid wsp:val=&quot;00DA2CD5&quot;/&gt;&lt;wsp:rsid wsp:val=&quot;00DA2DDE&quot;/&gt;&lt;wsp:rsid wsp:val=&quot;00DA3AD9&quot;/&gt;&lt;wsp:rsid wsp:val=&quot;00DA4108&quot;/&gt;&lt;wsp:rsid wsp:val=&quot;00DA4256&quot;/&gt;&lt;wsp:rsid wsp:val=&quot;00DA4C03&quot;/&gt;&lt;wsp:rsid wsp:val=&quot;00DA54DA&quot;/&gt;&lt;wsp:rsid wsp:val=&quot;00DA5AB0&quot;/&gt;&lt;wsp:rsid wsp:val=&quot;00DA5BEF&quot;/&gt;&lt;wsp:rsid wsp:val=&quot;00DA5DC0&quot;/&gt;&lt;wsp:rsid wsp:val=&quot;00DA62F4&quot;/&gt;&lt;wsp:rsid wsp:val=&quot;00DA6345&quot;/&gt;&lt;wsp:rsid wsp:val=&quot;00DA6AA0&quot;/&gt;&lt;wsp:rsid wsp:val=&quot;00DA6D7C&quot;/&gt;&lt;wsp:rsid wsp:val=&quot;00DA6F95&quot;/&gt;&lt;wsp:rsid wsp:val=&quot;00DA747F&quot;/&gt;&lt;wsp:rsid wsp:val=&quot;00DA7606&quot;/&gt;&lt;wsp:rsid wsp:val=&quot;00DA7691&quot;/&gt;&lt;wsp:rsid wsp:val=&quot;00DA79DB&quot;/&gt;&lt;wsp:rsid wsp:val=&quot;00DA7B31&quot;/&gt;&lt;wsp:rsid wsp:val=&quot;00DA7BB9&quot;/&gt;&lt;wsp:rsid wsp:val=&quot;00DA7C36&quot;/&gt;&lt;wsp:rsid wsp:val=&quot;00DB01B7&quot;/&gt;&lt;wsp:rsid wsp:val=&quot;00DB01D2&quot;/&gt;&lt;wsp:rsid wsp:val=&quot;00DB04E9&quot;/&gt;&lt;wsp:rsid wsp:val=&quot;00DB08AE&quot;/&gt;&lt;wsp:rsid wsp:val=&quot;00DB0DAB&quot;/&gt;&lt;wsp:rsid wsp:val=&quot;00DB10D7&quot;/&gt;&lt;wsp:rsid wsp:val=&quot;00DB16AC&quot;/&gt;&lt;wsp:rsid wsp:val=&quot;00DB174D&quot;/&gt;&lt;wsp:rsid wsp:val=&quot;00DB1874&quot;/&gt;&lt;wsp:rsid wsp:val=&quot;00DB1992&quot;/&gt;&lt;wsp:rsid wsp:val=&quot;00DB19DF&quot;/&gt;&lt;wsp:rsid wsp:val=&quot;00DB1A42&quot;/&gt;&lt;wsp:rsid wsp:val=&quot;00DB1B6F&quot;/&gt;&lt;wsp:rsid wsp:val=&quot;00DB1BCC&quot;/&gt;&lt;wsp:rsid wsp:val=&quot;00DB2269&quot;/&gt;&lt;wsp:rsid wsp:val=&quot;00DB246A&quot;/&gt;&lt;wsp:rsid wsp:val=&quot;00DB2470&quot;/&gt;&lt;wsp:rsid wsp:val=&quot;00DB24B5&quot;/&gt;&lt;wsp:rsid wsp:val=&quot;00DB2712&quot;/&gt;&lt;wsp:rsid wsp:val=&quot;00DB2E60&quot;/&gt;&lt;wsp:rsid wsp:val=&quot;00DB360B&quot;/&gt;&lt;wsp:rsid wsp:val=&quot;00DB3878&quot;/&gt;&lt;wsp:rsid wsp:val=&quot;00DB3B4E&quot;/&gt;&lt;wsp:rsid wsp:val=&quot;00DB3DD3&quot;/&gt;&lt;wsp:rsid wsp:val=&quot;00DB424A&quot;/&gt;&lt;wsp:rsid wsp:val=&quot;00DB440C&quot;/&gt;&lt;wsp:rsid wsp:val=&quot;00DB447D&quot;/&gt;&lt;wsp:rsid wsp:val=&quot;00DB4740&quot;/&gt;&lt;wsp:rsid wsp:val=&quot;00DB47F7&quot;/&gt;&lt;wsp:rsid wsp:val=&quot;00DB4A44&quot;/&gt;&lt;wsp:rsid wsp:val=&quot;00DB4D4B&quot;/&gt;&lt;wsp:rsid wsp:val=&quot;00DB4F71&quot;/&gt;&lt;wsp:rsid wsp:val=&quot;00DB5719&quot;/&gt;&lt;wsp:rsid wsp:val=&quot;00DB5D03&quot;/&gt;&lt;wsp:rsid wsp:val=&quot;00DB5E76&quot;/&gt;&lt;wsp:rsid wsp:val=&quot;00DB5FAD&quot;/&gt;&lt;wsp:rsid wsp:val=&quot;00DB6001&quot;/&gt;&lt;wsp:rsid wsp:val=&quot;00DB6069&quot;/&gt;&lt;wsp:rsid wsp:val=&quot;00DB61FB&quot;/&gt;&lt;wsp:rsid wsp:val=&quot;00DB6A59&quot;/&gt;&lt;wsp:rsid wsp:val=&quot;00DB6ECE&quot;/&gt;&lt;wsp:rsid wsp:val=&quot;00DB6F43&quot;/&gt;&lt;wsp:rsid wsp:val=&quot;00DB7083&quot;/&gt;&lt;wsp:rsid wsp:val=&quot;00DB7120&quot;/&gt;&lt;wsp:rsid wsp:val=&quot;00DB73EF&quot;/&gt;&lt;wsp:rsid wsp:val=&quot;00DB796C&quot;/&gt;&lt;wsp:rsid wsp:val=&quot;00DB79BC&quot;/&gt;&lt;wsp:rsid wsp:val=&quot;00DB7C1A&quot;/&gt;&lt;wsp:rsid wsp:val=&quot;00DB7E60&quot;/&gt;&lt;wsp:rsid wsp:val=&quot;00DC01CB&quot;/&gt;&lt;wsp:rsid wsp:val=&quot;00DC0304&quot;/&gt;&lt;wsp:rsid wsp:val=&quot;00DC03A3&quot;/&gt;&lt;wsp:rsid wsp:val=&quot;00DC0516&quot;/&gt;&lt;wsp:rsid wsp:val=&quot;00DC073B&quot;/&gt;&lt;wsp:rsid wsp:val=&quot;00DC076B&quot;/&gt;&lt;wsp:rsid wsp:val=&quot;00DC0C08&quot;/&gt;&lt;wsp:rsid wsp:val=&quot;00DC0E89&quot;/&gt;&lt;wsp:rsid wsp:val=&quot;00DC13FB&quot;/&gt;&lt;wsp:rsid wsp:val=&quot;00DC14AA&quot;/&gt;&lt;wsp:rsid wsp:val=&quot;00DC1861&quot;/&gt;&lt;wsp:rsid wsp:val=&quot;00DC191B&quot;/&gt;&lt;wsp:rsid wsp:val=&quot;00DC22C3&quot;/&gt;&lt;wsp:rsid wsp:val=&quot;00DC2342&quot;/&gt;&lt;wsp:rsid wsp:val=&quot;00DC23C2&quot;/&gt;&lt;wsp:rsid wsp:val=&quot;00DC2428&quot;/&gt;&lt;wsp:rsid wsp:val=&quot;00DC2685&quot;/&gt;&lt;wsp:rsid wsp:val=&quot;00DC2858&quot;/&gt;&lt;wsp:rsid wsp:val=&quot;00DC2A33&quot;/&gt;&lt;wsp:rsid wsp:val=&quot;00DC2E67&quot;/&gt;&lt;wsp:rsid wsp:val=&quot;00DC3240&quot;/&gt;&lt;wsp:rsid wsp:val=&quot;00DC3702&quot;/&gt;&lt;wsp:rsid wsp:val=&quot;00DC37F7&quot;/&gt;&lt;wsp:rsid wsp:val=&quot;00DC3D19&quot;/&gt;&lt;wsp:rsid wsp:val=&quot;00DC4554&quot;/&gt;&lt;wsp:rsid wsp:val=&quot;00DC4CC8&quot;/&gt;&lt;wsp:rsid wsp:val=&quot;00DC4F03&quot;/&gt;&lt;wsp:rsid wsp:val=&quot;00DC544D&quot;/&gt;&lt;wsp:rsid wsp:val=&quot;00DC5744&quot;/&gt;&lt;wsp:rsid wsp:val=&quot;00DC5911&quot;/&gt;&lt;wsp:rsid wsp:val=&quot;00DC5AC9&quot;/&gt;&lt;wsp:rsid wsp:val=&quot;00DC5B96&quot;/&gt;&lt;wsp:rsid wsp:val=&quot;00DC5DE4&quot;/&gt;&lt;wsp:rsid wsp:val=&quot;00DC6079&quot;/&gt;&lt;wsp:rsid wsp:val=&quot;00DC60A7&quot;/&gt;&lt;wsp:rsid wsp:val=&quot;00DC6144&quot;/&gt;&lt;wsp:rsid wsp:val=&quot;00DC6801&quot;/&gt;&lt;wsp:rsid wsp:val=&quot;00DC689F&quot;/&gt;&lt;wsp:rsid wsp:val=&quot;00DC6A37&quot;/&gt;&lt;wsp:rsid wsp:val=&quot;00DC6BB8&quot;/&gt;&lt;wsp:rsid wsp:val=&quot;00DC70DE&quot;/&gt;&lt;wsp:rsid wsp:val=&quot;00DC739D&quot;/&gt;&lt;wsp:rsid wsp:val=&quot;00DC765E&quot;/&gt;&lt;wsp:rsid wsp:val=&quot;00DC7773&quot;/&gt;&lt;wsp:rsid wsp:val=&quot;00DC7B26&quot;/&gt;&lt;wsp:rsid wsp:val=&quot;00DD0010&quot;/&gt;&lt;wsp:rsid wsp:val=&quot;00DD0176&quot;/&gt;&lt;wsp:rsid wsp:val=&quot;00DD01C4&quot;/&gt;&lt;wsp:rsid wsp:val=&quot;00DD02C3&quot;/&gt;&lt;wsp:rsid wsp:val=&quot;00DD03A9&quot;/&gt;&lt;wsp:rsid wsp:val=&quot;00DD0456&quot;/&gt;&lt;wsp:rsid wsp:val=&quot;00DD05E2&quot;/&gt;&lt;wsp:rsid wsp:val=&quot;00DD061B&quot;/&gt;&lt;wsp:rsid wsp:val=&quot;00DD07A0&quot;/&gt;&lt;wsp:rsid wsp:val=&quot;00DD0A0B&quot;/&gt;&lt;wsp:rsid wsp:val=&quot;00DD0EA8&quot;/&gt;&lt;wsp:rsid wsp:val=&quot;00DD11B2&quot;/&gt;&lt;wsp:rsid wsp:val=&quot;00DD2085&quot;/&gt;&lt;wsp:rsid wsp:val=&quot;00DD220F&quot;/&gt;&lt;wsp:rsid wsp:val=&quot;00DD22BA&quot;/&gt;&lt;wsp:rsid wsp:val=&quot;00DD23D2&quot;/&gt;&lt;wsp:rsid wsp:val=&quot;00DD2562&quot;/&gt;&lt;wsp:rsid wsp:val=&quot;00DD2893&quot;/&gt;&lt;wsp:rsid wsp:val=&quot;00DD2A24&quot;/&gt;&lt;wsp:rsid wsp:val=&quot;00DD2B40&quot;/&gt;&lt;wsp:rsid wsp:val=&quot;00DD34C4&quot;/&gt;&lt;wsp:rsid wsp:val=&quot;00DD39C8&quot;/&gt;&lt;wsp:rsid wsp:val=&quot;00DD3BC5&quot;/&gt;&lt;wsp:rsid wsp:val=&quot;00DD3D8E&quot;/&gt;&lt;wsp:rsid wsp:val=&quot;00DD3E90&quot;/&gt;&lt;wsp:rsid wsp:val=&quot;00DD3FCD&quot;/&gt;&lt;wsp:rsid wsp:val=&quot;00DD4050&quot;/&gt;&lt;wsp:rsid wsp:val=&quot;00DD407A&quot;/&gt;&lt;wsp:rsid wsp:val=&quot;00DD40B5&quot;/&gt;&lt;wsp:rsid wsp:val=&quot;00DD40D7&quot;/&gt;&lt;wsp:rsid wsp:val=&quot;00DD4279&quot;/&gt;&lt;wsp:rsid wsp:val=&quot;00DD472F&quot;/&gt;&lt;wsp:rsid wsp:val=&quot;00DD477D&quot;/&gt;&lt;wsp:rsid wsp:val=&quot;00DD513C&quot;/&gt;&lt;wsp:rsid wsp:val=&quot;00DD52E7&quot;/&gt;&lt;wsp:rsid wsp:val=&quot;00DD58B0&quot;/&gt;&lt;wsp:rsid wsp:val=&quot;00DD5F49&quot;/&gt;&lt;wsp:rsid wsp:val=&quot;00DD7CC0&quot;/&gt;&lt;wsp:rsid wsp:val=&quot;00DD7E0F&quot;/&gt;&lt;wsp:rsid wsp:val=&quot;00DE02A4&quot;/&gt;&lt;wsp:rsid wsp:val=&quot;00DE0926&quot;/&gt;&lt;wsp:rsid wsp:val=&quot;00DE12F8&quot;/&gt;&lt;wsp:rsid wsp:val=&quot;00DE1323&quot;/&gt;&lt;wsp:rsid wsp:val=&quot;00DE17BB&quot;/&gt;&lt;wsp:rsid wsp:val=&quot;00DE1C71&quot;/&gt;&lt;wsp:rsid wsp:val=&quot;00DE24B7&quot;/&gt;&lt;wsp:rsid wsp:val=&quot;00DE2603&quot;/&gt;&lt;wsp:rsid wsp:val=&quot;00DE26CC&quot;/&gt;&lt;wsp:rsid wsp:val=&quot;00DE2AED&quot;/&gt;&lt;wsp:rsid wsp:val=&quot;00DE2BA8&quot;/&gt;&lt;wsp:rsid wsp:val=&quot;00DE2C19&quot;/&gt;&lt;wsp:rsid wsp:val=&quot;00DE3850&quot;/&gt;&lt;wsp:rsid wsp:val=&quot;00DE385D&quot;/&gt;&lt;wsp:rsid wsp:val=&quot;00DE3F06&quot;/&gt;&lt;wsp:rsid wsp:val=&quot;00DE3F41&quot;/&gt;&lt;wsp:rsid wsp:val=&quot;00DE4088&quot;/&gt;&lt;wsp:rsid wsp:val=&quot;00DE4C3F&quot;/&gt;&lt;wsp:rsid wsp:val=&quot;00DE5811&quot;/&gt;&lt;wsp:rsid wsp:val=&quot;00DE5BCD&quot;/&gt;&lt;wsp:rsid wsp:val=&quot;00DE5DD8&quot;/&gt;&lt;wsp:rsid wsp:val=&quot;00DE5EFD&quot;/&gt;&lt;wsp:rsid wsp:val=&quot;00DE5F25&quot;/&gt;&lt;wsp:rsid wsp:val=&quot;00DE697B&quot;/&gt;&lt;wsp:rsid wsp:val=&quot;00DE6C86&quot;/&gt;&lt;wsp:rsid wsp:val=&quot;00DE6DB7&quot;/&gt;&lt;wsp:rsid wsp:val=&quot;00DE709A&quot;/&gt;&lt;wsp:rsid wsp:val=&quot;00DE71D9&quot;/&gt;&lt;wsp:rsid wsp:val=&quot;00DE7369&quot;/&gt;&lt;wsp:rsid wsp:val=&quot;00DE7F4C&quot;/&gt;&lt;wsp:rsid wsp:val=&quot;00DE7F94&quot;/&gt;&lt;wsp:rsid wsp:val=&quot;00DF026A&quot;/&gt;&lt;wsp:rsid wsp:val=&quot;00DF051E&quot;/&gt;&lt;wsp:rsid wsp:val=&quot;00DF0594&quot;/&gt;&lt;wsp:rsid wsp:val=&quot;00DF05B0&quot;/&gt;&lt;wsp:rsid wsp:val=&quot;00DF0F1C&quot;/&gt;&lt;wsp:rsid wsp:val=&quot;00DF15E2&quot;/&gt;&lt;wsp:rsid wsp:val=&quot;00DF17B1&quot;/&gt;&lt;wsp:rsid wsp:val=&quot;00DF1D14&quot;/&gt;&lt;wsp:rsid wsp:val=&quot;00DF2670&quot;/&gt;&lt;wsp:rsid wsp:val=&quot;00DF2AF0&quot;/&gt;&lt;wsp:rsid wsp:val=&quot;00DF305F&quot;/&gt;&lt;wsp:rsid wsp:val=&quot;00DF30DA&quot;/&gt;&lt;wsp:rsid wsp:val=&quot;00DF3105&quot;/&gt;&lt;wsp:rsid wsp:val=&quot;00DF31D4&quot;/&gt;&lt;wsp:rsid wsp:val=&quot;00DF3218&quot;/&gt;&lt;wsp:rsid wsp:val=&quot;00DF3374&quot;/&gt;&lt;wsp:rsid wsp:val=&quot;00DF3468&quot;/&gt;&lt;wsp:rsid wsp:val=&quot;00DF3686&quot;/&gt;&lt;wsp:rsid wsp:val=&quot;00DF38BF&quot;/&gt;&lt;wsp:rsid wsp:val=&quot;00DF3ABA&quot;/&gt;&lt;wsp:rsid wsp:val=&quot;00DF3BBF&quot;/&gt;&lt;wsp:rsid wsp:val=&quot;00DF3DF6&quot;/&gt;&lt;wsp:rsid wsp:val=&quot;00DF3FB6&quot;/&gt;&lt;wsp:rsid wsp:val=&quot;00DF4080&quot;/&gt;&lt;wsp:rsid wsp:val=&quot;00DF40ED&quot;/&gt;&lt;wsp:rsid wsp:val=&quot;00DF48B2&quot;/&gt;&lt;wsp:rsid wsp:val=&quot;00DF494A&quot;/&gt;&lt;wsp:rsid wsp:val=&quot;00DF4B45&quot;/&gt;&lt;wsp:rsid wsp:val=&quot;00DF537F&quot;/&gt;&lt;wsp:rsid wsp:val=&quot;00DF588C&quot;/&gt;&lt;wsp:rsid wsp:val=&quot;00DF5AF7&quot;/&gt;&lt;wsp:rsid wsp:val=&quot;00DF5B35&quot;/&gt;&lt;wsp:rsid wsp:val=&quot;00DF5D95&quot;/&gt;&lt;wsp:rsid wsp:val=&quot;00DF5D99&quot;/&gt;&lt;wsp:rsid wsp:val=&quot;00DF5FA1&quot;/&gt;&lt;wsp:rsid wsp:val=&quot;00DF62DF&quot;/&gt;&lt;wsp:rsid wsp:val=&quot;00DF6508&quot;/&gt;&lt;wsp:rsid wsp:val=&quot;00DF68A8&quot;/&gt;&lt;wsp:rsid wsp:val=&quot;00DF690C&quot;/&gt;&lt;wsp:rsid wsp:val=&quot;00DF6B50&quot;/&gt;&lt;wsp:rsid wsp:val=&quot;00DF6BE7&quot;/&gt;&lt;wsp:rsid wsp:val=&quot;00DF6E2D&quot;/&gt;&lt;wsp:rsid wsp:val=&quot;00DF7060&quot;/&gt;&lt;wsp:rsid wsp:val=&quot;00DF713F&quot;/&gt;&lt;wsp:rsid wsp:val=&quot;00DF714F&quot;/&gt;&lt;wsp:rsid wsp:val=&quot;00DF7648&quot;/&gt;&lt;wsp:rsid wsp:val=&quot;00DF7AFB&quot;/&gt;&lt;wsp:rsid wsp:val=&quot;00DF7C97&quot;/&gt;&lt;wsp:rsid wsp:val=&quot;00DF7D6D&quot;/&gt;&lt;wsp:rsid wsp:val=&quot;00DF7EB1&quot;/&gt;&lt;wsp:rsid wsp:val=&quot;00E0026F&quot;/&gt;&lt;wsp:rsid wsp:val=&quot;00E00297&quot;/&gt;&lt;wsp:rsid wsp:val=&quot;00E004BF&quot;/&gt;&lt;wsp:rsid wsp:val=&quot;00E007D3&quot;/&gt;&lt;wsp:rsid wsp:val=&quot;00E00AB8&quot;/&gt;&lt;wsp:rsid wsp:val=&quot;00E00CEB&quot;/&gt;&lt;wsp:rsid wsp:val=&quot;00E01015&quot;/&gt;&lt;wsp:rsid wsp:val=&quot;00E013E4&quot;/&gt;&lt;wsp:rsid wsp:val=&quot;00E01E93&quot;/&gt;&lt;wsp:rsid wsp:val=&quot;00E020BA&quot;/&gt;&lt;wsp:rsid wsp:val=&quot;00E02390&quot;/&gt;&lt;wsp:rsid wsp:val=&quot;00E025DB&quot;/&gt;&lt;wsp:rsid wsp:val=&quot;00E02C26&quot;/&gt;&lt;wsp:rsid wsp:val=&quot;00E0308E&quot;/&gt;&lt;wsp:rsid wsp:val=&quot;00E037B6&quot;/&gt;&lt;wsp:rsid wsp:val=&quot;00E039A0&quot;/&gt;&lt;wsp:rsid wsp:val=&quot;00E03AA3&quot;/&gt;&lt;wsp:rsid wsp:val=&quot;00E03B1C&quot;/&gt;&lt;wsp:rsid wsp:val=&quot;00E03DC2&quot;/&gt;&lt;wsp:rsid wsp:val=&quot;00E0417D&quot;/&gt;&lt;wsp:rsid wsp:val=&quot;00E04584&quot;/&gt;&lt;wsp:rsid wsp:val=&quot;00E045A6&quot;/&gt;&lt;wsp:rsid wsp:val=&quot;00E04774&quot;/&gt;&lt;wsp:rsid wsp:val=&quot;00E049C7&quot;/&gt;&lt;wsp:rsid wsp:val=&quot;00E04AE5&quot;/&gt;&lt;wsp:rsid wsp:val=&quot;00E04EEF&quot;/&gt;&lt;wsp:rsid wsp:val=&quot;00E0550C&quot;/&gt;&lt;wsp:rsid wsp:val=&quot;00E05CDD&quot;/&gt;&lt;wsp:rsid wsp:val=&quot;00E05F20&quot;/&gt;&lt;wsp:rsid wsp:val=&quot;00E061C6&quot;/&gt;&lt;wsp:rsid wsp:val=&quot;00E062D4&quot;/&gt;&lt;wsp:rsid wsp:val=&quot;00E065AE&quot;/&gt;&lt;wsp:rsid wsp:val=&quot;00E06B73&quot;/&gt;&lt;wsp:rsid wsp:val=&quot;00E06BA0&quot;/&gt;&lt;wsp:rsid wsp:val=&quot;00E06C24&quot;/&gt;&lt;wsp:rsid wsp:val=&quot;00E06FC6&quot;/&gt;&lt;wsp:rsid wsp:val=&quot;00E07106&quot;/&gt;&lt;wsp:rsid wsp:val=&quot;00E0710D&quot;/&gt;&lt;wsp:rsid wsp:val=&quot;00E071B3&quot;/&gt;&lt;wsp:rsid wsp:val=&quot;00E07525&quot;/&gt;&lt;wsp:rsid wsp:val=&quot;00E07717&quot;/&gt;&lt;wsp:rsid wsp:val=&quot;00E078E0&quot;/&gt;&lt;wsp:rsid wsp:val=&quot;00E07B7A&quot;/&gt;&lt;wsp:rsid wsp:val=&quot;00E07C62&quot;/&gt;&lt;wsp:rsid wsp:val=&quot;00E07FD1&quot;/&gt;&lt;wsp:rsid wsp:val=&quot;00E105C9&quot;/&gt;&lt;wsp:rsid wsp:val=&quot;00E10853&quot;/&gt;&lt;wsp:rsid wsp:val=&quot;00E10992&quot;/&gt;&lt;wsp:rsid wsp:val=&quot;00E10ACB&quot;/&gt;&lt;wsp:rsid wsp:val=&quot;00E10B01&quot;/&gt;&lt;wsp:rsid wsp:val=&quot;00E10B4C&quot;/&gt;&lt;wsp:rsid wsp:val=&quot;00E10B7B&quot;/&gt;&lt;wsp:rsid wsp:val=&quot;00E10C74&quot;/&gt;&lt;wsp:rsid wsp:val=&quot;00E10E42&quot;/&gt;&lt;wsp:rsid wsp:val=&quot;00E11289&quot;/&gt;&lt;wsp:rsid wsp:val=&quot;00E1147B&quot;/&gt;&lt;wsp:rsid wsp:val=&quot;00E117FE&quot;/&gt;&lt;wsp:rsid wsp:val=&quot;00E11BFC&quot;/&gt;&lt;wsp:rsid wsp:val=&quot;00E12072&quot;/&gt;&lt;wsp:rsid wsp:val=&quot;00E12092&quot;/&gt;&lt;wsp:rsid wsp:val=&quot;00E120FE&quot;/&gt;&lt;wsp:rsid wsp:val=&quot;00E12295&quot;/&gt;&lt;wsp:rsid wsp:val=&quot;00E1246F&quot;/&gt;&lt;wsp:rsid wsp:val=&quot;00E1247A&quot;/&gt;&lt;wsp:rsid wsp:val=&quot;00E12774&quot;/&gt;&lt;wsp:rsid wsp:val=&quot;00E12CBC&quot;/&gt;&lt;wsp:rsid wsp:val=&quot;00E12D5B&quot;/&gt;&lt;wsp:rsid wsp:val=&quot;00E12DD9&quot;/&gt;&lt;wsp:rsid wsp:val=&quot;00E12E61&quot;/&gt;&lt;wsp:rsid wsp:val=&quot;00E131C1&quot;/&gt;&lt;wsp:rsid wsp:val=&quot;00E135A2&quot;/&gt;&lt;wsp:rsid wsp:val=&quot;00E13761&quot;/&gt;&lt;wsp:rsid wsp:val=&quot;00E13A4A&quot;/&gt;&lt;wsp:rsid wsp:val=&quot;00E13CE4&quot;/&gt;&lt;wsp:rsid wsp:val=&quot;00E13F21&quot;/&gt;&lt;wsp:rsid wsp:val=&quot;00E14282&quot;/&gt;&lt;wsp:rsid wsp:val=&quot;00E144F5&quot;/&gt;&lt;wsp:rsid wsp:val=&quot;00E14594&quot;/&gt;&lt;wsp:rsid wsp:val=&quot;00E1486C&quot;/&gt;&lt;wsp:rsid wsp:val=&quot;00E14E53&quot;/&gt;&lt;wsp:rsid wsp:val=&quot;00E1533B&quot;/&gt;&lt;wsp:rsid wsp:val=&quot;00E154BB&quot;/&gt;&lt;wsp:rsid wsp:val=&quot;00E15687&quot;/&gt;&lt;wsp:rsid wsp:val=&quot;00E15B90&quot;/&gt;&lt;wsp:rsid wsp:val=&quot;00E15C15&quot;/&gt;&lt;wsp:rsid wsp:val=&quot;00E15CF8&quot;/&gt;&lt;wsp:rsid wsp:val=&quot;00E15D8D&quot;/&gt;&lt;wsp:rsid wsp:val=&quot;00E1604B&quot;/&gt;&lt;wsp:rsid wsp:val=&quot;00E16180&quot;/&gt;&lt;wsp:rsid wsp:val=&quot;00E16982&quot;/&gt;&lt;wsp:rsid wsp:val=&quot;00E16A67&quot;/&gt;&lt;wsp:rsid wsp:val=&quot;00E16DC8&quot;/&gt;&lt;wsp:rsid wsp:val=&quot;00E16F3F&quot;/&gt;&lt;wsp:rsid wsp:val=&quot;00E171F8&quot;/&gt;&lt;wsp:rsid wsp:val=&quot;00E1750A&quot;/&gt;&lt;wsp:rsid wsp:val=&quot;00E175C3&quot;/&gt;&lt;wsp:rsid wsp:val=&quot;00E17E01&quot;/&gt;&lt;wsp:rsid wsp:val=&quot;00E20451&quot;/&gt;&lt;wsp:rsid wsp:val=&quot;00E20560&quot;/&gt;&lt;wsp:rsid wsp:val=&quot;00E2058C&quot;/&gt;&lt;wsp:rsid wsp:val=&quot;00E214DE&quot;/&gt;&lt;wsp:rsid wsp:val=&quot;00E2151F&quot;/&gt;&lt;wsp:rsid wsp:val=&quot;00E215A9&quot;/&gt;&lt;wsp:rsid wsp:val=&quot;00E22009&quot;/&gt;&lt;wsp:rsid wsp:val=&quot;00E22396&quot;/&gt;&lt;wsp:rsid wsp:val=&quot;00E223D5&quot;/&gt;&lt;wsp:rsid wsp:val=&quot;00E22494&quot;/&gt;&lt;wsp:rsid wsp:val=&quot;00E22D6E&quot;/&gt;&lt;wsp:rsid wsp:val=&quot;00E22DD6&quot;/&gt;&lt;wsp:rsid wsp:val=&quot;00E23361&quot;/&gt;&lt;wsp:rsid wsp:val=&quot;00E234AD&quot;/&gt;&lt;wsp:rsid wsp:val=&quot;00E23CF2&quot;/&gt;&lt;wsp:rsid wsp:val=&quot;00E23E8C&quot;/&gt;&lt;wsp:rsid wsp:val=&quot;00E24440&quot;/&gt;&lt;wsp:rsid wsp:val=&quot;00E24583&quot;/&gt;&lt;wsp:rsid wsp:val=&quot;00E24781&quot;/&gt;&lt;wsp:rsid wsp:val=&quot;00E24B45&quot;/&gt;&lt;wsp:rsid wsp:val=&quot;00E24D69&quot;/&gt;&lt;wsp:rsid wsp:val=&quot;00E250D2&quot;/&gt;&lt;wsp:rsid wsp:val=&quot;00E2584E&quot;/&gt;&lt;wsp:rsid wsp:val=&quot;00E258DB&quot;/&gt;&lt;wsp:rsid wsp:val=&quot;00E25A89&quot;/&gt;&lt;wsp:rsid wsp:val=&quot;00E25B8D&quot;/&gt;&lt;wsp:rsid wsp:val=&quot;00E25BBF&quot;/&gt;&lt;wsp:rsid wsp:val=&quot;00E25D3C&quot;/&gt;&lt;wsp:rsid wsp:val=&quot;00E2619A&quot;/&gt;&lt;wsp:rsid wsp:val=&quot;00E268AC&quot;/&gt;&lt;wsp:rsid wsp:val=&quot;00E269AC&quot;/&gt;&lt;wsp:rsid wsp:val=&quot;00E26BD4&quot;/&gt;&lt;wsp:rsid wsp:val=&quot;00E26D76&quot;/&gt;&lt;wsp:rsid wsp:val=&quot;00E26FC4&quot;/&gt;&lt;wsp:rsid wsp:val=&quot;00E27023&quot;/&gt;&lt;wsp:rsid wsp:val=&quot;00E27570&quot;/&gt;&lt;wsp:rsid wsp:val=&quot;00E27607&quot;/&gt;&lt;wsp:rsid wsp:val=&quot;00E27CD0&quot;/&gt;&lt;wsp:rsid wsp:val=&quot;00E27E2A&quot;/&gt;&lt;wsp:rsid wsp:val=&quot;00E3019E&quot;/&gt;&lt;wsp:rsid wsp:val=&quot;00E30399&quot;/&gt;&lt;wsp:rsid wsp:val=&quot;00E303AC&quot;/&gt;&lt;wsp:rsid wsp:val=&quot;00E304C0&quot;/&gt;&lt;wsp:rsid wsp:val=&quot;00E30555&quot;/&gt;&lt;wsp:rsid wsp:val=&quot;00E30636&quot;/&gt;&lt;wsp:rsid wsp:val=&quot;00E30795&quot;/&gt;&lt;wsp:rsid wsp:val=&quot;00E308FF&quot;/&gt;&lt;wsp:rsid wsp:val=&quot;00E30C72&quot;/&gt;&lt;wsp:rsid wsp:val=&quot;00E30C95&quot;/&gt;&lt;wsp:rsid wsp:val=&quot;00E30D01&quot;/&gt;&lt;wsp:rsid wsp:val=&quot;00E30D0C&quot;/&gt;&lt;wsp:rsid wsp:val=&quot;00E30D72&quot;/&gt;&lt;wsp:rsid wsp:val=&quot;00E30DC4&quot;/&gt;&lt;wsp:rsid wsp:val=&quot;00E30EE0&quot;/&gt;&lt;wsp:rsid wsp:val=&quot;00E30FF4&quot;/&gt;&lt;wsp:rsid wsp:val=&quot;00E31378&quot;/&gt;&lt;wsp:rsid wsp:val=&quot;00E315AD&quot;/&gt;&lt;wsp:rsid wsp:val=&quot;00E31687&quot;/&gt;&lt;wsp:rsid wsp:val=&quot;00E31840&quot;/&gt;&lt;wsp:rsid wsp:val=&quot;00E31856&quot;/&gt;&lt;wsp:rsid wsp:val=&quot;00E31B71&quot;/&gt;&lt;wsp:rsid wsp:val=&quot;00E31C1C&quot;/&gt;&lt;wsp:rsid wsp:val=&quot;00E32441&quot;/&gt;&lt;wsp:rsid wsp:val=&quot;00E32739&quot;/&gt;&lt;wsp:rsid wsp:val=&quot;00E32BA5&quot;/&gt;&lt;wsp:rsid wsp:val=&quot;00E32BEF&quot;/&gt;&lt;wsp:rsid wsp:val=&quot;00E32C22&quot;/&gt;&lt;wsp:rsid wsp:val=&quot;00E32DB5&quot;/&gt;&lt;wsp:rsid wsp:val=&quot;00E330C1&quot;/&gt;&lt;wsp:rsid wsp:val=&quot;00E331F4&quot;/&gt;&lt;wsp:rsid wsp:val=&quot;00E3335F&quot;/&gt;&lt;wsp:rsid wsp:val=&quot;00E334F5&quot;/&gt;&lt;wsp:rsid wsp:val=&quot;00E3378B&quot;/&gt;&lt;wsp:rsid wsp:val=&quot;00E337B4&quot;/&gt;&lt;wsp:rsid wsp:val=&quot;00E3386C&quot;/&gt;&lt;wsp:rsid wsp:val=&quot;00E34258&quot;/&gt;&lt;wsp:rsid wsp:val=&quot;00E343B5&quot;/&gt;&lt;wsp:rsid wsp:val=&quot;00E3467B&quot;/&gt;&lt;wsp:rsid wsp:val=&quot;00E349C4&quot;/&gt;&lt;wsp:rsid wsp:val=&quot;00E34C97&quot;/&gt;&lt;wsp:rsid wsp:val=&quot;00E351A2&quot;/&gt;&lt;wsp:rsid wsp:val=&quot;00E351AF&quot;/&gt;&lt;wsp:rsid wsp:val=&quot;00E357FA&quot;/&gt;&lt;wsp:rsid wsp:val=&quot;00E359DC&quot;/&gt;&lt;wsp:rsid wsp:val=&quot;00E35A91&quot;/&gt;&lt;wsp:rsid wsp:val=&quot;00E35C1A&quot;/&gt;&lt;wsp:rsid wsp:val=&quot;00E35ED0&quot;/&gt;&lt;wsp:rsid wsp:val=&quot;00E35F96&quot;/&gt;&lt;wsp:rsid wsp:val=&quot;00E360ED&quot;/&gt;&lt;wsp:rsid wsp:val=&quot;00E3631A&quot;/&gt;&lt;wsp:rsid wsp:val=&quot;00E368B4&quot;/&gt;&lt;wsp:rsid wsp:val=&quot;00E368D0&quot;/&gt;&lt;wsp:rsid wsp:val=&quot;00E36D66&quot;/&gt;&lt;wsp:rsid wsp:val=&quot;00E370B2&quot;/&gt;&lt;wsp:rsid wsp:val=&quot;00E37896&quot;/&gt;&lt;wsp:rsid wsp:val=&quot;00E37D62&quot;/&gt;&lt;wsp:rsid wsp:val=&quot;00E37FD5&quot;/&gt;&lt;wsp:rsid wsp:val=&quot;00E40047&quot;/&gt;&lt;wsp:rsid wsp:val=&quot;00E4042E&quot;/&gt;&lt;wsp:rsid wsp:val=&quot;00E4055A&quot;/&gt;&lt;wsp:rsid wsp:val=&quot;00E40AF0&quot;/&gt;&lt;wsp:rsid wsp:val=&quot;00E40C12&quot;/&gt;&lt;wsp:rsid wsp:val=&quot;00E40EBD&quot;/&gt;&lt;wsp:rsid wsp:val=&quot;00E41012&quot;/&gt;&lt;wsp:rsid wsp:val=&quot;00E42329&quot;/&gt;&lt;wsp:rsid wsp:val=&quot;00E42331&quot;/&gt;&lt;wsp:rsid wsp:val=&quot;00E42470&quot;/&gt;&lt;wsp:rsid wsp:val=&quot;00E42744&quot;/&gt;&lt;wsp:rsid wsp:val=&quot;00E4294C&quot;/&gt;&lt;wsp:rsid wsp:val=&quot;00E42BC3&quot;/&gt;&lt;wsp:rsid wsp:val=&quot;00E42C8A&quot;/&gt;&lt;wsp:rsid wsp:val=&quot;00E42D7D&quot;/&gt;&lt;wsp:rsid wsp:val=&quot;00E42E20&quot;/&gt;&lt;wsp:rsid wsp:val=&quot;00E431E8&quot;/&gt;&lt;wsp:rsid wsp:val=&quot;00E432F2&quot;/&gt;&lt;wsp:rsid wsp:val=&quot;00E4334A&quot;/&gt;&lt;wsp:rsid wsp:val=&quot;00E43A86&quot;/&gt;&lt;wsp:rsid wsp:val=&quot;00E442A6&quot;/&gt;&lt;wsp:rsid wsp:val=&quot;00E4451F&quot;/&gt;&lt;wsp:rsid wsp:val=&quot;00E4462B&quot;/&gt;&lt;wsp:rsid wsp:val=&quot;00E44638&quot;/&gt;&lt;wsp:rsid wsp:val=&quot;00E44C7E&quot;/&gt;&lt;wsp:rsid wsp:val=&quot;00E450E9&quot;/&gt;&lt;wsp:rsid wsp:val=&quot;00E45425&quot;/&gt;&lt;wsp:rsid wsp:val=&quot;00E459B4&quot;/&gt;&lt;wsp:rsid wsp:val=&quot;00E45A75&quot;/&gt;&lt;wsp:rsid wsp:val=&quot;00E45E46&quot;/&gt;&lt;wsp:rsid wsp:val=&quot;00E45F65&quot;/&gt;&lt;wsp:rsid wsp:val=&quot;00E45FB7&quot;/&gt;&lt;wsp:rsid wsp:val=&quot;00E46230&quot;/&gt;&lt;wsp:rsid wsp:val=&quot;00E465F6&quot;/&gt;&lt;wsp:rsid wsp:val=&quot;00E46813&quot;/&gt;&lt;wsp:rsid wsp:val=&quot;00E46830&quot;/&gt;&lt;wsp:rsid wsp:val=&quot;00E46AC8&quot;/&gt;&lt;wsp:rsid wsp:val=&quot;00E4709F&quot;/&gt;&lt;wsp:rsid wsp:val=&quot;00E470AD&quot;/&gt;&lt;wsp:rsid wsp:val=&quot;00E47520&quot;/&gt;&lt;wsp:rsid wsp:val=&quot;00E47655&quot;/&gt;&lt;wsp:rsid wsp:val=&quot;00E478D1&quot;/&gt;&lt;wsp:rsid wsp:val=&quot;00E4790E&quot;/&gt;&lt;wsp:rsid wsp:val=&quot;00E47960&quot;/&gt;&lt;wsp:rsid wsp:val=&quot;00E47C85&quot;/&gt;&lt;wsp:rsid wsp:val=&quot;00E47EF8&quot;/&gt;&lt;wsp:rsid wsp:val=&quot;00E47FEC&quot;/&gt;&lt;wsp:rsid wsp:val=&quot;00E50189&quot;/&gt;&lt;wsp:rsid wsp:val=&quot;00E5049A&quot;/&gt;&lt;wsp:rsid wsp:val=&quot;00E5081F&quot;/&gt;&lt;wsp:rsid wsp:val=&quot;00E50885&quot;/&gt;&lt;wsp:rsid wsp:val=&quot;00E50B75&quot;/&gt;&lt;wsp:rsid wsp:val=&quot;00E50ED2&quot;/&gt;&lt;wsp:rsid wsp:val=&quot;00E50F09&quot;/&gt;&lt;wsp:rsid wsp:val=&quot;00E517B9&quot;/&gt;&lt;wsp:rsid wsp:val=&quot;00E519F2&quot;/&gt;&lt;wsp:rsid wsp:val=&quot;00E51A5A&quot;/&gt;&lt;wsp:rsid wsp:val=&quot;00E52173&quot;/&gt;&lt;wsp:rsid wsp:val=&quot;00E52A85&quot;/&gt;&lt;wsp:rsid wsp:val=&quot;00E53027&quot;/&gt;&lt;wsp:rsid wsp:val=&quot;00E531D2&quot;/&gt;&lt;wsp:rsid wsp:val=&quot;00E53630&quot;/&gt;&lt;wsp:rsid wsp:val=&quot;00E53747&quot;/&gt;&lt;wsp:rsid wsp:val=&quot;00E53867&quot;/&gt;&lt;wsp:rsid wsp:val=&quot;00E53924&quot;/&gt;&lt;wsp:rsid wsp:val=&quot;00E53956&quot;/&gt;&lt;wsp:rsid wsp:val=&quot;00E53E1F&quot;/&gt;&lt;wsp:rsid wsp:val=&quot;00E54133&quot;/&gt;&lt;wsp:rsid wsp:val=&quot;00E54927&quot;/&gt;&lt;wsp:rsid wsp:val=&quot;00E54C2D&quot;/&gt;&lt;wsp:rsid wsp:val=&quot;00E54EB0&quot;/&gt;&lt;wsp:rsid wsp:val=&quot;00E55327&quot;/&gt;&lt;wsp:rsid wsp:val=&quot;00E5581D&quot;/&gt;&lt;wsp:rsid wsp:val=&quot;00E55C62&quot;/&gt;&lt;wsp:rsid wsp:val=&quot;00E55F12&quot;/&gt;&lt;wsp:rsid wsp:val=&quot;00E563EE&quot;/&gt;&lt;wsp:rsid wsp:val=&quot;00E564DC&quot;/&gt;&lt;wsp:rsid wsp:val=&quot;00E56AA7&quot;/&gt;&lt;wsp:rsid wsp:val=&quot;00E56AD5&quot;/&gt;&lt;wsp:rsid wsp:val=&quot;00E56DAA&quot;/&gt;&lt;wsp:rsid wsp:val=&quot;00E5701B&quot;/&gt;&lt;wsp:rsid wsp:val=&quot;00E57362&quot;/&gt;&lt;wsp:rsid wsp:val=&quot;00E57409&quot;/&gt;&lt;wsp:rsid wsp:val=&quot;00E574B3&quot;/&gt;&lt;wsp:rsid wsp:val=&quot;00E57706&quot;/&gt;&lt;wsp:rsid wsp:val=&quot;00E57903&quot;/&gt;&lt;wsp:rsid wsp:val=&quot;00E57946&quot;/&gt;&lt;wsp:rsid wsp:val=&quot;00E57AB7&quot;/&gt;&lt;wsp:rsid wsp:val=&quot;00E57EEF&quot;/&gt;&lt;wsp:rsid wsp:val=&quot;00E57F44&quot;/&gt;&lt;wsp:rsid wsp:val=&quot;00E60180&quot;/&gt;&lt;wsp:rsid wsp:val=&quot;00E601CB&quot;/&gt;&lt;wsp:rsid wsp:val=&quot;00E606C3&quot;/&gt;&lt;wsp:rsid wsp:val=&quot;00E60768&quot;/&gt;&lt;wsp:rsid wsp:val=&quot;00E6117F&quot;/&gt;&lt;wsp:rsid wsp:val=&quot;00E61284&quot;/&gt;&lt;wsp:rsid wsp:val=&quot;00E617B1&quot;/&gt;&lt;wsp:rsid wsp:val=&quot;00E61B8E&quot;/&gt;&lt;wsp:rsid wsp:val=&quot;00E61C71&quot;/&gt;&lt;wsp:rsid wsp:val=&quot;00E61E93&quot;/&gt;&lt;wsp:rsid wsp:val=&quot;00E6226D&quot;/&gt;&lt;wsp:rsid wsp:val=&quot;00E62974&quot;/&gt;&lt;wsp:rsid wsp:val=&quot;00E629FA&quot;/&gt;&lt;wsp:rsid wsp:val=&quot;00E62D56&quot;/&gt;&lt;wsp:rsid wsp:val=&quot;00E62E7A&quot;/&gt;&lt;wsp:rsid wsp:val=&quot;00E62F49&quot;/&gt;&lt;wsp:rsid wsp:val=&quot;00E632F8&quot;/&gt;&lt;wsp:rsid wsp:val=&quot;00E63D2F&quot;/&gt;&lt;wsp:rsid wsp:val=&quot;00E64140&quot;/&gt;&lt;wsp:rsid wsp:val=&quot;00E642CD&quot;/&gt;&lt;wsp:rsid wsp:val=&quot;00E646DE&quot;/&gt;&lt;wsp:rsid wsp:val=&quot;00E64E59&quot;/&gt;&lt;wsp:rsid wsp:val=&quot;00E64F10&quot;/&gt;&lt;wsp:rsid wsp:val=&quot;00E653B2&quot;/&gt;&lt;wsp:rsid wsp:val=&quot;00E65574&quot;/&gt;&lt;wsp:rsid wsp:val=&quot;00E658C8&quot;/&gt;&lt;wsp:rsid wsp:val=&quot;00E66382&quot;/&gt;&lt;wsp:rsid wsp:val=&quot;00E66771&quot;/&gt;&lt;wsp:rsid wsp:val=&quot;00E667F3&quot;/&gt;&lt;wsp:rsid wsp:val=&quot;00E669D1&quot;/&gt;&lt;wsp:rsid wsp:val=&quot;00E66A8C&quot;/&gt;&lt;wsp:rsid wsp:val=&quot;00E6736A&quot;/&gt;&lt;wsp:rsid wsp:val=&quot;00E677D6&quot;/&gt;&lt;wsp:rsid wsp:val=&quot;00E67B08&quot;/&gt;&lt;wsp:rsid wsp:val=&quot;00E67FD7&quot;/&gt;&lt;wsp:rsid wsp:val=&quot;00E70151&quot;/&gt;&lt;wsp:rsid wsp:val=&quot;00E70841&quot;/&gt;&lt;wsp:rsid wsp:val=&quot;00E70FEA&quot;/&gt;&lt;wsp:rsid wsp:val=&quot;00E7152F&quot;/&gt;&lt;wsp:rsid wsp:val=&quot;00E71564&quot;/&gt;&lt;wsp:rsid wsp:val=&quot;00E7162D&quot;/&gt;&lt;wsp:rsid wsp:val=&quot;00E7164D&quot;/&gt;&lt;wsp:rsid wsp:val=&quot;00E7177E&quot;/&gt;&lt;wsp:rsid wsp:val=&quot;00E71B33&quot;/&gt;&lt;wsp:rsid wsp:val=&quot;00E72206&quot;/&gt;&lt;wsp:rsid wsp:val=&quot;00E7254D&quot;/&gt;&lt;wsp:rsid wsp:val=&quot;00E725A7&quot;/&gt;&lt;wsp:rsid wsp:val=&quot;00E728F3&quot;/&gt;&lt;wsp:rsid wsp:val=&quot;00E72CDE&quot;/&gt;&lt;wsp:rsid wsp:val=&quot;00E72E7D&quot;/&gt;&lt;wsp:rsid wsp:val=&quot;00E73105&quot;/&gt;&lt;wsp:rsid wsp:val=&quot;00E73138&quot;/&gt;&lt;wsp:rsid wsp:val=&quot;00E73210&quot;/&gt;&lt;wsp:rsid wsp:val=&quot;00E732CA&quot;/&gt;&lt;wsp:rsid wsp:val=&quot;00E7345D&quot;/&gt;&lt;wsp:rsid wsp:val=&quot;00E73483&quot;/&gt;&lt;wsp:rsid wsp:val=&quot;00E73745&quot;/&gt;&lt;wsp:rsid wsp:val=&quot;00E737FA&quot;/&gt;&lt;wsp:rsid wsp:val=&quot;00E738EB&quot;/&gt;&lt;wsp:rsid wsp:val=&quot;00E73A67&quot;/&gt;&lt;wsp:rsid wsp:val=&quot;00E73FED&quot;/&gt;&lt;wsp:rsid wsp:val=&quot;00E7446A&quot;/&gt;&lt;wsp:rsid wsp:val=&quot;00E74749&quot;/&gt;&lt;wsp:rsid wsp:val=&quot;00E752D8&quot;/&gt;&lt;wsp:rsid wsp:val=&quot;00E755E4&quot;/&gt;&lt;wsp:rsid wsp:val=&quot;00E75690&quot;/&gt;&lt;wsp:rsid wsp:val=&quot;00E757D2&quot;/&gt;&lt;wsp:rsid wsp:val=&quot;00E75812&quot;/&gt;&lt;wsp:rsid wsp:val=&quot;00E75944&quot;/&gt;&lt;wsp:rsid wsp:val=&quot;00E764D4&quot;/&gt;&lt;wsp:rsid wsp:val=&quot;00E769A8&quot;/&gt;&lt;wsp:rsid wsp:val=&quot;00E76F96&quot;/&gt;&lt;wsp:rsid wsp:val=&quot;00E770C6&quot;/&gt;&lt;wsp:rsid wsp:val=&quot;00E773A0&quot;/&gt;&lt;wsp:rsid wsp:val=&quot;00E77505&quot;/&gt;&lt;wsp:rsid wsp:val=&quot;00E77682&quot;/&gt;&lt;wsp:rsid wsp:val=&quot;00E776C3&quot;/&gt;&lt;wsp:rsid wsp:val=&quot;00E77706&quot;/&gt;&lt;wsp:rsid wsp:val=&quot;00E77DE4&quot;/&gt;&lt;wsp:rsid wsp:val=&quot;00E77E06&quot;/&gt;&lt;wsp:rsid wsp:val=&quot;00E77ED2&quot;/&gt;&lt;wsp:rsid wsp:val=&quot;00E77EE4&quot;/&gt;&lt;wsp:rsid wsp:val=&quot;00E80126&quot;/&gt;&lt;wsp:rsid wsp:val=&quot;00E80657&quot;/&gt;&lt;wsp:rsid wsp:val=&quot;00E8098C&quot;/&gt;&lt;wsp:rsid wsp:val=&quot;00E80E64&quot;/&gt;&lt;wsp:rsid wsp:val=&quot;00E810EA&quot;/&gt;&lt;wsp:rsid wsp:val=&quot;00E81331&quot;/&gt;&lt;wsp:rsid wsp:val=&quot;00E81498&quot;/&gt;&lt;wsp:rsid wsp:val=&quot;00E81609&quot;/&gt;&lt;wsp:rsid wsp:val=&quot;00E818D8&quot;/&gt;&lt;wsp:rsid wsp:val=&quot;00E818EE&quot;/&gt;&lt;wsp:rsid wsp:val=&quot;00E81A87&quot;/&gt;&lt;wsp:rsid wsp:val=&quot;00E81F63&quot;/&gt;&lt;wsp:rsid wsp:val=&quot;00E82284&quot;/&gt;&lt;wsp:rsid wsp:val=&quot;00E8232F&quot;/&gt;&lt;wsp:rsid wsp:val=&quot;00E8249A&quot;/&gt;&lt;wsp:rsid wsp:val=&quot;00E824CC&quot;/&gt;&lt;wsp:rsid wsp:val=&quot;00E8333F&quot;/&gt;&lt;wsp:rsid wsp:val=&quot;00E83343&quot;/&gt;&lt;wsp:rsid wsp:val=&quot;00E8348B&quot;/&gt;&lt;wsp:rsid wsp:val=&quot;00E83735&quot;/&gt;&lt;wsp:rsid wsp:val=&quot;00E839AF&quot;/&gt;&lt;wsp:rsid wsp:val=&quot;00E83B32&quot;/&gt;&lt;wsp:rsid wsp:val=&quot;00E8401A&quot;/&gt;&lt;wsp:rsid wsp:val=&quot;00E847BD&quot;/&gt;&lt;wsp:rsid wsp:val=&quot;00E84938&quot;/&gt;&lt;wsp:rsid wsp:val=&quot;00E849EB&quot;/&gt;&lt;wsp:rsid wsp:val=&quot;00E84C5D&quot;/&gt;&lt;wsp:rsid wsp:val=&quot;00E84E3D&quot;/&gt;&lt;wsp:rsid wsp:val=&quot;00E85181&quot;/&gt;&lt;wsp:rsid wsp:val=&quot;00E853C4&quot;/&gt;&lt;wsp:rsid wsp:val=&quot;00E85C1F&quot;/&gt;&lt;wsp:rsid wsp:val=&quot;00E85C72&quot;/&gt;&lt;wsp:rsid wsp:val=&quot;00E8613F&quot;/&gt;&lt;wsp:rsid wsp:val=&quot;00E8619D&quot;/&gt;&lt;wsp:rsid wsp:val=&quot;00E86C97&quot;/&gt;&lt;wsp:rsid wsp:val=&quot;00E87530&quot;/&gt;&lt;wsp:rsid wsp:val=&quot;00E87A7F&quot;/&gt;&lt;wsp:rsid wsp:val=&quot;00E90526&quot;/&gt;&lt;wsp:rsid wsp:val=&quot;00E90B51&quot;/&gt;&lt;wsp:rsid wsp:val=&quot;00E91136&quot;/&gt;&lt;wsp:rsid wsp:val=&quot;00E9135D&quot;/&gt;&lt;wsp:rsid wsp:val=&quot;00E914FA&quot;/&gt;&lt;wsp:rsid wsp:val=&quot;00E9184C&quot;/&gt;&lt;wsp:rsid wsp:val=&quot;00E9186F&quot;/&gt;&lt;wsp:rsid wsp:val=&quot;00E91965&quot;/&gt;&lt;wsp:rsid wsp:val=&quot;00E91D6E&quot;/&gt;&lt;wsp:rsid wsp:val=&quot;00E91F64&quot;/&gt;&lt;wsp:rsid wsp:val=&quot;00E922D1&quot;/&gt;&lt;wsp:rsid wsp:val=&quot;00E92488&quot;/&gt;&lt;wsp:rsid wsp:val=&quot;00E92538&quot;/&gt;&lt;wsp:rsid wsp:val=&quot;00E925C6&quot;/&gt;&lt;wsp:rsid wsp:val=&quot;00E92B88&quot;/&gt;&lt;wsp:rsid wsp:val=&quot;00E92F42&quot;/&gt;&lt;wsp:rsid wsp:val=&quot;00E9340E&quot;/&gt;&lt;wsp:rsid wsp:val=&quot;00E935A0&quot;/&gt;&lt;wsp:rsid wsp:val=&quot;00E9391B&quot;/&gt;&lt;wsp:rsid wsp:val=&quot;00E93AC2&quot;/&gt;&lt;wsp:rsid wsp:val=&quot;00E94082&quot;/&gt;&lt;wsp:rsid wsp:val=&quot;00E94633&quot;/&gt;&lt;wsp:rsid wsp:val=&quot;00E94711&quot;/&gt;&lt;wsp:rsid wsp:val=&quot;00E948E7&quot;/&gt;&lt;wsp:rsid wsp:val=&quot;00E9529D&quot;/&gt;&lt;wsp:rsid wsp:val=&quot;00E955C5&quot;/&gt;&lt;wsp:rsid wsp:val=&quot;00E957B2&quot;/&gt;&lt;wsp:rsid wsp:val=&quot;00E95932&quot;/&gt;&lt;wsp:rsid wsp:val=&quot;00E95A91&quot;/&gt;&lt;wsp:rsid wsp:val=&quot;00E95B16&quot;/&gt;&lt;wsp:rsid wsp:val=&quot;00E95EDA&quot;/&gt;&lt;wsp:rsid wsp:val=&quot;00E95F75&quot;/&gt;&lt;wsp:rsid wsp:val=&quot;00E96930&quot;/&gt;&lt;wsp:rsid wsp:val=&quot;00E96B6A&quot;/&gt;&lt;wsp:rsid wsp:val=&quot;00E96D74&quot;/&gt;&lt;wsp:rsid wsp:val=&quot;00E978D2&quot;/&gt;&lt;wsp:rsid wsp:val=&quot;00E978EC&quot;/&gt;&lt;wsp:rsid wsp:val=&quot;00E979AF&quot;/&gt;&lt;wsp:rsid wsp:val=&quot;00E97E01&quot;/&gt;&lt;wsp:rsid wsp:val=&quot;00EA00F2&quot;/&gt;&lt;wsp:rsid wsp:val=&quot;00EA013E&quot;/&gt;&lt;wsp:rsid wsp:val=&quot;00EA0191&quot;/&gt;&lt;wsp:rsid wsp:val=&quot;00EA0394&quot;/&gt;&lt;wsp:rsid wsp:val=&quot;00EA0467&quot;/&gt;&lt;wsp:rsid wsp:val=&quot;00EA0A1E&quot;/&gt;&lt;wsp:rsid wsp:val=&quot;00EA0C3F&quot;/&gt;&lt;wsp:rsid wsp:val=&quot;00EA0D0F&quot;/&gt;&lt;wsp:rsid wsp:val=&quot;00EA0D16&quot;/&gt;&lt;wsp:rsid wsp:val=&quot;00EA0D30&quot;/&gt;&lt;wsp:rsid wsp:val=&quot;00EA0F63&quot;/&gt;&lt;wsp:rsid wsp:val=&quot;00EA13B3&quot;/&gt;&lt;wsp:rsid wsp:val=&quot;00EA1486&quot;/&gt;&lt;wsp:rsid wsp:val=&quot;00EA152A&quot;/&gt;&lt;wsp:rsid wsp:val=&quot;00EA1C83&quot;/&gt;&lt;wsp:rsid wsp:val=&quot;00EA2385&quot;/&gt;&lt;wsp:rsid wsp:val=&quot;00EA276F&quot;/&gt;&lt;wsp:rsid wsp:val=&quot;00EA2881&quot;/&gt;&lt;wsp:rsid wsp:val=&quot;00EA28E8&quot;/&gt;&lt;wsp:rsid wsp:val=&quot;00EA2A49&quot;/&gt;&lt;wsp:rsid wsp:val=&quot;00EA2C6A&quot;/&gt;&lt;wsp:rsid wsp:val=&quot;00EA2C96&quot;/&gt;&lt;wsp:rsid wsp:val=&quot;00EA2CE4&quot;/&gt;&lt;wsp:rsid wsp:val=&quot;00EA2D32&quot;/&gt;&lt;wsp:rsid wsp:val=&quot;00EA2FE7&quot;/&gt;&lt;wsp:rsid wsp:val=&quot;00EA311B&quot;/&gt;&lt;wsp:rsid wsp:val=&quot;00EA3260&quot;/&gt;&lt;wsp:rsid wsp:val=&quot;00EA34B9&quot;/&gt;&lt;wsp:rsid wsp:val=&quot;00EA368D&quot;/&gt;&lt;wsp:rsid wsp:val=&quot;00EA37B1&quot;/&gt;&lt;wsp:rsid wsp:val=&quot;00EA3A4B&quot;/&gt;&lt;wsp:rsid wsp:val=&quot;00EA3AA0&quot;/&gt;&lt;wsp:rsid wsp:val=&quot;00EA3DF2&quot;/&gt;&lt;wsp:rsid wsp:val=&quot;00EA45D5&quot;/&gt;&lt;wsp:rsid wsp:val=&quot;00EA478B&quot;/&gt;&lt;wsp:rsid wsp:val=&quot;00EA48CD&quot;/&gt;&lt;wsp:rsid wsp:val=&quot;00EA48D7&quot;/&gt;&lt;wsp:rsid wsp:val=&quot;00EA4D33&quot;/&gt;&lt;wsp:rsid wsp:val=&quot;00EA519F&quot;/&gt;&lt;wsp:rsid wsp:val=&quot;00EA5ACC&quot;/&gt;&lt;wsp:rsid wsp:val=&quot;00EA5AF2&quot;/&gt;&lt;wsp:rsid wsp:val=&quot;00EA5AFB&quot;/&gt;&lt;wsp:rsid wsp:val=&quot;00EA5B14&quot;/&gt;&lt;wsp:rsid wsp:val=&quot;00EA5D29&quot;/&gt;&lt;wsp:rsid wsp:val=&quot;00EA5EAB&quot;/&gt;&lt;wsp:rsid wsp:val=&quot;00EA5F21&quot;/&gt;&lt;wsp:rsid wsp:val=&quot;00EA61FB&quot;/&gt;&lt;wsp:rsid wsp:val=&quot;00EA6A00&quot;/&gt;&lt;wsp:rsid wsp:val=&quot;00EA6B1E&quot;/&gt;&lt;wsp:rsid wsp:val=&quot;00EA6C89&quot;/&gt;&lt;wsp:rsid wsp:val=&quot;00EA6E4D&quot;/&gt;&lt;wsp:rsid wsp:val=&quot;00EA7212&quot;/&gt;&lt;wsp:rsid wsp:val=&quot;00EA7415&quot;/&gt;&lt;wsp:rsid wsp:val=&quot;00EA761A&quot;/&gt;&lt;wsp:rsid wsp:val=&quot;00EA780A&quot;/&gt;&lt;wsp:rsid wsp:val=&quot;00EA7C35&quot;/&gt;&lt;wsp:rsid wsp:val=&quot;00EA7CC4&quot;/&gt;&lt;wsp:rsid wsp:val=&quot;00EA7E30&quot;/&gt;&lt;wsp:rsid wsp:val=&quot;00EA7E73&quot;/&gt;&lt;wsp:rsid wsp:val=&quot;00EB0325&quot;/&gt;&lt;wsp:rsid wsp:val=&quot;00EB0B0D&quot;/&gt;&lt;wsp:rsid wsp:val=&quot;00EB0C7A&quot;/&gt;&lt;wsp:rsid wsp:val=&quot;00EB156C&quot;/&gt;&lt;wsp:rsid wsp:val=&quot;00EB2001&quot;/&gt;&lt;wsp:rsid wsp:val=&quot;00EB204B&quot;/&gt;&lt;wsp:rsid wsp:val=&quot;00EB2489&quot;/&gt;&lt;wsp:rsid wsp:val=&quot;00EB281D&quot;/&gt;&lt;wsp:rsid wsp:val=&quot;00EB2886&quot;/&gt;&lt;wsp:rsid wsp:val=&quot;00EB293D&quot;/&gt;&lt;wsp:rsid wsp:val=&quot;00EB2BBA&quot;/&gt;&lt;wsp:rsid wsp:val=&quot;00EB2D94&quot;/&gt;&lt;wsp:rsid wsp:val=&quot;00EB2E0B&quot;/&gt;&lt;wsp:rsid wsp:val=&quot;00EB3052&quot;/&gt;&lt;wsp:rsid wsp:val=&quot;00EB31F0&quot;/&gt;&lt;wsp:rsid wsp:val=&quot;00EB362C&quot;/&gt;&lt;wsp:rsid wsp:val=&quot;00EB3D1C&quot;/&gt;&lt;wsp:rsid wsp:val=&quot;00EB3FCA&quot;/&gt;&lt;wsp:rsid wsp:val=&quot;00EB40A3&quot;/&gt;&lt;wsp:rsid wsp:val=&quot;00EB42AD&quot;/&gt;&lt;wsp:rsid wsp:val=&quot;00EB443C&quot;/&gt;&lt;wsp:rsid wsp:val=&quot;00EB4797&quot;/&gt;&lt;wsp:rsid wsp:val=&quot;00EB4D53&quot;/&gt;&lt;wsp:rsid wsp:val=&quot;00EB4F69&quot;/&gt;&lt;wsp:rsid wsp:val=&quot;00EB4FAC&quot;/&gt;&lt;wsp:rsid wsp:val=&quot;00EB510B&quot;/&gt;&lt;wsp:rsid wsp:val=&quot;00EB58C4&quot;/&gt;&lt;wsp:rsid wsp:val=&quot;00EB59A9&quot;/&gt;&lt;wsp:rsid wsp:val=&quot;00EB5A1D&quot;/&gt;&lt;wsp:rsid wsp:val=&quot;00EB5B77&quot;/&gt;&lt;wsp:rsid wsp:val=&quot;00EB5C21&quot;/&gt;&lt;wsp:rsid wsp:val=&quot;00EB5F01&quot;/&gt;&lt;wsp:rsid wsp:val=&quot;00EB5F3D&quot;/&gt;&lt;wsp:rsid wsp:val=&quot;00EB607C&quot;/&gt;&lt;wsp:rsid wsp:val=&quot;00EB644F&quot;/&gt;&lt;wsp:rsid wsp:val=&quot;00EB6D51&quot;/&gt;&lt;wsp:rsid wsp:val=&quot;00EB6D8F&quot;/&gt;&lt;wsp:rsid wsp:val=&quot;00EB6D91&quot;/&gt;&lt;wsp:rsid wsp:val=&quot;00EB7103&quot;/&gt;&lt;wsp:rsid wsp:val=&quot;00EB72E7&quot;/&gt;&lt;wsp:rsid wsp:val=&quot;00EB7766&quot;/&gt;&lt;wsp:rsid wsp:val=&quot;00EB7999&quot;/&gt;&lt;wsp:rsid wsp:val=&quot;00EB7B66&quot;/&gt;&lt;wsp:rsid wsp:val=&quot;00EB7C65&quot;/&gt;&lt;wsp:rsid wsp:val=&quot;00EC0896&quot;/&gt;&lt;wsp:rsid wsp:val=&quot;00EC0A2E&quot;/&gt;&lt;wsp:rsid wsp:val=&quot;00EC104E&quot;/&gt;&lt;wsp:rsid wsp:val=&quot;00EC1259&quot;/&gt;&lt;wsp:rsid wsp:val=&quot;00EC1274&quot;/&gt;&lt;wsp:rsid wsp:val=&quot;00EC13DC&quot;/&gt;&lt;wsp:rsid wsp:val=&quot;00EC13E9&quot;/&gt;&lt;wsp:rsid wsp:val=&quot;00EC1543&quot;/&gt;&lt;wsp:rsid wsp:val=&quot;00EC16FE&quot;/&gt;&lt;wsp:rsid wsp:val=&quot;00EC194A&quot;/&gt;&lt;wsp:rsid wsp:val=&quot;00EC222D&quot;/&gt;&lt;wsp:rsid wsp:val=&quot;00EC231F&quot;/&gt;&lt;wsp:rsid wsp:val=&quot;00EC2524&quot;/&gt;&lt;wsp:rsid wsp:val=&quot;00EC25E4&quot;/&gt;&lt;wsp:rsid wsp:val=&quot;00EC29EF&quot;/&gt;&lt;wsp:rsid wsp:val=&quot;00EC2A25&quot;/&gt;&lt;wsp:rsid wsp:val=&quot;00EC2B10&quot;/&gt;&lt;wsp:rsid wsp:val=&quot;00EC2B54&quot;/&gt;&lt;wsp:rsid wsp:val=&quot;00EC2C5F&quot;/&gt;&lt;wsp:rsid wsp:val=&quot;00EC2D53&quot;/&gt;&lt;wsp:rsid wsp:val=&quot;00EC320E&quot;/&gt;&lt;wsp:rsid wsp:val=&quot;00EC34E5&quot;/&gt;&lt;wsp:rsid wsp:val=&quot;00EC3771&quot;/&gt;&lt;wsp:rsid wsp:val=&quot;00EC3915&quot;/&gt;&lt;wsp:rsid wsp:val=&quot;00EC392A&quot;/&gt;&lt;wsp:rsid wsp:val=&quot;00EC3983&quot;/&gt;&lt;wsp:rsid wsp:val=&quot;00EC3AE7&quot;/&gt;&lt;wsp:rsid wsp:val=&quot;00EC3B51&quot;/&gt;&lt;wsp:rsid wsp:val=&quot;00EC3BE0&quot;/&gt;&lt;wsp:rsid wsp:val=&quot;00EC3C7E&quot;/&gt;&lt;wsp:rsid wsp:val=&quot;00EC458F&quot;/&gt;&lt;wsp:rsid wsp:val=&quot;00EC4778&quot;/&gt;&lt;wsp:rsid wsp:val=&quot;00EC4AC2&quot;/&gt;&lt;wsp:rsid wsp:val=&quot;00EC4E6C&quot;/&gt;&lt;wsp:rsid wsp:val=&quot;00EC505A&quot;/&gt;&lt;wsp:rsid wsp:val=&quot;00EC513A&quot;/&gt;&lt;wsp:rsid wsp:val=&quot;00EC53FA&quot;/&gt;&lt;wsp:rsid wsp:val=&quot;00EC5859&quot;/&gt;&lt;wsp:rsid wsp:val=&quot;00EC5970&quot;/&gt;&lt;wsp:rsid wsp:val=&quot;00EC5A2C&quot;/&gt;&lt;wsp:rsid wsp:val=&quot;00EC5F6C&quot;/&gt;&lt;wsp:rsid wsp:val=&quot;00EC621F&quot;/&gt;&lt;wsp:rsid wsp:val=&quot;00EC62F8&quot;/&gt;&lt;wsp:rsid wsp:val=&quot;00EC62FC&quot;/&gt;&lt;wsp:rsid wsp:val=&quot;00EC6663&quot;/&gt;&lt;wsp:rsid wsp:val=&quot;00EC6713&quot;/&gt;&lt;wsp:rsid wsp:val=&quot;00EC6736&quot;/&gt;&lt;wsp:rsid wsp:val=&quot;00EC6738&quot;/&gt;&lt;wsp:rsid wsp:val=&quot;00EC67D6&quot;/&gt;&lt;wsp:rsid wsp:val=&quot;00EC6919&quot;/&gt;&lt;wsp:rsid wsp:val=&quot;00EC6CFE&quot;/&gt;&lt;wsp:rsid wsp:val=&quot;00EC6FA0&quot;/&gt;&lt;wsp:rsid wsp:val=&quot;00EC6FFD&quot;/&gt;&lt;wsp:rsid wsp:val=&quot;00EC71B9&quot;/&gt;&lt;wsp:rsid wsp:val=&quot;00EC77C4&quot;/&gt;&lt;wsp:rsid wsp:val=&quot;00EC7867&quot;/&gt;&lt;wsp:rsid wsp:val=&quot;00EC7A0B&quot;/&gt;&lt;wsp:rsid wsp:val=&quot;00EC7C10&quot;/&gt;&lt;wsp:rsid wsp:val=&quot;00EC7C8E&quot;/&gt;&lt;wsp:rsid wsp:val=&quot;00EC7D65&quot;/&gt;&lt;wsp:rsid wsp:val=&quot;00EC7DA7&quot;/&gt;&lt;wsp:rsid wsp:val=&quot;00EC7E1D&quot;/&gt;&lt;wsp:rsid wsp:val=&quot;00EC7E84&quot;/&gt;&lt;wsp:rsid wsp:val=&quot;00EC7FA4&quot;/&gt;&lt;wsp:rsid wsp:val=&quot;00ED0153&quot;/&gt;&lt;wsp:rsid wsp:val=&quot;00ED116D&quot;/&gt;&lt;wsp:rsid wsp:val=&quot;00ED14F8&quot;/&gt;&lt;wsp:rsid wsp:val=&quot;00ED154D&quot;/&gt;&lt;wsp:rsid wsp:val=&quot;00ED170C&quot;/&gt;&lt;wsp:rsid wsp:val=&quot;00ED1C50&quot;/&gt;&lt;wsp:rsid wsp:val=&quot;00ED21DD&quot;/&gt;&lt;wsp:rsid wsp:val=&quot;00ED22BF&quot;/&gt;&lt;wsp:rsid wsp:val=&quot;00ED255E&quot;/&gt;&lt;wsp:rsid wsp:val=&quot;00ED2560&quot;/&gt;&lt;wsp:rsid wsp:val=&quot;00ED26F6&quot;/&gt;&lt;wsp:rsid wsp:val=&quot;00ED2826&quot;/&gt;&lt;wsp:rsid wsp:val=&quot;00ED2A86&quot;/&gt;&lt;wsp:rsid wsp:val=&quot;00ED2C2B&quot;/&gt;&lt;wsp:rsid wsp:val=&quot;00ED2F2A&quot;/&gt;&lt;wsp:rsid wsp:val=&quot;00ED2F45&quot;/&gt;&lt;wsp:rsid wsp:val=&quot;00ED37C0&quot;/&gt;&lt;wsp:rsid wsp:val=&quot;00ED3848&quot;/&gt;&lt;wsp:rsid wsp:val=&quot;00ED38FA&quot;/&gt;&lt;wsp:rsid wsp:val=&quot;00ED4052&quot;/&gt;&lt;wsp:rsid wsp:val=&quot;00ED48C7&quot;/&gt;&lt;wsp:rsid wsp:val=&quot;00ED4A53&quot;/&gt;&lt;wsp:rsid wsp:val=&quot;00ED4C7D&quot;/&gt;&lt;wsp:rsid wsp:val=&quot;00ED4F5D&quot;/&gt;&lt;wsp:rsid wsp:val=&quot;00ED4FB9&quot;/&gt;&lt;wsp:rsid wsp:val=&quot;00ED4FE6&quot;/&gt;&lt;wsp:rsid wsp:val=&quot;00ED51DB&quot;/&gt;&lt;wsp:rsid wsp:val=&quot;00ED55B0&quot;/&gt;&lt;wsp:rsid wsp:val=&quot;00ED55B4&quot;/&gt;&lt;wsp:rsid wsp:val=&quot;00ED59DA&quot;/&gt;&lt;wsp:rsid wsp:val=&quot;00ED5D5A&quot;/&gt;&lt;wsp:rsid wsp:val=&quot;00ED613F&quot;/&gt;&lt;wsp:rsid wsp:val=&quot;00ED6493&quot;/&gt;&lt;wsp:rsid wsp:val=&quot;00ED6962&quot;/&gt;&lt;wsp:rsid wsp:val=&quot;00ED6C0C&quot;/&gt;&lt;wsp:rsid wsp:val=&quot;00ED6F77&quot;/&gt;&lt;wsp:rsid wsp:val=&quot;00ED6F96&quot;/&gt;&lt;wsp:rsid wsp:val=&quot;00ED7A85&quot;/&gt;&lt;wsp:rsid wsp:val=&quot;00ED7B76&quot;/&gt;&lt;wsp:rsid wsp:val=&quot;00ED7BE8&quot;/&gt;&lt;wsp:rsid wsp:val=&quot;00ED7FB0&quot;/&gt;&lt;wsp:rsid wsp:val=&quot;00EE02FA&quot;/&gt;&lt;wsp:rsid wsp:val=&quot;00EE047D&quot;/&gt;&lt;wsp:rsid wsp:val=&quot;00EE0498&quot;/&gt;&lt;wsp:rsid wsp:val=&quot;00EE05DD&quot;/&gt;&lt;wsp:rsid wsp:val=&quot;00EE0771&quot;/&gt;&lt;wsp:rsid wsp:val=&quot;00EE07AF&quot;/&gt;&lt;wsp:rsid wsp:val=&quot;00EE0B92&quot;/&gt;&lt;wsp:rsid wsp:val=&quot;00EE0F31&quot;/&gt;&lt;wsp:rsid wsp:val=&quot;00EE1428&quot;/&gt;&lt;wsp:rsid wsp:val=&quot;00EE1C13&quot;/&gt;&lt;wsp:rsid wsp:val=&quot;00EE1CA2&quot;/&gt;&lt;wsp:rsid wsp:val=&quot;00EE1CB5&quot;/&gt;&lt;wsp:rsid wsp:val=&quot;00EE244D&quot;/&gt;&lt;wsp:rsid wsp:val=&quot;00EE2C47&quot;/&gt;&lt;wsp:rsid wsp:val=&quot;00EE34DE&quot;/&gt;&lt;wsp:rsid wsp:val=&quot;00EE36B7&quot;/&gt;&lt;wsp:rsid wsp:val=&quot;00EE3833&quot;/&gt;&lt;wsp:rsid wsp:val=&quot;00EE38EA&quot;/&gt;&lt;wsp:rsid wsp:val=&quot;00EE40D2&quot;/&gt;&lt;wsp:rsid wsp:val=&quot;00EE41A6&quot;/&gt;&lt;wsp:rsid wsp:val=&quot;00EE43C7&quot;/&gt;&lt;wsp:rsid wsp:val=&quot;00EE43DC&quot;/&gt;&lt;wsp:rsid wsp:val=&quot;00EE4635&quot;/&gt;&lt;wsp:rsid wsp:val=&quot;00EE472C&quot;/&gt;&lt;wsp:rsid wsp:val=&quot;00EE4D4C&quot;/&gt;&lt;wsp:rsid wsp:val=&quot;00EE53A5&quot;/&gt;&lt;wsp:rsid wsp:val=&quot;00EE5698&quot;/&gt;&lt;wsp:rsid wsp:val=&quot;00EE578E&quot;/&gt;&lt;wsp:rsid wsp:val=&quot;00EE5A5C&quot;/&gt;&lt;wsp:rsid wsp:val=&quot;00EE5BAD&quot;/&gt;&lt;wsp:rsid wsp:val=&quot;00EE5D22&quot;/&gt;&lt;wsp:rsid wsp:val=&quot;00EE5EA7&quot;/&gt;&lt;wsp:rsid wsp:val=&quot;00EE6517&quot;/&gt;&lt;wsp:rsid wsp:val=&quot;00EE683E&quot;/&gt;&lt;wsp:rsid wsp:val=&quot;00EE6B01&quot;/&gt;&lt;wsp:rsid wsp:val=&quot;00EE6B70&quot;/&gt;&lt;wsp:rsid wsp:val=&quot;00EE6D39&quot;/&gt;&lt;wsp:rsid wsp:val=&quot;00EE6D4E&quot;/&gt;&lt;wsp:rsid wsp:val=&quot;00EE6DDB&quot;/&gt;&lt;wsp:rsid wsp:val=&quot;00EE6FE3&quot;/&gt;&lt;wsp:rsid wsp:val=&quot;00EE7050&quot;/&gt;&lt;wsp:rsid wsp:val=&quot;00EE72BA&quot;/&gt;&lt;wsp:rsid wsp:val=&quot;00EE7A08&quot;/&gt;&lt;wsp:rsid wsp:val=&quot;00EE7C87&quot;/&gt;&lt;wsp:rsid wsp:val=&quot;00EE7D18&quot;/&gt;&lt;wsp:rsid wsp:val=&quot;00EF02A2&quot;/&gt;&lt;wsp:rsid wsp:val=&quot;00EF0399&quot;/&gt;&lt;wsp:rsid wsp:val=&quot;00EF0461&quot;/&gt;&lt;wsp:rsid wsp:val=&quot;00EF059B&quot;/&gt;&lt;wsp:rsid wsp:val=&quot;00EF05E9&quot;/&gt;&lt;wsp:rsid wsp:val=&quot;00EF08BE&quot;/&gt;&lt;wsp:rsid wsp:val=&quot;00EF0AE2&quot;/&gt;&lt;wsp:rsid wsp:val=&quot;00EF0C61&quot;/&gt;&lt;wsp:rsid wsp:val=&quot;00EF1056&quot;/&gt;&lt;wsp:rsid wsp:val=&quot;00EF1280&quot;/&gt;&lt;wsp:rsid wsp:val=&quot;00EF1736&quot;/&gt;&lt;wsp:rsid wsp:val=&quot;00EF1ABD&quot;/&gt;&lt;wsp:rsid wsp:val=&quot;00EF1B12&quot;/&gt;&lt;wsp:rsid wsp:val=&quot;00EF1C7F&quot;/&gt;&lt;wsp:rsid wsp:val=&quot;00EF1FAB&quot;/&gt;&lt;wsp:rsid wsp:val=&quot;00EF1FEE&quot;/&gt;&lt;wsp:rsid wsp:val=&quot;00EF2038&quot;/&gt;&lt;wsp:rsid wsp:val=&quot;00EF2329&quot;/&gt;&lt;wsp:rsid wsp:val=&quot;00EF2601&quot;/&gt;&lt;wsp:rsid wsp:val=&quot;00EF2B31&quot;/&gt;&lt;wsp:rsid wsp:val=&quot;00EF2B6A&quot;/&gt;&lt;wsp:rsid wsp:val=&quot;00EF3360&quot;/&gt;&lt;wsp:rsid wsp:val=&quot;00EF3369&quot;/&gt;&lt;wsp:rsid wsp:val=&quot;00EF3B97&quot;/&gt;&lt;wsp:rsid wsp:val=&quot;00EF3C0F&quot;/&gt;&lt;wsp:rsid wsp:val=&quot;00EF3EF8&quot;/&gt;&lt;wsp:rsid wsp:val=&quot;00EF46AA&quot;/&gt;&lt;wsp:rsid wsp:val=&quot;00EF475E&quot;/&gt;&lt;wsp:rsid wsp:val=&quot;00EF4893&quot;/&gt;&lt;wsp:rsid wsp:val=&quot;00EF4D1B&quot;/&gt;&lt;wsp:rsid wsp:val=&quot;00EF4D2C&quot;/&gt;&lt;wsp:rsid wsp:val=&quot;00EF4D58&quot;/&gt;&lt;wsp:rsid wsp:val=&quot;00EF4D7C&quot;/&gt;&lt;wsp:rsid wsp:val=&quot;00EF4EE3&quot;/&gt;&lt;wsp:rsid wsp:val=&quot;00EF4F17&quot;/&gt;&lt;wsp:rsid wsp:val=&quot;00EF51DA&quot;/&gt;&lt;wsp:rsid wsp:val=&quot;00EF52C6&quot;/&gt;&lt;wsp:rsid wsp:val=&quot;00EF55AF&quot;/&gt;&lt;wsp:rsid wsp:val=&quot;00EF5AAE&quot;/&gt;&lt;wsp:rsid wsp:val=&quot;00EF5CA8&quot;/&gt;&lt;wsp:rsid wsp:val=&quot;00EF5CAC&quot;/&gt;&lt;wsp:rsid wsp:val=&quot;00EF5CAD&quot;/&gt;&lt;wsp:rsid wsp:val=&quot;00EF601F&quot;/&gt;&lt;wsp:rsid wsp:val=&quot;00EF60BA&quot;/&gt;&lt;wsp:rsid wsp:val=&quot;00EF61E9&quot;/&gt;&lt;wsp:rsid wsp:val=&quot;00EF6A51&quot;/&gt;&lt;wsp:rsid wsp:val=&quot;00EF72B6&quot;/&gt;&lt;wsp:rsid wsp:val=&quot;00EF75FF&quot;/&gt;&lt;wsp:rsid wsp:val=&quot;00EF79AB&quot;/&gt;&lt;wsp:rsid wsp:val=&quot;00EF7AB1&quot;/&gt;&lt;wsp:rsid wsp:val=&quot;00EF7AD3&quot;/&gt;&lt;wsp:rsid wsp:val=&quot;00EF7C32&quot;/&gt;&lt;wsp:rsid wsp:val=&quot;00EF7E3F&quot;/&gt;&lt;wsp:rsid wsp:val=&quot;00F00257&quot;/&gt;&lt;wsp:rsid wsp:val=&quot;00F00B1B&quot;/&gt;&lt;wsp:rsid wsp:val=&quot;00F00C30&quot;/&gt;&lt;wsp:rsid wsp:val=&quot;00F00D1D&quot;/&gt;&lt;wsp:rsid wsp:val=&quot;00F00F98&quot;/&gt;&lt;wsp:rsid wsp:val=&quot;00F00FB1&quot;/&gt;&lt;wsp:rsid wsp:val=&quot;00F013A1&quot;/&gt;&lt;wsp:rsid wsp:val=&quot;00F01589&quot;/&gt;&lt;wsp:rsid wsp:val=&quot;00F015F4&quot;/&gt;&lt;wsp:rsid wsp:val=&quot;00F01647&quot;/&gt;&lt;wsp:rsid wsp:val=&quot;00F02041&quot;/&gt;&lt;wsp:rsid wsp:val=&quot;00F02120&quot;/&gt;&lt;wsp:rsid wsp:val=&quot;00F02F60&quot;/&gt;&lt;wsp:rsid wsp:val=&quot;00F03030&quot;/&gt;&lt;wsp:rsid wsp:val=&quot;00F0326D&quot;/&gt;&lt;wsp:rsid wsp:val=&quot;00F037DF&quot;/&gt;&lt;wsp:rsid wsp:val=&quot;00F03A05&quot;/&gt;&lt;wsp:rsid wsp:val=&quot;00F03C6B&quot;/&gt;&lt;wsp:rsid wsp:val=&quot;00F04109&quot;/&gt;&lt;wsp:rsid wsp:val=&quot;00F041BD&quot;/&gt;&lt;wsp:rsid wsp:val=&quot;00F044BD&quot;/&gt;&lt;wsp:rsid wsp:val=&quot;00F04644&quot;/&gt;&lt;wsp:rsid wsp:val=&quot;00F049DB&quot;/&gt;&lt;wsp:rsid wsp:val=&quot;00F05012&quot;/&gt;&lt;wsp:rsid wsp:val=&quot;00F052AB&quot;/&gt;&lt;wsp:rsid wsp:val=&quot;00F05325&quot;/&gt;&lt;wsp:rsid wsp:val=&quot;00F0546B&quot;/&gt;&lt;wsp:rsid wsp:val=&quot;00F05C0F&quot;/&gt;&lt;wsp:rsid wsp:val=&quot;00F05E95&quot;/&gt;&lt;wsp:rsid wsp:val=&quot;00F05EDF&quot;/&gt;&lt;wsp:rsid wsp:val=&quot;00F06096&quot;/&gt;&lt;wsp:rsid wsp:val=&quot;00F0617D&quot;/&gt;&lt;wsp:rsid wsp:val=&quot;00F061F1&quot;/&gt;&lt;wsp:rsid wsp:val=&quot;00F064D7&quot;/&gt;&lt;wsp:rsid wsp:val=&quot;00F06674&quot;/&gt;&lt;wsp:rsid wsp:val=&quot;00F0668B&quot;/&gt;&lt;wsp:rsid wsp:val=&quot;00F0675C&quot;/&gt;&lt;wsp:rsid wsp:val=&quot;00F06901&quot;/&gt;&lt;wsp:rsid wsp:val=&quot;00F06A1A&quot;/&gt;&lt;wsp:rsid wsp:val=&quot;00F06FEE&quot;/&gt;&lt;wsp:rsid wsp:val=&quot;00F07AF2&quot;/&gt;&lt;wsp:rsid wsp:val=&quot;00F07FFE&quot;/&gt;&lt;wsp:rsid wsp:val=&quot;00F100D5&quot;/&gt;&lt;wsp:rsid wsp:val=&quot;00F102A7&quot;/&gt;&lt;wsp:rsid wsp:val=&quot;00F108E5&quot;/&gt;&lt;wsp:rsid wsp:val=&quot;00F10BB5&quot;/&gt;&lt;wsp:rsid wsp:val=&quot;00F10DD1&quot;/&gt;&lt;wsp:rsid wsp:val=&quot;00F10F04&quot;/&gt;&lt;wsp:rsid wsp:val=&quot;00F11332&quot;/&gt;&lt;wsp:rsid wsp:val=&quot;00F11628&quot;/&gt;&lt;wsp:rsid wsp:val=&quot;00F11668&quot;/&gt;&lt;wsp:rsid wsp:val=&quot;00F11850&quot;/&gt;&lt;wsp:rsid wsp:val=&quot;00F11A50&quot;/&gt;&lt;wsp:rsid wsp:val=&quot;00F11D60&quot;/&gt;&lt;wsp:rsid wsp:val=&quot;00F11EF9&quot;/&gt;&lt;wsp:rsid wsp:val=&quot;00F123EE&quot;/&gt;&lt;wsp:rsid wsp:val=&quot;00F125BF&quot;/&gt;&lt;wsp:rsid wsp:val=&quot;00F126EC&quot;/&gt;&lt;wsp:rsid wsp:val=&quot;00F12B04&quot;/&gt;&lt;wsp:rsid wsp:val=&quot;00F12FDA&quot;/&gt;&lt;wsp:rsid wsp:val=&quot;00F131A8&quot;/&gt;&lt;wsp:rsid wsp:val=&quot;00F1380A&quot;/&gt;&lt;wsp:rsid wsp:val=&quot;00F1392B&quot;/&gt;&lt;wsp:rsid wsp:val=&quot;00F13C57&quot;/&gt;&lt;wsp:rsid wsp:val=&quot;00F13F42&quot;/&gt;&lt;wsp:rsid wsp:val=&quot;00F14533&quot;/&gt;&lt;wsp:rsid wsp:val=&quot;00F14587&quot;/&gt;&lt;wsp:rsid wsp:val=&quot;00F1471A&quot;/&gt;&lt;wsp:rsid wsp:val=&quot;00F147E3&quot;/&gt;&lt;wsp:rsid wsp:val=&quot;00F1481E&quot;/&gt;&lt;wsp:rsid wsp:val=&quot;00F14970&quot;/&gt;&lt;wsp:rsid wsp:val=&quot;00F149D9&quot;/&gt;&lt;wsp:rsid wsp:val=&quot;00F14B8C&quot;/&gt;&lt;wsp:rsid wsp:val=&quot;00F152DA&quot;/&gt;&lt;wsp:rsid wsp:val=&quot;00F15429&quot;/&gt;&lt;wsp:rsid wsp:val=&quot;00F1569D&quot;/&gt;&lt;wsp:rsid wsp:val=&quot;00F15A94&quot;/&gt;&lt;wsp:rsid wsp:val=&quot;00F15BCE&quot;/&gt;&lt;wsp:rsid wsp:val=&quot;00F15C0F&quot;/&gt;&lt;wsp:rsid wsp:val=&quot;00F15C89&quot;/&gt;&lt;wsp:rsid wsp:val=&quot;00F165E1&quot;/&gt;&lt;wsp:rsid wsp:val=&quot;00F168D2&quot;/&gt;&lt;wsp:rsid wsp:val=&quot;00F16A1E&quot;/&gt;&lt;wsp:rsid wsp:val=&quot;00F172DF&quot;/&gt;&lt;wsp:rsid wsp:val=&quot;00F17713&quot;/&gt;&lt;wsp:rsid wsp:val=&quot;00F17931&quot;/&gt;&lt;wsp:rsid wsp:val=&quot;00F17965&quot;/&gt;&lt;wsp:rsid wsp:val=&quot;00F17986&quot;/&gt;&lt;wsp:rsid wsp:val=&quot;00F179E8&quot;/&gt;&lt;wsp:rsid wsp:val=&quot;00F17CB1&quot;/&gt;&lt;wsp:rsid wsp:val=&quot;00F17DD9&quot;/&gt;&lt;wsp:rsid wsp:val=&quot;00F17FFC&quot;/&gt;&lt;wsp:rsid wsp:val=&quot;00F2041F&quot;/&gt;&lt;wsp:rsid wsp:val=&quot;00F20643&quot;/&gt;&lt;wsp:rsid wsp:val=&quot;00F20749&quot;/&gt;&lt;wsp:rsid wsp:val=&quot;00F2094C&quot;/&gt;&lt;wsp:rsid wsp:val=&quot;00F20D69&quot;/&gt;&lt;wsp:rsid wsp:val=&quot;00F2146A&quot;/&gt;&lt;wsp:rsid wsp:val=&quot;00F214E8&quot;/&gt;&lt;wsp:rsid wsp:val=&quot;00F219BF&quot;/&gt;&lt;wsp:rsid wsp:val=&quot;00F21ED2&quot;/&gt;&lt;wsp:rsid wsp:val=&quot;00F21F2F&quot;/&gt;&lt;wsp:rsid wsp:val=&quot;00F228A1&quot;/&gt;&lt;wsp:rsid wsp:val=&quot;00F22AED&quot;/&gt;&lt;wsp:rsid wsp:val=&quot;00F22C46&quot;/&gt;&lt;wsp:rsid wsp:val=&quot;00F2305E&quot;/&gt;&lt;wsp:rsid wsp:val=&quot;00F2316F&quot;/&gt;&lt;wsp:rsid wsp:val=&quot;00F23563&quot;/&gt;&lt;wsp:rsid wsp:val=&quot;00F237F0&quot;/&gt;&lt;wsp:rsid wsp:val=&quot;00F238AE&quot;/&gt;&lt;wsp:rsid wsp:val=&quot;00F23B57&quot;/&gt;&lt;wsp:rsid wsp:val=&quot;00F23C86&quot;/&gt;&lt;wsp:rsid wsp:val=&quot;00F23F85&quot;/&gt;&lt;wsp:rsid wsp:val=&quot;00F2456D&quot;/&gt;&lt;wsp:rsid wsp:val=&quot;00F245BB&quot;/&gt;&lt;wsp:rsid wsp:val=&quot;00F246D0&quot;/&gt;&lt;wsp:rsid wsp:val=&quot;00F24832&quot;/&gt;&lt;wsp:rsid wsp:val=&quot;00F24990&quot;/&gt;&lt;wsp:rsid wsp:val=&quot;00F24B53&quot;/&gt;&lt;wsp:rsid wsp:val=&quot;00F2575A&quot;/&gt;&lt;wsp:rsid wsp:val=&quot;00F2577A&quot;/&gt;&lt;wsp:rsid wsp:val=&quot;00F25910&quot;/&gt;&lt;wsp:rsid wsp:val=&quot;00F2598E&quot;/&gt;&lt;wsp:rsid wsp:val=&quot;00F25B28&quot;/&gt;&lt;wsp:rsid wsp:val=&quot;00F25C34&quot;/&gt;&lt;wsp:rsid wsp:val=&quot;00F25C8B&quot;/&gt;&lt;wsp:rsid wsp:val=&quot;00F2618B&quot;/&gt;&lt;wsp:rsid wsp:val=&quot;00F261A5&quot;/&gt;&lt;wsp:rsid wsp:val=&quot;00F26383&quot;/&gt;&lt;wsp:rsid wsp:val=&quot;00F263A2&quot;/&gt;&lt;wsp:rsid wsp:val=&quot;00F265BC&quot;/&gt;&lt;wsp:rsid wsp:val=&quot;00F26864&quot;/&gt;&lt;wsp:rsid wsp:val=&quot;00F2696A&quot;/&gt;&lt;wsp:rsid wsp:val=&quot;00F269E9&quot;/&gt;&lt;wsp:rsid wsp:val=&quot;00F26CFE&quot;/&gt;&lt;wsp:rsid wsp:val=&quot;00F26D57&quot;/&gt;&lt;wsp:rsid wsp:val=&quot;00F26F51&quot;/&gt;&lt;wsp:rsid wsp:val=&quot;00F26F8B&quot;/&gt;&lt;wsp:rsid wsp:val=&quot;00F275A9&quot;/&gt;&lt;wsp:rsid wsp:val=&quot;00F27868&quot;/&gt;&lt;wsp:rsid wsp:val=&quot;00F27B94&quot;/&gt;&lt;wsp:rsid wsp:val=&quot;00F27F03&quot;/&gt;&lt;wsp:rsid wsp:val=&quot;00F305AB&quot;/&gt;&lt;wsp:rsid wsp:val=&quot;00F3079A&quot;/&gt;&lt;wsp:rsid wsp:val=&quot;00F30976&quot;/&gt;&lt;wsp:rsid wsp:val=&quot;00F30B28&quot;/&gt;&lt;wsp:rsid wsp:val=&quot;00F30C26&quot;/&gt;&lt;wsp:rsid wsp:val=&quot;00F30FD0&quot;/&gt;&lt;wsp:rsid wsp:val=&quot;00F31415&quot;/&gt;&lt;wsp:rsid wsp:val=&quot;00F3183F&quot;/&gt;&lt;wsp:rsid wsp:val=&quot;00F31C36&quot;/&gt;&lt;wsp:rsid wsp:val=&quot;00F31CD3&quot;/&gt;&lt;wsp:rsid wsp:val=&quot;00F31F92&quot;/&gt;&lt;wsp:rsid wsp:val=&quot;00F31FCE&quot;/&gt;&lt;wsp:rsid wsp:val=&quot;00F321D7&quot;/&gt;&lt;wsp:rsid wsp:val=&quot;00F32A3F&quot;/&gt;&lt;wsp:rsid wsp:val=&quot;00F32BAF&quot;/&gt;&lt;wsp:rsid wsp:val=&quot;00F32DC6&quot;/&gt;&lt;wsp:rsid wsp:val=&quot;00F32E37&quot;/&gt;&lt;wsp:rsid wsp:val=&quot;00F32F31&quot;/&gt;&lt;wsp:rsid wsp:val=&quot;00F32F55&quot;/&gt;&lt;wsp:rsid wsp:val=&quot;00F338E8&quot;/&gt;&lt;wsp:rsid wsp:val=&quot;00F339BA&quot;/&gt;&lt;wsp:rsid wsp:val=&quot;00F33A5B&quot;/&gt;&lt;wsp:rsid wsp:val=&quot;00F33CC1&quot;/&gt;&lt;wsp:rsid wsp:val=&quot;00F33FF6&quot;/&gt;&lt;wsp:rsid wsp:val=&quot;00F3405D&quot;/&gt;&lt;wsp:rsid wsp:val=&quot;00F341CE&quot;/&gt;&lt;wsp:rsid wsp:val=&quot;00F3423A&quot;/&gt;&lt;wsp:rsid wsp:val=&quot;00F345B8&quot;/&gt;&lt;wsp:rsid wsp:val=&quot;00F3478C&quot;/&gt;&lt;wsp:rsid wsp:val=&quot;00F349C7&quot;/&gt;&lt;wsp:rsid wsp:val=&quot;00F34F0F&quot;/&gt;&lt;wsp:rsid wsp:val=&quot;00F351E2&quot;/&gt;&lt;wsp:rsid wsp:val=&quot;00F35329&quot;/&gt;&lt;wsp:rsid wsp:val=&quot;00F354DB&quot;/&gt;&lt;wsp:rsid wsp:val=&quot;00F36165&quot;/&gt;&lt;wsp:rsid wsp:val=&quot;00F362C7&quot;/&gt;&lt;wsp:rsid wsp:val=&quot;00F362FF&quot;/&gt;&lt;wsp:rsid wsp:val=&quot;00F36966&quot;/&gt;&lt;wsp:rsid wsp:val=&quot;00F36D5F&quot;/&gt;&lt;wsp:rsid wsp:val=&quot;00F36EDB&quot;/&gt;&lt;wsp:rsid wsp:val=&quot;00F37188&quot;/&gt;&lt;wsp:rsid wsp:val=&quot;00F37846&quot;/&gt;&lt;wsp:rsid wsp:val=&quot;00F378DC&quot;/&gt;&lt;wsp:rsid wsp:val=&quot;00F37B5D&quot;/&gt;&lt;wsp:rsid wsp:val=&quot;00F37DA1&quot;/&gt;&lt;wsp:rsid wsp:val=&quot;00F37FDD&quot;/&gt;&lt;wsp:rsid wsp:val=&quot;00F4018E&quot;/&gt;&lt;wsp:rsid wsp:val=&quot;00F406AC&quot;/&gt;&lt;wsp:rsid wsp:val=&quot;00F408B3&quot;/&gt;&lt;wsp:rsid wsp:val=&quot;00F41239&quot;/&gt;&lt;wsp:rsid wsp:val=&quot;00F4157E&quot;/&gt;&lt;wsp:rsid wsp:val=&quot;00F4175C&quot;/&gt;&lt;wsp:rsid wsp:val=&quot;00F41CB6&quot;/&gt;&lt;wsp:rsid wsp:val=&quot;00F41F36&quot;/&gt;&lt;wsp:rsid wsp:val=&quot;00F424B0&quot;/&gt;&lt;wsp:rsid wsp:val=&quot;00F425B6&quot;/&gt;&lt;wsp:rsid wsp:val=&quot;00F42883&quot;/&gt;&lt;wsp:rsid wsp:val=&quot;00F434A7&quot;/&gt;&lt;wsp:rsid wsp:val=&quot;00F43A3F&quot;/&gt;&lt;wsp:rsid wsp:val=&quot;00F43B47&quot;/&gt;&lt;wsp:rsid wsp:val=&quot;00F43BE5&quot;/&gt;&lt;wsp:rsid wsp:val=&quot;00F43C06&quot;/&gt;&lt;wsp:rsid wsp:val=&quot;00F43FD5&quot;/&gt;&lt;wsp:rsid wsp:val=&quot;00F442F4&quot;/&gt;&lt;wsp:rsid wsp:val=&quot;00F446C1&quot;/&gt;&lt;wsp:rsid wsp:val=&quot;00F4473E&quot;/&gt;&lt;wsp:rsid wsp:val=&quot;00F44B3D&quot;/&gt;&lt;wsp:rsid wsp:val=&quot;00F44C7B&quot;/&gt;&lt;wsp:rsid wsp:val=&quot;00F44DD8&quot;/&gt;&lt;wsp:rsid wsp:val=&quot;00F45367&quot;/&gt;&lt;wsp:rsid wsp:val=&quot;00F45406&quot;/&gt;&lt;wsp:rsid wsp:val=&quot;00F454AF&quot;/&gt;&lt;wsp:rsid wsp:val=&quot;00F456C1&quot;/&gt;&lt;wsp:rsid wsp:val=&quot;00F45BD6&quot;/&gt;&lt;wsp:rsid wsp:val=&quot;00F45E44&quot;/&gt;&lt;wsp:rsid wsp:val=&quot;00F45F6D&quot;/&gt;&lt;wsp:rsid wsp:val=&quot;00F46198&quot;/&gt;&lt;wsp:rsid wsp:val=&quot;00F461CB&quot;/&gt;&lt;wsp:rsid wsp:val=&quot;00F469AE&quot;/&gt;&lt;wsp:rsid wsp:val=&quot;00F46B28&quot;/&gt;&lt;wsp:rsid wsp:val=&quot;00F471F5&quot;/&gt;&lt;wsp:rsid wsp:val=&quot;00F472BC&quot;/&gt;&lt;wsp:rsid wsp:val=&quot;00F47A87&quot;/&gt;&lt;wsp:rsid wsp:val=&quot;00F501BB&quot;/&gt;&lt;wsp:rsid wsp:val=&quot;00F5084C&quot;/&gt;&lt;wsp:rsid wsp:val=&quot;00F50D29&quot;/&gt;&lt;wsp:rsid wsp:val=&quot;00F50D50&quot;/&gt;&lt;wsp:rsid wsp:val=&quot;00F50DCA&quot;/&gt;&lt;wsp:rsid wsp:val=&quot;00F50E86&quot;/&gt;&lt;wsp:rsid wsp:val=&quot;00F510B0&quot;/&gt;&lt;wsp:rsid wsp:val=&quot;00F51282&quot;/&gt;&lt;wsp:rsid wsp:val=&quot;00F5170C&quot;/&gt;&lt;wsp:rsid wsp:val=&quot;00F5176C&quot;/&gt;&lt;wsp:rsid wsp:val=&quot;00F51931&quot;/&gt;&lt;wsp:rsid wsp:val=&quot;00F51983&quot;/&gt;&lt;wsp:rsid wsp:val=&quot;00F51D45&quot;/&gt;&lt;wsp:rsid wsp:val=&quot;00F51F57&quot;/&gt;&lt;wsp:rsid wsp:val=&quot;00F525EF&quot;/&gt;&lt;wsp:rsid wsp:val=&quot;00F52881&quot;/&gt;&lt;wsp:rsid wsp:val=&quot;00F52D7B&quot;/&gt;&lt;wsp:rsid wsp:val=&quot;00F52E44&quot;/&gt;&lt;wsp:rsid wsp:val=&quot;00F52F30&quot;/&gt;&lt;wsp:rsid wsp:val=&quot;00F5308D&quot;/&gt;&lt;wsp:rsid wsp:val=&quot;00F53842&quot;/&gt;&lt;wsp:rsid wsp:val=&quot;00F53860&quot;/&gt;&lt;wsp:rsid wsp:val=&quot;00F538BA&quot;/&gt;&lt;wsp:rsid wsp:val=&quot;00F538EA&quot;/&gt;&lt;wsp:rsid wsp:val=&quot;00F53A20&quot;/&gt;&lt;wsp:rsid wsp:val=&quot;00F53B57&quot;/&gt;&lt;wsp:rsid wsp:val=&quot;00F53C40&quot;/&gt;&lt;wsp:rsid wsp:val=&quot;00F53DDE&quot;/&gt;&lt;wsp:rsid wsp:val=&quot;00F54473&quot;/&gt;&lt;wsp:rsid wsp:val=&quot;00F548A7&quot;/&gt;&lt;wsp:rsid wsp:val=&quot;00F549DC&quot;/&gt;&lt;wsp:rsid wsp:val=&quot;00F55273&quot;/&gt;&lt;wsp:rsid wsp:val=&quot;00F553CE&quot;/&gt;&lt;wsp:rsid wsp:val=&quot;00F55A69&quot;/&gt;&lt;wsp:rsid wsp:val=&quot;00F5657F&quot;/&gt;&lt;wsp:rsid wsp:val=&quot;00F565C5&quot;/&gt;&lt;wsp:rsid wsp:val=&quot;00F567EB&quot;/&gt;&lt;wsp:rsid wsp:val=&quot;00F56AED&quot;/&gt;&lt;wsp:rsid wsp:val=&quot;00F56F48&quot;/&gt;&lt;wsp:rsid wsp:val=&quot;00F57619&quot;/&gt;&lt;wsp:rsid wsp:val=&quot;00F6028A&quot;/&gt;&lt;wsp:rsid wsp:val=&quot;00F6061A&quot;/&gt;&lt;wsp:rsid wsp:val=&quot;00F6081B&quot;/&gt;&lt;wsp:rsid wsp:val=&quot;00F6097F&quot;/&gt;&lt;wsp:rsid wsp:val=&quot;00F60C1D&quot;/&gt;&lt;wsp:rsid wsp:val=&quot;00F60CE8&quot;/&gt;&lt;wsp:rsid wsp:val=&quot;00F60E33&quot;/&gt;&lt;wsp:rsid wsp:val=&quot;00F61449&quot;/&gt;&lt;wsp:rsid wsp:val=&quot;00F61A6E&quot;/&gt;&lt;wsp:rsid wsp:val=&quot;00F61BA8&quot;/&gt;&lt;wsp:rsid wsp:val=&quot;00F62038&quot;/&gt;&lt;wsp:rsid wsp:val=&quot;00F62368&quot;/&gt;&lt;wsp:rsid wsp:val=&quot;00F62409&quot;/&gt;&lt;wsp:rsid wsp:val=&quot;00F6257E&quot;/&gt;&lt;wsp:rsid wsp:val=&quot;00F625B2&quot;/&gt;&lt;wsp:rsid wsp:val=&quot;00F62A1B&quot;/&gt;&lt;wsp:rsid wsp:val=&quot;00F62D89&quot;/&gt;&lt;wsp:rsid wsp:val=&quot;00F638B1&quot;/&gt;&lt;wsp:rsid wsp:val=&quot;00F639D5&quot;/&gt;&lt;wsp:rsid wsp:val=&quot;00F63C62&quot;/&gt;&lt;wsp:rsid wsp:val=&quot;00F63D0E&quot;/&gt;&lt;wsp:rsid wsp:val=&quot;00F64187&quot;/&gt;&lt;wsp:rsid wsp:val=&quot;00F64218&quot;/&gt;&lt;wsp:rsid wsp:val=&quot;00F643F9&quot;/&gt;&lt;wsp:rsid wsp:val=&quot;00F6456F&quot;/&gt;&lt;wsp:rsid wsp:val=&quot;00F645D2&quot;/&gt;&lt;wsp:rsid wsp:val=&quot;00F647BB&quot;/&gt;&lt;wsp:rsid wsp:val=&quot;00F64C1D&quot;/&gt;&lt;wsp:rsid wsp:val=&quot;00F64CBF&quot;/&gt;&lt;wsp:rsid wsp:val=&quot;00F64DEF&quot;/&gt;&lt;wsp:rsid wsp:val=&quot;00F650E5&quot;/&gt;&lt;wsp:rsid wsp:val=&quot;00F652DB&quot;/&gt;&lt;wsp:rsid wsp:val=&quot;00F652F0&quot;/&gt;&lt;wsp:rsid wsp:val=&quot;00F654CC&quot;/&gt;&lt;wsp:rsid wsp:val=&quot;00F65539&quot;/&gt;&lt;wsp:rsid wsp:val=&quot;00F6561D&quot;/&gt;&lt;wsp:rsid wsp:val=&quot;00F65BE8&quot;/&gt;&lt;wsp:rsid wsp:val=&quot;00F66119&quot;/&gt;&lt;wsp:rsid wsp:val=&quot;00F66260&quot;/&gt;&lt;wsp:rsid wsp:val=&quot;00F668D2&quot;/&gt;&lt;wsp:rsid wsp:val=&quot;00F66CA2&quot;/&gt;&lt;wsp:rsid wsp:val=&quot;00F675BD&quot;/&gt;&lt;wsp:rsid wsp:val=&quot;00F676FE&quot;/&gt;&lt;wsp:rsid wsp:val=&quot;00F67B8F&quot;/&gt;&lt;wsp:rsid wsp:val=&quot;00F67DB5&quot;/&gt;&lt;wsp:rsid wsp:val=&quot;00F703A2&quot;/&gt;&lt;wsp:rsid wsp:val=&quot;00F70436&quot;/&gt;&lt;wsp:rsid wsp:val=&quot;00F705D2&quot;/&gt;&lt;wsp:rsid wsp:val=&quot;00F70694&quot;/&gt;&lt;wsp:rsid wsp:val=&quot;00F70BA8&quot;/&gt;&lt;wsp:rsid wsp:val=&quot;00F70BBF&quot;/&gt;&lt;wsp:rsid wsp:val=&quot;00F70E02&quot;/&gt;&lt;wsp:rsid wsp:val=&quot;00F71038&quot;/&gt;&lt;wsp:rsid wsp:val=&quot;00F71249&quot;/&gt;&lt;wsp:rsid wsp:val=&quot;00F7134B&quot;/&gt;&lt;wsp:rsid wsp:val=&quot;00F715CA&quot;/&gt;&lt;wsp:rsid wsp:val=&quot;00F717EB&quot;/&gt;&lt;wsp:rsid wsp:val=&quot;00F71C01&quot;/&gt;&lt;wsp:rsid wsp:val=&quot;00F71FCB&quot;/&gt;&lt;wsp:rsid wsp:val=&quot;00F7213F&quot;/&gt;&lt;wsp:rsid wsp:val=&quot;00F722FA&quot;/&gt;&lt;wsp:rsid wsp:val=&quot;00F7259E&quot;/&gt;&lt;wsp:rsid wsp:val=&quot;00F72605&quot;/&gt;&lt;wsp:rsid wsp:val=&quot;00F72808&quot;/&gt;&lt;wsp:rsid wsp:val=&quot;00F72B4D&quot;/&gt;&lt;wsp:rsid wsp:val=&quot;00F72B5D&quot;/&gt;&lt;wsp:rsid wsp:val=&quot;00F72FEB&quot;/&gt;&lt;wsp:rsid wsp:val=&quot;00F73136&quot;/&gt;&lt;wsp:rsid wsp:val=&quot;00F73188&quot;/&gt;&lt;wsp:rsid wsp:val=&quot;00F7328E&quot;/&gt;&lt;wsp:rsid wsp:val=&quot;00F732DF&quot;/&gt;&lt;wsp:rsid wsp:val=&quot;00F73429&quot;/&gt;&lt;wsp:rsid wsp:val=&quot;00F734DD&quot;/&gt;&lt;wsp:rsid wsp:val=&quot;00F741BC&quot;/&gt;&lt;wsp:rsid wsp:val=&quot;00F74287&quot;/&gt;&lt;wsp:rsid wsp:val=&quot;00F74653&quot;/&gt;&lt;wsp:rsid wsp:val=&quot;00F74786&quot;/&gt;&lt;wsp:rsid wsp:val=&quot;00F74798&quot;/&gt;&lt;wsp:rsid wsp:val=&quot;00F74A22&quot;/&gt;&lt;wsp:rsid wsp:val=&quot;00F74B2C&quot;/&gt;&lt;wsp:rsid wsp:val=&quot;00F74C03&quot;/&gt;&lt;wsp:rsid wsp:val=&quot;00F74FD7&quot;/&gt;&lt;wsp:rsid wsp:val=&quot;00F752A9&quot;/&gt;&lt;wsp:rsid wsp:val=&quot;00F753D8&quot;/&gt;&lt;wsp:rsid wsp:val=&quot;00F75601&quot;/&gt;&lt;wsp:rsid wsp:val=&quot;00F7593B&quot;/&gt;&lt;wsp:rsid wsp:val=&quot;00F75A85&quot;/&gt;&lt;wsp:rsid wsp:val=&quot;00F75CFD&quot;/&gt;&lt;wsp:rsid wsp:val=&quot;00F75DA8&quot;/&gt;&lt;wsp:rsid wsp:val=&quot;00F75E60&quot;/&gt;&lt;wsp:rsid wsp:val=&quot;00F760E1&quot;/&gt;&lt;wsp:rsid wsp:val=&quot;00F7614C&quot;/&gt;&lt;wsp:rsid wsp:val=&quot;00F7641A&quot;/&gt;&lt;wsp:rsid wsp:val=&quot;00F764DC&quot;/&gt;&lt;wsp:rsid wsp:val=&quot;00F76874&quot;/&gt;&lt;wsp:rsid wsp:val=&quot;00F768E8&quot;/&gt;&lt;wsp:rsid wsp:val=&quot;00F768F7&quot;/&gt;&lt;wsp:rsid wsp:val=&quot;00F76AB2&quot;/&gt;&lt;wsp:rsid wsp:val=&quot;00F770FC&quot;/&gt;&lt;wsp:rsid wsp:val=&quot;00F77660&quot;/&gt;&lt;wsp:rsid wsp:val=&quot;00F77812&quot;/&gt;&lt;wsp:rsid wsp:val=&quot;00F77903&quot;/&gt;&lt;wsp:rsid wsp:val=&quot;00F779B8&quot;/&gt;&lt;wsp:rsid wsp:val=&quot;00F779CA&quot;/&gt;&lt;wsp:rsid wsp:val=&quot;00F77B30&quot;/&gt;&lt;wsp:rsid wsp:val=&quot;00F80000&quot;/&gt;&lt;wsp:rsid wsp:val=&quot;00F80290&quot;/&gt;&lt;wsp:rsid wsp:val=&quot;00F80296&quot;/&gt;&lt;wsp:rsid wsp:val=&quot;00F8033F&quot;/&gt;&lt;wsp:rsid wsp:val=&quot;00F8050E&quot;/&gt;&lt;wsp:rsid wsp:val=&quot;00F806B2&quot;/&gt;&lt;wsp:rsid wsp:val=&quot;00F80960&quot;/&gt;&lt;wsp:rsid wsp:val=&quot;00F80AEB&quot;/&gt;&lt;wsp:rsid wsp:val=&quot;00F81052&quot;/&gt;&lt;wsp:rsid wsp:val=&quot;00F8106B&quot;/&gt;&lt;wsp:rsid wsp:val=&quot;00F813A1&quot;/&gt;&lt;wsp:rsid wsp:val=&quot;00F81685&quot;/&gt;&lt;wsp:rsid wsp:val=&quot;00F81B86&quot;/&gt;&lt;wsp:rsid wsp:val=&quot;00F81CB2&quot;/&gt;&lt;wsp:rsid wsp:val=&quot;00F81ECE&quot;/&gt;&lt;wsp:rsid wsp:val=&quot;00F8201E&quot;/&gt;&lt;wsp:rsid wsp:val=&quot;00F8217D&quot;/&gt;&lt;wsp:rsid wsp:val=&quot;00F825D2&quot;/&gt;&lt;wsp:rsid wsp:val=&quot;00F8274C&quot;/&gt;&lt;wsp:rsid wsp:val=&quot;00F827DE&quot;/&gt;&lt;wsp:rsid wsp:val=&quot;00F8281F&quot;/&gt;&lt;wsp:rsid wsp:val=&quot;00F8286C&quot;/&gt;&lt;wsp:rsid wsp:val=&quot;00F82AC3&quot;/&gt;&lt;wsp:rsid wsp:val=&quot;00F82DB5&quot;/&gt;&lt;wsp:rsid wsp:val=&quot;00F83009&quot;/&gt;&lt;wsp:rsid wsp:val=&quot;00F83533&quot;/&gt;&lt;wsp:rsid wsp:val=&quot;00F836F1&quot;/&gt;&lt;wsp:rsid wsp:val=&quot;00F8381E&quot;/&gt;&lt;wsp:rsid wsp:val=&quot;00F83B77&quot;/&gt;&lt;wsp:rsid wsp:val=&quot;00F840F3&quot;/&gt;&lt;wsp:rsid wsp:val=&quot;00F841AE&quot;/&gt;&lt;wsp:rsid wsp:val=&quot;00F8426C&quot;/&gt;&lt;wsp:rsid wsp:val=&quot;00F84666&quot;/&gt;&lt;wsp:rsid wsp:val=&quot;00F846B0&quot;/&gt;&lt;wsp:rsid wsp:val=&quot;00F847FB&quot;/&gt;&lt;wsp:rsid wsp:val=&quot;00F84C51&quot;/&gt;&lt;wsp:rsid wsp:val=&quot;00F84D68&quot;/&gt;&lt;wsp:rsid wsp:val=&quot;00F84DD1&quot;/&gt;&lt;wsp:rsid wsp:val=&quot;00F84DF3&quot;/&gt;&lt;wsp:rsid wsp:val=&quot;00F85171&quot;/&gt;&lt;wsp:rsid wsp:val=&quot;00F85229&quot;/&gt;&lt;wsp:rsid wsp:val=&quot;00F8565D&quot;/&gt;&lt;wsp:rsid wsp:val=&quot;00F8567E&quot;/&gt;&lt;wsp:rsid wsp:val=&quot;00F85A93&quot;/&gt;&lt;wsp:rsid wsp:val=&quot;00F85BC8&quot;/&gt;&lt;wsp:rsid wsp:val=&quot;00F85DF4&quot;/&gt;&lt;wsp:rsid wsp:val=&quot;00F86847&quot;/&gt;&lt;wsp:rsid wsp:val=&quot;00F86D3C&quot;/&gt;&lt;wsp:rsid wsp:val=&quot;00F86DA2&quot;/&gt;&lt;wsp:rsid wsp:val=&quot;00F872F1&quot;/&gt;&lt;wsp:rsid wsp:val=&quot;00F874B6&quot;/&gt;&lt;wsp:rsid wsp:val=&quot;00F875CB&quot;/&gt;&lt;wsp:rsid wsp:val=&quot;00F87B0F&quot;/&gt;&lt;wsp:rsid wsp:val=&quot;00F87D26&quot;/&gt;&lt;wsp:rsid wsp:val=&quot;00F87F9A&quot;/&gt;&lt;wsp:rsid wsp:val=&quot;00F902E5&quot;/&gt;&lt;wsp:rsid wsp:val=&quot;00F9033D&quot;/&gt;&lt;wsp:rsid wsp:val=&quot;00F9043D&quot;/&gt;&lt;wsp:rsid wsp:val=&quot;00F90663&quot;/&gt;&lt;wsp:rsid wsp:val=&quot;00F906C6&quot;/&gt;&lt;wsp:rsid wsp:val=&quot;00F90A52&quot;/&gt;&lt;wsp:rsid wsp:val=&quot;00F90A56&quot;/&gt;&lt;wsp:rsid wsp:val=&quot;00F91280&quot;/&gt;&lt;wsp:rsid wsp:val=&quot;00F912C4&quot;/&gt;&lt;wsp:rsid wsp:val=&quot;00F913B8&quot;/&gt;&lt;wsp:rsid wsp:val=&quot;00F918CC&quot;/&gt;&lt;wsp:rsid wsp:val=&quot;00F91E54&quot;/&gt;&lt;wsp:rsid wsp:val=&quot;00F92236&quot;/&gt;&lt;wsp:rsid wsp:val=&quot;00F92419&quot;/&gt;&lt;wsp:rsid wsp:val=&quot;00F9251E&quot;/&gt;&lt;wsp:rsid wsp:val=&quot;00F926DD&quot;/&gt;&lt;wsp:rsid wsp:val=&quot;00F92907&quot;/&gt;&lt;wsp:rsid wsp:val=&quot;00F92959&quot;/&gt;&lt;wsp:rsid wsp:val=&quot;00F92BC5&quot;/&gt;&lt;wsp:rsid wsp:val=&quot;00F92EC2&quot;/&gt;&lt;wsp:rsid wsp:val=&quot;00F93242&quot;/&gt;&lt;wsp:rsid wsp:val=&quot;00F93502&quot;/&gt;&lt;wsp:rsid wsp:val=&quot;00F93564&quot;/&gt;&lt;wsp:rsid wsp:val=&quot;00F93685&quot;/&gt;&lt;wsp:rsid wsp:val=&quot;00F94214&quot;/&gt;&lt;wsp:rsid wsp:val=&quot;00F94351&quot;/&gt;&lt;wsp:rsid wsp:val=&quot;00F945F2&quot;/&gt;&lt;wsp:rsid wsp:val=&quot;00F949E7&quot;/&gt;&lt;wsp:rsid wsp:val=&quot;00F94AF5&quot;/&gt;&lt;wsp:rsid wsp:val=&quot;00F94EE6&quot;/&gt;&lt;wsp:rsid wsp:val=&quot;00F94F1F&quot;/&gt;&lt;wsp:rsid wsp:val=&quot;00F94FA5&quot;/&gt;&lt;wsp:rsid wsp:val=&quot;00F95117&quot;/&gt;&lt;wsp:rsid wsp:val=&quot;00F95715&quot;/&gt;&lt;wsp:rsid wsp:val=&quot;00F95889&quot;/&gt;&lt;wsp:rsid wsp:val=&quot;00F95B16&quot;/&gt;&lt;wsp:rsid wsp:val=&quot;00F95E18&quot;/&gt;&lt;wsp:rsid wsp:val=&quot;00F95E76&quot;/&gt;&lt;wsp:rsid wsp:val=&quot;00F96863&quot;/&gt;&lt;wsp:rsid wsp:val=&quot;00F969D5&quot;/&gt;&lt;wsp:rsid wsp:val=&quot;00F96A75&quot;/&gt;&lt;wsp:rsid wsp:val=&quot;00F96B31&quot;/&gt;&lt;wsp:rsid wsp:val=&quot;00F96E84&quot;/&gt;&lt;wsp:rsid wsp:val=&quot;00F96FC7&quot;/&gt;&lt;wsp:rsid wsp:val=&quot;00F971BA&quot;/&gt;&lt;wsp:rsid wsp:val=&quot;00F97975&quot;/&gt;&lt;wsp:rsid wsp:val=&quot;00F979D1&quot;/&gt;&lt;wsp:rsid wsp:val=&quot;00FA014C&quot;/&gt;&lt;wsp:rsid wsp:val=&quot;00FA02E0&quot;/&gt;&lt;wsp:rsid wsp:val=&quot;00FA06EF&quot;/&gt;&lt;wsp:rsid wsp:val=&quot;00FA0AE4&quot;/&gt;&lt;wsp:rsid wsp:val=&quot;00FA0C00&quot;/&gt;&lt;wsp:rsid wsp:val=&quot;00FA0C9A&quot;/&gt;&lt;wsp:rsid wsp:val=&quot;00FA1038&quot;/&gt;&lt;wsp:rsid wsp:val=&quot;00FA116B&quot;/&gt;&lt;wsp:rsid wsp:val=&quot;00FA1273&quot;/&gt;&lt;wsp:rsid wsp:val=&quot;00FA1460&quot;/&gt;&lt;wsp:rsid wsp:val=&quot;00FA17C2&quot;/&gt;&lt;wsp:rsid wsp:val=&quot;00FA1832&quot;/&gt;&lt;wsp:rsid wsp:val=&quot;00FA1C49&quot;/&gt;&lt;wsp:rsid wsp:val=&quot;00FA1E33&quot;/&gt;&lt;wsp:rsid wsp:val=&quot;00FA20A5&quot;/&gt;&lt;wsp:rsid wsp:val=&quot;00FA2189&quot;/&gt;&lt;wsp:rsid wsp:val=&quot;00FA2190&quot;/&gt;&lt;wsp:rsid wsp:val=&quot;00FA2319&quot;/&gt;&lt;wsp:rsid wsp:val=&quot;00FA2AD5&quot;/&gt;&lt;wsp:rsid wsp:val=&quot;00FA2F83&quot;/&gt;&lt;wsp:rsid wsp:val=&quot;00FA3056&quot;/&gt;&lt;wsp:rsid wsp:val=&quot;00FA307C&quot;/&gt;&lt;wsp:rsid wsp:val=&quot;00FA32E5&quot;/&gt;&lt;wsp:rsid wsp:val=&quot;00FA3551&quot;/&gt;&lt;wsp:rsid wsp:val=&quot;00FA38C7&quot;/&gt;&lt;wsp:rsid wsp:val=&quot;00FA3955&quot;/&gt;&lt;wsp:rsid wsp:val=&quot;00FA3B2B&quot;/&gt;&lt;wsp:rsid wsp:val=&quot;00FA3B67&quot;/&gt;&lt;wsp:rsid wsp:val=&quot;00FA3D00&quot;/&gt;&lt;wsp:rsid wsp:val=&quot;00FA3F10&quot;/&gt;&lt;wsp:rsid wsp:val=&quot;00FA3F36&quot;/&gt;&lt;wsp:rsid wsp:val=&quot;00FA42CA&quot;/&gt;&lt;wsp:rsid wsp:val=&quot;00FA43A1&quot;/&gt;&lt;wsp:rsid wsp:val=&quot;00FA4481&quot;/&gt;&lt;wsp:rsid wsp:val=&quot;00FA4877&quot;/&gt;&lt;wsp:rsid wsp:val=&quot;00FA4A88&quot;/&gt;&lt;wsp:rsid wsp:val=&quot;00FA5327&quot;/&gt;&lt;wsp:rsid wsp:val=&quot;00FA53E9&quot;/&gt;&lt;wsp:rsid wsp:val=&quot;00FA568A&quot;/&gt;&lt;wsp:rsid wsp:val=&quot;00FA58B5&quot;/&gt;&lt;wsp:rsid wsp:val=&quot;00FA6340&quot;/&gt;&lt;wsp:rsid wsp:val=&quot;00FA6717&quot;/&gt;&lt;wsp:rsid wsp:val=&quot;00FA6833&quot;/&gt;&lt;wsp:rsid wsp:val=&quot;00FA687D&quot;/&gt;&lt;wsp:rsid wsp:val=&quot;00FA6C36&quot;/&gt;&lt;wsp:rsid wsp:val=&quot;00FA72E7&quot;/&gt;&lt;wsp:rsid wsp:val=&quot;00FA74FB&quot;/&gt;&lt;wsp:rsid wsp:val=&quot;00FA764B&quot;/&gt;&lt;wsp:rsid wsp:val=&quot;00FA777E&quot;/&gt;&lt;wsp:rsid wsp:val=&quot;00FA77A2&quot;/&gt;&lt;wsp:rsid wsp:val=&quot;00FA7959&quot;/&gt;&lt;wsp:rsid wsp:val=&quot;00FA7AD6&quot;/&gt;&lt;wsp:rsid wsp:val=&quot;00FA7BA3&quot;/&gt;&lt;wsp:rsid wsp:val=&quot;00FA7C18&quot;/&gt;&lt;wsp:rsid wsp:val=&quot;00FB015D&quot;/&gt;&lt;wsp:rsid wsp:val=&quot;00FB0194&quot;/&gt;&lt;wsp:rsid wsp:val=&quot;00FB0574&quot;/&gt;&lt;wsp:rsid wsp:val=&quot;00FB06D9&quot;/&gt;&lt;wsp:rsid wsp:val=&quot;00FB0873&quot;/&gt;&lt;wsp:rsid wsp:val=&quot;00FB0B74&quot;/&gt;&lt;wsp:rsid wsp:val=&quot;00FB0C66&quot;/&gt;&lt;wsp:rsid wsp:val=&quot;00FB10F2&quot;/&gt;&lt;wsp:rsid wsp:val=&quot;00FB11C0&quot;/&gt;&lt;wsp:rsid wsp:val=&quot;00FB145E&quot;/&gt;&lt;wsp:rsid wsp:val=&quot;00FB1937&quot;/&gt;&lt;wsp:rsid wsp:val=&quot;00FB1EF5&quot;/&gt;&lt;wsp:rsid wsp:val=&quot;00FB207E&quot;/&gt;&lt;wsp:rsid wsp:val=&quot;00FB226F&quot;/&gt;&lt;wsp:rsid wsp:val=&quot;00FB24CC&quot;/&gt;&lt;wsp:rsid wsp:val=&quot;00FB25FC&quot;/&gt;&lt;wsp:rsid wsp:val=&quot;00FB2802&quot;/&gt;&lt;wsp:rsid wsp:val=&quot;00FB2B4C&quot;/&gt;&lt;wsp:rsid wsp:val=&quot;00FB2B94&quot;/&gt;&lt;wsp:rsid wsp:val=&quot;00FB2C42&quot;/&gt;&lt;wsp:rsid wsp:val=&quot;00FB2CC8&quot;/&gt;&lt;wsp:rsid wsp:val=&quot;00FB2CE6&quot;/&gt;&lt;wsp:rsid wsp:val=&quot;00FB2D2B&quot;/&gt;&lt;wsp:rsid wsp:val=&quot;00FB2D5A&quot;/&gt;&lt;wsp:rsid wsp:val=&quot;00FB2FEE&quot;/&gt;&lt;wsp:rsid wsp:val=&quot;00FB3311&quot;/&gt;&lt;wsp:rsid wsp:val=&quot;00FB3462&quot;/&gt;&lt;wsp:rsid wsp:val=&quot;00FB3B69&quot;/&gt;&lt;wsp:rsid wsp:val=&quot;00FB3E6A&quot;/&gt;&lt;wsp:rsid wsp:val=&quot;00FB409C&quot;/&gt;&lt;wsp:rsid wsp:val=&quot;00FB4588&quot;/&gt;&lt;wsp:rsid wsp:val=&quot;00FB4676&quot;/&gt;&lt;wsp:rsid wsp:val=&quot;00FB49AA&quot;/&gt;&lt;wsp:rsid wsp:val=&quot;00FB4ACD&quot;/&gt;&lt;wsp:rsid wsp:val=&quot;00FB4B42&quot;/&gt;&lt;wsp:rsid wsp:val=&quot;00FB5174&quot;/&gt;&lt;wsp:rsid wsp:val=&quot;00FB56BD&quot;/&gt;&lt;wsp:rsid wsp:val=&quot;00FB5B62&quot;/&gt;&lt;wsp:rsid wsp:val=&quot;00FB610B&quot;/&gt;&lt;wsp:rsid wsp:val=&quot;00FB6134&quot;/&gt;&lt;wsp:rsid wsp:val=&quot;00FB654D&quot;/&gt;&lt;wsp:rsid wsp:val=&quot;00FB6755&quot;/&gt;&lt;wsp:rsid wsp:val=&quot;00FB6876&quot;/&gt;&lt;wsp:rsid wsp:val=&quot;00FB691E&quot;/&gt;&lt;wsp:rsid wsp:val=&quot;00FB6EBF&quot;/&gt;&lt;wsp:rsid wsp:val=&quot;00FB6F6F&quot;/&gt;&lt;wsp:rsid wsp:val=&quot;00FB6FD1&quot;/&gt;&lt;wsp:rsid wsp:val=&quot;00FB73E1&quot;/&gt;&lt;wsp:rsid wsp:val=&quot;00FB7CA2&quot;/&gt;&lt;wsp:rsid wsp:val=&quot;00FB7D62&quot;/&gt;&lt;wsp:rsid wsp:val=&quot;00FB7E22&quot;/&gt;&lt;wsp:rsid wsp:val=&quot;00FC059E&quot;/&gt;&lt;wsp:rsid wsp:val=&quot;00FC1023&quot;/&gt;&lt;wsp:rsid wsp:val=&quot;00FC10C4&quot;/&gt;&lt;wsp:rsid wsp:val=&quot;00FC1219&quot;/&gt;&lt;wsp:rsid wsp:val=&quot;00FC153F&quot;/&gt;&lt;wsp:rsid wsp:val=&quot;00FC1940&quot;/&gt;&lt;wsp:rsid wsp:val=&quot;00FC1B92&quot;/&gt;&lt;wsp:rsid wsp:val=&quot;00FC1F3D&quot;/&gt;&lt;wsp:rsid wsp:val=&quot;00FC237A&quot;/&gt;&lt;wsp:rsid wsp:val=&quot;00FC238B&quot;/&gt;&lt;wsp:rsid wsp:val=&quot;00FC25BC&quot;/&gt;&lt;wsp:rsid wsp:val=&quot;00FC2612&quot;/&gt;&lt;wsp:rsid wsp:val=&quot;00FC265E&quot;/&gt;&lt;wsp:rsid wsp:val=&quot;00FC2698&quot;/&gt;&lt;wsp:rsid wsp:val=&quot;00FC2C2F&quot;/&gt;&lt;wsp:rsid wsp:val=&quot;00FC3232&quot;/&gt;&lt;wsp:rsid wsp:val=&quot;00FC3478&quot;/&gt;&lt;wsp:rsid wsp:val=&quot;00FC3830&quot;/&gt;&lt;wsp:rsid wsp:val=&quot;00FC38B3&quot;/&gt;&lt;wsp:rsid wsp:val=&quot;00FC3AC9&quot;/&gt;&lt;wsp:rsid wsp:val=&quot;00FC3AF0&quot;/&gt;&lt;wsp:rsid wsp:val=&quot;00FC3C36&quot;/&gt;&lt;wsp:rsid wsp:val=&quot;00FC3EE6&quot;/&gt;&lt;wsp:rsid wsp:val=&quot;00FC438C&quot;/&gt;&lt;wsp:rsid wsp:val=&quot;00FC49A1&quot;/&gt;&lt;wsp:rsid wsp:val=&quot;00FC56F8&quot;/&gt;&lt;wsp:rsid wsp:val=&quot;00FC5D22&quot;/&gt;&lt;wsp:rsid wsp:val=&quot;00FC5D74&quot;/&gt;&lt;wsp:rsid wsp:val=&quot;00FC5E55&quot;/&gt;&lt;wsp:rsid wsp:val=&quot;00FC6046&quot;/&gt;&lt;wsp:rsid wsp:val=&quot;00FC6258&quot;/&gt;&lt;wsp:rsid wsp:val=&quot;00FC6C2A&quot;/&gt;&lt;wsp:rsid wsp:val=&quot;00FC6EE8&quot;/&gt;&lt;wsp:rsid wsp:val=&quot;00FC6F49&quot;/&gt;&lt;wsp:rsid wsp:val=&quot;00FC70A8&quot;/&gt;&lt;wsp:rsid wsp:val=&quot;00FC726A&quot;/&gt;&lt;wsp:rsid wsp:val=&quot;00FC7683&quot;/&gt;&lt;wsp:rsid wsp:val=&quot;00FC7BEB&quot;/&gt;&lt;wsp:rsid wsp:val=&quot;00FC7C93&quot;/&gt;&lt;wsp:rsid wsp:val=&quot;00FD028A&quot;/&gt;&lt;wsp:rsid wsp:val=&quot;00FD04AB&quot;/&gt;&lt;wsp:rsid wsp:val=&quot;00FD04E9&quot;/&gt;&lt;wsp:rsid wsp:val=&quot;00FD059E&quot;/&gt;&lt;wsp:rsid wsp:val=&quot;00FD0C63&quot;/&gt;&lt;wsp:rsid wsp:val=&quot;00FD0C86&quot;/&gt;&lt;wsp:rsid wsp:val=&quot;00FD0F15&quot;/&gt;&lt;wsp:rsid wsp:val=&quot;00FD1305&quot;/&gt;&lt;wsp:rsid wsp:val=&quot;00FD13F9&quot;/&gt;&lt;wsp:rsid wsp:val=&quot;00FD1542&quot;/&gt;&lt;wsp:rsid wsp:val=&quot;00FD15DC&quot;/&gt;&lt;wsp:rsid wsp:val=&quot;00FD1745&quot;/&gt;&lt;wsp:rsid wsp:val=&quot;00FD18B6&quot;/&gt;&lt;wsp:rsid wsp:val=&quot;00FD19E6&quot;/&gt;&lt;wsp:rsid wsp:val=&quot;00FD1A65&quot;/&gt;&lt;wsp:rsid wsp:val=&quot;00FD23B7&quot;/&gt;&lt;wsp:rsid wsp:val=&quot;00FD32F1&quot;/&gt;&lt;wsp:rsid wsp:val=&quot;00FD3332&quot;/&gt;&lt;wsp:rsid wsp:val=&quot;00FD33F7&quot;/&gt;&lt;wsp:rsid wsp:val=&quot;00FD3419&quot;/&gt;&lt;wsp:rsid wsp:val=&quot;00FD3519&quot;/&gt;&lt;wsp:rsid wsp:val=&quot;00FD39AE&quot;/&gt;&lt;wsp:rsid wsp:val=&quot;00FD3DCB&quot;/&gt;&lt;wsp:rsid wsp:val=&quot;00FD3E88&quot;/&gt;&lt;wsp:rsid wsp:val=&quot;00FD48A2&quot;/&gt;&lt;wsp:rsid wsp:val=&quot;00FD4A3A&quot;/&gt;&lt;wsp:rsid wsp:val=&quot;00FD4B8D&quot;/&gt;&lt;wsp:rsid wsp:val=&quot;00FD4CCA&quot;/&gt;&lt;wsp:rsid wsp:val=&quot;00FD5273&quot;/&gt;&lt;wsp:rsid wsp:val=&quot;00FD532C&quot;/&gt;&lt;wsp:rsid wsp:val=&quot;00FD5383&quot;/&gt;&lt;wsp:rsid wsp:val=&quot;00FD57E1&quot;/&gt;&lt;wsp:rsid wsp:val=&quot;00FD5B78&quot;/&gt;&lt;wsp:rsid wsp:val=&quot;00FD5BDF&quot;/&gt;&lt;wsp:rsid wsp:val=&quot;00FD5D7B&quot;/&gt;&lt;wsp:rsid wsp:val=&quot;00FD5FFC&quot;/&gt;&lt;wsp:rsid wsp:val=&quot;00FD603E&quot;/&gt;&lt;wsp:rsid wsp:val=&quot;00FD65C3&quot;/&gt;&lt;wsp:rsid wsp:val=&quot;00FD6BD8&quot;/&gt;&lt;wsp:rsid wsp:val=&quot;00FD6E25&quot;/&gt;&lt;wsp:rsid wsp:val=&quot;00FD7386&quot;/&gt;&lt;wsp:rsid wsp:val=&quot;00FD74A0&quot;/&gt;&lt;wsp:rsid wsp:val=&quot;00FD7CAC&quot;/&gt;&lt;wsp:rsid wsp:val=&quot;00FD7F69&quot;/&gt;&lt;wsp:rsid wsp:val=&quot;00FE0462&quot;/&gt;&lt;wsp:rsid wsp:val=&quot;00FE06C6&quot;/&gt;&lt;wsp:rsid wsp:val=&quot;00FE0812&quot;/&gt;&lt;wsp:rsid wsp:val=&quot;00FE097C&quot;/&gt;&lt;wsp:rsid wsp:val=&quot;00FE0D53&quot;/&gt;&lt;wsp:rsid wsp:val=&quot;00FE0F1E&quot;/&gt;&lt;wsp:rsid wsp:val=&quot;00FE1247&quot;/&gt;&lt;wsp:rsid wsp:val=&quot;00FE125C&quot;/&gt;&lt;wsp:rsid wsp:val=&quot;00FE13D5&quot;/&gt;&lt;wsp:rsid wsp:val=&quot;00FE195E&quot;/&gt;&lt;wsp:rsid wsp:val=&quot;00FE1965&quot;/&gt;&lt;wsp:rsid wsp:val=&quot;00FE19F8&quot;/&gt;&lt;wsp:rsid wsp:val=&quot;00FE1D6F&quot;/&gt;&lt;wsp:rsid wsp:val=&quot;00FE1F0F&quot;/&gt;&lt;wsp:rsid wsp:val=&quot;00FE1FFE&quot;/&gt;&lt;wsp:rsid wsp:val=&quot;00FE23C0&quot;/&gt;&lt;wsp:rsid wsp:val=&quot;00FE2923&quot;/&gt;&lt;wsp:rsid wsp:val=&quot;00FE2F6F&quot;/&gt;&lt;wsp:rsid wsp:val=&quot;00FE309E&quot;/&gt;&lt;wsp:rsid wsp:val=&quot;00FE315A&quot;/&gt;&lt;wsp:rsid wsp:val=&quot;00FE3731&quot;/&gt;&lt;wsp:rsid wsp:val=&quot;00FE38E3&quot;/&gt;&lt;wsp:rsid wsp:val=&quot;00FE3BF7&quot;/&gt;&lt;wsp:rsid wsp:val=&quot;00FE4107&quot;/&gt;&lt;wsp:rsid wsp:val=&quot;00FE440D&quot;/&gt;&lt;wsp:rsid wsp:val=&quot;00FE45F2&quot;/&gt;&lt;wsp:rsid wsp:val=&quot;00FE4E0F&quot;/&gt;&lt;wsp:rsid wsp:val=&quot;00FE4E25&quot;/&gt;&lt;wsp:rsid wsp:val=&quot;00FE4F05&quot;/&gt;&lt;wsp:rsid wsp:val=&quot;00FE5A53&quot;/&gt;&lt;wsp:rsid wsp:val=&quot;00FE5B27&quot;/&gt;&lt;wsp:rsid wsp:val=&quot;00FE5EAC&quot;/&gt;&lt;wsp:rsid wsp:val=&quot;00FE609C&quot;/&gt;&lt;wsp:rsid wsp:val=&quot;00FE629F&quot;/&gt;&lt;wsp:rsid wsp:val=&quot;00FE635D&quot;/&gt;&lt;wsp:rsid wsp:val=&quot;00FE641F&quot;/&gt;&lt;wsp:rsid wsp:val=&quot;00FE6441&quot;/&gt;&lt;wsp:rsid wsp:val=&quot;00FE65B2&quot;/&gt;&lt;wsp:rsid wsp:val=&quot;00FE6653&quot;/&gt;&lt;wsp:rsid wsp:val=&quot;00FE696C&quot;/&gt;&lt;wsp:rsid wsp:val=&quot;00FE6B00&quot;/&gt;&lt;wsp:rsid wsp:val=&quot;00FE6DFA&quot;/&gt;&lt;wsp:rsid wsp:val=&quot;00FE6ED6&quot;/&gt;&lt;wsp:rsid wsp:val=&quot;00FE6FDF&quot;/&gt;&lt;wsp:rsid wsp:val=&quot;00FE7064&quot;/&gt;&lt;wsp:rsid wsp:val=&quot;00FE70AF&quot;/&gt;&lt;wsp:rsid wsp:val=&quot;00FE738E&quot;/&gt;&lt;wsp:rsid wsp:val=&quot;00FE73D8&quot;/&gt;&lt;wsp:rsid wsp:val=&quot;00FE73E2&quot;/&gt;&lt;wsp:rsid wsp:val=&quot;00FE73EC&quot;/&gt;&lt;wsp:rsid wsp:val=&quot;00FE7443&quot;/&gt;&lt;wsp:rsid wsp:val=&quot;00FE767A&quot;/&gt;&lt;wsp:rsid wsp:val=&quot;00FE776E&quot;/&gt;&lt;wsp:rsid wsp:val=&quot;00FE7CBA&quot;/&gt;&lt;wsp:rsid wsp:val=&quot;00FF0582&quot;/&gt;&lt;wsp:rsid wsp:val=&quot;00FF05E1&quot;/&gt;&lt;wsp:rsid wsp:val=&quot;00FF0877&quot;/&gt;&lt;wsp:rsid wsp:val=&quot;00FF0A34&quot;/&gt;&lt;wsp:rsid wsp:val=&quot;00FF0FB6&quot;/&gt;&lt;wsp:rsid wsp:val=&quot;00FF13BD&quot;/&gt;&lt;wsp:rsid wsp:val=&quot;00FF16B2&quot;/&gt;&lt;wsp:rsid wsp:val=&quot;00FF1BEC&quot;/&gt;&lt;wsp:rsid wsp:val=&quot;00FF1E38&quot;/&gt;&lt;wsp:rsid wsp:val=&quot;00FF1EAE&quot;/&gt;&lt;wsp:rsid wsp:val=&quot;00FF22DD&quot;/&gt;&lt;wsp:rsid wsp:val=&quot;00FF23F3&quot;/&gt;&lt;wsp:rsid wsp:val=&quot;00FF245F&quot;/&gt;&lt;wsp:rsid wsp:val=&quot;00FF2603&quot;/&gt;&lt;wsp:rsid wsp:val=&quot;00FF26BB&quot;/&gt;&lt;wsp:rsid wsp:val=&quot;00FF273F&quot;/&gt;&lt;wsp:rsid wsp:val=&quot;00FF280D&quot;/&gt;&lt;wsp:rsid wsp:val=&quot;00FF2888&quot;/&gt;&lt;wsp:rsid wsp:val=&quot;00FF2C13&quot;/&gt;&lt;wsp:rsid wsp:val=&quot;00FF2F48&quot;/&gt;&lt;wsp:rsid wsp:val=&quot;00FF3095&quot;/&gt;&lt;wsp:rsid wsp:val=&quot;00FF30E6&quot;/&gt;&lt;wsp:rsid wsp:val=&quot;00FF39E6&quot;/&gt;&lt;wsp:rsid wsp:val=&quot;00FF46B3&quot;/&gt;&lt;wsp:rsid wsp:val=&quot;00FF481D&quot;/&gt;&lt;wsp:rsid wsp:val=&quot;00FF48EB&quot;/&gt;&lt;wsp:rsid wsp:val=&quot;00FF4AB9&quot;/&gt;&lt;wsp:rsid wsp:val=&quot;00FF4CE7&quot;/&gt;&lt;wsp:rsid wsp:val=&quot;00FF5050&quot;/&gt;&lt;wsp:rsid wsp:val=&quot;00FF50E9&quot;/&gt;&lt;wsp:rsid wsp:val=&quot;00FF55FA&quot;/&gt;&lt;wsp:rsid wsp:val=&quot;00FF5B1A&quot;/&gt;&lt;wsp:rsid wsp:val=&quot;00FF639F&quot;/&gt;&lt;wsp:rsid wsp:val=&quot;00FF65FB&quot;/&gt;&lt;wsp:rsid wsp:val=&quot;00FF68DC&quot;/&gt;&lt;wsp:rsid wsp:val=&quot;00FF6ABC&quot;/&gt;&lt;wsp:rsid wsp:val=&quot;00FF6B7B&quot;/&gt;&lt;wsp:rsid wsp:val=&quot;00FF6D9A&quot;/&gt;&lt;wsp:rsid wsp:val=&quot;00FF701B&quot;/&gt;&lt;wsp:rsid wsp:val=&quot;00FF7022&quot;/&gt;&lt;wsp:rsid wsp:val=&quot;00FF7534&quot;/&gt;&lt;wsp:rsid wsp:val=&quot;00FF7B13&quot;/&gt;&lt;wsp:rsid wsp:val=&quot;015B095A&quot;/&gt;&lt;wsp:rsid wsp:val=&quot;01A56BAC&quot;/&gt;&lt;wsp:rsid wsp:val=&quot;01F6C6D1&quot;/&gt;&lt;wsp:rsid wsp:val=&quot;040EF232&quot;/&gt;&lt;wsp:rsid wsp:val=&quot;047AF372&quot;/&gt;&lt;wsp:rsid wsp:val=&quot;06387E6F&quot;/&gt;&lt;wsp:rsid wsp:val=&quot;06388FD3&quot;/&gt;&lt;wsp:rsid wsp:val=&quot;0769CA77&quot;/&gt;&lt;wsp:rsid wsp:val=&quot;08029CD3&quot;/&gt;&lt;wsp:rsid wsp:val=&quot;096F3E47&quot;/&gt;&lt;wsp:rsid wsp:val=&quot;0BC72BEF&quot;/&gt;&lt;wsp:rsid wsp:val=&quot;0C17F3C7&quot;/&gt;&lt;wsp:rsid wsp:val=&quot;0D79F8FF&quot;/&gt;&lt;wsp:rsid wsp:val=&quot;1070F581&quot;/&gt;&lt;wsp:rsid wsp:val=&quot;10844B4C&quot;/&gt;&lt;wsp:rsid wsp:val=&quot;109AFB32&quot;/&gt;&lt;wsp:rsid wsp:val=&quot;10B89A26&quot;/&gt;&lt;wsp:rsid wsp:val=&quot;13512306&quot;/&gt;&lt;wsp:rsid wsp:val=&quot;143CFD62&quot;/&gt;&lt;wsp:rsid wsp:val=&quot;146F28AD&quot;/&gt;&lt;wsp:rsid wsp:val=&quot;14D1F9A8&quot;/&gt;&lt;wsp:rsid wsp:val=&quot;14E78E42&quot;/&gt;&lt;wsp:rsid wsp:val=&quot;14EBA6A7&quot;/&gt;&lt;wsp:rsid wsp:val=&quot;154E8CA7&quot;/&gt;&lt;wsp:rsid wsp:val=&quot;16B4B6E0&quot;/&gt;&lt;wsp:rsid wsp:val=&quot;1780A765&quot;/&gt;&lt;wsp:rsid wsp:val=&quot;18030EA7&quot;/&gt;&lt;wsp:rsid wsp:val=&quot;18545913&quot;/&gt;&lt;wsp:rsid wsp:val=&quot;19BB59E9&quot;/&gt;&lt;wsp:rsid wsp:val=&quot;19F7D103&quot;/&gt;&lt;wsp:rsid wsp:val=&quot;1AD55A51&quot;/&gt;&lt;wsp:rsid wsp:val=&quot;1B0382CE&quot;/&gt;&lt;wsp:rsid wsp:val=&quot;1B0E5976&quot;/&gt;&lt;wsp:rsid wsp:val=&quot;1BB63D19&quot;/&gt;&lt;wsp:rsid wsp:val=&quot;1BEBA077&quot;/&gt;&lt;wsp:rsid wsp:val=&quot;1C0B0013&quot;/&gt;&lt;wsp:rsid wsp:val=&quot;1CB928F7&quot;/&gt;&lt;wsp:rsid wsp:val=&quot;1E8059FC&quot;/&gt;&lt;wsp:rsid wsp:val=&quot;1F75C85C&quot;/&gt;&lt;wsp:rsid wsp:val=&quot;2014B9DE&quot;/&gt;&lt;wsp:rsid wsp:val=&quot;201AEF54&quot;/&gt;&lt;wsp:rsid wsp:val=&quot;217CAAE1&quot;/&gt;&lt;wsp:rsid wsp:val=&quot;23CEABA5&quot;/&gt;&lt;wsp:rsid wsp:val=&quot;23F8DB9B&quot;/&gt;&lt;wsp:rsid wsp:val=&quot;244FCDE6&quot;/&gt;&lt;wsp:rsid wsp:val=&quot;24747C9A&quot;/&gt;&lt;wsp:rsid wsp:val=&quot;279D3A81&quot;/&gt;&lt;wsp:rsid wsp:val=&quot;284B6FC4&quot;/&gt;&lt;wsp:rsid wsp:val=&quot;291E22A2&quot;/&gt;&lt;wsp:rsid wsp:val=&quot;29348F6B&quot;/&gt;&lt;wsp:rsid wsp:val=&quot;2AC80128&quot;/&gt;&lt;wsp:rsid wsp:val=&quot;2C2CC9AA&quot;/&gt;&lt;wsp:rsid wsp:val=&quot;2CFE2335&quot;/&gt;&lt;wsp:rsid wsp:val=&quot;2D1E8BFE&quot;/&gt;&lt;wsp:rsid wsp:val=&quot;2E0CF3F3&quot;/&gt;&lt;wsp:rsid wsp:val=&quot;2FCDA87F&quot;/&gt;&lt;wsp:rsid wsp:val=&quot;2FF1BA3C&quot;/&gt;&lt;wsp:rsid wsp:val=&quot;32F8A6A3&quot;/&gt;&lt;wsp:rsid wsp:val=&quot;336C8A8E&quot;/&gt;&lt;wsp:rsid wsp:val=&quot;34456BA8&quot;/&gt;&lt;wsp:rsid wsp:val=&quot;34769B59&quot;/&gt;&lt;wsp:rsid wsp:val=&quot;350AACC5&quot;/&gt;&lt;wsp:rsid wsp:val=&quot;352F82B9&quot;/&gt;&lt;wsp:rsid wsp:val=&quot;353DCCE6&quot;/&gt;&lt;wsp:rsid wsp:val=&quot;369ACA9B&quot;/&gt;&lt;wsp:rsid wsp:val=&quot;36CC410B&quot;/&gt;&lt;wsp:rsid wsp:val=&quot;37837068&quot;/&gt;&lt;wsp:rsid wsp:val=&quot;37C3B515&quot;/&gt;&lt;wsp:rsid wsp:val=&quot;37E3E4A8&quot;/&gt;&lt;wsp:rsid wsp:val=&quot;38349212&quot;/&gt;&lt;wsp:rsid wsp:val=&quot;3A5762D2&quot;/&gt;&lt;wsp:rsid wsp:val=&quot;3AE4C7CA&quot;/&gt;&lt;wsp:rsid wsp:val=&quot;3AF57372&quot;/&gt;&lt;wsp:rsid wsp:val=&quot;3B32CE49&quot;/&gt;&lt;wsp:rsid wsp:val=&quot;3BB35AB9&quot;/&gt;&lt;wsp:rsid wsp:val=&quot;3E8B8800&quot;/&gt;&lt;wsp:rsid wsp:val=&quot;3FCE0FB0&quot;/&gt;&lt;wsp:rsid wsp:val=&quot;4029C030&quot;/&gt;&lt;wsp:rsid wsp:val=&quot;406F9107&quot;/&gt;&lt;wsp:rsid wsp:val=&quot;40D55BBC&quot;/&gt;&lt;wsp:rsid wsp:val=&quot;426F3C5E&quot;/&gt;&lt;wsp:rsid wsp:val=&quot;42E180BF&quot;/&gt;&lt;wsp:rsid wsp:val=&quot;432D4B68&quot;/&gt;&lt;wsp:rsid wsp:val=&quot;45648188&quot;/&gt;&lt;wsp:rsid wsp:val=&quot;46AB7458&quot;/&gt;&lt;wsp:rsid wsp:val=&quot;46C0878C&quot;/&gt;&lt;wsp:rsid wsp:val=&quot;46F0FE69&quot;/&gt;&lt;wsp:rsid wsp:val=&quot;47A02E8F&quot;/&gt;&lt;wsp:rsid wsp:val=&quot;49E56E4F&quot;/&gt;&lt;wsp:rsid wsp:val=&quot;4AEC456D&quot;/&gt;&lt;wsp:rsid wsp:val=&quot;4B3BD32F&quot;/&gt;&lt;wsp:rsid wsp:val=&quot;4C090FEA&quot;/&gt;&lt;wsp:rsid wsp:val=&quot;4C23C5F0&quot;/&gt;&lt;wsp:rsid wsp:val=&quot;4C4E121E&quot;/&gt;&lt;wsp:rsid wsp:val=&quot;4C6C6892&quot;/&gt;&lt;wsp:rsid wsp:val=&quot;4C9E88FE&quot;/&gt;&lt;wsp:rsid wsp:val=&quot;4D40BD5E&quot;/&gt;&lt;wsp:rsid wsp:val=&quot;4DD6B7D9&quot;/&gt;&lt;wsp:rsid wsp:val=&quot;4DE6809B&quot;/&gt;&lt;wsp:rsid wsp:val=&quot;4EC79E2A&quot;/&gt;&lt;wsp:rsid wsp:val=&quot;4F016DA7&quot;/&gt;&lt;wsp:rsid wsp:val=&quot;50EB9C05&quot;/&gt;&lt;wsp:rsid wsp:val=&quot;5128C634&quot;/&gt;&lt;wsp:rsid wsp:val=&quot;51404925&quot;/&gt;&lt;wsp:rsid wsp:val=&quot;5344BB3A&quot;/&gt;&lt;wsp:rsid wsp:val=&quot;534669A3&quot;/&gt;&lt;wsp:rsid wsp:val=&quot;54161AB7&quot;/&gt;&lt;wsp:rsid wsp:val=&quot;54C153DC&quot;/&gt;&lt;wsp:rsid wsp:val=&quot;5532D0C5&quot;/&gt;&lt;wsp:rsid wsp:val=&quot;559C4B11&quot;/&gt;&lt;wsp:rsid wsp:val=&quot;55E0AF0D&quot;/&gt;&lt;wsp:rsid wsp:val=&quot;579283F0&quot;/&gt;&lt;wsp:rsid wsp:val=&quot;580571B9&quot;/&gt;&lt;wsp:rsid wsp:val=&quot;59B82927&quot;/&gt;&lt;wsp:rsid wsp:val=&quot;5A4978A7&quot;/&gt;&lt;wsp:rsid wsp:val=&quot;5AB22F72&quot;/&gt;&lt;wsp:rsid wsp:val=&quot;5B4D492B&quot;/&gt;&lt;wsp:rsid wsp:val=&quot;5B757D50&quot;/&gt;&lt;wsp:rsid wsp:val=&quot;5B9BC21B&quot;/&gt;&lt;wsp:rsid wsp:val=&quot;5BFB19DF&quot;/&gt;&lt;wsp:rsid wsp:val=&quot;5D43B26B&quot;/&gt;&lt;wsp:rsid wsp:val=&quot;5EBC44F1&quot;/&gt;&lt;wsp:rsid wsp:val=&quot;60E51329&quot;/&gt;&lt;wsp:rsid wsp:val=&quot;616E43A6&quot;/&gt;&lt;wsp:rsid wsp:val=&quot;61C115CE&quot;/&gt;&lt;wsp:rsid wsp:val=&quot;628F16E2&quot;/&gt;&lt;wsp:rsid wsp:val=&quot;62DF7678&quot;/&gt;&lt;wsp:rsid wsp:val=&quot;62EDCA83&quot;/&gt;&lt;wsp:rsid wsp:val=&quot;665065B8&quot;/&gt;&lt;wsp:rsid wsp:val=&quot;670368D8&quot;/&gt;&lt;wsp:rsid wsp:val=&quot;6718328D&quot;/&gt;&lt;wsp:rsid wsp:val=&quot;67CB4CA5&quot;/&gt;&lt;wsp:rsid wsp:val=&quot;68157896&quot;/&gt;&lt;wsp:rsid wsp:val=&quot;68EAA2DE&quot;/&gt;&lt;wsp:rsid wsp:val=&quot;690804F7&quot;/&gt;&lt;wsp:rsid wsp:val=&quot;69C6AA77&quot;/&gt;&lt;wsp:rsid wsp:val=&quot;69FAB0E7&quot;/&gt;&lt;wsp:rsid wsp:val=&quot;6AC60634&quot;/&gt;&lt;wsp:rsid wsp:val=&quot;6ACB24A8&quot;/&gt;&lt;wsp:rsid wsp:val=&quot;6AEB95C2&quot;/&gt;&lt;wsp:rsid wsp:val=&quot;6B87D217&quot;/&gt;&lt;wsp:rsid wsp:val=&quot;6B8AA1DC&quot;/&gt;&lt;wsp:rsid wsp:val=&quot;6C79D902&quot;/&gt;&lt;wsp:rsid wsp:val=&quot;6CB7AE4B&quot;/&gt;&lt;wsp:rsid wsp:val=&quot;6CD81173&quot;/&gt;&lt;wsp:rsid wsp:val=&quot;6E5F776F&quot;/&gt;&lt;wsp:rsid wsp:val=&quot;6E814075&quot;/&gt;&lt;wsp:rsid wsp:val=&quot;6EB3260F&quot;/&gt;&lt;wsp:rsid wsp:val=&quot;7054E918&quot;/&gt;&lt;wsp:rsid wsp:val=&quot;71401B9E&quot;/&gt;&lt;wsp:rsid wsp:val=&quot;71966681&quot;/&gt;&lt;wsp:rsid wsp:val=&quot;72ECBF27&quot;/&gt;&lt;wsp:rsid wsp:val=&quot;745C42C0&quot;/&gt;&lt;wsp:rsid wsp:val=&quot;74AE1A03&quot;/&gt;&lt;wsp:rsid wsp:val=&quot;75488E29&quot;/&gt;&lt;wsp:rsid wsp:val=&quot;75AD8261&quot;/&gt;&lt;wsp:rsid wsp:val=&quot;76B173CC&quot;/&gt;&lt;wsp:rsid wsp:val=&quot;780FA003&quot;/&gt;&lt;wsp:rsid wsp:val=&quot;786D9FF9&quot;/&gt;&lt;wsp:rsid wsp:val=&quot;788EBA64&quot;/&gt;&lt;wsp:rsid wsp:val=&quot;7905FBDC&quot;/&gt;&lt;wsp:rsid wsp:val=&quot;791307CF&quot;/&gt;&lt;wsp:rsid wsp:val=&quot;797E6F3F&quot;/&gt;&lt;wsp:rsid wsp:val=&quot;798A516D&quot;/&gt;&lt;wsp:rsid wsp:val=&quot;7ABE2910&quot;/&gt;&lt;wsp:rsid wsp:val=&quot;7B175609&quot;/&gt;&lt;wsp:rsid wsp:val=&quot;7C9F7AAB&quot;/&gt;&lt;wsp:rsid wsp:val=&quot;7D5735C3&quot;/&gt;&lt;wsp:rsid wsp:val=&quot;7E6630B6&quot;/&gt;&lt;wsp:rsid wsp:val=&quot;7ECB5679&quot;/&gt;&lt;wsp:rsid wsp:val=&quot;7F50780C&quot;/&gt;&lt;wsp:rsid wsp:val=&quot;7F88A2C2&quot;/&gt;&lt;wsp:rsid wsp:val=&quot;7FF78FDA&quot;/&gt;&lt;/wsp:rsids&gt;&lt;/w:docPr&gt;&lt;w:body&gt;&lt;wx:sect&gt;&lt;w:p wsp:rsidR=&quot;000F0422&quot; wsp:rsidRPr=&quot;000F0422&quot; wsp:rsidRDefault=&quot;000F0422&quot; wsp:rsidP=&quot;000F0422&quot;&gt;&lt;m:oMathPara&gt;&lt;m:oMathParaPr&gt;&lt;m:jc m:val=&quot;center&quot;/&gt;&lt;/m:oMathParaPr&gt;&lt;m:oMath&gt;&lt;m:r&gt;&lt;w:rPr&gt;&lt;w:rFonts w:ascii=&quot;Cambria Math&quot; w:h-ansi=&quot;Cambria Math&quot; w:cs=&quot;Arial&quot;/&gt;&lt;wx:font wx:val=&quot;Cambria Math&quot;/&gt;&lt;w:i/&gt;&lt;w:sz-cs w:val=&quot;18&quot;/&gt;&lt;/w:rPr&gt;&lt;m:t&gt;JUROS=(SD+AM)x&lt;/m:t&gt;&lt;/m:r&gt;&lt;m:f&gt;&lt;m:fPr&gt;&lt;m:ctrlPr&gt;&lt;w:rPr&gt;&lt;w:rFonts w:ascii=&quot;Cambria Math&quot; w:h-ansi=&quot;Cambria Math&quot; w:cs=&quot;Arial&quot;/&gt;&lt;wx:font wx:val=&quot;Cambria Math&quot;/&gt;&lt;w:sz-cs w:val=&quot;18&quot;/&gt;&lt;/w:rPr&gt;&lt;/m:ctrlPr&gt;&lt;/m:fPr&gt;&lt;m:num&gt;&lt;m:r&gt;&lt;m:rPr&gt;&lt;m:sty m:val=&quot;p&quot;/&gt;&lt;/m:rPr&gt;&lt;w:rPr&gt;&lt;w:rFonts w:ascii=&quot;Cambria Math&quot; w:h-ansi=&quot;Cambria Math&quot; w:cs=&quot;Arial&quot;/&gt;&lt;wx:font wx:val=&quot;Cambria Math&quot;/&gt;&lt;w:sz-cs w:val=&quot;18&quot;/&gt;&lt;/w:rPr&gt;&lt;m:t&gt;i&lt;/m:t&gt;&lt;/m:r&gt;&lt;/m:num&gt;&lt;m:den&gt;&lt;m:r&gt;&lt;w:rPr&gt;&lt;w:rFonts w:ascii=&quot;Cambria Math&quot; w:h-ansi=&quot;Cambria Math&quot; w:cs=&quot;Arial&quot;/&gt;&lt;wx:font wx:val=&quot;Cambria Math&quot;/&gt;&lt;w:i/&gt;&lt;w:sz-cs w:val=&quot;18&quot;/&gt;&lt;/w:rPr&gt;&lt;m:t&gt;1200&lt;/m:t&gt;&lt;/m:r&gt;&lt;/m:den&gt;&lt;/m:f&gt;&lt;/m:oMath&gt;&lt;/m:oMathPara&gt;&lt;/w:p&gt;&lt;w:sectPr wsp:rsidR=&quot;00000000&quot; wsp:rsidRPr=&quot;000F0422&quot;&gt;&lt;w:pgSz w:w=&quot;12240&quot; w:h=&quot;15840&quot;/&gt;&lt;w:pgMar w:top=&quot;1417&quot; w:right=&quot;1701&quot; w:bottom=&quot;1417&quot; w:left=&quot;1701&quot; w:header=&quot;720&quot; w:footer=&quot;720&quot; w:gutter=&quot;0&quot;/&gt;&lt;w:cols w:space=&quot;720&quot;/&gt;&lt;/w:sectPr&gt;&lt;/wx:sect&gt;&lt;/w:body&gt;&lt;/w:wordDocument&gt;">
            <v:imagedata r:id="rId87" o:title="" chromakey="white"/>
          </v:shape>
        </w:pict>
      </w:r>
    </w:p>
    <w:p w:rsidR="00FE5EAC" w:rsidRPr="009B030C" w:rsidRDefault="00FE5EAC" w:rsidP="006109FE">
      <w:pPr>
        <w:pStyle w:val="Marcador1"/>
        <w:rPr>
          <w:rFonts w:eastAsia="Arial"/>
        </w:rPr>
      </w:pPr>
      <w:r w:rsidRPr="009B030C">
        <w:rPr>
          <w:rFonts w:eastAsia="Arial"/>
        </w:rPr>
        <w:t>SD = saldo devedor</w:t>
      </w:r>
      <w:r w:rsidR="00D243C0" w:rsidRPr="009B030C">
        <w:rPr>
          <w:rFonts w:eastAsia="Arial"/>
        </w:rPr>
        <w:t>.</w:t>
      </w:r>
    </w:p>
    <w:p w:rsidR="00FE5EAC" w:rsidRPr="009B030C" w:rsidRDefault="00FE5EAC" w:rsidP="006109FE">
      <w:pPr>
        <w:pStyle w:val="Marcador1"/>
        <w:rPr>
          <w:rFonts w:eastAsia="Arial"/>
        </w:rPr>
      </w:pPr>
      <w:r w:rsidRPr="009B030C">
        <w:rPr>
          <w:rFonts w:eastAsia="Arial"/>
        </w:rPr>
        <w:t>AM = Valor referente à atualização monetária do SD</w:t>
      </w:r>
      <w:r w:rsidR="004D65C0" w:rsidRPr="009B030C">
        <w:rPr>
          <w:rFonts w:eastAsia="Arial"/>
        </w:rPr>
        <w:t>, se houver</w:t>
      </w:r>
      <w:r w:rsidR="00D243C0" w:rsidRPr="009B030C">
        <w:rPr>
          <w:rFonts w:eastAsia="Arial"/>
        </w:rPr>
        <w:t>.</w:t>
      </w:r>
    </w:p>
    <w:p w:rsidR="00FE5EAC" w:rsidRPr="009B030C" w:rsidRDefault="00FE5EAC" w:rsidP="006109FE">
      <w:pPr>
        <w:pStyle w:val="Marcador1"/>
        <w:rPr>
          <w:rFonts w:eastAsia="Arial"/>
        </w:rPr>
      </w:pPr>
      <w:r w:rsidRPr="009B030C">
        <w:rPr>
          <w:rFonts w:eastAsia="Arial"/>
          <w:i/>
        </w:rPr>
        <w:t xml:space="preserve"> i</w:t>
      </w:r>
      <w:r w:rsidRPr="009B030C">
        <w:rPr>
          <w:rFonts w:eastAsia="Arial"/>
        </w:rPr>
        <w:t xml:space="preserve"> = taxa de juros anual nominal definida para o contrato.</w:t>
      </w:r>
    </w:p>
    <w:p w:rsidR="00B27457" w:rsidRPr="009B030C" w:rsidRDefault="005F4A3C" w:rsidP="001027FF">
      <w:pPr>
        <w:pStyle w:val="Heading2"/>
        <w:rPr>
          <w:rFonts w:eastAsia="Arial"/>
        </w:rPr>
      </w:pPr>
      <w:bookmarkStart w:id="2694" w:name="_Toc192067844"/>
      <w:bookmarkStart w:id="2695" w:name="_Toc192755564"/>
      <w:bookmarkStart w:id="2696" w:name="_Toc192755700"/>
      <w:bookmarkStart w:id="2697" w:name="_Toc192755837"/>
      <w:bookmarkStart w:id="2698" w:name="_Toc194494902"/>
      <w:bookmarkStart w:id="2699" w:name="_Toc196469980"/>
      <w:bookmarkStart w:id="2700" w:name="_Toc196905222"/>
      <w:bookmarkStart w:id="2701" w:name="_Toc200015517"/>
      <w:bookmarkStart w:id="2702" w:name="_Toc201579060"/>
      <w:bookmarkStart w:id="2703" w:name="_Toc204930294"/>
      <w:bookmarkStart w:id="2704" w:name="_Toc208500445"/>
      <w:bookmarkStart w:id="2705" w:name="_Toc210658211"/>
      <w:bookmarkStart w:id="2706" w:name="_Toc212559087"/>
      <w:bookmarkStart w:id="2707" w:name="_Toc212650795"/>
      <w:bookmarkStart w:id="2708" w:name="_Toc212739996"/>
      <w:bookmarkStart w:id="2709" w:name="_Toc213345590"/>
      <w:bookmarkStart w:id="2710" w:name="_Toc213345733"/>
      <w:bookmarkStart w:id="2711" w:name="_Toc213346494"/>
      <w:bookmarkStart w:id="2712" w:name="_Toc213349238"/>
      <w:bookmarkStart w:id="2713" w:name="_Toc214462271"/>
      <w:bookmarkStart w:id="2714" w:name="_Toc214462413"/>
      <w:bookmarkStart w:id="2715" w:name="_Toc214462555"/>
      <w:r w:rsidRPr="009B030C">
        <w:rPr>
          <w:rFonts w:eastAsia="Arial"/>
        </w:rPr>
        <w:t>PARCELA DE AMORTIZAÇÃO</w:t>
      </w:r>
      <w:r w:rsidR="00DF3686" w:rsidRPr="009B030C">
        <w:rPr>
          <w:rFonts w:eastAsia="Arial"/>
        </w:rPr>
        <w:t xml:space="preserve"> </w:t>
      </w:r>
      <w:r w:rsidR="0076430E" w:rsidRPr="009B030C">
        <w:rPr>
          <w:rFonts w:eastAsia="Arial"/>
        </w:rPr>
        <w:t>–</w:t>
      </w:r>
      <w:r w:rsidR="00DF3686" w:rsidRPr="009B030C">
        <w:rPr>
          <w:rFonts w:eastAsia="Arial"/>
        </w:rPr>
        <w:t xml:space="preserve"> SAC</w:t>
      </w:r>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p>
    <w:p w:rsidR="00377045" w:rsidRPr="009B030C" w:rsidRDefault="00643CF6" w:rsidP="001027FF">
      <w:pPr>
        <w:pStyle w:val="Normal3"/>
      </w:pPr>
      <w:r w:rsidRPr="009B030C">
        <w:tab/>
      </w:r>
      <w:r w:rsidR="00BC7BCF" w:rsidRPr="009B030C">
        <w:t>E</w:t>
      </w:r>
      <w:r w:rsidR="00377045" w:rsidRPr="009B030C">
        <w:t>stabelecida na data da contratação com base no valor de financiamento e no prazo de amortização contratados</w:t>
      </w:r>
      <w:r w:rsidR="00D92D86" w:rsidRPr="009B030C">
        <w:t>.</w:t>
      </w:r>
    </w:p>
    <w:p w:rsidR="00643CF6" w:rsidRPr="009B030C" w:rsidRDefault="003C3A53" w:rsidP="001027FF">
      <w:pPr>
        <w:pStyle w:val="Normal3"/>
      </w:pPr>
      <w:r w:rsidRPr="009B030C">
        <w:t>A</w:t>
      </w:r>
      <w:r w:rsidR="00CD7015" w:rsidRPr="009B030C">
        <w:t xml:space="preserve"> parcela</w:t>
      </w:r>
      <w:r w:rsidR="00643CF6" w:rsidRPr="009B030C">
        <w:t xml:space="preserve"> é recalculada mediante a divisão do SD atualizado pelo prazo remanescente</w:t>
      </w:r>
      <w:r w:rsidR="00667F3B" w:rsidRPr="009B030C">
        <w:t>, conforme</w:t>
      </w:r>
      <w:r w:rsidR="005B6655" w:rsidRPr="009B030C">
        <w:t xml:space="preserve"> fórmula abaixo:</w:t>
      </w:r>
    </w:p>
    <w:p w:rsidR="00780EBC" w:rsidRPr="00E25B8D" w:rsidRDefault="00B039B1" w:rsidP="005B6655">
      <w:pPr>
        <w:rPr>
          <w:rFonts w:eastAsia="Arial" w:cs="Arial"/>
          <w:szCs w:val="18"/>
        </w:rPr>
      </w:pPr>
      <w:r w:rsidRPr="00B039B1">
        <w:pict>
          <v:shape id="_x0000_i1027" type="#_x0000_t75" style="width:45.75pt;height:26.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001&quot;/&gt;&lt;w:documentProtection w:edit=&quot;read-only&quot; w:enforcement=&quot;off&quot;/&gt;&lt;w:defaultTabStop w:val=&quot;0&quot;/&gt;&lt;w:hyphenationZone w:val=&quot;425&quot;/&gt;&lt;w:drawingGridHorizontalSpacing w:val=&quot;94&quot;/&gt;&lt;w:displayHorizontalDrawingGridEvery w:val=&quot;2&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szDATA1&quot; w:val=&quot;12/12/2025&quot;/&gt;&lt;w:docVar w:name=&quot;szDATA2&quot; w:val=&quot; &quot;/&gt;&lt;w:docVar w:name=&quot;szDUVIDAS&quot; w:val=&quot;GEHAP â€“ GN HABITACAO POPULAR PESSOA FISICA&quot;/&gt;&lt;w:docVar w:name=&quot;szGESTOR&quot; w:val=&quot;GEHAP â€“ GN HABITACAO POPULAR PESSOA FISICA_x000d_GEHAM â€“ GN HABITACAO DE MERCADO PESSOA FISICA_x000d_&quot;/&gt;&lt;w:docVar w:name=&quot;szHIDDEN&quot; w:val=&quot; &quot;/&gt;&lt;w:docVar w:name=&quot;szNORMAS&quot; w:val=&quot;AD006 PREVENÃ‡ÃƒO Ã€ LAVAGEM DE DINHEIRO, AO FINANCIAMENTO DO TERRORISMO E AO FINANCIAMENTO DA PROLIFERAÃ‡ÃƒO DE ARMAS DE DESTRUIÃ‡ÃƒO EM MASSA_x000d_AD015 GESTÃƒO DOCUMENTAL - ARQUIVAR E RECUPERAR DOCUMENTOS E INFORMAÃ‡Ã•ES_x000d_AD084 ALIENAÃ‡ÃƒO DE IMÃ“VEIS AMV CAIXA_x000d_AD197 ASSINATURA DIGITAL EM DOCUMENTOS ELETRÃ”NICOS_x000d_AD211 SEGURANÃ‡A - COMUNICAÃ‡ÃƒO DE OCORRÃŠNCIAS DE FRAUDES E GOLPES AOS ORGÃƒOS DE SEGURANÃ‡A PÃšBLICA E JUDICIAIS_x000d_AD215 SEGURANÃ‡A - FRAUDE - MÃ“DULO INFORMAÃ‡Ã•ES DE SEGURANÃ‡A DO SICOW_x000d_AD229 ALIENAÃ‡ÃƒO DE UNIDADES DE PROPRIEDADE DO FUNDO DE ARRENDAMENTO RESIDENCIAL - FAR_x000d_AD231 IMPRESSÃƒO CENTRALIZADA DE OBJETOS E DOCUMENTOS, INCLUSIVE BRAILLE_x000d_AE017 ATIVIDADES JURÃDICAS CONSULTIVAS NO Ã‚MBITO DA CAIXA_x000d_AE023 ENGENHARIA - AVALIAÃ‡ÃƒO DE IMÃ“VEIS E OUTROS BENS_x000d_AE044 ENGENHARIA - COBRANÃ‡A E PRESTAÃ‡ÃƒO DE SERVIÃ‡OS REALIZADOS PELA REDE DE HABITAÃ‡ÃƒO_x000d_AE079 APURAÃ‡ÃƒO E JULGAMENTO DE RESPONSABILIDADE DISCIPLINAR E CIVIL_x000d_AE091 SISTEMAS CONSTRUTIVOS INOVADORES EM EDIFICAÃ‡Ã•ES - VERIFICAÃ‡ÃƒO DE DESEMPENHO DA GARANTIA_x000d_AE093 ENGENHARIA - GESTÃƒO TÃ‰CNICA E OPERACIONAL EM HABITAÃ‡ÃƒO_x000d_AE098 ENGENHARIA - ANÃLISE E ACOMPANHAMENTO DO CRÃ‰DITO IMOBILIÃRIO - EMPREENDIMENTOS_x000d_AE106 ORDEM JUDICIAL, PROCURAÃ‡ÃƒO, TUTELA, CURATELA E TOMADA DE DECISÃƒO APOIADA_x000d_AE130 ENGENHARIA - ANÃLISE E ACOMPANHAMENTO DE CRÃ‰DITO IMOBILIÃRIO - UNIDADE ISOLADA_x000d_AL090 REGIME DE ALÃ‡ADAS - CRÃ‰DITO IMOBILIÃRIO_x000d_CO108 CHEQUE ORDEM DE PAGAMENTO_x000d_CO130 SERVIÃ‡O DE TRANSFERÃŠNCIA ELETRÃ”NICA DISPONÃVEL - TED_x000d_CO325 PESSOA EXPOSTA POLITICAMENTE (PEP), REPRESENTANTE, FAMILIAR OU ESTREITO COLABORADOR_x000d_CR001 IRRF - IMPOSTO DE RENDA RETIDO NA FONTE SOBRE PAGAMENTOS EFETUADOS A PESSOAS FÃSICAS_x000d_CR009 IOF SOBRE OPERAÃ‡Ã•ES DE CRÃ‰DITO_x000d_CR016 AVALIAÃ‡ÃƒO DE RISCO DE TOMADOR DE CRÃ‰DITO PESSOA FÃSICA_x000d_CR017 MENSURAÃ‡ÃƒO DO RESULTADO ECONÃ”MICO-FINANCEIRO DE PRODUTOS E UNIDADES_x000d_CR047 IOF - IMPOSTO SOBRE OPERAÃ‡Ã•ES DE SEGUROS_x000d_CR100 IRRF - IMPOSTO DE RENDA RETIDO NA FONTE SOBRE APLICAÃ‡Ã•ES FINANCEIRAS_x000d_CR247 SIACI - REGISTRO, CONTROLE E ACOMPANHAMENTO CONTÃBIL_x000d_CR249 SIACI AD - EXECUÃ‡ÃƒO, ADJUDICAÃ‡ÃƒO/ARREMATAÃ‡ÃƒO E BENS NÃƒO DE USO - REGISTRO, CONTROLE E ACOMPANHAMENTO CONTÃBIL_x000d_CR266 PERDA DE RISCO OPERACIONAL_x000d_CR277 CONTROLE E ACOMPANHAMENTO DA CONFORMIDADE NAS OPERAÃ‡Ã•ES DE CRÃ‰DITO IMOBILIÃRIO E REAL FÃCIL CAIXA_x000d_CR285 MANUAL OPERACIONAL SIRIC_x000d_CR291 ESTRATÃ‰GIA DE NEGOCIAÃ‡ÃƒO E COBRANÃ‡A DE CRÃ‰DITOS EM ATRASO_x000d_CR300 CONFORMIDADE LEGAL E NORMATIVA_x000d_CR429 DIRETRIZES PARA A ACEITAÃ‡ÃƒO E MANUTENÃ‡ÃƒO DE GARANTIAS DE OPERAÃ‡Ã•ES DE CRÃ‰DITO NA CAIXA_x000d_CR464 TRANSAÃ‡Ã•ES COM PARTES RELACIONADAS - REGRAS GERAIS_x000d_CR540 CADASTRO DE CLIENTES NA CAIXA_x000d_CR541 PROGRAMA DE GOVERNANÃ‡A EM PRIVACIDADE_x000d_FI123 EXECUÃ‡ÃƒO FINANCEIRA CENTRALIZADA_x000d_HH009 UTILIZAÃ‡ÃƒO DOS RECURSOS DA CONTA VINCULADA DO FGTS NA MORADIA PRÃ“PRIA_x000d_HH019 AMORTIZAÃ‡ÃƒO EXTRAORDINÃRIA DE FINANCIAMENTO IMOBILIÃRIO - CRÃ‰DITOS PRÃ“PRIOS_x000d_HH022 FGTS - USO DO FGTS NA FASE DE RETORNO DO FINANCIAMENTO HABITACIONAL - ATIVO CAIXA_x000d_HH025 CRÃ‰DITOS PRÃ“PRIOS - SEGURO COMPREENSIVO PARA OPERAÃ‡Ã•ES DE FINANCIAMENTO HABITACIONAL, FORA DO SFH E NO SFH LIVRE_x000d_HH034 MANUTENÃ‡ÃƒO DE CONTRATOS - CRÃ‰DITOS PRÃ“PRIOS_x000d_HH066 LIQUIDAÃ‡ÃƒO DE FINANCIAMENTO IMOBILIÃRIO E EMISSÃƒO DO DOCUMENTO COMPROBATÃ“RIO DA LIQUIDAÃ‡ÃƒO - CRÃ‰DITOS PRÃ“PRIOS SEM FCVS_x000d_HH088 GESTÃƒO DO CRÃ‰DITO IMOBILIÃRIO - OPERACIONALIZAÃ‡ÃƒO NO SIACI/CIWEB DA UTILIZAÃ‡ÃƒO DO FGTS NA MORADIA PRÃ“PRIA_x000d_HH117 ALOCAÃ‡ÃƒO DE RECURSOS - EMPREENDIMENTO CONCLUÃDO_x000d_HH144 GESTÃƒO DO CRÃ‰DITO IMOBILIÃRIO - OPERACIONALIZAÃ‡ÃƒO SIACI/CIWEB - MÃ“DULO EMISSÃƒO DE MINUTA - MODALIDADES AQUISIÃ‡ÃƒO INDIVIDUAL E ASSOCIATIVA_x000d_HH150 GESTÃƒO DE PENDÃŠNCIAS DE CADASTRO E RECEBIMENTO CAC/CAR PARA OS CRÃ‰DITOS CADASTRADOS NO SIACI/CIWEB/GCI E GCE_x000d_HH152 ALIENAÃ‡ÃƒO DE IMÃ“VEL NO Ã‚MBITO DO PMCMV - FAIXA I - SUBVENÃ‡ÃƒO ECONÃ”MICA FAR_x000d_HH155 PARCERIA - PROGRAMA MINHA CASA, MINHA VIDA - ENTIDADES - RECURSOS DO FDS - PESSOA FÃSICA E JURÃDICA_x000d_HH158 ADMINISTRAÃ‡ÃƒO DO SEGURO PRESTAMISTA E TAXA DE RISCO DE CRÃ‰DITO - CONTRATOS CCFGTS MATERIAL DE CONSTRUÃ‡ÃƒO_x000d_HH178 CONCESSÃƒO DE CRÃ‰DITO IMOBILIÃRIO - PRODUÃ‡ÃƒO DE EMPREENDIMENTOS - RECURSOS FGTS, SBPE E RECLIV_x000d_HH180 FINANCIAMENTO IMOBILIARIO PF - INICIATIVA MCMV CIDADES_x000d_HH184 GESTÃƒO DO CRÃ‰DITO IMOBILIÃRIO - OPERACIONALIZAÃ‡ÃƒO DO SIACI/CIWEB - COBRANÃ‡A E EXECUÃ‡ÃƒO NO FINANCIAMENTO IMOBILIÃRIO_x000d_HH186 PARCERIAS - IMÃ“VEL NA PLANTA - PROGRAMA CARTA DE CRÃ‰DITO FGTS ASSOCIATIVO_x000d_HH188 CANAIS DE ATENDIMENTO REMOTO DA HABITAÃ‡ÃƒO - PESSOA FÃSICA_x000d_HH194 NEGOCIAÃ‡ÃƒO HABITACIONAL PF E PJ AQUISIÃ‡ÃƒO E CONSTRUÃ‡ÃƒO_x000d_HH199 GESTÃƒO DO CRÃ‰DITO IMOBILIÃRIO - SIAOI - NAVEGAÃ‡ÃƒO, CONSULTA E COMANDOS_x000d_HH203 TARIFAS DO CRÃ‰DITO IMOBILIÃRIO E CRÃ‰DITO REAL FÃCIL CAIXA_x000d_HH207 ESTRATÃ‰GIA DA PORTABILIDADE E OPEN FINANCE - CREDITO IMOBILIÃRIO_x000d_HH390 ADMINISTRAÃ‡ÃƒO DE CONTRATOS - CRÃ‰DITO IMOBILIÃRIO CONSTRUÃ‡ÃƒO INDIVIDUAL PF_x000d_OR003 CORREIO ELETRÃ”NICO - PADRÃƒO E REGRAS DE UTILIZAÃ‡ÃƒO_x000d_OR004 FUNCIONAMENTO DOS Ã“RGÃƒOS COLEGIADOS DE GOVERNANÃ‡A DA CAIXA_x000d_OR020 PADRÃƒO DE ATENDIMENTO NAS AGÃŠNCIAS E PA_x000d_OR109 CORRESPONDENTE CAIXA AQUI_x000d_OR135 GESTÃƒO TRANSVERSAL DE TARIFAS_x000d_OR140 AGÃŠNCIA DIGITAL_x000d_PO006 POLÃTICA DE PREVENÃ‡ÃƒO Ã€ LAVAGEM DE DINHEIRO, AO FINANCIAMENTO DO TERRORISMO E AO FINANCIAMENTO DA PROLIFERAÃ‡ÃƒO DE ARMAS DE DESTRUIÃ‡ÃƒO EM MASSA_x000d_PO055 PolÃ­tica de Relacionamento com Clientes e UsuÃ¡rios de Produtos e ServiÃ§os CAIXA_x000d_PO072 POLÃTICA NEGOCIAL CAIXA_x000d_TE016 APURAÃ‡ÃƒO DE INDÃCIO DE FALHA DE NATUREZA TECNOLÃ“GICA_x000d_TE105 PROCEDIMENTOS OPERACIONAIS DO SISTEMA DE CADASTRO DE CLIENTES CAIXA - SICLI_x000d_&quot;/&gt;&lt;w:docVar w:name=&quot;szNUMERO&quot; w:val=&quot;200&quot;/&gt;&lt;w:docVar w:name=&quot;szPROCESSOS&quot; w:val=&quot;PR.00181 - 2.2.3.10 Conceder crÃ©dito imobiliÃ¡rio FGTS PF_x000d_PR.01940 - 1.2.1.57 Desenvolver produtos de crÃ©dito imobiliÃ¡rio PF_x000d_PR.02004 - 2.2.3.32 Conceder financiamento habitacional SBPE PF_x000d_&quot;/&gt;&lt;w:docVar w:name=&quot;szPRODUTOS&quot; w:val=&quot;0224 CC PROCOTISTA AQUIS RESID ADJARR CAIXA_x000d_0355 CC SBPE AQUIS IMOV RESID CAIXA_x000d_0356 CC SBPE AQ IMOV RESID LEILAO CAIXA_x000d_0815 CCFGTS-CONSTRAQ TERR E CONSTRTERM CONS_x000d_1302 FGTS EMPREEN AQUIS PF IMO RESID_x000d_1303 FGTS PRO COT EMPREEN AQUIS PF RESID_x000d_1305 SBPE EMPREEN AQUIS PF IMO RESID_x000d_1441 NPMCMV - REFORMA_x000d_1484 NPMCMV - CIDADESENTES PUBLICOS_x000d_1777 IMOVEL PLANTA SFH-REC SBPE_x000d_2012 NPMCMV - MBEM PE_x000d_4616 CCSBPE SFH AQ NOVO E USADO_x000d_4617 AQ IMOVEL RES NOVOUSADO PREFIXADO_x000d_4618 CCSBPE SFH AQ TERRENO CONSTRUCAO_x000d_4620 CCSBPE SFH CONSTR TERRENO PROPRIO_x000d_4641 CCSBPE TX MERCADO CONST TERR PROP COM_x000d_4642 CCSBPE TX MERC AQ NOVO E USADO_x000d_4643 CCSBPE TX MERC AQ NOVO E USADO COM_x000d_4646 CCSBPE TX MERCADO AQ TERR E CONST RES_x000d_4647 CCSBPE TX MERCADO AQ TERR E CONST COM_x000d_4648 CCSBPE TX MERCADO REF AMPL RES_x000d_4649 CCSBPE TX MERCADO REF AMPL COM_x000d_4650 LOTE URBANIZADO RESIDENCIAL - TR_x000d_4651 LOTE URBANIZADO COMERCIAL - TR_x000d_4652 CCSBPE TX MERCADO CONST TERR PROP RES_x000d_4687 FINANC PRODUCAO EMPREST PF - REC SBPE_x000d_4708 PROCOTISTA FGTS AQUIS IMOVEL NOVO USADO_x000d_4709 PRO COTISTA FGTS - IMOVEL NA PLANTA_x000d_4822 MGE-SBPE-FORA SFH POS FIXADA COMDESLPF_x000d_4823 MGE-SBPE-FORA SFH POS FIXADA DESLIGPF_x000d_4825 MGE-SBPE-SFH POS FIXADA DESLIG PF_x000d_4826 MGE - FGTS-PROCOTISTA DESLIG PF_x000d_4879 FIN IMOV COM ALOCACAO RECURSOS PF SBPE_x000d_4978 NPMCMV - ADJUDICADO CAIXA_x000d_4979 NPMCMV - AQUISICAO PF_x000d_4980 NPMCMV - CONSTRUCAO PF_x000d_4981 NPMCMV - PF DE PJ EMPREEND_x000d_4982 NPMCMV - PROCOTISTA - ADJUDICADO CAIXA_x000d_4983 NPMCMV - PROCOTISTA - AQUISICAO PF_x000d_4984 NPMCMV - PROCOTISTA - CONSTRUCAO PF_x000d_4985 NPMCMV - PROCOTISTA - PF DE PJ EMPREEND_x000d_6404 CCSBPE TX POS SFH REFORAMPL IMORES_x000d_6429 AQ IMOVEL RESIDENCIAL NOVOUSADO IPCA_x000d_6491 REFORMAAMPLIACAO PREFIXADO_x000d_6492 CONSTRUCAO EM TERREO PROP PREFIX_x000d_6493 AQUIS DE TERRENO E CONST PREFIXADO_x000d_6495 POUPANCA CAIXA - SBPE AQUISICAO TERRENO_x000d_6496 POUPANCA CAIXA - SBPE CONSTRTERR PROP_x000d_6497 POUPANCA CAIXA - SBPE AQUIMOVEL NOVOUS_x000d_6498 POUPANCA CAIXA - SBPE REFORMAAMP_x000d_&quot;/&gt;&lt;w:docVar w:name=&quot;szSIGILO&quot; w:val=&quot;#EXTERNO.CONFIDENCIAL&quot;/&gt;&lt;w:docVar w:name=&quot;szTITULO&quot; w:val=&quot;CONCESSÃƒO DE CRÃ‰DITO IMOBILIÃRIO PARA PESSOA FÃSICA â€“ AQUISIÃ‡ÃƒO E CONSTRUÃ‡ÃƒO&quot;/&gt;&lt;w:docVar w:name=&quot;szTOMO&quot; w:val=&quot;HH&quot;/&gt;&lt;w:docVar w:name=&quot;szVERSAO&quot; w:val=&quot;265&quot;/&gt;&lt;/w:docVars&gt;&lt;wsp:rsids&gt;&lt;wsp:rsidRoot wsp:val=&quot;00A6331F&quot;/&gt;&lt;wsp:rsid wsp:val=&quot;00001047&quot;/&gt;&lt;wsp:rsid wsp:val=&quot;00001054&quot;/&gt;&lt;wsp:rsid wsp:val=&quot;00001057&quot;/&gt;&lt;wsp:rsid wsp:val=&quot;00001545&quot;/&gt;&lt;wsp:rsid wsp:val=&quot;00001A14&quot;/&gt;&lt;wsp:rsid wsp:val=&quot;00001B56&quot;/&gt;&lt;wsp:rsid wsp:val=&quot;00002048&quot;/&gt;&lt;wsp:rsid wsp:val=&quot;000028B8&quot;/&gt;&lt;wsp:rsid wsp:val=&quot;000029C1&quot;/&gt;&lt;wsp:rsid wsp:val=&quot;00002B53&quot;/&gt;&lt;wsp:rsid wsp:val=&quot;00002C51&quot;/&gt;&lt;wsp:rsid wsp:val=&quot;00002DF4&quot;/&gt;&lt;wsp:rsid wsp:val=&quot;0000327E&quot;/&gt;&lt;wsp:rsid wsp:val=&quot;00003438&quot;/&gt;&lt;wsp:rsid wsp:val=&quot;00003705&quot;/&gt;&lt;wsp:rsid wsp:val=&quot;00003C9C&quot;/&gt;&lt;wsp:rsid wsp:val=&quot;00004429&quot;/&gt;&lt;wsp:rsid wsp:val=&quot;00004438&quot;/&gt;&lt;wsp:rsid wsp:val=&quot;00005082&quot;/&gt;&lt;wsp:rsid wsp:val=&quot;000050B0&quot;/&gt;&lt;wsp:rsid wsp:val=&quot;00005199&quot;/&gt;&lt;wsp:rsid wsp:val=&quot;00005336&quot;/&gt;&lt;wsp:rsid wsp:val=&quot;0000545C&quot;/&gt;&lt;wsp:rsid wsp:val=&quot;0000589E&quot;/&gt;&lt;wsp:rsid wsp:val=&quot;00005983&quot;/&gt;&lt;wsp:rsid wsp:val=&quot;0000634B&quot;/&gt;&lt;wsp:rsid wsp:val=&quot;000064ED&quot;/&gt;&lt;wsp:rsid wsp:val=&quot;00006809&quot;/&gt;&lt;wsp:rsid wsp:val=&quot;00006B1D&quot;/&gt;&lt;wsp:rsid wsp:val=&quot;00007573&quot;/&gt;&lt;wsp:rsid wsp:val=&quot;00007A10&quot;/&gt;&lt;wsp:rsid wsp:val=&quot;00007A44&quot;/&gt;&lt;wsp:rsid wsp:val=&quot;00007B25&quot;/&gt;&lt;wsp:rsid wsp:val=&quot;00007C2F&quot;/&gt;&lt;wsp:rsid wsp:val=&quot;00007FE8&quot;/&gt;&lt;wsp:rsid wsp:val=&quot;00010040&quot;/&gt;&lt;wsp:rsid wsp:val=&quot;000101E5&quot;/&gt;&lt;wsp:rsid wsp:val=&quot;00010BDB&quot;/&gt;&lt;wsp:rsid wsp:val=&quot;00010E44&quot;/&gt;&lt;wsp:rsid wsp:val=&quot;00010FD2&quot;/&gt;&lt;wsp:rsid wsp:val=&quot;000116C8&quot;/&gt;&lt;wsp:rsid wsp:val=&quot;000116EF&quot;/&gt;&lt;wsp:rsid wsp:val=&quot;00011773&quot;/&gt;&lt;wsp:rsid wsp:val=&quot;00011892&quot;/&gt;&lt;wsp:rsid wsp:val=&quot;00011908&quot;/&gt;&lt;wsp:rsid wsp:val=&quot;00011B94&quot;/&gt;&lt;wsp:rsid wsp:val=&quot;0001202A&quot;/&gt;&lt;wsp:rsid wsp:val=&quot;000121F4&quot;/&gt;&lt;wsp:rsid wsp:val=&quot;00012579&quot;/&gt;&lt;wsp:rsid wsp:val=&quot;00012863&quot;/&gt;&lt;wsp:rsid wsp:val=&quot;00012BE0&quot;/&gt;&lt;wsp:rsid wsp:val=&quot;00012DC6&quot;/&gt;&lt;wsp:rsid wsp:val=&quot;00013141&quot;/&gt;&lt;wsp:rsid wsp:val=&quot;000131AB&quot;/&gt;&lt;wsp:rsid wsp:val=&quot;00013205&quot;/&gt;&lt;wsp:rsid wsp:val=&quot;0001388F&quot;/&gt;&lt;wsp:rsid wsp:val=&quot;00013AFC&quot;/&gt;&lt;wsp:rsid wsp:val=&quot;00013CCE&quot;/&gt;&lt;wsp:rsid wsp:val=&quot;0001421D&quot;/&gt;&lt;wsp:rsid wsp:val=&quot;00014352&quot;/&gt;&lt;wsp:rsid wsp:val=&quot;0001437E&quot;/&gt;&lt;wsp:rsid wsp:val=&quot;000143D4&quot;/&gt;&lt;wsp:rsid wsp:val=&quot;00014444&quot;/&gt;&lt;wsp:rsid wsp:val=&quot;000144BA&quot;/&gt;&lt;wsp:rsid wsp:val=&quot;0001459B&quot;/&gt;&lt;wsp:rsid wsp:val=&quot;00014668&quot;/&gt;&lt;wsp:rsid wsp:val=&quot;00014768&quot;/&gt;&lt;wsp:rsid wsp:val=&quot;00014A7E&quot;/&gt;&lt;wsp:rsid wsp:val=&quot;00014B44&quot;/&gt;&lt;wsp:rsid wsp:val=&quot;0001559E&quot;/&gt;&lt;wsp:rsid wsp:val=&quot;00015972&quot;/&gt;&lt;wsp:rsid wsp:val=&quot;00015E6A&quot;/&gt;&lt;wsp:rsid wsp:val=&quot;0001637F&quot;/&gt;&lt;wsp:rsid wsp:val=&quot;00016398&quot;/&gt;&lt;wsp:rsid wsp:val=&quot;000164DB&quot;/&gt;&lt;wsp:rsid wsp:val=&quot;000164F0&quot;/&gt;&lt;wsp:rsid wsp:val=&quot;000166D3&quot;/&gt;&lt;wsp:rsid wsp:val=&quot;000168C3&quot;/&gt;&lt;wsp:rsid wsp:val=&quot;0001721B&quot;/&gt;&lt;wsp:rsid wsp:val=&quot;000175EA&quot;/&gt;&lt;wsp:rsid wsp:val=&quot;00017F72&quot;/&gt;&lt;wsp:rsid wsp:val=&quot;000201BD&quot;/&gt;&lt;wsp:rsid wsp:val=&quot;000202BD&quot;/&gt;&lt;wsp:rsid wsp:val=&quot;000205BF&quot;/&gt;&lt;wsp:rsid wsp:val=&quot;000207DB&quot;/&gt;&lt;wsp:rsid wsp:val=&quot;000208CC&quot;/&gt;&lt;wsp:rsid wsp:val=&quot;000208E9&quot;/&gt;&lt;wsp:rsid wsp:val=&quot;00020A55&quot;/&gt;&lt;wsp:rsid wsp:val=&quot;00020E32&quot;/&gt;&lt;wsp:rsid wsp:val=&quot;000214B9&quot;/&gt;&lt;wsp:rsid wsp:val=&quot;000214BC&quot;/&gt;&lt;wsp:rsid wsp:val=&quot;000216A1&quot;/&gt;&lt;wsp:rsid wsp:val=&quot;000217B6&quot;/&gt;&lt;wsp:rsid wsp:val=&quot;00021B06&quot;/&gt;&lt;wsp:rsid wsp:val=&quot;00021C60&quot;/&gt;&lt;wsp:rsid wsp:val=&quot;00021C7E&quot;/&gt;&lt;wsp:rsid wsp:val=&quot;00021EC2&quot;/&gt;&lt;wsp:rsid wsp:val=&quot;00021FA4&quot;/&gt;&lt;wsp:rsid wsp:val=&quot;00021FDB&quot;/&gt;&lt;wsp:rsid wsp:val=&quot;000224C9&quot;/&gt;&lt;wsp:rsid wsp:val=&quot;00022B44&quot;/&gt;&lt;wsp:rsid wsp:val=&quot;00022B58&quot;/&gt;&lt;wsp:rsid wsp:val=&quot;00022E16&quot;/&gt;&lt;wsp:rsid wsp:val=&quot;00023126&quot;/&gt;&lt;wsp:rsid wsp:val=&quot;000232C6&quot;/&gt;&lt;wsp:rsid wsp:val=&quot;00023467&quot;/&gt;&lt;wsp:rsid wsp:val=&quot;00023633&quot;/&gt;&lt;wsp:rsid wsp:val=&quot;000237B0&quot;/&gt;&lt;wsp:rsid wsp:val=&quot;00023D6E&quot;/&gt;&lt;wsp:rsid wsp:val=&quot;0002408E&quot;/&gt;&lt;wsp:rsid wsp:val=&quot;000248E1&quot;/&gt;&lt;wsp:rsid wsp:val=&quot;0002522E&quot;/&gt;&lt;wsp:rsid wsp:val=&quot;00025E39&quot;/&gt;&lt;wsp:rsid wsp:val=&quot;00025F77&quot;/&gt;&lt;wsp:rsid wsp:val=&quot;000261C5&quot;/&gt;&lt;wsp:rsid wsp:val=&quot;0002678C&quot;/&gt;&lt;wsp:rsid wsp:val=&quot;00026BFB&quot;/&gt;&lt;wsp:rsid wsp:val=&quot;000270C7&quot;/&gt;&lt;wsp:rsid wsp:val=&quot;0002739D&quot;/&gt;&lt;wsp:rsid wsp:val=&quot;0002741F&quot;/&gt;&lt;wsp:rsid wsp:val=&quot;0002761C&quot;/&gt;&lt;wsp:rsid wsp:val=&quot;00027620&quot;/&gt;&lt;wsp:rsid wsp:val=&quot;00030E53&quot;/&gt;&lt;wsp:rsid wsp:val=&quot;00031BCA&quot;/&gt;&lt;wsp:rsid wsp:val=&quot;00031E8D&quot;/&gt;&lt;wsp:rsid wsp:val=&quot;000321B0&quot;/&gt;&lt;wsp:rsid wsp:val=&quot;00032229&quot;/&gt;&lt;wsp:rsid wsp:val=&quot;00032263&quot;/&gt;&lt;wsp:rsid wsp:val=&quot;00032364&quot;/&gt;&lt;wsp:rsid wsp:val=&quot;00032889&quot;/&gt;&lt;wsp:rsid wsp:val=&quot;000329EF&quot;/&gt;&lt;wsp:rsid wsp:val=&quot;0003349A&quot;/&gt;&lt;wsp:rsid wsp:val=&quot;00033652&quot;/&gt;&lt;wsp:rsid wsp:val=&quot;000338AE&quot;/&gt;&lt;wsp:rsid wsp:val=&quot;00033973&quot;/&gt;&lt;wsp:rsid wsp:val=&quot;00033982&quot;/&gt;&lt;wsp:rsid wsp:val=&quot;00033B06&quot;/&gt;&lt;wsp:rsid wsp:val=&quot;00033F52&quot;/&gt;&lt;wsp:rsid wsp:val=&quot;000341C7&quot;/&gt;&lt;wsp:rsid wsp:val=&quot;00034451&quot;/&gt;&lt;wsp:rsid wsp:val=&quot;00034DF9&quot;/&gt;&lt;wsp:rsid wsp:val=&quot;00035179&quot;/&gt;&lt;wsp:rsid wsp:val=&quot;0003534B&quot;/&gt;&lt;wsp:rsid wsp:val=&quot;0003585A&quot;/&gt;&lt;wsp:rsid wsp:val=&quot;00035989&quot;/&gt;&lt;wsp:rsid wsp:val=&quot;00035A1E&quot;/&gt;&lt;wsp:rsid wsp:val=&quot;00035D8B&quot;/&gt;&lt;wsp:rsid wsp:val=&quot;00035EE0&quot;/&gt;&lt;wsp:rsid wsp:val=&quot;0003622B&quot;/&gt;&lt;wsp:rsid wsp:val=&quot;0003626D&quot;/&gt;&lt;wsp:rsid wsp:val=&quot;00036465&quot;/&gt;&lt;wsp:rsid wsp:val=&quot;00036F5F&quot;/&gt;&lt;wsp:rsid wsp:val=&quot;000372C7&quot;/&gt;&lt;wsp:rsid wsp:val=&quot;0003736E&quot;/&gt;&lt;wsp:rsid wsp:val=&quot;000373D1&quot;/&gt;&lt;wsp:rsid wsp:val=&quot;00037C5E&quot;/&gt;&lt;wsp:rsid wsp:val=&quot;00037CDA&quot;/&gt;&lt;wsp:rsid wsp:val=&quot;000401E4&quot;/&gt;&lt;wsp:rsid wsp:val=&quot;000403C7&quot;/&gt;&lt;wsp:rsid wsp:val=&quot;0004050B&quot;/&gt;&lt;wsp:rsid wsp:val=&quot;00040634&quot;/&gt;&lt;wsp:rsid wsp:val=&quot;00040900&quot;/&gt;&lt;wsp:rsid wsp:val=&quot;000410DA&quot;/&gt;&lt;wsp:rsid wsp:val=&quot;00041382&quot;/&gt;&lt;wsp:rsid wsp:val=&quot;00041436&quot;/&gt;&lt;wsp:rsid wsp:val=&quot;000415CF&quot;/&gt;&lt;wsp:rsid wsp:val=&quot;000415E7&quot;/&gt;&lt;wsp:rsid wsp:val=&quot;000419AE&quot;/&gt;&lt;wsp:rsid wsp:val=&quot;00041D87&quot;/&gt;&lt;wsp:rsid wsp:val=&quot;00041DFE&quot;/&gt;&lt;wsp:rsid wsp:val=&quot;00041E89&quot;/&gt;&lt;wsp:rsid wsp:val=&quot;00041FF9&quot;/&gt;&lt;wsp:rsid wsp:val=&quot;0004246C&quot;/&gt;&lt;wsp:rsid wsp:val=&quot;00042921&quot;/&gt;&lt;wsp:rsid wsp:val=&quot;00042963&quot;/&gt;&lt;wsp:rsid wsp:val=&quot;00042D62&quot;/&gt;&lt;wsp:rsid wsp:val=&quot;00042EFA&quot;/&gt;&lt;wsp:rsid wsp:val=&quot;00042FD6&quot;/&gt;&lt;wsp:rsid wsp:val=&quot;000434BB&quot;/&gt;&lt;wsp:rsid wsp:val=&quot;00044051&quot;/&gt;&lt;wsp:rsid wsp:val=&quot;000444AF&quot;/&gt;&lt;wsp:rsid wsp:val=&quot;00044AAD&quot;/&gt;&lt;wsp:rsid wsp:val=&quot;00045746&quot;/&gt;&lt;wsp:rsid wsp:val=&quot;00045D73&quot;/&gt;&lt;wsp:rsid wsp:val=&quot;0004618D&quot;/&gt;&lt;wsp:rsid wsp:val=&quot;0004668B&quot;/&gt;&lt;wsp:rsid wsp:val=&quot;00046CDE&quot;/&gt;&lt;wsp:rsid wsp:val=&quot;00046E95&quot;/&gt;&lt;wsp:rsid wsp:val=&quot;00046FFC&quot;/&gt;&lt;wsp:rsid wsp:val=&quot;0004710A&quot;/&gt;&lt;wsp:rsid wsp:val=&quot;00047264&quot;/&gt;&lt;wsp:rsid wsp:val=&quot;00047290&quot;/&gt;&lt;wsp:rsid wsp:val=&quot;0004757E&quot;/&gt;&lt;wsp:rsid wsp:val=&quot;000478B2&quot;/&gt;&lt;wsp:rsid wsp:val=&quot;000479FC&quot;/&gt;&lt;wsp:rsid wsp:val=&quot;00047B75&quot;/&gt;&lt;wsp:rsid wsp:val=&quot;00047E94&quot;/&gt;&lt;wsp:rsid wsp:val=&quot;00047F40&quot;/&gt;&lt;wsp:rsid wsp:val=&quot;00050AA4&quot;/&gt;&lt;wsp:rsid wsp:val=&quot;00050BB0&quot;/&gt;&lt;wsp:rsid wsp:val=&quot;00050BB5&quot;/&gt;&lt;wsp:rsid wsp:val=&quot;0005100D&quot;/&gt;&lt;wsp:rsid wsp:val=&quot;000516E3&quot;/&gt;&lt;wsp:rsid wsp:val=&quot;00051AF2&quot;/&gt;&lt;wsp:rsid wsp:val=&quot;00051AFB&quot;/&gt;&lt;wsp:rsid wsp:val=&quot;00051BA6&quot;/&gt;&lt;wsp:rsid wsp:val=&quot;000524AE&quot;/&gt;&lt;wsp:rsid wsp:val=&quot;00052932&quot;/&gt;&lt;wsp:rsid wsp:val=&quot;00052C1F&quot;/&gt;&lt;wsp:rsid wsp:val=&quot;00053114&quot;/&gt;&lt;wsp:rsid wsp:val=&quot;00053205&quot;/&gt;&lt;wsp:rsid wsp:val=&quot;000535E2&quot;/&gt;&lt;wsp:rsid wsp:val=&quot;000538FF&quot;/&gt;&lt;wsp:rsid wsp:val=&quot;00053E91&quot;/&gt;&lt;wsp:rsid wsp:val=&quot;00053F32&quot;/&gt;&lt;wsp:rsid wsp:val=&quot;00054470&quot;/&gt;&lt;wsp:rsid wsp:val=&quot;00054739&quot;/&gt;&lt;wsp:rsid wsp:val=&quot;0005489A&quot;/&gt;&lt;wsp:rsid wsp:val=&quot;00054A3F&quot;/&gt;&lt;wsp:rsid wsp:val=&quot;00054C3E&quot;/&gt;&lt;wsp:rsid wsp:val=&quot;0005514B&quot;/&gt;&lt;wsp:rsid wsp:val=&quot;000551E9&quot;/&gt;&lt;wsp:rsid wsp:val=&quot;000552D0&quot;/&gt;&lt;wsp:rsid wsp:val=&quot;0005588E&quot;/&gt;&lt;wsp:rsid wsp:val=&quot;00055B22&quot;/&gt;&lt;wsp:rsid wsp:val=&quot;00055C90&quot;/&gt;&lt;wsp:rsid wsp:val=&quot;00055CCD&quot;/&gt;&lt;wsp:rsid wsp:val=&quot;00055CD1&quot;/&gt;&lt;wsp:rsid wsp:val=&quot;00055EB1&quot;/&gt;&lt;wsp:rsid wsp:val=&quot;00055EF9&quot;/&gt;&lt;wsp:rsid wsp:val=&quot;0005656B&quot;/&gt;&lt;wsp:rsid wsp:val=&quot;000568A8&quot;/&gt;&lt;wsp:rsid wsp:val=&quot;00056DA6&quot;/&gt;&lt;wsp:rsid wsp:val=&quot;00057734&quot;/&gt;&lt;wsp:rsid wsp:val=&quot;00057D9F&quot;/&gt;&lt;wsp:rsid wsp:val=&quot;00060240&quot;/&gt;&lt;wsp:rsid wsp:val=&quot;000602E4&quot;/&gt;&lt;wsp:rsid wsp:val=&quot;000605FD&quot;/&gt;&lt;wsp:rsid wsp:val=&quot;00060713&quot;/&gt;&lt;wsp:rsid wsp:val=&quot;000608EC&quot;/&gt;&lt;wsp:rsid wsp:val=&quot;00060A56&quot;/&gt;&lt;wsp:rsid wsp:val=&quot;00060AFD&quot;/&gt;&lt;wsp:rsid wsp:val=&quot;00060EE1&quot;/&gt;&lt;wsp:rsid wsp:val=&quot;00061043&quot;/&gt;&lt;wsp:rsid wsp:val=&quot;00061361&quot;/&gt;&lt;wsp:rsid wsp:val=&quot;00061465&quot;/&gt;&lt;wsp:rsid wsp:val=&quot;0006171A&quot;/&gt;&lt;wsp:rsid wsp:val=&quot;0006175F&quot;/&gt;&lt;wsp:rsid wsp:val=&quot;000619C5&quot;/&gt;&lt;wsp:rsid wsp:val=&quot;00062007&quot;/&gt;&lt;wsp:rsid wsp:val=&quot;00062982&quot;/&gt;&lt;wsp:rsid wsp:val=&quot;00062C02&quot;/&gt;&lt;wsp:rsid wsp:val=&quot;00062C8B&quot;/&gt;&lt;wsp:rsid wsp:val=&quot;000635AB&quot;/&gt;&lt;wsp:rsid wsp:val=&quot;000636CE&quot;/&gt;&lt;wsp:rsid wsp:val=&quot;000636F2&quot;/&gt;&lt;wsp:rsid wsp:val=&quot;00063895&quot;/&gt;&lt;wsp:rsid wsp:val=&quot;00063996&quot;/&gt;&lt;wsp:rsid wsp:val=&quot;00063A69&quot;/&gt;&lt;wsp:rsid wsp:val=&quot;00063AAC&quot;/&gt;&lt;wsp:rsid wsp:val=&quot;00063CFE&quot;/&gt;&lt;wsp:rsid wsp:val=&quot;00063ED3&quot;/&gt;&lt;wsp:rsid wsp:val=&quot;000644C0&quot;/&gt;&lt;wsp:rsid wsp:val=&quot;00064818&quot;/&gt;&lt;wsp:rsid wsp:val=&quot;00064910&quot;/&gt;&lt;wsp:rsid wsp:val=&quot;00064B7A&quot;/&gt;&lt;wsp:rsid wsp:val=&quot;00064F4D&quot;/&gt;&lt;wsp:rsid wsp:val=&quot;000651AD&quot;/&gt;&lt;wsp:rsid wsp:val=&quot;00065257&quot;/&gt;&lt;wsp:rsid wsp:val=&quot;0006537E&quot;/&gt;&lt;wsp:rsid wsp:val=&quot;00065534&quot;/&gt;&lt;wsp:rsid wsp:val=&quot;00065717&quot;/&gt;&lt;wsp:rsid wsp:val=&quot;00065A64&quot;/&gt;&lt;wsp:rsid wsp:val=&quot;00065C18&quot;/&gt;&lt;wsp:rsid wsp:val=&quot;00065F30&quot;/&gt;&lt;wsp:rsid wsp:val=&quot;00065F64&quot;/&gt;&lt;wsp:rsid wsp:val=&quot;0006629F&quot;/&gt;&lt;wsp:rsid wsp:val=&quot;0006640F&quot;/&gt;&lt;wsp:rsid wsp:val=&quot;00066AAC&quot;/&gt;&lt;wsp:rsid wsp:val=&quot;00066B1C&quot;/&gt;&lt;wsp:rsid wsp:val=&quot;00066C09&quot;/&gt;&lt;wsp:rsid wsp:val=&quot;00067632&quot;/&gt;&lt;wsp:rsid wsp:val=&quot;0006764F&quot;/&gt;&lt;wsp:rsid wsp:val=&quot;00067C74&quot;/&gt;&lt;wsp:rsid wsp:val=&quot;00070107&quot;/&gt;&lt;wsp:rsid wsp:val=&quot;000704C7&quot;/&gt;&lt;wsp:rsid wsp:val=&quot;00070619&quot;/&gt;&lt;wsp:rsid wsp:val=&quot;00070632&quot;/&gt;&lt;wsp:rsid wsp:val=&quot;00070B68&quot;/&gt;&lt;wsp:rsid wsp:val=&quot;00070DAC&quot;/&gt;&lt;wsp:rsid wsp:val=&quot;00070DC7&quot;/&gt;&lt;wsp:rsid wsp:val=&quot;00071029&quot;/&gt;&lt;wsp:rsid wsp:val=&quot;00071049&quot;/&gt;&lt;wsp:rsid wsp:val=&quot;000711B8&quot;/&gt;&lt;wsp:rsid wsp:val=&quot;0007122E&quot;/&gt;&lt;wsp:rsid wsp:val=&quot;00071454&quot;/&gt;&lt;wsp:rsid wsp:val=&quot;00071564&quot;/&gt;&lt;wsp:rsid wsp:val=&quot;00071573&quot;/&gt;&lt;wsp:rsid wsp:val=&quot;00071941&quot;/&gt;&lt;wsp:rsid wsp:val=&quot;00071AAA&quot;/&gt;&lt;wsp:rsid wsp:val=&quot;00071E99&quot;/&gt;&lt;wsp:rsid wsp:val=&quot;00071FEE&quot;/&gt;&lt;wsp:rsid wsp:val=&quot;00072079&quot;/&gt;&lt;wsp:rsid wsp:val=&quot;0007247A&quot;/&gt;&lt;wsp:rsid wsp:val=&quot;00072495&quot;/&gt;&lt;wsp:rsid wsp:val=&quot;0007262F&quot;/&gt;&lt;wsp:rsid wsp:val=&quot;000726E3&quot;/&gt;&lt;wsp:rsid wsp:val=&quot;000727E9&quot;/&gt;&lt;wsp:rsid wsp:val=&quot;00072AA8&quot;/&gt;&lt;wsp:rsid wsp:val=&quot;00072D0F&quot;/&gt;&lt;wsp:rsid wsp:val=&quot;00072D15&quot;/&gt;&lt;wsp:rsid wsp:val=&quot;00072FBE&quot;/&gt;&lt;wsp:rsid wsp:val=&quot;0007371D&quot;/&gt;&lt;wsp:rsid wsp:val=&quot;00073757&quot;/&gt;&lt;wsp:rsid wsp:val=&quot;0007389A&quot;/&gt;&lt;wsp:rsid wsp:val=&quot;00073A05&quot;/&gt;&lt;wsp:rsid wsp:val=&quot;00073D06&quot;/&gt;&lt;wsp:rsid wsp:val=&quot;00074479&quot;/&gt;&lt;wsp:rsid wsp:val=&quot;000749E6&quot;/&gt;&lt;wsp:rsid wsp:val=&quot;00074D34&quot;/&gt;&lt;wsp:rsid wsp:val=&quot;00074DE0&quot;/&gt;&lt;wsp:rsid wsp:val=&quot;00074FE2&quot;/&gt;&lt;wsp:rsid wsp:val=&quot;0007548B&quot;/&gt;&lt;wsp:rsid wsp:val=&quot;00075687&quot;/&gt;&lt;wsp:rsid wsp:val=&quot;00075930&quot;/&gt;&lt;wsp:rsid wsp:val=&quot;00075C01&quot;/&gt;&lt;wsp:rsid wsp:val=&quot;00076029&quot;/&gt;&lt;wsp:rsid wsp:val=&quot;000762CF&quot;/&gt;&lt;wsp:rsid wsp:val=&quot;000762E3&quot;/&gt;&lt;wsp:rsid wsp:val=&quot;00076363&quot;/&gt;&lt;wsp:rsid wsp:val=&quot;00076514&quot;/&gt;&lt;wsp:rsid wsp:val=&quot;00076561&quot;/&gt;&lt;wsp:rsid wsp:val=&quot;0007668B&quot;/&gt;&lt;wsp:rsid wsp:val=&quot;00076C6B&quot;/&gt;&lt;wsp:rsid wsp:val=&quot;00076E7C&quot;/&gt;&lt;wsp:rsid wsp:val=&quot;00076F96&quot;/&gt;&lt;wsp:rsid wsp:val=&quot;000776DB&quot;/&gt;&lt;wsp:rsid wsp:val=&quot;00077B56&quot;/&gt;&lt;wsp:rsid wsp:val=&quot;00077B69&quot;/&gt;&lt;wsp:rsid wsp:val=&quot;00077D49&quot;/&gt;&lt;wsp:rsid wsp:val=&quot;00080025&quot;/&gt;&lt;wsp:rsid wsp:val=&quot;000803B4&quot;/&gt;&lt;wsp:rsid wsp:val=&quot;0008055B&quot;/&gt;&lt;wsp:rsid wsp:val=&quot;0008056A&quot;/&gt;&lt;wsp:rsid wsp:val=&quot;000806A3&quot;/&gt;&lt;wsp:rsid wsp:val=&quot;000807A9&quot;/&gt;&lt;wsp:rsid wsp:val=&quot;0008090B&quot;/&gt;&lt;wsp:rsid wsp:val=&quot;000809C3&quot;/&gt;&lt;wsp:rsid wsp:val=&quot;00080B70&quot;/&gt;&lt;wsp:rsid wsp:val=&quot;00081277&quot;/&gt;&lt;wsp:rsid wsp:val=&quot;0008129C&quot;/&gt;&lt;wsp:rsid wsp:val=&quot;000815FC&quot;/&gt;&lt;wsp:rsid wsp:val=&quot;000818F3&quot;/&gt;&lt;wsp:rsid wsp:val=&quot;000819A5&quot;/&gt;&lt;wsp:rsid wsp:val=&quot;00081B06&quot;/&gt;&lt;wsp:rsid wsp:val=&quot;00081B20&quot;/&gt;&lt;wsp:rsid wsp:val=&quot;00082255&quot;/&gt;&lt;wsp:rsid wsp:val=&quot;0008272B&quot;/&gt;&lt;wsp:rsid wsp:val=&quot;00082C6B&quot;/&gt;&lt;wsp:rsid wsp:val=&quot;00082D6C&quot;/&gt;&lt;wsp:rsid wsp:val=&quot;00082E45&quot;/&gt;&lt;wsp:rsid wsp:val=&quot;00082E5C&quot;/&gt;&lt;wsp:rsid wsp:val=&quot;00082EEE&quot;/&gt;&lt;wsp:rsid wsp:val=&quot;000830B8&quot;/&gt;&lt;wsp:rsid wsp:val=&quot;000831A8&quot;/&gt;&lt;wsp:rsid wsp:val=&quot;000833F5&quot;/&gt;&lt;wsp:rsid wsp:val=&quot;00083443&quot;/&gt;&lt;wsp:rsid wsp:val=&quot;00083754&quot;/&gt;&lt;wsp:rsid wsp:val=&quot;00083EE5&quot;/&gt;&lt;wsp:rsid wsp:val=&quot;000842BE&quot;/&gt;&lt;wsp:rsid wsp:val=&quot;000843FD&quot;/&gt;&lt;wsp:rsid wsp:val=&quot;000848B5&quot;/&gt;&lt;wsp:rsid wsp:val=&quot;00084999&quot;/&gt;&lt;wsp:rsid wsp:val=&quot;00084A64&quot;/&gt;&lt;wsp:rsid wsp:val=&quot;00084CCB&quot;/&gt;&lt;wsp:rsid wsp:val=&quot;000850E4&quot;/&gt;&lt;wsp:rsid wsp:val=&quot;0008528C&quot;/&gt;&lt;wsp:rsid wsp:val=&quot;00085689&quot;/&gt;&lt;wsp:rsid wsp:val=&quot;00085806&quot;/&gt;&lt;wsp:rsid wsp:val=&quot;0008613B&quot;/&gt;&lt;wsp:rsid wsp:val=&quot;00086399&quot;/&gt;&lt;wsp:rsid wsp:val=&quot;0008644D&quot;/&gt;&lt;wsp:rsid wsp:val=&quot;0008649A&quot;/&gt;&lt;wsp:rsid wsp:val=&quot;000867FC&quot;/&gt;&lt;wsp:rsid wsp:val=&quot;00086DE1&quot;/&gt;&lt;wsp:rsid wsp:val=&quot;000871F1&quot;/&gt;&lt;wsp:rsid wsp:val=&quot;000873F1&quot;/&gt;&lt;wsp:rsid wsp:val=&quot;000874A4&quot;/&gt;&lt;wsp:rsid wsp:val=&quot;00087FD6&quot;/&gt;&lt;wsp:rsid wsp:val=&quot;00090578&quot;/&gt;&lt;wsp:rsid wsp:val=&quot;000906A9&quot;/&gt;&lt;wsp:rsid wsp:val=&quot;000906E9&quot;/&gt;&lt;wsp:rsid wsp:val=&quot;00090797&quot;/&gt;&lt;wsp:rsid wsp:val=&quot;00090931&quot;/&gt;&lt;wsp:rsid wsp:val=&quot;00090D55&quot;/&gt;&lt;wsp:rsid wsp:val=&quot;00090D9C&quot;/&gt;&lt;wsp:rsid wsp:val=&quot;00090E96&quot;/&gt;&lt;wsp:rsid wsp:val=&quot;00090FAF&quot;/&gt;&lt;wsp:rsid wsp:val=&quot;000916FC&quot;/&gt;&lt;wsp:rsid wsp:val=&quot;0009195B&quot;/&gt;&lt;wsp:rsid wsp:val=&quot;00091C5F&quot;/&gt;&lt;wsp:rsid wsp:val=&quot;00091D41&quot;/&gt;&lt;wsp:rsid wsp:val=&quot;00092536&quot;/&gt;&lt;wsp:rsid wsp:val=&quot;00092AD7&quot;/&gt;&lt;wsp:rsid wsp:val=&quot;0009314D&quot;/&gt;&lt;wsp:rsid wsp:val=&quot;00093A58&quot;/&gt;&lt;wsp:rsid wsp:val=&quot;000942BE&quot;/&gt;&lt;wsp:rsid wsp:val=&quot;00094A29&quot;/&gt;&lt;wsp:rsid wsp:val=&quot;00094C0B&quot;/&gt;&lt;wsp:rsid wsp:val=&quot;00094D69&quot;/&gt;&lt;wsp:rsid wsp:val=&quot;00095131&quot;/&gt;&lt;wsp:rsid wsp:val=&quot;00095577&quot;/&gt;&lt;wsp:rsid wsp:val=&quot;00095EA3&quot;/&gt;&lt;wsp:rsid wsp:val=&quot;00095F98&quot;/&gt;&lt;wsp:rsid wsp:val=&quot;00096A0F&quot;/&gt;&lt;wsp:rsid wsp:val=&quot;00096B69&quot;/&gt;&lt;wsp:rsid wsp:val=&quot;00096FD5&quot;/&gt;&lt;wsp:rsid wsp:val=&quot;0009738D&quot;/&gt;&lt;wsp:rsid wsp:val=&quot;00097430&quot;/&gt;&lt;wsp:rsid wsp:val=&quot;00097814&quot;/&gt;&lt;wsp:rsid wsp:val=&quot;00097935&quot;/&gt;&lt;wsp:rsid wsp:val=&quot;00097D4A&quot;/&gt;&lt;wsp:rsid wsp:val=&quot;00097D9D&quot;/&gt;&lt;wsp:rsid wsp:val=&quot;000A0B21&quot;/&gt;&lt;wsp:rsid wsp:val=&quot;000A0CEE&quot;/&gt;&lt;wsp:rsid wsp:val=&quot;000A0E0A&quot;/&gt;&lt;wsp:rsid wsp:val=&quot;000A1288&quot;/&gt;&lt;wsp:rsid wsp:val=&quot;000A14DB&quot;/&gt;&lt;wsp:rsid wsp:val=&quot;000A15DC&quot;/&gt;&lt;wsp:rsid wsp:val=&quot;000A24D3&quot;/&gt;&lt;wsp:rsid wsp:val=&quot;000A2515&quot;/&gt;&lt;wsp:rsid wsp:val=&quot;000A2638&quot;/&gt;&lt;wsp:rsid wsp:val=&quot;000A2E63&quot;/&gt;&lt;wsp:rsid wsp:val=&quot;000A2EDB&quot;/&gt;&lt;wsp:rsid wsp:val=&quot;000A2FB4&quot;/&gt;&lt;wsp:rsid wsp:val=&quot;000A32BF&quot;/&gt;&lt;wsp:rsid wsp:val=&quot;000A3358&quot;/&gt;&lt;wsp:rsid wsp:val=&quot;000A3409&quot;/&gt;&lt;wsp:rsid wsp:val=&quot;000A345B&quot;/&gt;&lt;wsp:rsid wsp:val=&quot;000A398D&quot;/&gt;&lt;wsp:rsid wsp:val=&quot;000A3B95&quot;/&gt;&lt;wsp:rsid wsp:val=&quot;000A3BCA&quot;/&gt;&lt;wsp:rsid wsp:val=&quot;000A40AB&quot;/&gt;&lt;wsp:rsid wsp:val=&quot;000A42C1&quot;/&gt;&lt;wsp:rsid wsp:val=&quot;000A4635&quot;/&gt;&lt;wsp:rsid wsp:val=&quot;000A4920&quot;/&gt;&lt;wsp:rsid wsp:val=&quot;000A5159&quot;/&gt;&lt;wsp:rsid wsp:val=&quot;000A5521&quot;/&gt;&lt;wsp:rsid wsp:val=&quot;000A5774&quot;/&gt;&lt;wsp:rsid wsp:val=&quot;000A57F5&quot;/&gt;&lt;wsp:rsid wsp:val=&quot;000A5DF1&quot;/&gt;&lt;wsp:rsid wsp:val=&quot;000A5EB2&quot;/&gt;&lt;wsp:rsid wsp:val=&quot;000A6668&quot;/&gt;&lt;wsp:rsid wsp:val=&quot;000A66AB&quot;/&gt;&lt;wsp:rsid wsp:val=&quot;000A69A1&quot;/&gt;&lt;wsp:rsid wsp:val=&quot;000A6C77&quot;/&gt;&lt;wsp:rsid wsp:val=&quot;000A6F05&quot;/&gt;&lt;wsp:rsid wsp:val=&quot;000A767C&quot;/&gt;&lt;wsp:rsid wsp:val=&quot;000A76AF&quot;/&gt;&lt;wsp:rsid wsp:val=&quot;000A7757&quot;/&gt;&lt;wsp:rsid wsp:val=&quot;000A77B7&quot;/&gt;&lt;wsp:rsid wsp:val=&quot;000A7A2B&quot;/&gt;&lt;wsp:rsid wsp:val=&quot;000A7C25&quot;/&gt;&lt;wsp:rsid wsp:val=&quot;000A7D6D&quot;/&gt;&lt;wsp:rsid wsp:val=&quot;000A7F87&quot;/&gt;&lt;wsp:rsid wsp:val=&quot;000A7FC8&quot;/&gt;&lt;wsp:rsid wsp:val=&quot;000B0175&quot;/&gt;&lt;wsp:rsid wsp:val=&quot;000B0357&quot;/&gt;&lt;wsp:rsid wsp:val=&quot;000B0529&quot;/&gt;&lt;wsp:rsid wsp:val=&quot;000B0B97&quot;/&gt;&lt;wsp:rsid wsp:val=&quot;000B0CE4&quot;/&gt;&lt;wsp:rsid wsp:val=&quot;000B0FDA&quot;/&gt;&lt;wsp:rsid wsp:val=&quot;000B112B&quot;/&gt;&lt;wsp:rsid wsp:val=&quot;000B1539&quot;/&gt;&lt;wsp:rsid wsp:val=&quot;000B15F5&quot;/&gt;&lt;wsp:rsid wsp:val=&quot;000B1D4F&quot;/&gt;&lt;wsp:rsid wsp:val=&quot;000B1DCE&quot;/&gt;&lt;wsp:rsid wsp:val=&quot;000B1FA9&quot;/&gt;&lt;wsp:rsid wsp:val=&quot;000B2214&quot;/&gt;&lt;wsp:rsid wsp:val=&quot;000B238F&quot;/&gt;&lt;wsp:rsid wsp:val=&quot;000B240D&quot;/&gt;&lt;wsp:rsid wsp:val=&quot;000B25A7&quot;/&gt;&lt;wsp:rsid wsp:val=&quot;000B27FF&quot;/&gt;&lt;wsp:rsid wsp:val=&quot;000B2E56&quot;/&gt;&lt;wsp:rsid wsp:val=&quot;000B33BB&quot;/&gt;&lt;wsp:rsid wsp:val=&quot;000B33D2&quot;/&gt;&lt;wsp:rsid wsp:val=&quot;000B34E9&quot;/&gt;&lt;wsp:rsid wsp:val=&quot;000B3794&quot;/&gt;&lt;wsp:rsid wsp:val=&quot;000B3D2C&quot;/&gt;&lt;wsp:rsid wsp:val=&quot;000B3D9B&quot;/&gt;&lt;wsp:rsid wsp:val=&quot;000B3E80&quot;/&gt;&lt;wsp:rsid wsp:val=&quot;000B3F67&quot;/&gt;&lt;wsp:rsid wsp:val=&quot;000B419A&quot;/&gt;&lt;wsp:rsid wsp:val=&quot;000B42C5&quot;/&gt;&lt;wsp:rsid wsp:val=&quot;000B4341&quot;/&gt;&lt;wsp:rsid wsp:val=&quot;000B4872&quot;/&gt;&lt;wsp:rsid wsp:val=&quot;000B4899&quot;/&gt;&lt;wsp:rsid wsp:val=&quot;000B48C5&quot;/&gt;&lt;wsp:rsid wsp:val=&quot;000B4E9F&quot;/&gt;&lt;wsp:rsid wsp:val=&quot;000B4F5A&quot;/&gt;&lt;wsp:rsid wsp:val=&quot;000B5242&quot;/&gt;&lt;wsp:rsid wsp:val=&quot;000B564C&quot;/&gt;&lt;wsp:rsid wsp:val=&quot;000B5784&quot;/&gt;&lt;wsp:rsid wsp:val=&quot;000B5896&quot;/&gt;&lt;wsp:rsid wsp:val=&quot;000B5A1C&quot;/&gt;&lt;wsp:rsid wsp:val=&quot;000B6033&quot;/&gt;&lt;wsp:rsid wsp:val=&quot;000B6068&quot;/&gt;&lt;wsp:rsid wsp:val=&quot;000B64B4&quot;/&gt;&lt;wsp:rsid wsp:val=&quot;000B6751&quot;/&gt;&lt;wsp:rsid wsp:val=&quot;000B6A35&quot;/&gt;&lt;wsp:rsid wsp:val=&quot;000B6E1C&quot;/&gt;&lt;wsp:rsid wsp:val=&quot;000B7031&quot;/&gt;&lt;wsp:rsid wsp:val=&quot;000B7203&quot;/&gt;&lt;wsp:rsid wsp:val=&quot;000B7866&quot;/&gt;&lt;wsp:rsid wsp:val=&quot;000B7DB9&quot;/&gt;&lt;wsp:rsid wsp:val=&quot;000B7E16&quot;/&gt;&lt;wsp:rsid wsp:val=&quot;000C015F&quot;/&gt;&lt;wsp:rsid wsp:val=&quot;000C01AB&quot;/&gt;&lt;wsp:rsid wsp:val=&quot;000C0602&quot;/&gt;&lt;wsp:rsid wsp:val=&quot;000C0656&quot;/&gt;&lt;wsp:rsid wsp:val=&quot;000C09F3&quot;/&gt;&lt;wsp:rsid wsp:val=&quot;000C0E45&quot;/&gt;&lt;wsp:rsid wsp:val=&quot;000C0F99&quot;/&gt;&lt;wsp:rsid wsp:val=&quot;000C1005&quot;/&gt;&lt;wsp:rsid wsp:val=&quot;000C1043&quot;/&gt;&lt;wsp:rsid wsp:val=&quot;000C138C&quot;/&gt;&lt;wsp:rsid wsp:val=&quot;000C1FF5&quot;/&gt;&lt;wsp:rsid wsp:val=&quot;000C2058&quot;/&gt;&lt;wsp:rsid wsp:val=&quot;000C219D&quot;/&gt;&lt;wsp:rsid wsp:val=&quot;000C22F0&quot;/&gt;&lt;wsp:rsid wsp:val=&quot;000C2569&quot;/&gt;&lt;wsp:rsid wsp:val=&quot;000C2632&quot;/&gt;&lt;wsp:rsid wsp:val=&quot;000C2ADA&quot;/&gt;&lt;wsp:rsid wsp:val=&quot;000C2BB4&quot;/&gt;&lt;wsp:rsid wsp:val=&quot;000C2E9A&quot;/&gt;&lt;wsp:rsid wsp:val=&quot;000C3201&quot;/&gt;&lt;wsp:rsid wsp:val=&quot;000C32CC&quot;/&gt;&lt;wsp:rsid wsp:val=&quot;000C3308&quot;/&gt;&lt;wsp:rsid wsp:val=&quot;000C3657&quot;/&gt;&lt;wsp:rsid wsp:val=&quot;000C3A18&quot;/&gt;&lt;wsp:rsid wsp:val=&quot;000C3B31&quot;/&gt;&lt;wsp:rsid wsp:val=&quot;000C3BAE&quot;/&gt;&lt;wsp:rsid wsp:val=&quot;000C407E&quot;/&gt;&lt;wsp:rsid wsp:val=&quot;000C4254&quot;/&gt;&lt;wsp:rsid wsp:val=&quot;000C4B4E&quot;/&gt;&lt;wsp:rsid wsp:val=&quot;000C4B9C&quot;/&gt;&lt;wsp:rsid wsp:val=&quot;000C4CFC&quot;/&gt;&lt;wsp:rsid wsp:val=&quot;000C51A4&quot;/&gt;&lt;wsp:rsid wsp:val=&quot;000C54AD&quot;/&gt;&lt;wsp:rsid wsp:val=&quot;000C576E&quot;/&gt;&lt;wsp:rsid wsp:val=&quot;000C579F&quot;/&gt;&lt;wsp:rsid wsp:val=&quot;000C5813&quot;/&gt;&lt;wsp:rsid wsp:val=&quot;000C5DDE&quot;/&gt;&lt;wsp:rsid wsp:val=&quot;000C6391&quot;/&gt;&lt;wsp:rsid wsp:val=&quot;000C65AF&quot;/&gt;&lt;wsp:rsid wsp:val=&quot;000C65BE&quot;/&gt;&lt;wsp:rsid wsp:val=&quot;000C66F4&quot;/&gt;&lt;wsp:rsid wsp:val=&quot;000C67F3&quot;/&gt;&lt;wsp:rsid wsp:val=&quot;000C686F&quot;/&gt;&lt;wsp:rsid wsp:val=&quot;000C6F6F&quot;/&gt;&lt;wsp:rsid wsp:val=&quot;000C7790&quot;/&gt;&lt;wsp:rsid wsp:val=&quot;000C7AB1&quot;/&gt;&lt;wsp:rsid wsp:val=&quot;000D00BE&quot;/&gt;&lt;wsp:rsid wsp:val=&quot;000D08CE&quot;/&gt;&lt;wsp:rsid wsp:val=&quot;000D0A92&quot;/&gt;&lt;wsp:rsid wsp:val=&quot;000D12D8&quot;/&gt;&lt;wsp:rsid wsp:val=&quot;000D1452&quot;/&gt;&lt;wsp:rsid wsp:val=&quot;000D1518&quot;/&gt;&lt;wsp:rsid wsp:val=&quot;000D16B0&quot;/&gt;&lt;wsp:rsid wsp:val=&quot;000D1835&quot;/&gt;&lt;wsp:rsid wsp:val=&quot;000D19EE&quot;/&gt;&lt;wsp:rsid wsp:val=&quot;000D1A4B&quot;/&gt;&lt;wsp:rsid wsp:val=&quot;000D1AAB&quot;/&gt;&lt;wsp:rsid wsp:val=&quot;000D1CC3&quot;/&gt;&lt;wsp:rsid wsp:val=&quot;000D1CDA&quot;/&gt;&lt;wsp:rsid wsp:val=&quot;000D1D35&quot;/&gt;&lt;wsp:rsid wsp:val=&quot;000D214E&quot;/&gt;&lt;wsp:rsid wsp:val=&quot;000D22F8&quot;/&gt;&lt;wsp:rsid wsp:val=&quot;000D2788&quot;/&gt;&lt;wsp:rsid wsp:val=&quot;000D2798&quot;/&gt;&lt;wsp:rsid wsp:val=&quot;000D28D7&quot;/&gt;&lt;wsp:rsid wsp:val=&quot;000D2C17&quot;/&gt;&lt;wsp:rsid wsp:val=&quot;000D2C6E&quot;/&gt;&lt;wsp:rsid wsp:val=&quot;000D3038&quot;/&gt;&lt;wsp:rsid wsp:val=&quot;000D3150&quot;/&gt;&lt;wsp:rsid wsp:val=&quot;000D36D1&quot;/&gt;&lt;wsp:rsid wsp:val=&quot;000D3AD9&quot;/&gt;&lt;wsp:rsid wsp:val=&quot;000D407A&quot;/&gt;&lt;wsp:rsid wsp:val=&quot;000D56C9&quot;/&gt;&lt;wsp:rsid wsp:val=&quot;000D5722&quot;/&gt;&lt;wsp:rsid wsp:val=&quot;000D5781&quot;/&gt;&lt;wsp:rsid wsp:val=&quot;000D5919&quot;/&gt;&lt;wsp:rsid wsp:val=&quot;000D5FFA&quot;/&gt;&lt;wsp:rsid wsp:val=&quot;000D6179&quot;/&gt;&lt;wsp:rsid wsp:val=&quot;000D6329&quot;/&gt;&lt;wsp:rsid wsp:val=&quot;000D63BB&quot;/&gt;&lt;wsp:rsid wsp:val=&quot;000D6599&quot;/&gt;&lt;wsp:rsid wsp:val=&quot;000D6891&quot;/&gt;&lt;wsp:rsid wsp:val=&quot;000D69B8&quot;/&gt;&lt;wsp:rsid wsp:val=&quot;000D70C3&quot;/&gt;&lt;wsp:rsid wsp:val=&quot;000D72A2&quot;/&gt;&lt;wsp:rsid wsp:val=&quot;000D7961&quot;/&gt;&lt;wsp:rsid wsp:val=&quot;000D797B&quot;/&gt;&lt;wsp:rsid wsp:val=&quot;000D7AC6&quot;/&gt;&lt;wsp:rsid wsp:val=&quot;000D7B8C&quot;/&gt;&lt;wsp:rsid wsp:val=&quot;000D7FA1&quot;/&gt;&lt;wsp:rsid wsp:val=&quot;000E0409&quot;/&gt;&lt;wsp:rsid wsp:val=&quot;000E06FE&quot;/&gt;&lt;wsp:rsid wsp:val=&quot;000E0D96&quot;/&gt;&lt;wsp:rsid wsp:val=&quot;000E0F7A&quot;/&gt;&lt;wsp:rsid wsp:val=&quot;000E1343&quot;/&gt;&lt;wsp:rsid wsp:val=&quot;000E13B1&quot;/&gt;&lt;wsp:rsid wsp:val=&quot;000E1581&quot;/&gt;&lt;wsp:rsid wsp:val=&quot;000E182A&quot;/&gt;&lt;wsp:rsid wsp:val=&quot;000E1989&quot;/&gt;&lt;wsp:rsid wsp:val=&quot;000E1AA8&quot;/&gt;&lt;wsp:rsid wsp:val=&quot;000E1FA5&quot;/&gt;&lt;wsp:rsid wsp:val=&quot;000E2135&quot;/&gt;&lt;wsp:rsid wsp:val=&quot;000E21AB&quot;/&gt;&lt;wsp:rsid wsp:val=&quot;000E23BC&quot;/&gt;&lt;wsp:rsid wsp:val=&quot;000E255A&quot;/&gt;&lt;wsp:rsid wsp:val=&quot;000E2656&quot;/&gt;&lt;wsp:rsid wsp:val=&quot;000E2743&quot;/&gt;&lt;wsp:rsid wsp:val=&quot;000E27E0&quot;/&gt;&lt;wsp:rsid wsp:val=&quot;000E2978&quot;/&gt;&lt;wsp:rsid wsp:val=&quot;000E29DF&quot;/&gt;&lt;wsp:rsid wsp:val=&quot;000E2A83&quot;/&gt;&lt;wsp:rsid wsp:val=&quot;000E2BC9&quot;/&gt;&lt;wsp:rsid wsp:val=&quot;000E3492&quot;/&gt;&lt;wsp:rsid wsp:val=&quot;000E38A4&quot;/&gt;&lt;wsp:rsid wsp:val=&quot;000E3DC9&quot;/&gt;&lt;wsp:rsid wsp:val=&quot;000E40FF&quot;/&gt;&lt;wsp:rsid wsp:val=&quot;000E4471&quot;/&gt;&lt;wsp:rsid wsp:val=&quot;000E46CB&quot;/&gt;&lt;wsp:rsid wsp:val=&quot;000E48A9&quot;/&gt;&lt;wsp:rsid wsp:val=&quot;000E49BA&quot;/&gt;&lt;wsp:rsid wsp:val=&quot;000E4A9D&quot;/&gt;&lt;wsp:rsid wsp:val=&quot;000E4B8D&quot;/&gt;&lt;wsp:rsid wsp:val=&quot;000E503E&quot;/&gt;&lt;wsp:rsid wsp:val=&quot;000E515D&quot;/&gt;&lt;wsp:rsid wsp:val=&quot;000E58F2&quot;/&gt;&lt;wsp:rsid wsp:val=&quot;000E5AEA&quot;/&gt;&lt;wsp:rsid wsp:val=&quot;000E5CEE&quot;/&gt;&lt;wsp:rsid wsp:val=&quot;000E5F59&quot;/&gt;&lt;wsp:rsid wsp:val=&quot;000E6106&quot;/&gt;&lt;wsp:rsid wsp:val=&quot;000E6121&quot;/&gt;&lt;wsp:rsid wsp:val=&quot;000E6197&quot;/&gt;&lt;wsp:rsid wsp:val=&quot;000E649F&quot;/&gt;&lt;wsp:rsid wsp:val=&quot;000E65E7&quot;/&gt;&lt;wsp:rsid wsp:val=&quot;000E68D6&quot;/&gt;&lt;wsp:rsid wsp:val=&quot;000E68E7&quot;/&gt;&lt;wsp:rsid wsp:val=&quot;000E6AE0&quot;/&gt;&lt;wsp:rsid wsp:val=&quot;000E6D46&quot;/&gt;&lt;wsp:rsid wsp:val=&quot;000E6D4D&quot;/&gt;&lt;wsp:rsid wsp:val=&quot;000E6EF3&quot;/&gt;&lt;wsp:rsid wsp:val=&quot;000E7587&quot;/&gt;&lt;wsp:rsid wsp:val=&quot;000E75BA&quot;/&gt;&lt;wsp:rsid wsp:val=&quot;000E75CE&quot;/&gt;&lt;wsp:rsid wsp:val=&quot;000E76E8&quot;/&gt;&lt;wsp:rsid wsp:val=&quot;000E7860&quot;/&gt;&lt;wsp:rsid wsp:val=&quot;000E7890&quot;/&gt;&lt;wsp:rsid wsp:val=&quot;000E7C80&quot;/&gt;&lt;wsp:rsid wsp:val=&quot;000E7F83&quot;/&gt;&lt;wsp:rsid wsp:val=&quot;000F0130&quot;/&gt;&lt;wsp:rsid wsp:val=&quot;000F04E1&quot;/&gt;&lt;wsp:rsid wsp:val=&quot;000F06C2&quot;/&gt;&lt;wsp:rsid wsp:val=&quot;000F0897&quot;/&gt;&lt;wsp:rsid wsp:val=&quot;000F0D6D&quot;/&gt;&lt;wsp:rsid wsp:val=&quot;000F0FA7&quot;/&gt;&lt;wsp:rsid wsp:val=&quot;000F115C&quot;/&gt;&lt;wsp:rsid wsp:val=&quot;000F1256&quot;/&gt;&lt;wsp:rsid wsp:val=&quot;000F12EF&quot;/&gt;&lt;wsp:rsid wsp:val=&quot;000F1339&quot;/&gt;&lt;wsp:rsid wsp:val=&quot;000F1427&quot;/&gt;&lt;wsp:rsid wsp:val=&quot;000F15F2&quot;/&gt;&lt;wsp:rsid wsp:val=&quot;000F194F&quot;/&gt;&lt;wsp:rsid wsp:val=&quot;000F1CC7&quot;/&gt;&lt;wsp:rsid wsp:val=&quot;000F2264&quot;/&gt;&lt;wsp:rsid wsp:val=&quot;000F2274&quot;/&gt;&lt;wsp:rsid wsp:val=&quot;000F2565&quot;/&gt;&lt;wsp:rsid wsp:val=&quot;000F2D12&quot;/&gt;&lt;wsp:rsid wsp:val=&quot;000F2D46&quot;/&gt;&lt;wsp:rsid wsp:val=&quot;000F2DBE&quot;/&gt;&lt;wsp:rsid wsp:val=&quot;000F3287&quot;/&gt;&lt;wsp:rsid wsp:val=&quot;000F3481&quot;/&gt;&lt;wsp:rsid wsp:val=&quot;000F3579&quot;/&gt;&lt;wsp:rsid wsp:val=&quot;000F3D5C&quot;/&gt;&lt;wsp:rsid wsp:val=&quot;000F3DE3&quot;/&gt;&lt;wsp:rsid wsp:val=&quot;000F3F00&quot;/&gt;&lt;wsp:rsid wsp:val=&quot;000F3F16&quot;/&gt;&lt;wsp:rsid wsp:val=&quot;000F413D&quot;/&gt;&lt;wsp:rsid wsp:val=&quot;000F4565&quot;/&gt;&lt;wsp:rsid wsp:val=&quot;000F477B&quot;/&gt;&lt;wsp:rsid wsp:val=&quot;000F4901&quot;/&gt;&lt;wsp:rsid wsp:val=&quot;000F4A3D&quot;/&gt;&lt;wsp:rsid wsp:val=&quot;000F4BCB&quot;/&gt;&lt;wsp:rsid wsp:val=&quot;000F4DA7&quot;/&gt;&lt;wsp:rsid wsp:val=&quot;000F5098&quot;/&gt;&lt;wsp:rsid wsp:val=&quot;000F514E&quot;/&gt;&lt;wsp:rsid wsp:val=&quot;000F5D1E&quot;/&gt;&lt;wsp:rsid wsp:val=&quot;000F5F0E&quot;/&gt;&lt;wsp:rsid wsp:val=&quot;000F6423&quot;/&gt;&lt;wsp:rsid wsp:val=&quot;000F6775&quot;/&gt;&lt;wsp:rsid wsp:val=&quot;000F68C7&quot;/&gt;&lt;wsp:rsid wsp:val=&quot;000F692A&quot;/&gt;&lt;wsp:rsid wsp:val=&quot;000F6CA1&quot;/&gt;&lt;wsp:rsid wsp:val=&quot;000F6CC0&quot;/&gt;&lt;wsp:rsid wsp:val=&quot;000F6F7D&quot;/&gt;&lt;wsp:rsid wsp:val=&quot;000F7376&quot;/&gt;&lt;wsp:rsid wsp:val=&quot;000F7626&quot;/&gt;&lt;wsp:rsid wsp:val=&quot;000F76B2&quot;/&gt;&lt;wsp:rsid wsp:val=&quot;000F780D&quot;/&gt;&lt;wsp:rsid wsp:val=&quot;000F79CB&quot;/&gt;&lt;wsp:rsid wsp:val=&quot;000F7BC8&quot;/&gt;&lt;wsp:rsid wsp:val=&quot;000F7C8A&quot;/&gt;&lt;wsp:rsid wsp:val=&quot;000F7D8A&quot;/&gt;&lt;wsp:rsid wsp:val=&quot;0010003E&quot;/&gt;&lt;wsp:rsid wsp:val=&quot;0010021E&quot;/&gt;&lt;wsp:rsid wsp:val=&quot;001010F5&quot;/&gt;&lt;wsp:rsid wsp:val=&quot;00101511&quot;/&gt;&lt;wsp:rsid wsp:val=&quot;00101BCF&quot;/&gt;&lt;wsp:rsid wsp:val=&quot;00101C8F&quot;/&gt;&lt;wsp:rsid wsp:val=&quot;0010222C&quot;/&gt;&lt;wsp:rsid wsp:val=&quot;00102788&quot;/&gt;&lt;wsp:rsid wsp:val=&quot;001027FF&quot;/&gt;&lt;wsp:rsid wsp:val=&quot;00102997&quot;/&gt;&lt;wsp:rsid wsp:val=&quot;00102B3B&quot;/&gt;&lt;wsp:rsid wsp:val=&quot;00102C53&quot;/&gt;&lt;wsp:rsid wsp:val=&quot;0010318D&quot;/&gt;&lt;wsp:rsid wsp:val=&quot;001031F8&quot;/&gt;&lt;wsp:rsid wsp:val=&quot;00103252&quot;/&gt;&lt;wsp:rsid wsp:val=&quot;0010325D&quot;/&gt;&lt;wsp:rsid wsp:val=&quot;00103D98&quot;/&gt;&lt;wsp:rsid wsp:val=&quot;00103E9F&quot;/&gt;&lt;wsp:rsid wsp:val=&quot;00104281&quot;/&gt;&lt;wsp:rsid wsp:val=&quot;001043FE&quot;/&gt;&lt;wsp:rsid wsp:val=&quot;00104883&quot;/&gt;&lt;wsp:rsid wsp:val=&quot;00104A4C&quot;/&gt;&lt;wsp:rsid wsp:val=&quot;00104A7E&quot;/&gt;&lt;wsp:rsid wsp:val=&quot;00104D85&quot;/&gt;&lt;wsp:rsid wsp:val=&quot;00104DCD&quot;/&gt;&lt;wsp:rsid wsp:val=&quot;00104E3A&quot;/&gt;&lt;wsp:rsid wsp:val=&quot;00105129&quot;/&gt;&lt;wsp:rsid wsp:val=&quot;00105170&quot;/&gt;&lt;wsp:rsid wsp:val=&quot;00105631&quot;/&gt;&lt;wsp:rsid wsp:val=&quot;0010570F&quot;/&gt;&lt;wsp:rsid wsp:val=&quot;00105D0B&quot;/&gt;&lt;wsp:rsid wsp:val=&quot;0010602D&quot;/&gt;&lt;wsp:rsid wsp:val=&quot;0010602E&quot;/&gt;&lt;wsp:rsid wsp:val=&quot;001061E7&quot;/&gt;&lt;wsp:rsid wsp:val=&quot;00106998&quot;/&gt;&lt;wsp:rsid wsp:val=&quot;00106B58&quot;/&gt;&lt;wsp:rsid wsp:val=&quot;00106CB6&quot;/&gt;&lt;wsp:rsid wsp:val=&quot;00106DFB&quot;/&gt;&lt;wsp:rsid wsp:val=&quot;00107453&quot;/&gt;&lt;wsp:rsid wsp:val=&quot;001079BF&quot;/&gt;&lt;wsp:rsid wsp:val=&quot;00107A60&quot;/&gt;&lt;wsp:rsid wsp:val=&quot;00107EF4&quot;/&gt;&lt;wsp:rsid wsp:val=&quot;00110113&quot;/&gt;&lt;wsp:rsid wsp:val=&quot;001105AA&quot;/&gt;&lt;wsp:rsid wsp:val=&quot;001106E1&quot;/&gt;&lt;wsp:rsid wsp:val=&quot;00110C12&quot;/&gt;&lt;wsp:rsid wsp:val=&quot;00110C86&quot;/&gt;&lt;wsp:rsid wsp:val=&quot;00110CFF&quot;/&gt;&lt;wsp:rsid wsp:val=&quot;00110D62&quot;/&gt;&lt;wsp:rsid wsp:val=&quot;00110EEF&quot;/&gt;&lt;wsp:rsid wsp:val=&quot;00110F51&quot;/&gt;&lt;wsp:rsid wsp:val=&quot;00111066&quot;/&gt;&lt;wsp:rsid wsp:val=&quot;0011166E&quot;/&gt;&lt;wsp:rsid wsp:val=&quot;00111671&quot;/&gt;&lt;wsp:rsid wsp:val=&quot;001117A2&quot;/&gt;&lt;wsp:rsid wsp:val=&quot;0011197A&quot;/&gt;&lt;wsp:rsid wsp:val=&quot;00111A61&quot;/&gt;&lt;wsp:rsid wsp:val=&quot;001120A8&quot;/&gt;&lt;wsp:rsid wsp:val=&quot;001122E7&quot;/&gt;&lt;wsp:rsid wsp:val=&quot;00112459&quot;/&gt;&lt;wsp:rsid wsp:val=&quot;00112A5C&quot;/&gt;&lt;wsp:rsid wsp:val=&quot;00112C45&quot;/&gt;&lt;wsp:rsid wsp:val=&quot;00113078&quot;/&gt;&lt;wsp:rsid wsp:val=&quot;0011318D&quot;/&gt;&lt;wsp:rsid wsp:val=&quot;00113C29&quot;/&gt;&lt;wsp:rsid wsp:val=&quot;00113D68&quot;/&gt;&lt;wsp:rsid wsp:val=&quot;0011408B&quot;/&gt;&lt;wsp:rsid wsp:val=&quot;0011415A&quot;/&gt;&lt;wsp:rsid wsp:val=&quot;001143F5&quot;/&gt;&lt;wsp:rsid wsp:val=&quot;0011452E&quot;/&gt;&lt;wsp:rsid wsp:val=&quot;0011492E&quot;/&gt;&lt;wsp:rsid wsp:val=&quot;00115394&quot;/&gt;&lt;wsp:rsid wsp:val=&quot;0011566F&quot;/&gt;&lt;wsp:rsid wsp:val=&quot;00115984&quot;/&gt;&lt;wsp:rsid wsp:val=&quot;00115BB7&quot;/&gt;&lt;wsp:rsid wsp:val=&quot;00115D3C&quot;/&gt;&lt;wsp:rsid wsp:val=&quot;00116114&quot;/&gt;&lt;wsp:rsid wsp:val=&quot;00116835&quot;/&gt;&lt;wsp:rsid wsp:val=&quot;00116B03&quot;/&gt;&lt;wsp:rsid wsp:val=&quot;00116C7E&quot;/&gt;&lt;wsp:rsid wsp:val=&quot;001171EC&quot;/&gt;&lt;wsp:rsid wsp:val=&quot;0011732B&quot;/&gt;&lt;wsp:rsid wsp:val=&quot;00117370&quot;/&gt;&lt;wsp:rsid wsp:val=&quot;001173F0&quot;/&gt;&lt;wsp:rsid wsp:val=&quot;00117AD1&quot;/&gt;&lt;wsp:rsid wsp:val=&quot;00117BCD&quot;/&gt;&lt;wsp:rsid wsp:val=&quot;00117DEF&quot;/&gt;&lt;wsp:rsid wsp:val=&quot;00117E47&quot;/&gt;&lt;wsp:rsid wsp:val=&quot;00117E64&quot;/&gt;&lt;wsp:rsid wsp:val=&quot;0012016A&quot;/&gt;&lt;wsp:rsid wsp:val=&quot;00120213&quot;/&gt;&lt;wsp:rsid wsp:val=&quot;00120281&quot;/&gt;&lt;wsp:rsid wsp:val=&quot;00120524&quot;/&gt;&lt;wsp:rsid wsp:val=&quot;0012068D&quot;/&gt;&lt;wsp:rsid wsp:val=&quot;00120885&quot;/&gt;&lt;wsp:rsid wsp:val=&quot;00120A81&quot;/&gt;&lt;wsp:rsid wsp:val=&quot;00120A92&quot;/&gt;&lt;wsp:rsid wsp:val=&quot;00120FBB&quot;/&gt;&lt;wsp:rsid wsp:val=&quot;00121C47&quot;/&gt;&lt;wsp:rsid wsp:val=&quot;00121D82&quot;/&gt;&lt;wsp:rsid wsp:val=&quot;00121FBF&quot;/&gt;&lt;wsp:rsid wsp:val=&quot;0012210F&quot;/&gt;&lt;wsp:rsid wsp:val=&quot;00122160&quot;/&gt;&lt;wsp:rsid wsp:val=&quot;00122608&quot;/&gt;&lt;wsp:rsid wsp:val=&quot;00122900&quot;/&gt;&lt;wsp:rsid wsp:val=&quot;00122972&quot;/&gt;&lt;wsp:rsid wsp:val=&quot;00122E87&quot;/&gt;&lt;wsp:rsid wsp:val=&quot;00122F3A&quot;/&gt;&lt;wsp:rsid wsp:val=&quot;00123094&quot;/&gt;&lt;wsp:rsid wsp:val=&quot;0012327C&quot;/&gt;&lt;wsp:rsid wsp:val=&quot;001236DC&quot;/&gt;&lt;wsp:rsid wsp:val=&quot;001236FF&quot;/&gt;&lt;wsp:rsid wsp:val=&quot;00123746&quot;/&gt;&lt;wsp:rsid wsp:val=&quot;001238C8&quot;/&gt;&lt;wsp:rsid wsp:val=&quot;00123A45&quot;/&gt;&lt;wsp:rsid wsp:val=&quot;00123EB4&quot;/&gt;&lt;wsp:rsid wsp:val=&quot;00124005&quot;/&gt;&lt;wsp:rsid wsp:val=&quot;001240F2&quot;/&gt;&lt;wsp:rsid wsp:val=&quot;001241CF&quot;/&gt;&lt;wsp:rsid wsp:val=&quot;00124D9D&quot;/&gt;&lt;wsp:rsid wsp:val=&quot;00125549&quot;/&gt;&lt;wsp:rsid wsp:val=&quot;001255F5&quot;/&gt;&lt;wsp:rsid wsp:val=&quot;00125630&quot;/&gt;&lt;wsp:rsid wsp:val=&quot;00125729&quot;/&gt;&lt;wsp:rsid wsp:val=&quot;00125F30&quot;/&gt;&lt;wsp:rsid wsp:val=&quot;0012619C&quot;/&gt;&lt;wsp:rsid wsp:val=&quot;00126307&quot;/&gt;&lt;wsp:rsid wsp:val=&quot;001263C9&quot;/&gt;&lt;wsp:rsid wsp:val=&quot;0012685B&quot;/&gt;&lt;wsp:rsid wsp:val=&quot;001269E2&quot;/&gt;&lt;wsp:rsid wsp:val=&quot;00126C0D&quot;/&gt;&lt;wsp:rsid wsp:val=&quot;00126D94&quot;/&gt;&lt;wsp:rsid wsp:val=&quot;00126E71&quot;/&gt;&lt;wsp:rsid wsp:val=&quot;001270F4&quot;/&gt;&lt;wsp:rsid wsp:val=&quot;001272EE&quot;/&gt;&lt;wsp:rsid wsp:val=&quot;0012785A&quot;/&gt;&lt;wsp:rsid wsp:val=&quot;00127B10&quot;/&gt;&lt;wsp:rsid wsp:val=&quot;00127D8B&quot;/&gt;&lt;wsp:rsid wsp:val=&quot;00130242&quot;/&gt;&lt;wsp:rsid wsp:val=&quot;0013049E&quot;/&gt;&lt;wsp:rsid wsp:val=&quot;0013056F&quot;/&gt;&lt;wsp:rsid wsp:val=&quot;001307BF&quot;/&gt;&lt;wsp:rsid wsp:val=&quot;0013085C&quot;/&gt;&lt;wsp:rsid wsp:val=&quot;00130AAD&quot;/&gt;&lt;wsp:rsid wsp:val=&quot;00130CEB&quot;/&gt;&lt;wsp:rsid wsp:val=&quot;00130F57&quot;/&gt;&lt;wsp:rsid wsp:val=&quot;00130FD3&quot;/&gt;&lt;wsp:rsid wsp:val=&quot;00131174&quot;/&gt;&lt;wsp:rsid wsp:val=&quot;00131182&quot;/&gt;&lt;wsp:rsid wsp:val=&quot;0013129E&quot;/&gt;&lt;wsp:rsid wsp:val=&quot;0013144E&quot;/&gt;&lt;wsp:rsid wsp:val=&quot;00131A18&quot;/&gt;&lt;wsp:rsid wsp:val=&quot;00131CD8&quot;/&gt;&lt;wsp:rsid wsp:val=&quot;00132415&quot;/&gt;&lt;wsp:rsid wsp:val=&quot;00132879&quot;/&gt;&lt;wsp:rsid wsp:val=&quot;00132B99&quot;/&gt;&lt;wsp:rsid wsp:val=&quot;00132C58&quot;/&gt;&lt;wsp:rsid wsp:val=&quot;00132ED3&quot;/&gt;&lt;wsp:rsid wsp:val=&quot;00132F7E&quot;/&gt;&lt;wsp:rsid wsp:val=&quot;001331E2&quot;/&gt;&lt;wsp:rsid wsp:val=&quot;001332B5&quot;/&gt;&lt;wsp:rsid wsp:val=&quot;00133311&quot;/&gt;&lt;wsp:rsid wsp:val=&quot;0013361B&quot;/&gt;&lt;wsp:rsid wsp:val=&quot;00133689&quot;/&gt;&lt;wsp:rsid wsp:val=&quot;00133DD3&quot;/&gt;&lt;wsp:rsid wsp:val=&quot;00134519&quot;/&gt;&lt;wsp:rsid wsp:val=&quot;00134735&quot;/&gt;&lt;wsp:rsid wsp:val=&quot;00134A23&quot;/&gt;&lt;wsp:rsid wsp:val=&quot;00134D5A&quot;/&gt;&lt;wsp:rsid wsp:val=&quot;00134DDC&quot;/&gt;&lt;wsp:rsid wsp:val=&quot;00134E38&quot;/&gt;&lt;wsp:rsid wsp:val=&quot;00135257&quot;/&gt;&lt;wsp:rsid wsp:val=&quot;001352BC&quot;/&gt;&lt;wsp:rsid wsp:val=&quot;00135403&quot;/&gt;&lt;wsp:rsid wsp:val=&quot;001355A0&quot;/&gt;&lt;wsp:rsid wsp:val=&quot;00135C0A&quot;/&gt;&lt;wsp:rsid wsp:val=&quot;00135C33&quot;/&gt;&lt;wsp:rsid wsp:val=&quot;00135D10&quot;/&gt;&lt;wsp:rsid wsp:val=&quot;001360FF&quot;/&gt;&lt;wsp:rsid wsp:val=&quot;0013699E&quot;/&gt;&lt;wsp:rsid wsp:val=&quot;00136C7D&quot;/&gt;&lt;wsp:rsid wsp:val=&quot;001370BF&quot;/&gt;&lt;wsp:rsid wsp:val=&quot;00137226&quot;/&gt;&lt;wsp:rsid wsp:val=&quot;001374E4&quot;/&gt;&lt;wsp:rsid wsp:val=&quot;00137596&quot;/&gt;&lt;wsp:rsid wsp:val=&quot;001376B1&quot;/&gt;&lt;wsp:rsid wsp:val=&quot;00137C5E&quot;/&gt;&lt;wsp:rsid wsp:val=&quot;00137F8B&quot;/&gt;&lt;wsp:rsid wsp:val=&quot;00140081&quot;/&gt;&lt;wsp:rsid wsp:val=&quot;00140265&quot;/&gt;&lt;wsp:rsid wsp:val=&quot;001403EB&quot;/&gt;&lt;wsp:rsid wsp:val=&quot;0014042E&quot;/&gt;&lt;wsp:rsid wsp:val=&quot;001404EE&quot;/&gt;&lt;wsp:rsid wsp:val=&quot;001407D2&quot;/&gt;&lt;wsp:rsid wsp:val=&quot;00140924&quot;/&gt;&lt;wsp:rsid wsp:val=&quot;00140AD6&quot;/&gt;&lt;wsp:rsid wsp:val=&quot;00140DEE&quot;/&gt;&lt;wsp:rsid wsp:val=&quot;00140DFD&quot;/&gt;&lt;wsp:rsid wsp:val=&quot;00140E08&quot;/&gt;&lt;wsp:rsid wsp:val=&quot;00140E1C&quot;/&gt;&lt;wsp:rsid wsp:val=&quot;00140E2E&quot;/&gt;&lt;wsp:rsid wsp:val=&quot;00141259&quot;/&gt;&lt;wsp:rsid wsp:val=&quot;00141618&quot;/&gt;&lt;wsp:rsid wsp:val=&quot;001423B6&quot;/&gt;&lt;wsp:rsid wsp:val=&quot;00142457&quot;/&gt;&lt;wsp:rsid wsp:val=&quot;001424CB&quot;/&gt;&lt;wsp:rsid wsp:val=&quot;0014288A&quot;/&gt;&lt;wsp:rsid wsp:val=&quot;001428D5&quot;/&gt;&lt;wsp:rsid wsp:val=&quot;0014299E&quot;/&gt;&lt;wsp:rsid wsp:val=&quot;00142D55&quot;/&gt;&lt;wsp:rsid wsp:val=&quot;00142E44&quot;/&gt;&lt;wsp:rsid wsp:val=&quot;00142E61&quot;/&gt;&lt;wsp:rsid wsp:val=&quot;00142EC8&quot;/&gt;&lt;wsp:rsid wsp:val=&quot;00143303&quot;/&gt;&lt;wsp:rsid wsp:val=&quot;00143C29&quot;/&gt;&lt;wsp:rsid wsp:val=&quot;00143D7C&quot;/&gt;&lt;wsp:rsid wsp:val=&quot;00143DD8&quot;/&gt;&lt;wsp:rsid wsp:val=&quot;00143EF2&quot;/&gt;&lt;wsp:rsid wsp:val=&quot;001441E5&quot;/&gt;&lt;wsp:rsid wsp:val=&quot;001447C4&quot;/&gt;&lt;wsp:rsid wsp:val=&quot;0014486E&quot;/&gt;&lt;wsp:rsid wsp:val=&quot;0014489E&quot;/&gt;&lt;wsp:rsid wsp:val=&quot;001448E1&quot;/&gt;&lt;wsp:rsid wsp:val=&quot;00144AFF&quot;/&gt;&lt;wsp:rsid wsp:val=&quot;00144D1D&quot;/&gt;&lt;wsp:rsid wsp:val=&quot;001458F6&quot;/&gt;&lt;wsp:rsid wsp:val=&quot;00145A76&quot;/&gt;&lt;wsp:rsid wsp:val=&quot;00145AA0&quot;/&gt;&lt;wsp:rsid wsp:val=&quot;00145B4F&quot;/&gt;&lt;wsp:rsid wsp:val=&quot;00145CD0&quot;/&gt;&lt;wsp:rsid wsp:val=&quot;00145E28&quot;/&gt;&lt;wsp:rsid wsp:val=&quot;001460F6&quot;/&gt;&lt;wsp:rsid wsp:val=&quot;00146EC4&quot;/&gt;&lt;wsp:rsid wsp:val=&quot;00146EE0&quot;/&gt;&lt;wsp:rsid wsp:val=&quot;001472E9&quot;/&gt;&lt;wsp:rsid wsp:val=&quot;00147470&quot;/&gt;&lt;wsp:rsid wsp:val=&quot;00147563&quot;/&gt;&lt;wsp:rsid wsp:val=&quot;00147677&quot;/&gt;&lt;wsp:rsid wsp:val=&quot;00147711&quot;/&gt;&lt;wsp:rsid wsp:val=&quot;00147A9C&quot;/&gt;&lt;wsp:rsid wsp:val=&quot;00147ABB&quot;/&gt;&lt;wsp:rsid wsp:val=&quot;00147B28&quot;/&gt;&lt;wsp:rsid wsp:val=&quot;00147B40&quot;/&gt;&lt;wsp:rsid wsp:val=&quot;00147F4B&quot;/&gt;&lt;wsp:rsid wsp:val=&quot;0015008D&quot;/&gt;&lt;wsp:rsid wsp:val=&quot;00150212&quot;/&gt;&lt;wsp:rsid wsp:val=&quot;00150276&quot;/&gt;&lt;wsp:rsid wsp:val=&quot;00150286&quot;/&gt;&lt;wsp:rsid wsp:val=&quot;00150383&quot;/&gt;&lt;wsp:rsid wsp:val=&quot;00150925&quot;/&gt;&lt;wsp:rsid wsp:val=&quot;00150DA2&quot;/&gt;&lt;wsp:rsid wsp:val=&quot;00150E5A&quot;/&gt;&lt;wsp:rsid wsp:val=&quot;00150E80&quot;/&gt;&lt;wsp:rsid wsp:val=&quot;00151273&quot;/&gt;&lt;wsp:rsid wsp:val=&quot;0015161B&quot;/&gt;&lt;wsp:rsid wsp:val=&quot;00151A6B&quot;/&gt;&lt;wsp:rsid wsp:val=&quot;00151B8E&quot;/&gt;&lt;wsp:rsid wsp:val=&quot;00151E2B&quot;/&gt;&lt;wsp:rsid wsp:val=&quot;00151FD3&quot;/&gt;&lt;wsp:rsid wsp:val=&quot;00151FFA&quot;/&gt;&lt;wsp:rsid wsp:val=&quot;001520B9&quot;/&gt;&lt;wsp:rsid wsp:val=&quot;00152146&quot;/&gt;&lt;wsp:rsid wsp:val=&quot;0015269F&quot;/&gt;&lt;wsp:rsid wsp:val=&quot;00152737&quot;/&gt;&lt;wsp:rsid wsp:val=&quot;00152C85&quot;/&gt;&lt;wsp:rsid wsp:val=&quot;00152D2C&quot;/&gt;&lt;wsp:rsid wsp:val=&quot;00152EC1&quot;/&gt;&lt;wsp:rsid wsp:val=&quot;00152EE9&quot;/&gt;&lt;wsp:rsid wsp:val=&quot;00152F05&quot;/&gt;&lt;wsp:rsid wsp:val=&quot;00152F1A&quot;/&gt;&lt;wsp:rsid wsp:val=&quot;001533DB&quot;/&gt;&lt;wsp:rsid wsp:val=&quot;001534D5&quot;/&gt;&lt;wsp:rsid wsp:val=&quot;001535BD&quot;/&gt;&lt;wsp:rsid wsp:val=&quot;001536C8&quot;/&gt;&lt;wsp:rsid wsp:val=&quot;001536F8&quot;/&gt;&lt;wsp:rsid wsp:val=&quot;00153793&quot;/&gt;&lt;wsp:rsid wsp:val=&quot;00153820&quot;/&gt;&lt;wsp:rsid wsp:val=&quot;00153975&quot;/&gt;&lt;wsp:rsid wsp:val=&quot;001539AF&quot;/&gt;&lt;wsp:rsid wsp:val=&quot;00153C7C&quot;/&gt;&lt;wsp:rsid wsp:val=&quot;00153DAA&quot;/&gt;&lt;wsp:rsid wsp:val=&quot;001540B0&quot;/&gt;&lt;wsp:rsid wsp:val=&quot;00154284&quot;/&gt;&lt;wsp:rsid wsp:val=&quot;00154629&quot;/&gt;&lt;wsp:rsid wsp:val=&quot;00154D15&quot;/&gt;&lt;wsp:rsid wsp:val=&quot;00154D63&quot;/&gt;&lt;wsp:rsid wsp:val=&quot;00154D87&quot;/&gt;&lt;wsp:rsid wsp:val=&quot;00155057&quot;/&gt;&lt;wsp:rsid wsp:val=&quot;001551E2&quot;/&gt;&lt;wsp:rsid wsp:val=&quot;0015541E&quot;/&gt;&lt;wsp:rsid wsp:val=&quot;00155529&quot;/&gt;&lt;wsp:rsid wsp:val=&quot;001557D9&quot;/&gt;&lt;wsp:rsid wsp:val=&quot;00155F06&quot;/&gt;&lt;wsp:rsid wsp:val=&quot;00156114&quot;/&gt;&lt;wsp:rsid wsp:val=&quot;00156462&quot;/&gt;&lt;wsp:rsid wsp:val=&quot;001564AE&quot;/&gt;&lt;wsp:rsid wsp:val=&quot;001566AD&quot;/&gt;&lt;wsp:rsid wsp:val=&quot;001566E7&quot;/&gt;&lt;wsp:rsid wsp:val=&quot;001567A3&quot;/&gt;&lt;wsp:rsid wsp:val=&quot;00156A55&quot;/&gt;&lt;wsp:rsid wsp:val=&quot;00156A7A&quot;/&gt;&lt;wsp:rsid wsp:val=&quot;00156AF2&quot;/&gt;&lt;wsp:rsid wsp:val=&quot;00157253&quot;/&gt;&lt;wsp:rsid wsp:val=&quot;001576A4&quot;/&gt;&lt;wsp:rsid wsp:val=&quot;001600D9&quot;/&gt;&lt;wsp:rsid wsp:val=&quot;0016062C&quot;/&gt;&lt;wsp:rsid wsp:val=&quot;001608A0&quot;/&gt;&lt;wsp:rsid wsp:val=&quot;001609C9&quot;/&gt;&lt;wsp:rsid wsp:val=&quot;00160B4F&quot;/&gt;&lt;wsp:rsid wsp:val=&quot;00160B95&quot;/&gt;&lt;wsp:rsid wsp:val=&quot;00160CC3&quot;/&gt;&lt;wsp:rsid wsp:val=&quot;00161603&quot;/&gt;&lt;wsp:rsid wsp:val=&quot;00161C92&quot;/&gt;&lt;wsp:rsid wsp:val=&quot;00162576&quot;/&gt;&lt;wsp:rsid wsp:val=&quot;00162AE5&quot;/&gt;&lt;wsp:rsid wsp:val=&quot;00162D66&quot;/&gt;&lt;wsp:rsid wsp:val=&quot;00162F75&quot;/&gt;&lt;wsp:rsid wsp:val=&quot;00163257&quot;/&gt;&lt;wsp:rsid wsp:val=&quot;00163417&quot;/&gt;&lt;wsp:rsid wsp:val=&quot;00163CAB&quot;/&gt;&lt;wsp:rsid wsp:val=&quot;0016482D&quot;/&gt;&lt;wsp:rsid wsp:val=&quot;001649F5&quot;/&gt;&lt;wsp:rsid wsp:val=&quot;00164DD1&quot;/&gt;&lt;wsp:rsid wsp:val=&quot;001652C5&quot;/&gt;&lt;wsp:rsid wsp:val=&quot;00165581&quot;/&gt;&lt;wsp:rsid wsp:val=&quot;00165639&quot;/&gt;&lt;wsp:rsid wsp:val=&quot;00165715&quot;/&gt;&lt;wsp:rsid wsp:val=&quot;00165958&quot;/&gt;&lt;wsp:rsid wsp:val=&quot;00165B6A&quot;/&gt;&lt;wsp:rsid wsp:val=&quot;00165B7D&quot;/&gt;&lt;wsp:rsid wsp:val=&quot;00165C3A&quot;/&gt;&lt;wsp:rsid wsp:val=&quot;00165D66&quot;/&gt;&lt;wsp:rsid wsp:val=&quot;00165EBE&quot;/&gt;&lt;wsp:rsid wsp:val=&quot;00166885&quot;/&gt;&lt;wsp:rsid wsp:val=&quot;00166BFC&quot;/&gt;&lt;wsp:rsid wsp:val=&quot;00166DC9&quot;/&gt;&lt;wsp:rsid wsp:val=&quot;0016758D&quot;/&gt;&lt;wsp:rsid wsp:val=&quot;001675D5&quot;/&gt;&lt;wsp:rsid wsp:val=&quot;001677EF&quot;/&gt;&lt;wsp:rsid wsp:val=&quot;001679A3&quot;/&gt;&lt;wsp:rsid wsp:val=&quot;00167A03&quot;/&gt;&lt;wsp:rsid wsp:val=&quot;00167D0D&quot;/&gt;&lt;wsp:rsid wsp:val=&quot;001706A3&quot;/&gt;&lt;wsp:rsid wsp:val=&quot;00170861&quot;/&gt;&lt;wsp:rsid wsp:val=&quot;00170AC0&quot;/&gt;&lt;wsp:rsid wsp:val=&quot;00170AD6&quot;/&gt;&lt;wsp:rsid wsp:val=&quot;00170B71&quot;/&gt;&lt;wsp:rsid wsp:val=&quot;00170CCF&quot;/&gt;&lt;wsp:rsid wsp:val=&quot;00171015&quot;/&gt;&lt;wsp:rsid wsp:val=&quot;00171180&quot;/&gt;&lt;wsp:rsid wsp:val=&quot;00171A7B&quot;/&gt;&lt;wsp:rsid wsp:val=&quot;00171F91&quot;/&gt;&lt;wsp:rsid wsp:val=&quot;0017209B&quot;/&gt;&lt;wsp:rsid wsp:val=&quot;001720FE&quot;/&gt;&lt;wsp:rsid wsp:val=&quot;00172DD1&quot;/&gt;&lt;wsp:rsid wsp:val=&quot;001737A8&quot;/&gt;&lt;wsp:rsid wsp:val=&quot;00173BDB&quot;/&gt;&lt;wsp:rsid wsp:val=&quot;00173E57&quot;/&gt;&lt;wsp:rsid wsp:val=&quot;001741E1&quot;/&gt;&lt;wsp:rsid wsp:val=&quot;0017426A&quot;/&gt;&lt;wsp:rsid wsp:val=&quot;0017444A&quot;/&gt;&lt;wsp:rsid wsp:val=&quot;0017454C&quot;/&gt;&lt;wsp:rsid wsp:val=&quot;00174596&quot;/&gt;&lt;wsp:rsid wsp:val=&quot;00174A01&quot;/&gt;&lt;wsp:rsid wsp:val=&quot;00174BEB&quot;/&gt;&lt;wsp:rsid wsp:val=&quot;00174D40&quot;/&gt;&lt;wsp:rsid wsp:val=&quot;00174E27&quot;/&gt;&lt;wsp:rsid wsp:val=&quot;0017502E&quot;/&gt;&lt;wsp:rsid wsp:val=&quot;00175069&quot;/&gt;&lt;wsp:rsid wsp:val=&quot;001754E6&quot;/&gt;&lt;wsp:rsid wsp:val=&quot;0017567B&quot;/&gt;&lt;wsp:rsid wsp:val=&quot;00175826&quot;/&gt;&lt;wsp:rsid wsp:val=&quot;0017585F&quot;/&gt;&lt;wsp:rsid wsp:val=&quot;0017594D&quot;/&gt;&lt;wsp:rsid wsp:val=&quot;00175E23&quot;/&gt;&lt;wsp:rsid wsp:val=&quot;001761D5&quot;/&gt;&lt;wsp:rsid wsp:val=&quot;001762CB&quot;/&gt;&lt;wsp:rsid wsp:val=&quot;00176371&quot;/&gt;&lt;wsp:rsid wsp:val=&quot;00176B00&quot;/&gt;&lt;wsp:rsid wsp:val=&quot;00176E04&quot;/&gt;&lt;wsp:rsid wsp:val=&quot;00176E56&quot;/&gt;&lt;wsp:rsid wsp:val=&quot;001772CC&quot;/&gt;&lt;wsp:rsid wsp:val=&quot;001779AF&quot;/&gt;&lt;wsp:rsid wsp:val=&quot;00177DA3&quot;/&gt;&lt;wsp:rsid wsp:val=&quot;00177E4C&quot;/&gt;&lt;wsp:rsid wsp:val=&quot;00177F19&quot;/&gt;&lt;wsp:rsid wsp:val=&quot;00180939&quot;/&gt;&lt;wsp:rsid wsp:val=&quot;001809F4&quot;/&gt;&lt;wsp:rsid wsp:val=&quot;00180C06&quot;/&gt;&lt;wsp:rsid wsp:val=&quot;00180C9A&quot;/&gt;&lt;wsp:rsid wsp:val=&quot;00180D99&quot;/&gt;&lt;wsp:rsid wsp:val=&quot;0018124F&quot;/&gt;&lt;wsp:rsid wsp:val=&quot;00181457&quot;/&gt;&lt;wsp:rsid wsp:val=&quot;00181C23&quot;/&gt;&lt;wsp:rsid wsp:val=&quot;00181C63&quot;/&gt;&lt;wsp:rsid wsp:val=&quot;00181DB8&quot;/&gt;&lt;wsp:rsid wsp:val=&quot;001823E4&quot;/&gt;&lt;wsp:rsid wsp:val=&quot;00182C4F&quot;/&gt;&lt;wsp:rsid wsp:val=&quot;00182DFB&quot;/&gt;&lt;wsp:rsid wsp:val=&quot;00182E77&quot;/&gt;&lt;wsp:rsid wsp:val=&quot;00182FC6&quot;/&gt;&lt;wsp:rsid wsp:val=&quot;0018309D&quot;/&gt;&lt;wsp:rsid wsp:val=&quot;001830F6&quot;/&gt;&lt;wsp:rsid wsp:val=&quot;00183482&quot;/&gt;&lt;wsp:rsid wsp:val=&quot;00183715&quot;/&gt;&lt;wsp:rsid wsp:val=&quot;0018390D&quot;/&gt;&lt;wsp:rsid wsp:val=&quot;00183E94&quot;/&gt;&lt;wsp:rsid wsp:val=&quot;0018409C&quot;/&gt;&lt;wsp:rsid wsp:val=&quot;001842D8&quot;/&gt;&lt;wsp:rsid wsp:val=&quot;001842F0&quot;/&gt;&lt;wsp:rsid wsp:val=&quot;001843CA&quot;/&gt;&lt;wsp:rsid wsp:val=&quot;00184830&quot;/&gt;&lt;wsp:rsid wsp:val=&quot;00184A92&quot;/&gt;&lt;wsp:rsid wsp:val=&quot;00184E67&quot;/&gt;&lt;wsp:rsid wsp:val=&quot;001850FB&quot;/&gt;&lt;wsp:rsid wsp:val=&quot;00185227&quot;/&gt;&lt;wsp:rsid wsp:val=&quot;001853E1&quot;/&gt;&lt;wsp:rsid wsp:val=&quot;00185A10&quot;/&gt;&lt;wsp:rsid wsp:val=&quot;001860AE&quot;/&gt;&lt;wsp:rsid wsp:val=&quot;00186100&quot;/&gt;&lt;wsp:rsid wsp:val=&quot;001862CE&quot;/&gt;&lt;wsp:rsid wsp:val=&quot;001863AC&quot;/&gt;&lt;wsp:rsid wsp:val=&quot;001864C3&quot;/&gt;&lt;wsp:rsid wsp:val=&quot;00186835&quot;/&gt;&lt;wsp:rsid wsp:val=&quot;0018685E&quot;/&gt;&lt;wsp:rsid wsp:val=&quot;001871C7&quot;/&gt;&lt;wsp:rsid wsp:val=&quot;0018733A&quot;/&gt;&lt;wsp:rsid wsp:val=&quot;0018738D&quot;/&gt;&lt;wsp:rsid wsp:val=&quot;00187417&quot;/&gt;&lt;wsp:rsid wsp:val=&quot;00187691&quot;/&gt;&lt;wsp:rsid wsp:val=&quot;0018771F&quot;/&gt;&lt;wsp:rsid wsp:val=&quot;00187A71&quot;/&gt;&lt;wsp:rsid wsp:val=&quot;00187D30&quot;/&gt;&lt;wsp:rsid wsp:val=&quot;00187D47&quot;/&gt;&lt;wsp:rsid wsp:val=&quot;0019002E&quot;/&gt;&lt;wsp:rsid wsp:val=&quot;00190842&quot;/&gt;&lt;wsp:rsid wsp:val=&quot;00190932&quot;/&gt;&lt;wsp:rsid wsp:val=&quot;00190AF3&quot;/&gt;&lt;wsp:rsid wsp:val=&quot;00190C6C&quot;/&gt;&lt;wsp:rsid wsp:val=&quot;00190D85&quot;/&gt;&lt;wsp:rsid wsp:val=&quot;00190E1A&quot;/&gt;&lt;wsp:rsid wsp:val=&quot;00191731&quot;/&gt;&lt;wsp:rsid wsp:val=&quot;00191735&quot;/&gt;&lt;wsp:rsid wsp:val=&quot;0019176A&quot;/&gt;&lt;wsp:rsid wsp:val=&quot;00191C6C&quot;/&gt;&lt;wsp:rsid wsp:val=&quot;00191CC9&quot;/&gt;&lt;wsp:rsid wsp:val=&quot;00191DE2&quot;/&gt;&lt;wsp:rsid wsp:val=&quot;00191EBE&quot;/&gt;&lt;wsp:rsid wsp:val=&quot;00192235&quot;/&gt;&lt;wsp:rsid wsp:val=&quot;00192554&quot;/&gt;&lt;wsp:rsid wsp:val=&quot;00192569&quot;/&gt;&lt;wsp:rsid wsp:val=&quot;001929C9&quot;/&gt;&lt;wsp:rsid wsp:val=&quot;00192BF7&quot;/&gt;&lt;wsp:rsid wsp:val=&quot;00192EE4&quot;/&gt;&lt;wsp:rsid wsp:val=&quot;00193824&quot;/&gt;&lt;wsp:rsid wsp:val=&quot;0019384A&quot;/&gt;&lt;wsp:rsid wsp:val=&quot;00193954&quot;/&gt;&lt;wsp:rsid wsp:val=&quot;00193AF8&quot;/&gt;&lt;wsp:rsid wsp:val=&quot;00193E81&quot;/&gt;&lt;wsp:rsid wsp:val=&quot;00193E8C&quot;/&gt;&lt;wsp:rsid wsp:val=&quot;001940A9&quot;/&gt;&lt;wsp:rsid wsp:val=&quot;001941B6&quot;/&gt;&lt;wsp:rsid wsp:val=&quot;001947D8&quot;/&gt;&lt;wsp:rsid wsp:val=&quot;001947FE&quot;/&gt;&lt;wsp:rsid wsp:val=&quot;00194CCC&quot;/&gt;&lt;wsp:rsid wsp:val=&quot;00194DB8&quot;/&gt;&lt;wsp:rsid wsp:val=&quot;00194E15&quot;/&gt;&lt;wsp:rsid wsp:val=&quot;001950E1&quot;/&gt;&lt;wsp:rsid wsp:val=&quot;0019532F&quot;/&gt;&lt;wsp:rsid wsp:val=&quot;0019542E&quot;/&gt;&lt;wsp:rsid wsp:val=&quot;0019557E&quot;/&gt;&lt;wsp:rsid wsp:val=&quot;0019576E&quot;/&gt;&lt;wsp:rsid wsp:val=&quot;001959CA&quot;/&gt;&lt;wsp:rsid wsp:val=&quot;001965F0&quot;/&gt;&lt;wsp:rsid wsp:val=&quot;0019674A&quot;/&gt;&lt;wsp:rsid wsp:val=&quot;00196C8F&quot;/&gt;&lt;wsp:rsid wsp:val=&quot;00196E87&quot;/&gt;&lt;wsp:rsid wsp:val=&quot;0019735A&quot;/&gt;&lt;wsp:rsid wsp:val=&quot;00197952&quot;/&gt;&lt;wsp:rsid wsp:val=&quot;001A0067&quot;/&gt;&lt;wsp:rsid wsp:val=&quot;001A04E0&quot;/&gt;&lt;wsp:rsid wsp:val=&quot;001A095A&quot;/&gt;&lt;wsp:rsid wsp:val=&quot;001A09DB&quot;/&gt;&lt;wsp:rsid wsp:val=&quot;001A1027&quot;/&gt;&lt;wsp:rsid wsp:val=&quot;001A11D7&quot;/&gt;&lt;wsp:rsid wsp:val=&quot;001A1A49&quot;/&gt;&lt;wsp:rsid wsp:val=&quot;001A1B91&quot;/&gt;&lt;wsp:rsid wsp:val=&quot;001A1CF5&quot;/&gt;&lt;wsp:rsid wsp:val=&quot;001A1E12&quot;/&gt;&lt;wsp:rsid wsp:val=&quot;001A2566&quot;/&gt;&lt;wsp:rsid wsp:val=&quot;001A2745&quot;/&gt;&lt;wsp:rsid wsp:val=&quot;001A27A6&quot;/&gt;&lt;wsp:rsid wsp:val=&quot;001A28EA&quot;/&gt;&lt;wsp:rsid wsp:val=&quot;001A311E&quot;/&gt;&lt;wsp:rsid wsp:val=&quot;001A31DA&quot;/&gt;&lt;wsp:rsid wsp:val=&quot;001A329D&quot;/&gt;&lt;wsp:rsid wsp:val=&quot;001A36CD&quot;/&gt;&lt;wsp:rsid wsp:val=&quot;001A37D9&quot;/&gt;&lt;wsp:rsid wsp:val=&quot;001A39B2&quot;/&gt;&lt;wsp:rsid wsp:val=&quot;001A39DA&quot;/&gt;&lt;wsp:rsid wsp:val=&quot;001A3A95&quot;/&gt;&lt;wsp:rsid wsp:val=&quot;001A3DCA&quot;/&gt;&lt;wsp:rsid wsp:val=&quot;001A41EB&quot;/&gt;&lt;wsp:rsid wsp:val=&quot;001A45A2&quot;/&gt;&lt;wsp:rsid wsp:val=&quot;001A4677&quot;/&gt;&lt;wsp:rsid wsp:val=&quot;001A4774&quot;/&gt;&lt;wsp:rsid wsp:val=&quot;001A496B&quot;/&gt;&lt;wsp:rsid wsp:val=&quot;001A4B95&quot;/&gt;&lt;wsp:rsid wsp:val=&quot;001A4E7F&quot;/&gt;&lt;wsp:rsid wsp:val=&quot;001A50D0&quot;/&gt;&lt;wsp:rsid wsp:val=&quot;001A514F&quot;/&gt;&lt;wsp:rsid wsp:val=&quot;001A53A5&quot;/&gt;&lt;wsp:rsid wsp:val=&quot;001A5598&quot;/&gt;&lt;wsp:rsid wsp:val=&quot;001A55E1&quot;/&gt;&lt;wsp:rsid wsp:val=&quot;001A59CF&quot;/&gt;&lt;wsp:rsid wsp:val=&quot;001A5B34&quot;/&gt;&lt;wsp:rsid wsp:val=&quot;001A5B5F&quot;/&gt;&lt;wsp:rsid wsp:val=&quot;001A5EE5&quot;/&gt;&lt;wsp:rsid wsp:val=&quot;001A6201&quot;/&gt;&lt;wsp:rsid wsp:val=&quot;001A6411&quot;/&gt;&lt;wsp:rsid wsp:val=&quot;001A64C2&quot;/&gt;&lt;wsp:rsid wsp:val=&quot;001A653C&quot;/&gt;&lt;wsp:rsid wsp:val=&quot;001A666F&quot;/&gt;&lt;wsp:rsid wsp:val=&quot;001A69D4&quot;/&gt;&lt;wsp:rsid wsp:val=&quot;001A6E47&quot;/&gt;&lt;wsp:rsid wsp:val=&quot;001A7042&quot;/&gt;&lt;wsp:rsid wsp:val=&quot;001A705E&quot;/&gt;&lt;wsp:rsid wsp:val=&quot;001A717E&quot;/&gt;&lt;wsp:rsid wsp:val=&quot;001A7BE1&quot;/&gt;&lt;wsp:rsid wsp:val=&quot;001B026D&quot;/&gt;&lt;wsp:rsid wsp:val=&quot;001B0AC3&quot;/&gt;&lt;wsp:rsid wsp:val=&quot;001B0E1A&quot;/&gt;&lt;wsp:rsid wsp:val=&quot;001B10B4&quot;/&gt;&lt;wsp:rsid wsp:val=&quot;001B15B9&quot;/&gt;&lt;wsp:rsid wsp:val=&quot;001B1696&quot;/&gt;&lt;wsp:rsid wsp:val=&quot;001B1C36&quot;/&gt;&lt;wsp:rsid wsp:val=&quot;001B1DCB&quot;/&gt;&lt;wsp:rsid wsp:val=&quot;001B2191&quot;/&gt;&lt;wsp:rsid wsp:val=&quot;001B222A&quot;/&gt;&lt;wsp:rsid wsp:val=&quot;001B262D&quot;/&gt;&lt;wsp:rsid wsp:val=&quot;001B283E&quot;/&gt;&lt;wsp:rsid wsp:val=&quot;001B28D3&quot;/&gt;&lt;wsp:rsid wsp:val=&quot;001B2A94&quot;/&gt;&lt;wsp:rsid wsp:val=&quot;001B2C6E&quot;/&gt;&lt;wsp:rsid wsp:val=&quot;001B2F8B&quot;/&gt;&lt;wsp:rsid wsp:val=&quot;001B311D&quot;/&gt;&lt;wsp:rsid wsp:val=&quot;001B3251&quot;/&gt;&lt;wsp:rsid wsp:val=&quot;001B3409&quot;/&gt;&lt;wsp:rsid wsp:val=&quot;001B359C&quot;/&gt;&lt;wsp:rsid wsp:val=&quot;001B35DC&quot;/&gt;&lt;wsp:rsid wsp:val=&quot;001B35ED&quot;/&gt;&lt;wsp:rsid wsp:val=&quot;001B3780&quot;/&gt;&lt;wsp:rsid wsp:val=&quot;001B37FD&quot;/&gt;&lt;wsp:rsid wsp:val=&quot;001B3AFB&quot;/&gt;&lt;wsp:rsid wsp:val=&quot;001B3B62&quot;/&gt;&lt;wsp:rsid wsp:val=&quot;001B3B66&quot;/&gt;&lt;wsp:rsid wsp:val=&quot;001B3D9F&quot;/&gt;&lt;wsp:rsid wsp:val=&quot;001B4058&quot;/&gt;&lt;wsp:rsid wsp:val=&quot;001B4235&quot;/&gt;&lt;wsp:rsid wsp:val=&quot;001B4310&quot;/&gt;&lt;wsp:rsid wsp:val=&quot;001B438C&quot;/&gt;&lt;wsp:rsid wsp:val=&quot;001B4559&quot;/&gt;&lt;wsp:rsid wsp:val=&quot;001B4CDA&quot;/&gt;&lt;wsp:rsid wsp:val=&quot;001B4E73&quot;/&gt;&lt;wsp:rsid wsp:val=&quot;001B4EA9&quot;/&gt;&lt;wsp:rsid wsp:val=&quot;001B518B&quot;/&gt;&lt;wsp:rsid wsp:val=&quot;001B54D3&quot;/&gt;&lt;wsp:rsid wsp:val=&quot;001B589B&quot;/&gt;&lt;wsp:rsid wsp:val=&quot;001B5CC8&quot;/&gt;&lt;wsp:rsid wsp:val=&quot;001B5E58&quot;/&gt;&lt;wsp:rsid wsp:val=&quot;001B61BE&quot;/&gt;&lt;wsp:rsid wsp:val=&quot;001B63CE&quot;/&gt;&lt;wsp:rsid wsp:val=&quot;001B692E&quot;/&gt;&lt;wsp:rsid wsp:val=&quot;001B697B&quot;/&gt;&lt;wsp:rsid wsp:val=&quot;001B74CA&quot;/&gt;&lt;wsp:rsid wsp:val=&quot;001B78EB&quot;/&gt;&lt;wsp:rsid wsp:val=&quot;001B7A55&quot;/&gt;&lt;wsp:rsid wsp:val=&quot;001B7E1F&quot;/&gt;&lt;wsp:rsid wsp:val=&quot;001B7ECA&quot;/&gt;&lt;wsp:rsid wsp:val=&quot;001C0190&quot;/&gt;&lt;wsp:rsid wsp:val=&quot;001C0353&quot;/&gt;&lt;wsp:rsid wsp:val=&quot;001C0376&quot;/&gt;&lt;wsp:rsid wsp:val=&quot;001C0B8D&quot;/&gt;&lt;wsp:rsid wsp:val=&quot;001C0EE8&quot;/&gt;&lt;wsp:rsid wsp:val=&quot;001C0F92&quot;/&gt;&lt;wsp:rsid wsp:val=&quot;001C1C82&quot;/&gt;&lt;wsp:rsid wsp:val=&quot;001C1D24&quot;/&gt;&lt;wsp:rsid wsp:val=&quot;001C1F74&quot;/&gt;&lt;wsp:rsid wsp:val=&quot;001C2063&quot;/&gt;&lt;wsp:rsid wsp:val=&quot;001C2387&quot;/&gt;&lt;wsp:rsid wsp:val=&quot;001C2B38&quot;/&gt;&lt;wsp:rsid wsp:val=&quot;001C2DFE&quot;/&gt;&lt;wsp:rsid wsp:val=&quot;001C34B6&quot;/&gt;&lt;wsp:rsid wsp:val=&quot;001C359C&quot;/&gt;&lt;wsp:rsid wsp:val=&quot;001C35EC&quot;/&gt;&lt;wsp:rsid wsp:val=&quot;001C37A9&quot;/&gt;&lt;wsp:rsid wsp:val=&quot;001C387F&quot;/&gt;&lt;wsp:rsid wsp:val=&quot;001C3BFB&quot;/&gt;&lt;wsp:rsid wsp:val=&quot;001C3DFB&quot;/&gt;&lt;wsp:rsid wsp:val=&quot;001C3FEC&quot;/&gt;&lt;wsp:rsid wsp:val=&quot;001C489F&quot;/&gt;&lt;wsp:rsid wsp:val=&quot;001C4E1F&quot;/&gt;&lt;wsp:rsid wsp:val=&quot;001C4E24&quot;/&gt;&lt;wsp:rsid wsp:val=&quot;001C4E5D&quot;/&gt;&lt;wsp:rsid wsp:val=&quot;001C5590&quot;/&gt;&lt;wsp:rsid wsp:val=&quot;001C5A3E&quot;/&gt;&lt;wsp:rsid wsp:val=&quot;001C5DF6&quot;/&gt;&lt;wsp:rsid wsp:val=&quot;001C5FB0&quot;/&gt;&lt;wsp:rsid wsp:val=&quot;001C63E5&quot;/&gt;&lt;wsp:rsid wsp:val=&quot;001C65CB&quot;/&gt;&lt;wsp:rsid wsp:val=&quot;001C66F8&quot;/&gt;&lt;wsp:rsid wsp:val=&quot;001C6A4D&quot;/&gt;&lt;wsp:rsid wsp:val=&quot;001C6CC6&quot;/&gt;&lt;wsp:rsid wsp:val=&quot;001C6FA7&quot;/&gt;&lt;wsp:rsid wsp:val=&quot;001C732F&quot;/&gt;&lt;wsp:rsid wsp:val=&quot;001C7540&quot;/&gt;&lt;wsp:rsid wsp:val=&quot;001C77BE&quot;/&gt;&lt;wsp:rsid wsp:val=&quot;001C788F&quot;/&gt;&lt;wsp:rsid wsp:val=&quot;001C7A5E&quot;/&gt;&lt;wsp:rsid wsp:val=&quot;001C7A69&quot;/&gt;&lt;wsp:rsid wsp:val=&quot;001C7B69&quot;/&gt;&lt;wsp:rsid wsp:val=&quot;001D00E0&quot;/&gt;&lt;wsp:rsid wsp:val=&quot;001D00E4&quot;/&gt;&lt;wsp:rsid wsp:val=&quot;001D036C&quot;/&gt;&lt;wsp:rsid wsp:val=&quot;001D0505&quot;/&gt;&lt;wsp:rsid wsp:val=&quot;001D0BE5&quot;/&gt;&lt;wsp:rsid wsp:val=&quot;001D0E8D&quot;/&gt;&lt;wsp:rsid wsp:val=&quot;001D11A1&quot;/&gt;&lt;wsp:rsid wsp:val=&quot;001D13D3&quot;/&gt;&lt;wsp:rsid wsp:val=&quot;001D16CC&quot;/&gt;&lt;wsp:rsid wsp:val=&quot;001D17B9&quot;/&gt;&lt;wsp:rsid wsp:val=&quot;001D1BFA&quot;/&gt;&lt;wsp:rsid wsp:val=&quot;001D200D&quot;/&gt;&lt;wsp:rsid wsp:val=&quot;001D21C4&quot;/&gt;&lt;wsp:rsid wsp:val=&quot;001D2CB3&quot;/&gt;&lt;wsp:rsid wsp:val=&quot;001D2CC8&quot;/&gt;&lt;wsp:rsid wsp:val=&quot;001D2EAF&quot;/&gt;&lt;wsp:rsid wsp:val=&quot;001D2F4F&quot;/&gt;&lt;wsp:rsid wsp:val=&quot;001D3049&quot;/&gt;&lt;wsp:rsid wsp:val=&quot;001D311C&quot;/&gt;&lt;wsp:rsid wsp:val=&quot;001D46F4&quot;/&gt;&lt;wsp:rsid wsp:val=&quot;001D482E&quot;/&gt;&lt;wsp:rsid wsp:val=&quot;001D4A3E&quot;/&gt;&lt;wsp:rsid wsp:val=&quot;001D4ACB&quot;/&gt;&lt;wsp:rsid wsp:val=&quot;001D4C9C&quot;/&gt;&lt;wsp:rsid wsp:val=&quot;001D4EDE&quot;/&gt;&lt;wsp:rsid wsp:val=&quot;001D4F6A&quot;/&gt;&lt;wsp:rsid wsp:val=&quot;001D54B9&quot;/&gt;&lt;wsp:rsid wsp:val=&quot;001D5D07&quot;/&gt;&lt;wsp:rsid wsp:val=&quot;001D5DE3&quot;/&gt;&lt;wsp:rsid wsp:val=&quot;001D6437&quot;/&gt;&lt;wsp:rsid wsp:val=&quot;001D697E&quot;/&gt;&lt;wsp:rsid wsp:val=&quot;001D7055&quot;/&gt;&lt;wsp:rsid wsp:val=&quot;001D7056&quot;/&gt;&lt;wsp:rsid wsp:val=&quot;001D7269&quot;/&gt;&lt;wsp:rsid wsp:val=&quot;001D7D73&quot;/&gt;&lt;wsp:rsid wsp:val=&quot;001E027E&quot;/&gt;&lt;wsp:rsid wsp:val=&quot;001E0391&quot;/&gt;&lt;wsp:rsid wsp:val=&quot;001E04EC&quot;/&gt;&lt;wsp:rsid wsp:val=&quot;001E088D&quot;/&gt;&lt;wsp:rsid wsp:val=&quot;001E1187&quot;/&gt;&lt;wsp:rsid wsp:val=&quot;001E14BE&quot;/&gt;&lt;wsp:rsid wsp:val=&quot;001E14E3&quot;/&gt;&lt;wsp:rsid wsp:val=&quot;001E163B&quot;/&gt;&lt;wsp:rsid wsp:val=&quot;001E197B&quot;/&gt;&lt;wsp:rsid wsp:val=&quot;001E1B1E&quot;/&gt;&lt;wsp:rsid wsp:val=&quot;001E1B25&quot;/&gt;&lt;wsp:rsid wsp:val=&quot;001E1B6E&quot;/&gt;&lt;wsp:rsid wsp:val=&quot;001E2115&quot;/&gt;&lt;wsp:rsid wsp:val=&quot;001E2539&quot;/&gt;&lt;wsp:rsid wsp:val=&quot;001E27E0&quot;/&gt;&lt;wsp:rsid wsp:val=&quot;001E2802&quot;/&gt;&lt;wsp:rsid wsp:val=&quot;001E2A95&quot;/&gt;&lt;wsp:rsid wsp:val=&quot;001E2C7D&quot;/&gt;&lt;wsp:rsid wsp:val=&quot;001E2D99&quot;/&gt;&lt;wsp:rsid wsp:val=&quot;001E30A4&quot;/&gt;&lt;wsp:rsid wsp:val=&quot;001E31FF&quot;/&gt;&lt;wsp:rsid wsp:val=&quot;001E386D&quot;/&gt;&lt;wsp:rsid wsp:val=&quot;001E38A1&quot;/&gt;&lt;wsp:rsid wsp:val=&quot;001E3E16&quot;/&gt;&lt;wsp:rsid wsp:val=&quot;001E4050&quot;/&gt;&lt;wsp:rsid wsp:val=&quot;001E45B4&quot;/&gt;&lt;wsp:rsid wsp:val=&quot;001E46D6&quot;/&gt;&lt;wsp:rsid wsp:val=&quot;001E4A40&quot;/&gt;&lt;wsp:rsid wsp:val=&quot;001E4D05&quot;/&gt;&lt;wsp:rsid wsp:val=&quot;001E4E07&quot;/&gt;&lt;wsp:rsid wsp:val=&quot;001E50E3&quot;/&gt;&lt;wsp:rsid wsp:val=&quot;001E530F&quot;/&gt;&lt;wsp:rsid wsp:val=&quot;001E5312&quot;/&gt;&lt;wsp:rsid wsp:val=&quot;001E53FF&quot;/&gt;&lt;wsp:rsid wsp:val=&quot;001E5422&quot;/&gt;&lt;wsp:rsid wsp:val=&quot;001E5552&quot;/&gt;&lt;wsp:rsid wsp:val=&quot;001E5830&quot;/&gt;&lt;wsp:rsid wsp:val=&quot;001E60FB&quot;/&gt;&lt;wsp:rsid wsp:val=&quot;001E6341&quot;/&gt;&lt;wsp:rsid wsp:val=&quot;001E6917&quot;/&gt;&lt;wsp:rsid wsp:val=&quot;001E6C85&quot;/&gt;&lt;wsp:rsid wsp:val=&quot;001E6D13&quot;/&gt;&lt;wsp:rsid wsp:val=&quot;001E6DCF&quot;/&gt;&lt;wsp:rsid wsp:val=&quot;001E6F8E&quot;/&gt;&lt;wsp:rsid wsp:val=&quot;001E7153&quot;/&gt;&lt;wsp:rsid wsp:val=&quot;001E76CC&quot;/&gt;&lt;wsp:rsid wsp:val=&quot;001E7722&quot;/&gt;&lt;wsp:rsid wsp:val=&quot;001E7C28&quot;/&gt;&lt;wsp:rsid wsp:val=&quot;001F0153&quot;/&gt;&lt;wsp:rsid wsp:val=&quot;001F01EA&quot;/&gt;&lt;wsp:rsid wsp:val=&quot;001F0293&quot;/&gt;&lt;wsp:rsid wsp:val=&quot;001F04B4&quot;/&gt;&lt;wsp:rsid wsp:val=&quot;001F04E7&quot;/&gt;&lt;wsp:rsid wsp:val=&quot;001F089E&quot;/&gt;&lt;wsp:rsid wsp:val=&quot;001F0A33&quot;/&gt;&lt;wsp:rsid wsp:val=&quot;001F0F5E&quot;/&gt;&lt;wsp:rsid wsp:val=&quot;001F13E2&quot;/&gt;&lt;wsp:rsid wsp:val=&quot;001F1C24&quot;/&gt;&lt;wsp:rsid wsp:val=&quot;001F1FDD&quot;/&gt;&lt;wsp:rsid wsp:val=&quot;001F20CA&quot;/&gt;&lt;wsp:rsid wsp:val=&quot;001F225C&quot;/&gt;&lt;wsp:rsid wsp:val=&quot;001F27A0&quot;/&gt;&lt;wsp:rsid wsp:val=&quot;001F2AF1&quot;/&gt;&lt;wsp:rsid wsp:val=&quot;001F2B4E&quot;/&gt;&lt;wsp:rsid wsp:val=&quot;001F2D05&quot;/&gt;&lt;wsp:rsid wsp:val=&quot;001F3266&quot;/&gt;&lt;wsp:rsid wsp:val=&quot;001F34F3&quot;/&gt;&lt;wsp:rsid wsp:val=&quot;001F3975&quot;/&gt;&lt;wsp:rsid wsp:val=&quot;001F3A1A&quot;/&gt;&lt;wsp:rsid wsp:val=&quot;001F3DA4&quot;/&gt;&lt;wsp:rsid wsp:val=&quot;001F3DEC&quot;/&gt;&lt;wsp:rsid wsp:val=&quot;001F3EAE&quot;/&gt;&lt;wsp:rsid wsp:val=&quot;001F3F06&quot;/&gt;&lt;wsp:rsid wsp:val=&quot;001F3F0F&quot;/&gt;&lt;wsp:rsid wsp:val=&quot;001F403B&quot;/&gt;&lt;wsp:rsid wsp:val=&quot;001F4A5F&quot;/&gt;&lt;wsp:rsid wsp:val=&quot;001F51D4&quot;/&gt;&lt;wsp:rsid wsp:val=&quot;001F55DC&quot;/&gt;&lt;wsp:rsid wsp:val=&quot;001F56F7&quot;/&gt;&lt;wsp:rsid wsp:val=&quot;001F57B5&quot;/&gt;&lt;wsp:rsid wsp:val=&quot;001F5966&quot;/&gt;&lt;wsp:rsid wsp:val=&quot;001F5B7D&quot;/&gt;&lt;wsp:rsid wsp:val=&quot;001F5F46&quot;/&gt;&lt;wsp:rsid wsp:val=&quot;001F60DF&quot;/&gt;&lt;wsp:rsid wsp:val=&quot;001F6144&quot;/&gt;&lt;wsp:rsid wsp:val=&quot;001F6278&quot;/&gt;&lt;wsp:rsid wsp:val=&quot;001F639C&quot;/&gt;&lt;wsp:rsid wsp:val=&quot;001F6820&quot;/&gt;&lt;wsp:rsid wsp:val=&quot;001F68E5&quot;/&gt;&lt;wsp:rsid wsp:val=&quot;001F69FA&quot;/&gt;&lt;wsp:rsid wsp:val=&quot;001F6B65&quot;/&gt;&lt;wsp:rsid wsp:val=&quot;001F6FDA&quot;/&gt;&lt;wsp:rsid wsp:val=&quot;001F7027&quot;/&gt;&lt;wsp:rsid wsp:val=&quot;001F7385&quot;/&gt;&lt;wsp:rsid wsp:val=&quot;001F73E8&quot;/&gt;&lt;wsp:rsid wsp:val=&quot;001F7621&quot;/&gt;&lt;wsp:rsid wsp:val=&quot;001F7AF6&quot;/&gt;&lt;wsp:rsid wsp:val=&quot;001F7C53&quot;/&gt;&lt;wsp:rsid wsp:val=&quot;001F7CC2&quot;/&gt;&lt;wsp:rsid wsp:val=&quot;001F7CF5&quot;/&gt;&lt;wsp:rsid wsp:val=&quot;001F7ECB&quot;/&gt;&lt;wsp:rsid wsp:val=&quot;00200772&quot;/&gt;&lt;wsp:rsid wsp:val=&quot;002007F9&quot;/&gt;&lt;wsp:rsid wsp:val=&quot;00200917&quot;/&gt;&lt;wsp:rsid wsp:val=&quot;00200E3E&quot;/&gt;&lt;wsp:rsid wsp:val=&quot;002012FB&quot;/&gt;&lt;wsp:rsid wsp:val=&quot;00201897&quot;/&gt;&lt;wsp:rsid wsp:val=&quot;00201ADE&quot;/&gt;&lt;wsp:rsid wsp:val=&quot;00201FBA&quot;/&gt;&lt;wsp:rsid wsp:val=&quot;0020257E&quot;/&gt;&lt;wsp:rsid wsp:val=&quot;002025C5&quot;/&gt;&lt;wsp:rsid wsp:val=&quot;0020267F&quot;/&gt;&lt;wsp:rsid wsp:val=&quot;002027EE&quot;/&gt;&lt;wsp:rsid wsp:val=&quot;0020295B&quot;/&gt;&lt;wsp:rsid wsp:val=&quot;00202FFE&quot;/&gt;&lt;wsp:rsid wsp:val=&quot;00203120&quot;/&gt;&lt;wsp:rsid wsp:val=&quot;00203222&quot;/&gt;&lt;wsp:rsid wsp:val=&quot;00203407&quot;/&gt;&lt;wsp:rsid wsp:val=&quot;0020352C&quot;/&gt;&lt;wsp:rsid wsp:val=&quot;002039DC&quot;/&gt;&lt;wsp:rsid wsp:val=&quot;00203A83&quot;/&gt;&lt;wsp:rsid wsp:val=&quot;002040DD&quot;/&gt;&lt;wsp:rsid wsp:val=&quot;00204112&quot;/&gt;&lt;wsp:rsid wsp:val=&quot;002042A2&quot;/&gt;&lt;wsp:rsid wsp:val=&quot;002042D7&quot;/&gt;&lt;wsp:rsid wsp:val=&quot;002043C4&quot;/&gt;&lt;wsp:rsid wsp:val=&quot;0020471F&quot;/&gt;&lt;wsp:rsid wsp:val=&quot;0020477E&quot;/&gt;&lt;wsp:rsid wsp:val=&quot;002051B0&quot;/&gt;&lt;wsp:rsid wsp:val=&quot;00205D0F&quot;/&gt;&lt;wsp:rsid wsp:val=&quot;002060F6&quot;/&gt;&lt;wsp:rsid wsp:val=&quot;002062D4&quot;/&gt;&lt;wsp:rsid wsp:val=&quot;002064B7&quot;/&gt;&lt;wsp:rsid wsp:val=&quot;0020654B&quot;/&gt;&lt;wsp:rsid wsp:val=&quot;00206559&quot;/&gt;&lt;wsp:rsid wsp:val=&quot;002065B4&quot;/&gt;&lt;wsp:rsid wsp:val=&quot;002067F5&quot;/&gt;&lt;wsp:rsid wsp:val=&quot;00206A49&quot;/&gt;&lt;wsp:rsid wsp:val=&quot;00206AE1&quot;/&gt;&lt;wsp:rsid wsp:val=&quot;00206CCA&quot;/&gt;&lt;wsp:rsid wsp:val=&quot;00206F65&quot;/&gt;&lt;wsp:rsid wsp:val=&quot;00207045&quot;/&gt;&lt;wsp:rsid wsp:val=&quot;00207896&quot;/&gt;&lt;wsp:rsid wsp:val=&quot;00207D06&quot;/&gt;&lt;wsp:rsid wsp:val=&quot;00207F43&quot;/&gt;&lt;wsp:rsid wsp:val=&quot;00210078&quot;/&gt;&lt;wsp:rsid wsp:val=&quot;002102B8&quot;/&gt;&lt;wsp:rsid wsp:val=&quot;0021098E&quot;/&gt;&lt;wsp:rsid wsp:val=&quot;00210A09&quot;/&gt;&lt;wsp:rsid wsp:val=&quot;00210B8B&quot;/&gt;&lt;wsp:rsid wsp:val=&quot;00210CE9&quot;/&gt;&lt;wsp:rsid wsp:val=&quot;00210EA1&quot;/&gt;&lt;wsp:rsid wsp:val=&quot;0021101B&quot;/&gt;&lt;wsp:rsid wsp:val=&quot;002111DB&quot;/&gt;&lt;wsp:rsid wsp:val=&quot;00211201&quot;/&gt;&lt;wsp:rsid wsp:val=&quot;002114B2&quot;/&gt;&lt;wsp:rsid wsp:val=&quot;002114E5&quot;/&gt;&lt;wsp:rsid wsp:val=&quot;0021153A&quot;/&gt;&lt;wsp:rsid wsp:val=&quot;00211595&quot;/&gt;&lt;wsp:rsid wsp:val=&quot;002115FA&quot;/&gt;&lt;wsp:rsid wsp:val=&quot;00212077&quot;/&gt;&lt;wsp:rsid wsp:val=&quot;0021211C&quot;/&gt;&lt;wsp:rsid wsp:val=&quot;002121DA&quot;/&gt;&lt;wsp:rsid wsp:val=&quot;002121DE&quot;/&gt;&lt;wsp:rsid wsp:val=&quot;002122A4&quot;/&gt;&lt;wsp:rsid wsp:val=&quot;0021260D&quot;/&gt;&lt;wsp:rsid wsp:val=&quot;00213016&quot;/&gt;&lt;wsp:rsid wsp:val=&quot;0021305C&quot;/&gt;&lt;wsp:rsid wsp:val=&quot;0021344B&quot;/&gt;&lt;wsp:rsid wsp:val=&quot;00213531&quot;/&gt;&lt;wsp:rsid wsp:val=&quot;0021385C&quot;/&gt;&lt;wsp:rsid wsp:val=&quot;002138F4&quot;/&gt;&lt;wsp:rsid wsp:val=&quot;00213CDC&quot;/&gt;&lt;wsp:rsid wsp:val=&quot;00213FDA&quot;/&gt;&lt;wsp:rsid wsp:val=&quot;0021452F&quot;/&gt;&lt;wsp:rsid wsp:val=&quot;00214D14&quot;/&gt;&lt;wsp:rsid wsp:val=&quot;00214F88&quot;/&gt;&lt;wsp:rsid wsp:val=&quot;002154B7&quot;/&gt;&lt;wsp:rsid wsp:val=&quot;002154C8&quot;/&gt;&lt;wsp:rsid wsp:val=&quot;00215561&quot;/&gt;&lt;wsp:rsid wsp:val=&quot;00215630&quot;/&gt;&lt;wsp:rsid wsp:val=&quot;00216036&quot;/&gt;&lt;wsp:rsid wsp:val=&quot;002160B1&quot;/&gt;&lt;wsp:rsid wsp:val=&quot;002164E4&quot;/&gt;&lt;wsp:rsid wsp:val=&quot;0021651D&quot;/&gt;&lt;wsp:rsid wsp:val=&quot;00216588&quot;/&gt;&lt;wsp:rsid wsp:val=&quot;002165CD&quot;/&gt;&lt;wsp:rsid wsp:val=&quot;002165D6&quot;/&gt;&lt;wsp:rsid wsp:val=&quot;00216CCD&quot;/&gt;&lt;wsp:rsid wsp:val=&quot;00216E3B&quot;/&gt;&lt;wsp:rsid wsp:val=&quot;00216F00&quot;/&gt;&lt;wsp:rsid wsp:val=&quot;00216FC2&quot;/&gt;&lt;wsp:rsid wsp:val=&quot;0021723B&quot;/&gt;&lt;wsp:rsid wsp:val=&quot;00217674&quot;/&gt;&lt;wsp:rsid wsp:val=&quot;0021790B&quot;/&gt;&lt;wsp:rsid wsp:val=&quot;00217AE1&quot;/&gt;&lt;wsp:rsid wsp:val=&quot;00220CDB&quot;/&gt;&lt;wsp:rsid wsp:val=&quot;00220D43&quot;/&gt;&lt;wsp:rsid wsp:val=&quot;00220E8E&quot;/&gt;&lt;wsp:rsid wsp:val=&quot;0022126F&quot;/&gt;&lt;wsp:rsid wsp:val=&quot;00221627&quot;/&gt;&lt;wsp:rsid wsp:val=&quot;00221A2C&quot;/&gt;&lt;wsp:rsid wsp:val=&quot;00222A34&quot;/&gt;&lt;wsp:rsid wsp:val=&quot;00222F8C&quot;/&gt;&lt;wsp:rsid wsp:val=&quot;002232A6&quot;/&gt;&lt;wsp:rsid wsp:val=&quot;002232F3&quot;/&gt;&lt;wsp:rsid wsp:val=&quot;002234D6&quot;/&gt;&lt;wsp:rsid wsp:val=&quot;00223AC8&quot;/&gt;&lt;wsp:rsid wsp:val=&quot;00223B67&quot;/&gt;&lt;wsp:rsid wsp:val=&quot;00223DD1&quot;/&gt;&lt;wsp:rsid wsp:val=&quot;00223DFE&quot;/&gt;&lt;wsp:rsid wsp:val=&quot;00223F1F&quot;/&gt;&lt;wsp:rsid wsp:val=&quot;00224073&quot;/&gt;&lt;wsp:rsid wsp:val=&quot;002244A5&quot;/&gt;&lt;wsp:rsid wsp:val=&quot;002244C8&quot;/&gt;&lt;wsp:rsid wsp:val=&quot;002245BE&quot;/&gt;&lt;wsp:rsid wsp:val=&quot;002246F8&quot;/&gt;&lt;wsp:rsid wsp:val=&quot;002247A5&quot;/&gt;&lt;wsp:rsid wsp:val=&quot;00224CEA&quot;/&gt;&lt;wsp:rsid wsp:val=&quot;00224E4B&quot;/&gt;&lt;wsp:rsid wsp:val=&quot;00225490&quot;/&gt;&lt;wsp:rsid wsp:val=&quot;0022568A&quot;/&gt;&lt;wsp:rsid wsp:val=&quot;00225716&quot;/&gt;&lt;wsp:rsid wsp:val=&quot;00225A6F&quot;/&gt;&lt;wsp:rsid wsp:val=&quot;00225D78&quot;/&gt;&lt;wsp:rsid wsp:val=&quot;00226096&quot;/&gt;&lt;wsp:rsid wsp:val=&quot;00226233&quot;/&gt;&lt;wsp:rsid wsp:val=&quot;0022625B&quot;/&gt;&lt;wsp:rsid wsp:val=&quot;002266FB&quot;/&gt;&lt;wsp:rsid wsp:val=&quot;002269FA&quot;/&gt;&lt;wsp:rsid wsp:val=&quot;00226B80&quot;/&gt;&lt;wsp:rsid wsp:val=&quot;00226E3E&quot;/&gt;&lt;wsp:rsid wsp:val=&quot;00226F64&quot;/&gt;&lt;wsp:rsid wsp:val=&quot;00227DBA&quot;/&gt;&lt;wsp:rsid wsp:val=&quot;00227F40&quot;/&gt;&lt;wsp:rsid wsp:val=&quot;002302B7&quot;/&gt;&lt;wsp:rsid wsp:val=&quot;00230396&quot;/&gt;&lt;wsp:rsid wsp:val=&quot;0023043E&quot;/&gt;&lt;wsp:rsid wsp:val=&quot;00230572&quot;/&gt;&lt;wsp:rsid wsp:val=&quot;00230673&quot;/&gt;&lt;wsp:rsid wsp:val=&quot;002306BA&quot;/&gt;&lt;wsp:rsid wsp:val=&quot;002307E4&quot;/&gt;&lt;wsp:rsid wsp:val=&quot;00230AB8&quot;/&gt;&lt;wsp:rsid wsp:val=&quot;00230B26&quot;/&gt;&lt;wsp:rsid wsp:val=&quot;00230B97&quot;/&gt;&lt;wsp:rsid wsp:val=&quot;00230D36&quot;/&gt;&lt;wsp:rsid wsp:val=&quot;00230D5C&quot;/&gt;&lt;wsp:rsid wsp:val=&quot;00230DD9&quot;/&gt;&lt;wsp:rsid wsp:val=&quot;00230E61&quot;/&gt;&lt;wsp:rsid wsp:val=&quot;002311A0&quot;/&gt;&lt;wsp:rsid wsp:val=&quot;00231624&quot;/&gt;&lt;wsp:rsid wsp:val=&quot;00231686&quot;/&gt;&lt;wsp:rsid wsp:val=&quot;00231ADF&quot;/&gt;&lt;wsp:rsid wsp:val=&quot;00231D6A&quot;/&gt;&lt;wsp:rsid wsp:val=&quot;00231F56&quot;/&gt;&lt;wsp:rsid wsp:val=&quot;002321D2&quot;/&gt;&lt;wsp:rsid wsp:val=&quot;00232325&quot;/&gt;&lt;wsp:rsid wsp:val=&quot;00232429&quot;/&gt;&lt;wsp:rsid wsp:val=&quot;00232922&quot;/&gt;&lt;wsp:rsid wsp:val=&quot;002329F9&quot;/&gt;&lt;wsp:rsid wsp:val=&quot;00232EE1&quot;/&gt;&lt;wsp:rsid wsp:val=&quot;002331B6&quot;/&gt;&lt;wsp:rsid wsp:val=&quot;00233716&quot;/&gt;&lt;wsp:rsid wsp:val=&quot;002337CF&quot;/&gt;&lt;wsp:rsid wsp:val=&quot;002338AD&quot;/&gt;&lt;wsp:rsid wsp:val=&quot;00234219&quot;/&gt;&lt;wsp:rsid wsp:val=&quot;00234855&quot;/&gt;&lt;wsp:rsid wsp:val=&quot;002349E2&quot;/&gt;&lt;wsp:rsid wsp:val=&quot;0023558E&quot;/&gt;&lt;wsp:rsid wsp:val=&quot;002358FF&quot;/&gt;&lt;wsp:rsid wsp:val=&quot;00235BB9&quot;/&gt;&lt;wsp:rsid wsp:val=&quot;002368C3&quot;/&gt;&lt;wsp:rsid wsp:val=&quot;00236A45&quot;/&gt;&lt;wsp:rsid wsp:val=&quot;00236B1E&quot;/&gt;&lt;wsp:rsid wsp:val=&quot;002370FD&quot;/&gt;&lt;wsp:rsid wsp:val=&quot;002373D7&quot;/&gt;&lt;wsp:rsid wsp:val=&quot;002373E4&quot;/&gt;&lt;wsp:rsid wsp:val=&quot;0023762C&quot;/&gt;&lt;wsp:rsid wsp:val=&quot;00237BA2&quot;/&gt;&lt;wsp:rsid wsp:val=&quot;0024000B&quot;/&gt;&lt;wsp:rsid wsp:val=&quot;00240165&quot;/&gt;&lt;wsp:rsid wsp:val=&quot;002401BA&quot;/&gt;&lt;wsp:rsid wsp:val=&quot;002409FB&quot;/&gt;&lt;wsp:rsid wsp:val=&quot;00240F7B&quot;/&gt;&lt;wsp:rsid wsp:val=&quot;00240FA4&quot;/&gt;&lt;wsp:rsid wsp:val=&quot;002419A2&quot;/&gt;&lt;wsp:rsid wsp:val=&quot;00241D19&quot;/&gt;&lt;wsp:rsid wsp:val=&quot;00241DC8&quot;/&gt;&lt;wsp:rsid wsp:val=&quot;00242518&quot;/&gt;&lt;wsp:rsid wsp:val=&quot;0024252F&quot;/&gt;&lt;wsp:rsid wsp:val=&quot;00242697&quot;/&gt;&lt;wsp:rsid wsp:val=&quot;0024288C&quot;/&gt;&lt;wsp:rsid wsp:val=&quot;00242EFB&quot;/&gt;&lt;wsp:rsid wsp:val=&quot;0024310E&quot;/&gt;&lt;wsp:rsid wsp:val=&quot;00243174&quot;/&gt;&lt;wsp:rsid wsp:val=&quot;002431F7&quot;/&gt;&lt;wsp:rsid wsp:val=&quot;0024323F&quot;/&gt;&lt;wsp:rsid wsp:val=&quot;00243370&quot;/&gt;&lt;wsp:rsid wsp:val=&quot;0024382B&quot;/&gt;&lt;wsp:rsid wsp:val=&quot;002438D6&quot;/&gt;&lt;wsp:rsid wsp:val=&quot;00243923&quot;/&gt;&lt;wsp:rsid wsp:val=&quot;00243DA9&quot;/&gt;&lt;wsp:rsid wsp:val=&quot;00243E5F&quot;/&gt;&lt;wsp:rsid wsp:val=&quot;002444AA&quot;/&gt;&lt;wsp:rsid wsp:val=&quot;0024450B&quot;/&gt;&lt;wsp:rsid wsp:val=&quot;002448F7&quot;/&gt;&lt;wsp:rsid wsp:val=&quot;002455C5&quot;/&gt;&lt;wsp:rsid wsp:val=&quot;00245ECE&quot;/&gt;&lt;wsp:rsid wsp:val=&quot;0024625D&quot;/&gt;&lt;wsp:rsid wsp:val=&quot;002465B7&quot;/&gt;&lt;wsp:rsid wsp:val=&quot;00246678&quot;/&gt;&lt;wsp:rsid wsp:val=&quot;0024675D&quot;/&gt;&lt;wsp:rsid wsp:val=&quot;00246D89&quot;/&gt;&lt;wsp:rsid wsp:val=&quot;00247853&quot;/&gt;&lt;wsp:rsid wsp:val=&quot;00247A34&quot;/&gt;&lt;wsp:rsid wsp:val=&quot;00247B3C&quot;/&gt;&lt;wsp:rsid wsp:val=&quot;002500D1&quot;/&gt;&lt;wsp:rsid wsp:val=&quot;0025046D&quot;/&gt;&lt;wsp:rsid wsp:val=&quot;00250553&quot;/&gt;&lt;wsp:rsid wsp:val=&quot;00250C10&quot;/&gt;&lt;wsp:rsid wsp:val=&quot;00250D93&quot;/&gt;&lt;wsp:rsid wsp:val=&quot;00251625&quot;/&gt;&lt;wsp:rsid wsp:val=&quot;002516AE&quot;/&gt;&lt;wsp:rsid wsp:val=&quot;0025171D&quot;/&gt;&lt;wsp:rsid wsp:val=&quot;002519F6&quot;/&gt;&lt;wsp:rsid wsp:val=&quot;00251B63&quot;/&gt;&lt;wsp:rsid wsp:val=&quot;00251B8B&quot;/&gt;&lt;wsp:rsid wsp:val=&quot;00251E9E&quot;/&gt;&lt;wsp:rsid wsp:val=&quot;00251F9C&quot;/&gt;&lt;wsp:rsid wsp:val=&quot;002522EF&quot;/&gt;&lt;wsp:rsid wsp:val=&quot;0025266A&quot;/&gt;&lt;wsp:rsid wsp:val=&quot;00252944&quot;/&gt;&lt;wsp:rsid wsp:val=&quot;0025294F&quot;/&gt;&lt;wsp:rsid wsp:val=&quot;00252B99&quot;/&gt;&lt;wsp:rsid wsp:val=&quot;002531FC&quot;/&gt;&lt;wsp:rsid wsp:val=&quot;00253387&quot;/&gt;&lt;wsp:rsid wsp:val=&quot;00253536&quot;/&gt;&lt;wsp:rsid wsp:val=&quot;00253881&quot;/&gt;&lt;wsp:rsid wsp:val=&quot;0025389F&quot;/&gt;&lt;wsp:rsid wsp:val=&quot;00253952&quot;/&gt;&lt;wsp:rsid wsp:val=&quot;00253CD9&quot;/&gt;&lt;wsp:rsid wsp:val=&quot;0025410E&quot;/&gt;&lt;wsp:rsid wsp:val=&quot;0025451C&quot;/&gt;&lt;wsp:rsid wsp:val=&quot;00254893&quot;/&gt;&lt;wsp:rsid wsp:val=&quot;002551E3&quot;/&gt;&lt;wsp:rsid wsp:val=&quot;0025556D&quot;/&gt;&lt;wsp:rsid wsp:val=&quot;00255B04&quot;/&gt;&lt;wsp:rsid wsp:val=&quot;00255B5C&quot;/&gt;&lt;wsp:rsid wsp:val=&quot;00255C4A&quot;/&gt;&lt;wsp:rsid wsp:val=&quot;002560D7&quot;/&gt;&lt;wsp:rsid wsp:val=&quot;00256B76&quot;/&gt;&lt;wsp:rsid wsp:val=&quot;00256E26&quot;/&gt;&lt;wsp:rsid wsp:val=&quot;002570FA&quot;/&gt;&lt;wsp:rsid wsp:val=&quot;002571B1&quot;/&gt;&lt;wsp:rsid wsp:val=&quot;00257233&quot;/&gt;&lt;wsp:rsid wsp:val=&quot;002574E4&quot;/&gt;&lt;wsp:rsid wsp:val=&quot;002579CD&quot;/&gt;&lt;wsp:rsid wsp:val=&quot;00257CD4&quot;/&gt;&lt;wsp:rsid wsp:val=&quot;00257F2B&quot;/&gt;&lt;wsp:rsid wsp:val=&quot;00257FB5&quot;/&gt;&lt;wsp:rsid wsp:val=&quot;0026004D&quot;/&gt;&lt;wsp:rsid wsp:val=&quot;002602DC&quot;/&gt;&lt;wsp:rsid wsp:val=&quot;00260479&quot;/&gt;&lt;wsp:rsid wsp:val=&quot;0026090E&quot;/&gt;&lt;wsp:rsid wsp:val=&quot;002609BD&quot;/&gt;&lt;wsp:rsid wsp:val=&quot;00260E27&quot;/&gt;&lt;wsp:rsid wsp:val=&quot;0026117F&quot;/&gt;&lt;wsp:rsid wsp:val=&quot;0026129F&quot;/&gt;&lt;wsp:rsid wsp:val=&quot;0026135A&quot;/&gt;&lt;wsp:rsid wsp:val=&quot;00261428&quot;/&gt;&lt;wsp:rsid wsp:val=&quot;002616BD&quot;/&gt;&lt;wsp:rsid wsp:val=&quot;00261797&quot;/&gt;&lt;wsp:rsid wsp:val=&quot;00261889&quot;/&gt;&lt;wsp:rsid wsp:val=&quot;00261923&quot;/&gt;&lt;wsp:rsid wsp:val=&quot;00261E86&quot;/&gt;&lt;wsp:rsid wsp:val=&quot;0026299F&quot;/&gt;&lt;wsp:rsid wsp:val=&quot;00262C28&quot;/&gt;&lt;wsp:rsid wsp:val=&quot;00262C46&quot;/&gt;&lt;wsp:rsid wsp:val=&quot;002631AD&quot;/&gt;&lt;wsp:rsid wsp:val=&quot;00263825&quot;/&gt;&lt;wsp:rsid wsp:val=&quot;002638D4&quot;/&gt;&lt;wsp:rsid wsp:val=&quot;00263B3B&quot;/&gt;&lt;wsp:rsid wsp:val=&quot;00263ECC&quot;/&gt;&lt;wsp:rsid wsp:val=&quot;0026450C&quot;/&gt;&lt;wsp:rsid wsp:val=&quot;002646E2&quot;/&gt;&lt;wsp:rsid wsp:val=&quot;002647F5&quot;/&gt;&lt;wsp:rsid wsp:val=&quot;0026489E&quot;/&gt;&lt;wsp:rsid wsp:val=&quot;00264B0B&quot;/&gt;&lt;wsp:rsid wsp:val=&quot;00264B4D&quot;/&gt;&lt;wsp:rsid wsp:val=&quot;00264BB6&quot;/&gt;&lt;wsp:rsid wsp:val=&quot;00264C06&quot;/&gt;&lt;wsp:rsid wsp:val=&quot;0026538F&quot;/&gt;&lt;wsp:rsid wsp:val=&quot;00265892&quot;/&gt;&lt;wsp:rsid wsp:val=&quot;00266A05&quot;/&gt;&lt;wsp:rsid wsp:val=&quot;00266C36&quot;/&gt;&lt;wsp:rsid wsp:val=&quot;00266E5E&quot;/&gt;&lt;wsp:rsid wsp:val=&quot;00267301&quot;/&gt;&lt;wsp:rsid wsp:val=&quot;0026795F&quot;/&gt;&lt;wsp:rsid wsp:val=&quot;00267DF8&quot;/&gt;&lt;wsp:rsid wsp:val=&quot;00267E3F&quot;/&gt;&lt;wsp:rsid wsp:val=&quot;002707F5&quot;/&gt;&lt;wsp:rsid wsp:val=&quot;0027084E&quot;/&gt;&lt;wsp:rsid wsp:val=&quot;0027099F&quot;/&gt;&lt;wsp:rsid wsp:val=&quot;00271169&quot;/&gt;&lt;wsp:rsid wsp:val=&quot;00271381&quot;/&gt;&lt;wsp:rsid wsp:val=&quot;002715DE&quot;/&gt;&lt;wsp:rsid wsp:val=&quot;00271643&quot;/&gt;&lt;wsp:rsid wsp:val=&quot;00271AEC&quot;/&gt;&lt;wsp:rsid wsp:val=&quot;00271BCA&quot;/&gt;&lt;wsp:rsid wsp:val=&quot;00271E45&quot;/&gt;&lt;wsp:rsid wsp:val=&quot;00271EDC&quot;/&gt;&lt;wsp:rsid wsp:val=&quot;00272062&quot;/&gt;&lt;wsp:rsid wsp:val=&quot;002722AE&quot;/&gt;&lt;wsp:rsid wsp:val=&quot;00272493&quot;/&gt;&lt;wsp:rsid wsp:val=&quot;00272C31&quot;/&gt;&lt;wsp:rsid wsp:val=&quot;002734AC&quot;/&gt;&lt;wsp:rsid wsp:val=&quot;002736EF&quot;/&gt;&lt;wsp:rsid wsp:val=&quot;00273C32&quot;/&gt;&lt;wsp:rsid wsp:val=&quot;00273C9C&quot;/&gt;&lt;wsp:rsid wsp:val=&quot;002746D4&quot;/&gt;&lt;wsp:rsid wsp:val=&quot;002749B3&quot;/&gt;&lt;wsp:rsid wsp:val=&quot;00274AB0&quot;/&gt;&lt;wsp:rsid wsp:val=&quot;00274F51&quot;/&gt;&lt;wsp:rsid wsp:val=&quot;0027522A&quot;/&gt;&lt;wsp:rsid wsp:val=&quot;00275491&quot;/&gt;&lt;wsp:rsid wsp:val=&quot;00275912&quot;/&gt;&lt;wsp:rsid wsp:val=&quot;0027597D&quot;/&gt;&lt;wsp:rsid wsp:val=&quot;00275C3E&quot;/&gt;&lt;wsp:rsid wsp:val=&quot;00276881&quot;/&gt;&lt;wsp:rsid wsp:val=&quot;002769A0&quot;/&gt;&lt;wsp:rsid wsp:val=&quot;00276CC2&quot;/&gt;&lt;wsp:rsid wsp:val=&quot;00276CED&quot;/&gt;&lt;wsp:rsid wsp:val=&quot;00276D93&quot;/&gt;&lt;wsp:rsid wsp:val=&quot;00276EE9&quot;/&gt;&lt;wsp:rsid wsp:val=&quot;00277044&quot;/&gt;&lt;wsp:rsid wsp:val=&quot;002770DC&quot;/&gt;&lt;wsp:rsid wsp:val=&quot;002770E9&quot;/&gt;&lt;wsp:rsid wsp:val=&quot;00277162&quot;/&gt;&lt;wsp:rsid wsp:val=&quot;00277170&quot;/&gt;&lt;wsp:rsid wsp:val=&quot;00277ADC&quot;/&gt;&lt;wsp:rsid wsp:val=&quot;00277CEC&quot;/&gt;&lt;wsp:rsid wsp:val=&quot;0028028A&quot;/&gt;&lt;wsp:rsid wsp:val=&quot;0028033E&quot;/&gt;&lt;wsp:rsid wsp:val=&quot;002804C0&quot;/&gt;&lt;wsp:rsid wsp:val=&quot;00280541&quot;/&gt;&lt;wsp:rsid wsp:val=&quot;0028054E&quot;/&gt;&lt;wsp:rsid wsp:val=&quot;00280D19&quot;/&gt;&lt;wsp:rsid wsp:val=&quot;00281085&quot;/&gt;&lt;wsp:rsid wsp:val=&quot;002811F5&quot;/&gt;&lt;wsp:rsid wsp:val=&quot;00281552&quot;/&gt;&lt;wsp:rsid wsp:val=&quot;00281657&quot;/&gt;&lt;wsp:rsid wsp:val=&quot;002818FC&quot;/&gt;&lt;wsp:rsid wsp:val=&quot;00281A7E&quot;/&gt;&lt;wsp:rsid wsp:val=&quot;002822C3&quot;/&gt;&lt;wsp:rsid wsp:val=&quot;00282365&quot;/&gt;&lt;wsp:rsid wsp:val=&quot;002824B7&quot;/&gt;&lt;wsp:rsid wsp:val=&quot;00282607&quot;/&gt;&lt;wsp:rsid wsp:val=&quot;00282766&quot;/&gt;&lt;wsp:rsid wsp:val=&quot;002827E2&quot;/&gt;&lt;wsp:rsid wsp:val=&quot;002828CE&quot;/&gt;&lt;wsp:rsid wsp:val=&quot;00282A79&quot;/&gt;&lt;wsp:rsid wsp:val=&quot;00282B9F&quot;/&gt;&lt;wsp:rsid wsp:val=&quot;00282F19&quot;/&gt;&lt;wsp:rsid wsp:val=&quot;00283001&quot;/&gt;&lt;wsp:rsid wsp:val=&quot;00283A25&quot;/&gt;&lt;wsp:rsid wsp:val=&quot;00283C66&quot;/&gt;&lt;wsp:rsid wsp:val=&quot;00283D2B&quot;/&gt;&lt;wsp:rsid wsp:val=&quot;00283E84&quot;/&gt;&lt;wsp:rsid wsp:val=&quot;00283FBC&quot;/&gt;&lt;wsp:rsid wsp:val=&quot;00284021&quot;/&gt;&lt;wsp:rsid wsp:val=&quot;00284216&quot;/&gt;&lt;wsp:rsid wsp:val=&quot;002842EB&quot;/&gt;&lt;wsp:rsid wsp:val=&quot;002844B9&quot;/&gt;&lt;wsp:rsid wsp:val=&quot;0028474D&quot;/&gt;&lt;wsp:rsid wsp:val=&quot;002847B1&quot;/&gt;&lt;wsp:rsid wsp:val=&quot;00284AF2&quot;/&gt;&lt;wsp:rsid wsp:val=&quot;002850F1&quot;/&gt;&lt;wsp:rsid wsp:val=&quot;002851D2&quot;/&gt;&lt;wsp:rsid wsp:val=&quot;0028557B&quot;/&gt;&lt;wsp:rsid wsp:val=&quot;002859B4&quot;/&gt;&lt;wsp:rsid wsp:val=&quot;00285D78&quot;/&gt;&lt;wsp:rsid wsp:val=&quot;00285F5D&quot;/&gt;&lt;wsp:rsid wsp:val=&quot;0028605A&quot;/&gt;&lt;wsp:rsid wsp:val=&quot;002862F2&quot;/&gt;&lt;wsp:rsid wsp:val=&quot;00286693&quot;/&gt;&lt;wsp:rsid wsp:val=&quot;002877D0&quot;/&gt;&lt;wsp:rsid wsp:val=&quot;002877D3&quot;/&gt;&lt;wsp:rsid wsp:val=&quot;002878DF&quot;/&gt;&lt;wsp:rsid wsp:val=&quot;00287DD5&quot;/&gt;&lt;wsp:rsid wsp:val=&quot;00287F5C&quot;/&gt;&lt;wsp:rsid wsp:val=&quot;00287F93&quot;/&gt;&lt;wsp:rsid wsp:val=&quot;002902BA&quot;/&gt;&lt;wsp:rsid wsp:val=&quot;002905DB&quot;/&gt;&lt;wsp:rsid wsp:val=&quot;00290CF0&quot;/&gt;&lt;wsp:rsid wsp:val=&quot;00290FF5&quot;/&gt;&lt;wsp:rsid wsp:val=&quot;002910CB&quot;/&gt;&lt;wsp:rsid wsp:val=&quot;002910FA&quot;/&gt;&lt;wsp:rsid wsp:val=&quot;00291EA3&quot;/&gt;&lt;wsp:rsid wsp:val=&quot;002923E5&quot;/&gt;&lt;wsp:rsid wsp:val=&quot;0029244D&quot;/&gt;&lt;wsp:rsid wsp:val=&quot;002924DE&quot;/&gt;&lt;wsp:rsid wsp:val=&quot;002927EA&quot;/&gt;&lt;wsp:rsid wsp:val=&quot;00292AED&quot;/&gt;&lt;wsp:rsid wsp:val=&quot;00292CFB&quot;/&gt;&lt;wsp:rsid wsp:val=&quot;002930F9&quot;/&gt;&lt;wsp:rsid wsp:val=&quot;002931C6&quot;/&gt;&lt;wsp:rsid wsp:val=&quot;00293288&quot;/&gt;&lt;wsp:rsid wsp:val=&quot;0029331F&quot;/&gt;&lt;wsp:rsid wsp:val=&quot;00293399&quot;/&gt;&lt;wsp:rsid wsp:val=&quot;00293863&quot;/&gt;&lt;wsp:rsid wsp:val=&quot;002938B6&quot;/&gt;&lt;wsp:rsid wsp:val=&quot;00293A99&quot;/&gt;&lt;wsp:rsid wsp:val=&quot;00293C44&quot;/&gt;&lt;wsp:rsid wsp:val=&quot;00294167&quot;/&gt;&lt;wsp:rsid wsp:val=&quot;00294643&quot;/&gt;&lt;wsp:rsid wsp:val=&quot;0029491C&quot;/&gt;&lt;wsp:rsid wsp:val=&quot;002949F4&quot;/&gt;&lt;wsp:rsid wsp:val=&quot;00294BB0&quot;/&gt;&lt;wsp:rsid wsp:val=&quot;00294D58&quot;/&gt;&lt;wsp:rsid wsp:val=&quot;0029519A&quot;/&gt;&lt;wsp:rsid wsp:val=&quot;00295238&quot;/&gt;&lt;wsp:rsid wsp:val=&quot;0029544E&quot;/&gt;&lt;wsp:rsid wsp:val=&quot;002958ED&quot;/&gt;&lt;wsp:rsid wsp:val=&quot;00295BE9&quot;/&gt;&lt;wsp:rsid wsp:val=&quot;00295C02&quot;/&gt;&lt;wsp:rsid wsp:val=&quot;00295D2B&quot;/&gt;&lt;wsp:rsid wsp:val=&quot;00295E5D&quot;/&gt;&lt;wsp:rsid wsp:val=&quot;00296266&quot;/&gt;&lt;wsp:rsid wsp:val=&quot;002963F3&quot;/&gt;&lt;wsp:rsid wsp:val=&quot;0029650E&quot;/&gt;&lt;wsp:rsid wsp:val=&quot;0029681F&quot;/&gt;&lt;wsp:rsid wsp:val=&quot;00296B39&quot;/&gt;&lt;wsp:rsid wsp:val=&quot;00296CBC&quot;/&gt;&lt;wsp:rsid wsp:val=&quot;00297092&quot;/&gt;&lt;wsp:rsid wsp:val=&quot;0029715F&quot;/&gt;&lt;wsp:rsid wsp:val=&quot;0029733C&quot;/&gt;&lt;wsp:rsid wsp:val=&quot;00297543&quot;/&gt;&lt;wsp:rsid wsp:val=&quot;002978A9&quot;/&gt;&lt;wsp:rsid wsp:val=&quot;002978E2&quot;/&gt;&lt;wsp:rsid wsp:val=&quot;002979C8&quot;/&gt;&lt;wsp:rsid wsp:val=&quot;00297CB0&quot;/&gt;&lt;wsp:rsid wsp:val=&quot;002A008A&quot;/&gt;&lt;wsp:rsid wsp:val=&quot;002A0378&quot;/&gt;&lt;wsp:rsid wsp:val=&quot;002A061F&quot;/&gt;&lt;wsp:rsid wsp:val=&quot;002A08D7&quot;/&gt;&lt;wsp:rsid wsp:val=&quot;002A09FD&quot;/&gt;&lt;wsp:rsid wsp:val=&quot;002A0DB2&quot;/&gt;&lt;wsp:rsid wsp:val=&quot;002A0DE8&quot;/&gt;&lt;wsp:rsid wsp:val=&quot;002A0FEA&quot;/&gt;&lt;wsp:rsid wsp:val=&quot;002A10C1&quot;/&gt;&lt;wsp:rsid wsp:val=&quot;002A15BF&quot;/&gt;&lt;wsp:rsid wsp:val=&quot;002A1695&quot;/&gt;&lt;wsp:rsid wsp:val=&quot;002A185F&quot;/&gt;&lt;wsp:rsid wsp:val=&quot;002A1A5C&quot;/&gt;&lt;wsp:rsid wsp:val=&quot;002A1E11&quot;/&gt;&lt;wsp:rsid wsp:val=&quot;002A1EA1&quot;/&gt;&lt;wsp:rsid wsp:val=&quot;002A1FBA&quot;/&gt;&lt;wsp:rsid wsp:val=&quot;002A2011&quot;/&gt;&lt;wsp:rsid wsp:val=&quot;002A21DD&quot;/&gt;&lt;wsp:rsid wsp:val=&quot;002A271D&quot;/&gt;&lt;wsp:rsid wsp:val=&quot;002A28F5&quot;/&gt;&lt;wsp:rsid wsp:val=&quot;002A2A59&quot;/&gt;&lt;wsp:rsid wsp:val=&quot;002A2A99&quot;/&gt;&lt;wsp:rsid wsp:val=&quot;002A2D31&quot;/&gt;&lt;wsp:rsid wsp:val=&quot;002A3020&quot;/&gt;&lt;wsp:rsid wsp:val=&quot;002A3172&quot;/&gt;&lt;wsp:rsid wsp:val=&quot;002A31DA&quot;/&gt;&lt;wsp:rsid wsp:val=&quot;002A333A&quot;/&gt;&lt;wsp:rsid wsp:val=&quot;002A3DD9&quot;/&gt;&lt;wsp:rsid wsp:val=&quot;002A3EA6&quot;/&gt;&lt;wsp:rsid wsp:val=&quot;002A43E3&quot;/&gt;&lt;wsp:rsid wsp:val=&quot;002A45BE&quot;/&gt;&lt;wsp:rsid wsp:val=&quot;002A4848&quot;/&gt;&lt;wsp:rsid wsp:val=&quot;002A4C9F&quot;/&gt;&lt;wsp:rsid wsp:val=&quot;002A4D0B&quot;/&gt;&lt;wsp:rsid wsp:val=&quot;002A505D&quot;/&gt;&lt;wsp:rsid wsp:val=&quot;002A53D9&quot;/&gt;&lt;wsp:rsid wsp:val=&quot;002A54CA&quot;/&gt;&lt;wsp:rsid wsp:val=&quot;002A5520&quot;/&gt;&lt;wsp:rsid wsp:val=&quot;002A5601&quot;/&gt;&lt;wsp:rsid wsp:val=&quot;002A5634&quot;/&gt;&lt;wsp:rsid wsp:val=&quot;002A584E&quot;/&gt;&lt;wsp:rsid wsp:val=&quot;002A61F6&quot;/&gt;&lt;wsp:rsid wsp:val=&quot;002A65BC&quot;/&gt;&lt;wsp:rsid wsp:val=&quot;002A65CF&quot;/&gt;&lt;wsp:rsid wsp:val=&quot;002A65E8&quot;/&gt;&lt;wsp:rsid wsp:val=&quot;002A6912&quot;/&gt;&lt;wsp:rsid wsp:val=&quot;002A69E5&quot;/&gt;&lt;wsp:rsid wsp:val=&quot;002A6B64&quot;/&gt;&lt;wsp:rsid wsp:val=&quot;002A6BC5&quot;/&gt;&lt;wsp:rsid wsp:val=&quot;002A71C1&quot;/&gt;&lt;wsp:rsid wsp:val=&quot;002A7B55&quot;/&gt;&lt;wsp:rsid wsp:val=&quot;002A7DD9&quot;/&gt;&lt;wsp:rsid wsp:val=&quot;002B0153&quot;/&gt;&lt;wsp:rsid wsp:val=&quot;002B0AC8&quot;/&gt;&lt;wsp:rsid wsp:val=&quot;002B1143&quot;/&gt;&lt;wsp:rsid wsp:val=&quot;002B1522&quot;/&gt;&lt;wsp:rsid wsp:val=&quot;002B1889&quot;/&gt;&lt;wsp:rsid wsp:val=&quot;002B197D&quot;/&gt;&lt;wsp:rsid wsp:val=&quot;002B1BDB&quot;/&gt;&lt;wsp:rsid wsp:val=&quot;002B1DD5&quot;/&gt;&lt;wsp:rsid wsp:val=&quot;002B1EA0&quot;/&gt;&lt;wsp:rsid wsp:val=&quot;002B279A&quot;/&gt;&lt;wsp:rsid wsp:val=&quot;002B297C&quot;/&gt;&lt;wsp:rsid wsp:val=&quot;002B2C10&quot;/&gt;&lt;wsp:rsid wsp:val=&quot;002B2E7B&quot;/&gt;&lt;wsp:rsid wsp:val=&quot;002B2F2E&quot;/&gt;&lt;wsp:rsid wsp:val=&quot;002B3007&quot;/&gt;&lt;wsp:rsid wsp:val=&quot;002B3177&quot;/&gt;&lt;wsp:rsid wsp:val=&quot;002B319E&quot;/&gt;&lt;wsp:rsid wsp:val=&quot;002B3734&quot;/&gt;&lt;wsp:rsid wsp:val=&quot;002B3897&quot;/&gt;&lt;wsp:rsid wsp:val=&quot;002B38B8&quot;/&gt;&lt;wsp:rsid wsp:val=&quot;002B3A1B&quot;/&gt;&lt;wsp:rsid wsp:val=&quot;002B3DA3&quot;/&gt;&lt;wsp:rsid wsp:val=&quot;002B3F95&quot;/&gt;&lt;wsp:rsid wsp:val=&quot;002B40F1&quot;/&gt;&lt;wsp:rsid wsp:val=&quot;002B4896&quot;/&gt;&lt;wsp:rsid wsp:val=&quot;002B4EBF&quot;/&gt;&lt;wsp:rsid wsp:val=&quot;002B4F11&quot;/&gt;&lt;wsp:rsid wsp:val=&quot;002B4F94&quot;/&gt;&lt;wsp:rsid wsp:val=&quot;002B5165&quot;/&gt;&lt;wsp:rsid wsp:val=&quot;002B5D0E&quot;/&gt;&lt;wsp:rsid wsp:val=&quot;002B63CA&quot;/&gt;&lt;wsp:rsid wsp:val=&quot;002B673B&quot;/&gt;&lt;wsp:rsid wsp:val=&quot;002B678F&quot;/&gt;&lt;wsp:rsid wsp:val=&quot;002B6995&quot;/&gt;&lt;wsp:rsid wsp:val=&quot;002B6C65&quot;/&gt;&lt;wsp:rsid wsp:val=&quot;002B702F&quot;/&gt;&lt;wsp:rsid wsp:val=&quot;002B7245&quot;/&gt;&lt;wsp:rsid wsp:val=&quot;002B750B&quot;/&gt;&lt;wsp:rsid wsp:val=&quot;002B760F&quot;/&gt;&lt;wsp:rsid wsp:val=&quot;002B79A9&quot;/&gt;&lt;wsp:rsid wsp:val=&quot;002B7C74&quot;/&gt;&lt;wsp:rsid wsp:val=&quot;002C018C&quot;/&gt;&lt;wsp:rsid wsp:val=&quot;002C0422&quot;/&gt;&lt;wsp:rsid wsp:val=&quot;002C058A&quot;/&gt;&lt;wsp:rsid wsp:val=&quot;002C0611&quot;/&gt;&lt;wsp:rsid wsp:val=&quot;002C0845&quot;/&gt;&lt;wsp:rsid wsp:val=&quot;002C08FF&quot;/&gt;&lt;wsp:rsid wsp:val=&quot;002C0D8D&quot;/&gt;&lt;wsp:rsid wsp:val=&quot;002C1043&quot;/&gt;&lt;wsp:rsid wsp:val=&quot;002C11DF&quot;/&gt;&lt;wsp:rsid wsp:val=&quot;002C16D5&quot;/&gt;&lt;wsp:rsid wsp:val=&quot;002C1A50&quot;/&gt;&lt;wsp:rsid wsp:val=&quot;002C1CF9&quot;/&gt;&lt;wsp:rsid wsp:val=&quot;002C20F8&quot;/&gt;&lt;wsp:rsid wsp:val=&quot;002C21BA&quot;/&gt;&lt;wsp:rsid wsp:val=&quot;002C24A6&quot;/&gt;&lt;wsp:rsid wsp:val=&quot;002C26C5&quot;/&gt;&lt;wsp:rsid wsp:val=&quot;002C29C5&quot;/&gt;&lt;wsp:rsid wsp:val=&quot;002C2BB1&quot;/&gt;&lt;wsp:rsid wsp:val=&quot;002C2C9C&quot;/&gt;&lt;wsp:rsid wsp:val=&quot;002C2E12&quot;/&gt;&lt;wsp:rsid wsp:val=&quot;002C2F8E&quot;/&gt;&lt;wsp:rsid wsp:val=&quot;002C3057&quot;/&gt;&lt;wsp:rsid wsp:val=&quot;002C3589&quot;/&gt;&lt;wsp:rsid wsp:val=&quot;002C363C&quot;/&gt;&lt;wsp:rsid wsp:val=&quot;002C3745&quot;/&gt;&lt;wsp:rsid wsp:val=&quot;002C3784&quot;/&gt;&lt;wsp:rsid wsp:val=&quot;002C380F&quot;/&gt;&lt;wsp:rsid wsp:val=&quot;002C3FD9&quot;/&gt;&lt;wsp:rsid wsp:val=&quot;002C43EC&quot;/&gt;&lt;wsp:rsid wsp:val=&quot;002C491E&quot;/&gt;&lt;wsp:rsid wsp:val=&quot;002C4E8D&quot;/&gt;&lt;wsp:rsid wsp:val=&quot;002C5BFE&quot;/&gt;&lt;wsp:rsid wsp:val=&quot;002C5D58&quot;/&gt;&lt;wsp:rsid wsp:val=&quot;002C5EDF&quot;/&gt;&lt;wsp:rsid wsp:val=&quot;002C6109&quot;/&gt;&lt;wsp:rsid wsp:val=&quot;002C6195&quot;/&gt;&lt;wsp:rsid wsp:val=&quot;002C6B28&quot;/&gt;&lt;wsp:rsid wsp:val=&quot;002C6CC7&quot;/&gt;&lt;wsp:rsid wsp:val=&quot;002C6FC2&quot;/&gt;&lt;wsp:rsid wsp:val=&quot;002C745C&quot;/&gt;&lt;wsp:rsid wsp:val=&quot;002C7757&quot;/&gt;&lt;wsp:rsid wsp:val=&quot;002C7861&quot;/&gt;&lt;wsp:rsid wsp:val=&quot;002C7953&quot;/&gt;&lt;wsp:rsid wsp:val=&quot;002C79DA&quot;/&gt;&lt;wsp:rsid wsp:val=&quot;002C7B7C&quot;/&gt;&lt;wsp:rsid wsp:val=&quot;002C7F72&quot;/&gt;&lt;wsp:rsid wsp:val=&quot;002D0339&quot;/&gt;&lt;wsp:rsid wsp:val=&quot;002D0DF0&quot;/&gt;&lt;wsp:rsid wsp:val=&quot;002D0E7B&quot;/&gt;&lt;wsp:rsid wsp:val=&quot;002D11CC&quot;/&gt;&lt;wsp:rsid wsp:val=&quot;002D12DD&quot;/&gt;&lt;wsp:rsid wsp:val=&quot;002D1332&quot;/&gt;&lt;wsp:rsid wsp:val=&quot;002D170A&quot;/&gt;&lt;wsp:rsid wsp:val=&quot;002D17CF&quot;/&gt;&lt;wsp:rsid wsp:val=&quot;002D1A6D&quot;/&gt;&lt;wsp:rsid wsp:val=&quot;002D1B8C&quot;/&gt;&lt;wsp:rsid wsp:val=&quot;002D1E06&quot;/&gt;&lt;wsp:rsid wsp:val=&quot;002D1E44&quot;/&gt;&lt;wsp:rsid wsp:val=&quot;002D1EC0&quot;/&gt;&lt;wsp:rsid wsp:val=&quot;002D247C&quot;/&gt;&lt;wsp:rsid wsp:val=&quot;002D2B64&quot;/&gt;&lt;wsp:rsid wsp:val=&quot;002D2EFD&quot;/&gt;&lt;wsp:rsid wsp:val=&quot;002D31EA&quot;/&gt;&lt;wsp:rsid wsp:val=&quot;002D3702&quot;/&gt;&lt;wsp:rsid wsp:val=&quot;002D3DA2&quot;/&gt;&lt;wsp:rsid wsp:val=&quot;002D3F7F&quot;/&gt;&lt;wsp:rsid wsp:val=&quot;002D4307&quot;/&gt;&lt;wsp:rsid wsp:val=&quot;002D431A&quot;/&gt;&lt;wsp:rsid wsp:val=&quot;002D435E&quot;/&gt;&lt;wsp:rsid wsp:val=&quot;002D4521&quot;/&gt;&lt;wsp:rsid wsp:val=&quot;002D4A4C&quot;/&gt;&lt;wsp:rsid wsp:val=&quot;002D4E67&quot;/&gt;&lt;wsp:rsid wsp:val=&quot;002D4E70&quot;/&gt;&lt;wsp:rsid wsp:val=&quot;002D506A&quot;/&gt;&lt;wsp:rsid wsp:val=&quot;002D5273&quot;/&gt;&lt;wsp:rsid wsp:val=&quot;002D565B&quot;/&gt;&lt;wsp:rsid wsp:val=&quot;002D5684&quot;/&gt;&lt;wsp:rsid wsp:val=&quot;002D57DF&quot;/&gt;&lt;wsp:rsid wsp:val=&quot;002D5B07&quot;/&gt;&lt;wsp:rsid wsp:val=&quot;002D5B92&quot;/&gt;&lt;wsp:rsid wsp:val=&quot;002D5EEB&quot;/&gt;&lt;wsp:rsid wsp:val=&quot;002D6049&quot;/&gt;&lt;wsp:rsid wsp:val=&quot;002D6338&quot;/&gt;&lt;wsp:rsid wsp:val=&quot;002D6D46&quot;/&gt;&lt;wsp:rsid wsp:val=&quot;002D768C&quot;/&gt;&lt;wsp:rsid wsp:val=&quot;002D7A75&quot;/&gt;&lt;wsp:rsid wsp:val=&quot;002D7CD0&quot;/&gt;&lt;wsp:rsid wsp:val=&quot;002D7D07&quot;/&gt;&lt;wsp:rsid wsp:val=&quot;002D7F6B&quot;/&gt;&lt;wsp:rsid wsp:val=&quot;002E010A&quot;/&gt;&lt;wsp:rsid wsp:val=&quot;002E037B&quot;/&gt;&lt;wsp:rsid wsp:val=&quot;002E041B&quot;/&gt;&lt;wsp:rsid wsp:val=&quot;002E047B&quot;/&gt;&lt;wsp:rsid wsp:val=&quot;002E0988&quot;/&gt;&lt;wsp:rsid wsp:val=&quot;002E0B44&quot;/&gt;&lt;wsp:rsid wsp:val=&quot;002E0D1B&quot;/&gt;&lt;wsp:rsid wsp:val=&quot;002E127A&quot;/&gt;&lt;wsp:rsid wsp:val=&quot;002E172C&quot;/&gt;&lt;wsp:rsid wsp:val=&quot;002E1B25&quot;/&gt;&lt;wsp:rsid wsp:val=&quot;002E1F6B&quot;/&gt;&lt;wsp:rsid wsp:val=&quot;002E26E5&quot;/&gt;&lt;wsp:rsid wsp:val=&quot;002E2810&quot;/&gt;&lt;wsp:rsid wsp:val=&quot;002E293E&quot;/&gt;&lt;wsp:rsid wsp:val=&quot;002E29E4&quot;/&gt;&lt;wsp:rsid wsp:val=&quot;002E2A08&quot;/&gt;&lt;wsp:rsid wsp:val=&quot;002E2F35&quot;/&gt;&lt;wsp:rsid wsp:val=&quot;002E2F4E&quot;/&gt;&lt;wsp:rsid wsp:val=&quot;002E323B&quot;/&gt;&lt;wsp:rsid wsp:val=&quot;002E32B2&quot;/&gt;&lt;wsp:rsid wsp:val=&quot;002E34D8&quot;/&gt;&lt;wsp:rsid wsp:val=&quot;002E3627&quot;/&gt;&lt;wsp:rsid wsp:val=&quot;002E3A18&quot;/&gt;&lt;wsp:rsid wsp:val=&quot;002E4A33&quot;/&gt;&lt;wsp:rsid wsp:val=&quot;002E4D8C&quot;/&gt;&lt;wsp:rsid wsp:val=&quot;002E4EC2&quot;/&gt;&lt;wsp:rsid wsp:val=&quot;002E530B&quot;/&gt;&lt;wsp:rsid wsp:val=&quot;002E5510&quot;/&gt;&lt;wsp:rsid wsp:val=&quot;002E580F&quot;/&gt;&lt;wsp:rsid wsp:val=&quot;002E5B94&quot;/&gt;&lt;wsp:rsid wsp:val=&quot;002E5D0C&quot;/&gt;&lt;wsp:rsid wsp:val=&quot;002E5E0D&quot;/&gt;&lt;wsp:rsid wsp:val=&quot;002E5F80&quot;/&gt;&lt;wsp:rsid wsp:val=&quot;002E5FBA&quot;/&gt;&lt;wsp:rsid wsp:val=&quot;002E610D&quot;/&gt;&lt;wsp:rsid wsp:val=&quot;002E66C2&quot;/&gt;&lt;wsp:rsid wsp:val=&quot;002E6B3D&quot;/&gt;&lt;wsp:rsid wsp:val=&quot;002E6E4C&quot;/&gt;&lt;wsp:rsid wsp:val=&quot;002E7020&quot;/&gt;&lt;wsp:rsid wsp:val=&quot;002E7107&quot;/&gt;&lt;wsp:rsid wsp:val=&quot;002E7B97&quot;/&gt;&lt;wsp:rsid wsp:val=&quot;002E7BA2&quot;/&gt;&lt;wsp:rsid wsp:val=&quot;002E7CB7&quot;/&gt;&lt;wsp:rsid wsp:val=&quot;002E7D0F&quot;/&gt;&lt;wsp:rsid wsp:val=&quot;002F0093&quot;/&gt;&lt;wsp:rsid wsp:val=&quot;002F00B8&quot;/&gt;&lt;wsp:rsid wsp:val=&quot;002F00D4&quot;/&gt;&lt;wsp:rsid wsp:val=&quot;002F02D3&quot;/&gt;&lt;wsp:rsid wsp:val=&quot;002F08F5&quot;/&gt;&lt;wsp:rsid wsp:val=&quot;002F103E&quot;/&gt;&lt;wsp:rsid wsp:val=&quot;002F11CE&quot;/&gt;&lt;wsp:rsid wsp:val=&quot;002F130A&quot;/&gt;&lt;wsp:rsid wsp:val=&quot;002F14F8&quot;/&gt;&lt;wsp:rsid wsp:val=&quot;002F1634&quot;/&gt;&lt;wsp:rsid wsp:val=&quot;002F17FE&quot;/&gt;&lt;wsp:rsid wsp:val=&quot;002F195B&quot;/&gt;&lt;wsp:rsid wsp:val=&quot;002F1B7C&quot;/&gt;&lt;wsp:rsid wsp:val=&quot;002F1C35&quot;/&gt;&lt;wsp:rsid wsp:val=&quot;002F1DB9&quot;/&gt;&lt;wsp:rsid wsp:val=&quot;002F2178&quot;/&gt;&lt;wsp:rsid wsp:val=&quot;002F254A&quot;/&gt;&lt;wsp:rsid wsp:val=&quot;002F298D&quot;/&gt;&lt;wsp:rsid wsp:val=&quot;002F2E97&quot;/&gt;&lt;wsp:rsid wsp:val=&quot;002F3732&quot;/&gt;&lt;wsp:rsid wsp:val=&quot;002F398A&quot;/&gt;&lt;wsp:rsid wsp:val=&quot;002F3C2E&quot;/&gt;&lt;wsp:rsid wsp:val=&quot;002F42EC&quot;/&gt;&lt;wsp:rsid wsp:val=&quot;002F4306&quot;/&gt;&lt;wsp:rsid wsp:val=&quot;002F462C&quot;/&gt;&lt;wsp:rsid wsp:val=&quot;002F49BA&quot;/&gt;&lt;wsp:rsid wsp:val=&quot;002F4D21&quot;/&gt;&lt;wsp:rsid wsp:val=&quot;002F4D27&quot;/&gt;&lt;wsp:rsid wsp:val=&quot;002F55E4&quot;/&gt;&lt;wsp:rsid wsp:val=&quot;002F56BE&quot;/&gt;&lt;wsp:rsid wsp:val=&quot;002F5777&quot;/&gt;&lt;wsp:rsid wsp:val=&quot;002F59FE&quot;/&gt;&lt;wsp:rsid wsp:val=&quot;002F5B13&quot;/&gt;&lt;wsp:rsid wsp:val=&quot;002F5B6F&quot;/&gt;&lt;wsp:rsid wsp:val=&quot;002F5DE7&quot;/&gt;&lt;wsp:rsid wsp:val=&quot;002F6424&quot;/&gt;&lt;wsp:rsid wsp:val=&quot;002F65D3&quot;/&gt;&lt;wsp:rsid wsp:val=&quot;002F69DD&quot;/&gt;&lt;wsp:rsid wsp:val=&quot;002F7088&quot;/&gt;&lt;wsp:rsid wsp:val=&quot;002F70AB&quot;/&gt;&lt;wsp:rsid wsp:val=&quot;002F756E&quot;/&gt;&lt;wsp:rsid wsp:val=&quot;002F7660&quot;/&gt;&lt;wsp:rsid wsp:val=&quot;002F7CDE&quot;/&gt;&lt;wsp:rsid wsp:val=&quot;0030003D&quot;/&gt;&lt;wsp:rsid wsp:val=&quot;00300185&quot;/&gt;&lt;wsp:rsid wsp:val=&quot;00300B67&quot;/&gt;&lt;wsp:rsid wsp:val=&quot;00300B6C&quot;/&gt;&lt;wsp:rsid wsp:val=&quot;0030120B&quot;/&gt;&lt;wsp:rsid wsp:val=&quot;00301A8C&quot;/&gt;&lt;wsp:rsid wsp:val=&quot;00301ACA&quot;/&gt;&lt;wsp:rsid wsp:val=&quot;00301CE9&quot;/&gt;&lt;wsp:rsid wsp:val=&quot;00301F30&quot;/&gt;&lt;wsp:rsid wsp:val=&quot;0030223F&quot;/&gt;&lt;wsp:rsid wsp:val=&quot;003023B8&quot;/&gt;&lt;wsp:rsid wsp:val=&quot;0030243F&quot;/&gt;&lt;wsp:rsid wsp:val=&quot;003025F7&quot;/&gt;&lt;wsp:rsid wsp:val=&quot;0030293D&quot;/&gt;&lt;wsp:rsid wsp:val=&quot;00302BBC&quot;/&gt;&lt;wsp:rsid wsp:val=&quot;00302CC2&quot;/&gt;&lt;wsp:rsid wsp:val=&quot;00302D11&quot;/&gt;&lt;wsp:rsid wsp:val=&quot;00302F06&quot;/&gt;&lt;wsp:rsid wsp:val=&quot;003032C7&quot;/&gt;&lt;wsp:rsid wsp:val=&quot;00303631&quot;/&gt;&lt;wsp:rsid wsp:val=&quot;0030368C&quot;/&gt;&lt;wsp:rsid wsp:val=&quot;00303FBF&quot;/&gt;&lt;wsp:rsid wsp:val=&quot;003040EA&quot;/&gt;&lt;wsp:rsid wsp:val=&quot;003046DC&quot;/&gt;&lt;wsp:rsid wsp:val=&quot;003048D8&quot;/&gt;&lt;wsp:rsid wsp:val=&quot;00304923&quot;/&gt;&lt;wsp:rsid wsp:val=&quot;0030492C&quot;/&gt;&lt;wsp:rsid wsp:val=&quot;00304C08&quot;/&gt;&lt;wsp:rsid wsp:val=&quot;00304DBD&quot;/&gt;&lt;wsp:rsid wsp:val=&quot;003050A5&quot;/&gt;&lt;wsp:rsid wsp:val=&quot;003050CF&quot;/&gt;&lt;wsp:rsid wsp:val=&quot;00305632&quot;/&gt;&lt;wsp:rsid wsp:val=&quot;0030565C&quot;/&gt;&lt;wsp:rsid wsp:val=&quot;00305AEF&quot;/&gt;&lt;wsp:rsid wsp:val=&quot;00305B97&quot;/&gt;&lt;wsp:rsid wsp:val=&quot;00305DDC&quot;/&gt;&lt;wsp:rsid wsp:val=&quot;00305E35&quot;/&gt;&lt;wsp:rsid wsp:val=&quot;0030637F&quot;/&gt;&lt;wsp:rsid wsp:val=&quot;003067A0&quot;/&gt;&lt;wsp:rsid wsp:val=&quot;00306DC3&quot;/&gt;&lt;wsp:rsid wsp:val=&quot;00306E44&quot;/&gt;&lt;wsp:rsid wsp:val=&quot;003070C4&quot;/&gt;&lt;wsp:rsid wsp:val=&quot;00307155&quot;/&gt;&lt;wsp:rsid wsp:val=&quot;003071D7&quot;/&gt;&lt;wsp:rsid wsp:val=&quot;00307460&quot;/&gt;&lt;wsp:rsid wsp:val=&quot;003075EA&quot;/&gt;&lt;wsp:rsid wsp:val=&quot;0030789F&quot;/&gt;&lt;wsp:rsid wsp:val=&quot;00307B39&quot;/&gt;&lt;wsp:rsid wsp:val=&quot;00307C95&quot;/&gt;&lt;wsp:rsid wsp:val=&quot;003102BB&quot;/&gt;&lt;wsp:rsid wsp:val=&quot;00310322&quot;/&gt;&lt;wsp:rsid wsp:val=&quot;003103BF&quot;/&gt;&lt;wsp:rsid wsp:val=&quot;00310455&quot;/&gt;&lt;wsp:rsid wsp:val=&quot;00311335&quot;/&gt;&lt;wsp:rsid wsp:val=&quot;00311728&quot;/&gt;&lt;wsp:rsid wsp:val=&quot;003117C7&quot;/&gt;&lt;wsp:rsid wsp:val=&quot;00311962&quot;/&gt;&lt;wsp:rsid wsp:val=&quot;00311ADC&quot;/&gt;&lt;wsp:rsid wsp:val=&quot;00312070&quot;/&gt;&lt;wsp:rsid wsp:val=&quot;00312518&quot;/&gt;&lt;wsp:rsid wsp:val=&quot;00313468&quot;/&gt;&lt;wsp:rsid wsp:val=&quot;003137BD&quot;/&gt;&lt;wsp:rsid wsp:val=&quot;00313970&quot;/&gt;&lt;wsp:rsid wsp:val=&quot;00313A94&quot;/&gt;&lt;wsp:rsid wsp:val=&quot;00313C4C&quot;/&gt;&lt;wsp:rsid wsp:val=&quot;00313E8C&quot;/&gt;&lt;wsp:rsid wsp:val=&quot;00313EA7&quot;/&gt;&lt;wsp:rsid wsp:val=&quot;00313F5E&quot;/&gt;&lt;wsp:rsid wsp:val=&quot;003140A3&quot;/&gt;&lt;wsp:rsid wsp:val=&quot;003141C4&quot;/&gt;&lt;wsp:rsid wsp:val=&quot;0031421B&quot;/&gt;&lt;wsp:rsid wsp:val=&quot;0031422F&quot;/&gt;&lt;wsp:rsid wsp:val=&quot;00314253&quot;/&gt;&lt;wsp:rsid wsp:val=&quot;003143FD&quot;/&gt;&lt;wsp:rsid wsp:val=&quot;003145D4&quot;/&gt;&lt;wsp:rsid wsp:val=&quot;00314C90&quot;/&gt;&lt;wsp:rsid wsp:val=&quot;00314DDE&quot;/&gt;&lt;wsp:rsid wsp:val=&quot;00314E6E&quot;/&gt;&lt;wsp:rsid wsp:val=&quot;00314F2F&quot;/&gt;&lt;wsp:rsid wsp:val=&quot;003150CD&quot;/&gt;&lt;wsp:rsid wsp:val=&quot;003150DF&quot;/&gt;&lt;wsp:rsid wsp:val=&quot;00315172&quot;/&gt;&lt;wsp:rsid wsp:val=&quot;00315303&quot;/&gt;&lt;wsp:rsid wsp:val=&quot;00315316&quot;/&gt;&lt;wsp:rsid wsp:val=&quot;00315767&quot;/&gt;&lt;wsp:rsid wsp:val=&quot;00315D71&quot;/&gt;&lt;wsp:rsid wsp:val=&quot;00315EEC&quot;/&gt;&lt;wsp:rsid wsp:val=&quot;00316051&quot;/&gt;&lt;wsp:rsid wsp:val=&quot;003166B9&quot;/&gt;&lt;wsp:rsid wsp:val=&quot;00316D0D&quot;/&gt;&lt;wsp:rsid wsp:val=&quot;0031722B&quot;/&gt;&lt;wsp:rsid wsp:val=&quot;00317474&quot;/&gt;&lt;wsp:rsid wsp:val=&quot;0031759C&quot;/&gt;&lt;wsp:rsid wsp:val=&quot;003176AC&quot;/&gt;&lt;wsp:rsid wsp:val=&quot;0031781F&quot;/&gt;&lt;wsp:rsid wsp:val=&quot;0031796D&quot;/&gt;&lt;wsp:rsid wsp:val=&quot;00317DBA&quot;/&gt;&lt;wsp:rsid wsp:val=&quot;00320032&quot;/&gt;&lt;wsp:rsid wsp:val=&quot;003200D0&quot;/&gt;&lt;wsp:rsid wsp:val=&quot;003203BF&quot;/&gt;&lt;wsp:rsid wsp:val=&quot;00320527&quot;/&gt;&lt;wsp:rsid wsp:val=&quot;0032058E&quot;/&gt;&lt;wsp:rsid wsp:val=&quot;003206C7&quot;/&gt;&lt;wsp:rsid wsp:val=&quot;00320E92&quot;/&gt;&lt;wsp:rsid wsp:val=&quot;003218C2&quot;/&gt;&lt;wsp:rsid wsp:val=&quot;00321925&quot;/&gt;&lt;wsp:rsid wsp:val=&quot;00321B39&quot;/&gt;&lt;wsp:rsid wsp:val=&quot;00321CB1&quot;/&gt;&lt;wsp:rsid wsp:val=&quot;00321E49&quot;/&gt;&lt;wsp:rsid wsp:val=&quot;00321F99&quot;/&gt;&lt;wsp:rsid wsp:val=&quot;003221CE&quot;/&gt;&lt;wsp:rsid wsp:val=&quot;00322241&quot;/&gt;&lt;wsp:rsid wsp:val=&quot;00322309&quot;/&gt;&lt;wsp:rsid wsp:val=&quot;00322691&quot;/&gt;&lt;wsp:rsid wsp:val=&quot;00322753&quot;/&gt;&lt;wsp:rsid wsp:val=&quot;00322B59&quot;/&gt;&lt;wsp:rsid wsp:val=&quot;003232F2&quot;/&gt;&lt;wsp:rsid wsp:val=&quot;0032349D&quot;/&gt;&lt;wsp:rsid wsp:val=&quot;00323974&quot;/&gt;&lt;wsp:rsid wsp:val=&quot;00323C07&quot;/&gt;&lt;wsp:rsid wsp:val=&quot;00323F8A&quot;/&gt;&lt;wsp:rsid wsp:val=&quot;00323FDE&quot;/&gt;&lt;wsp:rsid wsp:val=&quot;0032432B&quot;/&gt;&lt;wsp:rsid wsp:val=&quot;0032442F&quot;/&gt;&lt;wsp:rsid wsp:val=&quot;00324586&quot;/&gt;&lt;wsp:rsid wsp:val=&quot;0032488F&quot;/&gt;&lt;wsp:rsid wsp:val=&quot;00324A03&quot;/&gt;&lt;wsp:rsid wsp:val=&quot;00324BB0&quot;/&gt;&lt;wsp:rsid wsp:val=&quot;00324EEC&quot;/&gt;&lt;wsp:rsid wsp:val=&quot;00324F0A&quot;/&gt;&lt;wsp:rsid wsp:val=&quot;003250E7&quot;/&gt;&lt;wsp:rsid wsp:val=&quot;003250FB&quot;/&gt;&lt;wsp:rsid wsp:val=&quot;003252C0&quot;/&gt;&lt;wsp:rsid wsp:val=&quot;00325C49&quot;/&gt;&lt;wsp:rsid wsp:val=&quot;00325DAA&quot;/&gt;&lt;wsp:rsid wsp:val=&quot;003265E3&quot;/&gt;&lt;wsp:rsid wsp:val=&quot;00326A5A&quot;/&gt;&lt;wsp:rsid wsp:val=&quot;00326B5F&quot;/&gt;&lt;wsp:rsid wsp:val=&quot;00326C55&quot;/&gt;&lt;wsp:rsid wsp:val=&quot;00326CBC&quot;/&gt;&lt;wsp:rsid wsp:val=&quot;00327259&quot;/&gt;&lt;wsp:rsid wsp:val=&quot;003272B1&quot;/&gt;&lt;wsp:rsid wsp:val=&quot;0032775B&quot;/&gt;&lt;wsp:rsid wsp:val=&quot;00327854&quot;/&gt;&lt;wsp:rsid wsp:val=&quot;0032787C&quot;/&gt;&lt;wsp:rsid wsp:val=&quot;003278A8&quot;/&gt;&lt;wsp:rsid wsp:val=&quot;00327961&quot;/&gt;&lt;wsp:rsid wsp:val=&quot;00327A39&quot;/&gt;&lt;wsp:rsid wsp:val=&quot;00327C04&quot;/&gt;&lt;wsp:rsid wsp:val=&quot;00327C14&quot;/&gt;&lt;wsp:rsid wsp:val=&quot;00327D12&quot;/&gt;&lt;wsp:rsid wsp:val=&quot;00327D19&quot;/&gt;&lt;wsp:rsid wsp:val=&quot;00330419&quot;/&gt;&lt;wsp:rsid wsp:val=&quot;00330A04&quot;/&gt;&lt;wsp:rsid wsp:val=&quot;00330D40&quot;/&gt;&lt;wsp:rsid wsp:val=&quot;0033169A&quot;/&gt;&lt;wsp:rsid wsp:val=&quot;00331950&quot;/&gt;&lt;wsp:rsid wsp:val=&quot;00331CFD&quot;/&gt;&lt;wsp:rsid wsp:val=&quot;00331D97&quot;/&gt;&lt;wsp:rsid wsp:val=&quot;00331E39&quot;/&gt;&lt;wsp:rsid wsp:val=&quot;00331F95&quot;/&gt;&lt;wsp:rsid wsp:val=&quot;003327CD&quot;/&gt;&lt;wsp:rsid wsp:val=&quot;00332949&quot;/&gt;&lt;wsp:rsid wsp:val=&quot;003329B1&quot;/&gt;&lt;wsp:rsid wsp:val=&quot;00332D08&quot;/&gt;&lt;wsp:rsid wsp:val=&quot;00332E17&quot;/&gt;&lt;wsp:rsid wsp:val=&quot;00333174&quot;/&gt;&lt;wsp:rsid wsp:val=&quot;00333395&quot;/&gt;&lt;wsp:rsid wsp:val=&quot;003334D5&quot;/&gt;&lt;wsp:rsid wsp:val=&quot;003334E3&quot;/&gt;&lt;wsp:rsid wsp:val=&quot;003336AD&quot;/&gt;&lt;wsp:rsid wsp:val=&quot;003337BC&quot;/&gt;&lt;wsp:rsid wsp:val=&quot;00333892&quot;/&gt;&lt;wsp:rsid wsp:val=&quot;00333A68&quot;/&gt;&lt;wsp:rsid wsp:val=&quot;00333EB4&quot;/&gt;&lt;wsp:rsid wsp:val=&quot;00333F56&quot;/&gt;&lt;wsp:rsid wsp:val=&quot;00334621&quot;/&gt;&lt;wsp:rsid wsp:val=&quot;00334850&quot;/&gt;&lt;wsp:rsid wsp:val=&quot;0033495C&quot;/&gt;&lt;wsp:rsid wsp:val=&quot;00334996&quot;/&gt;&lt;wsp:rsid wsp:val=&quot;00334BE2&quot;/&gt;&lt;wsp:rsid wsp:val=&quot;00334D54&quot;/&gt;&lt;wsp:rsid wsp:val=&quot;003353BF&quot;/&gt;&lt;wsp:rsid wsp:val=&quot;00335917&quot;/&gt;&lt;wsp:rsid wsp:val=&quot;00336096&quot;/&gt;&lt;wsp:rsid wsp:val=&quot;003360DF&quot;/&gt;&lt;wsp:rsid wsp:val=&quot;00336108&quot;/&gt;&lt;wsp:rsid wsp:val=&quot;00336313&quot;/&gt;&lt;wsp:rsid wsp:val=&quot;0033636A&quot;/&gt;&lt;wsp:rsid wsp:val=&quot;00336397&quot;/&gt;&lt;wsp:rsid wsp:val=&quot;003364A3&quot;/&gt;&lt;wsp:rsid wsp:val=&quot;00336607&quot;/&gt;&lt;wsp:rsid wsp:val=&quot;0033669D&quot;/&gt;&lt;wsp:rsid wsp:val=&quot;0033684B&quot;/&gt;&lt;wsp:rsid wsp:val=&quot;00336AE7&quot;/&gt;&lt;wsp:rsid wsp:val=&quot;00336B12&quot;/&gt;&lt;wsp:rsid wsp:val=&quot;00336D85&quot;/&gt;&lt;wsp:rsid wsp:val=&quot;00336DB0&quot;/&gt;&lt;wsp:rsid wsp:val=&quot;00336F1B&quot;/&gt;&lt;wsp:rsid wsp:val=&quot;00336F41&quot;/&gt;&lt;wsp:rsid wsp:val=&quot;00336F9D&quot;/&gt;&lt;wsp:rsid wsp:val=&quot;00336F9F&quot;/&gt;&lt;wsp:rsid wsp:val=&quot;003376D1&quot;/&gt;&lt;wsp:rsid wsp:val=&quot;003377E5&quot;/&gt;&lt;wsp:rsid wsp:val=&quot;00340233&quot;/&gt;&lt;wsp:rsid wsp:val=&quot;0034035C&quot;/&gt;&lt;wsp:rsid wsp:val=&quot;00340765&quot;/&gt;&lt;wsp:rsid wsp:val=&quot;00340EA6&quot;/&gt;&lt;wsp:rsid wsp:val=&quot;0034106C&quot;/&gt;&lt;wsp:rsid wsp:val=&quot;00341070&quot;/&gt;&lt;wsp:rsid wsp:val=&quot;003412A8&quot;/&gt;&lt;wsp:rsid wsp:val=&quot;00341459&quot;/&gt;&lt;wsp:rsid wsp:val=&quot;00341691&quot;/&gt;&lt;wsp:rsid wsp:val=&quot;00341785&quot;/&gt;&lt;wsp:rsid wsp:val=&quot;00341979&quot;/&gt;&lt;wsp:rsid wsp:val=&quot;00341ADD&quot;/&gt;&lt;wsp:rsid wsp:val=&quot;00342479&quot;/&gt;&lt;wsp:rsid wsp:val=&quot;003426E5&quot;/&gt;&lt;wsp:rsid wsp:val=&quot;003429E3&quot;/&gt;&lt;wsp:rsid wsp:val=&quot;00343133&quot;/&gt;&lt;wsp:rsid wsp:val=&quot;0034320B&quot;/&gt;&lt;wsp:rsid wsp:val=&quot;00343255&quot;/&gt;&lt;wsp:rsid wsp:val=&quot;003432F7&quot;/&gt;&lt;wsp:rsid wsp:val=&quot;003434B4&quot;/&gt;&lt;wsp:rsid wsp:val=&quot;003434EC&quot;/&gt;&lt;wsp:rsid wsp:val=&quot;00343533&quot;/&gt;&lt;wsp:rsid wsp:val=&quot;00343AD7&quot;/&gt;&lt;wsp:rsid wsp:val=&quot;00343E02&quot;/&gt;&lt;wsp:rsid wsp:val=&quot;00343EA7&quot;/&gt;&lt;wsp:rsid wsp:val=&quot;0034432A&quot;/&gt;&lt;wsp:rsid wsp:val=&quot;00344679&quot;/&gt;&lt;wsp:rsid wsp:val=&quot;003447B7&quot;/&gt;&lt;wsp:rsid wsp:val=&quot;00344B04&quot;/&gt;&lt;wsp:rsid wsp:val=&quot;00345236&quot;/&gt;&lt;wsp:rsid wsp:val=&quot;003455F2&quot;/&gt;&lt;wsp:rsid wsp:val=&quot;0034588E&quot;/&gt;&lt;wsp:rsid wsp:val=&quot;00345E00&quot;/&gt;&lt;wsp:rsid wsp:val=&quot;003460B4&quot;/&gt;&lt;wsp:rsid wsp:val=&quot;003463F7&quot;/&gt;&lt;wsp:rsid wsp:val=&quot;0034647B&quot;/&gt;&lt;wsp:rsid wsp:val=&quot;00346628&quot;/&gt;&lt;wsp:rsid wsp:val=&quot;003469F1&quot;/&gt;&lt;wsp:rsid wsp:val=&quot;00346A13&quot;/&gt;&lt;wsp:rsid wsp:val=&quot;00346C73&quot;/&gt;&lt;wsp:rsid wsp:val=&quot;00346E36&quot;/&gt;&lt;wsp:rsid wsp:val=&quot;00346FB6&quot;/&gt;&lt;wsp:rsid wsp:val=&quot;0034725E&quot;/&gt;&lt;wsp:rsid wsp:val=&quot;00347267&quot;/&gt;&lt;wsp:rsid wsp:val=&quot;003474EC&quot;/&gt;&lt;wsp:rsid wsp:val=&quot;00347508&quot;/&gt;&lt;wsp:rsid wsp:val=&quot;00347552&quot;/&gt;&lt;wsp:rsid wsp:val=&quot;003475F9&quot;/&gt;&lt;wsp:rsid wsp:val=&quot;003479C2&quot;/&gt;&lt;wsp:rsid wsp:val=&quot;00347C70&quot;/&gt;&lt;wsp:rsid wsp:val=&quot;003501C4&quot;/&gt;&lt;wsp:rsid wsp:val=&quot;003503B9&quot;/&gt;&lt;wsp:rsid wsp:val=&quot;00350754&quot;/&gt;&lt;wsp:rsid wsp:val=&quot;003509A4&quot;/&gt;&lt;wsp:rsid wsp:val=&quot;003509F0&quot;/&gt;&lt;wsp:rsid wsp:val=&quot;00350D4C&quot;/&gt;&lt;wsp:rsid wsp:val=&quot;00350D8C&quot;/&gt;&lt;wsp:rsid wsp:val=&quot;003512CD&quot;/&gt;&lt;wsp:rsid wsp:val=&quot;00351459&quot;/&gt;&lt;wsp:rsid wsp:val=&quot;003516B7&quot;/&gt;&lt;wsp:rsid wsp:val=&quot;0035186A&quot;/&gt;&lt;wsp:rsid wsp:val=&quot;00351C4E&quot;/&gt;&lt;wsp:rsid wsp:val=&quot;00351D8E&quot;/&gt;&lt;wsp:rsid wsp:val=&quot;00351D9C&quot;/&gt;&lt;wsp:rsid wsp:val=&quot;0035205A&quot;/&gt;&lt;wsp:rsid wsp:val=&quot;00352088&quot;/&gt;&lt;wsp:rsid wsp:val=&quot;00352B54&quot;/&gt;&lt;wsp:rsid wsp:val=&quot;00352F58&quot;/&gt;&lt;wsp:rsid wsp:val=&quot;00352FD7&quot;/&gt;&lt;wsp:rsid wsp:val=&quot;00353086&quot;/&gt;&lt;wsp:rsid wsp:val=&quot;0035334D&quot;/&gt;&lt;wsp:rsid wsp:val=&quot;00353459&quot;/&gt;&lt;wsp:rsid wsp:val=&quot;00353FB5&quot;/&gt;&lt;wsp:rsid wsp:val=&quot;003543CE&quot;/&gt;&lt;wsp:rsid wsp:val=&quot;003548AE&quot;/&gt;&lt;wsp:rsid wsp:val=&quot;00354AB2&quot;/&gt;&lt;wsp:rsid wsp:val=&quot;00354E77&quot;/&gt;&lt;wsp:rsid wsp:val=&quot;00354EBE&quot;/&gt;&lt;wsp:rsid wsp:val=&quot;003550CC&quot;/&gt;&lt;wsp:rsid wsp:val=&quot;003553E1&quot;/&gt;&lt;wsp:rsid wsp:val=&quot;003559B2&quot;/&gt;&lt;wsp:rsid wsp:val=&quot;00355B3C&quot;/&gt;&lt;wsp:rsid wsp:val=&quot;003566E0&quot;/&gt;&lt;wsp:rsid wsp:val=&quot;00356A01&quot;/&gt;&lt;wsp:rsid wsp:val=&quot;00356AE1&quot;/&gt;&lt;wsp:rsid wsp:val=&quot;00356FF1&quot;/&gt;&lt;wsp:rsid wsp:val=&quot;003571A9&quot;/&gt;&lt;wsp:rsid wsp:val=&quot;0035751A&quot;/&gt;&lt;wsp:rsid wsp:val=&quot;0035765B&quot;/&gt;&lt;wsp:rsid wsp:val=&quot;0035771E&quot;/&gt;&lt;wsp:rsid wsp:val=&quot;00357EA6&quot;/&gt;&lt;wsp:rsid wsp:val=&quot;003601DE&quot;/&gt;&lt;wsp:rsid wsp:val=&quot;00360BA3&quot;/&gt;&lt;wsp:rsid wsp:val=&quot;0036102D&quot;/&gt;&lt;wsp:rsid wsp:val=&quot;00361126&quot;/&gt;&lt;wsp:rsid wsp:val=&quot;00361B2D&quot;/&gt;&lt;wsp:rsid wsp:val=&quot;00361E95&quot;/&gt;&lt;wsp:rsid wsp:val=&quot;00362336&quot;/&gt;&lt;wsp:rsid wsp:val=&quot;003623C2&quot;/&gt;&lt;wsp:rsid wsp:val=&quot;00362530&quot;/&gt;&lt;wsp:rsid wsp:val=&quot;00362AD1&quot;/&gt;&lt;wsp:rsid wsp:val=&quot;00362B51&quot;/&gt;&lt;wsp:rsid wsp:val=&quot;00362B58&quot;/&gt;&lt;wsp:rsid wsp:val=&quot;00363288&quot;/&gt;&lt;wsp:rsid wsp:val=&quot;003633A6&quot;/&gt;&lt;wsp:rsid wsp:val=&quot;003636C3&quot;/&gt;&lt;wsp:rsid wsp:val=&quot;00363774&quot;/&gt;&lt;wsp:rsid wsp:val=&quot;00363A6F&quot;/&gt;&lt;wsp:rsid wsp:val=&quot;00363BC0&quot;/&gt;&lt;wsp:rsid wsp:val=&quot;00364193&quot;/&gt;&lt;wsp:rsid wsp:val=&quot;00364CD4&quot;/&gt;&lt;wsp:rsid wsp:val=&quot;00365140&quot;/&gt;&lt;wsp:rsid wsp:val=&quot;0036551F&quot;/&gt;&lt;wsp:rsid wsp:val=&quot;00365687&quot;/&gt;&lt;wsp:rsid wsp:val=&quot;00365EC3&quot;/&gt;&lt;wsp:rsid wsp:val=&quot;00366338&quot;/&gt;&lt;wsp:rsid wsp:val=&quot;00366359&quot;/&gt;&lt;wsp:rsid wsp:val=&quot;003664A8&quot;/&gt;&lt;wsp:rsid wsp:val=&quot;003669A4&quot;/&gt;&lt;wsp:rsid wsp:val=&quot;003672E3&quot;/&gt;&lt;wsp:rsid wsp:val=&quot;00367300&quot;/&gt;&lt;wsp:rsid wsp:val=&quot;0036794A&quot;/&gt;&lt;wsp:rsid wsp:val=&quot;00367D0E&quot;/&gt;&lt;wsp:rsid wsp:val=&quot;00370252&quot;/&gt;&lt;wsp:rsid wsp:val=&quot;003702E0&quot;/&gt;&lt;wsp:rsid wsp:val=&quot;003705FF&quot;/&gt;&lt;wsp:rsid wsp:val=&quot;003706E9&quot;/&gt;&lt;wsp:rsid wsp:val=&quot;00370809&quot;/&gt;&lt;wsp:rsid wsp:val=&quot;00370AF3&quot;/&gt;&lt;wsp:rsid wsp:val=&quot;00370BF1&quot;/&gt;&lt;wsp:rsid wsp:val=&quot;00370D3E&quot;/&gt;&lt;wsp:rsid wsp:val=&quot;00371178&quot;/&gt;&lt;wsp:rsid wsp:val=&quot;00371364&quot;/&gt;&lt;wsp:rsid wsp:val=&quot;003713A3&quot;/&gt;&lt;wsp:rsid wsp:val=&quot;00371DD9&quot;/&gt;&lt;wsp:rsid wsp:val=&quot;00371EA6&quot;/&gt;&lt;wsp:rsid wsp:val=&quot;00372113&quot;/&gt;&lt;wsp:rsid wsp:val=&quot;003721D8&quot;/&gt;&lt;wsp:rsid wsp:val=&quot;0037258F&quot;/&gt;&lt;wsp:rsid wsp:val=&quot;0037272E&quot;/&gt;&lt;wsp:rsid wsp:val=&quot;003729CA&quot;/&gt;&lt;wsp:rsid wsp:val=&quot;00372A1C&quot;/&gt;&lt;wsp:rsid wsp:val=&quot;0037360B&quot;/&gt;&lt;wsp:rsid wsp:val=&quot;003737F6&quot;/&gt;&lt;wsp:rsid wsp:val=&quot;00374008&quot;/&gt;&lt;wsp:rsid wsp:val=&quot;00374406&quot;/&gt;&lt;wsp:rsid wsp:val=&quot;00374429&quot;/&gt;&lt;wsp:rsid wsp:val=&quot;00374476&quot;/&gt;&lt;wsp:rsid wsp:val=&quot;003745E1&quot;/&gt;&lt;wsp:rsid wsp:val=&quot;0037461F&quot;/&gt;&lt;wsp:rsid wsp:val=&quot;00374AB8&quot;/&gt;&lt;wsp:rsid wsp:val=&quot;00374C61&quot;/&gt;&lt;wsp:rsid wsp:val=&quot;00374ECE&quot;/&gt;&lt;wsp:rsid wsp:val=&quot;0037519B&quot;/&gt;&lt;wsp:rsid wsp:val=&quot;00375244&quot;/&gt;&lt;wsp:rsid wsp:val=&quot;00375627&quot;/&gt;&lt;wsp:rsid wsp:val=&quot;00375989&quot;/&gt;&lt;wsp:rsid wsp:val=&quot;003759E9&quot;/&gt;&lt;wsp:rsid wsp:val=&quot;00375E2D&quot;/&gt;&lt;wsp:rsid wsp:val=&quot;003762ED&quot;/&gt;&lt;wsp:rsid wsp:val=&quot;00376BBB&quot;/&gt;&lt;wsp:rsid wsp:val=&quot;00376E96&quot;/&gt;&lt;wsp:rsid wsp:val=&quot;0037700B&quot;/&gt;&lt;wsp:rsid wsp:val=&quot;00377045&quot;/&gt;&lt;wsp:rsid wsp:val=&quot;003776C6&quot;/&gt;&lt;wsp:rsid wsp:val=&quot;003777F6&quot;/&gt;&lt;wsp:rsid wsp:val=&quot;00377D07&quot;/&gt;&lt;wsp:rsid wsp:val=&quot;003802CD&quot;/&gt;&lt;wsp:rsid wsp:val=&quot;0038069C&quot;/&gt;&lt;wsp:rsid wsp:val=&quot;0038082F&quot;/&gt;&lt;wsp:rsid wsp:val=&quot;00380D9D&quot;/&gt;&lt;wsp:rsid wsp:val=&quot;00380E0B&quot;/&gt;&lt;wsp:rsid wsp:val=&quot;00380E53&quot;/&gt;&lt;wsp:rsid wsp:val=&quot;00380F5F&quot;/&gt;&lt;wsp:rsid wsp:val=&quot;003810EA&quot;/&gt;&lt;wsp:rsid wsp:val=&quot;0038132B&quot;/&gt;&lt;wsp:rsid wsp:val=&quot;0038143C&quot;/&gt;&lt;wsp:rsid wsp:val=&quot;003815D8&quot;/&gt;&lt;wsp:rsid wsp:val=&quot;00381749&quot;/&gt;&lt;wsp:rsid wsp:val=&quot;00381A98&quot;/&gt;&lt;wsp:rsid wsp:val=&quot;00382274&quot;/&gt;&lt;wsp:rsid wsp:val=&quot;003822EF&quot;/&gt;&lt;wsp:rsid wsp:val=&quot;0038260B&quot;/&gt;&lt;wsp:rsid wsp:val=&quot;0038263A&quot;/&gt;&lt;wsp:rsid wsp:val=&quot;00382689&quot;/&gt;&lt;wsp:rsid wsp:val=&quot;003827EF&quot;/&gt;&lt;wsp:rsid wsp:val=&quot;003829D4&quot;/&gt;&lt;wsp:rsid wsp:val=&quot;003829E1&quot;/&gt;&lt;wsp:rsid wsp:val=&quot;00382DBD&quot;/&gt;&lt;wsp:rsid wsp:val=&quot;003837A6&quot;/&gt;&lt;wsp:rsid wsp:val=&quot;0038383C&quot;/&gt;&lt;wsp:rsid wsp:val=&quot;00383A52&quot;/&gt;&lt;wsp:rsid wsp:val=&quot;00383DD8&quot;/&gt;&lt;wsp:rsid wsp:val=&quot;00384296&quot;/&gt;&lt;wsp:rsid wsp:val=&quot;0038464E&quot;/&gt;&lt;wsp:rsid wsp:val=&quot;0038472E&quot;/&gt;&lt;wsp:rsid wsp:val=&quot;00384835&quot;/&gt;&lt;wsp:rsid wsp:val=&quot;00385052&quot;/&gt;&lt;wsp:rsid wsp:val=&quot;00385559&quot;/&gt;&lt;wsp:rsid wsp:val=&quot;003855E3&quot;/&gt;&lt;wsp:rsid wsp:val=&quot;00385788&quot;/&gt;&lt;wsp:rsid wsp:val=&quot;00385A76&quot;/&gt;&lt;wsp:rsid wsp:val=&quot;003860D5&quot;/&gt;&lt;wsp:rsid wsp:val=&quot;003861CB&quot;/&gt;&lt;wsp:rsid wsp:val=&quot;00386568&quot;/&gt;&lt;wsp:rsid wsp:val=&quot;00386C84&quot;/&gt;&lt;wsp:rsid wsp:val=&quot;00386F00&quot;/&gt;&lt;wsp:rsid wsp:val=&quot;0038701F&quot;/&gt;&lt;wsp:rsid wsp:val=&quot;0038722B&quot;/&gt;&lt;wsp:rsid wsp:val=&quot;003873FE&quot;/&gt;&lt;wsp:rsid wsp:val=&quot;00387701&quot;/&gt;&lt;wsp:rsid wsp:val=&quot;00387889&quot;/&gt;&lt;wsp:rsid wsp:val=&quot;00387969&quot;/&gt;&lt;wsp:rsid wsp:val=&quot;00387C3F&quot;/&gt;&lt;wsp:rsid wsp:val=&quot;00387D9C&quot;/&gt;&lt;wsp:rsid wsp:val=&quot;003900D2&quot;/&gt;&lt;wsp:rsid wsp:val=&quot;00390535&quot;/&gt;&lt;wsp:rsid wsp:val=&quot;003906B8&quot;/&gt;&lt;wsp:rsid wsp:val=&quot;00390899&quot;/&gt;&lt;wsp:rsid wsp:val=&quot;003909D4&quot;/&gt;&lt;wsp:rsid wsp:val=&quot;00390C0A&quot;/&gt;&lt;wsp:rsid wsp:val=&quot;00390D46&quot;/&gt;&lt;wsp:rsid wsp:val=&quot;00390DE0&quot;/&gt;&lt;wsp:rsid wsp:val=&quot;003910C8&quot;/&gt;&lt;wsp:rsid wsp:val=&quot;003914A1&quot;/&gt;&lt;wsp:rsid wsp:val=&quot;003917A5&quot;/&gt;&lt;wsp:rsid wsp:val=&quot;00391A65&quot;/&gt;&lt;wsp:rsid wsp:val=&quot;00391EA1&quot;/&gt;&lt;wsp:rsid wsp:val=&quot;003922B0&quot;/&gt;&lt;wsp:rsid wsp:val=&quot;00392479&quot;/&gt;&lt;wsp:rsid wsp:val=&quot;003929BC&quot;/&gt;&lt;wsp:rsid wsp:val=&quot;003932C3&quot;/&gt;&lt;wsp:rsid wsp:val=&quot;0039338E&quot;/&gt;&lt;wsp:rsid wsp:val=&quot;003938CA&quot;/&gt;&lt;wsp:rsid wsp:val=&quot;00393B06&quot;/&gt;&lt;wsp:rsid wsp:val=&quot;00393CA6&quot;/&gt;&lt;wsp:rsid wsp:val=&quot;00393CFE&quot;/&gt;&lt;wsp:rsid wsp:val=&quot;00393D83&quot;/&gt;&lt;wsp:rsid wsp:val=&quot;00393DBD&quot;/&gt;&lt;wsp:rsid wsp:val=&quot;0039409B&quot;/&gt;&lt;wsp:rsid wsp:val=&quot;00394183&quot;/&gt;&lt;wsp:rsid wsp:val=&quot;003943BD&quot;/&gt;&lt;wsp:rsid wsp:val=&quot;0039447E&quot;/&gt;&lt;wsp:rsid wsp:val=&quot;00394483&quot;/&gt;&lt;wsp:rsid wsp:val=&quot;003944C3&quot;/&gt;&lt;wsp:rsid wsp:val=&quot;00394563&quot;/&gt;&lt;wsp:rsid wsp:val=&quot;0039460C&quot;/&gt;&lt;wsp:rsid wsp:val=&quot;0039487E&quot;/&gt;&lt;wsp:rsid wsp:val=&quot;00394BD0&quot;/&gt;&lt;wsp:rsid wsp:val=&quot;00394CBD&quot;/&gt;&lt;wsp:rsid wsp:val=&quot;00394CF2&quot;/&gt;&lt;wsp:rsid wsp:val=&quot;00395175&quot;/&gt;&lt;wsp:rsid wsp:val=&quot;00395233&quot;/&gt;&lt;wsp:rsid wsp:val=&quot;003954DF&quot;/&gt;&lt;wsp:rsid wsp:val=&quot;003957B5&quot;/&gt;&lt;wsp:rsid wsp:val=&quot;0039646C&quot;/&gt;&lt;wsp:rsid wsp:val=&quot;003966B4&quot;/&gt;&lt;wsp:rsid wsp:val=&quot;00396742&quot;/&gt;&lt;wsp:rsid wsp:val=&quot;00396757&quot;/&gt;&lt;wsp:rsid wsp:val=&quot;00396AA8&quot;/&gt;&lt;wsp:rsid wsp:val=&quot;00396EFC&quot;/&gt;&lt;wsp:rsid wsp:val=&quot;00396FB4&quot;/&gt;&lt;wsp:rsid wsp:val=&quot;00397088&quot;/&gt;&lt;wsp:rsid wsp:val=&quot;00397279&quot;/&gt;&lt;wsp:rsid wsp:val=&quot;003975CE&quot;/&gt;&lt;wsp:rsid wsp:val=&quot;0039773C&quot;/&gt;&lt;wsp:rsid wsp:val=&quot;00397801&quot;/&gt;&lt;wsp:rsid wsp:val=&quot;0039797D&quot;/&gt;&lt;wsp:rsid wsp:val=&quot;003979A9&quot;/&gt;&lt;wsp:rsid wsp:val=&quot;00397A2F&quot;/&gt;&lt;wsp:rsid wsp:val=&quot;003A0134&quot;/&gt;&lt;wsp:rsid wsp:val=&quot;003A03E7&quot;/&gt;&lt;wsp:rsid wsp:val=&quot;003A05E8&quot;/&gt;&lt;wsp:rsid wsp:val=&quot;003A0848&quot;/&gt;&lt;wsp:rsid wsp:val=&quot;003A0905&quot;/&gt;&lt;wsp:rsid wsp:val=&quot;003A0CC1&quot;/&gt;&lt;wsp:rsid wsp:val=&quot;003A0DC7&quot;/&gt;&lt;wsp:rsid wsp:val=&quot;003A0E23&quot;/&gt;&lt;wsp:rsid wsp:val=&quot;003A0F15&quot;/&gt;&lt;wsp:rsid wsp:val=&quot;003A1005&quot;/&gt;&lt;wsp:rsid wsp:val=&quot;003A10EB&quot;/&gt;&lt;wsp:rsid wsp:val=&quot;003A11DB&quot;/&gt;&lt;wsp:rsid wsp:val=&quot;003A1805&quot;/&gt;&lt;wsp:rsid wsp:val=&quot;003A18F7&quot;/&gt;&lt;wsp:rsid wsp:val=&quot;003A1EC9&quot;/&gt;&lt;wsp:rsid wsp:val=&quot;003A1FCA&quot;/&gt;&lt;wsp:rsid wsp:val=&quot;003A201A&quot;/&gt;&lt;wsp:rsid wsp:val=&quot;003A25F0&quot;/&gt;&lt;wsp:rsid wsp:val=&quot;003A282C&quot;/&gt;&lt;wsp:rsid wsp:val=&quot;003A2CD9&quot;/&gt;&lt;wsp:rsid wsp:val=&quot;003A2DC6&quot;/&gt;&lt;wsp:rsid wsp:val=&quot;003A364C&quot;/&gt;&lt;wsp:rsid wsp:val=&quot;003A39AD&quot;/&gt;&lt;wsp:rsid wsp:val=&quot;003A3D7B&quot;/&gt;&lt;wsp:rsid wsp:val=&quot;003A3FFA&quot;/&gt;&lt;wsp:rsid wsp:val=&quot;003A44C3&quot;/&gt;&lt;wsp:rsid wsp:val=&quot;003A4746&quot;/&gt;&lt;wsp:rsid wsp:val=&quot;003A4873&quot;/&gt;&lt;wsp:rsid wsp:val=&quot;003A4D25&quot;/&gt;&lt;wsp:rsid wsp:val=&quot;003A5129&quot;/&gt;&lt;wsp:rsid wsp:val=&quot;003A529F&quot;/&gt;&lt;wsp:rsid wsp:val=&quot;003A5392&quot;/&gt;&lt;wsp:rsid wsp:val=&quot;003A55D0&quot;/&gt;&lt;wsp:rsid wsp:val=&quot;003A57D7&quot;/&gt;&lt;wsp:rsid wsp:val=&quot;003A5E8B&quot;/&gt;&lt;wsp:rsid wsp:val=&quot;003A663E&quot;/&gt;&lt;wsp:rsid wsp:val=&quot;003A6AE0&quot;/&gt;&lt;wsp:rsid wsp:val=&quot;003A6EBD&quot;/&gt;&lt;wsp:rsid wsp:val=&quot;003A71DA&quot;/&gt;&lt;wsp:rsid wsp:val=&quot;003A7442&quot;/&gt;&lt;wsp:rsid wsp:val=&quot;003A774B&quot;/&gt;&lt;wsp:rsid wsp:val=&quot;003A94CF&quot;/&gt;&lt;wsp:rsid wsp:val=&quot;003B04AA&quot;/&gt;&lt;wsp:rsid wsp:val=&quot;003B08CA&quot;/&gt;&lt;wsp:rsid wsp:val=&quot;003B0AC0&quot;/&gt;&lt;wsp:rsid wsp:val=&quot;003B0BD1&quot;/&gt;&lt;wsp:rsid wsp:val=&quot;003B0C26&quot;/&gt;&lt;wsp:rsid wsp:val=&quot;003B137C&quot;/&gt;&lt;wsp:rsid wsp:val=&quot;003B1501&quot;/&gt;&lt;wsp:rsid wsp:val=&quot;003B177E&quot;/&gt;&lt;wsp:rsid wsp:val=&quot;003B17F0&quot;/&gt;&lt;wsp:rsid wsp:val=&quot;003B1A6F&quot;/&gt;&lt;wsp:rsid wsp:val=&quot;003B1C10&quot;/&gt;&lt;wsp:rsid wsp:val=&quot;003B1CF6&quot;/&gt;&lt;wsp:rsid wsp:val=&quot;003B1F6A&quot;/&gt;&lt;wsp:rsid wsp:val=&quot;003B21C9&quot;/&gt;&lt;wsp:rsid wsp:val=&quot;003B2686&quot;/&gt;&lt;wsp:rsid wsp:val=&quot;003B28D8&quot;/&gt;&lt;wsp:rsid wsp:val=&quot;003B29DF&quot;/&gt;&lt;wsp:rsid wsp:val=&quot;003B2D0F&quot;/&gt;&lt;wsp:rsid wsp:val=&quot;003B3261&quot;/&gt;&lt;wsp:rsid wsp:val=&quot;003B3FBA&quot;/&gt;&lt;wsp:rsid wsp:val=&quot;003B480C&quot;/&gt;&lt;wsp:rsid wsp:val=&quot;003B5178&quot;/&gt;&lt;wsp:rsid wsp:val=&quot;003B584C&quot;/&gt;&lt;wsp:rsid wsp:val=&quot;003B59F6&quot;/&gt;&lt;wsp:rsid wsp:val=&quot;003B5A33&quot;/&gt;&lt;wsp:rsid wsp:val=&quot;003B5E23&quot;/&gt;&lt;wsp:rsid wsp:val=&quot;003B5F65&quot;/&gt;&lt;wsp:rsid wsp:val=&quot;003B5F9E&quot;/&gt;&lt;wsp:rsid wsp:val=&quot;003B608F&quot;/&gt;&lt;wsp:rsid wsp:val=&quot;003B62BC&quot;/&gt;&lt;wsp:rsid wsp:val=&quot;003B681F&quot;/&gt;&lt;wsp:rsid wsp:val=&quot;003B695C&quot;/&gt;&lt;wsp:rsid wsp:val=&quot;003B6B62&quot;/&gt;&lt;wsp:rsid wsp:val=&quot;003B6B6A&quot;/&gt;&lt;wsp:rsid wsp:val=&quot;003B71AE&quot;/&gt;&lt;wsp:rsid wsp:val=&quot;003B71B6&quot;/&gt;&lt;wsp:rsid wsp:val=&quot;003B7495&quot;/&gt;&lt;wsp:rsid wsp:val=&quot;003B74A3&quot;/&gt;&lt;wsp:rsid wsp:val=&quot;003B7510&quot;/&gt;&lt;wsp:rsid wsp:val=&quot;003B792A&quot;/&gt;&lt;wsp:rsid wsp:val=&quot;003B7AA0&quot;/&gt;&lt;wsp:rsid wsp:val=&quot;003C06ED&quot;/&gt;&lt;wsp:rsid wsp:val=&quot;003C0B01&quot;/&gt;&lt;wsp:rsid wsp:val=&quot;003C112A&quot;/&gt;&lt;wsp:rsid wsp:val=&quot;003C11DC&quot;/&gt;&lt;wsp:rsid wsp:val=&quot;003C121B&quot;/&gt;&lt;wsp:rsid wsp:val=&quot;003C12FC&quot;/&gt;&lt;wsp:rsid wsp:val=&quot;003C1827&quot;/&gt;&lt;wsp:rsid wsp:val=&quot;003C1881&quot;/&gt;&lt;wsp:rsid wsp:val=&quot;003C1A3F&quot;/&gt;&lt;wsp:rsid wsp:val=&quot;003C2110&quot;/&gt;&lt;wsp:rsid wsp:val=&quot;003C2155&quot;/&gt;&lt;wsp:rsid wsp:val=&quot;003C21EA&quot;/&gt;&lt;wsp:rsid wsp:val=&quot;003C26D0&quot;/&gt;&lt;wsp:rsid wsp:val=&quot;003C273E&quot;/&gt;&lt;wsp:rsid wsp:val=&quot;003C2A66&quot;/&gt;&lt;wsp:rsid wsp:val=&quot;003C2BDE&quot;/&gt;&lt;wsp:rsid wsp:val=&quot;003C2E28&quot;/&gt;&lt;wsp:rsid wsp:val=&quot;003C30B3&quot;/&gt;&lt;wsp:rsid wsp:val=&quot;003C333F&quot;/&gt;&lt;wsp:rsid wsp:val=&quot;003C33F9&quot;/&gt;&lt;wsp:rsid wsp:val=&quot;003C356E&quot;/&gt;&lt;wsp:rsid wsp:val=&quot;003C35D0&quot;/&gt;&lt;wsp:rsid wsp:val=&quot;003C3A53&quot;/&gt;&lt;wsp:rsid wsp:val=&quot;003C3B02&quot;/&gt;&lt;wsp:rsid wsp:val=&quot;003C3EF9&quot;/&gt;&lt;wsp:rsid wsp:val=&quot;003C4133&quot;/&gt;&lt;wsp:rsid wsp:val=&quot;003C4260&quot;/&gt;&lt;wsp:rsid wsp:val=&quot;003C4557&quot;/&gt;&lt;wsp:rsid wsp:val=&quot;003C45B7&quot;/&gt;&lt;wsp:rsid wsp:val=&quot;003C45DD&quot;/&gt;&lt;wsp:rsid wsp:val=&quot;003C55E0&quot;/&gt;&lt;wsp:rsid wsp:val=&quot;003C564A&quot;/&gt;&lt;wsp:rsid wsp:val=&quot;003C584A&quot;/&gt;&lt;wsp:rsid wsp:val=&quot;003C58E2&quot;/&gt;&lt;wsp:rsid wsp:val=&quot;003C5BD8&quot;/&gt;&lt;wsp:rsid wsp:val=&quot;003C5BE8&quot;/&gt;&lt;wsp:rsid wsp:val=&quot;003C613E&quot;/&gt;&lt;wsp:rsid wsp:val=&quot;003C645D&quot;/&gt;&lt;wsp:rsid wsp:val=&quot;003C6760&quot;/&gt;&lt;wsp:rsid wsp:val=&quot;003C69E8&quot;/&gt;&lt;wsp:rsid wsp:val=&quot;003C6B42&quot;/&gt;&lt;wsp:rsid wsp:val=&quot;003C6CA2&quot;/&gt;&lt;wsp:rsid wsp:val=&quot;003C7377&quot;/&gt;&lt;wsp:rsid wsp:val=&quot;003C7B46&quot;/&gt;&lt;wsp:rsid wsp:val=&quot;003C7B5B&quot;/&gt;&lt;wsp:rsid wsp:val=&quot;003C7D6D&quot;/&gt;&lt;wsp:rsid wsp:val=&quot;003C7E7C&quot;/&gt;&lt;wsp:rsid wsp:val=&quot;003D0429&quot;/&gt;&lt;wsp:rsid wsp:val=&quot;003D05EE&quot;/&gt;&lt;wsp:rsid wsp:val=&quot;003D0C10&quot;/&gt;&lt;wsp:rsid wsp:val=&quot;003D13AD&quot;/&gt;&lt;wsp:rsid wsp:val=&quot;003D159B&quot;/&gt;&lt;wsp:rsid wsp:val=&quot;003D187B&quot;/&gt;&lt;wsp:rsid wsp:val=&quot;003D1D9C&quot;/&gt;&lt;wsp:rsid wsp:val=&quot;003D20F7&quot;/&gt;&lt;wsp:rsid wsp:val=&quot;003D23A0&quot;/&gt;&lt;wsp:rsid wsp:val=&quot;003D24A9&quot;/&gt;&lt;wsp:rsid wsp:val=&quot;003D2776&quot;/&gt;&lt;wsp:rsid wsp:val=&quot;003D3079&quot;/&gt;&lt;wsp:rsid wsp:val=&quot;003D3602&quot;/&gt;&lt;wsp:rsid wsp:val=&quot;003D3906&quot;/&gt;&lt;wsp:rsid wsp:val=&quot;003D3A1D&quot;/&gt;&lt;wsp:rsid wsp:val=&quot;003D3F7D&quot;/&gt;&lt;wsp:rsid wsp:val=&quot;003D40C2&quot;/&gt;&lt;wsp:rsid wsp:val=&quot;003D4254&quot;/&gt;&lt;wsp:rsid wsp:val=&quot;003D4507&quot;/&gt;&lt;wsp:rsid wsp:val=&quot;003D4653&quot;/&gt;&lt;wsp:rsid wsp:val=&quot;003D46C6&quot;/&gt;&lt;wsp:rsid wsp:val=&quot;003D475D&quot;/&gt;&lt;wsp:rsid wsp:val=&quot;003D495F&quot;/&gt;&lt;wsp:rsid wsp:val=&quot;003D4997&quot;/&gt;&lt;wsp:rsid wsp:val=&quot;003D4B5A&quot;/&gt;&lt;wsp:rsid wsp:val=&quot;003D52CF&quot;/&gt;&lt;wsp:rsid wsp:val=&quot;003D53D6&quot;/&gt;&lt;wsp:rsid wsp:val=&quot;003D53F9&quot;/&gt;&lt;wsp:rsid wsp:val=&quot;003D561A&quot;/&gt;&lt;wsp:rsid wsp:val=&quot;003D5953&quot;/&gt;&lt;wsp:rsid wsp:val=&quot;003D5DE8&quot;/&gt;&lt;wsp:rsid wsp:val=&quot;003D5E51&quot;/&gt;&lt;wsp:rsid wsp:val=&quot;003D5F02&quot;/&gt;&lt;wsp:rsid wsp:val=&quot;003D61E1&quot;/&gt;&lt;wsp:rsid wsp:val=&quot;003D6200&quot;/&gt;&lt;wsp:rsid wsp:val=&quot;003D6280&quot;/&gt;&lt;wsp:rsid wsp:val=&quot;003D680F&quot;/&gt;&lt;wsp:rsid wsp:val=&quot;003D7931&quot;/&gt;&lt;wsp:rsid wsp:val=&quot;003D7A11&quot;/&gt;&lt;wsp:rsid wsp:val=&quot;003D7AA2&quot;/&gt;&lt;wsp:rsid wsp:val=&quot;003D7B8C&quot;/&gt;&lt;wsp:rsid wsp:val=&quot;003E0620&quot;/&gt;&lt;wsp:rsid wsp:val=&quot;003E0779&quot;/&gt;&lt;wsp:rsid wsp:val=&quot;003E1176&quot;/&gt;&lt;wsp:rsid wsp:val=&quot;003E1528&quot;/&gt;&lt;wsp:rsid wsp:val=&quot;003E18F7&quot;/&gt;&lt;wsp:rsid wsp:val=&quot;003E1FD8&quot;/&gt;&lt;wsp:rsid wsp:val=&quot;003E21AD&quot;/&gt;&lt;wsp:rsid wsp:val=&quot;003E25BC&quot;/&gt;&lt;wsp:rsid wsp:val=&quot;003E286A&quot;/&gt;&lt;wsp:rsid wsp:val=&quot;003E2945&quot;/&gt;&lt;wsp:rsid wsp:val=&quot;003E2AB3&quot;/&gt;&lt;wsp:rsid wsp:val=&quot;003E3661&quot;/&gt;&lt;wsp:rsid wsp:val=&quot;003E3A0B&quot;/&gt;&lt;wsp:rsid wsp:val=&quot;003E3F1D&quot;/&gt;&lt;wsp:rsid wsp:val=&quot;003E41C3&quot;/&gt;&lt;wsp:rsid wsp:val=&quot;003E4200&quot;/&gt;&lt;wsp:rsid wsp:val=&quot;003E4422&quot;/&gt;&lt;wsp:rsid wsp:val=&quot;003E44A8&quot;/&gt;&lt;wsp:rsid wsp:val=&quot;003E4687&quot;/&gt;&lt;wsp:rsid wsp:val=&quot;003E4A87&quot;/&gt;&lt;wsp:rsid wsp:val=&quot;003E4B3F&quot;/&gt;&lt;wsp:rsid wsp:val=&quot;003E4B75&quot;/&gt;&lt;wsp:rsid wsp:val=&quot;003E4BE0&quot;/&gt;&lt;wsp:rsid wsp:val=&quot;003E4CA7&quot;/&gt;&lt;wsp:rsid wsp:val=&quot;003E510F&quot;/&gt;&lt;wsp:rsid wsp:val=&quot;003E539C&quot;/&gt;&lt;wsp:rsid wsp:val=&quot;003E5712&quot;/&gt;&lt;wsp:rsid wsp:val=&quot;003E597C&quot;/&gt;&lt;wsp:rsid wsp:val=&quot;003E6046&quot;/&gt;&lt;wsp:rsid wsp:val=&quot;003E6098&quot;/&gt;&lt;wsp:rsid wsp:val=&quot;003E6345&quot;/&gt;&lt;wsp:rsid wsp:val=&quot;003E6AEC&quot;/&gt;&lt;wsp:rsid wsp:val=&quot;003E6B0F&quot;/&gt;&lt;wsp:rsid wsp:val=&quot;003E6CA9&quot;/&gt;&lt;wsp:rsid wsp:val=&quot;003E7459&quot;/&gt;&lt;wsp:rsid wsp:val=&quot;003E75A6&quot;/&gt;&lt;wsp:rsid wsp:val=&quot;003E75B5&quot;/&gt;&lt;wsp:rsid wsp:val=&quot;003E7713&quot;/&gt;&lt;wsp:rsid wsp:val=&quot;003E78D4&quot;/&gt;&lt;wsp:rsid wsp:val=&quot;003E7B73&quot;/&gt;&lt;wsp:rsid wsp:val=&quot;003E7BEB&quot;/&gt;&lt;wsp:rsid wsp:val=&quot;003E7E85&quot;/&gt;&lt;wsp:rsid wsp:val=&quot;003F03C7&quot;/&gt;&lt;wsp:rsid wsp:val=&quot;003F0569&quot;/&gt;&lt;wsp:rsid wsp:val=&quot;003F0978&quot;/&gt;&lt;wsp:rsid wsp:val=&quot;003F0B64&quot;/&gt;&lt;wsp:rsid wsp:val=&quot;003F1395&quot;/&gt;&lt;wsp:rsid wsp:val=&quot;003F156A&quot;/&gt;&lt;wsp:rsid wsp:val=&quot;003F161B&quot;/&gt;&lt;wsp:rsid wsp:val=&quot;003F170F&quot;/&gt;&lt;wsp:rsid wsp:val=&quot;003F197B&quot;/&gt;&lt;wsp:rsid wsp:val=&quot;003F1A1A&quot;/&gt;&lt;wsp:rsid wsp:val=&quot;003F1C44&quot;/&gt;&lt;wsp:rsid wsp:val=&quot;003F1D3D&quot;/&gt;&lt;wsp:rsid wsp:val=&quot;003F1FB3&quot;/&gt;&lt;wsp:rsid wsp:val=&quot;003F22AF&quot;/&gt;&lt;wsp:rsid wsp:val=&quot;003F2A44&quot;/&gt;&lt;wsp:rsid wsp:val=&quot;003F2ACE&quot;/&gt;&lt;wsp:rsid wsp:val=&quot;003F2C3B&quot;/&gt;&lt;wsp:rsid wsp:val=&quot;003F31C2&quot;/&gt;&lt;wsp:rsid wsp:val=&quot;003F3314&quot;/&gt;&lt;wsp:rsid wsp:val=&quot;003F33B6&quot;/&gt;&lt;wsp:rsid wsp:val=&quot;003F3646&quot;/&gt;&lt;wsp:rsid wsp:val=&quot;003F376D&quot;/&gt;&lt;wsp:rsid wsp:val=&quot;003F38A8&quot;/&gt;&lt;wsp:rsid wsp:val=&quot;003F3CC4&quot;/&gt;&lt;wsp:rsid wsp:val=&quot;003F48BF&quot;/&gt;&lt;wsp:rsid wsp:val=&quot;003F4A60&quot;/&gt;&lt;wsp:rsid wsp:val=&quot;003F4D2A&quot;/&gt;&lt;wsp:rsid wsp:val=&quot;003F4FA1&quot;/&gt;&lt;wsp:rsid wsp:val=&quot;003F52F3&quot;/&gt;&lt;wsp:rsid wsp:val=&quot;003F5767&quot;/&gt;&lt;wsp:rsid wsp:val=&quot;003F5922&quot;/&gt;&lt;wsp:rsid wsp:val=&quot;003F5ADC&quot;/&gt;&lt;wsp:rsid wsp:val=&quot;003F5B3B&quot;/&gt;&lt;wsp:rsid wsp:val=&quot;003F6214&quot;/&gt;&lt;wsp:rsid wsp:val=&quot;003F6C80&quot;/&gt;&lt;wsp:rsid wsp:val=&quot;003F6F67&quot;/&gt;&lt;wsp:rsid wsp:val=&quot;003F7143&quot;/&gt;&lt;wsp:rsid wsp:val=&quot;003F73BE&quot;/&gt;&lt;wsp:rsid wsp:val=&quot;003F74B8&quot;/&gt;&lt;wsp:rsid wsp:val=&quot;003F7CE1&quot;/&gt;&lt;wsp:rsid wsp:val=&quot;0040020A&quot;/&gt;&lt;wsp:rsid wsp:val=&quot;00400668&quot;/&gt;&lt;wsp:rsid wsp:val=&quot;004007AE&quot;/&gt;&lt;wsp:rsid wsp:val=&quot;00400D84&quot;/&gt;&lt;wsp:rsid wsp:val=&quot;0040140A&quot;/&gt;&lt;wsp:rsid wsp:val=&quot;0040149D&quot;/&gt;&lt;wsp:rsid wsp:val=&quot;004014BD&quot;/&gt;&lt;wsp:rsid wsp:val=&quot;00401783&quot;/&gt;&lt;wsp:rsid wsp:val=&quot;004017B0&quot;/&gt;&lt;wsp:rsid wsp:val=&quot;004018B9&quot;/&gt;&lt;wsp:rsid wsp:val=&quot;0040197F&quot;/&gt;&lt;wsp:rsid wsp:val=&quot;00401D8B&quot;/&gt;&lt;wsp:rsid wsp:val=&quot;00401DF2&quot;/&gt;&lt;wsp:rsid wsp:val=&quot;00401EDD&quot;/&gt;&lt;wsp:rsid wsp:val=&quot;00402115&quot;/&gt;&lt;wsp:rsid wsp:val=&quot;004024BA&quot;/&gt;&lt;wsp:rsid wsp:val=&quot;00402791&quot;/&gt;&lt;wsp:rsid wsp:val=&quot;00402C52&quot;/&gt;&lt;wsp:rsid wsp:val=&quot;00402DBD&quot;/&gt;&lt;wsp:rsid wsp:val=&quot;00402F29&quot;/&gt;&lt;wsp:rsid wsp:val=&quot;0040332A&quot;/&gt;&lt;wsp:rsid wsp:val=&quot;0040368F&quot;/&gt;&lt;wsp:rsid wsp:val=&quot;00403762&quot;/&gt;&lt;wsp:rsid wsp:val=&quot;00403868&quot;/&gt;&lt;wsp:rsid wsp:val=&quot;00403B70&quot;/&gt;&lt;wsp:rsid wsp:val=&quot;00404000&quot;/&gt;&lt;wsp:rsid wsp:val=&quot;00404036&quot;/&gt;&lt;wsp:rsid wsp:val=&quot;00404389&quot;/&gt;&lt;wsp:rsid wsp:val=&quot;0040461C&quot;/&gt;&lt;wsp:rsid wsp:val=&quot;00404691&quot;/&gt;&lt;wsp:rsid wsp:val=&quot;00404917&quot;/&gt;&lt;wsp:rsid wsp:val=&quot;00404969&quot;/&gt;&lt;wsp:rsid wsp:val=&quot;004052AC&quot;/&gt;&lt;wsp:rsid wsp:val=&quot;004054FC&quot;/&gt;&lt;wsp:rsid wsp:val=&quot;00405689&quot;/&gt;&lt;wsp:rsid wsp:val=&quot;00405908&quot;/&gt;&lt;wsp:rsid wsp:val=&quot;00406060&quot;/&gt;&lt;wsp:rsid wsp:val=&quot;00406332&quot;/&gt;&lt;wsp:rsid wsp:val=&quot;0040643E&quot;/&gt;&lt;wsp:rsid wsp:val=&quot;004064FB&quot;/&gt;&lt;wsp:rsid wsp:val=&quot;00406674&quot;/&gt;&lt;wsp:rsid wsp:val=&quot;004066B2&quot;/&gt;&lt;wsp:rsid wsp:val=&quot;0040675D&quot;/&gt;&lt;wsp:rsid wsp:val=&quot;004067AF&quot;/&gt;&lt;wsp:rsid wsp:val=&quot;00406B50&quot;/&gt;&lt;wsp:rsid wsp:val=&quot;00406BC4&quot;/&gt;&lt;wsp:rsid wsp:val=&quot;00406D08&quot;/&gt;&lt;wsp:rsid wsp:val=&quot;00407011&quot;/&gt;&lt;wsp:rsid wsp:val=&quot;00407414&quot;/&gt;&lt;wsp:rsid wsp:val=&quot;00407A28&quot;/&gt;&lt;wsp:rsid wsp:val=&quot;00410487&quot;/&gt;&lt;wsp:rsid wsp:val=&quot;00410C09&quot;/&gt;&lt;wsp:rsid wsp:val=&quot;004111F3&quot;/&gt;&lt;wsp:rsid wsp:val=&quot;004114CB&quot;/&gt;&lt;wsp:rsid wsp:val=&quot;00411B51&quot;/&gt;&lt;wsp:rsid wsp:val=&quot;00411F19&quot;/&gt;&lt;wsp:rsid wsp:val=&quot;0041200F&quot;/&gt;&lt;wsp:rsid wsp:val=&quot;00412137&quot;/&gt;&lt;wsp:rsid wsp:val=&quot;00412579&quot;/&gt;&lt;wsp:rsid wsp:val=&quot;00412664&quot;/&gt;&lt;wsp:rsid wsp:val=&quot;0041270B&quot;/&gt;&lt;wsp:rsid wsp:val=&quot;00412714&quot;/&gt;&lt;wsp:rsid wsp:val=&quot;00412893&quot;/&gt;&lt;wsp:rsid wsp:val=&quot;00412A5A&quot;/&gt;&lt;wsp:rsid wsp:val=&quot;00412B80&quot;/&gt;&lt;wsp:rsid wsp:val=&quot;00412FA2&quot;/&gt;&lt;wsp:rsid wsp:val=&quot;00413178&quot;/&gt;&lt;wsp:rsid wsp:val=&quot;0041360B&quot;/&gt;&lt;wsp:rsid wsp:val=&quot;004136BB&quot;/&gt;&lt;wsp:rsid wsp:val=&quot;00413711&quot;/&gt;&lt;wsp:rsid wsp:val=&quot;00413992&quot;/&gt;&lt;wsp:rsid wsp:val=&quot;00413E21&quot;/&gt;&lt;wsp:rsid wsp:val=&quot;00413E8C&quot;/&gt;&lt;wsp:rsid wsp:val=&quot;0041400D&quot;/&gt;&lt;wsp:rsid wsp:val=&quot;0041401D&quot;/&gt;&lt;wsp:rsid wsp:val=&quot;00414046&quot;/&gt;&lt;wsp:rsid wsp:val=&quot;00414302&quot;/&gt;&lt;wsp:rsid wsp:val=&quot;004148BD&quot;/&gt;&lt;wsp:rsid wsp:val=&quot;00414A2D&quot;/&gt;&lt;wsp:rsid wsp:val=&quot;00414B63&quot;/&gt;&lt;wsp:rsid wsp:val=&quot;00414CEE&quot;/&gt;&lt;wsp:rsid wsp:val=&quot;004153DC&quot;/&gt;&lt;wsp:rsid wsp:val=&quot;004156A0&quot;/&gt;&lt;wsp:rsid wsp:val=&quot;00415917&quot;/&gt;&lt;wsp:rsid wsp:val=&quot;00415A70&quot;/&gt;&lt;wsp:rsid wsp:val=&quot;00415BA6&quot;/&gt;&lt;wsp:rsid wsp:val=&quot;00415C63&quot;/&gt;&lt;wsp:rsid wsp:val=&quot;00415F08&quot;/&gt;&lt;wsp:rsid wsp:val=&quot;00416066&quot;/&gt;&lt;wsp:rsid wsp:val=&quot;00416163&quot;/&gt;&lt;wsp:rsid wsp:val=&quot;004167ED&quot;/&gt;&lt;wsp:rsid wsp:val=&quot;0041684A&quot;/&gt;&lt;wsp:rsid wsp:val=&quot;0041685F&quot;/&gt;&lt;wsp:rsid wsp:val=&quot;004168A9&quot;/&gt;&lt;wsp:rsid wsp:val=&quot;00416D52&quot;/&gt;&lt;wsp:rsid wsp:val=&quot;00416FE3&quot;/&gt;&lt;wsp:rsid wsp:val=&quot;004171B0&quot;/&gt;&lt;wsp:rsid wsp:val=&quot;00417825&quot;/&gt;&lt;wsp:rsid wsp:val=&quot;004179C5&quot;/&gt;&lt;wsp:rsid wsp:val=&quot;004207C9&quot;/&gt;&lt;wsp:rsid wsp:val=&quot;00420857&quot;/&gt;&lt;wsp:rsid wsp:val=&quot;00420874&quot;/&gt;&lt;wsp:rsid wsp:val=&quot;00420A01&quot;/&gt;&lt;wsp:rsid wsp:val=&quot;00420EE0&quot;/&gt;&lt;wsp:rsid wsp:val=&quot;0042105B&quot;/&gt;&lt;wsp:rsid wsp:val=&quot;00421139&quot;/&gt;&lt;wsp:rsid wsp:val=&quot;0042125C&quot;/&gt;&lt;wsp:rsid wsp:val=&quot;00421312&quot;/&gt;&lt;wsp:rsid wsp:val=&quot;004218E7&quot;/&gt;&lt;wsp:rsid wsp:val=&quot;00422086&quot;/&gt;&lt;wsp:rsid wsp:val=&quot;00422644&quot;/&gt;&lt;wsp:rsid wsp:val=&quot;0042265B&quot;/&gt;&lt;wsp:rsid wsp:val=&quot;00422727&quot;/&gt;&lt;wsp:rsid wsp:val=&quot;00422747&quot;/&gt;&lt;wsp:rsid wsp:val=&quot;00422762&quot;/&gt;&lt;wsp:rsid wsp:val=&quot;004229BF&quot;/&gt;&lt;wsp:rsid wsp:val=&quot;00422AF9&quot;/&gt;&lt;wsp:rsid wsp:val=&quot;00422BB1&quot;/&gt;&lt;wsp:rsid wsp:val=&quot;00423392&quot;/&gt;&lt;wsp:rsid wsp:val=&quot;00423492&quot;/&gt;&lt;wsp:rsid wsp:val=&quot;0042359C&quot;/&gt;&lt;wsp:rsid wsp:val=&quot;00423874&quot;/&gt;&lt;wsp:rsid wsp:val=&quot;00423D51&quot;/&gt;&lt;wsp:rsid wsp:val=&quot;0042408C&quot;/&gt;&lt;wsp:rsid wsp:val=&quot;004241BB&quot;/&gt;&lt;wsp:rsid wsp:val=&quot;004243A6&quot;/&gt;&lt;wsp:rsid wsp:val=&quot;00424495&quot;/&gt;&lt;wsp:rsid wsp:val=&quot;00424731&quot;/&gt;&lt;wsp:rsid wsp:val=&quot;00424C18&quot;/&gt;&lt;wsp:rsid wsp:val=&quot;00424E91&quot;/&gt;&lt;wsp:rsid wsp:val=&quot;00424F10&quot;/&gt;&lt;wsp:rsid wsp:val=&quot;00424FED&quot;/&gt;&lt;wsp:rsid wsp:val=&quot;00425364&quot;/&gt;&lt;wsp:rsid wsp:val=&quot;0042547D&quot;/&gt;&lt;wsp:rsid wsp:val=&quot;0042550C&quot;/&gt;&lt;wsp:rsid wsp:val=&quot;00425D00&quot;/&gt;&lt;wsp:rsid wsp:val=&quot;00425D58&quot;/&gt;&lt;wsp:rsid wsp:val=&quot;00425E3C&quot;/&gt;&lt;wsp:rsid wsp:val=&quot;00425F26&quot;/&gt;&lt;wsp:rsid wsp:val=&quot;004262FF&quot;/&gt;&lt;wsp:rsid wsp:val=&quot;004263E7&quot;/&gt;&lt;wsp:rsid wsp:val=&quot;0042645B&quot;/&gt;&lt;wsp:rsid wsp:val=&quot;004265DE&quot;/&gt;&lt;wsp:rsid wsp:val=&quot;00426678&quot;/&gt;&lt;wsp:rsid wsp:val=&quot;0042678C&quot;/&gt;&lt;wsp:rsid wsp:val=&quot;00426B49&quot;/&gt;&lt;wsp:rsid wsp:val=&quot;00426C1C&quot;/&gt;&lt;wsp:rsid wsp:val=&quot;00426CEA&quot;/&gt;&lt;wsp:rsid wsp:val=&quot;0042704B&quot;/&gt;&lt;wsp:rsid wsp:val=&quot;004270AB&quot;/&gt;&lt;wsp:rsid wsp:val=&quot;0042735A&quot;/&gt;&lt;wsp:rsid wsp:val=&quot;004273F8&quot;/&gt;&lt;wsp:rsid wsp:val=&quot;004275F2&quot;/&gt;&lt;wsp:rsid wsp:val=&quot;004276B3&quot;/&gt;&lt;wsp:rsid wsp:val=&quot;00427BB4&quot;/&gt;&lt;wsp:rsid wsp:val=&quot;00427DBC&quot;/&gt;&lt;wsp:rsid wsp:val=&quot;00427ED6&quot;/&gt;&lt;wsp:rsid wsp:val=&quot;004304CC&quot;/&gt;&lt;wsp:rsid wsp:val=&quot;00430689&quot;/&gt;&lt;wsp:rsid wsp:val=&quot;00430A82&quot;/&gt;&lt;wsp:rsid wsp:val=&quot;00430A90&quot;/&gt;&lt;wsp:rsid wsp:val=&quot;00430AE9&quot;/&gt;&lt;wsp:rsid wsp:val=&quot;00430B71&quot;/&gt;&lt;wsp:rsid wsp:val=&quot;00430B89&quot;/&gt;&lt;wsp:rsid wsp:val=&quot;00430C18&quot;/&gt;&lt;wsp:rsid wsp:val=&quot;00430E0C&quot;/&gt;&lt;wsp:rsid wsp:val=&quot;00430EDE&quot;/&gt;&lt;wsp:rsid wsp:val=&quot;00430EE0&quot;/&gt;&lt;wsp:rsid wsp:val=&quot;00430EEA&quot;/&gt;&lt;wsp:rsid wsp:val=&quot;00430EF6&quot;/&gt;&lt;wsp:rsid wsp:val=&quot;00430F37&quot;/&gt;&lt;wsp:rsid wsp:val=&quot;004314E0&quot;/&gt;&lt;wsp:rsid wsp:val=&quot;004317FD&quot;/&gt;&lt;wsp:rsid wsp:val=&quot;00431DE3&quot;/&gt;&lt;wsp:rsid wsp:val=&quot;00432AD1&quot;/&gt;&lt;wsp:rsid wsp:val=&quot;00432D23&quot;/&gt;&lt;wsp:rsid wsp:val=&quot;00432DF3&quot;/&gt;&lt;wsp:rsid wsp:val=&quot;00432EDA&quot;/&gt;&lt;wsp:rsid wsp:val=&quot;00433076&quot;/&gt;&lt;wsp:rsid wsp:val=&quot;00433258&quot;/&gt;&lt;wsp:rsid wsp:val=&quot;00433284&quot;/&gt;&lt;wsp:rsid wsp:val=&quot;0043328F&quot;/&gt;&lt;wsp:rsid wsp:val=&quot;0043339C&quot;/&gt;&lt;wsp:rsid wsp:val=&quot;00433C4B&quot;/&gt;&lt;wsp:rsid wsp:val=&quot;004342D6&quot;/&gt;&lt;wsp:rsid wsp:val=&quot;004345EA&quot;/&gt;&lt;wsp:rsid wsp:val=&quot;004346C7&quot;/&gt;&lt;wsp:rsid wsp:val=&quot;00434AA2&quot;/&gt;&lt;wsp:rsid wsp:val=&quot;00434B92&quot;/&gt;&lt;wsp:rsid wsp:val=&quot;00434D11&quot;/&gt;&lt;wsp:rsid wsp:val=&quot;00435459&quot;/&gt;&lt;wsp:rsid wsp:val=&quot;004356A7&quot;/&gt;&lt;wsp:rsid wsp:val=&quot;0043572E&quot;/&gt;&lt;wsp:rsid wsp:val=&quot;004358C9&quot;/&gt;&lt;wsp:rsid wsp:val=&quot;00435FB9&quot;/&gt;&lt;wsp:rsid wsp:val=&quot;00436112&quot;/&gt;&lt;wsp:rsid wsp:val=&quot;00436154&quot;/&gt;&lt;wsp:rsid wsp:val=&quot;004365C9&quot;/&gt;&lt;wsp:rsid wsp:val=&quot;00436C74&quot;/&gt;&lt;wsp:rsid wsp:val=&quot;00436D1A&quot;/&gt;&lt;wsp:rsid wsp:val=&quot;00436F4B&quot;/&gt;&lt;wsp:rsid wsp:val=&quot;00437109&quot;/&gt;&lt;wsp:rsid wsp:val=&quot;0043718F&quot;/&gt;&lt;wsp:rsid wsp:val=&quot;0043745E&quot;/&gt;&lt;wsp:rsid wsp:val=&quot;00437BC8&quot;/&gt;&lt;wsp:rsid wsp:val=&quot;00437BCF&quot;/&gt;&lt;wsp:rsid wsp:val=&quot;00437C87&quot;/&gt;&lt;wsp:rsid wsp:val=&quot;00440C6F&quot;/&gt;&lt;wsp:rsid wsp:val=&quot;00440D3C&quot;/&gt;&lt;wsp:rsid wsp:val=&quot;00441316&quot;/&gt;&lt;wsp:rsid wsp:val=&quot;0044141F&quot;/&gt;&lt;wsp:rsid wsp:val=&quot;004414D0&quot;/&gt;&lt;wsp:rsid wsp:val=&quot;00441AF8&quot;/&gt;&lt;wsp:rsid wsp:val=&quot;00441D03&quot;/&gt;&lt;wsp:rsid wsp:val=&quot;00441F8F&quot;/&gt;&lt;wsp:rsid wsp:val=&quot;00441FA1&quot;/&gt;&lt;wsp:rsid wsp:val=&quot;00441FFE&quot;/&gt;&lt;wsp:rsid wsp:val=&quot;004421DE&quot;/&gt;&lt;wsp:rsid wsp:val=&quot;004422C5&quot;/&gt;&lt;wsp:rsid wsp:val=&quot;0044248A&quot;/&gt;&lt;wsp:rsid wsp:val=&quot;0044249E&quot;/&gt;&lt;wsp:rsid wsp:val=&quot;0044272C&quot;/&gt;&lt;wsp:rsid wsp:val=&quot;004428F5&quot;/&gt;&lt;wsp:rsid wsp:val=&quot;00442952&quot;/&gt;&lt;wsp:rsid wsp:val=&quot;00442ABE&quot;/&gt;&lt;wsp:rsid wsp:val=&quot;00442CBB&quot;/&gt;&lt;wsp:rsid wsp:val=&quot;00443042&quot;/&gt;&lt;wsp:rsid wsp:val=&quot;00443194&quot;/&gt;&lt;wsp:rsid wsp:val=&quot;0044320A&quot;/&gt;&lt;wsp:rsid wsp:val=&quot;004437C6&quot;/&gt;&lt;wsp:rsid wsp:val=&quot;00443C2A&quot;/&gt;&lt;wsp:rsid wsp:val=&quot;00443E94&quot;/&gt;&lt;wsp:rsid wsp:val=&quot;00443EDA&quot;/&gt;&lt;wsp:rsid wsp:val=&quot;00443F37&quot;/&gt;&lt;wsp:rsid wsp:val=&quot;004440B9&quot;/&gt;&lt;wsp:rsid wsp:val=&quot;00444131&quot;/&gt;&lt;wsp:rsid wsp:val=&quot;004442E5&quot;/&gt;&lt;wsp:rsid wsp:val=&quot;00444755&quot;/&gt;&lt;wsp:rsid wsp:val=&quot;004447E2&quot;/&gt;&lt;wsp:rsid wsp:val=&quot;004450BE&quot;/&gt;&lt;wsp:rsid wsp:val=&quot;004450C2&quot;/&gt;&lt;wsp:rsid wsp:val=&quot;004455AD&quot;/&gt;&lt;wsp:rsid wsp:val=&quot;00445A84&quot;/&gt;&lt;wsp:rsid wsp:val=&quot;00445AC5&quot;/&gt;&lt;wsp:rsid wsp:val=&quot;00445D96&quot;/&gt;&lt;wsp:rsid wsp:val=&quot;00445DB6&quot;/&gt;&lt;wsp:rsid wsp:val=&quot;004464A1&quot;/&gt;&lt;wsp:rsid wsp:val=&quot;004465B5&quot;/&gt;&lt;wsp:rsid wsp:val=&quot;004465EF&quot;/&gt;&lt;wsp:rsid wsp:val=&quot;0044683D&quot;/&gt;&lt;wsp:rsid wsp:val=&quot;00446B6E&quot;/&gt;&lt;wsp:rsid wsp:val=&quot;00446D0A&quot;/&gt;&lt;wsp:rsid wsp:val=&quot;00447055&quot;/&gt;&lt;wsp:rsid wsp:val=&quot;00447320&quot;/&gt;&lt;wsp:rsid wsp:val=&quot;004474D2&quot;/&gt;&lt;wsp:rsid wsp:val=&quot;00447943&quot;/&gt;&lt;wsp:rsid wsp:val=&quot;004505A8&quot;/&gt;&lt;wsp:rsid wsp:val=&quot;0045073C&quot;/&gt;&lt;wsp:rsid wsp:val=&quot;004507E3&quot;/&gt;&lt;wsp:rsid wsp:val=&quot;004508C5&quot;/&gt;&lt;wsp:rsid wsp:val=&quot;00450A05&quot;/&gt;&lt;wsp:rsid wsp:val=&quot;00450CE5&quot;/&gt;&lt;wsp:rsid wsp:val=&quot;00450D18&quot;/&gt;&lt;wsp:rsid wsp:val=&quot;00450F16&quot;/&gt;&lt;wsp:rsid wsp:val=&quot;00450FEA&quot;/&gt;&lt;wsp:rsid wsp:val=&quot;00450FFC&quot;/&gt;&lt;wsp:rsid wsp:val=&quot;004510BE&quot;/&gt;&lt;wsp:rsid wsp:val=&quot;004510C6&quot;/&gt;&lt;wsp:rsid wsp:val=&quot;0045114A&quot;/&gt;&lt;wsp:rsid wsp:val=&quot;0045122F&quot;/&gt;&lt;wsp:rsid wsp:val=&quot;00451235&quot;/&gt;&lt;wsp:rsid wsp:val=&quot;004512D0&quot;/&gt;&lt;wsp:rsid wsp:val=&quot;00451579&quot;/&gt;&lt;wsp:rsid wsp:val=&quot;00451622&quot;/&gt;&lt;wsp:rsid wsp:val=&quot;004519E6&quot;/&gt;&lt;wsp:rsid wsp:val=&quot;00451A6D&quot;/&gt;&lt;wsp:rsid wsp:val=&quot;00451B22&quot;/&gt;&lt;wsp:rsid wsp:val=&quot;0045214C&quot;/&gt;&lt;wsp:rsid wsp:val=&quot;004526C0&quot;/&gt;&lt;wsp:rsid wsp:val=&quot;00452823&quot;/&gt;&lt;wsp:rsid wsp:val=&quot;00453273&quot;/&gt;&lt;wsp:rsid wsp:val=&quot;004535D6&quot;/&gt;&lt;wsp:rsid wsp:val=&quot;00454112&quot;/&gt;&lt;wsp:rsid wsp:val=&quot;004541B3&quot;/&gt;&lt;wsp:rsid wsp:val=&quot;00454309&quot;/&gt;&lt;wsp:rsid wsp:val=&quot;0045433B&quot;/&gt;&lt;wsp:rsid wsp:val=&quot;00454457&quot;/&gt;&lt;wsp:rsid wsp:val=&quot;00454591&quot;/&gt;&lt;wsp:rsid wsp:val=&quot;00454769&quot;/&gt;&lt;wsp:rsid wsp:val=&quot;00454776&quot;/&gt;&lt;wsp:rsid wsp:val=&quot;004549D1&quot;/&gt;&lt;wsp:rsid wsp:val=&quot;00454F74&quot;/&gt;&lt;wsp:rsid wsp:val=&quot;004553A2&quot;/&gt;&lt;wsp:rsid wsp:val=&quot;0045541C&quot;/&gt;&lt;wsp:rsid wsp:val=&quot;004557BD&quot;/&gt;&lt;wsp:rsid wsp:val=&quot;00455A8F&quot;/&gt;&lt;wsp:rsid wsp:val=&quot;00455AC2&quot;/&gt;&lt;wsp:rsid wsp:val=&quot;00456127&quot;/&gt;&lt;wsp:rsid wsp:val=&quot;004562C8&quot;/&gt;&lt;wsp:rsid wsp:val=&quot;0045640A&quot;/&gt;&lt;wsp:rsid wsp:val=&quot;004567CE&quot;/&gt;&lt;wsp:rsid wsp:val=&quot;00456B2F&quot;/&gt;&lt;wsp:rsid wsp:val=&quot;00456D3C&quot;/&gt;&lt;wsp:rsid wsp:val=&quot;00457D5F&quot;/&gt;&lt;wsp:rsid wsp:val=&quot;00460677&quot;/&gt;&lt;wsp:rsid wsp:val=&quot;0046085B&quot;/&gt;&lt;wsp:rsid wsp:val=&quot;004609F1&quot;/&gt;&lt;wsp:rsid wsp:val=&quot;00460B33&quot;/&gt;&lt;wsp:rsid wsp:val=&quot;00460C2B&quot;/&gt;&lt;wsp:rsid wsp:val=&quot;00460DF1&quot;/&gt;&lt;wsp:rsid wsp:val=&quot;00460E91&quot;/&gt;&lt;wsp:rsid wsp:val=&quot;004610C8&quot;/&gt;&lt;wsp:rsid wsp:val=&quot;00461923&quot;/&gt;&lt;wsp:rsid wsp:val=&quot;00461D20&quot;/&gt;&lt;wsp:rsid wsp:val=&quot;0046230F&quot;/&gt;&lt;wsp:rsid wsp:val=&quot;00462BD0&quot;/&gt;&lt;wsp:rsid wsp:val=&quot;00462BE5&quot;/&gt;&lt;wsp:rsid wsp:val=&quot;00462E2F&quot;/&gt;&lt;wsp:rsid wsp:val=&quot;00462F4C&quot;/&gt;&lt;wsp:rsid wsp:val=&quot;004634F6&quot;/&gt;&lt;wsp:rsid wsp:val=&quot;004635AD&quot;/&gt;&lt;wsp:rsid wsp:val=&quot;00463EAA&quot;/&gt;&lt;wsp:rsid wsp:val=&quot;00463FFC&quot;/&gt;&lt;wsp:rsid wsp:val=&quot;0046482F&quot;/&gt;&lt;wsp:rsid wsp:val=&quot;00464908&quot;/&gt;&lt;wsp:rsid wsp:val=&quot;00464ED8&quot;/&gt;&lt;wsp:rsid wsp:val=&quot;00465088&quot;/&gt;&lt;wsp:rsid wsp:val=&quot;004658DF&quot;/&gt;&lt;wsp:rsid wsp:val=&quot;00465B7C&quot;/&gt;&lt;wsp:rsid wsp:val=&quot;00465EDA&quot;/&gt;&lt;wsp:rsid wsp:val=&quot;00466050&quot;/&gt;&lt;wsp:rsid wsp:val=&quot;00466089&quot;/&gt;&lt;wsp:rsid wsp:val=&quot;004661B9&quot;/&gt;&lt;wsp:rsid wsp:val=&quot;00466725&quot;/&gt;&lt;wsp:rsid wsp:val=&quot;004668F5&quot;/&gt;&lt;wsp:rsid wsp:val=&quot;00466AC2&quot;/&gt;&lt;wsp:rsid wsp:val=&quot;00466B92&quot;/&gt;&lt;wsp:rsid wsp:val=&quot;00466B9E&quot;/&gt;&lt;wsp:rsid wsp:val=&quot;004670BC&quot;/&gt;&lt;wsp:rsid wsp:val=&quot;004670C8&quot;/&gt;&lt;wsp:rsid wsp:val=&quot;00467474&quot;/&gt;&lt;wsp:rsid wsp:val=&quot;00467543&quot;/&gt;&lt;wsp:rsid wsp:val=&quot;00467D82&quot;/&gt;&lt;wsp:rsid wsp:val=&quot;00467EFD&quot;/&gt;&lt;wsp:rsid wsp:val=&quot;004701F5&quot;/&gt;&lt;wsp:rsid wsp:val=&quot;0047029A&quot;/&gt;&lt;wsp:rsid wsp:val=&quot;0047071F&quot;/&gt;&lt;wsp:rsid wsp:val=&quot;00470867&quot;/&gt;&lt;wsp:rsid wsp:val=&quot;004708E7&quot;/&gt;&lt;wsp:rsid wsp:val=&quot;00470C61&quot;/&gt;&lt;wsp:rsid wsp:val=&quot;00470CFF&quot;/&gt;&lt;wsp:rsid wsp:val=&quot;00470D63&quot;/&gt;&lt;wsp:rsid wsp:val=&quot;00470F70&quot;/&gt;&lt;wsp:rsid wsp:val=&quot;0047111C&quot;/&gt;&lt;wsp:rsid wsp:val=&quot;00471225&quot;/&gt;&lt;wsp:rsid wsp:val=&quot;00471869&quot;/&gt;&lt;wsp:rsid wsp:val=&quot;0047186D&quot;/&gt;&lt;wsp:rsid wsp:val=&quot;00471888&quot;/&gt;&lt;wsp:rsid wsp:val=&quot;00471E28&quot;/&gt;&lt;wsp:rsid wsp:val=&quot;004720E4&quot;/&gt;&lt;wsp:rsid wsp:val=&quot;004723BD&quot;/&gt;&lt;wsp:rsid wsp:val=&quot;00472458&quot;/&gt;&lt;wsp:rsid wsp:val=&quot;00472699&quot;/&gt;&lt;wsp:rsid wsp:val=&quot;004729C5&quot;/&gt;&lt;wsp:rsid wsp:val=&quot;00472FF2&quot;/&gt;&lt;wsp:rsid wsp:val=&quot;0047359C&quot;/&gt;&lt;wsp:rsid wsp:val=&quot;00474020&quot;/&gt;&lt;wsp:rsid wsp:val=&quot;004740C2&quot;/&gt;&lt;wsp:rsid wsp:val=&quot;004747A0&quot;/&gt;&lt;wsp:rsid wsp:val=&quot;00474A21&quot;/&gt;&lt;wsp:rsid wsp:val=&quot;00474A70&quot;/&gt;&lt;wsp:rsid wsp:val=&quot;00474B45&quot;/&gt;&lt;wsp:rsid wsp:val=&quot;00474BDF&quot;/&gt;&lt;wsp:rsid wsp:val=&quot;00474E12&quot;/&gt;&lt;wsp:rsid wsp:val=&quot;004750D0&quot;/&gt;&lt;wsp:rsid wsp:val=&quot;0047540C&quot;/&gt;&lt;wsp:rsid wsp:val=&quot;00475A45&quot;/&gt;&lt;wsp:rsid wsp:val=&quot;00475D48&quot;/&gt;&lt;wsp:rsid wsp:val=&quot;00475E15&quot;/&gt;&lt;wsp:rsid wsp:val=&quot;00475F30&quot;/&gt;&lt;wsp:rsid wsp:val=&quot;00476035&quot;/&gt;&lt;wsp:rsid wsp:val=&quot;0047607F&quot;/&gt;&lt;wsp:rsid wsp:val=&quot;00476106&quot;/&gt;&lt;wsp:rsid wsp:val=&quot;0047638F&quot;/&gt;&lt;wsp:rsid wsp:val=&quot;00476407&quot;/&gt;&lt;wsp:rsid wsp:val=&quot;00476538&quot;/&gt;&lt;wsp:rsid wsp:val=&quot;00476959&quot;/&gt;&lt;wsp:rsid wsp:val=&quot;00476DBC&quot;/&gt;&lt;wsp:rsid wsp:val=&quot;00476F05&quot;/&gt;&lt;wsp:rsid wsp:val=&quot;00476F4A&quot;/&gt;&lt;wsp:rsid wsp:val=&quot;00476F79&quot;/&gt;&lt;wsp:rsid wsp:val=&quot;00477584&quot;/&gt;&lt;wsp:rsid wsp:val=&quot;0048011F&quot;/&gt;&lt;wsp:rsid wsp:val=&quot;00480495&quot;/&gt;&lt;wsp:rsid wsp:val=&quot;004805C7&quot;/&gt;&lt;wsp:rsid wsp:val=&quot;00480900&quot;/&gt;&lt;wsp:rsid wsp:val=&quot;00480A4E&quot;/&gt;&lt;wsp:rsid wsp:val=&quot;00480E04&quot;/&gt;&lt;wsp:rsid wsp:val=&quot;00480F3C&quot;/&gt;&lt;wsp:rsid wsp:val=&quot;00480F69&quot;/&gt;&lt;wsp:rsid wsp:val=&quot;0048122F&quot;/&gt;&lt;wsp:rsid wsp:val=&quot;004812B5&quot;/&gt;&lt;wsp:rsid wsp:val=&quot;00481D27&quot;/&gt;&lt;wsp:rsid wsp:val=&quot;00482083&quot;/&gt;&lt;wsp:rsid wsp:val=&quot;004823B1&quot;/&gt;&lt;wsp:rsid wsp:val=&quot;00482E76&quot;/&gt;&lt;wsp:rsid wsp:val=&quot;004830B5&quot;/&gt;&lt;wsp:rsid wsp:val=&quot;0048319A&quot;/&gt;&lt;wsp:rsid wsp:val=&quot;00483224&quot;/&gt;&lt;wsp:rsid wsp:val=&quot;00483485&quot;/&gt;&lt;wsp:rsid wsp:val=&quot;004834E7&quot;/&gt;&lt;wsp:rsid wsp:val=&quot;004836E5&quot;/&gt;&lt;wsp:rsid wsp:val=&quot;00483CC3&quot;/&gt;&lt;wsp:rsid wsp:val=&quot;00484322&quot;/&gt;&lt;wsp:rsid wsp:val=&quot;004845FA&quot;/&gt;&lt;wsp:rsid wsp:val=&quot;004847FE&quot;/&gt;&lt;wsp:rsid wsp:val=&quot;00484AA0&quot;/&gt;&lt;wsp:rsid wsp:val=&quot;00484C23&quot;/&gt;&lt;wsp:rsid wsp:val=&quot;00484DE4&quot;/&gt;&lt;wsp:rsid wsp:val=&quot;00484F51&quot;/&gt;&lt;wsp:rsid wsp:val=&quot;00484FFD&quot;/&gt;&lt;wsp:rsid wsp:val=&quot;00485047&quot;/&gt;&lt;wsp:rsid wsp:val=&quot;004850E1&quot;/&gt;&lt;wsp:rsid wsp:val=&quot;004857C0&quot;/&gt;&lt;wsp:rsid wsp:val=&quot;00485E11&quot;/&gt;&lt;wsp:rsid wsp:val=&quot;00486018&quot;/&gt;&lt;wsp:rsid wsp:val=&quot;00486121&quot;/&gt;&lt;wsp:rsid wsp:val=&quot;00486996&quot;/&gt;&lt;wsp:rsid wsp:val=&quot;004869BE&quot;/&gt;&lt;wsp:rsid wsp:val=&quot;004870AD&quot;/&gt;&lt;wsp:rsid wsp:val=&quot;00487150&quot;/&gt;&lt;wsp:rsid wsp:val=&quot;00487429&quot;/&gt;&lt;wsp:rsid wsp:val=&quot;00487533&quot;/&gt;&lt;wsp:rsid wsp:val=&quot;004875EE&quot;/&gt;&lt;wsp:rsid wsp:val=&quot;004879C8&quot;/&gt;&lt;wsp:rsid wsp:val=&quot;00487AAF&quot;/&gt;&lt;wsp:rsid wsp:val=&quot;00487D99&quot;/&gt;&lt;wsp:rsid wsp:val=&quot;00487DFE&quot;/&gt;&lt;wsp:rsid wsp:val=&quot;00487E6F&quot;/&gt;&lt;wsp:rsid wsp:val=&quot;00487E72&quot;/&gt;&lt;wsp:rsid wsp:val=&quot;004900CA&quot;/&gt;&lt;wsp:rsid wsp:val=&quot;004907FA&quot;/&gt;&lt;wsp:rsid wsp:val=&quot;00490A91&quot;/&gt;&lt;wsp:rsid wsp:val=&quot;00490F8B&quot;/&gt;&lt;wsp:rsid wsp:val=&quot;00491493&quot;/&gt;&lt;wsp:rsid wsp:val=&quot;00491508&quot;/&gt;&lt;wsp:rsid wsp:val=&quot;00491943&quot;/&gt;&lt;wsp:rsid wsp:val=&quot;0049211B&quot;/&gt;&lt;wsp:rsid wsp:val=&quot;00492463&quot;/&gt;&lt;wsp:rsid wsp:val=&quot;00492494&quot;/&gt;&lt;wsp:rsid wsp:val=&quot;00492500&quot;/&gt;&lt;wsp:rsid wsp:val=&quot;004925B3&quot;/&gt;&lt;wsp:rsid wsp:val=&quot;0049268B&quot;/&gt;&lt;wsp:rsid wsp:val=&quot;004926DC&quot;/&gt;&lt;wsp:rsid wsp:val=&quot;004926F7&quot;/&gt;&lt;wsp:rsid wsp:val=&quot;0049272A&quot;/&gt;&lt;wsp:rsid wsp:val=&quot;004927A3&quot;/&gt;&lt;wsp:rsid wsp:val=&quot;0049282B&quot;/&gt;&lt;wsp:rsid wsp:val=&quot;004931A1&quot;/&gt;&lt;wsp:rsid wsp:val=&quot;0049384C&quot;/&gt;&lt;wsp:rsid wsp:val=&quot;00493A06&quot;/&gt;&lt;wsp:rsid wsp:val=&quot;00493F98&quot;/&gt;&lt;wsp:rsid wsp:val=&quot;004940E8&quot;/&gt;&lt;wsp:rsid wsp:val=&quot;00494533&quot;/&gt;&lt;wsp:rsid wsp:val=&quot;0049472E&quot;/&gt;&lt;wsp:rsid wsp:val=&quot;004950A1&quot;/&gt;&lt;wsp:rsid wsp:val=&quot;004950A5&quot;/&gt;&lt;wsp:rsid wsp:val=&quot;0049525C&quot;/&gt;&lt;wsp:rsid wsp:val=&quot;004955AF&quot;/&gt;&lt;wsp:rsid wsp:val=&quot;00495666&quot;/&gt;&lt;wsp:rsid wsp:val=&quot;0049591C&quot;/&gt;&lt;wsp:rsid wsp:val=&quot;00495C9F&quot;/&gt;&lt;wsp:rsid wsp:val=&quot;00495D46&quot;/&gt;&lt;wsp:rsid wsp:val=&quot;00495E1C&quot;/&gt;&lt;wsp:rsid wsp:val=&quot;00496081&quot;/&gt;&lt;wsp:rsid wsp:val=&quot;00496432&quot;/&gt;&lt;wsp:rsid wsp:val=&quot;00496A3A&quot;/&gt;&lt;wsp:rsid wsp:val=&quot;00496BE8&quot;/&gt;&lt;wsp:rsid wsp:val=&quot;0049725F&quot;/&gt;&lt;wsp:rsid wsp:val=&quot;00497C31&quot;/&gt;&lt;wsp:rsid wsp:val=&quot;00497E49&quot;/&gt;&lt;wsp:rsid wsp:val=&quot;004A06F2&quot;/&gt;&lt;wsp:rsid wsp:val=&quot;004A0B01&quot;/&gt;&lt;wsp:rsid wsp:val=&quot;004A0C46&quot;/&gt;&lt;wsp:rsid wsp:val=&quot;004A0C6F&quot;/&gt;&lt;wsp:rsid wsp:val=&quot;004A0E05&quot;/&gt;&lt;wsp:rsid wsp:val=&quot;004A147A&quot;/&gt;&lt;wsp:rsid wsp:val=&quot;004A1A91&quot;/&gt;&lt;wsp:rsid wsp:val=&quot;004A21EF&quot;/&gt;&lt;wsp:rsid wsp:val=&quot;004A2252&quot;/&gt;&lt;wsp:rsid wsp:val=&quot;004A2291&quot;/&gt;&lt;wsp:rsid wsp:val=&quot;004A2825&quot;/&gt;&lt;wsp:rsid wsp:val=&quot;004A285F&quot;/&gt;&lt;wsp:rsid wsp:val=&quot;004A28A3&quot;/&gt;&lt;wsp:rsid wsp:val=&quot;004A2A13&quot;/&gt;&lt;wsp:rsid wsp:val=&quot;004A2C2B&quot;/&gt;&lt;wsp:rsid wsp:val=&quot;004A2CF4&quot;/&gt;&lt;wsp:rsid wsp:val=&quot;004A2DBE&quot;/&gt;&lt;wsp:rsid wsp:val=&quot;004A3223&quot;/&gt;&lt;wsp:rsid wsp:val=&quot;004A3726&quot;/&gt;&lt;wsp:rsid wsp:val=&quot;004A3A0C&quot;/&gt;&lt;wsp:rsid wsp:val=&quot;004A3B19&quot;/&gt;&lt;wsp:rsid wsp:val=&quot;004A3D06&quot;/&gt;&lt;wsp:rsid wsp:val=&quot;004A3FCB&quot;/&gt;&lt;wsp:rsid wsp:val=&quot;004A40C6&quot;/&gt;&lt;wsp:rsid wsp:val=&quot;004A42F9&quot;/&gt;&lt;wsp:rsid wsp:val=&quot;004A43F3&quot;/&gt;&lt;wsp:rsid wsp:val=&quot;004A46E1&quot;/&gt;&lt;wsp:rsid wsp:val=&quot;004A4FFD&quot;/&gt;&lt;wsp:rsid wsp:val=&quot;004A5037&quot;/&gt;&lt;wsp:rsid wsp:val=&quot;004A5122&quot;/&gt;&lt;wsp:rsid wsp:val=&quot;004A5204&quot;/&gt;&lt;wsp:rsid wsp:val=&quot;004A5263&quot;/&gt;&lt;wsp:rsid wsp:val=&quot;004A5318&quot;/&gt;&lt;wsp:rsid wsp:val=&quot;004A566B&quot;/&gt;&lt;wsp:rsid wsp:val=&quot;004A5D5F&quot;/&gt;&lt;wsp:rsid wsp:val=&quot;004A5E19&quot;/&gt;&lt;wsp:rsid wsp:val=&quot;004A5F0C&quot;/&gt;&lt;wsp:rsid wsp:val=&quot;004A608B&quot;/&gt;&lt;wsp:rsid wsp:val=&quot;004A68EB&quot;/&gt;&lt;wsp:rsid wsp:val=&quot;004A78D2&quot;/&gt;&lt;wsp:rsid wsp:val=&quot;004A7E02&quot;/&gt;&lt;wsp:rsid wsp:val=&quot;004B0660&quot;/&gt;&lt;wsp:rsid wsp:val=&quot;004B08A5&quot;/&gt;&lt;wsp:rsid wsp:val=&quot;004B0D08&quot;/&gt;&lt;wsp:rsid wsp:val=&quot;004B13DA&quot;/&gt;&lt;wsp:rsid wsp:val=&quot;004B184B&quot;/&gt;&lt;wsp:rsid wsp:val=&quot;004B190A&quot;/&gt;&lt;wsp:rsid wsp:val=&quot;004B1A3A&quot;/&gt;&lt;wsp:rsid wsp:val=&quot;004B233A&quot;/&gt;&lt;wsp:rsid wsp:val=&quot;004B254B&quot;/&gt;&lt;wsp:rsid wsp:val=&quot;004B25E9&quot;/&gt;&lt;wsp:rsid wsp:val=&quot;004B2E23&quot;/&gt;&lt;wsp:rsid wsp:val=&quot;004B33DF&quot;/&gt;&lt;wsp:rsid wsp:val=&quot;004B3646&quot;/&gt;&lt;wsp:rsid wsp:val=&quot;004B3AB0&quot;/&gt;&lt;wsp:rsid wsp:val=&quot;004B3CA7&quot;/&gt;&lt;wsp:rsid wsp:val=&quot;004B3D10&quot;/&gt;&lt;wsp:rsid wsp:val=&quot;004B3D95&quot;/&gt;&lt;wsp:rsid wsp:val=&quot;004B498A&quot;/&gt;&lt;wsp:rsid wsp:val=&quot;004B4D4A&quot;/&gt;&lt;wsp:rsid wsp:val=&quot;004B5543&quot;/&gt;&lt;wsp:rsid wsp:val=&quot;004B5843&quot;/&gt;&lt;wsp:rsid wsp:val=&quot;004B5871&quot;/&gt;&lt;wsp:rsid wsp:val=&quot;004B5BE2&quot;/&gt;&lt;wsp:rsid wsp:val=&quot;004B5CB9&quot;/&gt;&lt;wsp:rsid wsp:val=&quot;004B5D46&quot;/&gt;&lt;wsp:rsid wsp:val=&quot;004B5E3C&quot;/&gt;&lt;wsp:rsid wsp:val=&quot;004B6253&quot;/&gt;&lt;wsp:rsid wsp:val=&quot;004B62FC&quot;/&gt;&lt;wsp:rsid wsp:val=&quot;004B663A&quot;/&gt;&lt;wsp:rsid wsp:val=&quot;004B66C3&quot;/&gt;&lt;wsp:rsid wsp:val=&quot;004B68D5&quot;/&gt;&lt;wsp:rsid wsp:val=&quot;004B6B3F&quot;/&gt;&lt;wsp:rsid wsp:val=&quot;004B6E4C&quot;/&gt;&lt;wsp:rsid wsp:val=&quot;004B715F&quot;/&gt;&lt;wsp:rsid wsp:val=&quot;004B751A&quot;/&gt;&lt;wsp:rsid wsp:val=&quot;004B78B6&quot;/&gt;&lt;wsp:rsid wsp:val=&quot;004B79F9&quot;/&gt;&lt;wsp:rsid wsp:val=&quot;004B7DEA&quot;/&gt;&lt;wsp:rsid wsp:val=&quot;004B7EB6&quot;/&gt;&lt;wsp:rsid wsp:val=&quot;004C04CA&quot;/&gt;&lt;wsp:rsid wsp:val=&quot;004C0796&quot;/&gt;&lt;wsp:rsid wsp:val=&quot;004C0ABE&quot;/&gt;&lt;wsp:rsid wsp:val=&quot;004C0AC4&quot;/&gt;&lt;wsp:rsid wsp:val=&quot;004C0C8A&quot;/&gt;&lt;wsp:rsid wsp:val=&quot;004C0EA0&quot;/&gt;&lt;wsp:rsid wsp:val=&quot;004C0ED1&quot;/&gt;&lt;wsp:rsid wsp:val=&quot;004C0F6D&quot;/&gt;&lt;wsp:rsid wsp:val=&quot;004C1579&quot;/&gt;&lt;wsp:rsid wsp:val=&quot;004C1591&quot;/&gt;&lt;wsp:rsid wsp:val=&quot;004C1598&quot;/&gt;&lt;wsp:rsid wsp:val=&quot;004C1C0D&quot;/&gt;&lt;wsp:rsid wsp:val=&quot;004C1E04&quot;/&gt;&lt;wsp:rsid wsp:val=&quot;004C1FCF&quot;/&gt;&lt;wsp:rsid wsp:val=&quot;004C23B4&quot;/&gt;&lt;wsp:rsid wsp:val=&quot;004C2459&quot;/&gt;&lt;wsp:rsid wsp:val=&quot;004C268F&quot;/&gt;&lt;wsp:rsid wsp:val=&quot;004C29AB&quot;/&gt;&lt;wsp:rsid wsp:val=&quot;004C2B57&quot;/&gt;&lt;wsp:rsid wsp:val=&quot;004C2B7F&quot;/&gt;&lt;wsp:rsid wsp:val=&quot;004C3290&quot;/&gt;&lt;wsp:rsid wsp:val=&quot;004C3DCA&quot;/&gt;&lt;wsp:rsid wsp:val=&quot;004C3FAB&quot;/&gt;&lt;wsp:rsid wsp:val=&quot;004C3FD5&quot;/&gt;&lt;wsp:rsid wsp:val=&quot;004C422B&quot;/&gt;&lt;wsp:rsid wsp:val=&quot;004C42E3&quot;/&gt;&lt;wsp:rsid wsp:val=&quot;004C456E&quot;/&gt;&lt;wsp:rsid wsp:val=&quot;004C51B5&quot;/&gt;&lt;wsp:rsid wsp:val=&quot;004C5400&quot;/&gt;&lt;wsp:rsid wsp:val=&quot;004C56E2&quot;/&gt;&lt;wsp:rsid wsp:val=&quot;004C5709&quot;/&gt;&lt;wsp:rsid wsp:val=&quot;004C594B&quot;/&gt;&lt;wsp:rsid wsp:val=&quot;004C5B48&quot;/&gt;&lt;wsp:rsid wsp:val=&quot;004C5C6A&quot;/&gt;&lt;wsp:rsid wsp:val=&quot;004C5E77&quot;/&gt;&lt;wsp:rsid wsp:val=&quot;004C5E94&quot;/&gt;&lt;wsp:rsid wsp:val=&quot;004C694C&quot;/&gt;&lt;wsp:rsid wsp:val=&quot;004C6AEA&quot;/&gt;&lt;wsp:rsid wsp:val=&quot;004C6BE1&quot;/&gt;&lt;wsp:rsid wsp:val=&quot;004C785F&quot;/&gt;&lt;wsp:rsid wsp:val=&quot;004C7D4B&quot;/&gt;&lt;wsp:rsid wsp:val=&quot;004C7DE8&quot;/&gt;&lt;wsp:rsid wsp:val=&quot;004D000F&quot;/&gt;&lt;wsp:rsid wsp:val=&quot;004D015C&quot;/&gt;&lt;wsp:rsid wsp:val=&quot;004D06F8&quot;/&gt;&lt;wsp:rsid wsp:val=&quot;004D0807&quot;/&gt;&lt;wsp:rsid wsp:val=&quot;004D090F&quot;/&gt;&lt;wsp:rsid wsp:val=&quot;004D0F2F&quot;/&gt;&lt;wsp:rsid wsp:val=&quot;004D0F6C&quot;/&gt;&lt;wsp:rsid wsp:val=&quot;004D128D&quot;/&gt;&lt;wsp:rsid wsp:val=&quot;004D17B4&quot;/&gt;&lt;wsp:rsid wsp:val=&quot;004D1834&quot;/&gt;&lt;wsp:rsid wsp:val=&quot;004D1B78&quot;/&gt;&lt;wsp:rsid wsp:val=&quot;004D1D61&quot;/&gt;&lt;wsp:rsid wsp:val=&quot;004D21BD&quot;/&gt;&lt;wsp:rsid wsp:val=&quot;004D2AE1&quot;/&gt;&lt;wsp:rsid wsp:val=&quot;004D2C18&quot;/&gt;&lt;wsp:rsid wsp:val=&quot;004D2EE5&quot;/&gt;&lt;wsp:rsid wsp:val=&quot;004D3014&quot;/&gt;&lt;wsp:rsid wsp:val=&quot;004D341F&quot;/&gt;&lt;wsp:rsid wsp:val=&quot;004D3933&quot;/&gt;&lt;wsp:rsid wsp:val=&quot;004D438D&quot;/&gt;&lt;wsp:rsid wsp:val=&quot;004D4814&quot;/&gt;&lt;wsp:rsid wsp:val=&quot;004D481A&quot;/&gt;&lt;wsp:rsid wsp:val=&quot;004D4A03&quot;/&gt;&lt;wsp:rsid wsp:val=&quot;004D4BC3&quot;/&gt;&lt;wsp:rsid wsp:val=&quot;004D4D83&quot;/&gt;&lt;wsp:rsid wsp:val=&quot;004D4DB6&quot;/&gt;&lt;wsp:rsid wsp:val=&quot;004D4F33&quot;/&gt;&lt;wsp:rsid wsp:val=&quot;004D4F77&quot;/&gt;&lt;wsp:rsid wsp:val=&quot;004D50D9&quot;/&gt;&lt;wsp:rsid wsp:val=&quot;004D512D&quot;/&gt;&lt;wsp:rsid wsp:val=&quot;004D52DA&quot;/&gt;&lt;wsp:rsid wsp:val=&quot;004D5346&quot;/&gt;&lt;wsp:rsid wsp:val=&quot;004D538B&quot;/&gt;&lt;wsp:rsid wsp:val=&quot;004D5ABC&quot;/&gt;&lt;wsp:rsid wsp:val=&quot;004D6014&quot;/&gt;&lt;wsp:rsid wsp:val=&quot;004D6445&quot;/&gt;&lt;wsp:rsid wsp:val=&quot;004D657D&quot;/&gt;&lt;wsp:rsid wsp:val=&quot;004D65C0&quot;/&gt;&lt;wsp:rsid wsp:val=&quot;004D6C6F&quot;/&gt;&lt;wsp:rsid wsp:val=&quot;004D6E56&quot;/&gt;&lt;wsp:rsid wsp:val=&quot;004D71A3&quot;/&gt;&lt;wsp:rsid wsp:val=&quot;004D747C&quot;/&gt;&lt;wsp:rsid wsp:val=&quot;004D79D4&quot;/&gt;&lt;wsp:rsid wsp:val=&quot;004D7A67&quot;/&gt;&lt;wsp:rsid wsp:val=&quot;004D7BCB&quot;/&gt;&lt;wsp:rsid wsp:val=&quot;004D7E06&quot;/&gt;&lt;wsp:rsid wsp:val=&quot;004D7FA8&quot;/&gt;&lt;wsp:rsid wsp:val=&quot;004E06CB&quot;/&gt;&lt;wsp:rsid wsp:val=&quot;004E072A&quot;/&gt;&lt;wsp:rsid wsp:val=&quot;004E0975&quot;/&gt;&lt;wsp:rsid wsp:val=&quot;004E0DAA&quot;/&gt;&lt;wsp:rsid wsp:val=&quot;004E13EA&quot;/&gt;&lt;wsp:rsid wsp:val=&quot;004E15F9&quot;/&gt;&lt;wsp:rsid wsp:val=&quot;004E1CFD&quot;/&gt;&lt;wsp:rsid wsp:val=&quot;004E1EED&quot;/&gt;&lt;wsp:rsid wsp:val=&quot;004E2A4B&quot;/&gt;&lt;wsp:rsid wsp:val=&quot;004E2A7B&quot;/&gt;&lt;wsp:rsid wsp:val=&quot;004E2B46&quot;/&gt;&lt;wsp:rsid wsp:val=&quot;004E2BE6&quot;/&gt;&lt;wsp:rsid wsp:val=&quot;004E3236&quot;/&gt;&lt;wsp:rsid wsp:val=&quot;004E3267&quot;/&gt;&lt;wsp:rsid wsp:val=&quot;004E36E4&quot;/&gt;&lt;wsp:rsid wsp:val=&quot;004E3AEF&quot;/&gt;&lt;wsp:rsid wsp:val=&quot;004E3B78&quot;/&gt;&lt;wsp:rsid wsp:val=&quot;004E3E4D&quot;/&gt;&lt;wsp:rsid wsp:val=&quot;004E42DE&quot;/&gt;&lt;wsp:rsid wsp:val=&quot;004E46E1&quot;/&gt;&lt;wsp:rsid wsp:val=&quot;004E4BCC&quot;/&gt;&lt;wsp:rsid wsp:val=&quot;004E4DE1&quot;/&gt;&lt;wsp:rsid wsp:val=&quot;004E5139&quot;/&gt;&lt;wsp:rsid wsp:val=&quot;004E55B3&quot;/&gt;&lt;wsp:rsid wsp:val=&quot;004E5CD5&quot;/&gt;&lt;wsp:rsid wsp:val=&quot;004E5E2F&quot;/&gt;&lt;wsp:rsid wsp:val=&quot;004E6330&quot;/&gt;&lt;wsp:rsid wsp:val=&quot;004E6B66&quot;/&gt;&lt;wsp:rsid wsp:val=&quot;004E6D86&quot;/&gt;&lt;wsp:rsid wsp:val=&quot;004E6DFB&quot;/&gt;&lt;wsp:rsid wsp:val=&quot;004E7118&quot;/&gt;&lt;wsp:rsid wsp:val=&quot;004E7863&quot;/&gt;&lt;wsp:rsid wsp:val=&quot;004E79E0&quot;/&gt;&lt;wsp:rsid wsp:val=&quot;004E79F2&quot;/&gt;&lt;wsp:rsid wsp:val=&quot;004E7EBF&quot;/&gt;&lt;wsp:rsid wsp:val=&quot;004F0060&quot;/&gt;&lt;wsp:rsid wsp:val=&quot;004F0156&quot;/&gt;&lt;wsp:rsid wsp:val=&quot;004F05F5&quot;/&gt;&lt;wsp:rsid wsp:val=&quot;004F0660&quot;/&gt;&lt;wsp:rsid wsp:val=&quot;004F07A7&quot;/&gt;&lt;wsp:rsid wsp:val=&quot;004F08C1&quot;/&gt;&lt;wsp:rsid wsp:val=&quot;004F0933&quot;/&gt;&lt;wsp:rsid wsp:val=&quot;004F0B54&quot;/&gt;&lt;wsp:rsid wsp:val=&quot;004F1561&quot;/&gt;&lt;wsp:rsid wsp:val=&quot;004F1650&quot;/&gt;&lt;wsp:rsid wsp:val=&quot;004F17BD&quot;/&gt;&lt;wsp:rsid wsp:val=&quot;004F1929&quot;/&gt;&lt;wsp:rsid wsp:val=&quot;004F1C4B&quot;/&gt;&lt;wsp:rsid wsp:val=&quot;004F2118&quot;/&gt;&lt;wsp:rsid wsp:val=&quot;004F2221&quot;/&gt;&lt;wsp:rsid wsp:val=&quot;004F249C&quot;/&gt;&lt;wsp:rsid wsp:val=&quot;004F2833&quot;/&gt;&lt;wsp:rsid wsp:val=&quot;004F285F&quot;/&gt;&lt;wsp:rsid wsp:val=&quot;004F2DE6&quot;/&gt;&lt;wsp:rsid wsp:val=&quot;004F31CD&quot;/&gt;&lt;wsp:rsid wsp:val=&quot;004F33AF&quot;/&gt;&lt;wsp:rsid wsp:val=&quot;004F391E&quot;/&gt;&lt;wsp:rsid wsp:val=&quot;004F3942&quot;/&gt;&lt;wsp:rsid wsp:val=&quot;004F3D5C&quot;/&gt;&lt;wsp:rsid wsp:val=&quot;004F3D80&quot;/&gt;&lt;wsp:rsid wsp:val=&quot;004F3F5E&quot;/&gt;&lt;wsp:rsid wsp:val=&quot;004F41F0&quot;/&gt;&lt;wsp:rsid wsp:val=&quot;004F4416&quot;/&gt;&lt;wsp:rsid wsp:val=&quot;004F44E9&quot;/&gt;&lt;wsp:rsid wsp:val=&quot;004F519D&quot;/&gt;&lt;wsp:rsid wsp:val=&quot;004F53C2&quot;/&gt;&lt;wsp:rsid wsp:val=&quot;004F54A3&quot;/&gt;&lt;wsp:rsid wsp:val=&quot;004F5659&quot;/&gt;&lt;wsp:rsid wsp:val=&quot;004F5C23&quot;/&gt;&lt;wsp:rsid wsp:val=&quot;004F5CCB&quot;/&gt;&lt;wsp:rsid wsp:val=&quot;004F6167&quot;/&gt;&lt;wsp:rsid wsp:val=&quot;004F6453&quot;/&gt;&lt;wsp:rsid wsp:val=&quot;004F686A&quot;/&gt;&lt;wsp:rsid wsp:val=&quot;004F6AD7&quot;/&gt;&lt;wsp:rsid wsp:val=&quot;004F6CEA&quot;/&gt;&lt;wsp:rsid wsp:val=&quot;004F7130&quot;/&gt;&lt;wsp:rsid wsp:val=&quot;004F7151&quot;/&gt;&lt;wsp:rsid wsp:val=&quot;004F79FF&quot;/&gt;&lt;wsp:rsid wsp:val=&quot;004F7E99&quot;/&gt;&lt;wsp:rsid wsp:val=&quot;0050036F&quot;/&gt;&lt;wsp:rsid wsp:val=&quot;005006EB&quot;/&gt;&lt;wsp:rsid wsp:val=&quot;00500853&quot;/&gt;&lt;wsp:rsid wsp:val=&quot;00500980&quot;/&gt;&lt;wsp:rsid wsp:val=&quot;00501050&quot;/&gt;&lt;wsp:rsid wsp:val=&quot;00501056&quot;/&gt;&lt;wsp:rsid wsp:val=&quot;00501257&quot;/&gt;&lt;wsp:rsid wsp:val=&quot;00501EDE&quot;/&gt;&lt;wsp:rsid wsp:val=&quot;0050246E&quot;/&gt;&lt;wsp:rsid wsp:val=&quot;005024E6&quot;/&gt;&lt;wsp:rsid wsp:val=&quot;00502AAA&quot;/&gt;&lt;wsp:rsid wsp:val=&quot;005033F0&quot;/&gt;&lt;wsp:rsid wsp:val=&quot;005036AC&quot;/&gt;&lt;wsp:rsid wsp:val=&quot;005037C6&quot;/&gt;&lt;wsp:rsid wsp:val=&quot;00503853&quot;/&gt;&lt;wsp:rsid wsp:val=&quot;005038B8&quot;/&gt;&lt;wsp:rsid wsp:val=&quot;005038ED&quot;/&gt;&lt;wsp:rsid wsp:val=&quot;0050391F&quot;/&gt;&lt;wsp:rsid wsp:val=&quot;00503986&quot;/&gt;&lt;wsp:rsid wsp:val=&quot;00503B19&quot;/&gt;&lt;wsp:rsid wsp:val=&quot;00503C14&quot;/&gt;&lt;wsp:rsid wsp:val=&quot;00503D15&quot;/&gt;&lt;wsp:rsid wsp:val=&quot;00504058&quot;/&gt;&lt;wsp:rsid wsp:val=&quot;00504344&quot;/&gt;&lt;wsp:rsid wsp:val=&quot;0050554B&quot;/&gt;&lt;wsp:rsid wsp:val=&quot;00505A0F&quot;/&gt;&lt;wsp:rsid wsp:val=&quot;00505B08&quot;/&gt;&lt;wsp:rsid wsp:val=&quot;00505CFA&quot;/&gt;&lt;wsp:rsid wsp:val=&quot;005060C0&quot;/&gt;&lt;wsp:rsid wsp:val=&quot;00506214&quot;/&gt;&lt;wsp:rsid wsp:val=&quot;005062AF&quot;/&gt;&lt;wsp:rsid wsp:val=&quot;0050657F&quot;/&gt;&lt;wsp:rsid wsp:val=&quot;0050690C&quot;/&gt;&lt;wsp:rsid wsp:val=&quot;00506AC0&quot;/&gt;&lt;wsp:rsid wsp:val=&quot;00506AC7&quot;/&gt;&lt;wsp:rsid wsp:val=&quot;00506DC2&quot;/&gt;&lt;wsp:rsid wsp:val=&quot;00506E1C&quot;/&gt;&lt;wsp:rsid wsp:val=&quot;00506E56&quot;/&gt;&lt;wsp:rsid wsp:val=&quot;00506E5B&quot;/&gt;&lt;wsp:rsid wsp:val=&quot;00506EC9&quot;/&gt;&lt;wsp:rsid wsp:val=&quot;00506EEC&quot;/&gt;&lt;wsp:rsid wsp:val=&quot;005070BC&quot;/&gt;&lt;wsp:rsid wsp:val=&quot;005073F8&quot;/&gt;&lt;wsp:rsid wsp:val=&quot;0050745A&quot;/&gt;&lt;wsp:rsid wsp:val=&quot;0050747F&quot;/&gt;&lt;wsp:rsid wsp:val=&quot;0050758D&quot;/&gt;&lt;wsp:rsid wsp:val=&quot;005078A6&quot;/&gt;&lt;wsp:rsid wsp:val=&quot;005102B6&quot;/&gt;&lt;wsp:rsid wsp:val=&quot;0051081D&quot;/&gt;&lt;wsp:rsid wsp:val=&quot;00510CA1&quot;/&gt;&lt;wsp:rsid wsp:val=&quot;00511014&quot;/&gt;&lt;wsp:rsid wsp:val=&quot;00511786&quot;/&gt;&lt;wsp:rsid wsp:val=&quot;005118DD&quot;/&gt;&lt;wsp:rsid wsp:val=&quot;0051248F&quot;/&gt;&lt;wsp:rsid wsp:val=&quot;005124A8&quot;/&gt;&lt;wsp:rsid wsp:val=&quot;0051264D&quot;/&gt;&lt;wsp:rsid wsp:val=&quot;00512666&quot;/&gt;&lt;wsp:rsid wsp:val=&quot;00512C3C&quot;/&gt;&lt;wsp:rsid wsp:val=&quot;00512CD5&quot;/&gt;&lt;wsp:rsid wsp:val=&quot;005130B7&quot;/&gt;&lt;wsp:rsid wsp:val=&quot;00513DD7&quot;/&gt;&lt;wsp:rsid wsp:val=&quot;00513DE7&quot;/&gt;&lt;wsp:rsid wsp:val=&quot;00514493&quot;/&gt;&lt;wsp:rsid wsp:val=&quot;0051468F&quot;/&gt;&lt;wsp:rsid wsp:val=&quot;00514725&quot;/&gt;&lt;wsp:rsid wsp:val=&quot;0051487F&quot;/&gt;&lt;wsp:rsid wsp:val=&quot;00514B75&quot;/&gt;&lt;wsp:rsid wsp:val=&quot;00514E77&quot;/&gt;&lt;wsp:rsid wsp:val=&quot;00514ED2&quot;/&gt;&lt;wsp:rsid wsp:val=&quot;00514EE4&quot;/&gt;&lt;wsp:rsid wsp:val=&quot;0051502F&quot;/&gt;&lt;wsp:rsid wsp:val=&quot;005150D6&quot;/&gt;&lt;wsp:rsid wsp:val=&quot;0051566C&quot;/&gt;&lt;wsp:rsid wsp:val=&quot;00515928&quot;/&gt;&lt;wsp:rsid wsp:val=&quot;00515964&quot;/&gt;&lt;wsp:rsid wsp:val=&quot;005159F6&quot;/&gt;&lt;wsp:rsid wsp:val=&quot;00516076&quot;/&gt;&lt;wsp:rsid wsp:val=&quot;00516F39&quot;/&gt;&lt;wsp:rsid wsp:val=&quot;0051749A&quot;/&gt;&lt;wsp:rsid wsp:val=&quot;00517743&quot;/&gt;&lt;wsp:rsid wsp:val=&quot;0051774E&quot;/&gt;&lt;wsp:rsid wsp:val=&quot;005178EF&quot;/&gt;&lt;wsp:rsid wsp:val=&quot;00517E49&quot;/&gt;&lt;wsp:rsid wsp:val=&quot;00520288&quot;/&gt;&lt;wsp:rsid wsp:val=&quot;005205B2&quot;/&gt;&lt;wsp:rsid wsp:val=&quot;005207E1&quot;/&gt;&lt;wsp:rsid wsp:val=&quot;00520ADD&quot;/&gt;&lt;wsp:rsid wsp:val=&quot;005212A3&quot;/&gt;&lt;wsp:rsid wsp:val=&quot;00522520&quot;/&gt;&lt;wsp:rsid wsp:val=&quot;00522686&quot;/&gt;&lt;wsp:rsid wsp:val=&quot;005227DF&quot;/&gt;&lt;wsp:rsid wsp:val=&quot;00522A13&quot;/&gt;&lt;wsp:rsid wsp:val=&quot;00522D16&quot;/&gt;&lt;wsp:rsid wsp:val=&quot;00522D48&quot;/&gt;&lt;wsp:rsid wsp:val=&quot;0052321C&quot;/&gt;&lt;wsp:rsid wsp:val=&quot;00523287&quot;/&gt;&lt;wsp:rsid wsp:val=&quot;00523615&quot;/&gt;&lt;wsp:rsid wsp:val=&quot;0052385D&quot;/&gt;&lt;wsp:rsid wsp:val=&quot;005239FC&quot;/&gt;&lt;wsp:rsid wsp:val=&quot;00523A74&quot;/&gt;&lt;wsp:rsid wsp:val=&quot;00523DAE&quot;/&gt;&lt;wsp:rsid wsp:val=&quot;00523EEC&quot;/&gt;&lt;wsp:rsid wsp:val=&quot;005242ED&quot;/&gt;&lt;wsp:rsid wsp:val=&quot;005248D4&quot;/&gt;&lt;wsp:rsid wsp:val=&quot;005248DE&quot;/&gt;&lt;wsp:rsid wsp:val=&quot;00524928&quot;/&gt;&lt;wsp:rsid wsp:val=&quot;005249A6&quot;/&gt;&lt;wsp:rsid wsp:val=&quot;00524C3D&quot;/&gt;&lt;wsp:rsid wsp:val=&quot;00524CA2&quot;/&gt;&lt;wsp:rsid wsp:val=&quot;00524EB3&quot;/&gt;&lt;wsp:rsid wsp:val=&quot;005252C7&quot;/&gt;&lt;wsp:rsid wsp:val=&quot;005252EB&quot;/&gt;&lt;wsp:rsid wsp:val=&quot;00525374&quot;/&gt;&lt;wsp:rsid wsp:val=&quot;005256BE&quot;/&gt;&lt;wsp:rsid wsp:val=&quot;00525772&quot;/&gt;&lt;wsp:rsid wsp:val=&quot;005258E9&quot;/&gt;&lt;wsp:rsid wsp:val=&quot;00525DD0&quot;/&gt;&lt;wsp:rsid wsp:val=&quot;00525FE4&quot;/&gt;&lt;wsp:rsid wsp:val=&quot;00526070&quot;/&gt;&lt;wsp:rsid wsp:val=&quot;00526278&quot;/&gt;&lt;wsp:rsid wsp:val=&quot;00526879&quot;/&gt;&lt;wsp:rsid wsp:val=&quot;00526AE6&quot;/&gt;&lt;wsp:rsid wsp:val=&quot;00526AF9&quot;/&gt;&lt;wsp:rsid wsp:val=&quot;00526DC6&quot;/&gt;&lt;wsp:rsid wsp:val=&quot;005270C6&quot;/&gt;&lt;wsp:rsid wsp:val=&quot;005272E4&quot;/&gt;&lt;wsp:rsid wsp:val=&quot;005274CF&quot;/&gt;&lt;wsp:rsid wsp:val=&quot;00527529&quot;/&gt;&lt;wsp:rsid wsp:val=&quot;005278EB&quot;/&gt;&lt;wsp:rsid wsp:val=&quot;00527C5D&quot;/&gt;&lt;wsp:rsid wsp:val=&quot;00527CFB&quot;/&gt;&lt;wsp:rsid wsp:val=&quot;00527F65&quot;/&gt;&lt;wsp:rsid wsp:val=&quot;00530402&quot;/&gt;&lt;wsp:rsid wsp:val=&quot;00530492&quot;/&gt;&lt;wsp:rsid wsp:val=&quot;00530A1D&quot;/&gt;&lt;wsp:rsid wsp:val=&quot;00530D01&quot;/&gt;&lt;wsp:rsid wsp:val=&quot;00530F23&quot;/&gt;&lt;wsp:rsid wsp:val=&quot;005310A0&quot;/&gt;&lt;wsp:rsid wsp:val=&quot;0053117A&quot;/&gt;&lt;wsp:rsid wsp:val=&quot;0053119D&quot;/&gt;&lt;wsp:rsid wsp:val=&quot;00531521&quot;/&gt;&lt;wsp:rsid wsp:val=&quot;00531600&quot;/&gt;&lt;wsp:rsid wsp:val=&quot;0053199F&quot;/&gt;&lt;wsp:rsid wsp:val=&quot;00531A44&quot;/&gt;&lt;wsp:rsid wsp:val=&quot;00532283&quot;/&gt;&lt;wsp:rsid wsp:val=&quot;0053235D&quot;/&gt;&lt;wsp:rsid wsp:val=&quot;00532580&quot;/&gt;&lt;wsp:rsid wsp:val=&quot;0053262A&quot;/&gt;&lt;wsp:rsid wsp:val=&quot;00532A87&quot;/&gt;&lt;wsp:rsid wsp:val=&quot;00532B6B&quot;/&gt;&lt;wsp:rsid wsp:val=&quot;00532BE3&quot;/&gt;&lt;wsp:rsid wsp:val=&quot;00532ECB&quot;/&gt;&lt;wsp:rsid wsp:val=&quot;00533119&quot;/&gt;&lt;wsp:rsid wsp:val=&quot;00533309&quot;/&gt;&lt;wsp:rsid wsp:val=&quot;00533566&quot;/&gt;&lt;wsp:rsid wsp:val=&quot;00533597&quot;/&gt;&lt;wsp:rsid wsp:val=&quot;00533B0F&quot;/&gt;&lt;wsp:rsid wsp:val=&quot;00533C06&quot;/&gt;&lt;wsp:rsid wsp:val=&quot;00533D1C&quot;/&gt;&lt;wsp:rsid wsp:val=&quot;00533E9D&quot;/&gt;&lt;wsp:rsid wsp:val=&quot;00533FF7&quot;/&gt;&lt;wsp:rsid wsp:val=&quot;0053468F&quot;/&gt;&lt;wsp:rsid wsp:val=&quot;00535531&quot;/&gt;&lt;wsp:rsid wsp:val=&quot;005359C7&quot;/&gt;&lt;wsp:rsid wsp:val=&quot;00535AE6&quot;/&gt;&lt;wsp:rsid wsp:val=&quot;00535BE9&quot;/&gt;&lt;wsp:rsid wsp:val=&quot;00536107&quot;/&gt;&lt;wsp:rsid wsp:val=&quot;00536700&quot;/&gt;&lt;wsp:rsid wsp:val=&quot;0053691C&quot;/&gt;&lt;wsp:rsid wsp:val=&quot;00536FD8&quot;/&gt;&lt;wsp:rsid wsp:val=&quot;005370A5&quot;/&gt;&lt;wsp:rsid wsp:val=&quot;00537735&quot;/&gt;&lt;wsp:rsid wsp:val=&quot;00537806&quot;/&gt;&lt;wsp:rsid wsp:val=&quot;00537E43&quot;/&gt;&lt;wsp:rsid wsp:val=&quot;00537F17&quot;/&gt;&lt;wsp:rsid wsp:val=&quot;0054001D&quot;/&gt;&lt;wsp:rsid wsp:val=&quot;00540303&quot;/&gt;&lt;wsp:rsid wsp:val=&quot;00540B6D&quot;/&gt;&lt;wsp:rsid wsp:val=&quot;00540E04&quot;/&gt;&lt;wsp:rsid wsp:val=&quot;00541126&quot;/&gt;&lt;wsp:rsid wsp:val=&quot;00541569&quot;/&gt;&lt;wsp:rsid wsp:val=&quot;0054180F&quot;/&gt;&lt;wsp:rsid wsp:val=&quot;0054195B&quot;/&gt;&lt;wsp:rsid wsp:val=&quot;00541EB4&quot;/&gt;&lt;wsp:rsid wsp:val=&quot;00542197&quot;/&gt;&lt;wsp:rsid wsp:val=&quot;00542384&quot;/&gt;&lt;wsp:rsid wsp:val=&quot;005425D8&quot;/&gt;&lt;wsp:rsid wsp:val=&quot;005427CF&quot;/&gt;&lt;wsp:rsid wsp:val=&quot;00542CAF&quot;/&gt;&lt;wsp:rsid wsp:val=&quot;00542D44&quot;/&gt;&lt;wsp:rsid wsp:val=&quot;00542D4A&quot;/&gt;&lt;wsp:rsid wsp:val=&quot;005434C0&quot;/&gt;&lt;wsp:rsid wsp:val=&quot;00543690&quot;/&gt;&lt;wsp:rsid wsp:val=&quot;00543D57&quot;/&gt;&lt;wsp:rsid wsp:val=&quot;00543D5B&quot;/&gt;&lt;wsp:rsid wsp:val=&quot;0054451C&quot;/&gt;&lt;wsp:rsid wsp:val=&quot;005447F4&quot;/&gt;&lt;wsp:rsid wsp:val=&quot;00544855&quot;/&gt;&lt;wsp:rsid wsp:val=&quot;0054489E&quot;/&gt;&lt;wsp:rsid wsp:val=&quot;00544DB0&quot;/&gt;&lt;wsp:rsid wsp:val=&quot;00544EB1&quot;/&gt;&lt;wsp:rsid wsp:val=&quot;00545861&quot;/&gt;&lt;wsp:rsid wsp:val=&quot;00545911&quot;/&gt;&lt;wsp:rsid wsp:val=&quot;00545BEE&quot;/&gt;&lt;wsp:rsid wsp:val=&quot;0054622C&quot;/&gt;&lt;wsp:rsid wsp:val=&quot;005464F2&quot;/&gt;&lt;wsp:rsid wsp:val=&quot;00546658&quot;/&gt;&lt;wsp:rsid wsp:val=&quot;00547CF1&quot;/&gt;&lt;wsp:rsid wsp:val=&quot;0055015A&quot;/&gt;&lt;wsp:rsid wsp:val=&quot;005503F3&quot;/&gt;&lt;wsp:rsid wsp:val=&quot;0055089A&quot;/&gt;&lt;wsp:rsid wsp:val=&quot;00550A94&quot;/&gt;&lt;wsp:rsid wsp:val=&quot;00550B45&quot;/&gt;&lt;wsp:rsid wsp:val=&quot;00550C47&quot;/&gt;&lt;wsp:rsid wsp:val=&quot;00551167&quot;/&gt;&lt;wsp:rsid wsp:val=&quot;00551538&quot;/&gt;&lt;wsp:rsid wsp:val=&quot;005516D8&quot;/&gt;&lt;wsp:rsid wsp:val=&quot;005516F6&quot;/&gt;&lt;wsp:rsid wsp:val=&quot;00551724&quot;/&gt;&lt;wsp:rsid wsp:val=&quot;00551969&quot;/&gt;&lt;wsp:rsid wsp:val=&quot;005519D5&quot;/&gt;&lt;wsp:rsid wsp:val=&quot;00552A55&quot;/&gt;&lt;wsp:rsid wsp:val=&quot;00553450&quot;/&gt;&lt;wsp:rsid wsp:val=&quot;00554134&quot;/&gt;&lt;wsp:rsid wsp:val=&quot;005541F5&quot;/&gt;&lt;wsp:rsid wsp:val=&quot;005542EE&quot;/&gt;&lt;wsp:rsid wsp:val=&quot;00554DC1&quot;/&gt;&lt;wsp:rsid wsp:val=&quot;00554E19&quot;/&gt;&lt;wsp:rsid wsp:val=&quot;00554FE3&quot;/&gt;&lt;wsp:rsid wsp:val=&quot;005555EE&quot;/&gt;&lt;wsp:rsid wsp:val=&quot;00555BE9&quot;/&gt;&lt;wsp:rsid wsp:val=&quot;00555FA1&quot;/&gt;&lt;wsp:rsid wsp:val=&quot;00556098&quot;/&gt;&lt;wsp:rsid wsp:val=&quot;00556252&quot;/&gt;&lt;wsp:rsid wsp:val=&quot;005562E2&quot;/&gt;&lt;wsp:rsid wsp:val=&quot;00557150&quot;/&gt;&lt;wsp:rsid wsp:val=&quot;00557209&quot;/&gt;&lt;wsp:rsid wsp:val=&quot;005578C3&quot;/&gt;&lt;wsp:rsid wsp:val=&quot;00557C8B&quot;/&gt;&lt;wsp:rsid wsp:val=&quot;005600B3&quot;/&gt;&lt;wsp:rsid wsp:val=&quot;0056015B&quot;/&gt;&lt;wsp:rsid wsp:val=&quot;0056075C&quot;/&gt;&lt;wsp:rsid wsp:val=&quot;00560BFC&quot;/&gt;&lt;wsp:rsid wsp:val=&quot;00560F66&quot;/&gt;&lt;wsp:rsid wsp:val=&quot;00561304&quot;/&gt;&lt;wsp:rsid wsp:val=&quot;0056138A&quot;/&gt;&lt;wsp:rsid wsp:val=&quot;00561903&quot;/&gt;&lt;wsp:rsid wsp:val=&quot;005624B7&quot;/&gt;&lt;wsp:rsid wsp:val=&quot;00562AD5&quot;/&gt;&lt;wsp:rsid wsp:val=&quot;00562B49&quot;/&gt;&lt;wsp:rsid wsp:val=&quot;00562DFB&quot;/&gt;&lt;wsp:rsid wsp:val=&quot;00562F42&quot;/&gt;&lt;wsp:rsid wsp:val=&quot;00562FCB&quot;/&gt;&lt;wsp:rsid wsp:val=&quot;005630B1&quot;/&gt;&lt;wsp:rsid wsp:val=&quot;0056312D&quot;/&gt;&lt;wsp:rsid wsp:val=&quot;0056316B&quot;/&gt;&lt;wsp:rsid wsp:val=&quot;00563605&quot;/&gt;&lt;wsp:rsid wsp:val=&quot;00563AA6&quot;/&gt;&lt;wsp:rsid wsp:val=&quot;00563D13&quot;/&gt;&lt;wsp:rsid wsp:val=&quot;00563D6D&quot;/&gt;&lt;wsp:rsid wsp:val=&quot;00564013&quot;/&gt;&lt;wsp:rsid wsp:val=&quot;005644AB&quot;/&gt;&lt;wsp:rsid wsp:val=&quot;00564644&quot;/&gt;&lt;wsp:rsid wsp:val=&quot;00564688&quot;/&gt;&lt;wsp:rsid wsp:val=&quot;0056471C&quot;/&gt;&lt;wsp:rsid wsp:val=&quot;005649CE&quot;/&gt;&lt;wsp:rsid wsp:val=&quot;00564A31&quot;/&gt;&lt;wsp:rsid wsp:val=&quot;0056503D&quot;/&gt;&lt;wsp:rsid wsp:val=&quot;00565296&quot;/&gt;&lt;wsp:rsid wsp:val=&quot;00565A51&quot;/&gt;&lt;wsp:rsid wsp:val=&quot;00565D94&quot;/&gt;&lt;wsp:rsid wsp:val=&quot;005667FD&quot;/&gt;&lt;wsp:rsid wsp:val=&quot;0056739B&quot;/&gt;&lt;wsp:rsid wsp:val=&quot;0056767A&quot;/&gt;&lt;wsp:rsid wsp:val=&quot;005679B6&quot;/&gt;&lt;wsp:rsid wsp:val=&quot;00567D71&quot;/&gt;&lt;wsp:rsid wsp:val=&quot;00570380&quot;/&gt;&lt;wsp:rsid wsp:val=&quot;00570FD8&quot;/&gt;&lt;wsp:rsid wsp:val=&quot;00571329&quot;/&gt;&lt;wsp:rsid wsp:val=&quot;0057192E&quot;/&gt;&lt;wsp:rsid wsp:val=&quot;00571A45&quot;/&gt;&lt;wsp:rsid wsp:val=&quot;00571C80&quot;/&gt;&lt;wsp:rsid wsp:val=&quot;00571E86&quot;/&gt;&lt;wsp:rsid wsp:val=&quot;0057202C&quot;/&gt;&lt;wsp:rsid wsp:val=&quot;0057206C&quot;/&gt;&lt;wsp:rsid wsp:val=&quot;00572077&quot;/&gt;&lt;wsp:rsid wsp:val=&quot;005723E9&quot;/&gt;&lt;wsp:rsid wsp:val=&quot;005725AB&quot;/&gt;&lt;wsp:rsid wsp:val=&quot;005726EB&quot;/&gt;&lt;wsp:rsid wsp:val=&quot;00572AE6&quot;/&gt;&lt;wsp:rsid wsp:val=&quot;00572BF3&quot;/&gt;&lt;wsp:rsid wsp:val=&quot;00572DF1&quot;/&gt;&lt;wsp:rsid wsp:val=&quot;00572E31&quot;/&gt;&lt;wsp:rsid wsp:val=&quot;00573233&quot;/&gt;&lt;wsp:rsid wsp:val=&quot;0057351E&quot;/&gt;&lt;wsp:rsid wsp:val=&quot;00573528&quot;/&gt;&lt;wsp:rsid wsp:val=&quot;00573669&quot;/&gt;&lt;wsp:rsid wsp:val=&quot;00573884&quot;/&gt;&lt;wsp:rsid wsp:val=&quot;00573E0E&quot;/&gt;&lt;wsp:rsid wsp:val=&quot;0057414F&quot;/&gt;&lt;wsp:rsid wsp:val=&quot;00574232&quot;/&gt;&lt;wsp:rsid wsp:val=&quot;00574445&quot;/&gt;&lt;wsp:rsid wsp:val=&quot;005745F4&quot;/&gt;&lt;wsp:rsid wsp:val=&quot;005748DE&quot;/&gt;&lt;wsp:rsid wsp:val=&quot;00574A80&quot;/&gt;&lt;wsp:rsid wsp:val=&quot;0057528F&quot;/&gt;&lt;wsp:rsid wsp:val=&quot;005752A0&quot;/&gt;&lt;wsp:rsid wsp:val=&quot;00575562&quot;/&gt;&lt;wsp:rsid wsp:val=&quot;005758E1&quot;/&gt;&lt;wsp:rsid wsp:val=&quot;0057591E&quot;/&gt;&lt;wsp:rsid wsp:val=&quot;00575E30&quot;/&gt;&lt;wsp:rsid wsp:val=&quot;00576178&quot;/&gt;&lt;wsp:rsid wsp:val=&quot;00576357&quot;/&gt;&lt;wsp:rsid wsp:val=&quot;00576CCC&quot;/&gt;&lt;wsp:rsid wsp:val=&quot;00576D97&quot;/&gt;&lt;wsp:rsid wsp:val=&quot;00576F7C&quot;/&gt;&lt;wsp:rsid wsp:val=&quot;00576FF6&quot;/&gt;&lt;wsp:rsid wsp:val=&quot;00577025&quot;/&gt;&lt;wsp:rsid wsp:val=&quot;00577244&quot;/&gt;&lt;wsp:rsid wsp:val=&quot;00577B3F&quot;/&gt;&lt;wsp:rsid wsp:val=&quot;0058024C&quot;/&gt;&lt;wsp:rsid wsp:val=&quot;0058042A&quot;/&gt;&lt;wsp:rsid wsp:val=&quot;0058098E&quot;/&gt;&lt;wsp:rsid wsp:val=&quot;00580E6B&quot;/&gt;&lt;wsp:rsid wsp:val=&quot;005815BF&quot;/&gt;&lt;wsp:rsid wsp:val=&quot;005823E2&quot;/&gt;&lt;wsp:rsid wsp:val=&quot;00582AA7&quot;/&gt;&lt;wsp:rsid wsp:val=&quot;00582C01&quot;/&gt;&lt;wsp:rsid wsp:val=&quot;00582CA6&quot;/&gt;&lt;wsp:rsid wsp:val=&quot;00582CAB&quot;/&gt;&lt;wsp:rsid wsp:val=&quot;00583209&quot;/&gt;&lt;wsp:rsid wsp:val=&quot;00583295&quot;/&gt;&lt;wsp:rsid wsp:val=&quot;005832D6&quot;/&gt;&lt;wsp:rsid wsp:val=&quot;005833C2&quot;/&gt;&lt;wsp:rsid wsp:val=&quot;0058379E&quot;/&gt;&lt;wsp:rsid wsp:val=&quot;00583A09&quot;/&gt;&lt;wsp:rsid wsp:val=&quot;00583B11&quot;/&gt;&lt;wsp:rsid wsp:val=&quot;00583BC2&quot;/&gt;&lt;wsp:rsid wsp:val=&quot;00583FA7&quot;/&gt;&lt;wsp:rsid wsp:val=&quot;00584040&quot;/&gt;&lt;wsp:rsid wsp:val=&quot;0058468D&quot;/&gt;&lt;wsp:rsid wsp:val=&quot;00584ACE&quot;/&gt;&lt;wsp:rsid wsp:val=&quot;00584B06&quot;/&gt;&lt;wsp:rsid wsp:val=&quot;00584B1B&quot;/&gt;&lt;wsp:rsid wsp:val=&quot;00584CDD&quot;/&gt;&lt;wsp:rsid wsp:val=&quot;005852C0&quot;/&gt;&lt;wsp:rsid wsp:val=&quot;005856CD&quot;/&gt;&lt;wsp:rsid wsp:val=&quot;00585746&quot;/&gt;&lt;wsp:rsid wsp:val=&quot;005859C4&quot;/&gt;&lt;wsp:rsid wsp:val=&quot;00585C85&quot;/&gt;&lt;wsp:rsid wsp:val=&quot;00585CE5&quot;/&gt;&lt;wsp:rsid wsp:val=&quot;00585E31&quot;/&gt;&lt;wsp:rsid wsp:val=&quot;0058691F&quot;/&gt;&lt;wsp:rsid wsp:val=&quot;00586A95&quot;/&gt;&lt;wsp:rsid wsp:val=&quot;00586FD0&quot;/&gt;&lt;wsp:rsid wsp:val=&quot;00586FF1&quot;/&gt;&lt;wsp:rsid wsp:val=&quot;0058792C&quot;/&gt;&lt;wsp:rsid wsp:val=&quot;00587A16&quot;/&gt;&lt;wsp:rsid wsp:val=&quot;00587CA6&quot;/&gt;&lt;wsp:rsid wsp:val=&quot;00587D95&quot;/&gt;&lt;wsp:rsid wsp:val=&quot;00587EEE&quot;/&gt;&lt;wsp:rsid wsp:val=&quot;00587F3A&quot;/&gt;&lt;wsp:rsid wsp:val=&quot;005902C3&quot;/&gt;&lt;wsp:rsid wsp:val=&quot;0059035A&quot;/&gt;&lt;wsp:rsid wsp:val=&quot;005903F5&quot;/&gt;&lt;wsp:rsid wsp:val=&quot;005905D0&quot;/&gt;&lt;wsp:rsid wsp:val=&quot;005909B2&quot;/&gt;&lt;wsp:rsid wsp:val=&quot;00590E94&quot;/&gt;&lt;wsp:rsid wsp:val=&quot;00591B2B&quot;/&gt;&lt;wsp:rsid wsp:val=&quot;00591C8B&quot;/&gt;&lt;wsp:rsid wsp:val=&quot;00591DD5&quot;/&gt;&lt;wsp:rsid wsp:val=&quot;00591E9C&quot;/&gt;&lt;wsp:rsid wsp:val=&quot;0059224F&quot;/&gt;&lt;wsp:rsid wsp:val=&quot;005928BC&quot;/&gt;&lt;wsp:rsid wsp:val=&quot;00593840&quot;/&gt;&lt;wsp:rsid wsp:val=&quot;00593A52&quot;/&gt;&lt;wsp:rsid wsp:val=&quot;00593C5B&quot;/&gt;&lt;wsp:rsid wsp:val=&quot;00593C75&quot;/&gt;&lt;wsp:rsid wsp:val=&quot;005943A5&quot;/&gt;&lt;wsp:rsid wsp:val=&quot;00594D0C&quot;/&gt;&lt;wsp:rsid wsp:val=&quot;00594E11&quot;/&gt;&lt;wsp:rsid wsp:val=&quot;00594FBF&quot;/&gt;&lt;wsp:rsid wsp:val=&quot;00595246&quot;/&gt;&lt;wsp:rsid wsp:val=&quot;0059537F&quot;/&gt;&lt;wsp:rsid wsp:val=&quot;00595381&quot;/&gt;&lt;wsp:rsid wsp:val=&quot;005955A4&quot;/&gt;&lt;wsp:rsid wsp:val=&quot;005955E2&quot;/&gt;&lt;wsp:rsid wsp:val=&quot;0059599F&quot;/&gt;&lt;wsp:rsid wsp:val=&quot;00595A3D&quot;/&gt;&lt;wsp:rsid wsp:val=&quot;00595C96&quot;/&gt;&lt;wsp:rsid wsp:val=&quot;00595D1C&quot;/&gt;&lt;wsp:rsid wsp:val=&quot;00596183&quot;/&gt;&lt;wsp:rsid wsp:val=&quot;00596A19&quot;/&gt;&lt;wsp:rsid wsp:val=&quot;00596F35&quot;/&gt;&lt;wsp:rsid wsp:val=&quot;00596F37&quot;/&gt;&lt;wsp:rsid wsp:val=&quot;0059711E&quot;/&gt;&lt;wsp:rsid wsp:val=&quot;00597162&quot;/&gt;&lt;wsp:rsid wsp:val=&quot;0059731F&quot;/&gt;&lt;wsp:rsid wsp:val=&quot;005974A6&quot;/&gt;&lt;wsp:rsid wsp:val=&quot;00597CC4&quot;/&gt;&lt;wsp:rsid wsp:val=&quot;005A003B&quot;/&gt;&lt;wsp:rsid wsp:val=&quot;005A014B&quot;/&gt;&lt;wsp:rsid wsp:val=&quot;005A0503&quot;/&gt;&lt;wsp:rsid wsp:val=&quot;005A05C1&quot;/&gt;&lt;wsp:rsid wsp:val=&quot;005A0760&quot;/&gt;&lt;wsp:rsid wsp:val=&quot;005A0995&quot;/&gt;&lt;wsp:rsid wsp:val=&quot;005A0CAC&quot;/&gt;&lt;wsp:rsid wsp:val=&quot;005A0E06&quot;/&gt;&lt;wsp:rsid wsp:val=&quot;005A1197&quot;/&gt;&lt;wsp:rsid wsp:val=&quot;005A1531&quot;/&gt;&lt;wsp:rsid wsp:val=&quot;005A169D&quot;/&gt;&lt;wsp:rsid wsp:val=&quot;005A1734&quot;/&gt;&lt;wsp:rsid wsp:val=&quot;005A190C&quot;/&gt;&lt;wsp:rsid wsp:val=&quot;005A1E58&quot;/&gt;&lt;wsp:rsid wsp:val=&quot;005A1F9C&quot;/&gt;&lt;wsp:rsid wsp:val=&quot;005A2092&quot;/&gt;&lt;wsp:rsid wsp:val=&quot;005A2196&quot;/&gt;&lt;wsp:rsid wsp:val=&quot;005A26C2&quot;/&gt;&lt;wsp:rsid wsp:val=&quot;005A270D&quot;/&gt;&lt;wsp:rsid wsp:val=&quot;005A2E31&quot;/&gt;&lt;wsp:rsid wsp:val=&quot;005A2F5F&quot;/&gt;&lt;wsp:rsid wsp:val=&quot;005A2FBD&quot;/&gt;&lt;wsp:rsid wsp:val=&quot;005A30B4&quot;/&gt;&lt;wsp:rsid wsp:val=&quot;005A3255&quot;/&gt;&lt;wsp:rsid wsp:val=&quot;005A3354&quot;/&gt;&lt;wsp:rsid wsp:val=&quot;005A3A27&quot;/&gt;&lt;wsp:rsid wsp:val=&quot;005A3FB4&quot;/&gt;&lt;wsp:rsid wsp:val=&quot;005A4003&quot;/&gt;&lt;wsp:rsid wsp:val=&quot;005A403A&quot;/&gt;&lt;wsp:rsid wsp:val=&quot;005A41C9&quot;/&gt;&lt;wsp:rsid wsp:val=&quot;005A44E8&quot;/&gt;&lt;wsp:rsid wsp:val=&quot;005A454F&quot;/&gt;&lt;wsp:rsid wsp:val=&quot;005A47F5&quot;/&gt;&lt;wsp:rsid wsp:val=&quot;005A4980&quot;/&gt;&lt;wsp:rsid wsp:val=&quot;005A49F8&quot;/&gt;&lt;wsp:rsid wsp:val=&quot;005A4A47&quot;/&gt;&lt;wsp:rsid wsp:val=&quot;005A4C94&quot;/&gt;&lt;wsp:rsid wsp:val=&quot;005A5282&quot;/&gt;&lt;wsp:rsid wsp:val=&quot;005A5300&quot;/&gt;&lt;wsp:rsid wsp:val=&quot;005A53F7&quot;/&gt;&lt;wsp:rsid wsp:val=&quot;005A56FE&quot;/&gt;&lt;wsp:rsid wsp:val=&quot;005A58C7&quot;/&gt;&lt;wsp:rsid wsp:val=&quot;005A58E0&quot;/&gt;&lt;wsp:rsid wsp:val=&quot;005A594C&quot;/&gt;&lt;wsp:rsid wsp:val=&quot;005A6042&quot;/&gt;&lt;wsp:rsid wsp:val=&quot;005A6097&quot;/&gt;&lt;wsp:rsid wsp:val=&quot;005A6176&quot;/&gt;&lt;wsp:rsid wsp:val=&quot;005A69BD&quot;/&gt;&lt;wsp:rsid wsp:val=&quot;005A6B97&quot;/&gt;&lt;wsp:rsid wsp:val=&quot;005A6C61&quot;/&gt;&lt;wsp:rsid wsp:val=&quot;005A6DFA&quot;/&gt;&lt;wsp:rsid wsp:val=&quot;005A6E5B&quot;/&gt;&lt;wsp:rsid wsp:val=&quot;005A71B7&quot;/&gt;&lt;wsp:rsid wsp:val=&quot;005A751A&quot;/&gt;&lt;wsp:rsid wsp:val=&quot;005A7A87&quot;/&gt;&lt;wsp:rsid wsp:val=&quot;005A7ADE&quot;/&gt;&lt;wsp:rsid wsp:val=&quot;005B0558&quot;/&gt;&lt;wsp:rsid wsp:val=&quot;005B0712&quot;/&gt;&lt;wsp:rsid wsp:val=&quot;005B0D64&quot;/&gt;&lt;wsp:rsid wsp:val=&quot;005B105A&quot;/&gt;&lt;wsp:rsid wsp:val=&quot;005B119B&quot;/&gt;&lt;wsp:rsid wsp:val=&quot;005B1628&quot;/&gt;&lt;wsp:rsid wsp:val=&quot;005B1B20&quot;/&gt;&lt;wsp:rsid wsp:val=&quot;005B1F27&quot;/&gt;&lt;wsp:rsid wsp:val=&quot;005B210C&quot;/&gt;&lt;wsp:rsid wsp:val=&quot;005B24D0&quot;/&gt;&lt;wsp:rsid wsp:val=&quot;005B3245&quot;/&gt;&lt;wsp:rsid wsp:val=&quot;005B3C34&quot;/&gt;&lt;wsp:rsid wsp:val=&quot;005B3D2D&quot;/&gt;&lt;wsp:rsid wsp:val=&quot;005B4127&quot;/&gt;&lt;wsp:rsid wsp:val=&quot;005B4436&quot;/&gt;&lt;wsp:rsid wsp:val=&quot;005B4639&quot;/&gt;&lt;wsp:rsid wsp:val=&quot;005B46A5&quot;/&gt;&lt;wsp:rsid wsp:val=&quot;005B5A53&quot;/&gt;&lt;wsp:rsid wsp:val=&quot;005B5AFF&quot;/&gt;&lt;wsp:rsid wsp:val=&quot;005B5B1B&quot;/&gt;&lt;wsp:rsid wsp:val=&quot;005B5BD2&quot;/&gt;&lt;wsp:rsid wsp:val=&quot;005B5D85&quot;/&gt;&lt;wsp:rsid wsp:val=&quot;005B5E09&quot;/&gt;&lt;wsp:rsid wsp:val=&quot;005B5E3D&quot;/&gt;&lt;wsp:rsid wsp:val=&quot;005B6655&quot;/&gt;&lt;wsp:rsid wsp:val=&quot;005B67D8&quot;/&gt;&lt;wsp:rsid wsp:val=&quot;005B6A5F&quot;/&gt;&lt;wsp:rsid wsp:val=&quot;005B6BC4&quot;/&gt;&lt;wsp:rsid wsp:val=&quot;005B6CB3&quot;/&gt;&lt;wsp:rsid wsp:val=&quot;005B6D0D&quot;/&gt;&lt;wsp:rsid wsp:val=&quot;005B6F66&quot;/&gt;&lt;wsp:rsid wsp:val=&quot;005B6FDE&quot;/&gt;&lt;wsp:rsid wsp:val=&quot;005B762A&quot;/&gt;&lt;wsp:rsid wsp:val=&quot;005B7814&quot;/&gt;&lt;wsp:rsid wsp:val=&quot;005B799A&quot;/&gt;&lt;wsp:rsid wsp:val=&quot;005B7B5E&quot;/&gt;&lt;wsp:rsid wsp:val=&quot;005B7BE8&quot;/&gt;&lt;wsp:rsid wsp:val=&quot;005B7C86&quot;/&gt;&lt;wsp:rsid wsp:val=&quot;005B7DC0&quot;/&gt;&lt;wsp:rsid wsp:val=&quot;005B7F24&quot;/&gt;&lt;wsp:rsid wsp:val=&quot;005C00AC&quot;/&gt;&lt;wsp:rsid wsp:val=&quot;005C02FA&quot;/&gt;&lt;wsp:rsid wsp:val=&quot;005C03F7&quot;/&gt;&lt;wsp:rsid wsp:val=&quot;005C0440&quot;/&gt;&lt;wsp:rsid wsp:val=&quot;005C0866&quot;/&gt;&lt;wsp:rsid wsp:val=&quot;005C0B98&quot;/&gt;&lt;wsp:rsid wsp:val=&quot;005C198C&quot;/&gt;&lt;wsp:rsid wsp:val=&quot;005C1BDC&quot;/&gt;&lt;wsp:rsid wsp:val=&quot;005C2164&quot;/&gt;&lt;wsp:rsid wsp:val=&quot;005C219C&quot;/&gt;&lt;wsp:rsid wsp:val=&quot;005C249D&quot;/&gt;&lt;wsp:rsid wsp:val=&quot;005C2621&quot;/&gt;&lt;wsp:rsid wsp:val=&quot;005C2789&quot;/&gt;&lt;wsp:rsid wsp:val=&quot;005C2B94&quot;/&gt;&lt;wsp:rsid wsp:val=&quot;005C2F13&quot;/&gt;&lt;wsp:rsid wsp:val=&quot;005C3091&quot;/&gt;&lt;wsp:rsid wsp:val=&quot;005C31A4&quot;/&gt;&lt;wsp:rsid wsp:val=&quot;005C3A28&quot;/&gt;&lt;wsp:rsid wsp:val=&quot;005C3A61&quot;/&gt;&lt;wsp:rsid wsp:val=&quot;005C3B77&quot;/&gt;&lt;wsp:rsid wsp:val=&quot;005C3F7E&quot;/&gt;&lt;wsp:rsid wsp:val=&quot;005C4003&quot;/&gt;&lt;wsp:rsid wsp:val=&quot;005C43AF&quot;/&gt;&lt;wsp:rsid wsp:val=&quot;005C463D&quot;/&gt;&lt;wsp:rsid wsp:val=&quot;005C4641&quot;/&gt;&lt;wsp:rsid wsp:val=&quot;005C49EF&quot;/&gt;&lt;wsp:rsid wsp:val=&quot;005C4C0D&quot;/&gt;&lt;wsp:rsid wsp:val=&quot;005C4C25&quot;/&gt;&lt;wsp:rsid wsp:val=&quot;005C4D6E&quot;/&gt;&lt;wsp:rsid wsp:val=&quot;005C4FDC&quot;/&gt;&lt;wsp:rsid wsp:val=&quot;005C50AA&quot;/&gt;&lt;wsp:rsid wsp:val=&quot;005C5109&quot;/&gt;&lt;wsp:rsid wsp:val=&quot;005C5172&quot;/&gt;&lt;wsp:rsid wsp:val=&quot;005C52AC&quot;/&gt;&lt;wsp:rsid wsp:val=&quot;005C5353&quot;/&gt;&lt;wsp:rsid wsp:val=&quot;005C570C&quot;/&gt;&lt;wsp:rsid wsp:val=&quot;005C5E0D&quot;/&gt;&lt;wsp:rsid wsp:val=&quot;005C6110&quot;/&gt;&lt;wsp:rsid wsp:val=&quot;005C61AA&quot;/&gt;&lt;wsp:rsid wsp:val=&quot;005C6221&quot;/&gt;&lt;wsp:rsid wsp:val=&quot;005C65DE&quot;/&gt;&lt;wsp:rsid wsp:val=&quot;005C6B61&quot;/&gt;&lt;wsp:rsid wsp:val=&quot;005C6C3E&quot;/&gt;&lt;wsp:rsid wsp:val=&quot;005C7248&quot;/&gt;&lt;wsp:rsid wsp:val=&quot;005C731B&quot;/&gt;&lt;wsp:rsid wsp:val=&quot;005C7411&quot;/&gt;&lt;wsp:rsid wsp:val=&quot;005C767C&quot;/&gt;&lt;wsp:rsid wsp:val=&quot;005C7ACE&quot;/&gt;&lt;wsp:rsid wsp:val=&quot;005C7E61&quot;/&gt;&lt;wsp:rsid wsp:val=&quot;005D0449&quot;/&gt;&lt;wsp:rsid wsp:val=&quot;005D083B&quot;/&gt;&lt;wsp:rsid wsp:val=&quot;005D0C4D&quot;/&gt;&lt;wsp:rsid wsp:val=&quot;005D0CD1&quot;/&gt;&lt;wsp:rsid wsp:val=&quot;005D0E20&quot;/&gt;&lt;wsp:rsid wsp:val=&quot;005D0FEE&quot;/&gt;&lt;wsp:rsid wsp:val=&quot;005D1491&quot;/&gt;&lt;wsp:rsid wsp:val=&quot;005D1BE9&quot;/&gt;&lt;wsp:rsid wsp:val=&quot;005D1F0A&quot;/&gt;&lt;wsp:rsid wsp:val=&quot;005D22E3&quot;/&gt;&lt;wsp:rsid wsp:val=&quot;005D2318&quot;/&gt;&lt;wsp:rsid wsp:val=&quot;005D2352&quot;/&gt;&lt;wsp:rsid wsp:val=&quot;005D2597&quot;/&gt;&lt;wsp:rsid wsp:val=&quot;005D27B1&quot;/&gt;&lt;wsp:rsid wsp:val=&quot;005D27CD&quot;/&gt;&lt;wsp:rsid wsp:val=&quot;005D27E9&quot;/&gt;&lt;wsp:rsid wsp:val=&quot;005D32E5&quot;/&gt;&lt;wsp:rsid wsp:val=&quot;005D3705&quot;/&gt;&lt;wsp:rsid wsp:val=&quot;005D3A98&quot;/&gt;&lt;wsp:rsid wsp:val=&quot;005D3BCF&quot;/&gt;&lt;wsp:rsid wsp:val=&quot;005D3D99&quot;/&gt;&lt;wsp:rsid wsp:val=&quot;005D3FB0&quot;/&gt;&lt;wsp:rsid wsp:val=&quot;005D4298&quot;/&gt;&lt;wsp:rsid wsp:val=&quot;005D42ED&quot;/&gt;&lt;wsp:rsid wsp:val=&quot;005D45BD&quot;/&gt;&lt;wsp:rsid wsp:val=&quot;005D4D60&quot;/&gt;&lt;wsp:rsid wsp:val=&quot;005D4DCE&quot;/&gt;&lt;wsp:rsid wsp:val=&quot;005D4FDD&quot;/&gt;&lt;wsp:rsid wsp:val=&quot;005D5124&quot;/&gt;&lt;wsp:rsid wsp:val=&quot;005D53E2&quot;/&gt;&lt;wsp:rsid wsp:val=&quot;005D54CC&quot;/&gt;&lt;wsp:rsid wsp:val=&quot;005D5732&quot;/&gt;&lt;wsp:rsid wsp:val=&quot;005D5B29&quot;/&gt;&lt;wsp:rsid wsp:val=&quot;005D5E3B&quot;/&gt;&lt;wsp:rsid wsp:val=&quot;005D63D4&quot;/&gt;&lt;wsp:rsid wsp:val=&quot;005D64FF&quot;/&gt;&lt;wsp:rsid wsp:val=&quot;005D6A3C&quot;/&gt;&lt;wsp:rsid wsp:val=&quot;005D6A7C&quot;/&gt;&lt;wsp:rsid wsp:val=&quot;005D6D4B&quot;/&gt;&lt;wsp:rsid wsp:val=&quot;005D6DCD&quot;/&gt;&lt;wsp:rsid wsp:val=&quot;005D71F2&quot;/&gt;&lt;wsp:rsid wsp:val=&quot;005D7236&quot;/&gt;&lt;wsp:rsid wsp:val=&quot;005D7557&quot;/&gt;&lt;wsp:rsid wsp:val=&quot;005D77A0&quot;/&gt;&lt;wsp:rsid wsp:val=&quot;005D7902&quot;/&gt;&lt;wsp:rsid wsp:val=&quot;005D7DEE&quot;/&gt;&lt;wsp:rsid wsp:val=&quot;005E014B&quot;/&gt;&lt;wsp:rsid wsp:val=&quot;005E0195&quot;/&gt;&lt;wsp:rsid wsp:val=&quot;005E0343&quot;/&gt;&lt;wsp:rsid wsp:val=&quot;005E07BA&quot;/&gt;&lt;wsp:rsid wsp:val=&quot;005E0FC2&quot;/&gt;&lt;wsp:rsid wsp:val=&quot;005E1012&quot;/&gt;&lt;wsp:rsid wsp:val=&quot;005E1224&quot;/&gt;&lt;wsp:rsid wsp:val=&quot;005E12DF&quot;/&gt;&lt;wsp:rsid wsp:val=&quot;005E15D7&quot;/&gt;&lt;wsp:rsid wsp:val=&quot;005E1931&quot;/&gt;&lt;wsp:rsid wsp:val=&quot;005E20CE&quot;/&gt;&lt;wsp:rsid wsp:val=&quot;005E2257&quot;/&gt;&lt;wsp:rsid wsp:val=&quot;005E2AC0&quot;/&gt;&lt;wsp:rsid wsp:val=&quot;005E3329&quot;/&gt;&lt;wsp:rsid wsp:val=&quot;005E350C&quot;/&gt;&lt;wsp:rsid wsp:val=&quot;005E35BE&quot;/&gt;&lt;wsp:rsid wsp:val=&quot;005E36DA&quot;/&gt;&lt;wsp:rsid wsp:val=&quot;005E3A3A&quot;/&gt;&lt;wsp:rsid wsp:val=&quot;005E3B95&quot;/&gt;&lt;wsp:rsid wsp:val=&quot;005E48C1&quot;/&gt;&lt;wsp:rsid wsp:val=&quot;005E4B28&quot;/&gt;&lt;wsp:rsid wsp:val=&quot;005E4E71&quot;/&gt;&lt;wsp:rsid wsp:val=&quot;005E4F05&quot;/&gt;&lt;wsp:rsid wsp:val=&quot;005E526F&quot;/&gt;&lt;wsp:rsid wsp:val=&quot;005E5516&quot;/&gt;&lt;wsp:rsid wsp:val=&quot;005E5537&quot;/&gt;&lt;wsp:rsid wsp:val=&quot;005E55FB&quot;/&gt;&lt;wsp:rsid wsp:val=&quot;005E563B&quot;/&gt;&lt;wsp:rsid wsp:val=&quot;005E596A&quot;/&gt;&lt;wsp:rsid wsp:val=&quot;005E599F&quot;/&gt;&lt;wsp:rsid wsp:val=&quot;005E5D21&quot;/&gt;&lt;wsp:rsid wsp:val=&quot;005E5E27&quot;/&gt;&lt;wsp:rsid wsp:val=&quot;005E5EC0&quot;/&gt;&lt;wsp:rsid wsp:val=&quot;005E60A7&quot;/&gt;&lt;wsp:rsid wsp:val=&quot;005E618F&quot;/&gt;&lt;wsp:rsid wsp:val=&quot;005E6436&quot;/&gt;&lt;wsp:rsid wsp:val=&quot;005E675B&quot;/&gt;&lt;wsp:rsid wsp:val=&quot;005E6A4A&quot;/&gt;&lt;wsp:rsid wsp:val=&quot;005E6B6B&quot;/&gt;&lt;wsp:rsid wsp:val=&quot;005E7039&quot;/&gt;&lt;wsp:rsid wsp:val=&quot;005E7384&quot;/&gt;&lt;wsp:rsid wsp:val=&quot;005E7446&quot;/&gt;&lt;wsp:rsid wsp:val=&quot;005E764C&quot;/&gt;&lt;wsp:rsid wsp:val=&quot;005E7968&quot;/&gt;&lt;wsp:rsid wsp:val=&quot;005E7F76&quot;/&gt;&lt;wsp:rsid wsp:val=&quot;005F030C&quot;/&gt;&lt;wsp:rsid wsp:val=&quot;005F0D18&quot;/&gt;&lt;wsp:rsid wsp:val=&quot;005F0D42&quot;/&gt;&lt;wsp:rsid wsp:val=&quot;005F0D9E&quot;/&gt;&lt;wsp:rsid wsp:val=&quot;005F0EE8&quot;/&gt;&lt;wsp:rsid wsp:val=&quot;005F1036&quot;/&gt;&lt;wsp:rsid wsp:val=&quot;005F12F7&quot;/&gt;&lt;wsp:rsid wsp:val=&quot;005F217D&quot;/&gt;&lt;wsp:rsid wsp:val=&quot;005F238A&quot;/&gt;&lt;wsp:rsid wsp:val=&quot;005F28AF&quot;/&gt;&lt;wsp:rsid wsp:val=&quot;005F2917&quot;/&gt;&lt;wsp:rsid wsp:val=&quot;005F2B85&quot;/&gt;&lt;wsp:rsid wsp:val=&quot;005F2EF3&quot;/&gt;&lt;wsp:rsid wsp:val=&quot;005F31B3&quot;/&gt;&lt;wsp:rsid wsp:val=&quot;005F31FC&quot;/&gt;&lt;wsp:rsid wsp:val=&quot;005F39D4&quot;/&gt;&lt;wsp:rsid wsp:val=&quot;005F3EB5&quot;/&gt;&lt;wsp:rsid wsp:val=&quot;005F3F4B&quot;/&gt;&lt;wsp:rsid wsp:val=&quot;005F4021&quot;/&gt;&lt;wsp:rsid wsp:val=&quot;005F4206&quot;/&gt;&lt;wsp:rsid wsp:val=&quot;005F4218&quot;/&gt;&lt;wsp:rsid wsp:val=&quot;005F43E8&quot;/&gt;&lt;wsp:rsid wsp:val=&quot;005F4A3C&quot;/&gt;&lt;wsp:rsid wsp:val=&quot;005F4B6B&quot;/&gt;&lt;wsp:rsid wsp:val=&quot;005F4D74&quot;/&gt;&lt;wsp:rsid wsp:val=&quot;005F50A2&quot;/&gt;&lt;wsp:rsid wsp:val=&quot;005F51E7&quot;/&gt;&lt;wsp:rsid wsp:val=&quot;005F533B&quot;/&gt;&lt;wsp:rsid wsp:val=&quot;005F55E3&quot;/&gt;&lt;wsp:rsid wsp:val=&quot;005F58E8&quot;/&gt;&lt;wsp:rsid wsp:val=&quot;005F5A20&quot;/&gt;&lt;wsp:rsid wsp:val=&quot;005F5B8E&quot;/&gt;&lt;wsp:rsid wsp:val=&quot;005F6311&quot;/&gt;&lt;wsp:rsid wsp:val=&quot;005F648C&quot;/&gt;&lt;wsp:rsid wsp:val=&quot;005F65F1&quot;/&gt;&lt;wsp:rsid wsp:val=&quot;005F6710&quot;/&gt;&lt;wsp:rsid wsp:val=&quot;005F6795&quot;/&gt;&lt;wsp:rsid wsp:val=&quot;005F6B86&quot;/&gt;&lt;wsp:rsid wsp:val=&quot;005F6C8F&quot;/&gt;&lt;wsp:rsid wsp:val=&quot;005F6DD0&quot;/&gt;&lt;wsp:rsid wsp:val=&quot;005F70AF&quot;/&gt;&lt;wsp:rsid wsp:val=&quot;005F70C0&quot;/&gt;&lt;wsp:rsid wsp:val=&quot;005F74D8&quot;/&gt;&lt;wsp:rsid wsp:val=&quot;005F7580&quot;/&gt;&lt;wsp:rsid wsp:val=&quot;005F77E6&quot;/&gt;&lt;wsp:rsid wsp:val=&quot;005F7B0E&quot;/&gt;&lt;wsp:rsid wsp:val=&quot;00600284&quot;/&gt;&lt;wsp:rsid wsp:val=&quot;006006DA&quot;/&gt;&lt;wsp:rsid wsp:val=&quot;006006E4&quot;/&gt;&lt;wsp:rsid wsp:val=&quot;00600907&quot;/&gt;&lt;wsp:rsid wsp:val=&quot;00600B6B&quot;/&gt;&lt;wsp:rsid wsp:val=&quot;00600F90&quot;/&gt;&lt;wsp:rsid wsp:val=&quot;0060137F&quot;/&gt;&lt;wsp:rsid wsp:val=&quot;00601387&quot;/&gt;&lt;wsp:rsid wsp:val=&quot;006015C1&quot;/&gt;&lt;wsp:rsid wsp:val=&quot;006017AA&quot;/&gt;&lt;wsp:rsid wsp:val=&quot;00601944&quot;/&gt;&lt;wsp:rsid wsp:val=&quot;00601BC7&quot;/&gt;&lt;wsp:rsid wsp:val=&quot;00601DB3&quot;/&gt;&lt;wsp:rsid wsp:val=&quot;00601E38&quot;/&gt;&lt;wsp:rsid wsp:val=&quot;00601FC8&quot;/&gt;&lt;wsp:rsid wsp:val=&quot;006023AE&quot;/&gt;&lt;wsp:rsid wsp:val=&quot;006024E8&quot;/&gt;&lt;wsp:rsid wsp:val=&quot;0060281A&quot;/&gt;&lt;wsp:rsid wsp:val=&quot;00602FA4&quot;/&gt;&lt;wsp:rsid wsp:val=&quot;00603788&quot;/&gt;&lt;wsp:rsid wsp:val=&quot;006037A6&quot;/&gt;&lt;wsp:rsid wsp:val=&quot;00603932&quot;/&gt;&lt;wsp:rsid wsp:val=&quot;00603E66&quot;/&gt;&lt;wsp:rsid wsp:val=&quot;00603F4D&quot;/&gt;&lt;wsp:rsid wsp:val=&quot;00604662&quot;/&gt;&lt;wsp:rsid wsp:val=&quot;00604B10&quot;/&gt;&lt;wsp:rsid wsp:val=&quot;00604B27&quot;/&gt;&lt;wsp:rsid wsp:val=&quot;00604D97&quot;/&gt;&lt;wsp:rsid wsp:val=&quot;00604FE7&quot;/&gt;&lt;wsp:rsid wsp:val=&quot;006052E2&quot;/&gt;&lt;wsp:rsid wsp:val=&quot;00605C00&quot;/&gt;&lt;wsp:rsid wsp:val=&quot;0060608B&quot;/&gt;&lt;wsp:rsid wsp:val=&quot;00606483&quot;/&gt;&lt;wsp:rsid wsp:val=&quot;006064DB&quot;/&gt;&lt;wsp:rsid wsp:val=&quot;0060693C&quot;/&gt;&lt;wsp:rsid wsp:val=&quot;0060694E&quot;/&gt;&lt;wsp:rsid wsp:val=&quot;00606AEE&quot;/&gt;&lt;wsp:rsid wsp:val=&quot;00606B55&quot;/&gt;&lt;wsp:rsid wsp:val=&quot;006074F1&quot;/&gt;&lt;wsp:rsid wsp:val=&quot;006078C7&quot;/&gt;&lt;wsp:rsid wsp:val=&quot;0061010B&quot;/&gt;&lt;wsp:rsid wsp:val=&quot;00610306&quot;/&gt;&lt;wsp:rsid wsp:val=&quot;0061035E&quot;/&gt;&lt;wsp:rsid wsp:val=&quot;006103CC&quot;/&gt;&lt;wsp:rsid wsp:val=&quot;006106EC&quot;/&gt;&lt;wsp:rsid wsp:val=&quot;0061098A&quot;/&gt;&lt;wsp:rsid wsp:val=&quot;006109FE&quot;/&gt;&lt;wsp:rsid wsp:val=&quot;00610F39&quot;/&gt;&lt;wsp:rsid wsp:val=&quot;00611009&quot;/&gt;&lt;wsp:rsid wsp:val=&quot;006110D6&quot;/&gt;&lt;wsp:rsid wsp:val=&quot;006111A6&quot;/&gt;&lt;wsp:rsid wsp:val=&quot;006113C6&quot;/&gt;&lt;wsp:rsid wsp:val=&quot;00611708&quot;/&gt;&lt;wsp:rsid wsp:val=&quot;00611B91&quot;/&gt;&lt;wsp:rsid wsp:val=&quot;00611F24&quot;/&gt;&lt;wsp:rsid wsp:val=&quot;0061275B&quot;/&gt;&lt;wsp:rsid wsp:val=&quot;0061281D&quot;/&gt;&lt;wsp:rsid wsp:val=&quot;00612CF5&quot;/&gt;&lt;wsp:rsid wsp:val=&quot;006130C6&quot;/&gt;&lt;wsp:rsid wsp:val=&quot;00613675&quot;/&gt;&lt;wsp:rsid wsp:val=&quot;006136F3&quot;/&gt;&lt;wsp:rsid wsp:val=&quot;0061392E&quot;/&gt;&lt;wsp:rsid wsp:val=&quot;00613A4B&quot;/&gt;&lt;wsp:rsid wsp:val=&quot;006142FA&quot;/&gt;&lt;wsp:rsid wsp:val=&quot;0061441F&quot;/&gt;&lt;wsp:rsid wsp:val=&quot;006144EA&quot;/&gt;&lt;wsp:rsid wsp:val=&quot;00614B6C&quot;/&gt;&lt;wsp:rsid wsp:val=&quot;00615203&quot;/&gt;&lt;wsp:rsid wsp:val=&quot;0061535C&quot;/&gt;&lt;wsp:rsid wsp:val=&quot;0061565D&quot;/&gt;&lt;wsp:rsid wsp:val=&quot;006156C9&quot;/&gt;&lt;wsp:rsid wsp:val=&quot;006158DB&quot;/&gt;&lt;wsp:rsid wsp:val=&quot;00615D2D&quot;/&gt;&lt;wsp:rsid wsp:val=&quot;006161A6&quot;/&gt;&lt;wsp:rsid wsp:val=&quot;006161F1&quot;/&gt;&lt;wsp:rsid wsp:val=&quot;00617514&quot;/&gt;&lt;wsp:rsid wsp:val=&quot;0061793D&quot;/&gt;&lt;wsp:rsid wsp:val=&quot;0061799C&quot;/&gt;&lt;wsp:rsid wsp:val=&quot;00617A48&quot;/&gt;&lt;wsp:rsid wsp:val=&quot;0062037A&quot;/&gt;&lt;wsp:rsid wsp:val=&quot;00620468&quot;/&gt;&lt;wsp:rsid wsp:val=&quot;00620CA3&quot;/&gt;&lt;wsp:rsid wsp:val=&quot;00620F9A&quot;/&gt;&lt;wsp:rsid wsp:val=&quot;00621262&quot;/&gt;&lt;wsp:rsid wsp:val=&quot;0062127B&quot;/&gt;&lt;wsp:rsid wsp:val=&quot;00621412&quot;/&gt;&lt;wsp:rsid wsp:val=&quot;006219A6&quot;/&gt;&lt;wsp:rsid wsp:val=&quot;00622365&quot;/&gt;&lt;wsp:rsid wsp:val=&quot;0062257A&quot;/&gt;&lt;wsp:rsid wsp:val=&quot;00622627&quot;/&gt;&lt;wsp:rsid wsp:val=&quot;0062288E&quot;/&gt;&lt;wsp:rsid wsp:val=&quot;00622B58&quot;/&gt;&lt;wsp:rsid wsp:val=&quot;00622B6F&quot;/&gt;&lt;wsp:rsid wsp:val=&quot;00622C5B&quot;/&gt;&lt;wsp:rsid wsp:val=&quot;00622CCD&quot;/&gt;&lt;wsp:rsid wsp:val=&quot;00622DD6&quot;/&gt;&lt;wsp:rsid wsp:val=&quot;00623384&quot;/&gt;&lt;wsp:rsid wsp:val=&quot;006233BD&quot;/&gt;&lt;wsp:rsid wsp:val=&quot;006233E6&quot;/&gt;&lt;wsp:rsid wsp:val=&quot;006235D6&quot;/&gt;&lt;wsp:rsid wsp:val=&quot;006239E5&quot;/&gt;&lt;wsp:rsid wsp:val=&quot;00623B90&quot;/&gt;&lt;wsp:rsid wsp:val=&quot;00623BE6&quot;/&gt;&lt;wsp:rsid wsp:val=&quot;00624007&quot;/&gt;&lt;wsp:rsid wsp:val=&quot;0062478E&quot;/&gt;&lt;wsp:rsid wsp:val=&quot;00624FC6&quot;/&gt;&lt;wsp:rsid wsp:val=&quot;00625628&quot;/&gt;&lt;wsp:rsid wsp:val=&quot;006256BD&quot;/&gt;&lt;wsp:rsid wsp:val=&quot;00625780&quot;/&gt;&lt;wsp:rsid wsp:val=&quot;00625925&quot;/&gt;&lt;wsp:rsid wsp:val=&quot;00625C4D&quot;/&gt;&lt;wsp:rsid wsp:val=&quot;00626020&quot;/&gt;&lt;wsp:rsid wsp:val=&quot;0062625E&quot;/&gt;&lt;wsp:rsid wsp:val=&quot;00626278&quot;/&gt;&lt;wsp:rsid wsp:val=&quot;00626626&quot;/&gt;&lt;wsp:rsid wsp:val=&quot;00626704&quot;/&gt;&lt;wsp:rsid wsp:val=&quot;00626BA8&quot;/&gt;&lt;wsp:rsid wsp:val=&quot;00626DDA&quot;/&gt;&lt;wsp:rsid wsp:val=&quot;00626F07&quot;/&gt;&lt;wsp:rsid wsp:val=&quot;0062700C&quot;/&gt;&lt;wsp:rsid wsp:val=&quot;00627017&quot;/&gt;&lt;wsp:rsid wsp:val=&quot;00627679&quot;/&gt;&lt;wsp:rsid wsp:val=&quot;00627A8E&quot;/&gt;&lt;wsp:rsid wsp:val=&quot;00627D92&quot;/&gt;&lt;wsp:rsid wsp:val=&quot;00627D9E&quot;/&gt;&lt;wsp:rsid wsp:val=&quot;00630287&quot;/&gt;&lt;wsp:rsid wsp:val=&quot;00630DF9&quot;/&gt;&lt;wsp:rsid wsp:val=&quot;00631618&quot;/&gt;&lt;wsp:rsid wsp:val=&quot;0063163B&quot;/&gt;&lt;wsp:rsid wsp:val=&quot;006319EF&quot;/&gt;&lt;wsp:rsid wsp:val=&quot;006319F1&quot;/&gt;&lt;wsp:rsid wsp:val=&quot;00631E1C&quot;/&gt;&lt;wsp:rsid wsp:val=&quot;00632230&quot;/&gt;&lt;wsp:rsid wsp:val=&quot;00632287&quot;/&gt;&lt;wsp:rsid wsp:val=&quot;0063260D&quot;/&gt;&lt;wsp:rsid wsp:val=&quot;006328CB&quot;/&gt;&lt;wsp:rsid wsp:val=&quot;00632AA5&quot;/&gt;&lt;wsp:rsid wsp:val=&quot;00632BBF&quot;/&gt;&lt;wsp:rsid wsp:val=&quot;00632F97&quot;/&gt;&lt;wsp:rsid wsp:val=&quot;006331F2&quot;/&gt;&lt;wsp:rsid wsp:val=&quot;00633286&quot;/&gt;&lt;wsp:rsid wsp:val=&quot;00633351&quot;/&gt;&lt;wsp:rsid wsp:val=&quot;00633629&quot;/&gt;&lt;wsp:rsid wsp:val=&quot;00633829&quot;/&gt;&lt;wsp:rsid wsp:val=&quot;00633B3B&quot;/&gt;&lt;wsp:rsid wsp:val=&quot;00633F6E&quot;/&gt;&lt;wsp:rsid wsp:val=&quot;00634568&quot;/&gt;&lt;wsp:rsid wsp:val=&quot;006347BF&quot;/&gt;&lt;wsp:rsid wsp:val=&quot;006348F9&quot;/&gt;&lt;wsp:rsid wsp:val=&quot;00634ABC&quot;/&gt;&lt;wsp:rsid wsp:val=&quot;00634D58&quot;/&gt;&lt;wsp:rsid wsp:val=&quot;006352A0&quot;/&gt;&lt;wsp:rsid wsp:val=&quot;00635532&quot;/&gt;&lt;wsp:rsid wsp:val=&quot;00635AAC&quot;/&gt;&lt;wsp:rsid wsp:val=&quot;00635BBF&quot;/&gt;&lt;wsp:rsid wsp:val=&quot;00635DB7&quot;/&gt;&lt;wsp:rsid wsp:val=&quot;00635E07&quot;/&gt;&lt;wsp:rsid wsp:val=&quot;00635F45&quot;/&gt;&lt;wsp:rsid wsp:val=&quot;00635F59&quot;/&gt;&lt;wsp:rsid wsp:val=&quot;006362AB&quot;/&gt;&lt;wsp:rsid wsp:val=&quot;006363D2&quot;/&gt;&lt;wsp:rsid wsp:val=&quot;00636C83&quot;/&gt;&lt;wsp:rsid wsp:val=&quot;00637141&quot;/&gt;&lt;wsp:rsid wsp:val=&quot;006371F8&quot;/&gt;&lt;wsp:rsid wsp:val=&quot;006373BC&quot;/&gt;&lt;wsp:rsid wsp:val=&quot;00637722&quot;/&gt;&lt;wsp:rsid wsp:val=&quot;0063786B&quot;/&gt;&lt;wsp:rsid wsp:val=&quot;0064003F&quot;/&gt;&lt;wsp:rsid wsp:val=&quot;00640057&quot;/&gt;&lt;wsp:rsid wsp:val=&quot;00640217&quot;/&gt;&lt;wsp:rsid wsp:val=&quot;006403BB&quot;/&gt;&lt;wsp:rsid wsp:val=&quot;006405FF&quot;/&gt;&lt;wsp:rsid wsp:val=&quot;00640EEB&quot;/&gt;&lt;wsp:rsid wsp:val=&quot;00640F86&quot;/&gt;&lt;wsp:rsid wsp:val=&quot;0064153D&quot;/&gt;&lt;wsp:rsid wsp:val=&quot;00641699&quot;/&gt;&lt;wsp:rsid wsp:val=&quot;0064170E&quot;/&gt;&lt;wsp:rsid wsp:val=&quot;006417F9&quot;/&gt;&lt;wsp:rsid wsp:val=&quot;00641A3D&quot;/&gt;&lt;wsp:rsid wsp:val=&quot;00641B3B&quot;/&gt;&lt;wsp:rsid wsp:val=&quot;00641BAB&quot;/&gt;&lt;wsp:rsid wsp:val=&quot;00641E17&quot;/&gt;&lt;wsp:rsid wsp:val=&quot;006426C6&quot;/&gt;&lt;wsp:rsid wsp:val=&quot;0064279E&quot;/&gt;&lt;wsp:rsid wsp:val=&quot;00643124&quot;/&gt;&lt;wsp:rsid wsp:val=&quot;00643471&quot;/&gt;&lt;wsp:rsid wsp:val=&quot;006435E7&quot;/&gt;&lt;wsp:rsid wsp:val=&quot;00643721&quot;/&gt;&lt;wsp:rsid wsp:val=&quot;00643B28&quot;/&gt;&lt;wsp:rsid wsp:val=&quot;00643CF6&quot;/&gt;&lt;wsp:rsid wsp:val=&quot;006440CB&quot;/&gt;&lt;wsp:rsid wsp:val=&quot;0064424B&quot;/&gt;&lt;wsp:rsid wsp:val=&quot;00644501&quot;/&gt;&lt;wsp:rsid wsp:val=&quot;00644539&quot;/&gt;&lt;wsp:rsid wsp:val=&quot;006446D6&quot;/&gt;&lt;wsp:rsid wsp:val=&quot;0064520F&quot;/&gt;&lt;wsp:rsid wsp:val=&quot;0064534F&quot;/&gt;&lt;wsp:rsid wsp:val=&quot;006455FA&quot;/&gt;&lt;wsp:rsid wsp:val=&quot;006456BC&quot;/&gt;&lt;wsp:rsid wsp:val=&quot;006458FD&quot;/&gt;&lt;wsp:rsid wsp:val=&quot;00645B99&quot;/&gt;&lt;wsp:rsid wsp:val=&quot;00645F72&quot;/&gt;&lt;wsp:rsid wsp:val=&quot;00645FBD&quot;/&gt;&lt;wsp:rsid wsp:val=&quot;006462C8&quot;/&gt;&lt;wsp:rsid wsp:val=&quot;0064632A&quot;/&gt;&lt;wsp:rsid wsp:val=&quot;00646364&quot;/&gt;&lt;wsp:rsid wsp:val=&quot;00646538&quot;/&gt;&lt;wsp:rsid wsp:val=&quot;00646540&quot;/&gt;&lt;wsp:rsid wsp:val=&quot;00646B85&quot;/&gt;&lt;wsp:rsid wsp:val=&quot;00647134&quot;/&gt;&lt;wsp:rsid wsp:val=&quot;00647325&quot;/&gt;&lt;wsp:rsid wsp:val=&quot;00647813&quot;/&gt;&lt;wsp:rsid wsp:val=&quot;0064799D&quot;/&gt;&lt;wsp:rsid wsp:val=&quot;00647B5E&quot;/&gt;&lt;wsp:rsid wsp:val=&quot;00647D5B&quot;/&gt;&lt;wsp:rsid wsp:val=&quot;0065019A&quot;/&gt;&lt;wsp:rsid wsp:val=&quot;00650366&quot;/&gt;&lt;wsp:rsid wsp:val=&quot;00650599&quot;/&gt;&lt;wsp:rsid wsp:val=&quot;006508A4&quot;/&gt;&lt;wsp:rsid wsp:val=&quot;00650B85&quot;/&gt;&lt;wsp:rsid wsp:val=&quot;00650DA3&quot;/&gt;&lt;wsp:rsid wsp:val=&quot;00650EF6&quot;/&gt;&lt;wsp:rsid wsp:val=&quot;00651041&quot;/&gt;&lt;wsp:rsid wsp:val=&quot;0065110A&quot;/&gt;&lt;wsp:rsid wsp:val=&quot;006517D5&quot;/&gt;&lt;wsp:rsid wsp:val=&quot;00651B21&quot;/&gt;&lt;wsp:rsid wsp:val=&quot;00651C02&quot;/&gt;&lt;wsp:rsid wsp:val=&quot;00651D05&quot;/&gt;&lt;wsp:rsid wsp:val=&quot;0065220E&quot;/&gt;&lt;wsp:rsid wsp:val=&quot;00652868&quot;/&gt;&lt;wsp:rsid wsp:val=&quot;00652985&quot;/&gt;&lt;wsp:rsid wsp:val=&quot;00652C0A&quot;/&gt;&lt;wsp:rsid wsp:val=&quot;00652E96&quot;/&gt;&lt;wsp:rsid wsp:val=&quot;0065340B&quot;/&gt;&lt;wsp:rsid wsp:val=&quot;006543A5&quot;/&gt;&lt;wsp:rsid wsp:val=&quot;0065456B&quot;/&gt;&lt;wsp:rsid wsp:val=&quot;00654876&quot;/&gt;&lt;wsp:rsid wsp:val=&quot;006548D5&quot;/&gt;&lt;wsp:rsid wsp:val=&quot;00654DC4&quot;/&gt;&lt;wsp:rsid wsp:val=&quot;00655092&quot;/&gt;&lt;wsp:rsid wsp:val=&quot;00655141&quot;/&gt;&lt;wsp:rsid wsp:val=&quot;0065518E&quot;/&gt;&lt;wsp:rsid wsp:val=&quot;006554A1&quot;/&gt;&lt;wsp:rsid wsp:val=&quot;006554D8&quot;/&gt;&lt;wsp:rsid wsp:val=&quot;00655734&quot;/&gt;&lt;wsp:rsid wsp:val=&quot;006559BD&quot;/&gt;&lt;wsp:rsid wsp:val=&quot;00655C47&quot;/&gt;&lt;wsp:rsid wsp:val=&quot;00655CC4&quot;/&gt;&lt;wsp:rsid wsp:val=&quot;00655D28&quot;/&gt;&lt;wsp:rsid wsp:val=&quot;0065601C&quot;/&gt;&lt;wsp:rsid wsp:val=&quot;0065637C&quot;/&gt;&lt;wsp:rsid wsp:val=&quot;0065648A&quot;/&gt;&lt;wsp:rsid wsp:val=&quot;00656C8D&quot;/&gt;&lt;wsp:rsid wsp:val=&quot;00656D98&quot;/&gt;&lt;wsp:rsid wsp:val=&quot;00656DB1&quot;/&gt;&lt;wsp:rsid wsp:val=&quot;00656FAD&quot;/&gt;&lt;wsp:rsid wsp:val=&quot;006570CE&quot;/&gt;&lt;wsp:rsid wsp:val=&quot;00657148&quot;/&gt;&lt;wsp:rsid wsp:val=&quot;0065785F&quot;/&gt;&lt;wsp:rsid wsp:val=&quot;00660264&quot;/&gt;&lt;wsp:rsid wsp:val=&quot;00660268&quot;/&gt;&lt;wsp:rsid wsp:val=&quot;006603A4&quot;/&gt;&lt;wsp:rsid wsp:val=&quot;0066053A&quot;/&gt;&lt;wsp:rsid wsp:val=&quot;0066060B&quot;/&gt;&lt;wsp:rsid wsp:val=&quot;00660CB5&quot;/&gt;&lt;wsp:rsid wsp:val=&quot;00660CF4&quot;/&gt;&lt;wsp:rsid wsp:val=&quot;00661285&quot;/&gt;&lt;wsp:rsid wsp:val=&quot;00661315&quot;/&gt;&lt;wsp:rsid wsp:val=&quot;00661397&quot;/&gt;&lt;wsp:rsid wsp:val=&quot;00661C08&quot;/&gt;&lt;wsp:rsid wsp:val=&quot;00661E8D&quot;/&gt;&lt;wsp:rsid wsp:val=&quot;00662121&quot;/&gt;&lt;wsp:rsid wsp:val=&quot;006621C4&quot;/&gt;&lt;wsp:rsid wsp:val=&quot;0066276A&quot;/&gt;&lt;wsp:rsid wsp:val=&quot;0066281F&quot;/&gt;&lt;wsp:rsid wsp:val=&quot;00662A6B&quot;/&gt;&lt;wsp:rsid wsp:val=&quot;00662EE5&quot;/&gt;&lt;wsp:rsid wsp:val=&quot;006631DC&quot;/&gt;&lt;wsp:rsid wsp:val=&quot;0066376F&quot;/&gt;&lt;wsp:rsid wsp:val=&quot;00663FC3&quot;/&gt;&lt;wsp:rsid wsp:val=&quot;00664023&quot;/&gt;&lt;wsp:rsid wsp:val=&quot;006643EC&quot;/&gt;&lt;wsp:rsid wsp:val=&quot;00664400&quot;/&gt;&lt;wsp:rsid wsp:val=&quot;00664570&quot;/&gt;&lt;wsp:rsid wsp:val=&quot;00664859&quot;/&gt;&lt;wsp:rsid wsp:val=&quot;0066485F&quot;/&gt;&lt;wsp:rsid wsp:val=&quot;00664877&quot;/&gt;&lt;wsp:rsid wsp:val=&quot;00664FAA&quot;/&gt;&lt;wsp:rsid wsp:val=&quot;0066573D&quot;/&gt;&lt;wsp:rsid wsp:val=&quot;00665891&quot;/&gt;&lt;wsp:rsid wsp:val=&quot;00665C4B&quot;/&gt;&lt;wsp:rsid wsp:val=&quot;006664F7&quot;/&gt;&lt;wsp:rsid wsp:val=&quot;00666764&quot;/&gt;&lt;wsp:rsid wsp:val=&quot;006672E7&quot;/&gt;&lt;wsp:rsid wsp:val=&quot;006674C0&quot;/&gt;&lt;wsp:rsid wsp:val=&quot;006674D6&quot;/&gt;&lt;wsp:rsid wsp:val=&quot;0066770F&quot;/&gt;&lt;wsp:rsid wsp:val=&quot;00667D1B&quot;/&gt;&lt;wsp:rsid wsp:val=&quot;00667F3B&quot;/&gt;&lt;wsp:rsid wsp:val=&quot;006701B3&quot;/&gt;&lt;wsp:rsid wsp:val=&quot;00670391&quot;/&gt;&lt;wsp:rsid wsp:val=&quot;00670490&quot;/&gt;&lt;wsp:rsid wsp:val=&quot;006706BE&quot;/&gt;&lt;wsp:rsid wsp:val=&quot;00670756&quot;/&gt;&lt;wsp:rsid wsp:val=&quot;006711EE&quot;/&gt;&lt;wsp:rsid wsp:val=&quot;006715C9&quot;/&gt;&lt;wsp:rsid wsp:val=&quot;00671D1A&quot;/&gt;&lt;wsp:rsid wsp:val=&quot;00671D81&quot;/&gt;&lt;wsp:rsid wsp:val=&quot;006721BB&quot;/&gt;&lt;wsp:rsid wsp:val=&quot;0067246B&quot;/&gt;&lt;wsp:rsid wsp:val=&quot;006724E6&quot;/&gt;&lt;wsp:rsid wsp:val=&quot;006725A1&quot;/&gt;&lt;wsp:rsid wsp:val=&quot;00672C6E&quot;/&gt;&lt;wsp:rsid wsp:val=&quot;00672CC2&quot;/&gt;&lt;wsp:rsid wsp:val=&quot;00672EDB&quot;/&gt;&lt;wsp:rsid wsp:val=&quot;00672F09&quot;/&gt;&lt;wsp:rsid wsp:val=&quot;00673B7F&quot;/&gt;&lt;wsp:rsid wsp:val=&quot;00673C7A&quot;/&gt;&lt;wsp:rsid wsp:val=&quot;00674091&quot;/&gt;&lt;wsp:rsid wsp:val=&quot;006743C5&quot;/&gt;&lt;wsp:rsid wsp:val=&quot;00674E6D&quot;/&gt;&lt;wsp:rsid wsp:val=&quot;0067585B&quot;/&gt;&lt;wsp:rsid wsp:val=&quot;006758AC&quot;/&gt;&lt;wsp:rsid wsp:val=&quot;00675B87&quot;/&gt;&lt;wsp:rsid wsp:val=&quot;00675E95&quot;/&gt;&lt;wsp:rsid wsp:val=&quot;00676004&quot;/&gt;&lt;wsp:rsid wsp:val=&quot;006761CB&quot;/&gt;&lt;wsp:rsid wsp:val=&quot;0067622F&quot;/&gt;&lt;wsp:rsid wsp:val=&quot;0067672E&quot;/&gt;&lt;wsp:rsid wsp:val=&quot;00676CBE&quot;/&gt;&lt;wsp:rsid wsp:val=&quot;00676E2A&quot;/&gt;&lt;wsp:rsid wsp:val=&quot;00676EE8&quot;/&gt;&lt;wsp:rsid wsp:val=&quot;00677389&quot;/&gt;&lt;wsp:rsid wsp:val=&quot;00677BB1&quot;/&gt;&lt;wsp:rsid wsp:val=&quot;00677C54&quot;/&gt;&lt;wsp:rsid wsp:val=&quot;00680059&quot;/&gt;&lt;wsp:rsid wsp:val=&quot;00680129&quot;/&gt;&lt;wsp:rsid wsp:val=&quot;00680946&quot;/&gt;&lt;wsp:rsid wsp:val=&quot;006809AA&quot;/&gt;&lt;wsp:rsid wsp:val=&quot;00680A38&quot;/&gt;&lt;wsp:rsid wsp:val=&quot;00680CA9&quot;/&gt;&lt;wsp:rsid wsp:val=&quot;0068107B&quot;/&gt;&lt;wsp:rsid wsp:val=&quot;006813E0&quot;/&gt;&lt;wsp:rsid wsp:val=&quot;00681591&quot;/&gt;&lt;wsp:rsid wsp:val=&quot;00681765&quot;/&gt;&lt;wsp:rsid wsp:val=&quot;00681A9C&quot;/&gt;&lt;wsp:rsid wsp:val=&quot;00681DDB&quot;/&gt;&lt;wsp:rsid wsp:val=&quot;00682002&quot;/&gt;&lt;wsp:rsid wsp:val=&quot;006820AD&quot;/&gt;&lt;wsp:rsid wsp:val=&quot;006824A3&quot;/&gt;&lt;wsp:rsid wsp:val=&quot;0068259C&quot;/&gt;&lt;wsp:rsid wsp:val=&quot;00682608&quot;/&gt;&lt;wsp:rsid wsp:val=&quot;00682A86&quot;/&gt;&lt;wsp:rsid wsp:val=&quot;00682B44&quot;/&gt;&lt;wsp:rsid wsp:val=&quot;00682D1F&quot;/&gt;&lt;wsp:rsid wsp:val=&quot;00682D9B&quot;/&gt;&lt;wsp:rsid wsp:val=&quot;00683369&quot;/&gt;&lt;wsp:rsid wsp:val=&quot;00683646&quot;/&gt;&lt;wsp:rsid wsp:val=&quot;006836E7&quot;/&gt;&lt;wsp:rsid wsp:val=&quot;006836F9&quot;/&gt;&lt;wsp:rsid wsp:val=&quot;00683954&quot;/&gt;&lt;wsp:rsid wsp:val=&quot;00683998&quot;/&gt;&lt;wsp:rsid wsp:val=&quot;00683B1D&quot;/&gt;&lt;wsp:rsid wsp:val=&quot;00683F89&quot;/&gt;&lt;wsp:rsid wsp:val=&quot;006840DC&quot;/&gt;&lt;wsp:rsid wsp:val=&quot;00684100&quot;/&gt;&lt;wsp:rsid wsp:val=&quot;00684395&quot;/&gt;&lt;wsp:rsid wsp:val=&quot;00684BD1&quot;/&gt;&lt;wsp:rsid wsp:val=&quot;00684C96&quot;/&gt;&lt;wsp:rsid wsp:val=&quot;006850F1&quot;/&gt;&lt;wsp:rsid wsp:val=&quot;00685112&quot;/&gt;&lt;wsp:rsid wsp:val=&quot;00685228&quot;/&gt;&lt;wsp:rsid wsp:val=&quot;006852BC&quot;/&gt;&lt;wsp:rsid wsp:val=&quot;00685376&quot;/&gt;&lt;wsp:rsid wsp:val=&quot;00686127&quot;/&gt;&lt;wsp:rsid wsp:val=&quot;0068653B&quot;/&gt;&lt;wsp:rsid wsp:val=&quot;006865DF&quot;/&gt;&lt;wsp:rsid wsp:val=&quot;00686963&quot;/&gt;&lt;wsp:rsid wsp:val=&quot;00686A3C&quot;/&gt;&lt;wsp:rsid wsp:val=&quot;00686B8F&quot;/&gt;&lt;wsp:rsid wsp:val=&quot;006870CD&quot;/&gt;&lt;wsp:rsid wsp:val=&quot;00687201&quot;/&gt;&lt;wsp:rsid wsp:val=&quot;0068777C&quot;/&gt;&lt;wsp:rsid wsp:val=&quot;00687A23&quot;/&gt;&lt;wsp:rsid wsp:val=&quot;00687D56&quot;/&gt;&lt;wsp:rsid wsp:val=&quot;00687DB2&quot;/&gt;&lt;wsp:rsid wsp:val=&quot;006908CB&quot;/&gt;&lt;wsp:rsid wsp:val=&quot;00690A7F&quot;/&gt;&lt;wsp:rsid wsp:val=&quot;00690BA9&quot;/&gt;&lt;wsp:rsid wsp:val=&quot;00690D0C&quot;/&gt;&lt;wsp:rsid wsp:val=&quot;00690DD5&quot;/&gt;&lt;wsp:rsid wsp:val=&quot;00690F07&quot;/&gt;&lt;wsp:rsid wsp:val=&quot;00691009&quot;/&gt;&lt;wsp:rsid wsp:val=&quot;00691082&quot;/&gt;&lt;wsp:rsid wsp:val=&quot;0069148D&quot;/&gt;&lt;wsp:rsid wsp:val=&quot;00691FCA&quot;/&gt;&lt;wsp:rsid wsp:val=&quot;00692022&quot;/&gt;&lt;wsp:rsid wsp:val=&quot;006921B6&quot;/&gt;&lt;wsp:rsid wsp:val=&quot;00692389&quot;/&gt;&lt;wsp:rsid wsp:val=&quot;006926E4&quot;/&gt;&lt;wsp:rsid wsp:val=&quot;00692823&quot;/&gt;&lt;wsp:rsid wsp:val=&quot;0069298A&quot;/&gt;&lt;wsp:rsid wsp:val=&quot;00692BE1&quot;/&gt;&lt;wsp:rsid wsp:val=&quot;00692C73&quot;/&gt;&lt;wsp:rsid wsp:val=&quot;00693326&quot;/&gt;&lt;wsp:rsid wsp:val=&quot;006936D1&quot;/&gt;&lt;wsp:rsid wsp:val=&quot;0069394C&quot;/&gt;&lt;wsp:rsid wsp:val=&quot;006939E1&quot;/&gt;&lt;wsp:rsid wsp:val=&quot;0069404F&quot;/&gt;&lt;wsp:rsid wsp:val=&quot;0069425E&quot;/&gt;&lt;wsp:rsid wsp:val=&quot;00694534&quot;/&gt;&lt;wsp:rsid wsp:val=&quot;0069456A&quot;/&gt;&lt;wsp:rsid wsp:val=&quot;006946B4&quot;/&gt;&lt;wsp:rsid wsp:val=&quot;0069480E&quot;/&gt;&lt;wsp:rsid wsp:val=&quot;00694AA3&quot;/&gt;&lt;wsp:rsid wsp:val=&quot;00694CA1&quot;/&gt;&lt;wsp:rsid wsp:val=&quot;00694F54&quot;/&gt;&lt;wsp:rsid wsp:val=&quot;00694F65&quot;/&gt;&lt;wsp:rsid wsp:val=&quot;00695009&quot;/&gt;&lt;wsp:rsid wsp:val=&quot;006955C6&quot;/&gt;&lt;wsp:rsid wsp:val=&quot;006957F0&quot;/&gt;&lt;wsp:rsid wsp:val=&quot;00695F56&quot;/&gt;&lt;wsp:rsid wsp:val=&quot;00695FE9&quot;/&gt;&lt;wsp:rsid wsp:val=&quot;0069617C&quot;/&gt;&lt;wsp:rsid wsp:val=&quot;006967CF&quot;/&gt;&lt;wsp:rsid wsp:val=&quot;00696862&quot;/&gt;&lt;wsp:rsid wsp:val=&quot;00696880&quot;/&gt;&lt;wsp:rsid wsp:val=&quot;0069695C&quot;/&gt;&lt;wsp:rsid wsp:val=&quot;00696BEE&quot;/&gt;&lt;wsp:rsid wsp:val=&quot;00696CE4&quot;/&gt;&lt;wsp:rsid wsp:val=&quot;00696D64&quot;/&gt;&lt;wsp:rsid wsp:val=&quot;00696E09&quot;/&gt;&lt;wsp:rsid wsp:val=&quot;00696ED7&quot;/&gt;&lt;wsp:rsid wsp:val=&quot;00697321&quot;/&gt;&lt;wsp:rsid wsp:val=&quot;00697B05&quot;/&gt;&lt;wsp:rsid wsp:val=&quot;00697E15&quot;/&gt;&lt;wsp:rsid wsp:val=&quot;006A00CE&quot;/&gt;&lt;wsp:rsid wsp:val=&quot;006A023E&quot;/&gt;&lt;wsp:rsid wsp:val=&quot;006A0381&quot;/&gt;&lt;wsp:rsid wsp:val=&quot;006A045C&quot;/&gt;&lt;wsp:rsid wsp:val=&quot;006A051E&quot;/&gt;&lt;wsp:rsid wsp:val=&quot;006A09C1&quot;/&gt;&lt;wsp:rsid wsp:val=&quot;006A0CC4&quot;/&gt;&lt;wsp:rsid wsp:val=&quot;006A0E0D&quot;/&gt;&lt;wsp:rsid wsp:val=&quot;006A0F4C&quot;/&gt;&lt;wsp:rsid wsp:val=&quot;006A180E&quot;/&gt;&lt;wsp:rsid wsp:val=&quot;006A18EC&quot;/&gt;&lt;wsp:rsid wsp:val=&quot;006A21E3&quot;/&gt;&lt;wsp:rsid wsp:val=&quot;006A2214&quot;/&gt;&lt;wsp:rsid wsp:val=&quot;006A2296&quot;/&gt;&lt;wsp:rsid wsp:val=&quot;006A2864&quot;/&gt;&lt;wsp:rsid wsp:val=&quot;006A28B9&quot;/&gt;&lt;wsp:rsid wsp:val=&quot;006A3155&quot;/&gt;&lt;wsp:rsid wsp:val=&quot;006A3446&quot;/&gt;&lt;wsp:rsid wsp:val=&quot;006A35CB&quot;/&gt;&lt;wsp:rsid wsp:val=&quot;006A3766&quot;/&gt;&lt;wsp:rsid wsp:val=&quot;006A3785&quot;/&gt;&lt;wsp:rsid wsp:val=&quot;006A38BD&quot;/&gt;&lt;wsp:rsid wsp:val=&quot;006A3E10&quot;/&gt;&lt;wsp:rsid wsp:val=&quot;006A4819&quot;/&gt;&lt;wsp:rsid wsp:val=&quot;006A54B7&quot;/&gt;&lt;wsp:rsid wsp:val=&quot;006A56C9&quot;/&gt;&lt;wsp:rsid wsp:val=&quot;006A5C21&quot;/&gt;&lt;wsp:rsid wsp:val=&quot;006A6255&quot;/&gt;&lt;wsp:rsid wsp:val=&quot;006A68D6&quot;/&gt;&lt;wsp:rsid wsp:val=&quot;006A6FC4&quot;/&gt;&lt;wsp:rsid wsp:val=&quot;006A6FCE&quot;/&gt;&lt;wsp:rsid wsp:val=&quot;006A7085&quot;/&gt;&lt;wsp:rsid wsp:val=&quot;006A7130&quot;/&gt;&lt;wsp:rsid wsp:val=&quot;006A76E3&quot;/&gt;&lt;wsp:rsid wsp:val=&quot;006A77FD&quot;/&gt;&lt;wsp:rsid wsp:val=&quot;006A784F&quot;/&gt;&lt;wsp:rsid wsp:val=&quot;006A79FC&quot;/&gt;&lt;wsp:rsid wsp:val=&quot;006A7EA3&quot;/&gt;&lt;wsp:rsid wsp:val=&quot;006B038A&quot;/&gt;&lt;wsp:rsid wsp:val=&quot;006B0BAC&quot;/&gt;&lt;wsp:rsid wsp:val=&quot;006B1AAF&quot;/&gt;&lt;wsp:rsid wsp:val=&quot;006B1B11&quot;/&gt;&lt;wsp:rsid wsp:val=&quot;006B1BCD&quot;/&gt;&lt;wsp:rsid wsp:val=&quot;006B1FEE&quot;/&gt;&lt;wsp:rsid wsp:val=&quot;006B205C&quot;/&gt;&lt;wsp:rsid wsp:val=&quot;006B275F&quot;/&gt;&lt;wsp:rsid wsp:val=&quot;006B316A&quot;/&gt;&lt;wsp:rsid wsp:val=&quot;006B31B2&quot;/&gt;&lt;wsp:rsid wsp:val=&quot;006B34F4&quot;/&gt;&lt;wsp:rsid wsp:val=&quot;006B3F13&quot;/&gt;&lt;wsp:rsid wsp:val=&quot;006B411C&quot;/&gt;&lt;wsp:rsid wsp:val=&quot;006B43C4&quot;/&gt;&lt;wsp:rsid wsp:val=&quot;006B4438&quot;/&gt;&lt;wsp:rsid wsp:val=&quot;006B4647&quot;/&gt;&lt;wsp:rsid wsp:val=&quot;006B493A&quot;/&gt;&lt;wsp:rsid wsp:val=&quot;006B49F8&quot;/&gt;&lt;wsp:rsid wsp:val=&quot;006B4BD7&quot;/&gt;&lt;wsp:rsid wsp:val=&quot;006B4C80&quot;/&gt;&lt;wsp:rsid wsp:val=&quot;006B5242&quot;/&gt;&lt;wsp:rsid wsp:val=&quot;006B5885&quot;/&gt;&lt;wsp:rsid wsp:val=&quot;006B5A35&quot;/&gt;&lt;wsp:rsid wsp:val=&quot;006B5A45&quot;/&gt;&lt;wsp:rsid wsp:val=&quot;006B5A83&quot;/&gt;&lt;wsp:rsid wsp:val=&quot;006B5EA4&quot;/&gt;&lt;wsp:rsid wsp:val=&quot;006B6706&quot;/&gt;&lt;wsp:rsid wsp:val=&quot;006B673C&quot;/&gt;&lt;wsp:rsid wsp:val=&quot;006B71E1&quot;/&gt;&lt;wsp:rsid wsp:val=&quot;006B75BD&quot;/&gt;&lt;wsp:rsid wsp:val=&quot;006C039D&quot;/&gt;&lt;wsp:rsid wsp:val=&quot;006C07D9&quot;/&gt;&lt;wsp:rsid wsp:val=&quot;006C07F2&quot;/&gt;&lt;wsp:rsid wsp:val=&quot;006C088C&quot;/&gt;&lt;wsp:rsid wsp:val=&quot;006C0A8F&quot;/&gt;&lt;wsp:rsid wsp:val=&quot;006C157B&quot;/&gt;&lt;wsp:rsid wsp:val=&quot;006C162E&quot;/&gt;&lt;wsp:rsid wsp:val=&quot;006C1FCE&quot;/&gt;&lt;wsp:rsid wsp:val=&quot;006C2203&quot;/&gt;&lt;wsp:rsid wsp:val=&quot;006C228E&quot;/&gt;&lt;wsp:rsid wsp:val=&quot;006C22D8&quot;/&gt;&lt;wsp:rsid wsp:val=&quot;006C282B&quot;/&gt;&lt;wsp:rsid wsp:val=&quot;006C299A&quot;/&gt;&lt;wsp:rsid wsp:val=&quot;006C2A36&quot;/&gt;&lt;wsp:rsid wsp:val=&quot;006C2C08&quot;/&gt;&lt;wsp:rsid wsp:val=&quot;006C2DC6&quot;/&gt;&lt;wsp:rsid wsp:val=&quot;006C2DDB&quot;/&gt;&lt;wsp:rsid wsp:val=&quot;006C2F93&quot;/&gt;&lt;wsp:rsid wsp:val=&quot;006C32D9&quot;/&gt;&lt;wsp:rsid wsp:val=&quot;006C34D9&quot;/&gt;&lt;wsp:rsid wsp:val=&quot;006C3552&quot;/&gt;&lt;wsp:rsid wsp:val=&quot;006C35B9&quot;/&gt;&lt;wsp:rsid wsp:val=&quot;006C3954&quot;/&gt;&lt;wsp:rsid wsp:val=&quot;006C3B87&quot;/&gt;&lt;wsp:rsid wsp:val=&quot;006C3C3A&quot;/&gt;&lt;wsp:rsid wsp:val=&quot;006C3C79&quot;/&gt;&lt;wsp:rsid wsp:val=&quot;006C41E1&quot;/&gt;&lt;wsp:rsid wsp:val=&quot;006C43FE&quot;/&gt;&lt;wsp:rsid wsp:val=&quot;006C444A&quot;/&gt;&lt;wsp:rsid wsp:val=&quot;006C45C6&quot;/&gt;&lt;wsp:rsid wsp:val=&quot;006C4B42&quot;/&gt;&lt;wsp:rsid wsp:val=&quot;006C50C4&quot;/&gt;&lt;wsp:rsid wsp:val=&quot;006C51FB&quot;/&gt;&lt;wsp:rsid wsp:val=&quot;006C5655&quot;/&gt;&lt;wsp:rsid wsp:val=&quot;006C56AA&quot;/&gt;&lt;wsp:rsid wsp:val=&quot;006C58C4&quot;/&gt;&lt;wsp:rsid wsp:val=&quot;006C5D14&quot;/&gt;&lt;wsp:rsid wsp:val=&quot;006C5E4E&quot;/&gt;&lt;wsp:rsid wsp:val=&quot;006C6483&quot;/&gt;&lt;wsp:rsid wsp:val=&quot;006C67BD&quot;/&gt;&lt;wsp:rsid wsp:val=&quot;006C67DF&quot;/&gt;&lt;wsp:rsid wsp:val=&quot;006C69BF&quot;/&gt;&lt;wsp:rsid wsp:val=&quot;006C7070&quot;/&gt;&lt;wsp:rsid wsp:val=&quot;006C721E&quot;/&gt;&lt;wsp:rsid wsp:val=&quot;006C7282&quot;/&gt;&lt;wsp:rsid wsp:val=&quot;006C73FB&quot;/&gt;&lt;wsp:rsid wsp:val=&quot;006C7E3A&quot;/&gt;&lt;wsp:rsid wsp:val=&quot;006C7EB9&quot;/&gt;&lt;wsp:rsid wsp:val=&quot;006D0239&quot;/&gt;&lt;wsp:rsid wsp:val=&quot;006D059C&quot;/&gt;&lt;wsp:rsid wsp:val=&quot;006D0695&quot;/&gt;&lt;wsp:rsid wsp:val=&quot;006D0BF9&quot;/&gt;&lt;wsp:rsid wsp:val=&quot;006D10A4&quot;/&gt;&lt;wsp:rsid wsp:val=&quot;006D123D&quot;/&gt;&lt;wsp:rsid wsp:val=&quot;006D1434&quot;/&gt;&lt;wsp:rsid wsp:val=&quot;006D1706&quot;/&gt;&lt;wsp:rsid wsp:val=&quot;006D18C9&quot;/&gt;&lt;wsp:rsid wsp:val=&quot;006D1994&quot;/&gt;&lt;wsp:rsid wsp:val=&quot;006D1ACC&quot;/&gt;&lt;wsp:rsid wsp:val=&quot;006D1B18&quot;/&gt;&lt;wsp:rsid wsp:val=&quot;006D1DD2&quot;/&gt;&lt;wsp:rsid wsp:val=&quot;006D1EC4&quot;/&gt;&lt;wsp:rsid wsp:val=&quot;006D2324&quot;/&gt;&lt;wsp:rsid wsp:val=&quot;006D250A&quot;/&gt;&lt;wsp:rsid wsp:val=&quot;006D25F4&quot;/&gt;&lt;wsp:rsid wsp:val=&quot;006D2801&quot;/&gt;&lt;wsp:rsid wsp:val=&quot;006D2C9E&quot;/&gt;&lt;wsp:rsid wsp:val=&quot;006D2CA9&quot;/&gt;&lt;wsp:rsid wsp:val=&quot;006D2D15&quot;/&gt;&lt;wsp:rsid wsp:val=&quot;006D2D84&quot;/&gt;&lt;wsp:rsid wsp:val=&quot;006D325F&quot;/&gt;&lt;wsp:rsid wsp:val=&quot;006D347A&quot;/&gt;&lt;wsp:rsid wsp:val=&quot;006D3672&quot;/&gt;&lt;wsp:rsid wsp:val=&quot;006D3B3D&quot;/&gt;&lt;wsp:rsid wsp:val=&quot;006D3F59&quot;/&gt;&lt;wsp:rsid wsp:val=&quot;006D41A1&quot;/&gt;&lt;wsp:rsid wsp:val=&quot;006D45B8&quot;/&gt;&lt;wsp:rsid wsp:val=&quot;006D53AF&quot;/&gt;&lt;wsp:rsid wsp:val=&quot;006D5801&quot;/&gt;&lt;wsp:rsid wsp:val=&quot;006D5964&quot;/&gt;&lt;wsp:rsid wsp:val=&quot;006D5ACE&quot;/&gt;&lt;wsp:rsid wsp:val=&quot;006D5B10&quot;/&gt;&lt;wsp:rsid wsp:val=&quot;006D5C14&quot;/&gt;&lt;wsp:rsid wsp:val=&quot;006D5F2B&quot;/&gt;&lt;wsp:rsid wsp:val=&quot;006D5F9B&quot;/&gt;&lt;wsp:rsid wsp:val=&quot;006D637B&quot;/&gt;&lt;wsp:rsid wsp:val=&quot;006D65BF&quot;/&gt;&lt;wsp:rsid wsp:val=&quot;006D68E4&quot;/&gt;&lt;wsp:rsid wsp:val=&quot;006D6ACB&quot;/&gt;&lt;wsp:rsid wsp:val=&quot;006D6EE7&quot;/&gt;&lt;wsp:rsid wsp:val=&quot;006D752F&quot;/&gt;&lt;wsp:rsid wsp:val=&quot;006D75FB&quot;/&gt;&lt;wsp:rsid wsp:val=&quot;006D7635&quot;/&gt;&lt;wsp:rsid wsp:val=&quot;006D7AFC&quot;/&gt;&lt;wsp:rsid wsp:val=&quot;006D7BB2&quot;/&gt;&lt;wsp:rsid wsp:val=&quot;006D7D5A&quot;/&gt;&lt;wsp:rsid wsp:val=&quot;006D7F6E&quot;/&gt;&lt;wsp:rsid wsp:val=&quot;006E0050&quot;/&gt;&lt;wsp:rsid wsp:val=&quot;006E0067&quot;/&gt;&lt;wsp:rsid wsp:val=&quot;006E0230&quot;/&gt;&lt;wsp:rsid wsp:val=&quot;006E0CAB&quot;/&gt;&lt;wsp:rsid wsp:val=&quot;006E10C8&quot;/&gt;&lt;wsp:rsid wsp:val=&quot;006E153C&quot;/&gt;&lt;wsp:rsid wsp:val=&quot;006E1617&quot;/&gt;&lt;wsp:rsid wsp:val=&quot;006E18F3&quot;/&gt;&lt;wsp:rsid wsp:val=&quot;006E19DD&quot;/&gt;&lt;wsp:rsid wsp:val=&quot;006E1C64&quot;/&gt;&lt;wsp:rsid wsp:val=&quot;006E1EA0&quot;/&gt;&lt;wsp:rsid wsp:val=&quot;006E25CE&quot;/&gt;&lt;wsp:rsid wsp:val=&quot;006E2A38&quot;/&gt;&lt;wsp:rsid wsp:val=&quot;006E2BF0&quot;/&gt;&lt;wsp:rsid wsp:val=&quot;006E2FCB&quot;/&gt;&lt;wsp:rsid wsp:val=&quot;006E3316&quot;/&gt;&lt;wsp:rsid wsp:val=&quot;006E34BF&quot;/&gt;&lt;wsp:rsid wsp:val=&quot;006E35BF&quot;/&gt;&lt;wsp:rsid wsp:val=&quot;006E360F&quot;/&gt;&lt;wsp:rsid wsp:val=&quot;006E3700&quot;/&gt;&lt;wsp:rsid wsp:val=&quot;006E3B71&quot;/&gt;&lt;wsp:rsid wsp:val=&quot;006E3DC3&quot;/&gt;&lt;wsp:rsid wsp:val=&quot;006E4360&quot;/&gt;&lt;wsp:rsid wsp:val=&quot;006E46F9&quot;/&gt;&lt;wsp:rsid wsp:val=&quot;006E5404&quot;/&gt;&lt;wsp:rsid wsp:val=&quot;006E545D&quot;/&gt;&lt;wsp:rsid wsp:val=&quot;006E54E7&quot;/&gt;&lt;wsp:rsid wsp:val=&quot;006E557D&quot;/&gt;&lt;wsp:rsid wsp:val=&quot;006E5599&quot;/&gt;&lt;wsp:rsid wsp:val=&quot;006E5876&quot;/&gt;&lt;wsp:rsid wsp:val=&quot;006E59D3&quot;/&gt;&lt;wsp:rsid wsp:val=&quot;006E5E1C&quot;/&gt;&lt;wsp:rsid wsp:val=&quot;006E613D&quot;/&gt;&lt;wsp:rsid wsp:val=&quot;006E6E53&quot;/&gt;&lt;wsp:rsid wsp:val=&quot;006E757A&quot;/&gt;&lt;wsp:rsid wsp:val=&quot;006E784D&quot;/&gt;&lt;wsp:rsid wsp:val=&quot;006E7F4B&quot;/&gt;&lt;wsp:rsid wsp:val=&quot;006F044A&quot;/&gt;&lt;wsp:rsid wsp:val=&quot;006F05D9&quot;/&gt;&lt;wsp:rsid wsp:val=&quot;006F0A6D&quot;/&gt;&lt;wsp:rsid wsp:val=&quot;006F0ADF&quot;/&gt;&lt;wsp:rsid wsp:val=&quot;006F0B7E&quot;/&gt;&lt;wsp:rsid wsp:val=&quot;006F0DB7&quot;/&gt;&lt;wsp:rsid wsp:val=&quot;006F0F09&quot;/&gt;&lt;wsp:rsid wsp:val=&quot;006F0FAA&quot;/&gt;&lt;wsp:rsid wsp:val=&quot;006F150D&quot;/&gt;&lt;wsp:rsid wsp:val=&quot;006F1843&quot;/&gt;&lt;wsp:rsid wsp:val=&quot;006F1B57&quot;/&gt;&lt;wsp:rsid wsp:val=&quot;006F1C00&quot;/&gt;&lt;wsp:rsid wsp:val=&quot;006F1C81&quot;/&gt;&lt;wsp:rsid wsp:val=&quot;006F1D3F&quot;/&gt;&lt;wsp:rsid wsp:val=&quot;006F1DA9&quot;/&gt;&lt;wsp:rsid wsp:val=&quot;006F1DCB&quot;/&gt;&lt;wsp:rsid wsp:val=&quot;006F256A&quot;/&gt;&lt;wsp:rsid wsp:val=&quot;006F25C8&quot;/&gt;&lt;wsp:rsid wsp:val=&quot;006F2826&quot;/&gt;&lt;wsp:rsid wsp:val=&quot;006F2C53&quot;/&gt;&lt;wsp:rsid wsp:val=&quot;006F2D2B&quot;/&gt;&lt;wsp:rsid wsp:val=&quot;006F2DAC&quot;/&gt;&lt;wsp:rsid wsp:val=&quot;006F2E07&quot;/&gt;&lt;wsp:rsid wsp:val=&quot;006F2F79&quot;/&gt;&lt;wsp:rsid wsp:val=&quot;006F2F8B&quot;/&gt;&lt;wsp:rsid wsp:val=&quot;006F2F9F&quot;/&gt;&lt;wsp:rsid wsp:val=&quot;006F3E53&quot;/&gt;&lt;wsp:rsid wsp:val=&quot;006F4354&quot;/&gt;&lt;wsp:rsid wsp:val=&quot;006F4512&quot;/&gt;&lt;wsp:rsid wsp:val=&quot;006F4C49&quot;/&gt;&lt;wsp:rsid wsp:val=&quot;006F4C60&quot;/&gt;&lt;wsp:rsid wsp:val=&quot;006F4D61&quot;/&gt;&lt;wsp:rsid wsp:val=&quot;006F4DE5&quot;/&gt;&lt;wsp:rsid wsp:val=&quot;006F4E3C&quot;/&gt;&lt;wsp:rsid wsp:val=&quot;006F4EC4&quot;/&gt;&lt;wsp:rsid wsp:val=&quot;006F56B0&quot;/&gt;&lt;wsp:rsid wsp:val=&quot;006F56F3&quot;/&gt;&lt;wsp:rsid wsp:val=&quot;006F587A&quot;/&gt;&lt;wsp:rsid wsp:val=&quot;006F5B6C&quot;/&gt;&lt;wsp:rsid wsp:val=&quot;006F6329&quot;/&gt;&lt;wsp:rsid wsp:val=&quot;006F7461&quot;/&gt;&lt;wsp:rsid wsp:val=&quot;006F74E6&quot;/&gt;&lt;wsp:rsid wsp:val=&quot;006F7D7F&quot;/&gt;&lt;wsp:rsid wsp:val=&quot;006F7E0A&quot;/&gt;&lt;wsp:rsid wsp:val=&quot;006F7E6F&quot;/&gt;&lt;wsp:rsid wsp:val=&quot;007004DF&quot;/&gt;&lt;wsp:rsid wsp:val=&quot;007009F7&quot;/&gt;&lt;wsp:rsid wsp:val=&quot;00700AEE&quot;/&gt;&lt;wsp:rsid wsp:val=&quot;00700D40&quot;/&gt;&lt;wsp:rsid wsp:val=&quot;00700E7B&quot;/&gt;&lt;wsp:rsid wsp:val=&quot;00701066&quot;/&gt;&lt;wsp:rsid wsp:val=&quot;00701165&quot;/&gt;&lt;wsp:rsid wsp:val=&quot;007011DE&quot;/&gt;&lt;wsp:rsid wsp:val=&quot;00701237&quot;/&gt;&lt;wsp:rsid wsp:val=&quot;00701460&quot;/&gt;&lt;wsp:rsid wsp:val=&quot;00701735&quot;/&gt;&lt;wsp:rsid wsp:val=&quot;0070173A&quot;/&gt;&lt;wsp:rsid wsp:val=&quot;007019AC&quot;/&gt;&lt;wsp:rsid wsp:val=&quot;007019D0&quot;/&gt;&lt;wsp:rsid wsp:val=&quot;00701C90&quot;/&gt;&lt;wsp:rsid wsp:val=&quot;00701FC8&quot;/&gt;&lt;wsp:rsid wsp:val=&quot;0070267D&quot;/&gt;&lt;wsp:rsid wsp:val=&quot;0070284E&quot;/&gt;&lt;wsp:rsid wsp:val=&quot;0070291F&quot;/&gt;&lt;wsp:rsid wsp:val=&quot;007034EA&quot;/&gt;&lt;wsp:rsid wsp:val=&quot;00703521&quot;/&gt;&lt;wsp:rsid wsp:val=&quot;00703BC4&quot;/&gt;&lt;wsp:rsid wsp:val=&quot;00703DC4&quot;/&gt;&lt;wsp:rsid wsp:val=&quot;00703EB3&quot;/&gt;&lt;wsp:rsid wsp:val=&quot;00704134&quot;/&gt;&lt;wsp:rsid wsp:val=&quot;00704373&quot;/&gt;&lt;wsp:rsid wsp:val=&quot;007048ED&quot;/&gt;&lt;wsp:rsid wsp:val=&quot;00704AF9&quot;/&gt;&lt;wsp:rsid wsp:val=&quot;00704B1B&quot;/&gt;&lt;wsp:rsid wsp:val=&quot;00704B6A&quot;/&gt;&lt;wsp:rsid wsp:val=&quot;00704E0B&quot;/&gt;&lt;wsp:rsid wsp:val=&quot;0070555B&quot;/&gt;&lt;wsp:rsid wsp:val=&quot;00705D40&quot;/&gt;&lt;wsp:rsid wsp:val=&quot;007061CB&quot;/&gt;&lt;wsp:rsid wsp:val=&quot;00706547&quot;/&gt;&lt;wsp:rsid wsp:val=&quot;0070658B&quot;/&gt;&lt;wsp:rsid wsp:val=&quot;0070662B&quot;/&gt;&lt;wsp:rsid wsp:val=&quot;007069E1&quot;/&gt;&lt;wsp:rsid wsp:val=&quot;00706A03&quot;/&gt;&lt;wsp:rsid wsp:val=&quot;00706DFB&quot;/&gt;&lt;wsp:rsid wsp:val=&quot;00707119&quot;/&gt;&lt;wsp:rsid wsp:val=&quot;0070721B&quot;/&gt;&lt;wsp:rsid wsp:val=&quot;007076F4&quot;/&gt;&lt;wsp:rsid wsp:val=&quot;007077D2&quot;/&gt;&lt;wsp:rsid wsp:val=&quot;0070789A&quot;/&gt;&lt;wsp:rsid wsp:val=&quot;00707A86&quot;/&gt;&lt;wsp:rsid wsp:val=&quot;00707AC7&quot;/&gt;&lt;wsp:rsid wsp:val=&quot;00707E9D&quot;/&gt;&lt;wsp:rsid wsp:val=&quot;007101FD&quot;/&gt;&lt;wsp:rsid wsp:val=&quot;00710734&quot;/&gt;&lt;wsp:rsid wsp:val=&quot;007110E8&quot;/&gt;&lt;wsp:rsid wsp:val=&quot;00711759&quot;/&gt;&lt;wsp:rsid wsp:val=&quot;00711929&quot;/&gt;&lt;wsp:rsid wsp:val=&quot;00711F3B&quot;/&gt;&lt;wsp:rsid wsp:val=&quot;00712346&quot;/&gt;&lt;wsp:rsid wsp:val=&quot;00712414&quot;/&gt;&lt;wsp:rsid wsp:val=&quot;007128EE&quot;/&gt;&lt;wsp:rsid wsp:val=&quot;007128FC&quot;/&gt;&lt;wsp:rsid wsp:val=&quot;00712A19&quot;/&gt;&lt;wsp:rsid wsp:val=&quot;0071331C&quot;/&gt;&lt;wsp:rsid wsp:val=&quot;00713954&quot;/&gt;&lt;wsp:rsid wsp:val=&quot;00713BF3&quot;/&gt;&lt;wsp:rsid wsp:val=&quot;00713C2F&quot;/&gt;&lt;wsp:rsid wsp:val=&quot;00713F0B&quot;/&gt;&lt;wsp:rsid wsp:val=&quot;00713F58&quot;/&gt;&lt;wsp:rsid wsp:val=&quot;00713FC8&quot;/&gt;&lt;wsp:rsid wsp:val=&quot;007140F2&quot;/&gt;&lt;wsp:rsid wsp:val=&quot;0071413A&quot;/&gt;&lt;wsp:rsid wsp:val=&quot;007143D0&quot;/&gt;&lt;wsp:rsid wsp:val=&quot;007144D9&quot;/&gt;&lt;wsp:rsid wsp:val=&quot;00714512&quot;/&gt;&lt;wsp:rsid wsp:val=&quot;007148D9&quot;/&gt;&lt;wsp:rsid wsp:val=&quot;00714ADA&quot;/&gt;&lt;wsp:rsid wsp:val=&quot;007151A6&quot;/&gt;&lt;wsp:rsid wsp:val=&quot;0071549B&quot;/&gt;&lt;wsp:rsid wsp:val=&quot;007154AE&quot;/&gt;&lt;wsp:rsid wsp:val=&quot;007154E9&quot;/&gt;&lt;wsp:rsid wsp:val=&quot;0071579A&quot;/&gt;&lt;wsp:rsid wsp:val=&quot;0071592A&quot;/&gt;&lt;wsp:rsid wsp:val=&quot;00715991&quot;/&gt;&lt;wsp:rsid wsp:val=&quot;00715A74&quot;/&gt;&lt;wsp:rsid wsp:val=&quot;00715BF5&quot;/&gt;&lt;wsp:rsid wsp:val=&quot;00715D79&quot;/&gt;&lt;wsp:rsid wsp:val=&quot;00716034&quot;/&gt;&lt;wsp:rsid wsp:val=&quot;007160FB&quot;/&gt;&lt;wsp:rsid wsp:val=&quot;00716208&quot;/&gt;&lt;wsp:rsid wsp:val=&quot;007168B0&quot;/&gt;&lt;wsp:rsid wsp:val=&quot;007168B7&quot;/&gt;&lt;wsp:rsid wsp:val=&quot;00717178&quot;/&gt;&lt;wsp:rsid wsp:val=&quot;007172E4&quot;/&gt;&lt;wsp:rsid wsp:val=&quot;007172FB&quot;/&gt;&lt;wsp:rsid wsp:val=&quot;00717A23&quot;/&gt;&lt;wsp:rsid wsp:val=&quot;00717B12&quot;/&gt;&lt;wsp:rsid wsp:val=&quot;00717D99&quot;/&gt;&lt;wsp:rsid wsp:val=&quot;00720B34&quot;/&gt;&lt;wsp:rsid wsp:val=&quot;00721065&quot;/&gt;&lt;wsp:rsid wsp:val=&quot;00722038&quot;/&gt;&lt;wsp:rsid wsp:val=&quot;0072224B&quot;/&gt;&lt;wsp:rsid wsp:val=&quot;007222EF&quot;/&gt;&lt;wsp:rsid wsp:val=&quot;007224FB&quot;/&gt;&lt;wsp:rsid wsp:val=&quot;0072257A&quot;/&gt;&lt;wsp:rsid wsp:val=&quot;00722658&quot;/&gt;&lt;wsp:rsid wsp:val=&quot;00722860&quot;/&gt;&lt;wsp:rsid wsp:val=&quot;00722FFD&quot;/&gt;&lt;wsp:rsid wsp:val=&quot;007230E7&quot;/&gt;&lt;wsp:rsid wsp:val=&quot;007231DD&quot;/&gt;&lt;wsp:rsid wsp:val=&quot;007238DE&quot;/&gt;&lt;wsp:rsid wsp:val=&quot;00723C50&quot;/&gt;&lt;wsp:rsid wsp:val=&quot;0072408B&quot;/&gt;&lt;wsp:rsid wsp:val=&quot;007245E6&quot;/&gt;&lt;wsp:rsid wsp:val=&quot;007246B1&quot;/&gt;&lt;wsp:rsid wsp:val=&quot;00724AFD&quot;/&gt;&lt;wsp:rsid wsp:val=&quot;00724C3A&quot;/&gt;&lt;wsp:rsid wsp:val=&quot;00724C5C&quot;/&gt;&lt;wsp:rsid wsp:val=&quot;00724D73&quot;/&gt;&lt;wsp:rsid wsp:val=&quot;00724F12&quot;/&gt;&lt;wsp:rsid wsp:val=&quot;007252F7&quot;/&gt;&lt;wsp:rsid wsp:val=&quot;007258E5&quot;/&gt;&lt;wsp:rsid wsp:val=&quot;00725A4A&quot;/&gt;&lt;wsp:rsid wsp:val=&quot;00725AAA&quot;/&gt;&lt;wsp:rsid wsp:val=&quot;00725B92&quot;/&gt;&lt;wsp:rsid wsp:val=&quot;00725D42&quot;/&gt;&lt;wsp:rsid wsp:val=&quot;007262CF&quot;/&gt;&lt;wsp:rsid wsp:val=&quot;007264A4&quot;/&gt;&lt;wsp:rsid wsp:val=&quot;00726744&quot;/&gt;&lt;wsp:rsid wsp:val=&quot;00726813&quot;/&gt;&lt;wsp:rsid wsp:val=&quot;00726D2F&quot;/&gt;&lt;wsp:rsid wsp:val=&quot;00726D74&quot;/&gt;&lt;wsp:rsid wsp:val=&quot;0072703D&quot;/&gt;&lt;wsp:rsid wsp:val=&quot;0072710A&quot;/&gt;&lt;wsp:rsid wsp:val=&quot;00727677&quot;/&gt;&lt;wsp:rsid wsp:val=&quot;00727F42&quot;/&gt;&lt;wsp:rsid wsp:val=&quot;0073015E&quot;/&gt;&lt;wsp:rsid wsp:val=&quot;00730A41&quot;/&gt;&lt;wsp:rsid wsp:val=&quot;00730B2D&quot;/&gt;&lt;wsp:rsid wsp:val=&quot;00730D19&quot;/&gt;&lt;wsp:rsid wsp:val=&quot;0073103D&quot;/&gt;&lt;wsp:rsid wsp:val=&quot;007310B2&quot;/&gt;&lt;wsp:rsid wsp:val=&quot;0073134F&quot;/&gt;&lt;wsp:rsid wsp:val=&quot;00731762&quot;/&gt;&lt;wsp:rsid wsp:val=&quot;007318C3&quot;/&gt;&lt;wsp:rsid wsp:val=&quot;007319BC&quot;/&gt;&lt;wsp:rsid wsp:val=&quot;00731ABE&quot;/&gt;&lt;wsp:rsid wsp:val=&quot;00731C87&quot;/&gt;&lt;wsp:rsid wsp:val=&quot;00731CC5&quot;/&gt;&lt;wsp:rsid wsp:val=&quot;00731DF8&quot;/&gt;&lt;wsp:rsid wsp:val=&quot;007320DC&quot;/&gt;&lt;wsp:rsid wsp:val=&quot;007325C2&quot;/&gt;&lt;wsp:rsid wsp:val=&quot;0073303C&quot;/&gt;&lt;wsp:rsid wsp:val=&quot;0073360D&quot;/&gt;&lt;wsp:rsid wsp:val=&quot;007336E2&quot;/&gt;&lt;wsp:rsid wsp:val=&quot;007337E1&quot;/&gt;&lt;wsp:rsid wsp:val=&quot;00733C2D&quot;/&gt;&lt;wsp:rsid wsp:val=&quot;00733DFD&quot;/&gt;&lt;wsp:rsid wsp:val=&quot;00733E02&quot;/&gt;&lt;wsp:rsid wsp:val=&quot;007345E9&quot;/&gt;&lt;wsp:rsid wsp:val=&quot;00734853&quot;/&gt;&lt;wsp:rsid wsp:val=&quot;00734FCC&quot;/&gt;&lt;wsp:rsid wsp:val=&quot;0073567E&quot;/&gt;&lt;wsp:rsid wsp:val=&quot;00735D31&quot;/&gt;&lt;wsp:rsid wsp:val=&quot;00735D9A&quot;/&gt;&lt;wsp:rsid wsp:val=&quot;007363F9&quot;/&gt;&lt;wsp:rsid wsp:val=&quot;00736547&quot;/&gt;&lt;wsp:rsid wsp:val=&quot;0073669E&quot;/&gt;&lt;wsp:rsid wsp:val=&quot;0073695F&quot;/&gt;&lt;wsp:rsid wsp:val=&quot;0073710A&quot;/&gt;&lt;wsp:rsid wsp:val=&quot;00737184&quot;/&gt;&lt;wsp:rsid wsp:val=&quot;0073743A&quot;/&gt;&lt;wsp:rsid wsp:val=&quot;007375FF&quot;/&gt;&lt;wsp:rsid wsp:val=&quot;00737615&quot;/&gt;&lt;wsp:rsid wsp:val=&quot;00737932&quot;/&gt;&lt;wsp:rsid wsp:val=&quot;00737DC5&quot;/&gt;&lt;wsp:rsid wsp:val=&quot;00740603&quot;/&gt;&lt;wsp:rsid wsp:val=&quot;00740803&quot;/&gt;&lt;wsp:rsid wsp:val=&quot;007409AB&quot;/&gt;&lt;wsp:rsid wsp:val=&quot;00740E22&quot;/&gt;&lt;wsp:rsid wsp:val=&quot;00741289&quot;/&gt;&lt;wsp:rsid wsp:val=&quot;0074148A&quot;/&gt;&lt;wsp:rsid wsp:val=&quot;007415EC&quot;/&gt;&lt;wsp:rsid wsp:val=&quot;00741879&quot;/&gt;&lt;wsp:rsid wsp:val=&quot;00741884&quot;/&gt;&lt;wsp:rsid wsp:val=&quot;007419C3&quot;/&gt;&lt;wsp:rsid wsp:val=&quot;0074209E&quot;/&gt;&lt;wsp:rsid wsp:val=&quot;00742770&quot;/&gt;&lt;wsp:rsid wsp:val=&quot;00742838&quot;/&gt;&lt;wsp:rsid wsp:val=&quot;00742B10&quot;/&gt;&lt;wsp:rsid wsp:val=&quot;00742B18&quot;/&gt;&lt;wsp:rsid wsp:val=&quot;00742CF5&quot;/&gt;&lt;wsp:rsid wsp:val=&quot;00743377&quot;/&gt;&lt;wsp:rsid wsp:val=&quot;00743844&quot;/&gt;&lt;wsp:rsid wsp:val=&quot;00743D7D&quot;/&gt;&lt;wsp:rsid wsp:val=&quot;00743DD6&quot;/&gt;&lt;wsp:rsid wsp:val=&quot;007440B8&quot;/&gt;&lt;wsp:rsid wsp:val=&quot;007440FD&quot;/&gt;&lt;wsp:rsid wsp:val=&quot;00744276&quot;/&gt;&lt;wsp:rsid wsp:val=&quot;007445E8&quot;/&gt;&lt;wsp:rsid wsp:val=&quot;007447CE&quot;/&gt;&lt;wsp:rsid wsp:val=&quot;007451BD&quot;/&gt;&lt;wsp:rsid wsp:val=&quot;007453C9&quot;/&gt;&lt;wsp:rsid wsp:val=&quot;00745B19&quot;/&gt;&lt;wsp:rsid wsp:val=&quot;0074612B&quot;/&gt;&lt;wsp:rsid wsp:val=&quot;007462C9&quot;/&gt;&lt;wsp:rsid wsp:val=&quot;007462ED&quot;/&gt;&lt;wsp:rsid wsp:val=&quot;00746523&quot;/&gt;&lt;wsp:rsid wsp:val=&quot;007465DD&quot;/&gt;&lt;wsp:rsid wsp:val=&quot;007469AF&quot;/&gt;&lt;wsp:rsid wsp:val=&quot;00746C52&quot;/&gt;&lt;wsp:rsid wsp:val=&quot;00746CE1&quot;/&gt;&lt;wsp:rsid wsp:val=&quot;007470E6&quot;/&gt;&lt;wsp:rsid wsp:val=&quot;0074738D&quot;/&gt;&lt;wsp:rsid wsp:val=&quot;007474E3&quot;/&gt;&lt;wsp:rsid wsp:val=&quot;007476E6&quot;/&gt;&lt;wsp:rsid wsp:val=&quot;00747859&quot;/&gt;&lt;wsp:rsid wsp:val=&quot;00747A2A&quot;/&gt;&lt;wsp:rsid wsp:val=&quot;00747AF0&quot;/&gt;&lt;wsp:rsid wsp:val=&quot;00747C20&quot;/&gt;&lt;wsp:rsid wsp:val=&quot;00747F95&quot;/&gt;&lt;wsp:rsid wsp:val=&quot;007501FC&quot;/&gt;&lt;wsp:rsid wsp:val=&quot;00750481&quot;/&gt;&lt;wsp:rsid wsp:val=&quot;00750690&quot;/&gt;&lt;wsp:rsid wsp:val=&quot;007516C2&quot;/&gt;&lt;wsp:rsid wsp:val=&quot;007516D8&quot;/&gt;&lt;wsp:rsid wsp:val=&quot;00751AF8&quot;/&gt;&lt;wsp:rsid wsp:val=&quot;00751CDC&quot;/&gt;&lt;wsp:rsid wsp:val=&quot;00752587&quot;/&gt;&lt;wsp:rsid wsp:val=&quot;00752596&quot;/&gt;&lt;wsp:rsid wsp:val=&quot;007528C0&quot;/&gt;&lt;wsp:rsid wsp:val=&quot;00752A31&quot;/&gt;&lt;wsp:rsid wsp:val=&quot;00752B7E&quot;/&gt;&lt;wsp:rsid wsp:val=&quot;00752B8B&quot;/&gt;&lt;wsp:rsid wsp:val=&quot;00752D12&quot;/&gt;&lt;wsp:rsid wsp:val=&quot;00752D79&quot;/&gt;&lt;wsp:rsid wsp:val=&quot;00752D90&quot;/&gt;&lt;wsp:rsid wsp:val=&quot;00753111&quot;/&gt;&lt;wsp:rsid wsp:val=&quot;00753D6D&quot;/&gt;&lt;wsp:rsid wsp:val=&quot;007544BA&quot;/&gt;&lt;wsp:rsid wsp:val=&quot;00754803&quot;/&gt;&lt;wsp:rsid wsp:val=&quot;00754BBA&quot;/&gt;&lt;wsp:rsid wsp:val=&quot;007550F7&quot;/&gt;&lt;wsp:rsid wsp:val=&quot;0075540C&quot;/&gt;&lt;wsp:rsid wsp:val=&quot;00755688&quot;/&gt;&lt;wsp:rsid wsp:val=&quot;007556E9&quot;/&gt;&lt;wsp:rsid wsp:val=&quot;00755707&quot;/&gt;&lt;wsp:rsid wsp:val=&quot;00755909&quot;/&gt;&lt;wsp:rsid wsp:val=&quot;0075590C&quot;/&gt;&lt;wsp:rsid wsp:val=&quot;00755AAA&quot;/&gt;&lt;wsp:rsid wsp:val=&quot;00755AF4&quot;/&gt;&lt;wsp:rsid wsp:val=&quot;00755F04&quot;/&gt;&lt;wsp:rsid wsp:val=&quot;00755F4C&quot;/&gt;&lt;wsp:rsid wsp:val=&quot;00755F91&quot;/&gt;&lt;wsp:rsid wsp:val=&quot;00756254&quot;/&gt;&lt;wsp:rsid wsp:val=&quot;00756462&quot;/&gt;&lt;wsp:rsid wsp:val=&quot;0075661F&quot;/&gt;&lt;wsp:rsid wsp:val=&quot;007567A7&quot;/&gt;&lt;wsp:rsid wsp:val=&quot;00756873&quot;/&gt;&lt;wsp:rsid wsp:val=&quot;00756B3E&quot;/&gt;&lt;wsp:rsid wsp:val=&quot;00756DC1&quot;/&gt;&lt;wsp:rsid wsp:val=&quot;00756F27&quot;/&gt;&lt;wsp:rsid wsp:val=&quot;0075738C&quot;/&gt;&lt;wsp:rsid wsp:val=&quot;007573F4&quot;/&gt;&lt;wsp:rsid wsp:val=&quot;00757A34&quot;/&gt;&lt;wsp:rsid wsp:val=&quot;00757A4A&quot;/&gt;&lt;wsp:rsid wsp:val=&quot;00757ABF&quot;/&gt;&lt;wsp:rsid wsp:val=&quot;007606E4&quot;/&gt;&lt;wsp:rsid wsp:val=&quot;007607F4&quot;/&gt;&lt;wsp:rsid wsp:val=&quot;00760997&quot;/&gt;&lt;wsp:rsid wsp:val=&quot;00760BA9&quot;/&gt;&lt;wsp:rsid wsp:val=&quot;00761476&quot;/&gt;&lt;wsp:rsid wsp:val=&quot;00761540&quot;/&gt;&lt;wsp:rsid wsp:val=&quot;0076209C&quot;/&gt;&lt;wsp:rsid wsp:val=&quot;0076231A&quot;/&gt;&lt;wsp:rsid wsp:val=&quot;007624FB&quot;/&gt;&lt;wsp:rsid wsp:val=&quot;0076267D&quot;/&gt;&lt;wsp:rsid wsp:val=&quot;007626D9&quot;/&gt;&lt;wsp:rsid wsp:val=&quot;007626FB&quot;/&gt;&lt;wsp:rsid wsp:val=&quot;00762D77&quot;/&gt;&lt;wsp:rsid wsp:val=&quot;00763319&quot;/&gt;&lt;wsp:rsid wsp:val=&quot;007633CB&quot;/&gt;&lt;wsp:rsid wsp:val=&quot;007635A4&quot;/&gt;&lt;wsp:rsid wsp:val=&quot;0076363A&quot;/&gt;&lt;wsp:rsid wsp:val=&quot;00763729&quot;/&gt;&lt;wsp:rsid wsp:val=&quot;0076387E&quot;/&gt;&lt;wsp:rsid wsp:val=&quot;00763C0F&quot;/&gt;&lt;wsp:rsid wsp:val=&quot;00763E6A&quot;/&gt;&lt;wsp:rsid wsp:val=&quot;00763E73&quot;/&gt;&lt;wsp:rsid wsp:val=&quot;0076430E&quot;/&gt;&lt;wsp:rsid wsp:val=&quot;0076453E&quot;/&gt;&lt;wsp:rsid wsp:val=&quot;00764D6E&quot;/&gt;&lt;wsp:rsid wsp:val=&quot;00765322&quot;/&gt;&lt;wsp:rsid wsp:val=&quot;00765A94&quot;/&gt;&lt;wsp:rsid wsp:val=&quot;00765B96&quot;/&gt;&lt;wsp:rsid wsp:val=&quot;00765CE8&quot;/&gt;&lt;wsp:rsid wsp:val=&quot;00765E4F&quot;/&gt;&lt;wsp:rsid wsp:val=&quot;007663A1&quot;/&gt;&lt;wsp:rsid wsp:val=&quot;00766812&quot;/&gt;&lt;wsp:rsid wsp:val=&quot;00766EA8&quot;/&gt;&lt;wsp:rsid wsp:val=&quot;0076713D&quot;/&gt;&lt;wsp:rsid wsp:val=&quot;0076759D&quot;/&gt;&lt;wsp:rsid wsp:val=&quot;0076779F&quot;/&gt;&lt;wsp:rsid wsp:val=&quot;007678A6&quot;/&gt;&lt;wsp:rsid wsp:val=&quot;00767E96&quot;/&gt;&lt;wsp:rsid wsp:val=&quot;00767EA1&quot;/&gt;&lt;wsp:rsid wsp:val=&quot;00770300&quot;/&gt;&lt;wsp:rsid wsp:val=&quot;00770400&quot;/&gt;&lt;wsp:rsid wsp:val=&quot;007704F4&quot;/&gt;&lt;wsp:rsid wsp:val=&quot;00770810&quot;/&gt;&lt;wsp:rsid wsp:val=&quot;00770C2E&quot;/&gt;&lt;wsp:rsid wsp:val=&quot;00770FBE&quot;/&gt;&lt;wsp:rsid wsp:val=&quot;00771003&quot;/&gt;&lt;wsp:rsid wsp:val=&quot;0077112B&quot;/&gt;&lt;wsp:rsid wsp:val=&quot;007711D8&quot;/&gt;&lt;wsp:rsid wsp:val=&quot;00771452&quot;/&gt;&lt;wsp:rsid wsp:val=&quot;007718E9&quot;/&gt;&lt;wsp:rsid wsp:val=&quot;00771AB1&quot;/&gt;&lt;wsp:rsid wsp:val=&quot;00771B7E&quot;/&gt;&lt;wsp:rsid wsp:val=&quot;00771E11&quot;/&gt;&lt;wsp:rsid wsp:val=&quot;007725FE&quot;/&gt;&lt;wsp:rsid wsp:val=&quot;00772C0C&quot;/&gt;&lt;wsp:rsid wsp:val=&quot;00772C61&quot;/&gt;&lt;wsp:rsid wsp:val=&quot;00772C94&quot;/&gt;&lt;wsp:rsid wsp:val=&quot;00772CFD&quot;/&gt;&lt;wsp:rsid wsp:val=&quot;00772E60&quot;/&gt;&lt;wsp:rsid wsp:val=&quot;00772F0F&quot;/&gt;&lt;wsp:rsid wsp:val=&quot;00773D13&quot;/&gt;&lt;wsp:rsid wsp:val=&quot;00773FDE&quot;/&gt;&lt;wsp:rsid wsp:val=&quot;00774141&quot;/&gt;&lt;wsp:rsid wsp:val=&quot;00774387&quot;/&gt;&lt;wsp:rsid wsp:val=&quot;0077458A&quot;/&gt;&lt;wsp:rsid wsp:val=&quot;007747D2&quot;/&gt;&lt;wsp:rsid wsp:val=&quot;00774960&quot;/&gt;&lt;wsp:rsid wsp:val=&quot;00774CF9&quot;/&gt;&lt;wsp:rsid wsp:val=&quot;0077542D&quot;/&gt;&lt;wsp:rsid wsp:val=&quot;007755DA&quot;/&gt;&lt;wsp:rsid wsp:val=&quot;00775618&quot;/&gt;&lt;wsp:rsid wsp:val=&quot;007756BA&quot;/&gt;&lt;wsp:rsid wsp:val=&quot;00775904&quot;/&gt;&lt;wsp:rsid wsp:val=&quot;00775AF3&quot;/&gt;&lt;wsp:rsid wsp:val=&quot;00775BC5&quot;/&gt;&lt;wsp:rsid wsp:val=&quot;00775D21&quot;/&gt;&lt;wsp:rsid wsp:val=&quot;00775D8C&quot;/&gt;&lt;wsp:rsid wsp:val=&quot;00775ED6&quot;/&gt;&lt;wsp:rsid wsp:val=&quot;00776088&quot;/&gt;&lt;wsp:rsid wsp:val=&quot;007760CC&quot;/&gt;&lt;wsp:rsid wsp:val=&quot;00776985&quot;/&gt;&lt;wsp:rsid wsp:val=&quot;00776B0B&quot;/&gt;&lt;wsp:rsid wsp:val=&quot;00776D71&quot;/&gt;&lt;wsp:rsid wsp:val=&quot;00777391&quot;/&gt;&lt;wsp:rsid wsp:val=&quot;00777680&quot;/&gt;&lt;wsp:rsid wsp:val=&quot;00777D11&quot;/&gt;&lt;wsp:rsid wsp:val=&quot;00777FD9&quot;/&gt;&lt;wsp:rsid wsp:val=&quot;00780125&quot;/&gt;&lt;wsp:rsid wsp:val=&quot;007802DA&quot;/&gt;&lt;wsp:rsid wsp:val=&quot;00780706&quot;/&gt;&lt;wsp:rsid wsp:val=&quot;007808F3&quot;/&gt;&lt;wsp:rsid wsp:val=&quot;00780B4A&quot;/&gt;&lt;wsp:rsid wsp:val=&quot;00780BD0&quot;/&gt;&lt;wsp:rsid wsp:val=&quot;00780EBC&quot;/&gt;&lt;wsp:rsid wsp:val=&quot;007812E9&quot;/&gt;&lt;wsp:rsid wsp:val=&quot;007813E9&quot;/&gt;&lt;wsp:rsid wsp:val=&quot;00781649&quot;/&gt;&lt;wsp:rsid wsp:val=&quot;00781884&quot;/&gt;&lt;wsp:rsid wsp:val=&quot;007818C9&quot;/&gt;&lt;wsp:rsid wsp:val=&quot;00781C70&quot;/&gt;&lt;wsp:rsid wsp:val=&quot;00781DB1&quot;/&gt;&lt;wsp:rsid wsp:val=&quot;00781F1C&quot;/&gt;&lt;wsp:rsid wsp:val=&quot;00781F64&quot;/&gt;&lt;wsp:rsid wsp:val=&quot;0078225F&quot;/&gt;&lt;wsp:rsid wsp:val=&quot;0078239C&quot;/&gt;&lt;wsp:rsid wsp:val=&quot;007824EE&quot;/&gt;&lt;wsp:rsid wsp:val=&quot;007825F5&quot;/&gt;&lt;wsp:rsid wsp:val=&quot;00782AAF&quot;/&gt;&lt;wsp:rsid wsp:val=&quot;00782C75&quot;/&gt;&lt;wsp:rsid wsp:val=&quot;00782DF3&quot;/&gt;&lt;wsp:rsid wsp:val=&quot;00782F22&quot;/&gt;&lt;wsp:rsid wsp:val=&quot;00783095&quot;/&gt;&lt;wsp:rsid wsp:val=&quot;007834BA&quot;/&gt;&lt;wsp:rsid wsp:val=&quot;00783536&quot;/&gt;&lt;wsp:rsid wsp:val=&quot;00783658&quot;/&gt;&lt;wsp:rsid wsp:val=&quot;00783778&quot;/&gt;&lt;wsp:rsid wsp:val=&quot;0078391B&quot;/&gt;&lt;wsp:rsid wsp:val=&quot;00783B9B&quot;/&gt;&lt;wsp:rsid wsp:val=&quot;00783F44&quot;/&gt;&lt;wsp:rsid wsp:val=&quot;00784181&quot;/&gt;&lt;wsp:rsid wsp:val=&quot;00784855&quot;/&gt;&lt;wsp:rsid wsp:val=&quot;00784BAC&quot;/&gt;&lt;wsp:rsid wsp:val=&quot;00784E11&quot;/&gt;&lt;wsp:rsid wsp:val=&quot;00784E7A&quot;/&gt;&lt;wsp:rsid wsp:val=&quot;00784F69&quot;/&gt;&lt;wsp:rsid wsp:val=&quot;00784FC2&quot;/&gt;&lt;wsp:rsid wsp:val=&quot;0078502C&quot;/&gt;&lt;wsp:rsid wsp:val=&quot;007853A2&quot;/&gt;&lt;wsp:rsid wsp:val=&quot;0078541D&quot;/&gt;&lt;wsp:rsid wsp:val=&quot;00785BBD&quot;/&gt;&lt;wsp:rsid wsp:val=&quot;007863A2&quot;/&gt;&lt;wsp:rsid wsp:val=&quot;00786418&quot;/&gt;&lt;wsp:rsid wsp:val=&quot;00786518&quot;/&gt;&lt;wsp:rsid wsp:val=&quot;007868B1&quot;/&gt;&lt;wsp:rsid wsp:val=&quot;00786A95&quot;/&gt;&lt;wsp:rsid wsp:val=&quot;00786C34&quot;/&gt;&lt;wsp:rsid wsp:val=&quot;00787EAD&quot;/&gt;&lt;wsp:rsid wsp:val=&quot;007901BA&quot;/&gt;&lt;wsp:rsid wsp:val=&quot;007901CE&quot;/&gt;&lt;wsp:rsid wsp:val=&quot;007902FE&quot;/&gt;&lt;wsp:rsid wsp:val=&quot;007907E0&quot;/&gt;&lt;wsp:rsid wsp:val=&quot;0079080A&quot;/&gt;&lt;wsp:rsid wsp:val=&quot;007908FF&quot;/&gt;&lt;wsp:rsid wsp:val=&quot;00790D02&quot;/&gt;&lt;wsp:rsid wsp:val=&quot;00790ECC&quot;/&gt;&lt;wsp:rsid wsp:val=&quot;00790EFE&quot;/&gt;&lt;wsp:rsid wsp:val=&quot;00791AC8&quot;/&gt;&lt;wsp:rsid wsp:val=&quot;00791E4C&quot;/&gt;&lt;wsp:rsid wsp:val=&quot;0079213F&quot;/&gt;&lt;wsp:rsid wsp:val=&quot;0079234D&quot;/&gt;&lt;wsp:rsid wsp:val=&quot;007929DF&quot;/&gt;&lt;wsp:rsid wsp:val=&quot;00792B61&quot;/&gt;&lt;wsp:rsid wsp:val=&quot;007936F1&quot;/&gt;&lt;wsp:rsid wsp:val=&quot;0079382B&quot;/&gt;&lt;wsp:rsid wsp:val=&quot;00793D86&quot;/&gt;&lt;wsp:rsid wsp:val=&quot;00793E80&quot;/&gt;&lt;wsp:rsid wsp:val=&quot;007940A2&quot;/&gt;&lt;wsp:rsid wsp:val=&quot;0079446F&quot;/&gt;&lt;wsp:rsid wsp:val=&quot;007946D2&quot;/&gt;&lt;wsp:rsid wsp:val=&quot;007948D8&quot;/&gt;&lt;wsp:rsid wsp:val=&quot;0079515A&quot;/&gt;&lt;wsp:rsid wsp:val=&quot;00795462&quot;/&gt;&lt;wsp:rsid wsp:val=&quot;007955D3&quot;/&gt;&lt;wsp:rsid wsp:val=&quot;00795C3F&quot;/&gt;&lt;wsp:rsid wsp:val=&quot;00795F7C&quot;/&gt;&lt;wsp:rsid wsp:val=&quot;00796104&quot;/&gt;&lt;wsp:rsid wsp:val=&quot;00796732&quot;/&gt;&lt;wsp:rsid wsp:val=&quot;0079675B&quot;/&gt;&lt;wsp:rsid wsp:val=&quot;00796A60&quot;/&gt;&lt;wsp:rsid wsp:val=&quot;00796C10&quot;/&gt;&lt;wsp:rsid wsp:val=&quot;00796C5F&quot;/&gt;&lt;wsp:rsid wsp:val=&quot;00796CCB&quot;/&gt;&lt;wsp:rsid wsp:val=&quot;00796E2F&quot;/&gt;&lt;wsp:rsid wsp:val=&quot;00797338&quot;/&gt;&lt;wsp:rsid wsp:val=&quot;00797FBD&quot;/&gt;&lt;wsp:rsid wsp:val=&quot;007A007A&quot;/&gt;&lt;wsp:rsid wsp:val=&quot;007A113C&quot;/&gt;&lt;wsp:rsid wsp:val=&quot;007A126B&quot;/&gt;&lt;wsp:rsid wsp:val=&quot;007A126C&quot;/&gt;&lt;wsp:rsid wsp:val=&quot;007A1B28&quot;/&gt;&lt;wsp:rsid wsp:val=&quot;007A21E6&quot;/&gt;&lt;wsp:rsid wsp:val=&quot;007A28C7&quot;/&gt;&lt;wsp:rsid wsp:val=&quot;007A2B23&quot;/&gt;&lt;wsp:rsid wsp:val=&quot;007A2BEC&quot;/&gt;&lt;wsp:rsid wsp:val=&quot;007A2D5B&quot;/&gt;&lt;wsp:rsid wsp:val=&quot;007A32B3&quot;/&gt;&lt;wsp:rsid wsp:val=&quot;007A350A&quot;/&gt;&lt;wsp:rsid wsp:val=&quot;007A36B2&quot;/&gt;&lt;wsp:rsid wsp:val=&quot;007A3A40&quot;/&gt;&lt;wsp:rsid wsp:val=&quot;007A3C41&quot;/&gt;&lt;wsp:rsid wsp:val=&quot;007A3CB7&quot;/&gt;&lt;wsp:rsid wsp:val=&quot;007A44D4&quot;/&gt;&lt;wsp:rsid wsp:val=&quot;007A4783&quot;/&gt;&lt;wsp:rsid wsp:val=&quot;007A47C9&quot;/&gt;&lt;wsp:rsid wsp:val=&quot;007A486D&quot;/&gt;&lt;wsp:rsid wsp:val=&quot;007A4932&quot;/&gt;&lt;wsp:rsid wsp:val=&quot;007A4AC2&quot;/&gt;&lt;wsp:rsid wsp:val=&quot;007A4B06&quot;/&gt;&lt;wsp:rsid wsp:val=&quot;007A4B1F&quot;/&gt;&lt;wsp:rsid wsp:val=&quot;007A4C18&quot;/&gt;&lt;wsp:rsid wsp:val=&quot;007A4EB8&quot;/&gt;&lt;wsp:rsid wsp:val=&quot;007A4EE1&quot;/&gt;&lt;wsp:rsid wsp:val=&quot;007A5072&quot;/&gt;&lt;wsp:rsid wsp:val=&quot;007A5111&quot;/&gt;&lt;wsp:rsid wsp:val=&quot;007A57E2&quot;/&gt;&lt;wsp:rsid wsp:val=&quot;007A59B9&quot;/&gt;&lt;wsp:rsid wsp:val=&quot;007A5A51&quot;/&gt;&lt;wsp:rsid wsp:val=&quot;007A5B38&quot;/&gt;&lt;wsp:rsid wsp:val=&quot;007A5BC3&quot;/&gt;&lt;wsp:rsid wsp:val=&quot;007A5D31&quot;/&gt;&lt;wsp:rsid wsp:val=&quot;007A5EA9&quot;/&gt;&lt;wsp:rsid wsp:val=&quot;007A5FF3&quot;/&gt;&lt;wsp:rsid wsp:val=&quot;007A6359&quot;/&gt;&lt;wsp:rsid wsp:val=&quot;007A6512&quot;/&gt;&lt;wsp:rsid wsp:val=&quot;007A6E6A&quot;/&gt;&lt;wsp:rsid wsp:val=&quot;007A6ECF&quot;/&gt;&lt;wsp:rsid wsp:val=&quot;007A7363&quot;/&gt;&lt;wsp:rsid wsp:val=&quot;007A78AA&quot;/&gt;&lt;wsp:rsid wsp:val=&quot;007A7AA0&quot;/&gt;&lt;wsp:rsid wsp:val=&quot;007A7AD9&quot;/&gt;&lt;wsp:rsid wsp:val=&quot;007A7B72&quot;/&gt;&lt;wsp:rsid wsp:val=&quot;007A7F9E&quot;/&gt;&lt;wsp:rsid wsp:val=&quot;007B017E&quot;/&gt;&lt;wsp:rsid wsp:val=&quot;007B0546&quot;/&gt;&lt;wsp:rsid wsp:val=&quot;007B06A9&quot;/&gt;&lt;wsp:rsid wsp:val=&quot;007B0860&quot;/&gt;&lt;wsp:rsid wsp:val=&quot;007B096E&quot;/&gt;&lt;wsp:rsid wsp:val=&quot;007B0A5C&quot;/&gt;&lt;wsp:rsid wsp:val=&quot;007B0D60&quot;/&gt;&lt;wsp:rsid wsp:val=&quot;007B0FDA&quot;/&gt;&lt;wsp:rsid wsp:val=&quot;007B1209&quot;/&gt;&lt;wsp:rsid wsp:val=&quot;007B154D&quot;/&gt;&lt;wsp:rsid wsp:val=&quot;007B19E4&quot;/&gt;&lt;wsp:rsid wsp:val=&quot;007B1C38&quot;/&gt;&lt;wsp:rsid wsp:val=&quot;007B2026&quot;/&gt;&lt;wsp:rsid wsp:val=&quot;007B21A3&quot;/&gt;&lt;wsp:rsid wsp:val=&quot;007B2267&quot;/&gt;&lt;wsp:rsid wsp:val=&quot;007B22CE&quot;/&gt;&lt;wsp:rsid wsp:val=&quot;007B252D&quot;/&gt;&lt;wsp:rsid wsp:val=&quot;007B260F&quot;/&gt;&lt;wsp:rsid wsp:val=&quot;007B26DC&quot;/&gt;&lt;wsp:rsid wsp:val=&quot;007B2DDC&quot;/&gt;&lt;wsp:rsid wsp:val=&quot;007B3A1A&quot;/&gt;&lt;wsp:rsid wsp:val=&quot;007B3EBC&quot;/&gt;&lt;wsp:rsid wsp:val=&quot;007B40EE&quot;/&gt;&lt;wsp:rsid wsp:val=&quot;007B43CE&quot;/&gt;&lt;wsp:rsid wsp:val=&quot;007B46E9&quot;/&gt;&lt;wsp:rsid wsp:val=&quot;007B4A64&quot;/&gt;&lt;wsp:rsid wsp:val=&quot;007B4F53&quot;/&gt;&lt;wsp:rsid wsp:val=&quot;007B5140&quot;/&gt;&lt;wsp:rsid wsp:val=&quot;007B5623&quot;/&gt;&lt;wsp:rsid wsp:val=&quot;007B66E1&quot;/&gt;&lt;wsp:rsid wsp:val=&quot;007B681E&quot;/&gt;&lt;wsp:rsid wsp:val=&quot;007B6A85&quot;/&gt;&lt;wsp:rsid wsp:val=&quot;007B6EEB&quot;/&gt;&lt;wsp:rsid wsp:val=&quot;007B6F30&quot;/&gt;&lt;wsp:rsid wsp:val=&quot;007B7019&quot;/&gt;&lt;wsp:rsid wsp:val=&quot;007B71F7&quot;/&gt;&lt;wsp:rsid wsp:val=&quot;007B7233&quot;/&gt;&lt;wsp:rsid wsp:val=&quot;007B72D8&quot;/&gt;&lt;wsp:rsid wsp:val=&quot;007B7745&quot;/&gt;&lt;wsp:rsid wsp:val=&quot;007B7D90&quot;/&gt;&lt;wsp:rsid wsp:val=&quot;007B7E72&quot;/&gt;&lt;wsp:rsid wsp:val=&quot;007C04E5&quot;/&gt;&lt;wsp:rsid wsp:val=&quot;007C05EA&quot;/&gt;&lt;wsp:rsid wsp:val=&quot;007C06BD&quot;/&gt;&lt;wsp:rsid wsp:val=&quot;007C0A13&quot;/&gt;&lt;wsp:rsid wsp:val=&quot;007C0D57&quot;/&gt;&lt;wsp:rsid wsp:val=&quot;007C1006&quot;/&gt;&lt;wsp:rsid wsp:val=&quot;007C1110&quot;/&gt;&lt;wsp:rsid wsp:val=&quot;007C126B&quot;/&gt;&lt;wsp:rsid wsp:val=&quot;007C127D&quot;/&gt;&lt;wsp:rsid wsp:val=&quot;007C1337&quot;/&gt;&lt;wsp:rsid wsp:val=&quot;007C193E&quot;/&gt;&lt;wsp:rsid wsp:val=&quot;007C1CD3&quot;/&gt;&lt;wsp:rsid wsp:val=&quot;007C254B&quot;/&gt;&lt;wsp:rsid wsp:val=&quot;007C2967&quot;/&gt;&lt;wsp:rsid wsp:val=&quot;007C296C&quot;/&gt;&lt;wsp:rsid wsp:val=&quot;007C2CC7&quot;/&gt;&lt;wsp:rsid wsp:val=&quot;007C3099&quot;/&gt;&lt;wsp:rsid wsp:val=&quot;007C31D8&quot;/&gt;&lt;wsp:rsid wsp:val=&quot;007C36D3&quot;/&gt;&lt;wsp:rsid wsp:val=&quot;007C3BD0&quot;/&gt;&lt;wsp:rsid wsp:val=&quot;007C3D09&quot;/&gt;&lt;wsp:rsid wsp:val=&quot;007C3E26&quot;/&gt;&lt;wsp:rsid wsp:val=&quot;007C4170&quot;/&gt;&lt;wsp:rsid wsp:val=&quot;007C4282&quot;/&gt;&lt;wsp:rsid wsp:val=&quot;007C42D0&quot;/&gt;&lt;wsp:rsid wsp:val=&quot;007C4378&quot;/&gt;&lt;wsp:rsid wsp:val=&quot;007C4435&quot;/&gt;&lt;wsp:rsid wsp:val=&quot;007C4701&quot;/&gt;&lt;wsp:rsid wsp:val=&quot;007C49F9&quot;/&gt;&lt;wsp:rsid wsp:val=&quot;007C4A0D&quot;/&gt;&lt;wsp:rsid wsp:val=&quot;007C4B91&quot;/&gt;&lt;wsp:rsid wsp:val=&quot;007C5015&quot;/&gt;&lt;wsp:rsid wsp:val=&quot;007C51A4&quot;/&gt;&lt;wsp:rsid wsp:val=&quot;007C547D&quot;/&gt;&lt;wsp:rsid wsp:val=&quot;007C550B&quot;/&gt;&lt;wsp:rsid wsp:val=&quot;007C5561&quot;/&gt;&lt;wsp:rsid wsp:val=&quot;007C570C&quot;/&gt;&lt;wsp:rsid wsp:val=&quot;007C5711&quot;/&gt;&lt;wsp:rsid wsp:val=&quot;007C5AB3&quot;/&gt;&lt;wsp:rsid wsp:val=&quot;007C5BB5&quot;/&gt;&lt;wsp:rsid wsp:val=&quot;007C5C41&quot;/&gt;&lt;wsp:rsid wsp:val=&quot;007C6063&quot;/&gt;&lt;wsp:rsid wsp:val=&quot;007C6286&quot;/&gt;&lt;wsp:rsid wsp:val=&quot;007C628E&quot;/&gt;&lt;wsp:rsid wsp:val=&quot;007C63D7&quot;/&gt;&lt;wsp:rsid wsp:val=&quot;007C6A52&quot;/&gt;&lt;wsp:rsid wsp:val=&quot;007C6A9F&quot;/&gt;&lt;wsp:rsid wsp:val=&quot;007C6E96&quot;/&gt;&lt;wsp:rsid wsp:val=&quot;007C6F36&quot;/&gt;&lt;wsp:rsid wsp:val=&quot;007C7115&quot;/&gt;&lt;wsp:rsid wsp:val=&quot;007C71B7&quot;/&gt;&lt;wsp:rsid wsp:val=&quot;007C7E12&quot;/&gt;&lt;wsp:rsid wsp:val=&quot;007C7EEA&quot;/&gt;&lt;wsp:rsid wsp:val=&quot;007D020B&quot;/&gt;&lt;wsp:rsid wsp:val=&quot;007D0407&quot;/&gt;&lt;wsp:rsid wsp:val=&quot;007D0420&quot;/&gt;&lt;wsp:rsid wsp:val=&quot;007D0AFA&quot;/&gt;&lt;wsp:rsid wsp:val=&quot;007D0BEB&quot;/&gt;&lt;wsp:rsid wsp:val=&quot;007D0E8A&quot;/&gt;&lt;wsp:rsid wsp:val=&quot;007D1169&quot;/&gt;&lt;wsp:rsid wsp:val=&quot;007D1215&quot;/&gt;&lt;wsp:rsid wsp:val=&quot;007D1333&quot;/&gt;&lt;wsp:rsid wsp:val=&quot;007D1620&quot;/&gt;&lt;wsp:rsid wsp:val=&quot;007D172F&quot;/&gt;&lt;wsp:rsid wsp:val=&quot;007D1765&quot;/&gt;&lt;wsp:rsid wsp:val=&quot;007D1B19&quot;/&gt;&lt;wsp:rsid wsp:val=&quot;007D1D12&quot;/&gt;&lt;wsp:rsid wsp:val=&quot;007D2067&quot;/&gt;&lt;wsp:rsid wsp:val=&quot;007D2113&quot;/&gt;&lt;wsp:rsid wsp:val=&quot;007D2D1A&quot;/&gt;&lt;wsp:rsid wsp:val=&quot;007D330A&quot;/&gt;&lt;wsp:rsid wsp:val=&quot;007D34DE&quot;/&gt;&lt;wsp:rsid wsp:val=&quot;007D3BFA&quot;/&gt;&lt;wsp:rsid wsp:val=&quot;007D3DFB&quot;/&gt;&lt;wsp:rsid wsp:val=&quot;007D4371&quot;/&gt;&lt;wsp:rsid wsp:val=&quot;007D44FC&quot;/&gt;&lt;wsp:rsid wsp:val=&quot;007D4658&quot;/&gt;&lt;wsp:rsid wsp:val=&quot;007D476F&quot;/&gt;&lt;wsp:rsid wsp:val=&quot;007D4D54&quot;/&gt;&lt;wsp:rsid wsp:val=&quot;007D5010&quot;/&gt;&lt;wsp:rsid wsp:val=&quot;007D503C&quot;/&gt;&lt;wsp:rsid wsp:val=&quot;007D5106&quot;/&gt;&lt;wsp:rsid wsp:val=&quot;007D5734&quot;/&gt;&lt;wsp:rsid wsp:val=&quot;007D5782&quot;/&gt;&lt;wsp:rsid wsp:val=&quot;007D5872&quot;/&gt;&lt;wsp:rsid wsp:val=&quot;007D63E7&quot;/&gt;&lt;wsp:rsid wsp:val=&quot;007D66CB&quot;/&gt;&lt;wsp:rsid wsp:val=&quot;007D6A3B&quot;/&gt;&lt;wsp:rsid wsp:val=&quot;007D6DB5&quot;/&gt;&lt;wsp:rsid wsp:val=&quot;007D7A32&quot;/&gt;&lt;wsp:rsid wsp:val=&quot;007D7D77&quot;/&gt;&lt;wsp:rsid wsp:val=&quot;007D7FD5&quot;/&gt;&lt;wsp:rsid wsp:val=&quot;007D7FED&quot;/&gt;&lt;wsp:rsid wsp:val=&quot;007E01F6&quot;/&gt;&lt;wsp:rsid wsp:val=&quot;007E0508&quot;/&gt;&lt;wsp:rsid wsp:val=&quot;007E05B7&quot;/&gt;&lt;wsp:rsid wsp:val=&quot;007E0EAC&quot;/&gt;&lt;wsp:rsid wsp:val=&quot;007E1176&quot;/&gt;&lt;wsp:rsid wsp:val=&quot;007E173D&quot;/&gt;&lt;wsp:rsid wsp:val=&quot;007E1DCC&quot;/&gt;&lt;wsp:rsid wsp:val=&quot;007E1F16&quot;/&gt;&lt;wsp:rsid wsp:val=&quot;007E2363&quot;/&gt;&lt;wsp:rsid wsp:val=&quot;007E237B&quot;/&gt;&lt;wsp:rsid wsp:val=&quot;007E23E3&quot;/&gt;&lt;wsp:rsid wsp:val=&quot;007E249C&quot;/&gt;&lt;wsp:rsid wsp:val=&quot;007E2A54&quot;/&gt;&lt;wsp:rsid wsp:val=&quot;007E2C42&quot;/&gt;&lt;wsp:rsid wsp:val=&quot;007E2E3C&quot;/&gt;&lt;wsp:rsid wsp:val=&quot;007E3001&quot;/&gt;&lt;wsp:rsid wsp:val=&quot;007E30D1&quot;/&gt;&lt;wsp:rsid wsp:val=&quot;007E37BA&quot;/&gt;&lt;wsp:rsid wsp:val=&quot;007E3BCD&quot;/&gt;&lt;wsp:rsid wsp:val=&quot;007E4296&quot;/&gt;&lt;wsp:rsid wsp:val=&quot;007E4513&quot;/&gt;&lt;wsp:rsid wsp:val=&quot;007E501D&quot;/&gt;&lt;wsp:rsid wsp:val=&quot;007E50FE&quot;/&gt;&lt;wsp:rsid wsp:val=&quot;007E5180&quot;/&gt;&lt;wsp:rsid wsp:val=&quot;007E5331&quot;/&gt;&lt;wsp:rsid wsp:val=&quot;007E5884&quot;/&gt;&lt;wsp:rsid wsp:val=&quot;007E5B46&quot;/&gt;&lt;wsp:rsid wsp:val=&quot;007E5DA9&quot;/&gt;&lt;wsp:rsid wsp:val=&quot;007E5E26&quot;/&gt;&lt;wsp:rsid wsp:val=&quot;007E5EB0&quot;/&gt;&lt;wsp:rsid wsp:val=&quot;007E6B66&quot;/&gt;&lt;wsp:rsid wsp:val=&quot;007E6CCC&quot;/&gt;&lt;wsp:rsid wsp:val=&quot;007E6EAF&quot;/&gt;&lt;wsp:rsid wsp:val=&quot;007E703F&quot;/&gt;&lt;wsp:rsid wsp:val=&quot;007E724A&quot;/&gt;&lt;wsp:rsid wsp:val=&quot;007E733D&quot;/&gt;&lt;wsp:rsid wsp:val=&quot;007E7578&quot;/&gt;&lt;wsp:rsid wsp:val=&quot;007E7857&quot;/&gt;&lt;wsp:rsid wsp:val=&quot;007E7BFA&quot;/&gt;&lt;wsp:rsid wsp:val=&quot;007E7D63&quot;/&gt;&lt;wsp:rsid wsp:val=&quot;007E7F34&quot;/&gt;&lt;wsp:rsid wsp:val=&quot;007F014E&quot;/&gt;&lt;wsp:rsid wsp:val=&quot;007F01E2&quot;/&gt;&lt;wsp:rsid wsp:val=&quot;007F039F&quot;/&gt;&lt;wsp:rsid wsp:val=&quot;007F0549&quot;/&gt;&lt;wsp:rsid wsp:val=&quot;007F08B1&quot;/&gt;&lt;wsp:rsid wsp:val=&quot;007F0B73&quot;/&gt;&lt;wsp:rsid wsp:val=&quot;007F10CA&quot;/&gt;&lt;wsp:rsid wsp:val=&quot;007F139A&quot;/&gt;&lt;wsp:rsid wsp:val=&quot;007F19A4&quot;/&gt;&lt;wsp:rsid wsp:val=&quot;007F1AA8&quot;/&gt;&lt;wsp:rsid wsp:val=&quot;007F1AAC&quot;/&gt;&lt;wsp:rsid wsp:val=&quot;007F1AF2&quot;/&gt;&lt;wsp:rsid wsp:val=&quot;007F293C&quot;/&gt;&lt;wsp:rsid wsp:val=&quot;007F2FA6&quot;/&gt;&lt;wsp:rsid wsp:val=&quot;007F2FCB&quot;/&gt;&lt;wsp:rsid wsp:val=&quot;007F3233&quot;/&gt;&lt;wsp:rsid wsp:val=&quot;007F3245&quot;/&gt;&lt;wsp:rsid wsp:val=&quot;007F3561&quot;/&gt;&lt;wsp:rsid wsp:val=&quot;007F3C9B&quot;/&gt;&lt;wsp:rsid wsp:val=&quot;007F4113&quot;/&gt;&lt;wsp:rsid wsp:val=&quot;007F4121&quot;/&gt;&lt;wsp:rsid wsp:val=&quot;007F4367&quot;/&gt;&lt;wsp:rsid wsp:val=&quot;007F4390&quot;/&gt;&lt;wsp:rsid wsp:val=&quot;007F447A&quot;/&gt;&lt;wsp:rsid wsp:val=&quot;007F4EBF&quot;/&gt;&lt;wsp:rsid wsp:val=&quot;007F52F1&quot;/&gt;&lt;wsp:rsid wsp:val=&quot;007F558C&quot;/&gt;&lt;wsp:rsid wsp:val=&quot;007F59A5&quot;/&gt;&lt;wsp:rsid wsp:val=&quot;007F5B0E&quot;/&gt;&lt;wsp:rsid wsp:val=&quot;007F5F69&quot;/&gt;&lt;wsp:rsid wsp:val=&quot;007F620E&quot;/&gt;&lt;wsp:rsid wsp:val=&quot;007F74E6&quot;/&gt;&lt;wsp:rsid wsp:val=&quot;007F7CC0&quot;/&gt;&lt;wsp:rsid wsp:val=&quot;007F7E32&quot;/&gt;&lt;wsp:rsid wsp:val=&quot;007F7F9B&quot;/&gt;&lt;wsp:rsid wsp:val=&quot;0080027E&quot;/&gt;&lt;wsp:rsid wsp:val=&quot;00800795&quot;/&gt;&lt;wsp:rsid wsp:val=&quot;008011A9&quot;/&gt;&lt;wsp:rsid wsp:val=&quot;00801407&quot;/&gt;&lt;wsp:rsid wsp:val=&quot;00801A3C&quot;/&gt;&lt;wsp:rsid wsp:val=&quot;00801BC0&quot;/&gt;&lt;wsp:rsid wsp:val=&quot;0080215B&quot;/&gt;&lt;wsp:rsid wsp:val=&quot;008021AB&quot;/&gt;&lt;wsp:rsid wsp:val=&quot;00802385&quot;/&gt;&lt;wsp:rsid wsp:val=&quot;00802488&quot;/&gt;&lt;wsp:rsid wsp:val=&quot;00802547&quot;/&gt;&lt;wsp:rsid wsp:val=&quot;008027F9&quot;/&gt;&lt;wsp:rsid wsp:val=&quot;008028CA&quot;/&gt;&lt;wsp:rsid wsp:val=&quot;00802F85&quot;/&gt;&lt;wsp:rsid wsp:val=&quot;00803270&quot;/&gt;&lt;wsp:rsid wsp:val=&quot;008032E0&quot;/&gt;&lt;wsp:rsid wsp:val=&quot;0080343A&quot;/&gt;&lt;wsp:rsid wsp:val=&quot;008034B9&quot;/&gt;&lt;wsp:rsid wsp:val=&quot;008035AC&quot;/&gt;&lt;wsp:rsid wsp:val=&quot;00803A1D&quot;/&gt;&lt;wsp:rsid wsp:val=&quot;00803A65&quot;/&gt;&lt;wsp:rsid wsp:val=&quot;0080404F&quot;/&gt;&lt;wsp:rsid wsp:val=&quot;00804266&quot;/&gt;&lt;wsp:rsid wsp:val=&quot;008042B4&quot;/&gt;&lt;wsp:rsid wsp:val=&quot;00804408&quot;/&gt;&lt;wsp:rsid wsp:val=&quot;0080462C&quot;/&gt;&lt;wsp:rsid wsp:val=&quot;008050A7&quot;/&gt;&lt;wsp:rsid wsp:val=&quot;008050AD&quot;/&gt;&lt;wsp:rsid wsp:val=&quot;0080512B&quot;/&gt;&lt;wsp:rsid wsp:val=&quot;008052A2&quot;/&gt;&lt;wsp:rsid wsp:val=&quot;0080538F&quot;/&gt;&lt;wsp:rsid wsp:val=&quot;008055EC&quot;/&gt;&lt;wsp:rsid wsp:val=&quot;00805D6D&quot;/&gt;&lt;wsp:rsid wsp:val=&quot;00805E0B&quot;/&gt;&lt;wsp:rsid wsp:val=&quot;00805FC0&quot;/&gt;&lt;wsp:rsid wsp:val=&quot;0080613E&quot;/&gt;&lt;wsp:rsid wsp:val=&quot;00806240&quot;/&gt;&lt;wsp:rsid wsp:val=&quot;008063C2&quot;/&gt;&lt;wsp:rsid wsp:val=&quot;00806E64&quot;/&gt;&lt;wsp:rsid wsp:val=&quot;00806F8F&quot;/&gt;&lt;wsp:rsid wsp:val=&quot;0080722D&quot;/&gt;&lt;wsp:rsid wsp:val=&quot;008074A6&quot;/&gt;&lt;wsp:rsid wsp:val=&quot;00807B54&quot;/&gt;&lt;wsp:rsid wsp:val=&quot;00807C56&quot;/&gt;&lt;wsp:rsid wsp:val=&quot;00807C91&quot;/&gt;&lt;wsp:rsid wsp:val=&quot;00807CEA&quot;/&gt;&lt;wsp:rsid wsp:val=&quot;00807D14&quot;/&gt;&lt;wsp:rsid wsp:val=&quot;00810CF2&quot;/&gt;&lt;wsp:rsid wsp:val=&quot;00810E02&quot;/&gt;&lt;wsp:rsid wsp:val=&quot;00810F26&quot;/&gt;&lt;wsp:rsid wsp:val=&quot;008112DB&quot;/&gt;&lt;wsp:rsid wsp:val=&quot;00811457&quot;/&gt;&lt;wsp:rsid wsp:val=&quot;00811564&quot;/&gt;&lt;wsp:rsid wsp:val=&quot;00811D33&quot;/&gt;&lt;wsp:rsid wsp:val=&quot;00811E24&quot;/&gt;&lt;wsp:rsid wsp:val=&quot;00811EC0&quot;/&gt;&lt;wsp:rsid wsp:val=&quot;00811F0F&quot;/&gt;&lt;wsp:rsid wsp:val=&quot;00811FB3&quot;/&gt;&lt;wsp:rsid wsp:val=&quot;00811FC2&quot;/&gt;&lt;wsp:rsid wsp:val=&quot;0081204B&quot;/&gt;&lt;wsp:rsid wsp:val=&quot;008123A1&quot;/&gt;&lt;wsp:rsid wsp:val=&quot;0081243C&quot;/&gt;&lt;wsp:rsid wsp:val=&quot;00812559&quot;/&gt;&lt;wsp:rsid wsp:val=&quot;0081267A&quot;/&gt;&lt;wsp:rsid wsp:val=&quot;00812F58&quot;/&gt;&lt;wsp:rsid wsp:val=&quot;00812FE0&quot;/&gt;&lt;wsp:rsid wsp:val=&quot;008134BE&quot;/&gt;&lt;wsp:rsid wsp:val=&quot;0081356B&quot;/&gt;&lt;wsp:rsid wsp:val=&quot;008138EB&quot;/&gt;&lt;wsp:rsid wsp:val=&quot;00813B2F&quot;/&gt;&lt;wsp:rsid wsp:val=&quot;00813C83&quot;/&gt;&lt;wsp:rsid wsp:val=&quot;00814037&quot;/&gt;&lt;wsp:rsid wsp:val=&quot;0081467B&quot;/&gt;&lt;wsp:rsid wsp:val=&quot;00814982&quot;/&gt;&lt;wsp:rsid wsp:val=&quot;00814CC7&quot;/&gt;&lt;wsp:rsid wsp:val=&quot;00814D04&quot;/&gt;&lt;wsp:rsid wsp:val=&quot;00814DEE&quot;/&gt;&lt;wsp:rsid wsp:val=&quot;008151CA&quot;/&gt;&lt;wsp:rsid wsp:val=&quot;0081522B&quot;/&gt;&lt;wsp:rsid wsp:val=&quot;008154B5&quot;/&gt;&lt;wsp:rsid wsp:val=&quot;00815AE7&quot;/&gt;&lt;wsp:rsid wsp:val=&quot;00815E68&quot;/&gt;&lt;wsp:rsid wsp:val=&quot;008165AB&quot;/&gt;&lt;wsp:rsid wsp:val=&quot;00816911&quot;/&gt;&lt;wsp:rsid wsp:val=&quot;00816D71&quot;/&gt;&lt;wsp:rsid wsp:val=&quot;0081702A&quot;/&gt;&lt;wsp:rsid wsp:val=&quot;008173BE&quot;/&gt;&lt;wsp:rsid wsp:val=&quot;00817C2E&quot;/&gt;&lt;wsp:rsid wsp:val=&quot;00817E25&quot;/&gt;&lt;wsp:rsid wsp:val=&quot;00817E87&quot;/&gt;&lt;wsp:rsid wsp:val=&quot;008206CE&quot;/&gt;&lt;wsp:rsid wsp:val=&quot;00820935&quot;/&gt;&lt;wsp:rsid wsp:val=&quot;00820C1F&quot;/&gt;&lt;wsp:rsid wsp:val=&quot;00821027&quot;/&gt;&lt;wsp:rsid wsp:val=&quot;00821543&quot;/&gt;&lt;wsp:rsid wsp:val=&quot;00821851&quot;/&gt;&lt;wsp:rsid wsp:val=&quot;0082221F&quot;/&gt;&lt;wsp:rsid wsp:val=&quot;0082269C&quot;/&gt;&lt;wsp:rsid wsp:val=&quot;008227C9&quot;/&gt;&lt;wsp:rsid wsp:val=&quot;00822C19&quot;/&gt;&lt;wsp:rsid wsp:val=&quot;00822E25&quot;/&gt;&lt;wsp:rsid wsp:val=&quot;00822FE3&quot;/&gt;&lt;wsp:rsid wsp:val=&quot;00823045&quot;/&gt;&lt;wsp:rsid wsp:val=&quot;008231C5&quot;/&gt;&lt;wsp:rsid wsp:val=&quot;008232FE&quot;/&gt;&lt;wsp:rsid wsp:val=&quot;008234C3&quot;/&gt;&lt;wsp:rsid wsp:val=&quot;00823508&quot;/&gt;&lt;wsp:rsid wsp:val=&quot;0082371E&quot;/&gt;&lt;wsp:rsid wsp:val=&quot;0082372A&quot;/&gt;&lt;wsp:rsid wsp:val=&quot;0082378E&quot;/&gt;&lt;wsp:rsid wsp:val=&quot;00823B10&quot;/&gt;&lt;wsp:rsid wsp:val=&quot;00823B57&quot;/&gt;&lt;wsp:rsid wsp:val=&quot;00823CD7&quot;/&gt;&lt;wsp:rsid wsp:val=&quot;008240BC&quot;/&gt;&lt;wsp:rsid wsp:val=&quot;008240E6&quot;/&gt;&lt;wsp:rsid wsp:val=&quot;008245AB&quot;/&gt;&lt;wsp:rsid wsp:val=&quot;0082460E&quot;/&gt;&lt;wsp:rsid wsp:val=&quot;008248C7&quot;/&gt;&lt;wsp:rsid wsp:val=&quot;00824973&quot;/&gt;&lt;wsp:rsid wsp:val=&quot;00824A03&quot;/&gt;&lt;wsp:rsid wsp:val=&quot;00824A33&quot;/&gt;&lt;wsp:rsid wsp:val=&quot;00824D7B&quot;/&gt;&lt;wsp:rsid wsp:val=&quot;008252A4&quot;/&gt;&lt;wsp:rsid wsp:val=&quot;00825466&quot;/&gt;&lt;wsp:rsid wsp:val=&quot;008256C7&quot;/&gt;&lt;wsp:rsid wsp:val=&quot;008260DE&quot;/&gt;&lt;wsp:rsid wsp:val=&quot;00826DC5&quot;/&gt;&lt;wsp:rsid wsp:val=&quot;00827181&quot;/&gt;&lt;wsp:rsid wsp:val=&quot;0082732C&quot;/&gt;&lt;wsp:rsid wsp:val=&quot;00827576&quot;/&gt;&lt;wsp:rsid wsp:val=&quot;008276B3&quot;/&gt;&lt;wsp:rsid wsp:val=&quot;008277A2&quot;/&gt;&lt;wsp:rsid wsp:val=&quot;00827B75&quot;/&gt;&lt;wsp:rsid wsp:val=&quot;00827BA1&quot;/&gt;&lt;wsp:rsid wsp:val=&quot;00827E37&quot;/&gt;&lt;wsp:rsid wsp:val=&quot;008301A4&quot;/&gt;&lt;wsp:rsid wsp:val=&quot;008304E3&quot;/&gt;&lt;wsp:rsid wsp:val=&quot;0083055F&quot;/&gt;&lt;wsp:rsid wsp:val=&quot;00830ABF&quot;/&gt;&lt;wsp:rsid wsp:val=&quot;00830BF0&quot;/&gt;&lt;wsp:rsid wsp:val=&quot;00830CA6&quot;/&gt;&lt;wsp:rsid wsp:val=&quot;00830FB4&quot;/&gt;&lt;wsp:rsid wsp:val=&quot;008310B4&quot;/&gt;&lt;wsp:rsid wsp:val=&quot;008310B9&quot;/&gt;&lt;wsp:rsid wsp:val=&quot;00831368&quot;/&gt;&lt;wsp:rsid wsp:val=&quot;008314E1&quot;/&gt;&lt;wsp:rsid wsp:val=&quot;008317EA&quot;/&gt;&lt;wsp:rsid wsp:val=&quot;00831B77&quot;/&gt;&lt;wsp:rsid wsp:val=&quot;00831C65&quot;/&gt;&lt;wsp:rsid wsp:val=&quot;00831F43&quot;/&gt;&lt;wsp:rsid wsp:val=&quot;00831F52&quot;/&gt;&lt;wsp:rsid wsp:val=&quot;0083240F&quot;/&gt;&lt;wsp:rsid wsp:val=&quot;00832906&quot;/&gt;&lt;wsp:rsid wsp:val=&quot;00832A22&quot;/&gt;&lt;wsp:rsid wsp:val=&quot;00832AB2&quot;/&gt;&lt;wsp:rsid wsp:val=&quot;00832B70&quot;/&gt;&lt;wsp:rsid wsp:val=&quot;00832C33&quot;/&gt;&lt;wsp:rsid wsp:val=&quot;00832F7B&quot;/&gt;&lt;wsp:rsid wsp:val=&quot;00833696&quot;/&gt;&lt;wsp:rsid wsp:val=&quot;0083385D&quot;/&gt;&lt;wsp:rsid wsp:val=&quot;008338A7&quot;/&gt;&lt;wsp:rsid wsp:val=&quot;008339A7&quot;/&gt;&lt;wsp:rsid wsp:val=&quot;00833B59&quot;/&gt;&lt;wsp:rsid wsp:val=&quot;00834658&quot;/&gt;&lt;wsp:rsid wsp:val=&quot;00834975&quot;/&gt;&lt;wsp:rsid wsp:val=&quot;00834CB4&quot;/&gt;&lt;wsp:rsid wsp:val=&quot;00834D0E&quot;/&gt;&lt;wsp:rsid wsp:val=&quot;00835551&quot;/&gt;&lt;wsp:rsid wsp:val=&quot;008357C6&quot;/&gt;&lt;wsp:rsid wsp:val=&quot;008359A6&quot;/&gt;&lt;wsp:rsid wsp:val=&quot;00835A54&quot;/&gt;&lt;wsp:rsid wsp:val=&quot;00835C4E&quot;/&gt;&lt;wsp:rsid wsp:val=&quot;00835F1E&quot;/&gt;&lt;wsp:rsid wsp:val=&quot;008364B1&quot;/&gt;&lt;wsp:rsid wsp:val=&quot;008364DB&quot;/&gt;&lt;wsp:rsid wsp:val=&quot;00836658&quot;/&gt;&lt;wsp:rsid wsp:val=&quot;0083710D&quot;/&gt;&lt;wsp:rsid wsp:val=&quot;008374FA&quot;/&gt;&lt;wsp:rsid wsp:val=&quot;0083764A&quot;/&gt;&lt;wsp:rsid wsp:val=&quot;0084065B&quot;/&gt;&lt;wsp:rsid wsp:val=&quot;00840738&quot;/&gt;&lt;wsp:rsid wsp:val=&quot;008409BD&quot;/&gt;&lt;wsp:rsid wsp:val=&quot;008410B8&quot;/&gt;&lt;wsp:rsid wsp:val=&quot;00842305&quot;/&gt;&lt;wsp:rsid wsp:val=&quot;0084235D&quot;/&gt;&lt;wsp:rsid wsp:val=&quot;00842740&quot;/&gt;&lt;wsp:rsid wsp:val=&quot;00842817&quot;/&gt;&lt;wsp:rsid wsp:val=&quot;00842A74&quot;/&gt;&lt;wsp:rsid wsp:val=&quot;00842EFA&quot;/&gt;&lt;wsp:rsid wsp:val=&quot;008434D3&quot;/&gt;&lt;wsp:rsid wsp:val=&quot;00843602&quot;/&gt;&lt;wsp:rsid wsp:val=&quot;00843882&quot;/&gt;&lt;wsp:rsid wsp:val=&quot;008438D2&quot;/&gt;&lt;wsp:rsid wsp:val=&quot;00843E97&quot;/&gt;&lt;wsp:rsid wsp:val=&quot;008441A4&quot;/&gt;&lt;wsp:rsid wsp:val=&quot;0084423D&quot;/&gt;&lt;wsp:rsid wsp:val=&quot;008443FB&quot;/&gt;&lt;wsp:rsid wsp:val=&quot;0084444D&quot;/&gt;&lt;wsp:rsid wsp:val=&quot;00844ACA&quot;/&gt;&lt;wsp:rsid wsp:val=&quot;00844AE9&quot;/&gt;&lt;wsp:rsid wsp:val=&quot;00845863&quot;/&gt;&lt;wsp:rsid wsp:val=&quot;00845905&quot;/&gt;&lt;wsp:rsid wsp:val=&quot;0084613B&quot;/&gt;&lt;wsp:rsid wsp:val=&quot;008462AF&quot;/&gt;&lt;wsp:rsid wsp:val=&quot;00846438&quot;/&gt;&lt;wsp:rsid wsp:val=&quot;008464DB&quot;/&gt;&lt;wsp:rsid wsp:val=&quot;00846B5D&quot;/&gt;&lt;wsp:rsid wsp:val=&quot;00846D0D&quot;/&gt;&lt;wsp:rsid wsp:val=&quot;008470B2&quot;/&gt;&lt;wsp:rsid wsp:val=&quot;00847130&quot;/&gt;&lt;wsp:rsid wsp:val=&quot;0084725F&quot;/&gt;&lt;wsp:rsid wsp:val=&quot;00847300&quot;/&gt;&lt;wsp:rsid wsp:val=&quot;00847450&quot;/&gt;&lt;wsp:rsid wsp:val=&quot;0084770E&quot;/&gt;&lt;wsp:rsid wsp:val=&quot;00847B4D&quot;/&gt;&lt;wsp:rsid wsp:val=&quot;00847B7D&quot;/&gt;&lt;wsp:rsid wsp:val=&quot;00847DD9&quot;/&gt;&lt;wsp:rsid wsp:val=&quot;0085044A&quot;/&gt;&lt;wsp:rsid wsp:val=&quot;008504AD&quot;/&gt;&lt;wsp:rsid wsp:val=&quot;00850584&quot;/&gt;&lt;wsp:rsid wsp:val=&quot;008509B4&quot;/&gt;&lt;wsp:rsid wsp:val=&quot;00850FC8&quot;/&gt;&lt;wsp:rsid wsp:val=&quot;00851A3B&quot;/&gt;&lt;wsp:rsid wsp:val=&quot;00851C08&quot;/&gt;&lt;wsp:rsid wsp:val=&quot;00851C74&quot;/&gt;&lt;wsp:rsid wsp:val=&quot;00851C76&quot;/&gt;&lt;wsp:rsid wsp:val=&quot;0085272F&quot;/&gt;&lt;wsp:rsid wsp:val=&quot;008529FB&quot;/&gt;&lt;wsp:rsid wsp:val=&quot;00852B78&quot;/&gt;&lt;wsp:rsid wsp:val=&quot;00852CDB&quot;/&gt;&lt;wsp:rsid wsp:val=&quot;00852D78&quot;/&gt;&lt;wsp:rsid wsp:val=&quot;00852DA5&quot;/&gt;&lt;wsp:rsid wsp:val=&quot;00852DD3&quot;/&gt;&lt;wsp:rsid wsp:val=&quot;008530C2&quot;/&gt;&lt;wsp:rsid wsp:val=&quot;00853368&quot;/&gt;&lt;wsp:rsid wsp:val=&quot;008533E4&quot;/&gt;&lt;wsp:rsid wsp:val=&quot;0085350B&quot;/&gt;&lt;wsp:rsid wsp:val=&quot;008536E5&quot;/&gt;&lt;wsp:rsid wsp:val=&quot;00853795&quot;/&gt;&lt;wsp:rsid wsp:val=&quot;00853ADD&quot;/&gt;&lt;wsp:rsid wsp:val=&quot;008541B3&quot;/&gt;&lt;wsp:rsid wsp:val=&quot;00854D6D&quot;/&gt;&lt;wsp:rsid wsp:val=&quot;00855332&quot;/&gt;&lt;wsp:rsid wsp:val=&quot;008556AE&quot;/&gt;&lt;wsp:rsid wsp:val=&quot;0085616F&quot;/&gt;&lt;wsp:rsid wsp:val=&quot;0085651A&quot;/&gt;&lt;wsp:rsid wsp:val=&quot;0085651F&quot;/&gt;&lt;wsp:rsid wsp:val=&quot;00856558&quot;/&gt;&lt;wsp:rsid wsp:val=&quot;008567CA&quot;/&gt;&lt;wsp:rsid wsp:val=&quot;00857160&quot;/&gt;&lt;wsp:rsid wsp:val=&quot;008574B8&quot;/&gt;&lt;wsp:rsid wsp:val=&quot;008574FA&quot;/&gt;&lt;wsp:rsid wsp:val=&quot;008575FE&quot;/&gt;&lt;wsp:rsid wsp:val=&quot;008578AC&quot;/&gt;&lt;wsp:rsid wsp:val=&quot;00857B73&quot;/&gt;&lt;wsp:rsid wsp:val=&quot;00857D17&quot;/&gt;&lt;wsp:rsid wsp:val=&quot;00857FB2&quot;/&gt;&lt;wsp:rsid wsp:val=&quot;00857FE8&quot;/&gt;&lt;wsp:rsid wsp:val=&quot;00860080&quot;/&gt;&lt;wsp:rsid wsp:val=&quot;00860365&quot;/&gt;&lt;wsp:rsid wsp:val=&quot;0086037E&quot;/&gt;&lt;wsp:rsid wsp:val=&quot;0086046B&quot;/&gt;&lt;wsp:rsid wsp:val=&quot;0086075C&quot;/&gt;&lt;wsp:rsid wsp:val=&quot;00860E3A&quot;/&gt;&lt;wsp:rsid wsp:val=&quot;00860ED5&quot;/&gt;&lt;wsp:rsid wsp:val=&quot;008613A3&quot;/&gt;&lt;wsp:rsid wsp:val=&quot;00861493&quot;/&gt;&lt;wsp:rsid wsp:val=&quot;008614D5&quot;/&gt;&lt;wsp:rsid wsp:val=&quot;008619D0&quot;/&gt;&lt;wsp:rsid wsp:val=&quot;00861ABB&quot;/&gt;&lt;wsp:rsid wsp:val=&quot;00861B05&quot;/&gt;&lt;wsp:rsid wsp:val=&quot;00861E31&quot;/&gt;&lt;wsp:rsid wsp:val=&quot;008624AA&quot;/&gt;&lt;wsp:rsid wsp:val=&quot;00862588&quot;/&gt;&lt;wsp:rsid wsp:val=&quot;008625B9&quot;/&gt;&lt;wsp:rsid wsp:val=&quot;00862771&quot;/&gt;&lt;wsp:rsid wsp:val=&quot;008629BF&quot;/&gt;&lt;wsp:rsid wsp:val=&quot;00862EB5&quot;/&gt;&lt;wsp:rsid wsp:val=&quot;00863673&quot;/&gt;&lt;wsp:rsid wsp:val=&quot;008636E0&quot;/&gt;&lt;wsp:rsid wsp:val=&quot;0086374B&quot;/&gt;&lt;wsp:rsid wsp:val=&quot;008638FD&quot;/&gt;&lt;wsp:rsid wsp:val=&quot;00863B36&quot;/&gt;&lt;wsp:rsid wsp:val=&quot;00863DCB&quot;/&gt;&lt;wsp:rsid wsp:val=&quot;00863FBA&quot;/&gt;&lt;wsp:rsid wsp:val=&quot;008641D1&quot;/&gt;&lt;wsp:rsid wsp:val=&quot;008643A1&quot;/&gt;&lt;wsp:rsid wsp:val=&quot;00864493&quot;/&gt;&lt;wsp:rsid wsp:val=&quot;00864708&quot;/&gt;&lt;wsp:rsid wsp:val=&quot;0086482E&quot;/&gt;&lt;wsp:rsid wsp:val=&quot;00864AD5&quot;/&gt;&lt;wsp:rsid wsp:val=&quot;00864C43&quot;/&gt;&lt;wsp:rsid wsp:val=&quot;00864F4A&quot;/&gt;&lt;wsp:rsid wsp:val=&quot;008650B9&quot;/&gt;&lt;wsp:rsid wsp:val=&quot;008653B4&quot;/&gt;&lt;wsp:rsid wsp:val=&quot;008657A8&quot;/&gt;&lt;wsp:rsid wsp:val=&quot;00866084&quot;/&gt;&lt;wsp:rsid wsp:val=&quot;008660BF&quot;/&gt;&lt;wsp:rsid wsp:val=&quot;00866448&quot;/&gt;&lt;wsp:rsid wsp:val=&quot;008664AE&quot;/&gt;&lt;wsp:rsid wsp:val=&quot;0086664C&quot;/&gt;&lt;wsp:rsid wsp:val=&quot;00866686&quot;/&gt;&lt;wsp:rsid wsp:val=&quot;00866876&quot;/&gt;&lt;wsp:rsid wsp:val=&quot;00866FF5&quot;/&gt;&lt;wsp:rsid wsp:val=&quot;00867189&quot;/&gt;&lt;wsp:rsid wsp:val=&quot;008673D6&quot;/&gt;&lt;wsp:rsid wsp:val=&quot;008676B5&quot;/&gt;&lt;wsp:rsid wsp:val=&quot;008678B7&quot;/&gt;&lt;wsp:rsid wsp:val=&quot;0086792C&quot;/&gt;&lt;wsp:rsid wsp:val=&quot;0086794D&quot;/&gt;&lt;wsp:rsid wsp:val=&quot;00867A85&quot;/&gt;&lt;wsp:rsid wsp:val=&quot;00867DBB&quot;/&gt;&lt;wsp:rsid wsp:val=&quot;00867EEA&quot;/&gt;&lt;wsp:rsid wsp:val=&quot;0087001E&quot;/&gt;&lt;wsp:rsid wsp:val=&quot;008700F2&quot;/&gt;&lt;wsp:rsid wsp:val=&quot;00870206&quot;/&gt;&lt;wsp:rsid wsp:val=&quot;00870493&quot;/&gt;&lt;wsp:rsid wsp:val=&quot;00870546&quot;/&gt;&lt;wsp:rsid wsp:val=&quot;00870746&quot;/&gt;&lt;wsp:rsid wsp:val=&quot;00870B27&quot;/&gt;&lt;wsp:rsid wsp:val=&quot;00870D0C&quot;/&gt;&lt;wsp:rsid wsp:val=&quot;0087107F&quot;/&gt;&lt;wsp:rsid wsp:val=&quot;008713E4&quot;/&gt;&lt;wsp:rsid wsp:val=&quot;008715BA&quot;/&gt;&lt;wsp:rsid wsp:val=&quot;00871A0A&quot;/&gt;&lt;wsp:rsid wsp:val=&quot;00871B30&quot;/&gt;&lt;wsp:rsid wsp:val=&quot;00871C4E&quot;/&gt;&lt;wsp:rsid wsp:val=&quot;00871ECD&quot;/&gt;&lt;wsp:rsid wsp:val=&quot;00872276&quot;/&gt;&lt;wsp:rsid wsp:val=&quot;0087238D&quot;/&gt;&lt;wsp:rsid wsp:val=&quot;0087243F&quot;/&gt;&lt;wsp:rsid wsp:val=&quot;008724C5&quot;/&gt;&lt;wsp:rsid wsp:val=&quot;008725DD&quot;/&gt;&lt;wsp:rsid wsp:val=&quot;00872781&quot;/&gt;&lt;wsp:rsid wsp:val=&quot;008729B0&quot;/&gt;&lt;wsp:rsid wsp:val=&quot;00872AA6&quot;/&gt;&lt;wsp:rsid wsp:val=&quot;00872E73&quot;/&gt;&lt;wsp:rsid wsp:val=&quot;008736C1&quot;/&gt;&lt;wsp:rsid wsp:val=&quot;00873979&quot;/&gt;&lt;wsp:rsid wsp:val=&quot;00873B17&quot;/&gt;&lt;wsp:rsid wsp:val=&quot;00873D90&quot;/&gt;&lt;wsp:rsid wsp:val=&quot;00873E15&quot;/&gt;&lt;wsp:rsid wsp:val=&quot;00873E94&quot;/&gt;&lt;wsp:rsid wsp:val=&quot;00873FC6&quot;/&gt;&lt;wsp:rsid wsp:val=&quot;0087413A&quot;/&gt;&lt;wsp:rsid wsp:val=&quot;00874142&quot;/&gt;&lt;wsp:rsid wsp:val=&quot;00874318&quot;/&gt;&lt;wsp:rsid wsp:val=&quot;008743DC&quot;/&gt;&lt;wsp:rsid wsp:val=&quot;008743FF&quot;/&gt;&lt;wsp:rsid wsp:val=&quot;008749A8&quot;/&gt;&lt;wsp:rsid wsp:val=&quot;00874CFB&quot;/&gt;&lt;wsp:rsid wsp:val=&quot;00874E00&quot;/&gt;&lt;wsp:rsid wsp:val=&quot;00875023&quot;/&gt;&lt;wsp:rsid wsp:val=&quot;00875687&quot;/&gt;&lt;wsp:rsid wsp:val=&quot;00875E06&quot;/&gt;&lt;wsp:rsid wsp:val=&quot;00875E10&quot;/&gt;&lt;wsp:rsid wsp:val=&quot;00876736&quot;/&gt;&lt;wsp:rsid wsp:val=&quot;00876839&quot;/&gt;&lt;wsp:rsid wsp:val=&quot;0087684A&quot;/&gt;&lt;wsp:rsid wsp:val=&quot;00876C6F&quot;/&gt;&lt;wsp:rsid wsp:val=&quot;00876DAD&quot;/&gt;&lt;wsp:rsid wsp:val=&quot;00876E9D&quot;/&gt;&lt;wsp:rsid wsp:val=&quot;00876F1E&quot;/&gt;&lt;wsp:rsid wsp:val=&quot;00877123&quot;/&gt;&lt;wsp:rsid wsp:val=&quot;00877268&quot;/&gt;&lt;wsp:rsid wsp:val=&quot;0087752F&quot;/&gt;&lt;wsp:rsid wsp:val=&quot;008778E9&quot;/&gt;&lt;wsp:rsid wsp:val=&quot;008779A4&quot;/&gt;&lt;wsp:rsid wsp:val=&quot;00877A04&quot;/&gt;&lt;wsp:rsid wsp:val=&quot;00877A2C&quot;/&gt;&lt;wsp:rsid wsp:val=&quot;00877B4B&quot;/&gt;&lt;wsp:rsid wsp:val=&quot;00877CA8&quot;/&gt;&lt;wsp:rsid wsp:val=&quot;00877F31&quot;/&gt;&lt;wsp:rsid wsp:val=&quot;008802BA&quot;/&gt;&lt;wsp:rsid wsp:val=&quot;00880354&quot;/&gt;&lt;wsp:rsid wsp:val=&quot;008808ED&quot;/&gt;&lt;wsp:rsid wsp:val=&quot;00880922&quot;/&gt;&lt;wsp:rsid wsp:val=&quot;00880A38&quot;/&gt;&lt;wsp:rsid wsp:val=&quot;0088161C&quot;/&gt;&lt;wsp:rsid wsp:val=&quot;00881684&quot;/&gt;&lt;wsp:rsid wsp:val=&quot;00881A4C&quot;/&gt;&lt;wsp:rsid wsp:val=&quot;00881AD5&quot;/&gt;&lt;wsp:rsid wsp:val=&quot;008821A9&quot;/&gt;&lt;wsp:rsid wsp:val=&quot;00882DF9&quot;/&gt;&lt;wsp:rsid wsp:val=&quot;00882ECC&quot;/&gt;&lt;wsp:rsid wsp:val=&quot;00883161&quot;/&gt;&lt;wsp:rsid wsp:val=&quot;00883552&quot;/&gt;&lt;wsp:rsid wsp:val=&quot;00883706&quot;/&gt;&lt;wsp:rsid wsp:val=&quot;0088380B&quot;/&gt;&lt;wsp:rsid wsp:val=&quot;00883B4F&quot;/&gt;&lt;wsp:rsid wsp:val=&quot;00883BEF&quot;/&gt;&lt;wsp:rsid wsp:val=&quot;008843D5&quot;/&gt;&lt;wsp:rsid wsp:val=&quot;0088488D&quot;/&gt;&lt;wsp:rsid wsp:val=&quot;0088490F&quot;/&gt;&lt;wsp:rsid wsp:val=&quot;00884B2B&quot;/&gt;&lt;wsp:rsid wsp:val=&quot;00884CAD&quot;/&gt;&lt;wsp:rsid wsp:val=&quot;008850BA&quot;/&gt;&lt;wsp:rsid wsp:val=&quot;00885300&quot;/&gt;&lt;wsp:rsid wsp:val=&quot;00885338&quot;/&gt;&lt;wsp:rsid wsp:val=&quot;00885888&quot;/&gt;&lt;wsp:rsid wsp:val=&quot;00885E62&quot;/&gt;&lt;wsp:rsid wsp:val=&quot;008860C7&quot;/&gt;&lt;wsp:rsid wsp:val=&quot;008861AE&quot;/&gt;&lt;wsp:rsid wsp:val=&quot;008862A5&quot;/&gt;&lt;wsp:rsid wsp:val=&quot;00886651&quot;/&gt;&lt;wsp:rsid wsp:val=&quot;008868DF&quot;/&gt;&lt;wsp:rsid wsp:val=&quot;00886DA5&quot;/&gt;&lt;wsp:rsid wsp:val=&quot;008873DD&quot;/&gt;&lt;wsp:rsid wsp:val=&quot;00887506&quot;/&gt;&lt;wsp:rsid wsp:val=&quot;0088758A&quot;/&gt;&lt;wsp:rsid wsp:val=&quot;008878F7&quot;/&gt;&lt;wsp:rsid wsp:val=&quot;00887B86&quot;/&gt;&lt;wsp:rsid wsp:val=&quot;00887D17&quot;/&gt;&lt;wsp:rsid wsp:val=&quot;00887FE4&quot;/&gt;&lt;wsp:rsid wsp:val=&quot;0088B00F&quot;/&gt;&lt;wsp:rsid wsp:val=&quot;00890001&quot;/&gt;&lt;wsp:rsid wsp:val=&quot;00890461&quot;/&gt;&lt;wsp:rsid wsp:val=&quot;0089048A&quot;/&gt;&lt;wsp:rsid wsp:val=&quot;008904FD&quot;/&gt;&lt;wsp:rsid wsp:val=&quot;00890A77&quot;/&gt;&lt;wsp:rsid wsp:val=&quot;00890D4C&quot;/&gt;&lt;wsp:rsid wsp:val=&quot;00890DA7&quot;/&gt;&lt;wsp:rsid wsp:val=&quot;008912C8&quot;/&gt;&lt;wsp:rsid wsp:val=&quot;00891374&quot;/&gt;&lt;wsp:rsid wsp:val=&quot;00891674&quot;/&gt;&lt;wsp:rsid wsp:val=&quot;00891836&quot;/&gt;&lt;wsp:rsid wsp:val=&quot;00891BC0&quot;/&gt;&lt;wsp:rsid wsp:val=&quot;0089205E&quot;/&gt;&lt;wsp:rsid wsp:val=&quot;008926F2&quot;/&gt;&lt;wsp:rsid wsp:val=&quot;008929EC&quot;/&gt;&lt;wsp:rsid wsp:val=&quot;00892C0A&quot;/&gt;&lt;wsp:rsid wsp:val=&quot;00892C4F&quot;/&gt;&lt;wsp:rsid wsp:val=&quot;00892FA7&quot;/&gt;&lt;wsp:rsid wsp:val=&quot;00893195&quot;/&gt;&lt;wsp:rsid wsp:val=&quot;00893395&quot;/&gt;&lt;wsp:rsid wsp:val=&quot;008934A0&quot;/&gt;&lt;wsp:rsid wsp:val=&quot;00893862&quot;/&gt;&lt;wsp:rsid wsp:val=&quot;008939D9&quot;/&gt;&lt;wsp:rsid wsp:val=&quot;00893C53&quot;/&gt;&lt;wsp:rsid wsp:val=&quot;0089423A&quot;/&gt;&lt;wsp:rsid wsp:val=&quot;008942C1&quot;/&gt;&lt;wsp:rsid wsp:val=&quot;00894347&quot;/&gt;&lt;wsp:rsid wsp:val=&quot;00894453&quot;/&gt;&lt;wsp:rsid wsp:val=&quot;00894636&quot;/&gt;&lt;wsp:rsid wsp:val=&quot;00894C3D&quot;/&gt;&lt;wsp:rsid wsp:val=&quot;00894C40&quot;/&gt;&lt;wsp:rsid wsp:val=&quot;00894FEA&quot;/&gt;&lt;wsp:rsid wsp:val=&quot;00895490&quot;/&gt;&lt;wsp:rsid wsp:val=&quot;00895550&quot;/&gt;&lt;wsp:rsid wsp:val=&quot;00895903&quot;/&gt;&lt;wsp:rsid wsp:val=&quot;00895F33&quot;/&gt;&lt;wsp:rsid wsp:val=&quot;008960FD&quot;/&gt;&lt;wsp:rsid wsp:val=&quot;0089613E&quot;/&gt;&lt;wsp:rsid wsp:val=&quot;00896418&quot;/&gt;&lt;wsp:rsid wsp:val=&quot;00896465&quot;/&gt;&lt;wsp:rsid wsp:val=&quot;008964B5&quot;/&gt;&lt;wsp:rsid wsp:val=&quot;00896533&quot;/&gt;&lt;wsp:rsid wsp:val=&quot;00896581&quot;/&gt;&lt;wsp:rsid wsp:val=&quot;0089658B&quot;/&gt;&lt;wsp:rsid wsp:val=&quot;0089661C&quot;/&gt;&lt;wsp:rsid wsp:val=&quot;008967DB&quot;/&gt;&lt;wsp:rsid wsp:val=&quot;00896A4E&quot;/&gt;&lt;wsp:rsid wsp:val=&quot;00896A82&quot;/&gt;&lt;wsp:rsid wsp:val=&quot;00896D7E&quot;/&gt;&lt;wsp:rsid wsp:val=&quot;0089737B&quot;/&gt;&lt;wsp:rsid wsp:val=&quot;00897482&quot;/&gt;&lt;wsp:rsid wsp:val=&quot;008978A6&quot;/&gt;&lt;wsp:rsid wsp:val=&quot;00897A35&quot;/&gt;&lt;wsp:rsid wsp:val=&quot;00897A47&quot;/&gt;&lt;wsp:rsid wsp:val=&quot;00897A48&quot;/&gt;&lt;wsp:rsid wsp:val=&quot;00897B76&quot;/&gt;&lt;wsp:rsid wsp:val=&quot;00897FED&quot;/&gt;&lt;wsp:rsid wsp:val=&quot;008A000B&quot;/&gt;&lt;wsp:rsid wsp:val=&quot;008A0082&quot;/&gt;&lt;wsp:rsid wsp:val=&quot;008A06C6&quot;/&gt;&lt;wsp:rsid wsp:val=&quot;008A095A&quot;/&gt;&lt;wsp:rsid wsp:val=&quot;008A0A01&quot;/&gt;&lt;wsp:rsid wsp:val=&quot;008A0A07&quot;/&gt;&lt;wsp:rsid wsp:val=&quot;008A0A67&quot;/&gt;&lt;wsp:rsid wsp:val=&quot;008A0DD1&quot;/&gt;&lt;wsp:rsid wsp:val=&quot;008A0EA0&quot;/&gt;&lt;wsp:rsid wsp:val=&quot;008A0F6C&quot;/&gt;&lt;wsp:rsid wsp:val=&quot;008A12F5&quot;/&gt;&lt;wsp:rsid wsp:val=&quot;008A1300&quot;/&gt;&lt;wsp:rsid wsp:val=&quot;008A1565&quot;/&gt;&lt;wsp:rsid wsp:val=&quot;008A1B6D&quot;/&gt;&lt;wsp:rsid wsp:val=&quot;008A22CB&quot;/&gt;&lt;wsp:rsid wsp:val=&quot;008A23EB&quot;/&gt;&lt;wsp:rsid wsp:val=&quot;008A2AF8&quot;/&gt;&lt;wsp:rsid wsp:val=&quot;008A2C18&quot;/&gt;&lt;wsp:rsid wsp:val=&quot;008A328A&quot;/&gt;&lt;wsp:rsid wsp:val=&quot;008A3BE5&quot;/&gt;&lt;wsp:rsid wsp:val=&quot;008A4536&quot;/&gt;&lt;wsp:rsid wsp:val=&quot;008A454C&quot;/&gt;&lt;wsp:rsid wsp:val=&quot;008A46E7&quot;/&gt;&lt;wsp:rsid wsp:val=&quot;008A476F&quot;/&gt;&lt;wsp:rsid wsp:val=&quot;008A4799&quot;/&gt;&lt;wsp:rsid wsp:val=&quot;008A48FB&quot;/&gt;&lt;wsp:rsid wsp:val=&quot;008A49B3&quot;/&gt;&lt;wsp:rsid wsp:val=&quot;008A4AC6&quot;/&gt;&lt;wsp:rsid wsp:val=&quot;008A4CFE&quot;/&gt;&lt;wsp:rsid wsp:val=&quot;008A4E7F&quot;/&gt;&lt;wsp:rsid wsp:val=&quot;008A54AE&quot;/&gt;&lt;wsp:rsid wsp:val=&quot;008A54E1&quot;/&gt;&lt;wsp:rsid wsp:val=&quot;008A556C&quot;/&gt;&lt;wsp:rsid wsp:val=&quot;008A5813&quot;/&gt;&lt;wsp:rsid wsp:val=&quot;008A5A0A&quot;/&gt;&lt;wsp:rsid wsp:val=&quot;008A5A48&quot;/&gt;&lt;wsp:rsid wsp:val=&quot;008A61DB&quot;/&gt;&lt;wsp:rsid wsp:val=&quot;008A6733&quot;/&gt;&lt;wsp:rsid wsp:val=&quot;008A6DE2&quot;/&gt;&lt;wsp:rsid wsp:val=&quot;008A6E29&quot;/&gt;&lt;wsp:rsid wsp:val=&quot;008A71CB&quot;/&gt;&lt;wsp:rsid wsp:val=&quot;008A71E0&quot;/&gt;&lt;wsp:rsid wsp:val=&quot;008B00C2&quot;/&gt;&lt;wsp:rsid wsp:val=&quot;008B077F&quot;/&gt;&lt;wsp:rsid wsp:val=&quot;008B0A99&quot;/&gt;&lt;wsp:rsid wsp:val=&quot;008B0B85&quot;/&gt;&lt;wsp:rsid wsp:val=&quot;008B0DC4&quot;/&gt;&lt;wsp:rsid wsp:val=&quot;008B0ED2&quot;/&gt;&lt;wsp:rsid wsp:val=&quot;008B13A5&quot;/&gt;&lt;wsp:rsid wsp:val=&quot;008B14CE&quot;/&gt;&lt;wsp:rsid wsp:val=&quot;008B1620&quot;/&gt;&lt;wsp:rsid wsp:val=&quot;008B2173&quot;/&gt;&lt;wsp:rsid wsp:val=&quot;008B21A8&quot;/&gt;&lt;wsp:rsid wsp:val=&quot;008B22AE&quot;/&gt;&lt;wsp:rsid wsp:val=&quot;008B25F5&quot;/&gt;&lt;wsp:rsid wsp:val=&quot;008B281B&quot;/&gt;&lt;wsp:rsid wsp:val=&quot;008B2B0D&quot;/&gt;&lt;wsp:rsid wsp:val=&quot;008B2C20&quot;/&gt;&lt;wsp:rsid wsp:val=&quot;008B2D33&quot;/&gt;&lt;wsp:rsid wsp:val=&quot;008B2ED1&quot;/&gt;&lt;wsp:rsid wsp:val=&quot;008B381E&quot;/&gt;&lt;wsp:rsid wsp:val=&quot;008B3A53&quot;/&gt;&lt;wsp:rsid wsp:val=&quot;008B3CBE&quot;/&gt;&lt;wsp:rsid wsp:val=&quot;008B3DD3&quot;/&gt;&lt;wsp:rsid wsp:val=&quot;008B406E&quot;/&gt;&lt;wsp:rsid wsp:val=&quot;008B446D&quot;/&gt;&lt;wsp:rsid wsp:val=&quot;008B4A79&quot;/&gt;&lt;wsp:rsid wsp:val=&quot;008B4A7C&quot;/&gt;&lt;wsp:rsid wsp:val=&quot;008B4D2F&quot;/&gt;&lt;wsp:rsid wsp:val=&quot;008B4D43&quot;/&gt;&lt;wsp:rsid wsp:val=&quot;008B4EA1&quot;/&gt;&lt;wsp:rsid wsp:val=&quot;008B52AD&quot;/&gt;&lt;wsp:rsid wsp:val=&quot;008B59D4&quot;/&gt;&lt;wsp:rsid wsp:val=&quot;008B59E6&quot;/&gt;&lt;wsp:rsid wsp:val=&quot;008B5D85&quot;/&gt;&lt;wsp:rsid wsp:val=&quot;008B622E&quot;/&gt;&lt;wsp:rsid wsp:val=&quot;008B6518&quot;/&gt;&lt;wsp:rsid wsp:val=&quot;008B65BD&quot;/&gt;&lt;wsp:rsid wsp:val=&quot;008B6AC7&quot;/&gt;&lt;wsp:rsid wsp:val=&quot;008B7593&quot;/&gt;&lt;wsp:rsid wsp:val=&quot;008B79DF&quot;/&gt;&lt;wsp:rsid wsp:val=&quot;008B7D9B&quot;/&gt;&lt;wsp:rsid wsp:val=&quot;008B7EE3&quot;/&gt;&lt;wsp:rsid wsp:val=&quot;008C01FC&quot;/&gt;&lt;wsp:rsid wsp:val=&quot;008C03D7&quot;/&gt;&lt;wsp:rsid wsp:val=&quot;008C03F7&quot;/&gt;&lt;wsp:rsid wsp:val=&quot;008C0479&quot;/&gt;&lt;wsp:rsid wsp:val=&quot;008C0989&quot;/&gt;&lt;wsp:rsid wsp:val=&quot;008C0C80&quot;/&gt;&lt;wsp:rsid wsp:val=&quot;008C0E9B&quot;/&gt;&lt;wsp:rsid wsp:val=&quot;008C0EAB&quot;/&gt;&lt;wsp:rsid wsp:val=&quot;008C10C2&quot;/&gt;&lt;wsp:rsid wsp:val=&quot;008C1664&quot;/&gt;&lt;wsp:rsid wsp:val=&quot;008C1C79&quot;/&gt;&lt;wsp:rsid wsp:val=&quot;008C2ED7&quot;/&gt;&lt;wsp:rsid wsp:val=&quot;008C3137&quot;/&gt;&lt;wsp:rsid wsp:val=&quot;008C3D6B&quot;/&gt;&lt;wsp:rsid wsp:val=&quot;008C3DFD&quot;/&gt;&lt;wsp:rsid wsp:val=&quot;008C3F07&quot;/&gt;&lt;wsp:rsid wsp:val=&quot;008C4121&quot;/&gt;&lt;wsp:rsid wsp:val=&quot;008C47F0&quot;/&gt;&lt;wsp:rsid wsp:val=&quot;008C4821&quot;/&gt;&lt;wsp:rsid wsp:val=&quot;008C48A9&quot;/&gt;&lt;wsp:rsid wsp:val=&quot;008C4BC8&quot;/&gt;&lt;wsp:rsid wsp:val=&quot;008C4C72&quot;/&gt;&lt;wsp:rsid wsp:val=&quot;008C4DBA&quot;/&gt;&lt;wsp:rsid wsp:val=&quot;008C4E51&quot;/&gt;&lt;wsp:rsid wsp:val=&quot;008C4ED0&quot;/&gt;&lt;wsp:rsid wsp:val=&quot;008C4FEB&quot;/&gt;&lt;wsp:rsid wsp:val=&quot;008C53D0&quot;/&gt;&lt;wsp:rsid wsp:val=&quot;008C57CB&quot;/&gt;&lt;wsp:rsid wsp:val=&quot;008C582D&quot;/&gt;&lt;wsp:rsid wsp:val=&quot;008C5AD5&quot;/&gt;&lt;wsp:rsid wsp:val=&quot;008C5AFD&quot;/&gt;&lt;wsp:rsid wsp:val=&quot;008C63DD&quot;/&gt;&lt;wsp:rsid wsp:val=&quot;008C6D7D&quot;/&gt;&lt;wsp:rsid wsp:val=&quot;008C6DA3&quot;/&gt;&lt;wsp:rsid wsp:val=&quot;008C6E48&quot;/&gt;&lt;wsp:rsid wsp:val=&quot;008C7548&quot;/&gt;&lt;wsp:rsid wsp:val=&quot;008C75A2&quot;/&gt;&lt;wsp:rsid wsp:val=&quot;008C75A4&quot;/&gt;&lt;wsp:rsid wsp:val=&quot;008C799A&quot;/&gt;&lt;wsp:rsid wsp:val=&quot;008C7A50&quot;/&gt;&lt;wsp:rsid wsp:val=&quot;008D0096&quot;/&gt;&lt;wsp:rsid wsp:val=&quot;008D010B&quot;/&gt;&lt;wsp:rsid wsp:val=&quot;008D0555&quot;/&gt;&lt;wsp:rsid wsp:val=&quot;008D0C80&quot;/&gt;&lt;wsp:rsid wsp:val=&quot;008D0D2C&quot;/&gt;&lt;wsp:rsid wsp:val=&quot;008D0E7A&quot;/&gt;&lt;wsp:rsid wsp:val=&quot;008D0E93&quot;/&gt;&lt;wsp:rsid wsp:val=&quot;008D1041&quot;/&gt;&lt;wsp:rsid wsp:val=&quot;008D1951&quot;/&gt;&lt;wsp:rsid wsp:val=&quot;008D1E74&quot;/&gt;&lt;wsp:rsid wsp:val=&quot;008D20A8&quot;/&gt;&lt;wsp:rsid wsp:val=&quot;008D21E9&quot;/&gt;&lt;wsp:rsid wsp:val=&quot;008D27D7&quot;/&gt;&lt;wsp:rsid wsp:val=&quot;008D282D&quot;/&gt;&lt;wsp:rsid wsp:val=&quot;008D29E0&quot;/&gt;&lt;wsp:rsid wsp:val=&quot;008D3205&quot;/&gt;&lt;wsp:rsid wsp:val=&quot;008D364C&quot;/&gt;&lt;wsp:rsid wsp:val=&quot;008D37C2&quot;/&gt;&lt;wsp:rsid wsp:val=&quot;008D3A41&quot;/&gt;&lt;wsp:rsid wsp:val=&quot;008D3BE1&quot;/&gt;&lt;wsp:rsid wsp:val=&quot;008D3C30&quot;/&gt;&lt;wsp:rsid wsp:val=&quot;008D414B&quot;/&gt;&lt;wsp:rsid wsp:val=&quot;008D4538&quot;/&gt;&lt;wsp:rsid wsp:val=&quot;008D49A7&quot;/&gt;&lt;wsp:rsid wsp:val=&quot;008D49D1&quot;/&gt;&lt;wsp:rsid wsp:val=&quot;008D4B16&quot;/&gt;&lt;wsp:rsid wsp:val=&quot;008D5091&quot;/&gt;&lt;wsp:rsid wsp:val=&quot;008D5281&quot;/&gt;&lt;wsp:rsid wsp:val=&quot;008D53FF&quot;/&gt;&lt;wsp:rsid wsp:val=&quot;008D5A51&quot;/&gt;&lt;wsp:rsid wsp:val=&quot;008D5CBE&quot;/&gt;&lt;wsp:rsid wsp:val=&quot;008D5CE1&quot;/&gt;&lt;wsp:rsid wsp:val=&quot;008D60DE&quot;/&gt;&lt;wsp:rsid wsp:val=&quot;008D62EB&quot;/&gt;&lt;wsp:rsid wsp:val=&quot;008D644C&quot;/&gt;&lt;wsp:rsid wsp:val=&quot;008D6458&quot;/&gt;&lt;wsp:rsid wsp:val=&quot;008D66F0&quot;/&gt;&lt;wsp:rsid wsp:val=&quot;008D6A13&quot;/&gt;&lt;wsp:rsid wsp:val=&quot;008D6CB3&quot;/&gt;&lt;wsp:rsid wsp:val=&quot;008D6E0B&quot;/&gt;&lt;wsp:rsid wsp:val=&quot;008D6E2F&quot;/&gt;&lt;wsp:rsid wsp:val=&quot;008D708C&quot;/&gt;&lt;wsp:rsid wsp:val=&quot;008D7705&quot;/&gt;&lt;wsp:rsid wsp:val=&quot;008D7740&quot;/&gt;&lt;wsp:rsid wsp:val=&quot;008D7D20&quot;/&gt;&lt;wsp:rsid wsp:val=&quot;008E0180&quot;/&gt;&lt;wsp:rsid wsp:val=&quot;008E01AB&quot;/&gt;&lt;wsp:rsid wsp:val=&quot;008E03FA&quot;/&gt;&lt;wsp:rsid wsp:val=&quot;008E052A&quot;/&gt;&lt;wsp:rsid wsp:val=&quot;008E05F6&quot;/&gt;&lt;wsp:rsid wsp:val=&quot;008E0AFA&quot;/&gt;&lt;wsp:rsid wsp:val=&quot;008E0F20&quot;/&gt;&lt;wsp:rsid wsp:val=&quot;008E1A83&quot;/&gt;&lt;wsp:rsid wsp:val=&quot;008E20AD&quot;/&gt;&lt;wsp:rsid wsp:val=&quot;008E2556&quot;/&gt;&lt;wsp:rsid wsp:val=&quot;008E2AA0&quot;/&gt;&lt;wsp:rsid wsp:val=&quot;008E2FC0&quot;/&gt;&lt;wsp:rsid wsp:val=&quot;008E310E&quot;/&gt;&lt;wsp:rsid wsp:val=&quot;008E31F8&quot;/&gt;&lt;wsp:rsid wsp:val=&quot;008E320A&quot;/&gt;&lt;wsp:rsid wsp:val=&quot;008E34CC&quot;/&gt;&lt;wsp:rsid wsp:val=&quot;008E393F&quot;/&gt;&lt;wsp:rsid wsp:val=&quot;008E3A16&quot;/&gt;&lt;wsp:rsid wsp:val=&quot;008E3E1E&quot;/&gt;&lt;wsp:rsid wsp:val=&quot;008E3ED0&quot;/&gt;&lt;wsp:rsid wsp:val=&quot;008E3F45&quot;/&gt;&lt;wsp:rsid wsp:val=&quot;008E40B2&quot;/&gt;&lt;wsp:rsid wsp:val=&quot;008E47D6&quot;/&gt;&lt;wsp:rsid wsp:val=&quot;008E496D&quot;/&gt;&lt;wsp:rsid wsp:val=&quot;008E4A78&quot;/&gt;&lt;wsp:rsid wsp:val=&quot;008E4C27&quot;/&gt;&lt;wsp:rsid wsp:val=&quot;008E4EB3&quot;/&gt;&lt;wsp:rsid wsp:val=&quot;008E51A4&quot;/&gt;&lt;wsp:rsid wsp:val=&quot;008E51DA&quot;/&gt;&lt;wsp:rsid wsp:val=&quot;008E53DC&quot;/&gt;&lt;wsp:rsid wsp:val=&quot;008E5413&quot;/&gt;&lt;wsp:rsid wsp:val=&quot;008E54F3&quot;/&gt;&lt;wsp:rsid wsp:val=&quot;008E5597&quot;/&gt;&lt;wsp:rsid wsp:val=&quot;008E5979&quot;/&gt;&lt;wsp:rsid wsp:val=&quot;008E5D6A&quot;/&gt;&lt;wsp:rsid wsp:val=&quot;008E5E53&quot;/&gt;&lt;wsp:rsid wsp:val=&quot;008E5F22&quot;/&gt;&lt;wsp:rsid wsp:val=&quot;008E63DA&quot;/&gt;&lt;wsp:rsid wsp:val=&quot;008E698A&quot;/&gt;&lt;wsp:rsid wsp:val=&quot;008E6BB2&quot;/&gt;&lt;wsp:rsid wsp:val=&quot;008E6DA2&quot;/&gt;&lt;wsp:rsid wsp:val=&quot;008E6FE3&quot;/&gt;&lt;wsp:rsid wsp:val=&quot;008E7248&quot;/&gt;&lt;wsp:rsid wsp:val=&quot;008E72FC&quot;/&gt;&lt;wsp:rsid wsp:val=&quot;008E75A9&quot;/&gt;&lt;wsp:rsid wsp:val=&quot;008E78AA&quot;/&gt;&lt;wsp:rsid wsp:val=&quot;008E7976&quot;/&gt;&lt;wsp:rsid wsp:val=&quot;008E7D40&quot;/&gt;&lt;wsp:rsid wsp:val=&quot;008F0055&quot;/&gt;&lt;wsp:rsid wsp:val=&quot;008F01D1&quot;/&gt;&lt;wsp:rsid wsp:val=&quot;008F02C1&quot;/&gt;&lt;wsp:rsid wsp:val=&quot;008F040D&quot;/&gt;&lt;wsp:rsid wsp:val=&quot;008F07CF&quot;/&gt;&lt;wsp:rsid wsp:val=&quot;008F088A&quot;/&gt;&lt;wsp:rsid wsp:val=&quot;008F0C5F&quot;/&gt;&lt;wsp:rsid wsp:val=&quot;008F0E27&quot;/&gt;&lt;wsp:rsid wsp:val=&quot;008F0FF6&quot;/&gt;&lt;wsp:rsid wsp:val=&quot;008F128B&quot;/&gt;&lt;wsp:rsid wsp:val=&quot;008F13B6&quot;/&gt;&lt;wsp:rsid wsp:val=&quot;008F16A6&quot;/&gt;&lt;wsp:rsid wsp:val=&quot;008F16B5&quot;/&gt;&lt;wsp:rsid wsp:val=&quot;008F1E10&quot;/&gt;&lt;wsp:rsid wsp:val=&quot;008F2165&quot;/&gt;&lt;wsp:rsid wsp:val=&quot;008F23CD&quot;/&gt;&lt;wsp:rsid wsp:val=&quot;008F23FC&quot;/&gt;&lt;wsp:rsid wsp:val=&quot;008F241A&quot;/&gt;&lt;wsp:rsid wsp:val=&quot;008F2909&quot;/&gt;&lt;wsp:rsid wsp:val=&quot;008F2BA1&quot;/&gt;&lt;wsp:rsid wsp:val=&quot;008F2BAE&quot;/&gt;&lt;wsp:rsid wsp:val=&quot;008F3110&quot;/&gt;&lt;wsp:rsid wsp:val=&quot;008F3849&quot;/&gt;&lt;wsp:rsid wsp:val=&quot;008F38C2&quot;/&gt;&lt;wsp:rsid wsp:val=&quot;008F3986&quot;/&gt;&lt;wsp:rsid wsp:val=&quot;008F3AC3&quot;/&gt;&lt;wsp:rsid wsp:val=&quot;008F3AF5&quot;/&gt;&lt;wsp:rsid wsp:val=&quot;008F3C70&quot;/&gt;&lt;wsp:rsid wsp:val=&quot;008F3E05&quot;/&gt;&lt;wsp:rsid wsp:val=&quot;008F42EF&quot;/&gt;&lt;wsp:rsid wsp:val=&quot;008F4454&quot;/&gt;&lt;wsp:rsid wsp:val=&quot;008F4548&quot;/&gt;&lt;wsp:rsid wsp:val=&quot;008F49BF&quot;/&gt;&lt;wsp:rsid wsp:val=&quot;008F4C40&quot;/&gt;&lt;wsp:rsid wsp:val=&quot;008F4C93&quot;/&gt;&lt;wsp:rsid wsp:val=&quot;008F4FFC&quot;/&gt;&lt;wsp:rsid wsp:val=&quot;008F5162&quot;/&gt;&lt;wsp:rsid wsp:val=&quot;008F5273&quot;/&gt;&lt;wsp:rsid wsp:val=&quot;008F52A2&quot;/&gt;&lt;wsp:rsid wsp:val=&quot;008F5CC6&quot;/&gt;&lt;wsp:rsid wsp:val=&quot;008F5D7C&quot;/&gt;&lt;wsp:rsid wsp:val=&quot;008F5E20&quot;/&gt;&lt;wsp:rsid wsp:val=&quot;008F5E58&quot;/&gt;&lt;wsp:rsid wsp:val=&quot;008F6191&quot;/&gt;&lt;wsp:rsid wsp:val=&quot;008F62AC&quot;/&gt;&lt;wsp:rsid wsp:val=&quot;008F6B86&quot;/&gt;&lt;wsp:rsid wsp:val=&quot;008F6FC1&quot;/&gt;&lt;wsp:rsid wsp:val=&quot;008F7436&quot;/&gt;&lt;wsp:rsid wsp:val=&quot;008F749C&quot;/&gt;&lt;wsp:rsid wsp:val=&quot;008F7787&quot;/&gt;&lt;wsp:rsid wsp:val=&quot;008F7C30&quot;/&gt;&lt;wsp:rsid wsp:val=&quot;008F7EF1&quot;/&gt;&lt;wsp:rsid wsp:val=&quot;009000EE&quot;/&gt;&lt;wsp:rsid wsp:val=&quot;009002FE&quot;/&gt;&lt;wsp:rsid wsp:val=&quot;00900585&quot;/&gt;&lt;wsp:rsid wsp:val=&quot;00900743&quot;/&gt;&lt;wsp:rsid wsp:val=&quot;009007E3&quot;/&gt;&lt;wsp:rsid wsp:val=&quot;009008F7&quot;/&gt;&lt;wsp:rsid wsp:val=&quot;00900B21&quot;/&gt;&lt;wsp:rsid wsp:val=&quot;00900C09&quot;/&gt;&lt;wsp:rsid wsp:val=&quot;00900ECA&quot;/&gt;&lt;wsp:rsid wsp:val=&quot;0090110A&quot;/&gt;&lt;wsp:rsid wsp:val=&quot;009012AE&quot;/&gt;&lt;wsp:rsid wsp:val=&quot;00901F29&quot;/&gt;&lt;wsp:rsid wsp:val=&quot;0090217B&quot;/&gt;&lt;wsp:rsid wsp:val=&quot;009023EF&quot;/&gt;&lt;wsp:rsid wsp:val=&quot;00902601&quot;/&gt;&lt;wsp:rsid wsp:val=&quot;0090272B&quot;/&gt;&lt;wsp:rsid wsp:val=&quot;009029C9&quot;/&gt;&lt;wsp:rsid wsp:val=&quot;009031DB&quot;/&gt;&lt;wsp:rsid wsp:val=&quot;009035E5&quot;/&gt;&lt;wsp:rsid wsp:val=&quot;00903645&quot;/&gt;&lt;wsp:rsid wsp:val=&quot;009039BB&quot;/&gt;&lt;wsp:rsid wsp:val=&quot;00903B1A&quot;/&gt;&lt;wsp:rsid wsp:val=&quot;00903D06&quot;/&gt;&lt;wsp:rsid wsp:val=&quot;009041F9&quot;/&gt;&lt;wsp:rsid wsp:val=&quot;00904DBA&quot;/&gt;&lt;wsp:rsid wsp:val=&quot;0090527A&quot;/&gt;&lt;wsp:rsid wsp:val=&quot;0090551F&quot;/&gt;&lt;wsp:rsid wsp:val=&quot;00905C40&quot;/&gt;&lt;wsp:rsid wsp:val=&quot;00905FFC&quot;/&gt;&lt;wsp:rsid wsp:val=&quot;00906285&quot;/&gt;&lt;wsp:rsid wsp:val=&quot;009062AE&quot;/&gt;&lt;wsp:rsid wsp:val=&quot;0090666D&quot;/&gt;&lt;wsp:rsid wsp:val=&quot;00906947&quot;/&gt;&lt;wsp:rsid wsp:val=&quot;00906A00&quot;/&gt;&lt;wsp:rsid wsp:val=&quot;00906CF0&quot;/&gt;&lt;wsp:rsid wsp:val=&quot;00906DB5&quot;/&gt;&lt;wsp:rsid wsp:val=&quot;00907035&quot;/&gt;&lt;wsp:rsid wsp:val=&quot;009073CE&quot;/&gt;&lt;wsp:rsid wsp:val=&quot;009074A9&quot;/&gt;&lt;wsp:rsid wsp:val=&quot;009076BC&quot;/&gt;&lt;wsp:rsid wsp:val=&quot;00907750&quot;/&gt;&lt;wsp:rsid wsp:val=&quot;009077C4&quot;/&gt;&lt;wsp:rsid wsp:val=&quot;00907C0B&quot;/&gt;&lt;wsp:rsid wsp:val=&quot;00910085&quot;/&gt;&lt;wsp:rsid wsp:val=&quot;00910309&quot;/&gt;&lt;wsp:rsid wsp:val=&quot;009103DD&quot;/&gt;&lt;wsp:rsid wsp:val=&quot;009104E5&quot;/&gt;&lt;wsp:rsid wsp:val=&quot;009107DF&quot;/&gt;&lt;wsp:rsid wsp:val=&quot;00910928&quot;/&gt;&lt;wsp:rsid wsp:val=&quot;00910F0C&quot;/&gt;&lt;wsp:rsid wsp:val=&quot;00910FAF&quot;/&gt;&lt;wsp:rsid wsp:val=&quot;0091107F&quot;/&gt;&lt;wsp:rsid wsp:val=&quot;00911436&quot;/&gt;&lt;wsp:rsid wsp:val=&quot;00911822&quot;/&gt;&lt;wsp:rsid wsp:val=&quot;00911D72&quot;/&gt;&lt;wsp:rsid wsp:val=&quot;00911D9D&quot;/&gt;&lt;wsp:rsid wsp:val=&quot;00911E1B&quot;/&gt;&lt;wsp:rsid wsp:val=&quot;00912428&quot;/&gt;&lt;wsp:rsid wsp:val=&quot;00912737&quot;/&gt;&lt;wsp:rsid wsp:val=&quot;009128E9&quot;/&gt;&lt;wsp:rsid wsp:val=&quot;00912BE8&quot;/&gt;&lt;wsp:rsid wsp:val=&quot;00912CD6&quot;/&gt;&lt;wsp:rsid wsp:val=&quot;009134E0&quot;/&gt;&lt;wsp:rsid wsp:val=&quot;009137D6&quot;/&gt;&lt;wsp:rsid wsp:val=&quot;00913955&quot;/&gt;&lt;wsp:rsid wsp:val=&quot;00913C9D&quot;/&gt;&lt;wsp:rsid wsp:val=&quot;00913D57&quot;/&gt;&lt;wsp:rsid wsp:val=&quot;009142C7&quot;/&gt;&lt;wsp:rsid wsp:val=&quot;00914803&quot;/&gt;&lt;wsp:rsid wsp:val=&quot;0091487A&quot;/&gt;&lt;wsp:rsid wsp:val=&quot;00914889&quot;/&gt;&lt;wsp:rsid wsp:val=&quot;00914965&quot;/&gt;&lt;wsp:rsid wsp:val=&quot;00915115&quot;/&gt;&lt;wsp:rsid wsp:val=&quot;0091517A&quot;/&gt;&lt;wsp:rsid wsp:val=&quot;0091575B&quot;/&gt;&lt;wsp:rsid wsp:val=&quot;00915934&quot;/&gt;&lt;wsp:rsid wsp:val=&quot;00915AB8&quot;/&gt;&lt;wsp:rsid wsp:val=&quot;0091626D&quot;/&gt;&lt;wsp:rsid wsp:val=&quot;0091632F&quot;/&gt;&lt;wsp:rsid wsp:val=&quot;0091640B&quot;/&gt;&lt;wsp:rsid wsp:val=&quot;00916DB1&quot;/&gt;&lt;wsp:rsid wsp:val=&quot;00917579&quot;/&gt;&lt;wsp:rsid wsp:val=&quot;009175EB&quot;/&gt;&lt;wsp:rsid wsp:val=&quot;00917F76&quot;/&gt;&lt;wsp:rsid wsp:val=&quot;00917FBC&quot;/&gt;&lt;wsp:rsid wsp:val=&quot;009201E4&quot;/&gt;&lt;wsp:rsid wsp:val=&quot;00920240&quot;/&gt;&lt;wsp:rsid wsp:val=&quot;0092040C&quot;/&gt;&lt;wsp:rsid wsp:val=&quot;00920664&quot;/&gt;&lt;wsp:rsid wsp:val=&quot;009208A4&quot;/&gt;&lt;wsp:rsid wsp:val=&quot;00920D3B&quot;/&gt;&lt;wsp:rsid wsp:val=&quot;00920EFE&quot;/&gt;&lt;wsp:rsid wsp:val=&quot;00921257&quot;/&gt;&lt;wsp:rsid wsp:val=&quot;009212D6&quot;/&gt;&lt;wsp:rsid wsp:val=&quot;00921315&quot;/&gt;&lt;wsp:rsid wsp:val=&quot;0092145B&quot;/&gt;&lt;wsp:rsid wsp:val=&quot;00921699&quot;/&gt;&lt;wsp:rsid wsp:val=&quot;00921DAE&quot;/&gt;&lt;wsp:rsid wsp:val=&quot;00922128&quot;/&gt;&lt;wsp:rsid wsp:val=&quot;0092221A&quot;/&gt;&lt;wsp:rsid wsp:val=&quot;00922235&quot;/&gt;&lt;wsp:rsid wsp:val=&quot;009226FF&quot;/&gt;&lt;wsp:rsid wsp:val=&quot;00922718&quot;/&gt;&lt;wsp:rsid wsp:val=&quot;00922B99&quot;/&gt;&lt;wsp:rsid wsp:val=&quot;00923188&quot;/&gt;&lt;wsp:rsid wsp:val=&quot;009233EE&quot;/&gt;&lt;wsp:rsid wsp:val=&quot;00923551&quot;/&gt;&lt;wsp:rsid wsp:val=&quot;00923612&quot;/&gt;&lt;wsp:rsid wsp:val=&quot;00923EE0&quot;/&gt;&lt;wsp:rsid wsp:val=&quot;009241D1&quot;/&gt;&lt;wsp:rsid wsp:val=&quot;00924247&quot;/&gt;&lt;wsp:rsid wsp:val=&quot;00924291&quot;/&gt;&lt;wsp:rsid wsp:val=&quot;00924484&quot;/&gt;&lt;wsp:rsid wsp:val=&quot;00924672&quot;/&gt;&lt;wsp:rsid wsp:val=&quot;009247C4&quot;/&gt;&lt;wsp:rsid wsp:val=&quot;009248FA&quot;/&gt;&lt;wsp:rsid wsp:val=&quot;00924AFA&quot;/&gt;&lt;wsp:rsid wsp:val=&quot;00924BF8&quot;/&gt;&lt;wsp:rsid wsp:val=&quot;00924D22&quot;/&gt;&lt;wsp:rsid wsp:val=&quot;00925412&quot;/&gt;&lt;wsp:rsid wsp:val=&quot;0092578A&quot;/&gt;&lt;wsp:rsid wsp:val=&quot;00925A9D&quot;/&gt;&lt;wsp:rsid wsp:val=&quot;00926234&quot;/&gt;&lt;wsp:rsid wsp:val=&quot;00926915&quot;/&gt;&lt;wsp:rsid wsp:val=&quot;00926AF4&quot;/&gt;&lt;wsp:rsid wsp:val=&quot;00926DDA&quot;/&gt;&lt;wsp:rsid wsp:val=&quot;009271CC&quot;/&gt;&lt;wsp:rsid wsp:val=&quot;009273FB&quot;/&gt;&lt;wsp:rsid wsp:val=&quot;00927445&quot;/&gt;&lt;wsp:rsid wsp:val=&quot;00927597&quot;/&gt;&lt;wsp:rsid wsp:val=&quot;009277A7&quot;/&gt;&lt;wsp:rsid wsp:val=&quot;00927D37&quot;/&gt;&lt;wsp:rsid wsp:val=&quot;00927FAB&quot;/&gt;&lt;wsp:rsid wsp:val=&quot;00930813&quot;/&gt;&lt;wsp:rsid wsp:val=&quot;00930AD9&quot;/&gt;&lt;wsp:rsid wsp:val=&quot;00930B4E&quot;/&gt;&lt;wsp:rsid wsp:val=&quot;00930CEC&quot;/&gt;&lt;wsp:rsid wsp:val=&quot;00930F13&quot;/&gt;&lt;wsp:rsid wsp:val=&quot;00931144&quot;/&gt;&lt;wsp:rsid wsp:val=&quot;0093118D&quot;/&gt;&lt;wsp:rsid wsp:val=&quot;0093135D&quot;/&gt;&lt;wsp:rsid wsp:val=&quot;009316A7&quot;/&gt;&lt;wsp:rsid wsp:val=&quot;009316FC&quot;/&gt;&lt;wsp:rsid wsp:val=&quot;00931ECB&quot;/&gt;&lt;wsp:rsid wsp:val=&quot;00931F1B&quot;/&gt;&lt;wsp:rsid wsp:val=&quot;0093208B&quot;/&gt;&lt;wsp:rsid wsp:val=&quot;00932332&quot;/&gt;&lt;wsp:rsid wsp:val=&quot;00932659&quot;/&gt;&lt;wsp:rsid wsp:val=&quot;00932984&quot;/&gt;&lt;wsp:rsid wsp:val=&quot;00932C46&quot;/&gt;&lt;wsp:rsid wsp:val=&quot;00932E62&quot;/&gt;&lt;wsp:rsid wsp:val=&quot;00932EB4&quot;/&gt;&lt;wsp:rsid wsp:val=&quot;00932F01&quot;/&gt;&lt;wsp:rsid wsp:val=&quot;00932F66&quot;/&gt;&lt;wsp:rsid wsp:val=&quot;0093308A&quot;/&gt;&lt;wsp:rsid wsp:val=&quot;009330B7&quot;/&gt;&lt;wsp:rsid wsp:val=&quot;0093328D&quot;/&gt;&lt;wsp:rsid wsp:val=&quot;00933373&quot;/&gt;&lt;wsp:rsid wsp:val=&quot;00933491&quot;/&gt;&lt;wsp:rsid wsp:val=&quot;00933C83&quot;/&gt;&lt;wsp:rsid wsp:val=&quot;00933EE9&quot;/&gt;&lt;wsp:rsid wsp:val=&quot;009340EC&quot;/&gt;&lt;wsp:rsid wsp:val=&quot;0093437B&quot;/&gt;&lt;wsp:rsid wsp:val=&quot;00934793&quot;/&gt;&lt;wsp:rsid wsp:val=&quot;00934B6A&quot;/&gt;&lt;wsp:rsid wsp:val=&quot;00935063&quot;/&gt;&lt;wsp:rsid wsp:val=&quot;0093533E&quot;/&gt;&lt;wsp:rsid wsp:val=&quot;00935648&quot;/&gt;&lt;wsp:rsid wsp:val=&quot;009356D9&quot;/&gt;&lt;wsp:rsid wsp:val=&quot;00935F0A&quot;/&gt;&lt;wsp:rsid wsp:val=&quot;00935F7E&quot;/&gt;&lt;wsp:rsid wsp:val=&quot;0093636F&quot;/&gt;&lt;wsp:rsid wsp:val=&quot;00936401&quot;/&gt;&lt;wsp:rsid wsp:val=&quot;00936ABA&quot;/&gt;&lt;wsp:rsid wsp:val=&quot;00936B75&quot;/&gt;&lt;wsp:rsid wsp:val=&quot;009379F6&quot;/&gt;&lt;wsp:rsid wsp:val=&quot;009400EF&quot;/&gt;&lt;wsp:rsid wsp:val=&quot;009404A2&quot;/&gt;&lt;wsp:rsid wsp:val=&quot;009406D5&quot;/&gt;&lt;wsp:rsid wsp:val=&quot;009407C1&quot;/&gt;&lt;wsp:rsid wsp:val=&quot;00940ABA&quot;/&gt;&lt;wsp:rsid wsp:val=&quot;00940B89&quot;/&gt;&lt;wsp:rsid wsp:val=&quot;00940B90&quot;/&gt;&lt;wsp:rsid wsp:val=&quot;00940EC5&quot;/&gt;&lt;wsp:rsid wsp:val=&quot;00941560&quot;/&gt;&lt;wsp:rsid wsp:val=&quot;0094164F&quot;/&gt;&lt;wsp:rsid wsp:val=&quot;009423D9&quot;/&gt;&lt;wsp:rsid wsp:val=&quot;009424EF&quot;/&gt;&lt;wsp:rsid wsp:val=&quot;00942779&quot;/&gt;&lt;wsp:rsid wsp:val=&quot;00942789&quot;/&gt;&lt;wsp:rsid wsp:val=&quot;0094281B&quot;/&gt;&lt;wsp:rsid wsp:val=&quot;00942B1D&quot;/&gt;&lt;wsp:rsid wsp:val=&quot;00942D8C&quot;/&gt;&lt;wsp:rsid wsp:val=&quot;0094330D&quot;/&gt;&lt;wsp:rsid wsp:val=&quot;00943512&quot;/&gt;&lt;wsp:rsid wsp:val=&quot;0094376D&quot;/&gt;&lt;wsp:rsid wsp:val=&quot;009445D2&quot;/&gt;&lt;wsp:rsid wsp:val=&quot;00944604&quot;/&gt;&lt;wsp:rsid wsp:val=&quot;00944C04&quot;/&gt;&lt;wsp:rsid wsp:val=&quot;00944FBD&quot;/&gt;&lt;wsp:rsid wsp:val=&quot;009452C5&quot;/&gt;&lt;wsp:rsid wsp:val=&quot;009453B1&quot;/&gt;&lt;wsp:rsid wsp:val=&quot;009454F7&quot;/&gt;&lt;wsp:rsid wsp:val=&quot;00945939&quot;/&gt;&lt;wsp:rsid wsp:val=&quot;00945B16&quot;/&gt;&lt;wsp:rsid wsp:val=&quot;00945BD3&quot;/&gt;&lt;wsp:rsid wsp:val=&quot;00945D80&quot;/&gt;&lt;wsp:rsid wsp:val=&quot;00945DC5&quot;/&gt;&lt;wsp:rsid wsp:val=&quot;00945E92&quot;/&gt;&lt;wsp:rsid wsp:val=&quot;0094619F&quot;/&gt;&lt;wsp:rsid wsp:val=&quot;0094650A&quot;/&gt;&lt;wsp:rsid wsp:val=&quot;0094674B&quot;/&gt;&lt;wsp:rsid wsp:val=&quot;009468A8&quot;/&gt;&lt;wsp:rsid wsp:val=&quot;00946BD0&quot;/&gt;&lt;wsp:rsid wsp:val=&quot;00946CD6&quot;/&gt;&lt;wsp:rsid wsp:val=&quot;00946D29&quot;/&gt;&lt;wsp:rsid wsp:val=&quot;00946DC4&quot;/&gt;&lt;wsp:rsid wsp:val=&quot;00946E2D&quot;/&gt;&lt;wsp:rsid wsp:val=&quot;0094722F&quot;/&gt;&lt;wsp:rsid wsp:val=&quot;00947657&quot;/&gt;&lt;wsp:rsid wsp:val=&quot;009479D1&quot;/&gt;&lt;wsp:rsid wsp:val=&quot;00947B06&quot;/&gt;&lt;wsp:rsid wsp:val=&quot;00950024&quot;/&gt;&lt;wsp:rsid wsp:val=&quot;00950749&quot;/&gt;&lt;wsp:rsid wsp:val=&quot;009507C8&quot;/&gt;&lt;wsp:rsid wsp:val=&quot;0095082D&quot;/&gt;&lt;wsp:rsid wsp:val=&quot;00950A6E&quot;/&gt;&lt;wsp:rsid wsp:val=&quot;00950D20&quot;/&gt;&lt;wsp:rsid wsp:val=&quot;00950F85&quot;/&gt;&lt;wsp:rsid wsp:val=&quot;0095111A&quot;/&gt;&lt;wsp:rsid wsp:val=&quot;009516C1&quot;/&gt;&lt;wsp:rsid wsp:val=&quot;00951826&quot;/&gt;&lt;wsp:rsid wsp:val=&quot;00951BF6&quot;/&gt;&lt;wsp:rsid wsp:val=&quot;0095214C&quot;/&gt;&lt;wsp:rsid wsp:val=&quot;009525EB&quot;/&gt;&lt;wsp:rsid wsp:val=&quot;009526B2&quot;/&gt;&lt;wsp:rsid wsp:val=&quot;00952B92&quot;/&gt;&lt;wsp:rsid wsp:val=&quot;00952F44&quot;/&gt;&lt;wsp:rsid wsp:val=&quot;0095305F&quot;/&gt;&lt;wsp:rsid wsp:val=&quot;0095314E&quot;/&gt;&lt;wsp:rsid wsp:val=&quot;009531EC&quot;/&gt;&lt;wsp:rsid wsp:val=&quot;00953484&quot;/&gt;&lt;wsp:rsid wsp:val=&quot;00953608&quot;/&gt;&lt;wsp:rsid wsp:val=&quot;0095384F&quot;/&gt;&lt;wsp:rsid wsp:val=&quot;00953850&quot;/&gt;&lt;wsp:rsid wsp:val=&quot;0095394E&quot;/&gt;&lt;wsp:rsid wsp:val=&quot;009539A1&quot;/&gt;&lt;wsp:rsid wsp:val=&quot;00953C44&quot;/&gt;&lt;wsp:rsid wsp:val=&quot;00953E8A&quot;/&gt;&lt;wsp:rsid wsp:val=&quot;009544F7&quot;/&gt;&lt;wsp:rsid wsp:val=&quot;00954618&quot;/&gt;&lt;wsp:rsid wsp:val=&quot;00954774&quot;/&gt;&lt;wsp:rsid wsp:val=&quot;0095489D&quot;/&gt;&lt;wsp:rsid wsp:val=&quot;00954A88&quot;/&gt;&lt;wsp:rsid wsp:val=&quot;00954B1F&quot;/&gt;&lt;wsp:rsid wsp:val=&quot;009550AD&quot;/&gt;&lt;wsp:rsid wsp:val=&quot;009554FD&quot;/&gt;&lt;wsp:rsid wsp:val=&quot;00955752&quot;/&gt;&lt;wsp:rsid wsp:val=&quot;0095578E&quot;/&gt;&lt;wsp:rsid wsp:val=&quot;00955D89&quot;/&gt;&lt;wsp:rsid wsp:val=&quot;009560F6&quot;/&gt;&lt;wsp:rsid wsp:val=&quot;009561E6&quot;/&gt;&lt;wsp:rsid wsp:val=&quot;009563A3&quot;/&gt;&lt;wsp:rsid wsp:val=&quot;009564E9&quot;/&gt;&lt;wsp:rsid wsp:val=&quot;00956A2E&quot;/&gt;&lt;wsp:rsid wsp:val=&quot;00956B57&quot;/&gt;&lt;wsp:rsid wsp:val=&quot;00956C4E&quot;/&gt;&lt;wsp:rsid wsp:val=&quot;00957C5D&quot;/&gt;&lt;wsp:rsid wsp:val=&quot;00957CB8&quot;/&gt;&lt;wsp:rsid wsp:val=&quot;00957F5D&quot;/&gt;&lt;wsp:rsid wsp:val=&quot;009602D5&quot;/&gt;&lt;wsp:rsid wsp:val=&quot;00960611&quot;/&gt;&lt;wsp:rsid wsp:val=&quot;009606C1&quot;/&gt;&lt;wsp:rsid wsp:val=&quot;00960C07&quot;/&gt;&lt;wsp:rsid wsp:val=&quot;00961373&quot;/&gt;&lt;wsp:rsid wsp:val=&quot;00961587&quot;/&gt;&lt;wsp:rsid wsp:val=&quot;0096161A&quot;/&gt;&lt;wsp:rsid wsp:val=&quot;0096186B&quot;/&gt;&lt;wsp:rsid wsp:val=&quot;00961B7C&quot;/&gt;&lt;wsp:rsid wsp:val=&quot;00961B80&quot;/&gt;&lt;wsp:rsid wsp:val=&quot;00961EFE&quot;/&gt;&lt;wsp:rsid wsp:val=&quot;009620AB&quot;/&gt;&lt;wsp:rsid wsp:val=&quot;009627D2&quot;/&gt;&lt;wsp:rsid wsp:val=&quot;00962845&quot;/&gt;&lt;wsp:rsid wsp:val=&quot;00962903&quot;/&gt;&lt;wsp:rsid wsp:val=&quot;009629BE&quot;/&gt;&lt;wsp:rsid wsp:val=&quot;00962A8F&quot;/&gt;&lt;wsp:rsid wsp:val=&quot;00962B12&quot;/&gt;&lt;wsp:rsid wsp:val=&quot;00962F9D&quot;/&gt;&lt;wsp:rsid wsp:val=&quot;0096304D&quot;/&gt;&lt;wsp:rsid wsp:val=&quot;00963054&quot;/&gt;&lt;wsp:rsid wsp:val=&quot;00963280&quot;/&gt;&lt;wsp:rsid wsp:val=&quot;009634A7&quot;/&gt;&lt;wsp:rsid wsp:val=&quot;009634EB&quot;/&gt;&lt;wsp:rsid wsp:val=&quot;009636C6&quot;/&gt;&lt;wsp:rsid wsp:val=&quot;00963913&quot;/&gt;&lt;wsp:rsid wsp:val=&quot;00963A3F&quot;/&gt;&lt;wsp:rsid wsp:val=&quot;0096407D&quot;/&gt;&lt;wsp:rsid wsp:val=&quot;00964985&quot;/&gt;&lt;wsp:rsid wsp:val=&quot;009649B7&quot;/&gt;&lt;wsp:rsid wsp:val=&quot;00965205&quot;/&gt;&lt;wsp:rsid wsp:val=&quot;00965440&quot;/&gt;&lt;wsp:rsid wsp:val=&quot;0096549E&quot;/&gt;&lt;wsp:rsid wsp:val=&quot;009656A9&quot;/&gt;&lt;wsp:rsid wsp:val=&quot;0096577D&quot;/&gt;&lt;wsp:rsid wsp:val=&quot;0096590D&quot;/&gt;&lt;wsp:rsid wsp:val=&quot;00965928&quot;/&gt;&lt;wsp:rsid wsp:val=&quot;00965E9F&quot;/&gt;&lt;wsp:rsid wsp:val=&quot;00965F63&quot;/&gt;&lt;wsp:rsid wsp:val=&quot;00966454&quot;/&gt;&lt;wsp:rsid wsp:val=&quot;00966828&quot;/&gt;&lt;wsp:rsid wsp:val=&quot;00966A4A&quot;/&gt;&lt;wsp:rsid wsp:val=&quot;00967171&quot;/&gt;&lt;wsp:rsid wsp:val=&quot;009674CE&quot;/&gt;&lt;wsp:rsid wsp:val=&quot;00967693&quot;/&gt;&lt;wsp:rsid wsp:val=&quot;00967BE2&quot;/&gt;&lt;wsp:rsid wsp:val=&quot;009708AF&quot;/&gt;&lt;wsp:rsid wsp:val=&quot;0097092A&quot;/&gt;&lt;wsp:rsid wsp:val=&quot;00970933&quot;/&gt;&lt;wsp:rsid wsp:val=&quot;00970BA1&quot;/&gt;&lt;wsp:rsid wsp:val=&quot;00970D83&quot;/&gt;&lt;wsp:rsid wsp:val=&quot;00971757&quot;/&gt;&lt;wsp:rsid wsp:val=&quot;00971DD4&quot;/&gt;&lt;wsp:rsid wsp:val=&quot;00971E95&quot;/&gt;&lt;wsp:rsid wsp:val=&quot;009725CE&quot;/&gt;&lt;wsp:rsid wsp:val=&quot;00972727&quot;/&gt;&lt;wsp:rsid wsp:val=&quot;009728B5&quot;/&gt;&lt;wsp:rsid wsp:val=&quot;009729CF&quot;/&gt;&lt;wsp:rsid wsp:val=&quot;00972D6A&quot;/&gt;&lt;wsp:rsid wsp:val=&quot;00972E41&quot;/&gt;&lt;wsp:rsid wsp:val=&quot;00972F98&quot;/&gt;&lt;wsp:rsid wsp:val=&quot;009734B4&quot;/&gt;&lt;wsp:rsid wsp:val=&quot;009736C3&quot;/&gt;&lt;wsp:rsid wsp:val=&quot;0097383E&quot;/&gt;&lt;wsp:rsid wsp:val=&quot;00973B48&quot;/&gt;&lt;wsp:rsid wsp:val=&quot;00973E9F&quot;/&gt;&lt;wsp:rsid wsp:val=&quot;009741A0&quot;/&gt;&lt;wsp:rsid wsp:val=&quot;009744A5&quot;/&gt;&lt;wsp:rsid wsp:val=&quot;00974677&quot;/&gt;&lt;wsp:rsid wsp:val=&quot;00974823&quot;/&gt;&lt;wsp:rsid wsp:val=&quot;0097498E&quot;/&gt;&lt;wsp:rsid wsp:val=&quot;00974C2A&quot;/&gt;&lt;wsp:rsid wsp:val=&quot;00974CA5&quot;/&gt;&lt;wsp:rsid wsp:val=&quot;00974D82&quot;/&gt;&lt;wsp:rsid wsp:val=&quot;00975273&quot;/&gt;&lt;wsp:rsid wsp:val=&quot;009754C8&quot;/&gt;&lt;wsp:rsid wsp:val=&quot;009756C6&quot;/&gt;&lt;wsp:rsid wsp:val=&quot;00975766&quot;/&gt;&lt;wsp:rsid wsp:val=&quot;009759A8&quot;/&gt;&lt;wsp:rsid wsp:val=&quot;00975BA8&quot;/&gt;&lt;wsp:rsid wsp:val=&quot;00975D58&quot;/&gt;&lt;wsp:rsid wsp:val=&quot;00975E07&quot;/&gt;&lt;wsp:rsid wsp:val=&quot;0097602F&quot;/&gt;&lt;wsp:rsid wsp:val=&quot;009760A2&quot;/&gt;&lt;wsp:rsid wsp:val=&quot;00976353&quot;/&gt;&lt;wsp:rsid wsp:val=&quot;009763B4&quot;/&gt;&lt;wsp:rsid wsp:val=&quot;00976469&quot;/&gt;&lt;wsp:rsid wsp:val=&quot;009765CD&quot;/&gt;&lt;wsp:rsid wsp:val=&quot;009769D1&quot;/&gt;&lt;wsp:rsid wsp:val=&quot;00976E7E&quot;/&gt;&lt;wsp:rsid wsp:val=&quot;00976EE5&quot;/&gt;&lt;wsp:rsid wsp:val=&quot;00976F67&quot;/&gt;&lt;wsp:rsid wsp:val=&quot;00976F80&quot;/&gt;&lt;wsp:rsid wsp:val=&quot;00976FF3&quot;/&gt;&lt;wsp:rsid wsp:val=&quot;00977220&quot;/&gt;&lt;wsp:rsid wsp:val=&quot;00977430&quot;/&gt;&lt;wsp:rsid wsp:val=&quot;0097754F&quot;/&gt;&lt;wsp:rsid wsp:val=&quot;0097761C&quot;/&gt;&lt;wsp:rsid wsp:val=&quot;0097781E&quot;/&gt;&lt;wsp:rsid wsp:val=&quot;00977877&quot;/&gt;&lt;wsp:rsid wsp:val=&quot;009779D9&quot;/&gt;&lt;wsp:rsid wsp:val=&quot;00980157&quot;/&gt;&lt;wsp:rsid wsp:val=&quot;00980366&quot;/&gt;&lt;wsp:rsid wsp:val=&quot;009803E0&quot;/&gt;&lt;wsp:rsid wsp:val=&quot;009805DD&quot;/&gt;&lt;wsp:rsid wsp:val=&quot;00980A7C&quot;/&gt;&lt;wsp:rsid wsp:val=&quot;00980D1E&quot;/&gt;&lt;wsp:rsid wsp:val=&quot;00980D67&quot;/&gt;&lt;wsp:rsid wsp:val=&quot;00980DA4&quot;/&gt;&lt;wsp:rsid wsp:val=&quot;00981658&quot;/&gt;&lt;wsp:rsid wsp:val=&quot;00981ABB&quot;/&gt;&lt;wsp:rsid wsp:val=&quot;00981BA6&quot;/&gt;&lt;wsp:rsid wsp:val=&quot;00981EF0&quot;/&gt;&lt;wsp:rsid wsp:val=&quot;0098239D&quot;/&gt;&lt;wsp:rsid wsp:val=&quot;00982663&quot;/&gt;&lt;wsp:rsid wsp:val=&quot;00983255&quot;/&gt;&lt;wsp:rsid wsp:val=&quot;00983369&quot;/&gt;&lt;wsp:rsid wsp:val=&quot;00983399&quot;/&gt;&lt;wsp:rsid wsp:val=&quot;009838BF&quot;/&gt;&lt;wsp:rsid wsp:val=&quot;0098395E&quot;/&gt;&lt;wsp:rsid wsp:val=&quot;00983C6D&quot;/&gt;&lt;wsp:rsid wsp:val=&quot;0098408E&quot;/&gt;&lt;wsp:rsid wsp:val=&quot;00984A0A&quot;/&gt;&lt;wsp:rsid wsp:val=&quot;00984BF4&quot;/&gt;&lt;wsp:rsid wsp:val=&quot;00984F2E&quot;/&gt;&lt;wsp:rsid wsp:val=&quot;009851DC&quot;/&gt;&lt;wsp:rsid wsp:val=&quot;00985282&quot;/&gt;&lt;wsp:rsid wsp:val=&quot;009853E0&quot;/&gt;&lt;wsp:rsid wsp:val=&quot;00985808&quot;/&gt;&lt;wsp:rsid wsp:val=&quot;0098582F&quot;/&gt;&lt;wsp:rsid wsp:val=&quot;00985865&quot;/&gt;&lt;wsp:rsid wsp:val=&quot;009858AC&quot;/&gt;&lt;wsp:rsid wsp:val=&quot;00985927&quot;/&gt;&lt;wsp:rsid wsp:val=&quot;009860BF&quot;/&gt;&lt;wsp:rsid wsp:val=&quot;0098616B&quot;/&gt;&lt;wsp:rsid wsp:val=&quot;009865D9&quot;/&gt;&lt;wsp:rsid wsp:val=&quot;00986ED4&quot;/&gt;&lt;wsp:rsid wsp:val=&quot;009871C0&quot;/&gt;&lt;wsp:rsid wsp:val=&quot;009873F1&quot;/&gt;&lt;wsp:rsid wsp:val=&quot;00987B5E&quot;/&gt;&lt;wsp:rsid wsp:val=&quot;00987CB3&quot;/&gt;&lt;wsp:rsid wsp:val=&quot;009900FC&quot;/&gt;&lt;wsp:rsid wsp:val=&quot;00990297&quot;/&gt;&lt;wsp:rsid wsp:val=&quot;00990395&quot;/&gt;&lt;wsp:rsid wsp:val=&quot;00990E18&quot;/&gt;&lt;wsp:rsid wsp:val=&quot;00990F86&quot;/&gt;&lt;wsp:rsid wsp:val=&quot;0099157D&quot;/&gt;&lt;wsp:rsid wsp:val=&quot;009915ED&quot;/&gt;&lt;wsp:rsid wsp:val=&quot;00991A31&quot;/&gt;&lt;wsp:rsid wsp:val=&quot;00991B3C&quot;/&gt;&lt;wsp:rsid wsp:val=&quot;00991E51&quot;/&gt;&lt;wsp:rsid wsp:val=&quot;009921DD&quot;/&gt;&lt;wsp:rsid wsp:val=&quot;009923B3&quot;/&gt;&lt;wsp:rsid wsp:val=&quot;00992830&quot;/&gt;&lt;wsp:rsid wsp:val=&quot;00992F15&quot;/&gt;&lt;wsp:rsid wsp:val=&quot;00993073&quot;/&gt;&lt;wsp:rsid wsp:val=&quot;00993A21&quot;/&gt;&lt;wsp:rsid wsp:val=&quot;00993ABC&quot;/&gt;&lt;wsp:rsid wsp:val=&quot;0099462D&quot;/&gt;&lt;wsp:rsid wsp:val=&quot;009948AA&quot;/&gt;&lt;wsp:rsid wsp:val=&quot;00994A13&quot;/&gt;&lt;wsp:rsid wsp:val=&quot;00994B52&quot;/&gt;&lt;wsp:rsid wsp:val=&quot;00994CF6&quot;/&gt;&lt;wsp:rsid wsp:val=&quot;009951E5&quot;/&gt;&lt;wsp:rsid wsp:val=&quot;00995F5B&quot;/&gt;&lt;wsp:rsid wsp:val=&quot;0099657B&quot;/&gt;&lt;wsp:rsid wsp:val=&quot;0099664D&quot;/&gt;&lt;wsp:rsid wsp:val=&quot;00996695&quot;/&gt;&lt;wsp:rsid wsp:val=&quot;0099673C&quot;/&gt;&lt;wsp:rsid wsp:val=&quot;00996745&quot;/&gt;&lt;wsp:rsid wsp:val=&quot;0099674E&quot;/&gt;&lt;wsp:rsid wsp:val=&quot;009967CC&quot;/&gt;&lt;wsp:rsid wsp:val=&quot;00996E02&quot;/&gt;&lt;wsp:rsid wsp:val=&quot;00996FA2&quot;/&gt;&lt;wsp:rsid wsp:val=&quot;00996FF6&quot;/&gt;&lt;wsp:rsid wsp:val=&quot;0099750B&quot;/&gt;&lt;wsp:rsid wsp:val=&quot;009977C2&quot;/&gt;&lt;wsp:rsid wsp:val=&quot;00997C44&quot;/&gt;&lt;wsp:rsid wsp:val=&quot;00997D4A&quot;/&gt;&lt;wsp:rsid wsp:val=&quot;009A03A6&quot;/&gt;&lt;wsp:rsid wsp:val=&quot;009A06D6&quot;/&gt;&lt;wsp:rsid wsp:val=&quot;009A0806&quot;/&gt;&lt;wsp:rsid wsp:val=&quot;009A0908&quot;/&gt;&lt;wsp:rsid wsp:val=&quot;009A0948&quot;/&gt;&lt;wsp:rsid wsp:val=&quot;009A09AB&quot;/&gt;&lt;wsp:rsid wsp:val=&quot;009A0AE1&quot;/&gt;&lt;wsp:rsid wsp:val=&quot;009A0C94&quot;/&gt;&lt;wsp:rsid wsp:val=&quot;009A1239&quot;/&gt;&lt;wsp:rsid wsp:val=&quot;009A1513&quot;/&gt;&lt;wsp:rsid wsp:val=&quot;009A1843&quot;/&gt;&lt;wsp:rsid wsp:val=&quot;009A195F&quot;/&gt;&lt;wsp:rsid wsp:val=&quot;009A1B05&quot;/&gt;&lt;wsp:rsid wsp:val=&quot;009A1BEB&quot;/&gt;&lt;wsp:rsid wsp:val=&quot;009A1E05&quot;/&gt;&lt;wsp:rsid wsp:val=&quot;009A2706&quot;/&gt;&lt;wsp:rsid wsp:val=&quot;009A2965&quot;/&gt;&lt;wsp:rsid wsp:val=&quot;009A297B&quot;/&gt;&lt;wsp:rsid wsp:val=&quot;009A2C92&quot;/&gt;&lt;wsp:rsid wsp:val=&quot;009A32E7&quot;/&gt;&lt;wsp:rsid wsp:val=&quot;009A3509&quot;/&gt;&lt;wsp:rsid wsp:val=&quot;009A3B3C&quot;/&gt;&lt;wsp:rsid wsp:val=&quot;009A3BA4&quot;/&gt;&lt;wsp:rsid wsp:val=&quot;009A3E04&quot;/&gt;&lt;wsp:rsid wsp:val=&quot;009A419A&quot;/&gt;&lt;wsp:rsid wsp:val=&quot;009A42E3&quot;/&gt;&lt;wsp:rsid wsp:val=&quot;009A4549&quot;/&gt;&lt;wsp:rsid wsp:val=&quot;009A45A0&quot;/&gt;&lt;wsp:rsid wsp:val=&quot;009A47B1&quot;/&gt;&lt;wsp:rsid wsp:val=&quot;009A49FB&quot;/&gt;&lt;wsp:rsid wsp:val=&quot;009A4EB8&quot;/&gt;&lt;wsp:rsid wsp:val=&quot;009A500A&quot;/&gt;&lt;wsp:rsid wsp:val=&quot;009A505F&quot;/&gt;&lt;wsp:rsid wsp:val=&quot;009A51F6&quot;/&gt;&lt;wsp:rsid wsp:val=&quot;009A52C8&quot;/&gt;&lt;wsp:rsid wsp:val=&quot;009A549A&quot;/&gt;&lt;wsp:rsid wsp:val=&quot;009A5505&quot;/&gt;&lt;wsp:rsid wsp:val=&quot;009A55E8&quot;/&gt;&lt;wsp:rsid wsp:val=&quot;009A5914&quot;/&gt;&lt;wsp:rsid wsp:val=&quot;009A5CD4&quot;/&gt;&lt;wsp:rsid wsp:val=&quot;009A62B3&quot;/&gt;&lt;wsp:rsid wsp:val=&quot;009A669B&quot;/&gt;&lt;wsp:rsid wsp:val=&quot;009A69D0&quot;/&gt;&lt;wsp:rsid wsp:val=&quot;009A6A7A&quot;/&gt;&lt;wsp:rsid wsp:val=&quot;009A6B1C&quot;/&gt;&lt;wsp:rsid wsp:val=&quot;009A6DCB&quot;/&gt;&lt;wsp:rsid wsp:val=&quot;009A6F87&quot;/&gt;&lt;wsp:rsid wsp:val=&quot;009A7014&quot;/&gt;&lt;wsp:rsid wsp:val=&quot;009A7062&quot;/&gt;&lt;wsp:rsid wsp:val=&quot;009A7088&quot;/&gt;&lt;wsp:rsid wsp:val=&quot;009A71CB&quot;/&gt;&lt;wsp:rsid wsp:val=&quot;009A7FF3&quot;/&gt;&lt;wsp:rsid wsp:val=&quot;009B014F&quot;/&gt;&lt;wsp:rsid wsp:val=&quot;009B028A&quot;/&gt;&lt;wsp:rsid wsp:val=&quot;009B030C&quot;/&gt;&lt;wsp:rsid wsp:val=&quot;009B0458&quot;/&gt;&lt;wsp:rsid wsp:val=&quot;009B0504&quot;/&gt;&lt;wsp:rsid wsp:val=&quot;009B0817&quot;/&gt;&lt;wsp:rsid wsp:val=&quot;009B15D9&quot;/&gt;&lt;wsp:rsid wsp:val=&quot;009B16A5&quot;/&gt;&lt;wsp:rsid wsp:val=&quot;009B1AA3&quot;/&gt;&lt;wsp:rsid wsp:val=&quot;009B1B95&quot;/&gt;&lt;wsp:rsid wsp:val=&quot;009B1DE7&quot;/&gt;&lt;wsp:rsid wsp:val=&quot;009B24DD&quot;/&gt;&lt;wsp:rsid wsp:val=&quot;009B24EE&quot;/&gt;&lt;wsp:rsid wsp:val=&quot;009B25EA&quot;/&gt;&lt;wsp:rsid wsp:val=&quot;009B26E6&quot;/&gt;&lt;wsp:rsid wsp:val=&quot;009B2AA7&quot;/&gt;&lt;wsp:rsid wsp:val=&quot;009B2BAB&quot;/&gt;&lt;wsp:rsid wsp:val=&quot;009B2D1E&quot;/&gt;&lt;wsp:rsid wsp:val=&quot;009B2DDC&quot;/&gt;&lt;wsp:rsid wsp:val=&quot;009B2FD0&quot;/&gt;&lt;wsp:rsid wsp:val=&quot;009B3353&quot;/&gt;&lt;wsp:rsid wsp:val=&quot;009B3491&quot;/&gt;&lt;wsp:rsid wsp:val=&quot;009B34F7&quot;/&gt;&lt;wsp:rsid wsp:val=&quot;009B38F6&quot;/&gt;&lt;wsp:rsid wsp:val=&quot;009B3CB2&quot;/&gt;&lt;wsp:rsid wsp:val=&quot;009B3D00&quot;/&gt;&lt;wsp:rsid wsp:val=&quot;009B3D06&quot;/&gt;&lt;wsp:rsid wsp:val=&quot;009B3E18&quot;/&gt;&lt;wsp:rsid wsp:val=&quot;009B3E99&quot;/&gt;&lt;wsp:rsid wsp:val=&quot;009B4016&quot;/&gt;&lt;wsp:rsid wsp:val=&quot;009B40F6&quot;/&gt;&lt;wsp:rsid wsp:val=&quot;009B42F5&quot;/&gt;&lt;wsp:rsid wsp:val=&quot;009B4446&quot;/&gt;&lt;wsp:rsid wsp:val=&quot;009B4469&quot;/&gt;&lt;wsp:rsid wsp:val=&quot;009B4606&quot;/&gt;&lt;wsp:rsid wsp:val=&quot;009B470D&quot;/&gt;&lt;wsp:rsid wsp:val=&quot;009B472B&quot;/&gt;&lt;wsp:rsid wsp:val=&quot;009B4A7A&quot;/&gt;&lt;wsp:rsid wsp:val=&quot;009B4E31&quot;/&gt;&lt;wsp:rsid wsp:val=&quot;009B539E&quot;/&gt;&lt;wsp:rsid wsp:val=&quot;009B5698&quot;/&gt;&lt;wsp:rsid wsp:val=&quot;009B5B24&quot;/&gt;&lt;wsp:rsid wsp:val=&quot;009B5DE2&quot;/&gt;&lt;wsp:rsid wsp:val=&quot;009B5FB1&quot;/&gt;&lt;wsp:rsid wsp:val=&quot;009B6448&quot;/&gt;&lt;wsp:rsid wsp:val=&quot;009B6505&quot;/&gt;&lt;wsp:rsid wsp:val=&quot;009B6A7F&quot;/&gt;&lt;wsp:rsid wsp:val=&quot;009B6BA2&quot;/&gt;&lt;wsp:rsid wsp:val=&quot;009B702B&quot;/&gt;&lt;wsp:rsid wsp:val=&quot;009B7218&quot;/&gt;&lt;wsp:rsid wsp:val=&quot;009B7692&quot;/&gt;&lt;wsp:rsid wsp:val=&quot;009B7DC3&quot;/&gt;&lt;wsp:rsid wsp:val=&quot;009B7F7B&quot;/&gt;&lt;wsp:rsid wsp:val=&quot;009C0D5A&quot;/&gt;&lt;wsp:rsid wsp:val=&quot;009C0F44&quot;/&gt;&lt;wsp:rsid wsp:val=&quot;009C1101&quot;/&gt;&lt;wsp:rsid wsp:val=&quot;009C123E&quot;/&gt;&lt;wsp:rsid wsp:val=&quot;009C14C4&quot;/&gt;&lt;wsp:rsid wsp:val=&quot;009C1AEF&quot;/&gt;&lt;wsp:rsid wsp:val=&quot;009C1BF0&quot;/&gt;&lt;wsp:rsid wsp:val=&quot;009C1E45&quot;/&gt;&lt;wsp:rsid wsp:val=&quot;009C2135&quot;/&gt;&lt;wsp:rsid wsp:val=&quot;009C23A2&quot;/&gt;&lt;wsp:rsid wsp:val=&quot;009C248A&quot;/&gt;&lt;wsp:rsid wsp:val=&quot;009C2702&quot;/&gt;&lt;wsp:rsid wsp:val=&quot;009C2BA6&quot;/&gt;&lt;wsp:rsid wsp:val=&quot;009C2C07&quot;/&gt;&lt;wsp:rsid wsp:val=&quot;009C33BD&quot;/&gt;&lt;wsp:rsid wsp:val=&quot;009C33C1&quot;/&gt;&lt;wsp:rsid wsp:val=&quot;009C3573&quot;/&gt;&lt;wsp:rsid wsp:val=&quot;009C413F&quot;/&gt;&lt;wsp:rsid wsp:val=&quot;009C41F2&quot;/&gt;&lt;wsp:rsid wsp:val=&quot;009C45B2&quot;/&gt;&lt;wsp:rsid wsp:val=&quot;009C484C&quot;/&gt;&lt;wsp:rsid wsp:val=&quot;009C5047&quot;/&gt;&lt;wsp:rsid wsp:val=&quot;009C62E4&quot;/&gt;&lt;wsp:rsid wsp:val=&quot;009C6425&quot;/&gt;&lt;wsp:rsid wsp:val=&quot;009C64D4&quot;/&gt;&lt;wsp:rsid wsp:val=&quot;009C6793&quot;/&gt;&lt;wsp:rsid wsp:val=&quot;009C69F5&quot;/&gt;&lt;wsp:rsid wsp:val=&quot;009C7319&quot;/&gt;&lt;wsp:rsid wsp:val=&quot;009C7332&quot;/&gt;&lt;wsp:rsid wsp:val=&quot;009C76CA&quot;/&gt;&lt;wsp:rsid wsp:val=&quot;009C7A48&quot;/&gt;&lt;wsp:rsid wsp:val=&quot;009C7A97&quot;/&gt;&lt;wsp:rsid wsp:val=&quot;009C7C17&quot;/&gt;&lt;wsp:rsid wsp:val=&quot;009D0201&quot;/&gt;&lt;wsp:rsid wsp:val=&quot;009D0391&quot;/&gt;&lt;wsp:rsid wsp:val=&quot;009D0581&quot;/&gt;&lt;wsp:rsid wsp:val=&quot;009D06E3&quot;/&gt;&lt;wsp:rsid wsp:val=&quot;009D0C72&quot;/&gt;&lt;wsp:rsid wsp:val=&quot;009D0D31&quot;/&gt;&lt;wsp:rsid wsp:val=&quot;009D10B5&quot;/&gt;&lt;wsp:rsid wsp:val=&quot;009D1E53&quot;/&gt;&lt;wsp:rsid wsp:val=&quot;009D26DF&quot;/&gt;&lt;wsp:rsid wsp:val=&quot;009D2DAB&quot;/&gt;&lt;wsp:rsid wsp:val=&quot;009D2E85&quot;/&gt;&lt;wsp:rsid wsp:val=&quot;009D303F&quot;/&gt;&lt;wsp:rsid wsp:val=&quot;009D31B0&quot;/&gt;&lt;wsp:rsid wsp:val=&quot;009D3410&quot;/&gt;&lt;wsp:rsid wsp:val=&quot;009D39F8&quot;/&gt;&lt;wsp:rsid wsp:val=&quot;009D3B18&quot;/&gt;&lt;wsp:rsid wsp:val=&quot;009D3B6A&quot;/&gt;&lt;wsp:rsid wsp:val=&quot;009D3C75&quot;/&gt;&lt;wsp:rsid wsp:val=&quot;009D42C1&quot;/&gt;&lt;wsp:rsid wsp:val=&quot;009D45AF&quot;/&gt;&lt;wsp:rsid wsp:val=&quot;009D4E3E&quot;/&gt;&lt;wsp:rsid wsp:val=&quot;009D5095&quot;/&gt;&lt;wsp:rsid wsp:val=&quot;009D50D5&quot;/&gt;&lt;wsp:rsid wsp:val=&quot;009D543E&quot;/&gt;&lt;wsp:rsid wsp:val=&quot;009D5748&quot;/&gt;&lt;wsp:rsid wsp:val=&quot;009D5B1D&quot;/&gt;&lt;wsp:rsid wsp:val=&quot;009D5DA4&quot;/&gt;&lt;wsp:rsid wsp:val=&quot;009D5E79&quot;/&gt;&lt;wsp:rsid wsp:val=&quot;009D6149&quot;/&gt;&lt;wsp:rsid wsp:val=&quot;009D6299&quot;/&gt;&lt;wsp:rsid wsp:val=&quot;009D6332&quot;/&gt;&lt;wsp:rsid wsp:val=&quot;009D6377&quot;/&gt;&lt;wsp:rsid wsp:val=&quot;009D6496&quot;/&gt;&lt;wsp:rsid wsp:val=&quot;009D6922&quot;/&gt;&lt;wsp:rsid wsp:val=&quot;009D6930&quot;/&gt;&lt;wsp:rsid wsp:val=&quot;009D6F89&quot;/&gt;&lt;wsp:rsid wsp:val=&quot;009D7161&quot;/&gt;&lt;wsp:rsid wsp:val=&quot;009D7165&quot;/&gt;&lt;wsp:rsid wsp:val=&quot;009D7383&quot;/&gt;&lt;wsp:rsid wsp:val=&quot;009D7741&quot;/&gt;&lt;wsp:rsid wsp:val=&quot;009D783B&quot;/&gt;&lt;wsp:rsid wsp:val=&quot;009D78B9&quot;/&gt;&lt;wsp:rsid wsp:val=&quot;009D7B39&quot;/&gt;&lt;wsp:rsid wsp:val=&quot;009E006C&quot;/&gt;&lt;wsp:rsid wsp:val=&quot;009E0235&quot;/&gt;&lt;wsp:rsid wsp:val=&quot;009E0522&quot;/&gt;&lt;wsp:rsid wsp:val=&quot;009E0F1A&quot;/&gt;&lt;wsp:rsid wsp:val=&quot;009E1223&quot;/&gt;&lt;wsp:rsid wsp:val=&quot;009E1472&quot;/&gt;&lt;wsp:rsid wsp:val=&quot;009E1524&quot;/&gt;&lt;wsp:rsid wsp:val=&quot;009E1712&quot;/&gt;&lt;wsp:rsid wsp:val=&quot;009E1BA6&quot;/&gt;&lt;wsp:rsid wsp:val=&quot;009E2086&quot;/&gt;&lt;wsp:rsid wsp:val=&quot;009E236D&quot;/&gt;&lt;wsp:rsid wsp:val=&quot;009E24E5&quot;/&gt;&lt;wsp:rsid wsp:val=&quot;009E268F&quot;/&gt;&lt;wsp:rsid wsp:val=&quot;009E285F&quot;/&gt;&lt;wsp:rsid wsp:val=&quot;009E2B0A&quot;/&gt;&lt;wsp:rsid wsp:val=&quot;009E2EA2&quot;/&gt;&lt;wsp:rsid wsp:val=&quot;009E31AA&quot;/&gt;&lt;wsp:rsid wsp:val=&quot;009E347F&quot;/&gt;&lt;wsp:rsid wsp:val=&quot;009E34C2&quot;/&gt;&lt;wsp:rsid wsp:val=&quot;009E3638&quot;/&gt;&lt;wsp:rsid wsp:val=&quot;009E363D&quot;/&gt;&lt;wsp:rsid wsp:val=&quot;009E3F35&quot;/&gt;&lt;wsp:rsid wsp:val=&quot;009E42D3&quot;/&gt;&lt;wsp:rsid wsp:val=&quot;009E487F&quot;/&gt;&lt;wsp:rsid wsp:val=&quot;009E494F&quot;/&gt;&lt;wsp:rsid wsp:val=&quot;009E4980&quot;/&gt;&lt;wsp:rsid wsp:val=&quot;009E4A69&quot;/&gt;&lt;wsp:rsid wsp:val=&quot;009E4CB4&quot;/&gt;&lt;wsp:rsid wsp:val=&quot;009E4EA7&quot;/&gt;&lt;wsp:rsid wsp:val=&quot;009E5074&quot;/&gt;&lt;wsp:rsid wsp:val=&quot;009E5B62&quot;/&gt;&lt;wsp:rsid wsp:val=&quot;009E5C9B&quot;/&gt;&lt;wsp:rsid wsp:val=&quot;009E5D04&quot;/&gt;&lt;wsp:rsid wsp:val=&quot;009E638B&quot;/&gt;&lt;wsp:rsid wsp:val=&quot;009E649F&quot;/&gt;&lt;wsp:rsid wsp:val=&quot;009E6789&quot;/&gt;&lt;wsp:rsid wsp:val=&quot;009E679A&quot;/&gt;&lt;wsp:rsid wsp:val=&quot;009E67C5&quot;/&gt;&lt;wsp:rsid wsp:val=&quot;009E68D2&quot;/&gt;&lt;wsp:rsid wsp:val=&quot;009E68E9&quot;/&gt;&lt;wsp:rsid wsp:val=&quot;009E6C5A&quot;/&gt;&lt;wsp:rsid wsp:val=&quot;009E6F29&quot;/&gt;&lt;wsp:rsid wsp:val=&quot;009E6F40&quot;/&gt;&lt;wsp:rsid wsp:val=&quot;009E75EB&quot;/&gt;&lt;wsp:rsid wsp:val=&quot;009E7ABA&quot;/&gt;&lt;wsp:rsid wsp:val=&quot;009E7B8E&quot;/&gt;&lt;wsp:rsid wsp:val=&quot;009E7D4D&quot;/&gt;&lt;wsp:rsid wsp:val=&quot;009F0105&quot;/&gt;&lt;wsp:rsid wsp:val=&quot;009F0918&quot;/&gt;&lt;wsp:rsid wsp:val=&quot;009F0E0D&quot;/&gt;&lt;wsp:rsid wsp:val=&quot;009F141D&quot;/&gt;&lt;wsp:rsid wsp:val=&quot;009F168E&quot;/&gt;&lt;wsp:rsid wsp:val=&quot;009F16FF&quot;/&gt;&lt;wsp:rsid wsp:val=&quot;009F1D61&quot;/&gt;&lt;wsp:rsid wsp:val=&quot;009F25C9&quot;/&gt;&lt;wsp:rsid wsp:val=&quot;009F2ACA&quot;/&gt;&lt;wsp:rsid wsp:val=&quot;009F2AEE&quot;/&gt;&lt;wsp:rsid wsp:val=&quot;009F3077&quot;/&gt;&lt;wsp:rsid wsp:val=&quot;009F32C9&quot;/&gt;&lt;wsp:rsid wsp:val=&quot;009F32FA&quot;/&gt;&lt;wsp:rsid wsp:val=&quot;009F3335&quot;/&gt;&lt;wsp:rsid wsp:val=&quot;009F391B&quot;/&gt;&lt;wsp:rsid wsp:val=&quot;009F3B33&quot;/&gt;&lt;wsp:rsid wsp:val=&quot;009F3D38&quot;/&gt;&lt;wsp:rsid wsp:val=&quot;009F3F86&quot;/&gt;&lt;wsp:rsid wsp:val=&quot;009F423E&quot;/&gt;&lt;wsp:rsid wsp:val=&quot;009F4435&quot;/&gt;&lt;wsp:rsid wsp:val=&quot;009F45B8&quot;/&gt;&lt;wsp:rsid wsp:val=&quot;009F4650&quot;/&gt;&lt;wsp:rsid wsp:val=&quot;009F4C49&quot;/&gt;&lt;wsp:rsid wsp:val=&quot;009F4E29&quot;/&gt;&lt;wsp:rsid wsp:val=&quot;009F561B&quot;/&gt;&lt;wsp:rsid wsp:val=&quot;009F58DB&quot;/&gt;&lt;wsp:rsid wsp:val=&quot;009F5A29&quot;/&gt;&lt;wsp:rsid wsp:val=&quot;009F5BD7&quot;/&gt;&lt;wsp:rsid wsp:val=&quot;009F5D66&quot;/&gt;&lt;wsp:rsid wsp:val=&quot;009F5D7A&quot;/&gt;&lt;wsp:rsid wsp:val=&quot;009F5E0E&quot;/&gt;&lt;wsp:rsid wsp:val=&quot;009F5E35&quot;/&gt;&lt;wsp:rsid wsp:val=&quot;009F6251&quot;/&gt;&lt;wsp:rsid wsp:val=&quot;009F66E8&quot;/&gt;&lt;wsp:rsid wsp:val=&quot;009F69B1&quot;/&gt;&lt;wsp:rsid wsp:val=&quot;009F6A80&quot;/&gt;&lt;wsp:rsid wsp:val=&quot;009F6E78&quot;/&gt;&lt;wsp:rsid wsp:val=&quot;009F74BA&quot;/&gt;&lt;wsp:rsid wsp:val=&quot;009F7516&quot;/&gt;&lt;wsp:rsid wsp:val=&quot;009F7909&quot;/&gt;&lt;wsp:rsid wsp:val=&quot;009F7D21&quot;/&gt;&lt;wsp:rsid wsp:val=&quot;009F7EB0&quot;/&gt;&lt;wsp:rsid wsp:val=&quot;00A00961&quot;/&gt;&lt;wsp:rsid wsp:val=&quot;00A00A56&quot;/&gt;&lt;wsp:rsid wsp:val=&quot;00A00BDA&quot;/&gt;&lt;wsp:rsid wsp:val=&quot;00A00DAF&quot;/&gt;&lt;wsp:rsid wsp:val=&quot;00A00DE2&quot;/&gt;&lt;wsp:rsid wsp:val=&quot;00A011CB&quot;/&gt;&lt;wsp:rsid wsp:val=&quot;00A0123A&quot;/&gt;&lt;wsp:rsid wsp:val=&quot;00A0139F&quot;/&gt;&lt;wsp:rsid wsp:val=&quot;00A015FB&quot;/&gt;&lt;wsp:rsid wsp:val=&quot;00A0161C&quot;/&gt;&lt;wsp:rsid wsp:val=&quot;00A017A9&quot;/&gt;&lt;wsp:rsid wsp:val=&quot;00A01917&quot;/&gt;&lt;wsp:rsid wsp:val=&quot;00A022B2&quot;/&gt;&lt;wsp:rsid wsp:val=&quot;00A02321&quot;/&gt;&lt;wsp:rsid wsp:val=&quot;00A02763&quot;/&gt;&lt;wsp:rsid wsp:val=&quot;00A02D0C&quot;/&gt;&lt;wsp:rsid wsp:val=&quot;00A03967&quot;/&gt;&lt;wsp:rsid wsp:val=&quot;00A044AB&quot;/&gt;&lt;wsp:rsid wsp:val=&quot;00A045DC&quot;/&gt;&lt;wsp:rsid wsp:val=&quot;00A04661&quot;/&gt;&lt;wsp:rsid wsp:val=&quot;00A048D5&quot;/&gt;&lt;wsp:rsid wsp:val=&quot;00A049CF&quot;/&gt;&lt;wsp:rsid wsp:val=&quot;00A04A44&quot;/&gt;&lt;wsp:rsid wsp:val=&quot;00A04A75&quot;/&gt;&lt;wsp:rsid wsp:val=&quot;00A04A97&quot;/&gt;&lt;wsp:rsid wsp:val=&quot;00A04BD4&quot;/&gt;&lt;wsp:rsid wsp:val=&quot;00A051FB&quot;/&gt;&lt;wsp:rsid wsp:val=&quot;00A05310&quot;/&gt;&lt;wsp:rsid wsp:val=&quot;00A058E1&quot;/&gt;&lt;wsp:rsid wsp:val=&quot;00A05A14&quot;/&gt;&lt;wsp:rsid wsp:val=&quot;00A05DD4&quot;/&gt;&lt;wsp:rsid wsp:val=&quot;00A0654C&quot;/&gt;&lt;wsp:rsid wsp:val=&quot;00A0673B&quot;/&gt;&lt;wsp:rsid wsp:val=&quot;00A067B3&quot;/&gt;&lt;wsp:rsid wsp:val=&quot;00A06A1D&quot;/&gt;&lt;wsp:rsid wsp:val=&quot;00A06B34&quot;/&gt;&lt;wsp:rsid wsp:val=&quot;00A06E7B&quot;/&gt;&lt;wsp:rsid wsp:val=&quot;00A06F24&quot;/&gt;&lt;wsp:rsid wsp:val=&quot;00A07162&quot;/&gt;&lt;wsp:rsid wsp:val=&quot;00A07737&quot;/&gt;&lt;wsp:rsid wsp:val=&quot;00A077C5&quot;/&gt;&lt;wsp:rsid wsp:val=&quot;00A0781F&quot;/&gt;&lt;wsp:rsid wsp:val=&quot;00A07A6E&quot;/&gt;&lt;wsp:rsid wsp:val=&quot;00A07CF2&quot;/&gt;&lt;wsp:rsid wsp:val=&quot;00A1039D&quot;/&gt;&lt;wsp:rsid wsp:val=&quot;00A10A05&quot;/&gt;&lt;wsp:rsid wsp:val=&quot;00A10B0C&quot;/&gt;&lt;wsp:rsid wsp:val=&quot;00A10D3C&quot;/&gt;&lt;wsp:rsid wsp:val=&quot;00A10E54&quot;/&gt;&lt;wsp:rsid wsp:val=&quot;00A10F58&quot;/&gt;&lt;wsp:rsid wsp:val=&quot;00A10FC2&quot;/&gt;&lt;wsp:rsid wsp:val=&quot;00A1104C&quot;/&gt;&lt;wsp:rsid wsp:val=&quot;00A11432&quot;/&gt;&lt;wsp:rsid wsp:val=&quot;00A11B45&quot;/&gt;&lt;wsp:rsid wsp:val=&quot;00A11D01&quot;/&gt;&lt;wsp:rsid wsp:val=&quot;00A11D32&quot;/&gt;&lt;wsp:rsid wsp:val=&quot;00A11E85&quot;/&gt;&lt;wsp:rsid wsp:val=&quot;00A11E8E&quot;/&gt;&lt;wsp:rsid wsp:val=&quot;00A11EDA&quot;/&gt;&lt;wsp:rsid wsp:val=&quot;00A123D0&quot;/&gt;&lt;wsp:rsid wsp:val=&quot;00A12C80&quot;/&gt;&lt;wsp:rsid wsp:val=&quot;00A13515&quot;/&gt;&lt;wsp:rsid wsp:val=&quot;00A13844&quot;/&gt;&lt;wsp:rsid wsp:val=&quot;00A13CCA&quot;/&gt;&lt;wsp:rsid wsp:val=&quot;00A142D4&quot;/&gt;&lt;wsp:rsid wsp:val=&quot;00A1491E&quot;/&gt;&lt;wsp:rsid wsp:val=&quot;00A14979&quot;/&gt;&lt;wsp:rsid wsp:val=&quot;00A149C2&quot;/&gt;&lt;wsp:rsid wsp:val=&quot;00A149EB&quot;/&gt;&lt;wsp:rsid wsp:val=&quot;00A14B73&quot;/&gt;&lt;wsp:rsid wsp:val=&quot;00A14C3B&quot;/&gt;&lt;wsp:rsid wsp:val=&quot;00A14E22&quot;/&gt;&lt;wsp:rsid wsp:val=&quot;00A1541D&quot;/&gt;&lt;wsp:rsid wsp:val=&quot;00A15545&quot;/&gt;&lt;wsp:rsid wsp:val=&quot;00A155C6&quot;/&gt;&lt;wsp:rsid wsp:val=&quot;00A1607B&quot;/&gt;&lt;wsp:rsid wsp:val=&quot;00A16287&quot;/&gt;&lt;wsp:rsid wsp:val=&quot;00A16406&quot;/&gt;&lt;wsp:rsid wsp:val=&quot;00A164F9&quot;/&gt;&lt;wsp:rsid wsp:val=&quot;00A16646&quot;/&gt;&lt;wsp:rsid wsp:val=&quot;00A16738&quot;/&gt;&lt;wsp:rsid wsp:val=&quot;00A16A29&quot;/&gt;&lt;wsp:rsid wsp:val=&quot;00A16AF7&quot;/&gt;&lt;wsp:rsid wsp:val=&quot;00A17E7C&quot;/&gt;&lt;wsp:rsid wsp:val=&quot;00A17F93&quot;/&gt;&lt;wsp:rsid wsp:val=&quot;00A2003E&quot;/&gt;&lt;wsp:rsid wsp:val=&quot;00A2017D&quot;/&gt;&lt;wsp:rsid wsp:val=&quot;00A20479&quot;/&gt;&lt;wsp:rsid wsp:val=&quot;00A204BC&quot;/&gt;&lt;wsp:rsid wsp:val=&quot;00A20618&quot;/&gt;&lt;wsp:rsid wsp:val=&quot;00A208EC&quot;/&gt;&lt;wsp:rsid wsp:val=&quot;00A20BBF&quot;/&gt;&lt;wsp:rsid wsp:val=&quot;00A20EF3&quot;/&gt;&lt;wsp:rsid wsp:val=&quot;00A210C5&quot;/&gt;&lt;wsp:rsid wsp:val=&quot;00A21358&quot;/&gt;&lt;wsp:rsid wsp:val=&quot;00A21E38&quot;/&gt;&lt;wsp:rsid wsp:val=&quot;00A21F38&quot;/&gt;&lt;wsp:rsid wsp:val=&quot;00A2204B&quot;/&gt;&lt;wsp:rsid wsp:val=&quot;00A221AD&quot;/&gt;&lt;wsp:rsid wsp:val=&quot;00A229F5&quot;/&gt;&lt;wsp:rsid wsp:val=&quot;00A22AB1&quot;/&gt;&lt;wsp:rsid wsp:val=&quot;00A22ACB&quot;/&gt;&lt;wsp:rsid wsp:val=&quot;00A22F2E&quot;/&gt;&lt;wsp:rsid wsp:val=&quot;00A2338A&quot;/&gt;&lt;wsp:rsid wsp:val=&quot;00A24159&quot;/&gt;&lt;wsp:rsid wsp:val=&quot;00A24530&quot;/&gt;&lt;wsp:rsid wsp:val=&quot;00A245D2&quot;/&gt;&lt;wsp:rsid wsp:val=&quot;00A2468C&quot;/&gt;&lt;wsp:rsid wsp:val=&quot;00A246AD&quot;/&gt;&lt;wsp:rsid wsp:val=&quot;00A2476F&quot;/&gt;&lt;wsp:rsid wsp:val=&quot;00A24DA3&quot;/&gt;&lt;wsp:rsid wsp:val=&quot;00A24E62&quot;/&gt;&lt;wsp:rsid wsp:val=&quot;00A255A6&quot;/&gt;&lt;wsp:rsid wsp:val=&quot;00A256CD&quot;/&gt;&lt;wsp:rsid wsp:val=&quot;00A258ED&quot;/&gt;&lt;wsp:rsid wsp:val=&quot;00A25AC8&quot;/&gt;&lt;wsp:rsid wsp:val=&quot;00A25C5C&quot;/&gt;&lt;wsp:rsid wsp:val=&quot;00A262D5&quot;/&gt;&lt;wsp:rsid wsp:val=&quot;00A263A8&quot;/&gt;&lt;wsp:rsid wsp:val=&quot;00A26706&quot;/&gt;&lt;wsp:rsid wsp:val=&quot;00A26C83&quot;/&gt;&lt;wsp:rsid wsp:val=&quot;00A26E43&quot;/&gt;&lt;wsp:rsid wsp:val=&quot;00A276D8&quot;/&gt;&lt;wsp:rsid wsp:val=&quot;00A2777D&quot;/&gt;&lt;wsp:rsid wsp:val=&quot;00A279A7&quot;/&gt;&lt;wsp:rsid wsp:val=&quot;00A27D16&quot;/&gt;&lt;wsp:rsid wsp:val=&quot;00A300D8&quot;/&gt;&lt;wsp:rsid wsp:val=&quot;00A301D5&quot;/&gt;&lt;wsp:rsid wsp:val=&quot;00A30242&quot;/&gt;&lt;wsp:rsid wsp:val=&quot;00A302EF&quot;/&gt;&lt;wsp:rsid wsp:val=&quot;00A30583&quot;/&gt;&lt;wsp:rsid wsp:val=&quot;00A307FF&quot;/&gt;&lt;wsp:rsid wsp:val=&quot;00A309D0&quot;/&gt;&lt;wsp:rsid wsp:val=&quot;00A30B4C&quot;/&gt;&lt;wsp:rsid wsp:val=&quot;00A30BEE&quot;/&gt;&lt;wsp:rsid wsp:val=&quot;00A31466&quot;/&gt;&lt;wsp:rsid wsp:val=&quot;00A31705&quot;/&gt;&lt;wsp:rsid wsp:val=&quot;00A3170E&quot;/&gt;&lt;wsp:rsid wsp:val=&quot;00A319CB&quot;/&gt;&lt;wsp:rsid wsp:val=&quot;00A31AB7&quot;/&gt;&lt;wsp:rsid wsp:val=&quot;00A31F50&quot;/&gt;&lt;wsp:rsid wsp:val=&quot;00A323C7&quot;/&gt;&lt;wsp:rsid wsp:val=&quot;00A324EB&quot;/&gt;&lt;wsp:rsid wsp:val=&quot;00A3276D&quot;/&gt;&lt;wsp:rsid wsp:val=&quot;00A334F0&quot;/&gt;&lt;wsp:rsid wsp:val=&quot;00A337EE&quot;/&gt;&lt;wsp:rsid wsp:val=&quot;00A33A07&quot;/&gt;&lt;wsp:rsid wsp:val=&quot;00A33D1B&quot;/&gt;&lt;wsp:rsid wsp:val=&quot;00A33DA8&quot;/&gt;&lt;wsp:rsid wsp:val=&quot;00A33FAD&quot;/&gt;&lt;wsp:rsid wsp:val=&quot;00A3410D&quot;/&gt;&lt;wsp:rsid wsp:val=&quot;00A348D6&quot;/&gt;&lt;wsp:rsid wsp:val=&quot;00A34900&quot;/&gt;&lt;wsp:rsid wsp:val=&quot;00A34CE6&quot;/&gt;&lt;wsp:rsid wsp:val=&quot;00A34EA5&quot;/&gt;&lt;wsp:rsid wsp:val=&quot;00A34F23&quot;/&gt;&lt;wsp:rsid wsp:val=&quot;00A353A3&quot;/&gt;&lt;wsp:rsid wsp:val=&quot;00A354C7&quot;/&gt;&lt;wsp:rsid wsp:val=&quot;00A35822&quot;/&gt;&lt;wsp:rsid wsp:val=&quot;00A358B7&quot;/&gt;&lt;wsp:rsid wsp:val=&quot;00A358C1&quot;/&gt;&lt;wsp:rsid wsp:val=&quot;00A35C50&quot;/&gt;&lt;wsp:rsid wsp:val=&quot;00A35F14&quot;/&gt;&lt;wsp:rsid wsp:val=&quot;00A36328&quot;/&gt;&lt;wsp:rsid wsp:val=&quot;00A365C6&quot;/&gt;&lt;wsp:rsid wsp:val=&quot;00A3677E&quot;/&gt;&lt;wsp:rsid wsp:val=&quot;00A36939&quot;/&gt;&lt;wsp:rsid wsp:val=&quot;00A37737&quot;/&gt;&lt;wsp:rsid wsp:val=&quot;00A37781&quot;/&gt;&lt;wsp:rsid wsp:val=&quot;00A37883&quot;/&gt;&lt;wsp:rsid wsp:val=&quot;00A378C7&quot;/&gt;&lt;wsp:rsid wsp:val=&quot;00A37A47&quot;/&gt;&lt;wsp:rsid wsp:val=&quot;00A37FD7&quot;/&gt;&lt;wsp:rsid wsp:val=&quot;00A40524&quot;/&gt;&lt;wsp:rsid wsp:val=&quot;00A40772&quot;/&gt;&lt;wsp:rsid wsp:val=&quot;00A40E1A&quot;/&gt;&lt;wsp:rsid wsp:val=&quot;00A40FCC&quot;/&gt;&lt;wsp:rsid wsp:val=&quot;00A413D2&quot;/&gt;&lt;wsp:rsid wsp:val=&quot;00A4142E&quot;/&gt;&lt;wsp:rsid wsp:val=&quot;00A416AD&quot;/&gt;&lt;wsp:rsid wsp:val=&quot;00A424D4&quot;/&gt;&lt;wsp:rsid wsp:val=&quot;00A42BEE&quot;/&gt;&lt;wsp:rsid wsp:val=&quot;00A42FF5&quot;/&gt;&lt;wsp:rsid wsp:val=&quot;00A4309D&quot;/&gt;&lt;wsp:rsid wsp:val=&quot;00A431A1&quot;/&gt;&lt;wsp:rsid wsp:val=&quot;00A431DF&quot;/&gt;&lt;wsp:rsid wsp:val=&quot;00A43521&quot;/&gt;&lt;wsp:rsid wsp:val=&quot;00A435AB&quot;/&gt;&lt;wsp:rsid wsp:val=&quot;00A43682&quot;/&gt;&lt;wsp:rsid wsp:val=&quot;00A43806&quot;/&gt;&lt;wsp:rsid wsp:val=&quot;00A43995&quot;/&gt;&lt;wsp:rsid wsp:val=&quot;00A43A46&quot;/&gt;&lt;wsp:rsid wsp:val=&quot;00A43A8D&quot;/&gt;&lt;wsp:rsid wsp:val=&quot;00A43D47&quot;/&gt;&lt;wsp:rsid wsp:val=&quot;00A43E5D&quot;/&gt;&lt;wsp:rsid wsp:val=&quot;00A43FAC&quot;/&gt;&lt;wsp:rsid wsp:val=&quot;00A44667&quot;/&gt;&lt;wsp:rsid wsp:val=&quot;00A44853&quot;/&gt;&lt;wsp:rsid wsp:val=&quot;00A44973&quot;/&gt;&lt;wsp:rsid wsp:val=&quot;00A44C7A&quot;/&gt;&lt;wsp:rsid wsp:val=&quot;00A44D3C&quot;/&gt;&lt;wsp:rsid wsp:val=&quot;00A44DA9&quot;/&gt;&lt;wsp:rsid wsp:val=&quot;00A453E8&quot;/&gt;&lt;wsp:rsid wsp:val=&quot;00A4541B&quot;/&gt;&lt;wsp:rsid wsp:val=&quot;00A45649&quot;/&gt;&lt;wsp:rsid wsp:val=&quot;00A45ECE&quot;/&gt;&lt;wsp:rsid wsp:val=&quot;00A46286&quot;/&gt;&lt;wsp:rsid wsp:val=&quot;00A467D5&quot;/&gt;&lt;wsp:rsid wsp:val=&quot;00A46800&quot;/&gt;&lt;wsp:rsid wsp:val=&quot;00A46B76&quot;/&gt;&lt;wsp:rsid wsp:val=&quot;00A46F90&quot;/&gt;&lt;wsp:rsid wsp:val=&quot;00A47DF2&quot;/&gt;&lt;wsp:rsid wsp:val=&quot;00A5008F&quot;/&gt;&lt;wsp:rsid wsp:val=&quot;00A50557&quot;/&gt;&lt;wsp:rsid wsp:val=&quot;00A505F3&quot;/&gt;&lt;wsp:rsid wsp:val=&quot;00A50643&quot;/&gt;&lt;wsp:rsid wsp:val=&quot;00A50768&quot;/&gt;&lt;wsp:rsid wsp:val=&quot;00A50B31&quot;/&gt;&lt;wsp:rsid wsp:val=&quot;00A50B3E&quot;/&gt;&lt;wsp:rsid wsp:val=&quot;00A50B9B&quot;/&gt;&lt;wsp:rsid wsp:val=&quot;00A50DB7&quot;/&gt;&lt;wsp:rsid wsp:val=&quot;00A50E7B&quot;/&gt;&lt;wsp:rsid wsp:val=&quot;00A511AE&quot;/&gt;&lt;wsp:rsid wsp:val=&quot;00A511F1&quot;/&gt;&lt;wsp:rsid wsp:val=&quot;00A51240&quot;/&gt;&lt;wsp:rsid wsp:val=&quot;00A51304&quot;/&gt;&lt;wsp:rsid wsp:val=&quot;00A51517&quot;/&gt;&lt;wsp:rsid wsp:val=&quot;00A51A14&quot;/&gt;&lt;wsp:rsid wsp:val=&quot;00A51ACF&quot;/&gt;&lt;wsp:rsid wsp:val=&quot;00A51AEE&quot;/&gt;&lt;wsp:rsid wsp:val=&quot;00A51FD9&quot;/&gt;&lt;wsp:rsid wsp:val=&quot;00A52182&quot;/&gt;&lt;wsp:rsid wsp:val=&quot;00A52286&quot;/&gt;&lt;wsp:rsid wsp:val=&quot;00A52800&quot;/&gt;&lt;wsp:rsid wsp:val=&quot;00A52A68&quot;/&gt;&lt;wsp:rsid wsp:val=&quot;00A52D83&quot;/&gt;&lt;wsp:rsid wsp:val=&quot;00A53388&quot;/&gt;&lt;wsp:rsid wsp:val=&quot;00A53399&quot;/&gt;&lt;wsp:rsid wsp:val=&quot;00A53440&quot;/&gt;&lt;wsp:rsid wsp:val=&quot;00A53A14&quot;/&gt;&lt;wsp:rsid wsp:val=&quot;00A53C2E&quot;/&gt;&lt;wsp:rsid wsp:val=&quot;00A53D41&quot;/&gt;&lt;wsp:rsid wsp:val=&quot;00A53EDC&quot;/&gt;&lt;wsp:rsid wsp:val=&quot;00A5460A&quot;/&gt;&lt;wsp:rsid wsp:val=&quot;00A54668&quot;/&gt;&lt;wsp:rsid wsp:val=&quot;00A54C2D&quot;/&gt;&lt;wsp:rsid wsp:val=&quot;00A54DD0&quot;/&gt;&lt;wsp:rsid wsp:val=&quot;00A550A3&quot;/&gt;&lt;wsp:rsid wsp:val=&quot;00A554CD&quot;/&gt;&lt;wsp:rsid wsp:val=&quot;00A5594C&quot;/&gt;&lt;wsp:rsid wsp:val=&quot;00A55C98&quot;/&gt;&lt;wsp:rsid wsp:val=&quot;00A55D6A&quot;/&gt;&lt;wsp:rsid wsp:val=&quot;00A55D9A&quot;/&gt;&lt;wsp:rsid wsp:val=&quot;00A55E5C&quot;/&gt;&lt;wsp:rsid wsp:val=&quot;00A55FE0&quot;/&gt;&lt;wsp:rsid wsp:val=&quot;00A56335&quot;/&gt;&lt;wsp:rsid wsp:val=&quot;00A56461&quot;/&gt;&lt;wsp:rsid wsp:val=&quot;00A565E8&quot;/&gt;&lt;wsp:rsid wsp:val=&quot;00A5683F&quot;/&gt;&lt;wsp:rsid wsp:val=&quot;00A56891&quot;/&gt;&lt;wsp:rsid wsp:val=&quot;00A569B5&quot;/&gt;&lt;wsp:rsid wsp:val=&quot;00A56D5E&quot;/&gt;&lt;wsp:rsid wsp:val=&quot;00A573A9&quot;/&gt;&lt;wsp:rsid wsp:val=&quot;00A573CD&quot;/&gt;&lt;wsp:rsid wsp:val=&quot;00A57707&quot;/&gt;&lt;wsp:rsid wsp:val=&quot;00A5795F&quot;/&gt;&lt;wsp:rsid wsp:val=&quot;00A57DDE&quot;/&gt;&lt;wsp:rsid wsp:val=&quot;00A57F2D&quot;/&gt;&lt;wsp:rsid wsp:val=&quot;00A57F34&quot;/&gt;&lt;wsp:rsid wsp:val=&quot;00A6025A&quot;/&gt;&lt;wsp:rsid wsp:val=&quot;00A6089C&quot;/&gt;&lt;wsp:rsid wsp:val=&quot;00A608C2&quot;/&gt;&lt;wsp:rsid wsp:val=&quot;00A609EA&quot;/&gt;&lt;wsp:rsid wsp:val=&quot;00A60AE5&quot;/&gt;&lt;wsp:rsid wsp:val=&quot;00A60D56&quot;/&gt;&lt;wsp:rsid wsp:val=&quot;00A60FA9&quot;/&gt;&lt;wsp:rsid wsp:val=&quot;00A60FB6&quot;/&gt;&lt;wsp:rsid wsp:val=&quot;00A61374&quot;/&gt;&lt;wsp:rsid wsp:val=&quot;00A614E3&quot;/&gt;&lt;wsp:rsid wsp:val=&quot;00A61594&quot;/&gt;&lt;wsp:rsid wsp:val=&quot;00A61615&quot;/&gt;&lt;wsp:rsid wsp:val=&quot;00A6186F&quot;/&gt;&lt;wsp:rsid wsp:val=&quot;00A6189F&quot;/&gt;&lt;wsp:rsid wsp:val=&quot;00A61CEC&quot;/&gt;&lt;wsp:rsid wsp:val=&quot;00A61EF6&quot;/&gt;&lt;wsp:rsid wsp:val=&quot;00A61F53&quot;/&gt;&lt;wsp:rsid wsp:val=&quot;00A62695&quot;/&gt;&lt;wsp:rsid wsp:val=&quot;00A62C44&quot;/&gt;&lt;wsp:rsid wsp:val=&quot;00A62F54&quot;/&gt;&lt;wsp:rsid wsp:val=&quot;00A6331F&quot;/&gt;&lt;wsp:rsid wsp:val=&quot;00A63351&quot;/&gt;&lt;wsp:rsid wsp:val=&quot;00A639D7&quot;/&gt;&lt;wsp:rsid wsp:val=&quot;00A63D2B&quot;/&gt;&lt;wsp:rsid wsp:val=&quot;00A63FD5&quot;/&gt;&lt;wsp:rsid wsp:val=&quot;00A64331&quot;/&gt;&lt;wsp:rsid wsp:val=&quot;00A64C05&quot;/&gt;&lt;wsp:rsid wsp:val=&quot;00A64DD6&quot;/&gt;&lt;wsp:rsid wsp:val=&quot;00A65E23&quot;/&gt;&lt;wsp:rsid wsp:val=&quot;00A65ED9&quot;/&gt;&lt;wsp:rsid wsp:val=&quot;00A66182&quot;/&gt;&lt;wsp:rsid wsp:val=&quot;00A6631F&quot;/&gt;&lt;wsp:rsid wsp:val=&quot;00A66F7B&quot;/&gt;&lt;wsp:rsid wsp:val=&quot;00A67034&quot;/&gt;&lt;wsp:rsid wsp:val=&quot;00A67107&quot;/&gt;&lt;wsp:rsid wsp:val=&quot;00A67288&quot;/&gt;&lt;wsp:rsid wsp:val=&quot;00A672F6&quot;/&gt;&lt;wsp:rsid wsp:val=&quot;00A67367&quot;/&gt;&lt;wsp:rsid wsp:val=&quot;00A67AE9&quot;/&gt;&lt;wsp:rsid wsp:val=&quot;00A67BCA&quot;/&gt;&lt;wsp:rsid wsp:val=&quot;00A67C3D&quot;/&gt;&lt;wsp:rsid wsp:val=&quot;00A67ECF&quot;/&gt;&lt;wsp:rsid wsp:val=&quot;00A70A6F&quot;/&gt;&lt;wsp:rsid wsp:val=&quot;00A70B20&quot;/&gt;&lt;wsp:rsid wsp:val=&quot;00A70BC2&quot;/&gt;&lt;wsp:rsid wsp:val=&quot;00A70DBC&quot;/&gt;&lt;wsp:rsid wsp:val=&quot;00A70DF7&quot;/&gt;&lt;wsp:rsid wsp:val=&quot;00A70F44&quot;/&gt;&lt;wsp:rsid wsp:val=&quot;00A71251&quot;/&gt;&lt;wsp:rsid wsp:val=&quot;00A712D0&quot;/&gt;&lt;wsp:rsid wsp:val=&quot;00A717E1&quot;/&gt;&lt;wsp:rsid wsp:val=&quot;00A72040&quot;/&gt;&lt;wsp:rsid wsp:val=&quot;00A720CA&quot;/&gt;&lt;wsp:rsid wsp:val=&quot;00A721D1&quot;/&gt;&lt;wsp:rsid wsp:val=&quot;00A724D8&quot;/&gt;&lt;wsp:rsid wsp:val=&quot;00A725DB&quot;/&gt;&lt;wsp:rsid wsp:val=&quot;00A72A3D&quot;/&gt;&lt;wsp:rsid wsp:val=&quot;00A72B5D&quot;/&gt;&lt;wsp:rsid wsp:val=&quot;00A7328A&quot;/&gt;&lt;wsp:rsid wsp:val=&quot;00A73472&quot;/&gt;&lt;wsp:rsid wsp:val=&quot;00A735F3&quot;/&gt;&lt;wsp:rsid wsp:val=&quot;00A7364F&quot;/&gt;&lt;wsp:rsid wsp:val=&quot;00A738DC&quot;/&gt;&lt;wsp:rsid wsp:val=&quot;00A73ABB&quot;/&gt;&lt;wsp:rsid wsp:val=&quot;00A73D5C&quot;/&gt;&lt;wsp:rsid wsp:val=&quot;00A73E69&quot;/&gt;&lt;wsp:rsid wsp:val=&quot;00A742E2&quot;/&gt;&lt;wsp:rsid wsp:val=&quot;00A7446D&quot;/&gt;&lt;wsp:rsid wsp:val=&quot;00A744AB&quot;/&gt;&lt;wsp:rsid wsp:val=&quot;00A744B5&quot;/&gt;&lt;wsp:rsid wsp:val=&quot;00A7454E&quot;/&gt;&lt;wsp:rsid wsp:val=&quot;00A74666&quot;/&gt;&lt;wsp:rsid wsp:val=&quot;00A7489E&quot;/&gt;&lt;wsp:rsid wsp:val=&quot;00A74EE3&quot;/&gt;&lt;wsp:rsid wsp:val=&quot;00A753AD&quot;/&gt;&lt;wsp:rsid wsp:val=&quot;00A7559F&quot;/&gt;&lt;wsp:rsid wsp:val=&quot;00A75E51&quot;/&gt;&lt;wsp:rsid wsp:val=&quot;00A76160&quot;/&gt;&lt;wsp:rsid wsp:val=&quot;00A76545&quot;/&gt;&lt;wsp:rsid wsp:val=&quot;00A765AC&quot;/&gt;&lt;wsp:rsid wsp:val=&quot;00A76639&quot;/&gt;&lt;wsp:rsid wsp:val=&quot;00A76674&quot;/&gt;&lt;wsp:rsid wsp:val=&quot;00A76E1F&quot;/&gt;&lt;wsp:rsid wsp:val=&quot;00A76FB3&quot;/&gt;&lt;wsp:rsid wsp:val=&quot;00A772A9&quot;/&gt;&lt;wsp:rsid wsp:val=&quot;00A774FC&quot;/&gt;&lt;wsp:rsid wsp:val=&quot;00A77C31&quot;/&gt;&lt;wsp:rsid wsp:val=&quot;00A77CF0&quot;/&gt;&lt;wsp:rsid wsp:val=&quot;00A77D16&quot;/&gt;&lt;wsp:rsid wsp:val=&quot;00A77E0C&quot;/&gt;&lt;wsp:rsid wsp:val=&quot;00A77FDB&quot;/&gt;&lt;wsp:rsid wsp:val=&quot;00A80044&quot;/&gt;&lt;wsp:rsid wsp:val=&quot;00A8017F&quot;/&gt;&lt;wsp:rsid wsp:val=&quot;00A80263&quot;/&gt;&lt;wsp:rsid wsp:val=&quot;00A802A7&quot;/&gt;&lt;wsp:rsid wsp:val=&quot;00A802E2&quot;/&gt;&lt;wsp:rsid wsp:val=&quot;00A802F8&quot;/&gt;&lt;wsp:rsid wsp:val=&quot;00A8038E&quot;/&gt;&lt;wsp:rsid wsp:val=&quot;00A80432&quot;/&gt;&lt;wsp:rsid wsp:val=&quot;00A80C13&quot;/&gt;&lt;wsp:rsid wsp:val=&quot;00A80CFE&quot;/&gt;&lt;wsp:rsid wsp:val=&quot;00A80ECB&quot;/&gt;&lt;wsp:rsid wsp:val=&quot;00A80F9C&quot;/&gt;&lt;wsp:rsid wsp:val=&quot;00A810AF&quot;/&gt;&lt;wsp:rsid wsp:val=&quot;00A813E1&quot;/&gt;&lt;wsp:rsid wsp:val=&quot;00A8183E&quot;/&gt;&lt;wsp:rsid wsp:val=&quot;00A8197A&quot;/&gt;&lt;wsp:rsid wsp:val=&quot;00A81BA1&quot;/&gt;&lt;wsp:rsid wsp:val=&quot;00A81BB9&quot;/&gt;&lt;wsp:rsid wsp:val=&quot;00A81C12&quot;/&gt;&lt;wsp:rsid wsp:val=&quot;00A82224&quot;/&gt;&lt;wsp:rsid wsp:val=&quot;00A82230&quot;/&gt;&lt;wsp:rsid wsp:val=&quot;00A8237D&quot;/&gt;&lt;wsp:rsid wsp:val=&quot;00A825D6&quot;/&gt;&lt;wsp:rsid wsp:val=&quot;00A827A6&quot;/&gt;&lt;wsp:rsid wsp:val=&quot;00A83200&quot;/&gt;&lt;wsp:rsid wsp:val=&quot;00A83240&quot;/&gt;&lt;wsp:rsid wsp:val=&quot;00A8330B&quot;/&gt;&lt;wsp:rsid wsp:val=&quot;00A83690&quot;/&gt;&lt;wsp:rsid wsp:val=&quot;00A838E2&quot;/&gt;&lt;wsp:rsid wsp:val=&quot;00A845F6&quot;/&gt;&lt;wsp:rsid wsp:val=&quot;00A8483E&quot;/&gt;&lt;wsp:rsid wsp:val=&quot;00A84881&quot;/&gt;&lt;wsp:rsid wsp:val=&quot;00A848C6&quot;/&gt;&lt;wsp:rsid wsp:val=&quot;00A8494E&quot;/&gt;&lt;wsp:rsid wsp:val=&quot;00A84B42&quot;/&gt;&lt;wsp:rsid wsp:val=&quot;00A84F92&quot;/&gt;&lt;wsp:rsid wsp:val=&quot;00A8542B&quot;/&gt;&lt;wsp:rsid wsp:val=&quot;00A854AD&quot;/&gt;&lt;wsp:rsid wsp:val=&quot;00A855C3&quot;/&gt;&lt;wsp:rsid wsp:val=&quot;00A85878&quot;/&gt;&lt;wsp:rsid wsp:val=&quot;00A85CA3&quot;/&gt;&lt;wsp:rsid wsp:val=&quot;00A85D95&quot;/&gt;&lt;wsp:rsid wsp:val=&quot;00A8626C&quot;/&gt;&lt;wsp:rsid wsp:val=&quot;00A86412&quot;/&gt;&lt;wsp:rsid wsp:val=&quot;00A8650C&quot;/&gt;&lt;wsp:rsid wsp:val=&quot;00A869F9&quot;/&gt;&lt;wsp:rsid wsp:val=&quot;00A86CF0&quot;/&gt;&lt;wsp:rsid wsp:val=&quot;00A86E54&quot;/&gt;&lt;wsp:rsid wsp:val=&quot;00A86EAD&quot;/&gt;&lt;wsp:rsid wsp:val=&quot;00A86FF4&quot;/&gt;&lt;wsp:rsid wsp:val=&quot;00A872A7&quot;/&gt;&lt;wsp:rsid wsp:val=&quot;00A873E5&quot;/&gt;&lt;wsp:rsid wsp:val=&quot;00A87405&quot;/&gt;&lt;wsp:rsid wsp:val=&quot;00A87568&quot;/&gt;&lt;wsp:rsid wsp:val=&quot;00A87B0C&quot;/&gt;&lt;wsp:rsid wsp:val=&quot;00A87ED8&quot;/&gt;&lt;wsp:rsid wsp:val=&quot;00A906C6&quot;/&gt;&lt;wsp:rsid wsp:val=&quot;00A908A0&quot;/&gt;&lt;wsp:rsid wsp:val=&quot;00A90907&quot;/&gt;&lt;wsp:rsid wsp:val=&quot;00A90A7B&quot;/&gt;&lt;wsp:rsid wsp:val=&quot;00A90D18&quot;/&gt;&lt;wsp:rsid wsp:val=&quot;00A9104C&quot;/&gt;&lt;wsp:rsid wsp:val=&quot;00A913AB&quot;/&gt;&lt;wsp:rsid wsp:val=&quot;00A91AA9&quot;/&gt;&lt;wsp:rsid wsp:val=&quot;00A91DFD&quot;/&gt;&lt;wsp:rsid wsp:val=&quot;00A91EC9&quot;/&gt;&lt;wsp:rsid wsp:val=&quot;00A92B4E&quot;/&gt;&lt;wsp:rsid wsp:val=&quot;00A92D17&quot;/&gt;&lt;wsp:rsid wsp:val=&quot;00A92EFB&quot;/&gt;&lt;wsp:rsid wsp:val=&quot;00A93219&quot;/&gt;&lt;wsp:rsid wsp:val=&quot;00A93684&quot;/&gt;&lt;wsp:rsid wsp:val=&quot;00A937A0&quot;/&gt;&lt;wsp:rsid wsp:val=&quot;00A939C8&quot;/&gt;&lt;wsp:rsid wsp:val=&quot;00A93BB4&quot;/&gt;&lt;wsp:rsid wsp:val=&quot;00A93D23&quot;/&gt;&lt;wsp:rsid wsp:val=&quot;00A9403D&quot;/&gt;&lt;wsp:rsid wsp:val=&quot;00A944F8&quot;/&gt;&lt;wsp:rsid wsp:val=&quot;00A947F2&quot;/&gt;&lt;wsp:rsid wsp:val=&quot;00A94B3C&quot;/&gt;&lt;wsp:rsid wsp:val=&quot;00A94F1A&quot;/&gt;&lt;wsp:rsid wsp:val=&quot;00A95062&quot;/&gt;&lt;wsp:rsid wsp:val=&quot;00A950B9&quot;/&gt;&lt;wsp:rsid wsp:val=&quot;00A958E3&quot;/&gt;&lt;wsp:rsid wsp:val=&quot;00A959FB&quot;/&gt;&lt;wsp:rsid wsp:val=&quot;00A95E99&quot;/&gt;&lt;wsp:rsid wsp:val=&quot;00A95F03&quot;/&gt;&lt;wsp:rsid wsp:val=&quot;00A961AD&quot;/&gt;&lt;wsp:rsid wsp:val=&quot;00A96708&quot;/&gt;&lt;wsp:rsid wsp:val=&quot;00A96A8D&quot;/&gt;&lt;wsp:rsid wsp:val=&quot;00A96EF0&quot;/&gt;&lt;wsp:rsid wsp:val=&quot;00A96F2F&quot;/&gt;&lt;wsp:rsid wsp:val=&quot;00A96F5F&quot;/&gt;&lt;wsp:rsid wsp:val=&quot;00A96F97&quot;/&gt;&lt;wsp:rsid wsp:val=&quot;00A9705B&quot;/&gt;&lt;wsp:rsid wsp:val=&quot;00A97456&quot;/&gt;&lt;wsp:rsid wsp:val=&quot;00A974CC&quot;/&gt;&lt;wsp:rsid wsp:val=&quot;00A97566&quot;/&gt;&lt;wsp:rsid wsp:val=&quot;00A979A6&quot;/&gt;&lt;wsp:rsid wsp:val=&quot;00A97B7E&quot;/&gt;&lt;wsp:rsid wsp:val=&quot;00A97D25&quot;/&gt;&lt;wsp:rsid wsp:val=&quot;00A97E89&quot;/&gt;&lt;wsp:rsid wsp:val=&quot;00AA021A&quot;/&gt;&lt;wsp:rsid wsp:val=&quot;00AA03D9&quot;/&gt;&lt;wsp:rsid wsp:val=&quot;00AA0B59&quot;/&gt;&lt;wsp:rsid wsp:val=&quot;00AA0B64&quot;/&gt;&lt;wsp:rsid wsp:val=&quot;00AA0B6E&quot;/&gt;&lt;wsp:rsid wsp:val=&quot;00AA0C98&quot;/&gt;&lt;wsp:rsid wsp:val=&quot;00AA0FD2&quot;/&gt;&lt;wsp:rsid wsp:val=&quot;00AA12EA&quot;/&gt;&lt;wsp:rsid wsp:val=&quot;00AA162D&quot;/&gt;&lt;wsp:rsid wsp:val=&quot;00AA1F29&quot;/&gt;&lt;wsp:rsid wsp:val=&quot;00AA1FAB&quot;/&gt;&lt;wsp:rsid wsp:val=&quot;00AA2569&quot;/&gt;&lt;wsp:rsid wsp:val=&quot;00AA278B&quot;/&gt;&lt;wsp:rsid wsp:val=&quot;00AA2B62&quot;/&gt;&lt;wsp:rsid wsp:val=&quot;00AA2B67&quot;/&gt;&lt;wsp:rsid wsp:val=&quot;00AA2E27&quot;/&gt;&lt;wsp:rsid wsp:val=&quot;00AA2F8B&quot;/&gt;&lt;wsp:rsid wsp:val=&quot;00AA3093&quot;/&gt;&lt;wsp:rsid wsp:val=&quot;00AA334C&quot;/&gt;&lt;wsp:rsid wsp:val=&quot;00AA36DB&quot;/&gt;&lt;wsp:rsid wsp:val=&quot;00AA3C9C&quot;/&gt;&lt;wsp:rsid wsp:val=&quot;00AA3E3A&quot;/&gt;&lt;wsp:rsid wsp:val=&quot;00AA3EE3&quot;/&gt;&lt;wsp:rsid wsp:val=&quot;00AA3FBC&quot;/&gt;&lt;wsp:rsid wsp:val=&quot;00AA442D&quot;/&gt;&lt;wsp:rsid wsp:val=&quot;00AA44F8&quot;/&gt;&lt;wsp:rsid wsp:val=&quot;00AA53DE&quot;/&gt;&lt;wsp:rsid wsp:val=&quot;00AA5CC2&quot;/&gt;&lt;wsp:rsid wsp:val=&quot;00AA5E00&quot;/&gt;&lt;wsp:rsid wsp:val=&quot;00AA5E17&quot;/&gt;&lt;wsp:rsid wsp:val=&quot;00AA5E54&quot;/&gt;&lt;wsp:rsid wsp:val=&quot;00AA628D&quot;/&gt;&lt;wsp:rsid wsp:val=&quot;00AA6403&quot;/&gt;&lt;wsp:rsid wsp:val=&quot;00AA671B&quot;/&gt;&lt;wsp:rsid wsp:val=&quot;00AA6836&quot;/&gt;&lt;wsp:rsid wsp:val=&quot;00AA6DAD&quot;/&gt;&lt;wsp:rsid wsp:val=&quot;00AA7251&quot;/&gt;&lt;wsp:rsid wsp:val=&quot;00AA7512&quot;/&gt;&lt;wsp:rsid wsp:val=&quot;00AA79E4&quot;/&gt;&lt;wsp:rsid wsp:val=&quot;00AA7C94&quot;/&gt;&lt;wsp:rsid wsp:val=&quot;00AA7F84&quot;/&gt;&lt;wsp:rsid wsp:val=&quot;00AB01DB&quot;/&gt;&lt;wsp:rsid wsp:val=&quot;00AB07C1&quot;/&gt;&lt;wsp:rsid wsp:val=&quot;00AB09F4&quot;/&gt;&lt;wsp:rsid wsp:val=&quot;00AB1147&quot;/&gt;&lt;wsp:rsid wsp:val=&quot;00AB15CB&quot;/&gt;&lt;wsp:rsid wsp:val=&quot;00AB1A8A&quot;/&gt;&lt;wsp:rsid wsp:val=&quot;00AB1DF8&quot;/&gt;&lt;wsp:rsid wsp:val=&quot;00AB2079&quot;/&gt;&lt;wsp:rsid wsp:val=&quot;00AB240C&quot;/&gt;&lt;wsp:rsid wsp:val=&quot;00AB24F5&quot;/&gt;&lt;wsp:rsid wsp:val=&quot;00AB2765&quot;/&gt;&lt;wsp:rsid wsp:val=&quot;00AB27EB&quot;/&gt;&lt;wsp:rsid wsp:val=&quot;00AB2B70&quot;/&gt;&lt;wsp:rsid wsp:val=&quot;00AB2E9C&quot;/&gt;&lt;wsp:rsid wsp:val=&quot;00AB34AE&quot;/&gt;&lt;wsp:rsid wsp:val=&quot;00AB3537&quot;/&gt;&lt;wsp:rsid wsp:val=&quot;00AB379B&quot;/&gt;&lt;wsp:rsid wsp:val=&quot;00AB3961&quot;/&gt;&lt;wsp:rsid wsp:val=&quot;00AB39AC&quot;/&gt;&lt;wsp:rsid wsp:val=&quot;00AB3C09&quot;/&gt;&lt;wsp:rsid wsp:val=&quot;00AB3E74&quot;/&gt;&lt;wsp:rsid wsp:val=&quot;00AB3F33&quot;/&gt;&lt;wsp:rsid wsp:val=&quot;00AB41D6&quot;/&gt;&lt;wsp:rsid wsp:val=&quot;00AB432D&quot;/&gt;&lt;wsp:rsid wsp:val=&quot;00AB45C3&quot;/&gt;&lt;wsp:rsid wsp:val=&quot;00AB471D&quot;/&gt;&lt;wsp:rsid wsp:val=&quot;00AB47D7&quot;/&gt;&lt;wsp:rsid wsp:val=&quot;00AB4B38&quot;/&gt;&lt;wsp:rsid wsp:val=&quot;00AB4C94&quot;/&gt;&lt;wsp:rsid wsp:val=&quot;00AB4D5F&quot;/&gt;&lt;wsp:rsid wsp:val=&quot;00AB6692&quot;/&gt;&lt;wsp:rsid wsp:val=&quot;00AB6EF1&quot;/&gt;&lt;wsp:rsid wsp:val=&quot;00AB7344&quot;/&gt;&lt;wsp:rsid wsp:val=&quot;00AB77C7&quot;/&gt;&lt;wsp:rsid wsp:val=&quot;00AB7E6D&quot;/&gt;&lt;wsp:rsid wsp:val=&quot;00AC0140&quot;/&gt;&lt;wsp:rsid wsp:val=&quot;00AC01E6&quot;/&gt;&lt;wsp:rsid wsp:val=&quot;00AC0418&quot;/&gt;&lt;wsp:rsid wsp:val=&quot;00AC0457&quot;/&gt;&lt;wsp:rsid wsp:val=&quot;00AC0873&quot;/&gt;&lt;wsp:rsid wsp:val=&quot;00AC0C35&quot;/&gt;&lt;wsp:rsid wsp:val=&quot;00AC0E27&quot;/&gt;&lt;wsp:rsid wsp:val=&quot;00AC0FD2&quot;/&gt;&lt;wsp:rsid wsp:val=&quot;00AC13F3&quot;/&gt;&lt;wsp:rsid wsp:val=&quot;00AC1561&quot;/&gt;&lt;wsp:rsid wsp:val=&quot;00AC1B40&quot;/&gt;&lt;wsp:rsid wsp:val=&quot;00AC1BE6&quot;/&gt;&lt;wsp:rsid wsp:val=&quot;00AC1E79&quot;/&gt;&lt;wsp:rsid wsp:val=&quot;00AC1F1B&quot;/&gt;&lt;wsp:rsid wsp:val=&quot;00AC2322&quot;/&gt;&lt;wsp:rsid wsp:val=&quot;00AC246F&quot;/&gt;&lt;wsp:rsid wsp:val=&quot;00AC2863&quot;/&gt;&lt;wsp:rsid wsp:val=&quot;00AC289D&quot;/&gt;&lt;wsp:rsid wsp:val=&quot;00AC2913&quot;/&gt;&lt;wsp:rsid wsp:val=&quot;00AC2D3D&quot;/&gt;&lt;wsp:rsid wsp:val=&quot;00AC305C&quot;/&gt;&lt;wsp:rsid wsp:val=&quot;00AC312B&quot;/&gt;&lt;wsp:rsid wsp:val=&quot;00AC322C&quot;/&gt;&lt;wsp:rsid wsp:val=&quot;00AC33F7&quot;/&gt;&lt;wsp:rsid wsp:val=&quot;00AC3621&quot;/&gt;&lt;wsp:rsid wsp:val=&quot;00AC3C94&quot;/&gt;&lt;wsp:rsid wsp:val=&quot;00AC4089&quot;/&gt;&lt;wsp:rsid wsp:val=&quot;00AC466D&quot;/&gt;&lt;wsp:rsid wsp:val=&quot;00AC49FD&quot;/&gt;&lt;wsp:rsid wsp:val=&quot;00AC4BCB&quot;/&gt;&lt;wsp:rsid wsp:val=&quot;00AC56B6&quot;/&gt;&lt;wsp:rsid wsp:val=&quot;00AC5729&quot;/&gt;&lt;wsp:rsid wsp:val=&quot;00AC58B3&quot;/&gt;&lt;wsp:rsid wsp:val=&quot;00AC5BA0&quot;/&gt;&lt;wsp:rsid wsp:val=&quot;00AC5FD9&quot;/&gt;&lt;wsp:rsid wsp:val=&quot;00AC60E1&quot;/&gt;&lt;wsp:rsid wsp:val=&quot;00AC6113&quot;/&gt;&lt;wsp:rsid wsp:val=&quot;00AC6556&quot;/&gt;&lt;wsp:rsid wsp:val=&quot;00AC6778&quot;/&gt;&lt;wsp:rsid wsp:val=&quot;00AC6923&quot;/&gt;&lt;wsp:rsid wsp:val=&quot;00AC69BD&quot;/&gt;&lt;wsp:rsid wsp:val=&quot;00AC69D0&quot;/&gt;&lt;wsp:rsid wsp:val=&quot;00AC6C0E&quot;/&gt;&lt;wsp:rsid wsp:val=&quot;00AC6CD3&quot;/&gt;&lt;wsp:rsid wsp:val=&quot;00AC74C3&quot;/&gt;&lt;wsp:rsid wsp:val=&quot;00AC78A3&quot;/&gt;&lt;wsp:rsid wsp:val=&quot;00AD00D4&quot;/&gt;&lt;wsp:rsid wsp:val=&quot;00AD062B&quot;/&gt;&lt;wsp:rsid wsp:val=&quot;00AD0665&quot;/&gt;&lt;wsp:rsid wsp:val=&quot;00AD08D4&quot;/&gt;&lt;wsp:rsid wsp:val=&quot;00AD0E10&quot;/&gt;&lt;wsp:rsid wsp:val=&quot;00AD0EAB&quot;/&gt;&lt;wsp:rsid wsp:val=&quot;00AD113C&quot;/&gt;&lt;wsp:rsid wsp:val=&quot;00AD1534&quot;/&gt;&lt;wsp:rsid wsp:val=&quot;00AD178C&quot;/&gt;&lt;wsp:rsid wsp:val=&quot;00AD1AA7&quot;/&gt;&lt;wsp:rsid wsp:val=&quot;00AD1D1D&quot;/&gt;&lt;wsp:rsid wsp:val=&quot;00AD2216&quot;/&gt;&lt;wsp:rsid wsp:val=&quot;00AD22F8&quot;/&gt;&lt;wsp:rsid wsp:val=&quot;00AD237C&quot;/&gt;&lt;wsp:rsid wsp:val=&quot;00AD2A40&quot;/&gt;&lt;wsp:rsid wsp:val=&quot;00AD2E55&quot;/&gt;&lt;wsp:rsid wsp:val=&quot;00AD2F3E&quot;/&gt;&lt;wsp:rsid wsp:val=&quot;00AD3156&quot;/&gt;&lt;wsp:rsid wsp:val=&quot;00AD323E&quot;/&gt;&lt;wsp:rsid wsp:val=&quot;00AD35EE&quot;/&gt;&lt;wsp:rsid wsp:val=&quot;00AD3D3F&quot;/&gt;&lt;wsp:rsid wsp:val=&quot;00AD3E27&quot;/&gt;&lt;wsp:rsid wsp:val=&quot;00AD4100&quot;/&gt;&lt;wsp:rsid wsp:val=&quot;00AD4146&quot;/&gt;&lt;wsp:rsid wsp:val=&quot;00AD4421&quot;/&gt;&lt;wsp:rsid wsp:val=&quot;00AD4822&quot;/&gt;&lt;wsp:rsid wsp:val=&quot;00AD49C6&quot;/&gt;&lt;wsp:rsid wsp:val=&quot;00AD4BD0&quot;/&gt;&lt;wsp:rsid wsp:val=&quot;00AD4C98&quot;/&gt;&lt;wsp:rsid wsp:val=&quot;00AD4E49&quot;/&gt;&lt;wsp:rsid wsp:val=&quot;00AD5404&quot;/&gt;&lt;wsp:rsid wsp:val=&quot;00AD545D&quot;/&gt;&lt;wsp:rsid wsp:val=&quot;00AD5844&quot;/&gt;&lt;wsp:rsid wsp:val=&quot;00AD5A83&quot;/&gt;&lt;wsp:rsid wsp:val=&quot;00AD5C3C&quot;/&gt;&lt;wsp:rsid wsp:val=&quot;00AD5C3D&quot;/&gt;&lt;wsp:rsid wsp:val=&quot;00AD5EB6&quot;/&gt;&lt;wsp:rsid wsp:val=&quot;00AD5F2A&quot;/&gt;&lt;wsp:rsid wsp:val=&quot;00AD5F6B&quot;/&gt;&lt;wsp:rsid wsp:val=&quot;00AD61C1&quot;/&gt;&lt;wsp:rsid wsp:val=&quot;00AD62A2&quot;/&gt;&lt;wsp:rsid wsp:val=&quot;00AD66B5&quot;/&gt;&lt;wsp:rsid wsp:val=&quot;00AD6D53&quot;/&gt;&lt;wsp:rsid wsp:val=&quot;00AD6E58&quot;/&gt;&lt;wsp:rsid wsp:val=&quot;00AD6EC3&quot;/&gt;&lt;wsp:rsid wsp:val=&quot;00AD6FAD&quot;/&gt;&lt;wsp:rsid wsp:val=&quot;00AD77B4&quot;/&gt;&lt;wsp:rsid wsp:val=&quot;00AD7C7C&quot;/&gt;&lt;wsp:rsid wsp:val=&quot;00AD7D2C&quot;/&gt;&lt;wsp:rsid wsp:val=&quot;00AE0060&quot;/&gt;&lt;wsp:rsid wsp:val=&quot;00AE051C&quot;/&gt;&lt;wsp:rsid wsp:val=&quot;00AE0560&quot;/&gt;&lt;wsp:rsid wsp:val=&quot;00AE0677&quot;/&gt;&lt;wsp:rsid wsp:val=&quot;00AE09BA&quot;/&gt;&lt;wsp:rsid wsp:val=&quot;00AE0AE1&quot;/&gt;&lt;wsp:rsid wsp:val=&quot;00AE0FAE&quot;/&gt;&lt;wsp:rsid wsp:val=&quot;00AE158D&quot;/&gt;&lt;wsp:rsid wsp:val=&quot;00AE1879&quot;/&gt;&lt;wsp:rsid wsp:val=&quot;00AE1A48&quot;/&gt;&lt;wsp:rsid wsp:val=&quot;00AE1DA9&quot;/&gt;&lt;wsp:rsid wsp:val=&quot;00AE25BE&quot;/&gt;&lt;wsp:rsid wsp:val=&quot;00AE2D6E&quot;/&gt;&lt;wsp:rsid wsp:val=&quot;00AE3289&quot;/&gt;&lt;wsp:rsid wsp:val=&quot;00AE32EA&quot;/&gt;&lt;wsp:rsid wsp:val=&quot;00AE373E&quot;/&gt;&lt;wsp:rsid wsp:val=&quot;00AE37BA&quot;/&gt;&lt;wsp:rsid wsp:val=&quot;00AE39BC&quot;/&gt;&lt;wsp:rsid wsp:val=&quot;00AE3B5F&quot;/&gt;&lt;wsp:rsid wsp:val=&quot;00AE3CE0&quot;/&gt;&lt;wsp:rsid wsp:val=&quot;00AE3F22&quot;/&gt;&lt;wsp:rsid wsp:val=&quot;00AE417F&quot;/&gt;&lt;wsp:rsid wsp:val=&quot;00AE45B9&quot;/&gt;&lt;wsp:rsid wsp:val=&quot;00AE4729&quot;/&gt;&lt;wsp:rsid wsp:val=&quot;00AE4812&quot;/&gt;&lt;wsp:rsid wsp:val=&quot;00AE488F&quot;/&gt;&lt;wsp:rsid wsp:val=&quot;00AE4A33&quot;/&gt;&lt;wsp:rsid wsp:val=&quot;00AE51B6&quot;/&gt;&lt;wsp:rsid wsp:val=&quot;00AE532B&quot;/&gt;&lt;wsp:rsid wsp:val=&quot;00AE55A6&quot;/&gt;&lt;wsp:rsid wsp:val=&quot;00AE55AA&quot;/&gt;&lt;wsp:rsid wsp:val=&quot;00AE5BDD&quot;/&gt;&lt;wsp:rsid wsp:val=&quot;00AE5E60&quot;/&gt;&lt;wsp:rsid wsp:val=&quot;00AE5E7F&quot;/&gt;&lt;wsp:rsid wsp:val=&quot;00AE5F39&quot;/&gt;&lt;wsp:rsid wsp:val=&quot;00AE612C&quot;/&gt;&lt;wsp:rsid wsp:val=&quot;00AE65B3&quot;/&gt;&lt;wsp:rsid wsp:val=&quot;00AE687F&quot;/&gt;&lt;wsp:rsid wsp:val=&quot;00AE704E&quot;/&gt;&lt;wsp:rsid wsp:val=&quot;00AE7077&quot;/&gt;&lt;wsp:rsid wsp:val=&quot;00AE71F5&quot;/&gt;&lt;wsp:rsid wsp:val=&quot;00AE739F&quot;/&gt;&lt;wsp:rsid wsp:val=&quot;00AE7834&quot;/&gt;&lt;wsp:rsid wsp:val=&quot;00AE7845&quot;/&gt;&lt;wsp:rsid wsp:val=&quot;00AE784F&quot;/&gt;&lt;wsp:rsid wsp:val=&quot;00AE7E1F&quot;/&gt;&lt;wsp:rsid wsp:val=&quot;00AE7EDA&quot;/&gt;&lt;wsp:rsid wsp:val=&quot;00AE7FD3&quot;/&gt;&lt;wsp:rsid wsp:val=&quot;00AF01E4&quot;/&gt;&lt;wsp:rsid wsp:val=&quot;00AF0787&quot;/&gt;&lt;wsp:rsid wsp:val=&quot;00AF08E7&quot;/&gt;&lt;wsp:rsid wsp:val=&quot;00AF0A1D&quot;/&gt;&lt;wsp:rsid wsp:val=&quot;00AF0B1A&quot;/&gt;&lt;wsp:rsid wsp:val=&quot;00AF0C7E&quot;/&gt;&lt;wsp:rsid wsp:val=&quot;00AF1008&quot;/&gt;&lt;wsp:rsid wsp:val=&quot;00AF144E&quot;/&gt;&lt;wsp:rsid wsp:val=&quot;00AF1629&quot;/&gt;&lt;wsp:rsid wsp:val=&quot;00AF18F7&quot;/&gt;&lt;wsp:rsid wsp:val=&quot;00AF199D&quot;/&gt;&lt;wsp:rsid wsp:val=&quot;00AF1E58&quot;/&gt;&lt;wsp:rsid wsp:val=&quot;00AF1E9B&quot;/&gt;&lt;wsp:rsid wsp:val=&quot;00AF1EDA&quot;/&gt;&lt;wsp:rsid wsp:val=&quot;00AF2285&quot;/&gt;&lt;wsp:rsid wsp:val=&quot;00AF22C1&quot;/&gt;&lt;wsp:rsid wsp:val=&quot;00AF232A&quot;/&gt;&lt;wsp:rsid wsp:val=&quot;00AF244D&quot;/&gt;&lt;wsp:rsid wsp:val=&quot;00AF24EC&quot;/&gt;&lt;wsp:rsid wsp:val=&quot;00AF285B&quot;/&gt;&lt;wsp:rsid wsp:val=&quot;00AF288E&quot;/&gt;&lt;wsp:rsid wsp:val=&quot;00AF2E27&quot;/&gt;&lt;wsp:rsid wsp:val=&quot;00AF33BB&quot;/&gt;&lt;wsp:rsid wsp:val=&quot;00AF34A8&quot;/&gt;&lt;wsp:rsid wsp:val=&quot;00AF363F&quot;/&gt;&lt;wsp:rsid wsp:val=&quot;00AF3CE0&quot;/&gt;&lt;wsp:rsid wsp:val=&quot;00AF3FE4&quot;/&gt;&lt;wsp:rsid wsp:val=&quot;00AF40CA&quot;/&gt;&lt;wsp:rsid wsp:val=&quot;00AF41F0&quot;/&gt;&lt;wsp:rsid wsp:val=&quot;00AF4258&quot;/&gt;&lt;wsp:rsid wsp:val=&quot;00AF46F0&quot;/&gt;&lt;wsp:rsid wsp:val=&quot;00AF481C&quot;/&gt;&lt;wsp:rsid wsp:val=&quot;00AF4842&quot;/&gt;&lt;wsp:rsid wsp:val=&quot;00AF4C27&quot;/&gt;&lt;wsp:rsid wsp:val=&quot;00AF4E89&quot;/&gt;&lt;wsp:rsid wsp:val=&quot;00AF549B&quot;/&gt;&lt;wsp:rsid wsp:val=&quot;00AF55EC&quot;/&gt;&lt;wsp:rsid wsp:val=&quot;00AF5620&quot;/&gt;&lt;wsp:rsid wsp:val=&quot;00AF5708&quot;/&gt;&lt;wsp:rsid wsp:val=&quot;00AF5D0B&quot;/&gt;&lt;wsp:rsid wsp:val=&quot;00AF5D7C&quot;/&gt;&lt;wsp:rsid wsp:val=&quot;00AF6124&quot;/&gt;&lt;wsp:rsid wsp:val=&quot;00AF62A2&quot;/&gt;&lt;wsp:rsid wsp:val=&quot;00AF73E5&quot;/&gt;&lt;wsp:rsid wsp:val=&quot;00AF7AC6&quot;/&gt;&lt;wsp:rsid wsp:val=&quot;00AF7B14&quot;/&gt;&lt;wsp:rsid wsp:val=&quot;00AF7CB5&quot;/&gt;&lt;wsp:rsid wsp:val=&quot;00B0043E&quot;/&gt;&lt;wsp:rsid wsp:val=&quot;00B006AC&quot;/&gt;&lt;wsp:rsid wsp:val=&quot;00B0084F&quot;/&gt;&lt;wsp:rsid wsp:val=&quot;00B00A15&quot;/&gt;&lt;wsp:rsid wsp:val=&quot;00B00CAB&quot;/&gt;&lt;wsp:rsid wsp:val=&quot;00B00FD3&quot;/&gt;&lt;wsp:rsid wsp:val=&quot;00B01020&quot;/&gt;&lt;wsp:rsid wsp:val=&quot;00B01552&quot;/&gt;&lt;wsp:rsid wsp:val=&quot;00B01B65&quot;/&gt;&lt;wsp:rsid wsp:val=&quot;00B01CD1&quot;/&gt;&lt;wsp:rsid wsp:val=&quot;00B01D6B&quot;/&gt;&lt;wsp:rsid wsp:val=&quot;00B01F60&quot;/&gt;&lt;wsp:rsid wsp:val=&quot;00B02251&quot;/&gt;&lt;wsp:rsid wsp:val=&quot;00B02C51&quot;/&gt;&lt;wsp:rsid wsp:val=&quot;00B02EA6&quot;/&gt;&lt;wsp:rsid wsp:val=&quot;00B02FD0&quot;/&gt;&lt;wsp:rsid wsp:val=&quot;00B03706&quot;/&gt;&lt;wsp:rsid wsp:val=&quot;00B039A3&quot;/&gt;&lt;wsp:rsid wsp:val=&quot;00B039B1&quot;/&gt;&lt;wsp:rsid wsp:val=&quot;00B03F0F&quot;/&gt;&lt;wsp:rsid wsp:val=&quot;00B041F0&quot;/&gt;&lt;wsp:rsid wsp:val=&quot;00B04443&quot;/&gt;&lt;wsp:rsid wsp:val=&quot;00B04D33&quot;/&gt;&lt;wsp:rsid wsp:val=&quot;00B05400&quot;/&gt;&lt;wsp:rsid wsp:val=&quot;00B055B4&quot;/&gt;&lt;wsp:rsid wsp:val=&quot;00B0585B&quot;/&gt;&lt;wsp:rsid wsp:val=&quot;00B05B8D&quot;/&gt;&lt;wsp:rsid wsp:val=&quot;00B05C62&quot;/&gt;&lt;wsp:rsid wsp:val=&quot;00B05DD4&quot;/&gt;&lt;wsp:rsid wsp:val=&quot;00B06100&quot;/&gt;&lt;wsp:rsid wsp:val=&quot;00B066B1&quot;/&gt;&lt;wsp:rsid wsp:val=&quot;00B06B7A&quot;/&gt;&lt;wsp:rsid wsp:val=&quot;00B071D5&quot;/&gt;&lt;wsp:rsid wsp:val=&quot;00B07435&quot;/&gt;&lt;wsp:rsid wsp:val=&quot;00B0752D&quot;/&gt;&lt;wsp:rsid wsp:val=&quot;00B079AC&quot;/&gt;&lt;wsp:rsid wsp:val=&quot;00B07FAC&quot;/&gt;&lt;wsp:rsid wsp:val=&quot;00B07FFE&quot;/&gt;&lt;wsp:rsid wsp:val=&quot;00B10100&quot;/&gt;&lt;wsp:rsid wsp:val=&quot;00B10416&quot;/&gt;&lt;wsp:rsid wsp:val=&quot;00B1043E&quot;/&gt;&lt;wsp:rsid wsp:val=&quot;00B10466&quot;/&gt;&lt;wsp:rsid wsp:val=&quot;00B1052A&quot;/&gt;&lt;wsp:rsid wsp:val=&quot;00B10533&quot;/&gt;&lt;wsp:rsid wsp:val=&quot;00B105CA&quot;/&gt;&lt;wsp:rsid wsp:val=&quot;00B10AD5&quot;/&gt;&lt;wsp:rsid wsp:val=&quot;00B10B56&quot;/&gt;&lt;wsp:rsid wsp:val=&quot;00B11655&quot;/&gt;&lt;wsp:rsid wsp:val=&quot;00B11929&quot;/&gt;&lt;wsp:rsid wsp:val=&quot;00B119F1&quot;/&gt;&lt;wsp:rsid wsp:val=&quot;00B11AA0&quot;/&gt;&lt;wsp:rsid wsp:val=&quot;00B11AB9&quot;/&gt;&lt;wsp:rsid wsp:val=&quot;00B11C1E&quot;/&gt;&lt;wsp:rsid wsp:val=&quot;00B11D76&quot;/&gt;&lt;wsp:rsid wsp:val=&quot;00B11F3B&quot;/&gt;&lt;wsp:rsid wsp:val=&quot;00B1241B&quot;/&gt;&lt;wsp:rsid wsp:val=&quot;00B1249B&quot;/&gt;&lt;wsp:rsid wsp:val=&quot;00B12739&quot;/&gt;&lt;wsp:rsid wsp:val=&quot;00B1303E&quot;/&gt;&lt;wsp:rsid wsp:val=&quot;00B13CB7&quot;/&gt;&lt;wsp:rsid wsp:val=&quot;00B14048&quot;/&gt;&lt;wsp:rsid wsp:val=&quot;00B140D9&quot;/&gt;&lt;wsp:rsid wsp:val=&quot;00B145A1&quot;/&gt;&lt;wsp:rsid wsp:val=&quot;00B14C99&quot;/&gt;&lt;wsp:rsid wsp:val=&quot;00B15233&quot;/&gt;&lt;wsp:rsid wsp:val=&quot;00B15394&quot;/&gt;&lt;wsp:rsid wsp:val=&quot;00B153DC&quot;/&gt;&lt;wsp:rsid wsp:val=&quot;00B1597F&quot;/&gt;&lt;wsp:rsid wsp:val=&quot;00B1633E&quot;/&gt;&lt;wsp:rsid wsp:val=&quot;00B163E5&quot;/&gt;&lt;wsp:rsid wsp:val=&quot;00B1649A&quot;/&gt;&lt;wsp:rsid wsp:val=&quot;00B165D7&quot;/&gt;&lt;wsp:rsid wsp:val=&quot;00B16E03&quot;/&gt;&lt;wsp:rsid wsp:val=&quot;00B16F45&quot;/&gt;&lt;wsp:rsid wsp:val=&quot;00B17232&quot;/&gt;&lt;wsp:rsid wsp:val=&quot;00B17720&quot;/&gt;&lt;wsp:rsid wsp:val=&quot;00B17858&quot;/&gt;&lt;wsp:rsid wsp:val=&quot;00B178DD&quot;/&gt;&lt;wsp:rsid wsp:val=&quot;00B17E30&quot;/&gt;&lt;wsp:rsid wsp:val=&quot;00B17E98&quot;/&gt;&lt;wsp:rsid wsp:val=&quot;00B203B1&quot;/&gt;&lt;wsp:rsid wsp:val=&quot;00B20467&quot;/&gt;&lt;wsp:rsid wsp:val=&quot;00B205C2&quot;/&gt;&lt;wsp:rsid wsp:val=&quot;00B20D2F&quot;/&gt;&lt;wsp:rsid wsp:val=&quot;00B20E47&quot;/&gt;&lt;wsp:rsid wsp:val=&quot;00B21851&quot;/&gt;&lt;wsp:rsid wsp:val=&quot;00B21A92&quot;/&gt;&lt;wsp:rsid wsp:val=&quot;00B21C9F&quot;/&gt;&lt;wsp:rsid wsp:val=&quot;00B21D03&quot;/&gt;&lt;wsp:rsid wsp:val=&quot;00B2216D&quot;/&gt;&lt;wsp:rsid wsp:val=&quot;00B225BB&quot;/&gt;&lt;wsp:rsid wsp:val=&quot;00B22CBB&quot;/&gt;&lt;wsp:rsid wsp:val=&quot;00B231C4&quot;/&gt;&lt;wsp:rsid wsp:val=&quot;00B232E1&quot;/&gt;&lt;wsp:rsid wsp:val=&quot;00B2379C&quot;/&gt;&lt;wsp:rsid wsp:val=&quot;00B238F3&quot;/&gt;&lt;wsp:rsid wsp:val=&quot;00B2399C&quot;/&gt;&lt;wsp:rsid wsp:val=&quot;00B23DAC&quot;/&gt;&lt;wsp:rsid wsp:val=&quot;00B23DEE&quot;/&gt;&lt;wsp:rsid wsp:val=&quot;00B23EDC&quot;/&gt;&lt;wsp:rsid wsp:val=&quot;00B23FE5&quot;/&gt;&lt;wsp:rsid wsp:val=&quot;00B240E1&quot;/&gt;&lt;wsp:rsid wsp:val=&quot;00B24161&quot;/&gt;&lt;wsp:rsid wsp:val=&quot;00B244C6&quot;/&gt;&lt;wsp:rsid wsp:val=&quot;00B246BA&quot;/&gt;&lt;wsp:rsid wsp:val=&quot;00B248EC&quot;/&gt;&lt;wsp:rsid wsp:val=&quot;00B24C44&quot;/&gt;&lt;wsp:rsid wsp:val=&quot;00B24F5E&quot;/&gt;&lt;wsp:rsid wsp:val=&quot;00B24F7B&quot;/&gt;&lt;wsp:rsid wsp:val=&quot;00B25497&quot;/&gt;&lt;wsp:rsid wsp:val=&quot;00B25AA1&quot;/&gt;&lt;wsp:rsid wsp:val=&quot;00B25E3E&quot;/&gt;&lt;wsp:rsid wsp:val=&quot;00B25F1E&quot;/&gt;&lt;wsp:rsid wsp:val=&quot;00B25F8F&quot;/&gt;&lt;wsp:rsid wsp:val=&quot;00B26121&quot;/&gt;&lt;wsp:rsid wsp:val=&quot;00B26165&quot;/&gt;&lt;wsp:rsid wsp:val=&quot;00B263C9&quot;/&gt;&lt;wsp:rsid wsp:val=&quot;00B264BE&quot;/&gt;&lt;wsp:rsid wsp:val=&quot;00B2666B&quot;/&gt;&lt;wsp:rsid wsp:val=&quot;00B266F7&quot;/&gt;&lt;wsp:rsid wsp:val=&quot;00B267C5&quot;/&gt;&lt;wsp:rsid wsp:val=&quot;00B268D2&quot;/&gt;&lt;wsp:rsid wsp:val=&quot;00B26C61&quot;/&gt;&lt;wsp:rsid wsp:val=&quot;00B26E04&quot;/&gt;&lt;wsp:rsid wsp:val=&quot;00B26E2A&quot;/&gt;&lt;wsp:rsid wsp:val=&quot;00B26E72&quot;/&gt;&lt;wsp:rsid wsp:val=&quot;00B26EA4&quot;/&gt;&lt;wsp:rsid wsp:val=&quot;00B26F9E&quot;/&gt;&lt;wsp:rsid wsp:val=&quot;00B2704A&quot;/&gt;&lt;wsp:rsid wsp:val=&quot;00B27457&quot;/&gt;&lt;wsp:rsid wsp:val=&quot;00B275B0&quot;/&gt;&lt;wsp:rsid wsp:val=&quot;00B2789D&quot;/&gt;&lt;wsp:rsid wsp:val=&quot;00B27A19&quot;/&gt;&lt;wsp:rsid wsp:val=&quot;00B27CBA&quot;/&gt;&lt;wsp:rsid wsp:val=&quot;00B27CC1&quot;/&gt;&lt;wsp:rsid wsp:val=&quot;00B27EAB&quot;/&gt;&lt;wsp:rsid wsp:val=&quot;00B30522&quot;/&gt;&lt;wsp:rsid wsp:val=&quot;00B30746&quot;/&gt;&lt;wsp:rsid wsp:val=&quot;00B309B2&quot;/&gt;&lt;wsp:rsid wsp:val=&quot;00B309BD&quot;/&gt;&lt;wsp:rsid wsp:val=&quot;00B309FE&quot;/&gt;&lt;wsp:rsid wsp:val=&quot;00B30DF9&quot;/&gt;&lt;wsp:rsid wsp:val=&quot;00B318C8&quot;/&gt;&lt;wsp:rsid wsp:val=&quot;00B32224&quot;/&gt;&lt;wsp:rsid wsp:val=&quot;00B3225B&quot;/&gt;&lt;wsp:rsid wsp:val=&quot;00B325D0&quot;/&gt;&lt;wsp:rsid wsp:val=&quot;00B32A4A&quot;/&gt;&lt;wsp:rsid wsp:val=&quot;00B32A78&quot;/&gt;&lt;wsp:rsid wsp:val=&quot;00B32A97&quot;/&gt;&lt;wsp:rsid wsp:val=&quot;00B330FB&quot;/&gt;&lt;wsp:rsid wsp:val=&quot;00B339E2&quot;/&gt;&lt;wsp:rsid wsp:val=&quot;00B33A02&quot;/&gt;&lt;wsp:rsid wsp:val=&quot;00B33B70&quot;/&gt;&lt;wsp:rsid wsp:val=&quot;00B33DF9&quot;/&gt;&lt;wsp:rsid wsp:val=&quot;00B33F93&quot;/&gt;&lt;wsp:rsid wsp:val=&quot;00B3431B&quot;/&gt;&lt;wsp:rsid wsp:val=&quot;00B34353&quot;/&gt;&lt;wsp:rsid wsp:val=&quot;00B345C4&quot;/&gt;&lt;wsp:rsid wsp:val=&quot;00B34791&quot;/&gt;&lt;wsp:rsid wsp:val=&quot;00B347C3&quot;/&gt;&lt;wsp:rsid wsp:val=&quot;00B3490E&quot;/&gt;&lt;wsp:rsid wsp:val=&quot;00B3513D&quot;/&gt;&lt;wsp:rsid wsp:val=&quot;00B35518&quot;/&gt;&lt;wsp:rsid wsp:val=&quot;00B357BA&quot;/&gt;&lt;wsp:rsid wsp:val=&quot;00B3593F&quot;/&gt;&lt;wsp:rsid wsp:val=&quot;00B3616B&quot;/&gt;&lt;wsp:rsid wsp:val=&quot;00B362E5&quot;/&gt;&lt;wsp:rsid wsp:val=&quot;00B3659B&quot;/&gt;&lt;wsp:rsid wsp:val=&quot;00B36781&quot;/&gt;&lt;wsp:rsid wsp:val=&quot;00B36AF5&quot;/&gt;&lt;wsp:rsid wsp:val=&quot;00B36C08&quot;/&gt;&lt;wsp:rsid wsp:val=&quot;00B36E6E&quot;/&gt;&lt;wsp:rsid wsp:val=&quot;00B37278&quot;/&gt;&lt;wsp:rsid wsp:val=&quot;00B3745F&quot;/&gt;&lt;wsp:rsid wsp:val=&quot;00B37ADA&quot;/&gt;&lt;wsp:rsid wsp:val=&quot;00B37EC3&quot;/&gt;&lt;wsp:rsid wsp:val=&quot;00B37EE3&quot;/&gt;&lt;wsp:rsid wsp:val=&quot;00B40548&quot;/&gt;&lt;wsp:rsid wsp:val=&quot;00B40809&quot;/&gt;&lt;wsp:rsid wsp:val=&quot;00B40867&quot;/&gt;&lt;wsp:rsid wsp:val=&quot;00B40987&quot;/&gt;&lt;wsp:rsid wsp:val=&quot;00B40A51&quot;/&gt;&lt;wsp:rsid wsp:val=&quot;00B40FFF&quot;/&gt;&lt;wsp:rsid wsp:val=&quot;00B412C2&quot;/&gt;&lt;wsp:rsid wsp:val=&quot;00B4137C&quot;/&gt;&lt;wsp:rsid wsp:val=&quot;00B413A6&quot;/&gt;&lt;wsp:rsid wsp:val=&quot;00B41458&quot;/&gt;&lt;wsp:rsid wsp:val=&quot;00B41510&quot;/&gt;&lt;wsp:rsid wsp:val=&quot;00B416CC&quot;/&gt;&lt;wsp:rsid wsp:val=&quot;00B417BB&quot;/&gt;&lt;wsp:rsid wsp:val=&quot;00B417D6&quot;/&gt;&lt;wsp:rsid wsp:val=&quot;00B41CF2&quot;/&gt;&lt;wsp:rsid wsp:val=&quot;00B41EDD&quot;/&gt;&lt;wsp:rsid wsp:val=&quot;00B41EF5&quot;/&gt;&lt;wsp:rsid wsp:val=&quot;00B41F8A&quot;/&gt;&lt;wsp:rsid wsp:val=&quot;00B42050&quot;/&gt;&lt;wsp:rsid wsp:val=&quot;00B422E6&quot;/&gt;&lt;wsp:rsid wsp:val=&quot;00B42359&quot;/&gt;&lt;wsp:rsid wsp:val=&quot;00B425C6&quot;/&gt;&lt;wsp:rsid wsp:val=&quot;00B42A11&quot;/&gt;&lt;wsp:rsid wsp:val=&quot;00B42A12&quot;/&gt;&lt;wsp:rsid wsp:val=&quot;00B42C1D&quot;/&gt;&lt;wsp:rsid wsp:val=&quot;00B42DF6&quot;/&gt;&lt;wsp:rsid wsp:val=&quot;00B42F76&quot;/&gt;&lt;wsp:rsid wsp:val=&quot;00B42F87&quot;/&gt;&lt;wsp:rsid wsp:val=&quot;00B42FD9&quot;/&gt;&lt;wsp:rsid wsp:val=&quot;00B43F65&quot;/&gt;&lt;wsp:rsid wsp:val=&quot;00B43FC1&quot;/&gt;&lt;wsp:rsid wsp:val=&quot;00B443DF&quot;/&gt;&lt;wsp:rsid wsp:val=&quot;00B445FA&quot;/&gt;&lt;wsp:rsid wsp:val=&quot;00B44618&quot;/&gt;&lt;wsp:rsid wsp:val=&quot;00B44A5C&quot;/&gt;&lt;wsp:rsid wsp:val=&quot;00B44B7D&quot;/&gt;&lt;wsp:rsid wsp:val=&quot;00B44CE1&quot;/&gt;&lt;wsp:rsid wsp:val=&quot;00B45162&quot;/&gt;&lt;wsp:rsid wsp:val=&quot;00B4553F&quot;/&gt;&lt;wsp:rsid wsp:val=&quot;00B45A6D&quot;/&gt;&lt;wsp:rsid wsp:val=&quot;00B45B56&quot;/&gt;&lt;wsp:rsid wsp:val=&quot;00B45D19&quot;/&gt;&lt;wsp:rsid wsp:val=&quot;00B45F92&quot;/&gt;&lt;wsp:rsid wsp:val=&quot;00B467DA&quot;/&gt;&lt;wsp:rsid wsp:val=&quot;00B4684E&quot;/&gt;&lt;wsp:rsid wsp:val=&quot;00B4694A&quot;/&gt;&lt;wsp:rsid wsp:val=&quot;00B46BFB&quot;/&gt;&lt;wsp:rsid wsp:val=&quot;00B46C14&quot;/&gt;&lt;wsp:rsid wsp:val=&quot;00B46E74&quot;/&gt;&lt;wsp:rsid wsp:val=&quot;00B47622&quot;/&gt;&lt;wsp:rsid wsp:val=&quot;00B47B63&quot;/&gt;&lt;wsp:rsid wsp:val=&quot;00B47F33&quot;/&gt;&lt;wsp:rsid wsp:val=&quot;00B5031A&quot;/&gt;&lt;wsp:rsid wsp:val=&quot;00B504C4&quot;/&gt;&lt;wsp:rsid wsp:val=&quot;00B50775&quot;/&gt;&lt;wsp:rsid wsp:val=&quot;00B5084E&quot;/&gt;&lt;wsp:rsid wsp:val=&quot;00B50A3A&quot;/&gt;&lt;wsp:rsid wsp:val=&quot;00B51086&quot;/&gt;&lt;wsp:rsid wsp:val=&quot;00B517E7&quot;/&gt;&lt;wsp:rsid wsp:val=&quot;00B51947&quot;/&gt;&lt;wsp:rsid wsp:val=&quot;00B51BBC&quot;/&gt;&lt;wsp:rsid wsp:val=&quot;00B51ED0&quot;/&gt;&lt;wsp:rsid wsp:val=&quot;00B524D7&quot;/&gt;&lt;wsp:rsid wsp:val=&quot;00B52AB5&quot;/&gt;&lt;wsp:rsid wsp:val=&quot;00B5310C&quot;/&gt;&lt;wsp:rsid wsp:val=&quot;00B53637&quot;/&gt;&lt;wsp:rsid wsp:val=&quot;00B5370B&quot;/&gt;&lt;wsp:rsid wsp:val=&quot;00B53A52&quot;/&gt;&lt;wsp:rsid wsp:val=&quot;00B53F3C&quot;/&gt;&lt;wsp:rsid wsp:val=&quot;00B53F91&quot;/&gt;&lt;wsp:rsid wsp:val=&quot;00B5400E&quot;/&gt;&lt;wsp:rsid wsp:val=&quot;00B5416E&quot;/&gt;&lt;wsp:rsid wsp:val=&quot;00B5466C&quot;/&gt;&lt;wsp:rsid wsp:val=&quot;00B54753&quot;/&gt;&lt;wsp:rsid wsp:val=&quot;00B54954&quot;/&gt;&lt;wsp:rsid wsp:val=&quot;00B54BA7&quot;/&gt;&lt;wsp:rsid wsp:val=&quot;00B54DF9&quot;/&gt;&lt;wsp:rsid wsp:val=&quot;00B54F12&quot;/&gt;&lt;wsp:rsid wsp:val=&quot;00B54F97&quot;/&gt;&lt;wsp:rsid wsp:val=&quot;00B5512B&quot;/&gt;&lt;wsp:rsid wsp:val=&quot;00B557B6&quot;/&gt;&lt;wsp:rsid wsp:val=&quot;00B559CF&quot;/&gt;&lt;wsp:rsid wsp:val=&quot;00B55D9B&quot;/&gt;&lt;wsp:rsid wsp:val=&quot;00B55F98&quot;/&gt;&lt;wsp:rsid wsp:val=&quot;00B5603D&quot;/&gt;&lt;wsp:rsid wsp:val=&quot;00B565E6&quot;/&gt;&lt;wsp:rsid wsp:val=&quot;00B567A7&quot;/&gt;&lt;wsp:rsid wsp:val=&quot;00B567F8&quot;/&gt;&lt;wsp:rsid wsp:val=&quot;00B56CAC&quot;/&gt;&lt;wsp:rsid wsp:val=&quot;00B57110&quot;/&gt;&lt;wsp:rsid wsp:val=&quot;00B5732B&quot;/&gt;&lt;wsp:rsid wsp:val=&quot;00B57337&quot;/&gt;&lt;wsp:rsid wsp:val=&quot;00B575C3&quot;/&gt;&lt;wsp:rsid wsp:val=&quot;00B575C7&quot;/&gt;&lt;wsp:rsid wsp:val=&quot;00B576A1&quot;/&gt;&lt;wsp:rsid wsp:val=&quot;00B579D7&quot;/&gt;&lt;wsp:rsid wsp:val=&quot;00B60006&quot;/&gt;&lt;wsp:rsid wsp:val=&quot;00B60357&quot;/&gt;&lt;wsp:rsid wsp:val=&quot;00B60911&quot;/&gt;&lt;wsp:rsid wsp:val=&quot;00B60CF4&quot;/&gt;&lt;wsp:rsid wsp:val=&quot;00B61093&quot;/&gt;&lt;wsp:rsid wsp:val=&quot;00B613F7&quot;/&gt;&lt;wsp:rsid wsp:val=&quot;00B61B3E&quot;/&gt;&lt;wsp:rsid wsp:val=&quot;00B61CAD&quot;/&gt;&lt;wsp:rsid wsp:val=&quot;00B61DEB&quot;/&gt;&lt;wsp:rsid wsp:val=&quot;00B62388&quot;/&gt;&lt;wsp:rsid wsp:val=&quot;00B62700&quot;/&gt;&lt;wsp:rsid wsp:val=&quot;00B62872&quot;/&gt;&lt;wsp:rsid wsp:val=&quot;00B62E87&quot;/&gt;&lt;wsp:rsid wsp:val=&quot;00B632E7&quot;/&gt;&lt;wsp:rsid wsp:val=&quot;00B63649&quot;/&gt;&lt;wsp:rsid wsp:val=&quot;00B6366A&quot;/&gt;&lt;wsp:rsid wsp:val=&quot;00B63790&quot;/&gt;&lt;wsp:rsid wsp:val=&quot;00B63822&quot;/&gt;&lt;wsp:rsid wsp:val=&quot;00B639A0&quot;/&gt;&lt;wsp:rsid wsp:val=&quot;00B64522&quot;/&gt;&lt;wsp:rsid wsp:val=&quot;00B646CC&quot;/&gt;&lt;wsp:rsid wsp:val=&quot;00B64976&quot;/&gt;&lt;wsp:rsid wsp:val=&quot;00B65478&quot;/&gt;&lt;wsp:rsid wsp:val=&quot;00B654BA&quot;/&gt;&lt;wsp:rsid wsp:val=&quot;00B65770&quot;/&gt;&lt;wsp:rsid wsp:val=&quot;00B659CA&quot;/&gt;&lt;wsp:rsid wsp:val=&quot;00B65A47&quot;/&gt;&lt;wsp:rsid wsp:val=&quot;00B65BEC&quot;/&gt;&lt;wsp:rsid wsp:val=&quot;00B65D70&quot;/&gt;&lt;wsp:rsid wsp:val=&quot;00B666B1&quot;/&gt;&lt;wsp:rsid wsp:val=&quot;00B66984&quot;/&gt;&lt;wsp:rsid wsp:val=&quot;00B66B1D&quot;/&gt;&lt;wsp:rsid wsp:val=&quot;00B66D89&quot;/&gt;&lt;wsp:rsid wsp:val=&quot;00B66ED5&quot;/&gt;&lt;wsp:rsid wsp:val=&quot;00B66EE6&quot;/&gt;&lt;wsp:rsid wsp:val=&quot;00B671A8&quot;/&gt;&lt;wsp:rsid wsp:val=&quot;00B6757A&quot;/&gt;&lt;wsp:rsid wsp:val=&quot;00B6762F&quot;/&gt;&lt;wsp:rsid wsp:val=&quot;00B67B40&quot;/&gt;&lt;wsp:rsid wsp:val=&quot;00B700D6&quot;/&gt;&lt;wsp:rsid wsp:val=&quot;00B7034F&quot;/&gt;&lt;wsp:rsid wsp:val=&quot;00B705DA&quot;/&gt;&lt;wsp:rsid wsp:val=&quot;00B7080E&quot;/&gt;&lt;wsp:rsid wsp:val=&quot;00B708B2&quot;/&gt;&lt;wsp:rsid wsp:val=&quot;00B709CB&quot;/&gt;&lt;wsp:rsid wsp:val=&quot;00B70A33&quot;/&gt;&lt;wsp:rsid wsp:val=&quot;00B714EF&quot;/&gt;&lt;wsp:rsid wsp:val=&quot;00B7178F&quot;/&gt;&lt;wsp:rsid wsp:val=&quot;00B717F5&quot;/&gt;&lt;wsp:rsid wsp:val=&quot;00B719A0&quot;/&gt;&lt;wsp:rsid wsp:val=&quot;00B719EC&quot;/&gt;&lt;wsp:rsid wsp:val=&quot;00B71DD2&quot;/&gt;&lt;wsp:rsid wsp:val=&quot;00B71DD9&quot;/&gt;&lt;wsp:rsid wsp:val=&quot;00B71E9C&quot;/&gt;&lt;wsp:rsid wsp:val=&quot;00B72219&quot;/&gt;&lt;wsp:rsid wsp:val=&quot;00B72D65&quot;/&gt;&lt;wsp:rsid wsp:val=&quot;00B730BB&quot;/&gt;&lt;wsp:rsid wsp:val=&quot;00B73115&quot;/&gt;&lt;wsp:rsid wsp:val=&quot;00B73666&quot;/&gt;&lt;wsp:rsid wsp:val=&quot;00B73AA2&quot;/&gt;&lt;wsp:rsid wsp:val=&quot;00B73D39&quot;/&gt;&lt;wsp:rsid wsp:val=&quot;00B73D61&quot;/&gt;&lt;wsp:rsid wsp:val=&quot;00B73F17&quot;/&gt;&lt;wsp:rsid wsp:val=&quot;00B7400B&quot;/&gt;&lt;wsp:rsid wsp:val=&quot;00B74025&quot;/&gt;&lt;wsp:rsid wsp:val=&quot;00B743B8&quot;/&gt;&lt;wsp:rsid wsp:val=&quot;00B7463A&quot;/&gt;&lt;wsp:rsid wsp:val=&quot;00B7468E&quot;/&gt;&lt;wsp:rsid wsp:val=&quot;00B74928&quot;/&gt;&lt;wsp:rsid wsp:val=&quot;00B74B0E&quot;/&gt;&lt;wsp:rsid wsp:val=&quot;00B74B56&quot;/&gt;&lt;wsp:rsid wsp:val=&quot;00B75225&quot;/&gt;&lt;wsp:rsid wsp:val=&quot;00B7531F&quot;/&gt;&lt;wsp:rsid wsp:val=&quot;00B7550A&quot;/&gt;&lt;wsp:rsid wsp:val=&quot;00B75566&quot;/&gt;&lt;wsp:rsid wsp:val=&quot;00B755DE&quot;/&gt;&lt;wsp:rsid wsp:val=&quot;00B75830&quot;/&gt;&lt;wsp:rsid wsp:val=&quot;00B75AE8&quot;/&gt;&lt;wsp:rsid wsp:val=&quot;00B75EF2&quot;/&gt;&lt;wsp:rsid wsp:val=&quot;00B76526&quot;/&gt;&lt;wsp:rsid wsp:val=&quot;00B765DA&quot;/&gt;&lt;wsp:rsid wsp:val=&quot;00B7676D&quot;/&gt;&lt;wsp:rsid wsp:val=&quot;00B76A99&quot;/&gt;&lt;wsp:rsid wsp:val=&quot;00B772B9&quot;/&gt;&lt;wsp:rsid wsp:val=&quot;00B773CF&quot;/&gt;&lt;wsp:rsid wsp:val=&quot;00B774F0&quot;/&gt;&lt;wsp:rsid wsp:val=&quot;00B77518&quot;/&gt;&lt;wsp:rsid wsp:val=&quot;00B77592&quot;/&gt;&lt;wsp:rsid wsp:val=&quot;00B7761D&quot;/&gt;&lt;wsp:rsid wsp:val=&quot;00B77ACF&quot;/&gt;&lt;wsp:rsid wsp:val=&quot;00B804F9&quot;/&gt;&lt;wsp:rsid wsp:val=&quot;00B80679&quot;/&gt;&lt;wsp:rsid wsp:val=&quot;00B806A4&quot;/&gt;&lt;wsp:rsid wsp:val=&quot;00B8089C&quot;/&gt;&lt;wsp:rsid wsp:val=&quot;00B80A06&quot;/&gt;&lt;wsp:rsid wsp:val=&quot;00B80E05&quot;/&gt;&lt;wsp:rsid wsp:val=&quot;00B81112&quot;/&gt;&lt;wsp:rsid wsp:val=&quot;00B8199A&quot;/&gt;&lt;wsp:rsid wsp:val=&quot;00B81B60&quot;/&gt;&lt;wsp:rsid wsp:val=&quot;00B81C48&quot;/&gt;&lt;wsp:rsid wsp:val=&quot;00B81E5F&quot;/&gt;&lt;wsp:rsid wsp:val=&quot;00B81E6B&quot;/&gt;&lt;wsp:rsid wsp:val=&quot;00B81F25&quot;/&gt;&lt;wsp:rsid wsp:val=&quot;00B82AEC&quot;/&gt;&lt;wsp:rsid wsp:val=&quot;00B83095&quot;/&gt;&lt;wsp:rsid wsp:val=&quot;00B832CD&quot;/&gt;&lt;wsp:rsid wsp:val=&quot;00B83745&quot;/&gt;&lt;wsp:rsid wsp:val=&quot;00B837C4&quot;/&gt;&lt;wsp:rsid wsp:val=&quot;00B8448E&quot;/&gt;&lt;wsp:rsid wsp:val=&quot;00B848A5&quot;/&gt;&lt;wsp:rsid wsp:val=&quot;00B84F36&quot;/&gt;&lt;wsp:rsid wsp:val=&quot;00B84FC6&quot;/&gt;&lt;wsp:rsid wsp:val=&quot;00B851C8&quot;/&gt;&lt;wsp:rsid wsp:val=&quot;00B85468&quot;/&gt;&lt;wsp:rsid wsp:val=&quot;00B85474&quot;/&gt;&lt;wsp:rsid wsp:val=&quot;00B8567C&quot;/&gt;&lt;wsp:rsid wsp:val=&quot;00B85B44&quot;/&gt;&lt;wsp:rsid wsp:val=&quot;00B85C44&quot;/&gt;&lt;wsp:rsid wsp:val=&quot;00B865C8&quot;/&gt;&lt;wsp:rsid wsp:val=&quot;00B865DF&quot;/&gt;&lt;wsp:rsid wsp:val=&quot;00B86728&quot;/&gt;&lt;wsp:rsid wsp:val=&quot;00B86A2E&quot;/&gt;&lt;wsp:rsid wsp:val=&quot;00B86C73&quot;/&gt;&lt;wsp:rsid wsp:val=&quot;00B86FE5&quot;/&gt;&lt;wsp:rsid wsp:val=&quot;00B873F6&quot;/&gt;&lt;wsp:rsid wsp:val=&quot;00B87893&quot;/&gt;&lt;wsp:rsid wsp:val=&quot;00B87CFC&quot;/&gt;&lt;wsp:rsid wsp:val=&quot;00B87E28&quot;/&gt;&lt;wsp:rsid wsp:val=&quot;00B87F52&quot;/&gt;&lt;wsp:rsid wsp:val=&quot;00B901C8&quot;/&gt;&lt;wsp:rsid wsp:val=&quot;00B903B1&quot;/&gt;&lt;wsp:rsid wsp:val=&quot;00B90476&quot;/&gt;&lt;wsp:rsid wsp:val=&quot;00B905C5&quot;/&gt;&lt;wsp:rsid wsp:val=&quot;00B909F0&quot;/&gt;&lt;wsp:rsid wsp:val=&quot;00B90A39&quot;/&gt;&lt;wsp:rsid wsp:val=&quot;00B91229&quot;/&gt;&lt;wsp:rsid wsp:val=&quot;00B913EC&quot;/&gt;&lt;wsp:rsid wsp:val=&quot;00B915FC&quot;/&gt;&lt;wsp:rsid wsp:val=&quot;00B91A76&quot;/&gt;&lt;wsp:rsid wsp:val=&quot;00B91D38&quot;/&gt;&lt;wsp:rsid wsp:val=&quot;00B91D8F&quot;/&gt;&lt;wsp:rsid wsp:val=&quot;00B91E14&quot;/&gt;&lt;wsp:rsid wsp:val=&quot;00B91E89&quot;/&gt;&lt;wsp:rsid wsp:val=&quot;00B92B32&quot;/&gt;&lt;wsp:rsid wsp:val=&quot;00B92B76&quot;/&gt;&lt;wsp:rsid wsp:val=&quot;00B92D31&quot;/&gt;&lt;wsp:rsid wsp:val=&quot;00B935CD&quot;/&gt;&lt;wsp:rsid wsp:val=&quot;00B937C5&quot;/&gt;&lt;wsp:rsid wsp:val=&quot;00B9383B&quot;/&gt;&lt;wsp:rsid wsp:val=&quot;00B9385F&quot;/&gt;&lt;wsp:rsid wsp:val=&quot;00B93B72&quot;/&gt;&lt;wsp:rsid wsp:val=&quot;00B93BD5&quot;/&gt;&lt;wsp:rsid wsp:val=&quot;00B93D10&quot;/&gt;&lt;wsp:rsid wsp:val=&quot;00B93E7A&quot;/&gt;&lt;wsp:rsid wsp:val=&quot;00B93F14&quot;/&gt;&lt;wsp:rsid wsp:val=&quot;00B93FE3&quot;/&gt;&lt;wsp:rsid wsp:val=&quot;00B942B5&quot;/&gt;&lt;wsp:rsid wsp:val=&quot;00B94905&quot;/&gt;&lt;wsp:rsid wsp:val=&quot;00B94CAC&quot;/&gt;&lt;wsp:rsid wsp:val=&quot;00B9544D&quot;/&gt;&lt;wsp:rsid wsp:val=&quot;00B955CB&quot;/&gt;&lt;wsp:rsid wsp:val=&quot;00B95928&quot;/&gt;&lt;wsp:rsid wsp:val=&quot;00B95D1B&quot;/&gt;&lt;wsp:rsid wsp:val=&quot;00B960CA&quot;/&gt;&lt;wsp:rsid wsp:val=&quot;00B961D7&quot;/&gt;&lt;wsp:rsid wsp:val=&quot;00B96254&quot;/&gt;&lt;wsp:rsid wsp:val=&quot;00B96AEF&quot;/&gt;&lt;wsp:rsid wsp:val=&quot;00B96B09&quot;/&gt;&lt;wsp:rsid wsp:val=&quot;00B97355&quot;/&gt;&lt;wsp:rsid wsp:val=&quot;00B97D59&quot;/&gt;&lt;wsp:rsid wsp:val=&quot;00B97D73&quot;/&gt;&lt;wsp:rsid wsp:val=&quot;00BA0150&quot;/&gt;&lt;wsp:rsid wsp:val=&quot;00BA02DE&quot;/&gt;&lt;wsp:rsid wsp:val=&quot;00BA0357&quot;/&gt;&lt;wsp:rsid wsp:val=&quot;00BA0378&quot;/&gt;&lt;wsp:rsid wsp:val=&quot;00BA03F8&quot;/&gt;&lt;wsp:rsid wsp:val=&quot;00BA046D&quot;/&gt;&lt;wsp:rsid wsp:val=&quot;00BA095F&quot;/&gt;&lt;wsp:rsid wsp:val=&quot;00BA09AB&quot;/&gt;&lt;wsp:rsid wsp:val=&quot;00BA1585&quot;/&gt;&lt;wsp:rsid wsp:val=&quot;00BA18AA&quot;/&gt;&lt;wsp:rsid wsp:val=&quot;00BA19BE&quot;/&gt;&lt;wsp:rsid wsp:val=&quot;00BA1DC1&quot;/&gt;&lt;wsp:rsid wsp:val=&quot;00BA2229&quot;/&gt;&lt;wsp:rsid wsp:val=&quot;00BA24C3&quot;/&gt;&lt;wsp:rsid wsp:val=&quot;00BA2783&quot;/&gt;&lt;wsp:rsid wsp:val=&quot;00BA2797&quot;/&gt;&lt;wsp:rsid wsp:val=&quot;00BA2812&quot;/&gt;&lt;wsp:rsid wsp:val=&quot;00BA28E1&quot;/&gt;&lt;wsp:rsid wsp:val=&quot;00BA2BB0&quot;/&gt;&lt;wsp:rsid wsp:val=&quot;00BA2D98&quot;/&gt;&lt;wsp:rsid wsp:val=&quot;00BA30B5&quot;/&gt;&lt;wsp:rsid wsp:val=&quot;00BA3A35&quot;/&gt;&lt;wsp:rsid wsp:val=&quot;00BA4711&quot;/&gt;&lt;wsp:rsid wsp:val=&quot;00BA4970&quot;/&gt;&lt;wsp:rsid wsp:val=&quot;00BA4F23&quot;/&gt;&lt;wsp:rsid wsp:val=&quot;00BA4FEE&quot;/&gt;&lt;wsp:rsid wsp:val=&quot;00BA50EB&quot;/&gt;&lt;wsp:rsid wsp:val=&quot;00BA50F0&quot;/&gt;&lt;wsp:rsid wsp:val=&quot;00BA5119&quot;/&gt;&lt;wsp:rsid wsp:val=&quot;00BA5169&quot;/&gt;&lt;wsp:rsid wsp:val=&quot;00BA56CE&quot;/&gt;&lt;wsp:rsid wsp:val=&quot;00BA5A6E&quot;/&gt;&lt;wsp:rsid wsp:val=&quot;00BA5AB9&quot;/&gt;&lt;wsp:rsid wsp:val=&quot;00BA5B82&quot;/&gt;&lt;wsp:rsid wsp:val=&quot;00BA5D79&quot;/&gt;&lt;wsp:rsid wsp:val=&quot;00BA5DA4&quot;/&gt;&lt;wsp:rsid wsp:val=&quot;00BA6774&quot;/&gt;&lt;wsp:rsid wsp:val=&quot;00BA6C8B&quot;/&gt;&lt;wsp:rsid wsp:val=&quot;00BA6FE8&quot;/&gt;&lt;wsp:rsid wsp:val=&quot;00BA70EA&quot;/&gt;&lt;wsp:rsid wsp:val=&quot;00BA7522&quot;/&gt;&lt;wsp:rsid wsp:val=&quot;00BA7883&quot;/&gt;&lt;wsp:rsid wsp:val=&quot;00BA7A63&quot;/&gt;&lt;wsp:rsid wsp:val=&quot;00BA7EB7&quot;/&gt;&lt;wsp:rsid wsp:val=&quot;00BB018E&quot;/&gt;&lt;wsp:rsid wsp:val=&quot;00BB086D&quot;/&gt;&lt;wsp:rsid wsp:val=&quot;00BB0A16&quot;/&gt;&lt;wsp:rsid wsp:val=&quot;00BB1383&quot;/&gt;&lt;wsp:rsid wsp:val=&quot;00BB13C1&quot;/&gt;&lt;wsp:rsid wsp:val=&quot;00BB13C6&quot;/&gt;&lt;wsp:rsid wsp:val=&quot;00BB1AA8&quot;/&gt;&lt;wsp:rsid wsp:val=&quot;00BB1B86&quot;/&gt;&lt;wsp:rsid wsp:val=&quot;00BB1D5A&quot;/&gt;&lt;wsp:rsid wsp:val=&quot;00BB238E&quot;/&gt;&lt;wsp:rsid wsp:val=&quot;00BB239B&quot;/&gt;&lt;wsp:rsid wsp:val=&quot;00BB2800&quot;/&gt;&lt;wsp:rsid wsp:val=&quot;00BB290F&quot;/&gt;&lt;wsp:rsid wsp:val=&quot;00BB2B71&quot;/&gt;&lt;wsp:rsid wsp:val=&quot;00BB2C26&quot;/&gt;&lt;wsp:rsid wsp:val=&quot;00BB334B&quot;/&gt;&lt;wsp:rsid wsp:val=&quot;00BB34F3&quot;/&gt;&lt;wsp:rsid wsp:val=&quot;00BB369A&quot;/&gt;&lt;wsp:rsid wsp:val=&quot;00BB4137&quot;/&gt;&lt;wsp:rsid wsp:val=&quot;00BB41C0&quot;/&gt;&lt;wsp:rsid wsp:val=&quot;00BB4608&quot;/&gt;&lt;wsp:rsid wsp:val=&quot;00BB460C&quot;/&gt;&lt;wsp:rsid wsp:val=&quot;00BB51F8&quot;/&gt;&lt;wsp:rsid wsp:val=&quot;00BB562B&quot;/&gt;&lt;wsp:rsid wsp:val=&quot;00BB56C4&quot;/&gt;&lt;wsp:rsid wsp:val=&quot;00BB581E&quot;/&gt;&lt;wsp:rsid wsp:val=&quot;00BB5985&quot;/&gt;&lt;wsp:rsid wsp:val=&quot;00BB59AE&quot;/&gt;&lt;wsp:rsid wsp:val=&quot;00BB5A57&quot;/&gt;&lt;wsp:rsid wsp:val=&quot;00BB5A9F&quot;/&gt;&lt;wsp:rsid wsp:val=&quot;00BB5BA4&quot;/&gt;&lt;wsp:rsid wsp:val=&quot;00BB6A87&quot;/&gt;&lt;wsp:rsid wsp:val=&quot;00BB6CAF&quot;/&gt;&lt;wsp:rsid wsp:val=&quot;00BB779B&quot;/&gt;&lt;wsp:rsid wsp:val=&quot;00BB79C1&quot;/&gt;&lt;wsp:rsid wsp:val=&quot;00BB7E15&quot;/&gt;&lt;wsp:rsid wsp:val=&quot;00BC010D&quot;/&gt;&lt;wsp:rsid wsp:val=&quot;00BC0501&quot;/&gt;&lt;wsp:rsid wsp:val=&quot;00BC0A9C&quot;/&gt;&lt;wsp:rsid wsp:val=&quot;00BC1022&quot;/&gt;&lt;wsp:rsid wsp:val=&quot;00BC1091&quot;/&gt;&lt;wsp:rsid wsp:val=&quot;00BC113A&quot;/&gt;&lt;wsp:rsid wsp:val=&quot;00BC150E&quot;/&gt;&lt;wsp:rsid wsp:val=&quot;00BC1675&quot;/&gt;&lt;wsp:rsid wsp:val=&quot;00BC1767&quot;/&gt;&lt;wsp:rsid wsp:val=&quot;00BC1AB4&quot;/&gt;&lt;wsp:rsid wsp:val=&quot;00BC1B3F&quot;/&gt;&lt;wsp:rsid wsp:val=&quot;00BC1FAF&quot;/&gt;&lt;wsp:rsid wsp:val=&quot;00BC21AE&quot;/&gt;&lt;wsp:rsid wsp:val=&quot;00BC2297&quot;/&gt;&lt;wsp:rsid wsp:val=&quot;00BC22E1&quot;/&gt;&lt;wsp:rsid wsp:val=&quot;00BC269A&quot;/&gt;&lt;wsp:rsid wsp:val=&quot;00BC27CB&quot;/&gt;&lt;wsp:rsid wsp:val=&quot;00BC2AC0&quot;/&gt;&lt;wsp:rsid wsp:val=&quot;00BC2ACF&quot;/&gt;&lt;wsp:rsid wsp:val=&quot;00BC2C02&quot;/&gt;&lt;wsp:rsid wsp:val=&quot;00BC2CF6&quot;/&gt;&lt;wsp:rsid wsp:val=&quot;00BC3858&quot;/&gt;&lt;wsp:rsid wsp:val=&quot;00BC38D6&quot;/&gt;&lt;wsp:rsid wsp:val=&quot;00BC39C8&quot;/&gt;&lt;wsp:rsid wsp:val=&quot;00BC4028&quot;/&gt;&lt;wsp:rsid wsp:val=&quot;00BC41CE&quot;/&gt;&lt;wsp:rsid wsp:val=&quot;00BC429E&quot;/&gt;&lt;wsp:rsid wsp:val=&quot;00BC4AC9&quot;/&gt;&lt;wsp:rsid wsp:val=&quot;00BC4EC1&quot;/&gt;&lt;wsp:rsid wsp:val=&quot;00BC5135&quot;/&gt;&lt;wsp:rsid wsp:val=&quot;00BC546D&quot;/&gt;&lt;wsp:rsid wsp:val=&quot;00BC5724&quot;/&gt;&lt;wsp:rsid wsp:val=&quot;00BC57BD&quot;/&gt;&lt;wsp:rsid wsp:val=&quot;00BC591C&quot;/&gt;&lt;wsp:rsid wsp:val=&quot;00BC5934&quot;/&gt;&lt;wsp:rsid wsp:val=&quot;00BC5C61&quot;/&gt;&lt;wsp:rsid wsp:val=&quot;00BC5C97&quot;/&gt;&lt;wsp:rsid wsp:val=&quot;00BC5EF3&quot;/&gt;&lt;wsp:rsid wsp:val=&quot;00BC5F12&quot;/&gt;&lt;wsp:rsid wsp:val=&quot;00BC60AE&quot;/&gt;&lt;wsp:rsid wsp:val=&quot;00BC651F&quot;/&gt;&lt;wsp:rsid wsp:val=&quot;00BC6676&quot;/&gt;&lt;wsp:rsid wsp:val=&quot;00BC6A75&quot;/&gt;&lt;wsp:rsid wsp:val=&quot;00BC6D11&quot;/&gt;&lt;wsp:rsid wsp:val=&quot;00BC7912&quot;/&gt;&lt;wsp:rsid wsp:val=&quot;00BC7BCF&quot;/&gt;&lt;wsp:rsid wsp:val=&quot;00BC7D07&quot;/&gt;&lt;wsp:rsid wsp:val=&quot;00BC7DC8&quot;/&gt;&lt;wsp:rsid wsp:val=&quot;00BC7F28&quot;/&gt;&lt;wsp:rsid wsp:val=&quot;00BD0011&quot;/&gt;&lt;wsp:rsid wsp:val=&quot;00BD005C&quot;/&gt;&lt;wsp:rsid wsp:val=&quot;00BD00D7&quot;/&gt;&lt;wsp:rsid wsp:val=&quot;00BD020A&quot;/&gt;&lt;wsp:rsid wsp:val=&quot;00BD0352&quot;/&gt;&lt;wsp:rsid wsp:val=&quot;00BD0475&quot;/&gt;&lt;wsp:rsid wsp:val=&quot;00BD0547&quot;/&gt;&lt;wsp:rsid wsp:val=&quot;00BD06B5&quot;/&gt;&lt;wsp:rsid wsp:val=&quot;00BD0C24&quot;/&gt;&lt;wsp:rsid wsp:val=&quot;00BD0C27&quot;/&gt;&lt;wsp:rsid wsp:val=&quot;00BD0CEF&quot;/&gt;&lt;wsp:rsid wsp:val=&quot;00BD0E78&quot;/&gt;&lt;wsp:rsid wsp:val=&quot;00BD1785&quot;/&gt;&lt;wsp:rsid wsp:val=&quot;00BD1850&quot;/&gt;&lt;wsp:rsid wsp:val=&quot;00BD1A65&quot;/&gt;&lt;wsp:rsid wsp:val=&quot;00BD213C&quot;/&gt;&lt;wsp:rsid wsp:val=&quot;00BD2168&quot;/&gt;&lt;wsp:rsid wsp:val=&quot;00BD256F&quot;/&gt;&lt;wsp:rsid wsp:val=&quot;00BD2D95&quot;/&gt;&lt;wsp:rsid wsp:val=&quot;00BD3420&quot;/&gt;&lt;wsp:rsid wsp:val=&quot;00BD345D&quot;/&gt;&lt;wsp:rsid wsp:val=&quot;00BD3B41&quot;/&gt;&lt;wsp:rsid wsp:val=&quot;00BD3BA6&quot;/&gt;&lt;wsp:rsid wsp:val=&quot;00BD3BC5&quot;/&gt;&lt;wsp:rsid wsp:val=&quot;00BD3C70&quot;/&gt;&lt;wsp:rsid wsp:val=&quot;00BD3CF0&quot;/&gt;&lt;wsp:rsid wsp:val=&quot;00BD4352&quot;/&gt;&lt;wsp:rsid wsp:val=&quot;00BD44EE&quot;/&gt;&lt;wsp:rsid wsp:val=&quot;00BD4655&quot;/&gt;&lt;wsp:rsid wsp:val=&quot;00BD48D4&quot;/&gt;&lt;wsp:rsid wsp:val=&quot;00BD4B40&quot;/&gt;&lt;wsp:rsid wsp:val=&quot;00BD4F7C&quot;/&gt;&lt;wsp:rsid wsp:val=&quot;00BD51E6&quot;/&gt;&lt;wsp:rsid wsp:val=&quot;00BD52D4&quot;/&gt;&lt;wsp:rsid wsp:val=&quot;00BD52F6&quot;/&gt;&lt;wsp:rsid wsp:val=&quot;00BD555E&quot;/&gt;&lt;wsp:rsid wsp:val=&quot;00BD562D&quot;/&gt;&lt;wsp:rsid wsp:val=&quot;00BD5897&quot;/&gt;&lt;wsp:rsid wsp:val=&quot;00BD5B30&quot;/&gt;&lt;wsp:rsid wsp:val=&quot;00BD5B73&quot;/&gt;&lt;wsp:rsid wsp:val=&quot;00BD5E5C&quot;/&gt;&lt;wsp:rsid wsp:val=&quot;00BD5F15&quot;/&gt;&lt;wsp:rsid wsp:val=&quot;00BD5F75&quot;/&gt;&lt;wsp:rsid wsp:val=&quot;00BD5FF3&quot;/&gt;&lt;wsp:rsid wsp:val=&quot;00BD6323&quot;/&gt;&lt;wsp:rsid wsp:val=&quot;00BD6368&quot;/&gt;&lt;wsp:rsid wsp:val=&quot;00BD64BE&quot;/&gt;&lt;wsp:rsid wsp:val=&quot;00BD6758&quot;/&gt;&lt;wsp:rsid wsp:val=&quot;00BD6A11&quot;/&gt;&lt;wsp:rsid wsp:val=&quot;00BD6AC3&quot;/&gt;&lt;wsp:rsid wsp:val=&quot;00BD7063&quot;/&gt;&lt;wsp:rsid wsp:val=&quot;00BD70DA&quot;/&gt;&lt;wsp:rsid wsp:val=&quot;00BD716B&quot;/&gt;&lt;wsp:rsid wsp:val=&quot;00BD7D9E&quot;/&gt;&lt;wsp:rsid wsp:val=&quot;00BD7DB5&quot;/&gt;&lt;wsp:rsid wsp:val=&quot;00BE065F&quot;/&gt;&lt;wsp:rsid wsp:val=&quot;00BE07E5&quot;/&gt;&lt;wsp:rsid wsp:val=&quot;00BE0B87&quot;/&gt;&lt;wsp:rsid wsp:val=&quot;00BE0C60&quot;/&gt;&lt;wsp:rsid wsp:val=&quot;00BE107A&quot;/&gt;&lt;wsp:rsid wsp:val=&quot;00BE1300&quot;/&gt;&lt;wsp:rsid wsp:val=&quot;00BE13E0&quot;/&gt;&lt;wsp:rsid wsp:val=&quot;00BE13EB&quot;/&gt;&lt;wsp:rsid wsp:val=&quot;00BE155F&quot;/&gt;&lt;wsp:rsid wsp:val=&quot;00BE16E4&quot;/&gt;&lt;wsp:rsid wsp:val=&quot;00BE17C1&quot;/&gt;&lt;wsp:rsid wsp:val=&quot;00BE18CF&quot;/&gt;&lt;wsp:rsid wsp:val=&quot;00BE19DF&quot;/&gt;&lt;wsp:rsid wsp:val=&quot;00BE1B83&quot;/&gt;&lt;wsp:rsid wsp:val=&quot;00BE1C85&quot;/&gt;&lt;wsp:rsid wsp:val=&quot;00BE1FED&quot;/&gt;&lt;wsp:rsid wsp:val=&quot;00BE202A&quot;/&gt;&lt;wsp:rsid wsp:val=&quot;00BE2072&quot;/&gt;&lt;wsp:rsid wsp:val=&quot;00BE25F0&quot;/&gt;&lt;wsp:rsid wsp:val=&quot;00BE2671&quot;/&gt;&lt;wsp:rsid wsp:val=&quot;00BE27CD&quot;/&gt;&lt;wsp:rsid wsp:val=&quot;00BE295A&quot;/&gt;&lt;wsp:rsid wsp:val=&quot;00BE2A7B&quot;/&gt;&lt;wsp:rsid wsp:val=&quot;00BE2B12&quot;/&gt;&lt;wsp:rsid wsp:val=&quot;00BE2C36&quot;/&gt;&lt;wsp:rsid wsp:val=&quot;00BE3018&quot;/&gt;&lt;wsp:rsid wsp:val=&quot;00BE31EE&quot;/&gt;&lt;wsp:rsid wsp:val=&quot;00BE341D&quot;/&gt;&lt;wsp:rsid wsp:val=&quot;00BE3AB9&quot;/&gt;&lt;wsp:rsid wsp:val=&quot;00BE3C8E&quot;/&gt;&lt;wsp:rsid wsp:val=&quot;00BE3D6C&quot;/&gt;&lt;wsp:rsid wsp:val=&quot;00BE3DD7&quot;/&gt;&lt;wsp:rsid wsp:val=&quot;00BE42E1&quot;/&gt;&lt;wsp:rsid wsp:val=&quot;00BE436E&quot;/&gt;&lt;wsp:rsid wsp:val=&quot;00BE4672&quot;/&gt;&lt;wsp:rsid wsp:val=&quot;00BE4A4D&quot;/&gt;&lt;wsp:rsid wsp:val=&quot;00BE4EC4&quot;/&gt;&lt;wsp:rsid wsp:val=&quot;00BE519B&quot;/&gt;&lt;wsp:rsid wsp:val=&quot;00BE52FA&quot;/&gt;&lt;wsp:rsid wsp:val=&quot;00BE5462&quot;/&gt;&lt;wsp:rsid wsp:val=&quot;00BE5A03&quot;/&gt;&lt;wsp:rsid wsp:val=&quot;00BE5B48&quot;/&gt;&lt;wsp:rsid wsp:val=&quot;00BE612B&quot;/&gt;&lt;wsp:rsid wsp:val=&quot;00BE6208&quot;/&gt;&lt;wsp:rsid wsp:val=&quot;00BE695C&quot;/&gt;&lt;wsp:rsid wsp:val=&quot;00BE6A5F&quot;/&gt;&lt;wsp:rsid wsp:val=&quot;00BE6AF0&quot;/&gt;&lt;wsp:rsid wsp:val=&quot;00BE7394&quot;/&gt;&lt;wsp:rsid wsp:val=&quot;00BE7645&quot;/&gt;&lt;wsp:rsid wsp:val=&quot;00BE777D&quot;/&gt;&lt;wsp:rsid wsp:val=&quot;00BE79CE&quot;/&gt;&lt;wsp:rsid wsp:val=&quot;00BE7AA3&quot;/&gt;&lt;wsp:rsid wsp:val=&quot;00BE7D6B&quot;/&gt;&lt;wsp:rsid wsp:val=&quot;00BE7E50&quot;/&gt;&lt;wsp:rsid wsp:val=&quot;00BF0086&quot;/&gt;&lt;wsp:rsid wsp:val=&quot;00BF05B0&quot;/&gt;&lt;wsp:rsid wsp:val=&quot;00BF06B4&quot;/&gt;&lt;wsp:rsid wsp:val=&quot;00BF0742&quot;/&gt;&lt;wsp:rsid wsp:val=&quot;00BF0A1E&quot;/&gt;&lt;wsp:rsid wsp:val=&quot;00BF0D91&quot;/&gt;&lt;wsp:rsid wsp:val=&quot;00BF0DF6&quot;/&gt;&lt;wsp:rsid wsp:val=&quot;00BF11C6&quot;/&gt;&lt;wsp:rsid wsp:val=&quot;00BF13EB&quot;/&gt;&lt;wsp:rsid wsp:val=&quot;00BF144E&quot;/&gt;&lt;wsp:rsid wsp:val=&quot;00BF1527&quot;/&gt;&lt;wsp:rsid wsp:val=&quot;00BF1811&quot;/&gt;&lt;wsp:rsid wsp:val=&quot;00BF19B8&quot;/&gt;&lt;wsp:rsid wsp:val=&quot;00BF1D51&quot;/&gt;&lt;wsp:rsid wsp:val=&quot;00BF1F4D&quot;/&gt;&lt;wsp:rsid wsp:val=&quot;00BF2254&quot;/&gt;&lt;wsp:rsid wsp:val=&quot;00BF22AD&quot;/&gt;&lt;wsp:rsid wsp:val=&quot;00BF2770&quot;/&gt;&lt;wsp:rsid wsp:val=&quot;00BF290C&quot;/&gt;&lt;wsp:rsid wsp:val=&quot;00BF2984&quot;/&gt;&lt;wsp:rsid wsp:val=&quot;00BF2B0A&quot;/&gt;&lt;wsp:rsid wsp:val=&quot;00BF2BBD&quot;/&gt;&lt;wsp:rsid wsp:val=&quot;00BF2C60&quot;/&gt;&lt;wsp:rsid wsp:val=&quot;00BF2DBB&quot;/&gt;&lt;wsp:rsid wsp:val=&quot;00BF30BC&quot;/&gt;&lt;wsp:rsid wsp:val=&quot;00BF363E&quot;/&gt;&lt;wsp:rsid wsp:val=&quot;00BF3791&quot;/&gt;&lt;wsp:rsid wsp:val=&quot;00BF399B&quot;/&gt;&lt;wsp:rsid wsp:val=&quot;00BF3ACD&quot;/&gt;&lt;wsp:rsid wsp:val=&quot;00BF3DFE&quot;/&gt;&lt;wsp:rsid wsp:val=&quot;00BF40ED&quot;/&gt;&lt;wsp:rsid wsp:val=&quot;00BF40F8&quot;/&gt;&lt;wsp:rsid wsp:val=&quot;00BF44DD&quot;/&gt;&lt;wsp:rsid wsp:val=&quot;00BF452F&quot;/&gt;&lt;wsp:rsid wsp:val=&quot;00BF461B&quot;/&gt;&lt;wsp:rsid wsp:val=&quot;00BF4854&quot;/&gt;&lt;wsp:rsid wsp:val=&quot;00BF4A31&quot;/&gt;&lt;wsp:rsid wsp:val=&quot;00BF4F08&quot;/&gt;&lt;wsp:rsid wsp:val=&quot;00BF5277&quot;/&gt;&lt;wsp:rsid wsp:val=&quot;00BF531F&quot;/&gt;&lt;wsp:rsid wsp:val=&quot;00BF546C&quot;/&gt;&lt;wsp:rsid wsp:val=&quot;00BF54E9&quot;/&gt;&lt;wsp:rsid wsp:val=&quot;00BF56DA&quot;/&gt;&lt;wsp:rsid wsp:val=&quot;00BF5993&quot;/&gt;&lt;wsp:rsid wsp:val=&quot;00BF5AD6&quot;/&gt;&lt;wsp:rsid wsp:val=&quot;00BF5E34&quot;/&gt;&lt;wsp:rsid wsp:val=&quot;00BF5E4F&quot;/&gt;&lt;wsp:rsid wsp:val=&quot;00BF6067&quot;/&gt;&lt;wsp:rsid wsp:val=&quot;00BF6119&quot;/&gt;&lt;wsp:rsid wsp:val=&quot;00BF6185&quot;/&gt;&lt;wsp:rsid wsp:val=&quot;00BF67A7&quot;/&gt;&lt;wsp:rsid wsp:val=&quot;00BF67BB&quot;/&gt;&lt;wsp:rsid wsp:val=&quot;00BF6B3A&quot;/&gt;&lt;wsp:rsid wsp:val=&quot;00BF6BF5&quot;/&gt;&lt;wsp:rsid wsp:val=&quot;00BF70C4&quot;/&gt;&lt;wsp:rsid wsp:val=&quot;00BF7195&quot;/&gt;&lt;wsp:rsid wsp:val=&quot;00BF72D1&quot;/&gt;&lt;wsp:rsid wsp:val=&quot;00BF73F8&quot;/&gt;&lt;wsp:rsid wsp:val=&quot;00BF74C0&quot;/&gt;&lt;wsp:rsid wsp:val=&quot;00BF7591&quot;/&gt;&lt;wsp:rsid wsp:val=&quot;00BF7783&quot;/&gt;&lt;wsp:rsid wsp:val=&quot;00BF77F9&quot;/&gt;&lt;wsp:rsid wsp:val=&quot;00BF7A1E&quot;/&gt;&lt;wsp:rsid wsp:val=&quot;00C0011D&quot;/&gt;&lt;wsp:rsid wsp:val=&quot;00C0020B&quot;/&gt;&lt;wsp:rsid wsp:val=&quot;00C0034C&quot;/&gt;&lt;wsp:rsid wsp:val=&quot;00C00441&quot;/&gt;&lt;wsp:rsid wsp:val=&quot;00C00CCF&quot;/&gt;&lt;wsp:rsid wsp:val=&quot;00C01330&quot;/&gt;&lt;wsp:rsid wsp:val=&quot;00C01BD1&quot;/&gt;&lt;wsp:rsid wsp:val=&quot;00C01D3A&quot;/&gt;&lt;wsp:rsid wsp:val=&quot;00C01E2D&quot;/&gt;&lt;wsp:rsid wsp:val=&quot;00C020DD&quot;/&gt;&lt;wsp:rsid wsp:val=&quot;00C021E7&quot;/&gt;&lt;wsp:rsid wsp:val=&quot;00C02390&quot;/&gt;&lt;wsp:rsid wsp:val=&quot;00C02D31&quot;/&gt;&lt;wsp:rsid wsp:val=&quot;00C02DEB&quot;/&gt;&lt;wsp:rsid wsp:val=&quot;00C03351&quot;/&gt;&lt;wsp:rsid wsp:val=&quot;00C03467&quot;/&gt;&lt;wsp:rsid wsp:val=&quot;00C035D0&quot;/&gt;&lt;wsp:rsid wsp:val=&quot;00C0380D&quot;/&gt;&lt;wsp:rsid wsp:val=&quot;00C03F5E&quot;/&gt;&lt;wsp:rsid wsp:val=&quot;00C041ED&quot;/&gt;&lt;wsp:rsid wsp:val=&quot;00C04247&quot;/&gt;&lt;wsp:rsid wsp:val=&quot;00C04450&quot;/&gt;&lt;wsp:rsid wsp:val=&quot;00C044E8&quot;/&gt;&lt;wsp:rsid wsp:val=&quot;00C0473A&quot;/&gt;&lt;wsp:rsid wsp:val=&quot;00C04ADE&quot;/&gt;&lt;wsp:rsid wsp:val=&quot;00C04C9C&quot;/&gt;&lt;wsp:rsid wsp:val=&quot;00C052C1&quot;/&gt;&lt;wsp:rsid wsp:val=&quot;00C05691&quot;/&gt;&lt;wsp:rsid wsp:val=&quot;00C058B8&quot;/&gt;&lt;wsp:rsid wsp:val=&quot;00C05939&quot;/&gt;&lt;wsp:rsid wsp:val=&quot;00C05AA4&quot;/&gt;&lt;wsp:rsid wsp:val=&quot;00C05E45&quot;/&gt;&lt;wsp:rsid wsp:val=&quot;00C0665C&quot;/&gt;&lt;wsp:rsid wsp:val=&quot;00C069E0&quot;/&gt;&lt;wsp:rsid wsp:val=&quot;00C06C74&quot;/&gt;&lt;wsp:rsid wsp:val=&quot;00C06DE8&quot;/&gt;&lt;wsp:rsid wsp:val=&quot;00C07199&quot;/&gt;&lt;wsp:rsid wsp:val=&quot;00C0742E&quot;/&gt;&lt;wsp:rsid wsp:val=&quot;00C074B3&quot;/&gt;&lt;wsp:rsid wsp:val=&quot;00C07C83&quot;/&gt;&lt;wsp:rsid wsp:val=&quot;00C07DCA&quot;/&gt;&lt;wsp:rsid wsp:val=&quot;00C07EF0&quot;/&gt;&lt;wsp:rsid wsp:val=&quot;00C07EF7&quot;/&gt;&lt;wsp:rsid wsp:val=&quot;00C101AF&quot;/&gt;&lt;wsp:rsid wsp:val=&quot;00C106B5&quot;/&gt;&lt;wsp:rsid wsp:val=&quot;00C10C51&quot;/&gt;&lt;wsp:rsid wsp:val=&quot;00C10D61&quot;/&gt;&lt;wsp:rsid wsp:val=&quot;00C10F47&quot;/&gt;&lt;wsp:rsid wsp:val=&quot;00C11366&quot;/&gt;&lt;wsp:rsid wsp:val=&quot;00C11B5E&quot;/&gt;&lt;wsp:rsid wsp:val=&quot;00C11C24&quot;/&gt;&lt;wsp:rsid wsp:val=&quot;00C11CF8&quot;/&gt;&lt;wsp:rsid wsp:val=&quot;00C11D1A&quot;/&gt;&lt;wsp:rsid wsp:val=&quot;00C121EA&quot;/&gt;&lt;wsp:rsid wsp:val=&quot;00C1220E&quot;/&gt;&lt;wsp:rsid wsp:val=&quot;00C12253&quot;/&gt;&lt;wsp:rsid wsp:val=&quot;00C12255&quot;/&gt;&lt;wsp:rsid wsp:val=&quot;00C12924&quot;/&gt;&lt;wsp:rsid wsp:val=&quot;00C12BAE&quot;/&gt;&lt;wsp:rsid wsp:val=&quot;00C12CBD&quot;/&gt;&lt;wsp:rsid wsp:val=&quot;00C12F87&quot;/&gt;&lt;wsp:rsid wsp:val=&quot;00C130E1&quot;/&gt;&lt;wsp:rsid wsp:val=&quot;00C13134&quot;/&gt;&lt;wsp:rsid wsp:val=&quot;00C13408&quot;/&gt;&lt;wsp:rsid wsp:val=&quot;00C134D5&quot;/&gt;&lt;wsp:rsid wsp:val=&quot;00C13740&quot;/&gt;&lt;wsp:rsid wsp:val=&quot;00C13AD9&quot;/&gt;&lt;wsp:rsid wsp:val=&quot;00C13C7D&quot;/&gt;&lt;wsp:rsid wsp:val=&quot;00C14150&quot;/&gt;&lt;wsp:rsid wsp:val=&quot;00C14191&quot;/&gt;&lt;wsp:rsid wsp:val=&quot;00C14514&quot;/&gt;&lt;wsp:rsid wsp:val=&quot;00C1463B&quot;/&gt;&lt;wsp:rsid wsp:val=&quot;00C14649&quot;/&gt;&lt;wsp:rsid wsp:val=&quot;00C1468F&quot;/&gt;&lt;wsp:rsid wsp:val=&quot;00C1478A&quot;/&gt;&lt;wsp:rsid wsp:val=&quot;00C149F4&quot;/&gt;&lt;wsp:rsid wsp:val=&quot;00C14F4C&quot;/&gt;&lt;wsp:rsid wsp:val=&quot;00C1524A&quot;/&gt;&lt;wsp:rsid wsp:val=&quot;00C15417&quot;/&gt;&lt;wsp:rsid wsp:val=&quot;00C154C7&quot;/&gt;&lt;wsp:rsid wsp:val=&quot;00C1567E&quot;/&gt;&lt;wsp:rsid wsp:val=&quot;00C156CA&quot;/&gt;&lt;wsp:rsid wsp:val=&quot;00C159B5&quot;/&gt;&lt;wsp:rsid wsp:val=&quot;00C1610D&quot;/&gt;&lt;wsp:rsid wsp:val=&quot;00C16373&quot;/&gt;&lt;wsp:rsid wsp:val=&quot;00C16822&quot;/&gt;&lt;wsp:rsid wsp:val=&quot;00C168AE&quot;/&gt;&lt;wsp:rsid wsp:val=&quot;00C16937&quot;/&gt;&lt;wsp:rsid wsp:val=&quot;00C16B08&quot;/&gt;&lt;wsp:rsid wsp:val=&quot;00C16BE1&quot;/&gt;&lt;wsp:rsid wsp:val=&quot;00C16D84&quot;/&gt;&lt;wsp:rsid wsp:val=&quot;00C16F1C&quot;/&gt;&lt;wsp:rsid wsp:val=&quot;00C1711A&quot;/&gt;&lt;wsp:rsid wsp:val=&quot;00C171F8&quot;/&gt;&lt;wsp:rsid wsp:val=&quot;00C1776D&quot;/&gt;&lt;wsp:rsid wsp:val=&quot;00C179C8&quot;/&gt;&lt;wsp:rsid wsp:val=&quot;00C17A21&quot;/&gt;&lt;wsp:rsid wsp:val=&quot;00C17A3C&quot;/&gt;&lt;wsp:rsid wsp:val=&quot;00C17A43&quot;/&gt;&lt;wsp:rsid wsp:val=&quot;00C203A9&quot;/&gt;&lt;wsp:rsid wsp:val=&quot;00C20747&quot;/&gt;&lt;wsp:rsid wsp:val=&quot;00C20873&quot;/&gt;&lt;wsp:rsid wsp:val=&quot;00C20A13&quot;/&gt;&lt;wsp:rsid wsp:val=&quot;00C21071&quot;/&gt;&lt;wsp:rsid wsp:val=&quot;00C211FB&quot;/&gt;&lt;wsp:rsid wsp:val=&quot;00C214F8&quot;/&gt;&lt;wsp:rsid wsp:val=&quot;00C2163C&quot;/&gt;&lt;wsp:rsid wsp:val=&quot;00C219B3&quot;/&gt;&lt;wsp:rsid wsp:val=&quot;00C219BC&quot;/&gt;&lt;wsp:rsid wsp:val=&quot;00C21B24&quot;/&gt;&lt;wsp:rsid wsp:val=&quot;00C21D6E&quot;/&gt;&lt;wsp:rsid wsp:val=&quot;00C21E20&quot;/&gt;&lt;wsp:rsid wsp:val=&quot;00C222F2&quot;/&gt;&lt;wsp:rsid wsp:val=&quot;00C22321&quot;/&gt;&lt;wsp:rsid wsp:val=&quot;00C225B0&quot;/&gt;&lt;wsp:rsid wsp:val=&quot;00C22714&quot;/&gt;&lt;wsp:rsid wsp:val=&quot;00C2279B&quot;/&gt;&lt;wsp:rsid wsp:val=&quot;00C22C5E&quot;/&gt;&lt;wsp:rsid wsp:val=&quot;00C22D7C&quot;/&gt;&lt;wsp:rsid wsp:val=&quot;00C22E2A&quot;/&gt;&lt;wsp:rsid wsp:val=&quot;00C23032&quot;/&gt;&lt;wsp:rsid wsp:val=&quot;00C232C0&quot;/&gt;&lt;wsp:rsid wsp:val=&quot;00C232CC&quot;/&gt;&lt;wsp:rsid wsp:val=&quot;00C232EE&quot;/&gt;&lt;wsp:rsid wsp:val=&quot;00C23392&quot;/&gt;&lt;wsp:rsid wsp:val=&quot;00C23400&quot;/&gt;&lt;wsp:rsid wsp:val=&quot;00C235A8&quot;/&gt;&lt;wsp:rsid wsp:val=&quot;00C236A6&quot;/&gt;&lt;wsp:rsid wsp:val=&quot;00C23A5F&quot;/&gt;&lt;wsp:rsid wsp:val=&quot;00C23C35&quot;/&gt;&lt;wsp:rsid wsp:val=&quot;00C24411&quot;/&gt;&lt;wsp:rsid wsp:val=&quot;00C2495F&quot;/&gt;&lt;wsp:rsid wsp:val=&quot;00C24BF4&quot;/&gt;&lt;wsp:rsid wsp:val=&quot;00C24C7F&quot;/&gt;&lt;wsp:rsid wsp:val=&quot;00C25BA9&quot;/&gt;&lt;wsp:rsid wsp:val=&quot;00C25D18&quot;/&gt;&lt;wsp:rsid wsp:val=&quot;00C25D26&quot;/&gt;&lt;wsp:rsid wsp:val=&quot;00C25E80&quot;/&gt;&lt;wsp:rsid wsp:val=&quot;00C25E82&quot;/&gt;&lt;wsp:rsid wsp:val=&quot;00C25EDB&quot;/&gt;&lt;wsp:rsid wsp:val=&quot;00C25EE9&quot;/&gt;&lt;wsp:rsid wsp:val=&quot;00C2624F&quot;/&gt;&lt;wsp:rsid wsp:val=&quot;00C263C5&quot;/&gt;&lt;wsp:rsid wsp:val=&quot;00C26DCF&quot;/&gt;&lt;wsp:rsid wsp:val=&quot;00C26FF7&quot;/&gt;&lt;wsp:rsid wsp:val=&quot;00C27059&quot;/&gt;&lt;wsp:rsid wsp:val=&quot;00C27184&quot;/&gt;&lt;wsp:rsid wsp:val=&quot;00C27B49&quot;/&gt;&lt;wsp:rsid wsp:val=&quot;00C27E68&quot;/&gt;&lt;wsp:rsid wsp:val=&quot;00C27FF2&quot;/&gt;&lt;wsp:rsid wsp:val=&quot;00C3021B&quot;/&gt;&lt;wsp:rsid wsp:val=&quot;00C30616&quot;/&gt;&lt;wsp:rsid wsp:val=&quot;00C30648&quot;/&gt;&lt;wsp:rsid wsp:val=&quot;00C30756&quot;/&gt;&lt;wsp:rsid wsp:val=&quot;00C308DA&quot;/&gt;&lt;wsp:rsid wsp:val=&quot;00C308F0&quot;/&gt;&lt;wsp:rsid wsp:val=&quot;00C3091F&quot;/&gt;&lt;wsp:rsid wsp:val=&quot;00C30A82&quot;/&gt;&lt;wsp:rsid wsp:val=&quot;00C30E37&quot;/&gt;&lt;wsp:rsid wsp:val=&quot;00C31259&quot;/&gt;&lt;wsp:rsid wsp:val=&quot;00C31328&quot;/&gt;&lt;wsp:rsid wsp:val=&quot;00C3163F&quot;/&gt;&lt;wsp:rsid wsp:val=&quot;00C318A8&quot;/&gt;&lt;wsp:rsid wsp:val=&quot;00C31A24&quot;/&gt;&lt;wsp:rsid wsp:val=&quot;00C31FB8&quot;/&gt;&lt;wsp:rsid wsp:val=&quot;00C321DD&quot;/&gt;&lt;wsp:rsid wsp:val=&quot;00C32749&quot;/&gt;&lt;wsp:rsid wsp:val=&quot;00C32B1F&quot;/&gt;&lt;wsp:rsid wsp:val=&quot;00C32EF9&quot;/&gt;&lt;wsp:rsid wsp:val=&quot;00C33192&quot;/&gt;&lt;wsp:rsid wsp:val=&quot;00C332A4&quot;/&gt;&lt;wsp:rsid wsp:val=&quot;00C3336D&quot;/&gt;&lt;wsp:rsid wsp:val=&quot;00C3354B&quot;/&gt;&lt;wsp:rsid wsp:val=&quot;00C33790&quot;/&gt;&lt;wsp:rsid wsp:val=&quot;00C33F49&quot;/&gt;&lt;wsp:rsid wsp:val=&quot;00C34019&quot;/&gt;&lt;wsp:rsid wsp:val=&quot;00C340CA&quot;/&gt;&lt;wsp:rsid wsp:val=&quot;00C341AF&quot;/&gt;&lt;wsp:rsid wsp:val=&quot;00C341E8&quot;/&gt;&lt;wsp:rsid wsp:val=&quot;00C3431F&quot;/&gt;&lt;wsp:rsid wsp:val=&quot;00C3447B&quot;/&gt;&lt;wsp:rsid wsp:val=&quot;00C34778&quot;/&gt;&lt;wsp:rsid wsp:val=&quot;00C34B16&quot;/&gt;&lt;wsp:rsid wsp:val=&quot;00C34C1D&quot;/&gt;&lt;wsp:rsid wsp:val=&quot;00C34EF5&quot;/&gt;&lt;wsp:rsid wsp:val=&quot;00C354D8&quot;/&gt;&lt;wsp:rsid wsp:val=&quot;00C3553B&quot;/&gt;&lt;wsp:rsid wsp:val=&quot;00C35A0C&quot;/&gt;&lt;wsp:rsid wsp:val=&quot;00C35EA6&quot;/&gt;&lt;wsp:rsid wsp:val=&quot;00C36076&quot;/&gt;&lt;wsp:rsid wsp:val=&quot;00C36370&quot;/&gt;&lt;wsp:rsid wsp:val=&quot;00C36552&quot;/&gt;&lt;wsp:rsid wsp:val=&quot;00C366E3&quot;/&gt;&lt;wsp:rsid wsp:val=&quot;00C368BF&quot;/&gt;&lt;wsp:rsid wsp:val=&quot;00C36A18&quot;/&gt;&lt;wsp:rsid wsp:val=&quot;00C36A84&quot;/&gt;&lt;wsp:rsid wsp:val=&quot;00C36D79&quot;/&gt;&lt;wsp:rsid wsp:val=&quot;00C371BD&quot;/&gt;&lt;wsp:rsid wsp:val=&quot;00C372BD&quot;/&gt;&lt;wsp:rsid wsp:val=&quot;00C372EC&quot;/&gt;&lt;wsp:rsid wsp:val=&quot;00C3798B&quot;/&gt;&lt;wsp:rsid wsp:val=&quot;00C40047&quot;/&gt;&lt;wsp:rsid wsp:val=&quot;00C402FD&quot;/&gt;&lt;wsp:rsid wsp:val=&quot;00C403C1&quot;/&gt;&lt;wsp:rsid wsp:val=&quot;00C404CE&quot;/&gt;&lt;wsp:rsid wsp:val=&quot;00C40506&quot;/&gt;&lt;wsp:rsid wsp:val=&quot;00C406F5&quot;/&gt;&lt;wsp:rsid wsp:val=&quot;00C40751&quot;/&gt;&lt;wsp:rsid wsp:val=&quot;00C40FB5&quot;/&gt;&lt;wsp:rsid wsp:val=&quot;00C4124A&quot;/&gt;&lt;wsp:rsid wsp:val=&quot;00C413FA&quot;/&gt;&lt;wsp:rsid wsp:val=&quot;00C414C3&quot;/&gt;&lt;wsp:rsid wsp:val=&quot;00C41920&quot;/&gt;&lt;wsp:rsid wsp:val=&quot;00C41ACB&quot;/&gt;&lt;wsp:rsid wsp:val=&quot;00C42581&quot;/&gt;&lt;wsp:rsid wsp:val=&quot;00C4286A&quot;/&gt;&lt;wsp:rsid wsp:val=&quot;00C42E17&quot;/&gt;&lt;wsp:rsid wsp:val=&quot;00C42E19&quot;/&gt;&lt;wsp:rsid wsp:val=&quot;00C433C7&quot;/&gt;&lt;wsp:rsid wsp:val=&quot;00C4357F&quot;/&gt;&lt;wsp:rsid wsp:val=&quot;00C436A2&quot;/&gt;&lt;wsp:rsid wsp:val=&quot;00C4378E&quot;/&gt;&lt;wsp:rsid wsp:val=&quot;00C43A41&quot;/&gt;&lt;wsp:rsid wsp:val=&quot;00C43B44&quot;/&gt;&lt;wsp:rsid wsp:val=&quot;00C44321&quot;/&gt;&lt;wsp:rsid wsp:val=&quot;00C44840&quot;/&gt;&lt;wsp:rsid wsp:val=&quot;00C44B4C&quot;/&gt;&lt;wsp:rsid wsp:val=&quot;00C44D23&quot;/&gt;&lt;wsp:rsid wsp:val=&quot;00C4505E&quot;/&gt;&lt;wsp:rsid wsp:val=&quot;00C45140&quot;/&gt;&lt;wsp:rsid wsp:val=&quot;00C45635&quot;/&gt;&lt;wsp:rsid wsp:val=&quot;00C45D76&quot;/&gt;&lt;wsp:rsid wsp:val=&quot;00C45F15&quot;/&gt;&lt;wsp:rsid wsp:val=&quot;00C4611A&quot;/&gt;&lt;wsp:rsid wsp:val=&quot;00C468AA&quot;/&gt;&lt;wsp:rsid wsp:val=&quot;00C46D4A&quot;/&gt;&lt;wsp:rsid wsp:val=&quot;00C46FEC&quot;/&gt;&lt;wsp:rsid wsp:val=&quot;00C471FC&quot;/&gt;&lt;wsp:rsid wsp:val=&quot;00C475A3&quot;/&gt;&lt;wsp:rsid wsp:val=&quot;00C477C7&quot;/&gt;&lt;wsp:rsid wsp:val=&quot;00C47EC6&quot;/&gt;&lt;wsp:rsid wsp:val=&quot;00C5000E&quot;/&gt;&lt;wsp:rsid wsp:val=&quot;00C5025E&quot;/&gt;&lt;wsp:rsid wsp:val=&quot;00C504EB&quot;/&gt;&lt;wsp:rsid wsp:val=&quot;00C50512&quot;/&gt;&lt;wsp:rsid wsp:val=&quot;00C5054F&quot;/&gt;&lt;wsp:rsid wsp:val=&quot;00C50A6C&quot;/&gt;&lt;wsp:rsid wsp:val=&quot;00C50AB0&quot;/&gt;&lt;wsp:rsid wsp:val=&quot;00C5126D&quot;/&gt;&lt;wsp:rsid wsp:val=&quot;00C51380&quot;/&gt;&lt;wsp:rsid wsp:val=&quot;00C51405&quot;/&gt;&lt;wsp:rsid wsp:val=&quot;00C51592&quot;/&gt;&lt;wsp:rsid wsp:val=&quot;00C51ABE&quot;/&gt;&lt;wsp:rsid wsp:val=&quot;00C51B0D&quot;/&gt;&lt;wsp:rsid wsp:val=&quot;00C51DD5&quot;/&gt;&lt;wsp:rsid wsp:val=&quot;00C51F93&quot;/&gt;&lt;wsp:rsid wsp:val=&quot;00C51FDE&quot;/&gt;&lt;wsp:rsid wsp:val=&quot;00C52437&quot;/&gt;&lt;wsp:rsid wsp:val=&quot;00C52527&quot;/&gt;&lt;wsp:rsid wsp:val=&quot;00C525A5&quot;/&gt;&lt;wsp:rsid wsp:val=&quot;00C52771&quot;/&gt;&lt;wsp:rsid wsp:val=&quot;00C529CD&quot;/&gt;&lt;wsp:rsid wsp:val=&quot;00C529D7&quot;/&gt;&lt;wsp:rsid wsp:val=&quot;00C52D7E&quot;/&gt;&lt;wsp:rsid wsp:val=&quot;00C52F31&quot;/&gt;&lt;wsp:rsid wsp:val=&quot;00C53355&quot;/&gt;&lt;wsp:rsid wsp:val=&quot;00C534FA&quot;/&gt;&lt;wsp:rsid wsp:val=&quot;00C53895&quot;/&gt;&lt;wsp:rsid wsp:val=&quot;00C548F6&quot;/&gt;&lt;wsp:rsid wsp:val=&quot;00C54956&quot;/&gt;&lt;wsp:rsid wsp:val=&quot;00C54980&quot;/&gt;&lt;wsp:rsid wsp:val=&quot;00C5498C&quot;/&gt;&lt;wsp:rsid wsp:val=&quot;00C54E4E&quot;/&gt;&lt;wsp:rsid wsp:val=&quot;00C551E9&quot;/&gt;&lt;wsp:rsid wsp:val=&quot;00C5530E&quot;/&gt;&lt;wsp:rsid wsp:val=&quot;00C56203&quot;/&gt;&lt;wsp:rsid wsp:val=&quot;00C56260&quot;/&gt;&lt;wsp:rsid wsp:val=&quot;00C56920&quot;/&gt;&lt;wsp:rsid wsp:val=&quot;00C56954&quot;/&gt;&lt;wsp:rsid wsp:val=&quot;00C56C01&quot;/&gt;&lt;wsp:rsid wsp:val=&quot;00C56C55&quot;/&gt;&lt;wsp:rsid wsp:val=&quot;00C56E29&quot;/&gt;&lt;wsp:rsid wsp:val=&quot;00C56E7D&quot;/&gt;&lt;wsp:rsid wsp:val=&quot;00C57FA8&quot;/&gt;&lt;wsp:rsid wsp:val=&quot;00C6000B&quot;/&gt;&lt;wsp:rsid wsp:val=&quot;00C605E4&quot;/&gt;&lt;wsp:rsid wsp:val=&quot;00C60752&quot;/&gt;&lt;wsp:rsid wsp:val=&quot;00C60C6E&quot;/&gt;&lt;wsp:rsid wsp:val=&quot;00C60D62&quot;/&gt;&lt;wsp:rsid wsp:val=&quot;00C61477&quot;/&gt;&lt;wsp:rsid wsp:val=&quot;00C61A31&quot;/&gt;&lt;wsp:rsid wsp:val=&quot;00C62041&quot;/&gt;&lt;wsp:rsid wsp:val=&quot;00C621F1&quot;/&gt;&lt;wsp:rsid wsp:val=&quot;00C62795&quot;/&gt;&lt;wsp:rsid wsp:val=&quot;00C628A1&quot;/&gt;&lt;wsp:rsid wsp:val=&quot;00C6293A&quot;/&gt;&lt;wsp:rsid wsp:val=&quot;00C62CDA&quot;/&gt;&lt;wsp:rsid wsp:val=&quot;00C62EBA&quot;/&gt;&lt;wsp:rsid wsp:val=&quot;00C637B7&quot;/&gt;&lt;wsp:rsid wsp:val=&quot;00C638DC&quot;/&gt;&lt;wsp:rsid wsp:val=&quot;00C63CA7&quot;/&gt;&lt;wsp:rsid wsp:val=&quot;00C63E5D&quot;/&gt;&lt;wsp:rsid wsp:val=&quot;00C63FFC&quot;/&gt;&lt;wsp:rsid wsp:val=&quot;00C64091&quot;/&gt;&lt;wsp:rsid wsp:val=&quot;00C64311&quot;/&gt;&lt;wsp:rsid wsp:val=&quot;00C64B1C&quot;/&gt;&lt;wsp:rsid wsp:val=&quot;00C64C95&quot;/&gt;&lt;wsp:rsid wsp:val=&quot;00C64EC9&quot;/&gt;&lt;wsp:rsid wsp:val=&quot;00C65151&quot;/&gt;&lt;wsp:rsid wsp:val=&quot;00C655F8&quot;/&gt;&lt;wsp:rsid wsp:val=&quot;00C65A23&quot;/&gt;&lt;wsp:rsid wsp:val=&quot;00C65E65&quot;/&gt;&lt;wsp:rsid wsp:val=&quot;00C6627F&quot;/&gt;&lt;wsp:rsid wsp:val=&quot;00C662AC&quot;/&gt;&lt;wsp:rsid wsp:val=&quot;00C667C4&quot;/&gt;&lt;wsp:rsid wsp:val=&quot;00C66894&quot;/&gt;&lt;wsp:rsid wsp:val=&quot;00C66B8C&quot;/&gt;&lt;wsp:rsid wsp:val=&quot;00C6708C&quot;/&gt;&lt;wsp:rsid wsp:val=&quot;00C67126&quot;/&gt;&lt;wsp:rsid wsp:val=&quot;00C67E82&quot;/&gt;&lt;wsp:rsid wsp:val=&quot;00C67E86&quot;/&gt;&lt;wsp:rsid wsp:val=&quot;00C70244&quot;/&gt;&lt;wsp:rsid wsp:val=&quot;00C702D4&quot;/&gt;&lt;wsp:rsid wsp:val=&quot;00C704BB&quot;/&gt;&lt;wsp:rsid wsp:val=&quot;00C704E0&quot;/&gt;&lt;wsp:rsid wsp:val=&quot;00C7072B&quot;/&gt;&lt;wsp:rsid wsp:val=&quot;00C70740&quot;/&gt;&lt;wsp:rsid wsp:val=&quot;00C70DF4&quot;/&gt;&lt;wsp:rsid wsp:val=&quot;00C71176&quot;/&gt;&lt;wsp:rsid wsp:val=&quot;00C71297&quot;/&gt;&lt;wsp:rsid wsp:val=&quot;00C71DB9&quot;/&gt;&lt;wsp:rsid wsp:val=&quot;00C72159&quot;/&gt;&lt;wsp:rsid wsp:val=&quot;00C7228A&quot;/&gt;&lt;wsp:rsid wsp:val=&quot;00C72D4C&quot;/&gt;&lt;wsp:rsid wsp:val=&quot;00C72E02&quot;/&gt;&lt;wsp:rsid wsp:val=&quot;00C73117&quot;/&gt;&lt;wsp:rsid wsp:val=&quot;00C73529&quot;/&gt;&lt;wsp:rsid wsp:val=&quot;00C74240&quot;/&gt;&lt;wsp:rsid wsp:val=&quot;00C742B4&quot;/&gt;&lt;wsp:rsid wsp:val=&quot;00C74784&quot;/&gt;&lt;wsp:rsid wsp:val=&quot;00C74CE3&quot;/&gt;&lt;wsp:rsid wsp:val=&quot;00C74DC7&quot;/&gt;&lt;wsp:rsid wsp:val=&quot;00C755BC&quot;/&gt;&lt;wsp:rsid wsp:val=&quot;00C75929&quot;/&gt;&lt;wsp:rsid wsp:val=&quot;00C75D6E&quot;/&gt;&lt;wsp:rsid wsp:val=&quot;00C75DF4&quot;/&gt;&lt;wsp:rsid wsp:val=&quot;00C75E60&quot;/&gt;&lt;wsp:rsid wsp:val=&quot;00C76164&quot;/&gt;&lt;wsp:rsid wsp:val=&quot;00C761E0&quot;/&gt;&lt;wsp:rsid wsp:val=&quot;00C76A73&quot;/&gt;&lt;wsp:rsid wsp:val=&quot;00C76D2E&quot;/&gt;&lt;wsp:rsid wsp:val=&quot;00C76E72&quot;/&gt;&lt;wsp:rsid wsp:val=&quot;00C76F65&quot;/&gt;&lt;wsp:rsid wsp:val=&quot;00C76FBD&quot;/&gt;&lt;wsp:rsid wsp:val=&quot;00C770ED&quot;/&gt;&lt;wsp:rsid wsp:val=&quot;00C7724E&quot;/&gt;&lt;wsp:rsid wsp:val=&quot;00C772C3&quot;/&gt;&lt;wsp:rsid wsp:val=&quot;00C77ADC&quot;/&gt;&lt;wsp:rsid wsp:val=&quot;00C77EF2&quot;/&gt;&lt;wsp:rsid wsp:val=&quot;00C80140&quot;/&gt;&lt;wsp:rsid wsp:val=&quot;00C8032E&quot;/&gt;&lt;wsp:rsid wsp:val=&quot;00C803D8&quot;/&gt;&lt;wsp:rsid wsp:val=&quot;00C806C9&quot;/&gt;&lt;wsp:rsid wsp:val=&quot;00C8074E&quot;/&gt;&lt;wsp:rsid wsp:val=&quot;00C80807&quot;/&gt;&lt;wsp:rsid wsp:val=&quot;00C80850&quot;/&gt;&lt;wsp:rsid wsp:val=&quot;00C808BC&quot;/&gt;&lt;wsp:rsid wsp:val=&quot;00C80AF4&quot;/&gt;&lt;wsp:rsid wsp:val=&quot;00C80C5E&quot;/&gt;&lt;wsp:rsid wsp:val=&quot;00C81188&quot;/&gt;&lt;wsp:rsid wsp:val=&quot;00C81300&quot;/&gt;&lt;wsp:rsid wsp:val=&quot;00C813BC&quot;/&gt;&lt;wsp:rsid wsp:val=&quot;00C81707&quot;/&gt;&lt;wsp:rsid wsp:val=&quot;00C8178E&quot;/&gt;&lt;wsp:rsid wsp:val=&quot;00C8217B&quot;/&gt;&lt;wsp:rsid wsp:val=&quot;00C82223&quot;/&gt;&lt;wsp:rsid wsp:val=&quot;00C822DE&quot;/&gt;&lt;wsp:rsid wsp:val=&quot;00C823C1&quot;/&gt;&lt;wsp:rsid wsp:val=&quot;00C82666&quot;/&gt;&lt;wsp:rsid wsp:val=&quot;00C82A69&quot;/&gt;&lt;wsp:rsid wsp:val=&quot;00C82D81&quot;/&gt;&lt;wsp:rsid wsp:val=&quot;00C82EC1&quot;/&gt;&lt;wsp:rsid wsp:val=&quot;00C83132&quot;/&gt;&lt;wsp:rsid wsp:val=&quot;00C831EE&quot;/&gt;&lt;wsp:rsid wsp:val=&quot;00C8346C&quot;/&gt;&lt;wsp:rsid wsp:val=&quot;00C84041&quot;/&gt;&lt;wsp:rsid wsp:val=&quot;00C84261&quot;/&gt;&lt;wsp:rsid wsp:val=&quot;00C8452B&quot;/&gt;&lt;wsp:rsid wsp:val=&quot;00C84CE2&quot;/&gt;&lt;wsp:rsid wsp:val=&quot;00C84F70&quot;/&gt;&lt;wsp:rsid wsp:val=&quot;00C8519B&quot;/&gt;&lt;wsp:rsid wsp:val=&quot;00C853A6&quot;/&gt;&lt;wsp:rsid wsp:val=&quot;00C85AEA&quot;/&gt;&lt;wsp:rsid wsp:val=&quot;00C85DA7&quot;/&gt;&lt;wsp:rsid wsp:val=&quot;00C85E9F&quot;/&gt;&lt;wsp:rsid wsp:val=&quot;00C8641E&quot;/&gt;&lt;wsp:rsid wsp:val=&quot;00C86596&quot;/&gt;&lt;wsp:rsid wsp:val=&quot;00C86A65&quot;/&gt;&lt;wsp:rsid wsp:val=&quot;00C86AF6&quot;/&gt;&lt;wsp:rsid wsp:val=&quot;00C86BAE&quot;/&gt;&lt;wsp:rsid wsp:val=&quot;00C86E96&quot;/&gt;&lt;wsp:rsid wsp:val=&quot;00C872BB&quot;/&gt;&lt;wsp:rsid wsp:val=&quot;00C875E3&quot;/&gt;&lt;wsp:rsid wsp:val=&quot;00C877DC&quot;/&gt;&lt;wsp:rsid wsp:val=&quot;00C87A4B&quot;/&gt;&lt;wsp:rsid wsp:val=&quot;00C87B32&quot;/&gt;&lt;wsp:rsid wsp:val=&quot;00C87FAE&quot;/&gt;&lt;wsp:rsid wsp:val=&quot;00C9025A&quot;/&gt;&lt;wsp:rsid wsp:val=&quot;00C905C4&quot;/&gt;&lt;wsp:rsid wsp:val=&quot;00C90675&quot;/&gt;&lt;wsp:rsid wsp:val=&quot;00C90A59&quot;/&gt;&lt;wsp:rsid wsp:val=&quot;00C90D4C&quot;/&gt;&lt;wsp:rsid wsp:val=&quot;00C90E33&quot;/&gt;&lt;wsp:rsid wsp:val=&quot;00C90F2F&quot;/&gt;&lt;wsp:rsid wsp:val=&quot;00C9129D&quot;/&gt;&lt;wsp:rsid wsp:val=&quot;00C91959&quot;/&gt;&lt;wsp:rsid wsp:val=&quot;00C919D7&quot;/&gt;&lt;wsp:rsid wsp:val=&quot;00C91B1F&quot;/&gt;&lt;wsp:rsid wsp:val=&quot;00C91B7D&quot;/&gt;&lt;wsp:rsid wsp:val=&quot;00C91C6A&quot;/&gt;&lt;wsp:rsid wsp:val=&quot;00C9238F&quot;/&gt;&lt;wsp:rsid wsp:val=&quot;00C92B44&quot;/&gt;&lt;wsp:rsid wsp:val=&quot;00C92BDE&quot;/&gt;&lt;wsp:rsid wsp:val=&quot;00C92D21&quot;/&gt;&lt;wsp:rsid wsp:val=&quot;00C92E4F&quot;/&gt;&lt;wsp:rsid wsp:val=&quot;00C92ED3&quot;/&gt;&lt;wsp:rsid wsp:val=&quot;00C92FC8&quot;/&gt;&lt;wsp:rsid wsp:val=&quot;00C93000&quot;/&gt;&lt;wsp:rsid wsp:val=&quot;00C9302A&quot;/&gt;&lt;wsp:rsid wsp:val=&quot;00C9304E&quot;/&gt;&lt;wsp:rsid wsp:val=&quot;00C930CA&quot;/&gt;&lt;wsp:rsid wsp:val=&quot;00C93208&quot;/&gt;&lt;wsp:rsid wsp:val=&quot;00C9336E&quot;/&gt;&lt;wsp:rsid wsp:val=&quot;00C9371C&quot;/&gt;&lt;wsp:rsid wsp:val=&quot;00C939CC&quot;/&gt;&lt;wsp:rsid wsp:val=&quot;00C93A3D&quot;/&gt;&lt;wsp:rsid wsp:val=&quot;00C93C1A&quot;/&gt;&lt;wsp:rsid wsp:val=&quot;00C93DB2&quot;/&gt;&lt;wsp:rsid wsp:val=&quot;00C93F94&quot;/&gt;&lt;wsp:rsid wsp:val=&quot;00C940D8&quot;/&gt;&lt;wsp:rsid wsp:val=&quot;00C9445D&quot;/&gt;&lt;wsp:rsid wsp:val=&quot;00C944DB&quot;/&gt;&lt;wsp:rsid wsp:val=&quot;00C94527&quot;/&gt;&lt;wsp:rsid wsp:val=&quot;00C946B4&quot;/&gt;&lt;wsp:rsid wsp:val=&quot;00C953A3&quot;/&gt;&lt;wsp:rsid wsp:val=&quot;00C9580D&quot;/&gt;&lt;wsp:rsid wsp:val=&quot;00C9582D&quot;/&gt;&lt;wsp:rsid wsp:val=&quot;00C95CF4&quot;/&gt;&lt;wsp:rsid wsp:val=&quot;00C95FB5&quot;/&gt;&lt;wsp:rsid wsp:val=&quot;00C95FE7&quot;/&gt;&lt;wsp:rsid wsp:val=&quot;00C961DA&quot;/&gt;&lt;wsp:rsid wsp:val=&quot;00C963F9&quot;/&gt;&lt;wsp:rsid wsp:val=&quot;00C966A0&quot;/&gt;&lt;wsp:rsid wsp:val=&quot;00C96E1B&quot;/&gt;&lt;wsp:rsid wsp:val=&quot;00C970FE&quot;/&gt;&lt;wsp:rsid wsp:val=&quot;00C971A2&quot;/&gt;&lt;wsp:rsid wsp:val=&quot;00C97280&quot;/&gt;&lt;wsp:rsid wsp:val=&quot;00C97443&quot;/&gt;&lt;wsp:rsid wsp:val=&quot;00C976B9&quot;/&gt;&lt;wsp:rsid wsp:val=&quot;00C976C2&quot;/&gt;&lt;wsp:rsid wsp:val=&quot;00CA011B&quot;/&gt;&lt;wsp:rsid wsp:val=&quot;00CA07D7&quot;/&gt;&lt;wsp:rsid wsp:val=&quot;00CA0FDD&quot;/&gt;&lt;wsp:rsid wsp:val=&quot;00CA125D&quot;/&gt;&lt;wsp:rsid wsp:val=&quot;00CA1463&quot;/&gt;&lt;wsp:rsid wsp:val=&quot;00CA14FD&quot;/&gt;&lt;wsp:rsid wsp:val=&quot;00CA15D9&quot;/&gt;&lt;wsp:rsid wsp:val=&quot;00CA17CD&quot;/&gt;&lt;wsp:rsid wsp:val=&quot;00CA1A59&quot;/&gt;&lt;wsp:rsid wsp:val=&quot;00CA1B17&quot;/&gt;&lt;wsp:rsid wsp:val=&quot;00CA1C0A&quot;/&gt;&lt;wsp:rsid wsp:val=&quot;00CA1C28&quot;/&gt;&lt;wsp:rsid wsp:val=&quot;00CA1D57&quot;/&gt;&lt;wsp:rsid wsp:val=&quot;00CA221B&quot;/&gt;&lt;wsp:rsid wsp:val=&quot;00CA238C&quot;/&gt;&lt;wsp:rsid wsp:val=&quot;00CA25F3&quot;/&gt;&lt;wsp:rsid wsp:val=&quot;00CA2D56&quot;/&gt;&lt;wsp:rsid wsp:val=&quot;00CA2EC0&quot;/&gt;&lt;wsp:rsid wsp:val=&quot;00CA310D&quot;/&gt;&lt;wsp:rsid wsp:val=&quot;00CA3352&quot;/&gt;&lt;wsp:rsid wsp:val=&quot;00CA39FB&quot;/&gt;&lt;wsp:rsid wsp:val=&quot;00CA3E90&quot;/&gt;&lt;wsp:rsid wsp:val=&quot;00CA3EFE&quot;/&gt;&lt;wsp:rsid wsp:val=&quot;00CA3FB5&quot;/&gt;&lt;wsp:rsid wsp:val=&quot;00CA3FB7&quot;/&gt;&lt;wsp:rsid wsp:val=&quot;00CA405B&quot;/&gt;&lt;wsp:rsid wsp:val=&quot;00CA42E6&quot;/&gt;&lt;wsp:rsid wsp:val=&quot;00CA4E50&quot;/&gt;&lt;wsp:rsid wsp:val=&quot;00CA53C4&quot;/&gt;&lt;wsp:rsid wsp:val=&quot;00CA55CA&quot;/&gt;&lt;wsp:rsid wsp:val=&quot;00CA5677&quot;/&gt;&lt;wsp:rsid wsp:val=&quot;00CA56BB&quot;/&gt;&lt;wsp:rsid wsp:val=&quot;00CA5843&quot;/&gt;&lt;wsp:rsid wsp:val=&quot;00CA59E2&quot;/&gt;&lt;wsp:rsid wsp:val=&quot;00CA5A95&quot;/&gt;&lt;wsp:rsid wsp:val=&quot;00CA5F54&quot;/&gt;&lt;wsp:rsid wsp:val=&quot;00CA6549&quot;/&gt;&lt;wsp:rsid wsp:val=&quot;00CA6C1E&quot;/&gt;&lt;wsp:rsid wsp:val=&quot;00CA6C3C&quot;/&gt;&lt;wsp:rsid wsp:val=&quot;00CA6C91&quot;/&gt;&lt;wsp:rsid wsp:val=&quot;00CA6FAE&quot;/&gt;&lt;wsp:rsid wsp:val=&quot;00CA7066&quot;/&gt;&lt;wsp:rsid wsp:val=&quot;00CA7094&quot;/&gt;&lt;wsp:rsid wsp:val=&quot;00CA77B4&quot;/&gt;&lt;wsp:rsid wsp:val=&quot;00CB0267&quot;/&gt;&lt;wsp:rsid wsp:val=&quot;00CB06AB&quot;/&gt;&lt;wsp:rsid wsp:val=&quot;00CB07D0&quot;/&gt;&lt;wsp:rsid wsp:val=&quot;00CB0BB4&quot;/&gt;&lt;wsp:rsid wsp:val=&quot;00CB0F82&quot;/&gt;&lt;wsp:rsid wsp:val=&quot;00CB14A8&quot;/&gt;&lt;wsp:rsid wsp:val=&quot;00CB15B1&quot;/&gt;&lt;wsp:rsid wsp:val=&quot;00CB19E4&quot;/&gt;&lt;wsp:rsid wsp:val=&quot;00CB1A99&quot;/&gt;&lt;wsp:rsid wsp:val=&quot;00CB1CBD&quot;/&gt;&lt;wsp:rsid wsp:val=&quot;00CB2894&quot;/&gt;&lt;wsp:rsid wsp:val=&quot;00CB28D4&quot;/&gt;&lt;wsp:rsid wsp:val=&quot;00CB2AB7&quot;/&gt;&lt;wsp:rsid wsp:val=&quot;00CB3719&quot;/&gt;&lt;wsp:rsid wsp:val=&quot;00CB39ED&quot;/&gt;&lt;wsp:rsid wsp:val=&quot;00CB3BA1&quot;/&gt;&lt;wsp:rsid wsp:val=&quot;00CB3C74&quot;/&gt;&lt;wsp:rsid wsp:val=&quot;00CB3C77&quot;/&gt;&lt;wsp:rsid wsp:val=&quot;00CB40FF&quot;/&gt;&lt;wsp:rsid wsp:val=&quot;00CB420B&quot;/&gt;&lt;wsp:rsid wsp:val=&quot;00CB4316&quot;/&gt;&lt;wsp:rsid wsp:val=&quot;00CB4C80&quot;/&gt;&lt;wsp:rsid wsp:val=&quot;00CB4E62&quot;/&gt;&lt;wsp:rsid wsp:val=&quot;00CB506E&quot;/&gt;&lt;wsp:rsid wsp:val=&quot;00CB52F0&quot;/&gt;&lt;wsp:rsid wsp:val=&quot;00CB5570&quot;/&gt;&lt;wsp:rsid wsp:val=&quot;00CB622F&quot;/&gt;&lt;wsp:rsid wsp:val=&quot;00CB631D&quot;/&gt;&lt;wsp:rsid wsp:val=&quot;00CB6CCA&quot;/&gt;&lt;wsp:rsid wsp:val=&quot;00CB6F2A&quot;/&gt;&lt;wsp:rsid wsp:val=&quot;00CB6FE3&quot;/&gt;&lt;wsp:rsid wsp:val=&quot;00CB71EF&quot;/&gt;&lt;wsp:rsid wsp:val=&quot;00CB75C7&quot;/&gt;&lt;wsp:rsid wsp:val=&quot;00CB77F1&quot;/&gt;&lt;wsp:rsid wsp:val=&quot;00CB78A2&quot;/&gt;&lt;wsp:rsid wsp:val=&quot;00CB7F10&quot;/&gt;&lt;wsp:rsid wsp:val=&quot;00CC0006&quot;/&gt;&lt;wsp:rsid wsp:val=&quot;00CC02C0&quot;/&gt;&lt;wsp:rsid wsp:val=&quot;00CC13DE&quot;/&gt;&lt;wsp:rsid wsp:val=&quot;00CC13E4&quot;/&gt;&lt;wsp:rsid wsp:val=&quot;00CC16F5&quot;/&gt;&lt;wsp:rsid wsp:val=&quot;00CC195B&quot;/&gt;&lt;wsp:rsid wsp:val=&quot;00CC1C57&quot;/&gt;&lt;wsp:rsid wsp:val=&quot;00CC1EB5&quot;/&gt;&lt;wsp:rsid wsp:val=&quot;00CC31BC&quot;/&gt;&lt;wsp:rsid wsp:val=&quot;00CC340B&quot;/&gt;&lt;wsp:rsid wsp:val=&quot;00CC3AFF&quot;/&gt;&lt;wsp:rsid wsp:val=&quot;00CC3F49&quot;/&gt;&lt;wsp:rsid wsp:val=&quot;00CC401D&quot;/&gt;&lt;wsp:rsid wsp:val=&quot;00CC4055&quot;/&gt;&lt;wsp:rsid wsp:val=&quot;00CC4520&quot;/&gt;&lt;wsp:rsid wsp:val=&quot;00CC46FA&quot;/&gt;&lt;wsp:rsid wsp:val=&quot;00CC4709&quot;/&gt;&lt;wsp:rsid wsp:val=&quot;00CC4ADE&quot;/&gt;&lt;wsp:rsid wsp:val=&quot;00CC56A2&quot;/&gt;&lt;wsp:rsid wsp:val=&quot;00CC56EA&quot;/&gt;&lt;wsp:rsid wsp:val=&quot;00CC573A&quot;/&gt;&lt;wsp:rsid wsp:val=&quot;00CC5A0B&quot;/&gt;&lt;wsp:rsid wsp:val=&quot;00CC5ABB&quot;/&gt;&lt;wsp:rsid wsp:val=&quot;00CC5B19&quot;/&gt;&lt;wsp:rsid wsp:val=&quot;00CC5BC3&quot;/&gt;&lt;wsp:rsid wsp:val=&quot;00CC5C2D&quot;/&gt;&lt;wsp:rsid wsp:val=&quot;00CC6156&quot;/&gt;&lt;wsp:rsid wsp:val=&quot;00CC6456&quot;/&gt;&lt;wsp:rsid wsp:val=&quot;00CC675B&quot;/&gt;&lt;wsp:rsid wsp:val=&quot;00CC6BA1&quot;/&gt;&lt;wsp:rsid wsp:val=&quot;00CC6BA5&quot;/&gt;&lt;wsp:rsid wsp:val=&quot;00CC6D66&quot;/&gt;&lt;wsp:rsid wsp:val=&quot;00CC73EC&quot;/&gt;&lt;wsp:rsid wsp:val=&quot;00CC786F&quot;/&gt;&lt;wsp:rsid wsp:val=&quot;00CC7D4C&quot;/&gt;&lt;wsp:rsid wsp:val=&quot;00CC7E80&quot;/&gt;&lt;wsp:rsid wsp:val=&quot;00CC7FD0&quot;/&gt;&lt;wsp:rsid wsp:val=&quot;00CD02C2&quot;/&gt;&lt;wsp:rsid wsp:val=&quot;00CD0379&quot;/&gt;&lt;wsp:rsid wsp:val=&quot;00CD065F&quot;/&gt;&lt;wsp:rsid wsp:val=&quot;00CD06B7&quot;/&gt;&lt;wsp:rsid wsp:val=&quot;00CD0BB9&quot;/&gt;&lt;wsp:rsid wsp:val=&quot;00CD0BC9&quot;/&gt;&lt;wsp:rsid wsp:val=&quot;00CD0E61&quot;/&gt;&lt;wsp:rsid wsp:val=&quot;00CD0E86&quot;/&gt;&lt;wsp:rsid wsp:val=&quot;00CD0EF6&quot;/&gt;&lt;wsp:rsid wsp:val=&quot;00CD11D5&quot;/&gt;&lt;wsp:rsid wsp:val=&quot;00CD1399&quot;/&gt;&lt;wsp:rsid wsp:val=&quot;00CD14AE&quot;/&gt;&lt;wsp:rsid wsp:val=&quot;00CD190F&quot;/&gt;&lt;wsp:rsid wsp:val=&quot;00CD1A86&quot;/&gt;&lt;wsp:rsid wsp:val=&quot;00CD1AC1&quot;/&gt;&lt;wsp:rsid wsp:val=&quot;00CD1CD5&quot;/&gt;&lt;wsp:rsid wsp:val=&quot;00CD20B1&quot;/&gt;&lt;wsp:rsid wsp:val=&quot;00CD2631&quot;/&gt;&lt;wsp:rsid wsp:val=&quot;00CD267C&quot;/&gt;&lt;wsp:rsid wsp:val=&quot;00CD2930&quot;/&gt;&lt;wsp:rsid wsp:val=&quot;00CD2A1A&quot;/&gt;&lt;wsp:rsid wsp:val=&quot;00CD2AC3&quot;/&gt;&lt;wsp:rsid wsp:val=&quot;00CD2F04&quot;/&gt;&lt;wsp:rsid wsp:val=&quot;00CD309E&quot;/&gt;&lt;wsp:rsid wsp:val=&quot;00CD30F7&quot;/&gt;&lt;wsp:rsid wsp:val=&quot;00CD31B4&quot;/&gt;&lt;wsp:rsid wsp:val=&quot;00CD32D1&quot;/&gt;&lt;wsp:rsid wsp:val=&quot;00CD391B&quot;/&gt;&lt;wsp:rsid wsp:val=&quot;00CD3BD9&quot;/&gt;&lt;wsp:rsid wsp:val=&quot;00CD3D35&quot;/&gt;&lt;wsp:rsid wsp:val=&quot;00CD3FD7&quot;/&gt;&lt;wsp:rsid wsp:val=&quot;00CD4309&quot;/&gt;&lt;wsp:rsid wsp:val=&quot;00CD4550&quot;/&gt;&lt;wsp:rsid wsp:val=&quot;00CD499B&quot;/&gt;&lt;wsp:rsid wsp:val=&quot;00CD49BC&quot;/&gt;&lt;wsp:rsid wsp:val=&quot;00CD4E0F&quot;/&gt;&lt;wsp:rsid wsp:val=&quot;00CD564D&quot;/&gt;&lt;wsp:rsid wsp:val=&quot;00CD5F02&quot;/&gt;&lt;wsp:rsid wsp:val=&quot;00CD60E1&quot;/&gt;&lt;wsp:rsid wsp:val=&quot;00CD6234&quot;/&gt;&lt;wsp:rsid wsp:val=&quot;00CD62E7&quot;/&gt;&lt;wsp:rsid wsp:val=&quot;00CD63BF&quot;/&gt;&lt;wsp:rsid wsp:val=&quot;00CD657D&quot;/&gt;&lt;wsp:rsid wsp:val=&quot;00CD682F&quot;/&gt;&lt;wsp:rsid wsp:val=&quot;00CD690C&quot;/&gt;&lt;wsp:rsid wsp:val=&quot;00CD6A2E&quot;/&gt;&lt;wsp:rsid wsp:val=&quot;00CD7015&quot;/&gt;&lt;wsp:rsid wsp:val=&quot;00CD7260&quot;/&gt;&lt;wsp:rsid wsp:val=&quot;00CD75D4&quot;/&gt;&lt;wsp:rsid wsp:val=&quot;00CD7664&quot;/&gt;&lt;wsp:rsid wsp:val=&quot;00CD77B9&quot;/&gt;&lt;wsp:rsid wsp:val=&quot;00CD7D01&quot;/&gt;&lt;wsp:rsid wsp:val=&quot;00CD7DE0&quot;/&gt;&lt;wsp:rsid wsp:val=&quot;00CE023B&quot;/&gt;&lt;wsp:rsid wsp:val=&quot;00CE02A7&quot;/&gt;&lt;wsp:rsid wsp:val=&quot;00CE02E3&quot;/&gt;&lt;wsp:rsid wsp:val=&quot;00CE04C2&quot;/&gt;&lt;wsp:rsid wsp:val=&quot;00CE077D&quot;/&gt;&lt;wsp:rsid wsp:val=&quot;00CE1051&quot;/&gt;&lt;wsp:rsid wsp:val=&quot;00CE145E&quot;/&gt;&lt;wsp:rsid wsp:val=&quot;00CE179E&quot;/&gt;&lt;wsp:rsid wsp:val=&quot;00CE17B3&quot;/&gt;&lt;wsp:rsid wsp:val=&quot;00CE1E80&quot;/&gt;&lt;wsp:rsid wsp:val=&quot;00CE1EC3&quot;/&gt;&lt;wsp:rsid wsp:val=&quot;00CE1F4F&quot;/&gt;&lt;wsp:rsid wsp:val=&quot;00CE1FFE&quot;/&gt;&lt;wsp:rsid wsp:val=&quot;00CE2618&quot;/&gt;&lt;wsp:rsid wsp:val=&quot;00CE26BF&quot;/&gt;&lt;wsp:rsid wsp:val=&quot;00CE285E&quot;/&gt;&lt;wsp:rsid wsp:val=&quot;00CE2AB3&quot;/&gt;&lt;wsp:rsid wsp:val=&quot;00CE2F26&quot;/&gt;&lt;wsp:rsid wsp:val=&quot;00CE2FD6&quot;/&gt;&lt;wsp:rsid wsp:val=&quot;00CE378F&quot;/&gt;&lt;wsp:rsid wsp:val=&quot;00CE400C&quot;/&gt;&lt;wsp:rsid wsp:val=&quot;00CE412C&quot;/&gt;&lt;wsp:rsid wsp:val=&quot;00CE4349&quot;/&gt;&lt;wsp:rsid wsp:val=&quot;00CE46F7&quot;/&gt;&lt;wsp:rsid wsp:val=&quot;00CE4F55&quot;/&gt;&lt;wsp:rsid wsp:val=&quot;00CE4FBD&quot;/&gt;&lt;wsp:rsid wsp:val=&quot;00CE51C8&quot;/&gt;&lt;wsp:rsid wsp:val=&quot;00CE51F5&quot;/&gt;&lt;wsp:rsid wsp:val=&quot;00CE584C&quot;/&gt;&lt;wsp:rsid wsp:val=&quot;00CE585C&quot;/&gt;&lt;wsp:rsid wsp:val=&quot;00CE59AF&quot;/&gt;&lt;wsp:rsid wsp:val=&quot;00CE5A58&quot;/&gt;&lt;wsp:rsid wsp:val=&quot;00CE5DE1&quot;/&gt;&lt;wsp:rsid wsp:val=&quot;00CE6114&quot;/&gt;&lt;wsp:rsid wsp:val=&quot;00CE6397&quot;/&gt;&lt;wsp:rsid wsp:val=&quot;00CE64D1&quot;/&gt;&lt;wsp:rsid wsp:val=&quot;00CE6613&quot;/&gt;&lt;wsp:rsid wsp:val=&quot;00CE66DE&quot;/&gt;&lt;wsp:rsid wsp:val=&quot;00CE6DEF&quot;/&gt;&lt;wsp:rsid wsp:val=&quot;00CE770C&quot;/&gt;&lt;wsp:rsid wsp:val=&quot;00CE774E&quot;/&gt;&lt;wsp:rsid wsp:val=&quot;00CE7845&quot;/&gt;&lt;wsp:rsid wsp:val=&quot;00CE7A9D&quot;/&gt;&lt;wsp:rsid wsp:val=&quot;00CE7D50&quot;/&gt;&lt;wsp:rsid wsp:val=&quot;00CE7E20&quot;/&gt;&lt;wsp:rsid wsp:val=&quot;00CE7F92&quot;/&gt;&lt;wsp:rsid wsp:val=&quot;00CF02AE&quot;/&gt;&lt;wsp:rsid wsp:val=&quot;00CF0694&quot;/&gt;&lt;wsp:rsid wsp:val=&quot;00CF08E7&quot;/&gt;&lt;wsp:rsid wsp:val=&quot;00CF0B2A&quot;/&gt;&lt;wsp:rsid wsp:val=&quot;00CF0F75&quot;/&gt;&lt;wsp:rsid wsp:val=&quot;00CF1177&quot;/&gt;&lt;wsp:rsid wsp:val=&quot;00CF1587&quot;/&gt;&lt;wsp:rsid wsp:val=&quot;00CF18D8&quot;/&gt;&lt;wsp:rsid wsp:val=&quot;00CF1A39&quot;/&gt;&lt;wsp:rsid wsp:val=&quot;00CF1AC8&quot;/&gt;&lt;wsp:rsid wsp:val=&quot;00CF210B&quot;/&gt;&lt;wsp:rsid wsp:val=&quot;00CF2DC3&quot;/&gt;&lt;wsp:rsid wsp:val=&quot;00CF2E7B&quot;/&gt;&lt;wsp:rsid wsp:val=&quot;00CF35A0&quot;/&gt;&lt;wsp:rsid wsp:val=&quot;00CF361F&quot;/&gt;&lt;wsp:rsid wsp:val=&quot;00CF3676&quot;/&gt;&lt;wsp:rsid wsp:val=&quot;00CF371D&quot;/&gt;&lt;wsp:rsid wsp:val=&quot;00CF372A&quot;/&gt;&lt;wsp:rsid wsp:val=&quot;00CF38D3&quot;/&gt;&lt;wsp:rsid wsp:val=&quot;00CF3B97&quot;/&gt;&lt;wsp:rsid wsp:val=&quot;00CF3CE4&quot;/&gt;&lt;wsp:rsid wsp:val=&quot;00CF43C7&quot;/&gt;&lt;wsp:rsid wsp:val=&quot;00CF4525&quot;/&gt;&lt;wsp:rsid wsp:val=&quot;00CF4715&quot;/&gt;&lt;wsp:rsid wsp:val=&quot;00CF4F45&quot;/&gt;&lt;wsp:rsid wsp:val=&quot;00CF5357&quot;/&gt;&lt;wsp:rsid wsp:val=&quot;00CF542A&quot;/&gt;&lt;wsp:rsid wsp:val=&quot;00CF5994&quot;/&gt;&lt;wsp:rsid wsp:val=&quot;00CF59D1&quot;/&gt;&lt;wsp:rsid wsp:val=&quot;00CF5AEB&quot;/&gt;&lt;wsp:rsid wsp:val=&quot;00CF5B1D&quot;/&gt;&lt;wsp:rsid wsp:val=&quot;00CF5CAF&quot;/&gt;&lt;wsp:rsid wsp:val=&quot;00CF5E1F&quot;/&gt;&lt;wsp:rsid wsp:val=&quot;00CF5EDE&quot;/&gt;&lt;wsp:rsid wsp:val=&quot;00CF5F8F&quot;/&gt;&lt;wsp:rsid wsp:val=&quot;00CF6829&quot;/&gt;&lt;wsp:rsid wsp:val=&quot;00CF6AF6&quot;/&gt;&lt;wsp:rsid wsp:val=&quot;00CF6B0D&quot;/&gt;&lt;wsp:rsid wsp:val=&quot;00CF6EA4&quot;/&gt;&lt;wsp:rsid wsp:val=&quot;00CF743C&quot;/&gt;&lt;wsp:rsid wsp:val=&quot;00CF75CC&quot;/&gt;&lt;wsp:rsid wsp:val=&quot;00CF7700&quot;/&gt;&lt;wsp:rsid wsp:val=&quot;00CF79AD&quot;/&gt;&lt;wsp:rsid wsp:val=&quot;00CF7AA5&quot;/&gt;&lt;wsp:rsid wsp:val=&quot;00CF7BAD&quot;/&gt;&lt;wsp:rsid wsp:val=&quot;00CF7C43&quot;/&gt;&lt;wsp:rsid wsp:val=&quot;00CF7E45&quot;/&gt;&lt;wsp:rsid wsp:val=&quot;00D00204&quot;/&gt;&lt;wsp:rsid wsp:val=&quot;00D0031B&quot;/&gt;&lt;wsp:rsid wsp:val=&quot;00D003A5&quot;/&gt;&lt;wsp:rsid wsp:val=&quot;00D00C1F&quot;/&gt;&lt;wsp:rsid wsp:val=&quot;00D00EE2&quot;/&gt;&lt;wsp:rsid wsp:val=&quot;00D00F45&quot;/&gt;&lt;wsp:rsid wsp:val=&quot;00D01751&quot;/&gt;&lt;wsp:rsid wsp:val=&quot;00D01923&quot;/&gt;&lt;wsp:rsid wsp:val=&quot;00D019D1&quot;/&gt;&lt;wsp:rsid wsp:val=&quot;00D01DB5&quot;/&gt;&lt;wsp:rsid wsp:val=&quot;00D0243F&quot;/&gt;&lt;wsp:rsid wsp:val=&quot;00D02783&quot;/&gt;&lt;wsp:rsid wsp:val=&quot;00D029E8&quot;/&gt;&lt;wsp:rsid wsp:val=&quot;00D02BB6&quot;/&gt;&lt;wsp:rsid wsp:val=&quot;00D02F82&quot;/&gt;&lt;wsp:rsid wsp:val=&quot;00D03016&quot;/&gt;&lt;wsp:rsid wsp:val=&quot;00D030D4&quot;/&gt;&lt;wsp:rsid wsp:val=&quot;00D0318A&quot;/&gt;&lt;wsp:rsid wsp:val=&quot;00D031C7&quot;/&gt;&lt;wsp:rsid wsp:val=&quot;00D03B3B&quot;/&gt;&lt;wsp:rsid wsp:val=&quot;00D03CAD&quot;/&gt;&lt;wsp:rsid wsp:val=&quot;00D03E3F&quot;/&gt;&lt;wsp:rsid wsp:val=&quot;00D03E5D&quot;/&gt;&lt;wsp:rsid wsp:val=&quot;00D03EB7&quot;/&gt;&lt;wsp:rsid wsp:val=&quot;00D03F9D&quot;/&gt;&lt;wsp:rsid wsp:val=&quot;00D03FBF&quot;/&gt;&lt;wsp:rsid wsp:val=&quot;00D04003&quot;/&gt;&lt;wsp:rsid wsp:val=&quot;00D04670&quot;/&gt;&lt;wsp:rsid wsp:val=&quot;00D046BC&quot;/&gt;&lt;wsp:rsid wsp:val=&quot;00D046E7&quot;/&gt;&lt;wsp:rsid wsp:val=&quot;00D047E1&quot;/&gt;&lt;wsp:rsid wsp:val=&quot;00D04B77&quot;/&gt;&lt;wsp:rsid wsp:val=&quot;00D04DD8&quot;/&gt;&lt;wsp:rsid wsp:val=&quot;00D04FEB&quot;/&gt;&lt;wsp:rsid wsp:val=&quot;00D0556C&quot;/&gt;&lt;wsp:rsid wsp:val=&quot;00D0557C&quot;/&gt;&lt;wsp:rsid wsp:val=&quot;00D055C9&quot;/&gt;&lt;wsp:rsid wsp:val=&quot;00D056B5&quot;/&gt;&lt;wsp:rsid wsp:val=&quot;00D05C85&quot;/&gt;&lt;wsp:rsid wsp:val=&quot;00D05FDB&quot;/&gt;&lt;wsp:rsid wsp:val=&quot;00D06B80&quot;/&gt;&lt;wsp:rsid wsp:val=&quot;00D06DEA&quot;/&gt;&lt;wsp:rsid wsp:val=&quot;00D06E1E&quot;/&gt;&lt;wsp:rsid wsp:val=&quot;00D06EF3&quot;/&gt;&lt;wsp:rsid wsp:val=&quot;00D06F65&quot;/&gt;&lt;wsp:rsid wsp:val=&quot;00D07027&quot;/&gt;&lt;wsp:rsid wsp:val=&quot;00D070D3&quot;/&gt;&lt;wsp:rsid wsp:val=&quot;00D07347&quot;/&gt;&lt;wsp:rsid wsp:val=&quot;00D077C5&quot;/&gt;&lt;wsp:rsid wsp:val=&quot;00D077D7&quot;/&gt;&lt;wsp:rsid wsp:val=&quot;00D07874&quot;/&gt;&lt;wsp:rsid wsp:val=&quot;00D07A84&quot;/&gt;&lt;wsp:rsid wsp:val=&quot;00D07DFC&quot;/&gt;&lt;wsp:rsid wsp:val=&quot;00D103DE&quot;/&gt;&lt;wsp:rsid wsp:val=&quot;00D1075E&quot;/&gt;&lt;wsp:rsid wsp:val=&quot;00D10A11&quot;/&gt;&lt;wsp:rsid wsp:val=&quot;00D10F7F&quot;/&gt;&lt;wsp:rsid wsp:val=&quot;00D11339&quot;/&gt;&lt;wsp:rsid wsp:val=&quot;00D11804&quot;/&gt;&lt;wsp:rsid wsp:val=&quot;00D118C0&quot;/&gt;&lt;wsp:rsid wsp:val=&quot;00D119E4&quot;/&gt;&lt;wsp:rsid wsp:val=&quot;00D11EF3&quot;/&gt;&lt;wsp:rsid wsp:val=&quot;00D12491&quot;/&gt;&lt;wsp:rsid wsp:val=&quot;00D1258B&quot;/&gt;&lt;wsp:rsid wsp:val=&quot;00D126AD&quot;/&gt;&lt;wsp:rsid wsp:val=&quot;00D127C5&quot;/&gt;&lt;wsp:rsid wsp:val=&quot;00D12F20&quot;/&gt;&lt;wsp:rsid wsp:val=&quot;00D1315E&quot;/&gt;&lt;wsp:rsid wsp:val=&quot;00D13237&quot;/&gt;&lt;wsp:rsid wsp:val=&quot;00D13770&quot;/&gt;&lt;wsp:rsid wsp:val=&quot;00D139E0&quot;/&gt;&lt;wsp:rsid wsp:val=&quot;00D13B05&quot;/&gt;&lt;wsp:rsid wsp:val=&quot;00D13B3D&quot;/&gt;&lt;wsp:rsid wsp:val=&quot;00D13C4E&quot;/&gt;&lt;wsp:rsid wsp:val=&quot;00D13D0F&quot;/&gt;&lt;wsp:rsid wsp:val=&quot;00D13E84&quot;/&gt;&lt;wsp:rsid wsp:val=&quot;00D1402E&quot;/&gt;&lt;wsp:rsid wsp:val=&quot;00D1463E&quot;/&gt;&lt;wsp:rsid wsp:val=&quot;00D1493A&quot;/&gt;&lt;wsp:rsid wsp:val=&quot;00D14C15&quot;/&gt;&lt;wsp:rsid wsp:val=&quot;00D14CC9&quot;/&gt;&lt;wsp:rsid wsp:val=&quot;00D14F04&quot;/&gt;&lt;wsp:rsid wsp:val=&quot;00D14F6C&quot;/&gt;&lt;wsp:rsid wsp:val=&quot;00D151F8&quot;/&gt;&lt;wsp:rsid wsp:val=&quot;00D15535&quot;/&gt;&lt;wsp:rsid wsp:val=&quot;00D156BA&quot;/&gt;&lt;wsp:rsid wsp:val=&quot;00D156FD&quot;/&gt;&lt;wsp:rsid wsp:val=&quot;00D15822&quot;/&gt;&lt;wsp:rsid wsp:val=&quot;00D1587F&quot;/&gt;&lt;wsp:rsid wsp:val=&quot;00D1599D&quot;/&gt;&lt;wsp:rsid wsp:val=&quot;00D15BA3&quot;/&gt;&lt;wsp:rsid wsp:val=&quot;00D15C21&quot;/&gt;&lt;wsp:rsid wsp:val=&quot;00D15D45&quot;/&gt;&lt;wsp:rsid wsp:val=&quot;00D15D86&quot;/&gt;&lt;wsp:rsid wsp:val=&quot;00D15DB9&quot;/&gt;&lt;wsp:rsid wsp:val=&quot;00D15F56&quot;/&gt;&lt;wsp:rsid wsp:val=&quot;00D166A7&quot;/&gt;&lt;wsp:rsid wsp:val=&quot;00D1670B&quot;/&gt;&lt;wsp:rsid wsp:val=&quot;00D16807&quot;/&gt;&lt;wsp:rsid wsp:val=&quot;00D177AA&quot;/&gt;&lt;wsp:rsid wsp:val=&quot;00D17A1C&quot;/&gt;&lt;wsp:rsid wsp:val=&quot;00D17B02&quot;/&gt;&lt;wsp:rsid wsp:val=&quot;00D17B88&quot;/&gt;&lt;wsp:rsid wsp:val=&quot;00D17C20&quot;/&gt;&lt;wsp:rsid wsp:val=&quot;00D17C21&quot;/&gt;&lt;wsp:rsid wsp:val=&quot;00D17E2C&quot;/&gt;&lt;wsp:rsid wsp:val=&quot;00D20273&quot;/&gt;&lt;wsp:rsid wsp:val=&quot;00D204A5&quot;/&gt;&lt;wsp:rsid wsp:val=&quot;00D2082D&quot;/&gt;&lt;wsp:rsid wsp:val=&quot;00D209FA&quot;/&gt;&lt;wsp:rsid wsp:val=&quot;00D210A3&quot;/&gt;&lt;wsp:rsid wsp:val=&quot;00D21725&quot;/&gt;&lt;wsp:rsid wsp:val=&quot;00D21BF0&quot;/&gt;&lt;wsp:rsid wsp:val=&quot;00D21C87&quot;/&gt;&lt;wsp:rsid wsp:val=&quot;00D22016&quot;/&gt;&lt;wsp:rsid wsp:val=&quot;00D220EB&quot;/&gt;&lt;wsp:rsid wsp:val=&quot;00D22496&quot;/&gt;&lt;wsp:rsid wsp:val=&quot;00D22526&quot;/&gt;&lt;wsp:rsid wsp:val=&quot;00D2265C&quot;/&gt;&lt;wsp:rsid wsp:val=&quot;00D22924&quot;/&gt;&lt;wsp:rsid wsp:val=&quot;00D22C81&quot;/&gt;&lt;wsp:rsid wsp:val=&quot;00D22DB4&quot;/&gt;&lt;wsp:rsid wsp:val=&quot;00D23413&quot;/&gt;&lt;wsp:rsid wsp:val=&quot;00D23919&quot;/&gt;&lt;wsp:rsid wsp:val=&quot;00D239E9&quot;/&gt;&lt;wsp:rsid wsp:val=&quot;00D240AC&quot;/&gt;&lt;wsp:rsid wsp:val=&quot;00D240D0&quot;/&gt;&lt;wsp:rsid wsp:val=&quot;00D243C0&quot;/&gt;&lt;wsp:rsid wsp:val=&quot;00D246B5&quot;/&gt;&lt;wsp:rsid wsp:val=&quot;00D25031&quot;/&gt;&lt;wsp:rsid wsp:val=&quot;00D250B1&quot;/&gt;&lt;wsp:rsid wsp:val=&quot;00D25148&quot;/&gt;&lt;wsp:rsid wsp:val=&quot;00D25342&quot;/&gt;&lt;wsp:rsid wsp:val=&quot;00D2588C&quot;/&gt;&lt;wsp:rsid wsp:val=&quot;00D25ED9&quot;/&gt;&lt;wsp:rsid wsp:val=&quot;00D26177&quot;/&gt;&lt;wsp:rsid wsp:val=&quot;00D26261&quot;/&gt;&lt;wsp:rsid wsp:val=&quot;00D263BD&quot;/&gt;&lt;wsp:rsid wsp:val=&quot;00D26476&quot;/&gt;&lt;wsp:rsid wsp:val=&quot;00D26831&quot;/&gt;&lt;wsp:rsid wsp:val=&quot;00D268FD&quot;/&gt;&lt;wsp:rsid wsp:val=&quot;00D27389&quot;/&gt;&lt;wsp:rsid wsp:val=&quot;00D27443&quot;/&gt;&lt;wsp:rsid wsp:val=&quot;00D27584&quot;/&gt;&lt;wsp:rsid wsp:val=&quot;00D277D1&quot;/&gt;&lt;wsp:rsid wsp:val=&quot;00D27904&quot;/&gt;&lt;wsp:rsid wsp:val=&quot;00D27922&quot;/&gt;&lt;wsp:rsid wsp:val=&quot;00D27A8E&quot;/&gt;&lt;wsp:rsid wsp:val=&quot;00D27AF9&quot;/&gt;&lt;wsp:rsid wsp:val=&quot;00D27B3D&quot;/&gt;&lt;wsp:rsid wsp:val=&quot;00D27B88&quot;/&gt;&lt;wsp:rsid wsp:val=&quot;00D30118&quot;/&gt;&lt;wsp:rsid wsp:val=&quot;00D30576&quot;/&gt;&lt;wsp:rsid wsp:val=&quot;00D30FA5&quot;/&gt;&lt;wsp:rsid wsp:val=&quot;00D313FE&quot;/&gt;&lt;wsp:rsid wsp:val=&quot;00D3152E&quot;/&gt;&lt;wsp:rsid wsp:val=&quot;00D31546&quot;/&gt;&lt;wsp:rsid wsp:val=&quot;00D31A79&quot;/&gt;&lt;wsp:rsid wsp:val=&quot;00D31C96&quot;/&gt;&lt;wsp:rsid wsp:val=&quot;00D31D9D&quot;/&gt;&lt;wsp:rsid wsp:val=&quot;00D31F5F&quot;/&gt;&lt;wsp:rsid wsp:val=&quot;00D31FC5&quot;/&gt;&lt;wsp:rsid wsp:val=&quot;00D321AE&quot;/&gt;&lt;wsp:rsid wsp:val=&quot;00D3237B&quot;/&gt;&lt;wsp:rsid wsp:val=&quot;00D326A0&quot;/&gt;&lt;wsp:rsid wsp:val=&quot;00D326A4&quot;/&gt;&lt;wsp:rsid wsp:val=&quot;00D32A37&quot;/&gt;&lt;wsp:rsid wsp:val=&quot;00D32AAD&quot;/&gt;&lt;wsp:rsid wsp:val=&quot;00D32BA9&quot;/&gt;&lt;wsp:rsid wsp:val=&quot;00D32FFE&quot;/&gt;&lt;wsp:rsid wsp:val=&quot;00D3375B&quot;/&gt;&lt;wsp:rsid wsp:val=&quot;00D33855&quot;/&gt;&lt;wsp:rsid wsp:val=&quot;00D3387A&quot;/&gt;&lt;wsp:rsid wsp:val=&quot;00D33C69&quot;/&gt;&lt;wsp:rsid wsp:val=&quot;00D34101&quot;/&gt;&lt;wsp:rsid wsp:val=&quot;00D34288&quot;/&gt;&lt;wsp:rsid wsp:val=&quot;00D359D6&quot;/&gt;&lt;wsp:rsid wsp:val=&quot;00D35AE3&quot;/&gt;&lt;wsp:rsid wsp:val=&quot;00D35B4F&quot;/&gt;&lt;wsp:rsid wsp:val=&quot;00D35B84&quot;/&gt;&lt;wsp:rsid wsp:val=&quot;00D35B99&quot;/&gt;&lt;wsp:rsid wsp:val=&quot;00D35FB2&quot;/&gt;&lt;wsp:rsid wsp:val=&quot;00D3650A&quot;/&gt;&lt;wsp:rsid wsp:val=&quot;00D36734&quot;/&gt;&lt;wsp:rsid wsp:val=&quot;00D36873&quot;/&gt;&lt;wsp:rsid wsp:val=&quot;00D3714F&quot;/&gt;&lt;wsp:rsid wsp:val=&quot;00D37444&quot;/&gt;&lt;wsp:rsid wsp:val=&quot;00D37587&quot;/&gt;&lt;wsp:rsid wsp:val=&quot;00D37863&quot;/&gt;&lt;wsp:rsid wsp:val=&quot;00D37995&quot;/&gt;&lt;wsp:rsid wsp:val=&quot;00D37B16&quot;/&gt;&lt;wsp:rsid wsp:val=&quot;00D37E96&quot;/&gt;&lt;wsp:rsid wsp:val=&quot;00D40807&quot;/&gt;&lt;wsp:rsid wsp:val=&quot;00D40E85&quot;/&gt;&lt;wsp:rsid wsp:val=&quot;00D40F94&quot;/&gt;&lt;wsp:rsid wsp:val=&quot;00D4100E&quot;/&gt;&lt;wsp:rsid wsp:val=&quot;00D41391&quot;/&gt;&lt;wsp:rsid wsp:val=&quot;00D419AD&quot;/&gt;&lt;wsp:rsid wsp:val=&quot;00D42196&quot;/&gt;&lt;wsp:rsid wsp:val=&quot;00D426C8&quot;/&gt;&lt;wsp:rsid wsp:val=&quot;00D42705&quot;/&gt;&lt;wsp:rsid wsp:val=&quot;00D42905&quot;/&gt;&lt;wsp:rsid wsp:val=&quot;00D42F32&quot;/&gt;&lt;wsp:rsid wsp:val=&quot;00D4300A&quot;/&gt;&lt;wsp:rsid wsp:val=&quot;00D43407&quot;/&gt;&lt;wsp:rsid wsp:val=&quot;00D434F6&quot;/&gt;&lt;wsp:rsid wsp:val=&quot;00D436A0&quot;/&gt;&lt;wsp:rsid wsp:val=&quot;00D436FF&quot;/&gt;&lt;wsp:rsid wsp:val=&quot;00D437E9&quot;/&gt;&lt;wsp:rsid wsp:val=&quot;00D43B76&quot;/&gt;&lt;wsp:rsid wsp:val=&quot;00D43BC2&quot;/&gt;&lt;wsp:rsid wsp:val=&quot;00D43E02&quot;/&gt;&lt;wsp:rsid wsp:val=&quot;00D44650&quot;/&gt;&lt;wsp:rsid wsp:val=&quot;00D44764&quot;/&gt;&lt;wsp:rsid wsp:val=&quot;00D44A33&quot;/&gt;&lt;wsp:rsid wsp:val=&quot;00D44A75&quot;/&gt;&lt;wsp:rsid wsp:val=&quot;00D44C31&quot;/&gt;&lt;wsp:rsid wsp:val=&quot;00D44D31&quot;/&gt;&lt;wsp:rsid wsp:val=&quot;00D44E53&quot;/&gt;&lt;wsp:rsid wsp:val=&quot;00D4517A&quot;/&gt;&lt;wsp:rsid wsp:val=&quot;00D45436&quot;/&gt;&lt;wsp:rsid wsp:val=&quot;00D456B5&quot;/&gt;&lt;wsp:rsid wsp:val=&quot;00D4583F&quot;/&gt;&lt;wsp:rsid wsp:val=&quot;00D45D0D&quot;/&gt;&lt;wsp:rsid wsp:val=&quot;00D45EA5&quot;/&gt;&lt;wsp:rsid wsp:val=&quot;00D460ED&quot;/&gt;&lt;wsp:rsid wsp:val=&quot;00D4617B&quot;/&gt;&lt;wsp:rsid wsp:val=&quot;00D4638E&quot;/&gt;&lt;wsp:rsid wsp:val=&quot;00D466F5&quot;/&gt;&lt;wsp:rsid wsp:val=&quot;00D466FC&quot;/&gt;&lt;wsp:rsid wsp:val=&quot;00D4685B&quot;/&gt;&lt;wsp:rsid wsp:val=&quot;00D46CC9&quot;/&gt;&lt;wsp:rsid wsp:val=&quot;00D475CC&quot;/&gt;&lt;wsp:rsid wsp:val=&quot;00D47975&quot;/&gt;&lt;wsp:rsid wsp:val=&quot;00D47DB3&quot;/&gt;&lt;wsp:rsid wsp:val=&quot;00D47E09&quot;/&gt;&lt;wsp:rsid wsp:val=&quot;00D501C0&quot;/&gt;&lt;wsp:rsid wsp:val=&quot;00D50407&quot;/&gt;&lt;wsp:rsid wsp:val=&quot;00D508C9&quot;/&gt;&lt;wsp:rsid wsp:val=&quot;00D50A0D&quot;/&gt;&lt;wsp:rsid wsp:val=&quot;00D50A50&quot;/&gt;&lt;wsp:rsid wsp:val=&quot;00D5118B&quot;/&gt;&lt;wsp:rsid wsp:val=&quot;00D51540&quot;/&gt;&lt;wsp:rsid wsp:val=&quot;00D51661&quot;/&gt;&lt;wsp:rsid wsp:val=&quot;00D51D2B&quot;/&gt;&lt;wsp:rsid wsp:val=&quot;00D521F9&quot;/&gt;&lt;wsp:rsid wsp:val=&quot;00D52221&quot;/&gt;&lt;wsp:rsid wsp:val=&quot;00D522F8&quot;/&gt;&lt;wsp:rsid wsp:val=&quot;00D524D7&quot;/&gt;&lt;wsp:rsid wsp:val=&quot;00D5257B&quot;/&gt;&lt;wsp:rsid wsp:val=&quot;00D52A2B&quot;/&gt;&lt;wsp:rsid wsp:val=&quot;00D532B7&quot;/&gt;&lt;wsp:rsid wsp:val=&quot;00D5338C&quot;/&gt;&lt;wsp:rsid wsp:val=&quot;00D53400&quot;/&gt;&lt;wsp:rsid wsp:val=&quot;00D534AA&quot;/&gt;&lt;wsp:rsid wsp:val=&quot;00D538C6&quot;/&gt;&lt;wsp:rsid wsp:val=&quot;00D53BE6&quot;/&gt;&lt;wsp:rsid wsp:val=&quot;00D53C42&quot;/&gt;&lt;wsp:rsid wsp:val=&quot;00D53D6D&quot;/&gt;&lt;wsp:rsid wsp:val=&quot;00D53DC5&quot;/&gt;&lt;wsp:rsid wsp:val=&quot;00D5410C&quot;/&gt;&lt;wsp:rsid wsp:val=&quot;00D54308&quot;/&gt;&lt;wsp:rsid wsp:val=&quot;00D5434B&quot;/&gt;&lt;wsp:rsid wsp:val=&quot;00D545F3&quot;/&gt;&lt;wsp:rsid wsp:val=&quot;00D54B93&quot;/&gt;&lt;wsp:rsid wsp:val=&quot;00D54BE2&quot;/&gt;&lt;wsp:rsid wsp:val=&quot;00D54EA9&quot;/&gt;&lt;wsp:rsid wsp:val=&quot;00D54EB3&quot;/&gt;&lt;wsp:rsid wsp:val=&quot;00D54F50&quot;/&gt;&lt;wsp:rsid wsp:val=&quot;00D55051&quot;/&gt;&lt;wsp:rsid wsp:val=&quot;00D550DB&quot;/&gt;&lt;wsp:rsid wsp:val=&quot;00D551A1&quot;/&gt;&lt;wsp:rsid wsp:val=&quot;00D55299&quot;/&gt;&lt;wsp:rsid wsp:val=&quot;00D55384&quot;/&gt;&lt;wsp:rsid wsp:val=&quot;00D5597E&quot;/&gt;&lt;wsp:rsid wsp:val=&quot;00D55BA1&quot;/&gt;&lt;wsp:rsid wsp:val=&quot;00D562F6&quot;/&gt;&lt;wsp:rsid wsp:val=&quot;00D56499&quot;/&gt;&lt;wsp:rsid wsp:val=&quot;00D56887&quot;/&gt;&lt;wsp:rsid wsp:val=&quot;00D569EA&quot;/&gt;&lt;wsp:rsid wsp:val=&quot;00D56EE1&quot;/&gt;&lt;wsp:rsid wsp:val=&quot;00D56FBE&quot;/&gt;&lt;wsp:rsid wsp:val=&quot;00D57521&quot;/&gt;&lt;wsp:rsid wsp:val=&quot;00D57817&quot;/&gt;&lt;wsp:rsid wsp:val=&quot;00D57BB0&quot;/&gt;&lt;wsp:rsid wsp:val=&quot;00D57D3F&quot;/&gt;&lt;wsp:rsid wsp:val=&quot;00D57E77&quot;/&gt;&lt;wsp:rsid wsp:val=&quot;00D600AB&quot;/&gt;&lt;wsp:rsid wsp:val=&quot;00D6018B&quot;/&gt;&lt;wsp:rsid wsp:val=&quot;00D60A35&quot;/&gt;&lt;wsp:rsid wsp:val=&quot;00D61084&quot;/&gt;&lt;wsp:rsid wsp:val=&quot;00D6153F&quot;/&gt;&lt;wsp:rsid wsp:val=&quot;00D6159F&quot;/&gt;&lt;wsp:rsid wsp:val=&quot;00D61923&quot;/&gt;&lt;wsp:rsid wsp:val=&quot;00D61CD4&quot;/&gt;&lt;wsp:rsid wsp:val=&quot;00D61E39&quot;/&gt;&lt;wsp:rsid wsp:val=&quot;00D62761&quot;/&gt;&lt;wsp:rsid wsp:val=&quot;00D628B6&quot;/&gt;&lt;wsp:rsid wsp:val=&quot;00D629DC&quot;/&gt;&lt;wsp:rsid wsp:val=&quot;00D62AA9&quot;/&gt;&lt;wsp:rsid wsp:val=&quot;00D62E04&quot;/&gt;&lt;wsp:rsid wsp:val=&quot;00D62E7F&quot;/&gt;&lt;wsp:rsid wsp:val=&quot;00D63059&quot;/&gt;&lt;wsp:rsid wsp:val=&quot;00D63218&quot;/&gt;&lt;wsp:rsid wsp:val=&quot;00D63E1D&quot;/&gt;&lt;wsp:rsid wsp:val=&quot;00D63E24&quot;/&gt;&lt;wsp:rsid wsp:val=&quot;00D64581&quot;/&gt;&lt;wsp:rsid wsp:val=&quot;00D649A0&quot;/&gt;&lt;wsp:rsid wsp:val=&quot;00D64E31&quot;/&gt;&lt;wsp:rsid wsp:val=&quot;00D654B4&quot;/&gt;&lt;wsp:rsid wsp:val=&quot;00D6561D&quot;/&gt;&lt;wsp:rsid wsp:val=&quot;00D6569A&quot;/&gt;&lt;wsp:rsid wsp:val=&quot;00D65DD9&quot;/&gt;&lt;wsp:rsid wsp:val=&quot;00D661A8&quot;/&gt;&lt;wsp:rsid wsp:val=&quot;00D66C19&quot;/&gt;&lt;wsp:rsid wsp:val=&quot;00D67084&quot;/&gt;&lt;wsp:rsid wsp:val=&quot;00D670A8&quot;/&gt;&lt;wsp:rsid wsp:val=&quot;00D671B1&quot;/&gt;&lt;wsp:rsid wsp:val=&quot;00D67432&quot;/&gt;&lt;wsp:rsid wsp:val=&quot;00D6750F&quot;/&gt;&lt;wsp:rsid wsp:val=&quot;00D675F4&quot;/&gt;&lt;wsp:rsid wsp:val=&quot;00D67705&quot;/&gt;&lt;wsp:rsid wsp:val=&quot;00D67DFB&quot;/&gt;&lt;wsp:rsid wsp:val=&quot;00D70050&quot;/&gt;&lt;wsp:rsid wsp:val=&quot;00D7074B&quot;/&gt;&lt;wsp:rsid wsp:val=&quot;00D70A32&quot;/&gt;&lt;wsp:rsid wsp:val=&quot;00D70AB2&quot;/&gt;&lt;wsp:rsid wsp:val=&quot;00D70BC1&quot;/&gt;&lt;wsp:rsid wsp:val=&quot;00D70E5C&quot;/&gt;&lt;wsp:rsid wsp:val=&quot;00D70F68&quot;/&gt;&lt;wsp:rsid wsp:val=&quot;00D71265&quot;/&gt;&lt;wsp:rsid wsp:val=&quot;00D7189C&quot;/&gt;&lt;wsp:rsid wsp:val=&quot;00D718AC&quot;/&gt;&lt;wsp:rsid wsp:val=&quot;00D71BB7&quot;/&gt;&lt;wsp:rsid wsp:val=&quot;00D71C40&quot;/&gt;&lt;wsp:rsid wsp:val=&quot;00D71FC5&quot;/&gt;&lt;wsp:rsid wsp:val=&quot;00D72408&quot;/&gt;&lt;wsp:rsid wsp:val=&quot;00D7243B&quot;/&gt;&lt;wsp:rsid wsp:val=&quot;00D72583&quot;/&gt;&lt;wsp:rsid wsp:val=&quot;00D72A98&quot;/&gt;&lt;wsp:rsid wsp:val=&quot;00D72FD3&quot;/&gt;&lt;wsp:rsid wsp:val=&quot;00D731FD&quot;/&gt;&lt;wsp:rsid wsp:val=&quot;00D733A3&quot;/&gt;&lt;wsp:rsid wsp:val=&quot;00D7363A&quot;/&gt;&lt;wsp:rsid wsp:val=&quot;00D7424C&quot;/&gt;&lt;wsp:rsid wsp:val=&quot;00D744E7&quot;/&gt;&lt;wsp:rsid wsp:val=&quot;00D746EE&quot;/&gt;&lt;wsp:rsid wsp:val=&quot;00D747A6&quot;/&gt;&lt;wsp:rsid wsp:val=&quot;00D74B8D&quot;/&gt;&lt;wsp:rsid wsp:val=&quot;00D74C9B&quot;/&gt;&lt;wsp:rsid wsp:val=&quot;00D74DF3&quot;/&gt;&lt;wsp:rsid wsp:val=&quot;00D754F5&quot;/&gt;&lt;wsp:rsid wsp:val=&quot;00D75505&quot;/&gt;&lt;wsp:rsid wsp:val=&quot;00D7559F&quot;/&gt;&lt;wsp:rsid wsp:val=&quot;00D75A9D&quot;/&gt;&lt;wsp:rsid wsp:val=&quot;00D75E46&quot;/&gt;&lt;wsp:rsid wsp:val=&quot;00D763CE&quot;/&gt;&lt;wsp:rsid wsp:val=&quot;00D763DA&quot;/&gt;&lt;wsp:rsid wsp:val=&quot;00D768C3&quot;/&gt;&lt;wsp:rsid wsp:val=&quot;00D76FF5&quot;/&gt;&lt;wsp:rsid wsp:val=&quot;00D77398&quot;/&gt;&lt;wsp:rsid wsp:val=&quot;00D7758B&quot;/&gt;&lt;wsp:rsid wsp:val=&quot;00D777C7&quot;/&gt;&lt;wsp:rsid wsp:val=&quot;00D8101D&quot;/&gt;&lt;wsp:rsid wsp:val=&quot;00D81034&quot;/&gt;&lt;wsp:rsid wsp:val=&quot;00D816B3&quot;/&gt;&lt;wsp:rsid wsp:val=&quot;00D816E9&quot;/&gt;&lt;wsp:rsid wsp:val=&quot;00D8171B&quot;/&gt;&lt;wsp:rsid wsp:val=&quot;00D820FA&quot;/&gt;&lt;wsp:rsid wsp:val=&quot;00D822ED&quot;/&gt;&lt;wsp:rsid wsp:val=&quot;00D8231D&quot;/&gt;&lt;wsp:rsid wsp:val=&quot;00D82338&quot;/&gt;&lt;wsp:rsid wsp:val=&quot;00D824C7&quot;/&gt;&lt;wsp:rsid wsp:val=&quot;00D82623&quot;/&gt;&lt;wsp:rsid wsp:val=&quot;00D827E0&quot;/&gt;&lt;wsp:rsid wsp:val=&quot;00D82C1A&quot;/&gt;&lt;wsp:rsid wsp:val=&quot;00D83464&quot;/&gt;&lt;wsp:rsid wsp:val=&quot;00D835C9&quot;/&gt;&lt;wsp:rsid wsp:val=&quot;00D8391F&quot;/&gt;&lt;wsp:rsid wsp:val=&quot;00D83E35&quot;/&gt;&lt;wsp:rsid wsp:val=&quot;00D84A7F&quot;/&gt;&lt;wsp:rsid wsp:val=&quot;00D85133&quot;/&gt;&lt;wsp:rsid wsp:val=&quot;00D8555A&quot;/&gt;&lt;wsp:rsid wsp:val=&quot;00D85A09&quot;/&gt;&lt;wsp:rsid wsp:val=&quot;00D85B8B&quot;/&gt;&lt;wsp:rsid wsp:val=&quot;00D85FA1&quot;/&gt;&lt;wsp:rsid wsp:val=&quot;00D861D7&quot;/&gt;&lt;wsp:rsid wsp:val=&quot;00D86261&quot;/&gt;&lt;wsp:rsid wsp:val=&quot;00D8632B&quot;/&gt;&lt;wsp:rsid wsp:val=&quot;00D86353&quot;/&gt;&lt;wsp:rsid wsp:val=&quot;00D867C9&quot;/&gt;&lt;wsp:rsid wsp:val=&quot;00D86A49&quot;/&gt;&lt;wsp:rsid wsp:val=&quot;00D870D9&quot;/&gt;&lt;wsp:rsid wsp:val=&quot;00D87181&quot;/&gt;&lt;wsp:rsid wsp:val=&quot;00D87B52&quot;/&gt;&lt;wsp:rsid wsp:val=&quot;00D90842&quot;/&gt;&lt;wsp:rsid wsp:val=&quot;00D90A5F&quot;/&gt;&lt;wsp:rsid wsp:val=&quot;00D912C3&quot;/&gt;&lt;wsp:rsid wsp:val=&quot;00D914C3&quot;/&gt;&lt;wsp:rsid wsp:val=&quot;00D91575&quot;/&gt;&lt;wsp:rsid wsp:val=&quot;00D92035&quot;/&gt;&lt;wsp:rsid wsp:val=&quot;00D9220C&quot;/&gt;&lt;wsp:rsid wsp:val=&quot;00D92230&quot;/&gt;&lt;wsp:rsid wsp:val=&quot;00D922AC&quot;/&gt;&lt;wsp:rsid wsp:val=&quot;00D92472&quot;/&gt;&lt;wsp:rsid wsp:val=&quot;00D9250A&quot;/&gt;&lt;wsp:rsid wsp:val=&quot;00D9282B&quot;/&gt;&lt;wsp:rsid wsp:val=&quot;00D92D86&quot;/&gt;&lt;wsp:rsid wsp:val=&quot;00D92DA1&quot;/&gt;&lt;wsp:rsid wsp:val=&quot;00D92DC0&quot;/&gt;&lt;wsp:rsid wsp:val=&quot;00D9335A&quot;/&gt;&lt;wsp:rsid wsp:val=&quot;00D93AB1&quot;/&gt;&lt;wsp:rsid wsp:val=&quot;00D9467F&quot;/&gt;&lt;wsp:rsid wsp:val=&quot;00D948CF&quot;/&gt;&lt;wsp:rsid wsp:val=&quot;00D94915&quot;/&gt;&lt;wsp:rsid wsp:val=&quot;00D94C72&quot;/&gt;&lt;wsp:rsid wsp:val=&quot;00D94EB7&quot;/&gt;&lt;wsp:rsid wsp:val=&quot;00D95076&quot;/&gt;&lt;wsp:rsid wsp:val=&quot;00D952BD&quot;/&gt;&lt;wsp:rsid wsp:val=&quot;00D953F7&quot;/&gt;&lt;wsp:rsid wsp:val=&quot;00D954F3&quot;/&gt;&lt;wsp:rsid wsp:val=&quot;00D955C3&quot;/&gt;&lt;wsp:rsid wsp:val=&quot;00D958AF&quot;/&gt;&lt;wsp:rsid wsp:val=&quot;00D95920&quot;/&gt;&lt;wsp:rsid wsp:val=&quot;00D95ACF&quot;/&gt;&lt;wsp:rsid wsp:val=&quot;00D95B4F&quot;/&gt;&lt;wsp:rsid wsp:val=&quot;00D96383&quot;/&gt;&lt;wsp:rsid wsp:val=&quot;00D963D3&quot;/&gt;&lt;wsp:rsid wsp:val=&quot;00D965B2&quot;/&gt;&lt;wsp:rsid wsp:val=&quot;00D9690C&quot;/&gt;&lt;wsp:rsid wsp:val=&quot;00D96A0B&quot;/&gt;&lt;wsp:rsid wsp:val=&quot;00D96F26&quot;/&gt;&lt;wsp:rsid wsp:val=&quot;00D970FB&quot;/&gt;&lt;wsp:rsid wsp:val=&quot;00D97142&quot;/&gt;&lt;wsp:rsid wsp:val=&quot;00D9729A&quot;/&gt;&lt;wsp:rsid wsp:val=&quot;00D973AF&quot;/&gt;&lt;wsp:rsid wsp:val=&quot;00D97934&quot;/&gt;&lt;wsp:rsid wsp:val=&quot;00D97C07&quot;/&gt;&lt;wsp:rsid wsp:val=&quot;00D97C8A&quot;/&gt;&lt;wsp:rsid wsp:val=&quot;00D97FBC&quot;/&gt;&lt;wsp:rsid wsp:val=&quot;00DA0024&quot;/&gt;&lt;wsp:rsid wsp:val=&quot;00DA011A&quot;/&gt;&lt;wsp:rsid wsp:val=&quot;00DA0135&quot;/&gt;&lt;wsp:rsid wsp:val=&quot;00DA019E&quot;/&gt;&lt;wsp:rsid wsp:val=&quot;00DA037F&quot;/&gt;&lt;wsp:rsid wsp:val=&quot;00DA0720&quot;/&gt;&lt;wsp:rsid wsp:val=&quot;00DA07F0&quot;/&gt;&lt;wsp:rsid wsp:val=&quot;00DA0926&quot;/&gt;&lt;wsp:rsid wsp:val=&quot;00DA0947&quot;/&gt;&lt;wsp:rsid wsp:val=&quot;00DA0B29&quot;/&gt;&lt;wsp:rsid wsp:val=&quot;00DA0C39&quot;/&gt;&lt;wsp:rsid wsp:val=&quot;00DA0CA2&quot;/&gt;&lt;wsp:rsid wsp:val=&quot;00DA0F5F&quot;/&gt;&lt;wsp:rsid wsp:val=&quot;00DA163B&quot;/&gt;&lt;wsp:rsid wsp:val=&quot;00DA19C7&quot;/&gt;&lt;wsp:rsid wsp:val=&quot;00DA1FC9&quot;/&gt;&lt;wsp:rsid wsp:val=&quot;00DA20A7&quot;/&gt;&lt;wsp:rsid wsp:val=&quot;00DA26F0&quot;/&gt;&lt;wsp:rsid wsp:val=&quot;00DA278F&quot;/&gt;&lt;wsp:rsid wsp:val=&quot;00DA2930&quot;/&gt;&lt;wsp:rsid wsp:val=&quot;00DA2B42&quot;/&gt;&lt;wsp:rsid wsp:val=&quot;00DA2C7F&quot;/&gt;&lt;wsp:rsid wsp:val=&quot;00DA2CD5&quot;/&gt;&lt;wsp:rsid wsp:val=&quot;00DA2DDE&quot;/&gt;&lt;wsp:rsid wsp:val=&quot;00DA3AD9&quot;/&gt;&lt;wsp:rsid wsp:val=&quot;00DA4108&quot;/&gt;&lt;wsp:rsid wsp:val=&quot;00DA4256&quot;/&gt;&lt;wsp:rsid wsp:val=&quot;00DA4C03&quot;/&gt;&lt;wsp:rsid wsp:val=&quot;00DA54DA&quot;/&gt;&lt;wsp:rsid wsp:val=&quot;00DA5AB0&quot;/&gt;&lt;wsp:rsid wsp:val=&quot;00DA5BEF&quot;/&gt;&lt;wsp:rsid wsp:val=&quot;00DA5DC0&quot;/&gt;&lt;wsp:rsid wsp:val=&quot;00DA62F4&quot;/&gt;&lt;wsp:rsid wsp:val=&quot;00DA6345&quot;/&gt;&lt;wsp:rsid wsp:val=&quot;00DA6AA0&quot;/&gt;&lt;wsp:rsid wsp:val=&quot;00DA6D7C&quot;/&gt;&lt;wsp:rsid wsp:val=&quot;00DA6F95&quot;/&gt;&lt;wsp:rsid wsp:val=&quot;00DA747F&quot;/&gt;&lt;wsp:rsid wsp:val=&quot;00DA7606&quot;/&gt;&lt;wsp:rsid wsp:val=&quot;00DA7691&quot;/&gt;&lt;wsp:rsid wsp:val=&quot;00DA79DB&quot;/&gt;&lt;wsp:rsid wsp:val=&quot;00DA7B31&quot;/&gt;&lt;wsp:rsid wsp:val=&quot;00DA7BB9&quot;/&gt;&lt;wsp:rsid wsp:val=&quot;00DA7C36&quot;/&gt;&lt;wsp:rsid wsp:val=&quot;00DB01B7&quot;/&gt;&lt;wsp:rsid wsp:val=&quot;00DB01D2&quot;/&gt;&lt;wsp:rsid wsp:val=&quot;00DB04E9&quot;/&gt;&lt;wsp:rsid wsp:val=&quot;00DB08AE&quot;/&gt;&lt;wsp:rsid wsp:val=&quot;00DB0DAB&quot;/&gt;&lt;wsp:rsid wsp:val=&quot;00DB10D7&quot;/&gt;&lt;wsp:rsid wsp:val=&quot;00DB16AC&quot;/&gt;&lt;wsp:rsid wsp:val=&quot;00DB174D&quot;/&gt;&lt;wsp:rsid wsp:val=&quot;00DB1874&quot;/&gt;&lt;wsp:rsid wsp:val=&quot;00DB1992&quot;/&gt;&lt;wsp:rsid wsp:val=&quot;00DB19DF&quot;/&gt;&lt;wsp:rsid wsp:val=&quot;00DB1A42&quot;/&gt;&lt;wsp:rsid wsp:val=&quot;00DB1B6F&quot;/&gt;&lt;wsp:rsid wsp:val=&quot;00DB1BCC&quot;/&gt;&lt;wsp:rsid wsp:val=&quot;00DB2269&quot;/&gt;&lt;wsp:rsid wsp:val=&quot;00DB246A&quot;/&gt;&lt;wsp:rsid wsp:val=&quot;00DB2470&quot;/&gt;&lt;wsp:rsid wsp:val=&quot;00DB24B5&quot;/&gt;&lt;wsp:rsid wsp:val=&quot;00DB2712&quot;/&gt;&lt;wsp:rsid wsp:val=&quot;00DB2E60&quot;/&gt;&lt;wsp:rsid wsp:val=&quot;00DB360B&quot;/&gt;&lt;wsp:rsid wsp:val=&quot;00DB3878&quot;/&gt;&lt;wsp:rsid wsp:val=&quot;00DB3B4E&quot;/&gt;&lt;wsp:rsid wsp:val=&quot;00DB3DD3&quot;/&gt;&lt;wsp:rsid wsp:val=&quot;00DB424A&quot;/&gt;&lt;wsp:rsid wsp:val=&quot;00DB440C&quot;/&gt;&lt;wsp:rsid wsp:val=&quot;00DB447D&quot;/&gt;&lt;wsp:rsid wsp:val=&quot;00DB4740&quot;/&gt;&lt;wsp:rsid wsp:val=&quot;00DB47F7&quot;/&gt;&lt;wsp:rsid wsp:val=&quot;00DB4A44&quot;/&gt;&lt;wsp:rsid wsp:val=&quot;00DB4D4B&quot;/&gt;&lt;wsp:rsid wsp:val=&quot;00DB4F71&quot;/&gt;&lt;wsp:rsid wsp:val=&quot;00DB5719&quot;/&gt;&lt;wsp:rsid wsp:val=&quot;00DB5D03&quot;/&gt;&lt;wsp:rsid wsp:val=&quot;00DB5E76&quot;/&gt;&lt;wsp:rsid wsp:val=&quot;00DB5FAD&quot;/&gt;&lt;wsp:rsid wsp:val=&quot;00DB6001&quot;/&gt;&lt;wsp:rsid wsp:val=&quot;00DB6069&quot;/&gt;&lt;wsp:rsid wsp:val=&quot;00DB61FB&quot;/&gt;&lt;wsp:rsid wsp:val=&quot;00DB6A59&quot;/&gt;&lt;wsp:rsid wsp:val=&quot;00DB6ECE&quot;/&gt;&lt;wsp:rsid wsp:val=&quot;00DB6F43&quot;/&gt;&lt;wsp:rsid wsp:val=&quot;00DB7083&quot;/&gt;&lt;wsp:rsid wsp:val=&quot;00DB7120&quot;/&gt;&lt;wsp:rsid wsp:val=&quot;00DB73EF&quot;/&gt;&lt;wsp:rsid wsp:val=&quot;00DB796C&quot;/&gt;&lt;wsp:rsid wsp:val=&quot;00DB79BC&quot;/&gt;&lt;wsp:rsid wsp:val=&quot;00DB7C1A&quot;/&gt;&lt;wsp:rsid wsp:val=&quot;00DB7E60&quot;/&gt;&lt;wsp:rsid wsp:val=&quot;00DC01CB&quot;/&gt;&lt;wsp:rsid wsp:val=&quot;00DC0304&quot;/&gt;&lt;wsp:rsid wsp:val=&quot;00DC03A3&quot;/&gt;&lt;wsp:rsid wsp:val=&quot;00DC0516&quot;/&gt;&lt;wsp:rsid wsp:val=&quot;00DC073B&quot;/&gt;&lt;wsp:rsid wsp:val=&quot;00DC076B&quot;/&gt;&lt;wsp:rsid wsp:val=&quot;00DC0C08&quot;/&gt;&lt;wsp:rsid wsp:val=&quot;00DC0E89&quot;/&gt;&lt;wsp:rsid wsp:val=&quot;00DC13FB&quot;/&gt;&lt;wsp:rsid wsp:val=&quot;00DC14AA&quot;/&gt;&lt;wsp:rsid wsp:val=&quot;00DC1861&quot;/&gt;&lt;wsp:rsid wsp:val=&quot;00DC191B&quot;/&gt;&lt;wsp:rsid wsp:val=&quot;00DC22C3&quot;/&gt;&lt;wsp:rsid wsp:val=&quot;00DC2342&quot;/&gt;&lt;wsp:rsid wsp:val=&quot;00DC23C2&quot;/&gt;&lt;wsp:rsid wsp:val=&quot;00DC2428&quot;/&gt;&lt;wsp:rsid wsp:val=&quot;00DC2685&quot;/&gt;&lt;wsp:rsid wsp:val=&quot;00DC2858&quot;/&gt;&lt;wsp:rsid wsp:val=&quot;00DC2A33&quot;/&gt;&lt;wsp:rsid wsp:val=&quot;00DC2E67&quot;/&gt;&lt;wsp:rsid wsp:val=&quot;00DC3240&quot;/&gt;&lt;wsp:rsid wsp:val=&quot;00DC3702&quot;/&gt;&lt;wsp:rsid wsp:val=&quot;00DC37F7&quot;/&gt;&lt;wsp:rsid wsp:val=&quot;00DC3D19&quot;/&gt;&lt;wsp:rsid wsp:val=&quot;00DC4554&quot;/&gt;&lt;wsp:rsid wsp:val=&quot;00DC4CC8&quot;/&gt;&lt;wsp:rsid wsp:val=&quot;00DC4F03&quot;/&gt;&lt;wsp:rsid wsp:val=&quot;00DC544D&quot;/&gt;&lt;wsp:rsid wsp:val=&quot;00DC5744&quot;/&gt;&lt;wsp:rsid wsp:val=&quot;00DC5911&quot;/&gt;&lt;wsp:rsid wsp:val=&quot;00DC5AC9&quot;/&gt;&lt;wsp:rsid wsp:val=&quot;00DC5B96&quot;/&gt;&lt;wsp:rsid wsp:val=&quot;00DC5DE4&quot;/&gt;&lt;wsp:rsid wsp:val=&quot;00DC6079&quot;/&gt;&lt;wsp:rsid wsp:val=&quot;00DC60A7&quot;/&gt;&lt;wsp:rsid wsp:val=&quot;00DC6144&quot;/&gt;&lt;wsp:rsid wsp:val=&quot;00DC6801&quot;/&gt;&lt;wsp:rsid wsp:val=&quot;00DC689F&quot;/&gt;&lt;wsp:rsid wsp:val=&quot;00DC6A37&quot;/&gt;&lt;wsp:rsid wsp:val=&quot;00DC6BB8&quot;/&gt;&lt;wsp:rsid wsp:val=&quot;00DC70DE&quot;/&gt;&lt;wsp:rsid wsp:val=&quot;00DC739D&quot;/&gt;&lt;wsp:rsid wsp:val=&quot;00DC765E&quot;/&gt;&lt;wsp:rsid wsp:val=&quot;00DC7773&quot;/&gt;&lt;wsp:rsid wsp:val=&quot;00DC7B26&quot;/&gt;&lt;wsp:rsid wsp:val=&quot;00DD0010&quot;/&gt;&lt;wsp:rsid wsp:val=&quot;00DD0176&quot;/&gt;&lt;wsp:rsid wsp:val=&quot;00DD01C4&quot;/&gt;&lt;wsp:rsid wsp:val=&quot;00DD02C3&quot;/&gt;&lt;wsp:rsid wsp:val=&quot;00DD03A9&quot;/&gt;&lt;wsp:rsid wsp:val=&quot;00DD0456&quot;/&gt;&lt;wsp:rsid wsp:val=&quot;00DD05E2&quot;/&gt;&lt;wsp:rsid wsp:val=&quot;00DD061B&quot;/&gt;&lt;wsp:rsid wsp:val=&quot;00DD07A0&quot;/&gt;&lt;wsp:rsid wsp:val=&quot;00DD0A0B&quot;/&gt;&lt;wsp:rsid wsp:val=&quot;00DD0EA8&quot;/&gt;&lt;wsp:rsid wsp:val=&quot;00DD11B2&quot;/&gt;&lt;wsp:rsid wsp:val=&quot;00DD2085&quot;/&gt;&lt;wsp:rsid wsp:val=&quot;00DD220F&quot;/&gt;&lt;wsp:rsid wsp:val=&quot;00DD22BA&quot;/&gt;&lt;wsp:rsid wsp:val=&quot;00DD23D2&quot;/&gt;&lt;wsp:rsid wsp:val=&quot;00DD2562&quot;/&gt;&lt;wsp:rsid wsp:val=&quot;00DD2893&quot;/&gt;&lt;wsp:rsid wsp:val=&quot;00DD2A24&quot;/&gt;&lt;wsp:rsid wsp:val=&quot;00DD2B40&quot;/&gt;&lt;wsp:rsid wsp:val=&quot;00DD34C4&quot;/&gt;&lt;wsp:rsid wsp:val=&quot;00DD39C8&quot;/&gt;&lt;wsp:rsid wsp:val=&quot;00DD3BC5&quot;/&gt;&lt;wsp:rsid wsp:val=&quot;00DD3D8E&quot;/&gt;&lt;wsp:rsid wsp:val=&quot;00DD3E90&quot;/&gt;&lt;wsp:rsid wsp:val=&quot;00DD3FCD&quot;/&gt;&lt;wsp:rsid wsp:val=&quot;00DD4050&quot;/&gt;&lt;wsp:rsid wsp:val=&quot;00DD407A&quot;/&gt;&lt;wsp:rsid wsp:val=&quot;00DD40B5&quot;/&gt;&lt;wsp:rsid wsp:val=&quot;00DD40D7&quot;/&gt;&lt;wsp:rsid wsp:val=&quot;00DD4279&quot;/&gt;&lt;wsp:rsid wsp:val=&quot;00DD472F&quot;/&gt;&lt;wsp:rsid wsp:val=&quot;00DD477D&quot;/&gt;&lt;wsp:rsid wsp:val=&quot;00DD513C&quot;/&gt;&lt;wsp:rsid wsp:val=&quot;00DD52E7&quot;/&gt;&lt;wsp:rsid wsp:val=&quot;00DD58B0&quot;/&gt;&lt;wsp:rsid wsp:val=&quot;00DD5F49&quot;/&gt;&lt;wsp:rsid wsp:val=&quot;00DD7CC0&quot;/&gt;&lt;wsp:rsid wsp:val=&quot;00DD7E0F&quot;/&gt;&lt;wsp:rsid wsp:val=&quot;00DE02A4&quot;/&gt;&lt;wsp:rsid wsp:val=&quot;00DE0926&quot;/&gt;&lt;wsp:rsid wsp:val=&quot;00DE12F8&quot;/&gt;&lt;wsp:rsid wsp:val=&quot;00DE1323&quot;/&gt;&lt;wsp:rsid wsp:val=&quot;00DE17BB&quot;/&gt;&lt;wsp:rsid wsp:val=&quot;00DE1C71&quot;/&gt;&lt;wsp:rsid wsp:val=&quot;00DE24B7&quot;/&gt;&lt;wsp:rsid wsp:val=&quot;00DE2603&quot;/&gt;&lt;wsp:rsid wsp:val=&quot;00DE26CC&quot;/&gt;&lt;wsp:rsid wsp:val=&quot;00DE2AED&quot;/&gt;&lt;wsp:rsid wsp:val=&quot;00DE2BA8&quot;/&gt;&lt;wsp:rsid wsp:val=&quot;00DE2C19&quot;/&gt;&lt;wsp:rsid wsp:val=&quot;00DE3850&quot;/&gt;&lt;wsp:rsid wsp:val=&quot;00DE385D&quot;/&gt;&lt;wsp:rsid wsp:val=&quot;00DE3F06&quot;/&gt;&lt;wsp:rsid wsp:val=&quot;00DE3F41&quot;/&gt;&lt;wsp:rsid wsp:val=&quot;00DE4088&quot;/&gt;&lt;wsp:rsid wsp:val=&quot;00DE4C3F&quot;/&gt;&lt;wsp:rsid wsp:val=&quot;00DE5811&quot;/&gt;&lt;wsp:rsid wsp:val=&quot;00DE5BCD&quot;/&gt;&lt;wsp:rsid wsp:val=&quot;00DE5DD8&quot;/&gt;&lt;wsp:rsid wsp:val=&quot;00DE5EFD&quot;/&gt;&lt;wsp:rsid wsp:val=&quot;00DE5F25&quot;/&gt;&lt;wsp:rsid wsp:val=&quot;00DE697B&quot;/&gt;&lt;wsp:rsid wsp:val=&quot;00DE6C86&quot;/&gt;&lt;wsp:rsid wsp:val=&quot;00DE6DB7&quot;/&gt;&lt;wsp:rsid wsp:val=&quot;00DE709A&quot;/&gt;&lt;wsp:rsid wsp:val=&quot;00DE71D9&quot;/&gt;&lt;wsp:rsid wsp:val=&quot;00DE7369&quot;/&gt;&lt;wsp:rsid wsp:val=&quot;00DE7F4C&quot;/&gt;&lt;wsp:rsid wsp:val=&quot;00DE7F94&quot;/&gt;&lt;wsp:rsid wsp:val=&quot;00DF026A&quot;/&gt;&lt;wsp:rsid wsp:val=&quot;00DF051E&quot;/&gt;&lt;wsp:rsid wsp:val=&quot;00DF0594&quot;/&gt;&lt;wsp:rsid wsp:val=&quot;00DF05B0&quot;/&gt;&lt;wsp:rsid wsp:val=&quot;00DF0F1C&quot;/&gt;&lt;wsp:rsid wsp:val=&quot;00DF15E2&quot;/&gt;&lt;wsp:rsid wsp:val=&quot;00DF17B1&quot;/&gt;&lt;wsp:rsid wsp:val=&quot;00DF1D14&quot;/&gt;&lt;wsp:rsid wsp:val=&quot;00DF2670&quot;/&gt;&lt;wsp:rsid wsp:val=&quot;00DF2AF0&quot;/&gt;&lt;wsp:rsid wsp:val=&quot;00DF305F&quot;/&gt;&lt;wsp:rsid wsp:val=&quot;00DF30DA&quot;/&gt;&lt;wsp:rsid wsp:val=&quot;00DF3105&quot;/&gt;&lt;wsp:rsid wsp:val=&quot;00DF31D4&quot;/&gt;&lt;wsp:rsid wsp:val=&quot;00DF3218&quot;/&gt;&lt;wsp:rsid wsp:val=&quot;00DF3374&quot;/&gt;&lt;wsp:rsid wsp:val=&quot;00DF3468&quot;/&gt;&lt;wsp:rsid wsp:val=&quot;00DF3686&quot;/&gt;&lt;wsp:rsid wsp:val=&quot;00DF38BF&quot;/&gt;&lt;wsp:rsid wsp:val=&quot;00DF3ABA&quot;/&gt;&lt;wsp:rsid wsp:val=&quot;00DF3BBF&quot;/&gt;&lt;wsp:rsid wsp:val=&quot;00DF3DF6&quot;/&gt;&lt;wsp:rsid wsp:val=&quot;00DF3FB6&quot;/&gt;&lt;wsp:rsid wsp:val=&quot;00DF4080&quot;/&gt;&lt;wsp:rsid wsp:val=&quot;00DF40ED&quot;/&gt;&lt;wsp:rsid wsp:val=&quot;00DF48B2&quot;/&gt;&lt;wsp:rsid wsp:val=&quot;00DF494A&quot;/&gt;&lt;wsp:rsid wsp:val=&quot;00DF4B45&quot;/&gt;&lt;wsp:rsid wsp:val=&quot;00DF537F&quot;/&gt;&lt;wsp:rsid wsp:val=&quot;00DF588C&quot;/&gt;&lt;wsp:rsid wsp:val=&quot;00DF5AF7&quot;/&gt;&lt;wsp:rsid wsp:val=&quot;00DF5B35&quot;/&gt;&lt;wsp:rsid wsp:val=&quot;00DF5D95&quot;/&gt;&lt;wsp:rsid wsp:val=&quot;00DF5D99&quot;/&gt;&lt;wsp:rsid wsp:val=&quot;00DF5FA1&quot;/&gt;&lt;wsp:rsid wsp:val=&quot;00DF62DF&quot;/&gt;&lt;wsp:rsid wsp:val=&quot;00DF6508&quot;/&gt;&lt;wsp:rsid wsp:val=&quot;00DF68A8&quot;/&gt;&lt;wsp:rsid wsp:val=&quot;00DF690C&quot;/&gt;&lt;wsp:rsid wsp:val=&quot;00DF6B50&quot;/&gt;&lt;wsp:rsid wsp:val=&quot;00DF6BE7&quot;/&gt;&lt;wsp:rsid wsp:val=&quot;00DF6E2D&quot;/&gt;&lt;wsp:rsid wsp:val=&quot;00DF7060&quot;/&gt;&lt;wsp:rsid wsp:val=&quot;00DF713F&quot;/&gt;&lt;wsp:rsid wsp:val=&quot;00DF714F&quot;/&gt;&lt;wsp:rsid wsp:val=&quot;00DF7648&quot;/&gt;&lt;wsp:rsid wsp:val=&quot;00DF7AFB&quot;/&gt;&lt;wsp:rsid wsp:val=&quot;00DF7C97&quot;/&gt;&lt;wsp:rsid wsp:val=&quot;00DF7D6D&quot;/&gt;&lt;wsp:rsid wsp:val=&quot;00DF7EB1&quot;/&gt;&lt;wsp:rsid wsp:val=&quot;00E0026F&quot;/&gt;&lt;wsp:rsid wsp:val=&quot;00E00297&quot;/&gt;&lt;wsp:rsid wsp:val=&quot;00E004BF&quot;/&gt;&lt;wsp:rsid wsp:val=&quot;00E007D3&quot;/&gt;&lt;wsp:rsid wsp:val=&quot;00E00AB8&quot;/&gt;&lt;wsp:rsid wsp:val=&quot;00E00CEB&quot;/&gt;&lt;wsp:rsid wsp:val=&quot;00E01015&quot;/&gt;&lt;wsp:rsid wsp:val=&quot;00E013E4&quot;/&gt;&lt;wsp:rsid wsp:val=&quot;00E01E93&quot;/&gt;&lt;wsp:rsid wsp:val=&quot;00E020BA&quot;/&gt;&lt;wsp:rsid wsp:val=&quot;00E02390&quot;/&gt;&lt;wsp:rsid wsp:val=&quot;00E025DB&quot;/&gt;&lt;wsp:rsid wsp:val=&quot;00E02C26&quot;/&gt;&lt;wsp:rsid wsp:val=&quot;00E0308E&quot;/&gt;&lt;wsp:rsid wsp:val=&quot;00E037B6&quot;/&gt;&lt;wsp:rsid wsp:val=&quot;00E039A0&quot;/&gt;&lt;wsp:rsid wsp:val=&quot;00E03AA3&quot;/&gt;&lt;wsp:rsid wsp:val=&quot;00E03B1C&quot;/&gt;&lt;wsp:rsid wsp:val=&quot;00E03DC2&quot;/&gt;&lt;wsp:rsid wsp:val=&quot;00E0417D&quot;/&gt;&lt;wsp:rsid wsp:val=&quot;00E04584&quot;/&gt;&lt;wsp:rsid wsp:val=&quot;00E045A6&quot;/&gt;&lt;wsp:rsid wsp:val=&quot;00E04774&quot;/&gt;&lt;wsp:rsid wsp:val=&quot;00E049C7&quot;/&gt;&lt;wsp:rsid wsp:val=&quot;00E04AE5&quot;/&gt;&lt;wsp:rsid wsp:val=&quot;00E04EEF&quot;/&gt;&lt;wsp:rsid wsp:val=&quot;00E0550C&quot;/&gt;&lt;wsp:rsid wsp:val=&quot;00E05CDD&quot;/&gt;&lt;wsp:rsid wsp:val=&quot;00E05F20&quot;/&gt;&lt;wsp:rsid wsp:val=&quot;00E061C6&quot;/&gt;&lt;wsp:rsid wsp:val=&quot;00E062D4&quot;/&gt;&lt;wsp:rsid wsp:val=&quot;00E065AE&quot;/&gt;&lt;wsp:rsid wsp:val=&quot;00E06B73&quot;/&gt;&lt;wsp:rsid wsp:val=&quot;00E06BA0&quot;/&gt;&lt;wsp:rsid wsp:val=&quot;00E06C24&quot;/&gt;&lt;wsp:rsid wsp:val=&quot;00E06FC6&quot;/&gt;&lt;wsp:rsid wsp:val=&quot;00E07106&quot;/&gt;&lt;wsp:rsid wsp:val=&quot;00E0710D&quot;/&gt;&lt;wsp:rsid wsp:val=&quot;00E071B3&quot;/&gt;&lt;wsp:rsid wsp:val=&quot;00E07525&quot;/&gt;&lt;wsp:rsid wsp:val=&quot;00E07717&quot;/&gt;&lt;wsp:rsid wsp:val=&quot;00E078E0&quot;/&gt;&lt;wsp:rsid wsp:val=&quot;00E07B7A&quot;/&gt;&lt;wsp:rsid wsp:val=&quot;00E07C62&quot;/&gt;&lt;wsp:rsid wsp:val=&quot;00E07FD1&quot;/&gt;&lt;wsp:rsid wsp:val=&quot;00E105C9&quot;/&gt;&lt;wsp:rsid wsp:val=&quot;00E10853&quot;/&gt;&lt;wsp:rsid wsp:val=&quot;00E10992&quot;/&gt;&lt;wsp:rsid wsp:val=&quot;00E10ACB&quot;/&gt;&lt;wsp:rsid wsp:val=&quot;00E10B01&quot;/&gt;&lt;wsp:rsid wsp:val=&quot;00E10B4C&quot;/&gt;&lt;wsp:rsid wsp:val=&quot;00E10B7B&quot;/&gt;&lt;wsp:rsid wsp:val=&quot;00E10C74&quot;/&gt;&lt;wsp:rsid wsp:val=&quot;00E10E42&quot;/&gt;&lt;wsp:rsid wsp:val=&quot;00E11289&quot;/&gt;&lt;wsp:rsid wsp:val=&quot;00E1147B&quot;/&gt;&lt;wsp:rsid wsp:val=&quot;00E117FE&quot;/&gt;&lt;wsp:rsid wsp:val=&quot;00E11BFC&quot;/&gt;&lt;wsp:rsid wsp:val=&quot;00E12072&quot;/&gt;&lt;wsp:rsid wsp:val=&quot;00E12092&quot;/&gt;&lt;wsp:rsid wsp:val=&quot;00E120FE&quot;/&gt;&lt;wsp:rsid wsp:val=&quot;00E12295&quot;/&gt;&lt;wsp:rsid wsp:val=&quot;00E1246F&quot;/&gt;&lt;wsp:rsid wsp:val=&quot;00E1247A&quot;/&gt;&lt;wsp:rsid wsp:val=&quot;00E12774&quot;/&gt;&lt;wsp:rsid wsp:val=&quot;00E12CBC&quot;/&gt;&lt;wsp:rsid wsp:val=&quot;00E12D5B&quot;/&gt;&lt;wsp:rsid wsp:val=&quot;00E12DD9&quot;/&gt;&lt;wsp:rsid wsp:val=&quot;00E12E61&quot;/&gt;&lt;wsp:rsid wsp:val=&quot;00E131C1&quot;/&gt;&lt;wsp:rsid wsp:val=&quot;00E135A2&quot;/&gt;&lt;wsp:rsid wsp:val=&quot;00E13761&quot;/&gt;&lt;wsp:rsid wsp:val=&quot;00E13A4A&quot;/&gt;&lt;wsp:rsid wsp:val=&quot;00E13CE4&quot;/&gt;&lt;wsp:rsid wsp:val=&quot;00E13F21&quot;/&gt;&lt;wsp:rsid wsp:val=&quot;00E14282&quot;/&gt;&lt;wsp:rsid wsp:val=&quot;00E144F5&quot;/&gt;&lt;wsp:rsid wsp:val=&quot;00E14594&quot;/&gt;&lt;wsp:rsid wsp:val=&quot;00E1486C&quot;/&gt;&lt;wsp:rsid wsp:val=&quot;00E14E53&quot;/&gt;&lt;wsp:rsid wsp:val=&quot;00E1533B&quot;/&gt;&lt;wsp:rsid wsp:val=&quot;00E154BB&quot;/&gt;&lt;wsp:rsid wsp:val=&quot;00E15687&quot;/&gt;&lt;wsp:rsid wsp:val=&quot;00E15B90&quot;/&gt;&lt;wsp:rsid wsp:val=&quot;00E15C15&quot;/&gt;&lt;wsp:rsid wsp:val=&quot;00E15CF8&quot;/&gt;&lt;wsp:rsid wsp:val=&quot;00E15D8D&quot;/&gt;&lt;wsp:rsid wsp:val=&quot;00E1604B&quot;/&gt;&lt;wsp:rsid wsp:val=&quot;00E16180&quot;/&gt;&lt;wsp:rsid wsp:val=&quot;00E16982&quot;/&gt;&lt;wsp:rsid wsp:val=&quot;00E16A67&quot;/&gt;&lt;wsp:rsid wsp:val=&quot;00E16DC8&quot;/&gt;&lt;wsp:rsid wsp:val=&quot;00E16F3F&quot;/&gt;&lt;wsp:rsid wsp:val=&quot;00E171F8&quot;/&gt;&lt;wsp:rsid wsp:val=&quot;00E1750A&quot;/&gt;&lt;wsp:rsid wsp:val=&quot;00E175C3&quot;/&gt;&lt;wsp:rsid wsp:val=&quot;00E17E01&quot;/&gt;&lt;wsp:rsid wsp:val=&quot;00E20451&quot;/&gt;&lt;wsp:rsid wsp:val=&quot;00E20560&quot;/&gt;&lt;wsp:rsid wsp:val=&quot;00E2058C&quot;/&gt;&lt;wsp:rsid wsp:val=&quot;00E214DE&quot;/&gt;&lt;wsp:rsid wsp:val=&quot;00E2151F&quot;/&gt;&lt;wsp:rsid wsp:val=&quot;00E215A9&quot;/&gt;&lt;wsp:rsid wsp:val=&quot;00E22009&quot;/&gt;&lt;wsp:rsid wsp:val=&quot;00E22396&quot;/&gt;&lt;wsp:rsid wsp:val=&quot;00E223D5&quot;/&gt;&lt;wsp:rsid wsp:val=&quot;00E22494&quot;/&gt;&lt;wsp:rsid wsp:val=&quot;00E22D6E&quot;/&gt;&lt;wsp:rsid wsp:val=&quot;00E22DD6&quot;/&gt;&lt;wsp:rsid wsp:val=&quot;00E23361&quot;/&gt;&lt;wsp:rsid wsp:val=&quot;00E234AD&quot;/&gt;&lt;wsp:rsid wsp:val=&quot;00E23CF2&quot;/&gt;&lt;wsp:rsid wsp:val=&quot;00E23E8C&quot;/&gt;&lt;wsp:rsid wsp:val=&quot;00E24440&quot;/&gt;&lt;wsp:rsid wsp:val=&quot;00E24583&quot;/&gt;&lt;wsp:rsid wsp:val=&quot;00E24781&quot;/&gt;&lt;wsp:rsid wsp:val=&quot;00E24B45&quot;/&gt;&lt;wsp:rsid wsp:val=&quot;00E24D69&quot;/&gt;&lt;wsp:rsid wsp:val=&quot;00E250D2&quot;/&gt;&lt;wsp:rsid wsp:val=&quot;00E2584E&quot;/&gt;&lt;wsp:rsid wsp:val=&quot;00E258DB&quot;/&gt;&lt;wsp:rsid wsp:val=&quot;00E25A89&quot;/&gt;&lt;wsp:rsid wsp:val=&quot;00E25B8D&quot;/&gt;&lt;wsp:rsid wsp:val=&quot;00E25BBF&quot;/&gt;&lt;wsp:rsid wsp:val=&quot;00E25D3C&quot;/&gt;&lt;wsp:rsid wsp:val=&quot;00E2619A&quot;/&gt;&lt;wsp:rsid wsp:val=&quot;00E268AC&quot;/&gt;&lt;wsp:rsid wsp:val=&quot;00E269AC&quot;/&gt;&lt;wsp:rsid wsp:val=&quot;00E26BD4&quot;/&gt;&lt;wsp:rsid wsp:val=&quot;00E26D76&quot;/&gt;&lt;wsp:rsid wsp:val=&quot;00E26FC4&quot;/&gt;&lt;wsp:rsid wsp:val=&quot;00E27023&quot;/&gt;&lt;wsp:rsid wsp:val=&quot;00E27570&quot;/&gt;&lt;wsp:rsid wsp:val=&quot;00E27607&quot;/&gt;&lt;wsp:rsid wsp:val=&quot;00E27CD0&quot;/&gt;&lt;wsp:rsid wsp:val=&quot;00E27E2A&quot;/&gt;&lt;wsp:rsid wsp:val=&quot;00E3019E&quot;/&gt;&lt;wsp:rsid wsp:val=&quot;00E30399&quot;/&gt;&lt;wsp:rsid wsp:val=&quot;00E303AC&quot;/&gt;&lt;wsp:rsid wsp:val=&quot;00E304C0&quot;/&gt;&lt;wsp:rsid wsp:val=&quot;00E30555&quot;/&gt;&lt;wsp:rsid wsp:val=&quot;00E30636&quot;/&gt;&lt;wsp:rsid wsp:val=&quot;00E30795&quot;/&gt;&lt;wsp:rsid wsp:val=&quot;00E308FF&quot;/&gt;&lt;wsp:rsid wsp:val=&quot;00E30C72&quot;/&gt;&lt;wsp:rsid wsp:val=&quot;00E30C95&quot;/&gt;&lt;wsp:rsid wsp:val=&quot;00E30D01&quot;/&gt;&lt;wsp:rsid wsp:val=&quot;00E30D0C&quot;/&gt;&lt;wsp:rsid wsp:val=&quot;00E30D72&quot;/&gt;&lt;wsp:rsid wsp:val=&quot;00E30DC4&quot;/&gt;&lt;wsp:rsid wsp:val=&quot;00E30EE0&quot;/&gt;&lt;wsp:rsid wsp:val=&quot;00E30FF4&quot;/&gt;&lt;wsp:rsid wsp:val=&quot;00E31378&quot;/&gt;&lt;wsp:rsid wsp:val=&quot;00E315AD&quot;/&gt;&lt;wsp:rsid wsp:val=&quot;00E31687&quot;/&gt;&lt;wsp:rsid wsp:val=&quot;00E31840&quot;/&gt;&lt;wsp:rsid wsp:val=&quot;00E31856&quot;/&gt;&lt;wsp:rsid wsp:val=&quot;00E31B71&quot;/&gt;&lt;wsp:rsid wsp:val=&quot;00E31C1C&quot;/&gt;&lt;wsp:rsid wsp:val=&quot;00E32441&quot;/&gt;&lt;wsp:rsid wsp:val=&quot;00E32739&quot;/&gt;&lt;wsp:rsid wsp:val=&quot;00E32BA5&quot;/&gt;&lt;wsp:rsid wsp:val=&quot;00E32BEF&quot;/&gt;&lt;wsp:rsid wsp:val=&quot;00E32C22&quot;/&gt;&lt;wsp:rsid wsp:val=&quot;00E32DB5&quot;/&gt;&lt;wsp:rsid wsp:val=&quot;00E330C1&quot;/&gt;&lt;wsp:rsid wsp:val=&quot;00E331F4&quot;/&gt;&lt;wsp:rsid wsp:val=&quot;00E3335F&quot;/&gt;&lt;wsp:rsid wsp:val=&quot;00E334F5&quot;/&gt;&lt;wsp:rsid wsp:val=&quot;00E3378B&quot;/&gt;&lt;wsp:rsid wsp:val=&quot;00E337B4&quot;/&gt;&lt;wsp:rsid wsp:val=&quot;00E3386C&quot;/&gt;&lt;wsp:rsid wsp:val=&quot;00E34258&quot;/&gt;&lt;wsp:rsid wsp:val=&quot;00E343B5&quot;/&gt;&lt;wsp:rsid wsp:val=&quot;00E3467B&quot;/&gt;&lt;wsp:rsid wsp:val=&quot;00E349C4&quot;/&gt;&lt;wsp:rsid wsp:val=&quot;00E34C97&quot;/&gt;&lt;wsp:rsid wsp:val=&quot;00E351A2&quot;/&gt;&lt;wsp:rsid wsp:val=&quot;00E351AF&quot;/&gt;&lt;wsp:rsid wsp:val=&quot;00E357FA&quot;/&gt;&lt;wsp:rsid wsp:val=&quot;00E359DC&quot;/&gt;&lt;wsp:rsid wsp:val=&quot;00E35A91&quot;/&gt;&lt;wsp:rsid wsp:val=&quot;00E35C1A&quot;/&gt;&lt;wsp:rsid wsp:val=&quot;00E35ED0&quot;/&gt;&lt;wsp:rsid wsp:val=&quot;00E35F96&quot;/&gt;&lt;wsp:rsid wsp:val=&quot;00E360ED&quot;/&gt;&lt;wsp:rsid wsp:val=&quot;00E3631A&quot;/&gt;&lt;wsp:rsid wsp:val=&quot;00E368B4&quot;/&gt;&lt;wsp:rsid wsp:val=&quot;00E368D0&quot;/&gt;&lt;wsp:rsid wsp:val=&quot;00E36D66&quot;/&gt;&lt;wsp:rsid wsp:val=&quot;00E370B2&quot;/&gt;&lt;wsp:rsid wsp:val=&quot;00E37896&quot;/&gt;&lt;wsp:rsid wsp:val=&quot;00E37D62&quot;/&gt;&lt;wsp:rsid wsp:val=&quot;00E37FD5&quot;/&gt;&lt;wsp:rsid wsp:val=&quot;00E40047&quot;/&gt;&lt;wsp:rsid wsp:val=&quot;00E4042E&quot;/&gt;&lt;wsp:rsid wsp:val=&quot;00E4055A&quot;/&gt;&lt;wsp:rsid wsp:val=&quot;00E40AF0&quot;/&gt;&lt;wsp:rsid wsp:val=&quot;00E40C12&quot;/&gt;&lt;wsp:rsid wsp:val=&quot;00E40EBD&quot;/&gt;&lt;wsp:rsid wsp:val=&quot;00E41012&quot;/&gt;&lt;wsp:rsid wsp:val=&quot;00E42329&quot;/&gt;&lt;wsp:rsid wsp:val=&quot;00E42331&quot;/&gt;&lt;wsp:rsid wsp:val=&quot;00E42470&quot;/&gt;&lt;wsp:rsid wsp:val=&quot;00E42744&quot;/&gt;&lt;wsp:rsid wsp:val=&quot;00E4294C&quot;/&gt;&lt;wsp:rsid wsp:val=&quot;00E42BC3&quot;/&gt;&lt;wsp:rsid wsp:val=&quot;00E42C8A&quot;/&gt;&lt;wsp:rsid wsp:val=&quot;00E42D7D&quot;/&gt;&lt;wsp:rsid wsp:val=&quot;00E42E20&quot;/&gt;&lt;wsp:rsid wsp:val=&quot;00E431E8&quot;/&gt;&lt;wsp:rsid wsp:val=&quot;00E432F2&quot;/&gt;&lt;wsp:rsid wsp:val=&quot;00E4334A&quot;/&gt;&lt;wsp:rsid wsp:val=&quot;00E43A86&quot;/&gt;&lt;wsp:rsid wsp:val=&quot;00E442A6&quot;/&gt;&lt;wsp:rsid wsp:val=&quot;00E4451F&quot;/&gt;&lt;wsp:rsid wsp:val=&quot;00E4462B&quot;/&gt;&lt;wsp:rsid wsp:val=&quot;00E44638&quot;/&gt;&lt;wsp:rsid wsp:val=&quot;00E44C7E&quot;/&gt;&lt;wsp:rsid wsp:val=&quot;00E450E9&quot;/&gt;&lt;wsp:rsid wsp:val=&quot;00E45425&quot;/&gt;&lt;wsp:rsid wsp:val=&quot;00E459B4&quot;/&gt;&lt;wsp:rsid wsp:val=&quot;00E45A75&quot;/&gt;&lt;wsp:rsid wsp:val=&quot;00E45E46&quot;/&gt;&lt;wsp:rsid wsp:val=&quot;00E45F65&quot;/&gt;&lt;wsp:rsid wsp:val=&quot;00E45FB7&quot;/&gt;&lt;wsp:rsid wsp:val=&quot;00E46230&quot;/&gt;&lt;wsp:rsid wsp:val=&quot;00E465F6&quot;/&gt;&lt;wsp:rsid wsp:val=&quot;00E46813&quot;/&gt;&lt;wsp:rsid wsp:val=&quot;00E46830&quot;/&gt;&lt;wsp:rsid wsp:val=&quot;00E46AC8&quot;/&gt;&lt;wsp:rsid wsp:val=&quot;00E4709F&quot;/&gt;&lt;wsp:rsid wsp:val=&quot;00E470AD&quot;/&gt;&lt;wsp:rsid wsp:val=&quot;00E47520&quot;/&gt;&lt;wsp:rsid wsp:val=&quot;00E47655&quot;/&gt;&lt;wsp:rsid wsp:val=&quot;00E478D1&quot;/&gt;&lt;wsp:rsid wsp:val=&quot;00E4790E&quot;/&gt;&lt;wsp:rsid wsp:val=&quot;00E47960&quot;/&gt;&lt;wsp:rsid wsp:val=&quot;00E47C85&quot;/&gt;&lt;wsp:rsid wsp:val=&quot;00E47EF8&quot;/&gt;&lt;wsp:rsid wsp:val=&quot;00E47FEC&quot;/&gt;&lt;wsp:rsid wsp:val=&quot;00E50189&quot;/&gt;&lt;wsp:rsid wsp:val=&quot;00E5049A&quot;/&gt;&lt;wsp:rsid wsp:val=&quot;00E5081F&quot;/&gt;&lt;wsp:rsid wsp:val=&quot;00E50885&quot;/&gt;&lt;wsp:rsid wsp:val=&quot;00E50B75&quot;/&gt;&lt;wsp:rsid wsp:val=&quot;00E50ED2&quot;/&gt;&lt;wsp:rsid wsp:val=&quot;00E50F09&quot;/&gt;&lt;wsp:rsid wsp:val=&quot;00E517B9&quot;/&gt;&lt;wsp:rsid wsp:val=&quot;00E519F2&quot;/&gt;&lt;wsp:rsid wsp:val=&quot;00E51A5A&quot;/&gt;&lt;wsp:rsid wsp:val=&quot;00E52173&quot;/&gt;&lt;wsp:rsid wsp:val=&quot;00E52A85&quot;/&gt;&lt;wsp:rsid wsp:val=&quot;00E53027&quot;/&gt;&lt;wsp:rsid wsp:val=&quot;00E531D2&quot;/&gt;&lt;wsp:rsid wsp:val=&quot;00E53630&quot;/&gt;&lt;wsp:rsid wsp:val=&quot;00E53747&quot;/&gt;&lt;wsp:rsid wsp:val=&quot;00E53867&quot;/&gt;&lt;wsp:rsid wsp:val=&quot;00E53924&quot;/&gt;&lt;wsp:rsid wsp:val=&quot;00E53956&quot;/&gt;&lt;wsp:rsid wsp:val=&quot;00E53E1F&quot;/&gt;&lt;wsp:rsid wsp:val=&quot;00E54133&quot;/&gt;&lt;wsp:rsid wsp:val=&quot;00E54927&quot;/&gt;&lt;wsp:rsid wsp:val=&quot;00E54C2D&quot;/&gt;&lt;wsp:rsid wsp:val=&quot;00E54EB0&quot;/&gt;&lt;wsp:rsid wsp:val=&quot;00E55327&quot;/&gt;&lt;wsp:rsid wsp:val=&quot;00E5581D&quot;/&gt;&lt;wsp:rsid wsp:val=&quot;00E55C62&quot;/&gt;&lt;wsp:rsid wsp:val=&quot;00E55F12&quot;/&gt;&lt;wsp:rsid wsp:val=&quot;00E563EE&quot;/&gt;&lt;wsp:rsid wsp:val=&quot;00E564DC&quot;/&gt;&lt;wsp:rsid wsp:val=&quot;00E56AA7&quot;/&gt;&lt;wsp:rsid wsp:val=&quot;00E56AD5&quot;/&gt;&lt;wsp:rsid wsp:val=&quot;00E56DAA&quot;/&gt;&lt;wsp:rsid wsp:val=&quot;00E5701B&quot;/&gt;&lt;wsp:rsid wsp:val=&quot;00E57362&quot;/&gt;&lt;wsp:rsid wsp:val=&quot;00E57409&quot;/&gt;&lt;wsp:rsid wsp:val=&quot;00E574B3&quot;/&gt;&lt;wsp:rsid wsp:val=&quot;00E57706&quot;/&gt;&lt;wsp:rsid wsp:val=&quot;00E57903&quot;/&gt;&lt;wsp:rsid wsp:val=&quot;00E57946&quot;/&gt;&lt;wsp:rsid wsp:val=&quot;00E57AB7&quot;/&gt;&lt;wsp:rsid wsp:val=&quot;00E57EEF&quot;/&gt;&lt;wsp:rsid wsp:val=&quot;00E57F44&quot;/&gt;&lt;wsp:rsid wsp:val=&quot;00E60180&quot;/&gt;&lt;wsp:rsid wsp:val=&quot;00E601CB&quot;/&gt;&lt;wsp:rsid wsp:val=&quot;00E606C3&quot;/&gt;&lt;wsp:rsid wsp:val=&quot;00E60768&quot;/&gt;&lt;wsp:rsid wsp:val=&quot;00E6117F&quot;/&gt;&lt;wsp:rsid wsp:val=&quot;00E61284&quot;/&gt;&lt;wsp:rsid wsp:val=&quot;00E617B1&quot;/&gt;&lt;wsp:rsid wsp:val=&quot;00E61B8E&quot;/&gt;&lt;wsp:rsid wsp:val=&quot;00E61C71&quot;/&gt;&lt;wsp:rsid wsp:val=&quot;00E61E93&quot;/&gt;&lt;wsp:rsid wsp:val=&quot;00E6226D&quot;/&gt;&lt;wsp:rsid wsp:val=&quot;00E62974&quot;/&gt;&lt;wsp:rsid wsp:val=&quot;00E629FA&quot;/&gt;&lt;wsp:rsid wsp:val=&quot;00E62D56&quot;/&gt;&lt;wsp:rsid wsp:val=&quot;00E62E7A&quot;/&gt;&lt;wsp:rsid wsp:val=&quot;00E62F49&quot;/&gt;&lt;wsp:rsid wsp:val=&quot;00E632F8&quot;/&gt;&lt;wsp:rsid wsp:val=&quot;00E63D2F&quot;/&gt;&lt;wsp:rsid wsp:val=&quot;00E64140&quot;/&gt;&lt;wsp:rsid wsp:val=&quot;00E642CD&quot;/&gt;&lt;wsp:rsid wsp:val=&quot;00E646DE&quot;/&gt;&lt;wsp:rsid wsp:val=&quot;00E64E59&quot;/&gt;&lt;wsp:rsid wsp:val=&quot;00E64F10&quot;/&gt;&lt;wsp:rsid wsp:val=&quot;00E653B2&quot;/&gt;&lt;wsp:rsid wsp:val=&quot;00E65574&quot;/&gt;&lt;wsp:rsid wsp:val=&quot;00E658C8&quot;/&gt;&lt;wsp:rsid wsp:val=&quot;00E66382&quot;/&gt;&lt;wsp:rsid wsp:val=&quot;00E66771&quot;/&gt;&lt;wsp:rsid wsp:val=&quot;00E667F3&quot;/&gt;&lt;wsp:rsid wsp:val=&quot;00E669D1&quot;/&gt;&lt;wsp:rsid wsp:val=&quot;00E66A8C&quot;/&gt;&lt;wsp:rsid wsp:val=&quot;00E6736A&quot;/&gt;&lt;wsp:rsid wsp:val=&quot;00E677D6&quot;/&gt;&lt;wsp:rsid wsp:val=&quot;00E67B08&quot;/&gt;&lt;wsp:rsid wsp:val=&quot;00E67FD7&quot;/&gt;&lt;wsp:rsid wsp:val=&quot;00E70151&quot;/&gt;&lt;wsp:rsid wsp:val=&quot;00E70841&quot;/&gt;&lt;wsp:rsid wsp:val=&quot;00E70FEA&quot;/&gt;&lt;wsp:rsid wsp:val=&quot;00E7152F&quot;/&gt;&lt;wsp:rsid wsp:val=&quot;00E71564&quot;/&gt;&lt;wsp:rsid wsp:val=&quot;00E7162D&quot;/&gt;&lt;wsp:rsid wsp:val=&quot;00E7164D&quot;/&gt;&lt;wsp:rsid wsp:val=&quot;00E7177E&quot;/&gt;&lt;wsp:rsid wsp:val=&quot;00E71B33&quot;/&gt;&lt;wsp:rsid wsp:val=&quot;00E72206&quot;/&gt;&lt;wsp:rsid wsp:val=&quot;00E7254D&quot;/&gt;&lt;wsp:rsid wsp:val=&quot;00E725A7&quot;/&gt;&lt;wsp:rsid wsp:val=&quot;00E728F3&quot;/&gt;&lt;wsp:rsid wsp:val=&quot;00E72CDE&quot;/&gt;&lt;wsp:rsid wsp:val=&quot;00E72E7D&quot;/&gt;&lt;wsp:rsid wsp:val=&quot;00E73105&quot;/&gt;&lt;wsp:rsid wsp:val=&quot;00E73138&quot;/&gt;&lt;wsp:rsid wsp:val=&quot;00E73210&quot;/&gt;&lt;wsp:rsid wsp:val=&quot;00E732CA&quot;/&gt;&lt;wsp:rsid wsp:val=&quot;00E7345D&quot;/&gt;&lt;wsp:rsid wsp:val=&quot;00E73483&quot;/&gt;&lt;wsp:rsid wsp:val=&quot;00E73745&quot;/&gt;&lt;wsp:rsid wsp:val=&quot;00E737FA&quot;/&gt;&lt;wsp:rsid wsp:val=&quot;00E738EB&quot;/&gt;&lt;wsp:rsid wsp:val=&quot;00E73A67&quot;/&gt;&lt;wsp:rsid wsp:val=&quot;00E73FED&quot;/&gt;&lt;wsp:rsid wsp:val=&quot;00E7446A&quot;/&gt;&lt;wsp:rsid wsp:val=&quot;00E74749&quot;/&gt;&lt;wsp:rsid wsp:val=&quot;00E752D8&quot;/&gt;&lt;wsp:rsid wsp:val=&quot;00E755E4&quot;/&gt;&lt;wsp:rsid wsp:val=&quot;00E75690&quot;/&gt;&lt;wsp:rsid wsp:val=&quot;00E757D2&quot;/&gt;&lt;wsp:rsid wsp:val=&quot;00E75812&quot;/&gt;&lt;wsp:rsid wsp:val=&quot;00E75944&quot;/&gt;&lt;wsp:rsid wsp:val=&quot;00E764D4&quot;/&gt;&lt;wsp:rsid wsp:val=&quot;00E769A8&quot;/&gt;&lt;wsp:rsid wsp:val=&quot;00E76F96&quot;/&gt;&lt;wsp:rsid wsp:val=&quot;00E770C6&quot;/&gt;&lt;wsp:rsid wsp:val=&quot;00E773A0&quot;/&gt;&lt;wsp:rsid wsp:val=&quot;00E77505&quot;/&gt;&lt;wsp:rsid wsp:val=&quot;00E77682&quot;/&gt;&lt;wsp:rsid wsp:val=&quot;00E776C3&quot;/&gt;&lt;wsp:rsid wsp:val=&quot;00E77706&quot;/&gt;&lt;wsp:rsid wsp:val=&quot;00E77DE4&quot;/&gt;&lt;wsp:rsid wsp:val=&quot;00E77E06&quot;/&gt;&lt;wsp:rsid wsp:val=&quot;00E77ED2&quot;/&gt;&lt;wsp:rsid wsp:val=&quot;00E77EE4&quot;/&gt;&lt;wsp:rsid wsp:val=&quot;00E80126&quot;/&gt;&lt;wsp:rsid wsp:val=&quot;00E80657&quot;/&gt;&lt;wsp:rsid wsp:val=&quot;00E8098C&quot;/&gt;&lt;wsp:rsid wsp:val=&quot;00E80E64&quot;/&gt;&lt;wsp:rsid wsp:val=&quot;00E810EA&quot;/&gt;&lt;wsp:rsid wsp:val=&quot;00E81331&quot;/&gt;&lt;wsp:rsid wsp:val=&quot;00E81498&quot;/&gt;&lt;wsp:rsid wsp:val=&quot;00E81609&quot;/&gt;&lt;wsp:rsid wsp:val=&quot;00E818D8&quot;/&gt;&lt;wsp:rsid wsp:val=&quot;00E818EE&quot;/&gt;&lt;wsp:rsid wsp:val=&quot;00E81A87&quot;/&gt;&lt;wsp:rsid wsp:val=&quot;00E81F63&quot;/&gt;&lt;wsp:rsid wsp:val=&quot;00E82284&quot;/&gt;&lt;wsp:rsid wsp:val=&quot;00E8232F&quot;/&gt;&lt;wsp:rsid wsp:val=&quot;00E8249A&quot;/&gt;&lt;wsp:rsid wsp:val=&quot;00E824CC&quot;/&gt;&lt;wsp:rsid wsp:val=&quot;00E8333F&quot;/&gt;&lt;wsp:rsid wsp:val=&quot;00E83343&quot;/&gt;&lt;wsp:rsid wsp:val=&quot;00E8348B&quot;/&gt;&lt;wsp:rsid wsp:val=&quot;00E83735&quot;/&gt;&lt;wsp:rsid wsp:val=&quot;00E839AF&quot;/&gt;&lt;wsp:rsid wsp:val=&quot;00E83B32&quot;/&gt;&lt;wsp:rsid wsp:val=&quot;00E8401A&quot;/&gt;&lt;wsp:rsid wsp:val=&quot;00E847BD&quot;/&gt;&lt;wsp:rsid wsp:val=&quot;00E84938&quot;/&gt;&lt;wsp:rsid wsp:val=&quot;00E849EB&quot;/&gt;&lt;wsp:rsid wsp:val=&quot;00E84C5D&quot;/&gt;&lt;wsp:rsid wsp:val=&quot;00E84E3D&quot;/&gt;&lt;wsp:rsid wsp:val=&quot;00E85181&quot;/&gt;&lt;wsp:rsid wsp:val=&quot;00E853C4&quot;/&gt;&lt;wsp:rsid wsp:val=&quot;00E85C1F&quot;/&gt;&lt;wsp:rsid wsp:val=&quot;00E85C72&quot;/&gt;&lt;wsp:rsid wsp:val=&quot;00E8613F&quot;/&gt;&lt;wsp:rsid wsp:val=&quot;00E8619D&quot;/&gt;&lt;wsp:rsid wsp:val=&quot;00E86C97&quot;/&gt;&lt;wsp:rsid wsp:val=&quot;00E87530&quot;/&gt;&lt;wsp:rsid wsp:val=&quot;00E87A7F&quot;/&gt;&lt;wsp:rsid wsp:val=&quot;00E90526&quot;/&gt;&lt;wsp:rsid wsp:val=&quot;00E90B51&quot;/&gt;&lt;wsp:rsid wsp:val=&quot;00E91136&quot;/&gt;&lt;wsp:rsid wsp:val=&quot;00E9135D&quot;/&gt;&lt;wsp:rsid wsp:val=&quot;00E914FA&quot;/&gt;&lt;wsp:rsid wsp:val=&quot;00E9184C&quot;/&gt;&lt;wsp:rsid wsp:val=&quot;00E9186F&quot;/&gt;&lt;wsp:rsid wsp:val=&quot;00E91965&quot;/&gt;&lt;wsp:rsid wsp:val=&quot;00E91D6E&quot;/&gt;&lt;wsp:rsid wsp:val=&quot;00E91F64&quot;/&gt;&lt;wsp:rsid wsp:val=&quot;00E922D1&quot;/&gt;&lt;wsp:rsid wsp:val=&quot;00E92488&quot;/&gt;&lt;wsp:rsid wsp:val=&quot;00E92538&quot;/&gt;&lt;wsp:rsid wsp:val=&quot;00E925C6&quot;/&gt;&lt;wsp:rsid wsp:val=&quot;00E92B88&quot;/&gt;&lt;wsp:rsid wsp:val=&quot;00E92F42&quot;/&gt;&lt;wsp:rsid wsp:val=&quot;00E9340E&quot;/&gt;&lt;wsp:rsid wsp:val=&quot;00E935A0&quot;/&gt;&lt;wsp:rsid wsp:val=&quot;00E9391B&quot;/&gt;&lt;wsp:rsid wsp:val=&quot;00E93AC2&quot;/&gt;&lt;wsp:rsid wsp:val=&quot;00E94082&quot;/&gt;&lt;wsp:rsid wsp:val=&quot;00E94633&quot;/&gt;&lt;wsp:rsid wsp:val=&quot;00E94711&quot;/&gt;&lt;wsp:rsid wsp:val=&quot;00E948E7&quot;/&gt;&lt;wsp:rsid wsp:val=&quot;00E9529D&quot;/&gt;&lt;wsp:rsid wsp:val=&quot;00E955C5&quot;/&gt;&lt;wsp:rsid wsp:val=&quot;00E957B2&quot;/&gt;&lt;wsp:rsid wsp:val=&quot;00E95932&quot;/&gt;&lt;wsp:rsid wsp:val=&quot;00E95A91&quot;/&gt;&lt;wsp:rsid wsp:val=&quot;00E95B16&quot;/&gt;&lt;wsp:rsid wsp:val=&quot;00E95EDA&quot;/&gt;&lt;wsp:rsid wsp:val=&quot;00E95F75&quot;/&gt;&lt;wsp:rsid wsp:val=&quot;00E96930&quot;/&gt;&lt;wsp:rsid wsp:val=&quot;00E96B6A&quot;/&gt;&lt;wsp:rsid wsp:val=&quot;00E96D74&quot;/&gt;&lt;wsp:rsid wsp:val=&quot;00E978D2&quot;/&gt;&lt;wsp:rsid wsp:val=&quot;00E978EC&quot;/&gt;&lt;wsp:rsid wsp:val=&quot;00E979AF&quot;/&gt;&lt;wsp:rsid wsp:val=&quot;00E97E01&quot;/&gt;&lt;wsp:rsid wsp:val=&quot;00EA00F2&quot;/&gt;&lt;wsp:rsid wsp:val=&quot;00EA013E&quot;/&gt;&lt;wsp:rsid wsp:val=&quot;00EA0191&quot;/&gt;&lt;wsp:rsid wsp:val=&quot;00EA0394&quot;/&gt;&lt;wsp:rsid wsp:val=&quot;00EA0467&quot;/&gt;&lt;wsp:rsid wsp:val=&quot;00EA0A1E&quot;/&gt;&lt;wsp:rsid wsp:val=&quot;00EA0C3F&quot;/&gt;&lt;wsp:rsid wsp:val=&quot;00EA0D0F&quot;/&gt;&lt;wsp:rsid wsp:val=&quot;00EA0D16&quot;/&gt;&lt;wsp:rsid wsp:val=&quot;00EA0D30&quot;/&gt;&lt;wsp:rsid wsp:val=&quot;00EA0F63&quot;/&gt;&lt;wsp:rsid wsp:val=&quot;00EA13B3&quot;/&gt;&lt;wsp:rsid wsp:val=&quot;00EA1486&quot;/&gt;&lt;wsp:rsid wsp:val=&quot;00EA152A&quot;/&gt;&lt;wsp:rsid wsp:val=&quot;00EA1C83&quot;/&gt;&lt;wsp:rsid wsp:val=&quot;00EA2385&quot;/&gt;&lt;wsp:rsid wsp:val=&quot;00EA276F&quot;/&gt;&lt;wsp:rsid wsp:val=&quot;00EA2881&quot;/&gt;&lt;wsp:rsid wsp:val=&quot;00EA28E8&quot;/&gt;&lt;wsp:rsid wsp:val=&quot;00EA2A49&quot;/&gt;&lt;wsp:rsid wsp:val=&quot;00EA2C6A&quot;/&gt;&lt;wsp:rsid wsp:val=&quot;00EA2C96&quot;/&gt;&lt;wsp:rsid wsp:val=&quot;00EA2CE4&quot;/&gt;&lt;wsp:rsid wsp:val=&quot;00EA2D32&quot;/&gt;&lt;wsp:rsid wsp:val=&quot;00EA2FE7&quot;/&gt;&lt;wsp:rsid wsp:val=&quot;00EA311B&quot;/&gt;&lt;wsp:rsid wsp:val=&quot;00EA3260&quot;/&gt;&lt;wsp:rsid wsp:val=&quot;00EA34B9&quot;/&gt;&lt;wsp:rsid wsp:val=&quot;00EA368D&quot;/&gt;&lt;wsp:rsid wsp:val=&quot;00EA37B1&quot;/&gt;&lt;wsp:rsid wsp:val=&quot;00EA3A4B&quot;/&gt;&lt;wsp:rsid wsp:val=&quot;00EA3AA0&quot;/&gt;&lt;wsp:rsid wsp:val=&quot;00EA3DF2&quot;/&gt;&lt;wsp:rsid wsp:val=&quot;00EA45D5&quot;/&gt;&lt;wsp:rsid wsp:val=&quot;00EA478B&quot;/&gt;&lt;wsp:rsid wsp:val=&quot;00EA48CD&quot;/&gt;&lt;wsp:rsid wsp:val=&quot;00EA48D7&quot;/&gt;&lt;wsp:rsid wsp:val=&quot;00EA4D33&quot;/&gt;&lt;wsp:rsid wsp:val=&quot;00EA519F&quot;/&gt;&lt;wsp:rsid wsp:val=&quot;00EA5ACC&quot;/&gt;&lt;wsp:rsid wsp:val=&quot;00EA5AF2&quot;/&gt;&lt;wsp:rsid wsp:val=&quot;00EA5AFB&quot;/&gt;&lt;wsp:rsid wsp:val=&quot;00EA5B14&quot;/&gt;&lt;wsp:rsid wsp:val=&quot;00EA5D29&quot;/&gt;&lt;wsp:rsid wsp:val=&quot;00EA5EAB&quot;/&gt;&lt;wsp:rsid wsp:val=&quot;00EA5F21&quot;/&gt;&lt;wsp:rsid wsp:val=&quot;00EA61FB&quot;/&gt;&lt;wsp:rsid wsp:val=&quot;00EA6A00&quot;/&gt;&lt;wsp:rsid wsp:val=&quot;00EA6B1E&quot;/&gt;&lt;wsp:rsid wsp:val=&quot;00EA6C89&quot;/&gt;&lt;wsp:rsid wsp:val=&quot;00EA6E4D&quot;/&gt;&lt;wsp:rsid wsp:val=&quot;00EA7212&quot;/&gt;&lt;wsp:rsid wsp:val=&quot;00EA7415&quot;/&gt;&lt;wsp:rsid wsp:val=&quot;00EA761A&quot;/&gt;&lt;wsp:rsid wsp:val=&quot;00EA780A&quot;/&gt;&lt;wsp:rsid wsp:val=&quot;00EA7C35&quot;/&gt;&lt;wsp:rsid wsp:val=&quot;00EA7CC4&quot;/&gt;&lt;wsp:rsid wsp:val=&quot;00EA7E30&quot;/&gt;&lt;wsp:rsid wsp:val=&quot;00EA7E73&quot;/&gt;&lt;wsp:rsid wsp:val=&quot;00EB0325&quot;/&gt;&lt;wsp:rsid wsp:val=&quot;00EB0B0D&quot;/&gt;&lt;wsp:rsid wsp:val=&quot;00EB0C7A&quot;/&gt;&lt;wsp:rsid wsp:val=&quot;00EB156C&quot;/&gt;&lt;wsp:rsid wsp:val=&quot;00EB2001&quot;/&gt;&lt;wsp:rsid wsp:val=&quot;00EB204B&quot;/&gt;&lt;wsp:rsid wsp:val=&quot;00EB2489&quot;/&gt;&lt;wsp:rsid wsp:val=&quot;00EB281D&quot;/&gt;&lt;wsp:rsid wsp:val=&quot;00EB2886&quot;/&gt;&lt;wsp:rsid wsp:val=&quot;00EB293D&quot;/&gt;&lt;wsp:rsid wsp:val=&quot;00EB2BBA&quot;/&gt;&lt;wsp:rsid wsp:val=&quot;00EB2D94&quot;/&gt;&lt;wsp:rsid wsp:val=&quot;00EB2E0B&quot;/&gt;&lt;wsp:rsid wsp:val=&quot;00EB3052&quot;/&gt;&lt;wsp:rsid wsp:val=&quot;00EB31F0&quot;/&gt;&lt;wsp:rsid wsp:val=&quot;00EB362C&quot;/&gt;&lt;wsp:rsid wsp:val=&quot;00EB3D1C&quot;/&gt;&lt;wsp:rsid wsp:val=&quot;00EB3FCA&quot;/&gt;&lt;wsp:rsid wsp:val=&quot;00EB40A3&quot;/&gt;&lt;wsp:rsid wsp:val=&quot;00EB42AD&quot;/&gt;&lt;wsp:rsid wsp:val=&quot;00EB443C&quot;/&gt;&lt;wsp:rsid wsp:val=&quot;00EB4797&quot;/&gt;&lt;wsp:rsid wsp:val=&quot;00EB4D53&quot;/&gt;&lt;wsp:rsid wsp:val=&quot;00EB4F69&quot;/&gt;&lt;wsp:rsid wsp:val=&quot;00EB4FAC&quot;/&gt;&lt;wsp:rsid wsp:val=&quot;00EB510B&quot;/&gt;&lt;wsp:rsid wsp:val=&quot;00EB58C4&quot;/&gt;&lt;wsp:rsid wsp:val=&quot;00EB59A9&quot;/&gt;&lt;wsp:rsid wsp:val=&quot;00EB5A1D&quot;/&gt;&lt;wsp:rsid wsp:val=&quot;00EB5B77&quot;/&gt;&lt;wsp:rsid wsp:val=&quot;00EB5C21&quot;/&gt;&lt;wsp:rsid wsp:val=&quot;00EB5F01&quot;/&gt;&lt;wsp:rsid wsp:val=&quot;00EB5F3D&quot;/&gt;&lt;wsp:rsid wsp:val=&quot;00EB607C&quot;/&gt;&lt;wsp:rsid wsp:val=&quot;00EB644F&quot;/&gt;&lt;wsp:rsid wsp:val=&quot;00EB6D51&quot;/&gt;&lt;wsp:rsid wsp:val=&quot;00EB6D8F&quot;/&gt;&lt;wsp:rsid wsp:val=&quot;00EB6D91&quot;/&gt;&lt;wsp:rsid wsp:val=&quot;00EB7103&quot;/&gt;&lt;wsp:rsid wsp:val=&quot;00EB72E7&quot;/&gt;&lt;wsp:rsid wsp:val=&quot;00EB7766&quot;/&gt;&lt;wsp:rsid wsp:val=&quot;00EB7999&quot;/&gt;&lt;wsp:rsid wsp:val=&quot;00EB7B66&quot;/&gt;&lt;wsp:rsid wsp:val=&quot;00EB7C65&quot;/&gt;&lt;wsp:rsid wsp:val=&quot;00EC0896&quot;/&gt;&lt;wsp:rsid wsp:val=&quot;00EC0A2E&quot;/&gt;&lt;wsp:rsid wsp:val=&quot;00EC104E&quot;/&gt;&lt;wsp:rsid wsp:val=&quot;00EC1259&quot;/&gt;&lt;wsp:rsid wsp:val=&quot;00EC1274&quot;/&gt;&lt;wsp:rsid wsp:val=&quot;00EC13DC&quot;/&gt;&lt;wsp:rsid wsp:val=&quot;00EC13E9&quot;/&gt;&lt;wsp:rsid wsp:val=&quot;00EC1543&quot;/&gt;&lt;wsp:rsid wsp:val=&quot;00EC16FE&quot;/&gt;&lt;wsp:rsid wsp:val=&quot;00EC194A&quot;/&gt;&lt;wsp:rsid wsp:val=&quot;00EC222D&quot;/&gt;&lt;wsp:rsid wsp:val=&quot;00EC231F&quot;/&gt;&lt;wsp:rsid wsp:val=&quot;00EC2524&quot;/&gt;&lt;wsp:rsid wsp:val=&quot;00EC25E4&quot;/&gt;&lt;wsp:rsid wsp:val=&quot;00EC29EF&quot;/&gt;&lt;wsp:rsid wsp:val=&quot;00EC2A25&quot;/&gt;&lt;wsp:rsid wsp:val=&quot;00EC2B10&quot;/&gt;&lt;wsp:rsid wsp:val=&quot;00EC2B54&quot;/&gt;&lt;wsp:rsid wsp:val=&quot;00EC2C5F&quot;/&gt;&lt;wsp:rsid wsp:val=&quot;00EC2D53&quot;/&gt;&lt;wsp:rsid wsp:val=&quot;00EC320E&quot;/&gt;&lt;wsp:rsid wsp:val=&quot;00EC34E5&quot;/&gt;&lt;wsp:rsid wsp:val=&quot;00EC3771&quot;/&gt;&lt;wsp:rsid wsp:val=&quot;00EC3915&quot;/&gt;&lt;wsp:rsid wsp:val=&quot;00EC392A&quot;/&gt;&lt;wsp:rsid wsp:val=&quot;00EC3983&quot;/&gt;&lt;wsp:rsid wsp:val=&quot;00EC3AE7&quot;/&gt;&lt;wsp:rsid wsp:val=&quot;00EC3B51&quot;/&gt;&lt;wsp:rsid wsp:val=&quot;00EC3BE0&quot;/&gt;&lt;wsp:rsid wsp:val=&quot;00EC3C7E&quot;/&gt;&lt;wsp:rsid wsp:val=&quot;00EC458F&quot;/&gt;&lt;wsp:rsid wsp:val=&quot;00EC4778&quot;/&gt;&lt;wsp:rsid wsp:val=&quot;00EC4AC2&quot;/&gt;&lt;wsp:rsid wsp:val=&quot;00EC4E6C&quot;/&gt;&lt;wsp:rsid wsp:val=&quot;00EC505A&quot;/&gt;&lt;wsp:rsid wsp:val=&quot;00EC513A&quot;/&gt;&lt;wsp:rsid wsp:val=&quot;00EC53FA&quot;/&gt;&lt;wsp:rsid wsp:val=&quot;00EC5859&quot;/&gt;&lt;wsp:rsid wsp:val=&quot;00EC5970&quot;/&gt;&lt;wsp:rsid wsp:val=&quot;00EC5A2C&quot;/&gt;&lt;wsp:rsid wsp:val=&quot;00EC5F6C&quot;/&gt;&lt;wsp:rsid wsp:val=&quot;00EC621F&quot;/&gt;&lt;wsp:rsid wsp:val=&quot;00EC62F8&quot;/&gt;&lt;wsp:rsid wsp:val=&quot;00EC62FC&quot;/&gt;&lt;wsp:rsid wsp:val=&quot;00EC6663&quot;/&gt;&lt;wsp:rsid wsp:val=&quot;00EC6713&quot;/&gt;&lt;wsp:rsid wsp:val=&quot;00EC6736&quot;/&gt;&lt;wsp:rsid wsp:val=&quot;00EC6738&quot;/&gt;&lt;wsp:rsid wsp:val=&quot;00EC67D6&quot;/&gt;&lt;wsp:rsid wsp:val=&quot;00EC6919&quot;/&gt;&lt;wsp:rsid wsp:val=&quot;00EC6CFE&quot;/&gt;&lt;wsp:rsid wsp:val=&quot;00EC6FA0&quot;/&gt;&lt;wsp:rsid wsp:val=&quot;00EC6FFD&quot;/&gt;&lt;wsp:rsid wsp:val=&quot;00EC71B9&quot;/&gt;&lt;wsp:rsid wsp:val=&quot;00EC77C4&quot;/&gt;&lt;wsp:rsid wsp:val=&quot;00EC7867&quot;/&gt;&lt;wsp:rsid wsp:val=&quot;00EC7A0B&quot;/&gt;&lt;wsp:rsid wsp:val=&quot;00EC7C10&quot;/&gt;&lt;wsp:rsid wsp:val=&quot;00EC7C8E&quot;/&gt;&lt;wsp:rsid wsp:val=&quot;00EC7D65&quot;/&gt;&lt;wsp:rsid wsp:val=&quot;00EC7DA7&quot;/&gt;&lt;wsp:rsid wsp:val=&quot;00EC7E1D&quot;/&gt;&lt;wsp:rsid wsp:val=&quot;00EC7E84&quot;/&gt;&lt;wsp:rsid wsp:val=&quot;00EC7FA4&quot;/&gt;&lt;wsp:rsid wsp:val=&quot;00ED0153&quot;/&gt;&lt;wsp:rsid wsp:val=&quot;00ED116D&quot;/&gt;&lt;wsp:rsid wsp:val=&quot;00ED14F8&quot;/&gt;&lt;wsp:rsid wsp:val=&quot;00ED154D&quot;/&gt;&lt;wsp:rsid wsp:val=&quot;00ED170C&quot;/&gt;&lt;wsp:rsid wsp:val=&quot;00ED1C50&quot;/&gt;&lt;wsp:rsid wsp:val=&quot;00ED21DD&quot;/&gt;&lt;wsp:rsid wsp:val=&quot;00ED22BF&quot;/&gt;&lt;wsp:rsid wsp:val=&quot;00ED255E&quot;/&gt;&lt;wsp:rsid wsp:val=&quot;00ED2560&quot;/&gt;&lt;wsp:rsid wsp:val=&quot;00ED26F6&quot;/&gt;&lt;wsp:rsid wsp:val=&quot;00ED2826&quot;/&gt;&lt;wsp:rsid wsp:val=&quot;00ED2A86&quot;/&gt;&lt;wsp:rsid wsp:val=&quot;00ED2C2B&quot;/&gt;&lt;wsp:rsid wsp:val=&quot;00ED2F2A&quot;/&gt;&lt;wsp:rsid wsp:val=&quot;00ED2F45&quot;/&gt;&lt;wsp:rsid wsp:val=&quot;00ED37C0&quot;/&gt;&lt;wsp:rsid wsp:val=&quot;00ED3848&quot;/&gt;&lt;wsp:rsid wsp:val=&quot;00ED38FA&quot;/&gt;&lt;wsp:rsid wsp:val=&quot;00ED4052&quot;/&gt;&lt;wsp:rsid wsp:val=&quot;00ED48C7&quot;/&gt;&lt;wsp:rsid wsp:val=&quot;00ED4A53&quot;/&gt;&lt;wsp:rsid wsp:val=&quot;00ED4C7D&quot;/&gt;&lt;wsp:rsid wsp:val=&quot;00ED4F5D&quot;/&gt;&lt;wsp:rsid wsp:val=&quot;00ED4FB9&quot;/&gt;&lt;wsp:rsid wsp:val=&quot;00ED4FE6&quot;/&gt;&lt;wsp:rsid wsp:val=&quot;00ED51DB&quot;/&gt;&lt;wsp:rsid wsp:val=&quot;00ED55B0&quot;/&gt;&lt;wsp:rsid wsp:val=&quot;00ED55B4&quot;/&gt;&lt;wsp:rsid wsp:val=&quot;00ED59DA&quot;/&gt;&lt;wsp:rsid wsp:val=&quot;00ED5D5A&quot;/&gt;&lt;wsp:rsid wsp:val=&quot;00ED613F&quot;/&gt;&lt;wsp:rsid wsp:val=&quot;00ED6493&quot;/&gt;&lt;wsp:rsid wsp:val=&quot;00ED6962&quot;/&gt;&lt;wsp:rsid wsp:val=&quot;00ED6C0C&quot;/&gt;&lt;wsp:rsid wsp:val=&quot;00ED6F77&quot;/&gt;&lt;wsp:rsid wsp:val=&quot;00ED6F96&quot;/&gt;&lt;wsp:rsid wsp:val=&quot;00ED7A85&quot;/&gt;&lt;wsp:rsid wsp:val=&quot;00ED7B76&quot;/&gt;&lt;wsp:rsid wsp:val=&quot;00ED7BE8&quot;/&gt;&lt;wsp:rsid wsp:val=&quot;00ED7FB0&quot;/&gt;&lt;wsp:rsid wsp:val=&quot;00EE02FA&quot;/&gt;&lt;wsp:rsid wsp:val=&quot;00EE047D&quot;/&gt;&lt;wsp:rsid wsp:val=&quot;00EE0498&quot;/&gt;&lt;wsp:rsid wsp:val=&quot;00EE05DD&quot;/&gt;&lt;wsp:rsid wsp:val=&quot;00EE0771&quot;/&gt;&lt;wsp:rsid wsp:val=&quot;00EE07AF&quot;/&gt;&lt;wsp:rsid wsp:val=&quot;00EE0B92&quot;/&gt;&lt;wsp:rsid wsp:val=&quot;00EE0F31&quot;/&gt;&lt;wsp:rsid wsp:val=&quot;00EE1428&quot;/&gt;&lt;wsp:rsid wsp:val=&quot;00EE1C13&quot;/&gt;&lt;wsp:rsid wsp:val=&quot;00EE1CA2&quot;/&gt;&lt;wsp:rsid wsp:val=&quot;00EE1CB5&quot;/&gt;&lt;wsp:rsid wsp:val=&quot;00EE244D&quot;/&gt;&lt;wsp:rsid wsp:val=&quot;00EE2C47&quot;/&gt;&lt;wsp:rsid wsp:val=&quot;00EE34DE&quot;/&gt;&lt;wsp:rsid wsp:val=&quot;00EE36B7&quot;/&gt;&lt;wsp:rsid wsp:val=&quot;00EE3833&quot;/&gt;&lt;wsp:rsid wsp:val=&quot;00EE38EA&quot;/&gt;&lt;wsp:rsid wsp:val=&quot;00EE40D2&quot;/&gt;&lt;wsp:rsid wsp:val=&quot;00EE41A6&quot;/&gt;&lt;wsp:rsid wsp:val=&quot;00EE43C7&quot;/&gt;&lt;wsp:rsid wsp:val=&quot;00EE43DC&quot;/&gt;&lt;wsp:rsid wsp:val=&quot;00EE4635&quot;/&gt;&lt;wsp:rsid wsp:val=&quot;00EE472C&quot;/&gt;&lt;wsp:rsid wsp:val=&quot;00EE4D4C&quot;/&gt;&lt;wsp:rsid wsp:val=&quot;00EE53A5&quot;/&gt;&lt;wsp:rsid wsp:val=&quot;00EE5698&quot;/&gt;&lt;wsp:rsid wsp:val=&quot;00EE578E&quot;/&gt;&lt;wsp:rsid wsp:val=&quot;00EE5A5C&quot;/&gt;&lt;wsp:rsid wsp:val=&quot;00EE5BAD&quot;/&gt;&lt;wsp:rsid wsp:val=&quot;00EE5D22&quot;/&gt;&lt;wsp:rsid wsp:val=&quot;00EE5EA7&quot;/&gt;&lt;wsp:rsid wsp:val=&quot;00EE6517&quot;/&gt;&lt;wsp:rsid wsp:val=&quot;00EE683E&quot;/&gt;&lt;wsp:rsid wsp:val=&quot;00EE6B01&quot;/&gt;&lt;wsp:rsid wsp:val=&quot;00EE6B70&quot;/&gt;&lt;wsp:rsid wsp:val=&quot;00EE6D39&quot;/&gt;&lt;wsp:rsid wsp:val=&quot;00EE6D4E&quot;/&gt;&lt;wsp:rsid wsp:val=&quot;00EE6DDB&quot;/&gt;&lt;wsp:rsid wsp:val=&quot;00EE6FE3&quot;/&gt;&lt;wsp:rsid wsp:val=&quot;00EE7050&quot;/&gt;&lt;wsp:rsid wsp:val=&quot;00EE72BA&quot;/&gt;&lt;wsp:rsid wsp:val=&quot;00EE7A08&quot;/&gt;&lt;wsp:rsid wsp:val=&quot;00EE7C87&quot;/&gt;&lt;wsp:rsid wsp:val=&quot;00EE7D18&quot;/&gt;&lt;wsp:rsid wsp:val=&quot;00EF02A2&quot;/&gt;&lt;wsp:rsid wsp:val=&quot;00EF0399&quot;/&gt;&lt;wsp:rsid wsp:val=&quot;00EF0461&quot;/&gt;&lt;wsp:rsid wsp:val=&quot;00EF059B&quot;/&gt;&lt;wsp:rsid wsp:val=&quot;00EF05E9&quot;/&gt;&lt;wsp:rsid wsp:val=&quot;00EF08BE&quot;/&gt;&lt;wsp:rsid wsp:val=&quot;00EF0AE2&quot;/&gt;&lt;wsp:rsid wsp:val=&quot;00EF0C61&quot;/&gt;&lt;wsp:rsid wsp:val=&quot;00EF1056&quot;/&gt;&lt;wsp:rsid wsp:val=&quot;00EF1280&quot;/&gt;&lt;wsp:rsid wsp:val=&quot;00EF1736&quot;/&gt;&lt;wsp:rsid wsp:val=&quot;00EF1ABD&quot;/&gt;&lt;wsp:rsid wsp:val=&quot;00EF1B12&quot;/&gt;&lt;wsp:rsid wsp:val=&quot;00EF1C7F&quot;/&gt;&lt;wsp:rsid wsp:val=&quot;00EF1FAB&quot;/&gt;&lt;wsp:rsid wsp:val=&quot;00EF1FEE&quot;/&gt;&lt;wsp:rsid wsp:val=&quot;00EF2038&quot;/&gt;&lt;wsp:rsid wsp:val=&quot;00EF2329&quot;/&gt;&lt;wsp:rsid wsp:val=&quot;00EF2601&quot;/&gt;&lt;wsp:rsid wsp:val=&quot;00EF2B31&quot;/&gt;&lt;wsp:rsid wsp:val=&quot;00EF2B6A&quot;/&gt;&lt;wsp:rsid wsp:val=&quot;00EF3360&quot;/&gt;&lt;wsp:rsid wsp:val=&quot;00EF3369&quot;/&gt;&lt;wsp:rsid wsp:val=&quot;00EF3B97&quot;/&gt;&lt;wsp:rsid wsp:val=&quot;00EF3C0F&quot;/&gt;&lt;wsp:rsid wsp:val=&quot;00EF3EF8&quot;/&gt;&lt;wsp:rsid wsp:val=&quot;00EF46AA&quot;/&gt;&lt;wsp:rsid wsp:val=&quot;00EF475E&quot;/&gt;&lt;wsp:rsid wsp:val=&quot;00EF4893&quot;/&gt;&lt;wsp:rsid wsp:val=&quot;00EF4D1B&quot;/&gt;&lt;wsp:rsid wsp:val=&quot;00EF4D2C&quot;/&gt;&lt;wsp:rsid wsp:val=&quot;00EF4D58&quot;/&gt;&lt;wsp:rsid wsp:val=&quot;00EF4D7C&quot;/&gt;&lt;wsp:rsid wsp:val=&quot;00EF4EE3&quot;/&gt;&lt;wsp:rsid wsp:val=&quot;00EF4F17&quot;/&gt;&lt;wsp:rsid wsp:val=&quot;00EF51DA&quot;/&gt;&lt;wsp:rsid wsp:val=&quot;00EF52C6&quot;/&gt;&lt;wsp:rsid wsp:val=&quot;00EF55AF&quot;/&gt;&lt;wsp:rsid wsp:val=&quot;00EF5AAE&quot;/&gt;&lt;wsp:rsid wsp:val=&quot;00EF5CA8&quot;/&gt;&lt;wsp:rsid wsp:val=&quot;00EF5CAC&quot;/&gt;&lt;wsp:rsid wsp:val=&quot;00EF5CAD&quot;/&gt;&lt;wsp:rsid wsp:val=&quot;00EF601F&quot;/&gt;&lt;wsp:rsid wsp:val=&quot;00EF60BA&quot;/&gt;&lt;wsp:rsid wsp:val=&quot;00EF61E9&quot;/&gt;&lt;wsp:rsid wsp:val=&quot;00EF6A51&quot;/&gt;&lt;wsp:rsid wsp:val=&quot;00EF72B6&quot;/&gt;&lt;wsp:rsid wsp:val=&quot;00EF75FF&quot;/&gt;&lt;wsp:rsid wsp:val=&quot;00EF79AB&quot;/&gt;&lt;wsp:rsid wsp:val=&quot;00EF7AB1&quot;/&gt;&lt;wsp:rsid wsp:val=&quot;00EF7AD3&quot;/&gt;&lt;wsp:rsid wsp:val=&quot;00EF7C32&quot;/&gt;&lt;wsp:rsid wsp:val=&quot;00EF7E3F&quot;/&gt;&lt;wsp:rsid wsp:val=&quot;00F00257&quot;/&gt;&lt;wsp:rsid wsp:val=&quot;00F00B1B&quot;/&gt;&lt;wsp:rsid wsp:val=&quot;00F00C30&quot;/&gt;&lt;wsp:rsid wsp:val=&quot;00F00D1D&quot;/&gt;&lt;wsp:rsid wsp:val=&quot;00F00F98&quot;/&gt;&lt;wsp:rsid wsp:val=&quot;00F00FB1&quot;/&gt;&lt;wsp:rsid wsp:val=&quot;00F013A1&quot;/&gt;&lt;wsp:rsid wsp:val=&quot;00F01589&quot;/&gt;&lt;wsp:rsid wsp:val=&quot;00F015F4&quot;/&gt;&lt;wsp:rsid wsp:val=&quot;00F01647&quot;/&gt;&lt;wsp:rsid wsp:val=&quot;00F02041&quot;/&gt;&lt;wsp:rsid wsp:val=&quot;00F02120&quot;/&gt;&lt;wsp:rsid wsp:val=&quot;00F02F60&quot;/&gt;&lt;wsp:rsid wsp:val=&quot;00F03030&quot;/&gt;&lt;wsp:rsid wsp:val=&quot;00F0326D&quot;/&gt;&lt;wsp:rsid wsp:val=&quot;00F037DF&quot;/&gt;&lt;wsp:rsid wsp:val=&quot;00F03A05&quot;/&gt;&lt;wsp:rsid wsp:val=&quot;00F03C6B&quot;/&gt;&lt;wsp:rsid wsp:val=&quot;00F04109&quot;/&gt;&lt;wsp:rsid wsp:val=&quot;00F041BD&quot;/&gt;&lt;wsp:rsid wsp:val=&quot;00F044BD&quot;/&gt;&lt;wsp:rsid wsp:val=&quot;00F04644&quot;/&gt;&lt;wsp:rsid wsp:val=&quot;00F049DB&quot;/&gt;&lt;wsp:rsid wsp:val=&quot;00F05012&quot;/&gt;&lt;wsp:rsid wsp:val=&quot;00F052AB&quot;/&gt;&lt;wsp:rsid wsp:val=&quot;00F05325&quot;/&gt;&lt;wsp:rsid wsp:val=&quot;00F0546B&quot;/&gt;&lt;wsp:rsid wsp:val=&quot;00F05C0F&quot;/&gt;&lt;wsp:rsid wsp:val=&quot;00F05E95&quot;/&gt;&lt;wsp:rsid wsp:val=&quot;00F05EDF&quot;/&gt;&lt;wsp:rsid wsp:val=&quot;00F06096&quot;/&gt;&lt;wsp:rsid wsp:val=&quot;00F0617D&quot;/&gt;&lt;wsp:rsid wsp:val=&quot;00F061F1&quot;/&gt;&lt;wsp:rsid wsp:val=&quot;00F064D7&quot;/&gt;&lt;wsp:rsid wsp:val=&quot;00F06674&quot;/&gt;&lt;wsp:rsid wsp:val=&quot;00F0668B&quot;/&gt;&lt;wsp:rsid wsp:val=&quot;00F0675C&quot;/&gt;&lt;wsp:rsid wsp:val=&quot;00F06901&quot;/&gt;&lt;wsp:rsid wsp:val=&quot;00F06A1A&quot;/&gt;&lt;wsp:rsid wsp:val=&quot;00F06FEE&quot;/&gt;&lt;wsp:rsid wsp:val=&quot;00F07AF2&quot;/&gt;&lt;wsp:rsid wsp:val=&quot;00F07FFE&quot;/&gt;&lt;wsp:rsid wsp:val=&quot;00F100D5&quot;/&gt;&lt;wsp:rsid wsp:val=&quot;00F102A7&quot;/&gt;&lt;wsp:rsid wsp:val=&quot;00F108E5&quot;/&gt;&lt;wsp:rsid wsp:val=&quot;00F10BB5&quot;/&gt;&lt;wsp:rsid wsp:val=&quot;00F10DD1&quot;/&gt;&lt;wsp:rsid wsp:val=&quot;00F10F04&quot;/&gt;&lt;wsp:rsid wsp:val=&quot;00F11332&quot;/&gt;&lt;wsp:rsid wsp:val=&quot;00F11628&quot;/&gt;&lt;wsp:rsid wsp:val=&quot;00F11668&quot;/&gt;&lt;wsp:rsid wsp:val=&quot;00F11850&quot;/&gt;&lt;wsp:rsid wsp:val=&quot;00F11A50&quot;/&gt;&lt;wsp:rsid wsp:val=&quot;00F11D60&quot;/&gt;&lt;wsp:rsid wsp:val=&quot;00F11EF9&quot;/&gt;&lt;wsp:rsid wsp:val=&quot;00F123EE&quot;/&gt;&lt;wsp:rsid wsp:val=&quot;00F125BF&quot;/&gt;&lt;wsp:rsid wsp:val=&quot;00F126EC&quot;/&gt;&lt;wsp:rsid wsp:val=&quot;00F12B04&quot;/&gt;&lt;wsp:rsid wsp:val=&quot;00F12FDA&quot;/&gt;&lt;wsp:rsid wsp:val=&quot;00F131A8&quot;/&gt;&lt;wsp:rsid wsp:val=&quot;00F1380A&quot;/&gt;&lt;wsp:rsid wsp:val=&quot;00F1392B&quot;/&gt;&lt;wsp:rsid wsp:val=&quot;00F13C57&quot;/&gt;&lt;wsp:rsid wsp:val=&quot;00F13F42&quot;/&gt;&lt;wsp:rsid wsp:val=&quot;00F14533&quot;/&gt;&lt;wsp:rsid wsp:val=&quot;00F14587&quot;/&gt;&lt;wsp:rsid wsp:val=&quot;00F1471A&quot;/&gt;&lt;wsp:rsid wsp:val=&quot;00F147E3&quot;/&gt;&lt;wsp:rsid wsp:val=&quot;00F1481E&quot;/&gt;&lt;wsp:rsid wsp:val=&quot;00F14970&quot;/&gt;&lt;wsp:rsid wsp:val=&quot;00F149D9&quot;/&gt;&lt;wsp:rsid wsp:val=&quot;00F14B8C&quot;/&gt;&lt;wsp:rsid wsp:val=&quot;00F152DA&quot;/&gt;&lt;wsp:rsid wsp:val=&quot;00F15429&quot;/&gt;&lt;wsp:rsid wsp:val=&quot;00F1569D&quot;/&gt;&lt;wsp:rsid wsp:val=&quot;00F15A94&quot;/&gt;&lt;wsp:rsid wsp:val=&quot;00F15BCE&quot;/&gt;&lt;wsp:rsid wsp:val=&quot;00F15C0F&quot;/&gt;&lt;wsp:rsid wsp:val=&quot;00F15C89&quot;/&gt;&lt;wsp:rsid wsp:val=&quot;00F165E1&quot;/&gt;&lt;wsp:rsid wsp:val=&quot;00F168D2&quot;/&gt;&lt;wsp:rsid wsp:val=&quot;00F16A1E&quot;/&gt;&lt;wsp:rsid wsp:val=&quot;00F172DF&quot;/&gt;&lt;wsp:rsid wsp:val=&quot;00F17713&quot;/&gt;&lt;wsp:rsid wsp:val=&quot;00F17931&quot;/&gt;&lt;wsp:rsid wsp:val=&quot;00F17965&quot;/&gt;&lt;wsp:rsid wsp:val=&quot;00F17986&quot;/&gt;&lt;wsp:rsid wsp:val=&quot;00F179E8&quot;/&gt;&lt;wsp:rsid wsp:val=&quot;00F17CB1&quot;/&gt;&lt;wsp:rsid wsp:val=&quot;00F17DD9&quot;/&gt;&lt;wsp:rsid wsp:val=&quot;00F17FFC&quot;/&gt;&lt;wsp:rsid wsp:val=&quot;00F2041F&quot;/&gt;&lt;wsp:rsid wsp:val=&quot;00F20643&quot;/&gt;&lt;wsp:rsid wsp:val=&quot;00F20749&quot;/&gt;&lt;wsp:rsid wsp:val=&quot;00F2094C&quot;/&gt;&lt;wsp:rsid wsp:val=&quot;00F20D69&quot;/&gt;&lt;wsp:rsid wsp:val=&quot;00F2146A&quot;/&gt;&lt;wsp:rsid wsp:val=&quot;00F214E8&quot;/&gt;&lt;wsp:rsid wsp:val=&quot;00F219BF&quot;/&gt;&lt;wsp:rsid wsp:val=&quot;00F21ED2&quot;/&gt;&lt;wsp:rsid wsp:val=&quot;00F21F2F&quot;/&gt;&lt;wsp:rsid wsp:val=&quot;00F228A1&quot;/&gt;&lt;wsp:rsid wsp:val=&quot;00F22AED&quot;/&gt;&lt;wsp:rsid wsp:val=&quot;00F22C46&quot;/&gt;&lt;wsp:rsid wsp:val=&quot;00F2305E&quot;/&gt;&lt;wsp:rsid wsp:val=&quot;00F2316F&quot;/&gt;&lt;wsp:rsid wsp:val=&quot;00F23563&quot;/&gt;&lt;wsp:rsid wsp:val=&quot;00F237F0&quot;/&gt;&lt;wsp:rsid wsp:val=&quot;00F238AE&quot;/&gt;&lt;wsp:rsid wsp:val=&quot;00F23B57&quot;/&gt;&lt;wsp:rsid wsp:val=&quot;00F23C86&quot;/&gt;&lt;wsp:rsid wsp:val=&quot;00F23F85&quot;/&gt;&lt;wsp:rsid wsp:val=&quot;00F2456D&quot;/&gt;&lt;wsp:rsid wsp:val=&quot;00F245BB&quot;/&gt;&lt;wsp:rsid wsp:val=&quot;00F246D0&quot;/&gt;&lt;wsp:rsid wsp:val=&quot;00F24832&quot;/&gt;&lt;wsp:rsid wsp:val=&quot;00F24990&quot;/&gt;&lt;wsp:rsid wsp:val=&quot;00F24B53&quot;/&gt;&lt;wsp:rsid wsp:val=&quot;00F2575A&quot;/&gt;&lt;wsp:rsid wsp:val=&quot;00F2577A&quot;/&gt;&lt;wsp:rsid wsp:val=&quot;00F25910&quot;/&gt;&lt;wsp:rsid wsp:val=&quot;00F2598E&quot;/&gt;&lt;wsp:rsid wsp:val=&quot;00F25B28&quot;/&gt;&lt;wsp:rsid wsp:val=&quot;00F25C34&quot;/&gt;&lt;wsp:rsid wsp:val=&quot;00F25C8B&quot;/&gt;&lt;wsp:rsid wsp:val=&quot;00F2618B&quot;/&gt;&lt;wsp:rsid wsp:val=&quot;00F261A5&quot;/&gt;&lt;wsp:rsid wsp:val=&quot;00F26383&quot;/&gt;&lt;wsp:rsid wsp:val=&quot;00F263A2&quot;/&gt;&lt;wsp:rsid wsp:val=&quot;00F265BC&quot;/&gt;&lt;wsp:rsid wsp:val=&quot;00F26864&quot;/&gt;&lt;wsp:rsid wsp:val=&quot;00F2696A&quot;/&gt;&lt;wsp:rsid wsp:val=&quot;00F269E9&quot;/&gt;&lt;wsp:rsid wsp:val=&quot;00F26CFE&quot;/&gt;&lt;wsp:rsid wsp:val=&quot;00F26D57&quot;/&gt;&lt;wsp:rsid wsp:val=&quot;00F26F51&quot;/&gt;&lt;wsp:rsid wsp:val=&quot;00F26F8B&quot;/&gt;&lt;wsp:rsid wsp:val=&quot;00F275A9&quot;/&gt;&lt;wsp:rsid wsp:val=&quot;00F27868&quot;/&gt;&lt;wsp:rsid wsp:val=&quot;00F27B94&quot;/&gt;&lt;wsp:rsid wsp:val=&quot;00F27F03&quot;/&gt;&lt;wsp:rsid wsp:val=&quot;00F305AB&quot;/&gt;&lt;wsp:rsid wsp:val=&quot;00F3079A&quot;/&gt;&lt;wsp:rsid wsp:val=&quot;00F30976&quot;/&gt;&lt;wsp:rsid wsp:val=&quot;00F30B28&quot;/&gt;&lt;wsp:rsid wsp:val=&quot;00F30C26&quot;/&gt;&lt;wsp:rsid wsp:val=&quot;00F30FD0&quot;/&gt;&lt;wsp:rsid wsp:val=&quot;00F31415&quot;/&gt;&lt;wsp:rsid wsp:val=&quot;00F3183F&quot;/&gt;&lt;wsp:rsid wsp:val=&quot;00F31C36&quot;/&gt;&lt;wsp:rsid wsp:val=&quot;00F31CD3&quot;/&gt;&lt;wsp:rsid wsp:val=&quot;00F31F92&quot;/&gt;&lt;wsp:rsid wsp:val=&quot;00F31FCE&quot;/&gt;&lt;wsp:rsid wsp:val=&quot;00F321D7&quot;/&gt;&lt;wsp:rsid wsp:val=&quot;00F32A3F&quot;/&gt;&lt;wsp:rsid wsp:val=&quot;00F32BAF&quot;/&gt;&lt;wsp:rsid wsp:val=&quot;00F32DC6&quot;/&gt;&lt;wsp:rsid wsp:val=&quot;00F32E37&quot;/&gt;&lt;wsp:rsid wsp:val=&quot;00F32F31&quot;/&gt;&lt;wsp:rsid wsp:val=&quot;00F32F55&quot;/&gt;&lt;wsp:rsid wsp:val=&quot;00F338E8&quot;/&gt;&lt;wsp:rsid wsp:val=&quot;00F339BA&quot;/&gt;&lt;wsp:rsid wsp:val=&quot;00F33A5B&quot;/&gt;&lt;wsp:rsid wsp:val=&quot;00F33CC1&quot;/&gt;&lt;wsp:rsid wsp:val=&quot;00F33FF6&quot;/&gt;&lt;wsp:rsid wsp:val=&quot;00F3405D&quot;/&gt;&lt;wsp:rsid wsp:val=&quot;00F341CE&quot;/&gt;&lt;wsp:rsid wsp:val=&quot;00F3423A&quot;/&gt;&lt;wsp:rsid wsp:val=&quot;00F345B8&quot;/&gt;&lt;wsp:rsid wsp:val=&quot;00F3478C&quot;/&gt;&lt;wsp:rsid wsp:val=&quot;00F349C7&quot;/&gt;&lt;wsp:rsid wsp:val=&quot;00F34F0F&quot;/&gt;&lt;wsp:rsid wsp:val=&quot;00F351E2&quot;/&gt;&lt;wsp:rsid wsp:val=&quot;00F35329&quot;/&gt;&lt;wsp:rsid wsp:val=&quot;00F354DB&quot;/&gt;&lt;wsp:rsid wsp:val=&quot;00F36165&quot;/&gt;&lt;wsp:rsid wsp:val=&quot;00F362C7&quot;/&gt;&lt;wsp:rsid wsp:val=&quot;00F362FF&quot;/&gt;&lt;wsp:rsid wsp:val=&quot;00F36966&quot;/&gt;&lt;wsp:rsid wsp:val=&quot;00F36D5F&quot;/&gt;&lt;wsp:rsid wsp:val=&quot;00F36EDB&quot;/&gt;&lt;wsp:rsid wsp:val=&quot;00F37188&quot;/&gt;&lt;wsp:rsid wsp:val=&quot;00F37846&quot;/&gt;&lt;wsp:rsid wsp:val=&quot;00F378DC&quot;/&gt;&lt;wsp:rsid wsp:val=&quot;00F37B5D&quot;/&gt;&lt;wsp:rsid wsp:val=&quot;00F37DA1&quot;/&gt;&lt;wsp:rsid wsp:val=&quot;00F37FDD&quot;/&gt;&lt;wsp:rsid wsp:val=&quot;00F4018E&quot;/&gt;&lt;wsp:rsid wsp:val=&quot;00F406AC&quot;/&gt;&lt;wsp:rsid wsp:val=&quot;00F408B3&quot;/&gt;&lt;wsp:rsid wsp:val=&quot;00F41239&quot;/&gt;&lt;wsp:rsid wsp:val=&quot;00F4157E&quot;/&gt;&lt;wsp:rsid wsp:val=&quot;00F4175C&quot;/&gt;&lt;wsp:rsid wsp:val=&quot;00F41CB6&quot;/&gt;&lt;wsp:rsid wsp:val=&quot;00F41F36&quot;/&gt;&lt;wsp:rsid wsp:val=&quot;00F424B0&quot;/&gt;&lt;wsp:rsid wsp:val=&quot;00F425B6&quot;/&gt;&lt;wsp:rsid wsp:val=&quot;00F42883&quot;/&gt;&lt;wsp:rsid wsp:val=&quot;00F434A7&quot;/&gt;&lt;wsp:rsid wsp:val=&quot;00F43A3F&quot;/&gt;&lt;wsp:rsid wsp:val=&quot;00F43B47&quot;/&gt;&lt;wsp:rsid wsp:val=&quot;00F43BE5&quot;/&gt;&lt;wsp:rsid wsp:val=&quot;00F43C06&quot;/&gt;&lt;wsp:rsid wsp:val=&quot;00F43FD5&quot;/&gt;&lt;wsp:rsid wsp:val=&quot;00F442F4&quot;/&gt;&lt;wsp:rsid wsp:val=&quot;00F446C1&quot;/&gt;&lt;wsp:rsid wsp:val=&quot;00F4473E&quot;/&gt;&lt;wsp:rsid wsp:val=&quot;00F44B3D&quot;/&gt;&lt;wsp:rsid wsp:val=&quot;00F44C7B&quot;/&gt;&lt;wsp:rsid wsp:val=&quot;00F44DD8&quot;/&gt;&lt;wsp:rsid wsp:val=&quot;00F45367&quot;/&gt;&lt;wsp:rsid wsp:val=&quot;00F45406&quot;/&gt;&lt;wsp:rsid wsp:val=&quot;00F454AF&quot;/&gt;&lt;wsp:rsid wsp:val=&quot;00F456C1&quot;/&gt;&lt;wsp:rsid wsp:val=&quot;00F45BD6&quot;/&gt;&lt;wsp:rsid wsp:val=&quot;00F45E44&quot;/&gt;&lt;wsp:rsid wsp:val=&quot;00F45F6D&quot;/&gt;&lt;wsp:rsid wsp:val=&quot;00F46198&quot;/&gt;&lt;wsp:rsid wsp:val=&quot;00F461CB&quot;/&gt;&lt;wsp:rsid wsp:val=&quot;00F469AE&quot;/&gt;&lt;wsp:rsid wsp:val=&quot;00F46B28&quot;/&gt;&lt;wsp:rsid wsp:val=&quot;00F471F5&quot;/&gt;&lt;wsp:rsid wsp:val=&quot;00F472BC&quot;/&gt;&lt;wsp:rsid wsp:val=&quot;00F47A87&quot;/&gt;&lt;wsp:rsid wsp:val=&quot;00F501BB&quot;/&gt;&lt;wsp:rsid wsp:val=&quot;00F5084C&quot;/&gt;&lt;wsp:rsid wsp:val=&quot;00F50D29&quot;/&gt;&lt;wsp:rsid wsp:val=&quot;00F50D50&quot;/&gt;&lt;wsp:rsid wsp:val=&quot;00F50DCA&quot;/&gt;&lt;wsp:rsid wsp:val=&quot;00F50E86&quot;/&gt;&lt;wsp:rsid wsp:val=&quot;00F510B0&quot;/&gt;&lt;wsp:rsid wsp:val=&quot;00F51282&quot;/&gt;&lt;wsp:rsid wsp:val=&quot;00F5170C&quot;/&gt;&lt;wsp:rsid wsp:val=&quot;00F5176C&quot;/&gt;&lt;wsp:rsid wsp:val=&quot;00F51931&quot;/&gt;&lt;wsp:rsid wsp:val=&quot;00F51983&quot;/&gt;&lt;wsp:rsid wsp:val=&quot;00F51D45&quot;/&gt;&lt;wsp:rsid wsp:val=&quot;00F51F57&quot;/&gt;&lt;wsp:rsid wsp:val=&quot;00F525EF&quot;/&gt;&lt;wsp:rsid wsp:val=&quot;00F52881&quot;/&gt;&lt;wsp:rsid wsp:val=&quot;00F52D7B&quot;/&gt;&lt;wsp:rsid wsp:val=&quot;00F52E44&quot;/&gt;&lt;wsp:rsid wsp:val=&quot;00F52F30&quot;/&gt;&lt;wsp:rsid wsp:val=&quot;00F5308D&quot;/&gt;&lt;wsp:rsid wsp:val=&quot;00F53842&quot;/&gt;&lt;wsp:rsid wsp:val=&quot;00F53860&quot;/&gt;&lt;wsp:rsid wsp:val=&quot;00F538BA&quot;/&gt;&lt;wsp:rsid wsp:val=&quot;00F538EA&quot;/&gt;&lt;wsp:rsid wsp:val=&quot;00F53A20&quot;/&gt;&lt;wsp:rsid wsp:val=&quot;00F53B57&quot;/&gt;&lt;wsp:rsid wsp:val=&quot;00F53C40&quot;/&gt;&lt;wsp:rsid wsp:val=&quot;00F53DDE&quot;/&gt;&lt;wsp:rsid wsp:val=&quot;00F54473&quot;/&gt;&lt;wsp:rsid wsp:val=&quot;00F548A7&quot;/&gt;&lt;wsp:rsid wsp:val=&quot;00F549DC&quot;/&gt;&lt;wsp:rsid wsp:val=&quot;00F55273&quot;/&gt;&lt;wsp:rsid wsp:val=&quot;00F553CE&quot;/&gt;&lt;wsp:rsid wsp:val=&quot;00F55A69&quot;/&gt;&lt;wsp:rsid wsp:val=&quot;00F5657F&quot;/&gt;&lt;wsp:rsid wsp:val=&quot;00F565C5&quot;/&gt;&lt;wsp:rsid wsp:val=&quot;00F567EB&quot;/&gt;&lt;wsp:rsid wsp:val=&quot;00F56AED&quot;/&gt;&lt;wsp:rsid wsp:val=&quot;00F56F48&quot;/&gt;&lt;wsp:rsid wsp:val=&quot;00F57619&quot;/&gt;&lt;wsp:rsid wsp:val=&quot;00F6028A&quot;/&gt;&lt;wsp:rsid wsp:val=&quot;00F6061A&quot;/&gt;&lt;wsp:rsid wsp:val=&quot;00F6081B&quot;/&gt;&lt;wsp:rsid wsp:val=&quot;00F6097F&quot;/&gt;&lt;wsp:rsid wsp:val=&quot;00F60C1D&quot;/&gt;&lt;wsp:rsid wsp:val=&quot;00F60CE8&quot;/&gt;&lt;wsp:rsid wsp:val=&quot;00F60E33&quot;/&gt;&lt;wsp:rsid wsp:val=&quot;00F61449&quot;/&gt;&lt;wsp:rsid wsp:val=&quot;00F61A6E&quot;/&gt;&lt;wsp:rsid wsp:val=&quot;00F61BA8&quot;/&gt;&lt;wsp:rsid wsp:val=&quot;00F62038&quot;/&gt;&lt;wsp:rsid wsp:val=&quot;00F62368&quot;/&gt;&lt;wsp:rsid wsp:val=&quot;00F62409&quot;/&gt;&lt;wsp:rsid wsp:val=&quot;00F6257E&quot;/&gt;&lt;wsp:rsid wsp:val=&quot;00F625B2&quot;/&gt;&lt;wsp:rsid wsp:val=&quot;00F62A1B&quot;/&gt;&lt;wsp:rsid wsp:val=&quot;00F62D89&quot;/&gt;&lt;wsp:rsid wsp:val=&quot;00F638B1&quot;/&gt;&lt;wsp:rsid wsp:val=&quot;00F639D5&quot;/&gt;&lt;wsp:rsid wsp:val=&quot;00F63C62&quot;/&gt;&lt;wsp:rsid wsp:val=&quot;00F63D0E&quot;/&gt;&lt;wsp:rsid wsp:val=&quot;00F64187&quot;/&gt;&lt;wsp:rsid wsp:val=&quot;00F64218&quot;/&gt;&lt;wsp:rsid wsp:val=&quot;00F643F9&quot;/&gt;&lt;wsp:rsid wsp:val=&quot;00F6456F&quot;/&gt;&lt;wsp:rsid wsp:val=&quot;00F645D2&quot;/&gt;&lt;wsp:rsid wsp:val=&quot;00F647BB&quot;/&gt;&lt;wsp:rsid wsp:val=&quot;00F64C1D&quot;/&gt;&lt;wsp:rsid wsp:val=&quot;00F64CBF&quot;/&gt;&lt;wsp:rsid wsp:val=&quot;00F64DEF&quot;/&gt;&lt;wsp:rsid wsp:val=&quot;00F650E5&quot;/&gt;&lt;wsp:rsid wsp:val=&quot;00F652DB&quot;/&gt;&lt;wsp:rsid wsp:val=&quot;00F652F0&quot;/&gt;&lt;wsp:rsid wsp:val=&quot;00F654CC&quot;/&gt;&lt;wsp:rsid wsp:val=&quot;00F65539&quot;/&gt;&lt;wsp:rsid wsp:val=&quot;00F6561D&quot;/&gt;&lt;wsp:rsid wsp:val=&quot;00F65BE8&quot;/&gt;&lt;wsp:rsid wsp:val=&quot;00F66119&quot;/&gt;&lt;wsp:rsid wsp:val=&quot;00F66260&quot;/&gt;&lt;wsp:rsid wsp:val=&quot;00F668D2&quot;/&gt;&lt;wsp:rsid wsp:val=&quot;00F66CA2&quot;/&gt;&lt;wsp:rsid wsp:val=&quot;00F675BD&quot;/&gt;&lt;wsp:rsid wsp:val=&quot;00F676FE&quot;/&gt;&lt;wsp:rsid wsp:val=&quot;00F67B8F&quot;/&gt;&lt;wsp:rsid wsp:val=&quot;00F67DB5&quot;/&gt;&lt;wsp:rsid wsp:val=&quot;00F703A2&quot;/&gt;&lt;wsp:rsid wsp:val=&quot;00F70436&quot;/&gt;&lt;wsp:rsid wsp:val=&quot;00F705D2&quot;/&gt;&lt;wsp:rsid wsp:val=&quot;00F70694&quot;/&gt;&lt;wsp:rsid wsp:val=&quot;00F70BA8&quot;/&gt;&lt;wsp:rsid wsp:val=&quot;00F70BBF&quot;/&gt;&lt;wsp:rsid wsp:val=&quot;00F70E02&quot;/&gt;&lt;wsp:rsid wsp:val=&quot;00F71038&quot;/&gt;&lt;wsp:rsid wsp:val=&quot;00F71249&quot;/&gt;&lt;wsp:rsid wsp:val=&quot;00F7134B&quot;/&gt;&lt;wsp:rsid wsp:val=&quot;00F715CA&quot;/&gt;&lt;wsp:rsid wsp:val=&quot;00F717EB&quot;/&gt;&lt;wsp:rsid wsp:val=&quot;00F71C01&quot;/&gt;&lt;wsp:rsid wsp:val=&quot;00F71FCB&quot;/&gt;&lt;wsp:rsid wsp:val=&quot;00F7213F&quot;/&gt;&lt;wsp:rsid wsp:val=&quot;00F722FA&quot;/&gt;&lt;wsp:rsid wsp:val=&quot;00F7259E&quot;/&gt;&lt;wsp:rsid wsp:val=&quot;00F72605&quot;/&gt;&lt;wsp:rsid wsp:val=&quot;00F72808&quot;/&gt;&lt;wsp:rsid wsp:val=&quot;00F72B4D&quot;/&gt;&lt;wsp:rsid wsp:val=&quot;00F72B5D&quot;/&gt;&lt;wsp:rsid wsp:val=&quot;00F72FEB&quot;/&gt;&lt;wsp:rsid wsp:val=&quot;00F73136&quot;/&gt;&lt;wsp:rsid wsp:val=&quot;00F73188&quot;/&gt;&lt;wsp:rsid wsp:val=&quot;00F7328E&quot;/&gt;&lt;wsp:rsid wsp:val=&quot;00F732DF&quot;/&gt;&lt;wsp:rsid wsp:val=&quot;00F73429&quot;/&gt;&lt;wsp:rsid wsp:val=&quot;00F734DD&quot;/&gt;&lt;wsp:rsid wsp:val=&quot;00F741BC&quot;/&gt;&lt;wsp:rsid wsp:val=&quot;00F74287&quot;/&gt;&lt;wsp:rsid wsp:val=&quot;00F74653&quot;/&gt;&lt;wsp:rsid wsp:val=&quot;00F74786&quot;/&gt;&lt;wsp:rsid wsp:val=&quot;00F74798&quot;/&gt;&lt;wsp:rsid wsp:val=&quot;00F74A22&quot;/&gt;&lt;wsp:rsid wsp:val=&quot;00F74B2C&quot;/&gt;&lt;wsp:rsid wsp:val=&quot;00F74C03&quot;/&gt;&lt;wsp:rsid wsp:val=&quot;00F74FD7&quot;/&gt;&lt;wsp:rsid wsp:val=&quot;00F752A9&quot;/&gt;&lt;wsp:rsid wsp:val=&quot;00F753D8&quot;/&gt;&lt;wsp:rsid wsp:val=&quot;00F75601&quot;/&gt;&lt;wsp:rsid wsp:val=&quot;00F7593B&quot;/&gt;&lt;wsp:rsid wsp:val=&quot;00F75A85&quot;/&gt;&lt;wsp:rsid wsp:val=&quot;00F75CFD&quot;/&gt;&lt;wsp:rsid wsp:val=&quot;00F75DA8&quot;/&gt;&lt;wsp:rsid wsp:val=&quot;00F75E60&quot;/&gt;&lt;wsp:rsid wsp:val=&quot;00F760E1&quot;/&gt;&lt;wsp:rsid wsp:val=&quot;00F7614C&quot;/&gt;&lt;wsp:rsid wsp:val=&quot;00F7641A&quot;/&gt;&lt;wsp:rsid wsp:val=&quot;00F764DC&quot;/&gt;&lt;wsp:rsid wsp:val=&quot;00F76874&quot;/&gt;&lt;wsp:rsid wsp:val=&quot;00F768E8&quot;/&gt;&lt;wsp:rsid wsp:val=&quot;00F768F7&quot;/&gt;&lt;wsp:rsid wsp:val=&quot;00F76AB2&quot;/&gt;&lt;wsp:rsid wsp:val=&quot;00F770FC&quot;/&gt;&lt;wsp:rsid wsp:val=&quot;00F77660&quot;/&gt;&lt;wsp:rsid wsp:val=&quot;00F77812&quot;/&gt;&lt;wsp:rsid wsp:val=&quot;00F77903&quot;/&gt;&lt;wsp:rsid wsp:val=&quot;00F779B8&quot;/&gt;&lt;wsp:rsid wsp:val=&quot;00F779CA&quot;/&gt;&lt;wsp:rsid wsp:val=&quot;00F77B30&quot;/&gt;&lt;wsp:rsid wsp:val=&quot;00F80000&quot;/&gt;&lt;wsp:rsid wsp:val=&quot;00F80290&quot;/&gt;&lt;wsp:rsid wsp:val=&quot;00F80296&quot;/&gt;&lt;wsp:rsid wsp:val=&quot;00F8033F&quot;/&gt;&lt;wsp:rsid wsp:val=&quot;00F8050E&quot;/&gt;&lt;wsp:rsid wsp:val=&quot;00F806B2&quot;/&gt;&lt;wsp:rsid wsp:val=&quot;00F80960&quot;/&gt;&lt;wsp:rsid wsp:val=&quot;00F80AEB&quot;/&gt;&lt;wsp:rsid wsp:val=&quot;00F81052&quot;/&gt;&lt;wsp:rsid wsp:val=&quot;00F8106B&quot;/&gt;&lt;wsp:rsid wsp:val=&quot;00F813A1&quot;/&gt;&lt;wsp:rsid wsp:val=&quot;00F81685&quot;/&gt;&lt;wsp:rsid wsp:val=&quot;00F81B86&quot;/&gt;&lt;wsp:rsid wsp:val=&quot;00F81CB2&quot;/&gt;&lt;wsp:rsid wsp:val=&quot;00F81ECE&quot;/&gt;&lt;wsp:rsid wsp:val=&quot;00F8201E&quot;/&gt;&lt;wsp:rsid wsp:val=&quot;00F8217D&quot;/&gt;&lt;wsp:rsid wsp:val=&quot;00F825D2&quot;/&gt;&lt;wsp:rsid wsp:val=&quot;00F8274C&quot;/&gt;&lt;wsp:rsid wsp:val=&quot;00F827DE&quot;/&gt;&lt;wsp:rsid wsp:val=&quot;00F8281F&quot;/&gt;&lt;wsp:rsid wsp:val=&quot;00F8286C&quot;/&gt;&lt;wsp:rsid wsp:val=&quot;00F82AC3&quot;/&gt;&lt;wsp:rsid wsp:val=&quot;00F82DB5&quot;/&gt;&lt;wsp:rsid wsp:val=&quot;00F83009&quot;/&gt;&lt;wsp:rsid wsp:val=&quot;00F83533&quot;/&gt;&lt;wsp:rsid wsp:val=&quot;00F836F1&quot;/&gt;&lt;wsp:rsid wsp:val=&quot;00F8381E&quot;/&gt;&lt;wsp:rsid wsp:val=&quot;00F83B77&quot;/&gt;&lt;wsp:rsid wsp:val=&quot;00F840F3&quot;/&gt;&lt;wsp:rsid wsp:val=&quot;00F841AE&quot;/&gt;&lt;wsp:rsid wsp:val=&quot;00F8426C&quot;/&gt;&lt;wsp:rsid wsp:val=&quot;00F84666&quot;/&gt;&lt;wsp:rsid wsp:val=&quot;00F846B0&quot;/&gt;&lt;wsp:rsid wsp:val=&quot;00F847FB&quot;/&gt;&lt;wsp:rsid wsp:val=&quot;00F84C51&quot;/&gt;&lt;wsp:rsid wsp:val=&quot;00F84D68&quot;/&gt;&lt;wsp:rsid wsp:val=&quot;00F84DD1&quot;/&gt;&lt;wsp:rsid wsp:val=&quot;00F84DF3&quot;/&gt;&lt;wsp:rsid wsp:val=&quot;00F85171&quot;/&gt;&lt;wsp:rsid wsp:val=&quot;00F85229&quot;/&gt;&lt;wsp:rsid wsp:val=&quot;00F8565D&quot;/&gt;&lt;wsp:rsid wsp:val=&quot;00F8567E&quot;/&gt;&lt;wsp:rsid wsp:val=&quot;00F85A93&quot;/&gt;&lt;wsp:rsid wsp:val=&quot;00F85BC8&quot;/&gt;&lt;wsp:rsid wsp:val=&quot;00F85DF4&quot;/&gt;&lt;wsp:rsid wsp:val=&quot;00F86847&quot;/&gt;&lt;wsp:rsid wsp:val=&quot;00F86D3C&quot;/&gt;&lt;wsp:rsid wsp:val=&quot;00F86DA2&quot;/&gt;&lt;wsp:rsid wsp:val=&quot;00F872F1&quot;/&gt;&lt;wsp:rsid wsp:val=&quot;00F874B6&quot;/&gt;&lt;wsp:rsid wsp:val=&quot;00F875CB&quot;/&gt;&lt;wsp:rsid wsp:val=&quot;00F87B0F&quot;/&gt;&lt;wsp:rsid wsp:val=&quot;00F87D26&quot;/&gt;&lt;wsp:rsid wsp:val=&quot;00F87F9A&quot;/&gt;&lt;wsp:rsid wsp:val=&quot;00F902E5&quot;/&gt;&lt;wsp:rsid wsp:val=&quot;00F9033D&quot;/&gt;&lt;wsp:rsid wsp:val=&quot;00F9043D&quot;/&gt;&lt;wsp:rsid wsp:val=&quot;00F90663&quot;/&gt;&lt;wsp:rsid wsp:val=&quot;00F906C6&quot;/&gt;&lt;wsp:rsid wsp:val=&quot;00F90A52&quot;/&gt;&lt;wsp:rsid wsp:val=&quot;00F90A56&quot;/&gt;&lt;wsp:rsid wsp:val=&quot;00F91280&quot;/&gt;&lt;wsp:rsid wsp:val=&quot;00F912C4&quot;/&gt;&lt;wsp:rsid wsp:val=&quot;00F913B8&quot;/&gt;&lt;wsp:rsid wsp:val=&quot;00F918CC&quot;/&gt;&lt;wsp:rsid wsp:val=&quot;00F91E54&quot;/&gt;&lt;wsp:rsid wsp:val=&quot;00F92236&quot;/&gt;&lt;wsp:rsid wsp:val=&quot;00F92419&quot;/&gt;&lt;wsp:rsid wsp:val=&quot;00F9251E&quot;/&gt;&lt;wsp:rsid wsp:val=&quot;00F926DD&quot;/&gt;&lt;wsp:rsid wsp:val=&quot;00F92907&quot;/&gt;&lt;wsp:rsid wsp:val=&quot;00F92959&quot;/&gt;&lt;wsp:rsid wsp:val=&quot;00F92BC5&quot;/&gt;&lt;wsp:rsid wsp:val=&quot;00F92EC2&quot;/&gt;&lt;wsp:rsid wsp:val=&quot;00F93242&quot;/&gt;&lt;wsp:rsid wsp:val=&quot;00F93502&quot;/&gt;&lt;wsp:rsid wsp:val=&quot;00F93564&quot;/&gt;&lt;wsp:rsid wsp:val=&quot;00F93685&quot;/&gt;&lt;wsp:rsid wsp:val=&quot;00F94214&quot;/&gt;&lt;wsp:rsid wsp:val=&quot;00F94351&quot;/&gt;&lt;wsp:rsid wsp:val=&quot;00F945F2&quot;/&gt;&lt;wsp:rsid wsp:val=&quot;00F949E7&quot;/&gt;&lt;wsp:rsid wsp:val=&quot;00F94AF5&quot;/&gt;&lt;wsp:rsid wsp:val=&quot;00F94EE6&quot;/&gt;&lt;wsp:rsid wsp:val=&quot;00F94F1F&quot;/&gt;&lt;wsp:rsid wsp:val=&quot;00F94FA5&quot;/&gt;&lt;wsp:rsid wsp:val=&quot;00F95117&quot;/&gt;&lt;wsp:rsid wsp:val=&quot;00F95715&quot;/&gt;&lt;wsp:rsid wsp:val=&quot;00F95889&quot;/&gt;&lt;wsp:rsid wsp:val=&quot;00F95B16&quot;/&gt;&lt;wsp:rsid wsp:val=&quot;00F95E18&quot;/&gt;&lt;wsp:rsid wsp:val=&quot;00F95E76&quot;/&gt;&lt;wsp:rsid wsp:val=&quot;00F96863&quot;/&gt;&lt;wsp:rsid wsp:val=&quot;00F969D5&quot;/&gt;&lt;wsp:rsid wsp:val=&quot;00F96A75&quot;/&gt;&lt;wsp:rsid wsp:val=&quot;00F96B31&quot;/&gt;&lt;wsp:rsid wsp:val=&quot;00F96E84&quot;/&gt;&lt;wsp:rsid wsp:val=&quot;00F96FC7&quot;/&gt;&lt;wsp:rsid wsp:val=&quot;00F971BA&quot;/&gt;&lt;wsp:rsid wsp:val=&quot;00F97975&quot;/&gt;&lt;wsp:rsid wsp:val=&quot;00F979D1&quot;/&gt;&lt;wsp:rsid wsp:val=&quot;00FA014C&quot;/&gt;&lt;wsp:rsid wsp:val=&quot;00FA02E0&quot;/&gt;&lt;wsp:rsid wsp:val=&quot;00FA06EF&quot;/&gt;&lt;wsp:rsid wsp:val=&quot;00FA0AE4&quot;/&gt;&lt;wsp:rsid wsp:val=&quot;00FA0C00&quot;/&gt;&lt;wsp:rsid wsp:val=&quot;00FA0C9A&quot;/&gt;&lt;wsp:rsid wsp:val=&quot;00FA1038&quot;/&gt;&lt;wsp:rsid wsp:val=&quot;00FA116B&quot;/&gt;&lt;wsp:rsid wsp:val=&quot;00FA1273&quot;/&gt;&lt;wsp:rsid wsp:val=&quot;00FA1460&quot;/&gt;&lt;wsp:rsid wsp:val=&quot;00FA17C2&quot;/&gt;&lt;wsp:rsid wsp:val=&quot;00FA1832&quot;/&gt;&lt;wsp:rsid wsp:val=&quot;00FA1C49&quot;/&gt;&lt;wsp:rsid wsp:val=&quot;00FA1E33&quot;/&gt;&lt;wsp:rsid wsp:val=&quot;00FA20A5&quot;/&gt;&lt;wsp:rsid wsp:val=&quot;00FA2189&quot;/&gt;&lt;wsp:rsid wsp:val=&quot;00FA2190&quot;/&gt;&lt;wsp:rsid wsp:val=&quot;00FA2319&quot;/&gt;&lt;wsp:rsid wsp:val=&quot;00FA2AD5&quot;/&gt;&lt;wsp:rsid wsp:val=&quot;00FA2F83&quot;/&gt;&lt;wsp:rsid wsp:val=&quot;00FA3056&quot;/&gt;&lt;wsp:rsid wsp:val=&quot;00FA307C&quot;/&gt;&lt;wsp:rsid wsp:val=&quot;00FA32E5&quot;/&gt;&lt;wsp:rsid wsp:val=&quot;00FA3551&quot;/&gt;&lt;wsp:rsid wsp:val=&quot;00FA38C7&quot;/&gt;&lt;wsp:rsid wsp:val=&quot;00FA3955&quot;/&gt;&lt;wsp:rsid wsp:val=&quot;00FA3B2B&quot;/&gt;&lt;wsp:rsid wsp:val=&quot;00FA3B67&quot;/&gt;&lt;wsp:rsid wsp:val=&quot;00FA3D00&quot;/&gt;&lt;wsp:rsid wsp:val=&quot;00FA3F10&quot;/&gt;&lt;wsp:rsid wsp:val=&quot;00FA3F36&quot;/&gt;&lt;wsp:rsid wsp:val=&quot;00FA42CA&quot;/&gt;&lt;wsp:rsid wsp:val=&quot;00FA43A1&quot;/&gt;&lt;wsp:rsid wsp:val=&quot;00FA4481&quot;/&gt;&lt;wsp:rsid wsp:val=&quot;00FA4877&quot;/&gt;&lt;wsp:rsid wsp:val=&quot;00FA4A88&quot;/&gt;&lt;wsp:rsid wsp:val=&quot;00FA5327&quot;/&gt;&lt;wsp:rsid wsp:val=&quot;00FA53E9&quot;/&gt;&lt;wsp:rsid wsp:val=&quot;00FA568A&quot;/&gt;&lt;wsp:rsid wsp:val=&quot;00FA58B5&quot;/&gt;&lt;wsp:rsid wsp:val=&quot;00FA6340&quot;/&gt;&lt;wsp:rsid wsp:val=&quot;00FA6717&quot;/&gt;&lt;wsp:rsid wsp:val=&quot;00FA6833&quot;/&gt;&lt;wsp:rsid wsp:val=&quot;00FA687D&quot;/&gt;&lt;wsp:rsid wsp:val=&quot;00FA6C36&quot;/&gt;&lt;wsp:rsid wsp:val=&quot;00FA72E7&quot;/&gt;&lt;wsp:rsid wsp:val=&quot;00FA74FB&quot;/&gt;&lt;wsp:rsid wsp:val=&quot;00FA764B&quot;/&gt;&lt;wsp:rsid wsp:val=&quot;00FA777E&quot;/&gt;&lt;wsp:rsid wsp:val=&quot;00FA77A2&quot;/&gt;&lt;wsp:rsid wsp:val=&quot;00FA7959&quot;/&gt;&lt;wsp:rsid wsp:val=&quot;00FA7AD6&quot;/&gt;&lt;wsp:rsid wsp:val=&quot;00FA7BA3&quot;/&gt;&lt;wsp:rsid wsp:val=&quot;00FA7C18&quot;/&gt;&lt;wsp:rsid wsp:val=&quot;00FB015D&quot;/&gt;&lt;wsp:rsid wsp:val=&quot;00FB0194&quot;/&gt;&lt;wsp:rsid wsp:val=&quot;00FB0574&quot;/&gt;&lt;wsp:rsid wsp:val=&quot;00FB06D9&quot;/&gt;&lt;wsp:rsid wsp:val=&quot;00FB0873&quot;/&gt;&lt;wsp:rsid wsp:val=&quot;00FB0B74&quot;/&gt;&lt;wsp:rsid wsp:val=&quot;00FB0C66&quot;/&gt;&lt;wsp:rsid wsp:val=&quot;00FB10F2&quot;/&gt;&lt;wsp:rsid wsp:val=&quot;00FB11C0&quot;/&gt;&lt;wsp:rsid wsp:val=&quot;00FB145E&quot;/&gt;&lt;wsp:rsid wsp:val=&quot;00FB1937&quot;/&gt;&lt;wsp:rsid wsp:val=&quot;00FB1EF5&quot;/&gt;&lt;wsp:rsid wsp:val=&quot;00FB207E&quot;/&gt;&lt;wsp:rsid wsp:val=&quot;00FB226F&quot;/&gt;&lt;wsp:rsid wsp:val=&quot;00FB24CC&quot;/&gt;&lt;wsp:rsid wsp:val=&quot;00FB25FC&quot;/&gt;&lt;wsp:rsid wsp:val=&quot;00FB2802&quot;/&gt;&lt;wsp:rsid wsp:val=&quot;00FB2B4C&quot;/&gt;&lt;wsp:rsid wsp:val=&quot;00FB2B94&quot;/&gt;&lt;wsp:rsid wsp:val=&quot;00FB2C42&quot;/&gt;&lt;wsp:rsid wsp:val=&quot;00FB2CC8&quot;/&gt;&lt;wsp:rsid wsp:val=&quot;00FB2CE6&quot;/&gt;&lt;wsp:rsid wsp:val=&quot;00FB2D2B&quot;/&gt;&lt;wsp:rsid wsp:val=&quot;00FB2D5A&quot;/&gt;&lt;wsp:rsid wsp:val=&quot;00FB2FEE&quot;/&gt;&lt;wsp:rsid wsp:val=&quot;00FB3311&quot;/&gt;&lt;wsp:rsid wsp:val=&quot;00FB3462&quot;/&gt;&lt;wsp:rsid wsp:val=&quot;00FB3B69&quot;/&gt;&lt;wsp:rsid wsp:val=&quot;00FB3E6A&quot;/&gt;&lt;wsp:rsid wsp:val=&quot;00FB409C&quot;/&gt;&lt;wsp:rsid wsp:val=&quot;00FB4588&quot;/&gt;&lt;wsp:rsid wsp:val=&quot;00FB4676&quot;/&gt;&lt;wsp:rsid wsp:val=&quot;00FB49AA&quot;/&gt;&lt;wsp:rsid wsp:val=&quot;00FB4ACD&quot;/&gt;&lt;wsp:rsid wsp:val=&quot;00FB4B42&quot;/&gt;&lt;wsp:rsid wsp:val=&quot;00FB5174&quot;/&gt;&lt;wsp:rsid wsp:val=&quot;00FB56BD&quot;/&gt;&lt;wsp:rsid wsp:val=&quot;00FB5B62&quot;/&gt;&lt;wsp:rsid wsp:val=&quot;00FB610B&quot;/&gt;&lt;wsp:rsid wsp:val=&quot;00FB6134&quot;/&gt;&lt;wsp:rsid wsp:val=&quot;00FB654D&quot;/&gt;&lt;wsp:rsid wsp:val=&quot;00FB6755&quot;/&gt;&lt;wsp:rsid wsp:val=&quot;00FB6876&quot;/&gt;&lt;wsp:rsid wsp:val=&quot;00FB691E&quot;/&gt;&lt;wsp:rsid wsp:val=&quot;00FB6EBF&quot;/&gt;&lt;wsp:rsid wsp:val=&quot;00FB6F6F&quot;/&gt;&lt;wsp:rsid wsp:val=&quot;00FB6FD1&quot;/&gt;&lt;wsp:rsid wsp:val=&quot;00FB73E1&quot;/&gt;&lt;wsp:rsid wsp:val=&quot;00FB7CA2&quot;/&gt;&lt;wsp:rsid wsp:val=&quot;00FB7D62&quot;/&gt;&lt;wsp:rsid wsp:val=&quot;00FB7E22&quot;/&gt;&lt;wsp:rsid wsp:val=&quot;00FC059E&quot;/&gt;&lt;wsp:rsid wsp:val=&quot;00FC1023&quot;/&gt;&lt;wsp:rsid wsp:val=&quot;00FC10C4&quot;/&gt;&lt;wsp:rsid wsp:val=&quot;00FC1219&quot;/&gt;&lt;wsp:rsid wsp:val=&quot;00FC153F&quot;/&gt;&lt;wsp:rsid wsp:val=&quot;00FC1940&quot;/&gt;&lt;wsp:rsid wsp:val=&quot;00FC1B92&quot;/&gt;&lt;wsp:rsid wsp:val=&quot;00FC1F3D&quot;/&gt;&lt;wsp:rsid wsp:val=&quot;00FC237A&quot;/&gt;&lt;wsp:rsid wsp:val=&quot;00FC238B&quot;/&gt;&lt;wsp:rsid wsp:val=&quot;00FC25BC&quot;/&gt;&lt;wsp:rsid wsp:val=&quot;00FC2612&quot;/&gt;&lt;wsp:rsid wsp:val=&quot;00FC265E&quot;/&gt;&lt;wsp:rsid wsp:val=&quot;00FC2698&quot;/&gt;&lt;wsp:rsid wsp:val=&quot;00FC2C2F&quot;/&gt;&lt;wsp:rsid wsp:val=&quot;00FC3232&quot;/&gt;&lt;wsp:rsid wsp:val=&quot;00FC3478&quot;/&gt;&lt;wsp:rsid wsp:val=&quot;00FC3830&quot;/&gt;&lt;wsp:rsid wsp:val=&quot;00FC38B3&quot;/&gt;&lt;wsp:rsid wsp:val=&quot;00FC3AC9&quot;/&gt;&lt;wsp:rsid wsp:val=&quot;00FC3AF0&quot;/&gt;&lt;wsp:rsid wsp:val=&quot;00FC3C36&quot;/&gt;&lt;wsp:rsid wsp:val=&quot;00FC3EE6&quot;/&gt;&lt;wsp:rsid wsp:val=&quot;00FC438C&quot;/&gt;&lt;wsp:rsid wsp:val=&quot;00FC49A1&quot;/&gt;&lt;wsp:rsid wsp:val=&quot;00FC56F8&quot;/&gt;&lt;wsp:rsid wsp:val=&quot;00FC5D22&quot;/&gt;&lt;wsp:rsid wsp:val=&quot;00FC5D74&quot;/&gt;&lt;wsp:rsid wsp:val=&quot;00FC5E55&quot;/&gt;&lt;wsp:rsid wsp:val=&quot;00FC6046&quot;/&gt;&lt;wsp:rsid wsp:val=&quot;00FC6258&quot;/&gt;&lt;wsp:rsid wsp:val=&quot;00FC6C2A&quot;/&gt;&lt;wsp:rsid wsp:val=&quot;00FC6EE8&quot;/&gt;&lt;wsp:rsid wsp:val=&quot;00FC6F49&quot;/&gt;&lt;wsp:rsid wsp:val=&quot;00FC70A8&quot;/&gt;&lt;wsp:rsid wsp:val=&quot;00FC726A&quot;/&gt;&lt;wsp:rsid wsp:val=&quot;00FC7683&quot;/&gt;&lt;wsp:rsid wsp:val=&quot;00FC7BEB&quot;/&gt;&lt;wsp:rsid wsp:val=&quot;00FC7C93&quot;/&gt;&lt;wsp:rsid wsp:val=&quot;00FD028A&quot;/&gt;&lt;wsp:rsid wsp:val=&quot;00FD04AB&quot;/&gt;&lt;wsp:rsid wsp:val=&quot;00FD04E9&quot;/&gt;&lt;wsp:rsid wsp:val=&quot;00FD059E&quot;/&gt;&lt;wsp:rsid wsp:val=&quot;00FD0C63&quot;/&gt;&lt;wsp:rsid wsp:val=&quot;00FD0C86&quot;/&gt;&lt;wsp:rsid wsp:val=&quot;00FD0F15&quot;/&gt;&lt;wsp:rsid wsp:val=&quot;00FD1305&quot;/&gt;&lt;wsp:rsid wsp:val=&quot;00FD13F9&quot;/&gt;&lt;wsp:rsid wsp:val=&quot;00FD1542&quot;/&gt;&lt;wsp:rsid wsp:val=&quot;00FD15DC&quot;/&gt;&lt;wsp:rsid wsp:val=&quot;00FD1745&quot;/&gt;&lt;wsp:rsid wsp:val=&quot;00FD18B6&quot;/&gt;&lt;wsp:rsid wsp:val=&quot;00FD19E6&quot;/&gt;&lt;wsp:rsid wsp:val=&quot;00FD1A65&quot;/&gt;&lt;wsp:rsid wsp:val=&quot;00FD23B7&quot;/&gt;&lt;wsp:rsid wsp:val=&quot;00FD32F1&quot;/&gt;&lt;wsp:rsid wsp:val=&quot;00FD3332&quot;/&gt;&lt;wsp:rsid wsp:val=&quot;00FD33F7&quot;/&gt;&lt;wsp:rsid wsp:val=&quot;00FD3419&quot;/&gt;&lt;wsp:rsid wsp:val=&quot;00FD3519&quot;/&gt;&lt;wsp:rsid wsp:val=&quot;00FD39AE&quot;/&gt;&lt;wsp:rsid wsp:val=&quot;00FD3DCB&quot;/&gt;&lt;wsp:rsid wsp:val=&quot;00FD3E88&quot;/&gt;&lt;wsp:rsid wsp:val=&quot;00FD48A2&quot;/&gt;&lt;wsp:rsid wsp:val=&quot;00FD4A3A&quot;/&gt;&lt;wsp:rsid wsp:val=&quot;00FD4B8D&quot;/&gt;&lt;wsp:rsid wsp:val=&quot;00FD4CCA&quot;/&gt;&lt;wsp:rsid wsp:val=&quot;00FD5273&quot;/&gt;&lt;wsp:rsid wsp:val=&quot;00FD532C&quot;/&gt;&lt;wsp:rsid wsp:val=&quot;00FD5383&quot;/&gt;&lt;wsp:rsid wsp:val=&quot;00FD57E1&quot;/&gt;&lt;wsp:rsid wsp:val=&quot;00FD5B78&quot;/&gt;&lt;wsp:rsid wsp:val=&quot;00FD5BDF&quot;/&gt;&lt;wsp:rsid wsp:val=&quot;00FD5D7B&quot;/&gt;&lt;wsp:rsid wsp:val=&quot;00FD5FFC&quot;/&gt;&lt;wsp:rsid wsp:val=&quot;00FD603E&quot;/&gt;&lt;wsp:rsid wsp:val=&quot;00FD65C3&quot;/&gt;&lt;wsp:rsid wsp:val=&quot;00FD6BD8&quot;/&gt;&lt;wsp:rsid wsp:val=&quot;00FD6E25&quot;/&gt;&lt;wsp:rsid wsp:val=&quot;00FD7386&quot;/&gt;&lt;wsp:rsid wsp:val=&quot;00FD74A0&quot;/&gt;&lt;wsp:rsid wsp:val=&quot;00FD7CAC&quot;/&gt;&lt;wsp:rsid wsp:val=&quot;00FD7F69&quot;/&gt;&lt;wsp:rsid wsp:val=&quot;00FE0462&quot;/&gt;&lt;wsp:rsid wsp:val=&quot;00FE06C6&quot;/&gt;&lt;wsp:rsid wsp:val=&quot;00FE0812&quot;/&gt;&lt;wsp:rsid wsp:val=&quot;00FE097C&quot;/&gt;&lt;wsp:rsid wsp:val=&quot;00FE0D53&quot;/&gt;&lt;wsp:rsid wsp:val=&quot;00FE0F1E&quot;/&gt;&lt;wsp:rsid wsp:val=&quot;00FE1247&quot;/&gt;&lt;wsp:rsid wsp:val=&quot;00FE125C&quot;/&gt;&lt;wsp:rsid wsp:val=&quot;00FE13D5&quot;/&gt;&lt;wsp:rsid wsp:val=&quot;00FE195E&quot;/&gt;&lt;wsp:rsid wsp:val=&quot;00FE1965&quot;/&gt;&lt;wsp:rsid wsp:val=&quot;00FE19F8&quot;/&gt;&lt;wsp:rsid wsp:val=&quot;00FE1D6F&quot;/&gt;&lt;wsp:rsid wsp:val=&quot;00FE1F0F&quot;/&gt;&lt;wsp:rsid wsp:val=&quot;00FE1FFE&quot;/&gt;&lt;wsp:rsid wsp:val=&quot;00FE23C0&quot;/&gt;&lt;wsp:rsid wsp:val=&quot;00FE2923&quot;/&gt;&lt;wsp:rsid wsp:val=&quot;00FE2F6F&quot;/&gt;&lt;wsp:rsid wsp:val=&quot;00FE309E&quot;/&gt;&lt;wsp:rsid wsp:val=&quot;00FE315A&quot;/&gt;&lt;wsp:rsid wsp:val=&quot;00FE3731&quot;/&gt;&lt;wsp:rsid wsp:val=&quot;00FE38E3&quot;/&gt;&lt;wsp:rsid wsp:val=&quot;00FE3BF7&quot;/&gt;&lt;wsp:rsid wsp:val=&quot;00FE4107&quot;/&gt;&lt;wsp:rsid wsp:val=&quot;00FE440D&quot;/&gt;&lt;wsp:rsid wsp:val=&quot;00FE45F2&quot;/&gt;&lt;wsp:rsid wsp:val=&quot;00FE4E0F&quot;/&gt;&lt;wsp:rsid wsp:val=&quot;00FE4E25&quot;/&gt;&lt;wsp:rsid wsp:val=&quot;00FE4F05&quot;/&gt;&lt;wsp:rsid wsp:val=&quot;00FE5A53&quot;/&gt;&lt;wsp:rsid wsp:val=&quot;00FE5B27&quot;/&gt;&lt;wsp:rsid wsp:val=&quot;00FE5EAC&quot;/&gt;&lt;wsp:rsid wsp:val=&quot;00FE609C&quot;/&gt;&lt;wsp:rsid wsp:val=&quot;00FE629F&quot;/&gt;&lt;wsp:rsid wsp:val=&quot;00FE635D&quot;/&gt;&lt;wsp:rsid wsp:val=&quot;00FE641F&quot;/&gt;&lt;wsp:rsid wsp:val=&quot;00FE6441&quot;/&gt;&lt;wsp:rsid wsp:val=&quot;00FE65B2&quot;/&gt;&lt;wsp:rsid wsp:val=&quot;00FE6653&quot;/&gt;&lt;wsp:rsid wsp:val=&quot;00FE696C&quot;/&gt;&lt;wsp:rsid wsp:val=&quot;00FE6B00&quot;/&gt;&lt;wsp:rsid wsp:val=&quot;00FE6DFA&quot;/&gt;&lt;wsp:rsid wsp:val=&quot;00FE6ED6&quot;/&gt;&lt;wsp:rsid wsp:val=&quot;00FE6FDF&quot;/&gt;&lt;wsp:rsid wsp:val=&quot;00FE7064&quot;/&gt;&lt;wsp:rsid wsp:val=&quot;00FE70AF&quot;/&gt;&lt;wsp:rsid wsp:val=&quot;00FE738E&quot;/&gt;&lt;wsp:rsid wsp:val=&quot;00FE73D8&quot;/&gt;&lt;wsp:rsid wsp:val=&quot;00FE73E2&quot;/&gt;&lt;wsp:rsid wsp:val=&quot;00FE73EC&quot;/&gt;&lt;wsp:rsid wsp:val=&quot;00FE7443&quot;/&gt;&lt;wsp:rsid wsp:val=&quot;00FE767A&quot;/&gt;&lt;wsp:rsid wsp:val=&quot;00FE776E&quot;/&gt;&lt;wsp:rsid wsp:val=&quot;00FE7CBA&quot;/&gt;&lt;wsp:rsid wsp:val=&quot;00FF0582&quot;/&gt;&lt;wsp:rsid wsp:val=&quot;00FF05E1&quot;/&gt;&lt;wsp:rsid wsp:val=&quot;00FF0877&quot;/&gt;&lt;wsp:rsid wsp:val=&quot;00FF0A34&quot;/&gt;&lt;wsp:rsid wsp:val=&quot;00FF0FB6&quot;/&gt;&lt;wsp:rsid wsp:val=&quot;00FF13BD&quot;/&gt;&lt;wsp:rsid wsp:val=&quot;00FF16B2&quot;/&gt;&lt;wsp:rsid wsp:val=&quot;00FF1BEC&quot;/&gt;&lt;wsp:rsid wsp:val=&quot;00FF1E38&quot;/&gt;&lt;wsp:rsid wsp:val=&quot;00FF1EAE&quot;/&gt;&lt;wsp:rsid wsp:val=&quot;00FF22DD&quot;/&gt;&lt;wsp:rsid wsp:val=&quot;00FF23F3&quot;/&gt;&lt;wsp:rsid wsp:val=&quot;00FF245F&quot;/&gt;&lt;wsp:rsid wsp:val=&quot;00FF2603&quot;/&gt;&lt;wsp:rsid wsp:val=&quot;00FF26BB&quot;/&gt;&lt;wsp:rsid wsp:val=&quot;00FF273F&quot;/&gt;&lt;wsp:rsid wsp:val=&quot;00FF280D&quot;/&gt;&lt;wsp:rsid wsp:val=&quot;00FF2888&quot;/&gt;&lt;wsp:rsid wsp:val=&quot;00FF2C13&quot;/&gt;&lt;wsp:rsid wsp:val=&quot;00FF2F48&quot;/&gt;&lt;wsp:rsid wsp:val=&quot;00FF3095&quot;/&gt;&lt;wsp:rsid wsp:val=&quot;00FF30E6&quot;/&gt;&lt;wsp:rsid wsp:val=&quot;00FF39E6&quot;/&gt;&lt;wsp:rsid wsp:val=&quot;00FF46B3&quot;/&gt;&lt;wsp:rsid wsp:val=&quot;00FF481D&quot;/&gt;&lt;wsp:rsid wsp:val=&quot;00FF48EB&quot;/&gt;&lt;wsp:rsid wsp:val=&quot;00FF4AB9&quot;/&gt;&lt;wsp:rsid wsp:val=&quot;00FF4CE7&quot;/&gt;&lt;wsp:rsid wsp:val=&quot;00FF5050&quot;/&gt;&lt;wsp:rsid wsp:val=&quot;00FF50E9&quot;/&gt;&lt;wsp:rsid wsp:val=&quot;00FF55FA&quot;/&gt;&lt;wsp:rsid wsp:val=&quot;00FF5B1A&quot;/&gt;&lt;wsp:rsid wsp:val=&quot;00FF639F&quot;/&gt;&lt;wsp:rsid wsp:val=&quot;00FF65FB&quot;/&gt;&lt;wsp:rsid wsp:val=&quot;00FF68DC&quot;/&gt;&lt;wsp:rsid wsp:val=&quot;00FF6ABC&quot;/&gt;&lt;wsp:rsid wsp:val=&quot;00FF6B7B&quot;/&gt;&lt;wsp:rsid wsp:val=&quot;00FF6D9A&quot;/&gt;&lt;wsp:rsid wsp:val=&quot;00FF701B&quot;/&gt;&lt;wsp:rsid wsp:val=&quot;00FF7022&quot;/&gt;&lt;wsp:rsid wsp:val=&quot;00FF7534&quot;/&gt;&lt;wsp:rsid wsp:val=&quot;00FF7B13&quot;/&gt;&lt;wsp:rsid wsp:val=&quot;015B095A&quot;/&gt;&lt;wsp:rsid wsp:val=&quot;01A56BAC&quot;/&gt;&lt;wsp:rsid wsp:val=&quot;01F6C6D1&quot;/&gt;&lt;wsp:rsid wsp:val=&quot;040EF232&quot;/&gt;&lt;wsp:rsid wsp:val=&quot;047AF372&quot;/&gt;&lt;wsp:rsid wsp:val=&quot;06387E6F&quot;/&gt;&lt;wsp:rsid wsp:val=&quot;06388FD3&quot;/&gt;&lt;wsp:rsid wsp:val=&quot;0769CA77&quot;/&gt;&lt;wsp:rsid wsp:val=&quot;08029CD3&quot;/&gt;&lt;wsp:rsid wsp:val=&quot;096F3E47&quot;/&gt;&lt;wsp:rsid wsp:val=&quot;0BC72BEF&quot;/&gt;&lt;wsp:rsid wsp:val=&quot;0C17F3C7&quot;/&gt;&lt;wsp:rsid wsp:val=&quot;0D79F8FF&quot;/&gt;&lt;wsp:rsid wsp:val=&quot;1070F581&quot;/&gt;&lt;wsp:rsid wsp:val=&quot;10844B4C&quot;/&gt;&lt;wsp:rsid wsp:val=&quot;109AFB32&quot;/&gt;&lt;wsp:rsid wsp:val=&quot;10B89A26&quot;/&gt;&lt;wsp:rsid wsp:val=&quot;13512306&quot;/&gt;&lt;wsp:rsid wsp:val=&quot;143CFD62&quot;/&gt;&lt;wsp:rsid wsp:val=&quot;146F28AD&quot;/&gt;&lt;wsp:rsid wsp:val=&quot;14D1F9A8&quot;/&gt;&lt;wsp:rsid wsp:val=&quot;14E78E42&quot;/&gt;&lt;wsp:rsid wsp:val=&quot;14EBA6A7&quot;/&gt;&lt;wsp:rsid wsp:val=&quot;154E8CA7&quot;/&gt;&lt;wsp:rsid wsp:val=&quot;16B4B6E0&quot;/&gt;&lt;wsp:rsid wsp:val=&quot;1780A765&quot;/&gt;&lt;wsp:rsid wsp:val=&quot;18030EA7&quot;/&gt;&lt;wsp:rsid wsp:val=&quot;18545913&quot;/&gt;&lt;wsp:rsid wsp:val=&quot;19BB59E9&quot;/&gt;&lt;wsp:rsid wsp:val=&quot;19F7D103&quot;/&gt;&lt;wsp:rsid wsp:val=&quot;1AD55A51&quot;/&gt;&lt;wsp:rsid wsp:val=&quot;1B0382CE&quot;/&gt;&lt;wsp:rsid wsp:val=&quot;1B0E5976&quot;/&gt;&lt;wsp:rsid wsp:val=&quot;1BB63D19&quot;/&gt;&lt;wsp:rsid wsp:val=&quot;1BEBA077&quot;/&gt;&lt;wsp:rsid wsp:val=&quot;1C0B0013&quot;/&gt;&lt;wsp:rsid wsp:val=&quot;1CB928F7&quot;/&gt;&lt;wsp:rsid wsp:val=&quot;1E8059FC&quot;/&gt;&lt;wsp:rsid wsp:val=&quot;1F75C85C&quot;/&gt;&lt;wsp:rsid wsp:val=&quot;2014B9DE&quot;/&gt;&lt;wsp:rsid wsp:val=&quot;201AEF54&quot;/&gt;&lt;wsp:rsid wsp:val=&quot;217CAAE1&quot;/&gt;&lt;wsp:rsid wsp:val=&quot;23CEABA5&quot;/&gt;&lt;wsp:rsid wsp:val=&quot;23F8DB9B&quot;/&gt;&lt;wsp:rsid wsp:val=&quot;244FCDE6&quot;/&gt;&lt;wsp:rsid wsp:val=&quot;24747C9A&quot;/&gt;&lt;wsp:rsid wsp:val=&quot;279D3A81&quot;/&gt;&lt;wsp:rsid wsp:val=&quot;284B6FC4&quot;/&gt;&lt;wsp:rsid wsp:val=&quot;291E22A2&quot;/&gt;&lt;wsp:rsid wsp:val=&quot;29348F6B&quot;/&gt;&lt;wsp:rsid wsp:val=&quot;2AC80128&quot;/&gt;&lt;wsp:rsid wsp:val=&quot;2C2CC9AA&quot;/&gt;&lt;wsp:rsid wsp:val=&quot;2CFE2335&quot;/&gt;&lt;wsp:rsid wsp:val=&quot;2D1E8BFE&quot;/&gt;&lt;wsp:rsid wsp:val=&quot;2E0CF3F3&quot;/&gt;&lt;wsp:rsid wsp:val=&quot;2FCDA87F&quot;/&gt;&lt;wsp:rsid wsp:val=&quot;2FF1BA3C&quot;/&gt;&lt;wsp:rsid wsp:val=&quot;32F8A6A3&quot;/&gt;&lt;wsp:rsid wsp:val=&quot;336C8A8E&quot;/&gt;&lt;wsp:rsid wsp:val=&quot;34456BA8&quot;/&gt;&lt;wsp:rsid wsp:val=&quot;34769B59&quot;/&gt;&lt;wsp:rsid wsp:val=&quot;350AACC5&quot;/&gt;&lt;wsp:rsid wsp:val=&quot;352F82B9&quot;/&gt;&lt;wsp:rsid wsp:val=&quot;353DCCE6&quot;/&gt;&lt;wsp:rsid wsp:val=&quot;369ACA9B&quot;/&gt;&lt;wsp:rsid wsp:val=&quot;36CC410B&quot;/&gt;&lt;wsp:rsid wsp:val=&quot;37837068&quot;/&gt;&lt;wsp:rsid wsp:val=&quot;37C3B515&quot;/&gt;&lt;wsp:rsid wsp:val=&quot;37E3E4A8&quot;/&gt;&lt;wsp:rsid wsp:val=&quot;38349212&quot;/&gt;&lt;wsp:rsid wsp:val=&quot;3A5762D2&quot;/&gt;&lt;wsp:rsid wsp:val=&quot;3AE4C7CA&quot;/&gt;&lt;wsp:rsid wsp:val=&quot;3AF57372&quot;/&gt;&lt;wsp:rsid wsp:val=&quot;3B32CE49&quot;/&gt;&lt;wsp:rsid wsp:val=&quot;3BB35AB9&quot;/&gt;&lt;wsp:rsid wsp:val=&quot;3E8B8800&quot;/&gt;&lt;wsp:rsid wsp:val=&quot;3FCE0FB0&quot;/&gt;&lt;wsp:rsid wsp:val=&quot;4029C030&quot;/&gt;&lt;wsp:rsid wsp:val=&quot;406F9107&quot;/&gt;&lt;wsp:rsid wsp:val=&quot;40D55BBC&quot;/&gt;&lt;wsp:rsid wsp:val=&quot;426F3C5E&quot;/&gt;&lt;wsp:rsid wsp:val=&quot;42E180BF&quot;/&gt;&lt;wsp:rsid wsp:val=&quot;432D4B68&quot;/&gt;&lt;wsp:rsid wsp:val=&quot;45648188&quot;/&gt;&lt;wsp:rsid wsp:val=&quot;46AB7458&quot;/&gt;&lt;wsp:rsid wsp:val=&quot;46C0878C&quot;/&gt;&lt;wsp:rsid wsp:val=&quot;46F0FE69&quot;/&gt;&lt;wsp:rsid wsp:val=&quot;47A02E8F&quot;/&gt;&lt;wsp:rsid wsp:val=&quot;49E56E4F&quot;/&gt;&lt;wsp:rsid wsp:val=&quot;4AEC456D&quot;/&gt;&lt;wsp:rsid wsp:val=&quot;4B3BD32F&quot;/&gt;&lt;wsp:rsid wsp:val=&quot;4C090FEA&quot;/&gt;&lt;wsp:rsid wsp:val=&quot;4C23C5F0&quot;/&gt;&lt;wsp:rsid wsp:val=&quot;4C4E121E&quot;/&gt;&lt;wsp:rsid wsp:val=&quot;4C6C6892&quot;/&gt;&lt;wsp:rsid wsp:val=&quot;4C9E88FE&quot;/&gt;&lt;wsp:rsid wsp:val=&quot;4D40BD5E&quot;/&gt;&lt;wsp:rsid wsp:val=&quot;4DD6B7D9&quot;/&gt;&lt;wsp:rsid wsp:val=&quot;4DE6809B&quot;/&gt;&lt;wsp:rsid wsp:val=&quot;4EC79E2A&quot;/&gt;&lt;wsp:rsid wsp:val=&quot;4F016DA7&quot;/&gt;&lt;wsp:rsid wsp:val=&quot;50EB9C05&quot;/&gt;&lt;wsp:rsid wsp:val=&quot;5128C634&quot;/&gt;&lt;wsp:rsid wsp:val=&quot;51404925&quot;/&gt;&lt;wsp:rsid wsp:val=&quot;5344BB3A&quot;/&gt;&lt;wsp:rsid wsp:val=&quot;534669A3&quot;/&gt;&lt;wsp:rsid wsp:val=&quot;54161AB7&quot;/&gt;&lt;wsp:rsid wsp:val=&quot;54C153DC&quot;/&gt;&lt;wsp:rsid wsp:val=&quot;5532D0C5&quot;/&gt;&lt;wsp:rsid wsp:val=&quot;559C4B11&quot;/&gt;&lt;wsp:rsid wsp:val=&quot;55E0AF0D&quot;/&gt;&lt;wsp:rsid wsp:val=&quot;579283F0&quot;/&gt;&lt;wsp:rsid wsp:val=&quot;580571B9&quot;/&gt;&lt;wsp:rsid wsp:val=&quot;59B82927&quot;/&gt;&lt;wsp:rsid wsp:val=&quot;5A4978A7&quot;/&gt;&lt;wsp:rsid wsp:val=&quot;5AB22F72&quot;/&gt;&lt;wsp:rsid wsp:val=&quot;5B4D492B&quot;/&gt;&lt;wsp:rsid wsp:val=&quot;5B757D50&quot;/&gt;&lt;wsp:rsid wsp:val=&quot;5B9BC21B&quot;/&gt;&lt;wsp:rsid wsp:val=&quot;5BFB19DF&quot;/&gt;&lt;wsp:rsid wsp:val=&quot;5D43B26B&quot;/&gt;&lt;wsp:rsid wsp:val=&quot;5EBC44F1&quot;/&gt;&lt;wsp:rsid wsp:val=&quot;60E51329&quot;/&gt;&lt;wsp:rsid wsp:val=&quot;616E43A6&quot;/&gt;&lt;wsp:rsid wsp:val=&quot;61C115CE&quot;/&gt;&lt;wsp:rsid wsp:val=&quot;628F16E2&quot;/&gt;&lt;wsp:rsid wsp:val=&quot;62DF7678&quot;/&gt;&lt;wsp:rsid wsp:val=&quot;62EDCA83&quot;/&gt;&lt;wsp:rsid wsp:val=&quot;665065B8&quot;/&gt;&lt;wsp:rsid wsp:val=&quot;670368D8&quot;/&gt;&lt;wsp:rsid wsp:val=&quot;6718328D&quot;/&gt;&lt;wsp:rsid wsp:val=&quot;67CB4CA5&quot;/&gt;&lt;wsp:rsid wsp:val=&quot;68157896&quot;/&gt;&lt;wsp:rsid wsp:val=&quot;68EAA2DE&quot;/&gt;&lt;wsp:rsid wsp:val=&quot;690804F7&quot;/&gt;&lt;wsp:rsid wsp:val=&quot;69C6AA77&quot;/&gt;&lt;wsp:rsid wsp:val=&quot;69FAB0E7&quot;/&gt;&lt;wsp:rsid wsp:val=&quot;6AC60634&quot;/&gt;&lt;wsp:rsid wsp:val=&quot;6ACB24A8&quot;/&gt;&lt;wsp:rsid wsp:val=&quot;6AEB95C2&quot;/&gt;&lt;wsp:rsid wsp:val=&quot;6B87D217&quot;/&gt;&lt;wsp:rsid wsp:val=&quot;6B8AA1DC&quot;/&gt;&lt;wsp:rsid wsp:val=&quot;6C79D902&quot;/&gt;&lt;wsp:rsid wsp:val=&quot;6CB7AE4B&quot;/&gt;&lt;wsp:rsid wsp:val=&quot;6CD81173&quot;/&gt;&lt;wsp:rsid wsp:val=&quot;6E5F776F&quot;/&gt;&lt;wsp:rsid wsp:val=&quot;6E814075&quot;/&gt;&lt;wsp:rsid wsp:val=&quot;6EB3260F&quot;/&gt;&lt;wsp:rsid wsp:val=&quot;7054E918&quot;/&gt;&lt;wsp:rsid wsp:val=&quot;71401B9E&quot;/&gt;&lt;wsp:rsid wsp:val=&quot;71966681&quot;/&gt;&lt;wsp:rsid wsp:val=&quot;72ECBF27&quot;/&gt;&lt;wsp:rsid wsp:val=&quot;745C42C0&quot;/&gt;&lt;wsp:rsid wsp:val=&quot;74AE1A03&quot;/&gt;&lt;wsp:rsid wsp:val=&quot;75488E29&quot;/&gt;&lt;wsp:rsid wsp:val=&quot;75AD8261&quot;/&gt;&lt;wsp:rsid wsp:val=&quot;76B173CC&quot;/&gt;&lt;wsp:rsid wsp:val=&quot;780FA003&quot;/&gt;&lt;wsp:rsid wsp:val=&quot;786D9FF9&quot;/&gt;&lt;wsp:rsid wsp:val=&quot;788EBA64&quot;/&gt;&lt;wsp:rsid wsp:val=&quot;7905FBDC&quot;/&gt;&lt;wsp:rsid wsp:val=&quot;791307CF&quot;/&gt;&lt;wsp:rsid wsp:val=&quot;797E6F3F&quot;/&gt;&lt;wsp:rsid wsp:val=&quot;798A516D&quot;/&gt;&lt;wsp:rsid wsp:val=&quot;7ABE2910&quot;/&gt;&lt;wsp:rsid wsp:val=&quot;7B175609&quot;/&gt;&lt;wsp:rsid wsp:val=&quot;7C9F7AAB&quot;/&gt;&lt;wsp:rsid wsp:val=&quot;7D5735C3&quot;/&gt;&lt;wsp:rsid wsp:val=&quot;7E6630B6&quot;/&gt;&lt;wsp:rsid wsp:val=&quot;7ECB5679&quot;/&gt;&lt;wsp:rsid wsp:val=&quot;7F50780C&quot;/&gt;&lt;wsp:rsid wsp:val=&quot;7F88A2C2&quot;/&gt;&lt;wsp:rsid wsp:val=&quot;7FF78FDA&quot;/&gt;&lt;/wsp:rsids&gt;&lt;/w:docPr&gt;&lt;w:body&gt;&lt;wx:sect&gt;&lt;w:p wsp:rsidR=&quot;0010003E&quot; wsp:rsidRPr=&quot;0010003E&quot; wsp:rsidRDefault=&quot;0010003E&quot; wsp:rsidP=&quot;0010003E&quot;&gt;&lt;m:oMathPara&gt;&lt;m:oMathParaPr&gt;&lt;m:jc m:val=&quot;center&quot;/&gt;&lt;/m:oMathParaPr&gt;&lt;m:oMath&gt;&lt;m:r&gt;&lt;w:rPr&gt;&lt;w:rFonts w:ascii=&quot;Cambria Math&quot; w:h-ansi=&quot;Cambria Math&quot; w:cs=&quot;Arial&quot;/&gt;&lt;wx:font wx:val=&quot;Cambria Math&quot;/&gt;&lt;w:i/&gt;&lt;w:sz-cs w:val=&quot;18&quot;/&gt;&lt;/w:rPr&gt;&lt;m:t&gt;AM=&lt;/m:t&gt;&lt;/m:r&gt;&lt;m:d&gt;&lt;m:dPr&gt;&lt;m:ctrlPr&gt;&lt;w:rPr&gt;&lt;w:rFonts w:ascii=&quot;Cambria Math&quot; w:h-ansi=&quot;Cambria Math&quot; w:cs=&quot;Arial&quot;/&gt;&lt;wx:font wx:val=&quot;Cambria Math&quot;/&gt;&lt;w:i/&gt;&lt;w:sz-cs w:val=&quot;18&quot;/&gt;&lt;/w:rPr&gt;&lt;/m:ctrlPr&gt;&lt;/m:dPr&gt;&lt;m:e&gt;&lt;m:f&gt;&lt;m:fPr&gt;&lt;m:ctrlPr&gt;&lt;w:rPr&gt;&lt;w:rFonts w:ascii=&quot;Cambria Math&quot; w:h-ansi=&quot;Cambria Math&quot; w:cs=&quot;Arial&quot;/&gt;&lt;wx:font wx:val=&quot;Cambria Math&quot;/&gt;&lt;w:i/&gt;&lt;w:sz-cs w:val=&quot;18&quot;/&gt;&lt;/w:rPr&gt;&lt;/m:ctrlPr&gt;&lt;/m:fPr&gt;&lt;m:num&gt;&lt;m:r&gt;&lt;w:rPr&gt;&lt;w:rFonts w:ascii=&quot;Cambria Math&quot; w:h-ansi=&quot;Cambria Math&quot; w:cs=&quot;Arial&quot;/&gt;&lt;wx:font wx:val=&quot;Cambria Math&quot;/&gt;&lt;w:i/&gt;&lt;w:sz-cs w:val=&quot;18&quot;/&gt;&lt;/w:rPr&gt;&lt;m:t&gt;SD&lt;/m:t&gt;&lt;/m:r&gt;&lt;/m:num&gt;&lt;m:den&gt;&lt;m:r&gt;&lt;w:rPr&gt;&lt;w:rFonts w:ascii=&quot;Cambria Math&quot; w:h-ansi=&quot;Cambria Math&quot; w:cs=&quot;Arial&quot;/&gt;&lt;wx:font wx:val=&quot;Cambria Math&quot;/&gt;&lt;w:i/&gt;&lt;w:sz-cs w:val=&quot;18&quot;/&gt;&lt;/w:rPr&gt;&lt;m:t&gt;N&lt;/m:t&gt;&lt;/m:r&gt;&lt;/m:den&gt;&lt;/m:f&gt;&lt;/m:e&gt;&lt;/m:d&gt;&lt;/m:oMath&gt;&lt;/m:oMathPara&gt;&lt;/w:p&gt;&lt;w:sectPr wsp:rsidR=&quot;00000000&quot; wsp:rsidRPr=&quot;0010003E&quot;&gt;&lt;w:pgSz w:w=&quot;12240&quot; w:h=&quot;15840&quot;/&gt;&lt;w:pgMar w:top=&quot;1417&quot; w:right=&quot;1701&quot; w:bottom=&quot;1417&quot; w:left=&quot;1701&quot; w:header=&quot;720&quot; w:footer=&quot;720&quot; w:gutter=&quot;0&quot;/&gt;&lt;w:cols w:space=&quot;720&quot;/&gt;&lt;/w:sectPr&gt;&lt;/wx:sect&gt;&lt;/w:body&gt;&lt;/w:wordDocument&gt;">
            <v:imagedata r:id="rId88" o:title="" chromakey="white"/>
          </v:shape>
        </w:pict>
      </w:r>
    </w:p>
    <w:p w:rsidR="005B6655" w:rsidRPr="009B030C" w:rsidRDefault="005B6655" w:rsidP="005B6655">
      <w:pPr>
        <w:rPr>
          <w:rFonts w:eastAsia="Arial" w:cs="Arial"/>
          <w:szCs w:val="18"/>
        </w:rPr>
      </w:pPr>
      <w:r w:rsidRPr="009B030C">
        <w:rPr>
          <w:rFonts w:eastAsia="Arial" w:cs="Arial"/>
          <w:szCs w:val="18"/>
        </w:rPr>
        <w:t>sendo:</w:t>
      </w:r>
    </w:p>
    <w:p w:rsidR="005B6655" w:rsidRPr="009B030C" w:rsidRDefault="005B6655" w:rsidP="006109FE">
      <w:pPr>
        <w:pStyle w:val="Marcador1"/>
        <w:rPr>
          <w:rFonts w:eastAsia="Arial"/>
        </w:rPr>
      </w:pPr>
      <w:r w:rsidRPr="009B030C">
        <w:rPr>
          <w:rFonts w:eastAsia="Arial"/>
        </w:rPr>
        <w:t>AM = valor referente à parcela mensal de amortização</w:t>
      </w:r>
      <w:r w:rsidR="00D243C0" w:rsidRPr="009B030C">
        <w:rPr>
          <w:rFonts w:eastAsia="Arial"/>
        </w:rPr>
        <w:t>.</w:t>
      </w:r>
    </w:p>
    <w:p w:rsidR="005B6655" w:rsidRPr="009B030C" w:rsidRDefault="005B6655" w:rsidP="006109FE">
      <w:pPr>
        <w:pStyle w:val="Marcador1"/>
        <w:rPr>
          <w:rFonts w:eastAsia="Arial"/>
        </w:rPr>
      </w:pPr>
      <w:r w:rsidRPr="009B030C">
        <w:rPr>
          <w:rFonts w:eastAsia="Arial"/>
        </w:rPr>
        <w:t>SD = saldo devedor na data do recalculo</w:t>
      </w:r>
      <w:r w:rsidR="00D243C0" w:rsidRPr="009B030C">
        <w:rPr>
          <w:rFonts w:eastAsia="Arial"/>
        </w:rPr>
        <w:t>.</w:t>
      </w:r>
    </w:p>
    <w:p w:rsidR="005B6655" w:rsidRPr="009B030C" w:rsidRDefault="005B6655" w:rsidP="006109FE">
      <w:pPr>
        <w:pStyle w:val="Marcador1"/>
        <w:rPr>
          <w:rFonts w:eastAsia="Arial"/>
        </w:rPr>
      </w:pPr>
      <w:r w:rsidRPr="009B030C">
        <w:rPr>
          <w:rFonts w:eastAsia="Arial"/>
        </w:rPr>
        <w:t>N = prazo remanescente</w:t>
      </w:r>
      <w:r w:rsidR="00D243C0" w:rsidRPr="009B030C">
        <w:rPr>
          <w:rFonts w:eastAsia="Arial"/>
        </w:rPr>
        <w:t>.</w:t>
      </w:r>
    </w:p>
    <w:p w:rsidR="00F472BC" w:rsidRPr="009B030C" w:rsidRDefault="00F472BC" w:rsidP="007E05B7">
      <w:pPr>
        <w:pStyle w:val="Heading2"/>
        <w:rPr>
          <w:rFonts w:eastAsia="Arial"/>
        </w:rPr>
      </w:pPr>
      <w:bookmarkStart w:id="2716" w:name="_Toc192067845"/>
      <w:bookmarkStart w:id="2717" w:name="_Toc192755565"/>
      <w:bookmarkStart w:id="2718" w:name="_Toc192755701"/>
      <w:bookmarkStart w:id="2719" w:name="_Toc192755838"/>
      <w:bookmarkStart w:id="2720" w:name="_Toc194494903"/>
      <w:bookmarkStart w:id="2721" w:name="_Toc196469981"/>
      <w:bookmarkStart w:id="2722" w:name="_Toc196905223"/>
      <w:bookmarkStart w:id="2723" w:name="_Toc200015518"/>
      <w:bookmarkStart w:id="2724" w:name="_Toc201579061"/>
      <w:bookmarkStart w:id="2725" w:name="_Toc204930295"/>
      <w:bookmarkStart w:id="2726" w:name="_Toc208500446"/>
      <w:bookmarkStart w:id="2727" w:name="_Toc210658212"/>
      <w:bookmarkStart w:id="2728" w:name="_Toc212559088"/>
      <w:bookmarkStart w:id="2729" w:name="_Toc212650796"/>
      <w:bookmarkStart w:id="2730" w:name="_Toc212739997"/>
      <w:bookmarkStart w:id="2731" w:name="_Toc213345591"/>
      <w:bookmarkStart w:id="2732" w:name="_Toc213345734"/>
      <w:bookmarkStart w:id="2733" w:name="_Toc213346495"/>
      <w:bookmarkStart w:id="2734" w:name="_Toc213349239"/>
      <w:bookmarkStart w:id="2735" w:name="_Toc214462272"/>
      <w:bookmarkStart w:id="2736" w:name="_Toc214462414"/>
      <w:bookmarkStart w:id="2737" w:name="_Toc214462556"/>
      <w:r w:rsidRPr="009B030C">
        <w:rPr>
          <w:rFonts w:eastAsia="Arial"/>
        </w:rPr>
        <w:t xml:space="preserve">PARCELA DE AMORTIZAÇÃO </w:t>
      </w:r>
      <w:r w:rsidR="00866084" w:rsidRPr="009B030C">
        <w:rPr>
          <w:rFonts w:eastAsia="Arial"/>
        </w:rPr>
        <w:t>–</w:t>
      </w:r>
      <w:r w:rsidRPr="009B030C">
        <w:rPr>
          <w:rFonts w:eastAsia="Arial"/>
        </w:rPr>
        <w:t xml:space="preserve"> PRICE</w:t>
      </w:r>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p>
    <w:p w:rsidR="00B20467" w:rsidRPr="009B030C" w:rsidRDefault="00643CF6" w:rsidP="006109FE">
      <w:pPr>
        <w:pStyle w:val="Normal3"/>
      </w:pPr>
      <w:r w:rsidRPr="009B030C">
        <w:tab/>
      </w:r>
      <w:r w:rsidR="00E77505" w:rsidRPr="009B030C">
        <w:t xml:space="preserve">Para contrato com sistema de amortização </w:t>
      </w:r>
      <w:r w:rsidR="00DB1B6F" w:rsidRPr="009B030C">
        <w:t>Price</w:t>
      </w:r>
      <w:r w:rsidR="00E77505" w:rsidRPr="009B030C">
        <w:t>, a prestação mensal (A+J) é estabelecida na data da contratação com base no valor de financiamento e prazo de amortização contratados.</w:t>
      </w:r>
    </w:p>
    <w:p w:rsidR="00643CF6" w:rsidRPr="009B030C" w:rsidRDefault="00F87B0F" w:rsidP="006109FE">
      <w:pPr>
        <w:pStyle w:val="Normal3"/>
      </w:pPr>
      <w:r w:rsidRPr="009B030C">
        <w:t>Ao lon</w:t>
      </w:r>
      <w:r w:rsidR="00A639D7" w:rsidRPr="009B030C">
        <w:t>go d</w:t>
      </w:r>
      <w:r w:rsidR="009636C6" w:rsidRPr="009B030C">
        <w:t>a</w:t>
      </w:r>
      <w:r w:rsidR="00A639D7" w:rsidRPr="009B030C">
        <w:t xml:space="preserve"> </w:t>
      </w:r>
      <w:r w:rsidR="009636C6" w:rsidRPr="009B030C">
        <w:t>vigência do</w:t>
      </w:r>
      <w:r w:rsidR="00A639D7" w:rsidRPr="009B030C">
        <w:t xml:space="preserve"> contrato, a prestação </w:t>
      </w:r>
      <w:r w:rsidR="007E37BA" w:rsidRPr="009B030C">
        <w:t>mensal é r</w:t>
      </w:r>
      <w:r w:rsidR="00E77505" w:rsidRPr="009B030C">
        <w:t>ec</w:t>
      </w:r>
      <w:r w:rsidR="00643CF6" w:rsidRPr="009B030C">
        <w:t xml:space="preserve">alculada com base no SD atualizado pelo prazo remanescente. </w:t>
      </w:r>
      <w:r w:rsidR="000A57F5" w:rsidRPr="009B030C">
        <w:t>Após o r</w:t>
      </w:r>
      <w:r w:rsidR="00643CF6" w:rsidRPr="009B030C">
        <w:t>ec</w:t>
      </w:r>
      <w:r w:rsidR="000A57F5" w:rsidRPr="009B030C">
        <w:t>á</w:t>
      </w:r>
      <w:r w:rsidR="00643CF6" w:rsidRPr="009B030C">
        <w:t>lcul</w:t>
      </w:r>
      <w:r w:rsidR="000A57F5" w:rsidRPr="009B030C">
        <w:t>o</w:t>
      </w:r>
      <w:r w:rsidR="00643CF6" w:rsidRPr="009B030C">
        <w:t xml:space="preserve"> </w:t>
      </w:r>
      <w:r w:rsidR="000A57F5" w:rsidRPr="009B030C">
        <w:t>d</w:t>
      </w:r>
      <w:r w:rsidR="00643CF6" w:rsidRPr="009B030C">
        <w:t>a prestação, deduz-se a parcela de juros devida para o mês e a diferença resultante é o valor da</w:t>
      </w:r>
      <w:r w:rsidR="003143FD" w:rsidRPr="009B030C">
        <w:t xml:space="preserve"> parcela de</w:t>
      </w:r>
      <w:r w:rsidR="00643CF6" w:rsidRPr="009B030C">
        <w:t xml:space="preserve"> amortização.</w:t>
      </w:r>
    </w:p>
    <w:p w:rsidR="001C0190" w:rsidRPr="00E25B8D" w:rsidRDefault="00B039B1" w:rsidP="001C0190">
      <w:pPr>
        <w:rPr>
          <w:rFonts w:eastAsia="Arial" w:cs="Arial"/>
          <w:szCs w:val="18"/>
        </w:rPr>
      </w:pPr>
      <w:r w:rsidRPr="00B039B1">
        <w:pict>
          <v:shape id="_x0000_i1028" type="#_x0000_t75" style="width:122.25pt;height:28.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16du=&quot;http://schemas.microsoft.com/office/word/2023/wordml/word16du&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stylePaneFormatFilter w:val=&quot;3001&quot;/&gt;&lt;w:documentProtection w:edit=&quot;read-only&quot; w:enforcement=&quot;off&quot;/&gt;&lt;w:defaultTabStop w:val=&quot;0&quot;/&gt;&lt;w:hyphenationZone w:val=&quot;425&quot;/&gt;&lt;w:drawingGridHorizontalSpacing w:val=&quot;94&quot;/&gt;&lt;w:displayHorizontalDrawingGridEvery w:val=&quot;2&quot;/&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docVars&gt;&lt;w:docVar w:name=&quot;szDATA1&quot; w:val=&quot;12/12/2025&quot;/&gt;&lt;w:docVar w:name=&quot;szDATA2&quot; w:val=&quot; &quot;/&gt;&lt;w:docVar w:name=&quot;szDUVIDAS&quot; w:val=&quot;GEHAP â€“ GN HABITACAO POPULAR PESSOA FISICA&quot;/&gt;&lt;w:docVar w:name=&quot;szGESTOR&quot; w:val=&quot;GEHAP â€“ GN HABITACAO POPULAR PESSOA FISICA_x000d_GEHAM â€“ GN HABITACAO DE MERCADO PESSOA FISICA_x000d_&quot;/&gt;&lt;w:docVar w:name=&quot;szHIDDEN&quot; w:val=&quot; &quot;/&gt;&lt;w:docVar w:name=&quot;szNORMAS&quot; w:val=&quot;AD006 PREVENÃ‡ÃƒO Ã€ LAVAGEM DE DINHEIRO, AO FINANCIAMENTO DO TERRORISMO E AO FINANCIAMENTO DA PROLIFERAÃ‡ÃƒO DE ARMAS DE DESTRUIÃ‡ÃƒO EM MASSA_x000d_AD015 GESTÃƒO DOCUMENTAL - ARQUIVAR E RECUPERAR DOCUMENTOS E INFORMAÃ‡Ã•ES_x000d_AD084 ALIENAÃ‡ÃƒO DE IMÃ“VEIS AMV CAIXA_x000d_AD197 ASSINATURA DIGITAL EM DOCUMENTOS ELETRÃ”NICOS_x000d_AD211 SEGURANÃ‡A - COMUNICAÃ‡ÃƒO DE OCORRÃŠNCIAS DE FRAUDES E GOLPES AOS ORGÃƒOS DE SEGURANÃ‡A PÃšBLICA E JUDICIAIS_x000d_AD215 SEGURANÃ‡A - FRAUDE - MÃ“DULO INFORMAÃ‡Ã•ES DE SEGURANÃ‡A DO SICOW_x000d_AD229 ALIENAÃ‡ÃƒO DE UNIDADES DE PROPRIEDADE DO FUNDO DE ARRENDAMENTO RESIDENCIAL - FAR_x000d_AD231 IMPRESSÃƒO CENTRALIZADA DE OBJETOS E DOCUMENTOS, INCLUSIVE BRAILLE_x000d_AE017 ATIVIDADES JURÃDICAS CONSULTIVAS NO Ã‚MBITO DA CAIXA_x000d_AE023 ENGENHARIA - AVALIAÃ‡ÃƒO DE IMÃ“VEIS E OUTROS BENS_x000d_AE044 ENGENHARIA - COBRANÃ‡A E PRESTAÃ‡ÃƒO DE SERVIÃ‡OS REALIZADOS PELA REDE DE HABITAÃ‡ÃƒO_x000d_AE079 APURAÃ‡ÃƒO E JULGAMENTO DE RESPONSABILIDADE DISCIPLINAR E CIVIL_x000d_AE091 SISTEMAS CONSTRUTIVOS INOVADORES EM EDIFICAÃ‡Ã•ES - VERIFICAÃ‡ÃƒO DE DESEMPENHO DA GARANTIA_x000d_AE093 ENGENHARIA - GESTÃƒO TÃ‰CNICA E OPERACIONAL EM HABITAÃ‡ÃƒO_x000d_AE098 ENGENHARIA - ANÃLISE E ACOMPANHAMENTO DO CRÃ‰DITO IMOBILIÃRIO - EMPREENDIMENTOS_x000d_AE106 ORDEM JUDICIAL, PROCURAÃ‡ÃƒO, TUTELA, CURATELA E TOMADA DE DECISÃƒO APOIADA_x000d_AE130 ENGENHARIA - ANÃLISE E ACOMPANHAMENTO DE CRÃ‰DITO IMOBILIÃRIO - UNIDADE ISOLADA_x000d_AL090 REGIME DE ALÃ‡ADAS - CRÃ‰DITO IMOBILIÃRIO_x000d_CO108 CHEQUE ORDEM DE PAGAMENTO_x000d_CO130 SERVIÃ‡O DE TRANSFERÃŠNCIA ELETRÃ”NICA DISPONÃVEL - TED_x000d_CO325 PESSOA EXPOSTA POLITICAMENTE (PEP), REPRESENTANTE, FAMILIAR OU ESTREITO COLABORADOR_x000d_CR001 IRRF - IMPOSTO DE RENDA RETIDO NA FONTE SOBRE PAGAMENTOS EFETUADOS A PESSOAS FÃSICAS_x000d_CR009 IOF SOBRE OPERAÃ‡Ã•ES DE CRÃ‰DITO_x000d_CR016 AVALIAÃ‡ÃƒO DE RISCO DE TOMADOR DE CRÃ‰DITO PESSOA FÃSICA_x000d_CR017 MENSURAÃ‡ÃƒO DO RESULTADO ECONÃ”MICO-FINANCEIRO DE PRODUTOS E UNIDADES_x000d_CR047 IOF - IMPOSTO SOBRE OPERAÃ‡Ã•ES DE SEGUROS_x000d_CR100 IRRF - IMPOSTO DE RENDA RETIDO NA FONTE SOBRE APLICAÃ‡Ã•ES FINANCEIRAS_x000d_CR247 SIACI - REGISTRO, CONTROLE E ACOMPANHAMENTO CONTÃBIL_x000d_CR249 SIACI AD - EXECUÃ‡ÃƒO, ADJUDICAÃ‡ÃƒO/ARREMATAÃ‡ÃƒO E BENS NÃƒO DE USO - REGISTRO, CONTROLE E ACOMPANHAMENTO CONTÃBIL_x000d_CR266 PERDA DE RISCO OPERACIONAL_x000d_CR277 CONTROLE E ACOMPANHAMENTO DA CONFORMIDADE NAS OPERAÃ‡Ã•ES DE CRÃ‰DITO IMOBILIÃRIO E REAL FÃCIL CAIXA_x000d_CR285 MANUAL OPERACIONAL SIRIC_x000d_CR291 ESTRATÃ‰GIA DE NEGOCIAÃ‡ÃƒO E COBRANÃ‡A DE CRÃ‰DITOS EM ATRASO_x000d_CR300 CONFORMIDADE LEGAL E NORMATIVA_x000d_CR429 DIRETRIZES PARA A ACEITAÃ‡ÃƒO E MANUTENÃ‡ÃƒO DE GARANTIAS DE OPERAÃ‡Ã•ES DE CRÃ‰DITO NA CAIXA_x000d_CR464 TRANSAÃ‡Ã•ES COM PARTES RELACIONADAS - REGRAS GERAIS_x000d_CR540 CADASTRO DE CLIENTES NA CAIXA_x000d_CR541 PROGRAMA DE GOVERNANÃ‡A EM PRIVACIDADE_x000d_FI123 EXECUÃ‡ÃƒO FINANCEIRA CENTRALIZADA_x000d_HH009 UTILIZAÃ‡ÃƒO DOS RECURSOS DA CONTA VINCULADA DO FGTS NA MORADIA PRÃ“PRIA_x000d_HH019 AMORTIZAÃ‡ÃƒO EXTRAORDINÃRIA DE FINANCIAMENTO IMOBILIÃRIO - CRÃ‰DITOS PRÃ“PRIOS_x000d_HH022 FGTS - USO DO FGTS NA FASE DE RETORNO DO FINANCIAMENTO HABITACIONAL - ATIVO CAIXA_x000d_HH025 CRÃ‰DITOS PRÃ“PRIOS - SEGURO COMPREENSIVO PARA OPERAÃ‡Ã•ES DE FINANCIAMENTO HABITACIONAL, FORA DO SFH E NO SFH LIVRE_x000d_HH034 MANUTENÃ‡ÃƒO DE CONTRATOS - CRÃ‰DITOS PRÃ“PRIOS_x000d_HH066 LIQUIDAÃ‡ÃƒO DE FINANCIAMENTO IMOBILIÃRIO E EMISSÃƒO DO DOCUMENTO COMPROBATÃ“RIO DA LIQUIDAÃ‡ÃƒO - CRÃ‰DITOS PRÃ“PRIOS SEM FCVS_x000d_HH088 GESTÃƒO DO CRÃ‰DITO IMOBILIÃRIO - OPERACIONALIZAÃ‡ÃƒO NO SIACI/CIWEB DA UTILIZAÃ‡ÃƒO DO FGTS NA MORADIA PRÃ“PRIA_x000d_HH117 ALOCAÃ‡ÃƒO DE RECURSOS - EMPREENDIMENTO CONCLUÃDO_x000d_HH144 GESTÃƒO DO CRÃ‰DITO IMOBILIÃRIO - OPERACIONALIZAÃ‡ÃƒO SIACI/CIWEB - MÃ“DULO EMISSÃƒO DE MINUTA - MODALIDADES AQUISIÃ‡ÃƒO INDIVIDUAL E ASSOCIATIVA_x000d_HH150 GESTÃƒO DE PENDÃŠNCIAS DE CADASTRO E RECEBIMENTO CAC/CAR PARA OS CRÃ‰DITOS CADASTRADOS NO SIACI/CIWEB/GCI E GCE_x000d_HH152 ALIENAÃ‡ÃƒO DE IMÃ“VEL NO Ã‚MBITO DO PMCMV - FAIXA I - SUBVENÃ‡ÃƒO ECONÃ”MICA FAR_x000d_HH155 PARCERIA - PROGRAMA MINHA CASA, MINHA VIDA - ENTIDADES - RECURSOS DO FDS - PESSOA FÃSICA E JURÃDICA_x000d_HH158 ADMINISTRAÃ‡ÃƒO DO SEGURO PRESTAMISTA E TAXA DE RISCO DE CRÃ‰DITO - CONTRATOS CCFGTS MATERIAL DE CONSTRUÃ‡ÃƒO_x000d_HH178 CONCESSÃƒO DE CRÃ‰DITO IMOBILIÃRIO - PRODUÃ‡ÃƒO DE EMPREENDIMENTOS - RECURSOS FGTS, SBPE E RECLIV_x000d_HH180 FINANCIAMENTO IMOBILIARIO PF - INICIATIVA MCMV CIDADES_x000d_HH184 GESTÃƒO DO CRÃ‰DITO IMOBILIÃRIO - OPERACIONALIZAÃ‡ÃƒO DO SIACI/CIWEB - COBRANÃ‡A E EXECUÃ‡ÃƒO NO FINANCIAMENTO IMOBILIÃRIO_x000d_HH186 PARCERIAS - IMÃ“VEL NA PLANTA - PROGRAMA CARTA DE CRÃ‰DITO FGTS ASSOCIATIVO_x000d_HH188 CANAIS DE ATENDIMENTO REMOTO DA HABITAÃ‡ÃƒO - PESSOA FÃSICA_x000d_HH194 NEGOCIAÃ‡ÃƒO HABITACIONAL PF E PJ AQUISIÃ‡ÃƒO E CONSTRUÃ‡ÃƒO_x000d_HH199 GESTÃƒO DO CRÃ‰DITO IMOBILIÃRIO - SIAOI - NAVEGAÃ‡ÃƒO, CONSULTA E COMANDOS_x000d_HH203 TARIFAS DO CRÃ‰DITO IMOBILIÃRIO E CRÃ‰DITO REAL FÃCIL CAIXA_x000d_HH207 ESTRATÃ‰GIA DA PORTABILIDADE E OPEN FINANCE - CREDITO IMOBILIÃRIO_x000d_HH390 ADMINISTRAÃ‡ÃƒO DE CONTRATOS - CRÃ‰DITO IMOBILIÃRIO CONSTRUÃ‡ÃƒO INDIVIDUAL PF_x000d_OR003 CORREIO ELETRÃ”NICO - PADRÃƒO E REGRAS DE UTILIZAÃ‡ÃƒO_x000d_OR004 FUNCIONAMENTO DOS Ã“RGÃƒOS COLEGIADOS DE GOVERNANÃ‡A DA CAIXA_x000d_OR020 PADRÃƒO DE ATENDIMENTO NAS AGÃŠNCIAS E PA_x000d_OR109 CORRESPONDENTE CAIXA AQUI_x000d_OR135 GESTÃƒO TRANSVERSAL DE TARIFAS_x000d_OR140 AGÃŠNCIA DIGITAL_x000d_PO006 POLÃTICA DE PREVENÃ‡ÃƒO Ã€ LAVAGEM DE DINHEIRO, AO FINANCIAMENTO DO TERRORISMO E AO FINANCIAMENTO DA PROLIFERAÃ‡ÃƒO DE ARMAS DE DESTRUIÃ‡ÃƒO EM MASSA_x000d_PO055 PolÃ­tica de Relacionamento com Clientes e UsuÃ¡rios de Produtos e ServiÃ§os CAIXA_x000d_PO072 POLÃTICA NEGOCIAL CAIXA_x000d_TE016 APURAÃ‡ÃƒO DE INDÃCIO DE FALHA DE NATUREZA TECNOLÃ“GICA_x000d_TE105 PROCEDIMENTOS OPERACIONAIS DO SISTEMA DE CADASTRO DE CLIENTES CAIXA - SICLI_x000d_&quot;/&gt;&lt;w:docVar w:name=&quot;szNUMERO&quot; w:val=&quot;200&quot;/&gt;&lt;w:docVar w:name=&quot;szPROCESSOS&quot; w:val=&quot;PR.00181 - 2.2.3.10 Conceder crÃ©dito imobiliÃ¡rio FGTS PF_x000d_PR.01940 - 1.2.1.57 Desenvolver produtos de crÃ©dito imobiliÃ¡rio PF_x000d_PR.02004 - 2.2.3.32 Conceder financiamento habitacional SBPE PF_x000d_&quot;/&gt;&lt;w:docVar w:name=&quot;szPRODUTOS&quot; w:val=&quot;0224 CC PROCOTISTA AQUIS RESID ADJARR CAIXA_x000d_0355 CC SBPE AQUIS IMOV RESID CAIXA_x000d_0356 CC SBPE AQ IMOV RESID LEILAO CAIXA_x000d_0815 CCFGTS-CONSTRAQ TERR E CONSTRTERM CONS_x000d_1302 FGTS EMPREEN AQUIS PF IMO RESID_x000d_1303 FGTS PRO COT EMPREEN AQUIS PF RESID_x000d_1305 SBPE EMPREEN AQUIS PF IMO RESID_x000d_1441 NPMCMV - REFORMA_x000d_1484 NPMCMV - CIDADESENTES PUBLICOS_x000d_1777 IMOVEL PLANTA SFH-REC SBPE_x000d_2012 NPMCMV - MBEM PE_x000d_4616 CCSBPE SFH AQ NOVO E USADO_x000d_4617 AQ IMOVEL RES NOVOUSADO PREFIXADO_x000d_4618 CCSBPE SFH AQ TERRENO CONSTRUCAO_x000d_4620 CCSBPE SFH CONSTR TERRENO PROPRIO_x000d_4641 CCSBPE TX MERCADO CONST TERR PROP COM_x000d_4642 CCSBPE TX MERC AQ NOVO E USADO_x000d_4643 CCSBPE TX MERC AQ NOVO E USADO COM_x000d_4646 CCSBPE TX MERCADO AQ TERR E CONST RES_x000d_4647 CCSBPE TX MERCADO AQ TERR E CONST COM_x000d_4648 CCSBPE TX MERCADO REF AMPL RES_x000d_4649 CCSBPE TX MERCADO REF AMPL COM_x000d_4650 LOTE URBANIZADO RESIDENCIAL - TR_x000d_4651 LOTE URBANIZADO COMERCIAL - TR_x000d_4652 CCSBPE TX MERCADO CONST TERR PROP RES_x000d_4687 FINANC PRODUCAO EMPREST PF - REC SBPE_x000d_4708 PROCOTISTA FGTS AQUIS IMOVEL NOVO USADO_x000d_4709 PRO COTISTA FGTS - IMOVEL NA PLANTA_x000d_4822 MGE-SBPE-FORA SFH POS FIXADA COMDESLPF_x000d_4823 MGE-SBPE-FORA SFH POS FIXADA DESLIGPF_x000d_4825 MGE-SBPE-SFH POS FIXADA DESLIG PF_x000d_4826 MGE - FGTS-PROCOTISTA DESLIG PF_x000d_4879 FIN IMOV COM ALOCACAO RECURSOS PF SBPE_x000d_4978 NPMCMV - ADJUDICADO CAIXA_x000d_4979 NPMCMV - AQUISICAO PF_x000d_4980 NPMCMV - CONSTRUCAO PF_x000d_4981 NPMCMV - PF DE PJ EMPREEND_x000d_4982 NPMCMV - PROCOTISTA - ADJUDICADO CAIXA_x000d_4983 NPMCMV - PROCOTISTA - AQUISICAO PF_x000d_4984 NPMCMV - PROCOTISTA - CONSTRUCAO PF_x000d_4985 NPMCMV - PROCOTISTA - PF DE PJ EMPREEND_x000d_6404 CCSBPE TX POS SFH REFORAMPL IMORES_x000d_6429 AQ IMOVEL RESIDENCIAL NOVOUSADO IPCA_x000d_6491 REFORMAAMPLIACAO PREFIXADO_x000d_6492 CONSTRUCAO EM TERREO PROP PREFIX_x000d_6493 AQUIS DE TERRENO E CONST PREFIXADO_x000d_6495 POUPANCA CAIXA - SBPE AQUISICAO TERRENO_x000d_6496 POUPANCA CAIXA - SBPE CONSTRTERR PROP_x000d_6497 POUPANCA CAIXA - SBPE AQUIMOVEL NOVOUS_x000d_6498 POUPANCA CAIXA - SBPE REFORMAAMP_x000d_&quot;/&gt;&lt;w:docVar w:name=&quot;szSIGILO&quot; w:val=&quot;#EXTERNO.CONFIDENCIAL&quot;/&gt;&lt;w:docVar w:name=&quot;szTITULO&quot; w:val=&quot;CONCESSÃƒO DE CRÃ‰DITO IMOBILIÃRIO PARA PESSOA FÃSICA â€“ AQUISIÃ‡ÃƒO E CONSTRUÃ‡ÃƒO&quot;/&gt;&lt;w:docVar w:name=&quot;szTOMO&quot; w:val=&quot;HH&quot;/&gt;&lt;w:docVar w:name=&quot;szVERSAO&quot; w:val=&quot;265&quot;/&gt;&lt;/w:docVars&gt;&lt;wsp:rsids&gt;&lt;wsp:rsidRoot wsp:val=&quot;00A6331F&quot;/&gt;&lt;wsp:rsid wsp:val=&quot;00001047&quot;/&gt;&lt;wsp:rsid wsp:val=&quot;00001054&quot;/&gt;&lt;wsp:rsid wsp:val=&quot;00001057&quot;/&gt;&lt;wsp:rsid wsp:val=&quot;00001545&quot;/&gt;&lt;wsp:rsid wsp:val=&quot;00001A14&quot;/&gt;&lt;wsp:rsid wsp:val=&quot;00001B56&quot;/&gt;&lt;wsp:rsid wsp:val=&quot;00002048&quot;/&gt;&lt;wsp:rsid wsp:val=&quot;000028B8&quot;/&gt;&lt;wsp:rsid wsp:val=&quot;000029C1&quot;/&gt;&lt;wsp:rsid wsp:val=&quot;00002B53&quot;/&gt;&lt;wsp:rsid wsp:val=&quot;00002C51&quot;/&gt;&lt;wsp:rsid wsp:val=&quot;00002DF4&quot;/&gt;&lt;wsp:rsid wsp:val=&quot;0000327E&quot;/&gt;&lt;wsp:rsid wsp:val=&quot;00003438&quot;/&gt;&lt;wsp:rsid wsp:val=&quot;00003705&quot;/&gt;&lt;wsp:rsid wsp:val=&quot;00003C9C&quot;/&gt;&lt;wsp:rsid wsp:val=&quot;00004429&quot;/&gt;&lt;wsp:rsid wsp:val=&quot;00004438&quot;/&gt;&lt;wsp:rsid wsp:val=&quot;00005082&quot;/&gt;&lt;wsp:rsid wsp:val=&quot;000050B0&quot;/&gt;&lt;wsp:rsid wsp:val=&quot;00005199&quot;/&gt;&lt;wsp:rsid wsp:val=&quot;00005336&quot;/&gt;&lt;wsp:rsid wsp:val=&quot;0000545C&quot;/&gt;&lt;wsp:rsid wsp:val=&quot;0000589E&quot;/&gt;&lt;wsp:rsid wsp:val=&quot;00005983&quot;/&gt;&lt;wsp:rsid wsp:val=&quot;0000634B&quot;/&gt;&lt;wsp:rsid wsp:val=&quot;000064ED&quot;/&gt;&lt;wsp:rsid wsp:val=&quot;00006809&quot;/&gt;&lt;wsp:rsid wsp:val=&quot;00006B1D&quot;/&gt;&lt;wsp:rsid wsp:val=&quot;00007573&quot;/&gt;&lt;wsp:rsid wsp:val=&quot;00007A10&quot;/&gt;&lt;wsp:rsid wsp:val=&quot;00007A44&quot;/&gt;&lt;wsp:rsid wsp:val=&quot;00007B25&quot;/&gt;&lt;wsp:rsid wsp:val=&quot;00007C2F&quot;/&gt;&lt;wsp:rsid wsp:val=&quot;00007FE8&quot;/&gt;&lt;wsp:rsid wsp:val=&quot;00010040&quot;/&gt;&lt;wsp:rsid wsp:val=&quot;000101E5&quot;/&gt;&lt;wsp:rsid wsp:val=&quot;00010BDB&quot;/&gt;&lt;wsp:rsid wsp:val=&quot;00010E44&quot;/&gt;&lt;wsp:rsid wsp:val=&quot;00010FD2&quot;/&gt;&lt;wsp:rsid wsp:val=&quot;000116C8&quot;/&gt;&lt;wsp:rsid wsp:val=&quot;000116EF&quot;/&gt;&lt;wsp:rsid wsp:val=&quot;00011773&quot;/&gt;&lt;wsp:rsid wsp:val=&quot;00011892&quot;/&gt;&lt;wsp:rsid wsp:val=&quot;00011908&quot;/&gt;&lt;wsp:rsid wsp:val=&quot;00011B94&quot;/&gt;&lt;wsp:rsid wsp:val=&quot;0001202A&quot;/&gt;&lt;wsp:rsid wsp:val=&quot;000121F4&quot;/&gt;&lt;wsp:rsid wsp:val=&quot;00012579&quot;/&gt;&lt;wsp:rsid wsp:val=&quot;00012863&quot;/&gt;&lt;wsp:rsid wsp:val=&quot;00012BE0&quot;/&gt;&lt;wsp:rsid wsp:val=&quot;00012DC6&quot;/&gt;&lt;wsp:rsid wsp:val=&quot;00013141&quot;/&gt;&lt;wsp:rsid wsp:val=&quot;000131AB&quot;/&gt;&lt;wsp:rsid wsp:val=&quot;00013205&quot;/&gt;&lt;wsp:rsid wsp:val=&quot;0001388F&quot;/&gt;&lt;wsp:rsid wsp:val=&quot;00013AFC&quot;/&gt;&lt;wsp:rsid wsp:val=&quot;00013CCE&quot;/&gt;&lt;wsp:rsid wsp:val=&quot;0001421D&quot;/&gt;&lt;wsp:rsid wsp:val=&quot;00014352&quot;/&gt;&lt;wsp:rsid wsp:val=&quot;0001437E&quot;/&gt;&lt;wsp:rsid wsp:val=&quot;000143D4&quot;/&gt;&lt;wsp:rsid wsp:val=&quot;00014444&quot;/&gt;&lt;wsp:rsid wsp:val=&quot;000144BA&quot;/&gt;&lt;wsp:rsid wsp:val=&quot;0001459B&quot;/&gt;&lt;wsp:rsid wsp:val=&quot;00014668&quot;/&gt;&lt;wsp:rsid wsp:val=&quot;00014768&quot;/&gt;&lt;wsp:rsid wsp:val=&quot;00014A7E&quot;/&gt;&lt;wsp:rsid wsp:val=&quot;00014B44&quot;/&gt;&lt;wsp:rsid wsp:val=&quot;0001559E&quot;/&gt;&lt;wsp:rsid wsp:val=&quot;00015972&quot;/&gt;&lt;wsp:rsid wsp:val=&quot;00015E6A&quot;/&gt;&lt;wsp:rsid wsp:val=&quot;0001637F&quot;/&gt;&lt;wsp:rsid wsp:val=&quot;00016398&quot;/&gt;&lt;wsp:rsid wsp:val=&quot;000164DB&quot;/&gt;&lt;wsp:rsid wsp:val=&quot;000164F0&quot;/&gt;&lt;wsp:rsid wsp:val=&quot;000166D3&quot;/&gt;&lt;wsp:rsid wsp:val=&quot;000168C3&quot;/&gt;&lt;wsp:rsid wsp:val=&quot;0001721B&quot;/&gt;&lt;wsp:rsid wsp:val=&quot;000175EA&quot;/&gt;&lt;wsp:rsid wsp:val=&quot;00017F72&quot;/&gt;&lt;wsp:rsid wsp:val=&quot;000201BD&quot;/&gt;&lt;wsp:rsid wsp:val=&quot;000202BD&quot;/&gt;&lt;wsp:rsid wsp:val=&quot;000205BF&quot;/&gt;&lt;wsp:rsid wsp:val=&quot;000207DB&quot;/&gt;&lt;wsp:rsid wsp:val=&quot;000208CC&quot;/&gt;&lt;wsp:rsid wsp:val=&quot;000208E9&quot;/&gt;&lt;wsp:rsid wsp:val=&quot;00020A55&quot;/&gt;&lt;wsp:rsid wsp:val=&quot;00020E32&quot;/&gt;&lt;wsp:rsid wsp:val=&quot;000214B9&quot;/&gt;&lt;wsp:rsid wsp:val=&quot;000214BC&quot;/&gt;&lt;wsp:rsid wsp:val=&quot;000216A1&quot;/&gt;&lt;wsp:rsid wsp:val=&quot;000217B6&quot;/&gt;&lt;wsp:rsid wsp:val=&quot;00021B06&quot;/&gt;&lt;wsp:rsid wsp:val=&quot;00021C60&quot;/&gt;&lt;wsp:rsid wsp:val=&quot;00021C7E&quot;/&gt;&lt;wsp:rsid wsp:val=&quot;00021EC2&quot;/&gt;&lt;wsp:rsid wsp:val=&quot;00021FA4&quot;/&gt;&lt;wsp:rsid wsp:val=&quot;00021FDB&quot;/&gt;&lt;wsp:rsid wsp:val=&quot;000224C9&quot;/&gt;&lt;wsp:rsid wsp:val=&quot;00022B44&quot;/&gt;&lt;wsp:rsid wsp:val=&quot;00022B58&quot;/&gt;&lt;wsp:rsid wsp:val=&quot;00022E16&quot;/&gt;&lt;wsp:rsid wsp:val=&quot;00023126&quot;/&gt;&lt;wsp:rsid wsp:val=&quot;000232C6&quot;/&gt;&lt;wsp:rsid wsp:val=&quot;00023467&quot;/&gt;&lt;wsp:rsid wsp:val=&quot;00023633&quot;/&gt;&lt;wsp:rsid wsp:val=&quot;000237B0&quot;/&gt;&lt;wsp:rsid wsp:val=&quot;00023D6E&quot;/&gt;&lt;wsp:rsid wsp:val=&quot;0002408E&quot;/&gt;&lt;wsp:rsid wsp:val=&quot;000248E1&quot;/&gt;&lt;wsp:rsid wsp:val=&quot;0002522E&quot;/&gt;&lt;wsp:rsid wsp:val=&quot;00025E39&quot;/&gt;&lt;wsp:rsid wsp:val=&quot;00025F77&quot;/&gt;&lt;wsp:rsid wsp:val=&quot;000261C5&quot;/&gt;&lt;wsp:rsid wsp:val=&quot;0002678C&quot;/&gt;&lt;wsp:rsid wsp:val=&quot;00026BFB&quot;/&gt;&lt;wsp:rsid wsp:val=&quot;000270C7&quot;/&gt;&lt;wsp:rsid wsp:val=&quot;0002739D&quot;/&gt;&lt;wsp:rsid wsp:val=&quot;0002741F&quot;/&gt;&lt;wsp:rsid wsp:val=&quot;0002761C&quot;/&gt;&lt;wsp:rsid wsp:val=&quot;00027620&quot;/&gt;&lt;wsp:rsid wsp:val=&quot;00030E53&quot;/&gt;&lt;wsp:rsid wsp:val=&quot;00031BCA&quot;/&gt;&lt;wsp:rsid wsp:val=&quot;00031E8D&quot;/&gt;&lt;wsp:rsid wsp:val=&quot;000321B0&quot;/&gt;&lt;wsp:rsid wsp:val=&quot;00032229&quot;/&gt;&lt;wsp:rsid wsp:val=&quot;00032263&quot;/&gt;&lt;wsp:rsid wsp:val=&quot;00032364&quot;/&gt;&lt;wsp:rsid wsp:val=&quot;00032889&quot;/&gt;&lt;wsp:rsid wsp:val=&quot;000329EF&quot;/&gt;&lt;wsp:rsid wsp:val=&quot;0003349A&quot;/&gt;&lt;wsp:rsid wsp:val=&quot;00033652&quot;/&gt;&lt;wsp:rsid wsp:val=&quot;000338AE&quot;/&gt;&lt;wsp:rsid wsp:val=&quot;00033973&quot;/&gt;&lt;wsp:rsid wsp:val=&quot;00033982&quot;/&gt;&lt;wsp:rsid wsp:val=&quot;00033B06&quot;/&gt;&lt;wsp:rsid wsp:val=&quot;00033F52&quot;/&gt;&lt;wsp:rsid wsp:val=&quot;000341C7&quot;/&gt;&lt;wsp:rsid wsp:val=&quot;00034451&quot;/&gt;&lt;wsp:rsid wsp:val=&quot;00034DF9&quot;/&gt;&lt;wsp:rsid wsp:val=&quot;00035179&quot;/&gt;&lt;wsp:rsid wsp:val=&quot;0003534B&quot;/&gt;&lt;wsp:rsid wsp:val=&quot;0003585A&quot;/&gt;&lt;wsp:rsid wsp:val=&quot;00035989&quot;/&gt;&lt;wsp:rsid wsp:val=&quot;00035A1E&quot;/&gt;&lt;wsp:rsid wsp:val=&quot;00035D8B&quot;/&gt;&lt;wsp:rsid wsp:val=&quot;00035EE0&quot;/&gt;&lt;wsp:rsid wsp:val=&quot;0003622B&quot;/&gt;&lt;wsp:rsid wsp:val=&quot;0003626D&quot;/&gt;&lt;wsp:rsid wsp:val=&quot;00036465&quot;/&gt;&lt;wsp:rsid wsp:val=&quot;00036F5F&quot;/&gt;&lt;wsp:rsid wsp:val=&quot;000372C7&quot;/&gt;&lt;wsp:rsid wsp:val=&quot;0003736E&quot;/&gt;&lt;wsp:rsid wsp:val=&quot;000373D1&quot;/&gt;&lt;wsp:rsid wsp:val=&quot;00037C5E&quot;/&gt;&lt;wsp:rsid wsp:val=&quot;00037CDA&quot;/&gt;&lt;wsp:rsid wsp:val=&quot;000401E4&quot;/&gt;&lt;wsp:rsid wsp:val=&quot;000403C7&quot;/&gt;&lt;wsp:rsid wsp:val=&quot;0004050B&quot;/&gt;&lt;wsp:rsid wsp:val=&quot;00040634&quot;/&gt;&lt;wsp:rsid wsp:val=&quot;00040900&quot;/&gt;&lt;wsp:rsid wsp:val=&quot;000410DA&quot;/&gt;&lt;wsp:rsid wsp:val=&quot;00041382&quot;/&gt;&lt;wsp:rsid wsp:val=&quot;00041436&quot;/&gt;&lt;wsp:rsid wsp:val=&quot;000415CF&quot;/&gt;&lt;wsp:rsid wsp:val=&quot;000415E7&quot;/&gt;&lt;wsp:rsid wsp:val=&quot;000419AE&quot;/&gt;&lt;wsp:rsid wsp:val=&quot;00041D87&quot;/&gt;&lt;wsp:rsid wsp:val=&quot;00041DFE&quot;/&gt;&lt;wsp:rsid wsp:val=&quot;00041E89&quot;/&gt;&lt;wsp:rsid wsp:val=&quot;00041FF9&quot;/&gt;&lt;wsp:rsid wsp:val=&quot;0004246C&quot;/&gt;&lt;wsp:rsid wsp:val=&quot;00042921&quot;/&gt;&lt;wsp:rsid wsp:val=&quot;00042963&quot;/&gt;&lt;wsp:rsid wsp:val=&quot;00042D62&quot;/&gt;&lt;wsp:rsid wsp:val=&quot;00042EFA&quot;/&gt;&lt;wsp:rsid wsp:val=&quot;00042FD6&quot;/&gt;&lt;wsp:rsid wsp:val=&quot;000434BB&quot;/&gt;&lt;wsp:rsid wsp:val=&quot;00044051&quot;/&gt;&lt;wsp:rsid wsp:val=&quot;000444AF&quot;/&gt;&lt;wsp:rsid wsp:val=&quot;00044AAD&quot;/&gt;&lt;wsp:rsid wsp:val=&quot;00045746&quot;/&gt;&lt;wsp:rsid wsp:val=&quot;00045D73&quot;/&gt;&lt;wsp:rsid wsp:val=&quot;0004618D&quot;/&gt;&lt;wsp:rsid wsp:val=&quot;0004668B&quot;/&gt;&lt;wsp:rsid wsp:val=&quot;00046CDE&quot;/&gt;&lt;wsp:rsid wsp:val=&quot;00046E95&quot;/&gt;&lt;wsp:rsid wsp:val=&quot;00046FFC&quot;/&gt;&lt;wsp:rsid wsp:val=&quot;0004710A&quot;/&gt;&lt;wsp:rsid wsp:val=&quot;00047264&quot;/&gt;&lt;wsp:rsid wsp:val=&quot;00047290&quot;/&gt;&lt;wsp:rsid wsp:val=&quot;0004757E&quot;/&gt;&lt;wsp:rsid wsp:val=&quot;000478B2&quot;/&gt;&lt;wsp:rsid wsp:val=&quot;000479FC&quot;/&gt;&lt;wsp:rsid wsp:val=&quot;00047B75&quot;/&gt;&lt;wsp:rsid wsp:val=&quot;00047E94&quot;/&gt;&lt;wsp:rsid wsp:val=&quot;00047F40&quot;/&gt;&lt;wsp:rsid wsp:val=&quot;00050AA4&quot;/&gt;&lt;wsp:rsid wsp:val=&quot;00050BB0&quot;/&gt;&lt;wsp:rsid wsp:val=&quot;00050BB5&quot;/&gt;&lt;wsp:rsid wsp:val=&quot;0005100D&quot;/&gt;&lt;wsp:rsid wsp:val=&quot;000516E3&quot;/&gt;&lt;wsp:rsid wsp:val=&quot;00051AF2&quot;/&gt;&lt;wsp:rsid wsp:val=&quot;00051AFB&quot;/&gt;&lt;wsp:rsid wsp:val=&quot;00051BA6&quot;/&gt;&lt;wsp:rsid wsp:val=&quot;000524AE&quot;/&gt;&lt;wsp:rsid wsp:val=&quot;00052932&quot;/&gt;&lt;wsp:rsid wsp:val=&quot;00052C1F&quot;/&gt;&lt;wsp:rsid wsp:val=&quot;00053114&quot;/&gt;&lt;wsp:rsid wsp:val=&quot;00053205&quot;/&gt;&lt;wsp:rsid wsp:val=&quot;000535E2&quot;/&gt;&lt;wsp:rsid wsp:val=&quot;000538FF&quot;/&gt;&lt;wsp:rsid wsp:val=&quot;00053E91&quot;/&gt;&lt;wsp:rsid wsp:val=&quot;00053F32&quot;/&gt;&lt;wsp:rsid wsp:val=&quot;00054470&quot;/&gt;&lt;wsp:rsid wsp:val=&quot;00054739&quot;/&gt;&lt;wsp:rsid wsp:val=&quot;0005489A&quot;/&gt;&lt;wsp:rsid wsp:val=&quot;00054A3F&quot;/&gt;&lt;wsp:rsid wsp:val=&quot;00054C3E&quot;/&gt;&lt;wsp:rsid wsp:val=&quot;0005514B&quot;/&gt;&lt;wsp:rsid wsp:val=&quot;000551E9&quot;/&gt;&lt;wsp:rsid wsp:val=&quot;000552D0&quot;/&gt;&lt;wsp:rsid wsp:val=&quot;0005588E&quot;/&gt;&lt;wsp:rsid wsp:val=&quot;00055B22&quot;/&gt;&lt;wsp:rsid wsp:val=&quot;00055C90&quot;/&gt;&lt;wsp:rsid wsp:val=&quot;00055CCD&quot;/&gt;&lt;wsp:rsid wsp:val=&quot;00055CD1&quot;/&gt;&lt;wsp:rsid wsp:val=&quot;00055EB1&quot;/&gt;&lt;wsp:rsid wsp:val=&quot;00055EF9&quot;/&gt;&lt;wsp:rsid wsp:val=&quot;0005656B&quot;/&gt;&lt;wsp:rsid wsp:val=&quot;000568A8&quot;/&gt;&lt;wsp:rsid wsp:val=&quot;00056DA6&quot;/&gt;&lt;wsp:rsid wsp:val=&quot;00057734&quot;/&gt;&lt;wsp:rsid wsp:val=&quot;00057D9F&quot;/&gt;&lt;wsp:rsid wsp:val=&quot;00060240&quot;/&gt;&lt;wsp:rsid wsp:val=&quot;000602E4&quot;/&gt;&lt;wsp:rsid wsp:val=&quot;000605FD&quot;/&gt;&lt;wsp:rsid wsp:val=&quot;00060713&quot;/&gt;&lt;wsp:rsid wsp:val=&quot;000608EC&quot;/&gt;&lt;wsp:rsid wsp:val=&quot;00060A56&quot;/&gt;&lt;wsp:rsid wsp:val=&quot;00060AFD&quot;/&gt;&lt;wsp:rsid wsp:val=&quot;00060EE1&quot;/&gt;&lt;wsp:rsid wsp:val=&quot;00061043&quot;/&gt;&lt;wsp:rsid wsp:val=&quot;00061361&quot;/&gt;&lt;wsp:rsid wsp:val=&quot;00061465&quot;/&gt;&lt;wsp:rsid wsp:val=&quot;0006171A&quot;/&gt;&lt;wsp:rsid wsp:val=&quot;0006175F&quot;/&gt;&lt;wsp:rsid wsp:val=&quot;000619C5&quot;/&gt;&lt;wsp:rsid wsp:val=&quot;00062007&quot;/&gt;&lt;wsp:rsid wsp:val=&quot;00062982&quot;/&gt;&lt;wsp:rsid wsp:val=&quot;00062C02&quot;/&gt;&lt;wsp:rsid wsp:val=&quot;00062C8B&quot;/&gt;&lt;wsp:rsid wsp:val=&quot;000635AB&quot;/&gt;&lt;wsp:rsid wsp:val=&quot;000636CE&quot;/&gt;&lt;wsp:rsid wsp:val=&quot;000636F2&quot;/&gt;&lt;wsp:rsid wsp:val=&quot;00063895&quot;/&gt;&lt;wsp:rsid wsp:val=&quot;00063996&quot;/&gt;&lt;wsp:rsid wsp:val=&quot;00063A69&quot;/&gt;&lt;wsp:rsid wsp:val=&quot;00063AAC&quot;/&gt;&lt;wsp:rsid wsp:val=&quot;00063CFE&quot;/&gt;&lt;wsp:rsid wsp:val=&quot;00063ED3&quot;/&gt;&lt;wsp:rsid wsp:val=&quot;000644C0&quot;/&gt;&lt;wsp:rsid wsp:val=&quot;00064818&quot;/&gt;&lt;wsp:rsid wsp:val=&quot;00064910&quot;/&gt;&lt;wsp:rsid wsp:val=&quot;00064B7A&quot;/&gt;&lt;wsp:rsid wsp:val=&quot;00064F4D&quot;/&gt;&lt;wsp:rsid wsp:val=&quot;000651AD&quot;/&gt;&lt;wsp:rsid wsp:val=&quot;00065257&quot;/&gt;&lt;wsp:rsid wsp:val=&quot;0006537E&quot;/&gt;&lt;wsp:rsid wsp:val=&quot;00065534&quot;/&gt;&lt;wsp:rsid wsp:val=&quot;00065717&quot;/&gt;&lt;wsp:rsid wsp:val=&quot;00065A64&quot;/&gt;&lt;wsp:rsid wsp:val=&quot;00065C18&quot;/&gt;&lt;wsp:rsid wsp:val=&quot;00065F30&quot;/&gt;&lt;wsp:rsid wsp:val=&quot;00065F64&quot;/&gt;&lt;wsp:rsid wsp:val=&quot;0006629F&quot;/&gt;&lt;wsp:rsid wsp:val=&quot;0006640F&quot;/&gt;&lt;wsp:rsid wsp:val=&quot;00066AAC&quot;/&gt;&lt;wsp:rsid wsp:val=&quot;00066B1C&quot;/&gt;&lt;wsp:rsid wsp:val=&quot;00066C09&quot;/&gt;&lt;wsp:rsid wsp:val=&quot;00067632&quot;/&gt;&lt;wsp:rsid wsp:val=&quot;0006764F&quot;/&gt;&lt;wsp:rsid wsp:val=&quot;00067C74&quot;/&gt;&lt;wsp:rsid wsp:val=&quot;00070107&quot;/&gt;&lt;wsp:rsid wsp:val=&quot;000704C7&quot;/&gt;&lt;wsp:rsid wsp:val=&quot;00070619&quot;/&gt;&lt;wsp:rsid wsp:val=&quot;00070632&quot;/&gt;&lt;wsp:rsid wsp:val=&quot;00070B68&quot;/&gt;&lt;wsp:rsid wsp:val=&quot;00070DAC&quot;/&gt;&lt;wsp:rsid wsp:val=&quot;00070DC7&quot;/&gt;&lt;wsp:rsid wsp:val=&quot;00071029&quot;/&gt;&lt;wsp:rsid wsp:val=&quot;00071049&quot;/&gt;&lt;wsp:rsid wsp:val=&quot;000711B8&quot;/&gt;&lt;wsp:rsid wsp:val=&quot;0007122E&quot;/&gt;&lt;wsp:rsid wsp:val=&quot;00071454&quot;/&gt;&lt;wsp:rsid wsp:val=&quot;00071564&quot;/&gt;&lt;wsp:rsid wsp:val=&quot;00071573&quot;/&gt;&lt;wsp:rsid wsp:val=&quot;00071941&quot;/&gt;&lt;wsp:rsid wsp:val=&quot;00071AAA&quot;/&gt;&lt;wsp:rsid wsp:val=&quot;00071E99&quot;/&gt;&lt;wsp:rsid wsp:val=&quot;00071FEE&quot;/&gt;&lt;wsp:rsid wsp:val=&quot;00072079&quot;/&gt;&lt;wsp:rsid wsp:val=&quot;0007247A&quot;/&gt;&lt;wsp:rsid wsp:val=&quot;00072495&quot;/&gt;&lt;wsp:rsid wsp:val=&quot;0007262F&quot;/&gt;&lt;wsp:rsid wsp:val=&quot;000726E3&quot;/&gt;&lt;wsp:rsid wsp:val=&quot;000727E9&quot;/&gt;&lt;wsp:rsid wsp:val=&quot;00072AA8&quot;/&gt;&lt;wsp:rsid wsp:val=&quot;00072D0F&quot;/&gt;&lt;wsp:rsid wsp:val=&quot;00072D15&quot;/&gt;&lt;wsp:rsid wsp:val=&quot;00072FBE&quot;/&gt;&lt;wsp:rsid wsp:val=&quot;0007371D&quot;/&gt;&lt;wsp:rsid wsp:val=&quot;00073757&quot;/&gt;&lt;wsp:rsid wsp:val=&quot;0007389A&quot;/&gt;&lt;wsp:rsid wsp:val=&quot;00073A05&quot;/&gt;&lt;wsp:rsid wsp:val=&quot;00073D06&quot;/&gt;&lt;wsp:rsid wsp:val=&quot;00074479&quot;/&gt;&lt;wsp:rsid wsp:val=&quot;000749E6&quot;/&gt;&lt;wsp:rsid wsp:val=&quot;00074D34&quot;/&gt;&lt;wsp:rsid wsp:val=&quot;00074DE0&quot;/&gt;&lt;wsp:rsid wsp:val=&quot;00074FE2&quot;/&gt;&lt;wsp:rsid wsp:val=&quot;0007548B&quot;/&gt;&lt;wsp:rsid wsp:val=&quot;00075687&quot;/&gt;&lt;wsp:rsid wsp:val=&quot;00075930&quot;/&gt;&lt;wsp:rsid wsp:val=&quot;00075C01&quot;/&gt;&lt;wsp:rsid wsp:val=&quot;00076029&quot;/&gt;&lt;wsp:rsid wsp:val=&quot;000762CF&quot;/&gt;&lt;wsp:rsid wsp:val=&quot;000762E3&quot;/&gt;&lt;wsp:rsid wsp:val=&quot;00076363&quot;/&gt;&lt;wsp:rsid wsp:val=&quot;00076514&quot;/&gt;&lt;wsp:rsid wsp:val=&quot;00076561&quot;/&gt;&lt;wsp:rsid wsp:val=&quot;0007668B&quot;/&gt;&lt;wsp:rsid wsp:val=&quot;00076C6B&quot;/&gt;&lt;wsp:rsid wsp:val=&quot;00076E7C&quot;/&gt;&lt;wsp:rsid wsp:val=&quot;00076F96&quot;/&gt;&lt;wsp:rsid wsp:val=&quot;000776DB&quot;/&gt;&lt;wsp:rsid wsp:val=&quot;00077B56&quot;/&gt;&lt;wsp:rsid wsp:val=&quot;00077B69&quot;/&gt;&lt;wsp:rsid wsp:val=&quot;00077D49&quot;/&gt;&lt;wsp:rsid wsp:val=&quot;00080025&quot;/&gt;&lt;wsp:rsid wsp:val=&quot;000803B4&quot;/&gt;&lt;wsp:rsid wsp:val=&quot;0008055B&quot;/&gt;&lt;wsp:rsid wsp:val=&quot;0008056A&quot;/&gt;&lt;wsp:rsid wsp:val=&quot;000806A3&quot;/&gt;&lt;wsp:rsid wsp:val=&quot;000807A9&quot;/&gt;&lt;wsp:rsid wsp:val=&quot;0008090B&quot;/&gt;&lt;wsp:rsid wsp:val=&quot;000809C3&quot;/&gt;&lt;wsp:rsid wsp:val=&quot;00080B70&quot;/&gt;&lt;wsp:rsid wsp:val=&quot;00081277&quot;/&gt;&lt;wsp:rsid wsp:val=&quot;0008129C&quot;/&gt;&lt;wsp:rsid wsp:val=&quot;000815FC&quot;/&gt;&lt;wsp:rsid wsp:val=&quot;000818F3&quot;/&gt;&lt;wsp:rsid wsp:val=&quot;000819A5&quot;/&gt;&lt;wsp:rsid wsp:val=&quot;00081B06&quot;/&gt;&lt;wsp:rsid wsp:val=&quot;00081B20&quot;/&gt;&lt;wsp:rsid wsp:val=&quot;00082255&quot;/&gt;&lt;wsp:rsid wsp:val=&quot;0008272B&quot;/&gt;&lt;wsp:rsid wsp:val=&quot;00082C6B&quot;/&gt;&lt;wsp:rsid wsp:val=&quot;00082D6C&quot;/&gt;&lt;wsp:rsid wsp:val=&quot;00082E45&quot;/&gt;&lt;wsp:rsid wsp:val=&quot;00082E5C&quot;/&gt;&lt;wsp:rsid wsp:val=&quot;00082EEE&quot;/&gt;&lt;wsp:rsid wsp:val=&quot;000830B8&quot;/&gt;&lt;wsp:rsid wsp:val=&quot;000831A8&quot;/&gt;&lt;wsp:rsid wsp:val=&quot;000833F5&quot;/&gt;&lt;wsp:rsid wsp:val=&quot;00083443&quot;/&gt;&lt;wsp:rsid wsp:val=&quot;00083754&quot;/&gt;&lt;wsp:rsid wsp:val=&quot;00083EE5&quot;/&gt;&lt;wsp:rsid wsp:val=&quot;000842BE&quot;/&gt;&lt;wsp:rsid wsp:val=&quot;000843FD&quot;/&gt;&lt;wsp:rsid wsp:val=&quot;000848B5&quot;/&gt;&lt;wsp:rsid wsp:val=&quot;00084999&quot;/&gt;&lt;wsp:rsid wsp:val=&quot;00084A64&quot;/&gt;&lt;wsp:rsid wsp:val=&quot;00084CCB&quot;/&gt;&lt;wsp:rsid wsp:val=&quot;000850E4&quot;/&gt;&lt;wsp:rsid wsp:val=&quot;0008528C&quot;/&gt;&lt;wsp:rsid wsp:val=&quot;00085689&quot;/&gt;&lt;wsp:rsid wsp:val=&quot;00085806&quot;/&gt;&lt;wsp:rsid wsp:val=&quot;0008613B&quot;/&gt;&lt;wsp:rsid wsp:val=&quot;00086399&quot;/&gt;&lt;wsp:rsid wsp:val=&quot;0008644D&quot;/&gt;&lt;wsp:rsid wsp:val=&quot;0008649A&quot;/&gt;&lt;wsp:rsid wsp:val=&quot;000867FC&quot;/&gt;&lt;wsp:rsid wsp:val=&quot;00086DE1&quot;/&gt;&lt;wsp:rsid wsp:val=&quot;000871F1&quot;/&gt;&lt;wsp:rsid wsp:val=&quot;000873F1&quot;/&gt;&lt;wsp:rsid wsp:val=&quot;000874A4&quot;/&gt;&lt;wsp:rsid wsp:val=&quot;00087FD6&quot;/&gt;&lt;wsp:rsid wsp:val=&quot;00090578&quot;/&gt;&lt;wsp:rsid wsp:val=&quot;000906A9&quot;/&gt;&lt;wsp:rsid wsp:val=&quot;000906E9&quot;/&gt;&lt;wsp:rsid wsp:val=&quot;00090797&quot;/&gt;&lt;wsp:rsid wsp:val=&quot;00090931&quot;/&gt;&lt;wsp:rsid wsp:val=&quot;00090D55&quot;/&gt;&lt;wsp:rsid wsp:val=&quot;00090D9C&quot;/&gt;&lt;wsp:rsid wsp:val=&quot;00090E96&quot;/&gt;&lt;wsp:rsid wsp:val=&quot;00090FAF&quot;/&gt;&lt;wsp:rsid wsp:val=&quot;000916FC&quot;/&gt;&lt;wsp:rsid wsp:val=&quot;0009195B&quot;/&gt;&lt;wsp:rsid wsp:val=&quot;00091C5F&quot;/&gt;&lt;wsp:rsid wsp:val=&quot;00091D41&quot;/&gt;&lt;wsp:rsid wsp:val=&quot;00092536&quot;/&gt;&lt;wsp:rsid wsp:val=&quot;00092AD7&quot;/&gt;&lt;wsp:rsid wsp:val=&quot;0009314D&quot;/&gt;&lt;wsp:rsid wsp:val=&quot;00093A58&quot;/&gt;&lt;wsp:rsid wsp:val=&quot;000942BE&quot;/&gt;&lt;wsp:rsid wsp:val=&quot;00094A29&quot;/&gt;&lt;wsp:rsid wsp:val=&quot;00094C0B&quot;/&gt;&lt;wsp:rsid wsp:val=&quot;00094D69&quot;/&gt;&lt;wsp:rsid wsp:val=&quot;00095131&quot;/&gt;&lt;wsp:rsid wsp:val=&quot;00095577&quot;/&gt;&lt;wsp:rsid wsp:val=&quot;00095EA3&quot;/&gt;&lt;wsp:rsid wsp:val=&quot;00095F98&quot;/&gt;&lt;wsp:rsid wsp:val=&quot;00096A0F&quot;/&gt;&lt;wsp:rsid wsp:val=&quot;00096B69&quot;/&gt;&lt;wsp:rsid wsp:val=&quot;00096FD5&quot;/&gt;&lt;wsp:rsid wsp:val=&quot;0009738D&quot;/&gt;&lt;wsp:rsid wsp:val=&quot;00097430&quot;/&gt;&lt;wsp:rsid wsp:val=&quot;00097814&quot;/&gt;&lt;wsp:rsid wsp:val=&quot;00097935&quot;/&gt;&lt;wsp:rsid wsp:val=&quot;00097D4A&quot;/&gt;&lt;wsp:rsid wsp:val=&quot;00097D9D&quot;/&gt;&lt;wsp:rsid wsp:val=&quot;000A0B21&quot;/&gt;&lt;wsp:rsid wsp:val=&quot;000A0CEE&quot;/&gt;&lt;wsp:rsid wsp:val=&quot;000A0E0A&quot;/&gt;&lt;wsp:rsid wsp:val=&quot;000A1288&quot;/&gt;&lt;wsp:rsid wsp:val=&quot;000A14DB&quot;/&gt;&lt;wsp:rsid wsp:val=&quot;000A15DC&quot;/&gt;&lt;wsp:rsid wsp:val=&quot;000A24D3&quot;/&gt;&lt;wsp:rsid wsp:val=&quot;000A2515&quot;/&gt;&lt;wsp:rsid wsp:val=&quot;000A2638&quot;/&gt;&lt;wsp:rsid wsp:val=&quot;000A2E63&quot;/&gt;&lt;wsp:rsid wsp:val=&quot;000A2EDB&quot;/&gt;&lt;wsp:rsid wsp:val=&quot;000A2FB4&quot;/&gt;&lt;wsp:rsid wsp:val=&quot;000A32BF&quot;/&gt;&lt;wsp:rsid wsp:val=&quot;000A3358&quot;/&gt;&lt;wsp:rsid wsp:val=&quot;000A3409&quot;/&gt;&lt;wsp:rsid wsp:val=&quot;000A345B&quot;/&gt;&lt;wsp:rsid wsp:val=&quot;000A398D&quot;/&gt;&lt;wsp:rsid wsp:val=&quot;000A3B95&quot;/&gt;&lt;wsp:rsid wsp:val=&quot;000A3BCA&quot;/&gt;&lt;wsp:rsid wsp:val=&quot;000A40AB&quot;/&gt;&lt;wsp:rsid wsp:val=&quot;000A42C1&quot;/&gt;&lt;wsp:rsid wsp:val=&quot;000A4635&quot;/&gt;&lt;wsp:rsid wsp:val=&quot;000A4920&quot;/&gt;&lt;wsp:rsid wsp:val=&quot;000A5159&quot;/&gt;&lt;wsp:rsid wsp:val=&quot;000A5521&quot;/&gt;&lt;wsp:rsid wsp:val=&quot;000A5774&quot;/&gt;&lt;wsp:rsid wsp:val=&quot;000A57F5&quot;/&gt;&lt;wsp:rsid wsp:val=&quot;000A5DF1&quot;/&gt;&lt;wsp:rsid wsp:val=&quot;000A5EB2&quot;/&gt;&lt;wsp:rsid wsp:val=&quot;000A6668&quot;/&gt;&lt;wsp:rsid wsp:val=&quot;000A66AB&quot;/&gt;&lt;wsp:rsid wsp:val=&quot;000A69A1&quot;/&gt;&lt;wsp:rsid wsp:val=&quot;000A6C77&quot;/&gt;&lt;wsp:rsid wsp:val=&quot;000A6F05&quot;/&gt;&lt;wsp:rsid wsp:val=&quot;000A767C&quot;/&gt;&lt;wsp:rsid wsp:val=&quot;000A76AF&quot;/&gt;&lt;wsp:rsid wsp:val=&quot;000A7757&quot;/&gt;&lt;wsp:rsid wsp:val=&quot;000A77B7&quot;/&gt;&lt;wsp:rsid wsp:val=&quot;000A7A2B&quot;/&gt;&lt;wsp:rsid wsp:val=&quot;000A7C25&quot;/&gt;&lt;wsp:rsid wsp:val=&quot;000A7D6D&quot;/&gt;&lt;wsp:rsid wsp:val=&quot;000A7F87&quot;/&gt;&lt;wsp:rsid wsp:val=&quot;000A7FC8&quot;/&gt;&lt;wsp:rsid wsp:val=&quot;000B0175&quot;/&gt;&lt;wsp:rsid wsp:val=&quot;000B0357&quot;/&gt;&lt;wsp:rsid wsp:val=&quot;000B0529&quot;/&gt;&lt;wsp:rsid wsp:val=&quot;000B0B97&quot;/&gt;&lt;wsp:rsid wsp:val=&quot;000B0CE4&quot;/&gt;&lt;wsp:rsid wsp:val=&quot;000B0FDA&quot;/&gt;&lt;wsp:rsid wsp:val=&quot;000B112B&quot;/&gt;&lt;wsp:rsid wsp:val=&quot;000B1539&quot;/&gt;&lt;wsp:rsid wsp:val=&quot;000B15F5&quot;/&gt;&lt;wsp:rsid wsp:val=&quot;000B1D4F&quot;/&gt;&lt;wsp:rsid wsp:val=&quot;000B1DCE&quot;/&gt;&lt;wsp:rsid wsp:val=&quot;000B1FA9&quot;/&gt;&lt;wsp:rsid wsp:val=&quot;000B2214&quot;/&gt;&lt;wsp:rsid wsp:val=&quot;000B238F&quot;/&gt;&lt;wsp:rsid wsp:val=&quot;000B240D&quot;/&gt;&lt;wsp:rsid wsp:val=&quot;000B25A7&quot;/&gt;&lt;wsp:rsid wsp:val=&quot;000B27FF&quot;/&gt;&lt;wsp:rsid wsp:val=&quot;000B2E56&quot;/&gt;&lt;wsp:rsid wsp:val=&quot;000B33BB&quot;/&gt;&lt;wsp:rsid wsp:val=&quot;000B33D2&quot;/&gt;&lt;wsp:rsid wsp:val=&quot;000B34E9&quot;/&gt;&lt;wsp:rsid wsp:val=&quot;000B3794&quot;/&gt;&lt;wsp:rsid wsp:val=&quot;000B3D2C&quot;/&gt;&lt;wsp:rsid wsp:val=&quot;000B3D9B&quot;/&gt;&lt;wsp:rsid wsp:val=&quot;000B3E80&quot;/&gt;&lt;wsp:rsid wsp:val=&quot;000B3F67&quot;/&gt;&lt;wsp:rsid wsp:val=&quot;000B419A&quot;/&gt;&lt;wsp:rsid wsp:val=&quot;000B42C5&quot;/&gt;&lt;wsp:rsid wsp:val=&quot;000B4341&quot;/&gt;&lt;wsp:rsid wsp:val=&quot;000B4872&quot;/&gt;&lt;wsp:rsid wsp:val=&quot;000B4899&quot;/&gt;&lt;wsp:rsid wsp:val=&quot;000B48C5&quot;/&gt;&lt;wsp:rsid wsp:val=&quot;000B4E9F&quot;/&gt;&lt;wsp:rsid wsp:val=&quot;000B4F5A&quot;/&gt;&lt;wsp:rsid wsp:val=&quot;000B5242&quot;/&gt;&lt;wsp:rsid wsp:val=&quot;000B564C&quot;/&gt;&lt;wsp:rsid wsp:val=&quot;000B5784&quot;/&gt;&lt;wsp:rsid wsp:val=&quot;000B5896&quot;/&gt;&lt;wsp:rsid wsp:val=&quot;000B5A1C&quot;/&gt;&lt;wsp:rsid wsp:val=&quot;000B6033&quot;/&gt;&lt;wsp:rsid wsp:val=&quot;000B6068&quot;/&gt;&lt;wsp:rsid wsp:val=&quot;000B64B4&quot;/&gt;&lt;wsp:rsid wsp:val=&quot;000B6751&quot;/&gt;&lt;wsp:rsid wsp:val=&quot;000B6A35&quot;/&gt;&lt;wsp:rsid wsp:val=&quot;000B6E1C&quot;/&gt;&lt;wsp:rsid wsp:val=&quot;000B7031&quot;/&gt;&lt;wsp:rsid wsp:val=&quot;000B7203&quot;/&gt;&lt;wsp:rsid wsp:val=&quot;000B7866&quot;/&gt;&lt;wsp:rsid wsp:val=&quot;000B7DB9&quot;/&gt;&lt;wsp:rsid wsp:val=&quot;000B7E16&quot;/&gt;&lt;wsp:rsid wsp:val=&quot;000C015F&quot;/&gt;&lt;wsp:rsid wsp:val=&quot;000C01AB&quot;/&gt;&lt;wsp:rsid wsp:val=&quot;000C0602&quot;/&gt;&lt;wsp:rsid wsp:val=&quot;000C0656&quot;/&gt;&lt;wsp:rsid wsp:val=&quot;000C09F3&quot;/&gt;&lt;wsp:rsid wsp:val=&quot;000C0E45&quot;/&gt;&lt;wsp:rsid wsp:val=&quot;000C0F99&quot;/&gt;&lt;wsp:rsid wsp:val=&quot;000C1005&quot;/&gt;&lt;wsp:rsid wsp:val=&quot;000C1043&quot;/&gt;&lt;wsp:rsid wsp:val=&quot;000C138C&quot;/&gt;&lt;wsp:rsid wsp:val=&quot;000C1FF5&quot;/&gt;&lt;wsp:rsid wsp:val=&quot;000C2058&quot;/&gt;&lt;wsp:rsid wsp:val=&quot;000C219D&quot;/&gt;&lt;wsp:rsid wsp:val=&quot;000C22F0&quot;/&gt;&lt;wsp:rsid wsp:val=&quot;000C2569&quot;/&gt;&lt;wsp:rsid wsp:val=&quot;000C2632&quot;/&gt;&lt;wsp:rsid wsp:val=&quot;000C2ADA&quot;/&gt;&lt;wsp:rsid wsp:val=&quot;000C2BB4&quot;/&gt;&lt;wsp:rsid wsp:val=&quot;000C2E9A&quot;/&gt;&lt;wsp:rsid wsp:val=&quot;000C3201&quot;/&gt;&lt;wsp:rsid wsp:val=&quot;000C32CC&quot;/&gt;&lt;wsp:rsid wsp:val=&quot;000C3308&quot;/&gt;&lt;wsp:rsid wsp:val=&quot;000C3657&quot;/&gt;&lt;wsp:rsid wsp:val=&quot;000C3A18&quot;/&gt;&lt;wsp:rsid wsp:val=&quot;000C3B31&quot;/&gt;&lt;wsp:rsid wsp:val=&quot;000C3BAE&quot;/&gt;&lt;wsp:rsid wsp:val=&quot;000C407E&quot;/&gt;&lt;wsp:rsid wsp:val=&quot;000C4254&quot;/&gt;&lt;wsp:rsid wsp:val=&quot;000C4B4E&quot;/&gt;&lt;wsp:rsid wsp:val=&quot;000C4B9C&quot;/&gt;&lt;wsp:rsid wsp:val=&quot;000C4CFC&quot;/&gt;&lt;wsp:rsid wsp:val=&quot;000C51A4&quot;/&gt;&lt;wsp:rsid wsp:val=&quot;000C54AD&quot;/&gt;&lt;wsp:rsid wsp:val=&quot;000C576E&quot;/&gt;&lt;wsp:rsid wsp:val=&quot;000C579F&quot;/&gt;&lt;wsp:rsid wsp:val=&quot;000C5813&quot;/&gt;&lt;wsp:rsid wsp:val=&quot;000C5DDE&quot;/&gt;&lt;wsp:rsid wsp:val=&quot;000C6391&quot;/&gt;&lt;wsp:rsid wsp:val=&quot;000C65AF&quot;/&gt;&lt;wsp:rsid wsp:val=&quot;000C65BE&quot;/&gt;&lt;wsp:rsid wsp:val=&quot;000C66F4&quot;/&gt;&lt;wsp:rsid wsp:val=&quot;000C67F3&quot;/&gt;&lt;wsp:rsid wsp:val=&quot;000C686F&quot;/&gt;&lt;wsp:rsid wsp:val=&quot;000C6F6F&quot;/&gt;&lt;wsp:rsid wsp:val=&quot;000C7790&quot;/&gt;&lt;wsp:rsid wsp:val=&quot;000C7AB1&quot;/&gt;&lt;wsp:rsid wsp:val=&quot;000D00BE&quot;/&gt;&lt;wsp:rsid wsp:val=&quot;000D08CE&quot;/&gt;&lt;wsp:rsid wsp:val=&quot;000D0A92&quot;/&gt;&lt;wsp:rsid wsp:val=&quot;000D12D8&quot;/&gt;&lt;wsp:rsid wsp:val=&quot;000D1452&quot;/&gt;&lt;wsp:rsid wsp:val=&quot;000D1518&quot;/&gt;&lt;wsp:rsid wsp:val=&quot;000D16B0&quot;/&gt;&lt;wsp:rsid wsp:val=&quot;000D1835&quot;/&gt;&lt;wsp:rsid wsp:val=&quot;000D19EE&quot;/&gt;&lt;wsp:rsid wsp:val=&quot;000D1A4B&quot;/&gt;&lt;wsp:rsid wsp:val=&quot;000D1AAB&quot;/&gt;&lt;wsp:rsid wsp:val=&quot;000D1CC3&quot;/&gt;&lt;wsp:rsid wsp:val=&quot;000D1CDA&quot;/&gt;&lt;wsp:rsid wsp:val=&quot;000D1D35&quot;/&gt;&lt;wsp:rsid wsp:val=&quot;000D214E&quot;/&gt;&lt;wsp:rsid wsp:val=&quot;000D22F8&quot;/&gt;&lt;wsp:rsid wsp:val=&quot;000D2788&quot;/&gt;&lt;wsp:rsid wsp:val=&quot;000D2798&quot;/&gt;&lt;wsp:rsid wsp:val=&quot;000D28D7&quot;/&gt;&lt;wsp:rsid wsp:val=&quot;000D2C17&quot;/&gt;&lt;wsp:rsid wsp:val=&quot;000D2C6E&quot;/&gt;&lt;wsp:rsid wsp:val=&quot;000D3038&quot;/&gt;&lt;wsp:rsid wsp:val=&quot;000D3150&quot;/&gt;&lt;wsp:rsid wsp:val=&quot;000D36D1&quot;/&gt;&lt;wsp:rsid wsp:val=&quot;000D3AD9&quot;/&gt;&lt;wsp:rsid wsp:val=&quot;000D407A&quot;/&gt;&lt;wsp:rsid wsp:val=&quot;000D56C9&quot;/&gt;&lt;wsp:rsid wsp:val=&quot;000D5722&quot;/&gt;&lt;wsp:rsid wsp:val=&quot;000D5781&quot;/&gt;&lt;wsp:rsid wsp:val=&quot;000D5919&quot;/&gt;&lt;wsp:rsid wsp:val=&quot;000D5FFA&quot;/&gt;&lt;wsp:rsid wsp:val=&quot;000D6179&quot;/&gt;&lt;wsp:rsid wsp:val=&quot;000D6329&quot;/&gt;&lt;wsp:rsid wsp:val=&quot;000D63BB&quot;/&gt;&lt;wsp:rsid wsp:val=&quot;000D6599&quot;/&gt;&lt;wsp:rsid wsp:val=&quot;000D6891&quot;/&gt;&lt;wsp:rsid wsp:val=&quot;000D69B8&quot;/&gt;&lt;wsp:rsid wsp:val=&quot;000D70C3&quot;/&gt;&lt;wsp:rsid wsp:val=&quot;000D72A2&quot;/&gt;&lt;wsp:rsid wsp:val=&quot;000D7961&quot;/&gt;&lt;wsp:rsid wsp:val=&quot;000D797B&quot;/&gt;&lt;wsp:rsid wsp:val=&quot;000D7AC6&quot;/&gt;&lt;wsp:rsid wsp:val=&quot;000D7B8C&quot;/&gt;&lt;wsp:rsid wsp:val=&quot;000D7FA1&quot;/&gt;&lt;wsp:rsid wsp:val=&quot;000E0409&quot;/&gt;&lt;wsp:rsid wsp:val=&quot;000E06FE&quot;/&gt;&lt;wsp:rsid wsp:val=&quot;000E0D96&quot;/&gt;&lt;wsp:rsid wsp:val=&quot;000E0F7A&quot;/&gt;&lt;wsp:rsid wsp:val=&quot;000E1343&quot;/&gt;&lt;wsp:rsid wsp:val=&quot;000E13B1&quot;/&gt;&lt;wsp:rsid wsp:val=&quot;000E1581&quot;/&gt;&lt;wsp:rsid wsp:val=&quot;000E182A&quot;/&gt;&lt;wsp:rsid wsp:val=&quot;000E1989&quot;/&gt;&lt;wsp:rsid wsp:val=&quot;000E1AA8&quot;/&gt;&lt;wsp:rsid wsp:val=&quot;000E1FA5&quot;/&gt;&lt;wsp:rsid wsp:val=&quot;000E2135&quot;/&gt;&lt;wsp:rsid wsp:val=&quot;000E21AB&quot;/&gt;&lt;wsp:rsid wsp:val=&quot;000E23BC&quot;/&gt;&lt;wsp:rsid wsp:val=&quot;000E255A&quot;/&gt;&lt;wsp:rsid wsp:val=&quot;000E2656&quot;/&gt;&lt;wsp:rsid wsp:val=&quot;000E2743&quot;/&gt;&lt;wsp:rsid wsp:val=&quot;000E27E0&quot;/&gt;&lt;wsp:rsid wsp:val=&quot;000E2978&quot;/&gt;&lt;wsp:rsid wsp:val=&quot;000E29DF&quot;/&gt;&lt;wsp:rsid wsp:val=&quot;000E2A83&quot;/&gt;&lt;wsp:rsid wsp:val=&quot;000E2BC9&quot;/&gt;&lt;wsp:rsid wsp:val=&quot;000E3492&quot;/&gt;&lt;wsp:rsid wsp:val=&quot;000E38A4&quot;/&gt;&lt;wsp:rsid wsp:val=&quot;000E3DC9&quot;/&gt;&lt;wsp:rsid wsp:val=&quot;000E40FF&quot;/&gt;&lt;wsp:rsid wsp:val=&quot;000E4471&quot;/&gt;&lt;wsp:rsid wsp:val=&quot;000E46CB&quot;/&gt;&lt;wsp:rsid wsp:val=&quot;000E48A9&quot;/&gt;&lt;wsp:rsid wsp:val=&quot;000E49BA&quot;/&gt;&lt;wsp:rsid wsp:val=&quot;000E4A9D&quot;/&gt;&lt;wsp:rsid wsp:val=&quot;000E4B8D&quot;/&gt;&lt;wsp:rsid wsp:val=&quot;000E503E&quot;/&gt;&lt;wsp:rsid wsp:val=&quot;000E515D&quot;/&gt;&lt;wsp:rsid wsp:val=&quot;000E58F2&quot;/&gt;&lt;wsp:rsid wsp:val=&quot;000E5AEA&quot;/&gt;&lt;wsp:rsid wsp:val=&quot;000E5CEE&quot;/&gt;&lt;wsp:rsid wsp:val=&quot;000E5F59&quot;/&gt;&lt;wsp:rsid wsp:val=&quot;000E6106&quot;/&gt;&lt;wsp:rsid wsp:val=&quot;000E6121&quot;/&gt;&lt;wsp:rsid wsp:val=&quot;000E6197&quot;/&gt;&lt;wsp:rsid wsp:val=&quot;000E649F&quot;/&gt;&lt;wsp:rsid wsp:val=&quot;000E65E7&quot;/&gt;&lt;wsp:rsid wsp:val=&quot;000E68D6&quot;/&gt;&lt;wsp:rsid wsp:val=&quot;000E68E7&quot;/&gt;&lt;wsp:rsid wsp:val=&quot;000E6AE0&quot;/&gt;&lt;wsp:rsid wsp:val=&quot;000E6D46&quot;/&gt;&lt;wsp:rsid wsp:val=&quot;000E6D4D&quot;/&gt;&lt;wsp:rsid wsp:val=&quot;000E6EF3&quot;/&gt;&lt;wsp:rsid wsp:val=&quot;000E7587&quot;/&gt;&lt;wsp:rsid wsp:val=&quot;000E75BA&quot;/&gt;&lt;wsp:rsid wsp:val=&quot;000E75CE&quot;/&gt;&lt;wsp:rsid wsp:val=&quot;000E76E8&quot;/&gt;&lt;wsp:rsid wsp:val=&quot;000E7860&quot;/&gt;&lt;wsp:rsid wsp:val=&quot;000E7890&quot;/&gt;&lt;wsp:rsid wsp:val=&quot;000E7C80&quot;/&gt;&lt;wsp:rsid wsp:val=&quot;000E7F83&quot;/&gt;&lt;wsp:rsid wsp:val=&quot;000F0130&quot;/&gt;&lt;wsp:rsid wsp:val=&quot;000F04E1&quot;/&gt;&lt;wsp:rsid wsp:val=&quot;000F06C2&quot;/&gt;&lt;wsp:rsid wsp:val=&quot;000F0897&quot;/&gt;&lt;wsp:rsid wsp:val=&quot;000F0D6D&quot;/&gt;&lt;wsp:rsid wsp:val=&quot;000F0FA7&quot;/&gt;&lt;wsp:rsid wsp:val=&quot;000F115C&quot;/&gt;&lt;wsp:rsid wsp:val=&quot;000F1256&quot;/&gt;&lt;wsp:rsid wsp:val=&quot;000F12EF&quot;/&gt;&lt;wsp:rsid wsp:val=&quot;000F1339&quot;/&gt;&lt;wsp:rsid wsp:val=&quot;000F1427&quot;/&gt;&lt;wsp:rsid wsp:val=&quot;000F15F2&quot;/&gt;&lt;wsp:rsid wsp:val=&quot;000F194F&quot;/&gt;&lt;wsp:rsid wsp:val=&quot;000F1CC7&quot;/&gt;&lt;wsp:rsid wsp:val=&quot;000F2264&quot;/&gt;&lt;wsp:rsid wsp:val=&quot;000F2274&quot;/&gt;&lt;wsp:rsid wsp:val=&quot;000F2565&quot;/&gt;&lt;wsp:rsid wsp:val=&quot;000F2D12&quot;/&gt;&lt;wsp:rsid wsp:val=&quot;000F2D46&quot;/&gt;&lt;wsp:rsid wsp:val=&quot;000F2DBE&quot;/&gt;&lt;wsp:rsid wsp:val=&quot;000F3287&quot;/&gt;&lt;wsp:rsid wsp:val=&quot;000F3481&quot;/&gt;&lt;wsp:rsid wsp:val=&quot;000F3579&quot;/&gt;&lt;wsp:rsid wsp:val=&quot;000F3D5C&quot;/&gt;&lt;wsp:rsid wsp:val=&quot;000F3DE3&quot;/&gt;&lt;wsp:rsid wsp:val=&quot;000F3F00&quot;/&gt;&lt;wsp:rsid wsp:val=&quot;000F3F16&quot;/&gt;&lt;wsp:rsid wsp:val=&quot;000F413D&quot;/&gt;&lt;wsp:rsid wsp:val=&quot;000F4565&quot;/&gt;&lt;wsp:rsid wsp:val=&quot;000F477B&quot;/&gt;&lt;wsp:rsid wsp:val=&quot;000F4901&quot;/&gt;&lt;wsp:rsid wsp:val=&quot;000F4A3D&quot;/&gt;&lt;wsp:rsid wsp:val=&quot;000F4BCB&quot;/&gt;&lt;wsp:rsid wsp:val=&quot;000F4DA7&quot;/&gt;&lt;wsp:rsid wsp:val=&quot;000F5098&quot;/&gt;&lt;wsp:rsid wsp:val=&quot;000F514E&quot;/&gt;&lt;wsp:rsid wsp:val=&quot;000F5D1E&quot;/&gt;&lt;wsp:rsid wsp:val=&quot;000F5F0E&quot;/&gt;&lt;wsp:rsid wsp:val=&quot;000F6423&quot;/&gt;&lt;wsp:rsid wsp:val=&quot;000F6775&quot;/&gt;&lt;wsp:rsid wsp:val=&quot;000F68C7&quot;/&gt;&lt;wsp:rsid wsp:val=&quot;000F692A&quot;/&gt;&lt;wsp:rsid wsp:val=&quot;000F6CA1&quot;/&gt;&lt;wsp:rsid wsp:val=&quot;000F6CC0&quot;/&gt;&lt;wsp:rsid wsp:val=&quot;000F6F7D&quot;/&gt;&lt;wsp:rsid wsp:val=&quot;000F7376&quot;/&gt;&lt;wsp:rsid wsp:val=&quot;000F7626&quot;/&gt;&lt;wsp:rsid wsp:val=&quot;000F76B2&quot;/&gt;&lt;wsp:rsid wsp:val=&quot;000F780D&quot;/&gt;&lt;wsp:rsid wsp:val=&quot;000F79CB&quot;/&gt;&lt;wsp:rsid wsp:val=&quot;000F7BC8&quot;/&gt;&lt;wsp:rsid wsp:val=&quot;000F7C8A&quot;/&gt;&lt;wsp:rsid wsp:val=&quot;000F7D8A&quot;/&gt;&lt;wsp:rsid wsp:val=&quot;0010021E&quot;/&gt;&lt;wsp:rsid wsp:val=&quot;001010F5&quot;/&gt;&lt;wsp:rsid wsp:val=&quot;00101511&quot;/&gt;&lt;wsp:rsid wsp:val=&quot;00101BCF&quot;/&gt;&lt;wsp:rsid wsp:val=&quot;00101C8F&quot;/&gt;&lt;wsp:rsid wsp:val=&quot;0010222C&quot;/&gt;&lt;wsp:rsid wsp:val=&quot;00102788&quot;/&gt;&lt;wsp:rsid wsp:val=&quot;001027FF&quot;/&gt;&lt;wsp:rsid wsp:val=&quot;00102997&quot;/&gt;&lt;wsp:rsid wsp:val=&quot;00102B3B&quot;/&gt;&lt;wsp:rsid wsp:val=&quot;00102C53&quot;/&gt;&lt;wsp:rsid wsp:val=&quot;0010318D&quot;/&gt;&lt;wsp:rsid wsp:val=&quot;001031F8&quot;/&gt;&lt;wsp:rsid wsp:val=&quot;00103252&quot;/&gt;&lt;wsp:rsid wsp:val=&quot;0010325D&quot;/&gt;&lt;wsp:rsid wsp:val=&quot;00103D98&quot;/&gt;&lt;wsp:rsid wsp:val=&quot;00103E9F&quot;/&gt;&lt;wsp:rsid wsp:val=&quot;00104281&quot;/&gt;&lt;wsp:rsid wsp:val=&quot;001043FE&quot;/&gt;&lt;wsp:rsid wsp:val=&quot;00104883&quot;/&gt;&lt;wsp:rsid wsp:val=&quot;00104A4C&quot;/&gt;&lt;wsp:rsid wsp:val=&quot;00104A7E&quot;/&gt;&lt;wsp:rsid wsp:val=&quot;00104D85&quot;/&gt;&lt;wsp:rsid wsp:val=&quot;00104DCD&quot;/&gt;&lt;wsp:rsid wsp:val=&quot;00104E3A&quot;/&gt;&lt;wsp:rsid wsp:val=&quot;00105129&quot;/&gt;&lt;wsp:rsid wsp:val=&quot;00105170&quot;/&gt;&lt;wsp:rsid wsp:val=&quot;00105631&quot;/&gt;&lt;wsp:rsid wsp:val=&quot;0010570F&quot;/&gt;&lt;wsp:rsid wsp:val=&quot;00105D0B&quot;/&gt;&lt;wsp:rsid wsp:val=&quot;0010602D&quot;/&gt;&lt;wsp:rsid wsp:val=&quot;0010602E&quot;/&gt;&lt;wsp:rsid wsp:val=&quot;001061E7&quot;/&gt;&lt;wsp:rsid wsp:val=&quot;00106998&quot;/&gt;&lt;wsp:rsid wsp:val=&quot;00106B58&quot;/&gt;&lt;wsp:rsid wsp:val=&quot;00106CB6&quot;/&gt;&lt;wsp:rsid wsp:val=&quot;00106DFB&quot;/&gt;&lt;wsp:rsid wsp:val=&quot;00107453&quot;/&gt;&lt;wsp:rsid wsp:val=&quot;001079BF&quot;/&gt;&lt;wsp:rsid wsp:val=&quot;00107A60&quot;/&gt;&lt;wsp:rsid wsp:val=&quot;00107EF4&quot;/&gt;&lt;wsp:rsid wsp:val=&quot;00110113&quot;/&gt;&lt;wsp:rsid wsp:val=&quot;001105AA&quot;/&gt;&lt;wsp:rsid wsp:val=&quot;001106E1&quot;/&gt;&lt;wsp:rsid wsp:val=&quot;00110C12&quot;/&gt;&lt;wsp:rsid wsp:val=&quot;00110C86&quot;/&gt;&lt;wsp:rsid wsp:val=&quot;00110CFF&quot;/&gt;&lt;wsp:rsid wsp:val=&quot;00110D62&quot;/&gt;&lt;wsp:rsid wsp:val=&quot;00110EEF&quot;/&gt;&lt;wsp:rsid wsp:val=&quot;00110F51&quot;/&gt;&lt;wsp:rsid wsp:val=&quot;00111066&quot;/&gt;&lt;wsp:rsid wsp:val=&quot;0011166E&quot;/&gt;&lt;wsp:rsid wsp:val=&quot;00111671&quot;/&gt;&lt;wsp:rsid wsp:val=&quot;001117A2&quot;/&gt;&lt;wsp:rsid wsp:val=&quot;0011197A&quot;/&gt;&lt;wsp:rsid wsp:val=&quot;00111A61&quot;/&gt;&lt;wsp:rsid wsp:val=&quot;001120A8&quot;/&gt;&lt;wsp:rsid wsp:val=&quot;001122E7&quot;/&gt;&lt;wsp:rsid wsp:val=&quot;00112459&quot;/&gt;&lt;wsp:rsid wsp:val=&quot;00112A5C&quot;/&gt;&lt;wsp:rsid wsp:val=&quot;00112C45&quot;/&gt;&lt;wsp:rsid wsp:val=&quot;00113078&quot;/&gt;&lt;wsp:rsid wsp:val=&quot;0011318D&quot;/&gt;&lt;wsp:rsid wsp:val=&quot;00113C29&quot;/&gt;&lt;wsp:rsid wsp:val=&quot;00113D68&quot;/&gt;&lt;wsp:rsid wsp:val=&quot;0011408B&quot;/&gt;&lt;wsp:rsid wsp:val=&quot;0011415A&quot;/&gt;&lt;wsp:rsid wsp:val=&quot;001143F5&quot;/&gt;&lt;wsp:rsid wsp:val=&quot;0011452E&quot;/&gt;&lt;wsp:rsid wsp:val=&quot;0011492E&quot;/&gt;&lt;wsp:rsid wsp:val=&quot;00115394&quot;/&gt;&lt;wsp:rsid wsp:val=&quot;0011566F&quot;/&gt;&lt;wsp:rsid wsp:val=&quot;00115984&quot;/&gt;&lt;wsp:rsid wsp:val=&quot;00115BB7&quot;/&gt;&lt;wsp:rsid wsp:val=&quot;00115D3C&quot;/&gt;&lt;wsp:rsid wsp:val=&quot;00116114&quot;/&gt;&lt;wsp:rsid wsp:val=&quot;00116835&quot;/&gt;&lt;wsp:rsid wsp:val=&quot;00116B03&quot;/&gt;&lt;wsp:rsid wsp:val=&quot;00116C7E&quot;/&gt;&lt;wsp:rsid wsp:val=&quot;001171EC&quot;/&gt;&lt;wsp:rsid wsp:val=&quot;0011732B&quot;/&gt;&lt;wsp:rsid wsp:val=&quot;00117370&quot;/&gt;&lt;wsp:rsid wsp:val=&quot;001173F0&quot;/&gt;&lt;wsp:rsid wsp:val=&quot;00117AD1&quot;/&gt;&lt;wsp:rsid wsp:val=&quot;00117BCD&quot;/&gt;&lt;wsp:rsid wsp:val=&quot;00117DEF&quot;/&gt;&lt;wsp:rsid wsp:val=&quot;00117E47&quot;/&gt;&lt;wsp:rsid wsp:val=&quot;00117E64&quot;/&gt;&lt;wsp:rsid wsp:val=&quot;0012016A&quot;/&gt;&lt;wsp:rsid wsp:val=&quot;00120213&quot;/&gt;&lt;wsp:rsid wsp:val=&quot;00120281&quot;/&gt;&lt;wsp:rsid wsp:val=&quot;00120524&quot;/&gt;&lt;wsp:rsid wsp:val=&quot;0012068D&quot;/&gt;&lt;wsp:rsid wsp:val=&quot;00120885&quot;/&gt;&lt;wsp:rsid wsp:val=&quot;00120A81&quot;/&gt;&lt;wsp:rsid wsp:val=&quot;00120A92&quot;/&gt;&lt;wsp:rsid wsp:val=&quot;00120FBB&quot;/&gt;&lt;wsp:rsid wsp:val=&quot;00121C47&quot;/&gt;&lt;wsp:rsid wsp:val=&quot;00121D82&quot;/&gt;&lt;wsp:rsid wsp:val=&quot;00121FBF&quot;/&gt;&lt;wsp:rsid wsp:val=&quot;0012210F&quot;/&gt;&lt;wsp:rsid wsp:val=&quot;00122160&quot;/&gt;&lt;wsp:rsid wsp:val=&quot;00122608&quot;/&gt;&lt;wsp:rsid wsp:val=&quot;00122900&quot;/&gt;&lt;wsp:rsid wsp:val=&quot;00122972&quot;/&gt;&lt;wsp:rsid wsp:val=&quot;00122E87&quot;/&gt;&lt;wsp:rsid wsp:val=&quot;00122F3A&quot;/&gt;&lt;wsp:rsid wsp:val=&quot;00123094&quot;/&gt;&lt;wsp:rsid wsp:val=&quot;0012327C&quot;/&gt;&lt;wsp:rsid wsp:val=&quot;001236DC&quot;/&gt;&lt;wsp:rsid wsp:val=&quot;001236FF&quot;/&gt;&lt;wsp:rsid wsp:val=&quot;00123746&quot;/&gt;&lt;wsp:rsid wsp:val=&quot;001238C8&quot;/&gt;&lt;wsp:rsid wsp:val=&quot;00123A45&quot;/&gt;&lt;wsp:rsid wsp:val=&quot;00123EB4&quot;/&gt;&lt;wsp:rsid wsp:val=&quot;00124005&quot;/&gt;&lt;wsp:rsid wsp:val=&quot;001240F2&quot;/&gt;&lt;wsp:rsid wsp:val=&quot;001241CF&quot;/&gt;&lt;wsp:rsid wsp:val=&quot;00124D9D&quot;/&gt;&lt;wsp:rsid wsp:val=&quot;00125549&quot;/&gt;&lt;wsp:rsid wsp:val=&quot;001255F5&quot;/&gt;&lt;wsp:rsid wsp:val=&quot;00125630&quot;/&gt;&lt;wsp:rsid wsp:val=&quot;00125729&quot;/&gt;&lt;wsp:rsid wsp:val=&quot;00125F30&quot;/&gt;&lt;wsp:rsid wsp:val=&quot;0012619C&quot;/&gt;&lt;wsp:rsid wsp:val=&quot;00126307&quot;/&gt;&lt;wsp:rsid wsp:val=&quot;001263C9&quot;/&gt;&lt;wsp:rsid wsp:val=&quot;0012685B&quot;/&gt;&lt;wsp:rsid wsp:val=&quot;001269E2&quot;/&gt;&lt;wsp:rsid wsp:val=&quot;00126C0D&quot;/&gt;&lt;wsp:rsid wsp:val=&quot;00126D94&quot;/&gt;&lt;wsp:rsid wsp:val=&quot;00126E71&quot;/&gt;&lt;wsp:rsid wsp:val=&quot;001270F4&quot;/&gt;&lt;wsp:rsid wsp:val=&quot;001272EE&quot;/&gt;&lt;wsp:rsid wsp:val=&quot;0012785A&quot;/&gt;&lt;wsp:rsid wsp:val=&quot;00127B10&quot;/&gt;&lt;wsp:rsid wsp:val=&quot;00127D8B&quot;/&gt;&lt;wsp:rsid wsp:val=&quot;00130242&quot;/&gt;&lt;wsp:rsid wsp:val=&quot;0013049E&quot;/&gt;&lt;wsp:rsid wsp:val=&quot;0013056F&quot;/&gt;&lt;wsp:rsid wsp:val=&quot;001307BF&quot;/&gt;&lt;wsp:rsid wsp:val=&quot;0013085C&quot;/&gt;&lt;wsp:rsid wsp:val=&quot;00130AAD&quot;/&gt;&lt;wsp:rsid wsp:val=&quot;00130CEB&quot;/&gt;&lt;wsp:rsid wsp:val=&quot;00130F57&quot;/&gt;&lt;wsp:rsid wsp:val=&quot;00130FD3&quot;/&gt;&lt;wsp:rsid wsp:val=&quot;00131174&quot;/&gt;&lt;wsp:rsid wsp:val=&quot;00131182&quot;/&gt;&lt;wsp:rsid wsp:val=&quot;0013129E&quot;/&gt;&lt;wsp:rsid wsp:val=&quot;0013144E&quot;/&gt;&lt;wsp:rsid wsp:val=&quot;00131A18&quot;/&gt;&lt;wsp:rsid wsp:val=&quot;00131CD8&quot;/&gt;&lt;wsp:rsid wsp:val=&quot;00132415&quot;/&gt;&lt;wsp:rsid wsp:val=&quot;00132879&quot;/&gt;&lt;wsp:rsid wsp:val=&quot;00132B99&quot;/&gt;&lt;wsp:rsid wsp:val=&quot;00132C58&quot;/&gt;&lt;wsp:rsid wsp:val=&quot;00132ED3&quot;/&gt;&lt;wsp:rsid wsp:val=&quot;00132F7E&quot;/&gt;&lt;wsp:rsid wsp:val=&quot;001331E2&quot;/&gt;&lt;wsp:rsid wsp:val=&quot;001332B5&quot;/&gt;&lt;wsp:rsid wsp:val=&quot;00133311&quot;/&gt;&lt;wsp:rsid wsp:val=&quot;0013361B&quot;/&gt;&lt;wsp:rsid wsp:val=&quot;00133689&quot;/&gt;&lt;wsp:rsid wsp:val=&quot;00133DD3&quot;/&gt;&lt;wsp:rsid wsp:val=&quot;00134519&quot;/&gt;&lt;wsp:rsid wsp:val=&quot;00134735&quot;/&gt;&lt;wsp:rsid wsp:val=&quot;00134A23&quot;/&gt;&lt;wsp:rsid wsp:val=&quot;00134D5A&quot;/&gt;&lt;wsp:rsid wsp:val=&quot;00134DDC&quot;/&gt;&lt;wsp:rsid wsp:val=&quot;00134E38&quot;/&gt;&lt;wsp:rsid wsp:val=&quot;00135257&quot;/&gt;&lt;wsp:rsid wsp:val=&quot;001352BC&quot;/&gt;&lt;wsp:rsid wsp:val=&quot;00135403&quot;/&gt;&lt;wsp:rsid wsp:val=&quot;001355A0&quot;/&gt;&lt;wsp:rsid wsp:val=&quot;00135C0A&quot;/&gt;&lt;wsp:rsid wsp:val=&quot;00135C33&quot;/&gt;&lt;wsp:rsid wsp:val=&quot;00135D10&quot;/&gt;&lt;wsp:rsid wsp:val=&quot;001360FF&quot;/&gt;&lt;wsp:rsid wsp:val=&quot;0013699E&quot;/&gt;&lt;wsp:rsid wsp:val=&quot;00136C7D&quot;/&gt;&lt;wsp:rsid wsp:val=&quot;001370BF&quot;/&gt;&lt;wsp:rsid wsp:val=&quot;00137226&quot;/&gt;&lt;wsp:rsid wsp:val=&quot;001374E4&quot;/&gt;&lt;wsp:rsid wsp:val=&quot;00137596&quot;/&gt;&lt;wsp:rsid wsp:val=&quot;001376B1&quot;/&gt;&lt;wsp:rsid wsp:val=&quot;00137C5E&quot;/&gt;&lt;wsp:rsid wsp:val=&quot;00137F8B&quot;/&gt;&lt;wsp:rsid wsp:val=&quot;00140081&quot;/&gt;&lt;wsp:rsid wsp:val=&quot;00140265&quot;/&gt;&lt;wsp:rsid wsp:val=&quot;001403EB&quot;/&gt;&lt;wsp:rsid wsp:val=&quot;0014042E&quot;/&gt;&lt;wsp:rsid wsp:val=&quot;001404EE&quot;/&gt;&lt;wsp:rsid wsp:val=&quot;001407D2&quot;/&gt;&lt;wsp:rsid wsp:val=&quot;00140924&quot;/&gt;&lt;wsp:rsid wsp:val=&quot;00140AD6&quot;/&gt;&lt;wsp:rsid wsp:val=&quot;00140DEE&quot;/&gt;&lt;wsp:rsid wsp:val=&quot;00140DFD&quot;/&gt;&lt;wsp:rsid wsp:val=&quot;00140E08&quot;/&gt;&lt;wsp:rsid wsp:val=&quot;00140E1C&quot;/&gt;&lt;wsp:rsid wsp:val=&quot;00140E2E&quot;/&gt;&lt;wsp:rsid wsp:val=&quot;00141259&quot;/&gt;&lt;wsp:rsid wsp:val=&quot;00141618&quot;/&gt;&lt;wsp:rsid wsp:val=&quot;001423B6&quot;/&gt;&lt;wsp:rsid wsp:val=&quot;00142457&quot;/&gt;&lt;wsp:rsid wsp:val=&quot;001424CB&quot;/&gt;&lt;wsp:rsid wsp:val=&quot;0014288A&quot;/&gt;&lt;wsp:rsid wsp:val=&quot;001428D5&quot;/&gt;&lt;wsp:rsid wsp:val=&quot;0014299E&quot;/&gt;&lt;wsp:rsid wsp:val=&quot;00142D55&quot;/&gt;&lt;wsp:rsid wsp:val=&quot;00142E44&quot;/&gt;&lt;wsp:rsid wsp:val=&quot;00142E61&quot;/&gt;&lt;wsp:rsid wsp:val=&quot;00142EC8&quot;/&gt;&lt;wsp:rsid wsp:val=&quot;00143303&quot;/&gt;&lt;wsp:rsid wsp:val=&quot;00143C29&quot;/&gt;&lt;wsp:rsid wsp:val=&quot;00143D7C&quot;/&gt;&lt;wsp:rsid wsp:val=&quot;00143DD8&quot;/&gt;&lt;wsp:rsid wsp:val=&quot;00143EF2&quot;/&gt;&lt;wsp:rsid wsp:val=&quot;001441E5&quot;/&gt;&lt;wsp:rsid wsp:val=&quot;001447C4&quot;/&gt;&lt;wsp:rsid wsp:val=&quot;0014486E&quot;/&gt;&lt;wsp:rsid wsp:val=&quot;0014489E&quot;/&gt;&lt;wsp:rsid wsp:val=&quot;001448E1&quot;/&gt;&lt;wsp:rsid wsp:val=&quot;00144AFF&quot;/&gt;&lt;wsp:rsid wsp:val=&quot;00144D1D&quot;/&gt;&lt;wsp:rsid wsp:val=&quot;001458F6&quot;/&gt;&lt;wsp:rsid wsp:val=&quot;00145A76&quot;/&gt;&lt;wsp:rsid wsp:val=&quot;00145AA0&quot;/&gt;&lt;wsp:rsid wsp:val=&quot;00145B4F&quot;/&gt;&lt;wsp:rsid wsp:val=&quot;00145CD0&quot;/&gt;&lt;wsp:rsid wsp:val=&quot;00145E28&quot;/&gt;&lt;wsp:rsid wsp:val=&quot;001460F6&quot;/&gt;&lt;wsp:rsid wsp:val=&quot;00146EC4&quot;/&gt;&lt;wsp:rsid wsp:val=&quot;00146EE0&quot;/&gt;&lt;wsp:rsid wsp:val=&quot;001472E9&quot;/&gt;&lt;wsp:rsid wsp:val=&quot;00147470&quot;/&gt;&lt;wsp:rsid wsp:val=&quot;00147563&quot;/&gt;&lt;wsp:rsid wsp:val=&quot;00147677&quot;/&gt;&lt;wsp:rsid wsp:val=&quot;00147711&quot;/&gt;&lt;wsp:rsid wsp:val=&quot;00147A9C&quot;/&gt;&lt;wsp:rsid wsp:val=&quot;00147ABB&quot;/&gt;&lt;wsp:rsid wsp:val=&quot;00147B28&quot;/&gt;&lt;wsp:rsid wsp:val=&quot;00147B40&quot;/&gt;&lt;wsp:rsid wsp:val=&quot;00147F4B&quot;/&gt;&lt;wsp:rsid wsp:val=&quot;0015008D&quot;/&gt;&lt;wsp:rsid wsp:val=&quot;00150212&quot;/&gt;&lt;wsp:rsid wsp:val=&quot;00150276&quot;/&gt;&lt;wsp:rsid wsp:val=&quot;00150286&quot;/&gt;&lt;wsp:rsid wsp:val=&quot;00150383&quot;/&gt;&lt;wsp:rsid wsp:val=&quot;00150925&quot;/&gt;&lt;wsp:rsid wsp:val=&quot;00150DA2&quot;/&gt;&lt;wsp:rsid wsp:val=&quot;00150E5A&quot;/&gt;&lt;wsp:rsid wsp:val=&quot;00150E80&quot;/&gt;&lt;wsp:rsid wsp:val=&quot;00151273&quot;/&gt;&lt;wsp:rsid wsp:val=&quot;0015161B&quot;/&gt;&lt;wsp:rsid wsp:val=&quot;00151A6B&quot;/&gt;&lt;wsp:rsid wsp:val=&quot;00151B8E&quot;/&gt;&lt;wsp:rsid wsp:val=&quot;00151E2B&quot;/&gt;&lt;wsp:rsid wsp:val=&quot;00151FD3&quot;/&gt;&lt;wsp:rsid wsp:val=&quot;00151FFA&quot;/&gt;&lt;wsp:rsid wsp:val=&quot;001520B9&quot;/&gt;&lt;wsp:rsid wsp:val=&quot;00152146&quot;/&gt;&lt;wsp:rsid wsp:val=&quot;0015269F&quot;/&gt;&lt;wsp:rsid wsp:val=&quot;00152737&quot;/&gt;&lt;wsp:rsid wsp:val=&quot;00152C85&quot;/&gt;&lt;wsp:rsid wsp:val=&quot;00152D2C&quot;/&gt;&lt;wsp:rsid wsp:val=&quot;00152EC1&quot;/&gt;&lt;wsp:rsid wsp:val=&quot;00152EE9&quot;/&gt;&lt;wsp:rsid wsp:val=&quot;00152F05&quot;/&gt;&lt;wsp:rsid wsp:val=&quot;00152F1A&quot;/&gt;&lt;wsp:rsid wsp:val=&quot;001533DB&quot;/&gt;&lt;wsp:rsid wsp:val=&quot;001534D5&quot;/&gt;&lt;wsp:rsid wsp:val=&quot;001535BD&quot;/&gt;&lt;wsp:rsid wsp:val=&quot;001536C8&quot;/&gt;&lt;wsp:rsid wsp:val=&quot;001536F8&quot;/&gt;&lt;wsp:rsid wsp:val=&quot;00153793&quot;/&gt;&lt;wsp:rsid wsp:val=&quot;00153820&quot;/&gt;&lt;wsp:rsid wsp:val=&quot;00153975&quot;/&gt;&lt;wsp:rsid wsp:val=&quot;001539AF&quot;/&gt;&lt;wsp:rsid wsp:val=&quot;00153C7C&quot;/&gt;&lt;wsp:rsid wsp:val=&quot;00153DAA&quot;/&gt;&lt;wsp:rsid wsp:val=&quot;001540B0&quot;/&gt;&lt;wsp:rsid wsp:val=&quot;00154284&quot;/&gt;&lt;wsp:rsid wsp:val=&quot;00154629&quot;/&gt;&lt;wsp:rsid wsp:val=&quot;00154D15&quot;/&gt;&lt;wsp:rsid wsp:val=&quot;00154D63&quot;/&gt;&lt;wsp:rsid wsp:val=&quot;00154D87&quot;/&gt;&lt;wsp:rsid wsp:val=&quot;00155057&quot;/&gt;&lt;wsp:rsid wsp:val=&quot;001551E2&quot;/&gt;&lt;wsp:rsid wsp:val=&quot;0015541E&quot;/&gt;&lt;wsp:rsid wsp:val=&quot;00155529&quot;/&gt;&lt;wsp:rsid wsp:val=&quot;001557D9&quot;/&gt;&lt;wsp:rsid wsp:val=&quot;00155F06&quot;/&gt;&lt;wsp:rsid wsp:val=&quot;00156114&quot;/&gt;&lt;wsp:rsid wsp:val=&quot;00156462&quot;/&gt;&lt;wsp:rsid wsp:val=&quot;001564AE&quot;/&gt;&lt;wsp:rsid wsp:val=&quot;001566AD&quot;/&gt;&lt;wsp:rsid wsp:val=&quot;001566E7&quot;/&gt;&lt;wsp:rsid wsp:val=&quot;001567A3&quot;/&gt;&lt;wsp:rsid wsp:val=&quot;00156A55&quot;/&gt;&lt;wsp:rsid wsp:val=&quot;00156A7A&quot;/&gt;&lt;wsp:rsid wsp:val=&quot;00156AF2&quot;/&gt;&lt;wsp:rsid wsp:val=&quot;00157253&quot;/&gt;&lt;wsp:rsid wsp:val=&quot;001576A4&quot;/&gt;&lt;wsp:rsid wsp:val=&quot;001600D9&quot;/&gt;&lt;wsp:rsid wsp:val=&quot;0016062C&quot;/&gt;&lt;wsp:rsid wsp:val=&quot;001608A0&quot;/&gt;&lt;wsp:rsid wsp:val=&quot;001609C9&quot;/&gt;&lt;wsp:rsid wsp:val=&quot;00160B4F&quot;/&gt;&lt;wsp:rsid wsp:val=&quot;00160B95&quot;/&gt;&lt;wsp:rsid wsp:val=&quot;00160CC3&quot;/&gt;&lt;wsp:rsid wsp:val=&quot;00161603&quot;/&gt;&lt;wsp:rsid wsp:val=&quot;00161C92&quot;/&gt;&lt;wsp:rsid wsp:val=&quot;00162576&quot;/&gt;&lt;wsp:rsid wsp:val=&quot;00162AE5&quot;/&gt;&lt;wsp:rsid wsp:val=&quot;00162D66&quot;/&gt;&lt;wsp:rsid wsp:val=&quot;00162F75&quot;/&gt;&lt;wsp:rsid wsp:val=&quot;00163257&quot;/&gt;&lt;wsp:rsid wsp:val=&quot;00163417&quot;/&gt;&lt;wsp:rsid wsp:val=&quot;00163CAB&quot;/&gt;&lt;wsp:rsid wsp:val=&quot;0016482D&quot;/&gt;&lt;wsp:rsid wsp:val=&quot;001649F5&quot;/&gt;&lt;wsp:rsid wsp:val=&quot;00164DD1&quot;/&gt;&lt;wsp:rsid wsp:val=&quot;001652C5&quot;/&gt;&lt;wsp:rsid wsp:val=&quot;00165581&quot;/&gt;&lt;wsp:rsid wsp:val=&quot;00165639&quot;/&gt;&lt;wsp:rsid wsp:val=&quot;00165715&quot;/&gt;&lt;wsp:rsid wsp:val=&quot;00165958&quot;/&gt;&lt;wsp:rsid wsp:val=&quot;00165B6A&quot;/&gt;&lt;wsp:rsid wsp:val=&quot;00165B7D&quot;/&gt;&lt;wsp:rsid wsp:val=&quot;00165C3A&quot;/&gt;&lt;wsp:rsid wsp:val=&quot;00165D66&quot;/&gt;&lt;wsp:rsid wsp:val=&quot;00165EBE&quot;/&gt;&lt;wsp:rsid wsp:val=&quot;00166885&quot;/&gt;&lt;wsp:rsid wsp:val=&quot;00166BFC&quot;/&gt;&lt;wsp:rsid wsp:val=&quot;00166DC9&quot;/&gt;&lt;wsp:rsid wsp:val=&quot;0016758D&quot;/&gt;&lt;wsp:rsid wsp:val=&quot;001675D5&quot;/&gt;&lt;wsp:rsid wsp:val=&quot;001677EF&quot;/&gt;&lt;wsp:rsid wsp:val=&quot;001679A3&quot;/&gt;&lt;wsp:rsid wsp:val=&quot;00167A03&quot;/&gt;&lt;wsp:rsid wsp:val=&quot;00167D0D&quot;/&gt;&lt;wsp:rsid wsp:val=&quot;001706A3&quot;/&gt;&lt;wsp:rsid wsp:val=&quot;00170861&quot;/&gt;&lt;wsp:rsid wsp:val=&quot;00170AC0&quot;/&gt;&lt;wsp:rsid wsp:val=&quot;00170AD6&quot;/&gt;&lt;wsp:rsid wsp:val=&quot;00170B71&quot;/&gt;&lt;wsp:rsid wsp:val=&quot;00170CCF&quot;/&gt;&lt;wsp:rsid wsp:val=&quot;00171015&quot;/&gt;&lt;wsp:rsid wsp:val=&quot;00171180&quot;/&gt;&lt;wsp:rsid wsp:val=&quot;00171A7B&quot;/&gt;&lt;wsp:rsid wsp:val=&quot;00171F91&quot;/&gt;&lt;wsp:rsid wsp:val=&quot;0017209B&quot;/&gt;&lt;wsp:rsid wsp:val=&quot;001720FE&quot;/&gt;&lt;wsp:rsid wsp:val=&quot;00172DD1&quot;/&gt;&lt;wsp:rsid wsp:val=&quot;001737A8&quot;/&gt;&lt;wsp:rsid wsp:val=&quot;00173BDB&quot;/&gt;&lt;wsp:rsid wsp:val=&quot;00173E57&quot;/&gt;&lt;wsp:rsid wsp:val=&quot;001741E1&quot;/&gt;&lt;wsp:rsid wsp:val=&quot;0017426A&quot;/&gt;&lt;wsp:rsid wsp:val=&quot;0017444A&quot;/&gt;&lt;wsp:rsid wsp:val=&quot;0017454C&quot;/&gt;&lt;wsp:rsid wsp:val=&quot;00174596&quot;/&gt;&lt;wsp:rsid wsp:val=&quot;00174A01&quot;/&gt;&lt;wsp:rsid wsp:val=&quot;00174BEB&quot;/&gt;&lt;wsp:rsid wsp:val=&quot;00174D40&quot;/&gt;&lt;wsp:rsid wsp:val=&quot;00174E27&quot;/&gt;&lt;wsp:rsid wsp:val=&quot;0017502E&quot;/&gt;&lt;wsp:rsid wsp:val=&quot;00175069&quot;/&gt;&lt;wsp:rsid wsp:val=&quot;001754E6&quot;/&gt;&lt;wsp:rsid wsp:val=&quot;0017567B&quot;/&gt;&lt;wsp:rsid wsp:val=&quot;00175826&quot;/&gt;&lt;wsp:rsid wsp:val=&quot;0017585F&quot;/&gt;&lt;wsp:rsid wsp:val=&quot;0017594D&quot;/&gt;&lt;wsp:rsid wsp:val=&quot;00175E23&quot;/&gt;&lt;wsp:rsid wsp:val=&quot;001761D5&quot;/&gt;&lt;wsp:rsid wsp:val=&quot;001762CB&quot;/&gt;&lt;wsp:rsid wsp:val=&quot;00176371&quot;/&gt;&lt;wsp:rsid wsp:val=&quot;00176B00&quot;/&gt;&lt;wsp:rsid wsp:val=&quot;00176E04&quot;/&gt;&lt;wsp:rsid wsp:val=&quot;00176E56&quot;/&gt;&lt;wsp:rsid wsp:val=&quot;001772CC&quot;/&gt;&lt;wsp:rsid wsp:val=&quot;001779AF&quot;/&gt;&lt;wsp:rsid wsp:val=&quot;00177DA3&quot;/&gt;&lt;wsp:rsid wsp:val=&quot;00177E4C&quot;/&gt;&lt;wsp:rsid wsp:val=&quot;00177F19&quot;/&gt;&lt;wsp:rsid wsp:val=&quot;00180939&quot;/&gt;&lt;wsp:rsid wsp:val=&quot;001809F4&quot;/&gt;&lt;wsp:rsid wsp:val=&quot;00180C06&quot;/&gt;&lt;wsp:rsid wsp:val=&quot;00180C9A&quot;/&gt;&lt;wsp:rsid wsp:val=&quot;00180D99&quot;/&gt;&lt;wsp:rsid wsp:val=&quot;0018124F&quot;/&gt;&lt;wsp:rsid wsp:val=&quot;00181457&quot;/&gt;&lt;wsp:rsid wsp:val=&quot;00181C23&quot;/&gt;&lt;wsp:rsid wsp:val=&quot;00181C63&quot;/&gt;&lt;wsp:rsid wsp:val=&quot;00181DB8&quot;/&gt;&lt;wsp:rsid wsp:val=&quot;001823E4&quot;/&gt;&lt;wsp:rsid wsp:val=&quot;00182C4F&quot;/&gt;&lt;wsp:rsid wsp:val=&quot;00182DFB&quot;/&gt;&lt;wsp:rsid wsp:val=&quot;00182E77&quot;/&gt;&lt;wsp:rsid wsp:val=&quot;00182FC6&quot;/&gt;&lt;wsp:rsid wsp:val=&quot;0018309D&quot;/&gt;&lt;wsp:rsid wsp:val=&quot;001830F6&quot;/&gt;&lt;wsp:rsid wsp:val=&quot;00183482&quot;/&gt;&lt;wsp:rsid wsp:val=&quot;00183715&quot;/&gt;&lt;wsp:rsid wsp:val=&quot;0018390D&quot;/&gt;&lt;wsp:rsid wsp:val=&quot;00183E94&quot;/&gt;&lt;wsp:rsid wsp:val=&quot;0018409C&quot;/&gt;&lt;wsp:rsid wsp:val=&quot;001842D8&quot;/&gt;&lt;wsp:rsid wsp:val=&quot;001842F0&quot;/&gt;&lt;wsp:rsid wsp:val=&quot;001843CA&quot;/&gt;&lt;wsp:rsid wsp:val=&quot;00184830&quot;/&gt;&lt;wsp:rsid wsp:val=&quot;00184A92&quot;/&gt;&lt;wsp:rsid wsp:val=&quot;00184E67&quot;/&gt;&lt;wsp:rsid wsp:val=&quot;001850FB&quot;/&gt;&lt;wsp:rsid wsp:val=&quot;00185227&quot;/&gt;&lt;wsp:rsid wsp:val=&quot;001853E1&quot;/&gt;&lt;wsp:rsid wsp:val=&quot;00185A10&quot;/&gt;&lt;wsp:rsid wsp:val=&quot;001860AE&quot;/&gt;&lt;wsp:rsid wsp:val=&quot;00186100&quot;/&gt;&lt;wsp:rsid wsp:val=&quot;001862CE&quot;/&gt;&lt;wsp:rsid wsp:val=&quot;001863AC&quot;/&gt;&lt;wsp:rsid wsp:val=&quot;001864C3&quot;/&gt;&lt;wsp:rsid wsp:val=&quot;00186835&quot;/&gt;&lt;wsp:rsid wsp:val=&quot;0018685E&quot;/&gt;&lt;wsp:rsid wsp:val=&quot;001871C7&quot;/&gt;&lt;wsp:rsid wsp:val=&quot;0018733A&quot;/&gt;&lt;wsp:rsid wsp:val=&quot;0018738D&quot;/&gt;&lt;wsp:rsid wsp:val=&quot;00187417&quot;/&gt;&lt;wsp:rsid wsp:val=&quot;00187691&quot;/&gt;&lt;wsp:rsid wsp:val=&quot;0018771F&quot;/&gt;&lt;wsp:rsid wsp:val=&quot;00187A71&quot;/&gt;&lt;wsp:rsid wsp:val=&quot;00187D30&quot;/&gt;&lt;wsp:rsid wsp:val=&quot;00187D47&quot;/&gt;&lt;wsp:rsid wsp:val=&quot;0019002E&quot;/&gt;&lt;wsp:rsid wsp:val=&quot;00190842&quot;/&gt;&lt;wsp:rsid wsp:val=&quot;00190932&quot;/&gt;&lt;wsp:rsid wsp:val=&quot;00190AF3&quot;/&gt;&lt;wsp:rsid wsp:val=&quot;00190C6C&quot;/&gt;&lt;wsp:rsid wsp:val=&quot;00190D85&quot;/&gt;&lt;wsp:rsid wsp:val=&quot;00190E1A&quot;/&gt;&lt;wsp:rsid wsp:val=&quot;00191731&quot;/&gt;&lt;wsp:rsid wsp:val=&quot;00191735&quot;/&gt;&lt;wsp:rsid wsp:val=&quot;0019176A&quot;/&gt;&lt;wsp:rsid wsp:val=&quot;00191C6C&quot;/&gt;&lt;wsp:rsid wsp:val=&quot;00191CC9&quot;/&gt;&lt;wsp:rsid wsp:val=&quot;00191DE2&quot;/&gt;&lt;wsp:rsid wsp:val=&quot;00191EBE&quot;/&gt;&lt;wsp:rsid wsp:val=&quot;00192235&quot;/&gt;&lt;wsp:rsid wsp:val=&quot;00192554&quot;/&gt;&lt;wsp:rsid wsp:val=&quot;00192569&quot;/&gt;&lt;wsp:rsid wsp:val=&quot;001929C9&quot;/&gt;&lt;wsp:rsid wsp:val=&quot;00192BF7&quot;/&gt;&lt;wsp:rsid wsp:val=&quot;00192EE4&quot;/&gt;&lt;wsp:rsid wsp:val=&quot;00193824&quot;/&gt;&lt;wsp:rsid wsp:val=&quot;0019384A&quot;/&gt;&lt;wsp:rsid wsp:val=&quot;00193954&quot;/&gt;&lt;wsp:rsid wsp:val=&quot;00193AF8&quot;/&gt;&lt;wsp:rsid wsp:val=&quot;00193E81&quot;/&gt;&lt;wsp:rsid wsp:val=&quot;00193E8C&quot;/&gt;&lt;wsp:rsid wsp:val=&quot;001940A9&quot;/&gt;&lt;wsp:rsid wsp:val=&quot;001941B6&quot;/&gt;&lt;wsp:rsid wsp:val=&quot;001947D8&quot;/&gt;&lt;wsp:rsid wsp:val=&quot;001947FE&quot;/&gt;&lt;wsp:rsid wsp:val=&quot;00194CCC&quot;/&gt;&lt;wsp:rsid wsp:val=&quot;00194DB8&quot;/&gt;&lt;wsp:rsid wsp:val=&quot;00194E15&quot;/&gt;&lt;wsp:rsid wsp:val=&quot;001950E1&quot;/&gt;&lt;wsp:rsid wsp:val=&quot;0019532F&quot;/&gt;&lt;wsp:rsid wsp:val=&quot;0019542E&quot;/&gt;&lt;wsp:rsid wsp:val=&quot;0019557E&quot;/&gt;&lt;wsp:rsid wsp:val=&quot;0019576E&quot;/&gt;&lt;wsp:rsid wsp:val=&quot;001959CA&quot;/&gt;&lt;wsp:rsid wsp:val=&quot;001965F0&quot;/&gt;&lt;wsp:rsid wsp:val=&quot;0019674A&quot;/&gt;&lt;wsp:rsid wsp:val=&quot;00196C8F&quot;/&gt;&lt;wsp:rsid wsp:val=&quot;00196E87&quot;/&gt;&lt;wsp:rsid wsp:val=&quot;0019735A&quot;/&gt;&lt;wsp:rsid wsp:val=&quot;00197952&quot;/&gt;&lt;wsp:rsid wsp:val=&quot;001A0067&quot;/&gt;&lt;wsp:rsid wsp:val=&quot;001A04E0&quot;/&gt;&lt;wsp:rsid wsp:val=&quot;001A095A&quot;/&gt;&lt;wsp:rsid wsp:val=&quot;001A09DB&quot;/&gt;&lt;wsp:rsid wsp:val=&quot;001A1027&quot;/&gt;&lt;wsp:rsid wsp:val=&quot;001A11D7&quot;/&gt;&lt;wsp:rsid wsp:val=&quot;001A1A49&quot;/&gt;&lt;wsp:rsid wsp:val=&quot;001A1B91&quot;/&gt;&lt;wsp:rsid wsp:val=&quot;001A1CF5&quot;/&gt;&lt;wsp:rsid wsp:val=&quot;001A1E12&quot;/&gt;&lt;wsp:rsid wsp:val=&quot;001A2566&quot;/&gt;&lt;wsp:rsid wsp:val=&quot;001A2745&quot;/&gt;&lt;wsp:rsid wsp:val=&quot;001A27A6&quot;/&gt;&lt;wsp:rsid wsp:val=&quot;001A28EA&quot;/&gt;&lt;wsp:rsid wsp:val=&quot;001A311E&quot;/&gt;&lt;wsp:rsid wsp:val=&quot;001A31DA&quot;/&gt;&lt;wsp:rsid wsp:val=&quot;001A329D&quot;/&gt;&lt;wsp:rsid wsp:val=&quot;001A36CD&quot;/&gt;&lt;wsp:rsid wsp:val=&quot;001A37D9&quot;/&gt;&lt;wsp:rsid wsp:val=&quot;001A39B2&quot;/&gt;&lt;wsp:rsid wsp:val=&quot;001A39DA&quot;/&gt;&lt;wsp:rsid wsp:val=&quot;001A3A95&quot;/&gt;&lt;wsp:rsid wsp:val=&quot;001A3DCA&quot;/&gt;&lt;wsp:rsid wsp:val=&quot;001A41EB&quot;/&gt;&lt;wsp:rsid wsp:val=&quot;001A45A2&quot;/&gt;&lt;wsp:rsid wsp:val=&quot;001A4677&quot;/&gt;&lt;wsp:rsid wsp:val=&quot;001A4774&quot;/&gt;&lt;wsp:rsid wsp:val=&quot;001A496B&quot;/&gt;&lt;wsp:rsid wsp:val=&quot;001A4B95&quot;/&gt;&lt;wsp:rsid wsp:val=&quot;001A4E7F&quot;/&gt;&lt;wsp:rsid wsp:val=&quot;001A50D0&quot;/&gt;&lt;wsp:rsid wsp:val=&quot;001A514F&quot;/&gt;&lt;wsp:rsid wsp:val=&quot;001A53A5&quot;/&gt;&lt;wsp:rsid wsp:val=&quot;001A5598&quot;/&gt;&lt;wsp:rsid wsp:val=&quot;001A55E1&quot;/&gt;&lt;wsp:rsid wsp:val=&quot;001A59CF&quot;/&gt;&lt;wsp:rsid wsp:val=&quot;001A5B34&quot;/&gt;&lt;wsp:rsid wsp:val=&quot;001A5B5F&quot;/&gt;&lt;wsp:rsid wsp:val=&quot;001A5EE5&quot;/&gt;&lt;wsp:rsid wsp:val=&quot;001A6201&quot;/&gt;&lt;wsp:rsid wsp:val=&quot;001A6411&quot;/&gt;&lt;wsp:rsid wsp:val=&quot;001A64C2&quot;/&gt;&lt;wsp:rsid wsp:val=&quot;001A653C&quot;/&gt;&lt;wsp:rsid wsp:val=&quot;001A666F&quot;/&gt;&lt;wsp:rsid wsp:val=&quot;001A69D4&quot;/&gt;&lt;wsp:rsid wsp:val=&quot;001A6E47&quot;/&gt;&lt;wsp:rsid wsp:val=&quot;001A7042&quot;/&gt;&lt;wsp:rsid wsp:val=&quot;001A705E&quot;/&gt;&lt;wsp:rsid wsp:val=&quot;001A717E&quot;/&gt;&lt;wsp:rsid wsp:val=&quot;001A7BE1&quot;/&gt;&lt;wsp:rsid wsp:val=&quot;001B026D&quot;/&gt;&lt;wsp:rsid wsp:val=&quot;001B0AC3&quot;/&gt;&lt;wsp:rsid wsp:val=&quot;001B0E1A&quot;/&gt;&lt;wsp:rsid wsp:val=&quot;001B10B4&quot;/&gt;&lt;wsp:rsid wsp:val=&quot;001B15B9&quot;/&gt;&lt;wsp:rsid wsp:val=&quot;001B1696&quot;/&gt;&lt;wsp:rsid wsp:val=&quot;001B1C36&quot;/&gt;&lt;wsp:rsid wsp:val=&quot;001B1DCB&quot;/&gt;&lt;wsp:rsid wsp:val=&quot;001B2191&quot;/&gt;&lt;wsp:rsid wsp:val=&quot;001B222A&quot;/&gt;&lt;wsp:rsid wsp:val=&quot;001B262D&quot;/&gt;&lt;wsp:rsid wsp:val=&quot;001B283E&quot;/&gt;&lt;wsp:rsid wsp:val=&quot;001B28D3&quot;/&gt;&lt;wsp:rsid wsp:val=&quot;001B2A94&quot;/&gt;&lt;wsp:rsid wsp:val=&quot;001B2C6E&quot;/&gt;&lt;wsp:rsid wsp:val=&quot;001B2F8B&quot;/&gt;&lt;wsp:rsid wsp:val=&quot;001B311D&quot;/&gt;&lt;wsp:rsid wsp:val=&quot;001B3251&quot;/&gt;&lt;wsp:rsid wsp:val=&quot;001B3409&quot;/&gt;&lt;wsp:rsid wsp:val=&quot;001B359C&quot;/&gt;&lt;wsp:rsid wsp:val=&quot;001B35DC&quot;/&gt;&lt;wsp:rsid wsp:val=&quot;001B35ED&quot;/&gt;&lt;wsp:rsid wsp:val=&quot;001B3780&quot;/&gt;&lt;wsp:rsid wsp:val=&quot;001B37FD&quot;/&gt;&lt;wsp:rsid wsp:val=&quot;001B3AFB&quot;/&gt;&lt;wsp:rsid wsp:val=&quot;001B3B62&quot;/&gt;&lt;wsp:rsid wsp:val=&quot;001B3B66&quot;/&gt;&lt;wsp:rsid wsp:val=&quot;001B3D9F&quot;/&gt;&lt;wsp:rsid wsp:val=&quot;001B4058&quot;/&gt;&lt;wsp:rsid wsp:val=&quot;001B4235&quot;/&gt;&lt;wsp:rsid wsp:val=&quot;001B4310&quot;/&gt;&lt;wsp:rsid wsp:val=&quot;001B438C&quot;/&gt;&lt;wsp:rsid wsp:val=&quot;001B4559&quot;/&gt;&lt;wsp:rsid wsp:val=&quot;001B4CDA&quot;/&gt;&lt;wsp:rsid wsp:val=&quot;001B4E73&quot;/&gt;&lt;wsp:rsid wsp:val=&quot;001B4EA9&quot;/&gt;&lt;wsp:rsid wsp:val=&quot;001B518B&quot;/&gt;&lt;wsp:rsid wsp:val=&quot;001B54D3&quot;/&gt;&lt;wsp:rsid wsp:val=&quot;001B589B&quot;/&gt;&lt;wsp:rsid wsp:val=&quot;001B5CC8&quot;/&gt;&lt;wsp:rsid wsp:val=&quot;001B5E58&quot;/&gt;&lt;wsp:rsid wsp:val=&quot;001B61BE&quot;/&gt;&lt;wsp:rsid wsp:val=&quot;001B63CE&quot;/&gt;&lt;wsp:rsid wsp:val=&quot;001B692E&quot;/&gt;&lt;wsp:rsid wsp:val=&quot;001B697B&quot;/&gt;&lt;wsp:rsid wsp:val=&quot;001B74CA&quot;/&gt;&lt;wsp:rsid wsp:val=&quot;001B78EB&quot;/&gt;&lt;wsp:rsid wsp:val=&quot;001B7A55&quot;/&gt;&lt;wsp:rsid wsp:val=&quot;001B7E1F&quot;/&gt;&lt;wsp:rsid wsp:val=&quot;001B7ECA&quot;/&gt;&lt;wsp:rsid wsp:val=&quot;001C0190&quot;/&gt;&lt;wsp:rsid wsp:val=&quot;001C0353&quot;/&gt;&lt;wsp:rsid wsp:val=&quot;001C0376&quot;/&gt;&lt;wsp:rsid wsp:val=&quot;001C0B8D&quot;/&gt;&lt;wsp:rsid wsp:val=&quot;001C0EE8&quot;/&gt;&lt;wsp:rsid wsp:val=&quot;001C0F92&quot;/&gt;&lt;wsp:rsid wsp:val=&quot;001C1C82&quot;/&gt;&lt;wsp:rsid wsp:val=&quot;001C1D24&quot;/&gt;&lt;wsp:rsid wsp:val=&quot;001C1F74&quot;/&gt;&lt;wsp:rsid wsp:val=&quot;001C2063&quot;/&gt;&lt;wsp:rsid wsp:val=&quot;001C2387&quot;/&gt;&lt;wsp:rsid wsp:val=&quot;001C2B38&quot;/&gt;&lt;wsp:rsid wsp:val=&quot;001C2DFE&quot;/&gt;&lt;wsp:rsid wsp:val=&quot;001C34B6&quot;/&gt;&lt;wsp:rsid wsp:val=&quot;001C359C&quot;/&gt;&lt;wsp:rsid wsp:val=&quot;001C35EC&quot;/&gt;&lt;wsp:rsid wsp:val=&quot;001C37A9&quot;/&gt;&lt;wsp:rsid wsp:val=&quot;001C387F&quot;/&gt;&lt;wsp:rsid wsp:val=&quot;001C3BFB&quot;/&gt;&lt;wsp:rsid wsp:val=&quot;001C3DFB&quot;/&gt;&lt;wsp:rsid wsp:val=&quot;001C3FEC&quot;/&gt;&lt;wsp:rsid wsp:val=&quot;001C489F&quot;/&gt;&lt;wsp:rsid wsp:val=&quot;001C4E1F&quot;/&gt;&lt;wsp:rsid wsp:val=&quot;001C4E24&quot;/&gt;&lt;wsp:rsid wsp:val=&quot;001C4E5D&quot;/&gt;&lt;wsp:rsid wsp:val=&quot;001C5590&quot;/&gt;&lt;wsp:rsid wsp:val=&quot;001C5A3E&quot;/&gt;&lt;wsp:rsid wsp:val=&quot;001C5DF6&quot;/&gt;&lt;wsp:rsid wsp:val=&quot;001C5FB0&quot;/&gt;&lt;wsp:rsid wsp:val=&quot;001C63E5&quot;/&gt;&lt;wsp:rsid wsp:val=&quot;001C65CB&quot;/&gt;&lt;wsp:rsid wsp:val=&quot;001C66F8&quot;/&gt;&lt;wsp:rsid wsp:val=&quot;001C6A4D&quot;/&gt;&lt;wsp:rsid wsp:val=&quot;001C6CC6&quot;/&gt;&lt;wsp:rsid wsp:val=&quot;001C6FA7&quot;/&gt;&lt;wsp:rsid wsp:val=&quot;001C732F&quot;/&gt;&lt;wsp:rsid wsp:val=&quot;001C7540&quot;/&gt;&lt;wsp:rsid wsp:val=&quot;001C77BE&quot;/&gt;&lt;wsp:rsid wsp:val=&quot;001C788F&quot;/&gt;&lt;wsp:rsid wsp:val=&quot;001C7A5E&quot;/&gt;&lt;wsp:rsid wsp:val=&quot;001C7A69&quot;/&gt;&lt;wsp:rsid wsp:val=&quot;001C7B69&quot;/&gt;&lt;wsp:rsid wsp:val=&quot;001D00E0&quot;/&gt;&lt;wsp:rsid wsp:val=&quot;001D00E4&quot;/&gt;&lt;wsp:rsid wsp:val=&quot;001D036C&quot;/&gt;&lt;wsp:rsid wsp:val=&quot;001D0505&quot;/&gt;&lt;wsp:rsid wsp:val=&quot;001D0BE5&quot;/&gt;&lt;wsp:rsid wsp:val=&quot;001D0E8D&quot;/&gt;&lt;wsp:rsid wsp:val=&quot;001D11A1&quot;/&gt;&lt;wsp:rsid wsp:val=&quot;001D13D3&quot;/&gt;&lt;wsp:rsid wsp:val=&quot;001D16CC&quot;/&gt;&lt;wsp:rsid wsp:val=&quot;001D17B9&quot;/&gt;&lt;wsp:rsid wsp:val=&quot;001D1BFA&quot;/&gt;&lt;wsp:rsid wsp:val=&quot;001D200D&quot;/&gt;&lt;wsp:rsid wsp:val=&quot;001D21C4&quot;/&gt;&lt;wsp:rsid wsp:val=&quot;001D2CB3&quot;/&gt;&lt;wsp:rsid wsp:val=&quot;001D2CC8&quot;/&gt;&lt;wsp:rsid wsp:val=&quot;001D2EAF&quot;/&gt;&lt;wsp:rsid wsp:val=&quot;001D2F4F&quot;/&gt;&lt;wsp:rsid wsp:val=&quot;001D3049&quot;/&gt;&lt;wsp:rsid wsp:val=&quot;001D311C&quot;/&gt;&lt;wsp:rsid wsp:val=&quot;001D46F4&quot;/&gt;&lt;wsp:rsid wsp:val=&quot;001D482E&quot;/&gt;&lt;wsp:rsid wsp:val=&quot;001D4A3E&quot;/&gt;&lt;wsp:rsid wsp:val=&quot;001D4ACB&quot;/&gt;&lt;wsp:rsid wsp:val=&quot;001D4C9C&quot;/&gt;&lt;wsp:rsid wsp:val=&quot;001D4EDE&quot;/&gt;&lt;wsp:rsid wsp:val=&quot;001D4F6A&quot;/&gt;&lt;wsp:rsid wsp:val=&quot;001D54B9&quot;/&gt;&lt;wsp:rsid wsp:val=&quot;001D5D07&quot;/&gt;&lt;wsp:rsid wsp:val=&quot;001D5DE3&quot;/&gt;&lt;wsp:rsid wsp:val=&quot;001D6437&quot;/&gt;&lt;wsp:rsid wsp:val=&quot;001D697E&quot;/&gt;&lt;wsp:rsid wsp:val=&quot;001D7055&quot;/&gt;&lt;wsp:rsid wsp:val=&quot;001D7056&quot;/&gt;&lt;wsp:rsid wsp:val=&quot;001D7269&quot;/&gt;&lt;wsp:rsid wsp:val=&quot;001D7D73&quot;/&gt;&lt;wsp:rsid wsp:val=&quot;001E027E&quot;/&gt;&lt;wsp:rsid wsp:val=&quot;001E0391&quot;/&gt;&lt;wsp:rsid wsp:val=&quot;001E04EC&quot;/&gt;&lt;wsp:rsid wsp:val=&quot;001E088D&quot;/&gt;&lt;wsp:rsid wsp:val=&quot;001E1187&quot;/&gt;&lt;wsp:rsid wsp:val=&quot;001E14BE&quot;/&gt;&lt;wsp:rsid wsp:val=&quot;001E14E3&quot;/&gt;&lt;wsp:rsid wsp:val=&quot;001E163B&quot;/&gt;&lt;wsp:rsid wsp:val=&quot;001E197B&quot;/&gt;&lt;wsp:rsid wsp:val=&quot;001E1B1E&quot;/&gt;&lt;wsp:rsid wsp:val=&quot;001E1B25&quot;/&gt;&lt;wsp:rsid wsp:val=&quot;001E1B6E&quot;/&gt;&lt;wsp:rsid wsp:val=&quot;001E2115&quot;/&gt;&lt;wsp:rsid wsp:val=&quot;001E2539&quot;/&gt;&lt;wsp:rsid wsp:val=&quot;001E27E0&quot;/&gt;&lt;wsp:rsid wsp:val=&quot;001E2802&quot;/&gt;&lt;wsp:rsid wsp:val=&quot;001E2A95&quot;/&gt;&lt;wsp:rsid wsp:val=&quot;001E2C7D&quot;/&gt;&lt;wsp:rsid wsp:val=&quot;001E2D99&quot;/&gt;&lt;wsp:rsid wsp:val=&quot;001E30A4&quot;/&gt;&lt;wsp:rsid wsp:val=&quot;001E31FF&quot;/&gt;&lt;wsp:rsid wsp:val=&quot;001E386D&quot;/&gt;&lt;wsp:rsid wsp:val=&quot;001E38A1&quot;/&gt;&lt;wsp:rsid wsp:val=&quot;001E3E16&quot;/&gt;&lt;wsp:rsid wsp:val=&quot;001E4050&quot;/&gt;&lt;wsp:rsid wsp:val=&quot;001E45B4&quot;/&gt;&lt;wsp:rsid wsp:val=&quot;001E46D6&quot;/&gt;&lt;wsp:rsid wsp:val=&quot;001E4A40&quot;/&gt;&lt;wsp:rsid wsp:val=&quot;001E4D05&quot;/&gt;&lt;wsp:rsid wsp:val=&quot;001E4E07&quot;/&gt;&lt;wsp:rsid wsp:val=&quot;001E50E3&quot;/&gt;&lt;wsp:rsid wsp:val=&quot;001E530F&quot;/&gt;&lt;wsp:rsid wsp:val=&quot;001E5312&quot;/&gt;&lt;wsp:rsid wsp:val=&quot;001E53FF&quot;/&gt;&lt;wsp:rsid wsp:val=&quot;001E5422&quot;/&gt;&lt;wsp:rsid wsp:val=&quot;001E5552&quot;/&gt;&lt;wsp:rsid wsp:val=&quot;001E5830&quot;/&gt;&lt;wsp:rsid wsp:val=&quot;001E60FB&quot;/&gt;&lt;wsp:rsid wsp:val=&quot;001E6341&quot;/&gt;&lt;wsp:rsid wsp:val=&quot;001E6917&quot;/&gt;&lt;wsp:rsid wsp:val=&quot;001E6C85&quot;/&gt;&lt;wsp:rsid wsp:val=&quot;001E6D13&quot;/&gt;&lt;wsp:rsid wsp:val=&quot;001E6DCF&quot;/&gt;&lt;wsp:rsid wsp:val=&quot;001E6F8E&quot;/&gt;&lt;wsp:rsid wsp:val=&quot;001E7153&quot;/&gt;&lt;wsp:rsid wsp:val=&quot;001E76CC&quot;/&gt;&lt;wsp:rsid wsp:val=&quot;001E7722&quot;/&gt;&lt;wsp:rsid wsp:val=&quot;001E7C28&quot;/&gt;&lt;wsp:rsid wsp:val=&quot;001F0153&quot;/&gt;&lt;wsp:rsid wsp:val=&quot;001F01EA&quot;/&gt;&lt;wsp:rsid wsp:val=&quot;001F0293&quot;/&gt;&lt;wsp:rsid wsp:val=&quot;001F04B4&quot;/&gt;&lt;wsp:rsid wsp:val=&quot;001F04E7&quot;/&gt;&lt;wsp:rsid wsp:val=&quot;001F089E&quot;/&gt;&lt;wsp:rsid wsp:val=&quot;001F0A33&quot;/&gt;&lt;wsp:rsid wsp:val=&quot;001F0F5E&quot;/&gt;&lt;wsp:rsid wsp:val=&quot;001F13E2&quot;/&gt;&lt;wsp:rsid wsp:val=&quot;001F1C24&quot;/&gt;&lt;wsp:rsid wsp:val=&quot;001F1FDD&quot;/&gt;&lt;wsp:rsid wsp:val=&quot;001F20CA&quot;/&gt;&lt;wsp:rsid wsp:val=&quot;001F225C&quot;/&gt;&lt;wsp:rsid wsp:val=&quot;001F27A0&quot;/&gt;&lt;wsp:rsid wsp:val=&quot;001F2AF1&quot;/&gt;&lt;wsp:rsid wsp:val=&quot;001F2B4E&quot;/&gt;&lt;wsp:rsid wsp:val=&quot;001F2D05&quot;/&gt;&lt;wsp:rsid wsp:val=&quot;001F3266&quot;/&gt;&lt;wsp:rsid wsp:val=&quot;001F34F3&quot;/&gt;&lt;wsp:rsid wsp:val=&quot;001F3975&quot;/&gt;&lt;wsp:rsid wsp:val=&quot;001F3A1A&quot;/&gt;&lt;wsp:rsid wsp:val=&quot;001F3DA4&quot;/&gt;&lt;wsp:rsid wsp:val=&quot;001F3DEC&quot;/&gt;&lt;wsp:rsid wsp:val=&quot;001F3EAE&quot;/&gt;&lt;wsp:rsid wsp:val=&quot;001F3F06&quot;/&gt;&lt;wsp:rsid wsp:val=&quot;001F3F0F&quot;/&gt;&lt;wsp:rsid wsp:val=&quot;001F403B&quot;/&gt;&lt;wsp:rsid wsp:val=&quot;001F4A5F&quot;/&gt;&lt;wsp:rsid wsp:val=&quot;001F51D4&quot;/&gt;&lt;wsp:rsid wsp:val=&quot;001F55DC&quot;/&gt;&lt;wsp:rsid wsp:val=&quot;001F56F7&quot;/&gt;&lt;wsp:rsid wsp:val=&quot;001F57B5&quot;/&gt;&lt;wsp:rsid wsp:val=&quot;001F5966&quot;/&gt;&lt;wsp:rsid wsp:val=&quot;001F5B7D&quot;/&gt;&lt;wsp:rsid wsp:val=&quot;001F5F46&quot;/&gt;&lt;wsp:rsid wsp:val=&quot;001F60DF&quot;/&gt;&lt;wsp:rsid wsp:val=&quot;001F6144&quot;/&gt;&lt;wsp:rsid wsp:val=&quot;001F6278&quot;/&gt;&lt;wsp:rsid wsp:val=&quot;001F639C&quot;/&gt;&lt;wsp:rsid wsp:val=&quot;001F6820&quot;/&gt;&lt;wsp:rsid wsp:val=&quot;001F68E5&quot;/&gt;&lt;wsp:rsid wsp:val=&quot;001F69FA&quot;/&gt;&lt;wsp:rsid wsp:val=&quot;001F6B65&quot;/&gt;&lt;wsp:rsid wsp:val=&quot;001F6FDA&quot;/&gt;&lt;wsp:rsid wsp:val=&quot;001F7027&quot;/&gt;&lt;wsp:rsid wsp:val=&quot;001F7385&quot;/&gt;&lt;wsp:rsid wsp:val=&quot;001F73E8&quot;/&gt;&lt;wsp:rsid wsp:val=&quot;001F7621&quot;/&gt;&lt;wsp:rsid wsp:val=&quot;001F7AF6&quot;/&gt;&lt;wsp:rsid wsp:val=&quot;001F7C53&quot;/&gt;&lt;wsp:rsid wsp:val=&quot;001F7CC2&quot;/&gt;&lt;wsp:rsid wsp:val=&quot;001F7CF5&quot;/&gt;&lt;wsp:rsid wsp:val=&quot;001F7ECB&quot;/&gt;&lt;wsp:rsid wsp:val=&quot;00200772&quot;/&gt;&lt;wsp:rsid wsp:val=&quot;002007F9&quot;/&gt;&lt;wsp:rsid wsp:val=&quot;00200917&quot;/&gt;&lt;wsp:rsid wsp:val=&quot;00200E3E&quot;/&gt;&lt;wsp:rsid wsp:val=&quot;002012FB&quot;/&gt;&lt;wsp:rsid wsp:val=&quot;00201897&quot;/&gt;&lt;wsp:rsid wsp:val=&quot;00201ADE&quot;/&gt;&lt;wsp:rsid wsp:val=&quot;00201FBA&quot;/&gt;&lt;wsp:rsid wsp:val=&quot;0020257E&quot;/&gt;&lt;wsp:rsid wsp:val=&quot;002025C5&quot;/&gt;&lt;wsp:rsid wsp:val=&quot;0020267F&quot;/&gt;&lt;wsp:rsid wsp:val=&quot;002027EE&quot;/&gt;&lt;wsp:rsid wsp:val=&quot;0020295B&quot;/&gt;&lt;wsp:rsid wsp:val=&quot;00202FFE&quot;/&gt;&lt;wsp:rsid wsp:val=&quot;00203120&quot;/&gt;&lt;wsp:rsid wsp:val=&quot;00203222&quot;/&gt;&lt;wsp:rsid wsp:val=&quot;00203407&quot;/&gt;&lt;wsp:rsid wsp:val=&quot;0020352C&quot;/&gt;&lt;wsp:rsid wsp:val=&quot;002035C8&quot;/&gt;&lt;wsp:rsid wsp:val=&quot;002039DC&quot;/&gt;&lt;wsp:rsid wsp:val=&quot;00203A83&quot;/&gt;&lt;wsp:rsid wsp:val=&quot;002040DD&quot;/&gt;&lt;wsp:rsid wsp:val=&quot;00204112&quot;/&gt;&lt;wsp:rsid wsp:val=&quot;002042A2&quot;/&gt;&lt;wsp:rsid wsp:val=&quot;002042D7&quot;/&gt;&lt;wsp:rsid wsp:val=&quot;002043C4&quot;/&gt;&lt;wsp:rsid wsp:val=&quot;0020471F&quot;/&gt;&lt;wsp:rsid wsp:val=&quot;0020477E&quot;/&gt;&lt;wsp:rsid wsp:val=&quot;002051B0&quot;/&gt;&lt;wsp:rsid wsp:val=&quot;00205D0F&quot;/&gt;&lt;wsp:rsid wsp:val=&quot;002060F6&quot;/&gt;&lt;wsp:rsid wsp:val=&quot;002062D4&quot;/&gt;&lt;wsp:rsid wsp:val=&quot;002064B7&quot;/&gt;&lt;wsp:rsid wsp:val=&quot;0020654B&quot;/&gt;&lt;wsp:rsid wsp:val=&quot;00206559&quot;/&gt;&lt;wsp:rsid wsp:val=&quot;002065B4&quot;/&gt;&lt;wsp:rsid wsp:val=&quot;002067F5&quot;/&gt;&lt;wsp:rsid wsp:val=&quot;00206A49&quot;/&gt;&lt;wsp:rsid wsp:val=&quot;00206AE1&quot;/&gt;&lt;wsp:rsid wsp:val=&quot;00206CCA&quot;/&gt;&lt;wsp:rsid wsp:val=&quot;00206F65&quot;/&gt;&lt;wsp:rsid wsp:val=&quot;00207045&quot;/&gt;&lt;wsp:rsid wsp:val=&quot;00207896&quot;/&gt;&lt;wsp:rsid wsp:val=&quot;00207D06&quot;/&gt;&lt;wsp:rsid wsp:val=&quot;00207F43&quot;/&gt;&lt;wsp:rsid wsp:val=&quot;00210078&quot;/&gt;&lt;wsp:rsid wsp:val=&quot;002102B8&quot;/&gt;&lt;wsp:rsid wsp:val=&quot;0021098E&quot;/&gt;&lt;wsp:rsid wsp:val=&quot;00210A09&quot;/&gt;&lt;wsp:rsid wsp:val=&quot;00210B8B&quot;/&gt;&lt;wsp:rsid wsp:val=&quot;00210CE9&quot;/&gt;&lt;wsp:rsid wsp:val=&quot;00210EA1&quot;/&gt;&lt;wsp:rsid wsp:val=&quot;0021101B&quot;/&gt;&lt;wsp:rsid wsp:val=&quot;002111DB&quot;/&gt;&lt;wsp:rsid wsp:val=&quot;00211201&quot;/&gt;&lt;wsp:rsid wsp:val=&quot;002114B2&quot;/&gt;&lt;wsp:rsid wsp:val=&quot;002114E5&quot;/&gt;&lt;wsp:rsid wsp:val=&quot;0021153A&quot;/&gt;&lt;wsp:rsid wsp:val=&quot;00211595&quot;/&gt;&lt;wsp:rsid wsp:val=&quot;002115FA&quot;/&gt;&lt;wsp:rsid wsp:val=&quot;00212077&quot;/&gt;&lt;wsp:rsid wsp:val=&quot;0021211C&quot;/&gt;&lt;wsp:rsid wsp:val=&quot;002121DA&quot;/&gt;&lt;wsp:rsid wsp:val=&quot;002121DE&quot;/&gt;&lt;wsp:rsid wsp:val=&quot;002122A4&quot;/&gt;&lt;wsp:rsid wsp:val=&quot;0021260D&quot;/&gt;&lt;wsp:rsid wsp:val=&quot;00213016&quot;/&gt;&lt;wsp:rsid wsp:val=&quot;0021305C&quot;/&gt;&lt;wsp:rsid wsp:val=&quot;0021344B&quot;/&gt;&lt;wsp:rsid wsp:val=&quot;00213531&quot;/&gt;&lt;wsp:rsid wsp:val=&quot;0021385C&quot;/&gt;&lt;wsp:rsid wsp:val=&quot;002138F4&quot;/&gt;&lt;wsp:rsid wsp:val=&quot;00213CDC&quot;/&gt;&lt;wsp:rsid wsp:val=&quot;00213FDA&quot;/&gt;&lt;wsp:rsid wsp:val=&quot;0021452F&quot;/&gt;&lt;wsp:rsid wsp:val=&quot;00214D14&quot;/&gt;&lt;wsp:rsid wsp:val=&quot;00214F88&quot;/&gt;&lt;wsp:rsid wsp:val=&quot;002154B7&quot;/&gt;&lt;wsp:rsid wsp:val=&quot;002154C8&quot;/&gt;&lt;wsp:rsid wsp:val=&quot;00215561&quot;/&gt;&lt;wsp:rsid wsp:val=&quot;00215630&quot;/&gt;&lt;wsp:rsid wsp:val=&quot;00216036&quot;/&gt;&lt;wsp:rsid wsp:val=&quot;002160B1&quot;/&gt;&lt;wsp:rsid wsp:val=&quot;002164E4&quot;/&gt;&lt;wsp:rsid wsp:val=&quot;0021651D&quot;/&gt;&lt;wsp:rsid wsp:val=&quot;00216588&quot;/&gt;&lt;wsp:rsid wsp:val=&quot;002165CD&quot;/&gt;&lt;wsp:rsid wsp:val=&quot;002165D6&quot;/&gt;&lt;wsp:rsid wsp:val=&quot;00216CCD&quot;/&gt;&lt;wsp:rsid wsp:val=&quot;00216E3B&quot;/&gt;&lt;wsp:rsid wsp:val=&quot;00216F00&quot;/&gt;&lt;wsp:rsid wsp:val=&quot;00216FC2&quot;/&gt;&lt;wsp:rsid wsp:val=&quot;0021723B&quot;/&gt;&lt;wsp:rsid wsp:val=&quot;00217674&quot;/&gt;&lt;wsp:rsid wsp:val=&quot;0021790B&quot;/&gt;&lt;wsp:rsid wsp:val=&quot;00217AE1&quot;/&gt;&lt;wsp:rsid wsp:val=&quot;00220CDB&quot;/&gt;&lt;wsp:rsid wsp:val=&quot;00220D43&quot;/&gt;&lt;wsp:rsid wsp:val=&quot;00220E8E&quot;/&gt;&lt;wsp:rsid wsp:val=&quot;0022126F&quot;/&gt;&lt;wsp:rsid wsp:val=&quot;00221627&quot;/&gt;&lt;wsp:rsid wsp:val=&quot;00221A2C&quot;/&gt;&lt;wsp:rsid wsp:val=&quot;00222A34&quot;/&gt;&lt;wsp:rsid wsp:val=&quot;00222F8C&quot;/&gt;&lt;wsp:rsid wsp:val=&quot;002232A6&quot;/&gt;&lt;wsp:rsid wsp:val=&quot;002232F3&quot;/&gt;&lt;wsp:rsid wsp:val=&quot;002234D6&quot;/&gt;&lt;wsp:rsid wsp:val=&quot;00223AC8&quot;/&gt;&lt;wsp:rsid wsp:val=&quot;00223B67&quot;/&gt;&lt;wsp:rsid wsp:val=&quot;00223DD1&quot;/&gt;&lt;wsp:rsid wsp:val=&quot;00223DFE&quot;/&gt;&lt;wsp:rsid wsp:val=&quot;00223F1F&quot;/&gt;&lt;wsp:rsid wsp:val=&quot;00224073&quot;/&gt;&lt;wsp:rsid wsp:val=&quot;002244A5&quot;/&gt;&lt;wsp:rsid wsp:val=&quot;002244C8&quot;/&gt;&lt;wsp:rsid wsp:val=&quot;002245BE&quot;/&gt;&lt;wsp:rsid wsp:val=&quot;002246F8&quot;/&gt;&lt;wsp:rsid wsp:val=&quot;002247A5&quot;/&gt;&lt;wsp:rsid wsp:val=&quot;00224CEA&quot;/&gt;&lt;wsp:rsid wsp:val=&quot;00224E4B&quot;/&gt;&lt;wsp:rsid wsp:val=&quot;00225490&quot;/&gt;&lt;wsp:rsid wsp:val=&quot;0022568A&quot;/&gt;&lt;wsp:rsid wsp:val=&quot;00225716&quot;/&gt;&lt;wsp:rsid wsp:val=&quot;00225A6F&quot;/&gt;&lt;wsp:rsid wsp:val=&quot;00225D78&quot;/&gt;&lt;wsp:rsid wsp:val=&quot;00226096&quot;/&gt;&lt;wsp:rsid wsp:val=&quot;00226233&quot;/&gt;&lt;wsp:rsid wsp:val=&quot;0022625B&quot;/&gt;&lt;wsp:rsid wsp:val=&quot;002266FB&quot;/&gt;&lt;wsp:rsid wsp:val=&quot;002269FA&quot;/&gt;&lt;wsp:rsid wsp:val=&quot;00226B80&quot;/&gt;&lt;wsp:rsid wsp:val=&quot;00226E3E&quot;/&gt;&lt;wsp:rsid wsp:val=&quot;00226F64&quot;/&gt;&lt;wsp:rsid wsp:val=&quot;00227DBA&quot;/&gt;&lt;wsp:rsid wsp:val=&quot;00227F40&quot;/&gt;&lt;wsp:rsid wsp:val=&quot;002302B7&quot;/&gt;&lt;wsp:rsid wsp:val=&quot;00230396&quot;/&gt;&lt;wsp:rsid wsp:val=&quot;0023043E&quot;/&gt;&lt;wsp:rsid wsp:val=&quot;00230572&quot;/&gt;&lt;wsp:rsid wsp:val=&quot;00230673&quot;/&gt;&lt;wsp:rsid wsp:val=&quot;002306BA&quot;/&gt;&lt;wsp:rsid wsp:val=&quot;002307E4&quot;/&gt;&lt;wsp:rsid wsp:val=&quot;00230AB8&quot;/&gt;&lt;wsp:rsid wsp:val=&quot;00230B26&quot;/&gt;&lt;wsp:rsid wsp:val=&quot;00230B97&quot;/&gt;&lt;wsp:rsid wsp:val=&quot;00230D36&quot;/&gt;&lt;wsp:rsid wsp:val=&quot;00230D5C&quot;/&gt;&lt;wsp:rsid wsp:val=&quot;00230DD9&quot;/&gt;&lt;wsp:rsid wsp:val=&quot;00230E61&quot;/&gt;&lt;wsp:rsid wsp:val=&quot;002311A0&quot;/&gt;&lt;wsp:rsid wsp:val=&quot;00231624&quot;/&gt;&lt;wsp:rsid wsp:val=&quot;00231686&quot;/&gt;&lt;wsp:rsid wsp:val=&quot;00231ADF&quot;/&gt;&lt;wsp:rsid wsp:val=&quot;00231D6A&quot;/&gt;&lt;wsp:rsid wsp:val=&quot;00231F56&quot;/&gt;&lt;wsp:rsid wsp:val=&quot;002321D2&quot;/&gt;&lt;wsp:rsid wsp:val=&quot;00232325&quot;/&gt;&lt;wsp:rsid wsp:val=&quot;00232429&quot;/&gt;&lt;wsp:rsid wsp:val=&quot;00232922&quot;/&gt;&lt;wsp:rsid wsp:val=&quot;002329F9&quot;/&gt;&lt;wsp:rsid wsp:val=&quot;00232EE1&quot;/&gt;&lt;wsp:rsid wsp:val=&quot;002331B6&quot;/&gt;&lt;wsp:rsid wsp:val=&quot;00233716&quot;/&gt;&lt;wsp:rsid wsp:val=&quot;002337CF&quot;/&gt;&lt;wsp:rsid wsp:val=&quot;002338AD&quot;/&gt;&lt;wsp:rsid wsp:val=&quot;00234219&quot;/&gt;&lt;wsp:rsid wsp:val=&quot;00234855&quot;/&gt;&lt;wsp:rsid wsp:val=&quot;002349E2&quot;/&gt;&lt;wsp:rsid wsp:val=&quot;0023558E&quot;/&gt;&lt;wsp:rsid wsp:val=&quot;002358FF&quot;/&gt;&lt;wsp:rsid wsp:val=&quot;00235BB9&quot;/&gt;&lt;wsp:rsid wsp:val=&quot;002368C3&quot;/&gt;&lt;wsp:rsid wsp:val=&quot;00236A45&quot;/&gt;&lt;wsp:rsid wsp:val=&quot;00236B1E&quot;/&gt;&lt;wsp:rsid wsp:val=&quot;002370FD&quot;/&gt;&lt;wsp:rsid wsp:val=&quot;002373D7&quot;/&gt;&lt;wsp:rsid wsp:val=&quot;002373E4&quot;/&gt;&lt;wsp:rsid wsp:val=&quot;0023762C&quot;/&gt;&lt;wsp:rsid wsp:val=&quot;00237BA2&quot;/&gt;&lt;wsp:rsid wsp:val=&quot;0024000B&quot;/&gt;&lt;wsp:rsid wsp:val=&quot;00240165&quot;/&gt;&lt;wsp:rsid wsp:val=&quot;002401BA&quot;/&gt;&lt;wsp:rsid wsp:val=&quot;002409FB&quot;/&gt;&lt;wsp:rsid wsp:val=&quot;00240F7B&quot;/&gt;&lt;wsp:rsid wsp:val=&quot;00240FA4&quot;/&gt;&lt;wsp:rsid wsp:val=&quot;002419A2&quot;/&gt;&lt;wsp:rsid wsp:val=&quot;00241D19&quot;/&gt;&lt;wsp:rsid wsp:val=&quot;00241DC8&quot;/&gt;&lt;wsp:rsid wsp:val=&quot;00242518&quot;/&gt;&lt;wsp:rsid wsp:val=&quot;0024252F&quot;/&gt;&lt;wsp:rsid wsp:val=&quot;00242697&quot;/&gt;&lt;wsp:rsid wsp:val=&quot;0024288C&quot;/&gt;&lt;wsp:rsid wsp:val=&quot;00242EFB&quot;/&gt;&lt;wsp:rsid wsp:val=&quot;0024310E&quot;/&gt;&lt;wsp:rsid wsp:val=&quot;00243174&quot;/&gt;&lt;wsp:rsid wsp:val=&quot;002431F7&quot;/&gt;&lt;wsp:rsid wsp:val=&quot;0024323F&quot;/&gt;&lt;wsp:rsid wsp:val=&quot;00243370&quot;/&gt;&lt;wsp:rsid wsp:val=&quot;0024382B&quot;/&gt;&lt;wsp:rsid wsp:val=&quot;002438D6&quot;/&gt;&lt;wsp:rsid wsp:val=&quot;00243923&quot;/&gt;&lt;wsp:rsid wsp:val=&quot;00243DA9&quot;/&gt;&lt;wsp:rsid wsp:val=&quot;00243E5F&quot;/&gt;&lt;wsp:rsid wsp:val=&quot;002444AA&quot;/&gt;&lt;wsp:rsid wsp:val=&quot;0024450B&quot;/&gt;&lt;wsp:rsid wsp:val=&quot;002448F7&quot;/&gt;&lt;wsp:rsid wsp:val=&quot;002455C5&quot;/&gt;&lt;wsp:rsid wsp:val=&quot;00245ECE&quot;/&gt;&lt;wsp:rsid wsp:val=&quot;0024625D&quot;/&gt;&lt;wsp:rsid wsp:val=&quot;002465B7&quot;/&gt;&lt;wsp:rsid wsp:val=&quot;00246678&quot;/&gt;&lt;wsp:rsid wsp:val=&quot;0024675D&quot;/&gt;&lt;wsp:rsid wsp:val=&quot;00246D89&quot;/&gt;&lt;wsp:rsid wsp:val=&quot;00247853&quot;/&gt;&lt;wsp:rsid wsp:val=&quot;00247A34&quot;/&gt;&lt;wsp:rsid wsp:val=&quot;00247B3C&quot;/&gt;&lt;wsp:rsid wsp:val=&quot;002500D1&quot;/&gt;&lt;wsp:rsid wsp:val=&quot;0025046D&quot;/&gt;&lt;wsp:rsid wsp:val=&quot;00250553&quot;/&gt;&lt;wsp:rsid wsp:val=&quot;00250C10&quot;/&gt;&lt;wsp:rsid wsp:val=&quot;00250D93&quot;/&gt;&lt;wsp:rsid wsp:val=&quot;00251625&quot;/&gt;&lt;wsp:rsid wsp:val=&quot;002516AE&quot;/&gt;&lt;wsp:rsid wsp:val=&quot;0025171D&quot;/&gt;&lt;wsp:rsid wsp:val=&quot;002519F6&quot;/&gt;&lt;wsp:rsid wsp:val=&quot;00251B63&quot;/&gt;&lt;wsp:rsid wsp:val=&quot;00251B8B&quot;/&gt;&lt;wsp:rsid wsp:val=&quot;00251E9E&quot;/&gt;&lt;wsp:rsid wsp:val=&quot;00251F9C&quot;/&gt;&lt;wsp:rsid wsp:val=&quot;002522EF&quot;/&gt;&lt;wsp:rsid wsp:val=&quot;0025266A&quot;/&gt;&lt;wsp:rsid wsp:val=&quot;00252944&quot;/&gt;&lt;wsp:rsid wsp:val=&quot;0025294F&quot;/&gt;&lt;wsp:rsid wsp:val=&quot;00252B99&quot;/&gt;&lt;wsp:rsid wsp:val=&quot;002531FC&quot;/&gt;&lt;wsp:rsid wsp:val=&quot;00253387&quot;/&gt;&lt;wsp:rsid wsp:val=&quot;00253536&quot;/&gt;&lt;wsp:rsid wsp:val=&quot;00253881&quot;/&gt;&lt;wsp:rsid wsp:val=&quot;0025389F&quot;/&gt;&lt;wsp:rsid wsp:val=&quot;00253952&quot;/&gt;&lt;wsp:rsid wsp:val=&quot;00253CD9&quot;/&gt;&lt;wsp:rsid wsp:val=&quot;0025410E&quot;/&gt;&lt;wsp:rsid wsp:val=&quot;0025451C&quot;/&gt;&lt;wsp:rsid wsp:val=&quot;00254893&quot;/&gt;&lt;wsp:rsid wsp:val=&quot;002551E3&quot;/&gt;&lt;wsp:rsid wsp:val=&quot;0025556D&quot;/&gt;&lt;wsp:rsid wsp:val=&quot;00255B04&quot;/&gt;&lt;wsp:rsid wsp:val=&quot;00255B5C&quot;/&gt;&lt;wsp:rsid wsp:val=&quot;00255C4A&quot;/&gt;&lt;wsp:rsid wsp:val=&quot;002560D7&quot;/&gt;&lt;wsp:rsid wsp:val=&quot;00256B76&quot;/&gt;&lt;wsp:rsid wsp:val=&quot;00256E26&quot;/&gt;&lt;wsp:rsid wsp:val=&quot;002570FA&quot;/&gt;&lt;wsp:rsid wsp:val=&quot;002571B1&quot;/&gt;&lt;wsp:rsid wsp:val=&quot;00257233&quot;/&gt;&lt;wsp:rsid wsp:val=&quot;002574E4&quot;/&gt;&lt;wsp:rsid wsp:val=&quot;002579CD&quot;/&gt;&lt;wsp:rsid wsp:val=&quot;00257CD4&quot;/&gt;&lt;wsp:rsid wsp:val=&quot;00257F2B&quot;/&gt;&lt;wsp:rsid wsp:val=&quot;00257FB5&quot;/&gt;&lt;wsp:rsid wsp:val=&quot;0026004D&quot;/&gt;&lt;wsp:rsid wsp:val=&quot;002602DC&quot;/&gt;&lt;wsp:rsid wsp:val=&quot;00260479&quot;/&gt;&lt;wsp:rsid wsp:val=&quot;0026090E&quot;/&gt;&lt;wsp:rsid wsp:val=&quot;002609BD&quot;/&gt;&lt;wsp:rsid wsp:val=&quot;00260E27&quot;/&gt;&lt;wsp:rsid wsp:val=&quot;0026117F&quot;/&gt;&lt;wsp:rsid wsp:val=&quot;0026129F&quot;/&gt;&lt;wsp:rsid wsp:val=&quot;0026135A&quot;/&gt;&lt;wsp:rsid wsp:val=&quot;00261428&quot;/&gt;&lt;wsp:rsid wsp:val=&quot;002616BD&quot;/&gt;&lt;wsp:rsid wsp:val=&quot;00261797&quot;/&gt;&lt;wsp:rsid wsp:val=&quot;00261889&quot;/&gt;&lt;wsp:rsid wsp:val=&quot;00261923&quot;/&gt;&lt;wsp:rsid wsp:val=&quot;00261E86&quot;/&gt;&lt;wsp:rsid wsp:val=&quot;0026299F&quot;/&gt;&lt;wsp:rsid wsp:val=&quot;00262C28&quot;/&gt;&lt;wsp:rsid wsp:val=&quot;00262C46&quot;/&gt;&lt;wsp:rsid wsp:val=&quot;002631AD&quot;/&gt;&lt;wsp:rsid wsp:val=&quot;00263825&quot;/&gt;&lt;wsp:rsid wsp:val=&quot;002638D4&quot;/&gt;&lt;wsp:rsid wsp:val=&quot;00263B3B&quot;/&gt;&lt;wsp:rsid wsp:val=&quot;00263ECC&quot;/&gt;&lt;wsp:rsid wsp:val=&quot;0026450C&quot;/&gt;&lt;wsp:rsid wsp:val=&quot;002646E2&quot;/&gt;&lt;wsp:rsid wsp:val=&quot;002647F5&quot;/&gt;&lt;wsp:rsid wsp:val=&quot;0026489E&quot;/&gt;&lt;wsp:rsid wsp:val=&quot;00264B0B&quot;/&gt;&lt;wsp:rsid wsp:val=&quot;00264B4D&quot;/&gt;&lt;wsp:rsid wsp:val=&quot;00264BB6&quot;/&gt;&lt;wsp:rsid wsp:val=&quot;00264C06&quot;/&gt;&lt;wsp:rsid wsp:val=&quot;0026538F&quot;/&gt;&lt;wsp:rsid wsp:val=&quot;00265892&quot;/&gt;&lt;wsp:rsid wsp:val=&quot;00266A05&quot;/&gt;&lt;wsp:rsid wsp:val=&quot;00266C36&quot;/&gt;&lt;wsp:rsid wsp:val=&quot;00266E5E&quot;/&gt;&lt;wsp:rsid wsp:val=&quot;00267301&quot;/&gt;&lt;wsp:rsid wsp:val=&quot;0026795F&quot;/&gt;&lt;wsp:rsid wsp:val=&quot;00267DF8&quot;/&gt;&lt;wsp:rsid wsp:val=&quot;00267E3F&quot;/&gt;&lt;wsp:rsid wsp:val=&quot;002707F5&quot;/&gt;&lt;wsp:rsid wsp:val=&quot;0027084E&quot;/&gt;&lt;wsp:rsid wsp:val=&quot;0027099F&quot;/&gt;&lt;wsp:rsid wsp:val=&quot;00271169&quot;/&gt;&lt;wsp:rsid wsp:val=&quot;00271381&quot;/&gt;&lt;wsp:rsid wsp:val=&quot;002715DE&quot;/&gt;&lt;wsp:rsid wsp:val=&quot;00271643&quot;/&gt;&lt;wsp:rsid wsp:val=&quot;00271AEC&quot;/&gt;&lt;wsp:rsid wsp:val=&quot;00271BCA&quot;/&gt;&lt;wsp:rsid wsp:val=&quot;00271E45&quot;/&gt;&lt;wsp:rsid wsp:val=&quot;00271EDC&quot;/&gt;&lt;wsp:rsid wsp:val=&quot;00272062&quot;/&gt;&lt;wsp:rsid wsp:val=&quot;002722AE&quot;/&gt;&lt;wsp:rsid wsp:val=&quot;00272493&quot;/&gt;&lt;wsp:rsid wsp:val=&quot;00272C31&quot;/&gt;&lt;wsp:rsid wsp:val=&quot;002734AC&quot;/&gt;&lt;wsp:rsid wsp:val=&quot;002736EF&quot;/&gt;&lt;wsp:rsid wsp:val=&quot;00273C32&quot;/&gt;&lt;wsp:rsid wsp:val=&quot;00273C9C&quot;/&gt;&lt;wsp:rsid wsp:val=&quot;002746D4&quot;/&gt;&lt;wsp:rsid wsp:val=&quot;002749B3&quot;/&gt;&lt;wsp:rsid wsp:val=&quot;00274AB0&quot;/&gt;&lt;wsp:rsid wsp:val=&quot;00274F51&quot;/&gt;&lt;wsp:rsid wsp:val=&quot;0027522A&quot;/&gt;&lt;wsp:rsid wsp:val=&quot;00275491&quot;/&gt;&lt;wsp:rsid wsp:val=&quot;00275912&quot;/&gt;&lt;wsp:rsid wsp:val=&quot;0027597D&quot;/&gt;&lt;wsp:rsid wsp:val=&quot;00275C3E&quot;/&gt;&lt;wsp:rsid wsp:val=&quot;00276881&quot;/&gt;&lt;wsp:rsid wsp:val=&quot;002769A0&quot;/&gt;&lt;wsp:rsid wsp:val=&quot;00276CC2&quot;/&gt;&lt;wsp:rsid wsp:val=&quot;00276CED&quot;/&gt;&lt;wsp:rsid wsp:val=&quot;00276D93&quot;/&gt;&lt;wsp:rsid wsp:val=&quot;00276EE9&quot;/&gt;&lt;wsp:rsid wsp:val=&quot;00277044&quot;/&gt;&lt;wsp:rsid wsp:val=&quot;002770DC&quot;/&gt;&lt;wsp:rsid wsp:val=&quot;002770E9&quot;/&gt;&lt;wsp:rsid wsp:val=&quot;00277162&quot;/&gt;&lt;wsp:rsid wsp:val=&quot;00277170&quot;/&gt;&lt;wsp:rsid wsp:val=&quot;00277ADC&quot;/&gt;&lt;wsp:rsid wsp:val=&quot;00277CEC&quot;/&gt;&lt;wsp:rsid wsp:val=&quot;0028028A&quot;/&gt;&lt;wsp:rsid wsp:val=&quot;0028033E&quot;/&gt;&lt;wsp:rsid wsp:val=&quot;002804C0&quot;/&gt;&lt;wsp:rsid wsp:val=&quot;00280541&quot;/&gt;&lt;wsp:rsid wsp:val=&quot;0028054E&quot;/&gt;&lt;wsp:rsid wsp:val=&quot;00280D19&quot;/&gt;&lt;wsp:rsid wsp:val=&quot;00281085&quot;/&gt;&lt;wsp:rsid wsp:val=&quot;002811F5&quot;/&gt;&lt;wsp:rsid wsp:val=&quot;00281552&quot;/&gt;&lt;wsp:rsid wsp:val=&quot;00281657&quot;/&gt;&lt;wsp:rsid wsp:val=&quot;002818FC&quot;/&gt;&lt;wsp:rsid wsp:val=&quot;00281A7E&quot;/&gt;&lt;wsp:rsid wsp:val=&quot;002822C3&quot;/&gt;&lt;wsp:rsid wsp:val=&quot;00282365&quot;/&gt;&lt;wsp:rsid wsp:val=&quot;002824B7&quot;/&gt;&lt;wsp:rsid wsp:val=&quot;00282607&quot;/&gt;&lt;wsp:rsid wsp:val=&quot;00282766&quot;/&gt;&lt;wsp:rsid wsp:val=&quot;002827E2&quot;/&gt;&lt;wsp:rsid wsp:val=&quot;002828CE&quot;/&gt;&lt;wsp:rsid wsp:val=&quot;00282A79&quot;/&gt;&lt;wsp:rsid wsp:val=&quot;00282B9F&quot;/&gt;&lt;wsp:rsid wsp:val=&quot;00282F19&quot;/&gt;&lt;wsp:rsid wsp:val=&quot;00283001&quot;/&gt;&lt;wsp:rsid wsp:val=&quot;00283A25&quot;/&gt;&lt;wsp:rsid wsp:val=&quot;00283C66&quot;/&gt;&lt;wsp:rsid wsp:val=&quot;00283D2B&quot;/&gt;&lt;wsp:rsid wsp:val=&quot;00283E84&quot;/&gt;&lt;wsp:rsid wsp:val=&quot;00283FBC&quot;/&gt;&lt;wsp:rsid wsp:val=&quot;00284021&quot;/&gt;&lt;wsp:rsid wsp:val=&quot;00284216&quot;/&gt;&lt;wsp:rsid wsp:val=&quot;002842EB&quot;/&gt;&lt;wsp:rsid wsp:val=&quot;002844B9&quot;/&gt;&lt;wsp:rsid wsp:val=&quot;0028474D&quot;/&gt;&lt;wsp:rsid wsp:val=&quot;002847B1&quot;/&gt;&lt;wsp:rsid wsp:val=&quot;00284AF2&quot;/&gt;&lt;wsp:rsid wsp:val=&quot;002850F1&quot;/&gt;&lt;wsp:rsid wsp:val=&quot;002851D2&quot;/&gt;&lt;wsp:rsid wsp:val=&quot;0028557B&quot;/&gt;&lt;wsp:rsid wsp:val=&quot;002859B4&quot;/&gt;&lt;wsp:rsid wsp:val=&quot;00285D78&quot;/&gt;&lt;wsp:rsid wsp:val=&quot;00285F5D&quot;/&gt;&lt;wsp:rsid wsp:val=&quot;0028605A&quot;/&gt;&lt;wsp:rsid wsp:val=&quot;002862F2&quot;/&gt;&lt;wsp:rsid wsp:val=&quot;00286693&quot;/&gt;&lt;wsp:rsid wsp:val=&quot;002877D0&quot;/&gt;&lt;wsp:rsid wsp:val=&quot;002877D3&quot;/&gt;&lt;wsp:rsid wsp:val=&quot;002878DF&quot;/&gt;&lt;wsp:rsid wsp:val=&quot;00287DD5&quot;/&gt;&lt;wsp:rsid wsp:val=&quot;00287F5C&quot;/&gt;&lt;wsp:rsid wsp:val=&quot;00287F93&quot;/&gt;&lt;wsp:rsid wsp:val=&quot;002902BA&quot;/&gt;&lt;wsp:rsid wsp:val=&quot;002905DB&quot;/&gt;&lt;wsp:rsid wsp:val=&quot;00290CF0&quot;/&gt;&lt;wsp:rsid wsp:val=&quot;00290FF5&quot;/&gt;&lt;wsp:rsid wsp:val=&quot;002910CB&quot;/&gt;&lt;wsp:rsid wsp:val=&quot;002910FA&quot;/&gt;&lt;wsp:rsid wsp:val=&quot;00291EA3&quot;/&gt;&lt;wsp:rsid wsp:val=&quot;002923E5&quot;/&gt;&lt;wsp:rsid wsp:val=&quot;0029244D&quot;/&gt;&lt;wsp:rsid wsp:val=&quot;002924DE&quot;/&gt;&lt;wsp:rsid wsp:val=&quot;002927EA&quot;/&gt;&lt;wsp:rsid wsp:val=&quot;00292AED&quot;/&gt;&lt;wsp:rsid wsp:val=&quot;00292CFB&quot;/&gt;&lt;wsp:rsid wsp:val=&quot;002930F9&quot;/&gt;&lt;wsp:rsid wsp:val=&quot;002931C6&quot;/&gt;&lt;wsp:rsid wsp:val=&quot;00293288&quot;/&gt;&lt;wsp:rsid wsp:val=&quot;0029331F&quot;/&gt;&lt;wsp:rsid wsp:val=&quot;00293399&quot;/&gt;&lt;wsp:rsid wsp:val=&quot;00293863&quot;/&gt;&lt;wsp:rsid wsp:val=&quot;002938B6&quot;/&gt;&lt;wsp:rsid wsp:val=&quot;00293A99&quot;/&gt;&lt;wsp:rsid wsp:val=&quot;00293C44&quot;/&gt;&lt;wsp:rsid wsp:val=&quot;00294167&quot;/&gt;&lt;wsp:rsid wsp:val=&quot;00294643&quot;/&gt;&lt;wsp:rsid wsp:val=&quot;0029491C&quot;/&gt;&lt;wsp:rsid wsp:val=&quot;002949F4&quot;/&gt;&lt;wsp:rsid wsp:val=&quot;00294BB0&quot;/&gt;&lt;wsp:rsid wsp:val=&quot;00294D58&quot;/&gt;&lt;wsp:rsid wsp:val=&quot;0029519A&quot;/&gt;&lt;wsp:rsid wsp:val=&quot;00295238&quot;/&gt;&lt;wsp:rsid wsp:val=&quot;0029544E&quot;/&gt;&lt;wsp:rsid wsp:val=&quot;002958ED&quot;/&gt;&lt;wsp:rsid wsp:val=&quot;00295BE9&quot;/&gt;&lt;wsp:rsid wsp:val=&quot;00295C02&quot;/&gt;&lt;wsp:rsid wsp:val=&quot;00295D2B&quot;/&gt;&lt;wsp:rsid wsp:val=&quot;00295E5D&quot;/&gt;&lt;wsp:rsid wsp:val=&quot;00296266&quot;/&gt;&lt;wsp:rsid wsp:val=&quot;002963F3&quot;/&gt;&lt;wsp:rsid wsp:val=&quot;0029650E&quot;/&gt;&lt;wsp:rsid wsp:val=&quot;0029681F&quot;/&gt;&lt;wsp:rsid wsp:val=&quot;00296B39&quot;/&gt;&lt;wsp:rsid wsp:val=&quot;00296CBC&quot;/&gt;&lt;wsp:rsid wsp:val=&quot;00297092&quot;/&gt;&lt;wsp:rsid wsp:val=&quot;0029715F&quot;/&gt;&lt;wsp:rsid wsp:val=&quot;0029733C&quot;/&gt;&lt;wsp:rsid wsp:val=&quot;00297543&quot;/&gt;&lt;wsp:rsid wsp:val=&quot;002978A9&quot;/&gt;&lt;wsp:rsid wsp:val=&quot;002978E2&quot;/&gt;&lt;wsp:rsid wsp:val=&quot;002979C8&quot;/&gt;&lt;wsp:rsid wsp:val=&quot;00297CB0&quot;/&gt;&lt;wsp:rsid wsp:val=&quot;002A008A&quot;/&gt;&lt;wsp:rsid wsp:val=&quot;002A0378&quot;/&gt;&lt;wsp:rsid wsp:val=&quot;002A061F&quot;/&gt;&lt;wsp:rsid wsp:val=&quot;002A08D7&quot;/&gt;&lt;wsp:rsid wsp:val=&quot;002A09FD&quot;/&gt;&lt;wsp:rsid wsp:val=&quot;002A0DB2&quot;/&gt;&lt;wsp:rsid wsp:val=&quot;002A0DE8&quot;/&gt;&lt;wsp:rsid wsp:val=&quot;002A0FEA&quot;/&gt;&lt;wsp:rsid wsp:val=&quot;002A10C1&quot;/&gt;&lt;wsp:rsid wsp:val=&quot;002A15BF&quot;/&gt;&lt;wsp:rsid wsp:val=&quot;002A1695&quot;/&gt;&lt;wsp:rsid wsp:val=&quot;002A185F&quot;/&gt;&lt;wsp:rsid wsp:val=&quot;002A1A5C&quot;/&gt;&lt;wsp:rsid wsp:val=&quot;002A1E11&quot;/&gt;&lt;wsp:rsid wsp:val=&quot;002A1EA1&quot;/&gt;&lt;wsp:rsid wsp:val=&quot;002A1FBA&quot;/&gt;&lt;wsp:rsid wsp:val=&quot;002A2011&quot;/&gt;&lt;wsp:rsid wsp:val=&quot;002A21DD&quot;/&gt;&lt;wsp:rsid wsp:val=&quot;002A271D&quot;/&gt;&lt;wsp:rsid wsp:val=&quot;002A28F5&quot;/&gt;&lt;wsp:rsid wsp:val=&quot;002A2A59&quot;/&gt;&lt;wsp:rsid wsp:val=&quot;002A2A99&quot;/&gt;&lt;wsp:rsid wsp:val=&quot;002A2D31&quot;/&gt;&lt;wsp:rsid wsp:val=&quot;002A3020&quot;/&gt;&lt;wsp:rsid wsp:val=&quot;002A3172&quot;/&gt;&lt;wsp:rsid wsp:val=&quot;002A31DA&quot;/&gt;&lt;wsp:rsid wsp:val=&quot;002A333A&quot;/&gt;&lt;wsp:rsid wsp:val=&quot;002A3DD9&quot;/&gt;&lt;wsp:rsid wsp:val=&quot;002A3EA6&quot;/&gt;&lt;wsp:rsid wsp:val=&quot;002A43E3&quot;/&gt;&lt;wsp:rsid wsp:val=&quot;002A45BE&quot;/&gt;&lt;wsp:rsid wsp:val=&quot;002A4848&quot;/&gt;&lt;wsp:rsid wsp:val=&quot;002A4C9F&quot;/&gt;&lt;wsp:rsid wsp:val=&quot;002A4D0B&quot;/&gt;&lt;wsp:rsid wsp:val=&quot;002A505D&quot;/&gt;&lt;wsp:rsid wsp:val=&quot;002A53D9&quot;/&gt;&lt;wsp:rsid wsp:val=&quot;002A54CA&quot;/&gt;&lt;wsp:rsid wsp:val=&quot;002A5520&quot;/&gt;&lt;wsp:rsid wsp:val=&quot;002A5601&quot;/&gt;&lt;wsp:rsid wsp:val=&quot;002A5634&quot;/&gt;&lt;wsp:rsid wsp:val=&quot;002A584E&quot;/&gt;&lt;wsp:rsid wsp:val=&quot;002A61F6&quot;/&gt;&lt;wsp:rsid wsp:val=&quot;002A65BC&quot;/&gt;&lt;wsp:rsid wsp:val=&quot;002A65CF&quot;/&gt;&lt;wsp:rsid wsp:val=&quot;002A65E8&quot;/&gt;&lt;wsp:rsid wsp:val=&quot;002A6912&quot;/&gt;&lt;wsp:rsid wsp:val=&quot;002A69E5&quot;/&gt;&lt;wsp:rsid wsp:val=&quot;002A6B64&quot;/&gt;&lt;wsp:rsid wsp:val=&quot;002A6BC5&quot;/&gt;&lt;wsp:rsid wsp:val=&quot;002A71C1&quot;/&gt;&lt;wsp:rsid wsp:val=&quot;002A7B55&quot;/&gt;&lt;wsp:rsid wsp:val=&quot;002A7DD9&quot;/&gt;&lt;wsp:rsid wsp:val=&quot;002B0153&quot;/&gt;&lt;wsp:rsid wsp:val=&quot;002B0AC8&quot;/&gt;&lt;wsp:rsid wsp:val=&quot;002B1143&quot;/&gt;&lt;wsp:rsid wsp:val=&quot;002B1522&quot;/&gt;&lt;wsp:rsid wsp:val=&quot;002B1889&quot;/&gt;&lt;wsp:rsid wsp:val=&quot;002B197D&quot;/&gt;&lt;wsp:rsid wsp:val=&quot;002B1BDB&quot;/&gt;&lt;wsp:rsid wsp:val=&quot;002B1DD5&quot;/&gt;&lt;wsp:rsid wsp:val=&quot;002B1EA0&quot;/&gt;&lt;wsp:rsid wsp:val=&quot;002B279A&quot;/&gt;&lt;wsp:rsid wsp:val=&quot;002B297C&quot;/&gt;&lt;wsp:rsid wsp:val=&quot;002B2C10&quot;/&gt;&lt;wsp:rsid wsp:val=&quot;002B2E7B&quot;/&gt;&lt;wsp:rsid wsp:val=&quot;002B2F2E&quot;/&gt;&lt;wsp:rsid wsp:val=&quot;002B3007&quot;/&gt;&lt;wsp:rsid wsp:val=&quot;002B3177&quot;/&gt;&lt;wsp:rsid wsp:val=&quot;002B319E&quot;/&gt;&lt;wsp:rsid wsp:val=&quot;002B3734&quot;/&gt;&lt;wsp:rsid wsp:val=&quot;002B3897&quot;/&gt;&lt;wsp:rsid wsp:val=&quot;002B38B8&quot;/&gt;&lt;wsp:rsid wsp:val=&quot;002B3A1B&quot;/&gt;&lt;wsp:rsid wsp:val=&quot;002B3DA3&quot;/&gt;&lt;wsp:rsid wsp:val=&quot;002B3F95&quot;/&gt;&lt;wsp:rsid wsp:val=&quot;002B40F1&quot;/&gt;&lt;wsp:rsid wsp:val=&quot;002B4896&quot;/&gt;&lt;wsp:rsid wsp:val=&quot;002B4EBF&quot;/&gt;&lt;wsp:rsid wsp:val=&quot;002B4F11&quot;/&gt;&lt;wsp:rsid wsp:val=&quot;002B4F94&quot;/&gt;&lt;wsp:rsid wsp:val=&quot;002B5165&quot;/&gt;&lt;wsp:rsid wsp:val=&quot;002B5D0E&quot;/&gt;&lt;wsp:rsid wsp:val=&quot;002B63CA&quot;/&gt;&lt;wsp:rsid wsp:val=&quot;002B673B&quot;/&gt;&lt;wsp:rsid wsp:val=&quot;002B678F&quot;/&gt;&lt;wsp:rsid wsp:val=&quot;002B6995&quot;/&gt;&lt;wsp:rsid wsp:val=&quot;002B6C65&quot;/&gt;&lt;wsp:rsid wsp:val=&quot;002B702F&quot;/&gt;&lt;wsp:rsid wsp:val=&quot;002B7245&quot;/&gt;&lt;wsp:rsid wsp:val=&quot;002B750B&quot;/&gt;&lt;wsp:rsid wsp:val=&quot;002B760F&quot;/&gt;&lt;wsp:rsid wsp:val=&quot;002B79A9&quot;/&gt;&lt;wsp:rsid wsp:val=&quot;002B7C74&quot;/&gt;&lt;wsp:rsid wsp:val=&quot;002C018C&quot;/&gt;&lt;wsp:rsid wsp:val=&quot;002C0422&quot;/&gt;&lt;wsp:rsid wsp:val=&quot;002C058A&quot;/&gt;&lt;wsp:rsid wsp:val=&quot;002C0611&quot;/&gt;&lt;wsp:rsid wsp:val=&quot;002C0845&quot;/&gt;&lt;wsp:rsid wsp:val=&quot;002C08FF&quot;/&gt;&lt;wsp:rsid wsp:val=&quot;002C0D8D&quot;/&gt;&lt;wsp:rsid wsp:val=&quot;002C1043&quot;/&gt;&lt;wsp:rsid wsp:val=&quot;002C11DF&quot;/&gt;&lt;wsp:rsid wsp:val=&quot;002C16D5&quot;/&gt;&lt;wsp:rsid wsp:val=&quot;002C1A50&quot;/&gt;&lt;wsp:rsid wsp:val=&quot;002C1CF9&quot;/&gt;&lt;wsp:rsid wsp:val=&quot;002C20F8&quot;/&gt;&lt;wsp:rsid wsp:val=&quot;002C21BA&quot;/&gt;&lt;wsp:rsid wsp:val=&quot;002C24A6&quot;/&gt;&lt;wsp:rsid wsp:val=&quot;002C26C5&quot;/&gt;&lt;wsp:rsid wsp:val=&quot;002C29C5&quot;/&gt;&lt;wsp:rsid wsp:val=&quot;002C2BB1&quot;/&gt;&lt;wsp:rsid wsp:val=&quot;002C2C9C&quot;/&gt;&lt;wsp:rsid wsp:val=&quot;002C2E12&quot;/&gt;&lt;wsp:rsid wsp:val=&quot;002C2F8E&quot;/&gt;&lt;wsp:rsid wsp:val=&quot;002C3057&quot;/&gt;&lt;wsp:rsid wsp:val=&quot;002C3589&quot;/&gt;&lt;wsp:rsid wsp:val=&quot;002C363C&quot;/&gt;&lt;wsp:rsid wsp:val=&quot;002C3745&quot;/&gt;&lt;wsp:rsid wsp:val=&quot;002C3784&quot;/&gt;&lt;wsp:rsid wsp:val=&quot;002C380F&quot;/&gt;&lt;wsp:rsid wsp:val=&quot;002C3FD9&quot;/&gt;&lt;wsp:rsid wsp:val=&quot;002C43EC&quot;/&gt;&lt;wsp:rsid wsp:val=&quot;002C491E&quot;/&gt;&lt;wsp:rsid wsp:val=&quot;002C4E8D&quot;/&gt;&lt;wsp:rsid wsp:val=&quot;002C5BFE&quot;/&gt;&lt;wsp:rsid wsp:val=&quot;002C5D58&quot;/&gt;&lt;wsp:rsid wsp:val=&quot;002C5EDF&quot;/&gt;&lt;wsp:rsid wsp:val=&quot;002C6109&quot;/&gt;&lt;wsp:rsid wsp:val=&quot;002C6195&quot;/&gt;&lt;wsp:rsid wsp:val=&quot;002C6B28&quot;/&gt;&lt;wsp:rsid wsp:val=&quot;002C6CC7&quot;/&gt;&lt;wsp:rsid wsp:val=&quot;002C6FC2&quot;/&gt;&lt;wsp:rsid wsp:val=&quot;002C745C&quot;/&gt;&lt;wsp:rsid wsp:val=&quot;002C7757&quot;/&gt;&lt;wsp:rsid wsp:val=&quot;002C7861&quot;/&gt;&lt;wsp:rsid wsp:val=&quot;002C7953&quot;/&gt;&lt;wsp:rsid wsp:val=&quot;002C79DA&quot;/&gt;&lt;wsp:rsid wsp:val=&quot;002C7B7C&quot;/&gt;&lt;wsp:rsid wsp:val=&quot;002C7F72&quot;/&gt;&lt;wsp:rsid wsp:val=&quot;002D0339&quot;/&gt;&lt;wsp:rsid wsp:val=&quot;002D0DF0&quot;/&gt;&lt;wsp:rsid wsp:val=&quot;002D0E7B&quot;/&gt;&lt;wsp:rsid wsp:val=&quot;002D11CC&quot;/&gt;&lt;wsp:rsid wsp:val=&quot;002D12DD&quot;/&gt;&lt;wsp:rsid wsp:val=&quot;002D1332&quot;/&gt;&lt;wsp:rsid wsp:val=&quot;002D170A&quot;/&gt;&lt;wsp:rsid wsp:val=&quot;002D17CF&quot;/&gt;&lt;wsp:rsid wsp:val=&quot;002D1A6D&quot;/&gt;&lt;wsp:rsid wsp:val=&quot;002D1B8C&quot;/&gt;&lt;wsp:rsid wsp:val=&quot;002D1E06&quot;/&gt;&lt;wsp:rsid wsp:val=&quot;002D1E44&quot;/&gt;&lt;wsp:rsid wsp:val=&quot;002D1EC0&quot;/&gt;&lt;wsp:rsid wsp:val=&quot;002D247C&quot;/&gt;&lt;wsp:rsid wsp:val=&quot;002D2B64&quot;/&gt;&lt;wsp:rsid wsp:val=&quot;002D2EFD&quot;/&gt;&lt;wsp:rsid wsp:val=&quot;002D31EA&quot;/&gt;&lt;wsp:rsid wsp:val=&quot;002D3702&quot;/&gt;&lt;wsp:rsid wsp:val=&quot;002D3DA2&quot;/&gt;&lt;wsp:rsid wsp:val=&quot;002D3F7F&quot;/&gt;&lt;wsp:rsid wsp:val=&quot;002D4307&quot;/&gt;&lt;wsp:rsid wsp:val=&quot;002D431A&quot;/&gt;&lt;wsp:rsid wsp:val=&quot;002D435E&quot;/&gt;&lt;wsp:rsid wsp:val=&quot;002D4521&quot;/&gt;&lt;wsp:rsid wsp:val=&quot;002D4A4C&quot;/&gt;&lt;wsp:rsid wsp:val=&quot;002D4E67&quot;/&gt;&lt;wsp:rsid wsp:val=&quot;002D4E70&quot;/&gt;&lt;wsp:rsid wsp:val=&quot;002D506A&quot;/&gt;&lt;wsp:rsid wsp:val=&quot;002D5273&quot;/&gt;&lt;wsp:rsid wsp:val=&quot;002D565B&quot;/&gt;&lt;wsp:rsid wsp:val=&quot;002D5684&quot;/&gt;&lt;wsp:rsid wsp:val=&quot;002D57DF&quot;/&gt;&lt;wsp:rsid wsp:val=&quot;002D5B07&quot;/&gt;&lt;wsp:rsid wsp:val=&quot;002D5B92&quot;/&gt;&lt;wsp:rsid wsp:val=&quot;002D5EEB&quot;/&gt;&lt;wsp:rsid wsp:val=&quot;002D6049&quot;/&gt;&lt;wsp:rsid wsp:val=&quot;002D6338&quot;/&gt;&lt;wsp:rsid wsp:val=&quot;002D6D46&quot;/&gt;&lt;wsp:rsid wsp:val=&quot;002D768C&quot;/&gt;&lt;wsp:rsid wsp:val=&quot;002D7A75&quot;/&gt;&lt;wsp:rsid wsp:val=&quot;002D7CD0&quot;/&gt;&lt;wsp:rsid wsp:val=&quot;002D7D07&quot;/&gt;&lt;wsp:rsid wsp:val=&quot;002D7F6B&quot;/&gt;&lt;wsp:rsid wsp:val=&quot;002E010A&quot;/&gt;&lt;wsp:rsid wsp:val=&quot;002E037B&quot;/&gt;&lt;wsp:rsid wsp:val=&quot;002E041B&quot;/&gt;&lt;wsp:rsid wsp:val=&quot;002E047B&quot;/&gt;&lt;wsp:rsid wsp:val=&quot;002E0988&quot;/&gt;&lt;wsp:rsid wsp:val=&quot;002E0B44&quot;/&gt;&lt;wsp:rsid wsp:val=&quot;002E0D1B&quot;/&gt;&lt;wsp:rsid wsp:val=&quot;002E127A&quot;/&gt;&lt;wsp:rsid wsp:val=&quot;002E172C&quot;/&gt;&lt;wsp:rsid wsp:val=&quot;002E1B25&quot;/&gt;&lt;wsp:rsid wsp:val=&quot;002E1F6B&quot;/&gt;&lt;wsp:rsid wsp:val=&quot;002E26E5&quot;/&gt;&lt;wsp:rsid wsp:val=&quot;002E2810&quot;/&gt;&lt;wsp:rsid wsp:val=&quot;002E293E&quot;/&gt;&lt;wsp:rsid wsp:val=&quot;002E29E4&quot;/&gt;&lt;wsp:rsid wsp:val=&quot;002E2A08&quot;/&gt;&lt;wsp:rsid wsp:val=&quot;002E2F35&quot;/&gt;&lt;wsp:rsid wsp:val=&quot;002E2F4E&quot;/&gt;&lt;wsp:rsid wsp:val=&quot;002E323B&quot;/&gt;&lt;wsp:rsid wsp:val=&quot;002E32B2&quot;/&gt;&lt;wsp:rsid wsp:val=&quot;002E34D8&quot;/&gt;&lt;wsp:rsid wsp:val=&quot;002E3627&quot;/&gt;&lt;wsp:rsid wsp:val=&quot;002E3A18&quot;/&gt;&lt;wsp:rsid wsp:val=&quot;002E4A33&quot;/&gt;&lt;wsp:rsid wsp:val=&quot;002E4D8C&quot;/&gt;&lt;wsp:rsid wsp:val=&quot;002E4EC2&quot;/&gt;&lt;wsp:rsid wsp:val=&quot;002E530B&quot;/&gt;&lt;wsp:rsid wsp:val=&quot;002E5510&quot;/&gt;&lt;wsp:rsid wsp:val=&quot;002E580F&quot;/&gt;&lt;wsp:rsid wsp:val=&quot;002E5B94&quot;/&gt;&lt;wsp:rsid wsp:val=&quot;002E5D0C&quot;/&gt;&lt;wsp:rsid wsp:val=&quot;002E5E0D&quot;/&gt;&lt;wsp:rsid wsp:val=&quot;002E5F80&quot;/&gt;&lt;wsp:rsid wsp:val=&quot;002E5FBA&quot;/&gt;&lt;wsp:rsid wsp:val=&quot;002E610D&quot;/&gt;&lt;wsp:rsid wsp:val=&quot;002E66C2&quot;/&gt;&lt;wsp:rsid wsp:val=&quot;002E6B3D&quot;/&gt;&lt;wsp:rsid wsp:val=&quot;002E6E4C&quot;/&gt;&lt;wsp:rsid wsp:val=&quot;002E7020&quot;/&gt;&lt;wsp:rsid wsp:val=&quot;002E7107&quot;/&gt;&lt;wsp:rsid wsp:val=&quot;002E7B97&quot;/&gt;&lt;wsp:rsid wsp:val=&quot;002E7BA2&quot;/&gt;&lt;wsp:rsid wsp:val=&quot;002E7CB7&quot;/&gt;&lt;wsp:rsid wsp:val=&quot;002E7D0F&quot;/&gt;&lt;wsp:rsid wsp:val=&quot;002F0093&quot;/&gt;&lt;wsp:rsid wsp:val=&quot;002F00B8&quot;/&gt;&lt;wsp:rsid wsp:val=&quot;002F00D4&quot;/&gt;&lt;wsp:rsid wsp:val=&quot;002F02D3&quot;/&gt;&lt;wsp:rsid wsp:val=&quot;002F08F5&quot;/&gt;&lt;wsp:rsid wsp:val=&quot;002F103E&quot;/&gt;&lt;wsp:rsid wsp:val=&quot;002F11CE&quot;/&gt;&lt;wsp:rsid wsp:val=&quot;002F130A&quot;/&gt;&lt;wsp:rsid wsp:val=&quot;002F14F8&quot;/&gt;&lt;wsp:rsid wsp:val=&quot;002F1634&quot;/&gt;&lt;wsp:rsid wsp:val=&quot;002F17FE&quot;/&gt;&lt;wsp:rsid wsp:val=&quot;002F195B&quot;/&gt;&lt;wsp:rsid wsp:val=&quot;002F1B7C&quot;/&gt;&lt;wsp:rsid wsp:val=&quot;002F1C35&quot;/&gt;&lt;wsp:rsid wsp:val=&quot;002F1DB9&quot;/&gt;&lt;wsp:rsid wsp:val=&quot;002F2178&quot;/&gt;&lt;wsp:rsid wsp:val=&quot;002F254A&quot;/&gt;&lt;wsp:rsid wsp:val=&quot;002F298D&quot;/&gt;&lt;wsp:rsid wsp:val=&quot;002F2E97&quot;/&gt;&lt;wsp:rsid wsp:val=&quot;002F3732&quot;/&gt;&lt;wsp:rsid wsp:val=&quot;002F398A&quot;/&gt;&lt;wsp:rsid wsp:val=&quot;002F3C2E&quot;/&gt;&lt;wsp:rsid wsp:val=&quot;002F42EC&quot;/&gt;&lt;wsp:rsid wsp:val=&quot;002F4306&quot;/&gt;&lt;wsp:rsid wsp:val=&quot;002F462C&quot;/&gt;&lt;wsp:rsid wsp:val=&quot;002F49BA&quot;/&gt;&lt;wsp:rsid wsp:val=&quot;002F4D21&quot;/&gt;&lt;wsp:rsid wsp:val=&quot;002F4D27&quot;/&gt;&lt;wsp:rsid wsp:val=&quot;002F55E4&quot;/&gt;&lt;wsp:rsid wsp:val=&quot;002F56BE&quot;/&gt;&lt;wsp:rsid wsp:val=&quot;002F5777&quot;/&gt;&lt;wsp:rsid wsp:val=&quot;002F59FE&quot;/&gt;&lt;wsp:rsid wsp:val=&quot;002F5B13&quot;/&gt;&lt;wsp:rsid wsp:val=&quot;002F5B6F&quot;/&gt;&lt;wsp:rsid wsp:val=&quot;002F5DE7&quot;/&gt;&lt;wsp:rsid wsp:val=&quot;002F6424&quot;/&gt;&lt;wsp:rsid wsp:val=&quot;002F65D3&quot;/&gt;&lt;wsp:rsid wsp:val=&quot;002F69DD&quot;/&gt;&lt;wsp:rsid wsp:val=&quot;002F7088&quot;/&gt;&lt;wsp:rsid wsp:val=&quot;002F70AB&quot;/&gt;&lt;wsp:rsid wsp:val=&quot;002F756E&quot;/&gt;&lt;wsp:rsid wsp:val=&quot;002F7660&quot;/&gt;&lt;wsp:rsid wsp:val=&quot;002F7CDE&quot;/&gt;&lt;wsp:rsid wsp:val=&quot;0030003D&quot;/&gt;&lt;wsp:rsid wsp:val=&quot;00300185&quot;/&gt;&lt;wsp:rsid wsp:val=&quot;00300B67&quot;/&gt;&lt;wsp:rsid wsp:val=&quot;00300B6C&quot;/&gt;&lt;wsp:rsid wsp:val=&quot;0030120B&quot;/&gt;&lt;wsp:rsid wsp:val=&quot;00301A8C&quot;/&gt;&lt;wsp:rsid wsp:val=&quot;00301ACA&quot;/&gt;&lt;wsp:rsid wsp:val=&quot;00301CE9&quot;/&gt;&lt;wsp:rsid wsp:val=&quot;00301F30&quot;/&gt;&lt;wsp:rsid wsp:val=&quot;0030223F&quot;/&gt;&lt;wsp:rsid wsp:val=&quot;003023B8&quot;/&gt;&lt;wsp:rsid wsp:val=&quot;0030243F&quot;/&gt;&lt;wsp:rsid wsp:val=&quot;003025F7&quot;/&gt;&lt;wsp:rsid wsp:val=&quot;0030293D&quot;/&gt;&lt;wsp:rsid wsp:val=&quot;00302BBC&quot;/&gt;&lt;wsp:rsid wsp:val=&quot;00302CC2&quot;/&gt;&lt;wsp:rsid wsp:val=&quot;00302D11&quot;/&gt;&lt;wsp:rsid wsp:val=&quot;00302F06&quot;/&gt;&lt;wsp:rsid wsp:val=&quot;003032C7&quot;/&gt;&lt;wsp:rsid wsp:val=&quot;00303631&quot;/&gt;&lt;wsp:rsid wsp:val=&quot;0030368C&quot;/&gt;&lt;wsp:rsid wsp:val=&quot;00303FBF&quot;/&gt;&lt;wsp:rsid wsp:val=&quot;003040EA&quot;/&gt;&lt;wsp:rsid wsp:val=&quot;003046DC&quot;/&gt;&lt;wsp:rsid wsp:val=&quot;003048D8&quot;/&gt;&lt;wsp:rsid wsp:val=&quot;00304923&quot;/&gt;&lt;wsp:rsid wsp:val=&quot;0030492C&quot;/&gt;&lt;wsp:rsid wsp:val=&quot;00304C08&quot;/&gt;&lt;wsp:rsid wsp:val=&quot;00304DBD&quot;/&gt;&lt;wsp:rsid wsp:val=&quot;003050A5&quot;/&gt;&lt;wsp:rsid wsp:val=&quot;003050CF&quot;/&gt;&lt;wsp:rsid wsp:val=&quot;00305632&quot;/&gt;&lt;wsp:rsid wsp:val=&quot;0030565C&quot;/&gt;&lt;wsp:rsid wsp:val=&quot;00305AEF&quot;/&gt;&lt;wsp:rsid wsp:val=&quot;00305B97&quot;/&gt;&lt;wsp:rsid wsp:val=&quot;00305DDC&quot;/&gt;&lt;wsp:rsid wsp:val=&quot;00305E35&quot;/&gt;&lt;wsp:rsid wsp:val=&quot;0030637F&quot;/&gt;&lt;wsp:rsid wsp:val=&quot;003067A0&quot;/&gt;&lt;wsp:rsid wsp:val=&quot;00306DC3&quot;/&gt;&lt;wsp:rsid wsp:val=&quot;00306E44&quot;/&gt;&lt;wsp:rsid wsp:val=&quot;003070C4&quot;/&gt;&lt;wsp:rsid wsp:val=&quot;00307155&quot;/&gt;&lt;wsp:rsid wsp:val=&quot;003071D7&quot;/&gt;&lt;wsp:rsid wsp:val=&quot;00307460&quot;/&gt;&lt;wsp:rsid wsp:val=&quot;003075EA&quot;/&gt;&lt;wsp:rsid wsp:val=&quot;0030789F&quot;/&gt;&lt;wsp:rsid wsp:val=&quot;00307B39&quot;/&gt;&lt;wsp:rsid wsp:val=&quot;00307C95&quot;/&gt;&lt;wsp:rsid wsp:val=&quot;003102BB&quot;/&gt;&lt;wsp:rsid wsp:val=&quot;00310322&quot;/&gt;&lt;wsp:rsid wsp:val=&quot;003103BF&quot;/&gt;&lt;wsp:rsid wsp:val=&quot;00310455&quot;/&gt;&lt;wsp:rsid wsp:val=&quot;00311335&quot;/&gt;&lt;wsp:rsid wsp:val=&quot;00311728&quot;/&gt;&lt;wsp:rsid wsp:val=&quot;003117C7&quot;/&gt;&lt;wsp:rsid wsp:val=&quot;00311962&quot;/&gt;&lt;wsp:rsid wsp:val=&quot;00311ADC&quot;/&gt;&lt;wsp:rsid wsp:val=&quot;00312070&quot;/&gt;&lt;wsp:rsid wsp:val=&quot;00312518&quot;/&gt;&lt;wsp:rsid wsp:val=&quot;00313468&quot;/&gt;&lt;wsp:rsid wsp:val=&quot;003137BD&quot;/&gt;&lt;wsp:rsid wsp:val=&quot;00313970&quot;/&gt;&lt;wsp:rsid wsp:val=&quot;00313A94&quot;/&gt;&lt;wsp:rsid wsp:val=&quot;00313C4C&quot;/&gt;&lt;wsp:rsid wsp:val=&quot;00313E8C&quot;/&gt;&lt;wsp:rsid wsp:val=&quot;00313EA7&quot;/&gt;&lt;wsp:rsid wsp:val=&quot;00313F5E&quot;/&gt;&lt;wsp:rsid wsp:val=&quot;003140A3&quot;/&gt;&lt;wsp:rsid wsp:val=&quot;003141C4&quot;/&gt;&lt;wsp:rsid wsp:val=&quot;0031421B&quot;/&gt;&lt;wsp:rsid wsp:val=&quot;0031422F&quot;/&gt;&lt;wsp:rsid wsp:val=&quot;00314253&quot;/&gt;&lt;wsp:rsid wsp:val=&quot;003143FD&quot;/&gt;&lt;wsp:rsid wsp:val=&quot;003145D4&quot;/&gt;&lt;wsp:rsid wsp:val=&quot;00314C90&quot;/&gt;&lt;wsp:rsid wsp:val=&quot;00314DDE&quot;/&gt;&lt;wsp:rsid wsp:val=&quot;00314E6E&quot;/&gt;&lt;wsp:rsid wsp:val=&quot;00314F2F&quot;/&gt;&lt;wsp:rsid wsp:val=&quot;003150CD&quot;/&gt;&lt;wsp:rsid wsp:val=&quot;003150DF&quot;/&gt;&lt;wsp:rsid wsp:val=&quot;00315172&quot;/&gt;&lt;wsp:rsid wsp:val=&quot;00315303&quot;/&gt;&lt;wsp:rsid wsp:val=&quot;00315316&quot;/&gt;&lt;wsp:rsid wsp:val=&quot;00315767&quot;/&gt;&lt;wsp:rsid wsp:val=&quot;00315D71&quot;/&gt;&lt;wsp:rsid wsp:val=&quot;00315EEC&quot;/&gt;&lt;wsp:rsid wsp:val=&quot;00316051&quot;/&gt;&lt;wsp:rsid wsp:val=&quot;003166B9&quot;/&gt;&lt;wsp:rsid wsp:val=&quot;00316D0D&quot;/&gt;&lt;wsp:rsid wsp:val=&quot;0031722B&quot;/&gt;&lt;wsp:rsid wsp:val=&quot;00317474&quot;/&gt;&lt;wsp:rsid wsp:val=&quot;0031759C&quot;/&gt;&lt;wsp:rsid wsp:val=&quot;003176AC&quot;/&gt;&lt;wsp:rsid wsp:val=&quot;0031781F&quot;/&gt;&lt;wsp:rsid wsp:val=&quot;0031796D&quot;/&gt;&lt;wsp:rsid wsp:val=&quot;00317DBA&quot;/&gt;&lt;wsp:rsid wsp:val=&quot;00320032&quot;/&gt;&lt;wsp:rsid wsp:val=&quot;003200D0&quot;/&gt;&lt;wsp:rsid wsp:val=&quot;003203BF&quot;/&gt;&lt;wsp:rsid wsp:val=&quot;00320527&quot;/&gt;&lt;wsp:rsid wsp:val=&quot;0032058E&quot;/&gt;&lt;wsp:rsid wsp:val=&quot;003206C7&quot;/&gt;&lt;wsp:rsid wsp:val=&quot;00320E92&quot;/&gt;&lt;wsp:rsid wsp:val=&quot;003218C2&quot;/&gt;&lt;wsp:rsid wsp:val=&quot;00321925&quot;/&gt;&lt;wsp:rsid wsp:val=&quot;00321B39&quot;/&gt;&lt;wsp:rsid wsp:val=&quot;00321CB1&quot;/&gt;&lt;wsp:rsid wsp:val=&quot;00321E49&quot;/&gt;&lt;wsp:rsid wsp:val=&quot;00321F99&quot;/&gt;&lt;wsp:rsid wsp:val=&quot;003221CE&quot;/&gt;&lt;wsp:rsid wsp:val=&quot;00322241&quot;/&gt;&lt;wsp:rsid wsp:val=&quot;00322309&quot;/&gt;&lt;wsp:rsid wsp:val=&quot;00322691&quot;/&gt;&lt;wsp:rsid wsp:val=&quot;00322753&quot;/&gt;&lt;wsp:rsid wsp:val=&quot;00322B59&quot;/&gt;&lt;wsp:rsid wsp:val=&quot;003232F2&quot;/&gt;&lt;wsp:rsid wsp:val=&quot;0032349D&quot;/&gt;&lt;wsp:rsid wsp:val=&quot;00323974&quot;/&gt;&lt;wsp:rsid wsp:val=&quot;00323C07&quot;/&gt;&lt;wsp:rsid wsp:val=&quot;00323F8A&quot;/&gt;&lt;wsp:rsid wsp:val=&quot;00323FDE&quot;/&gt;&lt;wsp:rsid wsp:val=&quot;0032432B&quot;/&gt;&lt;wsp:rsid wsp:val=&quot;0032442F&quot;/&gt;&lt;wsp:rsid wsp:val=&quot;00324586&quot;/&gt;&lt;wsp:rsid wsp:val=&quot;0032488F&quot;/&gt;&lt;wsp:rsid wsp:val=&quot;00324A03&quot;/&gt;&lt;wsp:rsid wsp:val=&quot;00324BB0&quot;/&gt;&lt;wsp:rsid wsp:val=&quot;00324EEC&quot;/&gt;&lt;wsp:rsid wsp:val=&quot;00324F0A&quot;/&gt;&lt;wsp:rsid wsp:val=&quot;003250E7&quot;/&gt;&lt;wsp:rsid wsp:val=&quot;003250FB&quot;/&gt;&lt;wsp:rsid wsp:val=&quot;003252C0&quot;/&gt;&lt;wsp:rsid wsp:val=&quot;00325C49&quot;/&gt;&lt;wsp:rsid wsp:val=&quot;00325DAA&quot;/&gt;&lt;wsp:rsid wsp:val=&quot;003265E3&quot;/&gt;&lt;wsp:rsid wsp:val=&quot;00326A5A&quot;/&gt;&lt;wsp:rsid wsp:val=&quot;00326B5F&quot;/&gt;&lt;wsp:rsid wsp:val=&quot;00326C55&quot;/&gt;&lt;wsp:rsid wsp:val=&quot;00326CBC&quot;/&gt;&lt;wsp:rsid wsp:val=&quot;00327259&quot;/&gt;&lt;wsp:rsid wsp:val=&quot;003272B1&quot;/&gt;&lt;wsp:rsid wsp:val=&quot;0032775B&quot;/&gt;&lt;wsp:rsid wsp:val=&quot;00327854&quot;/&gt;&lt;wsp:rsid wsp:val=&quot;0032787C&quot;/&gt;&lt;wsp:rsid wsp:val=&quot;003278A8&quot;/&gt;&lt;wsp:rsid wsp:val=&quot;00327961&quot;/&gt;&lt;wsp:rsid wsp:val=&quot;00327A39&quot;/&gt;&lt;wsp:rsid wsp:val=&quot;00327C04&quot;/&gt;&lt;wsp:rsid wsp:val=&quot;00327C14&quot;/&gt;&lt;wsp:rsid wsp:val=&quot;00327D12&quot;/&gt;&lt;wsp:rsid wsp:val=&quot;00327D19&quot;/&gt;&lt;wsp:rsid wsp:val=&quot;00330419&quot;/&gt;&lt;wsp:rsid wsp:val=&quot;00330A04&quot;/&gt;&lt;wsp:rsid wsp:val=&quot;00330D40&quot;/&gt;&lt;wsp:rsid wsp:val=&quot;0033169A&quot;/&gt;&lt;wsp:rsid wsp:val=&quot;00331950&quot;/&gt;&lt;wsp:rsid wsp:val=&quot;00331CFD&quot;/&gt;&lt;wsp:rsid wsp:val=&quot;00331D97&quot;/&gt;&lt;wsp:rsid wsp:val=&quot;00331E39&quot;/&gt;&lt;wsp:rsid wsp:val=&quot;00331F95&quot;/&gt;&lt;wsp:rsid wsp:val=&quot;003327CD&quot;/&gt;&lt;wsp:rsid wsp:val=&quot;00332949&quot;/&gt;&lt;wsp:rsid wsp:val=&quot;003329B1&quot;/&gt;&lt;wsp:rsid wsp:val=&quot;00332D08&quot;/&gt;&lt;wsp:rsid wsp:val=&quot;00332E17&quot;/&gt;&lt;wsp:rsid wsp:val=&quot;00333174&quot;/&gt;&lt;wsp:rsid wsp:val=&quot;00333395&quot;/&gt;&lt;wsp:rsid wsp:val=&quot;003334D5&quot;/&gt;&lt;wsp:rsid wsp:val=&quot;003334E3&quot;/&gt;&lt;wsp:rsid wsp:val=&quot;003336AD&quot;/&gt;&lt;wsp:rsid wsp:val=&quot;003337BC&quot;/&gt;&lt;wsp:rsid wsp:val=&quot;00333892&quot;/&gt;&lt;wsp:rsid wsp:val=&quot;00333A68&quot;/&gt;&lt;wsp:rsid wsp:val=&quot;00333EB4&quot;/&gt;&lt;wsp:rsid wsp:val=&quot;00333F56&quot;/&gt;&lt;wsp:rsid wsp:val=&quot;00334621&quot;/&gt;&lt;wsp:rsid wsp:val=&quot;00334850&quot;/&gt;&lt;wsp:rsid wsp:val=&quot;0033495C&quot;/&gt;&lt;wsp:rsid wsp:val=&quot;00334996&quot;/&gt;&lt;wsp:rsid wsp:val=&quot;00334BE2&quot;/&gt;&lt;wsp:rsid wsp:val=&quot;00334D54&quot;/&gt;&lt;wsp:rsid wsp:val=&quot;003353BF&quot;/&gt;&lt;wsp:rsid wsp:val=&quot;00335917&quot;/&gt;&lt;wsp:rsid wsp:val=&quot;00336096&quot;/&gt;&lt;wsp:rsid wsp:val=&quot;003360DF&quot;/&gt;&lt;wsp:rsid wsp:val=&quot;00336108&quot;/&gt;&lt;wsp:rsid wsp:val=&quot;00336313&quot;/&gt;&lt;wsp:rsid wsp:val=&quot;0033636A&quot;/&gt;&lt;wsp:rsid wsp:val=&quot;00336397&quot;/&gt;&lt;wsp:rsid wsp:val=&quot;003364A3&quot;/&gt;&lt;wsp:rsid wsp:val=&quot;00336607&quot;/&gt;&lt;wsp:rsid wsp:val=&quot;0033669D&quot;/&gt;&lt;wsp:rsid wsp:val=&quot;0033684B&quot;/&gt;&lt;wsp:rsid wsp:val=&quot;00336AE7&quot;/&gt;&lt;wsp:rsid wsp:val=&quot;00336B12&quot;/&gt;&lt;wsp:rsid wsp:val=&quot;00336D85&quot;/&gt;&lt;wsp:rsid wsp:val=&quot;00336DB0&quot;/&gt;&lt;wsp:rsid wsp:val=&quot;00336F1B&quot;/&gt;&lt;wsp:rsid wsp:val=&quot;00336F41&quot;/&gt;&lt;wsp:rsid wsp:val=&quot;00336F9D&quot;/&gt;&lt;wsp:rsid wsp:val=&quot;00336F9F&quot;/&gt;&lt;wsp:rsid wsp:val=&quot;003376D1&quot;/&gt;&lt;wsp:rsid wsp:val=&quot;003377E5&quot;/&gt;&lt;wsp:rsid wsp:val=&quot;00340233&quot;/&gt;&lt;wsp:rsid wsp:val=&quot;0034035C&quot;/&gt;&lt;wsp:rsid wsp:val=&quot;00340765&quot;/&gt;&lt;wsp:rsid wsp:val=&quot;00340EA6&quot;/&gt;&lt;wsp:rsid wsp:val=&quot;0034106C&quot;/&gt;&lt;wsp:rsid wsp:val=&quot;00341070&quot;/&gt;&lt;wsp:rsid wsp:val=&quot;003412A8&quot;/&gt;&lt;wsp:rsid wsp:val=&quot;00341459&quot;/&gt;&lt;wsp:rsid wsp:val=&quot;00341691&quot;/&gt;&lt;wsp:rsid wsp:val=&quot;00341785&quot;/&gt;&lt;wsp:rsid wsp:val=&quot;00341979&quot;/&gt;&lt;wsp:rsid wsp:val=&quot;00341ADD&quot;/&gt;&lt;wsp:rsid wsp:val=&quot;00342479&quot;/&gt;&lt;wsp:rsid wsp:val=&quot;003426E5&quot;/&gt;&lt;wsp:rsid wsp:val=&quot;003429E3&quot;/&gt;&lt;wsp:rsid wsp:val=&quot;00343133&quot;/&gt;&lt;wsp:rsid wsp:val=&quot;0034320B&quot;/&gt;&lt;wsp:rsid wsp:val=&quot;00343255&quot;/&gt;&lt;wsp:rsid wsp:val=&quot;003432F7&quot;/&gt;&lt;wsp:rsid wsp:val=&quot;003434B4&quot;/&gt;&lt;wsp:rsid wsp:val=&quot;003434EC&quot;/&gt;&lt;wsp:rsid wsp:val=&quot;00343533&quot;/&gt;&lt;wsp:rsid wsp:val=&quot;00343AD7&quot;/&gt;&lt;wsp:rsid wsp:val=&quot;00343E02&quot;/&gt;&lt;wsp:rsid wsp:val=&quot;00343EA7&quot;/&gt;&lt;wsp:rsid wsp:val=&quot;0034432A&quot;/&gt;&lt;wsp:rsid wsp:val=&quot;00344679&quot;/&gt;&lt;wsp:rsid wsp:val=&quot;003447B7&quot;/&gt;&lt;wsp:rsid wsp:val=&quot;00344B04&quot;/&gt;&lt;wsp:rsid wsp:val=&quot;00345236&quot;/&gt;&lt;wsp:rsid wsp:val=&quot;003455F2&quot;/&gt;&lt;wsp:rsid wsp:val=&quot;0034588E&quot;/&gt;&lt;wsp:rsid wsp:val=&quot;00345E00&quot;/&gt;&lt;wsp:rsid wsp:val=&quot;003460B4&quot;/&gt;&lt;wsp:rsid wsp:val=&quot;003463F7&quot;/&gt;&lt;wsp:rsid wsp:val=&quot;0034647B&quot;/&gt;&lt;wsp:rsid wsp:val=&quot;00346628&quot;/&gt;&lt;wsp:rsid wsp:val=&quot;003469F1&quot;/&gt;&lt;wsp:rsid wsp:val=&quot;00346A13&quot;/&gt;&lt;wsp:rsid wsp:val=&quot;00346C73&quot;/&gt;&lt;wsp:rsid wsp:val=&quot;00346E36&quot;/&gt;&lt;wsp:rsid wsp:val=&quot;00346FB6&quot;/&gt;&lt;wsp:rsid wsp:val=&quot;0034725E&quot;/&gt;&lt;wsp:rsid wsp:val=&quot;00347267&quot;/&gt;&lt;wsp:rsid wsp:val=&quot;003474EC&quot;/&gt;&lt;wsp:rsid wsp:val=&quot;00347508&quot;/&gt;&lt;wsp:rsid wsp:val=&quot;00347552&quot;/&gt;&lt;wsp:rsid wsp:val=&quot;003475F9&quot;/&gt;&lt;wsp:rsid wsp:val=&quot;003479C2&quot;/&gt;&lt;wsp:rsid wsp:val=&quot;00347C70&quot;/&gt;&lt;wsp:rsid wsp:val=&quot;003501C4&quot;/&gt;&lt;wsp:rsid wsp:val=&quot;003503B9&quot;/&gt;&lt;wsp:rsid wsp:val=&quot;00350754&quot;/&gt;&lt;wsp:rsid wsp:val=&quot;003509A4&quot;/&gt;&lt;wsp:rsid wsp:val=&quot;003509F0&quot;/&gt;&lt;wsp:rsid wsp:val=&quot;00350D4C&quot;/&gt;&lt;wsp:rsid wsp:val=&quot;00350D8C&quot;/&gt;&lt;wsp:rsid wsp:val=&quot;003512CD&quot;/&gt;&lt;wsp:rsid wsp:val=&quot;00351459&quot;/&gt;&lt;wsp:rsid wsp:val=&quot;003516B7&quot;/&gt;&lt;wsp:rsid wsp:val=&quot;0035186A&quot;/&gt;&lt;wsp:rsid wsp:val=&quot;00351C4E&quot;/&gt;&lt;wsp:rsid wsp:val=&quot;00351D8E&quot;/&gt;&lt;wsp:rsid wsp:val=&quot;00351D9C&quot;/&gt;&lt;wsp:rsid wsp:val=&quot;0035205A&quot;/&gt;&lt;wsp:rsid wsp:val=&quot;00352088&quot;/&gt;&lt;wsp:rsid wsp:val=&quot;00352B54&quot;/&gt;&lt;wsp:rsid wsp:val=&quot;00352F58&quot;/&gt;&lt;wsp:rsid wsp:val=&quot;00352FD7&quot;/&gt;&lt;wsp:rsid wsp:val=&quot;00353086&quot;/&gt;&lt;wsp:rsid wsp:val=&quot;0035334D&quot;/&gt;&lt;wsp:rsid wsp:val=&quot;00353459&quot;/&gt;&lt;wsp:rsid wsp:val=&quot;00353FB5&quot;/&gt;&lt;wsp:rsid wsp:val=&quot;003543CE&quot;/&gt;&lt;wsp:rsid wsp:val=&quot;003548AE&quot;/&gt;&lt;wsp:rsid wsp:val=&quot;00354AB2&quot;/&gt;&lt;wsp:rsid wsp:val=&quot;00354E77&quot;/&gt;&lt;wsp:rsid wsp:val=&quot;00354EBE&quot;/&gt;&lt;wsp:rsid wsp:val=&quot;003550CC&quot;/&gt;&lt;wsp:rsid wsp:val=&quot;003553E1&quot;/&gt;&lt;wsp:rsid wsp:val=&quot;003559B2&quot;/&gt;&lt;wsp:rsid wsp:val=&quot;00355B3C&quot;/&gt;&lt;wsp:rsid wsp:val=&quot;003566E0&quot;/&gt;&lt;wsp:rsid wsp:val=&quot;00356A01&quot;/&gt;&lt;wsp:rsid wsp:val=&quot;00356AE1&quot;/&gt;&lt;wsp:rsid wsp:val=&quot;00356FF1&quot;/&gt;&lt;wsp:rsid wsp:val=&quot;003571A9&quot;/&gt;&lt;wsp:rsid wsp:val=&quot;0035751A&quot;/&gt;&lt;wsp:rsid wsp:val=&quot;0035765B&quot;/&gt;&lt;wsp:rsid wsp:val=&quot;0035771E&quot;/&gt;&lt;wsp:rsid wsp:val=&quot;00357EA6&quot;/&gt;&lt;wsp:rsid wsp:val=&quot;003601DE&quot;/&gt;&lt;wsp:rsid wsp:val=&quot;00360BA3&quot;/&gt;&lt;wsp:rsid wsp:val=&quot;0036102D&quot;/&gt;&lt;wsp:rsid wsp:val=&quot;00361126&quot;/&gt;&lt;wsp:rsid wsp:val=&quot;00361B2D&quot;/&gt;&lt;wsp:rsid wsp:val=&quot;00361E95&quot;/&gt;&lt;wsp:rsid wsp:val=&quot;00362336&quot;/&gt;&lt;wsp:rsid wsp:val=&quot;003623C2&quot;/&gt;&lt;wsp:rsid wsp:val=&quot;00362530&quot;/&gt;&lt;wsp:rsid wsp:val=&quot;00362AD1&quot;/&gt;&lt;wsp:rsid wsp:val=&quot;00362B51&quot;/&gt;&lt;wsp:rsid wsp:val=&quot;00362B58&quot;/&gt;&lt;wsp:rsid wsp:val=&quot;00363288&quot;/&gt;&lt;wsp:rsid wsp:val=&quot;003633A6&quot;/&gt;&lt;wsp:rsid wsp:val=&quot;003636C3&quot;/&gt;&lt;wsp:rsid wsp:val=&quot;00363774&quot;/&gt;&lt;wsp:rsid wsp:val=&quot;00363A6F&quot;/&gt;&lt;wsp:rsid wsp:val=&quot;00363BC0&quot;/&gt;&lt;wsp:rsid wsp:val=&quot;00364193&quot;/&gt;&lt;wsp:rsid wsp:val=&quot;00364CD4&quot;/&gt;&lt;wsp:rsid wsp:val=&quot;00365140&quot;/&gt;&lt;wsp:rsid wsp:val=&quot;0036551F&quot;/&gt;&lt;wsp:rsid wsp:val=&quot;00365687&quot;/&gt;&lt;wsp:rsid wsp:val=&quot;00365EC3&quot;/&gt;&lt;wsp:rsid wsp:val=&quot;00366338&quot;/&gt;&lt;wsp:rsid wsp:val=&quot;00366359&quot;/&gt;&lt;wsp:rsid wsp:val=&quot;003664A8&quot;/&gt;&lt;wsp:rsid wsp:val=&quot;003669A4&quot;/&gt;&lt;wsp:rsid wsp:val=&quot;003672E3&quot;/&gt;&lt;wsp:rsid wsp:val=&quot;00367300&quot;/&gt;&lt;wsp:rsid wsp:val=&quot;0036794A&quot;/&gt;&lt;wsp:rsid wsp:val=&quot;00367D0E&quot;/&gt;&lt;wsp:rsid wsp:val=&quot;00370252&quot;/&gt;&lt;wsp:rsid wsp:val=&quot;003702E0&quot;/&gt;&lt;wsp:rsid wsp:val=&quot;003705FF&quot;/&gt;&lt;wsp:rsid wsp:val=&quot;003706E9&quot;/&gt;&lt;wsp:rsid wsp:val=&quot;00370809&quot;/&gt;&lt;wsp:rsid wsp:val=&quot;00370AF3&quot;/&gt;&lt;wsp:rsid wsp:val=&quot;00370BF1&quot;/&gt;&lt;wsp:rsid wsp:val=&quot;00370D3E&quot;/&gt;&lt;wsp:rsid wsp:val=&quot;00371178&quot;/&gt;&lt;wsp:rsid wsp:val=&quot;00371364&quot;/&gt;&lt;wsp:rsid wsp:val=&quot;003713A3&quot;/&gt;&lt;wsp:rsid wsp:val=&quot;00371DD9&quot;/&gt;&lt;wsp:rsid wsp:val=&quot;00371EA6&quot;/&gt;&lt;wsp:rsid wsp:val=&quot;00372113&quot;/&gt;&lt;wsp:rsid wsp:val=&quot;003721D8&quot;/&gt;&lt;wsp:rsid wsp:val=&quot;0037258F&quot;/&gt;&lt;wsp:rsid wsp:val=&quot;0037272E&quot;/&gt;&lt;wsp:rsid wsp:val=&quot;003729CA&quot;/&gt;&lt;wsp:rsid wsp:val=&quot;00372A1C&quot;/&gt;&lt;wsp:rsid wsp:val=&quot;0037360B&quot;/&gt;&lt;wsp:rsid wsp:val=&quot;003737F6&quot;/&gt;&lt;wsp:rsid wsp:val=&quot;00374008&quot;/&gt;&lt;wsp:rsid wsp:val=&quot;00374406&quot;/&gt;&lt;wsp:rsid wsp:val=&quot;00374429&quot;/&gt;&lt;wsp:rsid wsp:val=&quot;00374476&quot;/&gt;&lt;wsp:rsid wsp:val=&quot;003745E1&quot;/&gt;&lt;wsp:rsid wsp:val=&quot;0037461F&quot;/&gt;&lt;wsp:rsid wsp:val=&quot;00374AB8&quot;/&gt;&lt;wsp:rsid wsp:val=&quot;00374C61&quot;/&gt;&lt;wsp:rsid wsp:val=&quot;00374ECE&quot;/&gt;&lt;wsp:rsid wsp:val=&quot;0037519B&quot;/&gt;&lt;wsp:rsid wsp:val=&quot;00375244&quot;/&gt;&lt;wsp:rsid wsp:val=&quot;00375627&quot;/&gt;&lt;wsp:rsid wsp:val=&quot;00375989&quot;/&gt;&lt;wsp:rsid wsp:val=&quot;003759E9&quot;/&gt;&lt;wsp:rsid wsp:val=&quot;00375E2D&quot;/&gt;&lt;wsp:rsid wsp:val=&quot;003762ED&quot;/&gt;&lt;wsp:rsid wsp:val=&quot;00376BBB&quot;/&gt;&lt;wsp:rsid wsp:val=&quot;00376E96&quot;/&gt;&lt;wsp:rsid wsp:val=&quot;0037700B&quot;/&gt;&lt;wsp:rsid wsp:val=&quot;00377045&quot;/&gt;&lt;wsp:rsid wsp:val=&quot;003776C6&quot;/&gt;&lt;wsp:rsid wsp:val=&quot;003777F6&quot;/&gt;&lt;wsp:rsid wsp:val=&quot;00377D07&quot;/&gt;&lt;wsp:rsid wsp:val=&quot;003802CD&quot;/&gt;&lt;wsp:rsid wsp:val=&quot;0038069C&quot;/&gt;&lt;wsp:rsid wsp:val=&quot;0038082F&quot;/&gt;&lt;wsp:rsid wsp:val=&quot;00380D9D&quot;/&gt;&lt;wsp:rsid wsp:val=&quot;00380E0B&quot;/&gt;&lt;wsp:rsid wsp:val=&quot;00380E53&quot;/&gt;&lt;wsp:rsid wsp:val=&quot;00380F5F&quot;/&gt;&lt;wsp:rsid wsp:val=&quot;003810EA&quot;/&gt;&lt;wsp:rsid wsp:val=&quot;0038132B&quot;/&gt;&lt;wsp:rsid wsp:val=&quot;0038143C&quot;/&gt;&lt;wsp:rsid wsp:val=&quot;003815D8&quot;/&gt;&lt;wsp:rsid wsp:val=&quot;00381749&quot;/&gt;&lt;wsp:rsid wsp:val=&quot;00381A98&quot;/&gt;&lt;wsp:rsid wsp:val=&quot;00382274&quot;/&gt;&lt;wsp:rsid wsp:val=&quot;003822EF&quot;/&gt;&lt;wsp:rsid wsp:val=&quot;0038260B&quot;/&gt;&lt;wsp:rsid wsp:val=&quot;0038263A&quot;/&gt;&lt;wsp:rsid wsp:val=&quot;00382689&quot;/&gt;&lt;wsp:rsid wsp:val=&quot;003827EF&quot;/&gt;&lt;wsp:rsid wsp:val=&quot;003829D4&quot;/&gt;&lt;wsp:rsid wsp:val=&quot;003829E1&quot;/&gt;&lt;wsp:rsid wsp:val=&quot;00382DBD&quot;/&gt;&lt;wsp:rsid wsp:val=&quot;003837A6&quot;/&gt;&lt;wsp:rsid wsp:val=&quot;0038383C&quot;/&gt;&lt;wsp:rsid wsp:val=&quot;00383A52&quot;/&gt;&lt;wsp:rsid wsp:val=&quot;00383DD8&quot;/&gt;&lt;wsp:rsid wsp:val=&quot;00384296&quot;/&gt;&lt;wsp:rsid wsp:val=&quot;0038464E&quot;/&gt;&lt;wsp:rsid wsp:val=&quot;0038472E&quot;/&gt;&lt;wsp:rsid wsp:val=&quot;00384835&quot;/&gt;&lt;wsp:rsid wsp:val=&quot;00385052&quot;/&gt;&lt;wsp:rsid wsp:val=&quot;00385559&quot;/&gt;&lt;wsp:rsid wsp:val=&quot;003855E3&quot;/&gt;&lt;wsp:rsid wsp:val=&quot;00385788&quot;/&gt;&lt;wsp:rsid wsp:val=&quot;00385A76&quot;/&gt;&lt;wsp:rsid wsp:val=&quot;003860D5&quot;/&gt;&lt;wsp:rsid wsp:val=&quot;003861CB&quot;/&gt;&lt;wsp:rsid wsp:val=&quot;00386568&quot;/&gt;&lt;wsp:rsid wsp:val=&quot;00386C84&quot;/&gt;&lt;wsp:rsid wsp:val=&quot;00386F00&quot;/&gt;&lt;wsp:rsid wsp:val=&quot;0038701F&quot;/&gt;&lt;wsp:rsid wsp:val=&quot;0038722B&quot;/&gt;&lt;wsp:rsid wsp:val=&quot;003873FE&quot;/&gt;&lt;wsp:rsid wsp:val=&quot;00387701&quot;/&gt;&lt;wsp:rsid wsp:val=&quot;00387889&quot;/&gt;&lt;wsp:rsid wsp:val=&quot;00387969&quot;/&gt;&lt;wsp:rsid wsp:val=&quot;00387C3F&quot;/&gt;&lt;wsp:rsid wsp:val=&quot;00387D9C&quot;/&gt;&lt;wsp:rsid wsp:val=&quot;003900D2&quot;/&gt;&lt;wsp:rsid wsp:val=&quot;00390535&quot;/&gt;&lt;wsp:rsid wsp:val=&quot;003906B8&quot;/&gt;&lt;wsp:rsid wsp:val=&quot;00390899&quot;/&gt;&lt;wsp:rsid wsp:val=&quot;003909D4&quot;/&gt;&lt;wsp:rsid wsp:val=&quot;00390C0A&quot;/&gt;&lt;wsp:rsid wsp:val=&quot;00390D46&quot;/&gt;&lt;wsp:rsid wsp:val=&quot;00390DE0&quot;/&gt;&lt;wsp:rsid wsp:val=&quot;003910C8&quot;/&gt;&lt;wsp:rsid wsp:val=&quot;003914A1&quot;/&gt;&lt;wsp:rsid wsp:val=&quot;003917A5&quot;/&gt;&lt;wsp:rsid wsp:val=&quot;00391A65&quot;/&gt;&lt;wsp:rsid wsp:val=&quot;00391EA1&quot;/&gt;&lt;wsp:rsid wsp:val=&quot;003922B0&quot;/&gt;&lt;wsp:rsid wsp:val=&quot;00392479&quot;/&gt;&lt;wsp:rsid wsp:val=&quot;003929BC&quot;/&gt;&lt;wsp:rsid wsp:val=&quot;003932C3&quot;/&gt;&lt;wsp:rsid wsp:val=&quot;0039338E&quot;/&gt;&lt;wsp:rsid wsp:val=&quot;003938CA&quot;/&gt;&lt;wsp:rsid wsp:val=&quot;00393B06&quot;/&gt;&lt;wsp:rsid wsp:val=&quot;00393CA6&quot;/&gt;&lt;wsp:rsid wsp:val=&quot;00393CFE&quot;/&gt;&lt;wsp:rsid wsp:val=&quot;00393D83&quot;/&gt;&lt;wsp:rsid wsp:val=&quot;00393DBD&quot;/&gt;&lt;wsp:rsid wsp:val=&quot;0039409B&quot;/&gt;&lt;wsp:rsid wsp:val=&quot;00394183&quot;/&gt;&lt;wsp:rsid wsp:val=&quot;003943BD&quot;/&gt;&lt;wsp:rsid wsp:val=&quot;0039447E&quot;/&gt;&lt;wsp:rsid wsp:val=&quot;00394483&quot;/&gt;&lt;wsp:rsid wsp:val=&quot;003944C3&quot;/&gt;&lt;wsp:rsid wsp:val=&quot;00394563&quot;/&gt;&lt;wsp:rsid wsp:val=&quot;0039460C&quot;/&gt;&lt;wsp:rsid wsp:val=&quot;0039487E&quot;/&gt;&lt;wsp:rsid wsp:val=&quot;00394BD0&quot;/&gt;&lt;wsp:rsid wsp:val=&quot;00394CBD&quot;/&gt;&lt;wsp:rsid wsp:val=&quot;00394CF2&quot;/&gt;&lt;wsp:rsid wsp:val=&quot;00395175&quot;/&gt;&lt;wsp:rsid wsp:val=&quot;00395233&quot;/&gt;&lt;wsp:rsid wsp:val=&quot;003954DF&quot;/&gt;&lt;wsp:rsid wsp:val=&quot;003957B5&quot;/&gt;&lt;wsp:rsid wsp:val=&quot;0039646C&quot;/&gt;&lt;wsp:rsid wsp:val=&quot;003966B4&quot;/&gt;&lt;wsp:rsid wsp:val=&quot;00396742&quot;/&gt;&lt;wsp:rsid wsp:val=&quot;00396757&quot;/&gt;&lt;wsp:rsid wsp:val=&quot;00396AA8&quot;/&gt;&lt;wsp:rsid wsp:val=&quot;00396EFC&quot;/&gt;&lt;wsp:rsid wsp:val=&quot;00396FB4&quot;/&gt;&lt;wsp:rsid wsp:val=&quot;00397088&quot;/&gt;&lt;wsp:rsid wsp:val=&quot;00397279&quot;/&gt;&lt;wsp:rsid wsp:val=&quot;003975CE&quot;/&gt;&lt;wsp:rsid wsp:val=&quot;0039773C&quot;/&gt;&lt;wsp:rsid wsp:val=&quot;00397801&quot;/&gt;&lt;wsp:rsid wsp:val=&quot;0039797D&quot;/&gt;&lt;wsp:rsid wsp:val=&quot;003979A9&quot;/&gt;&lt;wsp:rsid wsp:val=&quot;00397A2F&quot;/&gt;&lt;wsp:rsid wsp:val=&quot;003A0134&quot;/&gt;&lt;wsp:rsid wsp:val=&quot;003A03E7&quot;/&gt;&lt;wsp:rsid wsp:val=&quot;003A05E8&quot;/&gt;&lt;wsp:rsid wsp:val=&quot;003A0848&quot;/&gt;&lt;wsp:rsid wsp:val=&quot;003A0905&quot;/&gt;&lt;wsp:rsid wsp:val=&quot;003A0CC1&quot;/&gt;&lt;wsp:rsid wsp:val=&quot;003A0DC7&quot;/&gt;&lt;wsp:rsid wsp:val=&quot;003A0E23&quot;/&gt;&lt;wsp:rsid wsp:val=&quot;003A0F15&quot;/&gt;&lt;wsp:rsid wsp:val=&quot;003A1005&quot;/&gt;&lt;wsp:rsid wsp:val=&quot;003A10EB&quot;/&gt;&lt;wsp:rsid wsp:val=&quot;003A11DB&quot;/&gt;&lt;wsp:rsid wsp:val=&quot;003A1805&quot;/&gt;&lt;wsp:rsid wsp:val=&quot;003A18F7&quot;/&gt;&lt;wsp:rsid wsp:val=&quot;003A1EC9&quot;/&gt;&lt;wsp:rsid wsp:val=&quot;003A1FCA&quot;/&gt;&lt;wsp:rsid wsp:val=&quot;003A201A&quot;/&gt;&lt;wsp:rsid wsp:val=&quot;003A25F0&quot;/&gt;&lt;wsp:rsid wsp:val=&quot;003A282C&quot;/&gt;&lt;wsp:rsid wsp:val=&quot;003A2CD9&quot;/&gt;&lt;wsp:rsid wsp:val=&quot;003A2DC6&quot;/&gt;&lt;wsp:rsid wsp:val=&quot;003A364C&quot;/&gt;&lt;wsp:rsid wsp:val=&quot;003A39AD&quot;/&gt;&lt;wsp:rsid wsp:val=&quot;003A3D7B&quot;/&gt;&lt;wsp:rsid wsp:val=&quot;003A3FFA&quot;/&gt;&lt;wsp:rsid wsp:val=&quot;003A44C3&quot;/&gt;&lt;wsp:rsid wsp:val=&quot;003A4746&quot;/&gt;&lt;wsp:rsid wsp:val=&quot;003A4873&quot;/&gt;&lt;wsp:rsid wsp:val=&quot;003A4D25&quot;/&gt;&lt;wsp:rsid wsp:val=&quot;003A5129&quot;/&gt;&lt;wsp:rsid wsp:val=&quot;003A529F&quot;/&gt;&lt;wsp:rsid wsp:val=&quot;003A5392&quot;/&gt;&lt;wsp:rsid wsp:val=&quot;003A55D0&quot;/&gt;&lt;wsp:rsid wsp:val=&quot;003A57D7&quot;/&gt;&lt;wsp:rsid wsp:val=&quot;003A5E8B&quot;/&gt;&lt;wsp:rsid wsp:val=&quot;003A663E&quot;/&gt;&lt;wsp:rsid wsp:val=&quot;003A6AE0&quot;/&gt;&lt;wsp:rsid wsp:val=&quot;003A6EBD&quot;/&gt;&lt;wsp:rsid wsp:val=&quot;003A71DA&quot;/&gt;&lt;wsp:rsid wsp:val=&quot;003A7442&quot;/&gt;&lt;wsp:rsid wsp:val=&quot;003A774B&quot;/&gt;&lt;wsp:rsid wsp:val=&quot;003A94CF&quot;/&gt;&lt;wsp:rsid wsp:val=&quot;003B04AA&quot;/&gt;&lt;wsp:rsid wsp:val=&quot;003B08CA&quot;/&gt;&lt;wsp:rsid wsp:val=&quot;003B0AC0&quot;/&gt;&lt;wsp:rsid wsp:val=&quot;003B0BD1&quot;/&gt;&lt;wsp:rsid wsp:val=&quot;003B0C26&quot;/&gt;&lt;wsp:rsid wsp:val=&quot;003B137C&quot;/&gt;&lt;wsp:rsid wsp:val=&quot;003B1501&quot;/&gt;&lt;wsp:rsid wsp:val=&quot;003B177E&quot;/&gt;&lt;wsp:rsid wsp:val=&quot;003B17F0&quot;/&gt;&lt;wsp:rsid wsp:val=&quot;003B1A6F&quot;/&gt;&lt;wsp:rsid wsp:val=&quot;003B1C10&quot;/&gt;&lt;wsp:rsid wsp:val=&quot;003B1CF6&quot;/&gt;&lt;wsp:rsid wsp:val=&quot;003B1F6A&quot;/&gt;&lt;wsp:rsid wsp:val=&quot;003B21C9&quot;/&gt;&lt;wsp:rsid wsp:val=&quot;003B2686&quot;/&gt;&lt;wsp:rsid wsp:val=&quot;003B28D8&quot;/&gt;&lt;wsp:rsid wsp:val=&quot;003B29DF&quot;/&gt;&lt;wsp:rsid wsp:val=&quot;003B2D0F&quot;/&gt;&lt;wsp:rsid wsp:val=&quot;003B3261&quot;/&gt;&lt;wsp:rsid wsp:val=&quot;003B3FBA&quot;/&gt;&lt;wsp:rsid wsp:val=&quot;003B480C&quot;/&gt;&lt;wsp:rsid wsp:val=&quot;003B5178&quot;/&gt;&lt;wsp:rsid wsp:val=&quot;003B584C&quot;/&gt;&lt;wsp:rsid wsp:val=&quot;003B59F6&quot;/&gt;&lt;wsp:rsid wsp:val=&quot;003B5A33&quot;/&gt;&lt;wsp:rsid wsp:val=&quot;003B5E23&quot;/&gt;&lt;wsp:rsid wsp:val=&quot;003B5F65&quot;/&gt;&lt;wsp:rsid wsp:val=&quot;003B5F9E&quot;/&gt;&lt;wsp:rsid wsp:val=&quot;003B608F&quot;/&gt;&lt;wsp:rsid wsp:val=&quot;003B62BC&quot;/&gt;&lt;wsp:rsid wsp:val=&quot;003B681F&quot;/&gt;&lt;wsp:rsid wsp:val=&quot;003B695C&quot;/&gt;&lt;wsp:rsid wsp:val=&quot;003B6B62&quot;/&gt;&lt;wsp:rsid wsp:val=&quot;003B6B6A&quot;/&gt;&lt;wsp:rsid wsp:val=&quot;003B71AE&quot;/&gt;&lt;wsp:rsid wsp:val=&quot;003B71B6&quot;/&gt;&lt;wsp:rsid wsp:val=&quot;003B7495&quot;/&gt;&lt;wsp:rsid wsp:val=&quot;003B74A3&quot;/&gt;&lt;wsp:rsid wsp:val=&quot;003B7510&quot;/&gt;&lt;wsp:rsid wsp:val=&quot;003B792A&quot;/&gt;&lt;wsp:rsid wsp:val=&quot;003B7AA0&quot;/&gt;&lt;wsp:rsid wsp:val=&quot;003C06ED&quot;/&gt;&lt;wsp:rsid wsp:val=&quot;003C0B01&quot;/&gt;&lt;wsp:rsid wsp:val=&quot;003C112A&quot;/&gt;&lt;wsp:rsid wsp:val=&quot;003C11DC&quot;/&gt;&lt;wsp:rsid wsp:val=&quot;003C121B&quot;/&gt;&lt;wsp:rsid wsp:val=&quot;003C12FC&quot;/&gt;&lt;wsp:rsid wsp:val=&quot;003C1827&quot;/&gt;&lt;wsp:rsid wsp:val=&quot;003C1881&quot;/&gt;&lt;wsp:rsid wsp:val=&quot;003C1A3F&quot;/&gt;&lt;wsp:rsid wsp:val=&quot;003C2110&quot;/&gt;&lt;wsp:rsid wsp:val=&quot;003C2155&quot;/&gt;&lt;wsp:rsid wsp:val=&quot;003C21EA&quot;/&gt;&lt;wsp:rsid wsp:val=&quot;003C26D0&quot;/&gt;&lt;wsp:rsid wsp:val=&quot;003C273E&quot;/&gt;&lt;wsp:rsid wsp:val=&quot;003C2A66&quot;/&gt;&lt;wsp:rsid wsp:val=&quot;003C2BDE&quot;/&gt;&lt;wsp:rsid wsp:val=&quot;003C2E28&quot;/&gt;&lt;wsp:rsid wsp:val=&quot;003C30B3&quot;/&gt;&lt;wsp:rsid wsp:val=&quot;003C333F&quot;/&gt;&lt;wsp:rsid wsp:val=&quot;003C33F9&quot;/&gt;&lt;wsp:rsid wsp:val=&quot;003C356E&quot;/&gt;&lt;wsp:rsid wsp:val=&quot;003C35D0&quot;/&gt;&lt;wsp:rsid wsp:val=&quot;003C3A53&quot;/&gt;&lt;wsp:rsid wsp:val=&quot;003C3B02&quot;/&gt;&lt;wsp:rsid wsp:val=&quot;003C3EF9&quot;/&gt;&lt;wsp:rsid wsp:val=&quot;003C4133&quot;/&gt;&lt;wsp:rsid wsp:val=&quot;003C4260&quot;/&gt;&lt;wsp:rsid wsp:val=&quot;003C4557&quot;/&gt;&lt;wsp:rsid wsp:val=&quot;003C45B7&quot;/&gt;&lt;wsp:rsid wsp:val=&quot;003C45DD&quot;/&gt;&lt;wsp:rsid wsp:val=&quot;003C55E0&quot;/&gt;&lt;wsp:rsid wsp:val=&quot;003C564A&quot;/&gt;&lt;wsp:rsid wsp:val=&quot;003C584A&quot;/&gt;&lt;wsp:rsid wsp:val=&quot;003C58E2&quot;/&gt;&lt;wsp:rsid wsp:val=&quot;003C5BD8&quot;/&gt;&lt;wsp:rsid wsp:val=&quot;003C5BE8&quot;/&gt;&lt;wsp:rsid wsp:val=&quot;003C613E&quot;/&gt;&lt;wsp:rsid wsp:val=&quot;003C645D&quot;/&gt;&lt;wsp:rsid wsp:val=&quot;003C6760&quot;/&gt;&lt;wsp:rsid wsp:val=&quot;003C69E8&quot;/&gt;&lt;wsp:rsid wsp:val=&quot;003C6B42&quot;/&gt;&lt;wsp:rsid wsp:val=&quot;003C6CA2&quot;/&gt;&lt;wsp:rsid wsp:val=&quot;003C7377&quot;/&gt;&lt;wsp:rsid wsp:val=&quot;003C7B46&quot;/&gt;&lt;wsp:rsid wsp:val=&quot;003C7B5B&quot;/&gt;&lt;wsp:rsid wsp:val=&quot;003C7D6D&quot;/&gt;&lt;wsp:rsid wsp:val=&quot;003C7E7C&quot;/&gt;&lt;wsp:rsid wsp:val=&quot;003D0429&quot;/&gt;&lt;wsp:rsid wsp:val=&quot;003D05EE&quot;/&gt;&lt;wsp:rsid wsp:val=&quot;003D0C10&quot;/&gt;&lt;wsp:rsid wsp:val=&quot;003D13AD&quot;/&gt;&lt;wsp:rsid wsp:val=&quot;003D159B&quot;/&gt;&lt;wsp:rsid wsp:val=&quot;003D187B&quot;/&gt;&lt;wsp:rsid wsp:val=&quot;003D1D9C&quot;/&gt;&lt;wsp:rsid wsp:val=&quot;003D20F7&quot;/&gt;&lt;wsp:rsid wsp:val=&quot;003D23A0&quot;/&gt;&lt;wsp:rsid wsp:val=&quot;003D24A9&quot;/&gt;&lt;wsp:rsid wsp:val=&quot;003D2776&quot;/&gt;&lt;wsp:rsid wsp:val=&quot;003D3079&quot;/&gt;&lt;wsp:rsid wsp:val=&quot;003D3602&quot;/&gt;&lt;wsp:rsid wsp:val=&quot;003D3906&quot;/&gt;&lt;wsp:rsid wsp:val=&quot;003D3A1D&quot;/&gt;&lt;wsp:rsid wsp:val=&quot;003D3F7D&quot;/&gt;&lt;wsp:rsid wsp:val=&quot;003D40C2&quot;/&gt;&lt;wsp:rsid wsp:val=&quot;003D4254&quot;/&gt;&lt;wsp:rsid wsp:val=&quot;003D4507&quot;/&gt;&lt;wsp:rsid wsp:val=&quot;003D4653&quot;/&gt;&lt;wsp:rsid wsp:val=&quot;003D46C6&quot;/&gt;&lt;wsp:rsid wsp:val=&quot;003D475D&quot;/&gt;&lt;wsp:rsid wsp:val=&quot;003D495F&quot;/&gt;&lt;wsp:rsid wsp:val=&quot;003D4997&quot;/&gt;&lt;wsp:rsid wsp:val=&quot;003D4B5A&quot;/&gt;&lt;wsp:rsid wsp:val=&quot;003D52CF&quot;/&gt;&lt;wsp:rsid wsp:val=&quot;003D53D6&quot;/&gt;&lt;wsp:rsid wsp:val=&quot;003D53F9&quot;/&gt;&lt;wsp:rsid wsp:val=&quot;003D561A&quot;/&gt;&lt;wsp:rsid wsp:val=&quot;003D5953&quot;/&gt;&lt;wsp:rsid wsp:val=&quot;003D5DE8&quot;/&gt;&lt;wsp:rsid wsp:val=&quot;003D5E51&quot;/&gt;&lt;wsp:rsid wsp:val=&quot;003D5F02&quot;/&gt;&lt;wsp:rsid wsp:val=&quot;003D61E1&quot;/&gt;&lt;wsp:rsid wsp:val=&quot;003D6200&quot;/&gt;&lt;wsp:rsid wsp:val=&quot;003D6280&quot;/&gt;&lt;wsp:rsid wsp:val=&quot;003D680F&quot;/&gt;&lt;wsp:rsid wsp:val=&quot;003D7931&quot;/&gt;&lt;wsp:rsid wsp:val=&quot;003D7A11&quot;/&gt;&lt;wsp:rsid wsp:val=&quot;003D7AA2&quot;/&gt;&lt;wsp:rsid wsp:val=&quot;003D7B8C&quot;/&gt;&lt;wsp:rsid wsp:val=&quot;003E0620&quot;/&gt;&lt;wsp:rsid wsp:val=&quot;003E0779&quot;/&gt;&lt;wsp:rsid wsp:val=&quot;003E1176&quot;/&gt;&lt;wsp:rsid wsp:val=&quot;003E1528&quot;/&gt;&lt;wsp:rsid wsp:val=&quot;003E18F7&quot;/&gt;&lt;wsp:rsid wsp:val=&quot;003E1FD8&quot;/&gt;&lt;wsp:rsid wsp:val=&quot;003E21AD&quot;/&gt;&lt;wsp:rsid wsp:val=&quot;003E25BC&quot;/&gt;&lt;wsp:rsid wsp:val=&quot;003E286A&quot;/&gt;&lt;wsp:rsid wsp:val=&quot;003E2945&quot;/&gt;&lt;wsp:rsid wsp:val=&quot;003E2AB3&quot;/&gt;&lt;wsp:rsid wsp:val=&quot;003E3661&quot;/&gt;&lt;wsp:rsid wsp:val=&quot;003E3A0B&quot;/&gt;&lt;wsp:rsid wsp:val=&quot;003E3F1D&quot;/&gt;&lt;wsp:rsid wsp:val=&quot;003E41C3&quot;/&gt;&lt;wsp:rsid wsp:val=&quot;003E4200&quot;/&gt;&lt;wsp:rsid wsp:val=&quot;003E4422&quot;/&gt;&lt;wsp:rsid wsp:val=&quot;003E44A8&quot;/&gt;&lt;wsp:rsid wsp:val=&quot;003E4687&quot;/&gt;&lt;wsp:rsid wsp:val=&quot;003E4A87&quot;/&gt;&lt;wsp:rsid wsp:val=&quot;003E4B3F&quot;/&gt;&lt;wsp:rsid wsp:val=&quot;003E4B75&quot;/&gt;&lt;wsp:rsid wsp:val=&quot;003E4BE0&quot;/&gt;&lt;wsp:rsid wsp:val=&quot;003E4CA7&quot;/&gt;&lt;wsp:rsid wsp:val=&quot;003E510F&quot;/&gt;&lt;wsp:rsid wsp:val=&quot;003E539C&quot;/&gt;&lt;wsp:rsid wsp:val=&quot;003E5712&quot;/&gt;&lt;wsp:rsid wsp:val=&quot;003E597C&quot;/&gt;&lt;wsp:rsid wsp:val=&quot;003E6046&quot;/&gt;&lt;wsp:rsid wsp:val=&quot;003E6098&quot;/&gt;&lt;wsp:rsid wsp:val=&quot;003E6345&quot;/&gt;&lt;wsp:rsid wsp:val=&quot;003E6AEC&quot;/&gt;&lt;wsp:rsid wsp:val=&quot;003E6B0F&quot;/&gt;&lt;wsp:rsid wsp:val=&quot;003E6CA9&quot;/&gt;&lt;wsp:rsid wsp:val=&quot;003E7459&quot;/&gt;&lt;wsp:rsid wsp:val=&quot;003E75A6&quot;/&gt;&lt;wsp:rsid wsp:val=&quot;003E75B5&quot;/&gt;&lt;wsp:rsid wsp:val=&quot;003E7713&quot;/&gt;&lt;wsp:rsid wsp:val=&quot;003E78D4&quot;/&gt;&lt;wsp:rsid wsp:val=&quot;003E7B73&quot;/&gt;&lt;wsp:rsid wsp:val=&quot;003E7BEB&quot;/&gt;&lt;wsp:rsid wsp:val=&quot;003E7E85&quot;/&gt;&lt;wsp:rsid wsp:val=&quot;003F03C7&quot;/&gt;&lt;wsp:rsid wsp:val=&quot;003F0569&quot;/&gt;&lt;wsp:rsid wsp:val=&quot;003F0978&quot;/&gt;&lt;wsp:rsid wsp:val=&quot;003F0B64&quot;/&gt;&lt;wsp:rsid wsp:val=&quot;003F1395&quot;/&gt;&lt;wsp:rsid wsp:val=&quot;003F156A&quot;/&gt;&lt;wsp:rsid wsp:val=&quot;003F161B&quot;/&gt;&lt;wsp:rsid wsp:val=&quot;003F170F&quot;/&gt;&lt;wsp:rsid wsp:val=&quot;003F197B&quot;/&gt;&lt;wsp:rsid wsp:val=&quot;003F1A1A&quot;/&gt;&lt;wsp:rsid wsp:val=&quot;003F1C44&quot;/&gt;&lt;wsp:rsid wsp:val=&quot;003F1D3D&quot;/&gt;&lt;wsp:rsid wsp:val=&quot;003F1FB3&quot;/&gt;&lt;wsp:rsid wsp:val=&quot;003F22AF&quot;/&gt;&lt;wsp:rsid wsp:val=&quot;003F2A44&quot;/&gt;&lt;wsp:rsid wsp:val=&quot;003F2ACE&quot;/&gt;&lt;wsp:rsid wsp:val=&quot;003F2C3B&quot;/&gt;&lt;wsp:rsid wsp:val=&quot;003F31C2&quot;/&gt;&lt;wsp:rsid wsp:val=&quot;003F3314&quot;/&gt;&lt;wsp:rsid wsp:val=&quot;003F33B6&quot;/&gt;&lt;wsp:rsid wsp:val=&quot;003F3646&quot;/&gt;&lt;wsp:rsid wsp:val=&quot;003F376D&quot;/&gt;&lt;wsp:rsid wsp:val=&quot;003F38A8&quot;/&gt;&lt;wsp:rsid wsp:val=&quot;003F3CC4&quot;/&gt;&lt;wsp:rsid wsp:val=&quot;003F48BF&quot;/&gt;&lt;wsp:rsid wsp:val=&quot;003F4A60&quot;/&gt;&lt;wsp:rsid wsp:val=&quot;003F4D2A&quot;/&gt;&lt;wsp:rsid wsp:val=&quot;003F4FA1&quot;/&gt;&lt;wsp:rsid wsp:val=&quot;003F52F3&quot;/&gt;&lt;wsp:rsid wsp:val=&quot;003F5767&quot;/&gt;&lt;wsp:rsid wsp:val=&quot;003F5922&quot;/&gt;&lt;wsp:rsid wsp:val=&quot;003F5ADC&quot;/&gt;&lt;wsp:rsid wsp:val=&quot;003F5B3B&quot;/&gt;&lt;wsp:rsid wsp:val=&quot;003F6214&quot;/&gt;&lt;wsp:rsid wsp:val=&quot;003F6C80&quot;/&gt;&lt;wsp:rsid wsp:val=&quot;003F6F67&quot;/&gt;&lt;wsp:rsid wsp:val=&quot;003F7143&quot;/&gt;&lt;wsp:rsid wsp:val=&quot;003F73BE&quot;/&gt;&lt;wsp:rsid wsp:val=&quot;003F74B8&quot;/&gt;&lt;wsp:rsid wsp:val=&quot;003F7CE1&quot;/&gt;&lt;wsp:rsid wsp:val=&quot;0040020A&quot;/&gt;&lt;wsp:rsid wsp:val=&quot;00400668&quot;/&gt;&lt;wsp:rsid wsp:val=&quot;004007AE&quot;/&gt;&lt;wsp:rsid wsp:val=&quot;00400D84&quot;/&gt;&lt;wsp:rsid wsp:val=&quot;0040140A&quot;/&gt;&lt;wsp:rsid wsp:val=&quot;0040149D&quot;/&gt;&lt;wsp:rsid wsp:val=&quot;004014BD&quot;/&gt;&lt;wsp:rsid wsp:val=&quot;00401783&quot;/&gt;&lt;wsp:rsid wsp:val=&quot;004017B0&quot;/&gt;&lt;wsp:rsid wsp:val=&quot;004018B9&quot;/&gt;&lt;wsp:rsid wsp:val=&quot;0040197F&quot;/&gt;&lt;wsp:rsid wsp:val=&quot;00401D8B&quot;/&gt;&lt;wsp:rsid wsp:val=&quot;00401DF2&quot;/&gt;&lt;wsp:rsid wsp:val=&quot;00401EDD&quot;/&gt;&lt;wsp:rsid wsp:val=&quot;00402115&quot;/&gt;&lt;wsp:rsid wsp:val=&quot;004024BA&quot;/&gt;&lt;wsp:rsid wsp:val=&quot;00402791&quot;/&gt;&lt;wsp:rsid wsp:val=&quot;00402C52&quot;/&gt;&lt;wsp:rsid wsp:val=&quot;00402DBD&quot;/&gt;&lt;wsp:rsid wsp:val=&quot;00402F29&quot;/&gt;&lt;wsp:rsid wsp:val=&quot;0040332A&quot;/&gt;&lt;wsp:rsid wsp:val=&quot;0040368F&quot;/&gt;&lt;wsp:rsid wsp:val=&quot;00403762&quot;/&gt;&lt;wsp:rsid wsp:val=&quot;00403868&quot;/&gt;&lt;wsp:rsid wsp:val=&quot;00403B70&quot;/&gt;&lt;wsp:rsid wsp:val=&quot;00404000&quot;/&gt;&lt;wsp:rsid wsp:val=&quot;00404036&quot;/&gt;&lt;wsp:rsid wsp:val=&quot;00404389&quot;/&gt;&lt;wsp:rsid wsp:val=&quot;0040461C&quot;/&gt;&lt;wsp:rsid wsp:val=&quot;00404691&quot;/&gt;&lt;wsp:rsid wsp:val=&quot;00404917&quot;/&gt;&lt;wsp:rsid wsp:val=&quot;00404969&quot;/&gt;&lt;wsp:rsid wsp:val=&quot;004052AC&quot;/&gt;&lt;wsp:rsid wsp:val=&quot;004054FC&quot;/&gt;&lt;wsp:rsid wsp:val=&quot;00405689&quot;/&gt;&lt;wsp:rsid wsp:val=&quot;00405908&quot;/&gt;&lt;wsp:rsid wsp:val=&quot;00406060&quot;/&gt;&lt;wsp:rsid wsp:val=&quot;00406332&quot;/&gt;&lt;wsp:rsid wsp:val=&quot;0040643E&quot;/&gt;&lt;wsp:rsid wsp:val=&quot;004064FB&quot;/&gt;&lt;wsp:rsid wsp:val=&quot;00406674&quot;/&gt;&lt;wsp:rsid wsp:val=&quot;004066B2&quot;/&gt;&lt;wsp:rsid wsp:val=&quot;0040675D&quot;/&gt;&lt;wsp:rsid wsp:val=&quot;004067AF&quot;/&gt;&lt;wsp:rsid wsp:val=&quot;00406B50&quot;/&gt;&lt;wsp:rsid wsp:val=&quot;00406BC4&quot;/&gt;&lt;wsp:rsid wsp:val=&quot;00406D08&quot;/&gt;&lt;wsp:rsid wsp:val=&quot;00407011&quot;/&gt;&lt;wsp:rsid wsp:val=&quot;00407414&quot;/&gt;&lt;wsp:rsid wsp:val=&quot;00407A28&quot;/&gt;&lt;wsp:rsid wsp:val=&quot;00410487&quot;/&gt;&lt;wsp:rsid wsp:val=&quot;00410C09&quot;/&gt;&lt;wsp:rsid wsp:val=&quot;004111F3&quot;/&gt;&lt;wsp:rsid wsp:val=&quot;004114CB&quot;/&gt;&lt;wsp:rsid wsp:val=&quot;00411B51&quot;/&gt;&lt;wsp:rsid wsp:val=&quot;00411F19&quot;/&gt;&lt;wsp:rsid wsp:val=&quot;0041200F&quot;/&gt;&lt;wsp:rsid wsp:val=&quot;00412137&quot;/&gt;&lt;wsp:rsid wsp:val=&quot;00412579&quot;/&gt;&lt;wsp:rsid wsp:val=&quot;00412664&quot;/&gt;&lt;wsp:rsid wsp:val=&quot;0041270B&quot;/&gt;&lt;wsp:rsid wsp:val=&quot;00412714&quot;/&gt;&lt;wsp:rsid wsp:val=&quot;00412893&quot;/&gt;&lt;wsp:rsid wsp:val=&quot;00412A5A&quot;/&gt;&lt;wsp:rsid wsp:val=&quot;00412B80&quot;/&gt;&lt;wsp:rsid wsp:val=&quot;00412FA2&quot;/&gt;&lt;wsp:rsid wsp:val=&quot;00413178&quot;/&gt;&lt;wsp:rsid wsp:val=&quot;0041360B&quot;/&gt;&lt;wsp:rsid wsp:val=&quot;004136BB&quot;/&gt;&lt;wsp:rsid wsp:val=&quot;00413711&quot;/&gt;&lt;wsp:rsid wsp:val=&quot;00413992&quot;/&gt;&lt;wsp:rsid wsp:val=&quot;00413E21&quot;/&gt;&lt;wsp:rsid wsp:val=&quot;00413E8C&quot;/&gt;&lt;wsp:rsid wsp:val=&quot;0041400D&quot;/&gt;&lt;wsp:rsid wsp:val=&quot;0041401D&quot;/&gt;&lt;wsp:rsid wsp:val=&quot;00414046&quot;/&gt;&lt;wsp:rsid wsp:val=&quot;00414302&quot;/&gt;&lt;wsp:rsid wsp:val=&quot;004148BD&quot;/&gt;&lt;wsp:rsid wsp:val=&quot;00414A2D&quot;/&gt;&lt;wsp:rsid wsp:val=&quot;00414B63&quot;/&gt;&lt;wsp:rsid wsp:val=&quot;00414CEE&quot;/&gt;&lt;wsp:rsid wsp:val=&quot;004153DC&quot;/&gt;&lt;wsp:rsid wsp:val=&quot;004156A0&quot;/&gt;&lt;wsp:rsid wsp:val=&quot;00415917&quot;/&gt;&lt;wsp:rsid wsp:val=&quot;00415A70&quot;/&gt;&lt;wsp:rsid wsp:val=&quot;00415BA6&quot;/&gt;&lt;wsp:rsid wsp:val=&quot;00415C63&quot;/&gt;&lt;wsp:rsid wsp:val=&quot;00415F08&quot;/&gt;&lt;wsp:rsid wsp:val=&quot;00416066&quot;/&gt;&lt;wsp:rsid wsp:val=&quot;00416163&quot;/&gt;&lt;wsp:rsid wsp:val=&quot;004167ED&quot;/&gt;&lt;wsp:rsid wsp:val=&quot;0041684A&quot;/&gt;&lt;wsp:rsid wsp:val=&quot;0041685F&quot;/&gt;&lt;wsp:rsid wsp:val=&quot;004168A9&quot;/&gt;&lt;wsp:rsid wsp:val=&quot;00416D52&quot;/&gt;&lt;wsp:rsid wsp:val=&quot;00416FE3&quot;/&gt;&lt;wsp:rsid wsp:val=&quot;004171B0&quot;/&gt;&lt;wsp:rsid wsp:val=&quot;00417825&quot;/&gt;&lt;wsp:rsid wsp:val=&quot;004179C5&quot;/&gt;&lt;wsp:rsid wsp:val=&quot;004207C9&quot;/&gt;&lt;wsp:rsid wsp:val=&quot;00420857&quot;/&gt;&lt;wsp:rsid wsp:val=&quot;00420874&quot;/&gt;&lt;wsp:rsid wsp:val=&quot;00420A01&quot;/&gt;&lt;wsp:rsid wsp:val=&quot;00420EE0&quot;/&gt;&lt;wsp:rsid wsp:val=&quot;0042105B&quot;/&gt;&lt;wsp:rsid wsp:val=&quot;00421139&quot;/&gt;&lt;wsp:rsid wsp:val=&quot;0042125C&quot;/&gt;&lt;wsp:rsid wsp:val=&quot;00421312&quot;/&gt;&lt;wsp:rsid wsp:val=&quot;004218E7&quot;/&gt;&lt;wsp:rsid wsp:val=&quot;00422086&quot;/&gt;&lt;wsp:rsid wsp:val=&quot;00422644&quot;/&gt;&lt;wsp:rsid wsp:val=&quot;0042265B&quot;/&gt;&lt;wsp:rsid wsp:val=&quot;00422727&quot;/&gt;&lt;wsp:rsid wsp:val=&quot;00422747&quot;/&gt;&lt;wsp:rsid wsp:val=&quot;00422762&quot;/&gt;&lt;wsp:rsid wsp:val=&quot;004229BF&quot;/&gt;&lt;wsp:rsid wsp:val=&quot;00422AF9&quot;/&gt;&lt;wsp:rsid wsp:val=&quot;00422BB1&quot;/&gt;&lt;wsp:rsid wsp:val=&quot;00423392&quot;/&gt;&lt;wsp:rsid wsp:val=&quot;00423492&quot;/&gt;&lt;wsp:rsid wsp:val=&quot;0042359C&quot;/&gt;&lt;wsp:rsid wsp:val=&quot;00423874&quot;/&gt;&lt;wsp:rsid wsp:val=&quot;00423D51&quot;/&gt;&lt;wsp:rsid wsp:val=&quot;0042408C&quot;/&gt;&lt;wsp:rsid wsp:val=&quot;004241BB&quot;/&gt;&lt;wsp:rsid wsp:val=&quot;004243A6&quot;/&gt;&lt;wsp:rsid wsp:val=&quot;00424495&quot;/&gt;&lt;wsp:rsid wsp:val=&quot;00424731&quot;/&gt;&lt;wsp:rsid wsp:val=&quot;00424C18&quot;/&gt;&lt;wsp:rsid wsp:val=&quot;00424E91&quot;/&gt;&lt;wsp:rsid wsp:val=&quot;00424F10&quot;/&gt;&lt;wsp:rsid wsp:val=&quot;00424FED&quot;/&gt;&lt;wsp:rsid wsp:val=&quot;00425364&quot;/&gt;&lt;wsp:rsid wsp:val=&quot;0042547D&quot;/&gt;&lt;wsp:rsid wsp:val=&quot;0042550C&quot;/&gt;&lt;wsp:rsid wsp:val=&quot;00425D00&quot;/&gt;&lt;wsp:rsid wsp:val=&quot;00425D58&quot;/&gt;&lt;wsp:rsid wsp:val=&quot;00425E3C&quot;/&gt;&lt;wsp:rsid wsp:val=&quot;00425F26&quot;/&gt;&lt;wsp:rsid wsp:val=&quot;004262FF&quot;/&gt;&lt;wsp:rsid wsp:val=&quot;004263E7&quot;/&gt;&lt;wsp:rsid wsp:val=&quot;0042645B&quot;/&gt;&lt;wsp:rsid wsp:val=&quot;004265DE&quot;/&gt;&lt;wsp:rsid wsp:val=&quot;00426678&quot;/&gt;&lt;wsp:rsid wsp:val=&quot;0042678C&quot;/&gt;&lt;wsp:rsid wsp:val=&quot;00426B49&quot;/&gt;&lt;wsp:rsid wsp:val=&quot;00426C1C&quot;/&gt;&lt;wsp:rsid wsp:val=&quot;00426CEA&quot;/&gt;&lt;wsp:rsid wsp:val=&quot;0042704B&quot;/&gt;&lt;wsp:rsid wsp:val=&quot;004270AB&quot;/&gt;&lt;wsp:rsid wsp:val=&quot;0042735A&quot;/&gt;&lt;wsp:rsid wsp:val=&quot;004273F8&quot;/&gt;&lt;wsp:rsid wsp:val=&quot;004275F2&quot;/&gt;&lt;wsp:rsid wsp:val=&quot;004276B3&quot;/&gt;&lt;wsp:rsid wsp:val=&quot;00427BB4&quot;/&gt;&lt;wsp:rsid wsp:val=&quot;00427DBC&quot;/&gt;&lt;wsp:rsid wsp:val=&quot;00427ED6&quot;/&gt;&lt;wsp:rsid wsp:val=&quot;004304CC&quot;/&gt;&lt;wsp:rsid wsp:val=&quot;00430689&quot;/&gt;&lt;wsp:rsid wsp:val=&quot;00430A82&quot;/&gt;&lt;wsp:rsid wsp:val=&quot;00430A90&quot;/&gt;&lt;wsp:rsid wsp:val=&quot;00430AE9&quot;/&gt;&lt;wsp:rsid wsp:val=&quot;00430B71&quot;/&gt;&lt;wsp:rsid wsp:val=&quot;00430B89&quot;/&gt;&lt;wsp:rsid wsp:val=&quot;00430C18&quot;/&gt;&lt;wsp:rsid wsp:val=&quot;00430E0C&quot;/&gt;&lt;wsp:rsid wsp:val=&quot;00430EDE&quot;/&gt;&lt;wsp:rsid wsp:val=&quot;00430EE0&quot;/&gt;&lt;wsp:rsid wsp:val=&quot;00430EEA&quot;/&gt;&lt;wsp:rsid wsp:val=&quot;00430EF6&quot;/&gt;&lt;wsp:rsid wsp:val=&quot;00430F37&quot;/&gt;&lt;wsp:rsid wsp:val=&quot;004314E0&quot;/&gt;&lt;wsp:rsid wsp:val=&quot;004317FD&quot;/&gt;&lt;wsp:rsid wsp:val=&quot;00431DE3&quot;/&gt;&lt;wsp:rsid wsp:val=&quot;00432AD1&quot;/&gt;&lt;wsp:rsid wsp:val=&quot;00432D23&quot;/&gt;&lt;wsp:rsid wsp:val=&quot;00432DF3&quot;/&gt;&lt;wsp:rsid wsp:val=&quot;00432EDA&quot;/&gt;&lt;wsp:rsid wsp:val=&quot;00433076&quot;/&gt;&lt;wsp:rsid wsp:val=&quot;00433258&quot;/&gt;&lt;wsp:rsid wsp:val=&quot;00433284&quot;/&gt;&lt;wsp:rsid wsp:val=&quot;0043328F&quot;/&gt;&lt;wsp:rsid wsp:val=&quot;0043339C&quot;/&gt;&lt;wsp:rsid wsp:val=&quot;00433C4B&quot;/&gt;&lt;wsp:rsid wsp:val=&quot;004342D6&quot;/&gt;&lt;wsp:rsid wsp:val=&quot;004345EA&quot;/&gt;&lt;wsp:rsid wsp:val=&quot;004346C7&quot;/&gt;&lt;wsp:rsid wsp:val=&quot;00434AA2&quot;/&gt;&lt;wsp:rsid wsp:val=&quot;00434B92&quot;/&gt;&lt;wsp:rsid wsp:val=&quot;00434D11&quot;/&gt;&lt;wsp:rsid wsp:val=&quot;00435459&quot;/&gt;&lt;wsp:rsid wsp:val=&quot;004356A7&quot;/&gt;&lt;wsp:rsid wsp:val=&quot;0043572E&quot;/&gt;&lt;wsp:rsid wsp:val=&quot;004358C9&quot;/&gt;&lt;wsp:rsid wsp:val=&quot;00435FB9&quot;/&gt;&lt;wsp:rsid wsp:val=&quot;00436112&quot;/&gt;&lt;wsp:rsid wsp:val=&quot;00436154&quot;/&gt;&lt;wsp:rsid wsp:val=&quot;004365C9&quot;/&gt;&lt;wsp:rsid wsp:val=&quot;00436C74&quot;/&gt;&lt;wsp:rsid wsp:val=&quot;00436D1A&quot;/&gt;&lt;wsp:rsid wsp:val=&quot;00436F4B&quot;/&gt;&lt;wsp:rsid wsp:val=&quot;00437109&quot;/&gt;&lt;wsp:rsid wsp:val=&quot;0043718F&quot;/&gt;&lt;wsp:rsid wsp:val=&quot;0043745E&quot;/&gt;&lt;wsp:rsid wsp:val=&quot;00437BC8&quot;/&gt;&lt;wsp:rsid wsp:val=&quot;00437BCF&quot;/&gt;&lt;wsp:rsid wsp:val=&quot;00437C87&quot;/&gt;&lt;wsp:rsid wsp:val=&quot;00440C6F&quot;/&gt;&lt;wsp:rsid wsp:val=&quot;00440D3C&quot;/&gt;&lt;wsp:rsid wsp:val=&quot;00441316&quot;/&gt;&lt;wsp:rsid wsp:val=&quot;0044141F&quot;/&gt;&lt;wsp:rsid wsp:val=&quot;004414D0&quot;/&gt;&lt;wsp:rsid wsp:val=&quot;00441AF8&quot;/&gt;&lt;wsp:rsid wsp:val=&quot;00441D03&quot;/&gt;&lt;wsp:rsid wsp:val=&quot;00441F8F&quot;/&gt;&lt;wsp:rsid wsp:val=&quot;00441FA1&quot;/&gt;&lt;wsp:rsid wsp:val=&quot;00441FFE&quot;/&gt;&lt;wsp:rsid wsp:val=&quot;004421DE&quot;/&gt;&lt;wsp:rsid wsp:val=&quot;004422C5&quot;/&gt;&lt;wsp:rsid wsp:val=&quot;0044248A&quot;/&gt;&lt;wsp:rsid wsp:val=&quot;0044249E&quot;/&gt;&lt;wsp:rsid wsp:val=&quot;0044272C&quot;/&gt;&lt;wsp:rsid wsp:val=&quot;004428F5&quot;/&gt;&lt;wsp:rsid wsp:val=&quot;00442952&quot;/&gt;&lt;wsp:rsid wsp:val=&quot;00442ABE&quot;/&gt;&lt;wsp:rsid wsp:val=&quot;00442CBB&quot;/&gt;&lt;wsp:rsid wsp:val=&quot;00443042&quot;/&gt;&lt;wsp:rsid wsp:val=&quot;00443194&quot;/&gt;&lt;wsp:rsid wsp:val=&quot;0044320A&quot;/&gt;&lt;wsp:rsid wsp:val=&quot;004437C6&quot;/&gt;&lt;wsp:rsid wsp:val=&quot;00443C2A&quot;/&gt;&lt;wsp:rsid wsp:val=&quot;00443E94&quot;/&gt;&lt;wsp:rsid wsp:val=&quot;00443EDA&quot;/&gt;&lt;wsp:rsid wsp:val=&quot;00443F37&quot;/&gt;&lt;wsp:rsid wsp:val=&quot;004440B9&quot;/&gt;&lt;wsp:rsid wsp:val=&quot;00444131&quot;/&gt;&lt;wsp:rsid wsp:val=&quot;004442E5&quot;/&gt;&lt;wsp:rsid wsp:val=&quot;00444755&quot;/&gt;&lt;wsp:rsid wsp:val=&quot;004447E2&quot;/&gt;&lt;wsp:rsid wsp:val=&quot;004450BE&quot;/&gt;&lt;wsp:rsid wsp:val=&quot;004450C2&quot;/&gt;&lt;wsp:rsid wsp:val=&quot;004455AD&quot;/&gt;&lt;wsp:rsid wsp:val=&quot;00445A84&quot;/&gt;&lt;wsp:rsid wsp:val=&quot;00445AC5&quot;/&gt;&lt;wsp:rsid wsp:val=&quot;00445D96&quot;/&gt;&lt;wsp:rsid wsp:val=&quot;00445DB6&quot;/&gt;&lt;wsp:rsid wsp:val=&quot;004464A1&quot;/&gt;&lt;wsp:rsid wsp:val=&quot;004465B5&quot;/&gt;&lt;wsp:rsid wsp:val=&quot;004465EF&quot;/&gt;&lt;wsp:rsid wsp:val=&quot;0044683D&quot;/&gt;&lt;wsp:rsid wsp:val=&quot;00446B6E&quot;/&gt;&lt;wsp:rsid wsp:val=&quot;00446D0A&quot;/&gt;&lt;wsp:rsid wsp:val=&quot;00447055&quot;/&gt;&lt;wsp:rsid wsp:val=&quot;00447320&quot;/&gt;&lt;wsp:rsid wsp:val=&quot;004474D2&quot;/&gt;&lt;wsp:rsid wsp:val=&quot;00447943&quot;/&gt;&lt;wsp:rsid wsp:val=&quot;004505A8&quot;/&gt;&lt;wsp:rsid wsp:val=&quot;0045073C&quot;/&gt;&lt;wsp:rsid wsp:val=&quot;004507E3&quot;/&gt;&lt;wsp:rsid wsp:val=&quot;004508C5&quot;/&gt;&lt;wsp:rsid wsp:val=&quot;00450A05&quot;/&gt;&lt;wsp:rsid wsp:val=&quot;00450CE5&quot;/&gt;&lt;wsp:rsid wsp:val=&quot;00450D18&quot;/&gt;&lt;wsp:rsid wsp:val=&quot;00450F16&quot;/&gt;&lt;wsp:rsid wsp:val=&quot;00450FEA&quot;/&gt;&lt;wsp:rsid wsp:val=&quot;00450FFC&quot;/&gt;&lt;wsp:rsid wsp:val=&quot;004510BE&quot;/&gt;&lt;wsp:rsid wsp:val=&quot;004510C6&quot;/&gt;&lt;wsp:rsid wsp:val=&quot;0045114A&quot;/&gt;&lt;wsp:rsid wsp:val=&quot;0045122F&quot;/&gt;&lt;wsp:rsid wsp:val=&quot;00451235&quot;/&gt;&lt;wsp:rsid wsp:val=&quot;004512D0&quot;/&gt;&lt;wsp:rsid wsp:val=&quot;00451579&quot;/&gt;&lt;wsp:rsid wsp:val=&quot;00451622&quot;/&gt;&lt;wsp:rsid wsp:val=&quot;004519E6&quot;/&gt;&lt;wsp:rsid wsp:val=&quot;00451A6D&quot;/&gt;&lt;wsp:rsid wsp:val=&quot;00451B22&quot;/&gt;&lt;wsp:rsid wsp:val=&quot;0045214C&quot;/&gt;&lt;wsp:rsid wsp:val=&quot;004526C0&quot;/&gt;&lt;wsp:rsid wsp:val=&quot;00452823&quot;/&gt;&lt;wsp:rsid wsp:val=&quot;00453273&quot;/&gt;&lt;wsp:rsid wsp:val=&quot;004535D6&quot;/&gt;&lt;wsp:rsid wsp:val=&quot;00454112&quot;/&gt;&lt;wsp:rsid wsp:val=&quot;004541B3&quot;/&gt;&lt;wsp:rsid wsp:val=&quot;00454309&quot;/&gt;&lt;wsp:rsid wsp:val=&quot;0045433B&quot;/&gt;&lt;wsp:rsid wsp:val=&quot;00454457&quot;/&gt;&lt;wsp:rsid wsp:val=&quot;00454591&quot;/&gt;&lt;wsp:rsid wsp:val=&quot;00454769&quot;/&gt;&lt;wsp:rsid wsp:val=&quot;00454776&quot;/&gt;&lt;wsp:rsid wsp:val=&quot;004549D1&quot;/&gt;&lt;wsp:rsid wsp:val=&quot;00454F74&quot;/&gt;&lt;wsp:rsid wsp:val=&quot;004553A2&quot;/&gt;&lt;wsp:rsid wsp:val=&quot;0045541C&quot;/&gt;&lt;wsp:rsid wsp:val=&quot;004557BD&quot;/&gt;&lt;wsp:rsid wsp:val=&quot;00455A8F&quot;/&gt;&lt;wsp:rsid wsp:val=&quot;00455AC2&quot;/&gt;&lt;wsp:rsid wsp:val=&quot;00456127&quot;/&gt;&lt;wsp:rsid wsp:val=&quot;004562C8&quot;/&gt;&lt;wsp:rsid wsp:val=&quot;0045640A&quot;/&gt;&lt;wsp:rsid wsp:val=&quot;004567CE&quot;/&gt;&lt;wsp:rsid wsp:val=&quot;00456B2F&quot;/&gt;&lt;wsp:rsid wsp:val=&quot;00456D3C&quot;/&gt;&lt;wsp:rsid wsp:val=&quot;00457D5F&quot;/&gt;&lt;wsp:rsid wsp:val=&quot;00460677&quot;/&gt;&lt;wsp:rsid wsp:val=&quot;0046085B&quot;/&gt;&lt;wsp:rsid wsp:val=&quot;004609F1&quot;/&gt;&lt;wsp:rsid wsp:val=&quot;00460B33&quot;/&gt;&lt;wsp:rsid wsp:val=&quot;00460C2B&quot;/&gt;&lt;wsp:rsid wsp:val=&quot;00460DF1&quot;/&gt;&lt;wsp:rsid wsp:val=&quot;00460E91&quot;/&gt;&lt;wsp:rsid wsp:val=&quot;004610C8&quot;/&gt;&lt;wsp:rsid wsp:val=&quot;00461923&quot;/&gt;&lt;wsp:rsid wsp:val=&quot;00461D20&quot;/&gt;&lt;wsp:rsid wsp:val=&quot;0046230F&quot;/&gt;&lt;wsp:rsid wsp:val=&quot;00462BD0&quot;/&gt;&lt;wsp:rsid wsp:val=&quot;00462BE5&quot;/&gt;&lt;wsp:rsid wsp:val=&quot;00462E2F&quot;/&gt;&lt;wsp:rsid wsp:val=&quot;00462F4C&quot;/&gt;&lt;wsp:rsid wsp:val=&quot;004634F6&quot;/&gt;&lt;wsp:rsid wsp:val=&quot;004635AD&quot;/&gt;&lt;wsp:rsid wsp:val=&quot;00463EAA&quot;/&gt;&lt;wsp:rsid wsp:val=&quot;00463FFC&quot;/&gt;&lt;wsp:rsid wsp:val=&quot;0046482F&quot;/&gt;&lt;wsp:rsid wsp:val=&quot;00464908&quot;/&gt;&lt;wsp:rsid wsp:val=&quot;00464ED8&quot;/&gt;&lt;wsp:rsid wsp:val=&quot;00465088&quot;/&gt;&lt;wsp:rsid wsp:val=&quot;004658DF&quot;/&gt;&lt;wsp:rsid wsp:val=&quot;00465B7C&quot;/&gt;&lt;wsp:rsid wsp:val=&quot;00465EDA&quot;/&gt;&lt;wsp:rsid wsp:val=&quot;00466050&quot;/&gt;&lt;wsp:rsid wsp:val=&quot;00466089&quot;/&gt;&lt;wsp:rsid wsp:val=&quot;004661B9&quot;/&gt;&lt;wsp:rsid wsp:val=&quot;00466725&quot;/&gt;&lt;wsp:rsid wsp:val=&quot;004668F5&quot;/&gt;&lt;wsp:rsid wsp:val=&quot;00466AC2&quot;/&gt;&lt;wsp:rsid wsp:val=&quot;00466B92&quot;/&gt;&lt;wsp:rsid wsp:val=&quot;00466B9E&quot;/&gt;&lt;wsp:rsid wsp:val=&quot;004670BC&quot;/&gt;&lt;wsp:rsid wsp:val=&quot;004670C8&quot;/&gt;&lt;wsp:rsid wsp:val=&quot;00467474&quot;/&gt;&lt;wsp:rsid wsp:val=&quot;00467543&quot;/&gt;&lt;wsp:rsid wsp:val=&quot;00467D82&quot;/&gt;&lt;wsp:rsid wsp:val=&quot;00467EFD&quot;/&gt;&lt;wsp:rsid wsp:val=&quot;004701F5&quot;/&gt;&lt;wsp:rsid wsp:val=&quot;0047029A&quot;/&gt;&lt;wsp:rsid wsp:val=&quot;0047071F&quot;/&gt;&lt;wsp:rsid wsp:val=&quot;00470867&quot;/&gt;&lt;wsp:rsid wsp:val=&quot;004708E7&quot;/&gt;&lt;wsp:rsid wsp:val=&quot;00470C61&quot;/&gt;&lt;wsp:rsid wsp:val=&quot;00470CFF&quot;/&gt;&lt;wsp:rsid wsp:val=&quot;00470D63&quot;/&gt;&lt;wsp:rsid wsp:val=&quot;00470F70&quot;/&gt;&lt;wsp:rsid wsp:val=&quot;0047111C&quot;/&gt;&lt;wsp:rsid wsp:val=&quot;00471225&quot;/&gt;&lt;wsp:rsid wsp:val=&quot;00471869&quot;/&gt;&lt;wsp:rsid wsp:val=&quot;0047186D&quot;/&gt;&lt;wsp:rsid wsp:val=&quot;00471888&quot;/&gt;&lt;wsp:rsid wsp:val=&quot;00471E28&quot;/&gt;&lt;wsp:rsid wsp:val=&quot;004720E4&quot;/&gt;&lt;wsp:rsid wsp:val=&quot;004723BD&quot;/&gt;&lt;wsp:rsid wsp:val=&quot;00472458&quot;/&gt;&lt;wsp:rsid wsp:val=&quot;00472699&quot;/&gt;&lt;wsp:rsid wsp:val=&quot;004729C5&quot;/&gt;&lt;wsp:rsid wsp:val=&quot;00472FF2&quot;/&gt;&lt;wsp:rsid wsp:val=&quot;0047359C&quot;/&gt;&lt;wsp:rsid wsp:val=&quot;00474020&quot;/&gt;&lt;wsp:rsid wsp:val=&quot;004740C2&quot;/&gt;&lt;wsp:rsid wsp:val=&quot;004747A0&quot;/&gt;&lt;wsp:rsid wsp:val=&quot;00474A21&quot;/&gt;&lt;wsp:rsid wsp:val=&quot;00474A70&quot;/&gt;&lt;wsp:rsid wsp:val=&quot;00474B45&quot;/&gt;&lt;wsp:rsid wsp:val=&quot;00474BDF&quot;/&gt;&lt;wsp:rsid wsp:val=&quot;00474E12&quot;/&gt;&lt;wsp:rsid wsp:val=&quot;004750D0&quot;/&gt;&lt;wsp:rsid wsp:val=&quot;0047540C&quot;/&gt;&lt;wsp:rsid wsp:val=&quot;00475A45&quot;/&gt;&lt;wsp:rsid wsp:val=&quot;00475D48&quot;/&gt;&lt;wsp:rsid wsp:val=&quot;00475E15&quot;/&gt;&lt;wsp:rsid wsp:val=&quot;00475F30&quot;/&gt;&lt;wsp:rsid wsp:val=&quot;00476035&quot;/&gt;&lt;wsp:rsid wsp:val=&quot;0047607F&quot;/&gt;&lt;wsp:rsid wsp:val=&quot;00476106&quot;/&gt;&lt;wsp:rsid wsp:val=&quot;0047638F&quot;/&gt;&lt;wsp:rsid wsp:val=&quot;00476407&quot;/&gt;&lt;wsp:rsid wsp:val=&quot;00476538&quot;/&gt;&lt;wsp:rsid wsp:val=&quot;00476959&quot;/&gt;&lt;wsp:rsid wsp:val=&quot;00476DBC&quot;/&gt;&lt;wsp:rsid wsp:val=&quot;00476F05&quot;/&gt;&lt;wsp:rsid wsp:val=&quot;00476F4A&quot;/&gt;&lt;wsp:rsid wsp:val=&quot;00476F79&quot;/&gt;&lt;wsp:rsid wsp:val=&quot;00477584&quot;/&gt;&lt;wsp:rsid wsp:val=&quot;0048011F&quot;/&gt;&lt;wsp:rsid wsp:val=&quot;00480495&quot;/&gt;&lt;wsp:rsid wsp:val=&quot;004805C7&quot;/&gt;&lt;wsp:rsid wsp:val=&quot;00480900&quot;/&gt;&lt;wsp:rsid wsp:val=&quot;00480A4E&quot;/&gt;&lt;wsp:rsid wsp:val=&quot;00480E04&quot;/&gt;&lt;wsp:rsid wsp:val=&quot;00480F3C&quot;/&gt;&lt;wsp:rsid wsp:val=&quot;00480F69&quot;/&gt;&lt;wsp:rsid wsp:val=&quot;0048122F&quot;/&gt;&lt;wsp:rsid wsp:val=&quot;004812B5&quot;/&gt;&lt;wsp:rsid wsp:val=&quot;00481D27&quot;/&gt;&lt;wsp:rsid wsp:val=&quot;00482083&quot;/&gt;&lt;wsp:rsid wsp:val=&quot;004823B1&quot;/&gt;&lt;wsp:rsid wsp:val=&quot;00482E76&quot;/&gt;&lt;wsp:rsid wsp:val=&quot;004830B5&quot;/&gt;&lt;wsp:rsid wsp:val=&quot;0048319A&quot;/&gt;&lt;wsp:rsid wsp:val=&quot;00483224&quot;/&gt;&lt;wsp:rsid wsp:val=&quot;00483485&quot;/&gt;&lt;wsp:rsid wsp:val=&quot;004834E7&quot;/&gt;&lt;wsp:rsid wsp:val=&quot;004836E5&quot;/&gt;&lt;wsp:rsid wsp:val=&quot;00483CC3&quot;/&gt;&lt;wsp:rsid wsp:val=&quot;00484322&quot;/&gt;&lt;wsp:rsid wsp:val=&quot;004845FA&quot;/&gt;&lt;wsp:rsid wsp:val=&quot;004847FE&quot;/&gt;&lt;wsp:rsid wsp:val=&quot;00484AA0&quot;/&gt;&lt;wsp:rsid wsp:val=&quot;00484C23&quot;/&gt;&lt;wsp:rsid wsp:val=&quot;00484DE4&quot;/&gt;&lt;wsp:rsid wsp:val=&quot;00484F51&quot;/&gt;&lt;wsp:rsid wsp:val=&quot;00484FFD&quot;/&gt;&lt;wsp:rsid wsp:val=&quot;00485047&quot;/&gt;&lt;wsp:rsid wsp:val=&quot;004850E1&quot;/&gt;&lt;wsp:rsid wsp:val=&quot;004857C0&quot;/&gt;&lt;wsp:rsid wsp:val=&quot;00485E11&quot;/&gt;&lt;wsp:rsid wsp:val=&quot;00486018&quot;/&gt;&lt;wsp:rsid wsp:val=&quot;00486121&quot;/&gt;&lt;wsp:rsid wsp:val=&quot;00486996&quot;/&gt;&lt;wsp:rsid wsp:val=&quot;004869BE&quot;/&gt;&lt;wsp:rsid wsp:val=&quot;004870AD&quot;/&gt;&lt;wsp:rsid wsp:val=&quot;00487150&quot;/&gt;&lt;wsp:rsid wsp:val=&quot;00487429&quot;/&gt;&lt;wsp:rsid wsp:val=&quot;00487533&quot;/&gt;&lt;wsp:rsid wsp:val=&quot;004875EE&quot;/&gt;&lt;wsp:rsid wsp:val=&quot;004879C8&quot;/&gt;&lt;wsp:rsid wsp:val=&quot;00487AAF&quot;/&gt;&lt;wsp:rsid wsp:val=&quot;00487D99&quot;/&gt;&lt;wsp:rsid wsp:val=&quot;00487DFE&quot;/&gt;&lt;wsp:rsid wsp:val=&quot;00487E6F&quot;/&gt;&lt;wsp:rsid wsp:val=&quot;00487E72&quot;/&gt;&lt;wsp:rsid wsp:val=&quot;004900CA&quot;/&gt;&lt;wsp:rsid wsp:val=&quot;004907FA&quot;/&gt;&lt;wsp:rsid wsp:val=&quot;00490A91&quot;/&gt;&lt;wsp:rsid wsp:val=&quot;00490F8B&quot;/&gt;&lt;wsp:rsid wsp:val=&quot;00491493&quot;/&gt;&lt;wsp:rsid wsp:val=&quot;00491508&quot;/&gt;&lt;wsp:rsid wsp:val=&quot;00491943&quot;/&gt;&lt;wsp:rsid wsp:val=&quot;0049211B&quot;/&gt;&lt;wsp:rsid wsp:val=&quot;00492463&quot;/&gt;&lt;wsp:rsid wsp:val=&quot;00492494&quot;/&gt;&lt;wsp:rsid wsp:val=&quot;00492500&quot;/&gt;&lt;wsp:rsid wsp:val=&quot;004925B3&quot;/&gt;&lt;wsp:rsid wsp:val=&quot;0049268B&quot;/&gt;&lt;wsp:rsid wsp:val=&quot;004926DC&quot;/&gt;&lt;wsp:rsid wsp:val=&quot;004926F7&quot;/&gt;&lt;wsp:rsid wsp:val=&quot;0049272A&quot;/&gt;&lt;wsp:rsid wsp:val=&quot;004927A3&quot;/&gt;&lt;wsp:rsid wsp:val=&quot;0049282B&quot;/&gt;&lt;wsp:rsid wsp:val=&quot;004931A1&quot;/&gt;&lt;wsp:rsid wsp:val=&quot;0049384C&quot;/&gt;&lt;wsp:rsid wsp:val=&quot;00493A06&quot;/&gt;&lt;wsp:rsid wsp:val=&quot;00493F98&quot;/&gt;&lt;wsp:rsid wsp:val=&quot;004940E8&quot;/&gt;&lt;wsp:rsid wsp:val=&quot;00494533&quot;/&gt;&lt;wsp:rsid wsp:val=&quot;0049472E&quot;/&gt;&lt;wsp:rsid wsp:val=&quot;004950A1&quot;/&gt;&lt;wsp:rsid wsp:val=&quot;004950A5&quot;/&gt;&lt;wsp:rsid wsp:val=&quot;0049525C&quot;/&gt;&lt;wsp:rsid wsp:val=&quot;004955AF&quot;/&gt;&lt;wsp:rsid wsp:val=&quot;00495666&quot;/&gt;&lt;wsp:rsid wsp:val=&quot;0049591C&quot;/&gt;&lt;wsp:rsid wsp:val=&quot;00495C9F&quot;/&gt;&lt;wsp:rsid wsp:val=&quot;00495D46&quot;/&gt;&lt;wsp:rsid wsp:val=&quot;00495E1C&quot;/&gt;&lt;wsp:rsid wsp:val=&quot;00496081&quot;/&gt;&lt;wsp:rsid wsp:val=&quot;00496432&quot;/&gt;&lt;wsp:rsid wsp:val=&quot;00496A3A&quot;/&gt;&lt;wsp:rsid wsp:val=&quot;00496BE8&quot;/&gt;&lt;wsp:rsid wsp:val=&quot;0049725F&quot;/&gt;&lt;wsp:rsid wsp:val=&quot;00497C31&quot;/&gt;&lt;wsp:rsid wsp:val=&quot;00497E49&quot;/&gt;&lt;wsp:rsid wsp:val=&quot;004A06F2&quot;/&gt;&lt;wsp:rsid wsp:val=&quot;004A0B01&quot;/&gt;&lt;wsp:rsid wsp:val=&quot;004A0C46&quot;/&gt;&lt;wsp:rsid wsp:val=&quot;004A0C6F&quot;/&gt;&lt;wsp:rsid wsp:val=&quot;004A0E05&quot;/&gt;&lt;wsp:rsid wsp:val=&quot;004A147A&quot;/&gt;&lt;wsp:rsid wsp:val=&quot;004A1A91&quot;/&gt;&lt;wsp:rsid wsp:val=&quot;004A21EF&quot;/&gt;&lt;wsp:rsid wsp:val=&quot;004A2252&quot;/&gt;&lt;wsp:rsid wsp:val=&quot;004A2291&quot;/&gt;&lt;wsp:rsid wsp:val=&quot;004A2825&quot;/&gt;&lt;wsp:rsid wsp:val=&quot;004A285F&quot;/&gt;&lt;wsp:rsid wsp:val=&quot;004A28A3&quot;/&gt;&lt;wsp:rsid wsp:val=&quot;004A2A13&quot;/&gt;&lt;wsp:rsid wsp:val=&quot;004A2C2B&quot;/&gt;&lt;wsp:rsid wsp:val=&quot;004A2CF4&quot;/&gt;&lt;wsp:rsid wsp:val=&quot;004A2DBE&quot;/&gt;&lt;wsp:rsid wsp:val=&quot;004A3223&quot;/&gt;&lt;wsp:rsid wsp:val=&quot;004A3726&quot;/&gt;&lt;wsp:rsid wsp:val=&quot;004A3A0C&quot;/&gt;&lt;wsp:rsid wsp:val=&quot;004A3B19&quot;/&gt;&lt;wsp:rsid wsp:val=&quot;004A3D06&quot;/&gt;&lt;wsp:rsid wsp:val=&quot;004A3FCB&quot;/&gt;&lt;wsp:rsid wsp:val=&quot;004A40C6&quot;/&gt;&lt;wsp:rsid wsp:val=&quot;004A42F9&quot;/&gt;&lt;wsp:rsid wsp:val=&quot;004A43F3&quot;/&gt;&lt;wsp:rsid wsp:val=&quot;004A46E1&quot;/&gt;&lt;wsp:rsid wsp:val=&quot;004A4FFD&quot;/&gt;&lt;wsp:rsid wsp:val=&quot;004A5037&quot;/&gt;&lt;wsp:rsid wsp:val=&quot;004A5122&quot;/&gt;&lt;wsp:rsid wsp:val=&quot;004A5204&quot;/&gt;&lt;wsp:rsid wsp:val=&quot;004A5263&quot;/&gt;&lt;wsp:rsid wsp:val=&quot;004A5318&quot;/&gt;&lt;wsp:rsid wsp:val=&quot;004A566B&quot;/&gt;&lt;wsp:rsid wsp:val=&quot;004A5D5F&quot;/&gt;&lt;wsp:rsid wsp:val=&quot;004A5E19&quot;/&gt;&lt;wsp:rsid wsp:val=&quot;004A5F0C&quot;/&gt;&lt;wsp:rsid wsp:val=&quot;004A608B&quot;/&gt;&lt;wsp:rsid wsp:val=&quot;004A68EB&quot;/&gt;&lt;wsp:rsid wsp:val=&quot;004A78D2&quot;/&gt;&lt;wsp:rsid wsp:val=&quot;004A7E02&quot;/&gt;&lt;wsp:rsid wsp:val=&quot;004B0660&quot;/&gt;&lt;wsp:rsid wsp:val=&quot;004B08A5&quot;/&gt;&lt;wsp:rsid wsp:val=&quot;004B0D08&quot;/&gt;&lt;wsp:rsid wsp:val=&quot;004B13DA&quot;/&gt;&lt;wsp:rsid wsp:val=&quot;004B184B&quot;/&gt;&lt;wsp:rsid wsp:val=&quot;004B190A&quot;/&gt;&lt;wsp:rsid wsp:val=&quot;004B1A3A&quot;/&gt;&lt;wsp:rsid wsp:val=&quot;004B233A&quot;/&gt;&lt;wsp:rsid wsp:val=&quot;004B254B&quot;/&gt;&lt;wsp:rsid wsp:val=&quot;004B25E9&quot;/&gt;&lt;wsp:rsid wsp:val=&quot;004B2E23&quot;/&gt;&lt;wsp:rsid wsp:val=&quot;004B33DF&quot;/&gt;&lt;wsp:rsid wsp:val=&quot;004B3646&quot;/&gt;&lt;wsp:rsid wsp:val=&quot;004B3AB0&quot;/&gt;&lt;wsp:rsid wsp:val=&quot;004B3CA7&quot;/&gt;&lt;wsp:rsid wsp:val=&quot;004B3D10&quot;/&gt;&lt;wsp:rsid wsp:val=&quot;004B3D95&quot;/&gt;&lt;wsp:rsid wsp:val=&quot;004B498A&quot;/&gt;&lt;wsp:rsid wsp:val=&quot;004B4D4A&quot;/&gt;&lt;wsp:rsid wsp:val=&quot;004B5543&quot;/&gt;&lt;wsp:rsid wsp:val=&quot;004B5843&quot;/&gt;&lt;wsp:rsid wsp:val=&quot;004B5871&quot;/&gt;&lt;wsp:rsid wsp:val=&quot;004B5BE2&quot;/&gt;&lt;wsp:rsid wsp:val=&quot;004B5CB9&quot;/&gt;&lt;wsp:rsid wsp:val=&quot;004B5D46&quot;/&gt;&lt;wsp:rsid wsp:val=&quot;004B5E3C&quot;/&gt;&lt;wsp:rsid wsp:val=&quot;004B6253&quot;/&gt;&lt;wsp:rsid wsp:val=&quot;004B62FC&quot;/&gt;&lt;wsp:rsid wsp:val=&quot;004B663A&quot;/&gt;&lt;wsp:rsid wsp:val=&quot;004B66C3&quot;/&gt;&lt;wsp:rsid wsp:val=&quot;004B68D5&quot;/&gt;&lt;wsp:rsid wsp:val=&quot;004B6B3F&quot;/&gt;&lt;wsp:rsid wsp:val=&quot;004B6E4C&quot;/&gt;&lt;wsp:rsid wsp:val=&quot;004B715F&quot;/&gt;&lt;wsp:rsid wsp:val=&quot;004B751A&quot;/&gt;&lt;wsp:rsid wsp:val=&quot;004B78B6&quot;/&gt;&lt;wsp:rsid wsp:val=&quot;004B79F9&quot;/&gt;&lt;wsp:rsid wsp:val=&quot;004B7DEA&quot;/&gt;&lt;wsp:rsid wsp:val=&quot;004B7EB6&quot;/&gt;&lt;wsp:rsid wsp:val=&quot;004C04CA&quot;/&gt;&lt;wsp:rsid wsp:val=&quot;004C0796&quot;/&gt;&lt;wsp:rsid wsp:val=&quot;004C0ABE&quot;/&gt;&lt;wsp:rsid wsp:val=&quot;004C0AC4&quot;/&gt;&lt;wsp:rsid wsp:val=&quot;004C0C8A&quot;/&gt;&lt;wsp:rsid wsp:val=&quot;004C0EA0&quot;/&gt;&lt;wsp:rsid wsp:val=&quot;004C0ED1&quot;/&gt;&lt;wsp:rsid wsp:val=&quot;004C0F6D&quot;/&gt;&lt;wsp:rsid wsp:val=&quot;004C1579&quot;/&gt;&lt;wsp:rsid wsp:val=&quot;004C1591&quot;/&gt;&lt;wsp:rsid wsp:val=&quot;004C1598&quot;/&gt;&lt;wsp:rsid wsp:val=&quot;004C1C0D&quot;/&gt;&lt;wsp:rsid wsp:val=&quot;004C1E04&quot;/&gt;&lt;wsp:rsid wsp:val=&quot;004C1FCF&quot;/&gt;&lt;wsp:rsid wsp:val=&quot;004C23B4&quot;/&gt;&lt;wsp:rsid wsp:val=&quot;004C2459&quot;/&gt;&lt;wsp:rsid wsp:val=&quot;004C268F&quot;/&gt;&lt;wsp:rsid wsp:val=&quot;004C29AB&quot;/&gt;&lt;wsp:rsid wsp:val=&quot;004C2B57&quot;/&gt;&lt;wsp:rsid wsp:val=&quot;004C2B7F&quot;/&gt;&lt;wsp:rsid wsp:val=&quot;004C3290&quot;/&gt;&lt;wsp:rsid wsp:val=&quot;004C3DCA&quot;/&gt;&lt;wsp:rsid wsp:val=&quot;004C3FAB&quot;/&gt;&lt;wsp:rsid wsp:val=&quot;004C3FD5&quot;/&gt;&lt;wsp:rsid wsp:val=&quot;004C422B&quot;/&gt;&lt;wsp:rsid wsp:val=&quot;004C42E3&quot;/&gt;&lt;wsp:rsid wsp:val=&quot;004C456E&quot;/&gt;&lt;wsp:rsid wsp:val=&quot;004C51B5&quot;/&gt;&lt;wsp:rsid wsp:val=&quot;004C5400&quot;/&gt;&lt;wsp:rsid wsp:val=&quot;004C56E2&quot;/&gt;&lt;wsp:rsid wsp:val=&quot;004C5709&quot;/&gt;&lt;wsp:rsid wsp:val=&quot;004C594B&quot;/&gt;&lt;wsp:rsid wsp:val=&quot;004C5B48&quot;/&gt;&lt;wsp:rsid wsp:val=&quot;004C5C6A&quot;/&gt;&lt;wsp:rsid wsp:val=&quot;004C5E77&quot;/&gt;&lt;wsp:rsid wsp:val=&quot;004C5E94&quot;/&gt;&lt;wsp:rsid wsp:val=&quot;004C694C&quot;/&gt;&lt;wsp:rsid wsp:val=&quot;004C6AEA&quot;/&gt;&lt;wsp:rsid wsp:val=&quot;004C6BE1&quot;/&gt;&lt;wsp:rsid wsp:val=&quot;004C785F&quot;/&gt;&lt;wsp:rsid wsp:val=&quot;004C7D4B&quot;/&gt;&lt;wsp:rsid wsp:val=&quot;004C7DE8&quot;/&gt;&lt;wsp:rsid wsp:val=&quot;004D000F&quot;/&gt;&lt;wsp:rsid wsp:val=&quot;004D015C&quot;/&gt;&lt;wsp:rsid wsp:val=&quot;004D06F8&quot;/&gt;&lt;wsp:rsid wsp:val=&quot;004D0807&quot;/&gt;&lt;wsp:rsid wsp:val=&quot;004D090F&quot;/&gt;&lt;wsp:rsid wsp:val=&quot;004D0F2F&quot;/&gt;&lt;wsp:rsid wsp:val=&quot;004D0F6C&quot;/&gt;&lt;wsp:rsid wsp:val=&quot;004D128D&quot;/&gt;&lt;wsp:rsid wsp:val=&quot;004D17B4&quot;/&gt;&lt;wsp:rsid wsp:val=&quot;004D1834&quot;/&gt;&lt;wsp:rsid wsp:val=&quot;004D1B78&quot;/&gt;&lt;wsp:rsid wsp:val=&quot;004D1D61&quot;/&gt;&lt;wsp:rsid wsp:val=&quot;004D21BD&quot;/&gt;&lt;wsp:rsid wsp:val=&quot;004D2AE1&quot;/&gt;&lt;wsp:rsid wsp:val=&quot;004D2C18&quot;/&gt;&lt;wsp:rsid wsp:val=&quot;004D2EE5&quot;/&gt;&lt;wsp:rsid wsp:val=&quot;004D3014&quot;/&gt;&lt;wsp:rsid wsp:val=&quot;004D341F&quot;/&gt;&lt;wsp:rsid wsp:val=&quot;004D3933&quot;/&gt;&lt;wsp:rsid wsp:val=&quot;004D438D&quot;/&gt;&lt;wsp:rsid wsp:val=&quot;004D4814&quot;/&gt;&lt;wsp:rsid wsp:val=&quot;004D481A&quot;/&gt;&lt;wsp:rsid wsp:val=&quot;004D4A03&quot;/&gt;&lt;wsp:rsid wsp:val=&quot;004D4BC3&quot;/&gt;&lt;wsp:rsid wsp:val=&quot;004D4D83&quot;/&gt;&lt;wsp:rsid wsp:val=&quot;004D4DB6&quot;/&gt;&lt;wsp:rsid wsp:val=&quot;004D4F33&quot;/&gt;&lt;wsp:rsid wsp:val=&quot;004D4F77&quot;/&gt;&lt;wsp:rsid wsp:val=&quot;004D50D9&quot;/&gt;&lt;wsp:rsid wsp:val=&quot;004D512D&quot;/&gt;&lt;wsp:rsid wsp:val=&quot;004D52DA&quot;/&gt;&lt;wsp:rsid wsp:val=&quot;004D5346&quot;/&gt;&lt;wsp:rsid wsp:val=&quot;004D538B&quot;/&gt;&lt;wsp:rsid wsp:val=&quot;004D5ABC&quot;/&gt;&lt;wsp:rsid wsp:val=&quot;004D6014&quot;/&gt;&lt;wsp:rsid wsp:val=&quot;004D6445&quot;/&gt;&lt;wsp:rsid wsp:val=&quot;004D657D&quot;/&gt;&lt;wsp:rsid wsp:val=&quot;004D65C0&quot;/&gt;&lt;wsp:rsid wsp:val=&quot;004D6C6F&quot;/&gt;&lt;wsp:rsid wsp:val=&quot;004D6E56&quot;/&gt;&lt;wsp:rsid wsp:val=&quot;004D71A3&quot;/&gt;&lt;wsp:rsid wsp:val=&quot;004D747C&quot;/&gt;&lt;wsp:rsid wsp:val=&quot;004D79D4&quot;/&gt;&lt;wsp:rsid wsp:val=&quot;004D7A67&quot;/&gt;&lt;wsp:rsid wsp:val=&quot;004D7BCB&quot;/&gt;&lt;wsp:rsid wsp:val=&quot;004D7E06&quot;/&gt;&lt;wsp:rsid wsp:val=&quot;004D7FA8&quot;/&gt;&lt;wsp:rsid wsp:val=&quot;004E06CB&quot;/&gt;&lt;wsp:rsid wsp:val=&quot;004E072A&quot;/&gt;&lt;wsp:rsid wsp:val=&quot;004E0975&quot;/&gt;&lt;wsp:rsid wsp:val=&quot;004E0DAA&quot;/&gt;&lt;wsp:rsid wsp:val=&quot;004E13EA&quot;/&gt;&lt;wsp:rsid wsp:val=&quot;004E15F9&quot;/&gt;&lt;wsp:rsid wsp:val=&quot;004E1CFD&quot;/&gt;&lt;wsp:rsid wsp:val=&quot;004E1EED&quot;/&gt;&lt;wsp:rsid wsp:val=&quot;004E2A4B&quot;/&gt;&lt;wsp:rsid wsp:val=&quot;004E2A7B&quot;/&gt;&lt;wsp:rsid wsp:val=&quot;004E2B46&quot;/&gt;&lt;wsp:rsid wsp:val=&quot;004E2BE6&quot;/&gt;&lt;wsp:rsid wsp:val=&quot;004E3236&quot;/&gt;&lt;wsp:rsid wsp:val=&quot;004E3267&quot;/&gt;&lt;wsp:rsid wsp:val=&quot;004E36E4&quot;/&gt;&lt;wsp:rsid wsp:val=&quot;004E3AEF&quot;/&gt;&lt;wsp:rsid wsp:val=&quot;004E3B78&quot;/&gt;&lt;wsp:rsid wsp:val=&quot;004E3E4D&quot;/&gt;&lt;wsp:rsid wsp:val=&quot;004E42DE&quot;/&gt;&lt;wsp:rsid wsp:val=&quot;004E46E1&quot;/&gt;&lt;wsp:rsid wsp:val=&quot;004E4BCC&quot;/&gt;&lt;wsp:rsid wsp:val=&quot;004E4DE1&quot;/&gt;&lt;wsp:rsid wsp:val=&quot;004E5139&quot;/&gt;&lt;wsp:rsid wsp:val=&quot;004E55B3&quot;/&gt;&lt;wsp:rsid wsp:val=&quot;004E5CD5&quot;/&gt;&lt;wsp:rsid wsp:val=&quot;004E5E2F&quot;/&gt;&lt;wsp:rsid wsp:val=&quot;004E6330&quot;/&gt;&lt;wsp:rsid wsp:val=&quot;004E6B66&quot;/&gt;&lt;wsp:rsid wsp:val=&quot;004E6D86&quot;/&gt;&lt;wsp:rsid wsp:val=&quot;004E6DFB&quot;/&gt;&lt;wsp:rsid wsp:val=&quot;004E7118&quot;/&gt;&lt;wsp:rsid wsp:val=&quot;004E7863&quot;/&gt;&lt;wsp:rsid wsp:val=&quot;004E79E0&quot;/&gt;&lt;wsp:rsid wsp:val=&quot;004E79F2&quot;/&gt;&lt;wsp:rsid wsp:val=&quot;004E7EBF&quot;/&gt;&lt;wsp:rsid wsp:val=&quot;004F0060&quot;/&gt;&lt;wsp:rsid wsp:val=&quot;004F0156&quot;/&gt;&lt;wsp:rsid wsp:val=&quot;004F05F5&quot;/&gt;&lt;wsp:rsid wsp:val=&quot;004F0660&quot;/&gt;&lt;wsp:rsid wsp:val=&quot;004F07A7&quot;/&gt;&lt;wsp:rsid wsp:val=&quot;004F08C1&quot;/&gt;&lt;wsp:rsid wsp:val=&quot;004F0933&quot;/&gt;&lt;wsp:rsid wsp:val=&quot;004F0B54&quot;/&gt;&lt;wsp:rsid wsp:val=&quot;004F1561&quot;/&gt;&lt;wsp:rsid wsp:val=&quot;004F1650&quot;/&gt;&lt;wsp:rsid wsp:val=&quot;004F17BD&quot;/&gt;&lt;wsp:rsid wsp:val=&quot;004F1929&quot;/&gt;&lt;wsp:rsid wsp:val=&quot;004F1C4B&quot;/&gt;&lt;wsp:rsid wsp:val=&quot;004F2118&quot;/&gt;&lt;wsp:rsid wsp:val=&quot;004F2221&quot;/&gt;&lt;wsp:rsid wsp:val=&quot;004F249C&quot;/&gt;&lt;wsp:rsid wsp:val=&quot;004F2833&quot;/&gt;&lt;wsp:rsid wsp:val=&quot;004F285F&quot;/&gt;&lt;wsp:rsid wsp:val=&quot;004F2DE6&quot;/&gt;&lt;wsp:rsid wsp:val=&quot;004F31CD&quot;/&gt;&lt;wsp:rsid wsp:val=&quot;004F33AF&quot;/&gt;&lt;wsp:rsid wsp:val=&quot;004F391E&quot;/&gt;&lt;wsp:rsid wsp:val=&quot;004F3942&quot;/&gt;&lt;wsp:rsid wsp:val=&quot;004F3D5C&quot;/&gt;&lt;wsp:rsid wsp:val=&quot;004F3D80&quot;/&gt;&lt;wsp:rsid wsp:val=&quot;004F3F5E&quot;/&gt;&lt;wsp:rsid wsp:val=&quot;004F41F0&quot;/&gt;&lt;wsp:rsid wsp:val=&quot;004F4416&quot;/&gt;&lt;wsp:rsid wsp:val=&quot;004F44E9&quot;/&gt;&lt;wsp:rsid wsp:val=&quot;004F519D&quot;/&gt;&lt;wsp:rsid wsp:val=&quot;004F53C2&quot;/&gt;&lt;wsp:rsid wsp:val=&quot;004F54A3&quot;/&gt;&lt;wsp:rsid wsp:val=&quot;004F5659&quot;/&gt;&lt;wsp:rsid wsp:val=&quot;004F5C23&quot;/&gt;&lt;wsp:rsid wsp:val=&quot;004F5CCB&quot;/&gt;&lt;wsp:rsid wsp:val=&quot;004F6167&quot;/&gt;&lt;wsp:rsid wsp:val=&quot;004F6453&quot;/&gt;&lt;wsp:rsid wsp:val=&quot;004F686A&quot;/&gt;&lt;wsp:rsid wsp:val=&quot;004F6AD7&quot;/&gt;&lt;wsp:rsid wsp:val=&quot;004F6CEA&quot;/&gt;&lt;wsp:rsid wsp:val=&quot;004F7130&quot;/&gt;&lt;wsp:rsid wsp:val=&quot;004F7151&quot;/&gt;&lt;wsp:rsid wsp:val=&quot;004F79FF&quot;/&gt;&lt;wsp:rsid wsp:val=&quot;004F7E99&quot;/&gt;&lt;wsp:rsid wsp:val=&quot;0050036F&quot;/&gt;&lt;wsp:rsid wsp:val=&quot;005006EB&quot;/&gt;&lt;wsp:rsid wsp:val=&quot;00500853&quot;/&gt;&lt;wsp:rsid wsp:val=&quot;00500980&quot;/&gt;&lt;wsp:rsid wsp:val=&quot;00501050&quot;/&gt;&lt;wsp:rsid wsp:val=&quot;00501056&quot;/&gt;&lt;wsp:rsid wsp:val=&quot;00501257&quot;/&gt;&lt;wsp:rsid wsp:val=&quot;00501EDE&quot;/&gt;&lt;wsp:rsid wsp:val=&quot;0050246E&quot;/&gt;&lt;wsp:rsid wsp:val=&quot;005024E6&quot;/&gt;&lt;wsp:rsid wsp:val=&quot;00502AAA&quot;/&gt;&lt;wsp:rsid wsp:val=&quot;005033F0&quot;/&gt;&lt;wsp:rsid wsp:val=&quot;005036AC&quot;/&gt;&lt;wsp:rsid wsp:val=&quot;005037C6&quot;/&gt;&lt;wsp:rsid wsp:val=&quot;00503853&quot;/&gt;&lt;wsp:rsid wsp:val=&quot;005038B8&quot;/&gt;&lt;wsp:rsid wsp:val=&quot;005038ED&quot;/&gt;&lt;wsp:rsid wsp:val=&quot;0050391F&quot;/&gt;&lt;wsp:rsid wsp:val=&quot;00503986&quot;/&gt;&lt;wsp:rsid wsp:val=&quot;00503B19&quot;/&gt;&lt;wsp:rsid wsp:val=&quot;00503C14&quot;/&gt;&lt;wsp:rsid wsp:val=&quot;00503D15&quot;/&gt;&lt;wsp:rsid wsp:val=&quot;00504058&quot;/&gt;&lt;wsp:rsid wsp:val=&quot;00504344&quot;/&gt;&lt;wsp:rsid wsp:val=&quot;0050554B&quot;/&gt;&lt;wsp:rsid wsp:val=&quot;00505A0F&quot;/&gt;&lt;wsp:rsid wsp:val=&quot;00505B08&quot;/&gt;&lt;wsp:rsid wsp:val=&quot;00505CFA&quot;/&gt;&lt;wsp:rsid wsp:val=&quot;005060C0&quot;/&gt;&lt;wsp:rsid wsp:val=&quot;00506214&quot;/&gt;&lt;wsp:rsid wsp:val=&quot;005062AF&quot;/&gt;&lt;wsp:rsid wsp:val=&quot;0050657F&quot;/&gt;&lt;wsp:rsid wsp:val=&quot;0050690C&quot;/&gt;&lt;wsp:rsid wsp:val=&quot;00506AC0&quot;/&gt;&lt;wsp:rsid wsp:val=&quot;00506AC7&quot;/&gt;&lt;wsp:rsid wsp:val=&quot;00506DC2&quot;/&gt;&lt;wsp:rsid wsp:val=&quot;00506E1C&quot;/&gt;&lt;wsp:rsid wsp:val=&quot;00506E56&quot;/&gt;&lt;wsp:rsid wsp:val=&quot;00506E5B&quot;/&gt;&lt;wsp:rsid wsp:val=&quot;00506EC9&quot;/&gt;&lt;wsp:rsid wsp:val=&quot;00506EEC&quot;/&gt;&lt;wsp:rsid wsp:val=&quot;005070BC&quot;/&gt;&lt;wsp:rsid wsp:val=&quot;005073F8&quot;/&gt;&lt;wsp:rsid wsp:val=&quot;0050745A&quot;/&gt;&lt;wsp:rsid wsp:val=&quot;0050747F&quot;/&gt;&lt;wsp:rsid wsp:val=&quot;0050758D&quot;/&gt;&lt;wsp:rsid wsp:val=&quot;005078A6&quot;/&gt;&lt;wsp:rsid wsp:val=&quot;005102B6&quot;/&gt;&lt;wsp:rsid wsp:val=&quot;0051081D&quot;/&gt;&lt;wsp:rsid wsp:val=&quot;00510CA1&quot;/&gt;&lt;wsp:rsid wsp:val=&quot;00511014&quot;/&gt;&lt;wsp:rsid wsp:val=&quot;00511786&quot;/&gt;&lt;wsp:rsid wsp:val=&quot;005118DD&quot;/&gt;&lt;wsp:rsid wsp:val=&quot;0051248F&quot;/&gt;&lt;wsp:rsid wsp:val=&quot;005124A8&quot;/&gt;&lt;wsp:rsid wsp:val=&quot;0051264D&quot;/&gt;&lt;wsp:rsid wsp:val=&quot;00512666&quot;/&gt;&lt;wsp:rsid wsp:val=&quot;00512C3C&quot;/&gt;&lt;wsp:rsid wsp:val=&quot;00512CD5&quot;/&gt;&lt;wsp:rsid wsp:val=&quot;005130B7&quot;/&gt;&lt;wsp:rsid wsp:val=&quot;00513DD7&quot;/&gt;&lt;wsp:rsid wsp:val=&quot;00513DE7&quot;/&gt;&lt;wsp:rsid wsp:val=&quot;00514493&quot;/&gt;&lt;wsp:rsid wsp:val=&quot;0051468F&quot;/&gt;&lt;wsp:rsid wsp:val=&quot;00514725&quot;/&gt;&lt;wsp:rsid wsp:val=&quot;0051487F&quot;/&gt;&lt;wsp:rsid wsp:val=&quot;00514B75&quot;/&gt;&lt;wsp:rsid wsp:val=&quot;00514E77&quot;/&gt;&lt;wsp:rsid wsp:val=&quot;00514ED2&quot;/&gt;&lt;wsp:rsid wsp:val=&quot;00514EE4&quot;/&gt;&lt;wsp:rsid wsp:val=&quot;0051502F&quot;/&gt;&lt;wsp:rsid wsp:val=&quot;005150D6&quot;/&gt;&lt;wsp:rsid wsp:val=&quot;0051566C&quot;/&gt;&lt;wsp:rsid wsp:val=&quot;00515928&quot;/&gt;&lt;wsp:rsid wsp:val=&quot;00515964&quot;/&gt;&lt;wsp:rsid wsp:val=&quot;005159F6&quot;/&gt;&lt;wsp:rsid wsp:val=&quot;00516076&quot;/&gt;&lt;wsp:rsid wsp:val=&quot;00516F39&quot;/&gt;&lt;wsp:rsid wsp:val=&quot;0051749A&quot;/&gt;&lt;wsp:rsid wsp:val=&quot;00517743&quot;/&gt;&lt;wsp:rsid wsp:val=&quot;0051774E&quot;/&gt;&lt;wsp:rsid wsp:val=&quot;005178EF&quot;/&gt;&lt;wsp:rsid wsp:val=&quot;00517E49&quot;/&gt;&lt;wsp:rsid wsp:val=&quot;00520288&quot;/&gt;&lt;wsp:rsid wsp:val=&quot;005205B2&quot;/&gt;&lt;wsp:rsid wsp:val=&quot;005207E1&quot;/&gt;&lt;wsp:rsid wsp:val=&quot;00520ADD&quot;/&gt;&lt;wsp:rsid wsp:val=&quot;005212A3&quot;/&gt;&lt;wsp:rsid wsp:val=&quot;00522520&quot;/&gt;&lt;wsp:rsid wsp:val=&quot;00522686&quot;/&gt;&lt;wsp:rsid wsp:val=&quot;005227DF&quot;/&gt;&lt;wsp:rsid wsp:val=&quot;00522A13&quot;/&gt;&lt;wsp:rsid wsp:val=&quot;00522D16&quot;/&gt;&lt;wsp:rsid wsp:val=&quot;00522D48&quot;/&gt;&lt;wsp:rsid wsp:val=&quot;0052321C&quot;/&gt;&lt;wsp:rsid wsp:val=&quot;00523287&quot;/&gt;&lt;wsp:rsid wsp:val=&quot;00523615&quot;/&gt;&lt;wsp:rsid wsp:val=&quot;0052385D&quot;/&gt;&lt;wsp:rsid wsp:val=&quot;005239FC&quot;/&gt;&lt;wsp:rsid wsp:val=&quot;00523A74&quot;/&gt;&lt;wsp:rsid wsp:val=&quot;00523DAE&quot;/&gt;&lt;wsp:rsid wsp:val=&quot;00523EEC&quot;/&gt;&lt;wsp:rsid wsp:val=&quot;005242ED&quot;/&gt;&lt;wsp:rsid wsp:val=&quot;005248D4&quot;/&gt;&lt;wsp:rsid wsp:val=&quot;005248DE&quot;/&gt;&lt;wsp:rsid wsp:val=&quot;00524928&quot;/&gt;&lt;wsp:rsid wsp:val=&quot;005249A6&quot;/&gt;&lt;wsp:rsid wsp:val=&quot;00524C3D&quot;/&gt;&lt;wsp:rsid wsp:val=&quot;00524CA2&quot;/&gt;&lt;wsp:rsid wsp:val=&quot;00524EB3&quot;/&gt;&lt;wsp:rsid wsp:val=&quot;005252C7&quot;/&gt;&lt;wsp:rsid wsp:val=&quot;005252EB&quot;/&gt;&lt;wsp:rsid wsp:val=&quot;00525374&quot;/&gt;&lt;wsp:rsid wsp:val=&quot;005256BE&quot;/&gt;&lt;wsp:rsid wsp:val=&quot;00525772&quot;/&gt;&lt;wsp:rsid wsp:val=&quot;005258E9&quot;/&gt;&lt;wsp:rsid wsp:val=&quot;00525DD0&quot;/&gt;&lt;wsp:rsid wsp:val=&quot;00525FE4&quot;/&gt;&lt;wsp:rsid wsp:val=&quot;00526070&quot;/&gt;&lt;wsp:rsid wsp:val=&quot;00526278&quot;/&gt;&lt;wsp:rsid wsp:val=&quot;00526879&quot;/&gt;&lt;wsp:rsid wsp:val=&quot;00526AE6&quot;/&gt;&lt;wsp:rsid wsp:val=&quot;00526AF9&quot;/&gt;&lt;wsp:rsid wsp:val=&quot;00526DC6&quot;/&gt;&lt;wsp:rsid wsp:val=&quot;005270C6&quot;/&gt;&lt;wsp:rsid wsp:val=&quot;005272E4&quot;/&gt;&lt;wsp:rsid wsp:val=&quot;005274CF&quot;/&gt;&lt;wsp:rsid wsp:val=&quot;00527529&quot;/&gt;&lt;wsp:rsid wsp:val=&quot;005278EB&quot;/&gt;&lt;wsp:rsid wsp:val=&quot;00527C5D&quot;/&gt;&lt;wsp:rsid wsp:val=&quot;00527CFB&quot;/&gt;&lt;wsp:rsid wsp:val=&quot;00527F65&quot;/&gt;&lt;wsp:rsid wsp:val=&quot;00530402&quot;/&gt;&lt;wsp:rsid wsp:val=&quot;00530492&quot;/&gt;&lt;wsp:rsid wsp:val=&quot;00530A1D&quot;/&gt;&lt;wsp:rsid wsp:val=&quot;00530D01&quot;/&gt;&lt;wsp:rsid wsp:val=&quot;00530F23&quot;/&gt;&lt;wsp:rsid wsp:val=&quot;005310A0&quot;/&gt;&lt;wsp:rsid wsp:val=&quot;0053117A&quot;/&gt;&lt;wsp:rsid wsp:val=&quot;0053119D&quot;/&gt;&lt;wsp:rsid wsp:val=&quot;00531521&quot;/&gt;&lt;wsp:rsid wsp:val=&quot;00531600&quot;/&gt;&lt;wsp:rsid wsp:val=&quot;0053199F&quot;/&gt;&lt;wsp:rsid wsp:val=&quot;00531A44&quot;/&gt;&lt;wsp:rsid wsp:val=&quot;00532283&quot;/&gt;&lt;wsp:rsid wsp:val=&quot;0053235D&quot;/&gt;&lt;wsp:rsid wsp:val=&quot;00532580&quot;/&gt;&lt;wsp:rsid wsp:val=&quot;0053262A&quot;/&gt;&lt;wsp:rsid wsp:val=&quot;00532A87&quot;/&gt;&lt;wsp:rsid wsp:val=&quot;00532B6B&quot;/&gt;&lt;wsp:rsid wsp:val=&quot;00532BE3&quot;/&gt;&lt;wsp:rsid wsp:val=&quot;00532ECB&quot;/&gt;&lt;wsp:rsid wsp:val=&quot;00533119&quot;/&gt;&lt;wsp:rsid wsp:val=&quot;00533309&quot;/&gt;&lt;wsp:rsid wsp:val=&quot;00533566&quot;/&gt;&lt;wsp:rsid wsp:val=&quot;00533597&quot;/&gt;&lt;wsp:rsid wsp:val=&quot;00533B0F&quot;/&gt;&lt;wsp:rsid wsp:val=&quot;00533C06&quot;/&gt;&lt;wsp:rsid wsp:val=&quot;00533D1C&quot;/&gt;&lt;wsp:rsid wsp:val=&quot;00533E9D&quot;/&gt;&lt;wsp:rsid wsp:val=&quot;00533FF7&quot;/&gt;&lt;wsp:rsid wsp:val=&quot;0053468F&quot;/&gt;&lt;wsp:rsid wsp:val=&quot;00535531&quot;/&gt;&lt;wsp:rsid wsp:val=&quot;005359C7&quot;/&gt;&lt;wsp:rsid wsp:val=&quot;00535AE6&quot;/&gt;&lt;wsp:rsid wsp:val=&quot;00535BE9&quot;/&gt;&lt;wsp:rsid wsp:val=&quot;00536107&quot;/&gt;&lt;wsp:rsid wsp:val=&quot;00536700&quot;/&gt;&lt;wsp:rsid wsp:val=&quot;0053691C&quot;/&gt;&lt;wsp:rsid wsp:val=&quot;00536FD8&quot;/&gt;&lt;wsp:rsid wsp:val=&quot;005370A5&quot;/&gt;&lt;wsp:rsid wsp:val=&quot;00537735&quot;/&gt;&lt;wsp:rsid wsp:val=&quot;00537806&quot;/&gt;&lt;wsp:rsid wsp:val=&quot;00537E43&quot;/&gt;&lt;wsp:rsid wsp:val=&quot;00537F17&quot;/&gt;&lt;wsp:rsid wsp:val=&quot;0054001D&quot;/&gt;&lt;wsp:rsid wsp:val=&quot;00540303&quot;/&gt;&lt;wsp:rsid wsp:val=&quot;00540B6D&quot;/&gt;&lt;wsp:rsid wsp:val=&quot;00540E04&quot;/&gt;&lt;wsp:rsid wsp:val=&quot;00541126&quot;/&gt;&lt;wsp:rsid wsp:val=&quot;00541569&quot;/&gt;&lt;wsp:rsid wsp:val=&quot;0054180F&quot;/&gt;&lt;wsp:rsid wsp:val=&quot;0054195B&quot;/&gt;&lt;wsp:rsid wsp:val=&quot;00541EB4&quot;/&gt;&lt;wsp:rsid wsp:val=&quot;00542197&quot;/&gt;&lt;wsp:rsid wsp:val=&quot;00542384&quot;/&gt;&lt;wsp:rsid wsp:val=&quot;005425D8&quot;/&gt;&lt;wsp:rsid wsp:val=&quot;005427CF&quot;/&gt;&lt;wsp:rsid wsp:val=&quot;00542CAF&quot;/&gt;&lt;wsp:rsid wsp:val=&quot;00542D44&quot;/&gt;&lt;wsp:rsid wsp:val=&quot;00542D4A&quot;/&gt;&lt;wsp:rsid wsp:val=&quot;005434C0&quot;/&gt;&lt;wsp:rsid wsp:val=&quot;00543690&quot;/&gt;&lt;wsp:rsid wsp:val=&quot;00543D57&quot;/&gt;&lt;wsp:rsid wsp:val=&quot;00543D5B&quot;/&gt;&lt;wsp:rsid wsp:val=&quot;0054451C&quot;/&gt;&lt;wsp:rsid wsp:val=&quot;005447F4&quot;/&gt;&lt;wsp:rsid wsp:val=&quot;00544855&quot;/&gt;&lt;wsp:rsid wsp:val=&quot;0054489E&quot;/&gt;&lt;wsp:rsid wsp:val=&quot;00544DB0&quot;/&gt;&lt;wsp:rsid wsp:val=&quot;00544EB1&quot;/&gt;&lt;wsp:rsid wsp:val=&quot;00545861&quot;/&gt;&lt;wsp:rsid wsp:val=&quot;00545911&quot;/&gt;&lt;wsp:rsid wsp:val=&quot;00545BEE&quot;/&gt;&lt;wsp:rsid wsp:val=&quot;0054622C&quot;/&gt;&lt;wsp:rsid wsp:val=&quot;005464F2&quot;/&gt;&lt;wsp:rsid wsp:val=&quot;00546658&quot;/&gt;&lt;wsp:rsid wsp:val=&quot;00547CF1&quot;/&gt;&lt;wsp:rsid wsp:val=&quot;0055015A&quot;/&gt;&lt;wsp:rsid wsp:val=&quot;005503F3&quot;/&gt;&lt;wsp:rsid wsp:val=&quot;0055089A&quot;/&gt;&lt;wsp:rsid wsp:val=&quot;00550A94&quot;/&gt;&lt;wsp:rsid wsp:val=&quot;00550B45&quot;/&gt;&lt;wsp:rsid wsp:val=&quot;00550C47&quot;/&gt;&lt;wsp:rsid wsp:val=&quot;00551167&quot;/&gt;&lt;wsp:rsid wsp:val=&quot;00551538&quot;/&gt;&lt;wsp:rsid wsp:val=&quot;005516D8&quot;/&gt;&lt;wsp:rsid wsp:val=&quot;005516F6&quot;/&gt;&lt;wsp:rsid wsp:val=&quot;00551724&quot;/&gt;&lt;wsp:rsid wsp:val=&quot;00551969&quot;/&gt;&lt;wsp:rsid wsp:val=&quot;005519D5&quot;/&gt;&lt;wsp:rsid wsp:val=&quot;00552A55&quot;/&gt;&lt;wsp:rsid wsp:val=&quot;00553450&quot;/&gt;&lt;wsp:rsid wsp:val=&quot;00554134&quot;/&gt;&lt;wsp:rsid wsp:val=&quot;005541F5&quot;/&gt;&lt;wsp:rsid wsp:val=&quot;005542EE&quot;/&gt;&lt;wsp:rsid wsp:val=&quot;00554DC1&quot;/&gt;&lt;wsp:rsid wsp:val=&quot;00554E19&quot;/&gt;&lt;wsp:rsid wsp:val=&quot;00554FE3&quot;/&gt;&lt;wsp:rsid wsp:val=&quot;005555EE&quot;/&gt;&lt;wsp:rsid wsp:val=&quot;00555BE9&quot;/&gt;&lt;wsp:rsid wsp:val=&quot;00555FA1&quot;/&gt;&lt;wsp:rsid wsp:val=&quot;00556098&quot;/&gt;&lt;wsp:rsid wsp:val=&quot;00556252&quot;/&gt;&lt;wsp:rsid wsp:val=&quot;005562E2&quot;/&gt;&lt;wsp:rsid wsp:val=&quot;00557150&quot;/&gt;&lt;wsp:rsid wsp:val=&quot;00557209&quot;/&gt;&lt;wsp:rsid wsp:val=&quot;005578C3&quot;/&gt;&lt;wsp:rsid wsp:val=&quot;00557C8B&quot;/&gt;&lt;wsp:rsid wsp:val=&quot;005600B3&quot;/&gt;&lt;wsp:rsid wsp:val=&quot;0056015B&quot;/&gt;&lt;wsp:rsid wsp:val=&quot;0056075C&quot;/&gt;&lt;wsp:rsid wsp:val=&quot;00560BFC&quot;/&gt;&lt;wsp:rsid wsp:val=&quot;00560F66&quot;/&gt;&lt;wsp:rsid wsp:val=&quot;00561304&quot;/&gt;&lt;wsp:rsid wsp:val=&quot;0056138A&quot;/&gt;&lt;wsp:rsid wsp:val=&quot;00561903&quot;/&gt;&lt;wsp:rsid wsp:val=&quot;005624B7&quot;/&gt;&lt;wsp:rsid wsp:val=&quot;00562AD5&quot;/&gt;&lt;wsp:rsid wsp:val=&quot;00562B49&quot;/&gt;&lt;wsp:rsid wsp:val=&quot;00562DFB&quot;/&gt;&lt;wsp:rsid wsp:val=&quot;00562F42&quot;/&gt;&lt;wsp:rsid wsp:val=&quot;00562FCB&quot;/&gt;&lt;wsp:rsid wsp:val=&quot;005630B1&quot;/&gt;&lt;wsp:rsid wsp:val=&quot;0056312D&quot;/&gt;&lt;wsp:rsid wsp:val=&quot;0056316B&quot;/&gt;&lt;wsp:rsid wsp:val=&quot;00563605&quot;/&gt;&lt;wsp:rsid wsp:val=&quot;00563AA6&quot;/&gt;&lt;wsp:rsid wsp:val=&quot;00563D13&quot;/&gt;&lt;wsp:rsid wsp:val=&quot;00563D6D&quot;/&gt;&lt;wsp:rsid wsp:val=&quot;00564013&quot;/&gt;&lt;wsp:rsid wsp:val=&quot;005644AB&quot;/&gt;&lt;wsp:rsid wsp:val=&quot;00564644&quot;/&gt;&lt;wsp:rsid wsp:val=&quot;00564688&quot;/&gt;&lt;wsp:rsid wsp:val=&quot;0056471C&quot;/&gt;&lt;wsp:rsid wsp:val=&quot;005649CE&quot;/&gt;&lt;wsp:rsid wsp:val=&quot;00564A31&quot;/&gt;&lt;wsp:rsid wsp:val=&quot;0056503D&quot;/&gt;&lt;wsp:rsid wsp:val=&quot;00565296&quot;/&gt;&lt;wsp:rsid wsp:val=&quot;00565A51&quot;/&gt;&lt;wsp:rsid wsp:val=&quot;00565D94&quot;/&gt;&lt;wsp:rsid wsp:val=&quot;005667FD&quot;/&gt;&lt;wsp:rsid wsp:val=&quot;0056739B&quot;/&gt;&lt;wsp:rsid wsp:val=&quot;0056767A&quot;/&gt;&lt;wsp:rsid wsp:val=&quot;005679B6&quot;/&gt;&lt;wsp:rsid wsp:val=&quot;00567D71&quot;/&gt;&lt;wsp:rsid wsp:val=&quot;00570380&quot;/&gt;&lt;wsp:rsid wsp:val=&quot;00570FD8&quot;/&gt;&lt;wsp:rsid wsp:val=&quot;00571329&quot;/&gt;&lt;wsp:rsid wsp:val=&quot;0057192E&quot;/&gt;&lt;wsp:rsid wsp:val=&quot;00571A45&quot;/&gt;&lt;wsp:rsid wsp:val=&quot;00571C80&quot;/&gt;&lt;wsp:rsid wsp:val=&quot;00571E86&quot;/&gt;&lt;wsp:rsid wsp:val=&quot;0057202C&quot;/&gt;&lt;wsp:rsid wsp:val=&quot;0057206C&quot;/&gt;&lt;wsp:rsid wsp:val=&quot;00572077&quot;/&gt;&lt;wsp:rsid wsp:val=&quot;005723E9&quot;/&gt;&lt;wsp:rsid wsp:val=&quot;005725AB&quot;/&gt;&lt;wsp:rsid wsp:val=&quot;005726EB&quot;/&gt;&lt;wsp:rsid wsp:val=&quot;00572AE6&quot;/&gt;&lt;wsp:rsid wsp:val=&quot;00572BF3&quot;/&gt;&lt;wsp:rsid wsp:val=&quot;00572DF1&quot;/&gt;&lt;wsp:rsid wsp:val=&quot;00572E31&quot;/&gt;&lt;wsp:rsid wsp:val=&quot;00573233&quot;/&gt;&lt;wsp:rsid wsp:val=&quot;0057351E&quot;/&gt;&lt;wsp:rsid wsp:val=&quot;00573528&quot;/&gt;&lt;wsp:rsid wsp:val=&quot;00573669&quot;/&gt;&lt;wsp:rsid wsp:val=&quot;00573884&quot;/&gt;&lt;wsp:rsid wsp:val=&quot;00573E0E&quot;/&gt;&lt;wsp:rsid wsp:val=&quot;0057414F&quot;/&gt;&lt;wsp:rsid wsp:val=&quot;00574232&quot;/&gt;&lt;wsp:rsid wsp:val=&quot;00574445&quot;/&gt;&lt;wsp:rsid wsp:val=&quot;005745F4&quot;/&gt;&lt;wsp:rsid wsp:val=&quot;005748DE&quot;/&gt;&lt;wsp:rsid wsp:val=&quot;00574A80&quot;/&gt;&lt;wsp:rsid wsp:val=&quot;0057528F&quot;/&gt;&lt;wsp:rsid wsp:val=&quot;005752A0&quot;/&gt;&lt;wsp:rsid wsp:val=&quot;00575562&quot;/&gt;&lt;wsp:rsid wsp:val=&quot;005758E1&quot;/&gt;&lt;wsp:rsid wsp:val=&quot;0057591E&quot;/&gt;&lt;wsp:rsid wsp:val=&quot;00575E30&quot;/&gt;&lt;wsp:rsid wsp:val=&quot;00576178&quot;/&gt;&lt;wsp:rsid wsp:val=&quot;00576357&quot;/&gt;&lt;wsp:rsid wsp:val=&quot;00576CCC&quot;/&gt;&lt;wsp:rsid wsp:val=&quot;00576D97&quot;/&gt;&lt;wsp:rsid wsp:val=&quot;00576F7C&quot;/&gt;&lt;wsp:rsid wsp:val=&quot;00576FF6&quot;/&gt;&lt;wsp:rsid wsp:val=&quot;00577025&quot;/&gt;&lt;wsp:rsid wsp:val=&quot;00577244&quot;/&gt;&lt;wsp:rsid wsp:val=&quot;00577B3F&quot;/&gt;&lt;wsp:rsid wsp:val=&quot;0058024C&quot;/&gt;&lt;wsp:rsid wsp:val=&quot;0058042A&quot;/&gt;&lt;wsp:rsid wsp:val=&quot;0058098E&quot;/&gt;&lt;wsp:rsid wsp:val=&quot;00580E6B&quot;/&gt;&lt;wsp:rsid wsp:val=&quot;005815BF&quot;/&gt;&lt;wsp:rsid wsp:val=&quot;005823E2&quot;/&gt;&lt;wsp:rsid wsp:val=&quot;00582AA7&quot;/&gt;&lt;wsp:rsid wsp:val=&quot;00582C01&quot;/&gt;&lt;wsp:rsid wsp:val=&quot;00582CA6&quot;/&gt;&lt;wsp:rsid wsp:val=&quot;00582CAB&quot;/&gt;&lt;wsp:rsid wsp:val=&quot;00583209&quot;/&gt;&lt;wsp:rsid wsp:val=&quot;00583295&quot;/&gt;&lt;wsp:rsid wsp:val=&quot;005832D6&quot;/&gt;&lt;wsp:rsid wsp:val=&quot;005833C2&quot;/&gt;&lt;wsp:rsid wsp:val=&quot;0058379E&quot;/&gt;&lt;wsp:rsid wsp:val=&quot;00583A09&quot;/&gt;&lt;wsp:rsid wsp:val=&quot;00583B11&quot;/&gt;&lt;wsp:rsid wsp:val=&quot;00583BC2&quot;/&gt;&lt;wsp:rsid wsp:val=&quot;00583FA7&quot;/&gt;&lt;wsp:rsid wsp:val=&quot;00584040&quot;/&gt;&lt;wsp:rsid wsp:val=&quot;0058468D&quot;/&gt;&lt;wsp:rsid wsp:val=&quot;00584ACE&quot;/&gt;&lt;wsp:rsid wsp:val=&quot;00584B06&quot;/&gt;&lt;wsp:rsid wsp:val=&quot;00584B1B&quot;/&gt;&lt;wsp:rsid wsp:val=&quot;00584CDD&quot;/&gt;&lt;wsp:rsid wsp:val=&quot;005852C0&quot;/&gt;&lt;wsp:rsid wsp:val=&quot;005856CD&quot;/&gt;&lt;wsp:rsid wsp:val=&quot;00585746&quot;/&gt;&lt;wsp:rsid wsp:val=&quot;005859C4&quot;/&gt;&lt;wsp:rsid wsp:val=&quot;00585C85&quot;/&gt;&lt;wsp:rsid wsp:val=&quot;00585CE5&quot;/&gt;&lt;wsp:rsid wsp:val=&quot;00585E31&quot;/&gt;&lt;wsp:rsid wsp:val=&quot;0058691F&quot;/&gt;&lt;wsp:rsid wsp:val=&quot;00586A95&quot;/&gt;&lt;wsp:rsid wsp:val=&quot;00586FD0&quot;/&gt;&lt;wsp:rsid wsp:val=&quot;00586FF1&quot;/&gt;&lt;wsp:rsid wsp:val=&quot;0058792C&quot;/&gt;&lt;wsp:rsid wsp:val=&quot;00587A16&quot;/&gt;&lt;wsp:rsid wsp:val=&quot;00587CA6&quot;/&gt;&lt;wsp:rsid wsp:val=&quot;00587D95&quot;/&gt;&lt;wsp:rsid wsp:val=&quot;00587EEE&quot;/&gt;&lt;wsp:rsid wsp:val=&quot;00587F3A&quot;/&gt;&lt;wsp:rsid wsp:val=&quot;005902C3&quot;/&gt;&lt;wsp:rsid wsp:val=&quot;0059035A&quot;/&gt;&lt;wsp:rsid wsp:val=&quot;005903F5&quot;/&gt;&lt;wsp:rsid wsp:val=&quot;005905D0&quot;/&gt;&lt;wsp:rsid wsp:val=&quot;005909B2&quot;/&gt;&lt;wsp:rsid wsp:val=&quot;00590E94&quot;/&gt;&lt;wsp:rsid wsp:val=&quot;00591B2B&quot;/&gt;&lt;wsp:rsid wsp:val=&quot;00591C8B&quot;/&gt;&lt;wsp:rsid wsp:val=&quot;00591DD5&quot;/&gt;&lt;wsp:rsid wsp:val=&quot;00591E9C&quot;/&gt;&lt;wsp:rsid wsp:val=&quot;0059224F&quot;/&gt;&lt;wsp:rsid wsp:val=&quot;005928BC&quot;/&gt;&lt;wsp:rsid wsp:val=&quot;00593840&quot;/&gt;&lt;wsp:rsid wsp:val=&quot;00593A52&quot;/&gt;&lt;wsp:rsid wsp:val=&quot;00593C5B&quot;/&gt;&lt;wsp:rsid wsp:val=&quot;00593C75&quot;/&gt;&lt;wsp:rsid wsp:val=&quot;005943A5&quot;/&gt;&lt;wsp:rsid wsp:val=&quot;00594D0C&quot;/&gt;&lt;wsp:rsid wsp:val=&quot;00594E11&quot;/&gt;&lt;wsp:rsid wsp:val=&quot;00594FBF&quot;/&gt;&lt;wsp:rsid wsp:val=&quot;00595246&quot;/&gt;&lt;wsp:rsid wsp:val=&quot;0059537F&quot;/&gt;&lt;wsp:rsid wsp:val=&quot;00595381&quot;/&gt;&lt;wsp:rsid wsp:val=&quot;005955A4&quot;/&gt;&lt;wsp:rsid wsp:val=&quot;005955E2&quot;/&gt;&lt;wsp:rsid wsp:val=&quot;0059599F&quot;/&gt;&lt;wsp:rsid wsp:val=&quot;00595A3D&quot;/&gt;&lt;wsp:rsid wsp:val=&quot;00595C96&quot;/&gt;&lt;wsp:rsid wsp:val=&quot;00595D1C&quot;/&gt;&lt;wsp:rsid wsp:val=&quot;00596183&quot;/&gt;&lt;wsp:rsid wsp:val=&quot;00596A19&quot;/&gt;&lt;wsp:rsid wsp:val=&quot;00596F35&quot;/&gt;&lt;wsp:rsid wsp:val=&quot;00596F37&quot;/&gt;&lt;wsp:rsid wsp:val=&quot;0059711E&quot;/&gt;&lt;wsp:rsid wsp:val=&quot;00597162&quot;/&gt;&lt;wsp:rsid wsp:val=&quot;0059731F&quot;/&gt;&lt;wsp:rsid wsp:val=&quot;005974A6&quot;/&gt;&lt;wsp:rsid wsp:val=&quot;00597CC4&quot;/&gt;&lt;wsp:rsid wsp:val=&quot;005A003B&quot;/&gt;&lt;wsp:rsid wsp:val=&quot;005A014B&quot;/&gt;&lt;wsp:rsid wsp:val=&quot;005A0503&quot;/&gt;&lt;wsp:rsid wsp:val=&quot;005A05C1&quot;/&gt;&lt;wsp:rsid wsp:val=&quot;005A0760&quot;/&gt;&lt;wsp:rsid wsp:val=&quot;005A0995&quot;/&gt;&lt;wsp:rsid wsp:val=&quot;005A0CAC&quot;/&gt;&lt;wsp:rsid wsp:val=&quot;005A0E06&quot;/&gt;&lt;wsp:rsid wsp:val=&quot;005A1197&quot;/&gt;&lt;wsp:rsid wsp:val=&quot;005A1531&quot;/&gt;&lt;wsp:rsid wsp:val=&quot;005A169D&quot;/&gt;&lt;wsp:rsid wsp:val=&quot;005A1734&quot;/&gt;&lt;wsp:rsid wsp:val=&quot;005A190C&quot;/&gt;&lt;wsp:rsid wsp:val=&quot;005A1E58&quot;/&gt;&lt;wsp:rsid wsp:val=&quot;005A1F9C&quot;/&gt;&lt;wsp:rsid wsp:val=&quot;005A2092&quot;/&gt;&lt;wsp:rsid wsp:val=&quot;005A2196&quot;/&gt;&lt;wsp:rsid wsp:val=&quot;005A26C2&quot;/&gt;&lt;wsp:rsid wsp:val=&quot;005A270D&quot;/&gt;&lt;wsp:rsid wsp:val=&quot;005A2E31&quot;/&gt;&lt;wsp:rsid wsp:val=&quot;005A2F5F&quot;/&gt;&lt;wsp:rsid wsp:val=&quot;005A2FBD&quot;/&gt;&lt;wsp:rsid wsp:val=&quot;005A30B4&quot;/&gt;&lt;wsp:rsid wsp:val=&quot;005A3255&quot;/&gt;&lt;wsp:rsid wsp:val=&quot;005A3354&quot;/&gt;&lt;wsp:rsid wsp:val=&quot;005A3A27&quot;/&gt;&lt;wsp:rsid wsp:val=&quot;005A3FB4&quot;/&gt;&lt;wsp:rsid wsp:val=&quot;005A4003&quot;/&gt;&lt;wsp:rsid wsp:val=&quot;005A403A&quot;/&gt;&lt;wsp:rsid wsp:val=&quot;005A41C9&quot;/&gt;&lt;wsp:rsid wsp:val=&quot;005A44E8&quot;/&gt;&lt;wsp:rsid wsp:val=&quot;005A454F&quot;/&gt;&lt;wsp:rsid wsp:val=&quot;005A47F5&quot;/&gt;&lt;wsp:rsid wsp:val=&quot;005A4980&quot;/&gt;&lt;wsp:rsid wsp:val=&quot;005A49F8&quot;/&gt;&lt;wsp:rsid wsp:val=&quot;005A4A47&quot;/&gt;&lt;wsp:rsid wsp:val=&quot;005A4C94&quot;/&gt;&lt;wsp:rsid wsp:val=&quot;005A5282&quot;/&gt;&lt;wsp:rsid wsp:val=&quot;005A5300&quot;/&gt;&lt;wsp:rsid wsp:val=&quot;005A53F7&quot;/&gt;&lt;wsp:rsid wsp:val=&quot;005A56FE&quot;/&gt;&lt;wsp:rsid wsp:val=&quot;005A58C7&quot;/&gt;&lt;wsp:rsid wsp:val=&quot;005A58E0&quot;/&gt;&lt;wsp:rsid wsp:val=&quot;005A594C&quot;/&gt;&lt;wsp:rsid wsp:val=&quot;005A6042&quot;/&gt;&lt;wsp:rsid wsp:val=&quot;005A6097&quot;/&gt;&lt;wsp:rsid wsp:val=&quot;005A6176&quot;/&gt;&lt;wsp:rsid wsp:val=&quot;005A69BD&quot;/&gt;&lt;wsp:rsid wsp:val=&quot;005A6B97&quot;/&gt;&lt;wsp:rsid wsp:val=&quot;005A6C61&quot;/&gt;&lt;wsp:rsid wsp:val=&quot;005A6DFA&quot;/&gt;&lt;wsp:rsid wsp:val=&quot;005A6E5B&quot;/&gt;&lt;wsp:rsid wsp:val=&quot;005A71B7&quot;/&gt;&lt;wsp:rsid wsp:val=&quot;005A751A&quot;/&gt;&lt;wsp:rsid wsp:val=&quot;005A7A87&quot;/&gt;&lt;wsp:rsid wsp:val=&quot;005A7ADE&quot;/&gt;&lt;wsp:rsid wsp:val=&quot;005B0558&quot;/&gt;&lt;wsp:rsid wsp:val=&quot;005B0712&quot;/&gt;&lt;wsp:rsid wsp:val=&quot;005B0D64&quot;/&gt;&lt;wsp:rsid wsp:val=&quot;005B105A&quot;/&gt;&lt;wsp:rsid wsp:val=&quot;005B119B&quot;/&gt;&lt;wsp:rsid wsp:val=&quot;005B1628&quot;/&gt;&lt;wsp:rsid wsp:val=&quot;005B1B20&quot;/&gt;&lt;wsp:rsid wsp:val=&quot;005B1F27&quot;/&gt;&lt;wsp:rsid wsp:val=&quot;005B210C&quot;/&gt;&lt;wsp:rsid wsp:val=&quot;005B24D0&quot;/&gt;&lt;wsp:rsid wsp:val=&quot;005B3245&quot;/&gt;&lt;wsp:rsid wsp:val=&quot;005B3C34&quot;/&gt;&lt;wsp:rsid wsp:val=&quot;005B3D2D&quot;/&gt;&lt;wsp:rsid wsp:val=&quot;005B4127&quot;/&gt;&lt;wsp:rsid wsp:val=&quot;005B4436&quot;/&gt;&lt;wsp:rsid wsp:val=&quot;005B4639&quot;/&gt;&lt;wsp:rsid wsp:val=&quot;005B46A5&quot;/&gt;&lt;wsp:rsid wsp:val=&quot;005B5A53&quot;/&gt;&lt;wsp:rsid wsp:val=&quot;005B5AFF&quot;/&gt;&lt;wsp:rsid wsp:val=&quot;005B5B1B&quot;/&gt;&lt;wsp:rsid wsp:val=&quot;005B5BD2&quot;/&gt;&lt;wsp:rsid wsp:val=&quot;005B5D85&quot;/&gt;&lt;wsp:rsid wsp:val=&quot;005B5E09&quot;/&gt;&lt;wsp:rsid wsp:val=&quot;005B5E3D&quot;/&gt;&lt;wsp:rsid wsp:val=&quot;005B6655&quot;/&gt;&lt;wsp:rsid wsp:val=&quot;005B67D8&quot;/&gt;&lt;wsp:rsid wsp:val=&quot;005B6A5F&quot;/&gt;&lt;wsp:rsid wsp:val=&quot;005B6BC4&quot;/&gt;&lt;wsp:rsid wsp:val=&quot;005B6CB3&quot;/&gt;&lt;wsp:rsid wsp:val=&quot;005B6D0D&quot;/&gt;&lt;wsp:rsid wsp:val=&quot;005B6F66&quot;/&gt;&lt;wsp:rsid wsp:val=&quot;005B6FDE&quot;/&gt;&lt;wsp:rsid wsp:val=&quot;005B762A&quot;/&gt;&lt;wsp:rsid wsp:val=&quot;005B7814&quot;/&gt;&lt;wsp:rsid wsp:val=&quot;005B799A&quot;/&gt;&lt;wsp:rsid wsp:val=&quot;005B7B5E&quot;/&gt;&lt;wsp:rsid wsp:val=&quot;005B7BE8&quot;/&gt;&lt;wsp:rsid wsp:val=&quot;005B7C86&quot;/&gt;&lt;wsp:rsid wsp:val=&quot;005B7DC0&quot;/&gt;&lt;wsp:rsid wsp:val=&quot;005B7F24&quot;/&gt;&lt;wsp:rsid wsp:val=&quot;005C00AC&quot;/&gt;&lt;wsp:rsid wsp:val=&quot;005C02FA&quot;/&gt;&lt;wsp:rsid wsp:val=&quot;005C03F7&quot;/&gt;&lt;wsp:rsid wsp:val=&quot;005C0440&quot;/&gt;&lt;wsp:rsid wsp:val=&quot;005C0866&quot;/&gt;&lt;wsp:rsid wsp:val=&quot;005C0B98&quot;/&gt;&lt;wsp:rsid wsp:val=&quot;005C198C&quot;/&gt;&lt;wsp:rsid wsp:val=&quot;005C1BDC&quot;/&gt;&lt;wsp:rsid wsp:val=&quot;005C2164&quot;/&gt;&lt;wsp:rsid wsp:val=&quot;005C219C&quot;/&gt;&lt;wsp:rsid wsp:val=&quot;005C249D&quot;/&gt;&lt;wsp:rsid wsp:val=&quot;005C2621&quot;/&gt;&lt;wsp:rsid wsp:val=&quot;005C2789&quot;/&gt;&lt;wsp:rsid wsp:val=&quot;005C2B94&quot;/&gt;&lt;wsp:rsid wsp:val=&quot;005C2F13&quot;/&gt;&lt;wsp:rsid wsp:val=&quot;005C3091&quot;/&gt;&lt;wsp:rsid wsp:val=&quot;005C31A4&quot;/&gt;&lt;wsp:rsid wsp:val=&quot;005C3A28&quot;/&gt;&lt;wsp:rsid wsp:val=&quot;005C3A61&quot;/&gt;&lt;wsp:rsid wsp:val=&quot;005C3B77&quot;/&gt;&lt;wsp:rsid wsp:val=&quot;005C3F7E&quot;/&gt;&lt;wsp:rsid wsp:val=&quot;005C4003&quot;/&gt;&lt;wsp:rsid wsp:val=&quot;005C43AF&quot;/&gt;&lt;wsp:rsid wsp:val=&quot;005C463D&quot;/&gt;&lt;wsp:rsid wsp:val=&quot;005C4641&quot;/&gt;&lt;wsp:rsid wsp:val=&quot;005C49EF&quot;/&gt;&lt;wsp:rsid wsp:val=&quot;005C4C0D&quot;/&gt;&lt;wsp:rsid wsp:val=&quot;005C4C25&quot;/&gt;&lt;wsp:rsid wsp:val=&quot;005C4D6E&quot;/&gt;&lt;wsp:rsid wsp:val=&quot;005C4FDC&quot;/&gt;&lt;wsp:rsid wsp:val=&quot;005C50AA&quot;/&gt;&lt;wsp:rsid wsp:val=&quot;005C5109&quot;/&gt;&lt;wsp:rsid wsp:val=&quot;005C5172&quot;/&gt;&lt;wsp:rsid wsp:val=&quot;005C52AC&quot;/&gt;&lt;wsp:rsid wsp:val=&quot;005C5353&quot;/&gt;&lt;wsp:rsid wsp:val=&quot;005C570C&quot;/&gt;&lt;wsp:rsid wsp:val=&quot;005C5E0D&quot;/&gt;&lt;wsp:rsid wsp:val=&quot;005C6110&quot;/&gt;&lt;wsp:rsid wsp:val=&quot;005C61AA&quot;/&gt;&lt;wsp:rsid wsp:val=&quot;005C6221&quot;/&gt;&lt;wsp:rsid wsp:val=&quot;005C65DE&quot;/&gt;&lt;wsp:rsid wsp:val=&quot;005C6B61&quot;/&gt;&lt;wsp:rsid wsp:val=&quot;005C6C3E&quot;/&gt;&lt;wsp:rsid wsp:val=&quot;005C7248&quot;/&gt;&lt;wsp:rsid wsp:val=&quot;005C731B&quot;/&gt;&lt;wsp:rsid wsp:val=&quot;005C7411&quot;/&gt;&lt;wsp:rsid wsp:val=&quot;005C767C&quot;/&gt;&lt;wsp:rsid wsp:val=&quot;005C7ACE&quot;/&gt;&lt;wsp:rsid wsp:val=&quot;005C7E61&quot;/&gt;&lt;wsp:rsid wsp:val=&quot;005D0449&quot;/&gt;&lt;wsp:rsid wsp:val=&quot;005D083B&quot;/&gt;&lt;wsp:rsid wsp:val=&quot;005D0C4D&quot;/&gt;&lt;wsp:rsid wsp:val=&quot;005D0CD1&quot;/&gt;&lt;wsp:rsid wsp:val=&quot;005D0E20&quot;/&gt;&lt;wsp:rsid wsp:val=&quot;005D0FEE&quot;/&gt;&lt;wsp:rsid wsp:val=&quot;005D1491&quot;/&gt;&lt;wsp:rsid wsp:val=&quot;005D1BE9&quot;/&gt;&lt;wsp:rsid wsp:val=&quot;005D1F0A&quot;/&gt;&lt;wsp:rsid wsp:val=&quot;005D22E3&quot;/&gt;&lt;wsp:rsid wsp:val=&quot;005D2318&quot;/&gt;&lt;wsp:rsid wsp:val=&quot;005D2352&quot;/&gt;&lt;wsp:rsid wsp:val=&quot;005D2597&quot;/&gt;&lt;wsp:rsid wsp:val=&quot;005D27B1&quot;/&gt;&lt;wsp:rsid wsp:val=&quot;005D27CD&quot;/&gt;&lt;wsp:rsid wsp:val=&quot;005D27E9&quot;/&gt;&lt;wsp:rsid wsp:val=&quot;005D32E5&quot;/&gt;&lt;wsp:rsid wsp:val=&quot;005D3705&quot;/&gt;&lt;wsp:rsid wsp:val=&quot;005D3A98&quot;/&gt;&lt;wsp:rsid wsp:val=&quot;005D3BCF&quot;/&gt;&lt;wsp:rsid wsp:val=&quot;005D3D99&quot;/&gt;&lt;wsp:rsid wsp:val=&quot;005D3FB0&quot;/&gt;&lt;wsp:rsid wsp:val=&quot;005D4298&quot;/&gt;&lt;wsp:rsid wsp:val=&quot;005D42ED&quot;/&gt;&lt;wsp:rsid wsp:val=&quot;005D45BD&quot;/&gt;&lt;wsp:rsid wsp:val=&quot;005D4D60&quot;/&gt;&lt;wsp:rsid wsp:val=&quot;005D4DCE&quot;/&gt;&lt;wsp:rsid wsp:val=&quot;005D4FDD&quot;/&gt;&lt;wsp:rsid wsp:val=&quot;005D5124&quot;/&gt;&lt;wsp:rsid wsp:val=&quot;005D53E2&quot;/&gt;&lt;wsp:rsid wsp:val=&quot;005D54CC&quot;/&gt;&lt;wsp:rsid wsp:val=&quot;005D5732&quot;/&gt;&lt;wsp:rsid wsp:val=&quot;005D5B29&quot;/&gt;&lt;wsp:rsid wsp:val=&quot;005D5E3B&quot;/&gt;&lt;wsp:rsid wsp:val=&quot;005D63D4&quot;/&gt;&lt;wsp:rsid wsp:val=&quot;005D64FF&quot;/&gt;&lt;wsp:rsid wsp:val=&quot;005D6A3C&quot;/&gt;&lt;wsp:rsid wsp:val=&quot;005D6A7C&quot;/&gt;&lt;wsp:rsid wsp:val=&quot;005D6D4B&quot;/&gt;&lt;wsp:rsid wsp:val=&quot;005D6DCD&quot;/&gt;&lt;wsp:rsid wsp:val=&quot;005D71F2&quot;/&gt;&lt;wsp:rsid wsp:val=&quot;005D7236&quot;/&gt;&lt;wsp:rsid wsp:val=&quot;005D7557&quot;/&gt;&lt;wsp:rsid wsp:val=&quot;005D77A0&quot;/&gt;&lt;wsp:rsid wsp:val=&quot;005D7902&quot;/&gt;&lt;wsp:rsid wsp:val=&quot;005D7DEE&quot;/&gt;&lt;wsp:rsid wsp:val=&quot;005E014B&quot;/&gt;&lt;wsp:rsid wsp:val=&quot;005E0195&quot;/&gt;&lt;wsp:rsid wsp:val=&quot;005E0343&quot;/&gt;&lt;wsp:rsid wsp:val=&quot;005E07BA&quot;/&gt;&lt;wsp:rsid wsp:val=&quot;005E0FC2&quot;/&gt;&lt;wsp:rsid wsp:val=&quot;005E1012&quot;/&gt;&lt;wsp:rsid wsp:val=&quot;005E1224&quot;/&gt;&lt;wsp:rsid wsp:val=&quot;005E12DF&quot;/&gt;&lt;wsp:rsid wsp:val=&quot;005E15D7&quot;/&gt;&lt;wsp:rsid wsp:val=&quot;005E1931&quot;/&gt;&lt;wsp:rsid wsp:val=&quot;005E20CE&quot;/&gt;&lt;wsp:rsid wsp:val=&quot;005E2257&quot;/&gt;&lt;wsp:rsid wsp:val=&quot;005E2AC0&quot;/&gt;&lt;wsp:rsid wsp:val=&quot;005E3329&quot;/&gt;&lt;wsp:rsid wsp:val=&quot;005E350C&quot;/&gt;&lt;wsp:rsid wsp:val=&quot;005E35BE&quot;/&gt;&lt;wsp:rsid wsp:val=&quot;005E36DA&quot;/&gt;&lt;wsp:rsid wsp:val=&quot;005E3A3A&quot;/&gt;&lt;wsp:rsid wsp:val=&quot;005E3B95&quot;/&gt;&lt;wsp:rsid wsp:val=&quot;005E48C1&quot;/&gt;&lt;wsp:rsid wsp:val=&quot;005E4B28&quot;/&gt;&lt;wsp:rsid wsp:val=&quot;005E4E71&quot;/&gt;&lt;wsp:rsid wsp:val=&quot;005E4F05&quot;/&gt;&lt;wsp:rsid wsp:val=&quot;005E526F&quot;/&gt;&lt;wsp:rsid wsp:val=&quot;005E5516&quot;/&gt;&lt;wsp:rsid wsp:val=&quot;005E5537&quot;/&gt;&lt;wsp:rsid wsp:val=&quot;005E55FB&quot;/&gt;&lt;wsp:rsid wsp:val=&quot;005E563B&quot;/&gt;&lt;wsp:rsid wsp:val=&quot;005E596A&quot;/&gt;&lt;wsp:rsid wsp:val=&quot;005E599F&quot;/&gt;&lt;wsp:rsid wsp:val=&quot;005E5D21&quot;/&gt;&lt;wsp:rsid wsp:val=&quot;005E5E27&quot;/&gt;&lt;wsp:rsid wsp:val=&quot;005E5EC0&quot;/&gt;&lt;wsp:rsid wsp:val=&quot;005E60A7&quot;/&gt;&lt;wsp:rsid wsp:val=&quot;005E618F&quot;/&gt;&lt;wsp:rsid wsp:val=&quot;005E6436&quot;/&gt;&lt;wsp:rsid wsp:val=&quot;005E675B&quot;/&gt;&lt;wsp:rsid wsp:val=&quot;005E6A4A&quot;/&gt;&lt;wsp:rsid wsp:val=&quot;005E6B6B&quot;/&gt;&lt;wsp:rsid wsp:val=&quot;005E7039&quot;/&gt;&lt;wsp:rsid wsp:val=&quot;005E7384&quot;/&gt;&lt;wsp:rsid wsp:val=&quot;005E7446&quot;/&gt;&lt;wsp:rsid wsp:val=&quot;005E764C&quot;/&gt;&lt;wsp:rsid wsp:val=&quot;005E7968&quot;/&gt;&lt;wsp:rsid wsp:val=&quot;005E7F76&quot;/&gt;&lt;wsp:rsid wsp:val=&quot;005F030C&quot;/&gt;&lt;wsp:rsid wsp:val=&quot;005F0D18&quot;/&gt;&lt;wsp:rsid wsp:val=&quot;005F0D42&quot;/&gt;&lt;wsp:rsid wsp:val=&quot;005F0D9E&quot;/&gt;&lt;wsp:rsid wsp:val=&quot;005F0EE8&quot;/&gt;&lt;wsp:rsid wsp:val=&quot;005F1036&quot;/&gt;&lt;wsp:rsid wsp:val=&quot;005F12F7&quot;/&gt;&lt;wsp:rsid wsp:val=&quot;005F217D&quot;/&gt;&lt;wsp:rsid wsp:val=&quot;005F238A&quot;/&gt;&lt;wsp:rsid wsp:val=&quot;005F28AF&quot;/&gt;&lt;wsp:rsid wsp:val=&quot;005F2917&quot;/&gt;&lt;wsp:rsid wsp:val=&quot;005F2B85&quot;/&gt;&lt;wsp:rsid wsp:val=&quot;005F2EF3&quot;/&gt;&lt;wsp:rsid wsp:val=&quot;005F31B3&quot;/&gt;&lt;wsp:rsid wsp:val=&quot;005F31FC&quot;/&gt;&lt;wsp:rsid wsp:val=&quot;005F39D4&quot;/&gt;&lt;wsp:rsid wsp:val=&quot;005F3EB5&quot;/&gt;&lt;wsp:rsid wsp:val=&quot;005F3F4B&quot;/&gt;&lt;wsp:rsid wsp:val=&quot;005F4021&quot;/&gt;&lt;wsp:rsid wsp:val=&quot;005F4206&quot;/&gt;&lt;wsp:rsid wsp:val=&quot;005F4218&quot;/&gt;&lt;wsp:rsid wsp:val=&quot;005F43E8&quot;/&gt;&lt;wsp:rsid wsp:val=&quot;005F4A3C&quot;/&gt;&lt;wsp:rsid wsp:val=&quot;005F4B6B&quot;/&gt;&lt;wsp:rsid wsp:val=&quot;005F4D74&quot;/&gt;&lt;wsp:rsid wsp:val=&quot;005F50A2&quot;/&gt;&lt;wsp:rsid wsp:val=&quot;005F51E7&quot;/&gt;&lt;wsp:rsid wsp:val=&quot;005F533B&quot;/&gt;&lt;wsp:rsid wsp:val=&quot;005F55E3&quot;/&gt;&lt;wsp:rsid wsp:val=&quot;005F58E8&quot;/&gt;&lt;wsp:rsid wsp:val=&quot;005F5A20&quot;/&gt;&lt;wsp:rsid wsp:val=&quot;005F5B8E&quot;/&gt;&lt;wsp:rsid wsp:val=&quot;005F6311&quot;/&gt;&lt;wsp:rsid wsp:val=&quot;005F648C&quot;/&gt;&lt;wsp:rsid wsp:val=&quot;005F65F1&quot;/&gt;&lt;wsp:rsid wsp:val=&quot;005F6710&quot;/&gt;&lt;wsp:rsid wsp:val=&quot;005F6795&quot;/&gt;&lt;wsp:rsid wsp:val=&quot;005F6B86&quot;/&gt;&lt;wsp:rsid wsp:val=&quot;005F6C8F&quot;/&gt;&lt;wsp:rsid wsp:val=&quot;005F6DD0&quot;/&gt;&lt;wsp:rsid wsp:val=&quot;005F70AF&quot;/&gt;&lt;wsp:rsid wsp:val=&quot;005F70C0&quot;/&gt;&lt;wsp:rsid wsp:val=&quot;005F74D8&quot;/&gt;&lt;wsp:rsid wsp:val=&quot;005F7580&quot;/&gt;&lt;wsp:rsid wsp:val=&quot;005F77E6&quot;/&gt;&lt;wsp:rsid wsp:val=&quot;005F7B0E&quot;/&gt;&lt;wsp:rsid wsp:val=&quot;00600284&quot;/&gt;&lt;wsp:rsid wsp:val=&quot;006006DA&quot;/&gt;&lt;wsp:rsid wsp:val=&quot;006006E4&quot;/&gt;&lt;wsp:rsid wsp:val=&quot;00600907&quot;/&gt;&lt;wsp:rsid wsp:val=&quot;00600B6B&quot;/&gt;&lt;wsp:rsid wsp:val=&quot;00600F90&quot;/&gt;&lt;wsp:rsid wsp:val=&quot;0060137F&quot;/&gt;&lt;wsp:rsid wsp:val=&quot;00601387&quot;/&gt;&lt;wsp:rsid wsp:val=&quot;006015C1&quot;/&gt;&lt;wsp:rsid wsp:val=&quot;006017AA&quot;/&gt;&lt;wsp:rsid wsp:val=&quot;00601944&quot;/&gt;&lt;wsp:rsid wsp:val=&quot;00601BC7&quot;/&gt;&lt;wsp:rsid wsp:val=&quot;00601DB3&quot;/&gt;&lt;wsp:rsid wsp:val=&quot;00601E38&quot;/&gt;&lt;wsp:rsid wsp:val=&quot;00601FC8&quot;/&gt;&lt;wsp:rsid wsp:val=&quot;006023AE&quot;/&gt;&lt;wsp:rsid wsp:val=&quot;006024E8&quot;/&gt;&lt;wsp:rsid wsp:val=&quot;0060281A&quot;/&gt;&lt;wsp:rsid wsp:val=&quot;00602FA4&quot;/&gt;&lt;wsp:rsid wsp:val=&quot;00603788&quot;/&gt;&lt;wsp:rsid wsp:val=&quot;006037A6&quot;/&gt;&lt;wsp:rsid wsp:val=&quot;00603932&quot;/&gt;&lt;wsp:rsid wsp:val=&quot;00603E66&quot;/&gt;&lt;wsp:rsid wsp:val=&quot;00603F4D&quot;/&gt;&lt;wsp:rsid wsp:val=&quot;00604662&quot;/&gt;&lt;wsp:rsid wsp:val=&quot;00604B10&quot;/&gt;&lt;wsp:rsid wsp:val=&quot;00604B27&quot;/&gt;&lt;wsp:rsid wsp:val=&quot;00604D97&quot;/&gt;&lt;wsp:rsid wsp:val=&quot;00604FE7&quot;/&gt;&lt;wsp:rsid wsp:val=&quot;006052E2&quot;/&gt;&lt;wsp:rsid wsp:val=&quot;00605C00&quot;/&gt;&lt;wsp:rsid wsp:val=&quot;0060608B&quot;/&gt;&lt;wsp:rsid wsp:val=&quot;00606483&quot;/&gt;&lt;wsp:rsid wsp:val=&quot;006064DB&quot;/&gt;&lt;wsp:rsid wsp:val=&quot;0060693C&quot;/&gt;&lt;wsp:rsid wsp:val=&quot;0060694E&quot;/&gt;&lt;wsp:rsid wsp:val=&quot;00606AEE&quot;/&gt;&lt;wsp:rsid wsp:val=&quot;00606B55&quot;/&gt;&lt;wsp:rsid wsp:val=&quot;006074F1&quot;/&gt;&lt;wsp:rsid wsp:val=&quot;006078C7&quot;/&gt;&lt;wsp:rsid wsp:val=&quot;0061010B&quot;/&gt;&lt;wsp:rsid wsp:val=&quot;00610306&quot;/&gt;&lt;wsp:rsid wsp:val=&quot;0061035E&quot;/&gt;&lt;wsp:rsid wsp:val=&quot;006103CC&quot;/&gt;&lt;wsp:rsid wsp:val=&quot;006106EC&quot;/&gt;&lt;wsp:rsid wsp:val=&quot;0061098A&quot;/&gt;&lt;wsp:rsid wsp:val=&quot;006109FE&quot;/&gt;&lt;wsp:rsid wsp:val=&quot;00610F39&quot;/&gt;&lt;wsp:rsid wsp:val=&quot;00611009&quot;/&gt;&lt;wsp:rsid wsp:val=&quot;006110D6&quot;/&gt;&lt;wsp:rsid wsp:val=&quot;006111A6&quot;/&gt;&lt;wsp:rsid wsp:val=&quot;006113C6&quot;/&gt;&lt;wsp:rsid wsp:val=&quot;00611708&quot;/&gt;&lt;wsp:rsid wsp:val=&quot;00611B91&quot;/&gt;&lt;wsp:rsid wsp:val=&quot;00611F24&quot;/&gt;&lt;wsp:rsid wsp:val=&quot;0061275B&quot;/&gt;&lt;wsp:rsid wsp:val=&quot;0061281D&quot;/&gt;&lt;wsp:rsid wsp:val=&quot;00612CF5&quot;/&gt;&lt;wsp:rsid wsp:val=&quot;006130C6&quot;/&gt;&lt;wsp:rsid wsp:val=&quot;00613675&quot;/&gt;&lt;wsp:rsid wsp:val=&quot;006136F3&quot;/&gt;&lt;wsp:rsid wsp:val=&quot;0061392E&quot;/&gt;&lt;wsp:rsid wsp:val=&quot;00613A4B&quot;/&gt;&lt;wsp:rsid wsp:val=&quot;006142FA&quot;/&gt;&lt;wsp:rsid wsp:val=&quot;0061441F&quot;/&gt;&lt;wsp:rsid wsp:val=&quot;006144EA&quot;/&gt;&lt;wsp:rsid wsp:val=&quot;00614B6C&quot;/&gt;&lt;wsp:rsid wsp:val=&quot;00615203&quot;/&gt;&lt;wsp:rsid wsp:val=&quot;0061535C&quot;/&gt;&lt;wsp:rsid wsp:val=&quot;0061565D&quot;/&gt;&lt;wsp:rsid wsp:val=&quot;006156C9&quot;/&gt;&lt;wsp:rsid wsp:val=&quot;006158DB&quot;/&gt;&lt;wsp:rsid wsp:val=&quot;00615D2D&quot;/&gt;&lt;wsp:rsid wsp:val=&quot;006161A6&quot;/&gt;&lt;wsp:rsid wsp:val=&quot;006161F1&quot;/&gt;&lt;wsp:rsid wsp:val=&quot;00617514&quot;/&gt;&lt;wsp:rsid wsp:val=&quot;0061793D&quot;/&gt;&lt;wsp:rsid wsp:val=&quot;0061799C&quot;/&gt;&lt;wsp:rsid wsp:val=&quot;00617A48&quot;/&gt;&lt;wsp:rsid wsp:val=&quot;0062037A&quot;/&gt;&lt;wsp:rsid wsp:val=&quot;00620468&quot;/&gt;&lt;wsp:rsid wsp:val=&quot;00620CA3&quot;/&gt;&lt;wsp:rsid wsp:val=&quot;00620F9A&quot;/&gt;&lt;wsp:rsid wsp:val=&quot;00621262&quot;/&gt;&lt;wsp:rsid wsp:val=&quot;0062127B&quot;/&gt;&lt;wsp:rsid wsp:val=&quot;00621412&quot;/&gt;&lt;wsp:rsid wsp:val=&quot;006219A6&quot;/&gt;&lt;wsp:rsid wsp:val=&quot;00622365&quot;/&gt;&lt;wsp:rsid wsp:val=&quot;0062257A&quot;/&gt;&lt;wsp:rsid wsp:val=&quot;00622627&quot;/&gt;&lt;wsp:rsid wsp:val=&quot;0062288E&quot;/&gt;&lt;wsp:rsid wsp:val=&quot;00622B58&quot;/&gt;&lt;wsp:rsid wsp:val=&quot;00622B6F&quot;/&gt;&lt;wsp:rsid wsp:val=&quot;00622C5B&quot;/&gt;&lt;wsp:rsid wsp:val=&quot;00622CCD&quot;/&gt;&lt;wsp:rsid wsp:val=&quot;00622DD6&quot;/&gt;&lt;wsp:rsid wsp:val=&quot;00623384&quot;/&gt;&lt;wsp:rsid wsp:val=&quot;006233BD&quot;/&gt;&lt;wsp:rsid wsp:val=&quot;006233E6&quot;/&gt;&lt;wsp:rsid wsp:val=&quot;006235D6&quot;/&gt;&lt;wsp:rsid wsp:val=&quot;006239E5&quot;/&gt;&lt;wsp:rsid wsp:val=&quot;00623B90&quot;/&gt;&lt;wsp:rsid wsp:val=&quot;00623BE6&quot;/&gt;&lt;wsp:rsid wsp:val=&quot;00624007&quot;/&gt;&lt;wsp:rsid wsp:val=&quot;0062478E&quot;/&gt;&lt;wsp:rsid wsp:val=&quot;00624FC6&quot;/&gt;&lt;wsp:rsid wsp:val=&quot;00625628&quot;/&gt;&lt;wsp:rsid wsp:val=&quot;006256BD&quot;/&gt;&lt;wsp:rsid wsp:val=&quot;00625780&quot;/&gt;&lt;wsp:rsid wsp:val=&quot;00625925&quot;/&gt;&lt;wsp:rsid wsp:val=&quot;00625C4D&quot;/&gt;&lt;wsp:rsid wsp:val=&quot;00626020&quot;/&gt;&lt;wsp:rsid wsp:val=&quot;0062625E&quot;/&gt;&lt;wsp:rsid wsp:val=&quot;00626278&quot;/&gt;&lt;wsp:rsid wsp:val=&quot;00626626&quot;/&gt;&lt;wsp:rsid wsp:val=&quot;00626704&quot;/&gt;&lt;wsp:rsid wsp:val=&quot;00626BA8&quot;/&gt;&lt;wsp:rsid wsp:val=&quot;00626DDA&quot;/&gt;&lt;wsp:rsid wsp:val=&quot;00626F07&quot;/&gt;&lt;wsp:rsid wsp:val=&quot;0062700C&quot;/&gt;&lt;wsp:rsid wsp:val=&quot;00627017&quot;/&gt;&lt;wsp:rsid wsp:val=&quot;00627679&quot;/&gt;&lt;wsp:rsid wsp:val=&quot;00627A8E&quot;/&gt;&lt;wsp:rsid wsp:val=&quot;00627D92&quot;/&gt;&lt;wsp:rsid wsp:val=&quot;00627D9E&quot;/&gt;&lt;wsp:rsid wsp:val=&quot;00630287&quot;/&gt;&lt;wsp:rsid wsp:val=&quot;00630DF9&quot;/&gt;&lt;wsp:rsid wsp:val=&quot;00631618&quot;/&gt;&lt;wsp:rsid wsp:val=&quot;0063163B&quot;/&gt;&lt;wsp:rsid wsp:val=&quot;006319EF&quot;/&gt;&lt;wsp:rsid wsp:val=&quot;006319F1&quot;/&gt;&lt;wsp:rsid wsp:val=&quot;00631E1C&quot;/&gt;&lt;wsp:rsid wsp:val=&quot;00632230&quot;/&gt;&lt;wsp:rsid wsp:val=&quot;00632287&quot;/&gt;&lt;wsp:rsid wsp:val=&quot;0063260D&quot;/&gt;&lt;wsp:rsid wsp:val=&quot;006328CB&quot;/&gt;&lt;wsp:rsid wsp:val=&quot;00632AA5&quot;/&gt;&lt;wsp:rsid wsp:val=&quot;00632BBF&quot;/&gt;&lt;wsp:rsid wsp:val=&quot;00632F97&quot;/&gt;&lt;wsp:rsid wsp:val=&quot;006331F2&quot;/&gt;&lt;wsp:rsid wsp:val=&quot;00633286&quot;/&gt;&lt;wsp:rsid wsp:val=&quot;00633351&quot;/&gt;&lt;wsp:rsid wsp:val=&quot;00633629&quot;/&gt;&lt;wsp:rsid wsp:val=&quot;00633829&quot;/&gt;&lt;wsp:rsid wsp:val=&quot;00633B3B&quot;/&gt;&lt;wsp:rsid wsp:val=&quot;00633F6E&quot;/&gt;&lt;wsp:rsid wsp:val=&quot;00634568&quot;/&gt;&lt;wsp:rsid wsp:val=&quot;006347BF&quot;/&gt;&lt;wsp:rsid wsp:val=&quot;006348F9&quot;/&gt;&lt;wsp:rsid wsp:val=&quot;00634ABC&quot;/&gt;&lt;wsp:rsid wsp:val=&quot;00634D58&quot;/&gt;&lt;wsp:rsid wsp:val=&quot;006352A0&quot;/&gt;&lt;wsp:rsid wsp:val=&quot;00635532&quot;/&gt;&lt;wsp:rsid wsp:val=&quot;00635AAC&quot;/&gt;&lt;wsp:rsid wsp:val=&quot;00635BBF&quot;/&gt;&lt;wsp:rsid wsp:val=&quot;00635DB7&quot;/&gt;&lt;wsp:rsid wsp:val=&quot;00635E07&quot;/&gt;&lt;wsp:rsid wsp:val=&quot;00635F45&quot;/&gt;&lt;wsp:rsid wsp:val=&quot;00635F59&quot;/&gt;&lt;wsp:rsid wsp:val=&quot;006362AB&quot;/&gt;&lt;wsp:rsid wsp:val=&quot;006363D2&quot;/&gt;&lt;wsp:rsid wsp:val=&quot;00636C83&quot;/&gt;&lt;wsp:rsid wsp:val=&quot;00637141&quot;/&gt;&lt;wsp:rsid wsp:val=&quot;006371F8&quot;/&gt;&lt;wsp:rsid wsp:val=&quot;006373BC&quot;/&gt;&lt;wsp:rsid wsp:val=&quot;00637722&quot;/&gt;&lt;wsp:rsid wsp:val=&quot;0063786B&quot;/&gt;&lt;wsp:rsid wsp:val=&quot;0064003F&quot;/&gt;&lt;wsp:rsid wsp:val=&quot;00640057&quot;/&gt;&lt;wsp:rsid wsp:val=&quot;00640217&quot;/&gt;&lt;wsp:rsid wsp:val=&quot;006403BB&quot;/&gt;&lt;wsp:rsid wsp:val=&quot;006405FF&quot;/&gt;&lt;wsp:rsid wsp:val=&quot;00640EEB&quot;/&gt;&lt;wsp:rsid wsp:val=&quot;00640F86&quot;/&gt;&lt;wsp:rsid wsp:val=&quot;0064153D&quot;/&gt;&lt;wsp:rsid wsp:val=&quot;00641699&quot;/&gt;&lt;wsp:rsid wsp:val=&quot;0064170E&quot;/&gt;&lt;wsp:rsid wsp:val=&quot;006417F9&quot;/&gt;&lt;wsp:rsid wsp:val=&quot;00641A3D&quot;/&gt;&lt;wsp:rsid wsp:val=&quot;00641B3B&quot;/&gt;&lt;wsp:rsid wsp:val=&quot;00641BAB&quot;/&gt;&lt;wsp:rsid wsp:val=&quot;00641E17&quot;/&gt;&lt;wsp:rsid wsp:val=&quot;006426C6&quot;/&gt;&lt;wsp:rsid wsp:val=&quot;0064279E&quot;/&gt;&lt;wsp:rsid wsp:val=&quot;00643124&quot;/&gt;&lt;wsp:rsid wsp:val=&quot;00643471&quot;/&gt;&lt;wsp:rsid wsp:val=&quot;006435E7&quot;/&gt;&lt;wsp:rsid wsp:val=&quot;00643721&quot;/&gt;&lt;wsp:rsid wsp:val=&quot;00643B28&quot;/&gt;&lt;wsp:rsid wsp:val=&quot;00643CF6&quot;/&gt;&lt;wsp:rsid wsp:val=&quot;006440CB&quot;/&gt;&lt;wsp:rsid wsp:val=&quot;0064424B&quot;/&gt;&lt;wsp:rsid wsp:val=&quot;00644501&quot;/&gt;&lt;wsp:rsid wsp:val=&quot;00644539&quot;/&gt;&lt;wsp:rsid wsp:val=&quot;006446D6&quot;/&gt;&lt;wsp:rsid wsp:val=&quot;0064520F&quot;/&gt;&lt;wsp:rsid wsp:val=&quot;0064534F&quot;/&gt;&lt;wsp:rsid wsp:val=&quot;006455FA&quot;/&gt;&lt;wsp:rsid wsp:val=&quot;006456BC&quot;/&gt;&lt;wsp:rsid wsp:val=&quot;006458FD&quot;/&gt;&lt;wsp:rsid wsp:val=&quot;00645B99&quot;/&gt;&lt;wsp:rsid wsp:val=&quot;00645F72&quot;/&gt;&lt;wsp:rsid wsp:val=&quot;00645FBD&quot;/&gt;&lt;wsp:rsid wsp:val=&quot;006462C8&quot;/&gt;&lt;wsp:rsid wsp:val=&quot;0064632A&quot;/&gt;&lt;wsp:rsid wsp:val=&quot;00646364&quot;/&gt;&lt;wsp:rsid wsp:val=&quot;00646538&quot;/&gt;&lt;wsp:rsid wsp:val=&quot;00646540&quot;/&gt;&lt;wsp:rsid wsp:val=&quot;00646B85&quot;/&gt;&lt;wsp:rsid wsp:val=&quot;00647134&quot;/&gt;&lt;wsp:rsid wsp:val=&quot;00647325&quot;/&gt;&lt;wsp:rsid wsp:val=&quot;00647813&quot;/&gt;&lt;wsp:rsid wsp:val=&quot;0064799D&quot;/&gt;&lt;wsp:rsid wsp:val=&quot;00647B5E&quot;/&gt;&lt;wsp:rsid wsp:val=&quot;00647D5B&quot;/&gt;&lt;wsp:rsid wsp:val=&quot;0065019A&quot;/&gt;&lt;wsp:rsid wsp:val=&quot;00650366&quot;/&gt;&lt;wsp:rsid wsp:val=&quot;00650599&quot;/&gt;&lt;wsp:rsid wsp:val=&quot;006508A4&quot;/&gt;&lt;wsp:rsid wsp:val=&quot;00650B85&quot;/&gt;&lt;wsp:rsid wsp:val=&quot;00650DA3&quot;/&gt;&lt;wsp:rsid wsp:val=&quot;00650EF6&quot;/&gt;&lt;wsp:rsid wsp:val=&quot;00651041&quot;/&gt;&lt;wsp:rsid wsp:val=&quot;0065110A&quot;/&gt;&lt;wsp:rsid wsp:val=&quot;006517D5&quot;/&gt;&lt;wsp:rsid wsp:val=&quot;00651B21&quot;/&gt;&lt;wsp:rsid wsp:val=&quot;00651C02&quot;/&gt;&lt;wsp:rsid wsp:val=&quot;00651D05&quot;/&gt;&lt;wsp:rsid wsp:val=&quot;0065220E&quot;/&gt;&lt;wsp:rsid wsp:val=&quot;00652868&quot;/&gt;&lt;wsp:rsid wsp:val=&quot;00652985&quot;/&gt;&lt;wsp:rsid wsp:val=&quot;00652C0A&quot;/&gt;&lt;wsp:rsid wsp:val=&quot;00652E96&quot;/&gt;&lt;wsp:rsid wsp:val=&quot;0065340B&quot;/&gt;&lt;wsp:rsid wsp:val=&quot;006543A5&quot;/&gt;&lt;wsp:rsid wsp:val=&quot;0065456B&quot;/&gt;&lt;wsp:rsid wsp:val=&quot;00654876&quot;/&gt;&lt;wsp:rsid wsp:val=&quot;006548D5&quot;/&gt;&lt;wsp:rsid wsp:val=&quot;00654DC4&quot;/&gt;&lt;wsp:rsid wsp:val=&quot;00655092&quot;/&gt;&lt;wsp:rsid wsp:val=&quot;00655141&quot;/&gt;&lt;wsp:rsid wsp:val=&quot;0065518E&quot;/&gt;&lt;wsp:rsid wsp:val=&quot;006554A1&quot;/&gt;&lt;wsp:rsid wsp:val=&quot;006554D8&quot;/&gt;&lt;wsp:rsid wsp:val=&quot;00655734&quot;/&gt;&lt;wsp:rsid wsp:val=&quot;006559BD&quot;/&gt;&lt;wsp:rsid wsp:val=&quot;00655C47&quot;/&gt;&lt;wsp:rsid wsp:val=&quot;00655CC4&quot;/&gt;&lt;wsp:rsid wsp:val=&quot;00655D28&quot;/&gt;&lt;wsp:rsid wsp:val=&quot;0065601C&quot;/&gt;&lt;wsp:rsid wsp:val=&quot;0065637C&quot;/&gt;&lt;wsp:rsid wsp:val=&quot;0065648A&quot;/&gt;&lt;wsp:rsid wsp:val=&quot;00656C8D&quot;/&gt;&lt;wsp:rsid wsp:val=&quot;00656D98&quot;/&gt;&lt;wsp:rsid wsp:val=&quot;00656DB1&quot;/&gt;&lt;wsp:rsid wsp:val=&quot;00656FAD&quot;/&gt;&lt;wsp:rsid wsp:val=&quot;006570CE&quot;/&gt;&lt;wsp:rsid wsp:val=&quot;00657148&quot;/&gt;&lt;wsp:rsid wsp:val=&quot;0065785F&quot;/&gt;&lt;wsp:rsid wsp:val=&quot;00660264&quot;/&gt;&lt;wsp:rsid wsp:val=&quot;00660268&quot;/&gt;&lt;wsp:rsid wsp:val=&quot;006603A4&quot;/&gt;&lt;wsp:rsid wsp:val=&quot;0066053A&quot;/&gt;&lt;wsp:rsid wsp:val=&quot;0066060B&quot;/&gt;&lt;wsp:rsid wsp:val=&quot;00660CB5&quot;/&gt;&lt;wsp:rsid wsp:val=&quot;00660CF4&quot;/&gt;&lt;wsp:rsid wsp:val=&quot;00661285&quot;/&gt;&lt;wsp:rsid wsp:val=&quot;00661315&quot;/&gt;&lt;wsp:rsid wsp:val=&quot;00661397&quot;/&gt;&lt;wsp:rsid wsp:val=&quot;00661C08&quot;/&gt;&lt;wsp:rsid wsp:val=&quot;00661E8D&quot;/&gt;&lt;wsp:rsid wsp:val=&quot;00662121&quot;/&gt;&lt;wsp:rsid wsp:val=&quot;006621C4&quot;/&gt;&lt;wsp:rsid wsp:val=&quot;0066276A&quot;/&gt;&lt;wsp:rsid wsp:val=&quot;0066281F&quot;/&gt;&lt;wsp:rsid wsp:val=&quot;00662A6B&quot;/&gt;&lt;wsp:rsid wsp:val=&quot;00662EE5&quot;/&gt;&lt;wsp:rsid wsp:val=&quot;006631DC&quot;/&gt;&lt;wsp:rsid wsp:val=&quot;0066376F&quot;/&gt;&lt;wsp:rsid wsp:val=&quot;00663FC3&quot;/&gt;&lt;wsp:rsid wsp:val=&quot;00664023&quot;/&gt;&lt;wsp:rsid wsp:val=&quot;006643EC&quot;/&gt;&lt;wsp:rsid wsp:val=&quot;00664400&quot;/&gt;&lt;wsp:rsid wsp:val=&quot;00664570&quot;/&gt;&lt;wsp:rsid wsp:val=&quot;00664859&quot;/&gt;&lt;wsp:rsid wsp:val=&quot;0066485F&quot;/&gt;&lt;wsp:rsid wsp:val=&quot;00664877&quot;/&gt;&lt;wsp:rsid wsp:val=&quot;00664FAA&quot;/&gt;&lt;wsp:rsid wsp:val=&quot;0066573D&quot;/&gt;&lt;wsp:rsid wsp:val=&quot;00665891&quot;/&gt;&lt;wsp:rsid wsp:val=&quot;00665C4B&quot;/&gt;&lt;wsp:rsid wsp:val=&quot;006664F7&quot;/&gt;&lt;wsp:rsid wsp:val=&quot;00666764&quot;/&gt;&lt;wsp:rsid wsp:val=&quot;006672E7&quot;/&gt;&lt;wsp:rsid wsp:val=&quot;006674C0&quot;/&gt;&lt;wsp:rsid wsp:val=&quot;006674D6&quot;/&gt;&lt;wsp:rsid wsp:val=&quot;0066770F&quot;/&gt;&lt;wsp:rsid wsp:val=&quot;00667D1B&quot;/&gt;&lt;wsp:rsid wsp:val=&quot;00667F3B&quot;/&gt;&lt;wsp:rsid wsp:val=&quot;006701B3&quot;/&gt;&lt;wsp:rsid wsp:val=&quot;00670391&quot;/&gt;&lt;wsp:rsid wsp:val=&quot;00670490&quot;/&gt;&lt;wsp:rsid wsp:val=&quot;006706BE&quot;/&gt;&lt;wsp:rsid wsp:val=&quot;00670756&quot;/&gt;&lt;wsp:rsid wsp:val=&quot;006711EE&quot;/&gt;&lt;wsp:rsid wsp:val=&quot;006715C9&quot;/&gt;&lt;wsp:rsid wsp:val=&quot;00671D1A&quot;/&gt;&lt;wsp:rsid wsp:val=&quot;00671D81&quot;/&gt;&lt;wsp:rsid wsp:val=&quot;006721BB&quot;/&gt;&lt;wsp:rsid wsp:val=&quot;0067246B&quot;/&gt;&lt;wsp:rsid wsp:val=&quot;006724E6&quot;/&gt;&lt;wsp:rsid wsp:val=&quot;006725A1&quot;/&gt;&lt;wsp:rsid wsp:val=&quot;00672C6E&quot;/&gt;&lt;wsp:rsid wsp:val=&quot;00672CC2&quot;/&gt;&lt;wsp:rsid wsp:val=&quot;00672EDB&quot;/&gt;&lt;wsp:rsid wsp:val=&quot;00672F09&quot;/&gt;&lt;wsp:rsid wsp:val=&quot;00673B7F&quot;/&gt;&lt;wsp:rsid wsp:val=&quot;00673C7A&quot;/&gt;&lt;wsp:rsid wsp:val=&quot;00674091&quot;/&gt;&lt;wsp:rsid wsp:val=&quot;006743C5&quot;/&gt;&lt;wsp:rsid wsp:val=&quot;00674E6D&quot;/&gt;&lt;wsp:rsid wsp:val=&quot;0067585B&quot;/&gt;&lt;wsp:rsid wsp:val=&quot;006758AC&quot;/&gt;&lt;wsp:rsid wsp:val=&quot;00675B87&quot;/&gt;&lt;wsp:rsid wsp:val=&quot;00675E95&quot;/&gt;&lt;wsp:rsid wsp:val=&quot;00676004&quot;/&gt;&lt;wsp:rsid wsp:val=&quot;006761CB&quot;/&gt;&lt;wsp:rsid wsp:val=&quot;0067622F&quot;/&gt;&lt;wsp:rsid wsp:val=&quot;0067672E&quot;/&gt;&lt;wsp:rsid wsp:val=&quot;00676CBE&quot;/&gt;&lt;wsp:rsid wsp:val=&quot;00676E2A&quot;/&gt;&lt;wsp:rsid wsp:val=&quot;00676EE8&quot;/&gt;&lt;wsp:rsid wsp:val=&quot;00677389&quot;/&gt;&lt;wsp:rsid wsp:val=&quot;00677BB1&quot;/&gt;&lt;wsp:rsid wsp:val=&quot;00677C54&quot;/&gt;&lt;wsp:rsid wsp:val=&quot;00680059&quot;/&gt;&lt;wsp:rsid wsp:val=&quot;00680129&quot;/&gt;&lt;wsp:rsid wsp:val=&quot;00680946&quot;/&gt;&lt;wsp:rsid wsp:val=&quot;006809AA&quot;/&gt;&lt;wsp:rsid wsp:val=&quot;00680A38&quot;/&gt;&lt;wsp:rsid wsp:val=&quot;00680CA9&quot;/&gt;&lt;wsp:rsid wsp:val=&quot;0068107B&quot;/&gt;&lt;wsp:rsid wsp:val=&quot;006813E0&quot;/&gt;&lt;wsp:rsid wsp:val=&quot;00681591&quot;/&gt;&lt;wsp:rsid wsp:val=&quot;00681765&quot;/&gt;&lt;wsp:rsid wsp:val=&quot;00681A9C&quot;/&gt;&lt;wsp:rsid wsp:val=&quot;00681DDB&quot;/&gt;&lt;wsp:rsid wsp:val=&quot;00682002&quot;/&gt;&lt;wsp:rsid wsp:val=&quot;006820AD&quot;/&gt;&lt;wsp:rsid wsp:val=&quot;006824A3&quot;/&gt;&lt;wsp:rsid wsp:val=&quot;0068259C&quot;/&gt;&lt;wsp:rsid wsp:val=&quot;00682608&quot;/&gt;&lt;wsp:rsid wsp:val=&quot;00682A86&quot;/&gt;&lt;wsp:rsid wsp:val=&quot;00682B44&quot;/&gt;&lt;wsp:rsid wsp:val=&quot;00682D1F&quot;/&gt;&lt;wsp:rsid wsp:val=&quot;00682D9B&quot;/&gt;&lt;wsp:rsid wsp:val=&quot;00683369&quot;/&gt;&lt;wsp:rsid wsp:val=&quot;00683646&quot;/&gt;&lt;wsp:rsid wsp:val=&quot;006836E7&quot;/&gt;&lt;wsp:rsid wsp:val=&quot;006836F9&quot;/&gt;&lt;wsp:rsid wsp:val=&quot;00683954&quot;/&gt;&lt;wsp:rsid wsp:val=&quot;00683998&quot;/&gt;&lt;wsp:rsid wsp:val=&quot;00683B1D&quot;/&gt;&lt;wsp:rsid wsp:val=&quot;00683F89&quot;/&gt;&lt;wsp:rsid wsp:val=&quot;006840DC&quot;/&gt;&lt;wsp:rsid wsp:val=&quot;00684100&quot;/&gt;&lt;wsp:rsid wsp:val=&quot;00684395&quot;/&gt;&lt;wsp:rsid wsp:val=&quot;00684BD1&quot;/&gt;&lt;wsp:rsid wsp:val=&quot;00684C96&quot;/&gt;&lt;wsp:rsid wsp:val=&quot;006850F1&quot;/&gt;&lt;wsp:rsid wsp:val=&quot;00685112&quot;/&gt;&lt;wsp:rsid wsp:val=&quot;00685228&quot;/&gt;&lt;wsp:rsid wsp:val=&quot;006852BC&quot;/&gt;&lt;wsp:rsid wsp:val=&quot;00685376&quot;/&gt;&lt;wsp:rsid wsp:val=&quot;00686127&quot;/&gt;&lt;wsp:rsid wsp:val=&quot;0068653B&quot;/&gt;&lt;wsp:rsid wsp:val=&quot;006865DF&quot;/&gt;&lt;wsp:rsid wsp:val=&quot;00686963&quot;/&gt;&lt;wsp:rsid wsp:val=&quot;00686A3C&quot;/&gt;&lt;wsp:rsid wsp:val=&quot;00686B8F&quot;/&gt;&lt;wsp:rsid wsp:val=&quot;006870CD&quot;/&gt;&lt;wsp:rsid wsp:val=&quot;00687201&quot;/&gt;&lt;wsp:rsid wsp:val=&quot;0068777C&quot;/&gt;&lt;wsp:rsid wsp:val=&quot;00687A23&quot;/&gt;&lt;wsp:rsid wsp:val=&quot;00687D56&quot;/&gt;&lt;wsp:rsid wsp:val=&quot;00687DB2&quot;/&gt;&lt;wsp:rsid wsp:val=&quot;006908CB&quot;/&gt;&lt;wsp:rsid wsp:val=&quot;00690A7F&quot;/&gt;&lt;wsp:rsid wsp:val=&quot;00690BA9&quot;/&gt;&lt;wsp:rsid wsp:val=&quot;00690D0C&quot;/&gt;&lt;wsp:rsid wsp:val=&quot;00690DD5&quot;/&gt;&lt;wsp:rsid wsp:val=&quot;00690F07&quot;/&gt;&lt;wsp:rsid wsp:val=&quot;00691009&quot;/&gt;&lt;wsp:rsid wsp:val=&quot;00691082&quot;/&gt;&lt;wsp:rsid wsp:val=&quot;0069148D&quot;/&gt;&lt;wsp:rsid wsp:val=&quot;00691FCA&quot;/&gt;&lt;wsp:rsid wsp:val=&quot;00692022&quot;/&gt;&lt;wsp:rsid wsp:val=&quot;006921B6&quot;/&gt;&lt;wsp:rsid wsp:val=&quot;00692389&quot;/&gt;&lt;wsp:rsid wsp:val=&quot;006926E4&quot;/&gt;&lt;wsp:rsid wsp:val=&quot;00692823&quot;/&gt;&lt;wsp:rsid wsp:val=&quot;0069298A&quot;/&gt;&lt;wsp:rsid wsp:val=&quot;00692BE1&quot;/&gt;&lt;wsp:rsid wsp:val=&quot;00692C73&quot;/&gt;&lt;wsp:rsid wsp:val=&quot;00693326&quot;/&gt;&lt;wsp:rsid wsp:val=&quot;006936D1&quot;/&gt;&lt;wsp:rsid wsp:val=&quot;0069394C&quot;/&gt;&lt;wsp:rsid wsp:val=&quot;006939E1&quot;/&gt;&lt;wsp:rsid wsp:val=&quot;0069404F&quot;/&gt;&lt;wsp:rsid wsp:val=&quot;0069425E&quot;/&gt;&lt;wsp:rsid wsp:val=&quot;00694534&quot;/&gt;&lt;wsp:rsid wsp:val=&quot;0069456A&quot;/&gt;&lt;wsp:rsid wsp:val=&quot;006946B4&quot;/&gt;&lt;wsp:rsid wsp:val=&quot;0069480E&quot;/&gt;&lt;wsp:rsid wsp:val=&quot;00694AA3&quot;/&gt;&lt;wsp:rsid wsp:val=&quot;00694CA1&quot;/&gt;&lt;wsp:rsid wsp:val=&quot;00694F54&quot;/&gt;&lt;wsp:rsid wsp:val=&quot;00694F65&quot;/&gt;&lt;wsp:rsid wsp:val=&quot;00695009&quot;/&gt;&lt;wsp:rsid wsp:val=&quot;006955C6&quot;/&gt;&lt;wsp:rsid wsp:val=&quot;006957F0&quot;/&gt;&lt;wsp:rsid wsp:val=&quot;00695F56&quot;/&gt;&lt;wsp:rsid wsp:val=&quot;00695FE9&quot;/&gt;&lt;wsp:rsid wsp:val=&quot;0069617C&quot;/&gt;&lt;wsp:rsid wsp:val=&quot;006967CF&quot;/&gt;&lt;wsp:rsid wsp:val=&quot;00696862&quot;/&gt;&lt;wsp:rsid wsp:val=&quot;00696880&quot;/&gt;&lt;wsp:rsid wsp:val=&quot;0069695C&quot;/&gt;&lt;wsp:rsid wsp:val=&quot;00696BEE&quot;/&gt;&lt;wsp:rsid wsp:val=&quot;00696CE4&quot;/&gt;&lt;wsp:rsid wsp:val=&quot;00696D64&quot;/&gt;&lt;wsp:rsid wsp:val=&quot;00696E09&quot;/&gt;&lt;wsp:rsid wsp:val=&quot;00696ED7&quot;/&gt;&lt;wsp:rsid wsp:val=&quot;00697321&quot;/&gt;&lt;wsp:rsid wsp:val=&quot;00697B05&quot;/&gt;&lt;wsp:rsid wsp:val=&quot;00697E15&quot;/&gt;&lt;wsp:rsid wsp:val=&quot;006A00CE&quot;/&gt;&lt;wsp:rsid wsp:val=&quot;006A023E&quot;/&gt;&lt;wsp:rsid wsp:val=&quot;006A0381&quot;/&gt;&lt;wsp:rsid wsp:val=&quot;006A045C&quot;/&gt;&lt;wsp:rsid wsp:val=&quot;006A051E&quot;/&gt;&lt;wsp:rsid wsp:val=&quot;006A09C1&quot;/&gt;&lt;wsp:rsid wsp:val=&quot;006A0CC4&quot;/&gt;&lt;wsp:rsid wsp:val=&quot;006A0E0D&quot;/&gt;&lt;wsp:rsid wsp:val=&quot;006A0F4C&quot;/&gt;&lt;wsp:rsid wsp:val=&quot;006A180E&quot;/&gt;&lt;wsp:rsid wsp:val=&quot;006A18EC&quot;/&gt;&lt;wsp:rsid wsp:val=&quot;006A21E3&quot;/&gt;&lt;wsp:rsid wsp:val=&quot;006A2214&quot;/&gt;&lt;wsp:rsid wsp:val=&quot;006A2296&quot;/&gt;&lt;wsp:rsid wsp:val=&quot;006A2864&quot;/&gt;&lt;wsp:rsid wsp:val=&quot;006A28B9&quot;/&gt;&lt;wsp:rsid wsp:val=&quot;006A3155&quot;/&gt;&lt;wsp:rsid wsp:val=&quot;006A3446&quot;/&gt;&lt;wsp:rsid wsp:val=&quot;006A35CB&quot;/&gt;&lt;wsp:rsid wsp:val=&quot;006A3766&quot;/&gt;&lt;wsp:rsid wsp:val=&quot;006A3785&quot;/&gt;&lt;wsp:rsid wsp:val=&quot;006A38BD&quot;/&gt;&lt;wsp:rsid wsp:val=&quot;006A3E10&quot;/&gt;&lt;wsp:rsid wsp:val=&quot;006A4819&quot;/&gt;&lt;wsp:rsid wsp:val=&quot;006A54B7&quot;/&gt;&lt;wsp:rsid wsp:val=&quot;006A56C9&quot;/&gt;&lt;wsp:rsid wsp:val=&quot;006A5C21&quot;/&gt;&lt;wsp:rsid wsp:val=&quot;006A6255&quot;/&gt;&lt;wsp:rsid wsp:val=&quot;006A68D6&quot;/&gt;&lt;wsp:rsid wsp:val=&quot;006A6FC4&quot;/&gt;&lt;wsp:rsid wsp:val=&quot;006A6FCE&quot;/&gt;&lt;wsp:rsid wsp:val=&quot;006A7085&quot;/&gt;&lt;wsp:rsid wsp:val=&quot;006A7130&quot;/&gt;&lt;wsp:rsid wsp:val=&quot;006A76E3&quot;/&gt;&lt;wsp:rsid wsp:val=&quot;006A77FD&quot;/&gt;&lt;wsp:rsid wsp:val=&quot;006A784F&quot;/&gt;&lt;wsp:rsid wsp:val=&quot;006A79FC&quot;/&gt;&lt;wsp:rsid wsp:val=&quot;006A7EA3&quot;/&gt;&lt;wsp:rsid wsp:val=&quot;006B038A&quot;/&gt;&lt;wsp:rsid wsp:val=&quot;006B0BAC&quot;/&gt;&lt;wsp:rsid wsp:val=&quot;006B1AAF&quot;/&gt;&lt;wsp:rsid wsp:val=&quot;006B1B11&quot;/&gt;&lt;wsp:rsid wsp:val=&quot;006B1BCD&quot;/&gt;&lt;wsp:rsid wsp:val=&quot;006B1FEE&quot;/&gt;&lt;wsp:rsid wsp:val=&quot;006B205C&quot;/&gt;&lt;wsp:rsid wsp:val=&quot;006B275F&quot;/&gt;&lt;wsp:rsid wsp:val=&quot;006B316A&quot;/&gt;&lt;wsp:rsid wsp:val=&quot;006B31B2&quot;/&gt;&lt;wsp:rsid wsp:val=&quot;006B34F4&quot;/&gt;&lt;wsp:rsid wsp:val=&quot;006B3F13&quot;/&gt;&lt;wsp:rsid wsp:val=&quot;006B411C&quot;/&gt;&lt;wsp:rsid wsp:val=&quot;006B43C4&quot;/&gt;&lt;wsp:rsid wsp:val=&quot;006B4438&quot;/&gt;&lt;wsp:rsid wsp:val=&quot;006B4647&quot;/&gt;&lt;wsp:rsid wsp:val=&quot;006B493A&quot;/&gt;&lt;wsp:rsid wsp:val=&quot;006B49F8&quot;/&gt;&lt;wsp:rsid wsp:val=&quot;006B4BD7&quot;/&gt;&lt;wsp:rsid wsp:val=&quot;006B4C80&quot;/&gt;&lt;wsp:rsid wsp:val=&quot;006B5242&quot;/&gt;&lt;wsp:rsid wsp:val=&quot;006B5885&quot;/&gt;&lt;wsp:rsid wsp:val=&quot;006B5A35&quot;/&gt;&lt;wsp:rsid wsp:val=&quot;006B5A45&quot;/&gt;&lt;wsp:rsid wsp:val=&quot;006B5A83&quot;/&gt;&lt;wsp:rsid wsp:val=&quot;006B5EA4&quot;/&gt;&lt;wsp:rsid wsp:val=&quot;006B6706&quot;/&gt;&lt;wsp:rsid wsp:val=&quot;006B673C&quot;/&gt;&lt;wsp:rsid wsp:val=&quot;006B71E1&quot;/&gt;&lt;wsp:rsid wsp:val=&quot;006B75BD&quot;/&gt;&lt;wsp:rsid wsp:val=&quot;006C039D&quot;/&gt;&lt;wsp:rsid wsp:val=&quot;006C07D9&quot;/&gt;&lt;wsp:rsid wsp:val=&quot;006C07F2&quot;/&gt;&lt;wsp:rsid wsp:val=&quot;006C088C&quot;/&gt;&lt;wsp:rsid wsp:val=&quot;006C0A8F&quot;/&gt;&lt;wsp:rsid wsp:val=&quot;006C157B&quot;/&gt;&lt;wsp:rsid wsp:val=&quot;006C162E&quot;/&gt;&lt;wsp:rsid wsp:val=&quot;006C1FCE&quot;/&gt;&lt;wsp:rsid wsp:val=&quot;006C2203&quot;/&gt;&lt;wsp:rsid wsp:val=&quot;006C228E&quot;/&gt;&lt;wsp:rsid wsp:val=&quot;006C22D8&quot;/&gt;&lt;wsp:rsid wsp:val=&quot;006C282B&quot;/&gt;&lt;wsp:rsid wsp:val=&quot;006C299A&quot;/&gt;&lt;wsp:rsid wsp:val=&quot;006C2A36&quot;/&gt;&lt;wsp:rsid wsp:val=&quot;006C2C08&quot;/&gt;&lt;wsp:rsid wsp:val=&quot;006C2DC6&quot;/&gt;&lt;wsp:rsid wsp:val=&quot;006C2DDB&quot;/&gt;&lt;wsp:rsid wsp:val=&quot;006C2F93&quot;/&gt;&lt;wsp:rsid wsp:val=&quot;006C32D9&quot;/&gt;&lt;wsp:rsid wsp:val=&quot;006C34D9&quot;/&gt;&lt;wsp:rsid wsp:val=&quot;006C3552&quot;/&gt;&lt;wsp:rsid wsp:val=&quot;006C35B9&quot;/&gt;&lt;wsp:rsid wsp:val=&quot;006C3954&quot;/&gt;&lt;wsp:rsid wsp:val=&quot;006C3B87&quot;/&gt;&lt;wsp:rsid wsp:val=&quot;006C3C3A&quot;/&gt;&lt;wsp:rsid wsp:val=&quot;006C3C79&quot;/&gt;&lt;wsp:rsid wsp:val=&quot;006C41E1&quot;/&gt;&lt;wsp:rsid wsp:val=&quot;006C43FE&quot;/&gt;&lt;wsp:rsid wsp:val=&quot;006C444A&quot;/&gt;&lt;wsp:rsid wsp:val=&quot;006C45C6&quot;/&gt;&lt;wsp:rsid wsp:val=&quot;006C4B42&quot;/&gt;&lt;wsp:rsid wsp:val=&quot;006C50C4&quot;/&gt;&lt;wsp:rsid wsp:val=&quot;006C51FB&quot;/&gt;&lt;wsp:rsid wsp:val=&quot;006C5655&quot;/&gt;&lt;wsp:rsid wsp:val=&quot;006C56AA&quot;/&gt;&lt;wsp:rsid wsp:val=&quot;006C58C4&quot;/&gt;&lt;wsp:rsid wsp:val=&quot;006C5D14&quot;/&gt;&lt;wsp:rsid wsp:val=&quot;006C5E4E&quot;/&gt;&lt;wsp:rsid wsp:val=&quot;006C6483&quot;/&gt;&lt;wsp:rsid wsp:val=&quot;006C67BD&quot;/&gt;&lt;wsp:rsid wsp:val=&quot;006C67DF&quot;/&gt;&lt;wsp:rsid wsp:val=&quot;006C69BF&quot;/&gt;&lt;wsp:rsid wsp:val=&quot;006C7070&quot;/&gt;&lt;wsp:rsid wsp:val=&quot;006C721E&quot;/&gt;&lt;wsp:rsid wsp:val=&quot;006C7282&quot;/&gt;&lt;wsp:rsid wsp:val=&quot;006C73FB&quot;/&gt;&lt;wsp:rsid wsp:val=&quot;006C7E3A&quot;/&gt;&lt;wsp:rsid wsp:val=&quot;006C7EB9&quot;/&gt;&lt;wsp:rsid wsp:val=&quot;006D0239&quot;/&gt;&lt;wsp:rsid wsp:val=&quot;006D059C&quot;/&gt;&lt;wsp:rsid wsp:val=&quot;006D0695&quot;/&gt;&lt;wsp:rsid wsp:val=&quot;006D0BF9&quot;/&gt;&lt;wsp:rsid wsp:val=&quot;006D10A4&quot;/&gt;&lt;wsp:rsid wsp:val=&quot;006D123D&quot;/&gt;&lt;wsp:rsid wsp:val=&quot;006D1434&quot;/&gt;&lt;wsp:rsid wsp:val=&quot;006D1706&quot;/&gt;&lt;wsp:rsid wsp:val=&quot;006D18C9&quot;/&gt;&lt;wsp:rsid wsp:val=&quot;006D1994&quot;/&gt;&lt;wsp:rsid wsp:val=&quot;006D1ACC&quot;/&gt;&lt;wsp:rsid wsp:val=&quot;006D1B18&quot;/&gt;&lt;wsp:rsid wsp:val=&quot;006D1DD2&quot;/&gt;&lt;wsp:rsid wsp:val=&quot;006D1EC4&quot;/&gt;&lt;wsp:rsid wsp:val=&quot;006D2324&quot;/&gt;&lt;wsp:rsid wsp:val=&quot;006D250A&quot;/&gt;&lt;wsp:rsid wsp:val=&quot;006D25F4&quot;/&gt;&lt;wsp:rsid wsp:val=&quot;006D2801&quot;/&gt;&lt;wsp:rsid wsp:val=&quot;006D2C9E&quot;/&gt;&lt;wsp:rsid wsp:val=&quot;006D2CA9&quot;/&gt;&lt;wsp:rsid wsp:val=&quot;006D2D15&quot;/&gt;&lt;wsp:rsid wsp:val=&quot;006D2D84&quot;/&gt;&lt;wsp:rsid wsp:val=&quot;006D325F&quot;/&gt;&lt;wsp:rsid wsp:val=&quot;006D347A&quot;/&gt;&lt;wsp:rsid wsp:val=&quot;006D3672&quot;/&gt;&lt;wsp:rsid wsp:val=&quot;006D3B3D&quot;/&gt;&lt;wsp:rsid wsp:val=&quot;006D3F59&quot;/&gt;&lt;wsp:rsid wsp:val=&quot;006D41A1&quot;/&gt;&lt;wsp:rsid wsp:val=&quot;006D45B8&quot;/&gt;&lt;wsp:rsid wsp:val=&quot;006D53AF&quot;/&gt;&lt;wsp:rsid wsp:val=&quot;006D5801&quot;/&gt;&lt;wsp:rsid wsp:val=&quot;006D5964&quot;/&gt;&lt;wsp:rsid wsp:val=&quot;006D5ACE&quot;/&gt;&lt;wsp:rsid wsp:val=&quot;006D5B10&quot;/&gt;&lt;wsp:rsid wsp:val=&quot;006D5C14&quot;/&gt;&lt;wsp:rsid wsp:val=&quot;006D5F2B&quot;/&gt;&lt;wsp:rsid wsp:val=&quot;006D5F9B&quot;/&gt;&lt;wsp:rsid wsp:val=&quot;006D637B&quot;/&gt;&lt;wsp:rsid wsp:val=&quot;006D65BF&quot;/&gt;&lt;wsp:rsid wsp:val=&quot;006D68E4&quot;/&gt;&lt;wsp:rsid wsp:val=&quot;006D6ACB&quot;/&gt;&lt;wsp:rsid wsp:val=&quot;006D6EE7&quot;/&gt;&lt;wsp:rsid wsp:val=&quot;006D752F&quot;/&gt;&lt;wsp:rsid wsp:val=&quot;006D75FB&quot;/&gt;&lt;wsp:rsid wsp:val=&quot;006D7635&quot;/&gt;&lt;wsp:rsid wsp:val=&quot;006D7AFC&quot;/&gt;&lt;wsp:rsid wsp:val=&quot;006D7BB2&quot;/&gt;&lt;wsp:rsid wsp:val=&quot;006D7D5A&quot;/&gt;&lt;wsp:rsid wsp:val=&quot;006D7F6E&quot;/&gt;&lt;wsp:rsid wsp:val=&quot;006E0050&quot;/&gt;&lt;wsp:rsid wsp:val=&quot;006E0067&quot;/&gt;&lt;wsp:rsid wsp:val=&quot;006E0230&quot;/&gt;&lt;wsp:rsid wsp:val=&quot;006E0CAB&quot;/&gt;&lt;wsp:rsid wsp:val=&quot;006E10C8&quot;/&gt;&lt;wsp:rsid wsp:val=&quot;006E153C&quot;/&gt;&lt;wsp:rsid wsp:val=&quot;006E1617&quot;/&gt;&lt;wsp:rsid wsp:val=&quot;006E18F3&quot;/&gt;&lt;wsp:rsid wsp:val=&quot;006E19DD&quot;/&gt;&lt;wsp:rsid wsp:val=&quot;006E1C64&quot;/&gt;&lt;wsp:rsid wsp:val=&quot;006E1EA0&quot;/&gt;&lt;wsp:rsid wsp:val=&quot;006E25CE&quot;/&gt;&lt;wsp:rsid wsp:val=&quot;006E2A38&quot;/&gt;&lt;wsp:rsid wsp:val=&quot;006E2BF0&quot;/&gt;&lt;wsp:rsid wsp:val=&quot;006E2FCB&quot;/&gt;&lt;wsp:rsid wsp:val=&quot;006E3316&quot;/&gt;&lt;wsp:rsid wsp:val=&quot;006E34BF&quot;/&gt;&lt;wsp:rsid wsp:val=&quot;006E35BF&quot;/&gt;&lt;wsp:rsid wsp:val=&quot;006E360F&quot;/&gt;&lt;wsp:rsid wsp:val=&quot;006E3700&quot;/&gt;&lt;wsp:rsid wsp:val=&quot;006E3B71&quot;/&gt;&lt;wsp:rsid wsp:val=&quot;006E3DC3&quot;/&gt;&lt;wsp:rsid wsp:val=&quot;006E4360&quot;/&gt;&lt;wsp:rsid wsp:val=&quot;006E46F9&quot;/&gt;&lt;wsp:rsid wsp:val=&quot;006E5404&quot;/&gt;&lt;wsp:rsid wsp:val=&quot;006E545D&quot;/&gt;&lt;wsp:rsid wsp:val=&quot;006E54E7&quot;/&gt;&lt;wsp:rsid wsp:val=&quot;006E557D&quot;/&gt;&lt;wsp:rsid wsp:val=&quot;006E5599&quot;/&gt;&lt;wsp:rsid wsp:val=&quot;006E5876&quot;/&gt;&lt;wsp:rsid wsp:val=&quot;006E59D3&quot;/&gt;&lt;wsp:rsid wsp:val=&quot;006E5E1C&quot;/&gt;&lt;wsp:rsid wsp:val=&quot;006E613D&quot;/&gt;&lt;wsp:rsid wsp:val=&quot;006E6E53&quot;/&gt;&lt;wsp:rsid wsp:val=&quot;006E757A&quot;/&gt;&lt;wsp:rsid wsp:val=&quot;006E784D&quot;/&gt;&lt;wsp:rsid wsp:val=&quot;006E7F4B&quot;/&gt;&lt;wsp:rsid wsp:val=&quot;006F044A&quot;/&gt;&lt;wsp:rsid wsp:val=&quot;006F05D9&quot;/&gt;&lt;wsp:rsid wsp:val=&quot;006F0A6D&quot;/&gt;&lt;wsp:rsid wsp:val=&quot;006F0ADF&quot;/&gt;&lt;wsp:rsid wsp:val=&quot;006F0B7E&quot;/&gt;&lt;wsp:rsid wsp:val=&quot;006F0DB7&quot;/&gt;&lt;wsp:rsid wsp:val=&quot;006F0F09&quot;/&gt;&lt;wsp:rsid wsp:val=&quot;006F0FAA&quot;/&gt;&lt;wsp:rsid wsp:val=&quot;006F150D&quot;/&gt;&lt;wsp:rsid wsp:val=&quot;006F1843&quot;/&gt;&lt;wsp:rsid wsp:val=&quot;006F1B57&quot;/&gt;&lt;wsp:rsid wsp:val=&quot;006F1C00&quot;/&gt;&lt;wsp:rsid wsp:val=&quot;006F1C81&quot;/&gt;&lt;wsp:rsid wsp:val=&quot;006F1D3F&quot;/&gt;&lt;wsp:rsid wsp:val=&quot;006F1DA9&quot;/&gt;&lt;wsp:rsid wsp:val=&quot;006F1DCB&quot;/&gt;&lt;wsp:rsid wsp:val=&quot;006F256A&quot;/&gt;&lt;wsp:rsid wsp:val=&quot;006F25C8&quot;/&gt;&lt;wsp:rsid wsp:val=&quot;006F2826&quot;/&gt;&lt;wsp:rsid wsp:val=&quot;006F2C53&quot;/&gt;&lt;wsp:rsid wsp:val=&quot;006F2D2B&quot;/&gt;&lt;wsp:rsid wsp:val=&quot;006F2DAC&quot;/&gt;&lt;wsp:rsid wsp:val=&quot;006F2E07&quot;/&gt;&lt;wsp:rsid wsp:val=&quot;006F2F79&quot;/&gt;&lt;wsp:rsid wsp:val=&quot;006F2F8B&quot;/&gt;&lt;wsp:rsid wsp:val=&quot;006F2F9F&quot;/&gt;&lt;wsp:rsid wsp:val=&quot;006F3E53&quot;/&gt;&lt;wsp:rsid wsp:val=&quot;006F4354&quot;/&gt;&lt;wsp:rsid wsp:val=&quot;006F4512&quot;/&gt;&lt;wsp:rsid wsp:val=&quot;006F4C49&quot;/&gt;&lt;wsp:rsid wsp:val=&quot;006F4C60&quot;/&gt;&lt;wsp:rsid wsp:val=&quot;006F4D61&quot;/&gt;&lt;wsp:rsid wsp:val=&quot;006F4DE5&quot;/&gt;&lt;wsp:rsid wsp:val=&quot;006F4E3C&quot;/&gt;&lt;wsp:rsid wsp:val=&quot;006F4EC4&quot;/&gt;&lt;wsp:rsid wsp:val=&quot;006F56B0&quot;/&gt;&lt;wsp:rsid wsp:val=&quot;006F56F3&quot;/&gt;&lt;wsp:rsid wsp:val=&quot;006F587A&quot;/&gt;&lt;wsp:rsid wsp:val=&quot;006F5B6C&quot;/&gt;&lt;wsp:rsid wsp:val=&quot;006F6329&quot;/&gt;&lt;wsp:rsid wsp:val=&quot;006F7461&quot;/&gt;&lt;wsp:rsid wsp:val=&quot;006F74E6&quot;/&gt;&lt;wsp:rsid wsp:val=&quot;006F7D7F&quot;/&gt;&lt;wsp:rsid wsp:val=&quot;006F7E0A&quot;/&gt;&lt;wsp:rsid wsp:val=&quot;006F7E6F&quot;/&gt;&lt;wsp:rsid wsp:val=&quot;007004DF&quot;/&gt;&lt;wsp:rsid wsp:val=&quot;007009F7&quot;/&gt;&lt;wsp:rsid wsp:val=&quot;00700AEE&quot;/&gt;&lt;wsp:rsid wsp:val=&quot;00700D40&quot;/&gt;&lt;wsp:rsid wsp:val=&quot;00700E7B&quot;/&gt;&lt;wsp:rsid wsp:val=&quot;00701066&quot;/&gt;&lt;wsp:rsid wsp:val=&quot;00701165&quot;/&gt;&lt;wsp:rsid wsp:val=&quot;007011DE&quot;/&gt;&lt;wsp:rsid wsp:val=&quot;00701237&quot;/&gt;&lt;wsp:rsid wsp:val=&quot;00701460&quot;/&gt;&lt;wsp:rsid wsp:val=&quot;00701735&quot;/&gt;&lt;wsp:rsid wsp:val=&quot;0070173A&quot;/&gt;&lt;wsp:rsid wsp:val=&quot;007019AC&quot;/&gt;&lt;wsp:rsid wsp:val=&quot;007019D0&quot;/&gt;&lt;wsp:rsid wsp:val=&quot;00701C90&quot;/&gt;&lt;wsp:rsid wsp:val=&quot;00701FC8&quot;/&gt;&lt;wsp:rsid wsp:val=&quot;0070267D&quot;/&gt;&lt;wsp:rsid wsp:val=&quot;0070284E&quot;/&gt;&lt;wsp:rsid wsp:val=&quot;0070291F&quot;/&gt;&lt;wsp:rsid wsp:val=&quot;007034EA&quot;/&gt;&lt;wsp:rsid wsp:val=&quot;00703521&quot;/&gt;&lt;wsp:rsid wsp:val=&quot;00703BC4&quot;/&gt;&lt;wsp:rsid wsp:val=&quot;00703DC4&quot;/&gt;&lt;wsp:rsid wsp:val=&quot;00703EB3&quot;/&gt;&lt;wsp:rsid wsp:val=&quot;00704134&quot;/&gt;&lt;wsp:rsid wsp:val=&quot;00704373&quot;/&gt;&lt;wsp:rsid wsp:val=&quot;007048ED&quot;/&gt;&lt;wsp:rsid wsp:val=&quot;00704AF9&quot;/&gt;&lt;wsp:rsid wsp:val=&quot;00704B1B&quot;/&gt;&lt;wsp:rsid wsp:val=&quot;00704B6A&quot;/&gt;&lt;wsp:rsid wsp:val=&quot;00704E0B&quot;/&gt;&lt;wsp:rsid wsp:val=&quot;0070555B&quot;/&gt;&lt;wsp:rsid wsp:val=&quot;00705D40&quot;/&gt;&lt;wsp:rsid wsp:val=&quot;007061CB&quot;/&gt;&lt;wsp:rsid wsp:val=&quot;00706547&quot;/&gt;&lt;wsp:rsid wsp:val=&quot;0070658B&quot;/&gt;&lt;wsp:rsid wsp:val=&quot;0070662B&quot;/&gt;&lt;wsp:rsid wsp:val=&quot;007069E1&quot;/&gt;&lt;wsp:rsid wsp:val=&quot;00706A03&quot;/&gt;&lt;wsp:rsid wsp:val=&quot;00706DFB&quot;/&gt;&lt;wsp:rsid wsp:val=&quot;00707119&quot;/&gt;&lt;wsp:rsid wsp:val=&quot;0070721B&quot;/&gt;&lt;wsp:rsid wsp:val=&quot;007076F4&quot;/&gt;&lt;wsp:rsid wsp:val=&quot;007077D2&quot;/&gt;&lt;wsp:rsid wsp:val=&quot;0070789A&quot;/&gt;&lt;wsp:rsid wsp:val=&quot;00707A86&quot;/&gt;&lt;wsp:rsid wsp:val=&quot;00707AC7&quot;/&gt;&lt;wsp:rsid wsp:val=&quot;00707E9D&quot;/&gt;&lt;wsp:rsid wsp:val=&quot;007101FD&quot;/&gt;&lt;wsp:rsid wsp:val=&quot;00710734&quot;/&gt;&lt;wsp:rsid wsp:val=&quot;007110E8&quot;/&gt;&lt;wsp:rsid wsp:val=&quot;00711759&quot;/&gt;&lt;wsp:rsid wsp:val=&quot;00711929&quot;/&gt;&lt;wsp:rsid wsp:val=&quot;00711F3B&quot;/&gt;&lt;wsp:rsid wsp:val=&quot;00712346&quot;/&gt;&lt;wsp:rsid wsp:val=&quot;00712414&quot;/&gt;&lt;wsp:rsid wsp:val=&quot;007128EE&quot;/&gt;&lt;wsp:rsid wsp:val=&quot;007128FC&quot;/&gt;&lt;wsp:rsid wsp:val=&quot;00712A19&quot;/&gt;&lt;wsp:rsid wsp:val=&quot;0071331C&quot;/&gt;&lt;wsp:rsid wsp:val=&quot;00713954&quot;/&gt;&lt;wsp:rsid wsp:val=&quot;00713BF3&quot;/&gt;&lt;wsp:rsid wsp:val=&quot;00713C2F&quot;/&gt;&lt;wsp:rsid wsp:val=&quot;00713F0B&quot;/&gt;&lt;wsp:rsid wsp:val=&quot;00713F58&quot;/&gt;&lt;wsp:rsid wsp:val=&quot;00713FC8&quot;/&gt;&lt;wsp:rsid wsp:val=&quot;007140F2&quot;/&gt;&lt;wsp:rsid wsp:val=&quot;0071413A&quot;/&gt;&lt;wsp:rsid wsp:val=&quot;007143D0&quot;/&gt;&lt;wsp:rsid wsp:val=&quot;007144D9&quot;/&gt;&lt;wsp:rsid wsp:val=&quot;00714512&quot;/&gt;&lt;wsp:rsid wsp:val=&quot;007148D9&quot;/&gt;&lt;wsp:rsid wsp:val=&quot;00714ADA&quot;/&gt;&lt;wsp:rsid wsp:val=&quot;007151A6&quot;/&gt;&lt;wsp:rsid wsp:val=&quot;0071549B&quot;/&gt;&lt;wsp:rsid wsp:val=&quot;007154AE&quot;/&gt;&lt;wsp:rsid wsp:val=&quot;007154E9&quot;/&gt;&lt;wsp:rsid wsp:val=&quot;0071579A&quot;/&gt;&lt;wsp:rsid wsp:val=&quot;0071592A&quot;/&gt;&lt;wsp:rsid wsp:val=&quot;00715991&quot;/&gt;&lt;wsp:rsid wsp:val=&quot;00715A74&quot;/&gt;&lt;wsp:rsid wsp:val=&quot;00715BF5&quot;/&gt;&lt;wsp:rsid wsp:val=&quot;00715D79&quot;/&gt;&lt;wsp:rsid wsp:val=&quot;00716034&quot;/&gt;&lt;wsp:rsid wsp:val=&quot;007160FB&quot;/&gt;&lt;wsp:rsid wsp:val=&quot;00716208&quot;/&gt;&lt;wsp:rsid wsp:val=&quot;007168B0&quot;/&gt;&lt;wsp:rsid wsp:val=&quot;007168B7&quot;/&gt;&lt;wsp:rsid wsp:val=&quot;00717178&quot;/&gt;&lt;wsp:rsid wsp:val=&quot;007172E4&quot;/&gt;&lt;wsp:rsid wsp:val=&quot;007172FB&quot;/&gt;&lt;wsp:rsid wsp:val=&quot;00717A23&quot;/&gt;&lt;wsp:rsid wsp:val=&quot;00717B12&quot;/&gt;&lt;wsp:rsid wsp:val=&quot;00717D99&quot;/&gt;&lt;wsp:rsid wsp:val=&quot;00720B34&quot;/&gt;&lt;wsp:rsid wsp:val=&quot;00721065&quot;/&gt;&lt;wsp:rsid wsp:val=&quot;00722038&quot;/&gt;&lt;wsp:rsid wsp:val=&quot;0072224B&quot;/&gt;&lt;wsp:rsid wsp:val=&quot;007222EF&quot;/&gt;&lt;wsp:rsid wsp:val=&quot;007224FB&quot;/&gt;&lt;wsp:rsid wsp:val=&quot;0072257A&quot;/&gt;&lt;wsp:rsid wsp:val=&quot;00722658&quot;/&gt;&lt;wsp:rsid wsp:val=&quot;00722860&quot;/&gt;&lt;wsp:rsid wsp:val=&quot;00722FFD&quot;/&gt;&lt;wsp:rsid wsp:val=&quot;007230E7&quot;/&gt;&lt;wsp:rsid wsp:val=&quot;007231DD&quot;/&gt;&lt;wsp:rsid wsp:val=&quot;007238DE&quot;/&gt;&lt;wsp:rsid wsp:val=&quot;00723C50&quot;/&gt;&lt;wsp:rsid wsp:val=&quot;0072408B&quot;/&gt;&lt;wsp:rsid wsp:val=&quot;007245E6&quot;/&gt;&lt;wsp:rsid wsp:val=&quot;007246B1&quot;/&gt;&lt;wsp:rsid wsp:val=&quot;00724AFD&quot;/&gt;&lt;wsp:rsid wsp:val=&quot;00724C3A&quot;/&gt;&lt;wsp:rsid wsp:val=&quot;00724C5C&quot;/&gt;&lt;wsp:rsid wsp:val=&quot;00724D73&quot;/&gt;&lt;wsp:rsid wsp:val=&quot;00724F12&quot;/&gt;&lt;wsp:rsid wsp:val=&quot;007252F7&quot;/&gt;&lt;wsp:rsid wsp:val=&quot;007258E5&quot;/&gt;&lt;wsp:rsid wsp:val=&quot;00725A4A&quot;/&gt;&lt;wsp:rsid wsp:val=&quot;00725AAA&quot;/&gt;&lt;wsp:rsid wsp:val=&quot;00725B92&quot;/&gt;&lt;wsp:rsid wsp:val=&quot;00725D42&quot;/&gt;&lt;wsp:rsid wsp:val=&quot;007262CF&quot;/&gt;&lt;wsp:rsid wsp:val=&quot;007264A4&quot;/&gt;&lt;wsp:rsid wsp:val=&quot;00726744&quot;/&gt;&lt;wsp:rsid wsp:val=&quot;00726813&quot;/&gt;&lt;wsp:rsid wsp:val=&quot;00726D2F&quot;/&gt;&lt;wsp:rsid wsp:val=&quot;00726D74&quot;/&gt;&lt;wsp:rsid wsp:val=&quot;0072703D&quot;/&gt;&lt;wsp:rsid wsp:val=&quot;0072710A&quot;/&gt;&lt;wsp:rsid wsp:val=&quot;00727677&quot;/&gt;&lt;wsp:rsid wsp:val=&quot;00727F42&quot;/&gt;&lt;wsp:rsid wsp:val=&quot;0073015E&quot;/&gt;&lt;wsp:rsid wsp:val=&quot;00730A41&quot;/&gt;&lt;wsp:rsid wsp:val=&quot;00730B2D&quot;/&gt;&lt;wsp:rsid wsp:val=&quot;00730D19&quot;/&gt;&lt;wsp:rsid wsp:val=&quot;0073103D&quot;/&gt;&lt;wsp:rsid wsp:val=&quot;007310B2&quot;/&gt;&lt;wsp:rsid wsp:val=&quot;0073134F&quot;/&gt;&lt;wsp:rsid wsp:val=&quot;00731762&quot;/&gt;&lt;wsp:rsid wsp:val=&quot;007318C3&quot;/&gt;&lt;wsp:rsid wsp:val=&quot;007319BC&quot;/&gt;&lt;wsp:rsid wsp:val=&quot;00731ABE&quot;/&gt;&lt;wsp:rsid wsp:val=&quot;00731C87&quot;/&gt;&lt;wsp:rsid wsp:val=&quot;00731CC5&quot;/&gt;&lt;wsp:rsid wsp:val=&quot;00731DF8&quot;/&gt;&lt;wsp:rsid wsp:val=&quot;007320DC&quot;/&gt;&lt;wsp:rsid wsp:val=&quot;007325C2&quot;/&gt;&lt;wsp:rsid wsp:val=&quot;0073303C&quot;/&gt;&lt;wsp:rsid wsp:val=&quot;0073360D&quot;/&gt;&lt;wsp:rsid wsp:val=&quot;007336E2&quot;/&gt;&lt;wsp:rsid wsp:val=&quot;007337E1&quot;/&gt;&lt;wsp:rsid wsp:val=&quot;00733C2D&quot;/&gt;&lt;wsp:rsid wsp:val=&quot;00733DFD&quot;/&gt;&lt;wsp:rsid wsp:val=&quot;00733E02&quot;/&gt;&lt;wsp:rsid wsp:val=&quot;007345E9&quot;/&gt;&lt;wsp:rsid wsp:val=&quot;00734853&quot;/&gt;&lt;wsp:rsid wsp:val=&quot;00734FCC&quot;/&gt;&lt;wsp:rsid wsp:val=&quot;0073567E&quot;/&gt;&lt;wsp:rsid wsp:val=&quot;00735D31&quot;/&gt;&lt;wsp:rsid wsp:val=&quot;00735D9A&quot;/&gt;&lt;wsp:rsid wsp:val=&quot;007363F9&quot;/&gt;&lt;wsp:rsid wsp:val=&quot;00736547&quot;/&gt;&lt;wsp:rsid wsp:val=&quot;0073669E&quot;/&gt;&lt;wsp:rsid wsp:val=&quot;0073695F&quot;/&gt;&lt;wsp:rsid wsp:val=&quot;0073710A&quot;/&gt;&lt;wsp:rsid wsp:val=&quot;00737184&quot;/&gt;&lt;wsp:rsid wsp:val=&quot;0073743A&quot;/&gt;&lt;wsp:rsid wsp:val=&quot;007375FF&quot;/&gt;&lt;wsp:rsid wsp:val=&quot;00737615&quot;/&gt;&lt;wsp:rsid wsp:val=&quot;00737932&quot;/&gt;&lt;wsp:rsid wsp:val=&quot;00737DC5&quot;/&gt;&lt;wsp:rsid wsp:val=&quot;00740603&quot;/&gt;&lt;wsp:rsid wsp:val=&quot;00740803&quot;/&gt;&lt;wsp:rsid wsp:val=&quot;007409AB&quot;/&gt;&lt;wsp:rsid wsp:val=&quot;00740E22&quot;/&gt;&lt;wsp:rsid wsp:val=&quot;00741289&quot;/&gt;&lt;wsp:rsid wsp:val=&quot;0074148A&quot;/&gt;&lt;wsp:rsid wsp:val=&quot;007415EC&quot;/&gt;&lt;wsp:rsid wsp:val=&quot;00741879&quot;/&gt;&lt;wsp:rsid wsp:val=&quot;00741884&quot;/&gt;&lt;wsp:rsid wsp:val=&quot;007419C3&quot;/&gt;&lt;wsp:rsid wsp:val=&quot;0074209E&quot;/&gt;&lt;wsp:rsid wsp:val=&quot;00742770&quot;/&gt;&lt;wsp:rsid wsp:val=&quot;00742838&quot;/&gt;&lt;wsp:rsid wsp:val=&quot;00742B10&quot;/&gt;&lt;wsp:rsid wsp:val=&quot;00742B18&quot;/&gt;&lt;wsp:rsid wsp:val=&quot;00742CF5&quot;/&gt;&lt;wsp:rsid wsp:val=&quot;00743377&quot;/&gt;&lt;wsp:rsid wsp:val=&quot;00743844&quot;/&gt;&lt;wsp:rsid wsp:val=&quot;00743D7D&quot;/&gt;&lt;wsp:rsid wsp:val=&quot;00743DD6&quot;/&gt;&lt;wsp:rsid wsp:val=&quot;007440B8&quot;/&gt;&lt;wsp:rsid wsp:val=&quot;007440FD&quot;/&gt;&lt;wsp:rsid wsp:val=&quot;00744276&quot;/&gt;&lt;wsp:rsid wsp:val=&quot;007445E8&quot;/&gt;&lt;wsp:rsid wsp:val=&quot;007447CE&quot;/&gt;&lt;wsp:rsid wsp:val=&quot;007451BD&quot;/&gt;&lt;wsp:rsid wsp:val=&quot;007453C9&quot;/&gt;&lt;wsp:rsid wsp:val=&quot;00745B19&quot;/&gt;&lt;wsp:rsid wsp:val=&quot;0074612B&quot;/&gt;&lt;wsp:rsid wsp:val=&quot;007462C9&quot;/&gt;&lt;wsp:rsid wsp:val=&quot;007462ED&quot;/&gt;&lt;wsp:rsid wsp:val=&quot;00746523&quot;/&gt;&lt;wsp:rsid wsp:val=&quot;007465DD&quot;/&gt;&lt;wsp:rsid wsp:val=&quot;007469AF&quot;/&gt;&lt;wsp:rsid wsp:val=&quot;00746C52&quot;/&gt;&lt;wsp:rsid wsp:val=&quot;00746CE1&quot;/&gt;&lt;wsp:rsid wsp:val=&quot;007470E6&quot;/&gt;&lt;wsp:rsid wsp:val=&quot;0074738D&quot;/&gt;&lt;wsp:rsid wsp:val=&quot;007474E3&quot;/&gt;&lt;wsp:rsid wsp:val=&quot;007476E6&quot;/&gt;&lt;wsp:rsid wsp:val=&quot;00747859&quot;/&gt;&lt;wsp:rsid wsp:val=&quot;00747A2A&quot;/&gt;&lt;wsp:rsid wsp:val=&quot;00747AF0&quot;/&gt;&lt;wsp:rsid wsp:val=&quot;00747C20&quot;/&gt;&lt;wsp:rsid wsp:val=&quot;00747F95&quot;/&gt;&lt;wsp:rsid wsp:val=&quot;007501FC&quot;/&gt;&lt;wsp:rsid wsp:val=&quot;00750481&quot;/&gt;&lt;wsp:rsid wsp:val=&quot;00750690&quot;/&gt;&lt;wsp:rsid wsp:val=&quot;007516C2&quot;/&gt;&lt;wsp:rsid wsp:val=&quot;007516D8&quot;/&gt;&lt;wsp:rsid wsp:val=&quot;00751AF8&quot;/&gt;&lt;wsp:rsid wsp:val=&quot;00751CDC&quot;/&gt;&lt;wsp:rsid wsp:val=&quot;00752587&quot;/&gt;&lt;wsp:rsid wsp:val=&quot;00752596&quot;/&gt;&lt;wsp:rsid wsp:val=&quot;007528C0&quot;/&gt;&lt;wsp:rsid wsp:val=&quot;00752A31&quot;/&gt;&lt;wsp:rsid wsp:val=&quot;00752B7E&quot;/&gt;&lt;wsp:rsid wsp:val=&quot;00752B8B&quot;/&gt;&lt;wsp:rsid wsp:val=&quot;00752D12&quot;/&gt;&lt;wsp:rsid wsp:val=&quot;00752D79&quot;/&gt;&lt;wsp:rsid wsp:val=&quot;00752D90&quot;/&gt;&lt;wsp:rsid wsp:val=&quot;00753111&quot;/&gt;&lt;wsp:rsid wsp:val=&quot;00753D6D&quot;/&gt;&lt;wsp:rsid wsp:val=&quot;007544BA&quot;/&gt;&lt;wsp:rsid wsp:val=&quot;00754803&quot;/&gt;&lt;wsp:rsid wsp:val=&quot;00754BBA&quot;/&gt;&lt;wsp:rsid wsp:val=&quot;007550F7&quot;/&gt;&lt;wsp:rsid wsp:val=&quot;0075540C&quot;/&gt;&lt;wsp:rsid wsp:val=&quot;00755688&quot;/&gt;&lt;wsp:rsid wsp:val=&quot;007556E9&quot;/&gt;&lt;wsp:rsid wsp:val=&quot;00755707&quot;/&gt;&lt;wsp:rsid wsp:val=&quot;00755909&quot;/&gt;&lt;wsp:rsid wsp:val=&quot;0075590C&quot;/&gt;&lt;wsp:rsid wsp:val=&quot;00755AAA&quot;/&gt;&lt;wsp:rsid wsp:val=&quot;00755AF4&quot;/&gt;&lt;wsp:rsid wsp:val=&quot;00755F04&quot;/&gt;&lt;wsp:rsid wsp:val=&quot;00755F4C&quot;/&gt;&lt;wsp:rsid wsp:val=&quot;00755F91&quot;/&gt;&lt;wsp:rsid wsp:val=&quot;00756254&quot;/&gt;&lt;wsp:rsid wsp:val=&quot;00756462&quot;/&gt;&lt;wsp:rsid wsp:val=&quot;0075661F&quot;/&gt;&lt;wsp:rsid wsp:val=&quot;007567A7&quot;/&gt;&lt;wsp:rsid wsp:val=&quot;00756873&quot;/&gt;&lt;wsp:rsid wsp:val=&quot;00756B3E&quot;/&gt;&lt;wsp:rsid wsp:val=&quot;00756DC1&quot;/&gt;&lt;wsp:rsid wsp:val=&quot;00756F27&quot;/&gt;&lt;wsp:rsid wsp:val=&quot;0075738C&quot;/&gt;&lt;wsp:rsid wsp:val=&quot;007573F4&quot;/&gt;&lt;wsp:rsid wsp:val=&quot;00757A34&quot;/&gt;&lt;wsp:rsid wsp:val=&quot;00757A4A&quot;/&gt;&lt;wsp:rsid wsp:val=&quot;00757ABF&quot;/&gt;&lt;wsp:rsid wsp:val=&quot;007606E4&quot;/&gt;&lt;wsp:rsid wsp:val=&quot;007607F4&quot;/&gt;&lt;wsp:rsid wsp:val=&quot;00760997&quot;/&gt;&lt;wsp:rsid wsp:val=&quot;00760BA9&quot;/&gt;&lt;wsp:rsid wsp:val=&quot;00761476&quot;/&gt;&lt;wsp:rsid wsp:val=&quot;00761540&quot;/&gt;&lt;wsp:rsid wsp:val=&quot;0076209C&quot;/&gt;&lt;wsp:rsid wsp:val=&quot;0076231A&quot;/&gt;&lt;wsp:rsid wsp:val=&quot;007624FB&quot;/&gt;&lt;wsp:rsid wsp:val=&quot;0076267D&quot;/&gt;&lt;wsp:rsid wsp:val=&quot;007626D9&quot;/&gt;&lt;wsp:rsid wsp:val=&quot;007626FB&quot;/&gt;&lt;wsp:rsid wsp:val=&quot;00762D77&quot;/&gt;&lt;wsp:rsid wsp:val=&quot;00763319&quot;/&gt;&lt;wsp:rsid wsp:val=&quot;007633CB&quot;/&gt;&lt;wsp:rsid wsp:val=&quot;007635A4&quot;/&gt;&lt;wsp:rsid wsp:val=&quot;0076363A&quot;/&gt;&lt;wsp:rsid wsp:val=&quot;00763729&quot;/&gt;&lt;wsp:rsid wsp:val=&quot;0076387E&quot;/&gt;&lt;wsp:rsid wsp:val=&quot;00763C0F&quot;/&gt;&lt;wsp:rsid wsp:val=&quot;00763E6A&quot;/&gt;&lt;wsp:rsid wsp:val=&quot;00763E73&quot;/&gt;&lt;wsp:rsid wsp:val=&quot;0076430E&quot;/&gt;&lt;wsp:rsid wsp:val=&quot;0076453E&quot;/&gt;&lt;wsp:rsid wsp:val=&quot;00764D6E&quot;/&gt;&lt;wsp:rsid wsp:val=&quot;00765322&quot;/&gt;&lt;wsp:rsid wsp:val=&quot;00765A94&quot;/&gt;&lt;wsp:rsid wsp:val=&quot;00765B96&quot;/&gt;&lt;wsp:rsid wsp:val=&quot;00765CE8&quot;/&gt;&lt;wsp:rsid wsp:val=&quot;00765E4F&quot;/&gt;&lt;wsp:rsid wsp:val=&quot;007663A1&quot;/&gt;&lt;wsp:rsid wsp:val=&quot;00766812&quot;/&gt;&lt;wsp:rsid wsp:val=&quot;00766EA8&quot;/&gt;&lt;wsp:rsid wsp:val=&quot;0076713D&quot;/&gt;&lt;wsp:rsid wsp:val=&quot;0076759D&quot;/&gt;&lt;wsp:rsid wsp:val=&quot;0076779F&quot;/&gt;&lt;wsp:rsid wsp:val=&quot;007678A6&quot;/&gt;&lt;wsp:rsid wsp:val=&quot;00767E96&quot;/&gt;&lt;wsp:rsid wsp:val=&quot;00767EA1&quot;/&gt;&lt;wsp:rsid wsp:val=&quot;00770300&quot;/&gt;&lt;wsp:rsid wsp:val=&quot;00770400&quot;/&gt;&lt;wsp:rsid wsp:val=&quot;007704F4&quot;/&gt;&lt;wsp:rsid wsp:val=&quot;00770810&quot;/&gt;&lt;wsp:rsid wsp:val=&quot;00770C2E&quot;/&gt;&lt;wsp:rsid wsp:val=&quot;00770FBE&quot;/&gt;&lt;wsp:rsid wsp:val=&quot;00771003&quot;/&gt;&lt;wsp:rsid wsp:val=&quot;0077112B&quot;/&gt;&lt;wsp:rsid wsp:val=&quot;007711D8&quot;/&gt;&lt;wsp:rsid wsp:val=&quot;00771452&quot;/&gt;&lt;wsp:rsid wsp:val=&quot;007718E9&quot;/&gt;&lt;wsp:rsid wsp:val=&quot;00771AB1&quot;/&gt;&lt;wsp:rsid wsp:val=&quot;00771B7E&quot;/&gt;&lt;wsp:rsid wsp:val=&quot;00771E11&quot;/&gt;&lt;wsp:rsid wsp:val=&quot;007725FE&quot;/&gt;&lt;wsp:rsid wsp:val=&quot;00772C0C&quot;/&gt;&lt;wsp:rsid wsp:val=&quot;00772C61&quot;/&gt;&lt;wsp:rsid wsp:val=&quot;00772C94&quot;/&gt;&lt;wsp:rsid wsp:val=&quot;00772CFD&quot;/&gt;&lt;wsp:rsid wsp:val=&quot;00772E60&quot;/&gt;&lt;wsp:rsid wsp:val=&quot;00772F0F&quot;/&gt;&lt;wsp:rsid wsp:val=&quot;00773D13&quot;/&gt;&lt;wsp:rsid wsp:val=&quot;00773FDE&quot;/&gt;&lt;wsp:rsid wsp:val=&quot;00774141&quot;/&gt;&lt;wsp:rsid wsp:val=&quot;00774387&quot;/&gt;&lt;wsp:rsid wsp:val=&quot;0077458A&quot;/&gt;&lt;wsp:rsid wsp:val=&quot;007747D2&quot;/&gt;&lt;wsp:rsid wsp:val=&quot;00774960&quot;/&gt;&lt;wsp:rsid wsp:val=&quot;00774CF9&quot;/&gt;&lt;wsp:rsid wsp:val=&quot;0077542D&quot;/&gt;&lt;wsp:rsid wsp:val=&quot;007755DA&quot;/&gt;&lt;wsp:rsid wsp:val=&quot;00775618&quot;/&gt;&lt;wsp:rsid wsp:val=&quot;007756BA&quot;/&gt;&lt;wsp:rsid wsp:val=&quot;00775904&quot;/&gt;&lt;wsp:rsid wsp:val=&quot;00775AF3&quot;/&gt;&lt;wsp:rsid wsp:val=&quot;00775BC5&quot;/&gt;&lt;wsp:rsid wsp:val=&quot;00775D21&quot;/&gt;&lt;wsp:rsid wsp:val=&quot;00775D8C&quot;/&gt;&lt;wsp:rsid wsp:val=&quot;00775ED6&quot;/&gt;&lt;wsp:rsid wsp:val=&quot;00776088&quot;/&gt;&lt;wsp:rsid wsp:val=&quot;007760CC&quot;/&gt;&lt;wsp:rsid wsp:val=&quot;00776985&quot;/&gt;&lt;wsp:rsid wsp:val=&quot;00776B0B&quot;/&gt;&lt;wsp:rsid wsp:val=&quot;00776D71&quot;/&gt;&lt;wsp:rsid wsp:val=&quot;00777391&quot;/&gt;&lt;wsp:rsid wsp:val=&quot;00777680&quot;/&gt;&lt;wsp:rsid wsp:val=&quot;00777D11&quot;/&gt;&lt;wsp:rsid wsp:val=&quot;00777FD9&quot;/&gt;&lt;wsp:rsid wsp:val=&quot;00780125&quot;/&gt;&lt;wsp:rsid wsp:val=&quot;007802DA&quot;/&gt;&lt;wsp:rsid wsp:val=&quot;00780706&quot;/&gt;&lt;wsp:rsid wsp:val=&quot;007808F3&quot;/&gt;&lt;wsp:rsid wsp:val=&quot;00780B4A&quot;/&gt;&lt;wsp:rsid wsp:val=&quot;00780BD0&quot;/&gt;&lt;wsp:rsid wsp:val=&quot;00780EBC&quot;/&gt;&lt;wsp:rsid wsp:val=&quot;007812E9&quot;/&gt;&lt;wsp:rsid wsp:val=&quot;007813E9&quot;/&gt;&lt;wsp:rsid wsp:val=&quot;00781649&quot;/&gt;&lt;wsp:rsid wsp:val=&quot;00781884&quot;/&gt;&lt;wsp:rsid wsp:val=&quot;007818C9&quot;/&gt;&lt;wsp:rsid wsp:val=&quot;00781C70&quot;/&gt;&lt;wsp:rsid wsp:val=&quot;00781DB1&quot;/&gt;&lt;wsp:rsid wsp:val=&quot;00781F1C&quot;/&gt;&lt;wsp:rsid wsp:val=&quot;00781F64&quot;/&gt;&lt;wsp:rsid wsp:val=&quot;0078225F&quot;/&gt;&lt;wsp:rsid wsp:val=&quot;0078239C&quot;/&gt;&lt;wsp:rsid wsp:val=&quot;007824EE&quot;/&gt;&lt;wsp:rsid wsp:val=&quot;007825F5&quot;/&gt;&lt;wsp:rsid wsp:val=&quot;00782AAF&quot;/&gt;&lt;wsp:rsid wsp:val=&quot;00782C75&quot;/&gt;&lt;wsp:rsid wsp:val=&quot;00782DF3&quot;/&gt;&lt;wsp:rsid wsp:val=&quot;00782F22&quot;/&gt;&lt;wsp:rsid wsp:val=&quot;00783095&quot;/&gt;&lt;wsp:rsid wsp:val=&quot;007834BA&quot;/&gt;&lt;wsp:rsid wsp:val=&quot;00783536&quot;/&gt;&lt;wsp:rsid wsp:val=&quot;00783658&quot;/&gt;&lt;wsp:rsid wsp:val=&quot;00783778&quot;/&gt;&lt;wsp:rsid wsp:val=&quot;0078391B&quot;/&gt;&lt;wsp:rsid wsp:val=&quot;00783B9B&quot;/&gt;&lt;wsp:rsid wsp:val=&quot;00783F44&quot;/&gt;&lt;wsp:rsid wsp:val=&quot;00784181&quot;/&gt;&lt;wsp:rsid wsp:val=&quot;00784855&quot;/&gt;&lt;wsp:rsid wsp:val=&quot;00784BAC&quot;/&gt;&lt;wsp:rsid wsp:val=&quot;00784E11&quot;/&gt;&lt;wsp:rsid wsp:val=&quot;00784E7A&quot;/&gt;&lt;wsp:rsid wsp:val=&quot;00784F69&quot;/&gt;&lt;wsp:rsid wsp:val=&quot;00784FC2&quot;/&gt;&lt;wsp:rsid wsp:val=&quot;0078502C&quot;/&gt;&lt;wsp:rsid wsp:val=&quot;007853A2&quot;/&gt;&lt;wsp:rsid wsp:val=&quot;0078541D&quot;/&gt;&lt;wsp:rsid wsp:val=&quot;00785BBD&quot;/&gt;&lt;wsp:rsid wsp:val=&quot;007863A2&quot;/&gt;&lt;wsp:rsid wsp:val=&quot;00786418&quot;/&gt;&lt;wsp:rsid wsp:val=&quot;00786518&quot;/&gt;&lt;wsp:rsid wsp:val=&quot;007868B1&quot;/&gt;&lt;wsp:rsid wsp:val=&quot;00786A95&quot;/&gt;&lt;wsp:rsid wsp:val=&quot;00786C34&quot;/&gt;&lt;wsp:rsid wsp:val=&quot;00787EAD&quot;/&gt;&lt;wsp:rsid wsp:val=&quot;007901BA&quot;/&gt;&lt;wsp:rsid wsp:val=&quot;007901CE&quot;/&gt;&lt;wsp:rsid wsp:val=&quot;007902FE&quot;/&gt;&lt;wsp:rsid wsp:val=&quot;007907E0&quot;/&gt;&lt;wsp:rsid wsp:val=&quot;0079080A&quot;/&gt;&lt;wsp:rsid wsp:val=&quot;007908FF&quot;/&gt;&lt;wsp:rsid wsp:val=&quot;00790D02&quot;/&gt;&lt;wsp:rsid wsp:val=&quot;00790ECC&quot;/&gt;&lt;wsp:rsid wsp:val=&quot;00790EFE&quot;/&gt;&lt;wsp:rsid wsp:val=&quot;00791AC8&quot;/&gt;&lt;wsp:rsid wsp:val=&quot;00791E4C&quot;/&gt;&lt;wsp:rsid wsp:val=&quot;0079213F&quot;/&gt;&lt;wsp:rsid wsp:val=&quot;0079234D&quot;/&gt;&lt;wsp:rsid wsp:val=&quot;007929DF&quot;/&gt;&lt;wsp:rsid wsp:val=&quot;00792B61&quot;/&gt;&lt;wsp:rsid wsp:val=&quot;007936F1&quot;/&gt;&lt;wsp:rsid wsp:val=&quot;0079382B&quot;/&gt;&lt;wsp:rsid wsp:val=&quot;00793D86&quot;/&gt;&lt;wsp:rsid wsp:val=&quot;00793E80&quot;/&gt;&lt;wsp:rsid wsp:val=&quot;007940A2&quot;/&gt;&lt;wsp:rsid wsp:val=&quot;0079446F&quot;/&gt;&lt;wsp:rsid wsp:val=&quot;007946D2&quot;/&gt;&lt;wsp:rsid wsp:val=&quot;007948D8&quot;/&gt;&lt;wsp:rsid wsp:val=&quot;0079515A&quot;/&gt;&lt;wsp:rsid wsp:val=&quot;00795462&quot;/&gt;&lt;wsp:rsid wsp:val=&quot;007955D3&quot;/&gt;&lt;wsp:rsid wsp:val=&quot;00795C3F&quot;/&gt;&lt;wsp:rsid wsp:val=&quot;00795F7C&quot;/&gt;&lt;wsp:rsid wsp:val=&quot;00796104&quot;/&gt;&lt;wsp:rsid wsp:val=&quot;00796732&quot;/&gt;&lt;wsp:rsid wsp:val=&quot;0079675B&quot;/&gt;&lt;wsp:rsid wsp:val=&quot;00796A60&quot;/&gt;&lt;wsp:rsid wsp:val=&quot;00796C10&quot;/&gt;&lt;wsp:rsid wsp:val=&quot;00796C5F&quot;/&gt;&lt;wsp:rsid wsp:val=&quot;00796CCB&quot;/&gt;&lt;wsp:rsid wsp:val=&quot;00796E2F&quot;/&gt;&lt;wsp:rsid wsp:val=&quot;00797338&quot;/&gt;&lt;wsp:rsid wsp:val=&quot;00797FBD&quot;/&gt;&lt;wsp:rsid wsp:val=&quot;007A007A&quot;/&gt;&lt;wsp:rsid wsp:val=&quot;007A113C&quot;/&gt;&lt;wsp:rsid wsp:val=&quot;007A126B&quot;/&gt;&lt;wsp:rsid wsp:val=&quot;007A126C&quot;/&gt;&lt;wsp:rsid wsp:val=&quot;007A1B28&quot;/&gt;&lt;wsp:rsid wsp:val=&quot;007A21E6&quot;/&gt;&lt;wsp:rsid wsp:val=&quot;007A28C7&quot;/&gt;&lt;wsp:rsid wsp:val=&quot;007A2B23&quot;/&gt;&lt;wsp:rsid wsp:val=&quot;007A2BEC&quot;/&gt;&lt;wsp:rsid wsp:val=&quot;007A2D5B&quot;/&gt;&lt;wsp:rsid wsp:val=&quot;007A32B3&quot;/&gt;&lt;wsp:rsid wsp:val=&quot;007A350A&quot;/&gt;&lt;wsp:rsid wsp:val=&quot;007A36B2&quot;/&gt;&lt;wsp:rsid wsp:val=&quot;007A3A40&quot;/&gt;&lt;wsp:rsid wsp:val=&quot;007A3C41&quot;/&gt;&lt;wsp:rsid wsp:val=&quot;007A3CB7&quot;/&gt;&lt;wsp:rsid wsp:val=&quot;007A44D4&quot;/&gt;&lt;wsp:rsid wsp:val=&quot;007A4783&quot;/&gt;&lt;wsp:rsid wsp:val=&quot;007A47C9&quot;/&gt;&lt;wsp:rsid wsp:val=&quot;007A486D&quot;/&gt;&lt;wsp:rsid wsp:val=&quot;007A4932&quot;/&gt;&lt;wsp:rsid wsp:val=&quot;007A4AC2&quot;/&gt;&lt;wsp:rsid wsp:val=&quot;007A4B06&quot;/&gt;&lt;wsp:rsid wsp:val=&quot;007A4B1F&quot;/&gt;&lt;wsp:rsid wsp:val=&quot;007A4C18&quot;/&gt;&lt;wsp:rsid wsp:val=&quot;007A4EB8&quot;/&gt;&lt;wsp:rsid wsp:val=&quot;007A4EE1&quot;/&gt;&lt;wsp:rsid wsp:val=&quot;007A5072&quot;/&gt;&lt;wsp:rsid wsp:val=&quot;007A5111&quot;/&gt;&lt;wsp:rsid wsp:val=&quot;007A57E2&quot;/&gt;&lt;wsp:rsid wsp:val=&quot;007A59B9&quot;/&gt;&lt;wsp:rsid wsp:val=&quot;007A5A51&quot;/&gt;&lt;wsp:rsid wsp:val=&quot;007A5B38&quot;/&gt;&lt;wsp:rsid wsp:val=&quot;007A5BC3&quot;/&gt;&lt;wsp:rsid wsp:val=&quot;007A5D31&quot;/&gt;&lt;wsp:rsid wsp:val=&quot;007A5EA9&quot;/&gt;&lt;wsp:rsid wsp:val=&quot;007A5FF3&quot;/&gt;&lt;wsp:rsid wsp:val=&quot;007A6359&quot;/&gt;&lt;wsp:rsid wsp:val=&quot;007A6512&quot;/&gt;&lt;wsp:rsid wsp:val=&quot;007A6E6A&quot;/&gt;&lt;wsp:rsid wsp:val=&quot;007A6ECF&quot;/&gt;&lt;wsp:rsid wsp:val=&quot;007A7363&quot;/&gt;&lt;wsp:rsid wsp:val=&quot;007A78AA&quot;/&gt;&lt;wsp:rsid wsp:val=&quot;007A7AA0&quot;/&gt;&lt;wsp:rsid wsp:val=&quot;007A7AD9&quot;/&gt;&lt;wsp:rsid wsp:val=&quot;007A7B72&quot;/&gt;&lt;wsp:rsid wsp:val=&quot;007A7F9E&quot;/&gt;&lt;wsp:rsid wsp:val=&quot;007B017E&quot;/&gt;&lt;wsp:rsid wsp:val=&quot;007B0546&quot;/&gt;&lt;wsp:rsid wsp:val=&quot;007B06A9&quot;/&gt;&lt;wsp:rsid wsp:val=&quot;007B0860&quot;/&gt;&lt;wsp:rsid wsp:val=&quot;007B096E&quot;/&gt;&lt;wsp:rsid wsp:val=&quot;007B0A5C&quot;/&gt;&lt;wsp:rsid wsp:val=&quot;007B0D60&quot;/&gt;&lt;wsp:rsid wsp:val=&quot;007B0FDA&quot;/&gt;&lt;wsp:rsid wsp:val=&quot;007B1209&quot;/&gt;&lt;wsp:rsid wsp:val=&quot;007B154D&quot;/&gt;&lt;wsp:rsid wsp:val=&quot;007B19E4&quot;/&gt;&lt;wsp:rsid wsp:val=&quot;007B1C38&quot;/&gt;&lt;wsp:rsid wsp:val=&quot;007B2026&quot;/&gt;&lt;wsp:rsid wsp:val=&quot;007B21A3&quot;/&gt;&lt;wsp:rsid wsp:val=&quot;007B2267&quot;/&gt;&lt;wsp:rsid wsp:val=&quot;007B22CE&quot;/&gt;&lt;wsp:rsid wsp:val=&quot;007B252D&quot;/&gt;&lt;wsp:rsid wsp:val=&quot;007B260F&quot;/&gt;&lt;wsp:rsid wsp:val=&quot;007B26DC&quot;/&gt;&lt;wsp:rsid wsp:val=&quot;007B2DDC&quot;/&gt;&lt;wsp:rsid wsp:val=&quot;007B3A1A&quot;/&gt;&lt;wsp:rsid wsp:val=&quot;007B3EBC&quot;/&gt;&lt;wsp:rsid wsp:val=&quot;007B40EE&quot;/&gt;&lt;wsp:rsid wsp:val=&quot;007B43CE&quot;/&gt;&lt;wsp:rsid wsp:val=&quot;007B46E9&quot;/&gt;&lt;wsp:rsid wsp:val=&quot;007B4A64&quot;/&gt;&lt;wsp:rsid wsp:val=&quot;007B4F53&quot;/&gt;&lt;wsp:rsid wsp:val=&quot;007B5140&quot;/&gt;&lt;wsp:rsid wsp:val=&quot;007B5623&quot;/&gt;&lt;wsp:rsid wsp:val=&quot;007B66E1&quot;/&gt;&lt;wsp:rsid wsp:val=&quot;007B681E&quot;/&gt;&lt;wsp:rsid wsp:val=&quot;007B6A85&quot;/&gt;&lt;wsp:rsid wsp:val=&quot;007B6EEB&quot;/&gt;&lt;wsp:rsid wsp:val=&quot;007B6F30&quot;/&gt;&lt;wsp:rsid wsp:val=&quot;007B7019&quot;/&gt;&lt;wsp:rsid wsp:val=&quot;007B71F7&quot;/&gt;&lt;wsp:rsid wsp:val=&quot;007B7233&quot;/&gt;&lt;wsp:rsid wsp:val=&quot;007B72D8&quot;/&gt;&lt;wsp:rsid wsp:val=&quot;007B7745&quot;/&gt;&lt;wsp:rsid wsp:val=&quot;007B7D90&quot;/&gt;&lt;wsp:rsid wsp:val=&quot;007B7E72&quot;/&gt;&lt;wsp:rsid wsp:val=&quot;007C04E5&quot;/&gt;&lt;wsp:rsid wsp:val=&quot;007C05EA&quot;/&gt;&lt;wsp:rsid wsp:val=&quot;007C06BD&quot;/&gt;&lt;wsp:rsid wsp:val=&quot;007C0A13&quot;/&gt;&lt;wsp:rsid wsp:val=&quot;007C0D57&quot;/&gt;&lt;wsp:rsid wsp:val=&quot;007C1006&quot;/&gt;&lt;wsp:rsid wsp:val=&quot;007C1110&quot;/&gt;&lt;wsp:rsid wsp:val=&quot;007C126B&quot;/&gt;&lt;wsp:rsid wsp:val=&quot;007C127D&quot;/&gt;&lt;wsp:rsid wsp:val=&quot;007C1337&quot;/&gt;&lt;wsp:rsid wsp:val=&quot;007C193E&quot;/&gt;&lt;wsp:rsid wsp:val=&quot;007C1CD3&quot;/&gt;&lt;wsp:rsid wsp:val=&quot;007C254B&quot;/&gt;&lt;wsp:rsid wsp:val=&quot;007C2967&quot;/&gt;&lt;wsp:rsid wsp:val=&quot;007C296C&quot;/&gt;&lt;wsp:rsid wsp:val=&quot;007C2CC7&quot;/&gt;&lt;wsp:rsid wsp:val=&quot;007C3099&quot;/&gt;&lt;wsp:rsid wsp:val=&quot;007C31D8&quot;/&gt;&lt;wsp:rsid wsp:val=&quot;007C36D3&quot;/&gt;&lt;wsp:rsid wsp:val=&quot;007C3BD0&quot;/&gt;&lt;wsp:rsid wsp:val=&quot;007C3D09&quot;/&gt;&lt;wsp:rsid wsp:val=&quot;007C3E26&quot;/&gt;&lt;wsp:rsid wsp:val=&quot;007C4170&quot;/&gt;&lt;wsp:rsid wsp:val=&quot;007C4282&quot;/&gt;&lt;wsp:rsid wsp:val=&quot;007C42D0&quot;/&gt;&lt;wsp:rsid wsp:val=&quot;007C4378&quot;/&gt;&lt;wsp:rsid wsp:val=&quot;007C4435&quot;/&gt;&lt;wsp:rsid wsp:val=&quot;007C4701&quot;/&gt;&lt;wsp:rsid wsp:val=&quot;007C49F9&quot;/&gt;&lt;wsp:rsid wsp:val=&quot;007C4A0D&quot;/&gt;&lt;wsp:rsid wsp:val=&quot;007C4B91&quot;/&gt;&lt;wsp:rsid wsp:val=&quot;007C5015&quot;/&gt;&lt;wsp:rsid wsp:val=&quot;007C51A4&quot;/&gt;&lt;wsp:rsid wsp:val=&quot;007C547D&quot;/&gt;&lt;wsp:rsid wsp:val=&quot;007C550B&quot;/&gt;&lt;wsp:rsid wsp:val=&quot;007C5561&quot;/&gt;&lt;wsp:rsid wsp:val=&quot;007C570C&quot;/&gt;&lt;wsp:rsid wsp:val=&quot;007C5711&quot;/&gt;&lt;wsp:rsid wsp:val=&quot;007C5AB3&quot;/&gt;&lt;wsp:rsid wsp:val=&quot;007C5BB5&quot;/&gt;&lt;wsp:rsid wsp:val=&quot;007C5C41&quot;/&gt;&lt;wsp:rsid wsp:val=&quot;007C6063&quot;/&gt;&lt;wsp:rsid wsp:val=&quot;007C6286&quot;/&gt;&lt;wsp:rsid wsp:val=&quot;007C628E&quot;/&gt;&lt;wsp:rsid wsp:val=&quot;007C63D7&quot;/&gt;&lt;wsp:rsid wsp:val=&quot;007C6A52&quot;/&gt;&lt;wsp:rsid wsp:val=&quot;007C6A9F&quot;/&gt;&lt;wsp:rsid wsp:val=&quot;007C6E96&quot;/&gt;&lt;wsp:rsid wsp:val=&quot;007C6F36&quot;/&gt;&lt;wsp:rsid wsp:val=&quot;007C7115&quot;/&gt;&lt;wsp:rsid wsp:val=&quot;007C71B7&quot;/&gt;&lt;wsp:rsid wsp:val=&quot;007C7E12&quot;/&gt;&lt;wsp:rsid wsp:val=&quot;007C7EEA&quot;/&gt;&lt;wsp:rsid wsp:val=&quot;007D020B&quot;/&gt;&lt;wsp:rsid wsp:val=&quot;007D0407&quot;/&gt;&lt;wsp:rsid wsp:val=&quot;007D0420&quot;/&gt;&lt;wsp:rsid wsp:val=&quot;007D0AFA&quot;/&gt;&lt;wsp:rsid wsp:val=&quot;007D0BEB&quot;/&gt;&lt;wsp:rsid wsp:val=&quot;007D0E8A&quot;/&gt;&lt;wsp:rsid wsp:val=&quot;007D1169&quot;/&gt;&lt;wsp:rsid wsp:val=&quot;007D1215&quot;/&gt;&lt;wsp:rsid wsp:val=&quot;007D1333&quot;/&gt;&lt;wsp:rsid wsp:val=&quot;007D1620&quot;/&gt;&lt;wsp:rsid wsp:val=&quot;007D172F&quot;/&gt;&lt;wsp:rsid wsp:val=&quot;007D1765&quot;/&gt;&lt;wsp:rsid wsp:val=&quot;007D1B19&quot;/&gt;&lt;wsp:rsid wsp:val=&quot;007D1D12&quot;/&gt;&lt;wsp:rsid wsp:val=&quot;007D2067&quot;/&gt;&lt;wsp:rsid wsp:val=&quot;007D2113&quot;/&gt;&lt;wsp:rsid wsp:val=&quot;007D2D1A&quot;/&gt;&lt;wsp:rsid wsp:val=&quot;007D330A&quot;/&gt;&lt;wsp:rsid wsp:val=&quot;007D34DE&quot;/&gt;&lt;wsp:rsid wsp:val=&quot;007D3BFA&quot;/&gt;&lt;wsp:rsid wsp:val=&quot;007D3DFB&quot;/&gt;&lt;wsp:rsid wsp:val=&quot;007D4371&quot;/&gt;&lt;wsp:rsid wsp:val=&quot;007D44FC&quot;/&gt;&lt;wsp:rsid wsp:val=&quot;007D4658&quot;/&gt;&lt;wsp:rsid wsp:val=&quot;007D476F&quot;/&gt;&lt;wsp:rsid wsp:val=&quot;007D4D54&quot;/&gt;&lt;wsp:rsid wsp:val=&quot;007D5010&quot;/&gt;&lt;wsp:rsid wsp:val=&quot;007D503C&quot;/&gt;&lt;wsp:rsid wsp:val=&quot;007D5106&quot;/&gt;&lt;wsp:rsid wsp:val=&quot;007D5734&quot;/&gt;&lt;wsp:rsid wsp:val=&quot;007D5782&quot;/&gt;&lt;wsp:rsid wsp:val=&quot;007D5872&quot;/&gt;&lt;wsp:rsid wsp:val=&quot;007D63E7&quot;/&gt;&lt;wsp:rsid wsp:val=&quot;007D66CB&quot;/&gt;&lt;wsp:rsid wsp:val=&quot;007D6A3B&quot;/&gt;&lt;wsp:rsid wsp:val=&quot;007D6DB5&quot;/&gt;&lt;wsp:rsid wsp:val=&quot;007D7A32&quot;/&gt;&lt;wsp:rsid wsp:val=&quot;007D7D77&quot;/&gt;&lt;wsp:rsid wsp:val=&quot;007D7FD5&quot;/&gt;&lt;wsp:rsid wsp:val=&quot;007D7FED&quot;/&gt;&lt;wsp:rsid wsp:val=&quot;007E01F6&quot;/&gt;&lt;wsp:rsid wsp:val=&quot;007E0508&quot;/&gt;&lt;wsp:rsid wsp:val=&quot;007E05B7&quot;/&gt;&lt;wsp:rsid wsp:val=&quot;007E0EAC&quot;/&gt;&lt;wsp:rsid wsp:val=&quot;007E1176&quot;/&gt;&lt;wsp:rsid wsp:val=&quot;007E173D&quot;/&gt;&lt;wsp:rsid wsp:val=&quot;007E1DCC&quot;/&gt;&lt;wsp:rsid wsp:val=&quot;007E1F16&quot;/&gt;&lt;wsp:rsid wsp:val=&quot;007E2363&quot;/&gt;&lt;wsp:rsid wsp:val=&quot;007E237B&quot;/&gt;&lt;wsp:rsid wsp:val=&quot;007E23E3&quot;/&gt;&lt;wsp:rsid wsp:val=&quot;007E249C&quot;/&gt;&lt;wsp:rsid wsp:val=&quot;007E2A54&quot;/&gt;&lt;wsp:rsid wsp:val=&quot;007E2C42&quot;/&gt;&lt;wsp:rsid wsp:val=&quot;007E2E3C&quot;/&gt;&lt;wsp:rsid wsp:val=&quot;007E3001&quot;/&gt;&lt;wsp:rsid wsp:val=&quot;007E30D1&quot;/&gt;&lt;wsp:rsid wsp:val=&quot;007E37BA&quot;/&gt;&lt;wsp:rsid wsp:val=&quot;007E3BCD&quot;/&gt;&lt;wsp:rsid wsp:val=&quot;007E4296&quot;/&gt;&lt;wsp:rsid wsp:val=&quot;007E4513&quot;/&gt;&lt;wsp:rsid wsp:val=&quot;007E501D&quot;/&gt;&lt;wsp:rsid wsp:val=&quot;007E50FE&quot;/&gt;&lt;wsp:rsid wsp:val=&quot;007E5180&quot;/&gt;&lt;wsp:rsid wsp:val=&quot;007E5331&quot;/&gt;&lt;wsp:rsid wsp:val=&quot;007E5884&quot;/&gt;&lt;wsp:rsid wsp:val=&quot;007E5B46&quot;/&gt;&lt;wsp:rsid wsp:val=&quot;007E5DA9&quot;/&gt;&lt;wsp:rsid wsp:val=&quot;007E5E26&quot;/&gt;&lt;wsp:rsid wsp:val=&quot;007E5EB0&quot;/&gt;&lt;wsp:rsid wsp:val=&quot;007E6B66&quot;/&gt;&lt;wsp:rsid wsp:val=&quot;007E6CCC&quot;/&gt;&lt;wsp:rsid wsp:val=&quot;007E6EAF&quot;/&gt;&lt;wsp:rsid wsp:val=&quot;007E703F&quot;/&gt;&lt;wsp:rsid wsp:val=&quot;007E724A&quot;/&gt;&lt;wsp:rsid wsp:val=&quot;007E733D&quot;/&gt;&lt;wsp:rsid wsp:val=&quot;007E7578&quot;/&gt;&lt;wsp:rsid wsp:val=&quot;007E7857&quot;/&gt;&lt;wsp:rsid wsp:val=&quot;007E7BFA&quot;/&gt;&lt;wsp:rsid wsp:val=&quot;007E7D63&quot;/&gt;&lt;wsp:rsid wsp:val=&quot;007E7F34&quot;/&gt;&lt;wsp:rsid wsp:val=&quot;007F014E&quot;/&gt;&lt;wsp:rsid wsp:val=&quot;007F01E2&quot;/&gt;&lt;wsp:rsid wsp:val=&quot;007F039F&quot;/&gt;&lt;wsp:rsid wsp:val=&quot;007F0549&quot;/&gt;&lt;wsp:rsid wsp:val=&quot;007F08B1&quot;/&gt;&lt;wsp:rsid wsp:val=&quot;007F0B73&quot;/&gt;&lt;wsp:rsid wsp:val=&quot;007F10CA&quot;/&gt;&lt;wsp:rsid wsp:val=&quot;007F139A&quot;/&gt;&lt;wsp:rsid wsp:val=&quot;007F19A4&quot;/&gt;&lt;wsp:rsid wsp:val=&quot;007F1AA8&quot;/&gt;&lt;wsp:rsid wsp:val=&quot;007F1AAC&quot;/&gt;&lt;wsp:rsid wsp:val=&quot;007F1AF2&quot;/&gt;&lt;wsp:rsid wsp:val=&quot;007F293C&quot;/&gt;&lt;wsp:rsid wsp:val=&quot;007F2FA6&quot;/&gt;&lt;wsp:rsid wsp:val=&quot;007F2FCB&quot;/&gt;&lt;wsp:rsid wsp:val=&quot;007F3233&quot;/&gt;&lt;wsp:rsid wsp:val=&quot;007F3245&quot;/&gt;&lt;wsp:rsid wsp:val=&quot;007F3561&quot;/&gt;&lt;wsp:rsid wsp:val=&quot;007F3C9B&quot;/&gt;&lt;wsp:rsid wsp:val=&quot;007F4113&quot;/&gt;&lt;wsp:rsid wsp:val=&quot;007F4121&quot;/&gt;&lt;wsp:rsid wsp:val=&quot;007F4367&quot;/&gt;&lt;wsp:rsid wsp:val=&quot;007F4390&quot;/&gt;&lt;wsp:rsid wsp:val=&quot;007F447A&quot;/&gt;&lt;wsp:rsid wsp:val=&quot;007F4EBF&quot;/&gt;&lt;wsp:rsid wsp:val=&quot;007F52F1&quot;/&gt;&lt;wsp:rsid wsp:val=&quot;007F558C&quot;/&gt;&lt;wsp:rsid wsp:val=&quot;007F59A5&quot;/&gt;&lt;wsp:rsid wsp:val=&quot;007F5B0E&quot;/&gt;&lt;wsp:rsid wsp:val=&quot;007F5F69&quot;/&gt;&lt;wsp:rsid wsp:val=&quot;007F620E&quot;/&gt;&lt;wsp:rsid wsp:val=&quot;007F74E6&quot;/&gt;&lt;wsp:rsid wsp:val=&quot;007F7CC0&quot;/&gt;&lt;wsp:rsid wsp:val=&quot;007F7E32&quot;/&gt;&lt;wsp:rsid wsp:val=&quot;007F7F9B&quot;/&gt;&lt;wsp:rsid wsp:val=&quot;0080027E&quot;/&gt;&lt;wsp:rsid wsp:val=&quot;00800795&quot;/&gt;&lt;wsp:rsid wsp:val=&quot;008011A9&quot;/&gt;&lt;wsp:rsid wsp:val=&quot;00801407&quot;/&gt;&lt;wsp:rsid wsp:val=&quot;00801A3C&quot;/&gt;&lt;wsp:rsid wsp:val=&quot;00801BC0&quot;/&gt;&lt;wsp:rsid wsp:val=&quot;0080215B&quot;/&gt;&lt;wsp:rsid wsp:val=&quot;008021AB&quot;/&gt;&lt;wsp:rsid wsp:val=&quot;00802385&quot;/&gt;&lt;wsp:rsid wsp:val=&quot;00802488&quot;/&gt;&lt;wsp:rsid wsp:val=&quot;00802547&quot;/&gt;&lt;wsp:rsid wsp:val=&quot;008027F9&quot;/&gt;&lt;wsp:rsid wsp:val=&quot;008028CA&quot;/&gt;&lt;wsp:rsid wsp:val=&quot;00802F85&quot;/&gt;&lt;wsp:rsid wsp:val=&quot;00803270&quot;/&gt;&lt;wsp:rsid wsp:val=&quot;008032E0&quot;/&gt;&lt;wsp:rsid wsp:val=&quot;0080343A&quot;/&gt;&lt;wsp:rsid wsp:val=&quot;008034B9&quot;/&gt;&lt;wsp:rsid wsp:val=&quot;008035AC&quot;/&gt;&lt;wsp:rsid wsp:val=&quot;00803A1D&quot;/&gt;&lt;wsp:rsid wsp:val=&quot;00803A65&quot;/&gt;&lt;wsp:rsid wsp:val=&quot;0080404F&quot;/&gt;&lt;wsp:rsid wsp:val=&quot;00804266&quot;/&gt;&lt;wsp:rsid wsp:val=&quot;008042B4&quot;/&gt;&lt;wsp:rsid wsp:val=&quot;00804408&quot;/&gt;&lt;wsp:rsid wsp:val=&quot;0080462C&quot;/&gt;&lt;wsp:rsid wsp:val=&quot;008050A7&quot;/&gt;&lt;wsp:rsid wsp:val=&quot;008050AD&quot;/&gt;&lt;wsp:rsid wsp:val=&quot;0080512B&quot;/&gt;&lt;wsp:rsid wsp:val=&quot;008052A2&quot;/&gt;&lt;wsp:rsid wsp:val=&quot;0080538F&quot;/&gt;&lt;wsp:rsid wsp:val=&quot;008055EC&quot;/&gt;&lt;wsp:rsid wsp:val=&quot;00805D6D&quot;/&gt;&lt;wsp:rsid wsp:val=&quot;00805E0B&quot;/&gt;&lt;wsp:rsid wsp:val=&quot;00805FC0&quot;/&gt;&lt;wsp:rsid wsp:val=&quot;0080613E&quot;/&gt;&lt;wsp:rsid wsp:val=&quot;00806240&quot;/&gt;&lt;wsp:rsid wsp:val=&quot;008063C2&quot;/&gt;&lt;wsp:rsid wsp:val=&quot;00806E64&quot;/&gt;&lt;wsp:rsid wsp:val=&quot;00806F8F&quot;/&gt;&lt;wsp:rsid wsp:val=&quot;0080722D&quot;/&gt;&lt;wsp:rsid wsp:val=&quot;008074A6&quot;/&gt;&lt;wsp:rsid wsp:val=&quot;00807B54&quot;/&gt;&lt;wsp:rsid wsp:val=&quot;00807C56&quot;/&gt;&lt;wsp:rsid wsp:val=&quot;00807C91&quot;/&gt;&lt;wsp:rsid wsp:val=&quot;00807CEA&quot;/&gt;&lt;wsp:rsid wsp:val=&quot;00807D14&quot;/&gt;&lt;wsp:rsid wsp:val=&quot;00810CF2&quot;/&gt;&lt;wsp:rsid wsp:val=&quot;00810E02&quot;/&gt;&lt;wsp:rsid wsp:val=&quot;00810F26&quot;/&gt;&lt;wsp:rsid wsp:val=&quot;008112DB&quot;/&gt;&lt;wsp:rsid wsp:val=&quot;00811457&quot;/&gt;&lt;wsp:rsid wsp:val=&quot;00811564&quot;/&gt;&lt;wsp:rsid wsp:val=&quot;00811D33&quot;/&gt;&lt;wsp:rsid wsp:val=&quot;00811E24&quot;/&gt;&lt;wsp:rsid wsp:val=&quot;00811EC0&quot;/&gt;&lt;wsp:rsid wsp:val=&quot;00811F0F&quot;/&gt;&lt;wsp:rsid wsp:val=&quot;00811FB3&quot;/&gt;&lt;wsp:rsid wsp:val=&quot;00811FC2&quot;/&gt;&lt;wsp:rsid wsp:val=&quot;0081204B&quot;/&gt;&lt;wsp:rsid wsp:val=&quot;008123A1&quot;/&gt;&lt;wsp:rsid wsp:val=&quot;0081243C&quot;/&gt;&lt;wsp:rsid wsp:val=&quot;00812559&quot;/&gt;&lt;wsp:rsid wsp:val=&quot;0081267A&quot;/&gt;&lt;wsp:rsid wsp:val=&quot;00812F58&quot;/&gt;&lt;wsp:rsid wsp:val=&quot;00812FE0&quot;/&gt;&lt;wsp:rsid wsp:val=&quot;008134BE&quot;/&gt;&lt;wsp:rsid wsp:val=&quot;0081356B&quot;/&gt;&lt;wsp:rsid wsp:val=&quot;008138EB&quot;/&gt;&lt;wsp:rsid wsp:val=&quot;00813B2F&quot;/&gt;&lt;wsp:rsid wsp:val=&quot;00813C83&quot;/&gt;&lt;wsp:rsid wsp:val=&quot;00814037&quot;/&gt;&lt;wsp:rsid wsp:val=&quot;0081467B&quot;/&gt;&lt;wsp:rsid wsp:val=&quot;00814982&quot;/&gt;&lt;wsp:rsid wsp:val=&quot;00814CC7&quot;/&gt;&lt;wsp:rsid wsp:val=&quot;00814D04&quot;/&gt;&lt;wsp:rsid wsp:val=&quot;00814DEE&quot;/&gt;&lt;wsp:rsid wsp:val=&quot;008151CA&quot;/&gt;&lt;wsp:rsid wsp:val=&quot;0081522B&quot;/&gt;&lt;wsp:rsid wsp:val=&quot;008154B5&quot;/&gt;&lt;wsp:rsid wsp:val=&quot;00815AE7&quot;/&gt;&lt;wsp:rsid wsp:val=&quot;00815E68&quot;/&gt;&lt;wsp:rsid wsp:val=&quot;008165AB&quot;/&gt;&lt;wsp:rsid wsp:val=&quot;00816911&quot;/&gt;&lt;wsp:rsid wsp:val=&quot;00816D71&quot;/&gt;&lt;wsp:rsid wsp:val=&quot;0081702A&quot;/&gt;&lt;wsp:rsid wsp:val=&quot;008173BE&quot;/&gt;&lt;wsp:rsid wsp:val=&quot;00817C2E&quot;/&gt;&lt;wsp:rsid wsp:val=&quot;00817E25&quot;/&gt;&lt;wsp:rsid wsp:val=&quot;00817E87&quot;/&gt;&lt;wsp:rsid wsp:val=&quot;008206CE&quot;/&gt;&lt;wsp:rsid wsp:val=&quot;00820935&quot;/&gt;&lt;wsp:rsid wsp:val=&quot;00820C1F&quot;/&gt;&lt;wsp:rsid wsp:val=&quot;00821027&quot;/&gt;&lt;wsp:rsid wsp:val=&quot;00821543&quot;/&gt;&lt;wsp:rsid wsp:val=&quot;00821851&quot;/&gt;&lt;wsp:rsid wsp:val=&quot;0082221F&quot;/&gt;&lt;wsp:rsid wsp:val=&quot;0082269C&quot;/&gt;&lt;wsp:rsid wsp:val=&quot;008227C9&quot;/&gt;&lt;wsp:rsid wsp:val=&quot;00822C19&quot;/&gt;&lt;wsp:rsid wsp:val=&quot;00822E25&quot;/&gt;&lt;wsp:rsid wsp:val=&quot;00822FE3&quot;/&gt;&lt;wsp:rsid wsp:val=&quot;00823045&quot;/&gt;&lt;wsp:rsid wsp:val=&quot;008231C5&quot;/&gt;&lt;wsp:rsid wsp:val=&quot;008232FE&quot;/&gt;&lt;wsp:rsid wsp:val=&quot;008234C3&quot;/&gt;&lt;wsp:rsid wsp:val=&quot;00823508&quot;/&gt;&lt;wsp:rsid wsp:val=&quot;0082371E&quot;/&gt;&lt;wsp:rsid wsp:val=&quot;0082372A&quot;/&gt;&lt;wsp:rsid wsp:val=&quot;0082378E&quot;/&gt;&lt;wsp:rsid wsp:val=&quot;00823B10&quot;/&gt;&lt;wsp:rsid wsp:val=&quot;00823B57&quot;/&gt;&lt;wsp:rsid wsp:val=&quot;00823CD7&quot;/&gt;&lt;wsp:rsid wsp:val=&quot;008240BC&quot;/&gt;&lt;wsp:rsid wsp:val=&quot;008240E6&quot;/&gt;&lt;wsp:rsid wsp:val=&quot;008245AB&quot;/&gt;&lt;wsp:rsid wsp:val=&quot;0082460E&quot;/&gt;&lt;wsp:rsid wsp:val=&quot;008248C7&quot;/&gt;&lt;wsp:rsid wsp:val=&quot;00824973&quot;/&gt;&lt;wsp:rsid wsp:val=&quot;00824A03&quot;/&gt;&lt;wsp:rsid wsp:val=&quot;00824A33&quot;/&gt;&lt;wsp:rsid wsp:val=&quot;00824D7B&quot;/&gt;&lt;wsp:rsid wsp:val=&quot;008252A4&quot;/&gt;&lt;wsp:rsid wsp:val=&quot;00825466&quot;/&gt;&lt;wsp:rsid wsp:val=&quot;008256C7&quot;/&gt;&lt;wsp:rsid wsp:val=&quot;008260DE&quot;/&gt;&lt;wsp:rsid wsp:val=&quot;00826DC5&quot;/&gt;&lt;wsp:rsid wsp:val=&quot;00827181&quot;/&gt;&lt;wsp:rsid wsp:val=&quot;0082732C&quot;/&gt;&lt;wsp:rsid wsp:val=&quot;00827576&quot;/&gt;&lt;wsp:rsid wsp:val=&quot;008276B3&quot;/&gt;&lt;wsp:rsid wsp:val=&quot;008277A2&quot;/&gt;&lt;wsp:rsid wsp:val=&quot;00827B75&quot;/&gt;&lt;wsp:rsid wsp:val=&quot;00827BA1&quot;/&gt;&lt;wsp:rsid wsp:val=&quot;00827E37&quot;/&gt;&lt;wsp:rsid wsp:val=&quot;008301A4&quot;/&gt;&lt;wsp:rsid wsp:val=&quot;008304E3&quot;/&gt;&lt;wsp:rsid wsp:val=&quot;0083055F&quot;/&gt;&lt;wsp:rsid wsp:val=&quot;00830ABF&quot;/&gt;&lt;wsp:rsid wsp:val=&quot;00830BF0&quot;/&gt;&lt;wsp:rsid wsp:val=&quot;00830CA6&quot;/&gt;&lt;wsp:rsid wsp:val=&quot;00830FB4&quot;/&gt;&lt;wsp:rsid wsp:val=&quot;008310B4&quot;/&gt;&lt;wsp:rsid wsp:val=&quot;008310B9&quot;/&gt;&lt;wsp:rsid wsp:val=&quot;00831368&quot;/&gt;&lt;wsp:rsid wsp:val=&quot;008314E1&quot;/&gt;&lt;wsp:rsid wsp:val=&quot;008317EA&quot;/&gt;&lt;wsp:rsid wsp:val=&quot;00831B77&quot;/&gt;&lt;wsp:rsid wsp:val=&quot;00831C65&quot;/&gt;&lt;wsp:rsid wsp:val=&quot;00831F43&quot;/&gt;&lt;wsp:rsid wsp:val=&quot;00831F52&quot;/&gt;&lt;wsp:rsid wsp:val=&quot;0083240F&quot;/&gt;&lt;wsp:rsid wsp:val=&quot;00832906&quot;/&gt;&lt;wsp:rsid wsp:val=&quot;00832A22&quot;/&gt;&lt;wsp:rsid wsp:val=&quot;00832AB2&quot;/&gt;&lt;wsp:rsid wsp:val=&quot;00832B70&quot;/&gt;&lt;wsp:rsid wsp:val=&quot;00832C33&quot;/&gt;&lt;wsp:rsid wsp:val=&quot;00832F7B&quot;/&gt;&lt;wsp:rsid wsp:val=&quot;00833696&quot;/&gt;&lt;wsp:rsid wsp:val=&quot;0083385D&quot;/&gt;&lt;wsp:rsid wsp:val=&quot;008338A7&quot;/&gt;&lt;wsp:rsid wsp:val=&quot;008339A7&quot;/&gt;&lt;wsp:rsid wsp:val=&quot;00833B59&quot;/&gt;&lt;wsp:rsid wsp:val=&quot;00834658&quot;/&gt;&lt;wsp:rsid wsp:val=&quot;00834975&quot;/&gt;&lt;wsp:rsid wsp:val=&quot;00834CB4&quot;/&gt;&lt;wsp:rsid wsp:val=&quot;00834D0E&quot;/&gt;&lt;wsp:rsid wsp:val=&quot;00835551&quot;/&gt;&lt;wsp:rsid wsp:val=&quot;008357C6&quot;/&gt;&lt;wsp:rsid wsp:val=&quot;008359A6&quot;/&gt;&lt;wsp:rsid wsp:val=&quot;00835A54&quot;/&gt;&lt;wsp:rsid wsp:val=&quot;00835C4E&quot;/&gt;&lt;wsp:rsid wsp:val=&quot;00835F1E&quot;/&gt;&lt;wsp:rsid wsp:val=&quot;008364B1&quot;/&gt;&lt;wsp:rsid wsp:val=&quot;008364DB&quot;/&gt;&lt;wsp:rsid wsp:val=&quot;00836658&quot;/&gt;&lt;wsp:rsid wsp:val=&quot;0083710D&quot;/&gt;&lt;wsp:rsid wsp:val=&quot;008374FA&quot;/&gt;&lt;wsp:rsid wsp:val=&quot;0083764A&quot;/&gt;&lt;wsp:rsid wsp:val=&quot;0084065B&quot;/&gt;&lt;wsp:rsid wsp:val=&quot;00840738&quot;/&gt;&lt;wsp:rsid wsp:val=&quot;008409BD&quot;/&gt;&lt;wsp:rsid wsp:val=&quot;008410B8&quot;/&gt;&lt;wsp:rsid wsp:val=&quot;00842305&quot;/&gt;&lt;wsp:rsid wsp:val=&quot;0084235D&quot;/&gt;&lt;wsp:rsid wsp:val=&quot;00842740&quot;/&gt;&lt;wsp:rsid wsp:val=&quot;00842817&quot;/&gt;&lt;wsp:rsid wsp:val=&quot;00842A74&quot;/&gt;&lt;wsp:rsid wsp:val=&quot;00842EFA&quot;/&gt;&lt;wsp:rsid wsp:val=&quot;008434D3&quot;/&gt;&lt;wsp:rsid wsp:val=&quot;00843602&quot;/&gt;&lt;wsp:rsid wsp:val=&quot;00843882&quot;/&gt;&lt;wsp:rsid wsp:val=&quot;008438D2&quot;/&gt;&lt;wsp:rsid wsp:val=&quot;00843E97&quot;/&gt;&lt;wsp:rsid wsp:val=&quot;008441A4&quot;/&gt;&lt;wsp:rsid wsp:val=&quot;0084423D&quot;/&gt;&lt;wsp:rsid wsp:val=&quot;008443FB&quot;/&gt;&lt;wsp:rsid wsp:val=&quot;0084444D&quot;/&gt;&lt;wsp:rsid wsp:val=&quot;00844ACA&quot;/&gt;&lt;wsp:rsid wsp:val=&quot;00844AE9&quot;/&gt;&lt;wsp:rsid wsp:val=&quot;00845863&quot;/&gt;&lt;wsp:rsid wsp:val=&quot;00845905&quot;/&gt;&lt;wsp:rsid wsp:val=&quot;0084613B&quot;/&gt;&lt;wsp:rsid wsp:val=&quot;008462AF&quot;/&gt;&lt;wsp:rsid wsp:val=&quot;00846438&quot;/&gt;&lt;wsp:rsid wsp:val=&quot;008464DB&quot;/&gt;&lt;wsp:rsid wsp:val=&quot;00846B5D&quot;/&gt;&lt;wsp:rsid wsp:val=&quot;00846D0D&quot;/&gt;&lt;wsp:rsid wsp:val=&quot;008470B2&quot;/&gt;&lt;wsp:rsid wsp:val=&quot;00847130&quot;/&gt;&lt;wsp:rsid wsp:val=&quot;0084725F&quot;/&gt;&lt;wsp:rsid wsp:val=&quot;00847300&quot;/&gt;&lt;wsp:rsid wsp:val=&quot;00847450&quot;/&gt;&lt;wsp:rsid wsp:val=&quot;0084770E&quot;/&gt;&lt;wsp:rsid wsp:val=&quot;00847B4D&quot;/&gt;&lt;wsp:rsid wsp:val=&quot;00847B7D&quot;/&gt;&lt;wsp:rsid wsp:val=&quot;00847DD9&quot;/&gt;&lt;wsp:rsid wsp:val=&quot;0085044A&quot;/&gt;&lt;wsp:rsid wsp:val=&quot;008504AD&quot;/&gt;&lt;wsp:rsid wsp:val=&quot;00850584&quot;/&gt;&lt;wsp:rsid wsp:val=&quot;008509B4&quot;/&gt;&lt;wsp:rsid wsp:val=&quot;00850FC8&quot;/&gt;&lt;wsp:rsid wsp:val=&quot;00851A3B&quot;/&gt;&lt;wsp:rsid wsp:val=&quot;00851C08&quot;/&gt;&lt;wsp:rsid wsp:val=&quot;00851C74&quot;/&gt;&lt;wsp:rsid wsp:val=&quot;00851C76&quot;/&gt;&lt;wsp:rsid wsp:val=&quot;0085272F&quot;/&gt;&lt;wsp:rsid wsp:val=&quot;008529FB&quot;/&gt;&lt;wsp:rsid wsp:val=&quot;00852B78&quot;/&gt;&lt;wsp:rsid wsp:val=&quot;00852CDB&quot;/&gt;&lt;wsp:rsid wsp:val=&quot;00852D78&quot;/&gt;&lt;wsp:rsid wsp:val=&quot;00852DA5&quot;/&gt;&lt;wsp:rsid wsp:val=&quot;00852DD3&quot;/&gt;&lt;wsp:rsid wsp:val=&quot;008530C2&quot;/&gt;&lt;wsp:rsid wsp:val=&quot;00853368&quot;/&gt;&lt;wsp:rsid wsp:val=&quot;008533E4&quot;/&gt;&lt;wsp:rsid wsp:val=&quot;0085350B&quot;/&gt;&lt;wsp:rsid wsp:val=&quot;008536E5&quot;/&gt;&lt;wsp:rsid wsp:val=&quot;00853795&quot;/&gt;&lt;wsp:rsid wsp:val=&quot;00853ADD&quot;/&gt;&lt;wsp:rsid wsp:val=&quot;008541B3&quot;/&gt;&lt;wsp:rsid wsp:val=&quot;00854D6D&quot;/&gt;&lt;wsp:rsid wsp:val=&quot;00855332&quot;/&gt;&lt;wsp:rsid wsp:val=&quot;008556AE&quot;/&gt;&lt;wsp:rsid wsp:val=&quot;0085616F&quot;/&gt;&lt;wsp:rsid wsp:val=&quot;0085651A&quot;/&gt;&lt;wsp:rsid wsp:val=&quot;0085651F&quot;/&gt;&lt;wsp:rsid wsp:val=&quot;00856558&quot;/&gt;&lt;wsp:rsid wsp:val=&quot;008567CA&quot;/&gt;&lt;wsp:rsid wsp:val=&quot;00857160&quot;/&gt;&lt;wsp:rsid wsp:val=&quot;008574B8&quot;/&gt;&lt;wsp:rsid wsp:val=&quot;008574FA&quot;/&gt;&lt;wsp:rsid wsp:val=&quot;008575FE&quot;/&gt;&lt;wsp:rsid wsp:val=&quot;008578AC&quot;/&gt;&lt;wsp:rsid wsp:val=&quot;00857B73&quot;/&gt;&lt;wsp:rsid wsp:val=&quot;00857D17&quot;/&gt;&lt;wsp:rsid wsp:val=&quot;00857FB2&quot;/&gt;&lt;wsp:rsid wsp:val=&quot;00857FE8&quot;/&gt;&lt;wsp:rsid wsp:val=&quot;00860080&quot;/&gt;&lt;wsp:rsid wsp:val=&quot;00860365&quot;/&gt;&lt;wsp:rsid wsp:val=&quot;0086037E&quot;/&gt;&lt;wsp:rsid wsp:val=&quot;0086046B&quot;/&gt;&lt;wsp:rsid wsp:val=&quot;0086075C&quot;/&gt;&lt;wsp:rsid wsp:val=&quot;00860E3A&quot;/&gt;&lt;wsp:rsid wsp:val=&quot;00860ED5&quot;/&gt;&lt;wsp:rsid wsp:val=&quot;008613A3&quot;/&gt;&lt;wsp:rsid wsp:val=&quot;00861493&quot;/&gt;&lt;wsp:rsid wsp:val=&quot;008614D5&quot;/&gt;&lt;wsp:rsid wsp:val=&quot;008619D0&quot;/&gt;&lt;wsp:rsid wsp:val=&quot;00861ABB&quot;/&gt;&lt;wsp:rsid wsp:val=&quot;00861B05&quot;/&gt;&lt;wsp:rsid wsp:val=&quot;00861E31&quot;/&gt;&lt;wsp:rsid wsp:val=&quot;008624AA&quot;/&gt;&lt;wsp:rsid wsp:val=&quot;00862588&quot;/&gt;&lt;wsp:rsid wsp:val=&quot;008625B9&quot;/&gt;&lt;wsp:rsid wsp:val=&quot;00862771&quot;/&gt;&lt;wsp:rsid wsp:val=&quot;008629BF&quot;/&gt;&lt;wsp:rsid wsp:val=&quot;00862EB5&quot;/&gt;&lt;wsp:rsid wsp:val=&quot;00863673&quot;/&gt;&lt;wsp:rsid wsp:val=&quot;008636E0&quot;/&gt;&lt;wsp:rsid wsp:val=&quot;0086374B&quot;/&gt;&lt;wsp:rsid wsp:val=&quot;008638FD&quot;/&gt;&lt;wsp:rsid wsp:val=&quot;00863B36&quot;/&gt;&lt;wsp:rsid wsp:val=&quot;00863DCB&quot;/&gt;&lt;wsp:rsid wsp:val=&quot;00863FBA&quot;/&gt;&lt;wsp:rsid wsp:val=&quot;008641D1&quot;/&gt;&lt;wsp:rsid wsp:val=&quot;008643A1&quot;/&gt;&lt;wsp:rsid wsp:val=&quot;00864493&quot;/&gt;&lt;wsp:rsid wsp:val=&quot;00864708&quot;/&gt;&lt;wsp:rsid wsp:val=&quot;0086482E&quot;/&gt;&lt;wsp:rsid wsp:val=&quot;00864AD5&quot;/&gt;&lt;wsp:rsid wsp:val=&quot;00864C43&quot;/&gt;&lt;wsp:rsid wsp:val=&quot;00864F4A&quot;/&gt;&lt;wsp:rsid wsp:val=&quot;008650B9&quot;/&gt;&lt;wsp:rsid wsp:val=&quot;008653B4&quot;/&gt;&lt;wsp:rsid wsp:val=&quot;008657A8&quot;/&gt;&lt;wsp:rsid wsp:val=&quot;00866084&quot;/&gt;&lt;wsp:rsid wsp:val=&quot;008660BF&quot;/&gt;&lt;wsp:rsid wsp:val=&quot;00866448&quot;/&gt;&lt;wsp:rsid wsp:val=&quot;008664AE&quot;/&gt;&lt;wsp:rsid wsp:val=&quot;0086664C&quot;/&gt;&lt;wsp:rsid wsp:val=&quot;00866686&quot;/&gt;&lt;wsp:rsid wsp:val=&quot;00866876&quot;/&gt;&lt;wsp:rsid wsp:val=&quot;00866FF5&quot;/&gt;&lt;wsp:rsid wsp:val=&quot;00867189&quot;/&gt;&lt;wsp:rsid wsp:val=&quot;008673D6&quot;/&gt;&lt;wsp:rsid wsp:val=&quot;008676B5&quot;/&gt;&lt;wsp:rsid wsp:val=&quot;008678B7&quot;/&gt;&lt;wsp:rsid wsp:val=&quot;0086792C&quot;/&gt;&lt;wsp:rsid wsp:val=&quot;0086794D&quot;/&gt;&lt;wsp:rsid wsp:val=&quot;00867A85&quot;/&gt;&lt;wsp:rsid wsp:val=&quot;00867DBB&quot;/&gt;&lt;wsp:rsid wsp:val=&quot;00867EEA&quot;/&gt;&lt;wsp:rsid wsp:val=&quot;0087001E&quot;/&gt;&lt;wsp:rsid wsp:val=&quot;008700F2&quot;/&gt;&lt;wsp:rsid wsp:val=&quot;00870206&quot;/&gt;&lt;wsp:rsid wsp:val=&quot;00870493&quot;/&gt;&lt;wsp:rsid wsp:val=&quot;00870546&quot;/&gt;&lt;wsp:rsid wsp:val=&quot;00870746&quot;/&gt;&lt;wsp:rsid wsp:val=&quot;00870B27&quot;/&gt;&lt;wsp:rsid wsp:val=&quot;00870D0C&quot;/&gt;&lt;wsp:rsid wsp:val=&quot;0087107F&quot;/&gt;&lt;wsp:rsid wsp:val=&quot;008713E4&quot;/&gt;&lt;wsp:rsid wsp:val=&quot;008715BA&quot;/&gt;&lt;wsp:rsid wsp:val=&quot;00871A0A&quot;/&gt;&lt;wsp:rsid wsp:val=&quot;00871B30&quot;/&gt;&lt;wsp:rsid wsp:val=&quot;00871C4E&quot;/&gt;&lt;wsp:rsid wsp:val=&quot;00871ECD&quot;/&gt;&lt;wsp:rsid wsp:val=&quot;00872276&quot;/&gt;&lt;wsp:rsid wsp:val=&quot;0087238D&quot;/&gt;&lt;wsp:rsid wsp:val=&quot;0087243F&quot;/&gt;&lt;wsp:rsid wsp:val=&quot;008724C5&quot;/&gt;&lt;wsp:rsid wsp:val=&quot;008725DD&quot;/&gt;&lt;wsp:rsid wsp:val=&quot;00872781&quot;/&gt;&lt;wsp:rsid wsp:val=&quot;008729B0&quot;/&gt;&lt;wsp:rsid wsp:val=&quot;00872AA6&quot;/&gt;&lt;wsp:rsid wsp:val=&quot;00872E73&quot;/&gt;&lt;wsp:rsid wsp:val=&quot;008736C1&quot;/&gt;&lt;wsp:rsid wsp:val=&quot;00873979&quot;/&gt;&lt;wsp:rsid wsp:val=&quot;00873B17&quot;/&gt;&lt;wsp:rsid wsp:val=&quot;00873D90&quot;/&gt;&lt;wsp:rsid wsp:val=&quot;00873E15&quot;/&gt;&lt;wsp:rsid wsp:val=&quot;00873E94&quot;/&gt;&lt;wsp:rsid wsp:val=&quot;00873FC6&quot;/&gt;&lt;wsp:rsid wsp:val=&quot;0087413A&quot;/&gt;&lt;wsp:rsid wsp:val=&quot;00874142&quot;/&gt;&lt;wsp:rsid wsp:val=&quot;00874318&quot;/&gt;&lt;wsp:rsid wsp:val=&quot;008743DC&quot;/&gt;&lt;wsp:rsid wsp:val=&quot;008743FF&quot;/&gt;&lt;wsp:rsid wsp:val=&quot;008749A8&quot;/&gt;&lt;wsp:rsid wsp:val=&quot;00874CFB&quot;/&gt;&lt;wsp:rsid wsp:val=&quot;00874E00&quot;/&gt;&lt;wsp:rsid wsp:val=&quot;00875023&quot;/&gt;&lt;wsp:rsid wsp:val=&quot;00875687&quot;/&gt;&lt;wsp:rsid wsp:val=&quot;00875E06&quot;/&gt;&lt;wsp:rsid wsp:val=&quot;00875E10&quot;/&gt;&lt;wsp:rsid wsp:val=&quot;00876736&quot;/&gt;&lt;wsp:rsid wsp:val=&quot;00876839&quot;/&gt;&lt;wsp:rsid wsp:val=&quot;0087684A&quot;/&gt;&lt;wsp:rsid wsp:val=&quot;00876C6F&quot;/&gt;&lt;wsp:rsid wsp:val=&quot;00876DAD&quot;/&gt;&lt;wsp:rsid wsp:val=&quot;00876E9D&quot;/&gt;&lt;wsp:rsid wsp:val=&quot;00876F1E&quot;/&gt;&lt;wsp:rsid wsp:val=&quot;00877123&quot;/&gt;&lt;wsp:rsid wsp:val=&quot;00877268&quot;/&gt;&lt;wsp:rsid wsp:val=&quot;0087752F&quot;/&gt;&lt;wsp:rsid wsp:val=&quot;008778E9&quot;/&gt;&lt;wsp:rsid wsp:val=&quot;008779A4&quot;/&gt;&lt;wsp:rsid wsp:val=&quot;00877A04&quot;/&gt;&lt;wsp:rsid wsp:val=&quot;00877A2C&quot;/&gt;&lt;wsp:rsid wsp:val=&quot;00877B4B&quot;/&gt;&lt;wsp:rsid wsp:val=&quot;00877CA8&quot;/&gt;&lt;wsp:rsid wsp:val=&quot;00877F31&quot;/&gt;&lt;wsp:rsid wsp:val=&quot;008802BA&quot;/&gt;&lt;wsp:rsid wsp:val=&quot;00880354&quot;/&gt;&lt;wsp:rsid wsp:val=&quot;008808ED&quot;/&gt;&lt;wsp:rsid wsp:val=&quot;00880922&quot;/&gt;&lt;wsp:rsid wsp:val=&quot;00880A38&quot;/&gt;&lt;wsp:rsid wsp:val=&quot;0088161C&quot;/&gt;&lt;wsp:rsid wsp:val=&quot;00881684&quot;/&gt;&lt;wsp:rsid wsp:val=&quot;00881A4C&quot;/&gt;&lt;wsp:rsid wsp:val=&quot;00881AD5&quot;/&gt;&lt;wsp:rsid wsp:val=&quot;008821A9&quot;/&gt;&lt;wsp:rsid wsp:val=&quot;00882DF9&quot;/&gt;&lt;wsp:rsid wsp:val=&quot;00882ECC&quot;/&gt;&lt;wsp:rsid wsp:val=&quot;00883161&quot;/&gt;&lt;wsp:rsid wsp:val=&quot;00883552&quot;/&gt;&lt;wsp:rsid wsp:val=&quot;00883706&quot;/&gt;&lt;wsp:rsid wsp:val=&quot;0088380B&quot;/&gt;&lt;wsp:rsid wsp:val=&quot;00883B4F&quot;/&gt;&lt;wsp:rsid wsp:val=&quot;00883BEF&quot;/&gt;&lt;wsp:rsid wsp:val=&quot;008843D5&quot;/&gt;&lt;wsp:rsid wsp:val=&quot;0088488D&quot;/&gt;&lt;wsp:rsid wsp:val=&quot;0088490F&quot;/&gt;&lt;wsp:rsid wsp:val=&quot;00884B2B&quot;/&gt;&lt;wsp:rsid wsp:val=&quot;00884CAD&quot;/&gt;&lt;wsp:rsid wsp:val=&quot;008850BA&quot;/&gt;&lt;wsp:rsid wsp:val=&quot;00885300&quot;/&gt;&lt;wsp:rsid wsp:val=&quot;00885338&quot;/&gt;&lt;wsp:rsid wsp:val=&quot;00885888&quot;/&gt;&lt;wsp:rsid wsp:val=&quot;00885E62&quot;/&gt;&lt;wsp:rsid wsp:val=&quot;008860C7&quot;/&gt;&lt;wsp:rsid wsp:val=&quot;008861AE&quot;/&gt;&lt;wsp:rsid wsp:val=&quot;008862A5&quot;/&gt;&lt;wsp:rsid wsp:val=&quot;00886651&quot;/&gt;&lt;wsp:rsid wsp:val=&quot;008868DF&quot;/&gt;&lt;wsp:rsid wsp:val=&quot;00886DA5&quot;/&gt;&lt;wsp:rsid wsp:val=&quot;008873DD&quot;/&gt;&lt;wsp:rsid wsp:val=&quot;00887506&quot;/&gt;&lt;wsp:rsid wsp:val=&quot;0088758A&quot;/&gt;&lt;wsp:rsid wsp:val=&quot;008878F7&quot;/&gt;&lt;wsp:rsid wsp:val=&quot;00887B86&quot;/&gt;&lt;wsp:rsid wsp:val=&quot;00887D17&quot;/&gt;&lt;wsp:rsid wsp:val=&quot;00887FE4&quot;/&gt;&lt;wsp:rsid wsp:val=&quot;0088B00F&quot;/&gt;&lt;wsp:rsid wsp:val=&quot;00890001&quot;/&gt;&lt;wsp:rsid wsp:val=&quot;00890461&quot;/&gt;&lt;wsp:rsid wsp:val=&quot;0089048A&quot;/&gt;&lt;wsp:rsid wsp:val=&quot;008904FD&quot;/&gt;&lt;wsp:rsid wsp:val=&quot;00890A77&quot;/&gt;&lt;wsp:rsid wsp:val=&quot;00890D4C&quot;/&gt;&lt;wsp:rsid wsp:val=&quot;00890DA7&quot;/&gt;&lt;wsp:rsid wsp:val=&quot;008912C8&quot;/&gt;&lt;wsp:rsid wsp:val=&quot;00891374&quot;/&gt;&lt;wsp:rsid wsp:val=&quot;00891674&quot;/&gt;&lt;wsp:rsid wsp:val=&quot;00891836&quot;/&gt;&lt;wsp:rsid wsp:val=&quot;00891BC0&quot;/&gt;&lt;wsp:rsid wsp:val=&quot;0089205E&quot;/&gt;&lt;wsp:rsid wsp:val=&quot;008926F2&quot;/&gt;&lt;wsp:rsid wsp:val=&quot;008929EC&quot;/&gt;&lt;wsp:rsid wsp:val=&quot;00892C0A&quot;/&gt;&lt;wsp:rsid wsp:val=&quot;00892C4F&quot;/&gt;&lt;wsp:rsid wsp:val=&quot;00892FA7&quot;/&gt;&lt;wsp:rsid wsp:val=&quot;00893195&quot;/&gt;&lt;wsp:rsid wsp:val=&quot;00893395&quot;/&gt;&lt;wsp:rsid wsp:val=&quot;008934A0&quot;/&gt;&lt;wsp:rsid wsp:val=&quot;00893862&quot;/&gt;&lt;wsp:rsid wsp:val=&quot;008939D9&quot;/&gt;&lt;wsp:rsid wsp:val=&quot;00893C53&quot;/&gt;&lt;wsp:rsid wsp:val=&quot;0089423A&quot;/&gt;&lt;wsp:rsid wsp:val=&quot;008942C1&quot;/&gt;&lt;wsp:rsid wsp:val=&quot;00894347&quot;/&gt;&lt;wsp:rsid wsp:val=&quot;00894453&quot;/&gt;&lt;wsp:rsid wsp:val=&quot;00894636&quot;/&gt;&lt;wsp:rsid wsp:val=&quot;00894C3D&quot;/&gt;&lt;wsp:rsid wsp:val=&quot;00894C40&quot;/&gt;&lt;wsp:rsid wsp:val=&quot;00894FEA&quot;/&gt;&lt;wsp:rsid wsp:val=&quot;00895490&quot;/&gt;&lt;wsp:rsid wsp:val=&quot;00895550&quot;/&gt;&lt;wsp:rsid wsp:val=&quot;00895903&quot;/&gt;&lt;wsp:rsid wsp:val=&quot;00895F33&quot;/&gt;&lt;wsp:rsid wsp:val=&quot;008960FD&quot;/&gt;&lt;wsp:rsid wsp:val=&quot;0089613E&quot;/&gt;&lt;wsp:rsid wsp:val=&quot;00896418&quot;/&gt;&lt;wsp:rsid wsp:val=&quot;00896465&quot;/&gt;&lt;wsp:rsid wsp:val=&quot;008964B5&quot;/&gt;&lt;wsp:rsid wsp:val=&quot;00896533&quot;/&gt;&lt;wsp:rsid wsp:val=&quot;00896581&quot;/&gt;&lt;wsp:rsid wsp:val=&quot;0089658B&quot;/&gt;&lt;wsp:rsid wsp:val=&quot;0089661C&quot;/&gt;&lt;wsp:rsid wsp:val=&quot;008967DB&quot;/&gt;&lt;wsp:rsid wsp:val=&quot;00896A4E&quot;/&gt;&lt;wsp:rsid wsp:val=&quot;00896A82&quot;/&gt;&lt;wsp:rsid wsp:val=&quot;00896D7E&quot;/&gt;&lt;wsp:rsid wsp:val=&quot;0089737B&quot;/&gt;&lt;wsp:rsid wsp:val=&quot;00897482&quot;/&gt;&lt;wsp:rsid wsp:val=&quot;008978A6&quot;/&gt;&lt;wsp:rsid wsp:val=&quot;00897A35&quot;/&gt;&lt;wsp:rsid wsp:val=&quot;00897A47&quot;/&gt;&lt;wsp:rsid wsp:val=&quot;00897A48&quot;/&gt;&lt;wsp:rsid wsp:val=&quot;00897B76&quot;/&gt;&lt;wsp:rsid wsp:val=&quot;00897FED&quot;/&gt;&lt;wsp:rsid wsp:val=&quot;008A000B&quot;/&gt;&lt;wsp:rsid wsp:val=&quot;008A0082&quot;/&gt;&lt;wsp:rsid wsp:val=&quot;008A06C6&quot;/&gt;&lt;wsp:rsid wsp:val=&quot;008A095A&quot;/&gt;&lt;wsp:rsid wsp:val=&quot;008A0A01&quot;/&gt;&lt;wsp:rsid wsp:val=&quot;008A0A07&quot;/&gt;&lt;wsp:rsid wsp:val=&quot;008A0A67&quot;/&gt;&lt;wsp:rsid wsp:val=&quot;008A0DD1&quot;/&gt;&lt;wsp:rsid wsp:val=&quot;008A0EA0&quot;/&gt;&lt;wsp:rsid wsp:val=&quot;008A0F6C&quot;/&gt;&lt;wsp:rsid wsp:val=&quot;008A12F5&quot;/&gt;&lt;wsp:rsid wsp:val=&quot;008A1300&quot;/&gt;&lt;wsp:rsid wsp:val=&quot;008A1565&quot;/&gt;&lt;wsp:rsid wsp:val=&quot;008A1B6D&quot;/&gt;&lt;wsp:rsid wsp:val=&quot;008A22CB&quot;/&gt;&lt;wsp:rsid wsp:val=&quot;008A23EB&quot;/&gt;&lt;wsp:rsid wsp:val=&quot;008A2AF8&quot;/&gt;&lt;wsp:rsid wsp:val=&quot;008A2C18&quot;/&gt;&lt;wsp:rsid wsp:val=&quot;008A328A&quot;/&gt;&lt;wsp:rsid wsp:val=&quot;008A3BE5&quot;/&gt;&lt;wsp:rsid wsp:val=&quot;008A4536&quot;/&gt;&lt;wsp:rsid wsp:val=&quot;008A454C&quot;/&gt;&lt;wsp:rsid wsp:val=&quot;008A46E7&quot;/&gt;&lt;wsp:rsid wsp:val=&quot;008A476F&quot;/&gt;&lt;wsp:rsid wsp:val=&quot;008A4799&quot;/&gt;&lt;wsp:rsid wsp:val=&quot;008A48FB&quot;/&gt;&lt;wsp:rsid wsp:val=&quot;008A49B3&quot;/&gt;&lt;wsp:rsid wsp:val=&quot;008A4AC6&quot;/&gt;&lt;wsp:rsid wsp:val=&quot;008A4CFE&quot;/&gt;&lt;wsp:rsid wsp:val=&quot;008A4E7F&quot;/&gt;&lt;wsp:rsid wsp:val=&quot;008A54AE&quot;/&gt;&lt;wsp:rsid wsp:val=&quot;008A54E1&quot;/&gt;&lt;wsp:rsid wsp:val=&quot;008A556C&quot;/&gt;&lt;wsp:rsid wsp:val=&quot;008A5813&quot;/&gt;&lt;wsp:rsid wsp:val=&quot;008A5A0A&quot;/&gt;&lt;wsp:rsid wsp:val=&quot;008A5A48&quot;/&gt;&lt;wsp:rsid wsp:val=&quot;008A61DB&quot;/&gt;&lt;wsp:rsid wsp:val=&quot;008A6733&quot;/&gt;&lt;wsp:rsid wsp:val=&quot;008A6DE2&quot;/&gt;&lt;wsp:rsid wsp:val=&quot;008A6E29&quot;/&gt;&lt;wsp:rsid wsp:val=&quot;008A71CB&quot;/&gt;&lt;wsp:rsid wsp:val=&quot;008A71E0&quot;/&gt;&lt;wsp:rsid wsp:val=&quot;008B00C2&quot;/&gt;&lt;wsp:rsid wsp:val=&quot;008B077F&quot;/&gt;&lt;wsp:rsid wsp:val=&quot;008B0A99&quot;/&gt;&lt;wsp:rsid wsp:val=&quot;008B0B85&quot;/&gt;&lt;wsp:rsid wsp:val=&quot;008B0DC4&quot;/&gt;&lt;wsp:rsid wsp:val=&quot;008B0ED2&quot;/&gt;&lt;wsp:rsid wsp:val=&quot;008B13A5&quot;/&gt;&lt;wsp:rsid wsp:val=&quot;008B14CE&quot;/&gt;&lt;wsp:rsid wsp:val=&quot;008B1620&quot;/&gt;&lt;wsp:rsid wsp:val=&quot;008B2173&quot;/&gt;&lt;wsp:rsid wsp:val=&quot;008B21A8&quot;/&gt;&lt;wsp:rsid wsp:val=&quot;008B22AE&quot;/&gt;&lt;wsp:rsid wsp:val=&quot;008B25F5&quot;/&gt;&lt;wsp:rsid wsp:val=&quot;008B281B&quot;/&gt;&lt;wsp:rsid wsp:val=&quot;008B2B0D&quot;/&gt;&lt;wsp:rsid wsp:val=&quot;008B2C20&quot;/&gt;&lt;wsp:rsid wsp:val=&quot;008B2D33&quot;/&gt;&lt;wsp:rsid wsp:val=&quot;008B2ED1&quot;/&gt;&lt;wsp:rsid wsp:val=&quot;008B381E&quot;/&gt;&lt;wsp:rsid wsp:val=&quot;008B3A53&quot;/&gt;&lt;wsp:rsid wsp:val=&quot;008B3CBE&quot;/&gt;&lt;wsp:rsid wsp:val=&quot;008B3DD3&quot;/&gt;&lt;wsp:rsid wsp:val=&quot;008B406E&quot;/&gt;&lt;wsp:rsid wsp:val=&quot;008B446D&quot;/&gt;&lt;wsp:rsid wsp:val=&quot;008B4A79&quot;/&gt;&lt;wsp:rsid wsp:val=&quot;008B4A7C&quot;/&gt;&lt;wsp:rsid wsp:val=&quot;008B4D2F&quot;/&gt;&lt;wsp:rsid wsp:val=&quot;008B4D43&quot;/&gt;&lt;wsp:rsid wsp:val=&quot;008B4EA1&quot;/&gt;&lt;wsp:rsid wsp:val=&quot;008B52AD&quot;/&gt;&lt;wsp:rsid wsp:val=&quot;008B59D4&quot;/&gt;&lt;wsp:rsid wsp:val=&quot;008B59E6&quot;/&gt;&lt;wsp:rsid wsp:val=&quot;008B5D85&quot;/&gt;&lt;wsp:rsid wsp:val=&quot;008B622E&quot;/&gt;&lt;wsp:rsid wsp:val=&quot;008B6518&quot;/&gt;&lt;wsp:rsid wsp:val=&quot;008B65BD&quot;/&gt;&lt;wsp:rsid wsp:val=&quot;008B6AC7&quot;/&gt;&lt;wsp:rsid wsp:val=&quot;008B7593&quot;/&gt;&lt;wsp:rsid wsp:val=&quot;008B79DF&quot;/&gt;&lt;wsp:rsid wsp:val=&quot;008B7D9B&quot;/&gt;&lt;wsp:rsid wsp:val=&quot;008B7EE3&quot;/&gt;&lt;wsp:rsid wsp:val=&quot;008C01FC&quot;/&gt;&lt;wsp:rsid wsp:val=&quot;008C03D7&quot;/&gt;&lt;wsp:rsid wsp:val=&quot;008C03F7&quot;/&gt;&lt;wsp:rsid wsp:val=&quot;008C0479&quot;/&gt;&lt;wsp:rsid wsp:val=&quot;008C0989&quot;/&gt;&lt;wsp:rsid wsp:val=&quot;008C0C80&quot;/&gt;&lt;wsp:rsid wsp:val=&quot;008C0E9B&quot;/&gt;&lt;wsp:rsid wsp:val=&quot;008C0EAB&quot;/&gt;&lt;wsp:rsid wsp:val=&quot;008C10C2&quot;/&gt;&lt;wsp:rsid wsp:val=&quot;008C1664&quot;/&gt;&lt;wsp:rsid wsp:val=&quot;008C1C79&quot;/&gt;&lt;wsp:rsid wsp:val=&quot;008C2ED7&quot;/&gt;&lt;wsp:rsid wsp:val=&quot;008C3137&quot;/&gt;&lt;wsp:rsid wsp:val=&quot;008C3D6B&quot;/&gt;&lt;wsp:rsid wsp:val=&quot;008C3DFD&quot;/&gt;&lt;wsp:rsid wsp:val=&quot;008C3F07&quot;/&gt;&lt;wsp:rsid wsp:val=&quot;008C4121&quot;/&gt;&lt;wsp:rsid wsp:val=&quot;008C47F0&quot;/&gt;&lt;wsp:rsid wsp:val=&quot;008C4821&quot;/&gt;&lt;wsp:rsid wsp:val=&quot;008C48A9&quot;/&gt;&lt;wsp:rsid wsp:val=&quot;008C4BC8&quot;/&gt;&lt;wsp:rsid wsp:val=&quot;008C4C72&quot;/&gt;&lt;wsp:rsid wsp:val=&quot;008C4DBA&quot;/&gt;&lt;wsp:rsid wsp:val=&quot;008C4E51&quot;/&gt;&lt;wsp:rsid wsp:val=&quot;008C4ED0&quot;/&gt;&lt;wsp:rsid wsp:val=&quot;008C4FEB&quot;/&gt;&lt;wsp:rsid wsp:val=&quot;008C53D0&quot;/&gt;&lt;wsp:rsid wsp:val=&quot;008C57CB&quot;/&gt;&lt;wsp:rsid wsp:val=&quot;008C582D&quot;/&gt;&lt;wsp:rsid wsp:val=&quot;008C5AD5&quot;/&gt;&lt;wsp:rsid wsp:val=&quot;008C5AFD&quot;/&gt;&lt;wsp:rsid wsp:val=&quot;008C63DD&quot;/&gt;&lt;wsp:rsid wsp:val=&quot;008C6D7D&quot;/&gt;&lt;wsp:rsid wsp:val=&quot;008C6DA3&quot;/&gt;&lt;wsp:rsid wsp:val=&quot;008C6E48&quot;/&gt;&lt;wsp:rsid wsp:val=&quot;008C7548&quot;/&gt;&lt;wsp:rsid wsp:val=&quot;008C75A2&quot;/&gt;&lt;wsp:rsid wsp:val=&quot;008C75A4&quot;/&gt;&lt;wsp:rsid wsp:val=&quot;008C799A&quot;/&gt;&lt;wsp:rsid wsp:val=&quot;008C7A50&quot;/&gt;&lt;wsp:rsid wsp:val=&quot;008D0096&quot;/&gt;&lt;wsp:rsid wsp:val=&quot;008D010B&quot;/&gt;&lt;wsp:rsid wsp:val=&quot;008D0555&quot;/&gt;&lt;wsp:rsid wsp:val=&quot;008D0C80&quot;/&gt;&lt;wsp:rsid wsp:val=&quot;008D0D2C&quot;/&gt;&lt;wsp:rsid wsp:val=&quot;008D0E7A&quot;/&gt;&lt;wsp:rsid wsp:val=&quot;008D0E93&quot;/&gt;&lt;wsp:rsid wsp:val=&quot;008D1041&quot;/&gt;&lt;wsp:rsid wsp:val=&quot;008D1951&quot;/&gt;&lt;wsp:rsid wsp:val=&quot;008D1E74&quot;/&gt;&lt;wsp:rsid wsp:val=&quot;008D20A8&quot;/&gt;&lt;wsp:rsid wsp:val=&quot;008D21E9&quot;/&gt;&lt;wsp:rsid wsp:val=&quot;008D27D7&quot;/&gt;&lt;wsp:rsid wsp:val=&quot;008D282D&quot;/&gt;&lt;wsp:rsid wsp:val=&quot;008D29E0&quot;/&gt;&lt;wsp:rsid wsp:val=&quot;008D3205&quot;/&gt;&lt;wsp:rsid wsp:val=&quot;008D364C&quot;/&gt;&lt;wsp:rsid wsp:val=&quot;008D37C2&quot;/&gt;&lt;wsp:rsid wsp:val=&quot;008D3A41&quot;/&gt;&lt;wsp:rsid wsp:val=&quot;008D3BE1&quot;/&gt;&lt;wsp:rsid wsp:val=&quot;008D3C30&quot;/&gt;&lt;wsp:rsid wsp:val=&quot;008D414B&quot;/&gt;&lt;wsp:rsid wsp:val=&quot;008D4538&quot;/&gt;&lt;wsp:rsid wsp:val=&quot;008D49A7&quot;/&gt;&lt;wsp:rsid wsp:val=&quot;008D49D1&quot;/&gt;&lt;wsp:rsid wsp:val=&quot;008D4B16&quot;/&gt;&lt;wsp:rsid wsp:val=&quot;008D5091&quot;/&gt;&lt;wsp:rsid wsp:val=&quot;008D5281&quot;/&gt;&lt;wsp:rsid wsp:val=&quot;008D53FF&quot;/&gt;&lt;wsp:rsid wsp:val=&quot;008D5A51&quot;/&gt;&lt;wsp:rsid wsp:val=&quot;008D5CBE&quot;/&gt;&lt;wsp:rsid wsp:val=&quot;008D5CE1&quot;/&gt;&lt;wsp:rsid wsp:val=&quot;008D60DE&quot;/&gt;&lt;wsp:rsid wsp:val=&quot;008D62EB&quot;/&gt;&lt;wsp:rsid wsp:val=&quot;008D644C&quot;/&gt;&lt;wsp:rsid wsp:val=&quot;008D6458&quot;/&gt;&lt;wsp:rsid wsp:val=&quot;008D66F0&quot;/&gt;&lt;wsp:rsid wsp:val=&quot;008D6A13&quot;/&gt;&lt;wsp:rsid wsp:val=&quot;008D6CB3&quot;/&gt;&lt;wsp:rsid wsp:val=&quot;008D6E0B&quot;/&gt;&lt;wsp:rsid wsp:val=&quot;008D6E2F&quot;/&gt;&lt;wsp:rsid wsp:val=&quot;008D708C&quot;/&gt;&lt;wsp:rsid wsp:val=&quot;008D7705&quot;/&gt;&lt;wsp:rsid wsp:val=&quot;008D7740&quot;/&gt;&lt;wsp:rsid wsp:val=&quot;008D7D20&quot;/&gt;&lt;wsp:rsid wsp:val=&quot;008E0180&quot;/&gt;&lt;wsp:rsid wsp:val=&quot;008E01AB&quot;/&gt;&lt;wsp:rsid wsp:val=&quot;008E03FA&quot;/&gt;&lt;wsp:rsid wsp:val=&quot;008E052A&quot;/&gt;&lt;wsp:rsid wsp:val=&quot;008E05F6&quot;/&gt;&lt;wsp:rsid wsp:val=&quot;008E0AFA&quot;/&gt;&lt;wsp:rsid wsp:val=&quot;008E0F20&quot;/&gt;&lt;wsp:rsid wsp:val=&quot;008E1A83&quot;/&gt;&lt;wsp:rsid wsp:val=&quot;008E20AD&quot;/&gt;&lt;wsp:rsid wsp:val=&quot;008E2556&quot;/&gt;&lt;wsp:rsid wsp:val=&quot;008E2AA0&quot;/&gt;&lt;wsp:rsid wsp:val=&quot;008E2FC0&quot;/&gt;&lt;wsp:rsid wsp:val=&quot;008E310E&quot;/&gt;&lt;wsp:rsid wsp:val=&quot;008E31F8&quot;/&gt;&lt;wsp:rsid wsp:val=&quot;008E320A&quot;/&gt;&lt;wsp:rsid wsp:val=&quot;008E34CC&quot;/&gt;&lt;wsp:rsid wsp:val=&quot;008E393F&quot;/&gt;&lt;wsp:rsid wsp:val=&quot;008E3A16&quot;/&gt;&lt;wsp:rsid wsp:val=&quot;008E3E1E&quot;/&gt;&lt;wsp:rsid wsp:val=&quot;008E3ED0&quot;/&gt;&lt;wsp:rsid wsp:val=&quot;008E3F45&quot;/&gt;&lt;wsp:rsid wsp:val=&quot;008E40B2&quot;/&gt;&lt;wsp:rsid wsp:val=&quot;008E47D6&quot;/&gt;&lt;wsp:rsid wsp:val=&quot;008E496D&quot;/&gt;&lt;wsp:rsid wsp:val=&quot;008E4A78&quot;/&gt;&lt;wsp:rsid wsp:val=&quot;008E4C27&quot;/&gt;&lt;wsp:rsid wsp:val=&quot;008E4EB3&quot;/&gt;&lt;wsp:rsid wsp:val=&quot;008E51A4&quot;/&gt;&lt;wsp:rsid wsp:val=&quot;008E51DA&quot;/&gt;&lt;wsp:rsid wsp:val=&quot;008E53DC&quot;/&gt;&lt;wsp:rsid wsp:val=&quot;008E5413&quot;/&gt;&lt;wsp:rsid wsp:val=&quot;008E54F3&quot;/&gt;&lt;wsp:rsid wsp:val=&quot;008E5597&quot;/&gt;&lt;wsp:rsid wsp:val=&quot;008E5979&quot;/&gt;&lt;wsp:rsid wsp:val=&quot;008E5D6A&quot;/&gt;&lt;wsp:rsid wsp:val=&quot;008E5E53&quot;/&gt;&lt;wsp:rsid wsp:val=&quot;008E5F22&quot;/&gt;&lt;wsp:rsid wsp:val=&quot;008E63DA&quot;/&gt;&lt;wsp:rsid wsp:val=&quot;008E698A&quot;/&gt;&lt;wsp:rsid wsp:val=&quot;008E6BB2&quot;/&gt;&lt;wsp:rsid wsp:val=&quot;008E6DA2&quot;/&gt;&lt;wsp:rsid wsp:val=&quot;008E6FE3&quot;/&gt;&lt;wsp:rsid wsp:val=&quot;008E7248&quot;/&gt;&lt;wsp:rsid wsp:val=&quot;008E72FC&quot;/&gt;&lt;wsp:rsid wsp:val=&quot;008E75A9&quot;/&gt;&lt;wsp:rsid wsp:val=&quot;008E78AA&quot;/&gt;&lt;wsp:rsid wsp:val=&quot;008E7976&quot;/&gt;&lt;wsp:rsid wsp:val=&quot;008E7D40&quot;/&gt;&lt;wsp:rsid wsp:val=&quot;008F0055&quot;/&gt;&lt;wsp:rsid wsp:val=&quot;008F01D1&quot;/&gt;&lt;wsp:rsid wsp:val=&quot;008F02C1&quot;/&gt;&lt;wsp:rsid wsp:val=&quot;008F040D&quot;/&gt;&lt;wsp:rsid wsp:val=&quot;008F07CF&quot;/&gt;&lt;wsp:rsid wsp:val=&quot;008F088A&quot;/&gt;&lt;wsp:rsid wsp:val=&quot;008F0C5F&quot;/&gt;&lt;wsp:rsid wsp:val=&quot;008F0E27&quot;/&gt;&lt;wsp:rsid wsp:val=&quot;008F0FF6&quot;/&gt;&lt;wsp:rsid wsp:val=&quot;008F128B&quot;/&gt;&lt;wsp:rsid wsp:val=&quot;008F13B6&quot;/&gt;&lt;wsp:rsid wsp:val=&quot;008F16A6&quot;/&gt;&lt;wsp:rsid wsp:val=&quot;008F16B5&quot;/&gt;&lt;wsp:rsid wsp:val=&quot;008F1E10&quot;/&gt;&lt;wsp:rsid wsp:val=&quot;008F2165&quot;/&gt;&lt;wsp:rsid wsp:val=&quot;008F23CD&quot;/&gt;&lt;wsp:rsid wsp:val=&quot;008F23FC&quot;/&gt;&lt;wsp:rsid wsp:val=&quot;008F241A&quot;/&gt;&lt;wsp:rsid wsp:val=&quot;008F2909&quot;/&gt;&lt;wsp:rsid wsp:val=&quot;008F2BA1&quot;/&gt;&lt;wsp:rsid wsp:val=&quot;008F2BAE&quot;/&gt;&lt;wsp:rsid wsp:val=&quot;008F3110&quot;/&gt;&lt;wsp:rsid wsp:val=&quot;008F3849&quot;/&gt;&lt;wsp:rsid wsp:val=&quot;008F38C2&quot;/&gt;&lt;wsp:rsid wsp:val=&quot;008F3986&quot;/&gt;&lt;wsp:rsid wsp:val=&quot;008F3AC3&quot;/&gt;&lt;wsp:rsid wsp:val=&quot;008F3AF5&quot;/&gt;&lt;wsp:rsid wsp:val=&quot;008F3C70&quot;/&gt;&lt;wsp:rsid wsp:val=&quot;008F3E05&quot;/&gt;&lt;wsp:rsid wsp:val=&quot;008F42EF&quot;/&gt;&lt;wsp:rsid wsp:val=&quot;008F4454&quot;/&gt;&lt;wsp:rsid wsp:val=&quot;008F4548&quot;/&gt;&lt;wsp:rsid wsp:val=&quot;008F49BF&quot;/&gt;&lt;wsp:rsid wsp:val=&quot;008F4C40&quot;/&gt;&lt;wsp:rsid wsp:val=&quot;008F4C93&quot;/&gt;&lt;wsp:rsid wsp:val=&quot;008F4FFC&quot;/&gt;&lt;wsp:rsid wsp:val=&quot;008F5162&quot;/&gt;&lt;wsp:rsid wsp:val=&quot;008F5273&quot;/&gt;&lt;wsp:rsid wsp:val=&quot;008F52A2&quot;/&gt;&lt;wsp:rsid wsp:val=&quot;008F5CC6&quot;/&gt;&lt;wsp:rsid wsp:val=&quot;008F5D7C&quot;/&gt;&lt;wsp:rsid wsp:val=&quot;008F5E20&quot;/&gt;&lt;wsp:rsid wsp:val=&quot;008F5E58&quot;/&gt;&lt;wsp:rsid wsp:val=&quot;008F6191&quot;/&gt;&lt;wsp:rsid wsp:val=&quot;008F62AC&quot;/&gt;&lt;wsp:rsid wsp:val=&quot;008F6B86&quot;/&gt;&lt;wsp:rsid wsp:val=&quot;008F6FC1&quot;/&gt;&lt;wsp:rsid wsp:val=&quot;008F7436&quot;/&gt;&lt;wsp:rsid wsp:val=&quot;008F749C&quot;/&gt;&lt;wsp:rsid wsp:val=&quot;008F7787&quot;/&gt;&lt;wsp:rsid wsp:val=&quot;008F7C30&quot;/&gt;&lt;wsp:rsid wsp:val=&quot;008F7EF1&quot;/&gt;&lt;wsp:rsid wsp:val=&quot;009000EE&quot;/&gt;&lt;wsp:rsid wsp:val=&quot;009002FE&quot;/&gt;&lt;wsp:rsid wsp:val=&quot;00900585&quot;/&gt;&lt;wsp:rsid wsp:val=&quot;00900743&quot;/&gt;&lt;wsp:rsid wsp:val=&quot;009007E3&quot;/&gt;&lt;wsp:rsid wsp:val=&quot;009008F7&quot;/&gt;&lt;wsp:rsid wsp:val=&quot;00900B21&quot;/&gt;&lt;wsp:rsid wsp:val=&quot;00900C09&quot;/&gt;&lt;wsp:rsid wsp:val=&quot;00900ECA&quot;/&gt;&lt;wsp:rsid wsp:val=&quot;0090110A&quot;/&gt;&lt;wsp:rsid wsp:val=&quot;009012AE&quot;/&gt;&lt;wsp:rsid wsp:val=&quot;00901F29&quot;/&gt;&lt;wsp:rsid wsp:val=&quot;0090217B&quot;/&gt;&lt;wsp:rsid wsp:val=&quot;009023EF&quot;/&gt;&lt;wsp:rsid wsp:val=&quot;00902601&quot;/&gt;&lt;wsp:rsid wsp:val=&quot;0090272B&quot;/&gt;&lt;wsp:rsid wsp:val=&quot;009029C9&quot;/&gt;&lt;wsp:rsid wsp:val=&quot;009031DB&quot;/&gt;&lt;wsp:rsid wsp:val=&quot;009035E5&quot;/&gt;&lt;wsp:rsid wsp:val=&quot;00903645&quot;/&gt;&lt;wsp:rsid wsp:val=&quot;009039BB&quot;/&gt;&lt;wsp:rsid wsp:val=&quot;00903B1A&quot;/&gt;&lt;wsp:rsid wsp:val=&quot;00903D06&quot;/&gt;&lt;wsp:rsid wsp:val=&quot;009041F9&quot;/&gt;&lt;wsp:rsid wsp:val=&quot;00904DBA&quot;/&gt;&lt;wsp:rsid wsp:val=&quot;0090527A&quot;/&gt;&lt;wsp:rsid wsp:val=&quot;0090551F&quot;/&gt;&lt;wsp:rsid wsp:val=&quot;00905C40&quot;/&gt;&lt;wsp:rsid wsp:val=&quot;00905FFC&quot;/&gt;&lt;wsp:rsid wsp:val=&quot;00906285&quot;/&gt;&lt;wsp:rsid wsp:val=&quot;009062AE&quot;/&gt;&lt;wsp:rsid wsp:val=&quot;0090666D&quot;/&gt;&lt;wsp:rsid wsp:val=&quot;00906947&quot;/&gt;&lt;wsp:rsid wsp:val=&quot;00906A00&quot;/&gt;&lt;wsp:rsid wsp:val=&quot;00906CF0&quot;/&gt;&lt;wsp:rsid wsp:val=&quot;00906DB5&quot;/&gt;&lt;wsp:rsid wsp:val=&quot;00907035&quot;/&gt;&lt;wsp:rsid wsp:val=&quot;009073CE&quot;/&gt;&lt;wsp:rsid wsp:val=&quot;009074A9&quot;/&gt;&lt;wsp:rsid wsp:val=&quot;009076BC&quot;/&gt;&lt;wsp:rsid wsp:val=&quot;00907750&quot;/&gt;&lt;wsp:rsid wsp:val=&quot;009077C4&quot;/&gt;&lt;wsp:rsid wsp:val=&quot;00907C0B&quot;/&gt;&lt;wsp:rsid wsp:val=&quot;00910085&quot;/&gt;&lt;wsp:rsid wsp:val=&quot;00910309&quot;/&gt;&lt;wsp:rsid wsp:val=&quot;009103DD&quot;/&gt;&lt;wsp:rsid wsp:val=&quot;009104E5&quot;/&gt;&lt;wsp:rsid wsp:val=&quot;009107DF&quot;/&gt;&lt;wsp:rsid wsp:val=&quot;00910928&quot;/&gt;&lt;wsp:rsid wsp:val=&quot;00910F0C&quot;/&gt;&lt;wsp:rsid wsp:val=&quot;00910FAF&quot;/&gt;&lt;wsp:rsid wsp:val=&quot;0091107F&quot;/&gt;&lt;wsp:rsid wsp:val=&quot;00911436&quot;/&gt;&lt;wsp:rsid wsp:val=&quot;00911822&quot;/&gt;&lt;wsp:rsid wsp:val=&quot;00911D72&quot;/&gt;&lt;wsp:rsid wsp:val=&quot;00911D9D&quot;/&gt;&lt;wsp:rsid wsp:val=&quot;00911E1B&quot;/&gt;&lt;wsp:rsid wsp:val=&quot;00912428&quot;/&gt;&lt;wsp:rsid wsp:val=&quot;00912737&quot;/&gt;&lt;wsp:rsid wsp:val=&quot;009128E9&quot;/&gt;&lt;wsp:rsid wsp:val=&quot;00912BE8&quot;/&gt;&lt;wsp:rsid wsp:val=&quot;00912CD6&quot;/&gt;&lt;wsp:rsid wsp:val=&quot;009134E0&quot;/&gt;&lt;wsp:rsid wsp:val=&quot;009137D6&quot;/&gt;&lt;wsp:rsid wsp:val=&quot;00913955&quot;/&gt;&lt;wsp:rsid wsp:val=&quot;00913C9D&quot;/&gt;&lt;wsp:rsid wsp:val=&quot;00913D57&quot;/&gt;&lt;wsp:rsid wsp:val=&quot;009142C7&quot;/&gt;&lt;wsp:rsid wsp:val=&quot;00914803&quot;/&gt;&lt;wsp:rsid wsp:val=&quot;0091487A&quot;/&gt;&lt;wsp:rsid wsp:val=&quot;00914889&quot;/&gt;&lt;wsp:rsid wsp:val=&quot;00914965&quot;/&gt;&lt;wsp:rsid wsp:val=&quot;00915115&quot;/&gt;&lt;wsp:rsid wsp:val=&quot;0091517A&quot;/&gt;&lt;wsp:rsid wsp:val=&quot;0091575B&quot;/&gt;&lt;wsp:rsid wsp:val=&quot;00915934&quot;/&gt;&lt;wsp:rsid wsp:val=&quot;00915AB8&quot;/&gt;&lt;wsp:rsid wsp:val=&quot;0091626D&quot;/&gt;&lt;wsp:rsid wsp:val=&quot;0091632F&quot;/&gt;&lt;wsp:rsid wsp:val=&quot;0091640B&quot;/&gt;&lt;wsp:rsid wsp:val=&quot;00916DB1&quot;/&gt;&lt;wsp:rsid wsp:val=&quot;00917579&quot;/&gt;&lt;wsp:rsid wsp:val=&quot;009175EB&quot;/&gt;&lt;wsp:rsid wsp:val=&quot;00917F76&quot;/&gt;&lt;wsp:rsid wsp:val=&quot;00917FBC&quot;/&gt;&lt;wsp:rsid wsp:val=&quot;009201E4&quot;/&gt;&lt;wsp:rsid wsp:val=&quot;00920240&quot;/&gt;&lt;wsp:rsid wsp:val=&quot;0092040C&quot;/&gt;&lt;wsp:rsid wsp:val=&quot;00920664&quot;/&gt;&lt;wsp:rsid wsp:val=&quot;009208A4&quot;/&gt;&lt;wsp:rsid wsp:val=&quot;00920D3B&quot;/&gt;&lt;wsp:rsid wsp:val=&quot;00920EFE&quot;/&gt;&lt;wsp:rsid wsp:val=&quot;00921257&quot;/&gt;&lt;wsp:rsid wsp:val=&quot;009212D6&quot;/&gt;&lt;wsp:rsid wsp:val=&quot;00921315&quot;/&gt;&lt;wsp:rsid wsp:val=&quot;0092145B&quot;/&gt;&lt;wsp:rsid wsp:val=&quot;00921699&quot;/&gt;&lt;wsp:rsid wsp:val=&quot;00921DAE&quot;/&gt;&lt;wsp:rsid wsp:val=&quot;00922128&quot;/&gt;&lt;wsp:rsid wsp:val=&quot;0092221A&quot;/&gt;&lt;wsp:rsid wsp:val=&quot;00922235&quot;/&gt;&lt;wsp:rsid wsp:val=&quot;009226FF&quot;/&gt;&lt;wsp:rsid wsp:val=&quot;00922718&quot;/&gt;&lt;wsp:rsid wsp:val=&quot;00922B99&quot;/&gt;&lt;wsp:rsid wsp:val=&quot;00923188&quot;/&gt;&lt;wsp:rsid wsp:val=&quot;009233EE&quot;/&gt;&lt;wsp:rsid wsp:val=&quot;00923551&quot;/&gt;&lt;wsp:rsid wsp:val=&quot;00923612&quot;/&gt;&lt;wsp:rsid wsp:val=&quot;00923EE0&quot;/&gt;&lt;wsp:rsid wsp:val=&quot;009241D1&quot;/&gt;&lt;wsp:rsid wsp:val=&quot;00924247&quot;/&gt;&lt;wsp:rsid wsp:val=&quot;00924291&quot;/&gt;&lt;wsp:rsid wsp:val=&quot;00924484&quot;/&gt;&lt;wsp:rsid wsp:val=&quot;00924672&quot;/&gt;&lt;wsp:rsid wsp:val=&quot;009247C4&quot;/&gt;&lt;wsp:rsid wsp:val=&quot;009248FA&quot;/&gt;&lt;wsp:rsid wsp:val=&quot;00924AFA&quot;/&gt;&lt;wsp:rsid wsp:val=&quot;00924BF8&quot;/&gt;&lt;wsp:rsid wsp:val=&quot;00924D22&quot;/&gt;&lt;wsp:rsid wsp:val=&quot;00925412&quot;/&gt;&lt;wsp:rsid wsp:val=&quot;0092578A&quot;/&gt;&lt;wsp:rsid wsp:val=&quot;00925A9D&quot;/&gt;&lt;wsp:rsid wsp:val=&quot;00926234&quot;/&gt;&lt;wsp:rsid wsp:val=&quot;00926915&quot;/&gt;&lt;wsp:rsid wsp:val=&quot;00926AF4&quot;/&gt;&lt;wsp:rsid wsp:val=&quot;00926DDA&quot;/&gt;&lt;wsp:rsid wsp:val=&quot;009271CC&quot;/&gt;&lt;wsp:rsid wsp:val=&quot;009273FB&quot;/&gt;&lt;wsp:rsid wsp:val=&quot;00927445&quot;/&gt;&lt;wsp:rsid wsp:val=&quot;00927597&quot;/&gt;&lt;wsp:rsid wsp:val=&quot;009277A7&quot;/&gt;&lt;wsp:rsid wsp:val=&quot;00927D37&quot;/&gt;&lt;wsp:rsid wsp:val=&quot;00927FAB&quot;/&gt;&lt;wsp:rsid wsp:val=&quot;00930813&quot;/&gt;&lt;wsp:rsid wsp:val=&quot;00930AD9&quot;/&gt;&lt;wsp:rsid wsp:val=&quot;00930B4E&quot;/&gt;&lt;wsp:rsid wsp:val=&quot;00930CEC&quot;/&gt;&lt;wsp:rsid wsp:val=&quot;00930F13&quot;/&gt;&lt;wsp:rsid wsp:val=&quot;00931144&quot;/&gt;&lt;wsp:rsid wsp:val=&quot;0093118D&quot;/&gt;&lt;wsp:rsid wsp:val=&quot;0093135D&quot;/&gt;&lt;wsp:rsid wsp:val=&quot;009316A7&quot;/&gt;&lt;wsp:rsid wsp:val=&quot;009316FC&quot;/&gt;&lt;wsp:rsid wsp:val=&quot;00931ECB&quot;/&gt;&lt;wsp:rsid wsp:val=&quot;00931F1B&quot;/&gt;&lt;wsp:rsid wsp:val=&quot;0093208B&quot;/&gt;&lt;wsp:rsid wsp:val=&quot;00932332&quot;/&gt;&lt;wsp:rsid wsp:val=&quot;00932659&quot;/&gt;&lt;wsp:rsid wsp:val=&quot;00932984&quot;/&gt;&lt;wsp:rsid wsp:val=&quot;00932C46&quot;/&gt;&lt;wsp:rsid wsp:val=&quot;00932E62&quot;/&gt;&lt;wsp:rsid wsp:val=&quot;00932EB4&quot;/&gt;&lt;wsp:rsid wsp:val=&quot;00932F01&quot;/&gt;&lt;wsp:rsid wsp:val=&quot;00932F66&quot;/&gt;&lt;wsp:rsid wsp:val=&quot;0093308A&quot;/&gt;&lt;wsp:rsid wsp:val=&quot;009330B7&quot;/&gt;&lt;wsp:rsid wsp:val=&quot;0093328D&quot;/&gt;&lt;wsp:rsid wsp:val=&quot;00933373&quot;/&gt;&lt;wsp:rsid wsp:val=&quot;00933491&quot;/&gt;&lt;wsp:rsid wsp:val=&quot;00933C83&quot;/&gt;&lt;wsp:rsid wsp:val=&quot;00933EE9&quot;/&gt;&lt;wsp:rsid wsp:val=&quot;009340EC&quot;/&gt;&lt;wsp:rsid wsp:val=&quot;0093437B&quot;/&gt;&lt;wsp:rsid wsp:val=&quot;00934793&quot;/&gt;&lt;wsp:rsid wsp:val=&quot;00934B6A&quot;/&gt;&lt;wsp:rsid wsp:val=&quot;00935063&quot;/&gt;&lt;wsp:rsid wsp:val=&quot;0093533E&quot;/&gt;&lt;wsp:rsid wsp:val=&quot;00935648&quot;/&gt;&lt;wsp:rsid wsp:val=&quot;009356D9&quot;/&gt;&lt;wsp:rsid wsp:val=&quot;00935F0A&quot;/&gt;&lt;wsp:rsid wsp:val=&quot;00935F7E&quot;/&gt;&lt;wsp:rsid wsp:val=&quot;0093636F&quot;/&gt;&lt;wsp:rsid wsp:val=&quot;00936401&quot;/&gt;&lt;wsp:rsid wsp:val=&quot;00936ABA&quot;/&gt;&lt;wsp:rsid wsp:val=&quot;00936B75&quot;/&gt;&lt;wsp:rsid wsp:val=&quot;009379F6&quot;/&gt;&lt;wsp:rsid wsp:val=&quot;009400EF&quot;/&gt;&lt;wsp:rsid wsp:val=&quot;009404A2&quot;/&gt;&lt;wsp:rsid wsp:val=&quot;009406D5&quot;/&gt;&lt;wsp:rsid wsp:val=&quot;009407C1&quot;/&gt;&lt;wsp:rsid wsp:val=&quot;00940ABA&quot;/&gt;&lt;wsp:rsid wsp:val=&quot;00940B89&quot;/&gt;&lt;wsp:rsid wsp:val=&quot;00940B90&quot;/&gt;&lt;wsp:rsid wsp:val=&quot;00940EC5&quot;/&gt;&lt;wsp:rsid wsp:val=&quot;00941560&quot;/&gt;&lt;wsp:rsid wsp:val=&quot;0094164F&quot;/&gt;&lt;wsp:rsid wsp:val=&quot;009423D9&quot;/&gt;&lt;wsp:rsid wsp:val=&quot;009424EF&quot;/&gt;&lt;wsp:rsid wsp:val=&quot;00942779&quot;/&gt;&lt;wsp:rsid wsp:val=&quot;00942789&quot;/&gt;&lt;wsp:rsid wsp:val=&quot;0094281B&quot;/&gt;&lt;wsp:rsid wsp:val=&quot;00942B1D&quot;/&gt;&lt;wsp:rsid wsp:val=&quot;00942D8C&quot;/&gt;&lt;wsp:rsid wsp:val=&quot;0094330D&quot;/&gt;&lt;wsp:rsid wsp:val=&quot;00943512&quot;/&gt;&lt;wsp:rsid wsp:val=&quot;0094376D&quot;/&gt;&lt;wsp:rsid wsp:val=&quot;009445D2&quot;/&gt;&lt;wsp:rsid wsp:val=&quot;00944604&quot;/&gt;&lt;wsp:rsid wsp:val=&quot;00944C04&quot;/&gt;&lt;wsp:rsid wsp:val=&quot;00944FBD&quot;/&gt;&lt;wsp:rsid wsp:val=&quot;009452C5&quot;/&gt;&lt;wsp:rsid wsp:val=&quot;009453B1&quot;/&gt;&lt;wsp:rsid wsp:val=&quot;009454F7&quot;/&gt;&lt;wsp:rsid wsp:val=&quot;00945939&quot;/&gt;&lt;wsp:rsid wsp:val=&quot;00945B16&quot;/&gt;&lt;wsp:rsid wsp:val=&quot;00945BD3&quot;/&gt;&lt;wsp:rsid wsp:val=&quot;00945D80&quot;/&gt;&lt;wsp:rsid wsp:val=&quot;00945DC5&quot;/&gt;&lt;wsp:rsid wsp:val=&quot;00945E92&quot;/&gt;&lt;wsp:rsid wsp:val=&quot;0094619F&quot;/&gt;&lt;wsp:rsid wsp:val=&quot;0094650A&quot;/&gt;&lt;wsp:rsid wsp:val=&quot;0094674B&quot;/&gt;&lt;wsp:rsid wsp:val=&quot;009468A8&quot;/&gt;&lt;wsp:rsid wsp:val=&quot;00946BD0&quot;/&gt;&lt;wsp:rsid wsp:val=&quot;00946CD6&quot;/&gt;&lt;wsp:rsid wsp:val=&quot;00946D29&quot;/&gt;&lt;wsp:rsid wsp:val=&quot;00946DC4&quot;/&gt;&lt;wsp:rsid wsp:val=&quot;00946E2D&quot;/&gt;&lt;wsp:rsid wsp:val=&quot;0094722F&quot;/&gt;&lt;wsp:rsid wsp:val=&quot;00947657&quot;/&gt;&lt;wsp:rsid wsp:val=&quot;009479D1&quot;/&gt;&lt;wsp:rsid wsp:val=&quot;00947B06&quot;/&gt;&lt;wsp:rsid wsp:val=&quot;00950024&quot;/&gt;&lt;wsp:rsid wsp:val=&quot;00950749&quot;/&gt;&lt;wsp:rsid wsp:val=&quot;009507C8&quot;/&gt;&lt;wsp:rsid wsp:val=&quot;0095082D&quot;/&gt;&lt;wsp:rsid wsp:val=&quot;00950A6E&quot;/&gt;&lt;wsp:rsid wsp:val=&quot;00950D20&quot;/&gt;&lt;wsp:rsid wsp:val=&quot;00950F85&quot;/&gt;&lt;wsp:rsid wsp:val=&quot;0095111A&quot;/&gt;&lt;wsp:rsid wsp:val=&quot;009516C1&quot;/&gt;&lt;wsp:rsid wsp:val=&quot;00951826&quot;/&gt;&lt;wsp:rsid wsp:val=&quot;00951BF6&quot;/&gt;&lt;wsp:rsid wsp:val=&quot;0095214C&quot;/&gt;&lt;wsp:rsid wsp:val=&quot;009525EB&quot;/&gt;&lt;wsp:rsid wsp:val=&quot;009526B2&quot;/&gt;&lt;wsp:rsid wsp:val=&quot;00952B92&quot;/&gt;&lt;wsp:rsid wsp:val=&quot;00952F44&quot;/&gt;&lt;wsp:rsid wsp:val=&quot;0095305F&quot;/&gt;&lt;wsp:rsid wsp:val=&quot;0095314E&quot;/&gt;&lt;wsp:rsid wsp:val=&quot;009531EC&quot;/&gt;&lt;wsp:rsid wsp:val=&quot;00953484&quot;/&gt;&lt;wsp:rsid wsp:val=&quot;00953608&quot;/&gt;&lt;wsp:rsid wsp:val=&quot;0095384F&quot;/&gt;&lt;wsp:rsid wsp:val=&quot;00953850&quot;/&gt;&lt;wsp:rsid wsp:val=&quot;0095394E&quot;/&gt;&lt;wsp:rsid wsp:val=&quot;009539A1&quot;/&gt;&lt;wsp:rsid wsp:val=&quot;00953C44&quot;/&gt;&lt;wsp:rsid wsp:val=&quot;00953E8A&quot;/&gt;&lt;wsp:rsid wsp:val=&quot;009544F7&quot;/&gt;&lt;wsp:rsid wsp:val=&quot;00954618&quot;/&gt;&lt;wsp:rsid wsp:val=&quot;00954774&quot;/&gt;&lt;wsp:rsid wsp:val=&quot;0095489D&quot;/&gt;&lt;wsp:rsid wsp:val=&quot;00954A88&quot;/&gt;&lt;wsp:rsid wsp:val=&quot;00954B1F&quot;/&gt;&lt;wsp:rsid wsp:val=&quot;009550AD&quot;/&gt;&lt;wsp:rsid wsp:val=&quot;009554FD&quot;/&gt;&lt;wsp:rsid wsp:val=&quot;00955752&quot;/&gt;&lt;wsp:rsid wsp:val=&quot;0095578E&quot;/&gt;&lt;wsp:rsid wsp:val=&quot;00955D89&quot;/&gt;&lt;wsp:rsid wsp:val=&quot;009560F6&quot;/&gt;&lt;wsp:rsid wsp:val=&quot;009561E6&quot;/&gt;&lt;wsp:rsid wsp:val=&quot;009563A3&quot;/&gt;&lt;wsp:rsid wsp:val=&quot;009564E9&quot;/&gt;&lt;wsp:rsid wsp:val=&quot;00956A2E&quot;/&gt;&lt;wsp:rsid wsp:val=&quot;00956B57&quot;/&gt;&lt;wsp:rsid wsp:val=&quot;00956C4E&quot;/&gt;&lt;wsp:rsid wsp:val=&quot;00957C5D&quot;/&gt;&lt;wsp:rsid wsp:val=&quot;00957CB8&quot;/&gt;&lt;wsp:rsid wsp:val=&quot;00957F5D&quot;/&gt;&lt;wsp:rsid wsp:val=&quot;009602D5&quot;/&gt;&lt;wsp:rsid wsp:val=&quot;00960611&quot;/&gt;&lt;wsp:rsid wsp:val=&quot;009606C1&quot;/&gt;&lt;wsp:rsid wsp:val=&quot;00960C07&quot;/&gt;&lt;wsp:rsid wsp:val=&quot;00961373&quot;/&gt;&lt;wsp:rsid wsp:val=&quot;00961587&quot;/&gt;&lt;wsp:rsid wsp:val=&quot;0096161A&quot;/&gt;&lt;wsp:rsid wsp:val=&quot;0096186B&quot;/&gt;&lt;wsp:rsid wsp:val=&quot;00961B7C&quot;/&gt;&lt;wsp:rsid wsp:val=&quot;00961B80&quot;/&gt;&lt;wsp:rsid wsp:val=&quot;00961EFE&quot;/&gt;&lt;wsp:rsid wsp:val=&quot;009620AB&quot;/&gt;&lt;wsp:rsid wsp:val=&quot;009627D2&quot;/&gt;&lt;wsp:rsid wsp:val=&quot;00962845&quot;/&gt;&lt;wsp:rsid wsp:val=&quot;00962903&quot;/&gt;&lt;wsp:rsid wsp:val=&quot;009629BE&quot;/&gt;&lt;wsp:rsid wsp:val=&quot;00962A8F&quot;/&gt;&lt;wsp:rsid wsp:val=&quot;00962B12&quot;/&gt;&lt;wsp:rsid wsp:val=&quot;00962F9D&quot;/&gt;&lt;wsp:rsid wsp:val=&quot;0096304D&quot;/&gt;&lt;wsp:rsid wsp:val=&quot;00963054&quot;/&gt;&lt;wsp:rsid wsp:val=&quot;00963280&quot;/&gt;&lt;wsp:rsid wsp:val=&quot;009634A7&quot;/&gt;&lt;wsp:rsid wsp:val=&quot;009634EB&quot;/&gt;&lt;wsp:rsid wsp:val=&quot;009636C6&quot;/&gt;&lt;wsp:rsid wsp:val=&quot;00963913&quot;/&gt;&lt;wsp:rsid wsp:val=&quot;00963A3F&quot;/&gt;&lt;wsp:rsid wsp:val=&quot;0096407D&quot;/&gt;&lt;wsp:rsid wsp:val=&quot;00964985&quot;/&gt;&lt;wsp:rsid wsp:val=&quot;009649B7&quot;/&gt;&lt;wsp:rsid wsp:val=&quot;00965205&quot;/&gt;&lt;wsp:rsid wsp:val=&quot;00965440&quot;/&gt;&lt;wsp:rsid wsp:val=&quot;0096549E&quot;/&gt;&lt;wsp:rsid wsp:val=&quot;009656A9&quot;/&gt;&lt;wsp:rsid wsp:val=&quot;0096577D&quot;/&gt;&lt;wsp:rsid wsp:val=&quot;0096590D&quot;/&gt;&lt;wsp:rsid wsp:val=&quot;00965928&quot;/&gt;&lt;wsp:rsid wsp:val=&quot;00965E9F&quot;/&gt;&lt;wsp:rsid wsp:val=&quot;00965F63&quot;/&gt;&lt;wsp:rsid wsp:val=&quot;00966454&quot;/&gt;&lt;wsp:rsid wsp:val=&quot;00966828&quot;/&gt;&lt;wsp:rsid wsp:val=&quot;00966A4A&quot;/&gt;&lt;wsp:rsid wsp:val=&quot;00967171&quot;/&gt;&lt;wsp:rsid wsp:val=&quot;009674CE&quot;/&gt;&lt;wsp:rsid wsp:val=&quot;00967693&quot;/&gt;&lt;wsp:rsid wsp:val=&quot;00967BE2&quot;/&gt;&lt;wsp:rsid wsp:val=&quot;009708AF&quot;/&gt;&lt;wsp:rsid wsp:val=&quot;0097092A&quot;/&gt;&lt;wsp:rsid wsp:val=&quot;00970933&quot;/&gt;&lt;wsp:rsid wsp:val=&quot;00970BA1&quot;/&gt;&lt;wsp:rsid wsp:val=&quot;00970D83&quot;/&gt;&lt;wsp:rsid wsp:val=&quot;00971757&quot;/&gt;&lt;wsp:rsid wsp:val=&quot;00971DD4&quot;/&gt;&lt;wsp:rsid wsp:val=&quot;00971E95&quot;/&gt;&lt;wsp:rsid wsp:val=&quot;009725CE&quot;/&gt;&lt;wsp:rsid wsp:val=&quot;00972727&quot;/&gt;&lt;wsp:rsid wsp:val=&quot;009728B5&quot;/&gt;&lt;wsp:rsid wsp:val=&quot;009729CF&quot;/&gt;&lt;wsp:rsid wsp:val=&quot;00972D6A&quot;/&gt;&lt;wsp:rsid wsp:val=&quot;00972E41&quot;/&gt;&lt;wsp:rsid wsp:val=&quot;00972F98&quot;/&gt;&lt;wsp:rsid wsp:val=&quot;009734B4&quot;/&gt;&lt;wsp:rsid wsp:val=&quot;009736C3&quot;/&gt;&lt;wsp:rsid wsp:val=&quot;0097383E&quot;/&gt;&lt;wsp:rsid wsp:val=&quot;00973B48&quot;/&gt;&lt;wsp:rsid wsp:val=&quot;00973E9F&quot;/&gt;&lt;wsp:rsid wsp:val=&quot;009741A0&quot;/&gt;&lt;wsp:rsid wsp:val=&quot;009744A5&quot;/&gt;&lt;wsp:rsid wsp:val=&quot;00974677&quot;/&gt;&lt;wsp:rsid wsp:val=&quot;00974823&quot;/&gt;&lt;wsp:rsid wsp:val=&quot;0097498E&quot;/&gt;&lt;wsp:rsid wsp:val=&quot;00974C2A&quot;/&gt;&lt;wsp:rsid wsp:val=&quot;00974CA5&quot;/&gt;&lt;wsp:rsid wsp:val=&quot;00974D82&quot;/&gt;&lt;wsp:rsid wsp:val=&quot;00975273&quot;/&gt;&lt;wsp:rsid wsp:val=&quot;009754C8&quot;/&gt;&lt;wsp:rsid wsp:val=&quot;009756C6&quot;/&gt;&lt;wsp:rsid wsp:val=&quot;00975766&quot;/&gt;&lt;wsp:rsid wsp:val=&quot;009759A8&quot;/&gt;&lt;wsp:rsid wsp:val=&quot;00975BA8&quot;/&gt;&lt;wsp:rsid wsp:val=&quot;00975D58&quot;/&gt;&lt;wsp:rsid wsp:val=&quot;00975E07&quot;/&gt;&lt;wsp:rsid wsp:val=&quot;0097602F&quot;/&gt;&lt;wsp:rsid wsp:val=&quot;009760A2&quot;/&gt;&lt;wsp:rsid wsp:val=&quot;00976353&quot;/&gt;&lt;wsp:rsid wsp:val=&quot;009763B4&quot;/&gt;&lt;wsp:rsid wsp:val=&quot;00976469&quot;/&gt;&lt;wsp:rsid wsp:val=&quot;009765CD&quot;/&gt;&lt;wsp:rsid wsp:val=&quot;009769D1&quot;/&gt;&lt;wsp:rsid wsp:val=&quot;00976E7E&quot;/&gt;&lt;wsp:rsid wsp:val=&quot;00976EE5&quot;/&gt;&lt;wsp:rsid wsp:val=&quot;00976F67&quot;/&gt;&lt;wsp:rsid wsp:val=&quot;00976F80&quot;/&gt;&lt;wsp:rsid wsp:val=&quot;00976FF3&quot;/&gt;&lt;wsp:rsid wsp:val=&quot;00977220&quot;/&gt;&lt;wsp:rsid wsp:val=&quot;00977430&quot;/&gt;&lt;wsp:rsid wsp:val=&quot;0097754F&quot;/&gt;&lt;wsp:rsid wsp:val=&quot;0097761C&quot;/&gt;&lt;wsp:rsid wsp:val=&quot;0097781E&quot;/&gt;&lt;wsp:rsid wsp:val=&quot;00977877&quot;/&gt;&lt;wsp:rsid wsp:val=&quot;009779D9&quot;/&gt;&lt;wsp:rsid wsp:val=&quot;00980157&quot;/&gt;&lt;wsp:rsid wsp:val=&quot;00980366&quot;/&gt;&lt;wsp:rsid wsp:val=&quot;009803E0&quot;/&gt;&lt;wsp:rsid wsp:val=&quot;009805DD&quot;/&gt;&lt;wsp:rsid wsp:val=&quot;00980A7C&quot;/&gt;&lt;wsp:rsid wsp:val=&quot;00980D1E&quot;/&gt;&lt;wsp:rsid wsp:val=&quot;00980D67&quot;/&gt;&lt;wsp:rsid wsp:val=&quot;00980DA4&quot;/&gt;&lt;wsp:rsid wsp:val=&quot;00981658&quot;/&gt;&lt;wsp:rsid wsp:val=&quot;00981ABB&quot;/&gt;&lt;wsp:rsid wsp:val=&quot;00981BA6&quot;/&gt;&lt;wsp:rsid wsp:val=&quot;00981EF0&quot;/&gt;&lt;wsp:rsid wsp:val=&quot;0098239D&quot;/&gt;&lt;wsp:rsid wsp:val=&quot;00982663&quot;/&gt;&lt;wsp:rsid wsp:val=&quot;00983255&quot;/&gt;&lt;wsp:rsid wsp:val=&quot;00983369&quot;/&gt;&lt;wsp:rsid wsp:val=&quot;00983399&quot;/&gt;&lt;wsp:rsid wsp:val=&quot;009838BF&quot;/&gt;&lt;wsp:rsid wsp:val=&quot;0098395E&quot;/&gt;&lt;wsp:rsid wsp:val=&quot;00983C6D&quot;/&gt;&lt;wsp:rsid wsp:val=&quot;0098408E&quot;/&gt;&lt;wsp:rsid wsp:val=&quot;00984A0A&quot;/&gt;&lt;wsp:rsid wsp:val=&quot;00984BF4&quot;/&gt;&lt;wsp:rsid wsp:val=&quot;00984F2E&quot;/&gt;&lt;wsp:rsid wsp:val=&quot;009851DC&quot;/&gt;&lt;wsp:rsid wsp:val=&quot;00985282&quot;/&gt;&lt;wsp:rsid wsp:val=&quot;009853E0&quot;/&gt;&lt;wsp:rsid wsp:val=&quot;00985808&quot;/&gt;&lt;wsp:rsid wsp:val=&quot;0098582F&quot;/&gt;&lt;wsp:rsid wsp:val=&quot;00985865&quot;/&gt;&lt;wsp:rsid wsp:val=&quot;009858AC&quot;/&gt;&lt;wsp:rsid wsp:val=&quot;00985927&quot;/&gt;&lt;wsp:rsid wsp:val=&quot;009860BF&quot;/&gt;&lt;wsp:rsid wsp:val=&quot;0098616B&quot;/&gt;&lt;wsp:rsid wsp:val=&quot;009865D9&quot;/&gt;&lt;wsp:rsid wsp:val=&quot;00986ED4&quot;/&gt;&lt;wsp:rsid wsp:val=&quot;009871C0&quot;/&gt;&lt;wsp:rsid wsp:val=&quot;009873F1&quot;/&gt;&lt;wsp:rsid wsp:val=&quot;00987B5E&quot;/&gt;&lt;wsp:rsid wsp:val=&quot;00987CB3&quot;/&gt;&lt;wsp:rsid wsp:val=&quot;009900FC&quot;/&gt;&lt;wsp:rsid wsp:val=&quot;00990297&quot;/&gt;&lt;wsp:rsid wsp:val=&quot;00990395&quot;/&gt;&lt;wsp:rsid wsp:val=&quot;00990E18&quot;/&gt;&lt;wsp:rsid wsp:val=&quot;00990F86&quot;/&gt;&lt;wsp:rsid wsp:val=&quot;0099157D&quot;/&gt;&lt;wsp:rsid wsp:val=&quot;009915ED&quot;/&gt;&lt;wsp:rsid wsp:val=&quot;00991A31&quot;/&gt;&lt;wsp:rsid wsp:val=&quot;00991B3C&quot;/&gt;&lt;wsp:rsid wsp:val=&quot;00991E51&quot;/&gt;&lt;wsp:rsid wsp:val=&quot;009921DD&quot;/&gt;&lt;wsp:rsid wsp:val=&quot;009923B3&quot;/&gt;&lt;wsp:rsid wsp:val=&quot;00992830&quot;/&gt;&lt;wsp:rsid wsp:val=&quot;00992F15&quot;/&gt;&lt;wsp:rsid wsp:val=&quot;00993073&quot;/&gt;&lt;wsp:rsid wsp:val=&quot;00993A21&quot;/&gt;&lt;wsp:rsid wsp:val=&quot;00993ABC&quot;/&gt;&lt;wsp:rsid wsp:val=&quot;0099462D&quot;/&gt;&lt;wsp:rsid wsp:val=&quot;009948AA&quot;/&gt;&lt;wsp:rsid wsp:val=&quot;00994A13&quot;/&gt;&lt;wsp:rsid wsp:val=&quot;00994B52&quot;/&gt;&lt;wsp:rsid wsp:val=&quot;00994CF6&quot;/&gt;&lt;wsp:rsid wsp:val=&quot;009951E5&quot;/&gt;&lt;wsp:rsid wsp:val=&quot;00995F5B&quot;/&gt;&lt;wsp:rsid wsp:val=&quot;0099657B&quot;/&gt;&lt;wsp:rsid wsp:val=&quot;0099664D&quot;/&gt;&lt;wsp:rsid wsp:val=&quot;00996695&quot;/&gt;&lt;wsp:rsid wsp:val=&quot;0099673C&quot;/&gt;&lt;wsp:rsid wsp:val=&quot;00996745&quot;/&gt;&lt;wsp:rsid wsp:val=&quot;0099674E&quot;/&gt;&lt;wsp:rsid wsp:val=&quot;009967CC&quot;/&gt;&lt;wsp:rsid wsp:val=&quot;00996E02&quot;/&gt;&lt;wsp:rsid wsp:val=&quot;00996FA2&quot;/&gt;&lt;wsp:rsid wsp:val=&quot;00996FF6&quot;/&gt;&lt;wsp:rsid wsp:val=&quot;0099750B&quot;/&gt;&lt;wsp:rsid wsp:val=&quot;009977C2&quot;/&gt;&lt;wsp:rsid wsp:val=&quot;00997C44&quot;/&gt;&lt;wsp:rsid wsp:val=&quot;00997D4A&quot;/&gt;&lt;wsp:rsid wsp:val=&quot;009A03A6&quot;/&gt;&lt;wsp:rsid wsp:val=&quot;009A06D6&quot;/&gt;&lt;wsp:rsid wsp:val=&quot;009A0806&quot;/&gt;&lt;wsp:rsid wsp:val=&quot;009A0908&quot;/&gt;&lt;wsp:rsid wsp:val=&quot;009A0948&quot;/&gt;&lt;wsp:rsid wsp:val=&quot;009A09AB&quot;/&gt;&lt;wsp:rsid wsp:val=&quot;009A0AE1&quot;/&gt;&lt;wsp:rsid wsp:val=&quot;009A0C94&quot;/&gt;&lt;wsp:rsid wsp:val=&quot;009A1239&quot;/&gt;&lt;wsp:rsid wsp:val=&quot;009A1513&quot;/&gt;&lt;wsp:rsid wsp:val=&quot;009A1843&quot;/&gt;&lt;wsp:rsid wsp:val=&quot;009A195F&quot;/&gt;&lt;wsp:rsid wsp:val=&quot;009A1B05&quot;/&gt;&lt;wsp:rsid wsp:val=&quot;009A1BEB&quot;/&gt;&lt;wsp:rsid wsp:val=&quot;009A1E05&quot;/&gt;&lt;wsp:rsid wsp:val=&quot;009A2706&quot;/&gt;&lt;wsp:rsid wsp:val=&quot;009A2965&quot;/&gt;&lt;wsp:rsid wsp:val=&quot;009A297B&quot;/&gt;&lt;wsp:rsid wsp:val=&quot;009A2C92&quot;/&gt;&lt;wsp:rsid wsp:val=&quot;009A32E7&quot;/&gt;&lt;wsp:rsid wsp:val=&quot;009A3509&quot;/&gt;&lt;wsp:rsid wsp:val=&quot;009A3B3C&quot;/&gt;&lt;wsp:rsid wsp:val=&quot;009A3BA4&quot;/&gt;&lt;wsp:rsid wsp:val=&quot;009A3E04&quot;/&gt;&lt;wsp:rsid wsp:val=&quot;009A419A&quot;/&gt;&lt;wsp:rsid wsp:val=&quot;009A42E3&quot;/&gt;&lt;wsp:rsid wsp:val=&quot;009A4549&quot;/&gt;&lt;wsp:rsid wsp:val=&quot;009A45A0&quot;/&gt;&lt;wsp:rsid wsp:val=&quot;009A47B1&quot;/&gt;&lt;wsp:rsid wsp:val=&quot;009A49FB&quot;/&gt;&lt;wsp:rsid wsp:val=&quot;009A4EB8&quot;/&gt;&lt;wsp:rsid wsp:val=&quot;009A500A&quot;/&gt;&lt;wsp:rsid wsp:val=&quot;009A505F&quot;/&gt;&lt;wsp:rsid wsp:val=&quot;009A51F6&quot;/&gt;&lt;wsp:rsid wsp:val=&quot;009A52C8&quot;/&gt;&lt;wsp:rsid wsp:val=&quot;009A549A&quot;/&gt;&lt;wsp:rsid wsp:val=&quot;009A5505&quot;/&gt;&lt;wsp:rsid wsp:val=&quot;009A55E8&quot;/&gt;&lt;wsp:rsid wsp:val=&quot;009A5914&quot;/&gt;&lt;wsp:rsid wsp:val=&quot;009A5CD4&quot;/&gt;&lt;wsp:rsid wsp:val=&quot;009A62B3&quot;/&gt;&lt;wsp:rsid wsp:val=&quot;009A669B&quot;/&gt;&lt;wsp:rsid wsp:val=&quot;009A69D0&quot;/&gt;&lt;wsp:rsid wsp:val=&quot;009A6A7A&quot;/&gt;&lt;wsp:rsid wsp:val=&quot;009A6B1C&quot;/&gt;&lt;wsp:rsid wsp:val=&quot;009A6DCB&quot;/&gt;&lt;wsp:rsid wsp:val=&quot;009A6F87&quot;/&gt;&lt;wsp:rsid wsp:val=&quot;009A7014&quot;/&gt;&lt;wsp:rsid wsp:val=&quot;009A7062&quot;/&gt;&lt;wsp:rsid wsp:val=&quot;009A7088&quot;/&gt;&lt;wsp:rsid wsp:val=&quot;009A71CB&quot;/&gt;&lt;wsp:rsid wsp:val=&quot;009A7FF3&quot;/&gt;&lt;wsp:rsid wsp:val=&quot;009B014F&quot;/&gt;&lt;wsp:rsid wsp:val=&quot;009B028A&quot;/&gt;&lt;wsp:rsid wsp:val=&quot;009B030C&quot;/&gt;&lt;wsp:rsid wsp:val=&quot;009B0458&quot;/&gt;&lt;wsp:rsid wsp:val=&quot;009B0504&quot;/&gt;&lt;wsp:rsid wsp:val=&quot;009B0817&quot;/&gt;&lt;wsp:rsid wsp:val=&quot;009B15D9&quot;/&gt;&lt;wsp:rsid wsp:val=&quot;009B16A5&quot;/&gt;&lt;wsp:rsid wsp:val=&quot;009B1AA3&quot;/&gt;&lt;wsp:rsid wsp:val=&quot;009B1B95&quot;/&gt;&lt;wsp:rsid wsp:val=&quot;009B1DE7&quot;/&gt;&lt;wsp:rsid wsp:val=&quot;009B24DD&quot;/&gt;&lt;wsp:rsid wsp:val=&quot;009B24EE&quot;/&gt;&lt;wsp:rsid wsp:val=&quot;009B25EA&quot;/&gt;&lt;wsp:rsid wsp:val=&quot;009B26E6&quot;/&gt;&lt;wsp:rsid wsp:val=&quot;009B2AA7&quot;/&gt;&lt;wsp:rsid wsp:val=&quot;009B2BAB&quot;/&gt;&lt;wsp:rsid wsp:val=&quot;009B2D1E&quot;/&gt;&lt;wsp:rsid wsp:val=&quot;009B2DDC&quot;/&gt;&lt;wsp:rsid wsp:val=&quot;009B2FD0&quot;/&gt;&lt;wsp:rsid wsp:val=&quot;009B3353&quot;/&gt;&lt;wsp:rsid wsp:val=&quot;009B3491&quot;/&gt;&lt;wsp:rsid wsp:val=&quot;009B34F7&quot;/&gt;&lt;wsp:rsid wsp:val=&quot;009B38F6&quot;/&gt;&lt;wsp:rsid wsp:val=&quot;009B3CB2&quot;/&gt;&lt;wsp:rsid wsp:val=&quot;009B3D00&quot;/&gt;&lt;wsp:rsid wsp:val=&quot;009B3D06&quot;/&gt;&lt;wsp:rsid wsp:val=&quot;009B3E18&quot;/&gt;&lt;wsp:rsid wsp:val=&quot;009B3E99&quot;/&gt;&lt;wsp:rsid wsp:val=&quot;009B4016&quot;/&gt;&lt;wsp:rsid wsp:val=&quot;009B40F6&quot;/&gt;&lt;wsp:rsid wsp:val=&quot;009B42F5&quot;/&gt;&lt;wsp:rsid wsp:val=&quot;009B4446&quot;/&gt;&lt;wsp:rsid wsp:val=&quot;009B4469&quot;/&gt;&lt;wsp:rsid wsp:val=&quot;009B4606&quot;/&gt;&lt;wsp:rsid wsp:val=&quot;009B470D&quot;/&gt;&lt;wsp:rsid wsp:val=&quot;009B472B&quot;/&gt;&lt;wsp:rsid wsp:val=&quot;009B4A7A&quot;/&gt;&lt;wsp:rsid wsp:val=&quot;009B4E31&quot;/&gt;&lt;wsp:rsid wsp:val=&quot;009B539E&quot;/&gt;&lt;wsp:rsid wsp:val=&quot;009B5698&quot;/&gt;&lt;wsp:rsid wsp:val=&quot;009B5B24&quot;/&gt;&lt;wsp:rsid wsp:val=&quot;009B5DE2&quot;/&gt;&lt;wsp:rsid wsp:val=&quot;009B5FB1&quot;/&gt;&lt;wsp:rsid wsp:val=&quot;009B6448&quot;/&gt;&lt;wsp:rsid wsp:val=&quot;009B6505&quot;/&gt;&lt;wsp:rsid wsp:val=&quot;009B6A7F&quot;/&gt;&lt;wsp:rsid wsp:val=&quot;009B6BA2&quot;/&gt;&lt;wsp:rsid wsp:val=&quot;009B702B&quot;/&gt;&lt;wsp:rsid wsp:val=&quot;009B7218&quot;/&gt;&lt;wsp:rsid wsp:val=&quot;009B7692&quot;/&gt;&lt;wsp:rsid wsp:val=&quot;009B7DC3&quot;/&gt;&lt;wsp:rsid wsp:val=&quot;009B7F7B&quot;/&gt;&lt;wsp:rsid wsp:val=&quot;009C0D5A&quot;/&gt;&lt;wsp:rsid wsp:val=&quot;009C0F44&quot;/&gt;&lt;wsp:rsid wsp:val=&quot;009C1101&quot;/&gt;&lt;wsp:rsid wsp:val=&quot;009C123E&quot;/&gt;&lt;wsp:rsid wsp:val=&quot;009C14C4&quot;/&gt;&lt;wsp:rsid wsp:val=&quot;009C1AEF&quot;/&gt;&lt;wsp:rsid wsp:val=&quot;009C1BF0&quot;/&gt;&lt;wsp:rsid wsp:val=&quot;009C1E45&quot;/&gt;&lt;wsp:rsid wsp:val=&quot;009C2135&quot;/&gt;&lt;wsp:rsid wsp:val=&quot;009C23A2&quot;/&gt;&lt;wsp:rsid wsp:val=&quot;009C248A&quot;/&gt;&lt;wsp:rsid wsp:val=&quot;009C2702&quot;/&gt;&lt;wsp:rsid wsp:val=&quot;009C2BA6&quot;/&gt;&lt;wsp:rsid wsp:val=&quot;009C2C07&quot;/&gt;&lt;wsp:rsid wsp:val=&quot;009C33BD&quot;/&gt;&lt;wsp:rsid wsp:val=&quot;009C33C1&quot;/&gt;&lt;wsp:rsid wsp:val=&quot;009C3573&quot;/&gt;&lt;wsp:rsid wsp:val=&quot;009C413F&quot;/&gt;&lt;wsp:rsid wsp:val=&quot;009C41F2&quot;/&gt;&lt;wsp:rsid wsp:val=&quot;009C45B2&quot;/&gt;&lt;wsp:rsid wsp:val=&quot;009C484C&quot;/&gt;&lt;wsp:rsid wsp:val=&quot;009C5047&quot;/&gt;&lt;wsp:rsid wsp:val=&quot;009C62E4&quot;/&gt;&lt;wsp:rsid wsp:val=&quot;009C6425&quot;/&gt;&lt;wsp:rsid wsp:val=&quot;009C64D4&quot;/&gt;&lt;wsp:rsid wsp:val=&quot;009C6793&quot;/&gt;&lt;wsp:rsid wsp:val=&quot;009C69F5&quot;/&gt;&lt;wsp:rsid wsp:val=&quot;009C7319&quot;/&gt;&lt;wsp:rsid wsp:val=&quot;009C7332&quot;/&gt;&lt;wsp:rsid wsp:val=&quot;009C76CA&quot;/&gt;&lt;wsp:rsid wsp:val=&quot;009C7A48&quot;/&gt;&lt;wsp:rsid wsp:val=&quot;009C7A97&quot;/&gt;&lt;wsp:rsid wsp:val=&quot;009C7C17&quot;/&gt;&lt;wsp:rsid wsp:val=&quot;009D0201&quot;/&gt;&lt;wsp:rsid wsp:val=&quot;009D0391&quot;/&gt;&lt;wsp:rsid wsp:val=&quot;009D0581&quot;/&gt;&lt;wsp:rsid wsp:val=&quot;009D06E3&quot;/&gt;&lt;wsp:rsid wsp:val=&quot;009D0C72&quot;/&gt;&lt;wsp:rsid wsp:val=&quot;009D0D31&quot;/&gt;&lt;wsp:rsid wsp:val=&quot;009D10B5&quot;/&gt;&lt;wsp:rsid wsp:val=&quot;009D1E53&quot;/&gt;&lt;wsp:rsid wsp:val=&quot;009D26DF&quot;/&gt;&lt;wsp:rsid wsp:val=&quot;009D2DAB&quot;/&gt;&lt;wsp:rsid wsp:val=&quot;009D2E85&quot;/&gt;&lt;wsp:rsid wsp:val=&quot;009D303F&quot;/&gt;&lt;wsp:rsid wsp:val=&quot;009D31B0&quot;/&gt;&lt;wsp:rsid wsp:val=&quot;009D3410&quot;/&gt;&lt;wsp:rsid wsp:val=&quot;009D39F8&quot;/&gt;&lt;wsp:rsid wsp:val=&quot;009D3B18&quot;/&gt;&lt;wsp:rsid wsp:val=&quot;009D3B6A&quot;/&gt;&lt;wsp:rsid wsp:val=&quot;009D3C75&quot;/&gt;&lt;wsp:rsid wsp:val=&quot;009D42C1&quot;/&gt;&lt;wsp:rsid wsp:val=&quot;009D45AF&quot;/&gt;&lt;wsp:rsid wsp:val=&quot;009D4E3E&quot;/&gt;&lt;wsp:rsid wsp:val=&quot;009D5095&quot;/&gt;&lt;wsp:rsid wsp:val=&quot;009D50D5&quot;/&gt;&lt;wsp:rsid wsp:val=&quot;009D543E&quot;/&gt;&lt;wsp:rsid wsp:val=&quot;009D5748&quot;/&gt;&lt;wsp:rsid wsp:val=&quot;009D5B1D&quot;/&gt;&lt;wsp:rsid wsp:val=&quot;009D5DA4&quot;/&gt;&lt;wsp:rsid wsp:val=&quot;009D5E79&quot;/&gt;&lt;wsp:rsid wsp:val=&quot;009D6149&quot;/&gt;&lt;wsp:rsid wsp:val=&quot;009D6299&quot;/&gt;&lt;wsp:rsid wsp:val=&quot;009D6332&quot;/&gt;&lt;wsp:rsid wsp:val=&quot;009D6377&quot;/&gt;&lt;wsp:rsid wsp:val=&quot;009D6496&quot;/&gt;&lt;wsp:rsid wsp:val=&quot;009D6922&quot;/&gt;&lt;wsp:rsid wsp:val=&quot;009D6930&quot;/&gt;&lt;wsp:rsid wsp:val=&quot;009D6F89&quot;/&gt;&lt;wsp:rsid wsp:val=&quot;009D7161&quot;/&gt;&lt;wsp:rsid wsp:val=&quot;009D7165&quot;/&gt;&lt;wsp:rsid wsp:val=&quot;009D7383&quot;/&gt;&lt;wsp:rsid wsp:val=&quot;009D7741&quot;/&gt;&lt;wsp:rsid wsp:val=&quot;009D783B&quot;/&gt;&lt;wsp:rsid wsp:val=&quot;009D78B9&quot;/&gt;&lt;wsp:rsid wsp:val=&quot;009D7B39&quot;/&gt;&lt;wsp:rsid wsp:val=&quot;009E006C&quot;/&gt;&lt;wsp:rsid wsp:val=&quot;009E0235&quot;/&gt;&lt;wsp:rsid wsp:val=&quot;009E0522&quot;/&gt;&lt;wsp:rsid wsp:val=&quot;009E0F1A&quot;/&gt;&lt;wsp:rsid wsp:val=&quot;009E1223&quot;/&gt;&lt;wsp:rsid wsp:val=&quot;009E1472&quot;/&gt;&lt;wsp:rsid wsp:val=&quot;009E1524&quot;/&gt;&lt;wsp:rsid wsp:val=&quot;009E1712&quot;/&gt;&lt;wsp:rsid wsp:val=&quot;009E1BA6&quot;/&gt;&lt;wsp:rsid wsp:val=&quot;009E2086&quot;/&gt;&lt;wsp:rsid wsp:val=&quot;009E236D&quot;/&gt;&lt;wsp:rsid wsp:val=&quot;009E24E5&quot;/&gt;&lt;wsp:rsid wsp:val=&quot;009E268F&quot;/&gt;&lt;wsp:rsid wsp:val=&quot;009E285F&quot;/&gt;&lt;wsp:rsid wsp:val=&quot;009E2B0A&quot;/&gt;&lt;wsp:rsid wsp:val=&quot;009E2EA2&quot;/&gt;&lt;wsp:rsid wsp:val=&quot;009E31AA&quot;/&gt;&lt;wsp:rsid wsp:val=&quot;009E347F&quot;/&gt;&lt;wsp:rsid wsp:val=&quot;009E34C2&quot;/&gt;&lt;wsp:rsid wsp:val=&quot;009E3638&quot;/&gt;&lt;wsp:rsid wsp:val=&quot;009E363D&quot;/&gt;&lt;wsp:rsid wsp:val=&quot;009E3F35&quot;/&gt;&lt;wsp:rsid wsp:val=&quot;009E42D3&quot;/&gt;&lt;wsp:rsid wsp:val=&quot;009E487F&quot;/&gt;&lt;wsp:rsid wsp:val=&quot;009E494F&quot;/&gt;&lt;wsp:rsid wsp:val=&quot;009E4980&quot;/&gt;&lt;wsp:rsid wsp:val=&quot;009E4A69&quot;/&gt;&lt;wsp:rsid wsp:val=&quot;009E4CB4&quot;/&gt;&lt;wsp:rsid wsp:val=&quot;009E4EA7&quot;/&gt;&lt;wsp:rsid wsp:val=&quot;009E5074&quot;/&gt;&lt;wsp:rsid wsp:val=&quot;009E5B62&quot;/&gt;&lt;wsp:rsid wsp:val=&quot;009E5C9B&quot;/&gt;&lt;wsp:rsid wsp:val=&quot;009E5D04&quot;/&gt;&lt;wsp:rsid wsp:val=&quot;009E638B&quot;/&gt;&lt;wsp:rsid wsp:val=&quot;009E649F&quot;/&gt;&lt;wsp:rsid wsp:val=&quot;009E6789&quot;/&gt;&lt;wsp:rsid wsp:val=&quot;009E679A&quot;/&gt;&lt;wsp:rsid wsp:val=&quot;009E67C5&quot;/&gt;&lt;wsp:rsid wsp:val=&quot;009E68D2&quot;/&gt;&lt;wsp:rsid wsp:val=&quot;009E68E9&quot;/&gt;&lt;wsp:rsid wsp:val=&quot;009E6C5A&quot;/&gt;&lt;wsp:rsid wsp:val=&quot;009E6F29&quot;/&gt;&lt;wsp:rsid wsp:val=&quot;009E6F40&quot;/&gt;&lt;wsp:rsid wsp:val=&quot;009E75EB&quot;/&gt;&lt;wsp:rsid wsp:val=&quot;009E7ABA&quot;/&gt;&lt;wsp:rsid wsp:val=&quot;009E7B8E&quot;/&gt;&lt;wsp:rsid wsp:val=&quot;009E7D4D&quot;/&gt;&lt;wsp:rsid wsp:val=&quot;009F0105&quot;/&gt;&lt;wsp:rsid wsp:val=&quot;009F0918&quot;/&gt;&lt;wsp:rsid wsp:val=&quot;009F0E0D&quot;/&gt;&lt;wsp:rsid wsp:val=&quot;009F141D&quot;/&gt;&lt;wsp:rsid wsp:val=&quot;009F168E&quot;/&gt;&lt;wsp:rsid wsp:val=&quot;009F16FF&quot;/&gt;&lt;wsp:rsid wsp:val=&quot;009F1D61&quot;/&gt;&lt;wsp:rsid wsp:val=&quot;009F25C9&quot;/&gt;&lt;wsp:rsid wsp:val=&quot;009F2ACA&quot;/&gt;&lt;wsp:rsid wsp:val=&quot;009F2AEE&quot;/&gt;&lt;wsp:rsid wsp:val=&quot;009F3077&quot;/&gt;&lt;wsp:rsid wsp:val=&quot;009F32C9&quot;/&gt;&lt;wsp:rsid wsp:val=&quot;009F32FA&quot;/&gt;&lt;wsp:rsid wsp:val=&quot;009F3335&quot;/&gt;&lt;wsp:rsid wsp:val=&quot;009F391B&quot;/&gt;&lt;wsp:rsid wsp:val=&quot;009F3B33&quot;/&gt;&lt;wsp:rsid wsp:val=&quot;009F3D38&quot;/&gt;&lt;wsp:rsid wsp:val=&quot;009F3F86&quot;/&gt;&lt;wsp:rsid wsp:val=&quot;009F423E&quot;/&gt;&lt;wsp:rsid wsp:val=&quot;009F4435&quot;/&gt;&lt;wsp:rsid wsp:val=&quot;009F45B8&quot;/&gt;&lt;wsp:rsid wsp:val=&quot;009F4650&quot;/&gt;&lt;wsp:rsid wsp:val=&quot;009F4C49&quot;/&gt;&lt;wsp:rsid wsp:val=&quot;009F4E29&quot;/&gt;&lt;wsp:rsid wsp:val=&quot;009F561B&quot;/&gt;&lt;wsp:rsid wsp:val=&quot;009F58DB&quot;/&gt;&lt;wsp:rsid wsp:val=&quot;009F5A29&quot;/&gt;&lt;wsp:rsid wsp:val=&quot;009F5BD7&quot;/&gt;&lt;wsp:rsid wsp:val=&quot;009F5D66&quot;/&gt;&lt;wsp:rsid wsp:val=&quot;009F5D7A&quot;/&gt;&lt;wsp:rsid wsp:val=&quot;009F5E0E&quot;/&gt;&lt;wsp:rsid wsp:val=&quot;009F5E35&quot;/&gt;&lt;wsp:rsid wsp:val=&quot;009F6251&quot;/&gt;&lt;wsp:rsid wsp:val=&quot;009F66E8&quot;/&gt;&lt;wsp:rsid wsp:val=&quot;009F69B1&quot;/&gt;&lt;wsp:rsid wsp:val=&quot;009F6A80&quot;/&gt;&lt;wsp:rsid wsp:val=&quot;009F6E78&quot;/&gt;&lt;wsp:rsid wsp:val=&quot;009F74BA&quot;/&gt;&lt;wsp:rsid wsp:val=&quot;009F7516&quot;/&gt;&lt;wsp:rsid wsp:val=&quot;009F7909&quot;/&gt;&lt;wsp:rsid wsp:val=&quot;009F7D21&quot;/&gt;&lt;wsp:rsid wsp:val=&quot;009F7EB0&quot;/&gt;&lt;wsp:rsid wsp:val=&quot;00A00961&quot;/&gt;&lt;wsp:rsid wsp:val=&quot;00A00A56&quot;/&gt;&lt;wsp:rsid wsp:val=&quot;00A00BDA&quot;/&gt;&lt;wsp:rsid wsp:val=&quot;00A00DAF&quot;/&gt;&lt;wsp:rsid wsp:val=&quot;00A00DE2&quot;/&gt;&lt;wsp:rsid wsp:val=&quot;00A011CB&quot;/&gt;&lt;wsp:rsid wsp:val=&quot;00A0123A&quot;/&gt;&lt;wsp:rsid wsp:val=&quot;00A0139F&quot;/&gt;&lt;wsp:rsid wsp:val=&quot;00A015FB&quot;/&gt;&lt;wsp:rsid wsp:val=&quot;00A0161C&quot;/&gt;&lt;wsp:rsid wsp:val=&quot;00A017A9&quot;/&gt;&lt;wsp:rsid wsp:val=&quot;00A01917&quot;/&gt;&lt;wsp:rsid wsp:val=&quot;00A022B2&quot;/&gt;&lt;wsp:rsid wsp:val=&quot;00A02321&quot;/&gt;&lt;wsp:rsid wsp:val=&quot;00A02763&quot;/&gt;&lt;wsp:rsid wsp:val=&quot;00A02D0C&quot;/&gt;&lt;wsp:rsid wsp:val=&quot;00A03967&quot;/&gt;&lt;wsp:rsid wsp:val=&quot;00A044AB&quot;/&gt;&lt;wsp:rsid wsp:val=&quot;00A045DC&quot;/&gt;&lt;wsp:rsid wsp:val=&quot;00A04661&quot;/&gt;&lt;wsp:rsid wsp:val=&quot;00A048D5&quot;/&gt;&lt;wsp:rsid wsp:val=&quot;00A049CF&quot;/&gt;&lt;wsp:rsid wsp:val=&quot;00A04A44&quot;/&gt;&lt;wsp:rsid wsp:val=&quot;00A04A75&quot;/&gt;&lt;wsp:rsid wsp:val=&quot;00A04A97&quot;/&gt;&lt;wsp:rsid wsp:val=&quot;00A04BD4&quot;/&gt;&lt;wsp:rsid wsp:val=&quot;00A051FB&quot;/&gt;&lt;wsp:rsid wsp:val=&quot;00A05310&quot;/&gt;&lt;wsp:rsid wsp:val=&quot;00A058E1&quot;/&gt;&lt;wsp:rsid wsp:val=&quot;00A05A14&quot;/&gt;&lt;wsp:rsid wsp:val=&quot;00A05DD4&quot;/&gt;&lt;wsp:rsid wsp:val=&quot;00A0654C&quot;/&gt;&lt;wsp:rsid wsp:val=&quot;00A0673B&quot;/&gt;&lt;wsp:rsid wsp:val=&quot;00A067B3&quot;/&gt;&lt;wsp:rsid wsp:val=&quot;00A06A1D&quot;/&gt;&lt;wsp:rsid wsp:val=&quot;00A06B34&quot;/&gt;&lt;wsp:rsid wsp:val=&quot;00A06E7B&quot;/&gt;&lt;wsp:rsid wsp:val=&quot;00A06F24&quot;/&gt;&lt;wsp:rsid wsp:val=&quot;00A07162&quot;/&gt;&lt;wsp:rsid wsp:val=&quot;00A07737&quot;/&gt;&lt;wsp:rsid wsp:val=&quot;00A077C5&quot;/&gt;&lt;wsp:rsid wsp:val=&quot;00A0781F&quot;/&gt;&lt;wsp:rsid wsp:val=&quot;00A07A6E&quot;/&gt;&lt;wsp:rsid wsp:val=&quot;00A07CF2&quot;/&gt;&lt;wsp:rsid wsp:val=&quot;00A1039D&quot;/&gt;&lt;wsp:rsid wsp:val=&quot;00A10A05&quot;/&gt;&lt;wsp:rsid wsp:val=&quot;00A10B0C&quot;/&gt;&lt;wsp:rsid wsp:val=&quot;00A10D3C&quot;/&gt;&lt;wsp:rsid wsp:val=&quot;00A10E54&quot;/&gt;&lt;wsp:rsid wsp:val=&quot;00A10F58&quot;/&gt;&lt;wsp:rsid wsp:val=&quot;00A10FC2&quot;/&gt;&lt;wsp:rsid wsp:val=&quot;00A1104C&quot;/&gt;&lt;wsp:rsid wsp:val=&quot;00A11432&quot;/&gt;&lt;wsp:rsid wsp:val=&quot;00A11B45&quot;/&gt;&lt;wsp:rsid wsp:val=&quot;00A11D01&quot;/&gt;&lt;wsp:rsid wsp:val=&quot;00A11D32&quot;/&gt;&lt;wsp:rsid wsp:val=&quot;00A11E85&quot;/&gt;&lt;wsp:rsid wsp:val=&quot;00A11E8E&quot;/&gt;&lt;wsp:rsid wsp:val=&quot;00A11EDA&quot;/&gt;&lt;wsp:rsid wsp:val=&quot;00A123D0&quot;/&gt;&lt;wsp:rsid wsp:val=&quot;00A12C80&quot;/&gt;&lt;wsp:rsid wsp:val=&quot;00A13515&quot;/&gt;&lt;wsp:rsid wsp:val=&quot;00A13844&quot;/&gt;&lt;wsp:rsid wsp:val=&quot;00A13CCA&quot;/&gt;&lt;wsp:rsid wsp:val=&quot;00A142D4&quot;/&gt;&lt;wsp:rsid wsp:val=&quot;00A1491E&quot;/&gt;&lt;wsp:rsid wsp:val=&quot;00A14979&quot;/&gt;&lt;wsp:rsid wsp:val=&quot;00A149C2&quot;/&gt;&lt;wsp:rsid wsp:val=&quot;00A149EB&quot;/&gt;&lt;wsp:rsid wsp:val=&quot;00A14B73&quot;/&gt;&lt;wsp:rsid wsp:val=&quot;00A14C3B&quot;/&gt;&lt;wsp:rsid wsp:val=&quot;00A14E22&quot;/&gt;&lt;wsp:rsid wsp:val=&quot;00A1541D&quot;/&gt;&lt;wsp:rsid wsp:val=&quot;00A15545&quot;/&gt;&lt;wsp:rsid wsp:val=&quot;00A155C6&quot;/&gt;&lt;wsp:rsid wsp:val=&quot;00A1607B&quot;/&gt;&lt;wsp:rsid wsp:val=&quot;00A16287&quot;/&gt;&lt;wsp:rsid wsp:val=&quot;00A16406&quot;/&gt;&lt;wsp:rsid wsp:val=&quot;00A164F9&quot;/&gt;&lt;wsp:rsid wsp:val=&quot;00A16646&quot;/&gt;&lt;wsp:rsid wsp:val=&quot;00A16738&quot;/&gt;&lt;wsp:rsid wsp:val=&quot;00A16A29&quot;/&gt;&lt;wsp:rsid wsp:val=&quot;00A16AF7&quot;/&gt;&lt;wsp:rsid wsp:val=&quot;00A17E7C&quot;/&gt;&lt;wsp:rsid wsp:val=&quot;00A17F93&quot;/&gt;&lt;wsp:rsid wsp:val=&quot;00A2003E&quot;/&gt;&lt;wsp:rsid wsp:val=&quot;00A2017D&quot;/&gt;&lt;wsp:rsid wsp:val=&quot;00A20479&quot;/&gt;&lt;wsp:rsid wsp:val=&quot;00A204BC&quot;/&gt;&lt;wsp:rsid wsp:val=&quot;00A20618&quot;/&gt;&lt;wsp:rsid wsp:val=&quot;00A208EC&quot;/&gt;&lt;wsp:rsid wsp:val=&quot;00A20BBF&quot;/&gt;&lt;wsp:rsid wsp:val=&quot;00A20EF3&quot;/&gt;&lt;wsp:rsid wsp:val=&quot;00A210C5&quot;/&gt;&lt;wsp:rsid wsp:val=&quot;00A21358&quot;/&gt;&lt;wsp:rsid wsp:val=&quot;00A21E38&quot;/&gt;&lt;wsp:rsid wsp:val=&quot;00A21F38&quot;/&gt;&lt;wsp:rsid wsp:val=&quot;00A2204B&quot;/&gt;&lt;wsp:rsid wsp:val=&quot;00A221AD&quot;/&gt;&lt;wsp:rsid wsp:val=&quot;00A229F5&quot;/&gt;&lt;wsp:rsid wsp:val=&quot;00A22AB1&quot;/&gt;&lt;wsp:rsid wsp:val=&quot;00A22ACB&quot;/&gt;&lt;wsp:rsid wsp:val=&quot;00A22F2E&quot;/&gt;&lt;wsp:rsid wsp:val=&quot;00A2338A&quot;/&gt;&lt;wsp:rsid wsp:val=&quot;00A24159&quot;/&gt;&lt;wsp:rsid wsp:val=&quot;00A24530&quot;/&gt;&lt;wsp:rsid wsp:val=&quot;00A245D2&quot;/&gt;&lt;wsp:rsid wsp:val=&quot;00A2468C&quot;/&gt;&lt;wsp:rsid wsp:val=&quot;00A246AD&quot;/&gt;&lt;wsp:rsid wsp:val=&quot;00A2476F&quot;/&gt;&lt;wsp:rsid wsp:val=&quot;00A24DA3&quot;/&gt;&lt;wsp:rsid wsp:val=&quot;00A24E62&quot;/&gt;&lt;wsp:rsid wsp:val=&quot;00A255A6&quot;/&gt;&lt;wsp:rsid wsp:val=&quot;00A256CD&quot;/&gt;&lt;wsp:rsid wsp:val=&quot;00A258ED&quot;/&gt;&lt;wsp:rsid wsp:val=&quot;00A25AC8&quot;/&gt;&lt;wsp:rsid wsp:val=&quot;00A25C5C&quot;/&gt;&lt;wsp:rsid wsp:val=&quot;00A262D5&quot;/&gt;&lt;wsp:rsid wsp:val=&quot;00A263A8&quot;/&gt;&lt;wsp:rsid wsp:val=&quot;00A26706&quot;/&gt;&lt;wsp:rsid wsp:val=&quot;00A26C83&quot;/&gt;&lt;wsp:rsid wsp:val=&quot;00A26E43&quot;/&gt;&lt;wsp:rsid wsp:val=&quot;00A276D8&quot;/&gt;&lt;wsp:rsid wsp:val=&quot;00A2777D&quot;/&gt;&lt;wsp:rsid wsp:val=&quot;00A279A7&quot;/&gt;&lt;wsp:rsid wsp:val=&quot;00A27D16&quot;/&gt;&lt;wsp:rsid wsp:val=&quot;00A300D8&quot;/&gt;&lt;wsp:rsid wsp:val=&quot;00A301D5&quot;/&gt;&lt;wsp:rsid wsp:val=&quot;00A30242&quot;/&gt;&lt;wsp:rsid wsp:val=&quot;00A302EF&quot;/&gt;&lt;wsp:rsid wsp:val=&quot;00A30583&quot;/&gt;&lt;wsp:rsid wsp:val=&quot;00A307FF&quot;/&gt;&lt;wsp:rsid wsp:val=&quot;00A309D0&quot;/&gt;&lt;wsp:rsid wsp:val=&quot;00A30B4C&quot;/&gt;&lt;wsp:rsid wsp:val=&quot;00A30BEE&quot;/&gt;&lt;wsp:rsid wsp:val=&quot;00A31466&quot;/&gt;&lt;wsp:rsid wsp:val=&quot;00A31705&quot;/&gt;&lt;wsp:rsid wsp:val=&quot;00A3170E&quot;/&gt;&lt;wsp:rsid wsp:val=&quot;00A319CB&quot;/&gt;&lt;wsp:rsid wsp:val=&quot;00A31AB7&quot;/&gt;&lt;wsp:rsid wsp:val=&quot;00A31F50&quot;/&gt;&lt;wsp:rsid wsp:val=&quot;00A323C7&quot;/&gt;&lt;wsp:rsid wsp:val=&quot;00A324EB&quot;/&gt;&lt;wsp:rsid wsp:val=&quot;00A3276D&quot;/&gt;&lt;wsp:rsid wsp:val=&quot;00A334F0&quot;/&gt;&lt;wsp:rsid wsp:val=&quot;00A337EE&quot;/&gt;&lt;wsp:rsid wsp:val=&quot;00A33A07&quot;/&gt;&lt;wsp:rsid wsp:val=&quot;00A33D1B&quot;/&gt;&lt;wsp:rsid wsp:val=&quot;00A33DA8&quot;/&gt;&lt;wsp:rsid wsp:val=&quot;00A33FAD&quot;/&gt;&lt;wsp:rsid wsp:val=&quot;00A3410D&quot;/&gt;&lt;wsp:rsid wsp:val=&quot;00A348D6&quot;/&gt;&lt;wsp:rsid wsp:val=&quot;00A34900&quot;/&gt;&lt;wsp:rsid wsp:val=&quot;00A34CE6&quot;/&gt;&lt;wsp:rsid wsp:val=&quot;00A34EA5&quot;/&gt;&lt;wsp:rsid wsp:val=&quot;00A34F23&quot;/&gt;&lt;wsp:rsid wsp:val=&quot;00A353A3&quot;/&gt;&lt;wsp:rsid wsp:val=&quot;00A354C7&quot;/&gt;&lt;wsp:rsid wsp:val=&quot;00A35822&quot;/&gt;&lt;wsp:rsid wsp:val=&quot;00A358B7&quot;/&gt;&lt;wsp:rsid wsp:val=&quot;00A358C1&quot;/&gt;&lt;wsp:rsid wsp:val=&quot;00A35C50&quot;/&gt;&lt;wsp:rsid wsp:val=&quot;00A35F14&quot;/&gt;&lt;wsp:rsid wsp:val=&quot;00A36328&quot;/&gt;&lt;wsp:rsid wsp:val=&quot;00A365C6&quot;/&gt;&lt;wsp:rsid wsp:val=&quot;00A3677E&quot;/&gt;&lt;wsp:rsid wsp:val=&quot;00A36939&quot;/&gt;&lt;wsp:rsid wsp:val=&quot;00A37737&quot;/&gt;&lt;wsp:rsid wsp:val=&quot;00A37781&quot;/&gt;&lt;wsp:rsid wsp:val=&quot;00A37883&quot;/&gt;&lt;wsp:rsid wsp:val=&quot;00A378C7&quot;/&gt;&lt;wsp:rsid wsp:val=&quot;00A37A47&quot;/&gt;&lt;wsp:rsid wsp:val=&quot;00A37FD7&quot;/&gt;&lt;wsp:rsid wsp:val=&quot;00A40524&quot;/&gt;&lt;wsp:rsid wsp:val=&quot;00A40772&quot;/&gt;&lt;wsp:rsid wsp:val=&quot;00A40E1A&quot;/&gt;&lt;wsp:rsid wsp:val=&quot;00A40FCC&quot;/&gt;&lt;wsp:rsid wsp:val=&quot;00A413D2&quot;/&gt;&lt;wsp:rsid wsp:val=&quot;00A4142E&quot;/&gt;&lt;wsp:rsid wsp:val=&quot;00A416AD&quot;/&gt;&lt;wsp:rsid wsp:val=&quot;00A424D4&quot;/&gt;&lt;wsp:rsid wsp:val=&quot;00A42BEE&quot;/&gt;&lt;wsp:rsid wsp:val=&quot;00A42FF5&quot;/&gt;&lt;wsp:rsid wsp:val=&quot;00A4309D&quot;/&gt;&lt;wsp:rsid wsp:val=&quot;00A431A1&quot;/&gt;&lt;wsp:rsid wsp:val=&quot;00A431DF&quot;/&gt;&lt;wsp:rsid wsp:val=&quot;00A43521&quot;/&gt;&lt;wsp:rsid wsp:val=&quot;00A435AB&quot;/&gt;&lt;wsp:rsid wsp:val=&quot;00A43682&quot;/&gt;&lt;wsp:rsid wsp:val=&quot;00A43806&quot;/&gt;&lt;wsp:rsid wsp:val=&quot;00A43995&quot;/&gt;&lt;wsp:rsid wsp:val=&quot;00A43A46&quot;/&gt;&lt;wsp:rsid wsp:val=&quot;00A43A8D&quot;/&gt;&lt;wsp:rsid wsp:val=&quot;00A43D47&quot;/&gt;&lt;wsp:rsid wsp:val=&quot;00A43E5D&quot;/&gt;&lt;wsp:rsid wsp:val=&quot;00A43FAC&quot;/&gt;&lt;wsp:rsid wsp:val=&quot;00A44667&quot;/&gt;&lt;wsp:rsid wsp:val=&quot;00A44853&quot;/&gt;&lt;wsp:rsid wsp:val=&quot;00A44973&quot;/&gt;&lt;wsp:rsid wsp:val=&quot;00A44C7A&quot;/&gt;&lt;wsp:rsid wsp:val=&quot;00A44D3C&quot;/&gt;&lt;wsp:rsid wsp:val=&quot;00A44DA9&quot;/&gt;&lt;wsp:rsid wsp:val=&quot;00A453E8&quot;/&gt;&lt;wsp:rsid wsp:val=&quot;00A4541B&quot;/&gt;&lt;wsp:rsid wsp:val=&quot;00A45649&quot;/&gt;&lt;wsp:rsid wsp:val=&quot;00A45ECE&quot;/&gt;&lt;wsp:rsid wsp:val=&quot;00A46286&quot;/&gt;&lt;wsp:rsid wsp:val=&quot;00A467D5&quot;/&gt;&lt;wsp:rsid wsp:val=&quot;00A46800&quot;/&gt;&lt;wsp:rsid wsp:val=&quot;00A46B76&quot;/&gt;&lt;wsp:rsid wsp:val=&quot;00A46F90&quot;/&gt;&lt;wsp:rsid wsp:val=&quot;00A47DF2&quot;/&gt;&lt;wsp:rsid wsp:val=&quot;00A5008F&quot;/&gt;&lt;wsp:rsid wsp:val=&quot;00A50557&quot;/&gt;&lt;wsp:rsid wsp:val=&quot;00A505F3&quot;/&gt;&lt;wsp:rsid wsp:val=&quot;00A50643&quot;/&gt;&lt;wsp:rsid wsp:val=&quot;00A50768&quot;/&gt;&lt;wsp:rsid wsp:val=&quot;00A50B31&quot;/&gt;&lt;wsp:rsid wsp:val=&quot;00A50B3E&quot;/&gt;&lt;wsp:rsid wsp:val=&quot;00A50B9B&quot;/&gt;&lt;wsp:rsid wsp:val=&quot;00A50DB7&quot;/&gt;&lt;wsp:rsid wsp:val=&quot;00A50E7B&quot;/&gt;&lt;wsp:rsid wsp:val=&quot;00A511AE&quot;/&gt;&lt;wsp:rsid wsp:val=&quot;00A511F1&quot;/&gt;&lt;wsp:rsid wsp:val=&quot;00A51240&quot;/&gt;&lt;wsp:rsid wsp:val=&quot;00A51304&quot;/&gt;&lt;wsp:rsid wsp:val=&quot;00A51517&quot;/&gt;&lt;wsp:rsid wsp:val=&quot;00A51A14&quot;/&gt;&lt;wsp:rsid wsp:val=&quot;00A51ACF&quot;/&gt;&lt;wsp:rsid wsp:val=&quot;00A51AEE&quot;/&gt;&lt;wsp:rsid wsp:val=&quot;00A51FD9&quot;/&gt;&lt;wsp:rsid wsp:val=&quot;00A52182&quot;/&gt;&lt;wsp:rsid wsp:val=&quot;00A52286&quot;/&gt;&lt;wsp:rsid wsp:val=&quot;00A52800&quot;/&gt;&lt;wsp:rsid wsp:val=&quot;00A52A68&quot;/&gt;&lt;wsp:rsid wsp:val=&quot;00A52D83&quot;/&gt;&lt;wsp:rsid wsp:val=&quot;00A53388&quot;/&gt;&lt;wsp:rsid wsp:val=&quot;00A53399&quot;/&gt;&lt;wsp:rsid wsp:val=&quot;00A53440&quot;/&gt;&lt;wsp:rsid wsp:val=&quot;00A53A14&quot;/&gt;&lt;wsp:rsid wsp:val=&quot;00A53C2E&quot;/&gt;&lt;wsp:rsid wsp:val=&quot;00A53D41&quot;/&gt;&lt;wsp:rsid wsp:val=&quot;00A53EDC&quot;/&gt;&lt;wsp:rsid wsp:val=&quot;00A5460A&quot;/&gt;&lt;wsp:rsid wsp:val=&quot;00A54668&quot;/&gt;&lt;wsp:rsid wsp:val=&quot;00A54C2D&quot;/&gt;&lt;wsp:rsid wsp:val=&quot;00A54DD0&quot;/&gt;&lt;wsp:rsid wsp:val=&quot;00A550A3&quot;/&gt;&lt;wsp:rsid wsp:val=&quot;00A554CD&quot;/&gt;&lt;wsp:rsid wsp:val=&quot;00A5594C&quot;/&gt;&lt;wsp:rsid wsp:val=&quot;00A55C98&quot;/&gt;&lt;wsp:rsid wsp:val=&quot;00A55D6A&quot;/&gt;&lt;wsp:rsid wsp:val=&quot;00A55D9A&quot;/&gt;&lt;wsp:rsid wsp:val=&quot;00A55E5C&quot;/&gt;&lt;wsp:rsid wsp:val=&quot;00A55FE0&quot;/&gt;&lt;wsp:rsid wsp:val=&quot;00A56335&quot;/&gt;&lt;wsp:rsid wsp:val=&quot;00A56461&quot;/&gt;&lt;wsp:rsid wsp:val=&quot;00A565E8&quot;/&gt;&lt;wsp:rsid wsp:val=&quot;00A5683F&quot;/&gt;&lt;wsp:rsid wsp:val=&quot;00A56891&quot;/&gt;&lt;wsp:rsid wsp:val=&quot;00A569B5&quot;/&gt;&lt;wsp:rsid wsp:val=&quot;00A56D5E&quot;/&gt;&lt;wsp:rsid wsp:val=&quot;00A573A9&quot;/&gt;&lt;wsp:rsid wsp:val=&quot;00A573CD&quot;/&gt;&lt;wsp:rsid wsp:val=&quot;00A57707&quot;/&gt;&lt;wsp:rsid wsp:val=&quot;00A5795F&quot;/&gt;&lt;wsp:rsid wsp:val=&quot;00A57DDE&quot;/&gt;&lt;wsp:rsid wsp:val=&quot;00A57F2D&quot;/&gt;&lt;wsp:rsid wsp:val=&quot;00A57F34&quot;/&gt;&lt;wsp:rsid wsp:val=&quot;00A6025A&quot;/&gt;&lt;wsp:rsid wsp:val=&quot;00A6089C&quot;/&gt;&lt;wsp:rsid wsp:val=&quot;00A608C2&quot;/&gt;&lt;wsp:rsid wsp:val=&quot;00A609EA&quot;/&gt;&lt;wsp:rsid wsp:val=&quot;00A60AE5&quot;/&gt;&lt;wsp:rsid wsp:val=&quot;00A60D56&quot;/&gt;&lt;wsp:rsid wsp:val=&quot;00A60FA9&quot;/&gt;&lt;wsp:rsid wsp:val=&quot;00A60FB6&quot;/&gt;&lt;wsp:rsid wsp:val=&quot;00A61374&quot;/&gt;&lt;wsp:rsid wsp:val=&quot;00A614E3&quot;/&gt;&lt;wsp:rsid wsp:val=&quot;00A61594&quot;/&gt;&lt;wsp:rsid wsp:val=&quot;00A61615&quot;/&gt;&lt;wsp:rsid wsp:val=&quot;00A6186F&quot;/&gt;&lt;wsp:rsid wsp:val=&quot;00A6189F&quot;/&gt;&lt;wsp:rsid wsp:val=&quot;00A61CEC&quot;/&gt;&lt;wsp:rsid wsp:val=&quot;00A61EF6&quot;/&gt;&lt;wsp:rsid wsp:val=&quot;00A61F53&quot;/&gt;&lt;wsp:rsid wsp:val=&quot;00A62695&quot;/&gt;&lt;wsp:rsid wsp:val=&quot;00A62C44&quot;/&gt;&lt;wsp:rsid wsp:val=&quot;00A62F54&quot;/&gt;&lt;wsp:rsid wsp:val=&quot;00A6331F&quot;/&gt;&lt;wsp:rsid wsp:val=&quot;00A63351&quot;/&gt;&lt;wsp:rsid wsp:val=&quot;00A639D7&quot;/&gt;&lt;wsp:rsid wsp:val=&quot;00A63D2B&quot;/&gt;&lt;wsp:rsid wsp:val=&quot;00A63FD5&quot;/&gt;&lt;wsp:rsid wsp:val=&quot;00A64331&quot;/&gt;&lt;wsp:rsid wsp:val=&quot;00A64C05&quot;/&gt;&lt;wsp:rsid wsp:val=&quot;00A64DD6&quot;/&gt;&lt;wsp:rsid wsp:val=&quot;00A65E23&quot;/&gt;&lt;wsp:rsid wsp:val=&quot;00A65ED9&quot;/&gt;&lt;wsp:rsid wsp:val=&quot;00A66182&quot;/&gt;&lt;wsp:rsid wsp:val=&quot;00A6631F&quot;/&gt;&lt;wsp:rsid wsp:val=&quot;00A66F7B&quot;/&gt;&lt;wsp:rsid wsp:val=&quot;00A67034&quot;/&gt;&lt;wsp:rsid wsp:val=&quot;00A67107&quot;/&gt;&lt;wsp:rsid wsp:val=&quot;00A67288&quot;/&gt;&lt;wsp:rsid wsp:val=&quot;00A672F6&quot;/&gt;&lt;wsp:rsid wsp:val=&quot;00A67367&quot;/&gt;&lt;wsp:rsid wsp:val=&quot;00A67AE9&quot;/&gt;&lt;wsp:rsid wsp:val=&quot;00A67BCA&quot;/&gt;&lt;wsp:rsid wsp:val=&quot;00A67C3D&quot;/&gt;&lt;wsp:rsid wsp:val=&quot;00A67ECF&quot;/&gt;&lt;wsp:rsid wsp:val=&quot;00A70A6F&quot;/&gt;&lt;wsp:rsid wsp:val=&quot;00A70B20&quot;/&gt;&lt;wsp:rsid wsp:val=&quot;00A70BC2&quot;/&gt;&lt;wsp:rsid wsp:val=&quot;00A70DBC&quot;/&gt;&lt;wsp:rsid wsp:val=&quot;00A70DF7&quot;/&gt;&lt;wsp:rsid wsp:val=&quot;00A70F44&quot;/&gt;&lt;wsp:rsid wsp:val=&quot;00A71251&quot;/&gt;&lt;wsp:rsid wsp:val=&quot;00A712D0&quot;/&gt;&lt;wsp:rsid wsp:val=&quot;00A717E1&quot;/&gt;&lt;wsp:rsid wsp:val=&quot;00A72040&quot;/&gt;&lt;wsp:rsid wsp:val=&quot;00A720CA&quot;/&gt;&lt;wsp:rsid wsp:val=&quot;00A721D1&quot;/&gt;&lt;wsp:rsid wsp:val=&quot;00A724D8&quot;/&gt;&lt;wsp:rsid wsp:val=&quot;00A725DB&quot;/&gt;&lt;wsp:rsid wsp:val=&quot;00A72A3D&quot;/&gt;&lt;wsp:rsid wsp:val=&quot;00A72B5D&quot;/&gt;&lt;wsp:rsid wsp:val=&quot;00A7328A&quot;/&gt;&lt;wsp:rsid wsp:val=&quot;00A73472&quot;/&gt;&lt;wsp:rsid wsp:val=&quot;00A735F3&quot;/&gt;&lt;wsp:rsid wsp:val=&quot;00A7364F&quot;/&gt;&lt;wsp:rsid wsp:val=&quot;00A738DC&quot;/&gt;&lt;wsp:rsid wsp:val=&quot;00A73ABB&quot;/&gt;&lt;wsp:rsid wsp:val=&quot;00A73D5C&quot;/&gt;&lt;wsp:rsid wsp:val=&quot;00A73E69&quot;/&gt;&lt;wsp:rsid wsp:val=&quot;00A742E2&quot;/&gt;&lt;wsp:rsid wsp:val=&quot;00A7446D&quot;/&gt;&lt;wsp:rsid wsp:val=&quot;00A744AB&quot;/&gt;&lt;wsp:rsid wsp:val=&quot;00A744B5&quot;/&gt;&lt;wsp:rsid wsp:val=&quot;00A7454E&quot;/&gt;&lt;wsp:rsid wsp:val=&quot;00A74666&quot;/&gt;&lt;wsp:rsid wsp:val=&quot;00A7489E&quot;/&gt;&lt;wsp:rsid wsp:val=&quot;00A74EE3&quot;/&gt;&lt;wsp:rsid wsp:val=&quot;00A753AD&quot;/&gt;&lt;wsp:rsid wsp:val=&quot;00A7559F&quot;/&gt;&lt;wsp:rsid wsp:val=&quot;00A75E51&quot;/&gt;&lt;wsp:rsid wsp:val=&quot;00A76160&quot;/&gt;&lt;wsp:rsid wsp:val=&quot;00A76545&quot;/&gt;&lt;wsp:rsid wsp:val=&quot;00A765AC&quot;/&gt;&lt;wsp:rsid wsp:val=&quot;00A76639&quot;/&gt;&lt;wsp:rsid wsp:val=&quot;00A76674&quot;/&gt;&lt;wsp:rsid wsp:val=&quot;00A76E1F&quot;/&gt;&lt;wsp:rsid wsp:val=&quot;00A76FB3&quot;/&gt;&lt;wsp:rsid wsp:val=&quot;00A772A9&quot;/&gt;&lt;wsp:rsid wsp:val=&quot;00A774FC&quot;/&gt;&lt;wsp:rsid wsp:val=&quot;00A77C31&quot;/&gt;&lt;wsp:rsid wsp:val=&quot;00A77CF0&quot;/&gt;&lt;wsp:rsid wsp:val=&quot;00A77D16&quot;/&gt;&lt;wsp:rsid wsp:val=&quot;00A77E0C&quot;/&gt;&lt;wsp:rsid wsp:val=&quot;00A77FDB&quot;/&gt;&lt;wsp:rsid wsp:val=&quot;00A80044&quot;/&gt;&lt;wsp:rsid wsp:val=&quot;00A8017F&quot;/&gt;&lt;wsp:rsid wsp:val=&quot;00A80263&quot;/&gt;&lt;wsp:rsid wsp:val=&quot;00A802A7&quot;/&gt;&lt;wsp:rsid wsp:val=&quot;00A802E2&quot;/&gt;&lt;wsp:rsid wsp:val=&quot;00A802F8&quot;/&gt;&lt;wsp:rsid wsp:val=&quot;00A8038E&quot;/&gt;&lt;wsp:rsid wsp:val=&quot;00A80432&quot;/&gt;&lt;wsp:rsid wsp:val=&quot;00A80C13&quot;/&gt;&lt;wsp:rsid wsp:val=&quot;00A80CFE&quot;/&gt;&lt;wsp:rsid wsp:val=&quot;00A80ECB&quot;/&gt;&lt;wsp:rsid wsp:val=&quot;00A80F9C&quot;/&gt;&lt;wsp:rsid wsp:val=&quot;00A810AF&quot;/&gt;&lt;wsp:rsid wsp:val=&quot;00A813E1&quot;/&gt;&lt;wsp:rsid wsp:val=&quot;00A8183E&quot;/&gt;&lt;wsp:rsid wsp:val=&quot;00A8197A&quot;/&gt;&lt;wsp:rsid wsp:val=&quot;00A81BA1&quot;/&gt;&lt;wsp:rsid wsp:val=&quot;00A81BB9&quot;/&gt;&lt;wsp:rsid wsp:val=&quot;00A81C12&quot;/&gt;&lt;wsp:rsid wsp:val=&quot;00A82224&quot;/&gt;&lt;wsp:rsid wsp:val=&quot;00A82230&quot;/&gt;&lt;wsp:rsid wsp:val=&quot;00A8237D&quot;/&gt;&lt;wsp:rsid wsp:val=&quot;00A825D6&quot;/&gt;&lt;wsp:rsid wsp:val=&quot;00A827A6&quot;/&gt;&lt;wsp:rsid wsp:val=&quot;00A83200&quot;/&gt;&lt;wsp:rsid wsp:val=&quot;00A83240&quot;/&gt;&lt;wsp:rsid wsp:val=&quot;00A8330B&quot;/&gt;&lt;wsp:rsid wsp:val=&quot;00A83690&quot;/&gt;&lt;wsp:rsid wsp:val=&quot;00A838E2&quot;/&gt;&lt;wsp:rsid wsp:val=&quot;00A845F6&quot;/&gt;&lt;wsp:rsid wsp:val=&quot;00A8483E&quot;/&gt;&lt;wsp:rsid wsp:val=&quot;00A84881&quot;/&gt;&lt;wsp:rsid wsp:val=&quot;00A848C6&quot;/&gt;&lt;wsp:rsid wsp:val=&quot;00A8494E&quot;/&gt;&lt;wsp:rsid wsp:val=&quot;00A84B42&quot;/&gt;&lt;wsp:rsid wsp:val=&quot;00A84F92&quot;/&gt;&lt;wsp:rsid wsp:val=&quot;00A8542B&quot;/&gt;&lt;wsp:rsid wsp:val=&quot;00A854AD&quot;/&gt;&lt;wsp:rsid wsp:val=&quot;00A855C3&quot;/&gt;&lt;wsp:rsid wsp:val=&quot;00A85878&quot;/&gt;&lt;wsp:rsid wsp:val=&quot;00A85CA3&quot;/&gt;&lt;wsp:rsid wsp:val=&quot;00A85D95&quot;/&gt;&lt;wsp:rsid wsp:val=&quot;00A8626C&quot;/&gt;&lt;wsp:rsid wsp:val=&quot;00A86412&quot;/&gt;&lt;wsp:rsid wsp:val=&quot;00A8650C&quot;/&gt;&lt;wsp:rsid wsp:val=&quot;00A869F9&quot;/&gt;&lt;wsp:rsid wsp:val=&quot;00A86CF0&quot;/&gt;&lt;wsp:rsid wsp:val=&quot;00A86E54&quot;/&gt;&lt;wsp:rsid wsp:val=&quot;00A86EAD&quot;/&gt;&lt;wsp:rsid wsp:val=&quot;00A86FF4&quot;/&gt;&lt;wsp:rsid wsp:val=&quot;00A872A7&quot;/&gt;&lt;wsp:rsid wsp:val=&quot;00A873E5&quot;/&gt;&lt;wsp:rsid wsp:val=&quot;00A87405&quot;/&gt;&lt;wsp:rsid wsp:val=&quot;00A87568&quot;/&gt;&lt;wsp:rsid wsp:val=&quot;00A87B0C&quot;/&gt;&lt;wsp:rsid wsp:val=&quot;00A87ED8&quot;/&gt;&lt;wsp:rsid wsp:val=&quot;00A906C6&quot;/&gt;&lt;wsp:rsid wsp:val=&quot;00A908A0&quot;/&gt;&lt;wsp:rsid wsp:val=&quot;00A90907&quot;/&gt;&lt;wsp:rsid wsp:val=&quot;00A90A7B&quot;/&gt;&lt;wsp:rsid wsp:val=&quot;00A90D18&quot;/&gt;&lt;wsp:rsid wsp:val=&quot;00A9104C&quot;/&gt;&lt;wsp:rsid wsp:val=&quot;00A913AB&quot;/&gt;&lt;wsp:rsid wsp:val=&quot;00A91AA9&quot;/&gt;&lt;wsp:rsid wsp:val=&quot;00A91DFD&quot;/&gt;&lt;wsp:rsid wsp:val=&quot;00A91EC9&quot;/&gt;&lt;wsp:rsid wsp:val=&quot;00A92B4E&quot;/&gt;&lt;wsp:rsid wsp:val=&quot;00A92D17&quot;/&gt;&lt;wsp:rsid wsp:val=&quot;00A92EFB&quot;/&gt;&lt;wsp:rsid wsp:val=&quot;00A93219&quot;/&gt;&lt;wsp:rsid wsp:val=&quot;00A93684&quot;/&gt;&lt;wsp:rsid wsp:val=&quot;00A937A0&quot;/&gt;&lt;wsp:rsid wsp:val=&quot;00A939C8&quot;/&gt;&lt;wsp:rsid wsp:val=&quot;00A93BB4&quot;/&gt;&lt;wsp:rsid wsp:val=&quot;00A93D23&quot;/&gt;&lt;wsp:rsid wsp:val=&quot;00A9403D&quot;/&gt;&lt;wsp:rsid wsp:val=&quot;00A944F8&quot;/&gt;&lt;wsp:rsid wsp:val=&quot;00A947F2&quot;/&gt;&lt;wsp:rsid wsp:val=&quot;00A94B3C&quot;/&gt;&lt;wsp:rsid wsp:val=&quot;00A94F1A&quot;/&gt;&lt;wsp:rsid wsp:val=&quot;00A95062&quot;/&gt;&lt;wsp:rsid wsp:val=&quot;00A950B9&quot;/&gt;&lt;wsp:rsid wsp:val=&quot;00A958E3&quot;/&gt;&lt;wsp:rsid wsp:val=&quot;00A959FB&quot;/&gt;&lt;wsp:rsid wsp:val=&quot;00A95E99&quot;/&gt;&lt;wsp:rsid wsp:val=&quot;00A95F03&quot;/&gt;&lt;wsp:rsid wsp:val=&quot;00A961AD&quot;/&gt;&lt;wsp:rsid wsp:val=&quot;00A96708&quot;/&gt;&lt;wsp:rsid wsp:val=&quot;00A96A8D&quot;/&gt;&lt;wsp:rsid wsp:val=&quot;00A96EF0&quot;/&gt;&lt;wsp:rsid wsp:val=&quot;00A96F2F&quot;/&gt;&lt;wsp:rsid wsp:val=&quot;00A96F5F&quot;/&gt;&lt;wsp:rsid wsp:val=&quot;00A96F97&quot;/&gt;&lt;wsp:rsid wsp:val=&quot;00A9705B&quot;/&gt;&lt;wsp:rsid wsp:val=&quot;00A97456&quot;/&gt;&lt;wsp:rsid wsp:val=&quot;00A974CC&quot;/&gt;&lt;wsp:rsid wsp:val=&quot;00A97566&quot;/&gt;&lt;wsp:rsid wsp:val=&quot;00A979A6&quot;/&gt;&lt;wsp:rsid wsp:val=&quot;00A97B7E&quot;/&gt;&lt;wsp:rsid wsp:val=&quot;00A97D25&quot;/&gt;&lt;wsp:rsid wsp:val=&quot;00A97E89&quot;/&gt;&lt;wsp:rsid wsp:val=&quot;00AA021A&quot;/&gt;&lt;wsp:rsid wsp:val=&quot;00AA03D9&quot;/&gt;&lt;wsp:rsid wsp:val=&quot;00AA0B59&quot;/&gt;&lt;wsp:rsid wsp:val=&quot;00AA0B64&quot;/&gt;&lt;wsp:rsid wsp:val=&quot;00AA0B6E&quot;/&gt;&lt;wsp:rsid wsp:val=&quot;00AA0C98&quot;/&gt;&lt;wsp:rsid wsp:val=&quot;00AA0FD2&quot;/&gt;&lt;wsp:rsid wsp:val=&quot;00AA12EA&quot;/&gt;&lt;wsp:rsid wsp:val=&quot;00AA162D&quot;/&gt;&lt;wsp:rsid wsp:val=&quot;00AA1F29&quot;/&gt;&lt;wsp:rsid wsp:val=&quot;00AA1FAB&quot;/&gt;&lt;wsp:rsid wsp:val=&quot;00AA2569&quot;/&gt;&lt;wsp:rsid wsp:val=&quot;00AA278B&quot;/&gt;&lt;wsp:rsid wsp:val=&quot;00AA2B62&quot;/&gt;&lt;wsp:rsid wsp:val=&quot;00AA2B67&quot;/&gt;&lt;wsp:rsid wsp:val=&quot;00AA2E27&quot;/&gt;&lt;wsp:rsid wsp:val=&quot;00AA2F8B&quot;/&gt;&lt;wsp:rsid wsp:val=&quot;00AA3093&quot;/&gt;&lt;wsp:rsid wsp:val=&quot;00AA334C&quot;/&gt;&lt;wsp:rsid wsp:val=&quot;00AA36DB&quot;/&gt;&lt;wsp:rsid wsp:val=&quot;00AA3C9C&quot;/&gt;&lt;wsp:rsid wsp:val=&quot;00AA3E3A&quot;/&gt;&lt;wsp:rsid wsp:val=&quot;00AA3EE3&quot;/&gt;&lt;wsp:rsid wsp:val=&quot;00AA3FBC&quot;/&gt;&lt;wsp:rsid wsp:val=&quot;00AA442D&quot;/&gt;&lt;wsp:rsid wsp:val=&quot;00AA44F8&quot;/&gt;&lt;wsp:rsid wsp:val=&quot;00AA53DE&quot;/&gt;&lt;wsp:rsid wsp:val=&quot;00AA5CC2&quot;/&gt;&lt;wsp:rsid wsp:val=&quot;00AA5E00&quot;/&gt;&lt;wsp:rsid wsp:val=&quot;00AA5E17&quot;/&gt;&lt;wsp:rsid wsp:val=&quot;00AA5E54&quot;/&gt;&lt;wsp:rsid wsp:val=&quot;00AA628D&quot;/&gt;&lt;wsp:rsid wsp:val=&quot;00AA6403&quot;/&gt;&lt;wsp:rsid wsp:val=&quot;00AA671B&quot;/&gt;&lt;wsp:rsid wsp:val=&quot;00AA6836&quot;/&gt;&lt;wsp:rsid wsp:val=&quot;00AA6DAD&quot;/&gt;&lt;wsp:rsid wsp:val=&quot;00AA7251&quot;/&gt;&lt;wsp:rsid wsp:val=&quot;00AA7512&quot;/&gt;&lt;wsp:rsid wsp:val=&quot;00AA79E4&quot;/&gt;&lt;wsp:rsid wsp:val=&quot;00AA7C94&quot;/&gt;&lt;wsp:rsid wsp:val=&quot;00AA7F84&quot;/&gt;&lt;wsp:rsid wsp:val=&quot;00AB01DB&quot;/&gt;&lt;wsp:rsid wsp:val=&quot;00AB07C1&quot;/&gt;&lt;wsp:rsid wsp:val=&quot;00AB09F4&quot;/&gt;&lt;wsp:rsid wsp:val=&quot;00AB1147&quot;/&gt;&lt;wsp:rsid wsp:val=&quot;00AB15CB&quot;/&gt;&lt;wsp:rsid wsp:val=&quot;00AB1A8A&quot;/&gt;&lt;wsp:rsid wsp:val=&quot;00AB1DF8&quot;/&gt;&lt;wsp:rsid wsp:val=&quot;00AB2079&quot;/&gt;&lt;wsp:rsid wsp:val=&quot;00AB240C&quot;/&gt;&lt;wsp:rsid wsp:val=&quot;00AB24F5&quot;/&gt;&lt;wsp:rsid wsp:val=&quot;00AB2765&quot;/&gt;&lt;wsp:rsid wsp:val=&quot;00AB27EB&quot;/&gt;&lt;wsp:rsid wsp:val=&quot;00AB2B70&quot;/&gt;&lt;wsp:rsid wsp:val=&quot;00AB2E9C&quot;/&gt;&lt;wsp:rsid wsp:val=&quot;00AB34AE&quot;/&gt;&lt;wsp:rsid wsp:val=&quot;00AB3537&quot;/&gt;&lt;wsp:rsid wsp:val=&quot;00AB379B&quot;/&gt;&lt;wsp:rsid wsp:val=&quot;00AB3961&quot;/&gt;&lt;wsp:rsid wsp:val=&quot;00AB39AC&quot;/&gt;&lt;wsp:rsid wsp:val=&quot;00AB3C09&quot;/&gt;&lt;wsp:rsid wsp:val=&quot;00AB3E74&quot;/&gt;&lt;wsp:rsid wsp:val=&quot;00AB3F33&quot;/&gt;&lt;wsp:rsid wsp:val=&quot;00AB41D6&quot;/&gt;&lt;wsp:rsid wsp:val=&quot;00AB432D&quot;/&gt;&lt;wsp:rsid wsp:val=&quot;00AB45C3&quot;/&gt;&lt;wsp:rsid wsp:val=&quot;00AB471D&quot;/&gt;&lt;wsp:rsid wsp:val=&quot;00AB47D7&quot;/&gt;&lt;wsp:rsid wsp:val=&quot;00AB4B38&quot;/&gt;&lt;wsp:rsid wsp:val=&quot;00AB4C94&quot;/&gt;&lt;wsp:rsid wsp:val=&quot;00AB4D5F&quot;/&gt;&lt;wsp:rsid wsp:val=&quot;00AB6692&quot;/&gt;&lt;wsp:rsid wsp:val=&quot;00AB6EF1&quot;/&gt;&lt;wsp:rsid wsp:val=&quot;00AB7344&quot;/&gt;&lt;wsp:rsid wsp:val=&quot;00AB77C7&quot;/&gt;&lt;wsp:rsid wsp:val=&quot;00AB7E6D&quot;/&gt;&lt;wsp:rsid wsp:val=&quot;00AC0140&quot;/&gt;&lt;wsp:rsid wsp:val=&quot;00AC01E6&quot;/&gt;&lt;wsp:rsid wsp:val=&quot;00AC0418&quot;/&gt;&lt;wsp:rsid wsp:val=&quot;00AC0457&quot;/&gt;&lt;wsp:rsid wsp:val=&quot;00AC0873&quot;/&gt;&lt;wsp:rsid wsp:val=&quot;00AC0C35&quot;/&gt;&lt;wsp:rsid wsp:val=&quot;00AC0E27&quot;/&gt;&lt;wsp:rsid wsp:val=&quot;00AC0FD2&quot;/&gt;&lt;wsp:rsid wsp:val=&quot;00AC13F3&quot;/&gt;&lt;wsp:rsid wsp:val=&quot;00AC1561&quot;/&gt;&lt;wsp:rsid wsp:val=&quot;00AC1B40&quot;/&gt;&lt;wsp:rsid wsp:val=&quot;00AC1BE6&quot;/&gt;&lt;wsp:rsid wsp:val=&quot;00AC1E79&quot;/&gt;&lt;wsp:rsid wsp:val=&quot;00AC1F1B&quot;/&gt;&lt;wsp:rsid wsp:val=&quot;00AC2322&quot;/&gt;&lt;wsp:rsid wsp:val=&quot;00AC246F&quot;/&gt;&lt;wsp:rsid wsp:val=&quot;00AC2863&quot;/&gt;&lt;wsp:rsid wsp:val=&quot;00AC289D&quot;/&gt;&lt;wsp:rsid wsp:val=&quot;00AC2913&quot;/&gt;&lt;wsp:rsid wsp:val=&quot;00AC2D3D&quot;/&gt;&lt;wsp:rsid wsp:val=&quot;00AC305C&quot;/&gt;&lt;wsp:rsid wsp:val=&quot;00AC312B&quot;/&gt;&lt;wsp:rsid wsp:val=&quot;00AC322C&quot;/&gt;&lt;wsp:rsid wsp:val=&quot;00AC33F7&quot;/&gt;&lt;wsp:rsid wsp:val=&quot;00AC3621&quot;/&gt;&lt;wsp:rsid wsp:val=&quot;00AC3C94&quot;/&gt;&lt;wsp:rsid wsp:val=&quot;00AC4089&quot;/&gt;&lt;wsp:rsid wsp:val=&quot;00AC466D&quot;/&gt;&lt;wsp:rsid wsp:val=&quot;00AC49FD&quot;/&gt;&lt;wsp:rsid wsp:val=&quot;00AC4BCB&quot;/&gt;&lt;wsp:rsid wsp:val=&quot;00AC56B6&quot;/&gt;&lt;wsp:rsid wsp:val=&quot;00AC5729&quot;/&gt;&lt;wsp:rsid wsp:val=&quot;00AC58B3&quot;/&gt;&lt;wsp:rsid wsp:val=&quot;00AC5BA0&quot;/&gt;&lt;wsp:rsid wsp:val=&quot;00AC5FD9&quot;/&gt;&lt;wsp:rsid wsp:val=&quot;00AC60E1&quot;/&gt;&lt;wsp:rsid wsp:val=&quot;00AC6113&quot;/&gt;&lt;wsp:rsid wsp:val=&quot;00AC6556&quot;/&gt;&lt;wsp:rsid wsp:val=&quot;00AC6778&quot;/&gt;&lt;wsp:rsid wsp:val=&quot;00AC6923&quot;/&gt;&lt;wsp:rsid wsp:val=&quot;00AC69BD&quot;/&gt;&lt;wsp:rsid wsp:val=&quot;00AC69D0&quot;/&gt;&lt;wsp:rsid wsp:val=&quot;00AC6C0E&quot;/&gt;&lt;wsp:rsid wsp:val=&quot;00AC6CD3&quot;/&gt;&lt;wsp:rsid wsp:val=&quot;00AC74C3&quot;/&gt;&lt;wsp:rsid wsp:val=&quot;00AC78A3&quot;/&gt;&lt;wsp:rsid wsp:val=&quot;00AD00D4&quot;/&gt;&lt;wsp:rsid wsp:val=&quot;00AD062B&quot;/&gt;&lt;wsp:rsid wsp:val=&quot;00AD0665&quot;/&gt;&lt;wsp:rsid wsp:val=&quot;00AD08D4&quot;/&gt;&lt;wsp:rsid wsp:val=&quot;00AD0E10&quot;/&gt;&lt;wsp:rsid wsp:val=&quot;00AD0EAB&quot;/&gt;&lt;wsp:rsid wsp:val=&quot;00AD113C&quot;/&gt;&lt;wsp:rsid wsp:val=&quot;00AD1534&quot;/&gt;&lt;wsp:rsid wsp:val=&quot;00AD178C&quot;/&gt;&lt;wsp:rsid wsp:val=&quot;00AD1AA7&quot;/&gt;&lt;wsp:rsid wsp:val=&quot;00AD1D1D&quot;/&gt;&lt;wsp:rsid wsp:val=&quot;00AD2216&quot;/&gt;&lt;wsp:rsid wsp:val=&quot;00AD22F8&quot;/&gt;&lt;wsp:rsid wsp:val=&quot;00AD237C&quot;/&gt;&lt;wsp:rsid wsp:val=&quot;00AD2A40&quot;/&gt;&lt;wsp:rsid wsp:val=&quot;00AD2E55&quot;/&gt;&lt;wsp:rsid wsp:val=&quot;00AD2F3E&quot;/&gt;&lt;wsp:rsid wsp:val=&quot;00AD3156&quot;/&gt;&lt;wsp:rsid wsp:val=&quot;00AD323E&quot;/&gt;&lt;wsp:rsid wsp:val=&quot;00AD35EE&quot;/&gt;&lt;wsp:rsid wsp:val=&quot;00AD3D3F&quot;/&gt;&lt;wsp:rsid wsp:val=&quot;00AD3E27&quot;/&gt;&lt;wsp:rsid wsp:val=&quot;00AD4100&quot;/&gt;&lt;wsp:rsid wsp:val=&quot;00AD4146&quot;/&gt;&lt;wsp:rsid wsp:val=&quot;00AD4421&quot;/&gt;&lt;wsp:rsid wsp:val=&quot;00AD4822&quot;/&gt;&lt;wsp:rsid wsp:val=&quot;00AD49C6&quot;/&gt;&lt;wsp:rsid wsp:val=&quot;00AD4BD0&quot;/&gt;&lt;wsp:rsid wsp:val=&quot;00AD4C98&quot;/&gt;&lt;wsp:rsid wsp:val=&quot;00AD4E49&quot;/&gt;&lt;wsp:rsid wsp:val=&quot;00AD5404&quot;/&gt;&lt;wsp:rsid wsp:val=&quot;00AD545D&quot;/&gt;&lt;wsp:rsid wsp:val=&quot;00AD5844&quot;/&gt;&lt;wsp:rsid wsp:val=&quot;00AD5A83&quot;/&gt;&lt;wsp:rsid wsp:val=&quot;00AD5C3C&quot;/&gt;&lt;wsp:rsid wsp:val=&quot;00AD5C3D&quot;/&gt;&lt;wsp:rsid wsp:val=&quot;00AD5EB6&quot;/&gt;&lt;wsp:rsid wsp:val=&quot;00AD5F2A&quot;/&gt;&lt;wsp:rsid wsp:val=&quot;00AD5F6B&quot;/&gt;&lt;wsp:rsid wsp:val=&quot;00AD61C1&quot;/&gt;&lt;wsp:rsid wsp:val=&quot;00AD62A2&quot;/&gt;&lt;wsp:rsid wsp:val=&quot;00AD66B5&quot;/&gt;&lt;wsp:rsid wsp:val=&quot;00AD6D53&quot;/&gt;&lt;wsp:rsid wsp:val=&quot;00AD6E58&quot;/&gt;&lt;wsp:rsid wsp:val=&quot;00AD6EC3&quot;/&gt;&lt;wsp:rsid wsp:val=&quot;00AD6FAD&quot;/&gt;&lt;wsp:rsid wsp:val=&quot;00AD77B4&quot;/&gt;&lt;wsp:rsid wsp:val=&quot;00AD7C7C&quot;/&gt;&lt;wsp:rsid wsp:val=&quot;00AD7D2C&quot;/&gt;&lt;wsp:rsid wsp:val=&quot;00AE0060&quot;/&gt;&lt;wsp:rsid wsp:val=&quot;00AE051C&quot;/&gt;&lt;wsp:rsid wsp:val=&quot;00AE0560&quot;/&gt;&lt;wsp:rsid wsp:val=&quot;00AE0677&quot;/&gt;&lt;wsp:rsid wsp:val=&quot;00AE09BA&quot;/&gt;&lt;wsp:rsid wsp:val=&quot;00AE0AE1&quot;/&gt;&lt;wsp:rsid wsp:val=&quot;00AE0FAE&quot;/&gt;&lt;wsp:rsid wsp:val=&quot;00AE158D&quot;/&gt;&lt;wsp:rsid wsp:val=&quot;00AE1879&quot;/&gt;&lt;wsp:rsid wsp:val=&quot;00AE1A48&quot;/&gt;&lt;wsp:rsid wsp:val=&quot;00AE1DA9&quot;/&gt;&lt;wsp:rsid wsp:val=&quot;00AE25BE&quot;/&gt;&lt;wsp:rsid wsp:val=&quot;00AE2D6E&quot;/&gt;&lt;wsp:rsid wsp:val=&quot;00AE3289&quot;/&gt;&lt;wsp:rsid wsp:val=&quot;00AE32EA&quot;/&gt;&lt;wsp:rsid wsp:val=&quot;00AE373E&quot;/&gt;&lt;wsp:rsid wsp:val=&quot;00AE37BA&quot;/&gt;&lt;wsp:rsid wsp:val=&quot;00AE39BC&quot;/&gt;&lt;wsp:rsid wsp:val=&quot;00AE3B5F&quot;/&gt;&lt;wsp:rsid wsp:val=&quot;00AE3CE0&quot;/&gt;&lt;wsp:rsid wsp:val=&quot;00AE3F22&quot;/&gt;&lt;wsp:rsid wsp:val=&quot;00AE417F&quot;/&gt;&lt;wsp:rsid wsp:val=&quot;00AE45B9&quot;/&gt;&lt;wsp:rsid wsp:val=&quot;00AE4729&quot;/&gt;&lt;wsp:rsid wsp:val=&quot;00AE4812&quot;/&gt;&lt;wsp:rsid wsp:val=&quot;00AE488F&quot;/&gt;&lt;wsp:rsid wsp:val=&quot;00AE4A33&quot;/&gt;&lt;wsp:rsid wsp:val=&quot;00AE51B6&quot;/&gt;&lt;wsp:rsid wsp:val=&quot;00AE532B&quot;/&gt;&lt;wsp:rsid wsp:val=&quot;00AE55A6&quot;/&gt;&lt;wsp:rsid wsp:val=&quot;00AE55AA&quot;/&gt;&lt;wsp:rsid wsp:val=&quot;00AE5BDD&quot;/&gt;&lt;wsp:rsid wsp:val=&quot;00AE5E60&quot;/&gt;&lt;wsp:rsid wsp:val=&quot;00AE5E7F&quot;/&gt;&lt;wsp:rsid wsp:val=&quot;00AE5F39&quot;/&gt;&lt;wsp:rsid wsp:val=&quot;00AE612C&quot;/&gt;&lt;wsp:rsid wsp:val=&quot;00AE65B3&quot;/&gt;&lt;wsp:rsid wsp:val=&quot;00AE687F&quot;/&gt;&lt;wsp:rsid wsp:val=&quot;00AE704E&quot;/&gt;&lt;wsp:rsid wsp:val=&quot;00AE7077&quot;/&gt;&lt;wsp:rsid wsp:val=&quot;00AE71F5&quot;/&gt;&lt;wsp:rsid wsp:val=&quot;00AE739F&quot;/&gt;&lt;wsp:rsid wsp:val=&quot;00AE7834&quot;/&gt;&lt;wsp:rsid wsp:val=&quot;00AE7845&quot;/&gt;&lt;wsp:rsid wsp:val=&quot;00AE784F&quot;/&gt;&lt;wsp:rsid wsp:val=&quot;00AE7E1F&quot;/&gt;&lt;wsp:rsid wsp:val=&quot;00AE7EDA&quot;/&gt;&lt;wsp:rsid wsp:val=&quot;00AE7FD3&quot;/&gt;&lt;wsp:rsid wsp:val=&quot;00AF01E4&quot;/&gt;&lt;wsp:rsid wsp:val=&quot;00AF0787&quot;/&gt;&lt;wsp:rsid wsp:val=&quot;00AF08E7&quot;/&gt;&lt;wsp:rsid wsp:val=&quot;00AF0A1D&quot;/&gt;&lt;wsp:rsid wsp:val=&quot;00AF0B1A&quot;/&gt;&lt;wsp:rsid wsp:val=&quot;00AF0C7E&quot;/&gt;&lt;wsp:rsid wsp:val=&quot;00AF1008&quot;/&gt;&lt;wsp:rsid wsp:val=&quot;00AF144E&quot;/&gt;&lt;wsp:rsid wsp:val=&quot;00AF1629&quot;/&gt;&lt;wsp:rsid wsp:val=&quot;00AF18F7&quot;/&gt;&lt;wsp:rsid wsp:val=&quot;00AF199D&quot;/&gt;&lt;wsp:rsid wsp:val=&quot;00AF1E58&quot;/&gt;&lt;wsp:rsid wsp:val=&quot;00AF1E9B&quot;/&gt;&lt;wsp:rsid wsp:val=&quot;00AF1EDA&quot;/&gt;&lt;wsp:rsid wsp:val=&quot;00AF2285&quot;/&gt;&lt;wsp:rsid wsp:val=&quot;00AF22C1&quot;/&gt;&lt;wsp:rsid wsp:val=&quot;00AF232A&quot;/&gt;&lt;wsp:rsid wsp:val=&quot;00AF244D&quot;/&gt;&lt;wsp:rsid wsp:val=&quot;00AF24EC&quot;/&gt;&lt;wsp:rsid wsp:val=&quot;00AF285B&quot;/&gt;&lt;wsp:rsid wsp:val=&quot;00AF288E&quot;/&gt;&lt;wsp:rsid wsp:val=&quot;00AF2E27&quot;/&gt;&lt;wsp:rsid wsp:val=&quot;00AF33BB&quot;/&gt;&lt;wsp:rsid wsp:val=&quot;00AF34A8&quot;/&gt;&lt;wsp:rsid wsp:val=&quot;00AF363F&quot;/&gt;&lt;wsp:rsid wsp:val=&quot;00AF3CE0&quot;/&gt;&lt;wsp:rsid wsp:val=&quot;00AF3FE4&quot;/&gt;&lt;wsp:rsid wsp:val=&quot;00AF40CA&quot;/&gt;&lt;wsp:rsid wsp:val=&quot;00AF41F0&quot;/&gt;&lt;wsp:rsid wsp:val=&quot;00AF4258&quot;/&gt;&lt;wsp:rsid wsp:val=&quot;00AF46F0&quot;/&gt;&lt;wsp:rsid wsp:val=&quot;00AF481C&quot;/&gt;&lt;wsp:rsid wsp:val=&quot;00AF4842&quot;/&gt;&lt;wsp:rsid wsp:val=&quot;00AF4C27&quot;/&gt;&lt;wsp:rsid wsp:val=&quot;00AF4E89&quot;/&gt;&lt;wsp:rsid wsp:val=&quot;00AF549B&quot;/&gt;&lt;wsp:rsid wsp:val=&quot;00AF55EC&quot;/&gt;&lt;wsp:rsid wsp:val=&quot;00AF5620&quot;/&gt;&lt;wsp:rsid wsp:val=&quot;00AF5708&quot;/&gt;&lt;wsp:rsid wsp:val=&quot;00AF5D0B&quot;/&gt;&lt;wsp:rsid wsp:val=&quot;00AF5D7C&quot;/&gt;&lt;wsp:rsid wsp:val=&quot;00AF6124&quot;/&gt;&lt;wsp:rsid wsp:val=&quot;00AF62A2&quot;/&gt;&lt;wsp:rsid wsp:val=&quot;00AF73E5&quot;/&gt;&lt;wsp:rsid wsp:val=&quot;00AF7AC6&quot;/&gt;&lt;wsp:rsid wsp:val=&quot;00AF7B14&quot;/&gt;&lt;wsp:rsid wsp:val=&quot;00AF7CB5&quot;/&gt;&lt;wsp:rsid wsp:val=&quot;00B0043E&quot;/&gt;&lt;wsp:rsid wsp:val=&quot;00B006AC&quot;/&gt;&lt;wsp:rsid wsp:val=&quot;00B0084F&quot;/&gt;&lt;wsp:rsid wsp:val=&quot;00B00A15&quot;/&gt;&lt;wsp:rsid wsp:val=&quot;00B00CAB&quot;/&gt;&lt;wsp:rsid wsp:val=&quot;00B00FD3&quot;/&gt;&lt;wsp:rsid wsp:val=&quot;00B01020&quot;/&gt;&lt;wsp:rsid wsp:val=&quot;00B01552&quot;/&gt;&lt;wsp:rsid wsp:val=&quot;00B01B65&quot;/&gt;&lt;wsp:rsid wsp:val=&quot;00B01CD1&quot;/&gt;&lt;wsp:rsid wsp:val=&quot;00B01D6B&quot;/&gt;&lt;wsp:rsid wsp:val=&quot;00B01F60&quot;/&gt;&lt;wsp:rsid wsp:val=&quot;00B02251&quot;/&gt;&lt;wsp:rsid wsp:val=&quot;00B02C51&quot;/&gt;&lt;wsp:rsid wsp:val=&quot;00B02EA6&quot;/&gt;&lt;wsp:rsid wsp:val=&quot;00B02FD0&quot;/&gt;&lt;wsp:rsid wsp:val=&quot;00B03706&quot;/&gt;&lt;wsp:rsid wsp:val=&quot;00B039A3&quot;/&gt;&lt;wsp:rsid wsp:val=&quot;00B039B1&quot;/&gt;&lt;wsp:rsid wsp:val=&quot;00B03F0F&quot;/&gt;&lt;wsp:rsid wsp:val=&quot;00B041F0&quot;/&gt;&lt;wsp:rsid wsp:val=&quot;00B04443&quot;/&gt;&lt;wsp:rsid wsp:val=&quot;00B04D33&quot;/&gt;&lt;wsp:rsid wsp:val=&quot;00B05400&quot;/&gt;&lt;wsp:rsid wsp:val=&quot;00B055B4&quot;/&gt;&lt;wsp:rsid wsp:val=&quot;00B0585B&quot;/&gt;&lt;wsp:rsid wsp:val=&quot;00B05B8D&quot;/&gt;&lt;wsp:rsid wsp:val=&quot;00B05C62&quot;/&gt;&lt;wsp:rsid wsp:val=&quot;00B05DD4&quot;/&gt;&lt;wsp:rsid wsp:val=&quot;00B06100&quot;/&gt;&lt;wsp:rsid wsp:val=&quot;00B066B1&quot;/&gt;&lt;wsp:rsid wsp:val=&quot;00B06B7A&quot;/&gt;&lt;wsp:rsid wsp:val=&quot;00B071D5&quot;/&gt;&lt;wsp:rsid wsp:val=&quot;00B07435&quot;/&gt;&lt;wsp:rsid wsp:val=&quot;00B0752D&quot;/&gt;&lt;wsp:rsid wsp:val=&quot;00B079AC&quot;/&gt;&lt;wsp:rsid wsp:val=&quot;00B07FAC&quot;/&gt;&lt;wsp:rsid wsp:val=&quot;00B07FFE&quot;/&gt;&lt;wsp:rsid wsp:val=&quot;00B10100&quot;/&gt;&lt;wsp:rsid wsp:val=&quot;00B10416&quot;/&gt;&lt;wsp:rsid wsp:val=&quot;00B1043E&quot;/&gt;&lt;wsp:rsid wsp:val=&quot;00B10466&quot;/&gt;&lt;wsp:rsid wsp:val=&quot;00B1052A&quot;/&gt;&lt;wsp:rsid wsp:val=&quot;00B10533&quot;/&gt;&lt;wsp:rsid wsp:val=&quot;00B105CA&quot;/&gt;&lt;wsp:rsid wsp:val=&quot;00B10AD5&quot;/&gt;&lt;wsp:rsid wsp:val=&quot;00B10B56&quot;/&gt;&lt;wsp:rsid wsp:val=&quot;00B11655&quot;/&gt;&lt;wsp:rsid wsp:val=&quot;00B11929&quot;/&gt;&lt;wsp:rsid wsp:val=&quot;00B119F1&quot;/&gt;&lt;wsp:rsid wsp:val=&quot;00B11AA0&quot;/&gt;&lt;wsp:rsid wsp:val=&quot;00B11AB9&quot;/&gt;&lt;wsp:rsid wsp:val=&quot;00B11C1E&quot;/&gt;&lt;wsp:rsid wsp:val=&quot;00B11D76&quot;/&gt;&lt;wsp:rsid wsp:val=&quot;00B11F3B&quot;/&gt;&lt;wsp:rsid wsp:val=&quot;00B1241B&quot;/&gt;&lt;wsp:rsid wsp:val=&quot;00B1249B&quot;/&gt;&lt;wsp:rsid wsp:val=&quot;00B12739&quot;/&gt;&lt;wsp:rsid wsp:val=&quot;00B1303E&quot;/&gt;&lt;wsp:rsid wsp:val=&quot;00B13CB7&quot;/&gt;&lt;wsp:rsid wsp:val=&quot;00B14048&quot;/&gt;&lt;wsp:rsid wsp:val=&quot;00B140D9&quot;/&gt;&lt;wsp:rsid wsp:val=&quot;00B145A1&quot;/&gt;&lt;wsp:rsid wsp:val=&quot;00B14C99&quot;/&gt;&lt;wsp:rsid wsp:val=&quot;00B15233&quot;/&gt;&lt;wsp:rsid wsp:val=&quot;00B15394&quot;/&gt;&lt;wsp:rsid wsp:val=&quot;00B153DC&quot;/&gt;&lt;wsp:rsid wsp:val=&quot;00B1597F&quot;/&gt;&lt;wsp:rsid wsp:val=&quot;00B1633E&quot;/&gt;&lt;wsp:rsid wsp:val=&quot;00B163E5&quot;/&gt;&lt;wsp:rsid wsp:val=&quot;00B1649A&quot;/&gt;&lt;wsp:rsid wsp:val=&quot;00B165D7&quot;/&gt;&lt;wsp:rsid wsp:val=&quot;00B16E03&quot;/&gt;&lt;wsp:rsid wsp:val=&quot;00B16F45&quot;/&gt;&lt;wsp:rsid wsp:val=&quot;00B17232&quot;/&gt;&lt;wsp:rsid wsp:val=&quot;00B17720&quot;/&gt;&lt;wsp:rsid wsp:val=&quot;00B17858&quot;/&gt;&lt;wsp:rsid wsp:val=&quot;00B178DD&quot;/&gt;&lt;wsp:rsid wsp:val=&quot;00B17E30&quot;/&gt;&lt;wsp:rsid wsp:val=&quot;00B17E98&quot;/&gt;&lt;wsp:rsid wsp:val=&quot;00B203B1&quot;/&gt;&lt;wsp:rsid wsp:val=&quot;00B20467&quot;/&gt;&lt;wsp:rsid wsp:val=&quot;00B205C2&quot;/&gt;&lt;wsp:rsid wsp:val=&quot;00B20D2F&quot;/&gt;&lt;wsp:rsid wsp:val=&quot;00B20E47&quot;/&gt;&lt;wsp:rsid wsp:val=&quot;00B21851&quot;/&gt;&lt;wsp:rsid wsp:val=&quot;00B21A92&quot;/&gt;&lt;wsp:rsid wsp:val=&quot;00B21C9F&quot;/&gt;&lt;wsp:rsid wsp:val=&quot;00B21D03&quot;/&gt;&lt;wsp:rsid wsp:val=&quot;00B2216D&quot;/&gt;&lt;wsp:rsid wsp:val=&quot;00B225BB&quot;/&gt;&lt;wsp:rsid wsp:val=&quot;00B22CBB&quot;/&gt;&lt;wsp:rsid wsp:val=&quot;00B231C4&quot;/&gt;&lt;wsp:rsid wsp:val=&quot;00B232E1&quot;/&gt;&lt;wsp:rsid wsp:val=&quot;00B2379C&quot;/&gt;&lt;wsp:rsid wsp:val=&quot;00B238F3&quot;/&gt;&lt;wsp:rsid wsp:val=&quot;00B2399C&quot;/&gt;&lt;wsp:rsid wsp:val=&quot;00B23DAC&quot;/&gt;&lt;wsp:rsid wsp:val=&quot;00B23DEE&quot;/&gt;&lt;wsp:rsid wsp:val=&quot;00B23EDC&quot;/&gt;&lt;wsp:rsid wsp:val=&quot;00B23FE5&quot;/&gt;&lt;wsp:rsid wsp:val=&quot;00B240E1&quot;/&gt;&lt;wsp:rsid wsp:val=&quot;00B24161&quot;/&gt;&lt;wsp:rsid wsp:val=&quot;00B244C6&quot;/&gt;&lt;wsp:rsid wsp:val=&quot;00B246BA&quot;/&gt;&lt;wsp:rsid wsp:val=&quot;00B248EC&quot;/&gt;&lt;wsp:rsid wsp:val=&quot;00B24C44&quot;/&gt;&lt;wsp:rsid wsp:val=&quot;00B24F5E&quot;/&gt;&lt;wsp:rsid wsp:val=&quot;00B24F7B&quot;/&gt;&lt;wsp:rsid wsp:val=&quot;00B25497&quot;/&gt;&lt;wsp:rsid wsp:val=&quot;00B25AA1&quot;/&gt;&lt;wsp:rsid wsp:val=&quot;00B25E3E&quot;/&gt;&lt;wsp:rsid wsp:val=&quot;00B25F1E&quot;/&gt;&lt;wsp:rsid wsp:val=&quot;00B25F8F&quot;/&gt;&lt;wsp:rsid wsp:val=&quot;00B26121&quot;/&gt;&lt;wsp:rsid wsp:val=&quot;00B26165&quot;/&gt;&lt;wsp:rsid wsp:val=&quot;00B263C9&quot;/&gt;&lt;wsp:rsid wsp:val=&quot;00B264BE&quot;/&gt;&lt;wsp:rsid wsp:val=&quot;00B2666B&quot;/&gt;&lt;wsp:rsid wsp:val=&quot;00B266F7&quot;/&gt;&lt;wsp:rsid wsp:val=&quot;00B267C5&quot;/&gt;&lt;wsp:rsid wsp:val=&quot;00B268D2&quot;/&gt;&lt;wsp:rsid wsp:val=&quot;00B26C61&quot;/&gt;&lt;wsp:rsid wsp:val=&quot;00B26E04&quot;/&gt;&lt;wsp:rsid wsp:val=&quot;00B26E2A&quot;/&gt;&lt;wsp:rsid wsp:val=&quot;00B26E72&quot;/&gt;&lt;wsp:rsid wsp:val=&quot;00B26EA4&quot;/&gt;&lt;wsp:rsid wsp:val=&quot;00B26F9E&quot;/&gt;&lt;wsp:rsid wsp:val=&quot;00B2704A&quot;/&gt;&lt;wsp:rsid wsp:val=&quot;00B27457&quot;/&gt;&lt;wsp:rsid wsp:val=&quot;00B275B0&quot;/&gt;&lt;wsp:rsid wsp:val=&quot;00B2789D&quot;/&gt;&lt;wsp:rsid wsp:val=&quot;00B27A19&quot;/&gt;&lt;wsp:rsid wsp:val=&quot;00B27CBA&quot;/&gt;&lt;wsp:rsid wsp:val=&quot;00B27CC1&quot;/&gt;&lt;wsp:rsid wsp:val=&quot;00B27EAB&quot;/&gt;&lt;wsp:rsid wsp:val=&quot;00B30522&quot;/&gt;&lt;wsp:rsid wsp:val=&quot;00B30746&quot;/&gt;&lt;wsp:rsid wsp:val=&quot;00B309B2&quot;/&gt;&lt;wsp:rsid wsp:val=&quot;00B309BD&quot;/&gt;&lt;wsp:rsid wsp:val=&quot;00B309FE&quot;/&gt;&lt;wsp:rsid wsp:val=&quot;00B30DF9&quot;/&gt;&lt;wsp:rsid wsp:val=&quot;00B318C8&quot;/&gt;&lt;wsp:rsid wsp:val=&quot;00B32224&quot;/&gt;&lt;wsp:rsid wsp:val=&quot;00B3225B&quot;/&gt;&lt;wsp:rsid wsp:val=&quot;00B325D0&quot;/&gt;&lt;wsp:rsid wsp:val=&quot;00B32A4A&quot;/&gt;&lt;wsp:rsid wsp:val=&quot;00B32A78&quot;/&gt;&lt;wsp:rsid wsp:val=&quot;00B32A97&quot;/&gt;&lt;wsp:rsid wsp:val=&quot;00B330FB&quot;/&gt;&lt;wsp:rsid wsp:val=&quot;00B339E2&quot;/&gt;&lt;wsp:rsid wsp:val=&quot;00B33A02&quot;/&gt;&lt;wsp:rsid wsp:val=&quot;00B33B70&quot;/&gt;&lt;wsp:rsid wsp:val=&quot;00B33DF9&quot;/&gt;&lt;wsp:rsid wsp:val=&quot;00B33F93&quot;/&gt;&lt;wsp:rsid wsp:val=&quot;00B3431B&quot;/&gt;&lt;wsp:rsid wsp:val=&quot;00B34353&quot;/&gt;&lt;wsp:rsid wsp:val=&quot;00B345C4&quot;/&gt;&lt;wsp:rsid wsp:val=&quot;00B34791&quot;/&gt;&lt;wsp:rsid wsp:val=&quot;00B347C3&quot;/&gt;&lt;wsp:rsid wsp:val=&quot;00B3490E&quot;/&gt;&lt;wsp:rsid wsp:val=&quot;00B3513D&quot;/&gt;&lt;wsp:rsid wsp:val=&quot;00B35518&quot;/&gt;&lt;wsp:rsid wsp:val=&quot;00B357BA&quot;/&gt;&lt;wsp:rsid wsp:val=&quot;00B3593F&quot;/&gt;&lt;wsp:rsid wsp:val=&quot;00B3616B&quot;/&gt;&lt;wsp:rsid wsp:val=&quot;00B362E5&quot;/&gt;&lt;wsp:rsid wsp:val=&quot;00B3659B&quot;/&gt;&lt;wsp:rsid wsp:val=&quot;00B36781&quot;/&gt;&lt;wsp:rsid wsp:val=&quot;00B36AF5&quot;/&gt;&lt;wsp:rsid wsp:val=&quot;00B36C08&quot;/&gt;&lt;wsp:rsid wsp:val=&quot;00B36E6E&quot;/&gt;&lt;wsp:rsid wsp:val=&quot;00B37278&quot;/&gt;&lt;wsp:rsid wsp:val=&quot;00B3745F&quot;/&gt;&lt;wsp:rsid wsp:val=&quot;00B37ADA&quot;/&gt;&lt;wsp:rsid wsp:val=&quot;00B37EC3&quot;/&gt;&lt;wsp:rsid wsp:val=&quot;00B37EE3&quot;/&gt;&lt;wsp:rsid wsp:val=&quot;00B40548&quot;/&gt;&lt;wsp:rsid wsp:val=&quot;00B40809&quot;/&gt;&lt;wsp:rsid wsp:val=&quot;00B40867&quot;/&gt;&lt;wsp:rsid wsp:val=&quot;00B40987&quot;/&gt;&lt;wsp:rsid wsp:val=&quot;00B40A51&quot;/&gt;&lt;wsp:rsid wsp:val=&quot;00B40FFF&quot;/&gt;&lt;wsp:rsid wsp:val=&quot;00B412C2&quot;/&gt;&lt;wsp:rsid wsp:val=&quot;00B4137C&quot;/&gt;&lt;wsp:rsid wsp:val=&quot;00B413A6&quot;/&gt;&lt;wsp:rsid wsp:val=&quot;00B41458&quot;/&gt;&lt;wsp:rsid wsp:val=&quot;00B41510&quot;/&gt;&lt;wsp:rsid wsp:val=&quot;00B416CC&quot;/&gt;&lt;wsp:rsid wsp:val=&quot;00B417BB&quot;/&gt;&lt;wsp:rsid wsp:val=&quot;00B417D6&quot;/&gt;&lt;wsp:rsid wsp:val=&quot;00B41CF2&quot;/&gt;&lt;wsp:rsid wsp:val=&quot;00B41EDD&quot;/&gt;&lt;wsp:rsid wsp:val=&quot;00B41EF5&quot;/&gt;&lt;wsp:rsid wsp:val=&quot;00B41F8A&quot;/&gt;&lt;wsp:rsid wsp:val=&quot;00B42050&quot;/&gt;&lt;wsp:rsid wsp:val=&quot;00B422E6&quot;/&gt;&lt;wsp:rsid wsp:val=&quot;00B42359&quot;/&gt;&lt;wsp:rsid wsp:val=&quot;00B425C6&quot;/&gt;&lt;wsp:rsid wsp:val=&quot;00B42A11&quot;/&gt;&lt;wsp:rsid wsp:val=&quot;00B42A12&quot;/&gt;&lt;wsp:rsid wsp:val=&quot;00B42C1D&quot;/&gt;&lt;wsp:rsid wsp:val=&quot;00B42DF6&quot;/&gt;&lt;wsp:rsid wsp:val=&quot;00B42F76&quot;/&gt;&lt;wsp:rsid wsp:val=&quot;00B42F87&quot;/&gt;&lt;wsp:rsid wsp:val=&quot;00B42FD9&quot;/&gt;&lt;wsp:rsid wsp:val=&quot;00B43F65&quot;/&gt;&lt;wsp:rsid wsp:val=&quot;00B43FC1&quot;/&gt;&lt;wsp:rsid wsp:val=&quot;00B443DF&quot;/&gt;&lt;wsp:rsid wsp:val=&quot;00B445FA&quot;/&gt;&lt;wsp:rsid wsp:val=&quot;00B44618&quot;/&gt;&lt;wsp:rsid wsp:val=&quot;00B44A5C&quot;/&gt;&lt;wsp:rsid wsp:val=&quot;00B44B7D&quot;/&gt;&lt;wsp:rsid wsp:val=&quot;00B44CE1&quot;/&gt;&lt;wsp:rsid wsp:val=&quot;00B45162&quot;/&gt;&lt;wsp:rsid wsp:val=&quot;00B4553F&quot;/&gt;&lt;wsp:rsid wsp:val=&quot;00B45A6D&quot;/&gt;&lt;wsp:rsid wsp:val=&quot;00B45B56&quot;/&gt;&lt;wsp:rsid wsp:val=&quot;00B45D19&quot;/&gt;&lt;wsp:rsid wsp:val=&quot;00B45F92&quot;/&gt;&lt;wsp:rsid wsp:val=&quot;00B467DA&quot;/&gt;&lt;wsp:rsid wsp:val=&quot;00B4684E&quot;/&gt;&lt;wsp:rsid wsp:val=&quot;00B4694A&quot;/&gt;&lt;wsp:rsid wsp:val=&quot;00B46BFB&quot;/&gt;&lt;wsp:rsid wsp:val=&quot;00B46C14&quot;/&gt;&lt;wsp:rsid wsp:val=&quot;00B46E74&quot;/&gt;&lt;wsp:rsid wsp:val=&quot;00B47622&quot;/&gt;&lt;wsp:rsid wsp:val=&quot;00B47B63&quot;/&gt;&lt;wsp:rsid wsp:val=&quot;00B47F33&quot;/&gt;&lt;wsp:rsid wsp:val=&quot;00B5031A&quot;/&gt;&lt;wsp:rsid wsp:val=&quot;00B504C4&quot;/&gt;&lt;wsp:rsid wsp:val=&quot;00B50775&quot;/&gt;&lt;wsp:rsid wsp:val=&quot;00B5084E&quot;/&gt;&lt;wsp:rsid wsp:val=&quot;00B50A3A&quot;/&gt;&lt;wsp:rsid wsp:val=&quot;00B51086&quot;/&gt;&lt;wsp:rsid wsp:val=&quot;00B517E7&quot;/&gt;&lt;wsp:rsid wsp:val=&quot;00B51947&quot;/&gt;&lt;wsp:rsid wsp:val=&quot;00B51BBC&quot;/&gt;&lt;wsp:rsid wsp:val=&quot;00B51ED0&quot;/&gt;&lt;wsp:rsid wsp:val=&quot;00B524D7&quot;/&gt;&lt;wsp:rsid wsp:val=&quot;00B52AB5&quot;/&gt;&lt;wsp:rsid wsp:val=&quot;00B5310C&quot;/&gt;&lt;wsp:rsid wsp:val=&quot;00B53637&quot;/&gt;&lt;wsp:rsid wsp:val=&quot;00B5370B&quot;/&gt;&lt;wsp:rsid wsp:val=&quot;00B53A52&quot;/&gt;&lt;wsp:rsid wsp:val=&quot;00B53F3C&quot;/&gt;&lt;wsp:rsid wsp:val=&quot;00B53F91&quot;/&gt;&lt;wsp:rsid wsp:val=&quot;00B5400E&quot;/&gt;&lt;wsp:rsid wsp:val=&quot;00B5416E&quot;/&gt;&lt;wsp:rsid wsp:val=&quot;00B5466C&quot;/&gt;&lt;wsp:rsid wsp:val=&quot;00B54753&quot;/&gt;&lt;wsp:rsid wsp:val=&quot;00B54954&quot;/&gt;&lt;wsp:rsid wsp:val=&quot;00B54BA7&quot;/&gt;&lt;wsp:rsid wsp:val=&quot;00B54DF9&quot;/&gt;&lt;wsp:rsid wsp:val=&quot;00B54F12&quot;/&gt;&lt;wsp:rsid wsp:val=&quot;00B54F97&quot;/&gt;&lt;wsp:rsid wsp:val=&quot;00B5512B&quot;/&gt;&lt;wsp:rsid wsp:val=&quot;00B557B6&quot;/&gt;&lt;wsp:rsid wsp:val=&quot;00B559CF&quot;/&gt;&lt;wsp:rsid wsp:val=&quot;00B55D9B&quot;/&gt;&lt;wsp:rsid wsp:val=&quot;00B55F98&quot;/&gt;&lt;wsp:rsid wsp:val=&quot;00B5603D&quot;/&gt;&lt;wsp:rsid wsp:val=&quot;00B565E6&quot;/&gt;&lt;wsp:rsid wsp:val=&quot;00B567A7&quot;/&gt;&lt;wsp:rsid wsp:val=&quot;00B567F8&quot;/&gt;&lt;wsp:rsid wsp:val=&quot;00B56CAC&quot;/&gt;&lt;wsp:rsid wsp:val=&quot;00B57110&quot;/&gt;&lt;wsp:rsid wsp:val=&quot;00B5732B&quot;/&gt;&lt;wsp:rsid wsp:val=&quot;00B57337&quot;/&gt;&lt;wsp:rsid wsp:val=&quot;00B575C3&quot;/&gt;&lt;wsp:rsid wsp:val=&quot;00B575C7&quot;/&gt;&lt;wsp:rsid wsp:val=&quot;00B576A1&quot;/&gt;&lt;wsp:rsid wsp:val=&quot;00B579D7&quot;/&gt;&lt;wsp:rsid wsp:val=&quot;00B60006&quot;/&gt;&lt;wsp:rsid wsp:val=&quot;00B60357&quot;/&gt;&lt;wsp:rsid wsp:val=&quot;00B60911&quot;/&gt;&lt;wsp:rsid wsp:val=&quot;00B60CF4&quot;/&gt;&lt;wsp:rsid wsp:val=&quot;00B61093&quot;/&gt;&lt;wsp:rsid wsp:val=&quot;00B613F7&quot;/&gt;&lt;wsp:rsid wsp:val=&quot;00B61B3E&quot;/&gt;&lt;wsp:rsid wsp:val=&quot;00B61CAD&quot;/&gt;&lt;wsp:rsid wsp:val=&quot;00B61DEB&quot;/&gt;&lt;wsp:rsid wsp:val=&quot;00B62388&quot;/&gt;&lt;wsp:rsid wsp:val=&quot;00B62700&quot;/&gt;&lt;wsp:rsid wsp:val=&quot;00B62872&quot;/&gt;&lt;wsp:rsid wsp:val=&quot;00B62E87&quot;/&gt;&lt;wsp:rsid wsp:val=&quot;00B632E7&quot;/&gt;&lt;wsp:rsid wsp:val=&quot;00B63649&quot;/&gt;&lt;wsp:rsid wsp:val=&quot;00B6366A&quot;/&gt;&lt;wsp:rsid wsp:val=&quot;00B63790&quot;/&gt;&lt;wsp:rsid wsp:val=&quot;00B63822&quot;/&gt;&lt;wsp:rsid wsp:val=&quot;00B639A0&quot;/&gt;&lt;wsp:rsid wsp:val=&quot;00B64522&quot;/&gt;&lt;wsp:rsid wsp:val=&quot;00B646CC&quot;/&gt;&lt;wsp:rsid wsp:val=&quot;00B64976&quot;/&gt;&lt;wsp:rsid wsp:val=&quot;00B65478&quot;/&gt;&lt;wsp:rsid wsp:val=&quot;00B654BA&quot;/&gt;&lt;wsp:rsid wsp:val=&quot;00B65770&quot;/&gt;&lt;wsp:rsid wsp:val=&quot;00B659CA&quot;/&gt;&lt;wsp:rsid wsp:val=&quot;00B65A47&quot;/&gt;&lt;wsp:rsid wsp:val=&quot;00B65BEC&quot;/&gt;&lt;wsp:rsid wsp:val=&quot;00B65D70&quot;/&gt;&lt;wsp:rsid wsp:val=&quot;00B666B1&quot;/&gt;&lt;wsp:rsid wsp:val=&quot;00B66984&quot;/&gt;&lt;wsp:rsid wsp:val=&quot;00B66B1D&quot;/&gt;&lt;wsp:rsid wsp:val=&quot;00B66D89&quot;/&gt;&lt;wsp:rsid wsp:val=&quot;00B66ED5&quot;/&gt;&lt;wsp:rsid wsp:val=&quot;00B66EE6&quot;/&gt;&lt;wsp:rsid wsp:val=&quot;00B671A8&quot;/&gt;&lt;wsp:rsid wsp:val=&quot;00B6757A&quot;/&gt;&lt;wsp:rsid wsp:val=&quot;00B6762F&quot;/&gt;&lt;wsp:rsid wsp:val=&quot;00B67B40&quot;/&gt;&lt;wsp:rsid wsp:val=&quot;00B700D6&quot;/&gt;&lt;wsp:rsid wsp:val=&quot;00B7034F&quot;/&gt;&lt;wsp:rsid wsp:val=&quot;00B705DA&quot;/&gt;&lt;wsp:rsid wsp:val=&quot;00B7080E&quot;/&gt;&lt;wsp:rsid wsp:val=&quot;00B708B2&quot;/&gt;&lt;wsp:rsid wsp:val=&quot;00B709CB&quot;/&gt;&lt;wsp:rsid wsp:val=&quot;00B70A33&quot;/&gt;&lt;wsp:rsid wsp:val=&quot;00B714EF&quot;/&gt;&lt;wsp:rsid wsp:val=&quot;00B7178F&quot;/&gt;&lt;wsp:rsid wsp:val=&quot;00B717F5&quot;/&gt;&lt;wsp:rsid wsp:val=&quot;00B719A0&quot;/&gt;&lt;wsp:rsid wsp:val=&quot;00B719EC&quot;/&gt;&lt;wsp:rsid wsp:val=&quot;00B71DD2&quot;/&gt;&lt;wsp:rsid wsp:val=&quot;00B71DD9&quot;/&gt;&lt;wsp:rsid wsp:val=&quot;00B71E9C&quot;/&gt;&lt;wsp:rsid wsp:val=&quot;00B72219&quot;/&gt;&lt;wsp:rsid wsp:val=&quot;00B72D65&quot;/&gt;&lt;wsp:rsid wsp:val=&quot;00B730BB&quot;/&gt;&lt;wsp:rsid wsp:val=&quot;00B73115&quot;/&gt;&lt;wsp:rsid wsp:val=&quot;00B73666&quot;/&gt;&lt;wsp:rsid wsp:val=&quot;00B73AA2&quot;/&gt;&lt;wsp:rsid wsp:val=&quot;00B73D39&quot;/&gt;&lt;wsp:rsid wsp:val=&quot;00B73D61&quot;/&gt;&lt;wsp:rsid wsp:val=&quot;00B73F17&quot;/&gt;&lt;wsp:rsid wsp:val=&quot;00B7400B&quot;/&gt;&lt;wsp:rsid wsp:val=&quot;00B74025&quot;/&gt;&lt;wsp:rsid wsp:val=&quot;00B743B8&quot;/&gt;&lt;wsp:rsid wsp:val=&quot;00B7463A&quot;/&gt;&lt;wsp:rsid wsp:val=&quot;00B7468E&quot;/&gt;&lt;wsp:rsid wsp:val=&quot;00B74928&quot;/&gt;&lt;wsp:rsid wsp:val=&quot;00B74B0E&quot;/&gt;&lt;wsp:rsid wsp:val=&quot;00B74B56&quot;/&gt;&lt;wsp:rsid wsp:val=&quot;00B75225&quot;/&gt;&lt;wsp:rsid wsp:val=&quot;00B7531F&quot;/&gt;&lt;wsp:rsid wsp:val=&quot;00B7550A&quot;/&gt;&lt;wsp:rsid wsp:val=&quot;00B75566&quot;/&gt;&lt;wsp:rsid wsp:val=&quot;00B755DE&quot;/&gt;&lt;wsp:rsid wsp:val=&quot;00B75830&quot;/&gt;&lt;wsp:rsid wsp:val=&quot;00B75AE8&quot;/&gt;&lt;wsp:rsid wsp:val=&quot;00B75EF2&quot;/&gt;&lt;wsp:rsid wsp:val=&quot;00B76526&quot;/&gt;&lt;wsp:rsid wsp:val=&quot;00B765DA&quot;/&gt;&lt;wsp:rsid wsp:val=&quot;00B7676D&quot;/&gt;&lt;wsp:rsid wsp:val=&quot;00B76A99&quot;/&gt;&lt;wsp:rsid wsp:val=&quot;00B772B9&quot;/&gt;&lt;wsp:rsid wsp:val=&quot;00B773CF&quot;/&gt;&lt;wsp:rsid wsp:val=&quot;00B774F0&quot;/&gt;&lt;wsp:rsid wsp:val=&quot;00B77518&quot;/&gt;&lt;wsp:rsid wsp:val=&quot;00B77592&quot;/&gt;&lt;wsp:rsid wsp:val=&quot;00B7761D&quot;/&gt;&lt;wsp:rsid wsp:val=&quot;00B77ACF&quot;/&gt;&lt;wsp:rsid wsp:val=&quot;00B804F9&quot;/&gt;&lt;wsp:rsid wsp:val=&quot;00B80679&quot;/&gt;&lt;wsp:rsid wsp:val=&quot;00B806A4&quot;/&gt;&lt;wsp:rsid wsp:val=&quot;00B8089C&quot;/&gt;&lt;wsp:rsid wsp:val=&quot;00B80A06&quot;/&gt;&lt;wsp:rsid wsp:val=&quot;00B80E05&quot;/&gt;&lt;wsp:rsid wsp:val=&quot;00B81112&quot;/&gt;&lt;wsp:rsid wsp:val=&quot;00B8199A&quot;/&gt;&lt;wsp:rsid wsp:val=&quot;00B81B60&quot;/&gt;&lt;wsp:rsid wsp:val=&quot;00B81C48&quot;/&gt;&lt;wsp:rsid wsp:val=&quot;00B81E5F&quot;/&gt;&lt;wsp:rsid wsp:val=&quot;00B81E6B&quot;/&gt;&lt;wsp:rsid wsp:val=&quot;00B81F25&quot;/&gt;&lt;wsp:rsid wsp:val=&quot;00B82AEC&quot;/&gt;&lt;wsp:rsid wsp:val=&quot;00B83095&quot;/&gt;&lt;wsp:rsid wsp:val=&quot;00B832CD&quot;/&gt;&lt;wsp:rsid wsp:val=&quot;00B83745&quot;/&gt;&lt;wsp:rsid wsp:val=&quot;00B837C4&quot;/&gt;&lt;wsp:rsid wsp:val=&quot;00B8448E&quot;/&gt;&lt;wsp:rsid wsp:val=&quot;00B848A5&quot;/&gt;&lt;wsp:rsid wsp:val=&quot;00B84F36&quot;/&gt;&lt;wsp:rsid wsp:val=&quot;00B84FC6&quot;/&gt;&lt;wsp:rsid wsp:val=&quot;00B851C8&quot;/&gt;&lt;wsp:rsid wsp:val=&quot;00B85468&quot;/&gt;&lt;wsp:rsid wsp:val=&quot;00B85474&quot;/&gt;&lt;wsp:rsid wsp:val=&quot;00B8567C&quot;/&gt;&lt;wsp:rsid wsp:val=&quot;00B85B44&quot;/&gt;&lt;wsp:rsid wsp:val=&quot;00B85C44&quot;/&gt;&lt;wsp:rsid wsp:val=&quot;00B865C8&quot;/&gt;&lt;wsp:rsid wsp:val=&quot;00B865DF&quot;/&gt;&lt;wsp:rsid wsp:val=&quot;00B86728&quot;/&gt;&lt;wsp:rsid wsp:val=&quot;00B86A2E&quot;/&gt;&lt;wsp:rsid wsp:val=&quot;00B86C73&quot;/&gt;&lt;wsp:rsid wsp:val=&quot;00B86FE5&quot;/&gt;&lt;wsp:rsid wsp:val=&quot;00B873F6&quot;/&gt;&lt;wsp:rsid wsp:val=&quot;00B87893&quot;/&gt;&lt;wsp:rsid wsp:val=&quot;00B87CFC&quot;/&gt;&lt;wsp:rsid wsp:val=&quot;00B87E28&quot;/&gt;&lt;wsp:rsid wsp:val=&quot;00B87F52&quot;/&gt;&lt;wsp:rsid wsp:val=&quot;00B901C8&quot;/&gt;&lt;wsp:rsid wsp:val=&quot;00B903B1&quot;/&gt;&lt;wsp:rsid wsp:val=&quot;00B90476&quot;/&gt;&lt;wsp:rsid wsp:val=&quot;00B905C5&quot;/&gt;&lt;wsp:rsid wsp:val=&quot;00B909F0&quot;/&gt;&lt;wsp:rsid wsp:val=&quot;00B90A39&quot;/&gt;&lt;wsp:rsid wsp:val=&quot;00B91229&quot;/&gt;&lt;wsp:rsid wsp:val=&quot;00B913EC&quot;/&gt;&lt;wsp:rsid wsp:val=&quot;00B915FC&quot;/&gt;&lt;wsp:rsid wsp:val=&quot;00B91A76&quot;/&gt;&lt;wsp:rsid wsp:val=&quot;00B91D38&quot;/&gt;&lt;wsp:rsid wsp:val=&quot;00B91D8F&quot;/&gt;&lt;wsp:rsid wsp:val=&quot;00B91E14&quot;/&gt;&lt;wsp:rsid wsp:val=&quot;00B91E89&quot;/&gt;&lt;wsp:rsid wsp:val=&quot;00B92B32&quot;/&gt;&lt;wsp:rsid wsp:val=&quot;00B92B76&quot;/&gt;&lt;wsp:rsid wsp:val=&quot;00B92D31&quot;/&gt;&lt;wsp:rsid wsp:val=&quot;00B935CD&quot;/&gt;&lt;wsp:rsid wsp:val=&quot;00B937C5&quot;/&gt;&lt;wsp:rsid wsp:val=&quot;00B9383B&quot;/&gt;&lt;wsp:rsid wsp:val=&quot;00B9385F&quot;/&gt;&lt;wsp:rsid wsp:val=&quot;00B93B72&quot;/&gt;&lt;wsp:rsid wsp:val=&quot;00B93BD5&quot;/&gt;&lt;wsp:rsid wsp:val=&quot;00B93D10&quot;/&gt;&lt;wsp:rsid wsp:val=&quot;00B93E7A&quot;/&gt;&lt;wsp:rsid wsp:val=&quot;00B93F14&quot;/&gt;&lt;wsp:rsid wsp:val=&quot;00B93FE3&quot;/&gt;&lt;wsp:rsid wsp:val=&quot;00B942B5&quot;/&gt;&lt;wsp:rsid wsp:val=&quot;00B94905&quot;/&gt;&lt;wsp:rsid wsp:val=&quot;00B94CAC&quot;/&gt;&lt;wsp:rsid wsp:val=&quot;00B9544D&quot;/&gt;&lt;wsp:rsid wsp:val=&quot;00B955CB&quot;/&gt;&lt;wsp:rsid wsp:val=&quot;00B95928&quot;/&gt;&lt;wsp:rsid wsp:val=&quot;00B95D1B&quot;/&gt;&lt;wsp:rsid wsp:val=&quot;00B960CA&quot;/&gt;&lt;wsp:rsid wsp:val=&quot;00B961D7&quot;/&gt;&lt;wsp:rsid wsp:val=&quot;00B96254&quot;/&gt;&lt;wsp:rsid wsp:val=&quot;00B96AEF&quot;/&gt;&lt;wsp:rsid wsp:val=&quot;00B96B09&quot;/&gt;&lt;wsp:rsid wsp:val=&quot;00B97355&quot;/&gt;&lt;wsp:rsid wsp:val=&quot;00B97D59&quot;/&gt;&lt;wsp:rsid wsp:val=&quot;00B97D73&quot;/&gt;&lt;wsp:rsid wsp:val=&quot;00BA0150&quot;/&gt;&lt;wsp:rsid wsp:val=&quot;00BA02DE&quot;/&gt;&lt;wsp:rsid wsp:val=&quot;00BA0357&quot;/&gt;&lt;wsp:rsid wsp:val=&quot;00BA0378&quot;/&gt;&lt;wsp:rsid wsp:val=&quot;00BA03F8&quot;/&gt;&lt;wsp:rsid wsp:val=&quot;00BA046D&quot;/&gt;&lt;wsp:rsid wsp:val=&quot;00BA095F&quot;/&gt;&lt;wsp:rsid wsp:val=&quot;00BA09AB&quot;/&gt;&lt;wsp:rsid wsp:val=&quot;00BA1585&quot;/&gt;&lt;wsp:rsid wsp:val=&quot;00BA18AA&quot;/&gt;&lt;wsp:rsid wsp:val=&quot;00BA19BE&quot;/&gt;&lt;wsp:rsid wsp:val=&quot;00BA1DC1&quot;/&gt;&lt;wsp:rsid wsp:val=&quot;00BA2229&quot;/&gt;&lt;wsp:rsid wsp:val=&quot;00BA24C3&quot;/&gt;&lt;wsp:rsid wsp:val=&quot;00BA2783&quot;/&gt;&lt;wsp:rsid wsp:val=&quot;00BA2797&quot;/&gt;&lt;wsp:rsid wsp:val=&quot;00BA2812&quot;/&gt;&lt;wsp:rsid wsp:val=&quot;00BA28E1&quot;/&gt;&lt;wsp:rsid wsp:val=&quot;00BA2BB0&quot;/&gt;&lt;wsp:rsid wsp:val=&quot;00BA2D98&quot;/&gt;&lt;wsp:rsid wsp:val=&quot;00BA30B5&quot;/&gt;&lt;wsp:rsid wsp:val=&quot;00BA3A35&quot;/&gt;&lt;wsp:rsid wsp:val=&quot;00BA4711&quot;/&gt;&lt;wsp:rsid wsp:val=&quot;00BA4970&quot;/&gt;&lt;wsp:rsid wsp:val=&quot;00BA4F23&quot;/&gt;&lt;wsp:rsid wsp:val=&quot;00BA4FEE&quot;/&gt;&lt;wsp:rsid wsp:val=&quot;00BA50EB&quot;/&gt;&lt;wsp:rsid wsp:val=&quot;00BA50F0&quot;/&gt;&lt;wsp:rsid wsp:val=&quot;00BA5119&quot;/&gt;&lt;wsp:rsid wsp:val=&quot;00BA5169&quot;/&gt;&lt;wsp:rsid wsp:val=&quot;00BA56CE&quot;/&gt;&lt;wsp:rsid wsp:val=&quot;00BA5A6E&quot;/&gt;&lt;wsp:rsid wsp:val=&quot;00BA5AB9&quot;/&gt;&lt;wsp:rsid wsp:val=&quot;00BA5B82&quot;/&gt;&lt;wsp:rsid wsp:val=&quot;00BA5D79&quot;/&gt;&lt;wsp:rsid wsp:val=&quot;00BA5DA4&quot;/&gt;&lt;wsp:rsid wsp:val=&quot;00BA6774&quot;/&gt;&lt;wsp:rsid wsp:val=&quot;00BA6C8B&quot;/&gt;&lt;wsp:rsid wsp:val=&quot;00BA6FE8&quot;/&gt;&lt;wsp:rsid wsp:val=&quot;00BA70EA&quot;/&gt;&lt;wsp:rsid wsp:val=&quot;00BA7522&quot;/&gt;&lt;wsp:rsid wsp:val=&quot;00BA7883&quot;/&gt;&lt;wsp:rsid wsp:val=&quot;00BA7A63&quot;/&gt;&lt;wsp:rsid wsp:val=&quot;00BA7EB7&quot;/&gt;&lt;wsp:rsid wsp:val=&quot;00BB018E&quot;/&gt;&lt;wsp:rsid wsp:val=&quot;00BB086D&quot;/&gt;&lt;wsp:rsid wsp:val=&quot;00BB0A16&quot;/&gt;&lt;wsp:rsid wsp:val=&quot;00BB1383&quot;/&gt;&lt;wsp:rsid wsp:val=&quot;00BB13C1&quot;/&gt;&lt;wsp:rsid wsp:val=&quot;00BB13C6&quot;/&gt;&lt;wsp:rsid wsp:val=&quot;00BB1AA8&quot;/&gt;&lt;wsp:rsid wsp:val=&quot;00BB1B86&quot;/&gt;&lt;wsp:rsid wsp:val=&quot;00BB1D5A&quot;/&gt;&lt;wsp:rsid wsp:val=&quot;00BB238E&quot;/&gt;&lt;wsp:rsid wsp:val=&quot;00BB239B&quot;/&gt;&lt;wsp:rsid wsp:val=&quot;00BB2800&quot;/&gt;&lt;wsp:rsid wsp:val=&quot;00BB290F&quot;/&gt;&lt;wsp:rsid wsp:val=&quot;00BB2B71&quot;/&gt;&lt;wsp:rsid wsp:val=&quot;00BB2C26&quot;/&gt;&lt;wsp:rsid wsp:val=&quot;00BB334B&quot;/&gt;&lt;wsp:rsid wsp:val=&quot;00BB34F3&quot;/&gt;&lt;wsp:rsid wsp:val=&quot;00BB369A&quot;/&gt;&lt;wsp:rsid wsp:val=&quot;00BB4137&quot;/&gt;&lt;wsp:rsid wsp:val=&quot;00BB41C0&quot;/&gt;&lt;wsp:rsid wsp:val=&quot;00BB4608&quot;/&gt;&lt;wsp:rsid wsp:val=&quot;00BB460C&quot;/&gt;&lt;wsp:rsid wsp:val=&quot;00BB51F8&quot;/&gt;&lt;wsp:rsid wsp:val=&quot;00BB562B&quot;/&gt;&lt;wsp:rsid wsp:val=&quot;00BB56C4&quot;/&gt;&lt;wsp:rsid wsp:val=&quot;00BB581E&quot;/&gt;&lt;wsp:rsid wsp:val=&quot;00BB5985&quot;/&gt;&lt;wsp:rsid wsp:val=&quot;00BB59AE&quot;/&gt;&lt;wsp:rsid wsp:val=&quot;00BB5A57&quot;/&gt;&lt;wsp:rsid wsp:val=&quot;00BB5A9F&quot;/&gt;&lt;wsp:rsid wsp:val=&quot;00BB5BA4&quot;/&gt;&lt;wsp:rsid wsp:val=&quot;00BB6A87&quot;/&gt;&lt;wsp:rsid wsp:val=&quot;00BB6CAF&quot;/&gt;&lt;wsp:rsid wsp:val=&quot;00BB779B&quot;/&gt;&lt;wsp:rsid wsp:val=&quot;00BB79C1&quot;/&gt;&lt;wsp:rsid wsp:val=&quot;00BB7E15&quot;/&gt;&lt;wsp:rsid wsp:val=&quot;00BC010D&quot;/&gt;&lt;wsp:rsid wsp:val=&quot;00BC0501&quot;/&gt;&lt;wsp:rsid wsp:val=&quot;00BC0A9C&quot;/&gt;&lt;wsp:rsid wsp:val=&quot;00BC1022&quot;/&gt;&lt;wsp:rsid wsp:val=&quot;00BC1091&quot;/&gt;&lt;wsp:rsid wsp:val=&quot;00BC113A&quot;/&gt;&lt;wsp:rsid wsp:val=&quot;00BC150E&quot;/&gt;&lt;wsp:rsid wsp:val=&quot;00BC1675&quot;/&gt;&lt;wsp:rsid wsp:val=&quot;00BC1767&quot;/&gt;&lt;wsp:rsid wsp:val=&quot;00BC1AB4&quot;/&gt;&lt;wsp:rsid wsp:val=&quot;00BC1B3F&quot;/&gt;&lt;wsp:rsid wsp:val=&quot;00BC1FAF&quot;/&gt;&lt;wsp:rsid wsp:val=&quot;00BC21AE&quot;/&gt;&lt;wsp:rsid wsp:val=&quot;00BC2297&quot;/&gt;&lt;wsp:rsid wsp:val=&quot;00BC22E1&quot;/&gt;&lt;wsp:rsid wsp:val=&quot;00BC269A&quot;/&gt;&lt;wsp:rsid wsp:val=&quot;00BC27CB&quot;/&gt;&lt;wsp:rsid wsp:val=&quot;00BC2AC0&quot;/&gt;&lt;wsp:rsid wsp:val=&quot;00BC2ACF&quot;/&gt;&lt;wsp:rsid wsp:val=&quot;00BC2C02&quot;/&gt;&lt;wsp:rsid wsp:val=&quot;00BC2CF6&quot;/&gt;&lt;wsp:rsid wsp:val=&quot;00BC3858&quot;/&gt;&lt;wsp:rsid wsp:val=&quot;00BC38D6&quot;/&gt;&lt;wsp:rsid wsp:val=&quot;00BC39C8&quot;/&gt;&lt;wsp:rsid wsp:val=&quot;00BC4028&quot;/&gt;&lt;wsp:rsid wsp:val=&quot;00BC41CE&quot;/&gt;&lt;wsp:rsid wsp:val=&quot;00BC429E&quot;/&gt;&lt;wsp:rsid wsp:val=&quot;00BC4AC9&quot;/&gt;&lt;wsp:rsid wsp:val=&quot;00BC4EC1&quot;/&gt;&lt;wsp:rsid wsp:val=&quot;00BC5135&quot;/&gt;&lt;wsp:rsid wsp:val=&quot;00BC546D&quot;/&gt;&lt;wsp:rsid wsp:val=&quot;00BC5724&quot;/&gt;&lt;wsp:rsid wsp:val=&quot;00BC57BD&quot;/&gt;&lt;wsp:rsid wsp:val=&quot;00BC591C&quot;/&gt;&lt;wsp:rsid wsp:val=&quot;00BC5934&quot;/&gt;&lt;wsp:rsid wsp:val=&quot;00BC5C61&quot;/&gt;&lt;wsp:rsid wsp:val=&quot;00BC5C97&quot;/&gt;&lt;wsp:rsid wsp:val=&quot;00BC5EF3&quot;/&gt;&lt;wsp:rsid wsp:val=&quot;00BC5F12&quot;/&gt;&lt;wsp:rsid wsp:val=&quot;00BC60AE&quot;/&gt;&lt;wsp:rsid wsp:val=&quot;00BC651F&quot;/&gt;&lt;wsp:rsid wsp:val=&quot;00BC6676&quot;/&gt;&lt;wsp:rsid wsp:val=&quot;00BC6A75&quot;/&gt;&lt;wsp:rsid wsp:val=&quot;00BC6D11&quot;/&gt;&lt;wsp:rsid wsp:val=&quot;00BC7912&quot;/&gt;&lt;wsp:rsid wsp:val=&quot;00BC7BCF&quot;/&gt;&lt;wsp:rsid wsp:val=&quot;00BC7D07&quot;/&gt;&lt;wsp:rsid wsp:val=&quot;00BC7DC8&quot;/&gt;&lt;wsp:rsid wsp:val=&quot;00BC7F28&quot;/&gt;&lt;wsp:rsid wsp:val=&quot;00BD0011&quot;/&gt;&lt;wsp:rsid wsp:val=&quot;00BD005C&quot;/&gt;&lt;wsp:rsid wsp:val=&quot;00BD00D7&quot;/&gt;&lt;wsp:rsid wsp:val=&quot;00BD020A&quot;/&gt;&lt;wsp:rsid wsp:val=&quot;00BD0352&quot;/&gt;&lt;wsp:rsid wsp:val=&quot;00BD0475&quot;/&gt;&lt;wsp:rsid wsp:val=&quot;00BD0547&quot;/&gt;&lt;wsp:rsid wsp:val=&quot;00BD06B5&quot;/&gt;&lt;wsp:rsid wsp:val=&quot;00BD0C24&quot;/&gt;&lt;wsp:rsid wsp:val=&quot;00BD0C27&quot;/&gt;&lt;wsp:rsid wsp:val=&quot;00BD0CEF&quot;/&gt;&lt;wsp:rsid wsp:val=&quot;00BD0E78&quot;/&gt;&lt;wsp:rsid wsp:val=&quot;00BD1785&quot;/&gt;&lt;wsp:rsid wsp:val=&quot;00BD1850&quot;/&gt;&lt;wsp:rsid wsp:val=&quot;00BD1A65&quot;/&gt;&lt;wsp:rsid wsp:val=&quot;00BD213C&quot;/&gt;&lt;wsp:rsid wsp:val=&quot;00BD2168&quot;/&gt;&lt;wsp:rsid wsp:val=&quot;00BD256F&quot;/&gt;&lt;wsp:rsid wsp:val=&quot;00BD2D95&quot;/&gt;&lt;wsp:rsid wsp:val=&quot;00BD3420&quot;/&gt;&lt;wsp:rsid wsp:val=&quot;00BD345D&quot;/&gt;&lt;wsp:rsid wsp:val=&quot;00BD3B41&quot;/&gt;&lt;wsp:rsid wsp:val=&quot;00BD3BA6&quot;/&gt;&lt;wsp:rsid wsp:val=&quot;00BD3BC5&quot;/&gt;&lt;wsp:rsid wsp:val=&quot;00BD3C70&quot;/&gt;&lt;wsp:rsid wsp:val=&quot;00BD3CF0&quot;/&gt;&lt;wsp:rsid wsp:val=&quot;00BD4352&quot;/&gt;&lt;wsp:rsid wsp:val=&quot;00BD44EE&quot;/&gt;&lt;wsp:rsid wsp:val=&quot;00BD4655&quot;/&gt;&lt;wsp:rsid wsp:val=&quot;00BD48D4&quot;/&gt;&lt;wsp:rsid wsp:val=&quot;00BD4B40&quot;/&gt;&lt;wsp:rsid wsp:val=&quot;00BD4F7C&quot;/&gt;&lt;wsp:rsid wsp:val=&quot;00BD51E6&quot;/&gt;&lt;wsp:rsid wsp:val=&quot;00BD52D4&quot;/&gt;&lt;wsp:rsid wsp:val=&quot;00BD52F6&quot;/&gt;&lt;wsp:rsid wsp:val=&quot;00BD555E&quot;/&gt;&lt;wsp:rsid wsp:val=&quot;00BD562D&quot;/&gt;&lt;wsp:rsid wsp:val=&quot;00BD5897&quot;/&gt;&lt;wsp:rsid wsp:val=&quot;00BD5B30&quot;/&gt;&lt;wsp:rsid wsp:val=&quot;00BD5B73&quot;/&gt;&lt;wsp:rsid wsp:val=&quot;00BD5E5C&quot;/&gt;&lt;wsp:rsid wsp:val=&quot;00BD5F15&quot;/&gt;&lt;wsp:rsid wsp:val=&quot;00BD5F75&quot;/&gt;&lt;wsp:rsid wsp:val=&quot;00BD5FF3&quot;/&gt;&lt;wsp:rsid wsp:val=&quot;00BD6323&quot;/&gt;&lt;wsp:rsid wsp:val=&quot;00BD6368&quot;/&gt;&lt;wsp:rsid wsp:val=&quot;00BD64BE&quot;/&gt;&lt;wsp:rsid wsp:val=&quot;00BD6758&quot;/&gt;&lt;wsp:rsid wsp:val=&quot;00BD6A11&quot;/&gt;&lt;wsp:rsid wsp:val=&quot;00BD6AC3&quot;/&gt;&lt;wsp:rsid wsp:val=&quot;00BD7063&quot;/&gt;&lt;wsp:rsid wsp:val=&quot;00BD70DA&quot;/&gt;&lt;wsp:rsid wsp:val=&quot;00BD716B&quot;/&gt;&lt;wsp:rsid wsp:val=&quot;00BD7D9E&quot;/&gt;&lt;wsp:rsid wsp:val=&quot;00BD7DB5&quot;/&gt;&lt;wsp:rsid wsp:val=&quot;00BE065F&quot;/&gt;&lt;wsp:rsid wsp:val=&quot;00BE07E5&quot;/&gt;&lt;wsp:rsid wsp:val=&quot;00BE0B87&quot;/&gt;&lt;wsp:rsid wsp:val=&quot;00BE0C60&quot;/&gt;&lt;wsp:rsid wsp:val=&quot;00BE107A&quot;/&gt;&lt;wsp:rsid wsp:val=&quot;00BE1300&quot;/&gt;&lt;wsp:rsid wsp:val=&quot;00BE13E0&quot;/&gt;&lt;wsp:rsid wsp:val=&quot;00BE13EB&quot;/&gt;&lt;wsp:rsid wsp:val=&quot;00BE155F&quot;/&gt;&lt;wsp:rsid wsp:val=&quot;00BE16E4&quot;/&gt;&lt;wsp:rsid wsp:val=&quot;00BE17C1&quot;/&gt;&lt;wsp:rsid wsp:val=&quot;00BE18CF&quot;/&gt;&lt;wsp:rsid wsp:val=&quot;00BE19DF&quot;/&gt;&lt;wsp:rsid wsp:val=&quot;00BE1B83&quot;/&gt;&lt;wsp:rsid wsp:val=&quot;00BE1C85&quot;/&gt;&lt;wsp:rsid wsp:val=&quot;00BE1FED&quot;/&gt;&lt;wsp:rsid wsp:val=&quot;00BE202A&quot;/&gt;&lt;wsp:rsid wsp:val=&quot;00BE2072&quot;/&gt;&lt;wsp:rsid wsp:val=&quot;00BE25F0&quot;/&gt;&lt;wsp:rsid wsp:val=&quot;00BE2671&quot;/&gt;&lt;wsp:rsid wsp:val=&quot;00BE27CD&quot;/&gt;&lt;wsp:rsid wsp:val=&quot;00BE295A&quot;/&gt;&lt;wsp:rsid wsp:val=&quot;00BE2A7B&quot;/&gt;&lt;wsp:rsid wsp:val=&quot;00BE2B12&quot;/&gt;&lt;wsp:rsid wsp:val=&quot;00BE2C36&quot;/&gt;&lt;wsp:rsid wsp:val=&quot;00BE3018&quot;/&gt;&lt;wsp:rsid wsp:val=&quot;00BE31EE&quot;/&gt;&lt;wsp:rsid wsp:val=&quot;00BE341D&quot;/&gt;&lt;wsp:rsid wsp:val=&quot;00BE3AB9&quot;/&gt;&lt;wsp:rsid wsp:val=&quot;00BE3C8E&quot;/&gt;&lt;wsp:rsid wsp:val=&quot;00BE3D6C&quot;/&gt;&lt;wsp:rsid wsp:val=&quot;00BE3DD7&quot;/&gt;&lt;wsp:rsid wsp:val=&quot;00BE42E1&quot;/&gt;&lt;wsp:rsid wsp:val=&quot;00BE436E&quot;/&gt;&lt;wsp:rsid wsp:val=&quot;00BE4672&quot;/&gt;&lt;wsp:rsid wsp:val=&quot;00BE4A4D&quot;/&gt;&lt;wsp:rsid wsp:val=&quot;00BE4EC4&quot;/&gt;&lt;wsp:rsid wsp:val=&quot;00BE519B&quot;/&gt;&lt;wsp:rsid wsp:val=&quot;00BE52FA&quot;/&gt;&lt;wsp:rsid wsp:val=&quot;00BE5462&quot;/&gt;&lt;wsp:rsid wsp:val=&quot;00BE5A03&quot;/&gt;&lt;wsp:rsid wsp:val=&quot;00BE5B48&quot;/&gt;&lt;wsp:rsid wsp:val=&quot;00BE612B&quot;/&gt;&lt;wsp:rsid wsp:val=&quot;00BE6208&quot;/&gt;&lt;wsp:rsid wsp:val=&quot;00BE695C&quot;/&gt;&lt;wsp:rsid wsp:val=&quot;00BE6A5F&quot;/&gt;&lt;wsp:rsid wsp:val=&quot;00BE6AF0&quot;/&gt;&lt;wsp:rsid wsp:val=&quot;00BE7394&quot;/&gt;&lt;wsp:rsid wsp:val=&quot;00BE7645&quot;/&gt;&lt;wsp:rsid wsp:val=&quot;00BE777D&quot;/&gt;&lt;wsp:rsid wsp:val=&quot;00BE79CE&quot;/&gt;&lt;wsp:rsid wsp:val=&quot;00BE7AA3&quot;/&gt;&lt;wsp:rsid wsp:val=&quot;00BE7D6B&quot;/&gt;&lt;wsp:rsid wsp:val=&quot;00BE7E50&quot;/&gt;&lt;wsp:rsid wsp:val=&quot;00BF0086&quot;/&gt;&lt;wsp:rsid wsp:val=&quot;00BF05B0&quot;/&gt;&lt;wsp:rsid wsp:val=&quot;00BF06B4&quot;/&gt;&lt;wsp:rsid wsp:val=&quot;00BF0742&quot;/&gt;&lt;wsp:rsid wsp:val=&quot;00BF0A1E&quot;/&gt;&lt;wsp:rsid wsp:val=&quot;00BF0D91&quot;/&gt;&lt;wsp:rsid wsp:val=&quot;00BF0DF6&quot;/&gt;&lt;wsp:rsid wsp:val=&quot;00BF11C6&quot;/&gt;&lt;wsp:rsid wsp:val=&quot;00BF13EB&quot;/&gt;&lt;wsp:rsid wsp:val=&quot;00BF144E&quot;/&gt;&lt;wsp:rsid wsp:val=&quot;00BF1527&quot;/&gt;&lt;wsp:rsid wsp:val=&quot;00BF1811&quot;/&gt;&lt;wsp:rsid wsp:val=&quot;00BF19B8&quot;/&gt;&lt;wsp:rsid wsp:val=&quot;00BF1D51&quot;/&gt;&lt;wsp:rsid wsp:val=&quot;00BF1F4D&quot;/&gt;&lt;wsp:rsid wsp:val=&quot;00BF2254&quot;/&gt;&lt;wsp:rsid wsp:val=&quot;00BF22AD&quot;/&gt;&lt;wsp:rsid wsp:val=&quot;00BF2770&quot;/&gt;&lt;wsp:rsid wsp:val=&quot;00BF290C&quot;/&gt;&lt;wsp:rsid wsp:val=&quot;00BF2984&quot;/&gt;&lt;wsp:rsid wsp:val=&quot;00BF2B0A&quot;/&gt;&lt;wsp:rsid wsp:val=&quot;00BF2BBD&quot;/&gt;&lt;wsp:rsid wsp:val=&quot;00BF2C60&quot;/&gt;&lt;wsp:rsid wsp:val=&quot;00BF2DBB&quot;/&gt;&lt;wsp:rsid wsp:val=&quot;00BF30BC&quot;/&gt;&lt;wsp:rsid wsp:val=&quot;00BF363E&quot;/&gt;&lt;wsp:rsid wsp:val=&quot;00BF3791&quot;/&gt;&lt;wsp:rsid wsp:val=&quot;00BF399B&quot;/&gt;&lt;wsp:rsid wsp:val=&quot;00BF3ACD&quot;/&gt;&lt;wsp:rsid wsp:val=&quot;00BF3DFE&quot;/&gt;&lt;wsp:rsid wsp:val=&quot;00BF40ED&quot;/&gt;&lt;wsp:rsid wsp:val=&quot;00BF40F8&quot;/&gt;&lt;wsp:rsid wsp:val=&quot;00BF44DD&quot;/&gt;&lt;wsp:rsid wsp:val=&quot;00BF452F&quot;/&gt;&lt;wsp:rsid wsp:val=&quot;00BF461B&quot;/&gt;&lt;wsp:rsid wsp:val=&quot;00BF4854&quot;/&gt;&lt;wsp:rsid wsp:val=&quot;00BF4A31&quot;/&gt;&lt;wsp:rsid wsp:val=&quot;00BF4F08&quot;/&gt;&lt;wsp:rsid wsp:val=&quot;00BF5277&quot;/&gt;&lt;wsp:rsid wsp:val=&quot;00BF531F&quot;/&gt;&lt;wsp:rsid wsp:val=&quot;00BF546C&quot;/&gt;&lt;wsp:rsid wsp:val=&quot;00BF54E9&quot;/&gt;&lt;wsp:rsid wsp:val=&quot;00BF56DA&quot;/&gt;&lt;wsp:rsid wsp:val=&quot;00BF5993&quot;/&gt;&lt;wsp:rsid wsp:val=&quot;00BF5AD6&quot;/&gt;&lt;wsp:rsid wsp:val=&quot;00BF5E34&quot;/&gt;&lt;wsp:rsid wsp:val=&quot;00BF5E4F&quot;/&gt;&lt;wsp:rsid wsp:val=&quot;00BF6067&quot;/&gt;&lt;wsp:rsid wsp:val=&quot;00BF6119&quot;/&gt;&lt;wsp:rsid wsp:val=&quot;00BF6185&quot;/&gt;&lt;wsp:rsid wsp:val=&quot;00BF67A7&quot;/&gt;&lt;wsp:rsid wsp:val=&quot;00BF67BB&quot;/&gt;&lt;wsp:rsid wsp:val=&quot;00BF6B3A&quot;/&gt;&lt;wsp:rsid wsp:val=&quot;00BF6BF5&quot;/&gt;&lt;wsp:rsid wsp:val=&quot;00BF70C4&quot;/&gt;&lt;wsp:rsid wsp:val=&quot;00BF7195&quot;/&gt;&lt;wsp:rsid wsp:val=&quot;00BF72D1&quot;/&gt;&lt;wsp:rsid wsp:val=&quot;00BF73F8&quot;/&gt;&lt;wsp:rsid wsp:val=&quot;00BF74C0&quot;/&gt;&lt;wsp:rsid wsp:val=&quot;00BF7591&quot;/&gt;&lt;wsp:rsid wsp:val=&quot;00BF7783&quot;/&gt;&lt;wsp:rsid wsp:val=&quot;00BF77F9&quot;/&gt;&lt;wsp:rsid wsp:val=&quot;00BF7A1E&quot;/&gt;&lt;wsp:rsid wsp:val=&quot;00C0011D&quot;/&gt;&lt;wsp:rsid wsp:val=&quot;00C0020B&quot;/&gt;&lt;wsp:rsid wsp:val=&quot;00C0034C&quot;/&gt;&lt;wsp:rsid wsp:val=&quot;00C00441&quot;/&gt;&lt;wsp:rsid wsp:val=&quot;00C00CCF&quot;/&gt;&lt;wsp:rsid wsp:val=&quot;00C01330&quot;/&gt;&lt;wsp:rsid wsp:val=&quot;00C01BD1&quot;/&gt;&lt;wsp:rsid wsp:val=&quot;00C01D3A&quot;/&gt;&lt;wsp:rsid wsp:val=&quot;00C01E2D&quot;/&gt;&lt;wsp:rsid wsp:val=&quot;00C020DD&quot;/&gt;&lt;wsp:rsid wsp:val=&quot;00C021E7&quot;/&gt;&lt;wsp:rsid wsp:val=&quot;00C02390&quot;/&gt;&lt;wsp:rsid wsp:val=&quot;00C02D31&quot;/&gt;&lt;wsp:rsid wsp:val=&quot;00C02DEB&quot;/&gt;&lt;wsp:rsid wsp:val=&quot;00C03351&quot;/&gt;&lt;wsp:rsid wsp:val=&quot;00C03467&quot;/&gt;&lt;wsp:rsid wsp:val=&quot;00C035D0&quot;/&gt;&lt;wsp:rsid wsp:val=&quot;00C0380D&quot;/&gt;&lt;wsp:rsid wsp:val=&quot;00C03F5E&quot;/&gt;&lt;wsp:rsid wsp:val=&quot;00C041ED&quot;/&gt;&lt;wsp:rsid wsp:val=&quot;00C04247&quot;/&gt;&lt;wsp:rsid wsp:val=&quot;00C04450&quot;/&gt;&lt;wsp:rsid wsp:val=&quot;00C044E8&quot;/&gt;&lt;wsp:rsid wsp:val=&quot;00C0473A&quot;/&gt;&lt;wsp:rsid wsp:val=&quot;00C04ADE&quot;/&gt;&lt;wsp:rsid wsp:val=&quot;00C04C9C&quot;/&gt;&lt;wsp:rsid wsp:val=&quot;00C052C1&quot;/&gt;&lt;wsp:rsid wsp:val=&quot;00C05691&quot;/&gt;&lt;wsp:rsid wsp:val=&quot;00C058B8&quot;/&gt;&lt;wsp:rsid wsp:val=&quot;00C05939&quot;/&gt;&lt;wsp:rsid wsp:val=&quot;00C05AA4&quot;/&gt;&lt;wsp:rsid wsp:val=&quot;00C05E45&quot;/&gt;&lt;wsp:rsid wsp:val=&quot;00C0665C&quot;/&gt;&lt;wsp:rsid wsp:val=&quot;00C069E0&quot;/&gt;&lt;wsp:rsid wsp:val=&quot;00C06C74&quot;/&gt;&lt;wsp:rsid wsp:val=&quot;00C06DE8&quot;/&gt;&lt;wsp:rsid wsp:val=&quot;00C07199&quot;/&gt;&lt;wsp:rsid wsp:val=&quot;00C0742E&quot;/&gt;&lt;wsp:rsid wsp:val=&quot;00C074B3&quot;/&gt;&lt;wsp:rsid wsp:val=&quot;00C07C83&quot;/&gt;&lt;wsp:rsid wsp:val=&quot;00C07DCA&quot;/&gt;&lt;wsp:rsid wsp:val=&quot;00C07EF0&quot;/&gt;&lt;wsp:rsid wsp:val=&quot;00C07EF7&quot;/&gt;&lt;wsp:rsid wsp:val=&quot;00C101AF&quot;/&gt;&lt;wsp:rsid wsp:val=&quot;00C106B5&quot;/&gt;&lt;wsp:rsid wsp:val=&quot;00C10C51&quot;/&gt;&lt;wsp:rsid wsp:val=&quot;00C10D61&quot;/&gt;&lt;wsp:rsid wsp:val=&quot;00C10F47&quot;/&gt;&lt;wsp:rsid wsp:val=&quot;00C11366&quot;/&gt;&lt;wsp:rsid wsp:val=&quot;00C11B5E&quot;/&gt;&lt;wsp:rsid wsp:val=&quot;00C11C24&quot;/&gt;&lt;wsp:rsid wsp:val=&quot;00C11CF8&quot;/&gt;&lt;wsp:rsid wsp:val=&quot;00C11D1A&quot;/&gt;&lt;wsp:rsid wsp:val=&quot;00C121EA&quot;/&gt;&lt;wsp:rsid wsp:val=&quot;00C1220E&quot;/&gt;&lt;wsp:rsid wsp:val=&quot;00C12253&quot;/&gt;&lt;wsp:rsid wsp:val=&quot;00C12255&quot;/&gt;&lt;wsp:rsid wsp:val=&quot;00C12924&quot;/&gt;&lt;wsp:rsid wsp:val=&quot;00C12BAE&quot;/&gt;&lt;wsp:rsid wsp:val=&quot;00C12CBD&quot;/&gt;&lt;wsp:rsid wsp:val=&quot;00C12F87&quot;/&gt;&lt;wsp:rsid wsp:val=&quot;00C130E1&quot;/&gt;&lt;wsp:rsid wsp:val=&quot;00C13134&quot;/&gt;&lt;wsp:rsid wsp:val=&quot;00C13408&quot;/&gt;&lt;wsp:rsid wsp:val=&quot;00C134D5&quot;/&gt;&lt;wsp:rsid wsp:val=&quot;00C13740&quot;/&gt;&lt;wsp:rsid wsp:val=&quot;00C13AD9&quot;/&gt;&lt;wsp:rsid wsp:val=&quot;00C13C7D&quot;/&gt;&lt;wsp:rsid wsp:val=&quot;00C14150&quot;/&gt;&lt;wsp:rsid wsp:val=&quot;00C14191&quot;/&gt;&lt;wsp:rsid wsp:val=&quot;00C14514&quot;/&gt;&lt;wsp:rsid wsp:val=&quot;00C1463B&quot;/&gt;&lt;wsp:rsid wsp:val=&quot;00C14649&quot;/&gt;&lt;wsp:rsid wsp:val=&quot;00C1468F&quot;/&gt;&lt;wsp:rsid wsp:val=&quot;00C1478A&quot;/&gt;&lt;wsp:rsid wsp:val=&quot;00C149F4&quot;/&gt;&lt;wsp:rsid wsp:val=&quot;00C14F4C&quot;/&gt;&lt;wsp:rsid wsp:val=&quot;00C1524A&quot;/&gt;&lt;wsp:rsid wsp:val=&quot;00C15417&quot;/&gt;&lt;wsp:rsid wsp:val=&quot;00C154C7&quot;/&gt;&lt;wsp:rsid wsp:val=&quot;00C1567E&quot;/&gt;&lt;wsp:rsid wsp:val=&quot;00C156CA&quot;/&gt;&lt;wsp:rsid wsp:val=&quot;00C159B5&quot;/&gt;&lt;wsp:rsid wsp:val=&quot;00C1610D&quot;/&gt;&lt;wsp:rsid wsp:val=&quot;00C16373&quot;/&gt;&lt;wsp:rsid wsp:val=&quot;00C16822&quot;/&gt;&lt;wsp:rsid wsp:val=&quot;00C168AE&quot;/&gt;&lt;wsp:rsid wsp:val=&quot;00C16937&quot;/&gt;&lt;wsp:rsid wsp:val=&quot;00C16B08&quot;/&gt;&lt;wsp:rsid wsp:val=&quot;00C16BE1&quot;/&gt;&lt;wsp:rsid wsp:val=&quot;00C16D84&quot;/&gt;&lt;wsp:rsid wsp:val=&quot;00C16F1C&quot;/&gt;&lt;wsp:rsid wsp:val=&quot;00C1711A&quot;/&gt;&lt;wsp:rsid wsp:val=&quot;00C171F8&quot;/&gt;&lt;wsp:rsid wsp:val=&quot;00C1776D&quot;/&gt;&lt;wsp:rsid wsp:val=&quot;00C179C8&quot;/&gt;&lt;wsp:rsid wsp:val=&quot;00C17A21&quot;/&gt;&lt;wsp:rsid wsp:val=&quot;00C17A3C&quot;/&gt;&lt;wsp:rsid wsp:val=&quot;00C17A43&quot;/&gt;&lt;wsp:rsid wsp:val=&quot;00C203A9&quot;/&gt;&lt;wsp:rsid wsp:val=&quot;00C20747&quot;/&gt;&lt;wsp:rsid wsp:val=&quot;00C20873&quot;/&gt;&lt;wsp:rsid wsp:val=&quot;00C20A13&quot;/&gt;&lt;wsp:rsid wsp:val=&quot;00C21071&quot;/&gt;&lt;wsp:rsid wsp:val=&quot;00C211FB&quot;/&gt;&lt;wsp:rsid wsp:val=&quot;00C214F8&quot;/&gt;&lt;wsp:rsid wsp:val=&quot;00C2163C&quot;/&gt;&lt;wsp:rsid wsp:val=&quot;00C219B3&quot;/&gt;&lt;wsp:rsid wsp:val=&quot;00C219BC&quot;/&gt;&lt;wsp:rsid wsp:val=&quot;00C21B24&quot;/&gt;&lt;wsp:rsid wsp:val=&quot;00C21D6E&quot;/&gt;&lt;wsp:rsid wsp:val=&quot;00C21E20&quot;/&gt;&lt;wsp:rsid wsp:val=&quot;00C222F2&quot;/&gt;&lt;wsp:rsid wsp:val=&quot;00C22321&quot;/&gt;&lt;wsp:rsid wsp:val=&quot;00C225B0&quot;/&gt;&lt;wsp:rsid wsp:val=&quot;00C22714&quot;/&gt;&lt;wsp:rsid wsp:val=&quot;00C2279B&quot;/&gt;&lt;wsp:rsid wsp:val=&quot;00C22C5E&quot;/&gt;&lt;wsp:rsid wsp:val=&quot;00C22D7C&quot;/&gt;&lt;wsp:rsid wsp:val=&quot;00C22E2A&quot;/&gt;&lt;wsp:rsid wsp:val=&quot;00C23032&quot;/&gt;&lt;wsp:rsid wsp:val=&quot;00C232C0&quot;/&gt;&lt;wsp:rsid wsp:val=&quot;00C232CC&quot;/&gt;&lt;wsp:rsid wsp:val=&quot;00C232EE&quot;/&gt;&lt;wsp:rsid wsp:val=&quot;00C23392&quot;/&gt;&lt;wsp:rsid wsp:val=&quot;00C23400&quot;/&gt;&lt;wsp:rsid wsp:val=&quot;00C235A8&quot;/&gt;&lt;wsp:rsid wsp:val=&quot;00C236A6&quot;/&gt;&lt;wsp:rsid wsp:val=&quot;00C23A5F&quot;/&gt;&lt;wsp:rsid wsp:val=&quot;00C23C35&quot;/&gt;&lt;wsp:rsid wsp:val=&quot;00C24411&quot;/&gt;&lt;wsp:rsid wsp:val=&quot;00C2495F&quot;/&gt;&lt;wsp:rsid wsp:val=&quot;00C24BF4&quot;/&gt;&lt;wsp:rsid wsp:val=&quot;00C24C7F&quot;/&gt;&lt;wsp:rsid wsp:val=&quot;00C25BA9&quot;/&gt;&lt;wsp:rsid wsp:val=&quot;00C25D18&quot;/&gt;&lt;wsp:rsid wsp:val=&quot;00C25D26&quot;/&gt;&lt;wsp:rsid wsp:val=&quot;00C25E80&quot;/&gt;&lt;wsp:rsid wsp:val=&quot;00C25E82&quot;/&gt;&lt;wsp:rsid wsp:val=&quot;00C25EDB&quot;/&gt;&lt;wsp:rsid wsp:val=&quot;00C25EE9&quot;/&gt;&lt;wsp:rsid wsp:val=&quot;00C2624F&quot;/&gt;&lt;wsp:rsid wsp:val=&quot;00C263C5&quot;/&gt;&lt;wsp:rsid wsp:val=&quot;00C26DCF&quot;/&gt;&lt;wsp:rsid wsp:val=&quot;00C26FF7&quot;/&gt;&lt;wsp:rsid wsp:val=&quot;00C27059&quot;/&gt;&lt;wsp:rsid wsp:val=&quot;00C27184&quot;/&gt;&lt;wsp:rsid wsp:val=&quot;00C27B49&quot;/&gt;&lt;wsp:rsid wsp:val=&quot;00C27E68&quot;/&gt;&lt;wsp:rsid wsp:val=&quot;00C27FF2&quot;/&gt;&lt;wsp:rsid wsp:val=&quot;00C3021B&quot;/&gt;&lt;wsp:rsid wsp:val=&quot;00C30616&quot;/&gt;&lt;wsp:rsid wsp:val=&quot;00C30648&quot;/&gt;&lt;wsp:rsid wsp:val=&quot;00C30756&quot;/&gt;&lt;wsp:rsid wsp:val=&quot;00C308DA&quot;/&gt;&lt;wsp:rsid wsp:val=&quot;00C308F0&quot;/&gt;&lt;wsp:rsid wsp:val=&quot;00C3091F&quot;/&gt;&lt;wsp:rsid wsp:val=&quot;00C30A82&quot;/&gt;&lt;wsp:rsid wsp:val=&quot;00C30E37&quot;/&gt;&lt;wsp:rsid wsp:val=&quot;00C31259&quot;/&gt;&lt;wsp:rsid wsp:val=&quot;00C31328&quot;/&gt;&lt;wsp:rsid wsp:val=&quot;00C3163F&quot;/&gt;&lt;wsp:rsid wsp:val=&quot;00C318A8&quot;/&gt;&lt;wsp:rsid wsp:val=&quot;00C31A24&quot;/&gt;&lt;wsp:rsid wsp:val=&quot;00C31FB8&quot;/&gt;&lt;wsp:rsid wsp:val=&quot;00C321DD&quot;/&gt;&lt;wsp:rsid wsp:val=&quot;00C32749&quot;/&gt;&lt;wsp:rsid wsp:val=&quot;00C32B1F&quot;/&gt;&lt;wsp:rsid wsp:val=&quot;00C32EF9&quot;/&gt;&lt;wsp:rsid wsp:val=&quot;00C33192&quot;/&gt;&lt;wsp:rsid wsp:val=&quot;00C332A4&quot;/&gt;&lt;wsp:rsid wsp:val=&quot;00C3336D&quot;/&gt;&lt;wsp:rsid wsp:val=&quot;00C3354B&quot;/&gt;&lt;wsp:rsid wsp:val=&quot;00C33790&quot;/&gt;&lt;wsp:rsid wsp:val=&quot;00C33F49&quot;/&gt;&lt;wsp:rsid wsp:val=&quot;00C34019&quot;/&gt;&lt;wsp:rsid wsp:val=&quot;00C340CA&quot;/&gt;&lt;wsp:rsid wsp:val=&quot;00C341AF&quot;/&gt;&lt;wsp:rsid wsp:val=&quot;00C341E8&quot;/&gt;&lt;wsp:rsid wsp:val=&quot;00C3431F&quot;/&gt;&lt;wsp:rsid wsp:val=&quot;00C3447B&quot;/&gt;&lt;wsp:rsid wsp:val=&quot;00C34778&quot;/&gt;&lt;wsp:rsid wsp:val=&quot;00C34B16&quot;/&gt;&lt;wsp:rsid wsp:val=&quot;00C34C1D&quot;/&gt;&lt;wsp:rsid wsp:val=&quot;00C34EF5&quot;/&gt;&lt;wsp:rsid wsp:val=&quot;00C354D8&quot;/&gt;&lt;wsp:rsid wsp:val=&quot;00C3553B&quot;/&gt;&lt;wsp:rsid wsp:val=&quot;00C35A0C&quot;/&gt;&lt;wsp:rsid wsp:val=&quot;00C35EA6&quot;/&gt;&lt;wsp:rsid wsp:val=&quot;00C36076&quot;/&gt;&lt;wsp:rsid wsp:val=&quot;00C36370&quot;/&gt;&lt;wsp:rsid wsp:val=&quot;00C36552&quot;/&gt;&lt;wsp:rsid wsp:val=&quot;00C366E3&quot;/&gt;&lt;wsp:rsid wsp:val=&quot;00C368BF&quot;/&gt;&lt;wsp:rsid wsp:val=&quot;00C36A18&quot;/&gt;&lt;wsp:rsid wsp:val=&quot;00C36A84&quot;/&gt;&lt;wsp:rsid wsp:val=&quot;00C36D79&quot;/&gt;&lt;wsp:rsid wsp:val=&quot;00C371BD&quot;/&gt;&lt;wsp:rsid wsp:val=&quot;00C372BD&quot;/&gt;&lt;wsp:rsid wsp:val=&quot;00C372EC&quot;/&gt;&lt;wsp:rsid wsp:val=&quot;00C3798B&quot;/&gt;&lt;wsp:rsid wsp:val=&quot;00C40047&quot;/&gt;&lt;wsp:rsid wsp:val=&quot;00C402FD&quot;/&gt;&lt;wsp:rsid wsp:val=&quot;00C403C1&quot;/&gt;&lt;wsp:rsid wsp:val=&quot;00C404CE&quot;/&gt;&lt;wsp:rsid wsp:val=&quot;00C40506&quot;/&gt;&lt;wsp:rsid wsp:val=&quot;00C406F5&quot;/&gt;&lt;wsp:rsid wsp:val=&quot;00C40751&quot;/&gt;&lt;wsp:rsid wsp:val=&quot;00C40FB5&quot;/&gt;&lt;wsp:rsid wsp:val=&quot;00C4124A&quot;/&gt;&lt;wsp:rsid wsp:val=&quot;00C413FA&quot;/&gt;&lt;wsp:rsid wsp:val=&quot;00C414C3&quot;/&gt;&lt;wsp:rsid wsp:val=&quot;00C41920&quot;/&gt;&lt;wsp:rsid wsp:val=&quot;00C41ACB&quot;/&gt;&lt;wsp:rsid wsp:val=&quot;00C42581&quot;/&gt;&lt;wsp:rsid wsp:val=&quot;00C4286A&quot;/&gt;&lt;wsp:rsid wsp:val=&quot;00C42E17&quot;/&gt;&lt;wsp:rsid wsp:val=&quot;00C42E19&quot;/&gt;&lt;wsp:rsid wsp:val=&quot;00C433C7&quot;/&gt;&lt;wsp:rsid wsp:val=&quot;00C4357F&quot;/&gt;&lt;wsp:rsid wsp:val=&quot;00C436A2&quot;/&gt;&lt;wsp:rsid wsp:val=&quot;00C4378E&quot;/&gt;&lt;wsp:rsid wsp:val=&quot;00C43A41&quot;/&gt;&lt;wsp:rsid wsp:val=&quot;00C43B44&quot;/&gt;&lt;wsp:rsid wsp:val=&quot;00C44321&quot;/&gt;&lt;wsp:rsid wsp:val=&quot;00C44840&quot;/&gt;&lt;wsp:rsid wsp:val=&quot;00C44B4C&quot;/&gt;&lt;wsp:rsid wsp:val=&quot;00C44D23&quot;/&gt;&lt;wsp:rsid wsp:val=&quot;00C4505E&quot;/&gt;&lt;wsp:rsid wsp:val=&quot;00C45140&quot;/&gt;&lt;wsp:rsid wsp:val=&quot;00C45635&quot;/&gt;&lt;wsp:rsid wsp:val=&quot;00C45D76&quot;/&gt;&lt;wsp:rsid wsp:val=&quot;00C45F15&quot;/&gt;&lt;wsp:rsid wsp:val=&quot;00C4611A&quot;/&gt;&lt;wsp:rsid wsp:val=&quot;00C468AA&quot;/&gt;&lt;wsp:rsid wsp:val=&quot;00C46D4A&quot;/&gt;&lt;wsp:rsid wsp:val=&quot;00C46FEC&quot;/&gt;&lt;wsp:rsid wsp:val=&quot;00C471FC&quot;/&gt;&lt;wsp:rsid wsp:val=&quot;00C475A3&quot;/&gt;&lt;wsp:rsid wsp:val=&quot;00C477C7&quot;/&gt;&lt;wsp:rsid wsp:val=&quot;00C47EC6&quot;/&gt;&lt;wsp:rsid wsp:val=&quot;00C5000E&quot;/&gt;&lt;wsp:rsid wsp:val=&quot;00C5025E&quot;/&gt;&lt;wsp:rsid wsp:val=&quot;00C504EB&quot;/&gt;&lt;wsp:rsid wsp:val=&quot;00C50512&quot;/&gt;&lt;wsp:rsid wsp:val=&quot;00C5054F&quot;/&gt;&lt;wsp:rsid wsp:val=&quot;00C50A6C&quot;/&gt;&lt;wsp:rsid wsp:val=&quot;00C50AB0&quot;/&gt;&lt;wsp:rsid wsp:val=&quot;00C5126D&quot;/&gt;&lt;wsp:rsid wsp:val=&quot;00C51380&quot;/&gt;&lt;wsp:rsid wsp:val=&quot;00C51405&quot;/&gt;&lt;wsp:rsid wsp:val=&quot;00C51592&quot;/&gt;&lt;wsp:rsid wsp:val=&quot;00C51ABE&quot;/&gt;&lt;wsp:rsid wsp:val=&quot;00C51B0D&quot;/&gt;&lt;wsp:rsid wsp:val=&quot;00C51DD5&quot;/&gt;&lt;wsp:rsid wsp:val=&quot;00C51F93&quot;/&gt;&lt;wsp:rsid wsp:val=&quot;00C51FDE&quot;/&gt;&lt;wsp:rsid wsp:val=&quot;00C52437&quot;/&gt;&lt;wsp:rsid wsp:val=&quot;00C52527&quot;/&gt;&lt;wsp:rsid wsp:val=&quot;00C525A5&quot;/&gt;&lt;wsp:rsid wsp:val=&quot;00C52771&quot;/&gt;&lt;wsp:rsid wsp:val=&quot;00C529CD&quot;/&gt;&lt;wsp:rsid wsp:val=&quot;00C529D7&quot;/&gt;&lt;wsp:rsid wsp:val=&quot;00C52D7E&quot;/&gt;&lt;wsp:rsid wsp:val=&quot;00C52F31&quot;/&gt;&lt;wsp:rsid wsp:val=&quot;00C53355&quot;/&gt;&lt;wsp:rsid wsp:val=&quot;00C534FA&quot;/&gt;&lt;wsp:rsid wsp:val=&quot;00C53895&quot;/&gt;&lt;wsp:rsid wsp:val=&quot;00C548F6&quot;/&gt;&lt;wsp:rsid wsp:val=&quot;00C54956&quot;/&gt;&lt;wsp:rsid wsp:val=&quot;00C54980&quot;/&gt;&lt;wsp:rsid wsp:val=&quot;00C5498C&quot;/&gt;&lt;wsp:rsid wsp:val=&quot;00C54E4E&quot;/&gt;&lt;wsp:rsid wsp:val=&quot;00C551E9&quot;/&gt;&lt;wsp:rsid wsp:val=&quot;00C5530E&quot;/&gt;&lt;wsp:rsid wsp:val=&quot;00C56203&quot;/&gt;&lt;wsp:rsid wsp:val=&quot;00C56260&quot;/&gt;&lt;wsp:rsid wsp:val=&quot;00C56920&quot;/&gt;&lt;wsp:rsid wsp:val=&quot;00C56954&quot;/&gt;&lt;wsp:rsid wsp:val=&quot;00C56C01&quot;/&gt;&lt;wsp:rsid wsp:val=&quot;00C56C55&quot;/&gt;&lt;wsp:rsid wsp:val=&quot;00C56E29&quot;/&gt;&lt;wsp:rsid wsp:val=&quot;00C56E7D&quot;/&gt;&lt;wsp:rsid wsp:val=&quot;00C57FA8&quot;/&gt;&lt;wsp:rsid wsp:val=&quot;00C6000B&quot;/&gt;&lt;wsp:rsid wsp:val=&quot;00C605E4&quot;/&gt;&lt;wsp:rsid wsp:val=&quot;00C60752&quot;/&gt;&lt;wsp:rsid wsp:val=&quot;00C60C6E&quot;/&gt;&lt;wsp:rsid wsp:val=&quot;00C60D62&quot;/&gt;&lt;wsp:rsid wsp:val=&quot;00C61477&quot;/&gt;&lt;wsp:rsid wsp:val=&quot;00C61A31&quot;/&gt;&lt;wsp:rsid wsp:val=&quot;00C62041&quot;/&gt;&lt;wsp:rsid wsp:val=&quot;00C621F1&quot;/&gt;&lt;wsp:rsid wsp:val=&quot;00C62795&quot;/&gt;&lt;wsp:rsid wsp:val=&quot;00C628A1&quot;/&gt;&lt;wsp:rsid wsp:val=&quot;00C6293A&quot;/&gt;&lt;wsp:rsid wsp:val=&quot;00C62CDA&quot;/&gt;&lt;wsp:rsid wsp:val=&quot;00C62EBA&quot;/&gt;&lt;wsp:rsid wsp:val=&quot;00C637B7&quot;/&gt;&lt;wsp:rsid wsp:val=&quot;00C638DC&quot;/&gt;&lt;wsp:rsid wsp:val=&quot;00C63CA7&quot;/&gt;&lt;wsp:rsid wsp:val=&quot;00C63E5D&quot;/&gt;&lt;wsp:rsid wsp:val=&quot;00C63FFC&quot;/&gt;&lt;wsp:rsid wsp:val=&quot;00C64091&quot;/&gt;&lt;wsp:rsid wsp:val=&quot;00C64311&quot;/&gt;&lt;wsp:rsid wsp:val=&quot;00C64B1C&quot;/&gt;&lt;wsp:rsid wsp:val=&quot;00C64C95&quot;/&gt;&lt;wsp:rsid wsp:val=&quot;00C64EC9&quot;/&gt;&lt;wsp:rsid wsp:val=&quot;00C65151&quot;/&gt;&lt;wsp:rsid wsp:val=&quot;00C655F8&quot;/&gt;&lt;wsp:rsid wsp:val=&quot;00C65A23&quot;/&gt;&lt;wsp:rsid wsp:val=&quot;00C65E65&quot;/&gt;&lt;wsp:rsid wsp:val=&quot;00C6627F&quot;/&gt;&lt;wsp:rsid wsp:val=&quot;00C662AC&quot;/&gt;&lt;wsp:rsid wsp:val=&quot;00C667C4&quot;/&gt;&lt;wsp:rsid wsp:val=&quot;00C66894&quot;/&gt;&lt;wsp:rsid wsp:val=&quot;00C66B8C&quot;/&gt;&lt;wsp:rsid wsp:val=&quot;00C6708C&quot;/&gt;&lt;wsp:rsid wsp:val=&quot;00C67126&quot;/&gt;&lt;wsp:rsid wsp:val=&quot;00C67E82&quot;/&gt;&lt;wsp:rsid wsp:val=&quot;00C67E86&quot;/&gt;&lt;wsp:rsid wsp:val=&quot;00C70244&quot;/&gt;&lt;wsp:rsid wsp:val=&quot;00C702D4&quot;/&gt;&lt;wsp:rsid wsp:val=&quot;00C704BB&quot;/&gt;&lt;wsp:rsid wsp:val=&quot;00C704E0&quot;/&gt;&lt;wsp:rsid wsp:val=&quot;00C7072B&quot;/&gt;&lt;wsp:rsid wsp:val=&quot;00C70740&quot;/&gt;&lt;wsp:rsid wsp:val=&quot;00C70DF4&quot;/&gt;&lt;wsp:rsid wsp:val=&quot;00C71176&quot;/&gt;&lt;wsp:rsid wsp:val=&quot;00C71297&quot;/&gt;&lt;wsp:rsid wsp:val=&quot;00C71DB9&quot;/&gt;&lt;wsp:rsid wsp:val=&quot;00C72159&quot;/&gt;&lt;wsp:rsid wsp:val=&quot;00C7228A&quot;/&gt;&lt;wsp:rsid wsp:val=&quot;00C72D4C&quot;/&gt;&lt;wsp:rsid wsp:val=&quot;00C72E02&quot;/&gt;&lt;wsp:rsid wsp:val=&quot;00C73117&quot;/&gt;&lt;wsp:rsid wsp:val=&quot;00C73529&quot;/&gt;&lt;wsp:rsid wsp:val=&quot;00C74240&quot;/&gt;&lt;wsp:rsid wsp:val=&quot;00C742B4&quot;/&gt;&lt;wsp:rsid wsp:val=&quot;00C74784&quot;/&gt;&lt;wsp:rsid wsp:val=&quot;00C74CE3&quot;/&gt;&lt;wsp:rsid wsp:val=&quot;00C74DC7&quot;/&gt;&lt;wsp:rsid wsp:val=&quot;00C755BC&quot;/&gt;&lt;wsp:rsid wsp:val=&quot;00C75929&quot;/&gt;&lt;wsp:rsid wsp:val=&quot;00C75D6E&quot;/&gt;&lt;wsp:rsid wsp:val=&quot;00C75DF4&quot;/&gt;&lt;wsp:rsid wsp:val=&quot;00C75E60&quot;/&gt;&lt;wsp:rsid wsp:val=&quot;00C76164&quot;/&gt;&lt;wsp:rsid wsp:val=&quot;00C761E0&quot;/&gt;&lt;wsp:rsid wsp:val=&quot;00C76A73&quot;/&gt;&lt;wsp:rsid wsp:val=&quot;00C76D2E&quot;/&gt;&lt;wsp:rsid wsp:val=&quot;00C76E72&quot;/&gt;&lt;wsp:rsid wsp:val=&quot;00C76F65&quot;/&gt;&lt;wsp:rsid wsp:val=&quot;00C76FBD&quot;/&gt;&lt;wsp:rsid wsp:val=&quot;00C770ED&quot;/&gt;&lt;wsp:rsid wsp:val=&quot;00C7724E&quot;/&gt;&lt;wsp:rsid wsp:val=&quot;00C772C3&quot;/&gt;&lt;wsp:rsid wsp:val=&quot;00C77ADC&quot;/&gt;&lt;wsp:rsid wsp:val=&quot;00C77EF2&quot;/&gt;&lt;wsp:rsid wsp:val=&quot;00C80140&quot;/&gt;&lt;wsp:rsid wsp:val=&quot;00C8032E&quot;/&gt;&lt;wsp:rsid wsp:val=&quot;00C803D8&quot;/&gt;&lt;wsp:rsid wsp:val=&quot;00C806C9&quot;/&gt;&lt;wsp:rsid wsp:val=&quot;00C8074E&quot;/&gt;&lt;wsp:rsid wsp:val=&quot;00C80807&quot;/&gt;&lt;wsp:rsid wsp:val=&quot;00C80850&quot;/&gt;&lt;wsp:rsid wsp:val=&quot;00C808BC&quot;/&gt;&lt;wsp:rsid wsp:val=&quot;00C80AF4&quot;/&gt;&lt;wsp:rsid wsp:val=&quot;00C80C5E&quot;/&gt;&lt;wsp:rsid wsp:val=&quot;00C81188&quot;/&gt;&lt;wsp:rsid wsp:val=&quot;00C81300&quot;/&gt;&lt;wsp:rsid wsp:val=&quot;00C813BC&quot;/&gt;&lt;wsp:rsid wsp:val=&quot;00C81707&quot;/&gt;&lt;wsp:rsid wsp:val=&quot;00C8178E&quot;/&gt;&lt;wsp:rsid wsp:val=&quot;00C8217B&quot;/&gt;&lt;wsp:rsid wsp:val=&quot;00C82223&quot;/&gt;&lt;wsp:rsid wsp:val=&quot;00C822DE&quot;/&gt;&lt;wsp:rsid wsp:val=&quot;00C823C1&quot;/&gt;&lt;wsp:rsid wsp:val=&quot;00C82666&quot;/&gt;&lt;wsp:rsid wsp:val=&quot;00C82A69&quot;/&gt;&lt;wsp:rsid wsp:val=&quot;00C82D81&quot;/&gt;&lt;wsp:rsid wsp:val=&quot;00C82EC1&quot;/&gt;&lt;wsp:rsid wsp:val=&quot;00C83132&quot;/&gt;&lt;wsp:rsid wsp:val=&quot;00C831EE&quot;/&gt;&lt;wsp:rsid wsp:val=&quot;00C8346C&quot;/&gt;&lt;wsp:rsid wsp:val=&quot;00C84041&quot;/&gt;&lt;wsp:rsid wsp:val=&quot;00C84261&quot;/&gt;&lt;wsp:rsid wsp:val=&quot;00C8452B&quot;/&gt;&lt;wsp:rsid wsp:val=&quot;00C84CE2&quot;/&gt;&lt;wsp:rsid wsp:val=&quot;00C84F70&quot;/&gt;&lt;wsp:rsid wsp:val=&quot;00C8519B&quot;/&gt;&lt;wsp:rsid wsp:val=&quot;00C853A6&quot;/&gt;&lt;wsp:rsid wsp:val=&quot;00C85AEA&quot;/&gt;&lt;wsp:rsid wsp:val=&quot;00C85DA7&quot;/&gt;&lt;wsp:rsid wsp:val=&quot;00C85E9F&quot;/&gt;&lt;wsp:rsid wsp:val=&quot;00C8641E&quot;/&gt;&lt;wsp:rsid wsp:val=&quot;00C86596&quot;/&gt;&lt;wsp:rsid wsp:val=&quot;00C86A65&quot;/&gt;&lt;wsp:rsid wsp:val=&quot;00C86AF6&quot;/&gt;&lt;wsp:rsid wsp:val=&quot;00C86BAE&quot;/&gt;&lt;wsp:rsid wsp:val=&quot;00C86E96&quot;/&gt;&lt;wsp:rsid wsp:val=&quot;00C872BB&quot;/&gt;&lt;wsp:rsid wsp:val=&quot;00C875E3&quot;/&gt;&lt;wsp:rsid wsp:val=&quot;00C877DC&quot;/&gt;&lt;wsp:rsid wsp:val=&quot;00C87A4B&quot;/&gt;&lt;wsp:rsid wsp:val=&quot;00C87B32&quot;/&gt;&lt;wsp:rsid wsp:val=&quot;00C87FAE&quot;/&gt;&lt;wsp:rsid wsp:val=&quot;00C9025A&quot;/&gt;&lt;wsp:rsid wsp:val=&quot;00C905C4&quot;/&gt;&lt;wsp:rsid wsp:val=&quot;00C90675&quot;/&gt;&lt;wsp:rsid wsp:val=&quot;00C90A59&quot;/&gt;&lt;wsp:rsid wsp:val=&quot;00C90D4C&quot;/&gt;&lt;wsp:rsid wsp:val=&quot;00C90E33&quot;/&gt;&lt;wsp:rsid wsp:val=&quot;00C90F2F&quot;/&gt;&lt;wsp:rsid wsp:val=&quot;00C9129D&quot;/&gt;&lt;wsp:rsid wsp:val=&quot;00C91959&quot;/&gt;&lt;wsp:rsid wsp:val=&quot;00C919D7&quot;/&gt;&lt;wsp:rsid wsp:val=&quot;00C91B1F&quot;/&gt;&lt;wsp:rsid wsp:val=&quot;00C91B7D&quot;/&gt;&lt;wsp:rsid wsp:val=&quot;00C91C6A&quot;/&gt;&lt;wsp:rsid wsp:val=&quot;00C9238F&quot;/&gt;&lt;wsp:rsid wsp:val=&quot;00C92B44&quot;/&gt;&lt;wsp:rsid wsp:val=&quot;00C92BDE&quot;/&gt;&lt;wsp:rsid wsp:val=&quot;00C92D21&quot;/&gt;&lt;wsp:rsid wsp:val=&quot;00C92E4F&quot;/&gt;&lt;wsp:rsid wsp:val=&quot;00C92ED3&quot;/&gt;&lt;wsp:rsid wsp:val=&quot;00C92FC8&quot;/&gt;&lt;wsp:rsid wsp:val=&quot;00C93000&quot;/&gt;&lt;wsp:rsid wsp:val=&quot;00C9302A&quot;/&gt;&lt;wsp:rsid wsp:val=&quot;00C9304E&quot;/&gt;&lt;wsp:rsid wsp:val=&quot;00C930CA&quot;/&gt;&lt;wsp:rsid wsp:val=&quot;00C93208&quot;/&gt;&lt;wsp:rsid wsp:val=&quot;00C9336E&quot;/&gt;&lt;wsp:rsid wsp:val=&quot;00C9371C&quot;/&gt;&lt;wsp:rsid wsp:val=&quot;00C939CC&quot;/&gt;&lt;wsp:rsid wsp:val=&quot;00C93A3D&quot;/&gt;&lt;wsp:rsid wsp:val=&quot;00C93C1A&quot;/&gt;&lt;wsp:rsid wsp:val=&quot;00C93DB2&quot;/&gt;&lt;wsp:rsid wsp:val=&quot;00C93F94&quot;/&gt;&lt;wsp:rsid wsp:val=&quot;00C940D8&quot;/&gt;&lt;wsp:rsid wsp:val=&quot;00C9445D&quot;/&gt;&lt;wsp:rsid wsp:val=&quot;00C944DB&quot;/&gt;&lt;wsp:rsid wsp:val=&quot;00C94527&quot;/&gt;&lt;wsp:rsid wsp:val=&quot;00C946B4&quot;/&gt;&lt;wsp:rsid wsp:val=&quot;00C953A3&quot;/&gt;&lt;wsp:rsid wsp:val=&quot;00C9580D&quot;/&gt;&lt;wsp:rsid wsp:val=&quot;00C9582D&quot;/&gt;&lt;wsp:rsid wsp:val=&quot;00C95CF4&quot;/&gt;&lt;wsp:rsid wsp:val=&quot;00C95FB5&quot;/&gt;&lt;wsp:rsid wsp:val=&quot;00C95FE7&quot;/&gt;&lt;wsp:rsid wsp:val=&quot;00C961DA&quot;/&gt;&lt;wsp:rsid wsp:val=&quot;00C963F9&quot;/&gt;&lt;wsp:rsid wsp:val=&quot;00C966A0&quot;/&gt;&lt;wsp:rsid wsp:val=&quot;00C96E1B&quot;/&gt;&lt;wsp:rsid wsp:val=&quot;00C970FE&quot;/&gt;&lt;wsp:rsid wsp:val=&quot;00C971A2&quot;/&gt;&lt;wsp:rsid wsp:val=&quot;00C97280&quot;/&gt;&lt;wsp:rsid wsp:val=&quot;00C97443&quot;/&gt;&lt;wsp:rsid wsp:val=&quot;00C976B9&quot;/&gt;&lt;wsp:rsid wsp:val=&quot;00C976C2&quot;/&gt;&lt;wsp:rsid wsp:val=&quot;00CA011B&quot;/&gt;&lt;wsp:rsid wsp:val=&quot;00CA07D7&quot;/&gt;&lt;wsp:rsid wsp:val=&quot;00CA0FDD&quot;/&gt;&lt;wsp:rsid wsp:val=&quot;00CA125D&quot;/&gt;&lt;wsp:rsid wsp:val=&quot;00CA1463&quot;/&gt;&lt;wsp:rsid wsp:val=&quot;00CA14FD&quot;/&gt;&lt;wsp:rsid wsp:val=&quot;00CA15D9&quot;/&gt;&lt;wsp:rsid wsp:val=&quot;00CA17CD&quot;/&gt;&lt;wsp:rsid wsp:val=&quot;00CA1A59&quot;/&gt;&lt;wsp:rsid wsp:val=&quot;00CA1B17&quot;/&gt;&lt;wsp:rsid wsp:val=&quot;00CA1C0A&quot;/&gt;&lt;wsp:rsid wsp:val=&quot;00CA1C28&quot;/&gt;&lt;wsp:rsid wsp:val=&quot;00CA1D57&quot;/&gt;&lt;wsp:rsid wsp:val=&quot;00CA221B&quot;/&gt;&lt;wsp:rsid wsp:val=&quot;00CA238C&quot;/&gt;&lt;wsp:rsid wsp:val=&quot;00CA25F3&quot;/&gt;&lt;wsp:rsid wsp:val=&quot;00CA2D56&quot;/&gt;&lt;wsp:rsid wsp:val=&quot;00CA2EC0&quot;/&gt;&lt;wsp:rsid wsp:val=&quot;00CA310D&quot;/&gt;&lt;wsp:rsid wsp:val=&quot;00CA3352&quot;/&gt;&lt;wsp:rsid wsp:val=&quot;00CA39FB&quot;/&gt;&lt;wsp:rsid wsp:val=&quot;00CA3E90&quot;/&gt;&lt;wsp:rsid wsp:val=&quot;00CA3EFE&quot;/&gt;&lt;wsp:rsid wsp:val=&quot;00CA3FB5&quot;/&gt;&lt;wsp:rsid wsp:val=&quot;00CA3FB7&quot;/&gt;&lt;wsp:rsid wsp:val=&quot;00CA405B&quot;/&gt;&lt;wsp:rsid wsp:val=&quot;00CA42E6&quot;/&gt;&lt;wsp:rsid wsp:val=&quot;00CA4E50&quot;/&gt;&lt;wsp:rsid wsp:val=&quot;00CA53C4&quot;/&gt;&lt;wsp:rsid wsp:val=&quot;00CA55CA&quot;/&gt;&lt;wsp:rsid wsp:val=&quot;00CA5677&quot;/&gt;&lt;wsp:rsid wsp:val=&quot;00CA56BB&quot;/&gt;&lt;wsp:rsid wsp:val=&quot;00CA5843&quot;/&gt;&lt;wsp:rsid wsp:val=&quot;00CA59E2&quot;/&gt;&lt;wsp:rsid wsp:val=&quot;00CA5A95&quot;/&gt;&lt;wsp:rsid wsp:val=&quot;00CA5F54&quot;/&gt;&lt;wsp:rsid wsp:val=&quot;00CA6549&quot;/&gt;&lt;wsp:rsid wsp:val=&quot;00CA6C1E&quot;/&gt;&lt;wsp:rsid wsp:val=&quot;00CA6C3C&quot;/&gt;&lt;wsp:rsid wsp:val=&quot;00CA6C91&quot;/&gt;&lt;wsp:rsid wsp:val=&quot;00CA6FAE&quot;/&gt;&lt;wsp:rsid wsp:val=&quot;00CA7066&quot;/&gt;&lt;wsp:rsid wsp:val=&quot;00CA7094&quot;/&gt;&lt;wsp:rsid wsp:val=&quot;00CA77B4&quot;/&gt;&lt;wsp:rsid wsp:val=&quot;00CB0267&quot;/&gt;&lt;wsp:rsid wsp:val=&quot;00CB06AB&quot;/&gt;&lt;wsp:rsid wsp:val=&quot;00CB07D0&quot;/&gt;&lt;wsp:rsid wsp:val=&quot;00CB0BB4&quot;/&gt;&lt;wsp:rsid wsp:val=&quot;00CB0F82&quot;/&gt;&lt;wsp:rsid wsp:val=&quot;00CB14A8&quot;/&gt;&lt;wsp:rsid wsp:val=&quot;00CB15B1&quot;/&gt;&lt;wsp:rsid wsp:val=&quot;00CB19E4&quot;/&gt;&lt;wsp:rsid wsp:val=&quot;00CB1A99&quot;/&gt;&lt;wsp:rsid wsp:val=&quot;00CB1CBD&quot;/&gt;&lt;wsp:rsid wsp:val=&quot;00CB2894&quot;/&gt;&lt;wsp:rsid wsp:val=&quot;00CB28D4&quot;/&gt;&lt;wsp:rsid wsp:val=&quot;00CB2AB7&quot;/&gt;&lt;wsp:rsid wsp:val=&quot;00CB3719&quot;/&gt;&lt;wsp:rsid wsp:val=&quot;00CB39ED&quot;/&gt;&lt;wsp:rsid wsp:val=&quot;00CB3BA1&quot;/&gt;&lt;wsp:rsid wsp:val=&quot;00CB3C74&quot;/&gt;&lt;wsp:rsid wsp:val=&quot;00CB3C77&quot;/&gt;&lt;wsp:rsid wsp:val=&quot;00CB40FF&quot;/&gt;&lt;wsp:rsid wsp:val=&quot;00CB420B&quot;/&gt;&lt;wsp:rsid wsp:val=&quot;00CB4316&quot;/&gt;&lt;wsp:rsid wsp:val=&quot;00CB4C80&quot;/&gt;&lt;wsp:rsid wsp:val=&quot;00CB4E62&quot;/&gt;&lt;wsp:rsid wsp:val=&quot;00CB506E&quot;/&gt;&lt;wsp:rsid wsp:val=&quot;00CB52F0&quot;/&gt;&lt;wsp:rsid wsp:val=&quot;00CB5570&quot;/&gt;&lt;wsp:rsid wsp:val=&quot;00CB622F&quot;/&gt;&lt;wsp:rsid wsp:val=&quot;00CB631D&quot;/&gt;&lt;wsp:rsid wsp:val=&quot;00CB6CCA&quot;/&gt;&lt;wsp:rsid wsp:val=&quot;00CB6F2A&quot;/&gt;&lt;wsp:rsid wsp:val=&quot;00CB6FE3&quot;/&gt;&lt;wsp:rsid wsp:val=&quot;00CB71EF&quot;/&gt;&lt;wsp:rsid wsp:val=&quot;00CB75C7&quot;/&gt;&lt;wsp:rsid wsp:val=&quot;00CB77F1&quot;/&gt;&lt;wsp:rsid wsp:val=&quot;00CB78A2&quot;/&gt;&lt;wsp:rsid wsp:val=&quot;00CB7F10&quot;/&gt;&lt;wsp:rsid wsp:val=&quot;00CC0006&quot;/&gt;&lt;wsp:rsid wsp:val=&quot;00CC02C0&quot;/&gt;&lt;wsp:rsid wsp:val=&quot;00CC13DE&quot;/&gt;&lt;wsp:rsid wsp:val=&quot;00CC13E4&quot;/&gt;&lt;wsp:rsid wsp:val=&quot;00CC16F5&quot;/&gt;&lt;wsp:rsid wsp:val=&quot;00CC195B&quot;/&gt;&lt;wsp:rsid wsp:val=&quot;00CC1C57&quot;/&gt;&lt;wsp:rsid wsp:val=&quot;00CC1EB5&quot;/&gt;&lt;wsp:rsid wsp:val=&quot;00CC31BC&quot;/&gt;&lt;wsp:rsid wsp:val=&quot;00CC340B&quot;/&gt;&lt;wsp:rsid wsp:val=&quot;00CC3AFF&quot;/&gt;&lt;wsp:rsid wsp:val=&quot;00CC3F49&quot;/&gt;&lt;wsp:rsid wsp:val=&quot;00CC401D&quot;/&gt;&lt;wsp:rsid wsp:val=&quot;00CC4055&quot;/&gt;&lt;wsp:rsid wsp:val=&quot;00CC4520&quot;/&gt;&lt;wsp:rsid wsp:val=&quot;00CC46FA&quot;/&gt;&lt;wsp:rsid wsp:val=&quot;00CC4709&quot;/&gt;&lt;wsp:rsid wsp:val=&quot;00CC4ADE&quot;/&gt;&lt;wsp:rsid wsp:val=&quot;00CC56A2&quot;/&gt;&lt;wsp:rsid wsp:val=&quot;00CC56EA&quot;/&gt;&lt;wsp:rsid wsp:val=&quot;00CC573A&quot;/&gt;&lt;wsp:rsid wsp:val=&quot;00CC5A0B&quot;/&gt;&lt;wsp:rsid wsp:val=&quot;00CC5ABB&quot;/&gt;&lt;wsp:rsid wsp:val=&quot;00CC5B19&quot;/&gt;&lt;wsp:rsid wsp:val=&quot;00CC5BC3&quot;/&gt;&lt;wsp:rsid wsp:val=&quot;00CC5C2D&quot;/&gt;&lt;wsp:rsid wsp:val=&quot;00CC6156&quot;/&gt;&lt;wsp:rsid wsp:val=&quot;00CC6456&quot;/&gt;&lt;wsp:rsid wsp:val=&quot;00CC675B&quot;/&gt;&lt;wsp:rsid wsp:val=&quot;00CC6BA1&quot;/&gt;&lt;wsp:rsid wsp:val=&quot;00CC6BA5&quot;/&gt;&lt;wsp:rsid wsp:val=&quot;00CC6D66&quot;/&gt;&lt;wsp:rsid wsp:val=&quot;00CC73EC&quot;/&gt;&lt;wsp:rsid wsp:val=&quot;00CC786F&quot;/&gt;&lt;wsp:rsid wsp:val=&quot;00CC7D4C&quot;/&gt;&lt;wsp:rsid wsp:val=&quot;00CC7E80&quot;/&gt;&lt;wsp:rsid wsp:val=&quot;00CC7FD0&quot;/&gt;&lt;wsp:rsid wsp:val=&quot;00CD02C2&quot;/&gt;&lt;wsp:rsid wsp:val=&quot;00CD0379&quot;/&gt;&lt;wsp:rsid wsp:val=&quot;00CD065F&quot;/&gt;&lt;wsp:rsid wsp:val=&quot;00CD06B7&quot;/&gt;&lt;wsp:rsid wsp:val=&quot;00CD0BB9&quot;/&gt;&lt;wsp:rsid wsp:val=&quot;00CD0BC9&quot;/&gt;&lt;wsp:rsid wsp:val=&quot;00CD0E61&quot;/&gt;&lt;wsp:rsid wsp:val=&quot;00CD0E86&quot;/&gt;&lt;wsp:rsid wsp:val=&quot;00CD0EF6&quot;/&gt;&lt;wsp:rsid wsp:val=&quot;00CD11D5&quot;/&gt;&lt;wsp:rsid wsp:val=&quot;00CD1399&quot;/&gt;&lt;wsp:rsid wsp:val=&quot;00CD14AE&quot;/&gt;&lt;wsp:rsid wsp:val=&quot;00CD190F&quot;/&gt;&lt;wsp:rsid wsp:val=&quot;00CD1A86&quot;/&gt;&lt;wsp:rsid wsp:val=&quot;00CD1AC1&quot;/&gt;&lt;wsp:rsid wsp:val=&quot;00CD1CD5&quot;/&gt;&lt;wsp:rsid wsp:val=&quot;00CD20B1&quot;/&gt;&lt;wsp:rsid wsp:val=&quot;00CD2631&quot;/&gt;&lt;wsp:rsid wsp:val=&quot;00CD267C&quot;/&gt;&lt;wsp:rsid wsp:val=&quot;00CD2930&quot;/&gt;&lt;wsp:rsid wsp:val=&quot;00CD2A1A&quot;/&gt;&lt;wsp:rsid wsp:val=&quot;00CD2AC3&quot;/&gt;&lt;wsp:rsid wsp:val=&quot;00CD2F04&quot;/&gt;&lt;wsp:rsid wsp:val=&quot;00CD309E&quot;/&gt;&lt;wsp:rsid wsp:val=&quot;00CD30F7&quot;/&gt;&lt;wsp:rsid wsp:val=&quot;00CD31B4&quot;/&gt;&lt;wsp:rsid wsp:val=&quot;00CD32D1&quot;/&gt;&lt;wsp:rsid wsp:val=&quot;00CD391B&quot;/&gt;&lt;wsp:rsid wsp:val=&quot;00CD3BD9&quot;/&gt;&lt;wsp:rsid wsp:val=&quot;00CD3D35&quot;/&gt;&lt;wsp:rsid wsp:val=&quot;00CD3FD7&quot;/&gt;&lt;wsp:rsid wsp:val=&quot;00CD4309&quot;/&gt;&lt;wsp:rsid wsp:val=&quot;00CD4550&quot;/&gt;&lt;wsp:rsid wsp:val=&quot;00CD499B&quot;/&gt;&lt;wsp:rsid wsp:val=&quot;00CD49BC&quot;/&gt;&lt;wsp:rsid wsp:val=&quot;00CD4E0F&quot;/&gt;&lt;wsp:rsid wsp:val=&quot;00CD564D&quot;/&gt;&lt;wsp:rsid wsp:val=&quot;00CD5F02&quot;/&gt;&lt;wsp:rsid wsp:val=&quot;00CD60E1&quot;/&gt;&lt;wsp:rsid wsp:val=&quot;00CD6234&quot;/&gt;&lt;wsp:rsid wsp:val=&quot;00CD62E7&quot;/&gt;&lt;wsp:rsid wsp:val=&quot;00CD63BF&quot;/&gt;&lt;wsp:rsid wsp:val=&quot;00CD657D&quot;/&gt;&lt;wsp:rsid wsp:val=&quot;00CD682F&quot;/&gt;&lt;wsp:rsid wsp:val=&quot;00CD690C&quot;/&gt;&lt;wsp:rsid wsp:val=&quot;00CD6A2E&quot;/&gt;&lt;wsp:rsid wsp:val=&quot;00CD7015&quot;/&gt;&lt;wsp:rsid wsp:val=&quot;00CD7260&quot;/&gt;&lt;wsp:rsid wsp:val=&quot;00CD75D4&quot;/&gt;&lt;wsp:rsid wsp:val=&quot;00CD7664&quot;/&gt;&lt;wsp:rsid wsp:val=&quot;00CD77B9&quot;/&gt;&lt;wsp:rsid wsp:val=&quot;00CD7D01&quot;/&gt;&lt;wsp:rsid wsp:val=&quot;00CD7DE0&quot;/&gt;&lt;wsp:rsid wsp:val=&quot;00CE023B&quot;/&gt;&lt;wsp:rsid wsp:val=&quot;00CE02A7&quot;/&gt;&lt;wsp:rsid wsp:val=&quot;00CE02E3&quot;/&gt;&lt;wsp:rsid wsp:val=&quot;00CE04C2&quot;/&gt;&lt;wsp:rsid wsp:val=&quot;00CE077D&quot;/&gt;&lt;wsp:rsid wsp:val=&quot;00CE1051&quot;/&gt;&lt;wsp:rsid wsp:val=&quot;00CE145E&quot;/&gt;&lt;wsp:rsid wsp:val=&quot;00CE179E&quot;/&gt;&lt;wsp:rsid wsp:val=&quot;00CE17B3&quot;/&gt;&lt;wsp:rsid wsp:val=&quot;00CE1E80&quot;/&gt;&lt;wsp:rsid wsp:val=&quot;00CE1EC3&quot;/&gt;&lt;wsp:rsid wsp:val=&quot;00CE1F4F&quot;/&gt;&lt;wsp:rsid wsp:val=&quot;00CE1FFE&quot;/&gt;&lt;wsp:rsid wsp:val=&quot;00CE2618&quot;/&gt;&lt;wsp:rsid wsp:val=&quot;00CE26BF&quot;/&gt;&lt;wsp:rsid wsp:val=&quot;00CE285E&quot;/&gt;&lt;wsp:rsid wsp:val=&quot;00CE2AB3&quot;/&gt;&lt;wsp:rsid wsp:val=&quot;00CE2F26&quot;/&gt;&lt;wsp:rsid wsp:val=&quot;00CE2FD6&quot;/&gt;&lt;wsp:rsid wsp:val=&quot;00CE378F&quot;/&gt;&lt;wsp:rsid wsp:val=&quot;00CE400C&quot;/&gt;&lt;wsp:rsid wsp:val=&quot;00CE412C&quot;/&gt;&lt;wsp:rsid wsp:val=&quot;00CE4349&quot;/&gt;&lt;wsp:rsid wsp:val=&quot;00CE46F7&quot;/&gt;&lt;wsp:rsid wsp:val=&quot;00CE4F55&quot;/&gt;&lt;wsp:rsid wsp:val=&quot;00CE4FBD&quot;/&gt;&lt;wsp:rsid wsp:val=&quot;00CE51C8&quot;/&gt;&lt;wsp:rsid wsp:val=&quot;00CE51F5&quot;/&gt;&lt;wsp:rsid wsp:val=&quot;00CE584C&quot;/&gt;&lt;wsp:rsid wsp:val=&quot;00CE585C&quot;/&gt;&lt;wsp:rsid wsp:val=&quot;00CE59AF&quot;/&gt;&lt;wsp:rsid wsp:val=&quot;00CE5A58&quot;/&gt;&lt;wsp:rsid wsp:val=&quot;00CE5DE1&quot;/&gt;&lt;wsp:rsid wsp:val=&quot;00CE6114&quot;/&gt;&lt;wsp:rsid wsp:val=&quot;00CE6397&quot;/&gt;&lt;wsp:rsid wsp:val=&quot;00CE64D1&quot;/&gt;&lt;wsp:rsid wsp:val=&quot;00CE6613&quot;/&gt;&lt;wsp:rsid wsp:val=&quot;00CE66DE&quot;/&gt;&lt;wsp:rsid wsp:val=&quot;00CE6DEF&quot;/&gt;&lt;wsp:rsid wsp:val=&quot;00CE770C&quot;/&gt;&lt;wsp:rsid wsp:val=&quot;00CE774E&quot;/&gt;&lt;wsp:rsid wsp:val=&quot;00CE7845&quot;/&gt;&lt;wsp:rsid wsp:val=&quot;00CE7A9D&quot;/&gt;&lt;wsp:rsid wsp:val=&quot;00CE7D50&quot;/&gt;&lt;wsp:rsid wsp:val=&quot;00CE7E20&quot;/&gt;&lt;wsp:rsid wsp:val=&quot;00CE7F92&quot;/&gt;&lt;wsp:rsid wsp:val=&quot;00CF02AE&quot;/&gt;&lt;wsp:rsid wsp:val=&quot;00CF0694&quot;/&gt;&lt;wsp:rsid wsp:val=&quot;00CF08E7&quot;/&gt;&lt;wsp:rsid wsp:val=&quot;00CF0B2A&quot;/&gt;&lt;wsp:rsid wsp:val=&quot;00CF0F75&quot;/&gt;&lt;wsp:rsid wsp:val=&quot;00CF1177&quot;/&gt;&lt;wsp:rsid wsp:val=&quot;00CF1587&quot;/&gt;&lt;wsp:rsid wsp:val=&quot;00CF18D8&quot;/&gt;&lt;wsp:rsid wsp:val=&quot;00CF1A39&quot;/&gt;&lt;wsp:rsid wsp:val=&quot;00CF1AC8&quot;/&gt;&lt;wsp:rsid wsp:val=&quot;00CF210B&quot;/&gt;&lt;wsp:rsid wsp:val=&quot;00CF2DC3&quot;/&gt;&lt;wsp:rsid wsp:val=&quot;00CF2E7B&quot;/&gt;&lt;wsp:rsid wsp:val=&quot;00CF35A0&quot;/&gt;&lt;wsp:rsid wsp:val=&quot;00CF361F&quot;/&gt;&lt;wsp:rsid wsp:val=&quot;00CF3676&quot;/&gt;&lt;wsp:rsid wsp:val=&quot;00CF371D&quot;/&gt;&lt;wsp:rsid wsp:val=&quot;00CF372A&quot;/&gt;&lt;wsp:rsid wsp:val=&quot;00CF38D3&quot;/&gt;&lt;wsp:rsid wsp:val=&quot;00CF3B97&quot;/&gt;&lt;wsp:rsid wsp:val=&quot;00CF3CE4&quot;/&gt;&lt;wsp:rsid wsp:val=&quot;00CF43C7&quot;/&gt;&lt;wsp:rsid wsp:val=&quot;00CF4525&quot;/&gt;&lt;wsp:rsid wsp:val=&quot;00CF4715&quot;/&gt;&lt;wsp:rsid wsp:val=&quot;00CF4F45&quot;/&gt;&lt;wsp:rsid wsp:val=&quot;00CF5357&quot;/&gt;&lt;wsp:rsid wsp:val=&quot;00CF542A&quot;/&gt;&lt;wsp:rsid wsp:val=&quot;00CF5994&quot;/&gt;&lt;wsp:rsid wsp:val=&quot;00CF59D1&quot;/&gt;&lt;wsp:rsid wsp:val=&quot;00CF5AEB&quot;/&gt;&lt;wsp:rsid wsp:val=&quot;00CF5B1D&quot;/&gt;&lt;wsp:rsid wsp:val=&quot;00CF5CAF&quot;/&gt;&lt;wsp:rsid wsp:val=&quot;00CF5E1F&quot;/&gt;&lt;wsp:rsid wsp:val=&quot;00CF5EDE&quot;/&gt;&lt;wsp:rsid wsp:val=&quot;00CF5F8F&quot;/&gt;&lt;wsp:rsid wsp:val=&quot;00CF6829&quot;/&gt;&lt;wsp:rsid wsp:val=&quot;00CF6AF6&quot;/&gt;&lt;wsp:rsid wsp:val=&quot;00CF6B0D&quot;/&gt;&lt;wsp:rsid wsp:val=&quot;00CF6EA4&quot;/&gt;&lt;wsp:rsid wsp:val=&quot;00CF743C&quot;/&gt;&lt;wsp:rsid wsp:val=&quot;00CF75CC&quot;/&gt;&lt;wsp:rsid wsp:val=&quot;00CF7700&quot;/&gt;&lt;wsp:rsid wsp:val=&quot;00CF79AD&quot;/&gt;&lt;wsp:rsid wsp:val=&quot;00CF7AA5&quot;/&gt;&lt;wsp:rsid wsp:val=&quot;00CF7BAD&quot;/&gt;&lt;wsp:rsid wsp:val=&quot;00CF7C43&quot;/&gt;&lt;wsp:rsid wsp:val=&quot;00CF7E45&quot;/&gt;&lt;wsp:rsid wsp:val=&quot;00D00204&quot;/&gt;&lt;wsp:rsid wsp:val=&quot;00D0031B&quot;/&gt;&lt;wsp:rsid wsp:val=&quot;00D003A5&quot;/&gt;&lt;wsp:rsid wsp:val=&quot;00D00C1F&quot;/&gt;&lt;wsp:rsid wsp:val=&quot;00D00EE2&quot;/&gt;&lt;wsp:rsid wsp:val=&quot;00D00F45&quot;/&gt;&lt;wsp:rsid wsp:val=&quot;00D01751&quot;/&gt;&lt;wsp:rsid wsp:val=&quot;00D01923&quot;/&gt;&lt;wsp:rsid wsp:val=&quot;00D019D1&quot;/&gt;&lt;wsp:rsid wsp:val=&quot;00D01DB5&quot;/&gt;&lt;wsp:rsid wsp:val=&quot;00D0243F&quot;/&gt;&lt;wsp:rsid wsp:val=&quot;00D02783&quot;/&gt;&lt;wsp:rsid wsp:val=&quot;00D029E8&quot;/&gt;&lt;wsp:rsid wsp:val=&quot;00D02BB6&quot;/&gt;&lt;wsp:rsid wsp:val=&quot;00D02F82&quot;/&gt;&lt;wsp:rsid wsp:val=&quot;00D03016&quot;/&gt;&lt;wsp:rsid wsp:val=&quot;00D030D4&quot;/&gt;&lt;wsp:rsid wsp:val=&quot;00D0318A&quot;/&gt;&lt;wsp:rsid wsp:val=&quot;00D031C7&quot;/&gt;&lt;wsp:rsid wsp:val=&quot;00D03B3B&quot;/&gt;&lt;wsp:rsid wsp:val=&quot;00D03CAD&quot;/&gt;&lt;wsp:rsid wsp:val=&quot;00D03E3F&quot;/&gt;&lt;wsp:rsid wsp:val=&quot;00D03E5D&quot;/&gt;&lt;wsp:rsid wsp:val=&quot;00D03EB7&quot;/&gt;&lt;wsp:rsid wsp:val=&quot;00D03F9D&quot;/&gt;&lt;wsp:rsid wsp:val=&quot;00D03FBF&quot;/&gt;&lt;wsp:rsid wsp:val=&quot;00D04003&quot;/&gt;&lt;wsp:rsid wsp:val=&quot;00D04670&quot;/&gt;&lt;wsp:rsid wsp:val=&quot;00D046BC&quot;/&gt;&lt;wsp:rsid wsp:val=&quot;00D046E7&quot;/&gt;&lt;wsp:rsid wsp:val=&quot;00D047E1&quot;/&gt;&lt;wsp:rsid wsp:val=&quot;00D04B77&quot;/&gt;&lt;wsp:rsid wsp:val=&quot;00D04DD8&quot;/&gt;&lt;wsp:rsid wsp:val=&quot;00D04FEB&quot;/&gt;&lt;wsp:rsid wsp:val=&quot;00D0556C&quot;/&gt;&lt;wsp:rsid wsp:val=&quot;00D0557C&quot;/&gt;&lt;wsp:rsid wsp:val=&quot;00D055C9&quot;/&gt;&lt;wsp:rsid wsp:val=&quot;00D056B5&quot;/&gt;&lt;wsp:rsid wsp:val=&quot;00D05C85&quot;/&gt;&lt;wsp:rsid wsp:val=&quot;00D05FDB&quot;/&gt;&lt;wsp:rsid wsp:val=&quot;00D06B80&quot;/&gt;&lt;wsp:rsid wsp:val=&quot;00D06DEA&quot;/&gt;&lt;wsp:rsid wsp:val=&quot;00D06E1E&quot;/&gt;&lt;wsp:rsid wsp:val=&quot;00D06EF3&quot;/&gt;&lt;wsp:rsid wsp:val=&quot;00D06F65&quot;/&gt;&lt;wsp:rsid wsp:val=&quot;00D07027&quot;/&gt;&lt;wsp:rsid wsp:val=&quot;00D070D3&quot;/&gt;&lt;wsp:rsid wsp:val=&quot;00D07347&quot;/&gt;&lt;wsp:rsid wsp:val=&quot;00D077C5&quot;/&gt;&lt;wsp:rsid wsp:val=&quot;00D077D7&quot;/&gt;&lt;wsp:rsid wsp:val=&quot;00D07874&quot;/&gt;&lt;wsp:rsid wsp:val=&quot;00D07A84&quot;/&gt;&lt;wsp:rsid wsp:val=&quot;00D07DFC&quot;/&gt;&lt;wsp:rsid wsp:val=&quot;00D103DE&quot;/&gt;&lt;wsp:rsid wsp:val=&quot;00D1075E&quot;/&gt;&lt;wsp:rsid wsp:val=&quot;00D10A11&quot;/&gt;&lt;wsp:rsid wsp:val=&quot;00D10F7F&quot;/&gt;&lt;wsp:rsid wsp:val=&quot;00D11339&quot;/&gt;&lt;wsp:rsid wsp:val=&quot;00D11804&quot;/&gt;&lt;wsp:rsid wsp:val=&quot;00D118C0&quot;/&gt;&lt;wsp:rsid wsp:val=&quot;00D119E4&quot;/&gt;&lt;wsp:rsid wsp:val=&quot;00D11EF3&quot;/&gt;&lt;wsp:rsid wsp:val=&quot;00D12491&quot;/&gt;&lt;wsp:rsid wsp:val=&quot;00D1258B&quot;/&gt;&lt;wsp:rsid wsp:val=&quot;00D126AD&quot;/&gt;&lt;wsp:rsid wsp:val=&quot;00D127C5&quot;/&gt;&lt;wsp:rsid wsp:val=&quot;00D12F20&quot;/&gt;&lt;wsp:rsid wsp:val=&quot;00D1315E&quot;/&gt;&lt;wsp:rsid wsp:val=&quot;00D13237&quot;/&gt;&lt;wsp:rsid wsp:val=&quot;00D13770&quot;/&gt;&lt;wsp:rsid wsp:val=&quot;00D139E0&quot;/&gt;&lt;wsp:rsid wsp:val=&quot;00D13B05&quot;/&gt;&lt;wsp:rsid wsp:val=&quot;00D13B3D&quot;/&gt;&lt;wsp:rsid wsp:val=&quot;00D13C4E&quot;/&gt;&lt;wsp:rsid wsp:val=&quot;00D13D0F&quot;/&gt;&lt;wsp:rsid wsp:val=&quot;00D13E84&quot;/&gt;&lt;wsp:rsid wsp:val=&quot;00D1402E&quot;/&gt;&lt;wsp:rsid wsp:val=&quot;00D1463E&quot;/&gt;&lt;wsp:rsid wsp:val=&quot;00D1493A&quot;/&gt;&lt;wsp:rsid wsp:val=&quot;00D14C15&quot;/&gt;&lt;wsp:rsid wsp:val=&quot;00D14CC9&quot;/&gt;&lt;wsp:rsid wsp:val=&quot;00D14F04&quot;/&gt;&lt;wsp:rsid wsp:val=&quot;00D14F6C&quot;/&gt;&lt;wsp:rsid wsp:val=&quot;00D151F8&quot;/&gt;&lt;wsp:rsid wsp:val=&quot;00D15535&quot;/&gt;&lt;wsp:rsid wsp:val=&quot;00D156BA&quot;/&gt;&lt;wsp:rsid wsp:val=&quot;00D156FD&quot;/&gt;&lt;wsp:rsid wsp:val=&quot;00D15822&quot;/&gt;&lt;wsp:rsid wsp:val=&quot;00D1587F&quot;/&gt;&lt;wsp:rsid wsp:val=&quot;00D1599D&quot;/&gt;&lt;wsp:rsid wsp:val=&quot;00D15BA3&quot;/&gt;&lt;wsp:rsid wsp:val=&quot;00D15C21&quot;/&gt;&lt;wsp:rsid wsp:val=&quot;00D15D45&quot;/&gt;&lt;wsp:rsid wsp:val=&quot;00D15D86&quot;/&gt;&lt;wsp:rsid wsp:val=&quot;00D15DB9&quot;/&gt;&lt;wsp:rsid wsp:val=&quot;00D15F56&quot;/&gt;&lt;wsp:rsid wsp:val=&quot;00D166A7&quot;/&gt;&lt;wsp:rsid wsp:val=&quot;00D1670B&quot;/&gt;&lt;wsp:rsid wsp:val=&quot;00D16807&quot;/&gt;&lt;wsp:rsid wsp:val=&quot;00D177AA&quot;/&gt;&lt;wsp:rsid wsp:val=&quot;00D17A1C&quot;/&gt;&lt;wsp:rsid wsp:val=&quot;00D17B02&quot;/&gt;&lt;wsp:rsid wsp:val=&quot;00D17B88&quot;/&gt;&lt;wsp:rsid wsp:val=&quot;00D17C20&quot;/&gt;&lt;wsp:rsid wsp:val=&quot;00D17C21&quot;/&gt;&lt;wsp:rsid wsp:val=&quot;00D17E2C&quot;/&gt;&lt;wsp:rsid wsp:val=&quot;00D20273&quot;/&gt;&lt;wsp:rsid wsp:val=&quot;00D204A5&quot;/&gt;&lt;wsp:rsid wsp:val=&quot;00D2082D&quot;/&gt;&lt;wsp:rsid wsp:val=&quot;00D209FA&quot;/&gt;&lt;wsp:rsid wsp:val=&quot;00D210A3&quot;/&gt;&lt;wsp:rsid wsp:val=&quot;00D21725&quot;/&gt;&lt;wsp:rsid wsp:val=&quot;00D21BF0&quot;/&gt;&lt;wsp:rsid wsp:val=&quot;00D21C87&quot;/&gt;&lt;wsp:rsid wsp:val=&quot;00D22016&quot;/&gt;&lt;wsp:rsid wsp:val=&quot;00D220EB&quot;/&gt;&lt;wsp:rsid wsp:val=&quot;00D22496&quot;/&gt;&lt;wsp:rsid wsp:val=&quot;00D22526&quot;/&gt;&lt;wsp:rsid wsp:val=&quot;00D2265C&quot;/&gt;&lt;wsp:rsid wsp:val=&quot;00D22924&quot;/&gt;&lt;wsp:rsid wsp:val=&quot;00D22C81&quot;/&gt;&lt;wsp:rsid wsp:val=&quot;00D22DB4&quot;/&gt;&lt;wsp:rsid wsp:val=&quot;00D23413&quot;/&gt;&lt;wsp:rsid wsp:val=&quot;00D23919&quot;/&gt;&lt;wsp:rsid wsp:val=&quot;00D239E9&quot;/&gt;&lt;wsp:rsid wsp:val=&quot;00D240AC&quot;/&gt;&lt;wsp:rsid wsp:val=&quot;00D240D0&quot;/&gt;&lt;wsp:rsid wsp:val=&quot;00D243C0&quot;/&gt;&lt;wsp:rsid wsp:val=&quot;00D246B5&quot;/&gt;&lt;wsp:rsid wsp:val=&quot;00D25031&quot;/&gt;&lt;wsp:rsid wsp:val=&quot;00D250B1&quot;/&gt;&lt;wsp:rsid wsp:val=&quot;00D25148&quot;/&gt;&lt;wsp:rsid wsp:val=&quot;00D25342&quot;/&gt;&lt;wsp:rsid wsp:val=&quot;00D2588C&quot;/&gt;&lt;wsp:rsid wsp:val=&quot;00D25ED9&quot;/&gt;&lt;wsp:rsid wsp:val=&quot;00D26177&quot;/&gt;&lt;wsp:rsid wsp:val=&quot;00D26261&quot;/&gt;&lt;wsp:rsid wsp:val=&quot;00D263BD&quot;/&gt;&lt;wsp:rsid wsp:val=&quot;00D26476&quot;/&gt;&lt;wsp:rsid wsp:val=&quot;00D26831&quot;/&gt;&lt;wsp:rsid wsp:val=&quot;00D268FD&quot;/&gt;&lt;wsp:rsid wsp:val=&quot;00D27389&quot;/&gt;&lt;wsp:rsid wsp:val=&quot;00D27443&quot;/&gt;&lt;wsp:rsid wsp:val=&quot;00D27584&quot;/&gt;&lt;wsp:rsid wsp:val=&quot;00D277D1&quot;/&gt;&lt;wsp:rsid wsp:val=&quot;00D27904&quot;/&gt;&lt;wsp:rsid wsp:val=&quot;00D27922&quot;/&gt;&lt;wsp:rsid wsp:val=&quot;00D27A8E&quot;/&gt;&lt;wsp:rsid wsp:val=&quot;00D27AF9&quot;/&gt;&lt;wsp:rsid wsp:val=&quot;00D27B3D&quot;/&gt;&lt;wsp:rsid wsp:val=&quot;00D27B88&quot;/&gt;&lt;wsp:rsid wsp:val=&quot;00D30118&quot;/&gt;&lt;wsp:rsid wsp:val=&quot;00D30576&quot;/&gt;&lt;wsp:rsid wsp:val=&quot;00D30FA5&quot;/&gt;&lt;wsp:rsid wsp:val=&quot;00D313FE&quot;/&gt;&lt;wsp:rsid wsp:val=&quot;00D3152E&quot;/&gt;&lt;wsp:rsid wsp:val=&quot;00D31546&quot;/&gt;&lt;wsp:rsid wsp:val=&quot;00D31A79&quot;/&gt;&lt;wsp:rsid wsp:val=&quot;00D31C96&quot;/&gt;&lt;wsp:rsid wsp:val=&quot;00D31D9D&quot;/&gt;&lt;wsp:rsid wsp:val=&quot;00D31F5F&quot;/&gt;&lt;wsp:rsid wsp:val=&quot;00D31FC5&quot;/&gt;&lt;wsp:rsid wsp:val=&quot;00D321AE&quot;/&gt;&lt;wsp:rsid wsp:val=&quot;00D3237B&quot;/&gt;&lt;wsp:rsid wsp:val=&quot;00D326A0&quot;/&gt;&lt;wsp:rsid wsp:val=&quot;00D326A4&quot;/&gt;&lt;wsp:rsid wsp:val=&quot;00D32A37&quot;/&gt;&lt;wsp:rsid wsp:val=&quot;00D32AAD&quot;/&gt;&lt;wsp:rsid wsp:val=&quot;00D32BA9&quot;/&gt;&lt;wsp:rsid wsp:val=&quot;00D32FFE&quot;/&gt;&lt;wsp:rsid wsp:val=&quot;00D3375B&quot;/&gt;&lt;wsp:rsid wsp:val=&quot;00D33855&quot;/&gt;&lt;wsp:rsid wsp:val=&quot;00D3387A&quot;/&gt;&lt;wsp:rsid wsp:val=&quot;00D33C69&quot;/&gt;&lt;wsp:rsid wsp:val=&quot;00D34101&quot;/&gt;&lt;wsp:rsid wsp:val=&quot;00D34288&quot;/&gt;&lt;wsp:rsid wsp:val=&quot;00D359D6&quot;/&gt;&lt;wsp:rsid wsp:val=&quot;00D35AE3&quot;/&gt;&lt;wsp:rsid wsp:val=&quot;00D35B4F&quot;/&gt;&lt;wsp:rsid wsp:val=&quot;00D35B84&quot;/&gt;&lt;wsp:rsid wsp:val=&quot;00D35B99&quot;/&gt;&lt;wsp:rsid wsp:val=&quot;00D35FB2&quot;/&gt;&lt;wsp:rsid wsp:val=&quot;00D3650A&quot;/&gt;&lt;wsp:rsid wsp:val=&quot;00D36734&quot;/&gt;&lt;wsp:rsid wsp:val=&quot;00D36873&quot;/&gt;&lt;wsp:rsid wsp:val=&quot;00D3714F&quot;/&gt;&lt;wsp:rsid wsp:val=&quot;00D37444&quot;/&gt;&lt;wsp:rsid wsp:val=&quot;00D37587&quot;/&gt;&lt;wsp:rsid wsp:val=&quot;00D37863&quot;/&gt;&lt;wsp:rsid wsp:val=&quot;00D37995&quot;/&gt;&lt;wsp:rsid wsp:val=&quot;00D37B16&quot;/&gt;&lt;wsp:rsid wsp:val=&quot;00D37E96&quot;/&gt;&lt;wsp:rsid wsp:val=&quot;00D40807&quot;/&gt;&lt;wsp:rsid wsp:val=&quot;00D40E85&quot;/&gt;&lt;wsp:rsid wsp:val=&quot;00D40F94&quot;/&gt;&lt;wsp:rsid wsp:val=&quot;00D4100E&quot;/&gt;&lt;wsp:rsid wsp:val=&quot;00D41391&quot;/&gt;&lt;wsp:rsid wsp:val=&quot;00D419AD&quot;/&gt;&lt;wsp:rsid wsp:val=&quot;00D42196&quot;/&gt;&lt;wsp:rsid wsp:val=&quot;00D426C8&quot;/&gt;&lt;wsp:rsid wsp:val=&quot;00D42705&quot;/&gt;&lt;wsp:rsid wsp:val=&quot;00D42905&quot;/&gt;&lt;wsp:rsid wsp:val=&quot;00D42F32&quot;/&gt;&lt;wsp:rsid wsp:val=&quot;00D4300A&quot;/&gt;&lt;wsp:rsid wsp:val=&quot;00D43407&quot;/&gt;&lt;wsp:rsid wsp:val=&quot;00D434F6&quot;/&gt;&lt;wsp:rsid wsp:val=&quot;00D436A0&quot;/&gt;&lt;wsp:rsid wsp:val=&quot;00D436FF&quot;/&gt;&lt;wsp:rsid wsp:val=&quot;00D437E9&quot;/&gt;&lt;wsp:rsid wsp:val=&quot;00D43B76&quot;/&gt;&lt;wsp:rsid wsp:val=&quot;00D43BC2&quot;/&gt;&lt;wsp:rsid wsp:val=&quot;00D43E02&quot;/&gt;&lt;wsp:rsid wsp:val=&quot;00D44650&quot;/&gt;&lt;wsp:rsid wsp:val=&quot;00D44764&quot;/&gt;&lt;wsp:rsid wsp:val=&quot;00D44A33&quot;/&gt;&lt;wsp:rsid wsp:val=&quot;00D44A75&quot;/&gt;&lt;wsp:rsid wsp:val=&quot;00D44C31&quot;/&gt;&lt;wsp:rsid wsp:val=&quot;00D44D31&quot;/&gt;&lt;wsp:rsid wsp:val=&quot;00D44E53&quot;/&gt;&lt;wsp:rsid wsp:val=&quot;00D4517A&quot;/&gt;&lt;wsp:rsid wsp:val=&quot;00D45436&quot;/&gt;&lt;wsp:rsid wsp:val=&quot;00D456B5&quot;/&gt;&lt;wsp:rsid wsp:val=&quot;00D4583F&quot;/&gt;&lt;wsp:rsid wsp:val=&quot;00D45D0D&quot;/&gt;&lt;wsp:rsid wsp:val=&quot;00D45EA5&quot;/&gt;&lt;wsp:rsid wsp:val=&quot;00D460ED&quot;/&gt;&lt;wsp:rsid wsp:val=&quot;00D4617B&quot;/&gt;&lt;wsp:rsid wsp:val=&quot;00D4638E&quot;/&gt;&lt;wsp:rsid wsp:val=&quot;00D466F5&quot;/&gt;&lt;wsp:rsid wsp:val=&quot;00D466FC&quot;/&gt;&lt;wsp:rsid wsp:val=&quot;00D4685B&quot;/&gt;&lt;wsp:rsid wsp:val=&quot;00D46CC9&quot;/&gt;&lt;wsp:rsid wsp:val=&quot;00D475CC&quot;/&gt;&lt;wsp:rsid wsp:val=&quot;00D47975&quot;/&gt;&lt;wsp:rsid wsp:val=&quot;00D47DB3&quot;/&gt;&lt;wsp:rsid wsp:val=&quot;00D47E09&quot;/&gt;&lt;wsp:rsid wsp:val=&quot;00D501C0&quot;/&gt;&lt;wsp:rsid wsp:val=&quot;00D50407&quot;/&gt;&lt;wsp:rsid wsp:val=&quot;00D508C9&quot;/&gt;&lt;wsp:rsid wsp:val=&quot;00D50A0D&quot;/&gt;&lt;wsp:rsid wsp:val=&quot;00D50A50&quot;/&gt;&lt;wsp:rsid wsp:val=&quot;00D5118B&quot;/&gt;&lt;wsp:rsid wsp:val=&quot;00D51540&quot;/&gt;&lt;wsp:rsid wsp:val=&quot;00D51661&quot;/&gt;&lt;wsp:rsid wsp:val=&quot;00D51D2B&quot;/&gt;&lt;wsp:rsid wsp:val=&quot;00D521F9&quot;/&gt;&lt;wsp:rsid wsp:val=&quot;00D52221&quot;/&gt;&lt;wsp:rsid wsp:val=&quot;00D522F8&quot;/&gt;&lt;wsp:rsid wsp:val=&quot;00D524D7&quot;/&gt;&lt;wsp:rsid wsp:val=&quot;00D5257B&quot;/&gt;&lt;wsp:rsid wsp:val=&quot;00D52A2B&quot;/&gt;&lt;wsp:rsid wsp:val=&quot;00D532B7&quot;/&gt;&lt;wsp:rsid wsp:val=&quot;00D5338C&quot;/&gt;&lt;wsp:rsid wsp:val=&quot;00D53400&quot;/&gt;&lt;wsp:rsid wsp:val=&quot;00D534AA&quot;/&gt;&lt;wsp:rsid wsp:val=&quot;00D538C6&quot;/&gt;&lt;wsp:rsid wsp:val=&quot;00D53BE6&quot;/&gt;&lt;wsp:rsid wsp:val=&quot;00D53C42&quot;/&gt;&lt;wsp:rsid wsp:val=&quot;00D53D6D&quot;/&gt;&lt;wsp:rsid wsp:val=&quot;00D53DC5&quot;/&gt;&lt;wsp:rsid wsp:val=&quot;00D5410C&quot;/&gt;&lt;wsp:rsid wsp:val=&quot;00D54308&quot;/&gt;&lt;wsp:rsid wsp:val=&quot;00D5434B&quot;/&gt;&lt;wsp:rsid wsp:val=&quot;00D545F3&quot;/&gt;&lt;wsp:rsid wsp:val=&quot;00D54B93&quot;/&gt;&lt;wsp:rsid wsp:val=&quot;00D54BE2&quot;/&gt;&lt;wsp:rsid wsp:val=&quot;00D54EA9&quot;/&gt;&lt;wsp:rsid wsp:val=&quot;00D54EB3&quot;/&gt;&lt;wsp:rsid wsp:val=&quot;00D54F50&quot;/&gt;&lt;wsp:rsid wsp:val=&quot;00D55051&quot;/&gt;&lt;wsp:rsid wsp:val=&quot;00D550DB&quot;/&gt;&lt;wsp:rsid wsp:val=&quot;00D551A1&quot;/&gt;&lt;wsp:rsid wsp:val=&quot;00D55299&quot;/&gt;&lt;wsp:rsid wsp:val=&quot;00D55384&quot;/&gt;&lt;wsp:rsid wsp:val=&quot;00D5597E&quot;/&gt;&lt;wsp:rsid wsp:val=&quot;00D55BA1&quot;/&gt;&lt;wsp:rsid wsp:val=&quot;00D562F6&quot;/&gt;&lt;wsp:rsid wsp:val=&quot;00D56499&quot;/&gt;&lt;wsp:rsid wsp:val=&quot;00D56887&quot;/&gt;&lt;wsp:rsid wsp:val=&quot;00D569EA&quot;/&gt;&lt;wsp:rsid wsp:val=&quot;00D56EE1&quot;/&gt;&lt;wsp:rsid wsp:val=&quot;00D56FBE&quot;/&gt;&lt;wsp:rsid wsp:val=&quot;00D57521&quot;/&gt;&lt;wsp:rsid wsp:val=&quot;00D57817&quot;/&gt;&lt;wsp:rsid wsp:val=&quot;00D57BB0&quot;/&gt;&lt;wsp:rsid wsp:val=&quot;00D57D3F&quot;/&gt;&lt;wsp:rsid wsp:val=&quot;00D57E77&quot;/&gt;&lt;wsp:rsid wsp:val=&quot;00D600AB&quot;/&gt;&lt;wsp:rsid wsp:val=&quot;00D6018B&quot;/&gt;&lt;wsp:rsid wsp:val=&quot;00D60A35&quot;/&gt;&lt;wsp:rsid wsp:val=&quot;00D61084&quot;/&gt;&lt;wsp:rsid wsp:val=&quot;00D6153F&quot;/&gt;&lt;wsp:rsid wsp:val=&quot;00D6159F&quot;/&gt;&lt;wsp:rsid wsp:val=&quot;00D61923&quot;/&gt;&lt;wsp:rsid wsp:val=&quot;00D61CD4&quot;/&gt;&lt;wsp:rsid wsp:val=&quot;00D61E39&quot;/&gt;&lt;wsp:rsid wsp:val=&quot;00D62761&quot;/&gt;&lt;wsp:rsid wsp:val=&quot;00D628B6&quot;/&gt;&lt;wsp:rsid wsp:val=&quot;00D629DC&quot;/&gt;&lt;wsp:rsid wsp:val=&quot;00D62AA9&quot;/&gt;&lt;wsp:rsid wsp:val=&quot;00D62E04&quot;/&gt;&lt;wsp:rsid wsp:val=&quot;00D62E7F&quot;/&gt;&lt;wsp:rsid wsp:val=&quot;00D63059&quot;/&gt;&lt;wsp:rsid wsp:val=&quot;00D63218&quot;/&gt;&lt;wsp:rsid wsp:val=&quot;00D63E1D&quot;/&gt;&lt;wsp:rsid wsp:val=&quot;00D63E24&quot;/&gt;&lt;wsp:rsid wsp:val=&quot;00D64581&quot;/&gt;&lt;wsp:rsid wsp:val=&quot;00D649A0&quot;/&gt;&lt;wsp:rsid wsp:val=&quot;00D64E31&quot;/&gt;&lt;wsp:rsid wsp:val=&quot;00D654B4&quot;/&gt;&lt;wsp:rsid wsp:val=&quot;00D6561D&quot;/&gt;&lt;wsp:rsid wsp:val=&quot;00D6569A&quot;/&gt;&lt;wsp:rsid wsp:val=&quot;00D65DD9&quot;/&gt;&lt;wsp:rsid wsp:val=&quot;00D661A8&quot;/&gt;&lt;wsp:rsid wsp:val=&quot;00D66C19&quot;/&gt;&lt;wsp:rsid wsp:val=&quot;00D67084&quot;/&gt;&lt;wsp:rsid wsp:val=&quot;00D670A8&quot;/&gt;&lt;wsp:rsid wsp:val=&quot;00D671B1&quot;/&gt;&lt;wsp:rsid wsp:val=&quot;00D67432&quot;/&gt;&lt;wsp:rsid wsp:val=&quot;00D6750F&quot;/&gt;&lt;wsp:rsid wsp:val=&quot;00D675F4&quot;/&gt;&lt;wsp:rsid wsp:val=&quot;00D67705&quot;/&gt;&lt;wsp:rsid wsp:val=&quot;00D67DFB&quot;/&gt;&lt;wsp:rsid wsp:val=&quot;00D70050&quot;/&gt;&lt;wsp:rsid wsp:val=&quot;00D7074B&quot;/&gt;&lt;wsp:rsid wsp:val=&quot;00D70A32&quot;/&gt;&lt;wsp:rsid wsp:val=&quot;00D70AB2&quot;/&gt;&lt;wsp:rsid wsp:val=&quot;00D70BC1&quot;/&gt;&lt;wsp:rsid wsp:val=&quot;00D70E5C&quot;/&gt;&lt;wsp:rsid wsp:val=&quot;00D70F68&quot;/&gt;&lt;wsp:rsid wsp:val=&quot;00D71265&quot;/&gt;&lt;wsp:rsid wsp:val=&quot;00D7189C&quot;/&gt;&lt;wsp:rsid wsp:val=&quot;00D718AC&quot;/&gt;&lt;wsp:rsid wsp:val=&quot;00D71BB7&quot;/&gt;&lt;wsp:rsid wsp:val=&quot;00D71C40&quot;/&gt;&lt;wsp:rsid wsp:val=&quot;00D71FC5&quot;/&gt;&lt;wsp:rsid wsp:val=&quot;00D72408&quot;/&gt;&lt;wsp:rsid wsp:val=&quot;00D7243B&quot;/&gt;&lt;wsp:rsid wsp:val=&quot;00D72583&quot;/&gt;&lt;wsp:rsid wsp:val=&quot;00D72A98&quot;/&gt;&lt;wsp:rsid wsp:val=&quot;00D72FD3&quot;/&gt;&lt;wsp:rsid wsp:val=&quot;00D731FD&quot;/&gt;&lt;wsp:rsid wsp:val=&quot;00D733A3&quot;/&gt;&lt;wsp:rsid wsp:val=&quot;00D7363A&quot;/&gt;&lt;wsp:rsid wsp:val=&quot;00D7424C&quot;/&gt;&lt;wsp:rsid wsp:val=&quot;00D744E7&quot;/&gt;&lt;wsp:rsid wsp:val=&quot;00D746EE&quot;/&gt;&lt;wsp:rsid wsp:val=&quot;00D747A6&quot;/&gt;&lt;wsp:rsid wsp:val=&quot;00D74B8D&quot;/&gt;&lt;wsp:rsid wsp:val=&quot;00D74C9B&quot;/&gt;&lt;wsp:rsid wsp:val=&quot;00D74DF3&quot;/&gt;&lt;wsp:rsid wsp:val=&quot;00D754F5&quot;/&gt;&lt;wsp:rsid wsp:val=&quot;00D75505&quot;/&gt;&lt;wsp:rsid wsp:val=&quot;00D7559F&quot;/&gt;&lt;wsp:rsid wsp:val=&quot;00D75A9D&quot;/&gt;&lt;wsp:rsid wsp:val=&quot;00D75E46&quot;/&gt;&lt;wsp:rsid wsp:val=&quot;00D763CE&quot;/&gt;&lt;wsp:rsid wsp:val=&quot;00D763DA&quot;/&gt;&lt;wsp:rsid wsp:val=&quot;00D768C3&quot;/&gt;&lt;wsp:rsid wsp:val=&quot;00D76FF5&quot;/&gt;&lt;wsp:rsid wsp:val=&quot;00D77398&quot;/&gt;&lt;wsp:rsid wsp:val=&quot;00D7758B&quot;/&gt;&lt;wsp:rsid wsp:val=&quot;00D777C7&quot;/&gt;&lt;wsp:rsid wsp:val=&quot;00D8101D&quot;/&gt;&lt;wsp:rsid wsp:val=&quot;00D81034&quot;/&gt;&lt;wsp:rsid wsp:val=&quot;00D816B3&quot;/&gt;&lt;wsp:rsid wsp:val=&quot;00D816E9&quot;/&gt;&lt;wsp:rsid wsp:val=&quot;00D8171B&quot;/&gt;&lt;wsp:rsid wsp:val=&quot;00D820FA&quot;/&gt;&lt;wsp:rsid wsp:val=&quot;00D822ED&quot;/&gt;&lt;wsp:rsid wsp:val=&quot;00D8231D&quot;/&gt;&lt;wsp:rsid wsp:val=&quot;00D82338&quot;/&gt;&lt;wsp:rsid wsp:val=&quot;00D824C7&quot;/&gt;&lt;wsp:rsid wsp:val=&quot;00D82623&quot;/&gt;&lt;wsp:rsid wsp:val=&quot;00D827E0&quot;/&gt;&lt;wsp:rsid wsp:val=&quot;00D82C1A&quot;/&gt;&lt;wsp:rsid wsp:val=&quot;00D83464&quot;/&gt;&lt;wsp:rsid wsp:val=&quot;00D835C9&quot;/&gt;&lt;wsp:rsid wsp:val=&quot;00D8391F&quot;/&gt;&lt;wsp:rsid wsp:val=&quot;00D83E35&quot;/&gt;&lt;wsp:rsid wsp:val=&quot;00D84A7F&quot;/&gt;&lt;wsp:rsid wsp:val=&quot;00D85133&quot;/&gt;&lt;wsp:rsid wsp:val=&quot;00D8555A&quot;/&gt;&lt;wsp:rsid wsp:val=&quot;00D85A09&quot;/&gt;&lt;wsp:rsid wsp:val=&quot;00D85B8B&quot;/&gt;&lt;wsp:rsid wsp:val=&quot;00D85FA1&quot;/&gt;&lt;wsp:rsid wsp:val=&quot;00D861D7&quot;/&gt;&lt;wsp:rsid wsp:val=&quot;00D86261&quot;/&gt;&lt;wsp:rsid wsp:val=&quot;00D8632B&quot;/&gt;&lt;wsp:rsid wsp:val=&quot;00D86353&quot;/&gt;&lt;wsp:rsid wsp:val=&quot;00D867C9&quot;/&gt;&lt;wsp:rsid wsp:val=&quot;00D86A49&quot;/&gt;&lt;wsp:rsid wsp:val=&quot;00D870D9&quot;/&gt;&lt;wsp:rsid wsp:val=&quot;00D87181&quot;/&gt;&lt;wsp:rsid wsp:val=&quot;00D87B52&quot;/&gt;&lt;wsp:rsid wsp:val=&quot;00D90842&quot;/&gt;&lt;wsp:rsid wsp:val=&quot;00D90A5F&quot;/&gt;&lt;wsp:rsid wsp:val=&quot;00D912C3&quot;/&gt;&lt;wsp:rsid wsp:val=&quot;00D914C3&quot;/&gt;&lt;wsp:rsid wsp:val=&quot;00D91575&quot;/&gt;&lt;wsp:rsid wsp:val=&quot;00D92035&quot;/&gt;&lt;wsp:rsid wsp:val=&quot;00D9220C&quot;/&gt;&lt;wsp:rsid wsp:val=&quot;00D92230&quot;/&gt;&lt;wsp:rsid wsp:val=&quot;00D922AC&quot;/&gt;&lt;wsp:rsid wsp:val=&quot;00D92472&quot;/&gt;&lt;wsp:rsid wsp:val=&quot;00D9250A&quot;/&gt;&lt;wsp:rsid wsp:val=&quot;00D9282B&quot;/&gt;&lt;wsp:rsid wsp:val=&quot;00D92D86&quot;/&gt;&lt;wsp:rsid wsp:val=&quot;00D92DA1&quot;/&gt;&lt;wsp:rsid wsp:val=&quot;00D92DC0&quot;/&gt;&lt;wsp:rsid wsp:val=&quot;00D9335A&quot;/&gt;&lt;wsp:rsid wsp:val=&quot;00D93AB1&quot;/&gt;&lt;wsp:rsid wsp:val=&quot;00D9467F&quot;/&gt;&lt;wsp:rsid wsp:val=&quot;00D948CF&quot;/&gt;&lt;wsp:rsid wsp:val=&quot;00D94915&quot;/&gt;&lt;wsp:rsid wsp:val=&quot;00D94C72&quot;/&gt;&lt;wsp:rsid wsp:val=&quot;00D94EB7&quot;/&gt;&lt;wsp:rsid wsp:val=&quot;00D95076&quot;/&gt;&lt;wsp:rsid wsp:val=&quot;00D952BD&quot;/&gt;&lt;wsp:rsid wsp:val=&quot;00D953F7&quot;/&gt;&lt;wsp:rsid wsp:val=&quot;00D954F3&quot;/&gt;&lt;wsp:rsid wsp:val=&quot;00D955C3&quot;/&gt;&lt;wsp:rsid wsp:val=&quot;00D958AF&quot;/&gt;&lt;wsp:rsid wsp:val=&quot;00D95920&quot;/&gt;&lt;wsp:rsid wsp:val=&quot;00D95ACF&quot;/&gt;&lt;wsp:rsid wsp:val=&quot;00D95B4F&quot;/&gt;&lt;wsp:rsid wsp:val=&quot;00D96383&quot;/&gt;&lt;wsp:rsid wsp:val=&quot;00D963D3&quot;/&gt;&lt;wsp:rsid wsp:val=&quot;00D965B2&quot;/&gt;&lt;wsp:rsid wsp:val=&quot;00D9690C&quot;/&gt;&lt;wsp:rsid wsp:val=&quot;00D96A0B&quot;/&gt;&lt;wsp:rsid wsp:val=&quot;00D96F26&quot;/&gt;&lt;wsp:rsid wsp:val=&quot;00D970FB&quot;/&gt;&lt;wsp:rsid wsp:val=&quot;00D97142&quot;/&gt;&lt;wsp:rsid wsp:val=&quot;00D9729A&quot;/&gt;&lt;wsp:rsid wsp:val=&quot;00D973AF&quot;/&gt;&lt;wsp:rsid wsp:val=&quot;00D97934&quot;/&gt;&lt;wsp:rsid wsp:val=&quot;00D97C07&quot;/&gt;&lt;wsp:rsid wsp:val=&quot;00D97C8A&quot;/&gt;&lt;wsp:rsid wsp:val=&quot;00D97FBC&quot;/&gt;&lt;wsp:rsid wsp:val=&quot;00DA0024&quot;/&gt;&lt;wsp:rsid wsp:val=&quot;00DA011A&quot;/&gt;&lt;wsp:rsid wsp:val=&quot;00DA0135&quot;/&gt;&lt;wsp:rsid wsp:val=&quot;00DA019E&quot;/&gt;&lt;wsp:rsid wsp:val=&quot;00DA037F&quot;/&gt;&lt;wsp:rsid wsp:val=&quot;00DA0720&quot;/&gt;&lt;wsp:rsid wsp:val=&quot;00DA07F0&quot;/&gt;&lt;wsp:rsid wsp:val=&quot;00DA0926&quot;/&gt;&lt;wsp:rsid wsp:val=&quot;00DA0947&quot;/&gt;&lt;wsp:rsid wsp:val=&quot;00DA0B29&quot;/&gt;&lt;wsp:rsid wsp:val=&quot;00DA0C39&quot;/&gt;&lt;wsp:rsid wsp:val=&quot;00DA0CA2&quot;/&gt;&lt;wsp:rsid wsp:val=&quot;00DA0F5F&quot;/&gt;&lt;wsp:rsid wsp:val=&quot;00DA163B&quot;/&gt;&lt;wsp:rsid wsp:val=&quot;00DA19C7&quot;/&gt;&lt;wsp:rsid wsp:val=&quot;00DA1FC9&quot;/&gt;&lt;wsp:rsid wsp:val=&quot;00DA20A7&quot;/&gt;&lt;wsp:rsid wsp:val=&quot;00DA26F0&quot;/&gt;&lt;wsp:rsid wsp:val=&quot;00DA278F&quot;/&gt;&lt;wsp:rsid wsp:val=&quot;00DA2930&quot;/&gt;&lt;wsp:rsid wsp:val=&quot;00DA2B42&quot;/&gt;&lt;wsp:rsid wsp:val=&quot;00DA2C7F&quot;/&gt;&lt;wsp:rsid wsp:val=&quot;00DA2CD5&quot;/&gt;&lt;wsp:rsid wsp:val=&quot;00DA2DDE&quot;/&gt;&lt;wsp:rsid wsp:val=&quot;00DA3AD9&quot;/&gt;&lt;wsp:rsid wsp:val=&quot;00DA4108&quot;/&gt;&lt;wsp:rsid wsp:val=&quot;00DA4256&quot;/&gt;&lt;wsp:rsid wsp:val=&quot;00DA4C03&quot;/&gt;&lt;wsp:rsid wsp:val=&quot;00DA54DA&quot;/&gt;&lt;wsp:rsid wsp:val=&quot;00DA5AB0&quot;/&gt;&lt;wsp:rsid wsp:val=&quot;00DA5BEF&quot;/&gt;&lt;wsp:rsid wsp:val=&quot;00DA5DC0&quot;/&gt;&lt;wsp:rsid wsp:val=&quot;00DA62F4&quot;/&gt;&lt;wsp:rsid wsp:val=&quot;00DA6345&quot;/&gt;&lt;wsp:rsid wsp:val=&quot;00DA6AA0&quot;/&gt;&lt;wsp:rsid wsp:val=&quot;00DA6D7C&quot;/&gt;&lt;wsp:rsid wsp:val=&quot;00DA6F95&quot;/&gt;&lt;wsp:rsid wsp:val=&quot;00DA747F&quot;/&gt;&lt;wsp:rsid wsp:val=&quot;00DA7606&quot;/&gt;&lt;wsp:rsid wsp:val=&quot;00DA7691&quot;/&gt;&lt;wsp:rsid wsp:val=&quot;00DA79DB&quot;/&gt;&lt;wsp:rsid wsp:val=&quot;00DA7B31&quot;/&gt;&lt;wsp:rsid wsp:val=&quot;00DA7BB9&quot;/&gt;&lt;wsp:rsid wsp:val=&quot;00DA7C36&quot;/&gt;&lt;wsp:rsid wsp:val=&quot;00DB01B7&quot;/&gt;&lt;wsp:rsid wsp:val=&quot;00DB01D2&quot;/&gt;&lt;wsp:rsid wsp:val=&quot;00DB04E9&quot;/&gt;&lt;wsp:rsid wsp:val=&quot;00DB08AE&quot;/&gt;&lt;wsp:rsid wsp:val=&quot;00DB0DAB&quot;/&gt;&lt;wsp:rsid wsp:val=&quot;00DB10D7&quot;/&gt;&lt;wsp:rsid wsp:val=&quot;00DB16AC&quot;/&gt;&lt;wsp:rsid wsp:val=&quot;00DB174D&quot;/&gt;&lt;wsp:rsid wsp:val=&quot;00DB1874&quot;/&gt;&lt;wsp:rsid wsp:val=&quot;00DB1992&quot;/&gt;&lt;wsp:rsid wsp:val=&quot;00DB19DF&quot;/&gt;&lt;wsp:rsid wsp:val=&quot;00DB1A42&quot;/&gt;&lt;wsp:rsid wsp:val=&quot;00DB1B6F&quot;/&gt;&lt;wsp:rsid wsp:val=&quot;00DB1BCC&quot;/&gt;&lt;wsp:rsid wsp:val=&quot;00DB2269&quot;/&gt;&lt;wsp:rsid wsp:val=&quot;00DB246A&quot;/&gt;&lt;wsp:rsid wsp:val=&quot;00DB2470&quot;/&gt;&lt;wsp:rsid wsp:val=&quot;00DB24B5&quot;/&gt;&lt;wsp:rsid wsp:val=&quot;00DB2712&quot;/&gt;&lt;wsp:rsid wsp:val=&quot;00DB2E60&quot;/&gt;&lt;wsp:rsid wsp:val=&quot;00DB360B&quot;/&gt;&lt;wsp:rsid wsp:val=&quot;00DB3878&quot;/&gt;&lt;wsp:rsid wsp:val=&quot;00DB3B4E&quot;/&gt;&lt;wsp:rsid wsp:val=&quot;00DB3DD3&quot;/&gt;&lt;wsp:rsid wsp:val=&quot;00DB424A&quot;/&gt;&lt;wsp:rsid wsp:val=&quot;00DB440C&quot;/&gt;&lt;wsp:rsid wsp:val=&quot;00DB447D&quot;/&gt;&lt;wsp:rsid wsp:val=&quot;00DB4740&quot;/&gt;&lt;wsp:rsid wsp:val=&quot;00DB47F7&quot;/&gt;&lt;wsp:rsid wsp:val=&quot;00DB4A44&quot;/&gt;&lt;wsp:rsid wsp:val=&quot;00DB4D4B&quot;/&gt;&lt;wsp:rsid wsp:val=&quot;00DB4F71&quot;/&gt;&lt;wsp:rsid wsp:val=&quot;00DB5719&quot;/&gt;&lt;wsp:rsid wsp:val=&quot;00DB5D03&quot;/&gt;&lt;wsp:rsid wsp:val=&quot;00DB5E76&quot;/&gt;&lt;wsp:rsid wsp:val=&quot;00DB5FAD&quot;/&gt;&lt;wsp:rsid wsp:val=&quot;00DB6001&quot;/&gt;&lt;wsp:rsid wsp:val=&quot;00DB6069&quot;/&gt;&lt;wsp:rsid wsp:val=&quot;00DB61FB&quot;/&gt;&lt;wsp:rsid wsp:val=&quot;00DB6A59&quot;/&gt;&lt;wsp:rsid wsp:val=&quot;00DB6ECE&quot;/&gt;&lt;wsp:rsid wsp:val=&quot;00DB6F43&quot;/&gt;&lt;wsp:rsid wsp:val=&quot;00DB7083&quot;/&gt;&lt;wsp:rsid wsp:val=&quot;00DB7120&quot;/&gt;&lt;wsp:rsid wsp:val=&quot;00DB73EF&quot;/&gt;&lt;wsp:rsid wsp:val=&quot;00DB796C&quot;/&gt;&lt;wsp:rsid wsp:val=&quot;00DB79BC&quot;/&gt;&lt;wsp:rsid wsp:val=&quot;00DB7C1A&quot;/&gt;&lt;wsp:rsid wsp:val=&quot;00DB7E60&quot;/&gt;&lt;wsp:rsid wsp:val=&quot;00DC01CB&quot;/&gt;&lt;wsp:rsid wsp:val=&quot;00DC0304&quot;/&gt;&lt;wsp:rsid wsp:val=&quot;00DC03A3&quot;/&gt;&lt;wsp:rsid wsp:val=&quot;00DC0516&quot;/&gt;&lt;wsp:rsid wsp:val=&quot;00DC073B&quot;/&gt;&lt;wsp:rsid wsp:val=&quot;00DC076B&quot;/&gt;&lt;wsp:rsid wsp:val=&quot;00DC0C08&quot;/&gt;&lt;wsp:rsid wsp:val=&quot;00DC0E89&quot;/&gt;&lt;wsp:rsid wsp:val=&quot;00DC13FB&quot;/&gt;&lt;wsp:rsid wsp:val=&quot;00DC14AA&quot;/&gt;&lt;wsp:rsid wsp:val=&quot;00DC1861&quot;/&gt;&lt;wsp:rsid wsp:val=&quot;00DC191B&quot;/&gt;&lt;wsp:rsid wsp:val=&quot;00DC22C3&quot;/&gt;&lt;wsp:rsid wsp:val=&quot;00DC2342&quot;/&gt;&lt;wsp:rsid wsp:val=&quot;00DC23C2&quot;/&gt;&lt;wsp:rsid wsp:val=&quot;00DC2428&quot;/&gt;&lt;wsp:rsid wsp:val=&quot;00DC2685&quot;/&gt;&lt;wsp:rsid wsp:val=&quot;00DC2858&quot;/&gt;&lt;wsp:rsid wsp:val=&quot;00DC2A33&quot;/&gt;&lt;wsp:rsid wsp:val=&quot;00DC2E67&quot;/&gt;&lt;wsp:rsid wsp:val=&quot;00DC3240&quot;/&gt;&lt;wsp:rsid wsp:val=&quot;00DC3702&quot;/&gt;&lt;wsp:rsid wsp:val=&quot;00DC37F7&quot;/&gt;&lt;wsp:rsid wsp:val=&quot;00DC3D19&quot;/&gt;&lt;wsp:rsid wsp:val=&quot;00DC4554&quot;/&gt;&lt;wsp:rsid wsp:val=&quot;00DC4CC8&quot;/&gt;&lt;wsp:rsid wsp:val=&quot;00DC4F03&quot;/&gt;&lt;wsp:rsid wsp:val=&quot;00DC544D&quot;/&gt;&lt;wsp:rsid wsp:val=&quot;00DC5744&quot;/&gt;&lt;wsp:rsid wsp:val=&quot;00DC5911&quot;/&gt;&lt;wsp:rsid wsp:val=&quot;00DC5AC9&quot;/&gt;&lt;wsp:rsid wsp:val=&quot;00DC5B96&quot;/&gt;&lt;wsp:rsid wsp:val=&quot;00DC5DE4&quot;/&gt;&lt;wsp:rsid wsp:val=&quot;00DC6079&quot;/&gt;&lt;wsp:rsid wsp:val=&quot;00DC60A7&quot;/&gt;&lt;wsp:rsid wsp:val=&quot;00DC6144&quot;/&gt;&lt;wsp:rsid wsp:val=&quot;00DC6801&quot;/&gt;&lt;wsp:rsid wsp:val=&quot;00DC689F&quot;/&gt;&lt;wsp:rsid wsp:val=&quot;00DC6A37&quot;/&gt;&lt;wsp:rsid wsp:val=&quot;00DC6BB8&quot;/&gt;&lt;wsp:rsid wsp:val=&quot;00DC70DE&quot;/&gt;&lt;wsp:rsid wsp:val=&quot;00DC739D&quot;/&gt;&lt;wsp:rsid wsp:val=&quot;00DC765E&quot;/&gt;&lt;wsp:rsid wsp:val=&quot;00DC7773&quot;/&gt;&lt;wsp:rsid wsp:val=&quot;00DC7B26&quot;/&gt;&lt;wsp:rsid wsp:val=&quot;00DD0010&quot;/&gt;&lt;wsp:rsid wsp:val=&quot;00DD0176&quot;/&gt;&lt;wsp:rsid wsp:val=&quot;00DD01C4&quot;/&gt;&lt;wsp:rsid wsp:val=&quot;00DD02C3&quot;/&gt;&lt;wsp:rsid wsp:val=&quot;00DD03A9&quot;/&gt;&lt;wsp:rsid wsp:val=&quot;00DD0456&quot;/&gt;&lt;wsp:rsid wsp:val=&quot;00DD05E2&quot;/&gt;&lt;wsp:rsid wsp:val=&quot;00DD061B&quot;/&gt;&lt;wsp:rsid wsp:val=&quot;00DD07A0&quot;/&gt;&lt;wsp:rsid wsp:val=&quot;00DD0A0B&quot;/&gt;&lt;wsp:rsid wsp:val=&quot;00DD0EA8&quot;/&gt;&lt;wsp:rsid wsp:val=&quot;00DD11B2&quot;/&gt;&lt;wsp:rsid wsp:val=&quot;00DD2085&quot;/&gt;&lt;wsp:rsid wsp:val=&quot;00DD220F&quot;/&gt;&lt;wsp:rsid wsp:val=&quot;00DD22BA&quot;/&gt;&lt;wsp:rsid wsp:val=&quot;00DD23D2&quot;/&gt;&lt;wsp:rsid wsp:val=&quot;00DD2562&quot;/&gt;&lt;wsp:rsid wsp:val=&quot;00DD2893&quot;/&gt;&lt;wsp:rsid wsp:val=&quot;00DD2A24&quot;/&gt;&lt;wsp:rsid wsp:val=&quot;00DD2B40&quot;/&gt;&lt;wsp:rsid wsp:val=&quot;00DD34C4&quot;/&gt;&lt;wsp:rsid wsp:val=&quot;00DD39C8&quot;/&gt;&lt;wsp:rsid wsp:val=&quot;00DD3BC5&quot;/&gt;&lt;wsp:rsid wsp:val=&quot;00DD3D8E&quot;/&gt;&lt;wsp:rsid wsp:val=&quot;00DD3E90&quot;/&gt;&lt;wsp:rsid wsp:val=&quot;00DD3FCD&quot;/&gt;&lt;wsp:rsid wsp:val=&quot;00DD4050&quot;/&gt;&lt;wsp:rsid wsp:val=&quot;00DD407A&quot;/&gt;&lt;wsp:rsid wsp:val=&quot;00DD40B5&quot;/&gt;&lt;wsp:rsid wsp:val=&quot;00DD40D7&quot;/&gt;&lt;wsp:rsid wsp:val=&quot;00DD4279&quot;/&gt;&lt;wsp:rsid wsp:val=&quot;00DD472F&quot;/&gt;&lt;wsp:rsid wsp:val=&quot;00DD477D&quot;/&gt;&lt;wsp:rsid wsp:val=&quot;00DD513C&quot;/&gt;&lt;wsp:rsid wsp:val=&quot;00DD52E7&quot;/&gt;&lt;wsp:rsid wsp:val=&quot;00DD58B0&quot;/&gt;&lt;wsp:rsid wsp:val=&quot;00DD5F49&quot;/&gt;&lt;wsp:rsid wsp:val=&quot;00DD7CC0&quot;/&gt;&lt;wsp:rsid wsp:val=&quot;00DD7E0F&quot;/&gt;&lt;wsp:rsid wsp:val=&quot;00DE02A4&quot;/&gt;&lt;wsp:rsid wsp:val=&quot;00DE0926&quot;/&gt;&lt;wsp:rsid wsp:val=&quot;00DE12F8&quot;/&gt;&lt;wsp:rsid wsp:val=&quot;00DE1323&quot;/&gt;&lt;wsp:rsid wsp:val=&quot;00DE17BB&quot;/&gt;&lt;wsp:rsid wsp:val=&quot;00DE1C71&quot;/&gt;&lt;wsp:rsid wsp:val=&quot;00DE24B7&quot;/&gt;&lt;wsp:rsid wsp:val=&quot;00DE2603&quot;/&gt;&lt;wsp:rsid wsp:val=&quot;00DE26CC&quot;/&gt;&lt;wsp:rsid wsp:val=&quot;00DE2AED&quot;/&gt;&lt;wsp:rsid wsp:val=&quot;00DE2BA8&quot;/&gt;&lt;wsp:rsid wsp:val=&quot;00DE2C19&quot;/&gt;&lt;wsp:rsid wsp:val=&quot;00DE3850&quot;/&gt;&lt;wsp:rsid wsp:val=&quot;00DE385D&quot;/&gt;&lt;wsp:rsid wsp:val=&quot;00DE3F06&quot;/&gt;&lt;wsp:rsid wsp:val=&quot;00DE3F41&quot;/&gt;&lt;wsp:rsid wsp:val=&quot;00DE4088&quot;/&gt;&lt;wsp:rsid wsp:val=&quot;00DE4C3F&quot;/&gt;&lt;wsp:rsid wsp:val=&quot;00DE5811&quot;/&gt;&lt;wsp:rsid wsp:val=&quot;00DE5BCD&quot;/&gt;&lt;wsp:rsid wsp:val=&quot;00DE5DD8&quot;/&gt;&lt;wsp:rsid wsp:val=&quot;00DE5EFD&quot;/&gt;&lt;wsp:rsid wsp:val=&quot;00DE5F25&quot;/&gt;&lt;wsp:rsid wsp:val=&quot;00DE697B&quot;/&gt;&lt;wsp:rsid wsp:val=&quot;00DE6C86&quot;/&gt;&lt;wsp:rsid wsp:val=&quot;00DE6DB7&quot;/&gt;&lt;wsp:rsid wsp:val=&quot;00DE709A&quot;/&gt;&lt;wsp:rsid wsp:val=&quot;00DE71D9&quot;/&gt;&lt;wsp:rsid wsp:val=&quot;00DE7369&quot;/&gt;&lt;wsp:rsid wsp:val=&quot;00DE7F4C&quot;/&gt;&lt;wsp:rsid wsp:val=&quot;00DE7F94&quot;/&gt;&lt;wsp:rsid wsp:val=&quot;00DF026A&quot;/&gt;&lt;wsp:rsid wsp:val=&quot;00DF051E&quot;/&gt;&lt;wsp:rsid wsp:val=&quot;00DF0594&quot;/&gt;&lt;wsp:rsid wsp:val=&quot;00DF05B0&quot;/&gt;&lt;wsp:rsid wsp:val=&quot;00DF0F1C&quot;/&gt;&lt;wsp:rsid wsp:val=&quot;00DF15E2&quot;/&gt;&lt;wsp:rsid wsp:val=&quot;00DF17B1&quot;/&gt;&lt;wsp:rsid wsp:val=&quot;00DF1D14&quot;/&gt;&lt;wsp:rsid wsp:val=&quot;00DF2670&quot;/&gt;&lt;wsp:rsid wsp:val=&quot;00DF2AF0&quot;/&gt;&lt;wsp:rsid wsp:val=&quot;00DF305F&quot;/&gt;&lt;wsp:rsid wsp:val=&quot;00DF30DA&quot;/&gt;&lt;wsp:rsid wsp:val=&quot;00DF3105&quot;/&gt;&lt;wsp:rsid wsp:val=&quot;00DF31D4&quot;/&gt;&lt;wsp:rsid wsp:val=&quot;00DF3218&quot;/&gt;&lt;wsp:rsid wsp:val=&quot;00DF3374&quot;/&gt;&lt;wsp:rsid wsp:val=&quot;00DF3468&quot;/&gt;&lt;wsp:rsid wsp:val=&quot;00DF3686&quot;/&gt;&lt;wsp:rsid wsp:val=&quot;00DF38BF&quot;/&gt;&lt;wsp:rsid wsp:val=&quot;00DF3ABA&quot;/&gt;&lt;wsp:rsid wsp:val=&quot;00DF3BBF&quot;/&gt;&lt;wsp:rsid wsp:val=&quot;00DF3DF6&quot;/&gt;&lt;wsp:rsid wsp:val=&quot;00DF3FB6&quot;/&gt;&lt;wsp:rsid wsp:val=&quot;00DF4080&quot;/&gt;&lt;wsp:rsid wsp:val=&quot;00DF40ED&quot;/&gt;&lt;wsp:rsid wsp:val=&quot;00DF48B2&quot;/&gt;&lt;wsp:rsid wsp:val=&quot;00DF494A&quot;/&gt;&lt;wsp:rsid wsp:val=&quot;00DF4B45&quot;/&gt;&lt;wsp:rsid wsp:val=&quot;00DF537F&quot;/&gt;&lt;wsp:rsid wsp:val=&quot;00DF588C&quot;/&gt;&lt;wsp:rsid wsp:val=&quot;00DF5AF7&quot;/&gt;&lt;wsp:rsid wsp:val=&quot;00DF5B35&quot;/&gt;&lt;wsp:rsid wsp:val=&quot;00DF5D95&quot;/&gt;&lt;wsp:rsid wsp:val=&quot;00DF5D99&quot;/&gt;&lt;wsp:rsid wsp:val=&quot;00DF5FA1&quot;/&gt;&lt;wsp:rsid wsp:val=&quot;00DF62DF&quot;/&gt;&lt;wsp:rsid wsp:val=&quot;00DF6508&quot;/&gt;&lt;wsp:rsid wsp:val=&quot;00DF68A8&quot;/&gt;&lt;wsp:rsid wsp:val=&quot;00DF690C&quot;/&gt;&lt;wsp:rsid wsp:val=&quot;00DF6B50&quot;/&gt;&lt;wsp:rsid wsp:val=&quot;00DF6BE7&quot;/&gt;&lt;wsp:rsid wsp:val=&quot;00DF6E2D&quot;/&gt;&lt;wsp:rsid wsp:val=&quot;00DF7060&quot;/&gt;&lt;wsp:rsid wsp:val=&quot;00DF713F&quot;/&gt;&lt;wsp:rsid wsp:val=&quot;00DF714F&quot;/&gt;&lt;wsp:rsid wsp:val=&quot;00DF7648&quot;/&gt;&lt;wsp:rsid wsp:val=&quot;00DF7AFB&quot;/&gt;&lt;wsp:rsid wsp:val=&quot;00DF7C97&quot;/&gt;&lt;wsp:rsid wsp:val=&quot;00DF7D6D&quot;/&gt;&lt;wsp:rsid wsp:val=&quot;00DF7EB1&quot;/&gt;&lt;wsp:rsid wsp:val=&quot;00E0026F&quot;/&gt;&lt;wsp:rsid wsp:val=&quot;00E00297&quot;/&gt;&lt;wsp:rsid wsp:val=&quot;00E004BF&quot;/&gt;&lt;wsp:rsid wsp:val=&quot;00E007D3&quot;/&gt;&lt;wsp:rsid wsp:val=&quot;00E00AB8&quot;/&gt;&lt;wsp:rsid wsp:val=&quot;00E00CEB&quot;/&gt;&lt;wsp:rsid wsp:val=&quot;00E01015&quot;/&gt;&lt;wsp:rsid wsp:val=&quot;00E013E4&quot;/&gt;&lt;wsp:rsid wsp:val=&quot;00E01E93&quot;/&gt;&lt;wsp:rsid wsp:val=&quot;00E020BA&quot;/&gt;&lt;wsp:rsid wsp:val=&quot;00E02390&quot;/&gt;&lt;wsp:rsid wsp:val=&quot;00E025DB&quot;/&gt;&lt;wsp:rsid wsp:val=&quot;00E02C26&quot;/&gt;&lt;wsp:rsid wsp:val=&quot;00E0308E&quot;/&gt;&lt;wsp:rsid wsp:val=&quot;00E037B6&quot;/&gt;&lt;wsp:rsid wsp:val=&quot;00E039A0&quot;/&gt;&lt;wsp:rsid wsp:val=&quot;00E03AA3&quot;/&gt;&lt;wsp:rsid wsp:val=&quot;00E03B1C&quot;/&gt;&lt;wsp:rsid wsp:val=&quot;00E03DC2&quot;/&gt;&lt;wsp:rsid wsp:val=&quot;00E0417D&quot;/&gt;&lt;wsp:rsid wsp:val=&quot;00E04584&quot;/&gt;&lt;wsp:rsid wsp:val=&quot;00E045A6&quot;/&gt;&lt;wsp:rsid wsp:val=&quot;00E04774&quot;/&gt;&lt;wsp:rsid wsp:val=&quot;00E049C7&quot;/&gt;&lt;wsp:rsid wsp:val=&quot;00E04AE5&quot;/&gt;&lt;wsp:rsid wsp:val=&quot;00E04EEF&quot;/&gt;&lt;wsp:rsid wsp:val=&quot;00E0550C&quot;/&gt;&lt;wsp:rsid wsp:val=&quot;00E05CDD&quot;/&gt;&lt;wsp:rsid wsp:val=&quot;00E05F20&quot;/&gt;&lt;wsp:rsid wsp:val=&quot;00E061C6&quot;/&gt;&lt;wsp:rsid wsp:val=&quot;00E062D4&quot;/&gt;&lt;wsp:rsid wsp:val=&quot;00E065AE&quot;/&gt;&lt;wsp:rsid wsp:val=&quot;00E06B73&quot;/&gt;&lt;wsp:rsid wsp:val=&quot;00E06BA0&quot;/&gt;&lt;wsp:rsid wsp:val=&quot;00E06C24&quot;/&gt;&lt;wsp:rsid wsp:val=&quot;00E06FC6&quot;/&gt;&lt;wsp:rsid wsp:val=&quot;00E07106&quot;/&gt;&lt;wsp:rsid wsp:val=&quot;00E0710D&quot;/&gt;&lt;wsp:rsid wsp:val=&quot;00E071B3&quot;/&gt;&lt;wsp:rsid wsp:val=&quot;00E07525&quot;/&gt;&lt;wsp:rsid wsp:val=&quot;00E07717&quot;/&gt;&lt;wsp:rsid wsp:val=&quot;00E078E0&quot;/&gt;&lt;wsp:rsid wsp:val=&quot;00E07B7A&quot;/&gt;&lt;wsp:rsid wsp:val=&quot;00E07C62&quot;/&gt;&lt;wsp:rsid wsp:val=&quot;00E07FD1&quot;/&gt;&lt;wsp:rsid wsp:val=&quot;00E105C9&quot;/&gt;&lt;wsp:rsid wsp:val=&quot;00E10853&quot;/&gt;&lt;wsp:rsid wsp:val=&quot;00E10992&quot;/&gt;&lt;wsp:rsid wsp:val=&quot;00E10ACB&quot;/&gt;&lt;wsp:rsid wsp:val=&quot;00E10B01&quot;/&gt;&lt;wsp:rsid wsp:val=&quot;00E10B4C&quot;/&gt;&lt;wsp:rsid wsp:val=&quot;00E10B7B&quot;/&gt;&lt;wsp:rsid wsp:val=&quot;00E10C74&quot;/&gt;&lt;wsp:rsid wsp:val=&quot;00E10E42&quot;/&gt;&lt;wsp:rsid wsp:val=&quot;00E11289&quot;/&gt;&lt;wsp:rsid wsp:val=&quot;00E1147B&quot;/&gt;&lt;wsp:rsid wsp:val=&quot;00E117FE&quot;/&gt;&lt;wsp:rsid wsp:val=&quot;00E11BFC&quot;/&gt;&lt;wsp:rsid wsp:val=&quot;00E12072&quot;/&gt;&lt;wsp:rsid wsp:val=&quot;00E12092&quot;/&gt;&lt;wsp:rsid wsp:val=&quot;00E120FE&quot;/&gt;&lt;wsp:rsid wsp:val=&quot;00E12295&quot;/&gt;&lt;wsp:rsid wsp:val=&quot;00E1246F&quot;/&gt;&lt;wsp:rsid wsp:val=&quot;00E1247A&quot;/&gt;&lt;wsp:rsid wsp:val=&quot;00E12774&quot;/&gt;&lt;wsp:rsid wsp:val=&quot;00E12CBC&quot;/&gt;&lt;wsp:rsid wsp:val=&quot;00E12D5B&quot;/&gt;&lt;wsp:rsid wsp:val=&quot;00E12DD9&quot;/&gt;&lt;wsp:rsid wsp:val=&quot;00E12E61&quot;/&gt;&lt;wsp:rsid wsp:val=&quot;00E131C1&quot;/&gt;&lt;wsp:rsid wsp:val=&quot;00E135A2&quot;/&gt;&lt;wsp:rsid wsp:val=&quot;00E13761&quot;/&gt;&lt;wsp:rsid wsp:val=&quot;00E13A4A&quot;/&gt;&lt;wsp:rsid wsp:val=&quot;00E13CE4&quot;/&gt;&lt;wsp:rsid wsp:val=&quot;00E13F21&quot;/&gt;&lt;wsp:rsid wsp:val=&quot;00E14282&quot;/&gt;&lt;wsp:rsid wsp:val=&quot;00E144F5&quot;/&gt;&lt;wsp:rsid wsp:val=&quot;00E14594&quot;/&gt;&lt;wsp:rsid wsp:val=&quot;00E1486C&quot;/&gt;&lt;wsp:rsid wsp:val=&quot;00E14E53&quot;/&gt;&lt;wsp:rsid wsp:val=&quot;00E1533B&quot;/&gt;&lt;wsp:rsid wsp:val=&quot;00E154BB&quot;/&gt;&lt;wsp:rsid wsp:val=&quot;00E15687&quot;/&gt;&lt;wsp:rsid wsp:val=&quot;00E15B90&quot;/&gt;&lt;wsp:rsid wsp:val=&quot;00E15C15&quot;/&gt;&lt;wsp:rsid wsp:val=&quot;00E15CF8&quot;/&gt;&lt;wsp:rsid wsp:val=&quot;00E15D8D&quot;/&gt;&lt;wsp:rsid wsp:val=&quot;00E1604B&quot;/&gt;&lt;wsp:rsid wsp:val=&quot;00E16180&quot;/&gt;&lt;wsp:rsid wsp:val=&quot;00E16982&quot;/&gt;&lt;wsp:rsid wsp:val=&quot;00E16A67&quot;/&gt;&lt;wsp:rsid wsp:val=&quot;00E16DC8&quot;/&gt;&lt;wsp:rsid wsp:val=&quot;00E16F3F&quot;/&gt;&lt;wsp:rsid wsp:val=&quot;00E171F8&quot;/&gt;&lt;wsp:rsid wsp:val=&quot;00E1750A&quot;/&gt;&lt;wsp:rsid wsp:val=&quot;00E175C3&quot;/&gt;&lt;wsp:rsid wsp:val=&quot;00E17E01&quot;/&gt;&lt;wsp:rsid wsp:val=&quot;00E20451&quot;/&gt;&lt;wsp:rsid wsp:val=&quot;00E20560&quot;/&gt;&lt;wsp:rsid wsp:val=&quot;00E2058C&quot;/&gt;&lt;wsp:rsid wsp:val=&quot;00E214DE&quot;/&gt;&lt;wsp:rsid wsp:val=&quot;00E2151F&quot;/&gt;&lt;wsp:rsid wsp:val=&quot;00E215A9&quot;/&gt;&lt;wsp:rsid wsp:val=&quot;00E22009&quot;/&gt;&lt;wsp:rsid wsp:val=&quot;00E22396&quot;/&gt;&lt;wsp:rsid wsp:val=&quot;00E223D5&quot;/&gt;&lt;wsp:rsid wsp:val=&quot;00E22494&quot;/&gt;&lt;wsp:rsid wsp:val=&quot;00E22D6E&quot;/&gt;&lt;wsp:rsid wsp:val=&quot;00E22DD6&quot;/&gt;&lt;wsp:rsid wsp:val=&quot;00E23361&quot;/&gt;&lt;wsp:rsid wsp:val=&quot;00E234AD&quot;/&gt;&lt;wsp:rsid wsp:val=&quot;00E23CF2&quot;/&gt;&lt;wsp:rsid wsp:val=&quot;00E23E8C&quot;/&gt;&lt;wsp:rsid wsp:val=&quot;00E24440&quot;/&gt;&lt;wsp:rsid wsp:val=&quot;00E24583&quot;/&gt;&lt;wsp:rsid wsp:val=&quot;00E24781&quot;/&gt;&lt;wsp:rsid wsp:val=&quot;00E24B45&quot;/&gt;&lt;wsp:rsid wsp:val=&quot;00E24D69&quot;/&gt;&lt;wsp:rsid wsp:val=&quot;00E250D2&quot;/&gt;&lt;wsp:rsid wsp:val=&quot;00E2584E&quot;/&gt;&lt;wsp:rsid wsp:val=&quot;00E258DB&quot;/&gt;&lt;wsp:rsid wsp:val=&quot;00E25A89&quot;/&gt;&lt;wsp:rsid wsp:val=&quot;00E25B8D&quot;/&gt;&lt;wsp:rsid wsp:val=&quot;00E25BBF&quot;/&gt;&lt;wsp:rsid wsp:val=&quot;00E25D3C&quot;/&gt;&lt;wsp:rsid wsp:val=&quot;00E2619A&quot;/&gt;&lt;wsp:rsid wsp:val=&quot;00E268AC&quot;/&gt;&lt;wsp:rsid wsp:val=&quot;00E269AC&quot;/&gt;&lt;wsp:rsid wsp:val=&quot;00E26BD4&quot;/&gt;&lt;wsp:rsid wsp:val=&quot;00E26D76&quot;/&gt;&lt;wsp:rsid wsp:val=&quot;00E26FC4&quot;/&gt;&lt;wsp:rsid wsp:val=&quot;00E27023&quot;/&gt;&lt;wsp:rsid wsp:val=&quot;00E27570&quot;/&gt;&lt;wsp:rsid wsp:val=&quot;00E27607&quot;/&gt;&lt;wsp:rsid wsp:val=&quot;00E27CD0&quot;/&gt;&lt;wsp:rsid wsp:val=&quot;00E27E2A&quot;/&gt;&lt;wsp:rsid wsp:val=&quot;00E3019E&quot;/&gt;&lt;wsp:rsid wsp:val=&quot;00E30399&quot;/&gt;&lt;wsp:rsid wsp:val=&quot;00E303AC&quot;/&gt;&lt;wsp:rsid wsp:val=&quot;00E304C0&quot;/&gt;&lt;wsp:rsid wsp:val=&quot;00E30555&quot;/&gt;&lt;wsp:rsid wsp:val=&quot;00E30636&quot;/&gt;&lt;wsp:rsid wsp:val=&quot;00E30795&quot;/&gt;&lt;wsp:rsid wsp:val=&quot;00E308FF&quot;/&gt;&lt;wsp:rsid wsp:val=&quot;00E30C72&quot;/&gt;&lt;wsp:rsid wsp:val=&quot;00E30C95&quot;/&gt;&lt;wsp:rsid wsp:val=&quot;00E30D01&quot;/&gt;&lt;wsp:rsid wsp:val=&quot;00E30D0C&quot;/&gt;&lt;wsp:rsid wsp:val=&quot;00E30D72&quot;/&gt;&lt;wsp:rsid wsp:val=&quot;00E30DC4&quot;/&gt;&lt;wsp:rsid wsp:val=&quot;00E30EE0&quot;/&gt;&lt;wsp:rsid wsp:val=&quot;00E30FF4&quot;/&gt;&lt;wsp:rsid wsp:val=&quot;00E31378&quot;/&gt;&lt;wsp:rsid wsp:val=&quot;00E315AD&quot;/&gt;&lt;wsp:rsid wsp:val=&quot;00E31687&quot;/&gt;&lt;wsp:rsid wsp:val=&quot;00E31840&quot;/&gt;&lt;wsp:rsid wsp:val=&quot;00E31856&quot;/&gt;&lt;wsp:rsid wsp:val=&quot;00E31B71&quot;/&gt;&lt;wsp:rsid wsp:val=&quot;00E31C1C&quot;/&gt;&lt;wsp:rsid wsp:val=&quot;00E32441&quot;/&gt;&lt;wsp:rsid wsp:val=&quot;00E32739&quot;/&gt;&lt;wsp:rsid wsp:val=&quot;00E32BA5&quot;/&gt;&lt;wsp:rsid wsp:val=&quot;00E32BEF&quot;/&gt;&lt;wsp:rsid wsp:val=&quot;00E32C22&quot;/&gt;&lt;wsp:rsid wsp:val=&quot;00E32DB5&quot;/&gt;&lt;wsp:rsid wsp:val=&quot;00E330C1&quot;/&gt;&lt;wsp:rsid wsp:val=&quot;00E331F4&quot;/&gt;&lt;wsp:rsid wsp:val=&quot;00E3335F&quot;/&gt;&lt;wsp:rsid wsp:val=&quot;00E334F5&quot;/&gt;&lt;wsp:rsid wsp:val=&quot;00E3378B&quot;/&gt;&lt;wsp:rsid wsp:val=&quot;00E337B4&quot;/&gt;&lt;wsp:rsid wsp:val=&quot;00E3386C&quot;/&gt;&lt;wsp:rsid wsp:val=&quot;00E34258&quot;/&gt;&lt;wsp:rsid wsp:val=&quot;00E343B5&quot;/&gt;&lt;wsp:rsid wsp:val=&quot;00E3467B&quot;/&gt;&lt;wsp:rsid wsp:val=&quot;00E349C4&quot;/&gt;&lt;wsp:rsid wsp:val=&quot;00E34C97&quot;/&gt;&lt;wsp:rsid wsp:val=&quot;00E351A2&quot;/&gt;&lt;wsp:rsid wsp:val=&quot;00E351AF&quot;/&gt;&lt;wsp:rsid wsp:val=&quot;00E357FA&quot;/&gt;&lt;wsp:rsid wsp:val=&quot;00E359DC&quot;/&gt;&lt;wsp:rsid wsp:val=&quot;00E35A91&quot;/&gt;&lt;wsp:rsid wsp:val=&quot;00E35C1A&quot;/&gt;&lt;wsp:rsid wsp:val=&quot;00E35ED0&quot;/&gt;&lt;wsp:rsid wsp:val=&quot;00E35F96&quot;/&gt;&lt;wsp:rsid wsp:val=&quot;00E360ED&quot;/&gt;&lt;wsp:rsid wsp:val=&quot;00E3631A&quot;/&gt;&lt;wsp:rsid wsp:val=&quot;00E368B4&quot;/&gt;&lt;wsp:rsid wsp:val=&quot;00E368D0&quot;/&gt;&lt;wsp:rsid wsp:val=&quot;00E36D66&quot;/&gt;&lt;wsp:rsid wsp:val=&quot;00E370B2&quot;/&gt;&lt;wsp:rsid wsp:val=&quot;00E37896&quot;/&gt;&lt;wsp:rsid wsp:val=&quot;00E37D62&quot;/&gt;&lt;wsp:rsid wsp:val=&quot;00E37FD5&quot;/&gt;&lt;wsp:rsid wsp:val=&quot;00E40047&quot;/&gt;&lt;wsp:rsid wsp:val=&quot;00E4042E&quot;/&gt;&lt;wsp:rsid wsp:val=&quot;00E4055A&quot;/&gt;&lt;wsp:rsid wsp:val=&quot;00E40AF0&quot;/&gt;&lt;wsp:rsid wsp:val=&quot;00E40C12&quot;/&gt;&lt;wsp:rsid wsp:val=&quot;00E40EBD&quot;/&gt;&lt;wsp:rsid wsp:val=&quot;00E41012&quot;/&gt;&lt;wsp:rsid wsp:val=&quot;00E42329&quot;/&gt;&lt;wsp:rsid wsp:val=&quot;00E42331&quot;/&gt;&lt;wsp:rsid wsp:val=&quot;00E42470&quot;/&gt;&lt;wsp:rsid wsp:val=&quot;00E42744&quot;/&gt;&lt;wsp:rsid wsp:val=&quot;00E4294C&quot;/&gt;&lt;wsp:rsid wsp:val=&quot;00E42BC3&quot;/&gt;&lt;wsp:rsid wsp:val=&quot;00E42C8A&quot;/&gt;&lt;wsp:rsid wsp:val=&quot;00E42D7D&quot;/&gt;&lt;wsp:rsid wsp:val=&quot;00E42E20&quot;/&gt;&lt;wsp:rsid wsp:val=&quot;00E431E8&quot;/&gt;&lt;wsp:rsid wsp:val=&quot;00E432F2&quot;/&gt;&lt;wsp:rsid wsp:val=&quot;00E4334A&quot;/&gt;&lt;wsp:rsid wsp:val=&quot;00E43A86&quot;/&gt;&lt;wsp:rsid wsp:val=&quot;00E442A6&quot;/&gt;&lt;wsp:rsid wsp:val=&quot;00E4451F&quot;/&gt;&lt;wsp:rsid wsp:val=&quot;00E4462B&quot;/&gt;&lt;wsp:rsid wsp:val=&quot;00E44638&quot;/&gt;&lt;wsp:rsid wsp:val=&quot;00E44C7E&quot;/&gt;&lt;wsp:rsid wsp:val=&quot;00E450E9&quot;/&gt;&lt;wsp:rsid wsp:val=&quot;00E45425&quot;/&gt;&lt;wsp:rsid wsp:val=&quot;00E459B4&quot;/&gt;&lt;wsp:rsid wsp:val=&quot;00E45A75&quot;/&gt;&lt;wsp:rsid wsp:val=&quot;00E45E46&quot;/&gt;&lt;wsp:rsid wsp:val=&quot;00E45F65&quot;/&gt;&lt;wsp:rsid wsp:val=&quot;00E45FB7&quot;/&gt;&lt;wsp:rsid wsp:val=&quot;00E46230&quot;/&gt;&lt;wsp:rsid wsp:val=&quot;00E465F6&quot;/&gt;&lt;wsp:rsid wsp:val=&quot;00E46813&quot;/&gt;&lt;wsp:rsid wsp:val=&quot;00E46830&quot;/&gt;&lt;wsp:rsid wsp:val=&quot;00E46AC8&quot;/&gt;&lt;wsp:rsid wsp:val=&quot;00E4709F&quot;/&gt;&lt;wsp:rsid wsp:val=&quot;00E470AD&quot;/&gt;&lt;wsp:rsid wsp:val=&quot;00E47520&quot;/&gt;&lt;wsp:rsid wsp:val=&quot;00E47655&quot;/&gt;&lt;wsp:rsid wsp:val=&quot;00E478D1&quot;/&gt;&lt;wsp:rsid wsp:val=&quot;00E4790E&quot;/&gt;&lt;wsp:rsid wsp:val=&quot;00E47960&quot;/&gt;&lt;wsp:rsid wsp:val=&quot;00E47C85&quot;/&gt;&lt;wsp:rsid wsp:val=&quot;00E47EF8&quot;/&gt;&lt;wsp:rsid wsp:val=&quot;00E47FEC&quot;/&gt;&lt;wsp:rsid wsp:val=&quot;00E50189&quot;/&gt;&lt;wsp:rsid wsp:val=&quot;00E5049A&quot;/&gt;&lt;wsp:rsid wsp:val=&quot;00E5081F&quot;/&gt;&lt;wsp:rsid wsp:val=&quot;00E50885&quot;/&gt;&lt;wsp:rsid wsp:val=&quot;00E50B75&quot;/&gt;&lt;wsp:rsid wsp:val=&quot;00E50ED2&quot;/&gt;&lt;wsp:rsid wsp:val=&quot;00E50F09&quot;/&gt;&lt;wsp:rsid wsp:val=&quot;00E517B9&quot;/&gt;&lt;wsp:rsid wsp:val=&quot;00E519F2&quot;/&gt;&lt;wsp:rsid wsp:val=&quot;00E51A5A&quot;/&gt;&lt;wsp:rsid wsp:val=&quot;00E52173&quot;/&gt;&lt;wsp:rsid wsp:val=&quot;00E52A85&quot;/&gt;&lt;wsp:rsid wsp:val=&quot;00E53027&quot;/&gt;&lt;wsp:rsid wsp:val=&quot;00E531D2&quot;/&gt;&lt;wsp:rsid wsp:val=&quot;00E53630&quot;/&gt;&lt;wsp:rsid wsp:val=&quot;00E53747&quot;/&gt;&lt;wsp:rsid wsp:val=&quot;00E53867&quot;/&gt;&lt;wsp:rsid wsp:val=&quot;00E53924&quot;/&gt;&lt;wsp:rsid wsp:val=&quot;00E53956&quot;/&gt;&lt;wsp:rsid wsp:val=&quot;00E53E1F&quot;/&gt;&lt;wsp:rsid wsp:val=&quot;00E54133&quot;/&gt;&lt;wsp:rsid wsp:val=&quot;00E54927&quot;/&gt;&lt;wsp:rsid wsp:val=&quot;00E54C2D&quot;/&gt;&lt;wsp:rsid wsp:val=&quot;00E54EB0&quot;/&gt;&lt;wsp:rsid wsp:val=&quot;00E55327&quot;/&gt;&lt;wsp:rsid wsp:val=&quot;00E5581D&quot;/&gt;&lt;wsp:rsid wsp:val=&quot;00E55C62&quot;/&gt;&lt;wsp:rsid wsp:val=&quot;00E55F12&quot;/&gt;&lt;wsp:rsid wsp:val=&quot;00E563EE&quot;/&gt;&lt;wsp:rsid wsp:val=&quot;00E564DC&quot;/&gt;&lt;wsp:rsid wsp:val=&quot;00E56AA7&quot;/&gt;&lt;wsp:rsid wsp:val=&quot;00E56AD5&quot;/&gt;&lt;wsp:rsid wsp:val=&quot;00E56DAA&quot;/&gt;&lt;wsp:rsid wsp:val=&quot;00E5701B&quot;/&gt;&lt;wsp:rsid wsp:val=&quot;00E57362&quot;/&gt;&lt;wsp:rsid wsp:val=&quot;00E57409&quot;/&gt;&lt;wsp:rsid wsp:val=&quot;00E574B3&quot;/&gt;&lt;wsp:rsid wsp:val=&quot;00E57706&quot;/&gt;&lt;wsp:rsid wsp:val=&quot;00E57903&quot;/&gt;&lt;wsp:rsid wsp:val=&quot;00E57946&quot;/&gt;&lt;wsp:rsid wsp:val=&quot;00E57AB7&quot;/&gt;&lt;wsp:rsid wsp:val=&quot;00E57EEF&quot;/&gt;&lt;wsp:rsid wsp:val=&quot;00E57F44&quot;/&gt;&lt;wsp:rsid wsp:val=&quot;00E60180&quot;/&gt;&lt;wsp:rsid wsp:val=&quot;00E601CB&quot;/&gt;&lt;wsp:rsid wsp:val=&quot;00E606C3&quot;/&gt;&lt;wsp:rsid wsp:val=&quot;00E60768&quot;/&gt;&lt;wsp:rsid wsp:val=&quot;00E6117F&quot;/&gt;&lt;wsp:rsid wsp:val=&quot;00E61284&quot;/&gt;&lt;wsp:rsid wsp:val=&quot;00E617B1&quot;/&gt;&lt;wsp:rsid wsp:val=&quot;00E61B8E&quot;/&gt;&lt;wsp:rsid wsp:val=&quot;00E61C71&quot;/&gt;&lt;wsp:rsid wsp:val=&quot;00E61E93&quot;/&gt;&lt;wsp:rsid wsp:val=&quot;00E6226D&quot;/&gt;&lt;wsp:rsid wsp:val=&quot;00E62974&quot;/&gt;&lt;wsp:rsid wsp:val=&quot;00E629FA&quot;/&gt;&lt;wsp:rsid wsp:val=&quot;00E62D56&quot;/&gt;&lt;wsp:rsid wsp:val=&quot;00E62E7A&quot;/&gt;&lt;wsp:rsid wsp:val=&quot;00E62F49&quot;/&gt;&lt;wsp:rsid wsp:val=&quot;00E632F8&quot;/&gt;&lt;wsp:rsid wsp:val=&quot;00E63D2F&quot;/&gt;&lt;wsp:rsid wsp:val=&quot;00E64140&quot;/&gt;&lt;wsp:rsid wsp:val=&quot;00E642CD&quot;/&gt;&lt;wsp:rsid wsp:val=&quot;00E646DE&quot;/&gt;&lt;wsp:rsid wsp:val=&quot;00E64E59&quot;/&gt;&lt;wsp:rsid wsp:val=&quot;00E64F10&quot;/&gt;&lt;wsp:rsid wsp:val=&quot;00E653B2&quot;/&gt;&lt;wsp:rsid wsp:val=&quot;00E65574&quot;/&gt;&lt;wsp:rsid wsp:val=&quot;00E658C8&quot;/&gt;&lt;wsp:rsid wsp:val=&quot;00E66382&quot;/&gt;&lt;wsp:rsid wsp:val=&quot;00E66771&quot;/&gt;&lt;wsp:rsid wsp:val=&quot;00E667F3&quot;/&gt;&lt;wsp:rsid wsp:val=&quot;00E669D1&quot;/&gt;&lt;wsp:rsid wsp:val=&quot;00E66A8C&quot;/&gt;&lt;wsp:rsid wsp:val=&quot;00E6736A&quot;/&gt;&lt;wsp:rsid wsp:val=&quot;00E677D6&quot;/&gt;&lt;wsp:rsid wsp:val=&quot;00E67B08&quot;/&gt;&lt;wsp:rsid wsp:val=&quot;00E67FD7&quot;/&gt;&lt;wsp:rsid wsp:val=&quot;00E70151&quot;/&gt;&lt;wsp:rsid wsp:val=&quot;00E70841&quot;/&gt;&lt;wsp:rsid wsp:val=&quot;00E70FEA&quot;/&gt;&lt;wsp:rsid wsp:val=&quot;00E7152F&quot;/&gt;&lt;wsp:rsid wsp:val=&quot;00E71564&quot;/&gt;&lt;wsp:rsid wsp:val=&quot;00E7162D&quot;/&gt;&lt;wsp:rsid wsp:val=&quot;00E7164D&quot;/&gt;&lt;wsp:rsid wsp:val=&quot;00E7177E&quot;/&gt;&lt;wsp:rsid wsp:val=&quot;00E71B33&quot;/&gt;&lt;wsp:rsid wsp:val=&quot;00E72206&quot;/&gt;&lt;wsp:rsid wsp:val=&quot;00E7254D&quot;/&gt;&lt;wsp:rsid wsp:val=&quot;00E725A7&quot;/&gt;&lt;wsp:rsid wsp:val=&quot;00E728F3&quot;/&gt;&lt;wsp:rsid wsp:val=&quot;00E72CDE&quot;/&gt;&lt;wsp:rsid wsp:val=&quot;00E72E7D&quot;/&gt;&lt;wsp:rsid wsp:val=&quot;00E73105&quot;/&gt;&lt;wsp:rsid wsp:val=&quot;00E73138&quot;/&gt;&lt;wsp:rsid wsp:val=&quot;00E73210&quot;/&gt;&lt;wsp:rsid wsp:val=&quot;00E732CA&quot;/&gt;&lt;wsp:rsid wsp:val=&quot;00E7345D&quot;/&gt;&lt;wsp:rsid wsp:val=&quot;00E73483&quot;/&gt;&lt;wsp:rsid wsp:val=&quot;00E73745&quot;/&gt;&lt;wsp:rsid wsp:val=&quot;00E737FA&quot;/&gt;&lt;wsp:rsid wsp:val=&quot;00E738EB&quot;/&gt;&lt;wsp:rsid wsp:val=&quot;00E73A67&quot;/&gt;&lt;wsp:rsid wsp:val=&quot;00E73FED&quot;/&gt;&lt;wsp:rsid wsp:val=&quot;00E7446A&quot;/&gt;&lt;wsp:rsid wsp:val=&quot;00E74749&quot;/&gt;&lt;wsp:rsid wsp:val=&quot;00E752D8&quot;/&gt;&lt;wsp:rsid wsp:val=&quot;00E755E4&quot;/&gt;&lt;wsp:rsid wsp:val=&quot;00E75690&quot;/&gt;&lt;wsp:rsid wsp:val=&quot;00E757D2&quot;/&gt;&lt;wsp:rsid wsp:val=&quot;00E75812&quot;/&gt;&lt;wsp:rsid wsp:val=&quot;00E75944&quot;/&gt;&lt;wsp:rsid wsp:val=&quot;00E764D4&quot;/&gt;&lt;wsp:rsid wsp:val=&quot;00E769A8&quot;/&gt;&lt;wsp:rsid wsp:val=&quot;00E76F96&quot;/&gt;&lt;wsp:rsid wsp:val=&quot;00E770C6&quot;/&gt;&lt;wsp:rsid wsp:val=&quot;00E773A0&quot;/&gt;&lt;wsp:rsid wsp:val=&quot;00E77505&quot;/&gt;&lt;wsp:rsid wsp:val=&quot;00E77682&quot;/&gt;&lt;wsp:rsid wsp:val=&quot;00E776C3&quot;/&gt;&lt;wsp:rsid wsp:val=&quot;00E77706&quot;/&gt;&lt;wsp:rsid wsp:val=&quot;00E77DE4&quot;/&gt;&lt;wsp:rsid wsp:val=&quot;00E77E06&quot;/&gt;&lt;wsp:rsid wsp:val=&quot;00E77ED2&quot;/&gt;&lt;wsp:rsid wsp:val=&quot;00E77EE4&quot;/&gt;&lt;wsp:rsid wsp:val=&quot;00E80126&quot;/&gt;&lt;wsp:rsid wsp:val=&quot;00E80657&quot;/&gt;&lt;wsp:rsid wsp:val=&quot;00E8098C&quot;/&gt;&lt;wsp:rsid wsp:val=&quot;00E80E64&quot;/&gt;&lt;wsp:rsid wsp:val=&quot;00E810EA&quot;/&gt;&lt;wsp:rsid wsp:val=&quot;00E81331&quot;/&gt;&lt;wsp:rsid wsp:val=&quot;00E81498&quot;/&gt;&lt;wsp:rsid wsp:val=&quot;00E81609&quot;/&gt;&lt;wsp:rsid wsp:val=&quot;00E818D8&quot;/&gt;&lt;wsp:rsid wsp:val=&quot;00E818EE&quot;/&gt;&lt;wsp:rsid wsp:val=&quot;00E81A87&quot;/&gt;&lt;wsp:rsid wsp:val=&quot;00E81F63&quot;/&gt;&lt;wsp:rsid wsp:val=&quot;00E82284&quot;/&gt;&lt;wsp:rsid wsp:val=&quot;00E8232F&quot;/&gt;&lt;wsp:rsid wsp:val=&quot;00E8249A&quot;/&gt;&lt;wsp:rsid wsp:val=&quot;00E824CC&quot;/&gt;&lt;wsp:rsid wsp:val=&quot;00E8333F&quot;/&gt;&lt;wsp:rsid wsp:val=&quot;00E83343&quot;/&gt;&lt;wsp:rsid wsp:val=&quot;00E8348B&quot;/&gt;&lt;wsp:rsid wsp:val=&quot;00E83735&quot;/&gt;&lt;wsp:rsid wsp:val=&quot;00E839AF&quot;/&gt;&lt;wsp:rsid wsp:val=&quot;00E83B32&quot;/&gt;&lt;wsp:rsid wsp:val=&quot;00E8401A&quot;/&gt;&lt;wsp:rsid wsp:val=&quot;00E847BD&quot;/&gt;&lt;wsp:rsid wsp:val=&quot;00E84938&quot;/&gt;&lt;wsp:rsid wsp:val=&quot;00E849EB&quot;/&gt;&lt;wsp:rsid wsp:val=&quot;00E84C5D&quot;/&gt;&lt;wsp:rsid wsp:val=&quot;00E84E3D&quot;/&gt;&lt;wsp:rsid wsp:val=&quot;00E85181&quot;/&gt;&lt;wsp:rsid wsp:val=&quot;00E853C4&quot;/&gt;&lt;wsp:rsid wsp:val=&quot;00E85C1F&quot;/&gt;&lt;wsp:rsid wsp:val=&quot;00E85C72&quot;/&gt;&lt;wsp:rsid wsp:val=&quot;00E8613F&quot;/&gt;&lt;wsp:rsid wsp:val=&quot;00E8619D&quot;/&gt;&lt;wsp:rsid wsp:val=&quot;00E86C97&quot;/&gt;&lt;wsp:rsid wsp:val=&quot;00E87530&quot;/&gt;&lt;wsp:rsid wsp:val=&quot;00E87A7F&quot;/&gt;&lt;wsp:rsid wsp:val=&quot;00E90526&quot;/&gt;&lt;wsp:rsid wsp:val=&quot;00E90B51&quot;/&gt;&lt;wsp:rsid wsp:val=&quot;00E91136&quot;/&gt;&lt;wsp:rsid wsp:val=&quot;00E9135D&quot;/&gt;&lt;wsp:rsid wsp:val=&quot;00E914FA&quot;/&gt;&lt;wsp:rsid wsp:val=&quot;00E9184C&quot;/&gt;&lt;wsp:rsid wsp:val=&quot;00E9186F&quot;/&gt;&lt;wsp:rsid wsp:val=&quot;00E91965&quot;/&gt;&lt;wsp:rsid wsp:val=&quot;00E91D6E&quot;/&gt;&lt;wsp:rsid wsp:val=&quot;00E91F64&quot;/&gt;&lt;wsp:rsid wsp:val=&quot;00E922D1&quot;/&gt;&lt;wsp:rsid wsp:val=&quot;00E92488&quot;/&gt;&lt;wsp:rsid wsp:val=&quot;00E92538&quot;/&gt;&lt;wsp:rsid wsp:val=&quot;00E925C6&quot;/&gt;&lt;wsp:rsid wsp:val=&quot;00E92B88&quot;/&gt;&lt;wsp:rsid wsp:val=&quot;00E92F42&quot;/&gt;&lt;wsp:rsid wsp:val=&quot;00E9340E&quot;/&gt;&lt;wsp:rsid wsp:val=&quot;00E935A0&quot;/&gt;&lt;wsp:rsid wsp:val=&quot;00E9391B&quot;/&gt;&lt;wsp:rsid wsp:val=&quot;00E93AC2&quot;/&gt;&lt;wsp:rsid wsp:val=&quot;00E94082&quot;/&gt;&lt;wsp:rsid wsp:val=&quot;00E94633&quot;/&gt;&lt;wsp:rsid wsp:val=&quot;00E94711&quot;/&gt;&lt;wsp:rsid wsp:val=&quot;00E948E7&quot;/&gt;&lt;wsp:rsid wsp:val=&quot;00E9529D&quot;/&gt;&lt;wsp:rsid wsp:val=&quot;00E955C5&quot;/&gt;&lt;wsp:rsid wsp:val=&quot;00E957B2&quot;/&gt;&lt;wsp:rsid wsp:val=&quot;00E95932&quot;/&gt;&lt;wsp:rsid wsp:val=&quot;00E95A91&quot;/&gt;&lt;wsp:rsid wsp:val=&quot;00E95B16&quot;/&gt;&lt;wsp:rsid wsp:val=&quot;00E95EDA&quot;/&gt;&lt;wsp:rsid wsp:val=&quot;00E95F75&quot;/&gt;&lt;wsp:rsid wsp:val=&quot;00E96930&quot;/&gt;&lt;wsp:rsid wsp:val=&quot;00E96B6A&quot;/&gt;&lt;wsp:rsid wsp:val=&quot;00E96D74&quot;/&gt;&lt;wsp:rsid wsp:val=&quot;00E978D2&quot;/&gt;&lt;wsp:rsid wsp:val=&quot;00E978EC&quot;/&gt;&lt;wsp:rsid wsp:val=&quot;00E979AF&quot;/&gt;&lt;wsp:rsid wsp:val=&quot;00E97E01&quot;/&gt;&lt;wsp:rsid wsp:val=&quot;00EA00F2&quot;/&gt;&lt;wsp:rsid wsp:val=&quot;00EA013E&quot;/&gt;&lt;wsp:rsid wsp:val=&quot;00EA0191&quot;/&gt;&lt;wsp:rsid wsp:val=&quot;00EA0394&quot;/&gt;&lt;wsp:rsid wsp:val=&quot;00EA0467&quot;/&gt;&lt;wsp:rsid wsp:val=&quot;00EA0A1E&quot;/&gt;&lt;wsp:rsid wsp:val=&quot;00EA0C3F&quot;/&gt;&lt;wsp:rsid wsp:val=&quot;00EA0D0F&quot;/&gt;&lt;wsp:rsid wsp:val=&quot;00EA0D16&quot;/&gt;&lt;wsp:rsid wsp:val=&quot;00EA0D30&quot;/&gt;&lt;wsp:rsid wsp:val=&quot;00EA0F63&quot;/&gt;&lt;wsp:rsid wsp:val=&quot;00EA13B3&quot;/&gt;&lt;wsp:rsid wsp:val=&quot;00EA1486&quot;/&gt;&lt;wsp:rsid wsp:val=&quot;00EA152A&quot;/&gt;&lt;wsp:rsid wsp:val=&quot;00EA1C83&quot;/&gt;&lt;wsp:rsid wsp:val=&quot;00EA2385&quot;/&gt;&lt;wsp:rsid wsp:val=&quot;00EA276F&quot;/&gt;&lt;wsp:rsid wsp:val=&quot;00EA2881&quot;/&gt;&lt;wsp:rsid wsp:val=&quot;00EA28E8&quot;/&gt;&lt;wsp:rsid wsp:val=&quot;00EA2A49&quot;/&gt;&lt;wsp:rsid wsp:val=&quot;00EA2C6A&quot;/&gt;&lt;wsp:rsid wsp:val=&quot;00EA2C96&quot;/&gt;&lt;wsp:rsid wsp:val=&quot;00EA2CE4&quot;/&gt;&lt;wsp:rsid wsp:val=&quot;00EA2D32&quot;/&gt;&lt;wsp:rsid wsp:val=&quot;00EA2FE7&quot;/&gt;&lt;wsp:rsid wsp:val=&quot;00EA311B&quot;/&gt;&lt;wsp:rsid wsp:val=&quot;00EA3260&quot;/&gt;&lt;wsp:rsid wsp:val=&quot;00EA34B9&quot;/&gt;&lt;wsp:rsid wsp:val=&quot;00EA368D&quot;/&gt;&lt;wsp:rsid wsp:val=&quot;00EA37B1&quot;/&gt;&lt;wsp:rsid wsp:val=&quot;00EA3A4B&quot;/&gt;&lt;wsp:rsid wsp:val=&quot;00EA3AA0&quot;/&gt;&lt;wsp:rsid wsp:val=&quot;00EA3DF2&quot;/&gt;&lt;wsp:rsid wsp:val=&quot;00EA45D5&quot;/&gt;&lt;wsp:rsid wsp:val=&quot;00EA478B&quot;/&gt;&lt;wsp:rsid wsp:val=&quot;00EA48CD&quot;/&gt;&lt;wsp:rsid wsp:val=&quot;00EA48D7&quot;/&gt;&lt;wsp:rsid wsp:val=&quot;00EA4D33&quot;/&gt;&lt;wsp:rsid wsp:val=&quot;00EA519F&quot;/&gt;&lt;wsp:rsid wsp:val=&quot;00EA5ACC&quot;/&gt;&lt;wsp:rsid wsp:val=&quot;00EA5AF2&quot;/&gt;&lt;wsp:rsid wsp:val=&quot;00EA5AFB&quot;/&gt;&lt;wsp:rsid wsp:val=&quot;00EA5B14&quot;/&gt;&lt;wsp:rsid wsp:val=&quot;00EA5D29&quot;/&gt;&lt;wsp:rsid wsp:val=&quot;00EA5EAB&quot;/&gt;&lt;wsp:rsid wsp:val=&quot;00EA5F21&quot;/&gt;&lt;wsp:rsid wsp:val=&quot;00EA61FB&quot;/&gt;&lt;wsp:rsid wsp:val=&quot;00EA6A00&quot;/&gt;&lt;wsp:rsid wsp:val=&quot;00EA6B1E&quot;/&gt;&lt;wsp:rsid wsp:val=&quot;00EA6C89&quot;/&gt;&lt;wsp:rsid wsp:val=&quot;00EA6E4D&quot;/&gt;&lt;wsp:rsid wsp:val=&quot;00EA7212&quot;/&gt;&lt;wsp:rsid wsp:val=&quot;00EA7415&quot;/&gt;&lt;wsp:rsid wsp:val=&quot;00EA761A&quot;/&gt;&lt;wsp:rsid wsp:val=&quot;00EA780A&quot;/&gt;&lt;wsp:rsid wsp:val=&quot;00EA7C35&quot;/&gt;&lt;wsp:rsid wsp:val=&quot;00EA7CC4&quot;/&gt;&lt;wsp:rsid wsp:val=&quot;00EA7E30&quot;/&gt;&lt;wsp:rsid wsp:val=&quot;00EA7E73&quot;/&gt;&lt;wsp:rsid wsp:val=&quot;00EB0325&quot;/&gt;&lt;wsp:rsid wsp:val=&quot;00EB0B0D&quot;/&gt;&lt;wsp:rsid wsp:val=&quot;00EB0C7A&quot;/&gt;&lt;wsp:rsid wsp:val=&quot;00EB156C&quot;/&gt;&lt;wsp:rsid wsp:val=&quot;00EB2001&quot;/&gt;&lt;wsp:rsid wsp:val=&quot;00EB204B&quot;/&gt;&lt;wsp:rsid wsp:val=&quot;00EB2489&quot;/&gt;&lt;wsp:rsid wsp:val=&quot;00EB281D&quot;/&gt;&lt;wsp:rsid wsp:val=&quot;00EB2886&quot;/&gt;&lt;wsp:rsid wsp:val=&quot;00EB293D&quot;/&gt;&lt;wsp:rsid wsp:val=&quot;00EB2BBA&quot;/&gt;&lt;wsp:rsid wsp:val=&quot;00EB2D94&quot;/&gt;&lt;wsp:rsid wsp:val=&quot;00EB2E0B&quot;/&gt;&lt;wsp:rsid wsp:val=&quot;00EB3052&quot;/&gt;&lt;wsp:rsid wsp:val=&quot;00EB31F0&quot;/&gt;&lt;wsp:rsid wsp:val=&quot;00EB362C&quot;/&gt;&lt;wsp:rsid wsp:val=&quot;00EB3D1C&quot;/&gt;&lt;wsp:rsid wsp:val=&quot;00EB3FCA&quot;/&gt;&lt;wsp:rsid wsp:val=&quot;00EB40A3&quot;/&gt;&lt;wsp:rsid wsp:val=&quot;00EB42AD&quot;/&gt;&lt;wsp:rsid wsp:val=&quot;00EB443C&quot;/&gt;&lt;wsp:rsid wsp:val=&quot;00EB4797&quot;/&gt;&lt;wsp:rsid wsp:val=&quot;00EB4D53&quot;/&gt;&lt;wsp:rsid wsp:val=&quot;00EB4F69&quot;/&gt;&lt;wsp:rsid wsp:val=&quot;00EB4FAC&quot;/&gt;&lt;wsp:rsid wsp:val=&quot;00EB510B&quot;/&gt;&lt;wsp:rsid wsp:val=&quot;00EB58C4&quot;/&gt;&lt;wsp:rsid wsp:val=&quot;00EB59A9&quot;/&gt;&lt;wsp:rsid wsp:val=&quot;00EB5A1D&quot;/&gt;&lt;wsp:rsid wsp:val=&quot;00EB5B77&quot;/&gt;&lt;wsp:rsid wsp:val=&quot;00EB5C21&quot;/&gt;&lt;wsp:rsid wsp:val=&quot;00EB5F01&quot;/&gt;&lt;wsp:rsid wsp:val=&quot;00EB5F3D&quot;/&gt;&lt;wsp:rsid wsp:val=&quot;00EB607C&quot;/&gt;&lt;wsp:rsid wsp:val=&quot;00EB644F&quot;/&gt;&lt;wsp:rsid wsp:val=&quot;00EB6D51&quot;/&gt;&lt;wsp:rsid wsp:val=&quot;00EB6D8F&quot;/&gt;&lt;wsp:rsid wsp:val=&quot;00EB6D91&quot;/&gt;&lt;wsp:rsid wsp:val=&quot;00EB7103&quot;/&gt;&lt;wsp:rsid wsp:val=&quot;00EB72E7&quot;/&gt;&lt;wsp:rsid wsp:val=&quot;00EB7766&quot;/&gt;&lt;wsp:rsid wsp:val=&quot;00EB7999&quot;/&gt;&lt;wsp:rsid wsp:val=&quot;00EB7B66&quot;/&gt;&lt;wsp:rsid wsp:val=&quot;00EB7C65&quot;/&gt;&lt;wsp:rsid wsp:val=&quot;00EC0896&quot;/&gt;&lt;wsp:rsid wsp:val=&quot;00EC0A2E&quot;/&gt;&lt;wsp:rsid wsp:val=&quot;00EC104E&quot;/&gt;&lt;wsp:rsid wsp:val=&quot;00EC1259&quot;/&gt;&lt;wsp:rsid wsp:val=&quot;00EC1274&quot;/&gt;&lt;wsp:rsid wsp:val=&quot;00EC13DC&quot;/&gt;&lt;wsp:rsid wsp:val=&quot;00EC13E9&quot;/&gt;&lt;wsp:rsid wsp:val=&quot;00EC1543&quot;/&gt;&lt;wsp:rsid wsp:val=&quot;00EC16FE&quot;/&gt;&lt;wsp:rsid wsp:val=&quot;00EC194A&quot;/&gt;&lt;wsp:rsid wsp:val=&quot;00EC222D&quot;/&gt;&lt;wsp:rsid wsp:val=&quot;00EC231F&quot;/&gt;&lt;wsp:rsid wsp:val=&quot;00EC2524&quot;/&gt;&lt;wsp:rsid wsp:val=&quot;00EC25E4&quot;/&gt;&lt;wsp:rsid wsp:val=&quot;00EC29EF&quot;/&gt;&lt;wsp:rsid wsp:val=&quot;00EC2A25&quot;/&gt;&lt;wsp:rsid wsp:val=&quot;00EC2B10&quot;/&gt;&lt;wsp:rsid wsp:val=&quot;00EC2B54&quot;/&gt;&lt;wsp:rsid wsp:val=&quot;00EC2C5F&quot;/&gt;&lt;wsp:rsid wsp:val=&quot;00EC2D53&quot;/&gt;&lt;wsp:rsid wsp:val=&quot;00EC320E&quot;/&gt;&lt;wsp:rsid wsp:val=&quot;00EC34E5&quot;/&gt;&lt;wsp:rsid wsp:val=&quot;00EC3771&quot;/&gt;&lt;wsp:rsid wsp:val=&quot;00EC3915&quot;/&gt;&lt;wsp:rsid wsp:val=&quot;00EC392A&quot;/&gt;&lt;wsp:rsid wsp:val=&quot;00EC3983&quot;/&gt;&lt;wsp:rsid wsp:val=&quot;00EC3AE7&quot;/&gt;&lt;wsp:rsid wsp:val=&quot;00EC3B51&quot;/&gt;&lt;wsp:rsid wsp:val=&quot;00EC3BE0&quot;/&gt;&lt;wsp:rsid wsp:val=&quot;00EC3C7E&quot;/&gt;&lt;wsp:rsid wsp:val=&quot;00EC458F&quot;/&gt;&lt;wsp:rsid wsp:val=&quot;00EC4778&quot;/&gt;&lt;wsp:rsid wsp:val=&quot;00EC4AC2&quot;/&gt;&lt;wsp:rsid wsp:val=&quot;00EC4E6C&quot;/&gt;&lt;wsp:rsid wsp:val=&quot;00EC505A&quot;/&gt;&lt;wsp:rsid wsp:val=&quot;00EC513A&quot;/&gt;&lt;wsp:rsid wsp:val=&quot;00EC53FA&quot;/&gt;&lt;wsp:rsid wsp:val=&quot;00EC5859&quot;/&gt;&lt;wsp:rsid wsp:val=&quot;00EC5970&quot;/&gt;&lt;wsp:rsid wsp:val=&quot;00EC5A2C&quot;/&gt;&lt;wsp:rsid wsp:val=&quot;00EC5F6C&quot;/&gt;&lt;wsp:rsid wsp:val=&quot;00EC621F&quot;/&gt;&lt;wsp:rsid wsp:val=&quot;00EC62F8&quot;/&gt;&lt;wsp:rsid wsp:val=&quot;00EC62FC&quot;/&gt;&lt;wsp:rsid wsp:val=&quot;00EC6663&quot;/&gt;&lt;wsp:rsid wsp:val=&quot;00EC6713&quot;/&gt;&lt;wsp:rsid wsp:val=&quot;00EC6736&quot;/&gt;&lt;wsp:rsid wsp:val=&quot;00EC6738&quot;/&gt;&lt;wsp:rsid wsp:val=&quot;00EC67D6&quot;/&gt;&lt;wsp:rsid wsp:val=&quot;00EC6919&quot;/&gt;&lt;wsp:rsid wsp:val=&quot;00EC6CFE&quot;/&gt;&lt;wsp:rsid wsp:val=&quot;00EC6FA0&quot;/&gt;&lt;wsp:rsid wsp:val=&quot;00EC6FFD&quot;/&gt;&lt;wsp:rsid wsp:val=&quot;00EC71B9&quot;/&gt;&lt;wsp:rsid wsp:val=&quot;00EC77C4&quot;/&gt;&lt;wsp:rsid wsp:val=&quot;00EC7867&quot;/&gt;&lt;wsp:rsid wsp:val=&quot;00EC7A0B&quot;/&gt;&lt;wsp:rsid wsp:val=&quot;00EC7C10&quot;/&gt;&lt;wsp:rsid wsp:val=&quot;00EC7C8E&quot;/&gt;&lt;wsp:rsid wsp:val=&quot;00EC7D65&quot;/&gt;&lt;wsp:rsid wsp:val=&quot;00EC7DA7&quot;/&gt;&lt;wsp:rsid wsp:val=&quot;00EC7E1D&quot;/&gt;&lt;wsp:rsid wsp:val=&quot;00EC7E84&quot;/&gt;&lt;wsp:rsid wsp:val=&quot;00EC7FA4&quot;/&gt;&lt;wsp:rsid wsp:val=&quot;00ED0153&quot;/&gt;&lt;wsp:rsid wsp:val=&quot;00ED116D&quot;/&gt;&lt;wsp:rsid wsp:val=&quot;00ED14F8&quot;/&gt;&lt;wsp:rsid wsp:val=&quot;00ED154D&quot;/&gt;&lt;wsp:rsid wsp:val=&quot;00ED170C&quot;/&gt;&lt;wsp:rsid wsp:val=&quot;00ED1C50&quot;/&gt;&lt;wsp:rsid wsp:val=&quot;00ED21DD&quot;/&gt;&lt;wsp:rsid wsp:val=&quot;00ED22BF&quot;/&gt;&lt;wsp:rsid wsp:val=&quot;00ED255E&quot;/&gt;&lt;wsp:rsid wsp:val=&quot;00ED2560&quot;/&gt;&lt;wsp:rsid wsp:val=&quot;00ED26F6&quot;/&gt;&lt;wsp:rsid wsp:val=&quot;00ED2826&quot;/&gt;&lt;wsp:rsid wsp:val=&quot;00ED2A86&quot;/&gt;&lt;wsp:rsid wsp:val=&quot;00ED2C2B&quot;/&gt;&lt;wsp:rsid wsp:val=&quot;00ED2F2A&quot;/&gt;&lt;wsp:rsid wsp:val=&quot;00ED2F45&quot;/&gt;&lt;wsp:rsid wsp:val=&quot;00ED37C0&quot;/&gt;&lt;wsp:rsid wsp:val=&quot;00ED3848&quot;/&gt;&lt;wsp:rsid wsp:val=&quot;00ED38FA&quot;/&gt;&lt;wsp:rsid wsp:val=&quot;00ED4052&quot;/&gt;&lt;wsp:rsid wsp:val=&quot;00ED48C7&quot;/&gt;&lt;wsp:rsid wsp:val=&quot;00ED4A53&quot;/&gt;&lt;wsp:rsid wsp:val=&quot;00ED4C7D&quot;/&gt;&lt;wsp:rsid wsp:val=&quot;00ED4F5D&quot;/&gt;&lt;wsp:rsid wsp:val=&quot;00ED4FB9&quot;/&gt;&lt;wsp:rsid wsp:val=&quot;00ED4FE6&quot;/&gt;&lt;wsp:rsid wsp:val=&quot;00ED51DB&quot;/&gt;&lt;wsp:rsid wsp:val=&quot;00ED55B0&quot;/&gt;&lt;wsp:rsid wsp:val=&quot;00ED55B4&quot;/&gt;&lt;wsp:rsid wsp:val=&quot;00ED59DA&quot;/&gt;&lt;wsp:rsid wsp:val=&quot;00ED5D5A&quot;/&gt;&lt;wsp:rsid wsp:val=&quot;00ED613F&quot;/&gt;&lt;wsp:rsid wsp:val=&quot;00ED6493&quot;/&gt;&lt;wsp:rsid wsp:val=&quot;00ED6962&quot;/&gt;&lt;wsp:rsid wsp:val=&quot;00ED6C0C&quot;/&gt;&lt;wsp:rsid wsp:val=&quot;00ED6F77&quot;/&gt;&lt;wsp:rsid wsp:val=&quot;00ED6F96&quot;/&gt;&lt;wsp:rsid wsp:val=&quot;00ED7A85&quot;/&gt;&lt;wsp:rsid wsp:val=&quot;00ED7B76&quot;/&gt;&lt;wsp:rsid wsp:val=&quot;00ED7BE8&quot;/&gt;&lt;wsp:rsid wsp:val=&quot;00ED7FB0&quot;/&gt;&lt;wsp:rsid wsp:val=&quot;00EE02FA&quot;/&gt;&lt;wsp:rsid wsp:val=&quot;00EE047D&quot;/&gt;&lt;wsp:rsid wsp:val=&quot;00EE0498&quot;/&gt;&lt;wsp:rsid wsp:val=&quot;00EE05DD&quot;/&gt;&lt;wsp:rsid wsp:val=&quot;00EE0771&quot;/&gt;&lt;wsp:rsid wsp:val=&quot;00EE07AF&quot;/&gt;&lt;wsp:rsid wsp:val=&quot;00EE0B92&quot;/&gt;&lt;wsp:rsid wsp:val=&quot;00EE0F31&quot;/&gt;&lt;wsp:rsid wsp:val=&quot;00EE1428&quot;/&gt;&lt;wsp:rsid wsp:val=&quot;00EE1C13&quot;/&gt;&lt;wsp:rsid wsp:val=&quot;00EE1CA2&quot;/&gt;&lt;wsp:rsid wsp:val=&quot;00EE1CB5&quot;/&gt;&lt;wsp:rsid wsp:val=&quot;00EE244D&quot;/&gt;&lt;wsp:rsid wsp:val=&quot;00EE2C47&quot;/&gt;&lt;wsp:rsid wsp:val=&quot;00EE34DE&quot;/&gt;&lt;wsp:rsid wsp:val=&quot;00EE36B7&quot;/&gt;&lt;wsp:rsid wsp:val=&quot;00EE3833&quot;/&gt;&lt;wsp:rsid wsp:val=&quot;00EE38EA&quot;/&gt;&lt;wsp:rsid wsp:val=&quot;00EE40D2&quot;/&gt;&lt;wsp:rsid wsp:val=&quot;00EE41A6&quot;/&gt;&lt;wsp:rsid wsp:val=&quot;00EE43C7&quot;/&gt;&lt;wsp:rsid wsp:val=&quot;00EE43DC&quot;/&gt;&lt;wsp:rsid wsp:val=&quot;00EE4635&quot;/&gt;&lt;wsp:rsid wsp:val=&quot;00EE472C&quot;/&gt;&lt;wsp:rsid wsp:val=&quot;00EE4D4C&quot;/&gt;&lt;wsp:rsid wsp:val=&quot;00EE53A5&quot;/&gt;&lt;wsp:rsid wsp:val=&quot;00EE5698&quot;/&gt;&lt;wsp:rsid wsp:val=&quot;00EE578E&quot;/&gt;&lt;wsp:rsid wsp:val=&quot;00EE5A5C&quot;/&gt;&lt;wsp:rsid wsp:val=&quot;00EE5BAD&quot;/&gt;&lt;wsp:rsid wsp:val=&quot;00EE5D22&quot;/&gt;&lt;wsp:rsid wsp:val=&quot;00EE5EA7&quot;/&gt;&lt;wsp:rsid wsp:val=&quot;00EE6517&quot;/&gt;&lt;wsp:rsid wsp:val=&quot;00EE683E&quot;/&gt;&lt;wsp:rsid wsp:val=&quot;00EE6B01&quot;/&gt;&lt;wsp:rsid wsp:val=&quot;00EE6B70&quot;/&gt;&lt;wsp:rsid wsp:val=&quot;00EE6D39&quot;/&gt;&lt;wsp:rsid wsp:val=&quot;00EE6D4E&quot;/&gt;&lt;wsp:rsid wsp:val=&quot;00EE6DDB&quot;/&gt;&lt;wsp:rsid wsp:val=&quot;00EE6FE3&quot;/&gt;&lt;wsp:rsid wsp:val=&quot;00EE7050&quot;/&gt;&lt;wsp:rsid wsp:val=&quot;00EE72BA&quot;/&gt;&lt;wsp:rsid wsp:val=&quot;00EE7A08&quot;/&gt;&lt;wsp:rsid wsp:val=&quot;00EE7C87&quot;/&gt;&lt;wsp:rsid wsp:val=&quot;00EE7D18&quot;/&gt;&lt;wsp:rsid wsp:val=&quot;00EF02A2&quot;/&gt;&lt;wsp:rsid wsp:val=&quot;00EF0399&quot;/&gt;&lt;wsp:rsid wsp:val=&quot;00EF0461&quot;/&gt;&lt;wsp:rsid wsp:val=&quot;00EF059B&quot;/&gt;&lt;wsp:rsid wsp:val=&quot;00EF05E9&quot;/&gt;&lt;wsp:rsid wsp:val=&quot;00EF08BE&quot;/&gt;&lt;wsp:rsid wsp:val=&quot;00EF0AE2&quot;/&gt;&lt;wsp:rsid wsp:val=&quot;00EF0C61&quot;/&gt;&lt;wsp:rsid wsp:val=&quot;00EF1056&quot;/&gt;&lt;wsp:rsid wsp:val=&quot;00EF1280&quot;/&gt;&lt;wsp:rsid wsp:val=&quot;00EF1736&quot;/&gt;&lt;wsp:rsid wsp:val=&quot;00EF1ABD&quot;/&gt;&lt;wsp:rsid wsp:val=&quot;00EF1B12&quot;/&gt;&lt;wsp:rsid wsp:val=&quot;00EF1C7F&quot;/&gt;&lt;wsp:rsid wsp:val=&quot;00EF1FAB&quot;/&gt;&lt;wsp:rsid wsp:val=&quot;00EF1FEE&quot;/&gt;&lt;wsp:rsid wsp:val=&quot;00EF2038&quot;/&gt;&lt;wsp:rsid wsp:val=&quot;00EF2329&quot;/&gt;&lt;wsp:rsid wsp:val=&quot;00EF2601&quot;/&gt;&lt;wsp:rsid wsp:val=&quot;00EF2B31&quot;/&gt;&lt;wsp:rsid wsp:val=&quot;00EF2B6A&quot;/&gt;&lt;wsp:rsid wsp:val=&quot;00EF3360&quot;/&gt;&lt;wsp:rsid wsp:val=&quot;00EF3369&quot;/&gt;&lt;wsp:rsid wsp:val=&quot;00EF3B97&quot;/&gt;&lt;wsp:rsid wsp:val=&quot;00EF3C0F&quot;/&gt;&lt;wsp:rsid wsp:val=&quot;00EF3EF8&quot;/&gt;&lt;wsp:rsid wsp:val=&quot;00EF46AA&quot;/&gt;&lt;wsp:rsid wsp:val=&quot;00EF475E&quot;/&gt;&lt;wsp:rsid wsp:val=&quot;00EF4893&quot;/&gt;&lt;wsp:rsid wsp:val=&quot;00EF4D1B&quot;/&gt;&lt;wsp:rsid wsp:val=&quot;00EF4D2C&quot;/&gt;&lt;wsp:rsid wsp:val=&quot;00EF4D58&quot;/&gt;&lt;wsp:rsid wsp:val=&quot;00EF4D7C&quot;/&gt;&lt;wsp:rsid wsp:val=&quot;00EF4EE3&quot;/&gt;&lt;wsp:rsid wsp:val=&quot;00EF4F17&quot;/&gt;&lt;wsp:rsid wsp:val=&quot;00EF51DA&quot;/&gt;&lt;wsp:rsid wsp:val=&quot;00EF52C6&quot;/&gt;&lt;wsp:rsid wsp:val=&quot;00EF55AF&quot;/&gt;&lt;wsp:rsid wsp:val=&quot;00EF5AAE&quot;/&gt;&lt;wsp:rsid wsp:val=&quot;00EF5CA8&quot;/&gt;&lt;wsp:rsid wsp:val=&quot;00EF5CAC&quot;/&gt;&lt;wsp:rsid wsp:val=&quot;00EF5CAD&quot;/&gt;&lt;wsp:rsid wsp:val=&quot;00EF601F&quot;/&gt;&lt;wsp:rsid wsp:val=&quot;00EF60BA&quot;/&gt;&lt;wsp:rsid wsp:val=&quot;00EF61E9&quot;/&gt;&lt;wsp:rsid wsp:val=&quot;00EF6A51&quot;/&gt;&lt;wsp:rsid wsp:val=&quot;00EF72B6&quot;/&gt;&lt;wsp:rsid wsp:val=&quot;00EF75FF&quot;/&gt;&lt;wsp:rsid wsp:val=&quot;00EF79AB&quot;/&gt;&lt;wsp:rsid wsp:val=&quot;00EF7AB1&quot;/&gt;&lt;wsp:rsid wsp:val=&quot;00EF7AD3&quot;/&gt;&lt;wsp:rsid wsp:val=&quot;00EF7C32&quot;/&gt;&lt;wsp:rsid wsp:val=&quot;00EF7E3F&quot;/&gt;&lt;wsp:rsid wsp:val=&quot;00F00257&quot;/&gt;&lt;wsp:rsid wsp:val=&quot;00F00B1B&quot;/&gt;&lt;wsp:rsid wsp:val=&quot;00F00C30&quot;/&gt;&lt;wsp:rsid wsp:val=&quot;00F00D1D&quot;/&gt;&lt;wsp:rsid wsp:val=&quot;00F00F98&quot;/&gt;&lt;wsp:rsid wsp:val=&quot;00F00FB1&quot;/&gt;&lt;wsp:rsid wsp:val=&quot;00F013A1&quot;/&gt;&lt;wsp:rsid wsp:val=&quot;00F01589&quot;/&gt;&lt;wsp:rsid wsp:val=&quot;00F015F4&quot;/&gt;&lt;wsp:rsid wsp:val=&quot;00F01647&quot;/&gt;&lt;wsp:rsid wsp:val=&quot;00F02041&quot;/&gt;&lt;wsp:rsid wsp:val=&quot;00F02120&quot;/&gt;&lt;wsp:rsid wsp:val=&quot;00F02F60&quot;/&gt;&lt;wsp:rsid wsp:val=&quot;00F03030&quot;/&gt;&lt;wsp:rsid wsp:val=&quot;00F0326D&quot;/&gt;&lt;wsp:rsid wsp:val=&quot;00F037DF&quot;/&gt;&lt;wsp:rsid wsp:val=&quot;00F03A05&quot;/&gt;&lt;wsp:rsid wsp:val=&quot;00F03C6B&quot;/&gt;&lt;wsp:rsid wsp:val=&quot;00F04109&quot;/&gt;&lt;wsp:rsid wsp:val=&quot;00F041BD&quot;/&gt;&lt;wsp:rsid wsp:val=&quot;00F044BD&quot;/&gt;&lt;wsp:rsid wsp:val=&quot;00F04644&quot;/&gt;&lt;wsp:rsid wsp:val=&quot;00F049DB&quot;/&gt;&lt;wsp:rsid wsp:val=&quot;00F05012&quot;/&gt;&lt;wsp:rsid wsp:val=&quot;00F052AB&quot;/&gt;&lt;wsp:rsid wsp:val=&quot;00F05325&quot;/&gt;&lt;wsp:rsid wsp:val=&quot;00F0546B&quot;/&gt;&lt;wsp:rsid wsp:val=&quot;00F05C0F&quot;/&gt;&lt;wsp:rsid wsp:val=&quot;00F05E95&quot;/&gt;&lt;wsp:rsid wsp:val=&quot;00F05EDF&quot;/&gt;&lt;wsp:rsid wsp:val=&quot;00F06096&quot;/&gt;&lt;wsp:rsid wsp:val=&quot;00F0617D&quot;/&gt;&lt;wsp:rsid wsp:val=&quot;00F061F1&quot;/&gt;&lt;wsp:rsid wsp:val=&quot;00F064D7&quot;/&gt;&lt;wsp:rsid wsp:val=&quot;00F06674&quot;/&gt;&lt;wsp:rsid wsp:val=&quot;00F0668B&quot;/&gt;&lt;wsp:rsid wsp:val=&quot;00F0675C&quot;/&gt;&lt;wsp:rsid wsp:val=&quot;00F06901&quot;/&gt;&lt;wsp:rsid wsp:val=&quot;00F06A1A&quot;/&gt;&lt;wsp:rsid wsp:val=&quot;00F06FEE&quot;/&gt;&lt;wsp:rsid wsp:val=&quot;00F07AF2&quot;/&gt;&lt;wsp:rsid wsp:val=&quot;00F07FFE&quot;/&gt;&lt;wsp:rsid wsp:val=&quot;00F100D5&quot;/&gt;&lt;wsp:rsid wsp:val=&quot;00F102A7&quot;/&gt;&lt;wsp:rsid wsp:val=&quot;00F108E5&quot;/&gt;&lt;wsp:rsid wsp:val=&quot;00F10BB5&quot;/&gt;&lt;wsp:rsid wsp:val=&quot;00F10DD1&quot;/&gt;&lt;wsp:rsid wsp:val=&quot;00F10F04&quot;/&gt;&lt;wsp:rsid wsp:val=&quot;00F11332&quot;/&gt;&lt;wsp:rsid wsp:val=&quot;00F11628&quot;/&gt;&lt;wsp:rsid wsp:val=&quot;00F11668&quot;/&gt;&lt;wsp:rsid wsp:val=&quot;00F11850&quot;/&gt;&lt;wsp:rsid wsp:val=&quot;00F11A50&quot;/&gt;&lt;wsp:rsid wsp:val=&quot;00F11D60&quot;/&gt;&lt;wsp:rsid wsp:val=&quot;00F11EF9&quot;/&gt;&lt;wsp:rsid wsp:val=&quot;00F123EE&quot;/&gt;&lt;wsp:rsid wsp:val=&quot;00F125BF&quot;/&gt;&lt;wsp:rsid wsp:val=&quot;00F126EC&quot;/&gt;&lt;wsp:rsid wsp:val=&quot;00F12B04&quot;/&gt;&lt;wsp:rsid wsp:val=&quot;00F12FDA&quot;/&gt;&lt;wsp:rsid wsp:val=&quot;00F131A8&quot;/&gt;&lt;wsp:rsid wsp:val=&quot;00F1380A&quot;/&gt;&lt;wsp:rsid wsp:val=&quot;00F1392B&quot;/&gt;&lt;wsp:rsid wsp:val=&quot;00F13C57&quot;/&gt;&lt;wsp:rsid wsp:val=&quot;00F13F42&quot;/&gt;&lt;wsp:rsid wsp:val=&quot;00F14533&quot;/&gt;&lt;wsp:rsid wsp:val=&quot;00F14587&quot;/&gt;&lt;wsp:rsid wsp:val=&quot;00F1471A&quot;/&gt;&lt;wsp:rsid wsp:val=&quot;00F147E3&quot;/&gt;&lt;wsp:rsid wsp:val=&quot;00F1481E&quot;/&gt;&lt;wsp:rsid wsp:val=&quot;00F14970&quot;/&gt;&lt;wsp:rsid wsp:val=&quot;00F149D9&quot;/&gt;&lt;wsp:rsid wsp:val=&quot;00F14B8C&quot;/&gt;&lt;wsp:rsid wsp:val=&quot;00F152DA&quot;/&gt;&lt;wsp:rsid wsp:val=&quot;00F15429&quot;/&gt;&lt;wsp:rsid wsp:val=&quot;00F1569D&quot;/&gt;&lt;wsp:rsid wsp:val=&quot;00F15A94&quot;/&gt;&lt;wsp:rsid wsp:val=&quot;00F15BCE&quot;/&gt;&lt;wsp:rsid wsp:val=&quot;00F15C0F&quot;/&gt;&lt;wsp:rsid wsp:val=&quot;00F15C89&quot;/&gt;&lt;wsp:rsid wsp:val=&quot;00F165E1&quot;/&gt;&lt;wsp:rsid wsp:val=&quot;00F168D2&quot;/&gt;&lt;wsp:rsid wsp:val=&quot;00F16A1E&quot;/&gt;&lt;wsp:rsid wsp:val=&quot;00F172DF&quot;/&gt;&lt;wsp:rsid wsp:val=&quot;00F17713&quot;/&gt;&lt;wsp:rsid wsp:val=&quot;00F17931&quot;/&gt;&lt;wsp:rsid wsp:val=&quot;00F17965&quot;/&gt;&lt;wsp:rsid wsp:val=&quot;00F17986&quot;/&gt;&lt;wsp:rsid wsp:val=&quot;00F179E8&quot;/&gt;&lt;wsp:rsid wsp:val=&quot;00F17CB1&quot;/&gt;&lt;wsp:rsid wsp:val=&quot;00F17DD9&quot;/&gt;&lt;wsp:rsid wsp:val=&quot;00F17FFC&quot;/&gt;&lt;wsp:rsid wsp:val=&quot;00F2041F&quot;/&gt;&lt;wsp:rsid wsp:val=&quot;00F20643&quot;/&gt;&lt;wsp:rsid wsp:val=&quot;00F20749&quot;/&gt;&lt;wsp:rsid wsp:val=&quot;00F2094C&quot;/&gt;&lt;wsp:rsid wsp:val=&quot;00F20D69&quot;/&gt;&lt;wsp:rsid wsp:val=&quot;00F2146A&quot;/&gt;&lt;wsp:rsid wsp:val=&quot;00F214E8&quot;/&gt;&lt;wsp:rsid wsp:val=&quot;00F219BF&quot;/&gt;&lt;wsp:rsid wsp:val=&quot;00F21ED2&quot;/&gt;&lt;wsp:rsid wsp:val=&quot;00F21F2F&quot;/&gt;&lt;wsp:rsid wsp:val=&quot;00F228A1&quot;/&gt;&lt;wsp:rsid wsp:val=&quot;00F22AED&quot;/&gt;&lt;wsp:rsid wsp:val=&quot;00F22C46&quot;/&gt;&lt;wsp:rsid wsp:val=&quot;00F2305E&quot;/&gt;&lt;wsp:rsid wsp:val=&quot;00F2316F&quot;/&gt;&lt;wsp:rsid wsp:val=&quot;00F23563&quot;/&gt;&lt;wsp:rsid wsp:val=&quot;00F237F0&quot;/&gt;&lt;wsp:rsid wsp:val=&quot;00F238AE&quot;/&gt;&lt;wsp:rsid wsp:val=&quot;00F23B57&quot;/&gt;&lt;wsp:rsid wsp:val=&quot;00F23C86&quot;/&gt;&lt;wsp:rsid wsp:val=&quot;00F23F85&quot;/&gt;&lt;wsp:rsid wsp:val=&quot;00F2456D&quot;/&gt;&lt;wsp:rsid wsp:val=&quot;00F245BB&quot;/&gt;&lt;wsp:rsid wsp:val=&quot;00F246D0&quot;/&gt;&lt;wsp:rsid wsp:val=&quot;00F24832&quot;/&gt;&lt;wsp:rsid wsp:val=&quot;00F24990&quot;/&gt;&lt;wsp:rsid wsp:val=&quot;00F24B53&quot;/&gt;&lt;wsp:rsid wsp:val=&quot;00F2575A&quot;/&gt;&lt;wsp:rsid wsp:val=&quot;00F2577A&quot;/&gt;&lt;wsp:rsid wsp:val=&quot;00F25910&quot;/&gt;&lt;wsp:rsid wsp:val=&quot;00F2598E&quot;/&gt;&lt;wsp:rsid wsp:val=&quot;00F25B28&quot;/&gt;&lt;wsp:rsid wsp:val=&quot;00F25C34&quot;/&gt;&lt;wsp:rsid wsp:val=&quot;00F25C8B&quot;/&gt;&lt;wsp:rsid wsp:val=&quot;00F2618B&quot;/&gt;&lt;wsp:rsid wsp:val=&quot;00F261A5&quot;/&gt;&lt;wsp:rsid wsp:val=&quot;00F26383&quot;/&gt;&lt;wsp:rsid wsp:val=&quot;00F263A2&quot;/&gt;&lt;wsp:rsid wsp:val=&quot;00F265BC&quot;/&gt;&lt;wsp:rsid wsp:val=&quot;00F26864&quot;/&gt;&lt;wsp:rsid wsp:val=&quot;00F2696A&quot;/&gt;&lt;wsp:rsid wsp:val=&quot;00F269E9&quot;/&gt;&lt;wsp:rsid wsp:val=&quot;00F26CFE&quot;/&gt;&lt;wsp:rsid wsp:val=&quot;00F26D57&quot;/&gt;&lt;wsp:rsid wsp:val=&quot;00F26F51&quot;/&gt;&lt;wsp:rsid wsp:val=&quot;00F26F8B&quot;/&gt;&lt;wsp:rsid wsp:val=&quot;00F275A9&quot;/&gt;&lt;wsp:rsid wsp:val=&quot;00F27868&quot;/&gt;&lt;wsp:rsid wsp:val=&quot;00F27B94&quot;/&gt;&lt;wsp:rsid wsp:val=&quot;00F27F03&quot;/&gt;&lt;wsp:rsid wsp:val=&quot;00F305AB&quot;/&gt;&lt;wsp:rsid wsp:val=&quot;00F3079A&quot;/&gt;&lt;wsp:rsid wsp:val=&quot;00F30976&quot;/&gt;&lt;wsp:rsid wsp:val=&quot;00F30B28&quot;/&gt;&lt;wsp:rsid wsp:val=&quot;00F30C26&quot;/&gt;&lt;wsp:rsid wsp:val=&quot;00F30FD0&quot;/&gt;&lt;wsp:rsid wsp:val=&quot;00F31415&quot;/&gt;&lt;wsp:rsid wsp:val=&quot;00F3183F&quot;/&gt;&lt;wsp:rsid wsp:val=&quot;00F31C36&quot;/&gt;&lt;wsp:rsid wsp:val=&quot;00F31CD3&quot;/&gt;&lt;wsp:rsid wsp:val=&quot;00F31F92&quot;/&gt;&lt;wsp:rsid wsp:val=&quot;00F31FCE&quot;/&gt;&lt;wsp:rsid wsp:val=&quot;00F321D7&quot;/&gt;&lt;wsp:rsid wsp:val=&quot;00F32A3F&quot;/&gt;&lt;wsp:rsid wsp:val=&quot;00F32BAF&quot;/&gt;&lt;wsp:rsid wsp:val=&quot;00F32DC6&quot;/&gt;&lt;wsp:rsid wsp:val=&quot;00F32E37&quot;/&gt;&lt;wsp:rsid wsp:val=&quot;00F32F31&quot;/&gt;&lt;wsp:rsid wsp:val=&quot;00F32F55&quot;/&gt;&lt;wsp:rsid wsp:val=&quot;00F338E8&quot;/&gt;&lt;wsp:rsid wsp:val=&quot;00F339BA&quot;/&gt;&lt;wsp:rsid wsp:val=&quot;00F33A5B&quot;/&gt;&lt;wsp:rsid wsp:val=&quot;00F33CC1&quot;/&gt;&lt;wsp:rsid wsp:val=&quot;00F33FF6&quot;/&gt;&lt;wsp:rsid wsp:val=&quot;00F3405D&quot;/&gt;&lt;wsp:rsid wsp:val=&quot;00F341CE&quot;/&gt;&lt;wsp:rsid wsp:val=&quot;00F3423A&quot;/&gt;&lt;wsp:rsid wsp:val=&quot;00F345B8&quot;/&gt;&lt;wsp:rsid wsp:val=&quot;00F3478C&quot;/&gt;&lt;wsp:rsid wsp:val=&quot;00F349C7&quot;/&gt;&lt;wsp:rsid wsp:val=&quot;00F34F0F&quot;/&gt;&lt;wsp:rsid wsp:val=&quot;00F351E2&quot;/&gt;&lt;wsp:rsid wsp:val=&quot;00F35329&quot;/&gt;&lt;wsp:rsid wsp:val=&quot;00F354DB&quot;/&gt;&lt;wsp:rsid wsp:val=&quot;00F36165&quot;/&gt;&lt;wsp:rsid wsp:val=&quot;00F362C7&quot;/&gt;&lt;wsp:rsid wsp:val=&quot;00F362FF&quot;/&gt;&lt;wsp:rsid wsp:val=&quot;00F36966&quot;/&gt;&lt;wsp:rsid wsp:val=&quot;00F36D5F&quot;/&gt;&lt;wsp:rsid wsp:val=&quot;00F36EDB&quot;/&gt;&lt;wsp:rsid wsp:val=&quot;00F37188&quot;/&gt;&lt;wsp:rsid wsp:val=&quot;00F37846&quot;/&gt;&lt;wsp:rsid wsp:val=&quot;00F378DC&quot;/&gt;&lt;wsp:rsid wsp:val=&quot;00F37B5D&quot;/&gt;&lt;wsp:rsid wsp:val=&quot;00F37DA1&quot;/&gt;&lt;wsp:rsid wsp:val=&quot;00F37FDD&quot;/&gt;&lt;wsp:rsid wsp:val=&quot;00F4018E&quot;/&gt;&lt;wsp:rsid wsp:val=&quot;00F406AC&quot;/&gt;&lt;wsp:rsid wsp:val=&quot;00F408B3&quot;/&gt;&lt;wsp:rsid wsp:val=&quot;00F41239&quot;/&gt;&lt;wsp:rsid wsp:val=&quot;00F4157E&quot;/&gt;&lt;wsp:rsid wsp:val=&quot;00F4175C&quot;/&gt;&lt;wsp:rsid wsp:val=&quot;00F41CB6&quot;/&gt;&lt;wsp:rsid wsp:val=&quot;00F41F36&quot;/&gt;&lt;wsp:rsid wsp:val=&quot;00F424B0&quot;/&gt;&lt;wsp:rsid wsp:val=&quot;00F425B6&quot;/&gt;&lt;wsp:rsid wsp:val=&quot;00F42883&quot;/&gt;&lt;wsp:rsid wsp:val=&quot;00F434A7&quot;/&gt;&lt;wsp:rsid wsp:val=&quot;00F43A3F&quot;/&gt;&lt;wsp:rsid wsp:val=&quot;00F43B47&quot;/&gt;&lt;wsp:rsid wsp:val=&quot;00F43BE5&quot;/&gt;&lt;wsp:rsid wsp:val=&quot;00F43C06&quot;/&gt;&lt;wsp:rsid wsp:val=&quot;00F43FD5&quot;/&gt;&lt;wsp:rsid wsp:val=&quot;00F442F4&quot;/&gt;&lt;wsp:rsid wsp:val=&quot;00F446C1&quot;/&gt;&lt;wsp:rsid wsp:val=&quot;00F4473E&quot;/&gt;&lt;wsp:rsid wsp:val=&quot;00F44B3D&quot;/&gt;&lt;wsp:rsid wsp:val=&quot;00F44C7B&quot;/&gt;&lt;wsp:rsid wsp:val=&quot;00F44DD8&quot;/&gt;&lt;wsp:rsid wsp:val=&quot;00F45367&quot;/&gt;&lt;wsp:rsid wsp:val=&quot;00F45406&quot;/&gt;&lt;wsp:rsid wsp:val=&quot;00F454AF&quot;/&gt;&lt;wsp:rsid wsp:val=&quot;00F456C1&quot;/&gt;&lt;wsp:rsid wsp:val=&quot;00F45BD6&quot;/&gt;&lt;wsp:rsid wsp:val=&quot;00F45E44&quot;/&gt;&lt;wsp:rsid wsp:val=&quot;00F45F6D&quot;/&gt;&lt;wsp:rsid wsp:val=&quot;00F46198&quot;/&gt;&lt;wsp:rsid wsp:val=&quot;00F461CB&quot;/&gt;&lt;wsp:rsid wsp:val=&quot;00F469AE&quot;/&gt;&lt;wsp:rsid wsp:val=&quot;00F46B28&quot;/&gt;&lt;wsp:rsid wsp:val=&quot;00F471F5&quot;/&gt;&lt;wsp:rsid wsp:val=&quot;00F472BC&quot;/&gt;&lt;wsp:rsid wsp:val=&quot;00F47A87&quot;/&gt;&lt;wsp:rsid wsp:val=&quot;00F501BB&quot;/&gt;&lt;wsp:rsid wsp:val=&quot;00F5084C&quot;/&gt;&lt;wsp:rsid wsp:val=&quot;00F50D29&quot;/&gt;&lt;wsp:rsid wsp:val=&quot;00F50D50&quot;/&gt;&lt;wsp:rsid wsp:val=&quot;00F50DCA&quot;/&gt;&lt;wsp:rsid wsp:val=&quot;00F50E86&quot;/&gt;&lt;wsp:rsid wsp:val=&quot;00F510B0&quot;/&gt;&lt;wsp:rsid wsp:val=&quot;00F51282&quot;/&gt;&lt;wsp:rsid wsp:val=&quot;00F5170C&quot;/&gt;&lt;wsp:rsid wsp:val=&quot;00F5176C&quot;/&gt;&lt;wsp:rsid wsp:val=&quot;00F51931&quot;/&gt;&lt;wsp:rsid wsp:val=&quot;00F51983&quot;/&gt;&lt;wsp:rsid wsp:val=&quot;00F51D45&quot;/&gt;&lt;wsp:rsid wsp:val=&quot;00F51F57&quot;/&gt;&lt;wsp:rsid wsp:val=&quot;00F525EF&quot;/&gt;&lt;wsp:rsid wsp:val=&quot;00F52881&quot;/&gt;&lt;wsp:rsid wsp:val=&quot;00F52D7B&quot;/&gt;&lt;wsp:rsid wsp:val=&quot;00F52E44&quot;/&gt;&lt;wsp:rsid wsp:val=&quot;00F52F30&quot;/&gt;&lt;wsp:rsid wsp:val=&quot;00F5308D&quot;/&gt;&lt;wsp:rsid wsp:val=&quot;00F53842&quot;/&gt;&lt;wsp:rsid wsp:val=&quot;00F53860&quot;/&gt;&lt;wsp:rsid wsp:val=&quot;00F538BA&quot;/&gt;&lt;wsp:rsid wsp:val=&quot;00F538EA&quot;/&gt;&lt;wsp:rsid wsp:val=&quot;00F53A20&quot;/&gt;&lt;wsp:rsid wsp:val=&quot;00F53B57&quot;/&gt;&lt;wsp:rsid wsp:val=&quot;00F53C40&quot;/&gt;&lt;wsp:rsid wsp:val=&quot;00F53DDE&quot;/&gt;&lt;wsp:rsid wsp:val=&quot;00F54473&quot;/&gt;&lt;wsp:rsid wsp:val=&quot;00F548A7&quot;/&gt;&lt;wsp:rsid wsp:val=&quot;00F549DC&quot;/&gt;&lt;wsp:rsid wsp:val=&quot;00F55273&quot;/&gt;&lt;wsp:rsid wsp:val=&quot;00F553CE&quot;/&gt;&lt;wsp:rsid wsp:val=&quot;00F55A69&quot;/&gt;&lt;wsp:rsid wsp:val=&quot;00F5657F&quot;/&gt;&lt;wsp:rsid wsp:val=&quot;00F565C5&quot;/&gt;&lt;wsp:rsid wsp:val=&quot;00F567EB&quot;/&gt;&lt;wsp:rsid wsp:val=&quot;00F56AED&quot;/&gt;&lt;wsp:rsid wsp:val=&quot;00F56F48&quot;/&gt;&lt;wsp:rsid wsp:val=&quot;00F57619&quot;/&gt;&lt;wsp:rsid wsp:val=&quot;00F6028A&quot;/&gt;&lt;wsp:rsid wsp:val=&quot;00F6061A&quot;/&gt;&lt;wsp:rsid wsp:val=&quot;00F6081B&quot;/&gt;&lt;wsp:rsid wsp:val=&quot;00F6097F&quot;/&gt;&lt;wsp:rsid wsp:val=&quot;00F60C1D&quot;/&gt;&lt;wsp:rsid wsp:val=&quot;00F60CE8&quot;/&gt;&lt;wsp:rsid wsp:val=&quot;00F60E33&quot;/&gt;&lt;wsp:rsid wsp:val=&quot;00F61449&quot;/&gt;&lt;wsp:rsid wsp:val=&quot;00F61A6E&quot;/&gt;&lt;wsp:rsid wsp:val=&quot;00F61BA8&quot;/&gt;&lt;wsp:rsid wsp:val=&quot;00F62038&quot;/&gt;&lt;wsp:rsid wsp:val=&quot;00F62368&quot;/&gt;&lt;wsp:rsid wsp:val=&quot;00F62409&quot;/&gt;&lt;wsp:rsid wsp:val=&quot;00F6257E&quot;/&gt;&lt;wsp:rsid wsp:val=&quot;00F625B2&quot;/&gt;&lt;wsp:rsid wsp:val=&quot;00F62A1B&quot;/&gt;&lt;wsp:rsid wsp:val=&quot;00F62D89&quot;/&gt;&lt;wsp:rsid wsp:val=&quot;00F638B1&quot;/&gt;&lt;wsp:rsid wsp:val=&quot;00F639D5&quot;/&gt;&lt;wsp:rsid wsp:val=&quot;00F63C62&quot;/&gt;&lt;wsp:rsid wsp:val=&quot;00F63D0E&quot;/&gt;&lt;wsp:rsid wsp:val=&quot;00F64187&quot;/&gt;&lt;wsp:rsid wsp:val=&quot;00F64218&quot;/&gt;&lt;wsp:rsid wsp:val=&quot;00F643F9&quot;/&gt;&lt;wsp:rsid wsp:val=&quot;00F6456F&quot;/&gt;&lt;wsp:rsid wsp:val=&quot;00F645D2&quot;/&gt;&lt;wsp:rsid wsp:val=&quot;00F647BB&quot;/&gt;&lt;wsp:rsid wsp:val=&quot;00F64C1D&quot;/&gt;&lt;wsp:rsid wsp:val=&quot;00F64CBF&quot;/&gt;&lt;wsp:rsid wsp:val=&quot;00F64DEF&quot;/&gt;&lt;wsp:rsid wsp:val=&quot;00F650E5&quot;/&gt;&lt;wsp:rsid wsp:val=&quot;00F652DB&quot;/&gt;&lt;wsp:rsid wsp:val=&quot;00F652F0&quot;/&gt;&lt;wsp:rsid wsp:val=&quot;00F654CC&quot;/&gt;&lt;wsp:rsid wsp:val=&quot;00F65539&quot;/&gt;&lt;wsp:rsid wsp:val=&quot;00F6561D&quot;/&gt;&lt;wsp:rsid wsp:val=&quot;00F65BE8&quot;/&gt;&lt;wsp:rsid wsp:val=&quot;00F66119&quot;/&gt;&lt;wsp:rsid wsp:val=&quot;00F66260&quot;/&gt;&lt;wsp:rsid wsp:val=&quot;00F668D2&quot;/&gt;&lt;wsp:rsid wsp:val=&quot;00F66CA2&quot;/&gt;&lt;wsp:rsid wsp:val=&quot;00F675BD&quot;/&gt;&lt;wsp:rsid wsp:val=&quot;00F676FE&quot;/&gt;&lt;wsp:rsid wsp:val=&quot;00F67B8F&quot;/&gt;&lt;wsp:rsid wsp:val=&quot;00F67DB5&quot;/&gt;&lt;wsp:rsid wsp:val=&quot;00F703A2&quot;/&gt;&lt;wsp:rsid wsp:val=&quot;00F70436&quot;/&gt;&lt;wsp:rsid wsp:val=&quot;00F705D2&quot;/&gt;&lt;wsp:rsid wsp:val=&quot;00F70694&quot;/&gt;&lt;wsp:rsid wsp:val=&quot;00F70BA8&quot;/&gt;&lt;wsp:rsid wsp:val=&quot;00F70BBF&quot;/&gt;&lt;wsp:rsid wsp:val=&quot;00F70E02&quot;/&gt;&lt;wsp:rsid wsp:val=&quot;00F71038&quot;/&gt;&lt;wsp:rsid wsp:val=&quot;00F71249&quot;/&gt;&lt;wsp:rsid wsp:val=&quot;00F7134B&quot;/&gt;&lt;wsp:rsid wsp:val=&quot;00F715CA&quot;/&gt;&lt;wsp:rsid wsp:val=&quot;00F717EB&quot;/&gt;&lt;wsp:rsid wsp:val=&quot;00F71C01&quot;/&gt;&lt;wsp:rsid wsp:val=&quot;00F71FCB&quot;/&gt;&lt;wsp:rsid wsp:val=&quot;00F7213F&quot;/&gt;&lt;wsp:rsid wsp:val=&quot;00F722FA&quot;/&gt;&lt;wsp:rsid wsp:val=&quot;00F7259E&quot;/&gt;&lt;wsp:rsid wsp:val=&quot;00F72605&quot;/&gt;&lt;wsp:rsid wsp:val=&quot;00F72808&quot;/&gt;&lt;wsp:rsid wsp:val=&quot;00F72B4D&quot;/&gt;&lt;wsp:rsid wsp:val=&quot;00F72B5D&quot;/&gt;&lt;wsp:rsid wsp:val=&quot;00F72FEB&quot;/&gt;&lt;wsp:rsid wsp:val=&quot;00F73136&quot;/&gt;&lt;wsp:rsid wsp:val=&quot;00F73188&quot;/&gt;&lt;wsp:rsid wsp:val=&quot;00F7328E&quot;/&gt;&lt;wsp:rsid wsp:val=&quot;00F732DF&quot;/&gt;&lt;wsp:rsid wsp:val=&quot;00F73429&quot;/&gt;&lt;wsp:rsid wsp:val=&quot;00F734DD&quot;/&gt;&lt;wsp:rsid wsp:val=&quot;00F741BC&quot;/&gt;&lt;wsp:rsid wsp:val=&quot;00F74287&quot;/&gt;&lt;wsp:rsid wsp:val=&quot;00F74653&quot;/&gt;&lt;wsp:rsid wsp:val=&quot;00F74786&quot;/&gt;&lt;wsp:rsid wsp:val=&quot;00F74798&quot;/&gt;&lt;wsp:rsid wsp:val=&quot;00F74A22&quot;/&gt;&lt;wsp:rsid wsp:val=&quot;00F74B2C&quot;/&gt;&lt;wsp:rsid wsp:val=&quot;00F74C03&quot;/&gt;&lt;wsp:rsid wsp:val=&quot;00F74FD7&quot;/&gt;&lt;wsp:rsid wsp:val=&quot;00F752A9&quot;/&gt;&lt;wsp:rsid wsp:val=&quot;00F753D8&quot;/&gt;&lt;wsp:rsid wsp:val=&quot;00F75601&quot;/&gt;&lt;wsp:rsid wsp:val=&quot;00F7593B&quot;/&gt;&lt;wsp:rsid wsp:val=&quot;00F75A85&quot;/&gt;&lt;wsp:rsid wsp:val=&quot;00F75CFD&quot;/&gt;&lt;wsp:rsid wsp:val=&quot;00F75DA8&quot;/&gt;&lt;wsp:rsid wsp:val=&quot;00F75E60&quot;/&gt;&lt;wsp:rsid wsp:val=&quot;00F760E1&quot;/&gt;&lt;wsp:rsid wsp:val=&quot;00F7614C&quot;/&gt;&lt;wsp:rsid wsp:val=&quot;00F7641A&quot;/&gt;&lt;wsp:rsid wsp:val=&quot;00F764DC&quot;/&gt;&lt;wsp:rsid wsp:val=&quot;00F76874&quot;/&gt;&lt;wsp:rsid wsp:val=&quot;00F768E8&quot;/&gt;&lt;wsp:rsid wsp:val=&quot;00F768F7&quot;/&gt;&lt;wsp:rsid wsp:val=&quot;00F76AB2&quot;/&gt;&lt;wsp:rsid wsp:val=&quot;00F770FC&quot;/&gt;&lt;wsp:rsid wsp:val=&quot;00F77660&quot;/&gt;&lt;wsp:rsid wsp:val=&quot;00F77812&quot;/&gt;&lt;wsp:rsid wsp:val=&quot;00F77903&quot;/&gt;&lt;wsp:rsid wsp:val=&quot;00F779B8&quot;/&gt;&lt;wsp:rsid wsp:val=&quot;00F779CA&quot;/&gt;&lt;wsp:rsid wsp:val=&quot;00F77B30&quot;/&gt;&lt;wsp:rsid wsp:val=&quot;00F80000&quot;/&gt;&lt;wsp:rsid wsp:val=&quot;00F80290&quot;/&gt;&lt;wsp:rsid wsp:val=&quot;00F80296&quot;/&gt;&lt;wsp:rsid wsp:val=&quot;00F8033F&quot;/&gt;&lt;wsp:rsid wsp:val=&quot;00F8050E&quot;/&gt;&lt;wsp:rsid wsp:val=&quot;00F806B2&quot;/&gt;&lt;wsp:rsid wsp:val=&quot;00F80960&quot;/&gt;&lt;wsp:rsid wsp:val=&quot;00F80AEB&quot;/&gt;&lt;wsp:rsid wsp:val=&quot;00F81052&quot;/&gt;&lt;wsp:rsid wsp:val=&quot;00F8106B&quot;/&gt;&lt;wsp:rsid wsp:val=&quot;00F813A1&quot;/&gt;&lt;wsp:rsid wsp:val=&quot;00F81685&quot;/&gt;&lt;wsp:rsid wsp:val=&quot;00F81B86&quot;/&gt;&lt;wsp:rsid wsp:val=&quot;00F81CB2&quot;/&gt;&lt;wsp:rsid wsp:val=&quot;00F81ECE&quot;/&gt;&lt;wsp:rsid wsp:val=&quot;00F8201E&quot;/&gt;&lt;wsp:rsid wsp:val=&quot;00F8217D&quot;/&gt;&lt;wsp:rsid wsp:val=&quot;00F825D2&quot;/&gt;&lt;wsp:rsid wsp:val=&quot;00F8274C&quot;/&gt;&lt;wsp:rsid wsp:val=&quot;00F827DE&quot;/&gt;&lt;wsp:rsid wsp:val=&quot;00F8281F&quot;/&gt;&lt;wsp:rsid wsp:val=&quot;00F8286C&quot;/&gt;&lt;wsp:rsid wsp:val=&quot;00F82AC3&quot;/&gt;&lt;wsp:rsid wsp:val=&quot;00F82DB5&quot;/&gt;&lt;wsp:rsid wsp:val=&quot;00F83009&quot;/&gt;&lt;wsp:rsid wsp:val=&quot;00F83533&quot;/&gt;&lt;wsp:rsid wsp:val=&quot;00F836F1&quot;/&gt;&lt;wsp:rsid wsp:val=&quot;00F8381E&quot;/&gt;&lt;wsp:rsid wsp:val=&quot;00F83B77&quot;/&gt;&lt;wsp:rsid wsp:val=&quot;00F840F3&quot;/&gt;&lt;wsp:rsid wsp:val=&quot;00F841AE&quot;/&gt;&lt;wsp:rsid wsp:val=&quot;00F8426C&quot;/&gt;&lt;wsp:rsid wsp:val=&quot;00F84666&quot;/&gt;&lt;wsp:rsid wsp:val=&quot;00F846B0&quot;/&gt;&lt;wsp:rsid wsp:val=&quot;00F847FB&quot;/&gt;&lt;wsp:rsid wsp:val=&quot;00F84C51&quot;/&gt;&lt;wsp:rsid wsp:val=&quot;00F84D68&quot;/&gt;&lt;wsp:rsid wsp:val=&quot;00F84DD1&quot;/&gt;&lt;wsp:rsid wsp:val=&quot;00F84DF3&quot;/&gt;&lt;wsp:rsid wsp:val=&quot;00F85171&quot;/&gt;&lt;wsp:rsid wsp:val=&quot;00F85229&quot;/&gt;&lt;wsp:rsid wsp:val=&quot;00F8565D&quot;/&gt;&lt;wsp:rsid wsp:val=&quot;00F8567E&quot;/&gt;&lt;wsp:rsid wsp:val=&quot;00F85A93&quot;/&gt;&lt;wsp:rsid wsp:val=&quot;00F85BC8&quot;/&gt;&lt;wsp:rsid wsp:val=&quot;00F85DF4&quot;/&gt;&lt;wsp:rsid wsp:val=&quot;00F86847&quot;/&gt;&lt;wsp:rsid wsp:val=&quot;00F86D3C&quot;/&gt;&lt;wsp:rsid wsp:val=&quot;00F86DA2&quot;/&gt;&lt;wsp:rsid wsp:val=&quot;00F872F1&quot;/&gt;&lt;wsp:rsid wsp:val=&quot;00F874B6&quot;/&gt;&lt;wsp:rsid wsp:val=&quot;00F875CB&quot;/&gt;&lt;wsp:rsid wsp:val=&quot;00F87B0F&quot;/&gt;&lt;wsp:rsid wsp:val=&quot;00F87D26&quot;/&gt;&lt;wsp:rsid wsp:val=&quot;00F87F9A&quot;/&gt;&lt;wsp:rsid wsp:val=&quot;00F902E5&quot;/&gt;&lt;wsp:rsid wsp:val=&quot;00F9033D&quot;/&gt;&lt;wsp:rsid wsp:val=&quot;00F9043D&quot;/&gt;&lt;wsp:rsid wsp:val=&quot;00F90663&quot;/&gt;&lt;wsp:rsid wsp:val=&quot;00F906C6&quot;/&gt;&lt;wsp:rsid wsp:val=&quot;00F90A52&quot;/&gt;&lt;wsp:rsid wsp:val=&quot;00F90A56&quot;/&gt;&lt;wsp:rsid wsp:val=&quot;00F91280&quot;/&gt;&lt;wsp:rsid wsp:val=&quot;00F912C4&quot;/&gt;&lt;wsp:rsid wsp:val=&quot;00F913B8&quot;/&gt;&lt;wsp:rsid wsp:val=&quot;00F918CC&quot;/&gt;&lt;wsp:rsid wsp:val=&quot;00F91E54&quot;/&gt;&lt;wsp:rsid wsp:val=&quot;00F92236&quot;/&gt;&lt;wsp:rsid wsp:val=&quot;00F92419&quot;/&gt;&lt;wsp:rsid wsp:val=&quot;00F9251E&quot;/&gt;&lt;wsp:rsid wsp:val=&quot;00F926DD&quot;/&gt;&lt;wsp:rsid wsp:val=&quot;00F92907&quot;/&gt;&lt;wsp:rsid wsp:val=&quot;00F92959&quot;/&gt;&lt;wsp:rsid wsp:val=&quot;00F92BC5&quot;/&gt;&lt;wsp:rsid wsp:val=&quot;00F92EC2&quot;/&gt;&lt;wsp:rsid wsp:val=&quot;00F93242&quot;/&gt;&lt;wsp:rsid wsp:val=&quot;00F93502&quot;/&gt;&lt;wsp:rsid wsp:val=&quot;00F93564&quot;/&gt;&lt;wsp:rsid wsp:val=&quot;00F93685&quot;/&gt;&lt;wsp:rsid wsp:val=&quot;00F94214&quot;/&gt;&lt;wsp:rsid wsp:val=&quot;00F94351&quot;/&gt;&lt;wsp:rsid wsp:val=&quot;00F945F2&quot;/&gt;&lt;wsp:rsid wsp:val=&quot;00F949E7&quot;/&gt;&lt;wsp:rsid wsp:val=&quot;00F94AF5&quot;/&gt;&lt;wsp:rsid wsp:val=&quot;00F94EE6&quot;/&gt;&lt;wsp:rsid wsp:val=&quot;00F94F1F&quot;/&gt;&lt;wsp:rsid wsp:val=&quot;00F94FA5&quot;/&gt;&lt;wsp:rsid wsp:val=&quot;00F95117&quot;/&gt;&lt;wsp:rsid wsp:val=&quot;00F95715&quot;/&gt;&lt;wsp:rsid wsp:val=&quot;00F95889&quot;/&gt;&lt;wsp:rsid wsp:val=&quot;00F95B16&quot;/&gt;&lt;wsp:rsid wsp:val=&quot;00F95E18&quot;/&gt;&lt;wsp:rsid wsp:val=&quot;00F95E76&quot;/&gt;&lt;wsp:rsid wsp:val=&quot;00F96863&quot;/&gt;&lt;wsp:rsid wsp:val=&quot;00F969D5&quot;/&gt;&lt;wsp:rsid wsp:val=&quot;00F96A75&quot;/&gt;&lt;wsp:rsid wsp:val=&quot;00F96B31&quot;/&gt;&lt;wsp:rsid wsp:val=&quot;00F96E84&quot;/&gt;&lt;wsp:rsid wsp:val=&quot;00F96FC7&quot;/&gt;&lt;wsp:rsid wsp:val=&quot;00F971BA&quot;/&gt;&lt;wsp:rsid wsp:val=&quot;00F97975&quot;/&gt;&lt;wsp:rsid wsp:val=&quot;00F979D1&quot;/&gt;&lt;wsp:rsid wsp:val=&quot;00FA014C&quot;/&gt;&lt;wsp:rsid wsp:val=&quot;00FA02E0&quot;/&gt;&lt;wsp:rsid wsp:val=&quot;00FA06EF&quot;/&gt;&lt;wsp:rsid wsp:val=&quot;00FA0AE4&quot;/&gt;&lt;wsp:rsid wsp:val=&quot;00FA0C00&quot;/&gt;&lt;wsp:rsid wsp:val=&quot;00FA0C9A&quot;/&gt;&lt;wsp:rsid wsp:val=&quot;00FA1038&quot;/&gt;&lt;wsp:rsid wsp:val=&quot;00FA116B&quot;/&gt;&lt;wsp:rsid wsp:val=&quot;00FA1273&quot;/&gt;&lt;wsp:rsid wsp:val=&quot;00FA1460&quot;/&gt;&lt;wsp:rsid wsp:val=&quot;00FA17C2&quot;/&gt;&lt;wsp:rsid wsp:val=&quot;00FA1832&quot;/&gt;&lt;wsp:rsid wsp:val=&quot;00FA1C49&quot;/&gt;&lt;wsp:rsid wsp:val=&quot;00FA1E33&quot;/&gt;&lt;wsp:rsid wsp:val=&quot;00FA20A5&quot;/&gt;&lt;wsp:rsid wsp:val=&quot;00FA2189&quot;/&gt;&lt;wsp:rsid wsp:val=&quot;00FA2190&quot;/&gt;&lt;wsp:rsid wsp:val=&quot;00FA2319&quot;/&gt;&lt;wsp:rsid wsp:val=&quot;00FA2AD5&quot;/&gt;&lt;wsp:rsid wsp:val=&quot;00FA2F83&quot;/&gt;&lt;wsp:rsid wsp:val=&quot;00FA3056&quot;/&gt;&lt;wsp:rsid wsp:val=&quot;00FA307C&quot;/&gt;&lt;wsp:rsid wsp:val=&quot;00FA32E5&quot;/&gt;&lt;wsp:rsid wsp:val=&quot;00FA3551&quot;/&gt;&lt;wsp:rsid wsp:val=&quot;00FA38C7&quot;/&gt;&lt;wsp:rsid wsp:val=&quot;00FA3955&quot;/&gt;&lt;wsp:rsid wsp:val=&quot;00FA3B2B&quot;/&gt;&lt;wsp:rsid wsp:val=&quot;00FA3B67&quot;/&gt;&lt;wsp:rsid wsp:val=&quot;00FA3D00&quot;/&gt;&lt;wsp:rsid wsp:val=&quot;00FA3F10&quot;/&gt;&lt;wsp:rsid wsp:val=&quot;00FA3F36&quot;/&gt;&lt;wsp:rsid wsp:val=&quot;00FA42CA&quot;/&gt;&lt;wsp:rsid wsp:val=&quot;00FA43A1&quot;/&gt;&lt;wsp:rsid wsp:val=&quot;00FA4481&quot;/&gt;&lt;wsp:rsid wsp:val=&quot;00FA4877&quot;/&gt;&lt;wsp:rsid wsp:val=&quot;00FA4A88&quot;/&gt;&lt;wsp:rsid wsp:val=&quot;00FA5327&quot;/&gt;&lt;wsp:rsid wsp:val=&quot;00FA53E9&quot;/&gt;&lt;wsp:rsid wsp:val=&quot;00FA568A&quot;/&gt;&lt;wsp:rsid wsp:val=&quot;00FA58B5&quot;/&gt;&lt;wsp:rsid wsp:val=&quot;00FA6340&quot;/&gt;&lt;wsp:rsid wsp:val=&quot;00FA6717&quot;/&gt;&lt;wsp:rsid wsp:val=&quot;00FA6833&quot;/&gt;&lt;wsp:rsid wsp:val=&quot;00FA687D&quot;/&gt;&lt;wsp:rsid wsp:val=&quot;00FA6C36&quot;/&gt;&lt;wsp:rsid wsp:val=&quot;00FA72E7&quot;/&gt;&lt;wsp:rsid wsp:val=&quot;00FA74FB&quot;/&gt;&lt;wsp:rsid wsp:val=&quot;00FA764B&quot;/&gt;&lt;wsp:rsid wsp:val=&quot;00FA777E&quot;/&gt;&lt;wsp:rsid wsp:val=&quot;00FA77A2&quot;/&gt;&lt;wsp:rsid wsp:val=&quot;00FA7959&quot;/&gt;&lt;wsp:rsid wsp:val=&quot;00FA7AD6&quot;/&gt;&lt;wsp:rsid wsp:val=&quot;00FA7BA3&quot;/&gt;&lt;wsp:rsid wsp:val=&quot;00FA7C18&quot;/&gt;&lt;wsp:rsid wsp:val=&quot;00FB015D&quot;/&gt;&lt;wsp:rsid wsp:val=&quot;00FB0194&quot;/&gt;&lt;wsp:rsid wsp:val=&quot;00FB0574&quot;/&gt;&lt;wsp:rsid wsp:val=&quot;00FB06D9&quot;/&gt;&lt;wsp:rsid wsp:val=&quot;00FB0873&quot;/&gt;&lt;wsp:rsid wsp:val=&quot;00FB0B74&quot;/&gt;&lt;wsp:rsid wsp:val=&quot;00FB0C66&quot;/&gt;&lt;wsp:rsid wsp:val=&quot;00FB10F2&quot;/&gt;&lt;wsp:rsid wsp:val=&quot;00FB11C0&quot;/&gt;&lt;wsp:rsid wsp:val=&quot;00FB145E&quot;/&gt;&lt;wsp:rsid wsp:val=&quot;00FB1937&quot;/&gt;&lt;wsp:rsid wsp:val=&quot;00FB1EF5&quot;/&gt;&lt;wsp:rsid wsp:val=&quot;00FB207E&quot;/&gt;&lt;wsp:rsid wsp:val=&quot;00FB226F&quot;/&gt;&lt;wsp:rsid wsp:val=&quot;00FB24CC&quot;/&gt;&lt;wsp:rsid wsp:val=&quot;00FB25FC&quot;/&gt;&lt;wsp:rsid wsp:val=&quot;00FB2802&quot;/&gt;&lt;wsp:rsid wsp:val=&quot;00FB2B4C&quot;/&gt;&lt;wsp:rsid wsp:val=&quot;00FB2B94&quot;/&gt;&lt;wsp:rsid wsp:val=&quot;00FB2C42&quot;/&gt;&lt;wsp:rsid wsp:val=&quot;00FB2CC8&quot;/&gt;&lt;wsp:rsid wsp:val=&quot;00FB2CE6&quot;/&gt;&lt;wsp:rsid wsp:val=&quot;00FB2D2B&quot;/&gt;&lt;wsp:rsid wsp:val=&quot;00FB2D5A&quot;/&gt;&lt;wsp:rsid wsp:val=&quot;00FB2FEE&quot;/&gt;&lt;wsp:rsid wsp:val=&quot;00FB3311&quot;/&gt;&lt;wsp:rsid wsp:val=&quot;00FB3462&quot;/&gt;&lt;wsp:rsid wsp:val=&quot;00FB3B69&quot;/&gt;&lt;wsp:rsid wsp:val=&quot;00FB3E6A&quot;/&gt;&lt;wsp:rsid wsp:val=&quot;00FB409C&quot;/&gt;&lt;wsp:rsid wsp:val=&quot;00FB4588&quot;/&gt;&lt;wsp:rsid wsp:val=&quot;00FB4676&quot;/&gt;&lt;wsp:rsid wsp:val=&quot;00FB49AA&quot;/&gt;&lt;wsp:rsid wsp:val=&quot;00FB4ACD&quot;/&gt;&lt;wsp:rsid wsp:val=&quot;00FB4B42&quot;/&gt;&lt;wsp:rsid wsp:val=&quot;00FB5174&quot;/&gt;&lt;wsp:rsid wsp:val=&quot;00FB56BD&quot;/&gt;&lt;wsp:rsid wsp:val=&quot;00FB5B62&quot;/&gt;&lt;wsp:rsid wsp:val=&quot;00FB610B&quot;/&gt;&lt;wsp:rsid wsp:val=&quot;00FB6134&quot;/&gt;&lt;wsp:rsid wsp:val=&quot;00FB654D&quot;/&gt;&lt;wsp:rsid wsp:val=&quot;00FB6755&quot;/&gt;&lt;wsp:rsid wsp:val=&quot;00FB6876&quot;/&gt;&lt;wsp:rsid wsp:val=&quot;00FB691E&quot;/&gt;&lt;wsp:rsid wsp:val=&quot;00FB6EBF&quot;/&gt;&lt;wsp:rsid wsp:val=&quot;00FB6F6F&quot;/&gt;&lt;wsp:rsid wsp:val=&quot;00FB6FD1&quot;/&gt;&lt;wsp:rsid wsp:val=&quot;00FB73E1&quot;/&gt;&lt;wsp:rsid wsp:val=&quot;00FB7CA2&quot;/&gt;&lt;wsp:rsid wsp:val=&quot;00FB7D62&quot;/&gt;&lt;wsp:rsid wsp:val=&quot;00FB7E22&quot;/&gt;&lt;wsp:rsid wsp:val=&quot;00FC059E&quot;/&gt;&lt;wsp:rsid wsp:val=&quot;00FC1023&quot;/&gt;&lt;wsp:rsid wsp:val=&quot;00FC10C4&quot;/&gt;&lt;wsp:rsid wsp:val=&quot;00FC1219&quot;/&gt;&lt;wsp:rsid wsp:val=&quot;00FC153F&quot;/&gt;&lt;wsp:rsid wsp:val=&quot;00FC1940&quot;/&gt;&lt;wsp:rsid wsp:val=&quot;00FC1B92&quot;/&gt;&lt;wsp:rsid wsp:val=&quot;00FC1F3D&quot;/&gt;&lt;wsp:rsid wsp:val=&quot;00FC237A&quot;/&gt;&lt;wsp:rsid wsp:val=&quot;00FC238B&quot;/&gt;&lt;wsp:rsid wsp:val=&quot;00FC25BC&quot;/&gt;&lt;wsp:rsid wsp:val=&quot;00FC2612&quot;/&gt;&lt;wsp:rsid wsp:val=&quot;00FC265E&quot;/&gt;&lt;wsp:rsid wsp:val=&quot;00FC2698&quot;/&gt;&lt;wsp:rsid wsp:val=&quot;00FC2C2F&quot;/&gt;&lt;wsp:rsid wsp:val=&quot;00FC3232&quot;/&gt;&lt;wsp:rsid wsp:val=&quot;00FC3478&quot;/&gt;&lt;wsp:rsid wsp:val=&quot;00FC3830&quot;/&gt;&lt;wsp:rsid wsp:val=&quot;00FC38B3&quot;/&gt;&lt;wsp:rsid wsp:val=&quot;00FC3AC9&quot;/&gt;&lt;wsp:rsid wsp:val=&quot;00FC3AF0&quot;/&gt;&lt;wsp:rsid wsp:val=&quot;00FC3C36&quot;/&gt;&lt;wsp:rsid wsp:val=&quot;00FC3EE6&quot;/&gt;&lt;wsp:rsid wsp:val=&quot;00FC438C&quot;/&gt;&lt;wsp:rsid wsp:val=&quot;00FC49A1&quot;/&gt;&lt;wsp:rsid wsp:val=&quot;00FC56F8&quot;/&gt;&lt;wsp:rsid wsp:val=&quot;00FC5D22&quot;/&gt;&lt;wsp:rsid wsp:val=&quot;00FC5D74&quot;/&gt;&lt;wsp:rsid wsp:val=&quot;00FC5E55&quot;/&gt;&lt;wsp:rsid wsp:val=&quot;00FC6046&quot;/&gt;&lt;wsp:rsid wsp:val=&quot;00FC6258&quot;/&gt;&lt;wsp:rsid wsp:val=&quot;00FC6C2A&quot;/&gt;&lt;wsp:rsid wsp:val=&quot;00FC6EE8&quot;/&gt;&lt;wsp:rsid wsp:val=&quot;00FC6F49&quot;/&gt;&lt;wsp:rsid wsp:val=&quot;00FC70A8&quot;/&gt;&lt;wsp:rsid wsp:val=&quot;00FC726A&quot;/&gt;&lt;wsp:rsid wsp:val=&quot;00FC7683&quot;/&gt;&lt;wsp:rsid wsp:val=&quot;00FC7BEB&quot;/&gt;&lt;wsp:rsid wsp:val=&quot;00FC7C93&quot;/&gt;&lt;wsp:rsid wsp:val=&quot;00FD028A&quot;/&gt;&lt;wsp:rsid wsp:val=&quot;00FD04AB&quot;/&gt;&lt;wsp:rsid wsp:val=&quot;00FD04E9&quot;/&gt;&lt;wsp:rsid wsp:val=&quot;00FD059E&quot;/&gt;&lt;wsp:rsid wsp:val=&quot;00FD0C63&quot;/&gt;&lt;wsp:rsid wsp:val=&quot;00FD0C86&quot;/&gt;&lt;wsp:rsid wsp:val=&quot;00FD0F15&quot;/&gt;&lt;wsp:rsid wsp:val=&quot;00FD1305&quot;/&gt;&lt;wsp:rsid wsp:val=&quot;00FD13F9&quot;/&gt;&lt;wsp:rsid wsp:val=&quot;00FD1542&quot;/&gt;&lt;wsp:rsid wsp:val=&quot;00FD15DC&quot;/&gt;&lt;wsp:rsid wsp:val=&quot;00FD1745&quot;/&gt;&lt;wsp:rsid wsp:val=&quot;00FD18B6&quot;/&gt;&lt;wsp:rsid wsp:val=&quot;00FD19E6&quot;/&gt;&lt;wsp:rsid wsp:val=&quot;00FD1A65&quot;/&gt;&lt;wsp:rsid wsp:val=&quot;00FD23B7&quot;/&gt;&lt;wsp:rsid wsp:val=&quot;00FD32F1&quot;/&gt;&lt;wsp:rsid wsp:val=&quot;00FD3332&quot;/&gt;&lt;wsp:rsid wsp:val=&quot;00FD33F7&quot;/&gt;&lt;wsp:rsid wsp:val=&quot;00FD3419&quot;/&gt;&lt;wsp:rsid wsp:val=&quot;00FD3519&quot;/&gt;&lt;wsp:rsid wsp:val=&quot;00FD39AE&quot;/&gt;&lt;wsp:rsid wsp:val=&quot;00FD3DCB&quot;/&gt;&lt;wsp:rsid wsp:val=&quot;00FD3E88&quot;/&gt;&lt;wsp:rsid wsp:val=&quot;00FD48A2&quot;/&gt;&lt;wsp:rsid wsp:val=&quot;00FD4A3A&quot;/&gt;&lt;wsp:rsid wsp:val=&quot;00FD4B8D&quot;/&gt;&lt;wsp:rsid wsp:val=&quot;00FD4CCA&quot;/&gt;&lt;wsp:rsid wsp:val=&quot;00FD5273&quot;/&gt;&lt;wsp:rsid wsp:val=&quot;00FD532C&quot;/&gt;&lt;wsp:rsid wsp:val=&quot;00FD5383&quot;/&gt;&lt;wsp:rsid wsp:val=&quot;00FD57E1&quot;/&gt;&lt;wsp:rsid wsp:val=&quot;00FD5B78&quot;/&gt;&lt;wsp:rsid wsp:val=&quot;00FD5BDF&quot;/&gt;&lt;wsp:rsid wsp:val=&quot;00FD5D7B&quot;/&gt;&lt;wsp:rsid wsp:val=&quot;00FD5FFC&quot;/&gt;&lt;wsp:rsid wsp:val=&quot;00FD603E&quot;/&gt;&lt;wsp:rsid wsp:val=&quot;00FD65C3&quot;/&gt;&lt;wsp:rsid wsp:val=&quot;00FD6BD8&quot;/&gt;&lt;wsp:rsid wsp:val=&quot;00FD6E25&quot;/&gt;&lt;wsp:rsid wsp:val=&quot;00FD7386&quot;/&gt;&lt;wsp:rsid wsp:val=&quot;00FD74A0&quot;/&gt;&lt;wsp:rsid wsp:val=&quot;00FD7CAC&quot;/&gt;&lt;wsp:rsid wsp:val=&quot;00FD7F69&quot;/&gt;&lt;wsp:rsid wsp:val=&quot;00FE0462&quot;/&gt;&lt;wsp:rsid wsp:val=&quot;00FE06C6&quot;/&gt;&lt;wsp:rsid wsp:val=&quot;00FE0812&quot;/&gt;&lt;wsp:rsid wsp:val=&quot;00FE097C&quot;/&gt;&lt;wsp:rsid wsp:val=&quot;00FE0D53&quot;/&gt;&lt;wsp:rsid wsp:val=&quot;00FE0F1E&quot;/&gt;&lt;wsp:rsid wsp:val=&quot;00FE1247&quot;/&gt;&lt;wsp:rsid wsp:val=&quot;00FE125C&quot;/&gt;&lt;wsp:rsid wsp:val=&quot;00FE13D5&quot;/&gt;&lt;wsp:rsid wsp:val=&quot;00FE195E&quot;/&gt;&lt;wsp:rsid wsp:val=&quot;00FE1965&quot;/&gt;&lt;wsp:rsid wsp:val=&quot;00FE19F8&quot;/&gt;&lt;wsp:rsid wsp:val=&quot;00FE1D6F&quot;/&gt;&lt;wsp:rsid wsp:val=&quot;00FE1F0F&quot;/&gt;&lt;wsp:rsid wsp:val=&quot;00FE1FFE&quot;/&gt;&lt;wsp:rsid wsp:val=&quot;00FE23C0&quot;/&gt;&lt;wsp:rsid wsp:val=&quot;00FE2923&quot;/&gt;&lt;wsp:rsid wsp:val=&quot;00FE2F6F&quot;/&gt;&lt;wsp:rsid wsp:val=&quot;00FE309E&quot;/&gt;&lt;wsp:rsid wsp:val=&quot;00FE315A&quot;/&gt;&lt;wsp:rsid wsp:val=&quot;00FE3731&quot;/&gt;&lt;wsp:rsid wsp:val=&quot;00FE38E3&quot;/&gt;&lt;wsp:rsid wsp:val=&quot;00FE3BF7&quot;/&gt;&lt;wsp:rsid wsp:val=&quot;00FE4107&quot;/&gt;&lt;wsp:rsid wsp:val=&quot;00FE440D&quot;/&gt;&lt;wsp:rsid wsp:val=&quot;00FE45F2&quot;/&gt;&lt;wsp:rsid wsp:val=&quot;00FE4E0F&quot;/&gt;&lt;wsp:rsid wsp:val=&quot;00FE4E25&quot;/&gt;&lt;wsp:rsid wsp:val=&quot;00FE4F05&quot;/&gt;&lt;wsp:rsid wsp:val=&quot;00FE5A53&quot;/&gt;&lt;wsp:rsid wsp:val=&quot;00FE5B27&quot;/&gt;&lt;wsp:rsid wsp:val=&quot;00FE5EAC&quot;/&gt;&lt;wsp:rsid wsp:val=&quot;00FE609C&quot;/&gt;&lt;wsp:rsid wsp:val=&quot;00FE629F&quot;/&gt;&lt;wsp:rsid wsp:val=&quot;00FE635D&quot;/&gt;&lt;wsp:rsid wsp:val=&quot;00FE641F&quot;/&gt;&lt;wsp:rsid wsp:val=&quot;00FE6441&quot;/&gt;&lt;wsp:rsid wsp:val=&quot;00FE65B2&quot;/&gt;&lt;wsp:rsid wsp:val=&quot;00FE6653&quot;/&gt;&lt;wsp:rsid wsp:val=&quot;00FE696C&quot;/&gt;&lt;wsp:rsid wsp:val=&quot;00FE6B00&quot;/&gt;&lt;wsp:rsid wsp:val=&quot;00FE6DFA&quot;/&gt;&lt;wsp:rsid wsp:val=&quot;00FE6ED6&quot;/&gt;&lt;wsp:rsid wsp:val=&quot;00FE6FDF&quot;/&gt;&lt;wsp:rsid wsp:val=&quot;00FE7064&quot;/&gt;&lt;wsp:rsid wsp:val=&quot;00FE70AF&quot;/&gt;&lt;wsp:rsid wsp:val=&quot;00FE738E&quot;/&gt;&lt;wsp:rsid wsp:val=&quot;00FE73D8&quot;/&gt;&lt;wsp:rsid wsp:val=&quot;00FE73E2&quot;/&gt;&lt;wsp:rsid wsp:val=&quot;00FE73EC&quot;/&gt;&lt;wsp:rsid wsp:val=&quot;00FE7443&quot;/&gt;&lt;wsp:rsid wsp:val=&quot;00FE767A&quot;/&gt;&lt;wsp:rsid wsp:val=&quot;00FE776E&quot;/&gt;&lt;wsp:rsid wsp:val=&quot;00FE7CBA&quot;/&gt;&lt;wsp:rsid wsp:val=&quot;00FF0582&quot;/&gt;&lt;wsp:rsid wsp:val=&quot;00FF05E1&quot;/&gt;&lt;wsp:rsid wsp:val=&quot;00FF0877&quot;/&gt;&lt;wsp:rsid wsp:val=&quot;00FF0A34&quot;/&gt;&lt;wsp:rsid wsp:val=&quot;00FF0FB6&quot;/&gt;&lt;wsp:rsid wsp:val=&quot;00FF13BD&quot;/&gt;&lt;wsp:rsid wsp:val=&quot;00FF16B2&quot;/&gt;&lt;wsp:rsid wsp:val=&quot;00FF1BEC&quot;/&gt;&lt;wsp:rsid wsp:val=&quot;00FF1E38&quot;/&gt;&lt;wsp:rsid wsp:val=&quot;00FF1EAE&quot;/&gt;&lt;wsp:rsid wsp:val=&quot;00FF22DD&quot;/&gt;&lt;wsp:rsid wsp:val=&quot;00FF23F3&quot;/&gt;&lt;wsp:rsid wsp:val=&quot;00FF245F&quot;/&gt;&lt;wsp:rsid wsp:val=&quot;00FF2603&quot;/&gt;&lt;wsp:rsid wsp:val=&quot;00FF26BB&quot;/&gt;&lt;wsp:rsid wsp:val=&quot;00FF273F&quot;/&gt;&lt;wsp:rsid wsp:val=&quot;00FF280D&quot;/&gt;&lt;wsp:rsid wsp:val=&quot;00FF2888&quot;/&gt;&lt;wsp:rsid wsp:val=&quot;00FF2C13&quot;/&gt;&lt;wsp:rsid wsp:val=&quot;00FF2F48&quot;/&gt;&lt;wsp:rsid wsp:val=&quot;00FF3095&quot;/&gt;&lt;wsp:rsid wsp:val=&quot;00FF30E6&quot;/&gt;&lt;wsp:rsid wsp:val=&quot;00FF39E6&quot;/&gt;&lt;wsp:rsid wsp:val=&quot;00FF46B3&quot;/&gt;&lt;wsp:rsid wsp:val=&quot;00FF481D&quot;/&gt;&lt;wsp:rsid wsp:val=&quot;00FF48EB&quot;/&gt;&lt;wsp:rsid wsp:val=&quot;00FF4AB9&quot;/&gt;&lt;wsp:rsid wsp:val=&quot;00FF4CE7&quot;/&gt;&lt;wsp:rsid wsp:val=&quot;00FF5050&quot;/&gt;&lt;wsp:rsid wsp:val=&quot;00FF50E9&quot;/&gt;&lt;wsp:rsid wsp:val=&quot;00FF55FA&quot;/&gt;&lt;wsp:rsid wsp:val=&quot;00FF5B1A&quot;/&gt;&lt;wsp:rsid wsp:val=&quot;00FF639F&quot;/&gt;&lt;wsp:rsid wsp:val=&quot;00FF65FB&quot;/&gt;&lt;wsp:rsid wsp:val=&quot;00FF68DC&quot;/&gt;&lt;wsp:rsid wsp:val=&quot;00FF6ABC&quot;/&gt;&lt;wsp:rsid wsp:val=&quot;00FF6B7B&quot;/&gt;&lt;wsp:rsid wsp:val=&quot;00FF6D9A&quot;/&gt;&lt;wsp:rsid wsp:val=&quot;00FF701B&quot;/&gt;&lt;wsp:rsid wsp:val=&quot;00FF7022&quot;/&gt;&lt;wsp:rsid wsp:val=&quot;00FF7534&quot;/&gt;&lt;wsp:rsid wsp:val=&quot;00FF7B13&quot;/&gt;&lt;wsp:rsid wsp:val=&quot;015B095A&quot;/&gt;&lt;wsp:rsid wsp:val=&quot;01A56BAC&quot;/&gt;&lt;wsp:rsid wsp:val=&quot;01F6C6D1&quot;/&gt;&lt;wsp:rsid wsp:val=&quot;040EF232&quot;/&gt;&lt;wsp:rsid wsp:val=&quot;047AF372&quot;/&gt;&lt;wsp:rsid wsp:val=&quot;06387E6F&quot;/&gt;&lt;wsp:rsid wsp:val=&quot;06388FD3&quot;/&gt;&lt;wsp:rsid wsp:val=&quot;0769CA77&quot;/&gt;&lt;wsp:rsid wsp:val=&quot;08029CD3&quot;/&gt;&lt;wsp:rsid wsp:val=&quot;096F3E47&quot;/&gt;&lt;wsp:rsid wsp:val=&quot;0BC72BEF&quot;/&gt;&lt;wsp:rsid wsp:val=&quot;0C17F3C7&quot;/&gt;&lt;wsp:rsid wsp:val=&quot;0D79F8FF&quot;/&gt;&lt;wsp:rsid wsp:val=&quot;1070F581&quot;/&gt;&lt;wsp:rsid wsp:val=&quot;10844B4C&quot;/&gt;&lt;wsp:rsid wsp:val=&quot;109AFB32&quot;/&gt;&lt;wsp:rsid wsp:val=&quot;10B89A26&quot;/&gt;&lt;wsp:rsid wsp:val=&quot;13512306&quot;/&gt;&lt;wsp:rsid wsp:val=&quot;143CFD62&quot;/&gt;&lt;wsp:rsid wsp:val=&quot;146F28AD&quot;/&gt;&lt;wsp:rsid wsp:val=&quot;14D1F9A8&quot;/&gt;&lt;wsp:rsid wsp:val=&quot;14E78E42&quot;/&gt;&lt;wsp:rsid wsp:val=&quot;14EBA6A7&quot;/&gt;&lt;wsp:rsid wsp:val=&quot;154E8CA7&quot;/&gt;&lt;wsp:rsid wsp:val=&quot;16B4B6E0&quot;/&gt;&lt;wsp:rsid wsp:val=&quot;1780A765&quot;/&gt;&lt;wsp:rsid wsp:val=&quot;18030EA7&quot;/&gt;&lt;wsp:rsid wsp:val=&quot;18545913&quot;/&gt;&lt;wsp:rsid wsp:val=&quot;19BB59E9&quot;/&gt;&lt;wsp:rsid wsp:val=&quot;19F7D103&quot;/&gt;&lt;wsp:rsid wsp:val=&quot;1AD55A51&quot;/&gt;&lt;wsp:rsid wsp:val=&quot;1B0382CE&quot;/&gt;&lt;wsp:rsid wsp:val=&quot;1B0E5976&quot;/&gt;&lt;wsp:rsid wsp:val=&quot;1BB63D19&quot;/&gt;&lt;wsp:rsid wsp:val=&quot;1BEBA077&quot;/&gt;&lt;wsp:rsid wsp:val=&quot;1C0B0013&quot;/&gt;&lt;wsp:rsid wsp:val=&quot;1CB928F7&quot;/&gt;&lt;wsp:rsid wsp:val=&quot;1E8059FC&quot;/&gt;&lt;wsp:rsid wsp:val=&quot;1F75C85C&quot;/&gt;&lt;wsp:rsid wsp:val=&quot;2014B9DE&quot;/&gt;&lt;wsp:rsid wsp:val=&quot;201AEF54&quot;/&gt;&lt;wsp:rsid wsp:val=&quot;217CAAE1&quot;/&gt;&lt;wsp:rsid wsp:val=&quot;23CEABA5&quot;/&gt;&lt;wsp:rsid wsp:val=&quot;23F8DB9B&quot;/&gt;&lt;wsp:rsid wsp:val=&quot;244FCDE6&quot;/&gt;&lt;wsp:rsid wsp:val=&quot;24747C9A&quot;/&gt;&lt;wsp:rsid wsp:val=&quot;279D3A81&quot;/&gt;&lt;wsp:rsid wsp:val=&quot;284B6FC4&quot;/&gt;&lt;wsp:rsid wsp:val=&quot;291E22A2&quot;/&gt;&lt;wsp:rsid wsp:val=&quot;29348F6B&quot;/&gt;&lt;wsp:rsid wsp:val=&quot;2AC80128&quot;/&gt;&lt;wsp:rsid wsp:val=&quot;2C2CC9AA&quot;/&gt;&lt;wsp:rsid wsp:val=&quot;2CFE2335&quot;/&gt;&lt;wsp:rsid wsp:val=&quot;2D1E8BFE&quot;/&gt;&lt;wsp:rsid wsp:val=&quot;2E0CF3F3&quot;/&gt;&lt;wsp:rsid wsp:val=&quot;2FCDA87F&quot;/&gt;&lt;wsp:rsid wsp:val=&quot;2FF1BA3C&quot;/&gt;&lt;wsp:rsid wsp:val=&quot;32F8A6A3&quot;/&gt;&lt;wsp:rsid wsp:val=&quot;336C8A8E&quot;/&gt;&lt;wsp:rsid wsp:val=&quot;34456BA8&quot;/&gt;&lt;wsp:rsid wsp:val=&quot;34769B59&quot;/&gt;&lt;wsp:rsid wsp:val=&quot;350AACC5&quot;/&gt;&lt;wsp:rsid wsp:val=&quot;352F82B9&quot;/&gt;&lt;wsp:rsid wsp:val=&quot;353DCCE6&quot;/&gt;&lt;wsp:rsid wsp:val=&quot;369ACA9B&quot;/&gt;&lt;wsp:rsid wsp:val=&quot;36CC410B&quot;/&gt;&lt;wsp:rsid wsp:val=&quot;37837068&quot;/&gt;&lt;wsp:rsid wsp:val=&quot;37C3B515&quot;/&gt;&lt;wsp:rsid wsp:val=&quot;37E3E4A8&quot;/&gt;&lt;wsp:rsid wsp:val=&quot;38349212&quot;/&gt;&lt;wsp:rsid wsp:val=&quot;3A5762D2&quot;/&gt;&lt;wsp:rsid wsp:val=&quot;3AE4C7CA&quot;/&gt;&lt;wsp:rsid wsp:val=&quot;3AF57372&quot;/&gt;&lt;wsp:rsid wsp:val=&quot;3B32CE49&quot;/&gt;&lt;wsp:rsid wsp:val=&quot;3BB35AB9&quot;/&gt;&lt;wsp:rsid wsp:val=&quot;3E8B8800&quot;/&gt;&lt;wsp:rsid wsp:val=&quot;3FCE0FB0&quot;/&gt;&lt;wsp:rsid wsp:val=&quot;4029C030&quot;/&gt;&lt;wsp:rsid wsp:val=&quot;406F9107&quot;/&gt;&lt;wsp:rsid wsp:val=&quot;40D55BBC&quot;/&gt;&lt;wsp:rsid wsp:val=&quot;426F3C5E&quot;/&gt;&lt;wsp:rsid wsp:val=&quot;42E180BF&quot;/&gt;&lt;wsp:rsid wsp:val=&quot;432D4B68&quot;/&gt;&lt;wsp:rsid wsp:val=&quot;45648188&quot;/&gt;&lt;wsp:rsid wsp:val=&quot;46AB7458&quot;/&gt;&lt;wsp:rsid wsp:val=&quot;46C0878C&quot;/&gt;&lt;wsp:rsid wsp:val=&quot;46F0FE69&quot;/&gt;&lt;wsp:rsid wsp:val=&quot;47A02E8F&quot;/&gt;&lt;wsp:rsid wsp:val=&quot;49E56E4F&quot;/&gt;&lt;wsp:rsid wsp:val=&quot;4AEC456D&quot;/&gt;&lt;wsp:rsid wsp:val=&quot;4B3BD32F&quot;/&gt;&lt;wsp:rsid wsp:val=&quot;4C090FEA&quot;/&gt;&lt;wsp:rsid wsp:val=&quot;4C23C5F0&quot;/&gt;&lt;wsp:rsid wsp:val=&quot;4C4E121E&quot;/&gt;&lt;wsp:rsid wsp:val=&quot;4C6C6892&quot;/&gt;&lt;wsp:rsid wsp:val=&quot;4C9E88FE&quot;/&gt;&lt;wsp:rsid wsp:val=&quot;4D40BD5E&quot;/&gt;&lt;wsp:rsid wsp:val=&quot;4DD6B7D9&quot;/&gt;&lt;wsp:rsid wsp:val=&quot;4DE6809B&quot;/&gt;&lt;wsp:rsid wsp:val=&quot;4EC79E2A&quot;/&gt;&lt;wsp:rsid wsp:val=&quot;4F016DA7&quot;/&gt;&lt;wsp:rsid wsp:val=&quot;50EB9C05&quot;/&gt;&lt;wsp:rsid wsp:val=&quot;5128C634&quot;/&gt;&lt;wsp:rsid wsp:val=&quot;51404925&quot;/&gt;&lt;wsp:rsid wsp:val=&quot;5344BB3A&quot;/&gt;&lt;wsp:rsid wsp:val=&quot;534669A3&quot;/&gt;&lt;wsp:rsid wsp:val=&quot;54161AB7&quot;/&gt;&lt;wsp:rsid wsp:val=&quot;54C153DC&quot;/&gt;&lt;wsp:rsid wsp:val=&quot;5532D0C5&quot;/&gt;&lt;wsp:rsid wsp:val=&quot;559C4B11&quot;/&gt;&lt;wsp:rsid wsp:val=&quot;55E0AF0D&quot;/&gt;&lt;wsp:rsid wsp:val=&quot;579283F0&quot;/&gt;&lt;wsp:rsid wsp:val=&quot;580571B9&quot;/&gt;&lt;wsp:rsid wsp:val=&quot;59B82927&quot;/&gt;&lt;wsp:rsid wsp:val=&quot;5A4978A7&quot;/&gt;&lt;wsp:rsid wsp:val=&quot;5AB22F72&quot;/&gt;&lt;wsp:rsid wsp:val=&quot;5B4D492B&quot;/&gt;&lt;wsp:rsid wsp:val=&quot;5B757D50&quot;/&gt;&lt;wsp:rsid wsp:val=&quot;5B9BC21B&quot;/&gt;&lt;wsp:rsid wsp:val=&quot;5BFB19DF&quot;/&gt;&lt;wsp:rsid wsp:val=&quot;5D43B26B&quot;/&gt;&lt;wsp:rsid wsp:val=&quot;5EBC44F1&quot;/&gt;&lt;wsp:rsid wsp:val=&quot;60E51329&quot;/&gt;&lt;wsp:rsid wsp:val=&quot;616E43A6&quot;/&gt;&lt;wsp:rsid wsp:val=&quot;61C115CE&quot;/&gt;&lt;wsp:rsid wsp:val=&quot;628F16E2&quot;/&gt;&lt;wsp:rsid wsp:val=&quot;62DF7678&quot;/&gt;&lt;wsp:rsid wsp:val=&quot;62EDCA83&quot;/&gt;&lt;wsp:rsid wsp:val=&quot;665065B8&quot;/&gt;&lt;wsp:rsid wsp:val=&quot;670368D8&quot;/&gt;&lt;wsp:rsid wsp:val=&quot;6718328D&quot;/&gt;&lt;wsp:rsid wsp:val=&quot;67CB4CA5&quot;/&gt;&lt;wsp:rsid wsp:val=&quot;68157896&quot;/&gt;&lt;wsp:rsid wsp:val=&quot;68EAA2DE&quot;/&gt;&lt;wsp:rsid wsp:val=&quot;690804F7&quot;/&gt;&lt;wsp:rsid wsp:val=&quot;69C6AA77&quot;/&gt;&lt;wsp:rsid wsp:val=&quot;69FAB0E7&quot;/&gt;&lt;wsp:rsid wsp:val=&quot;6AC60634&quot;/&gt;&lt;wsp:rsid wsp:val=&quot;6ACB24A8&quot;/&gt;&lt;wsp:rsid wsp:val=&quot;6AEB95C2&quot;/&gt;&lt;wsp:rsid wsp:val=&quot;6B87D217&quot;/&gt;&lt;wsp:rsid wsp:val=&quot;6B8AA1DC&quot;/&gt;&lt;wsp:rsid wsp:val=&quot;6C79D902&quot;/&gt;&lt;wsp:rsid wsp:val=&quot;6CB7AE4B&quot;/&gt;&lt;wsp:rsid wsp:val=&quot;6CD81173&quot;/&gt;&lt;wsp:rsid wsp:val=&quot;6E5F776F&quot;/&gt;&lt;wsp:rsid wsp:val=&quot;6E814075&quot;/&gt;&lt;wsp:rsid wsp:val=&quot;6EB3260F&quot;/&gt;&lt;wsp:rsid wsp:val=&quot;7054E918&quot;/&gt;&lt;wsp:rsid wsp:val=&quot;71401B9E&quot;/&gt;&lt;wsp:rsid wsp:val=&quot;71966681&quot;/&gt;&lt;wsp:rsid wsp:val=&quot;72ECBF27&quot;/&gt;&lt;wsp:rsid wsp:val=&quot;745C42C0&quot;/&gt;&lt;wsp:rsid wsp:val=&quot;74AE1A03&quot;/&gt;&lt;wsp:rsid wsp:val=&quot;75488E29&quot;/&gt;&lt;wsp:rsid wsp:val=&quot;75AD8261&quot;/&gt;&lt;wsp:rsid wsp:val=&quot;76B173CC&quot;/&gt;&lt;wsp:rsid wsp:val=&quot;780FA003&quot;/&gt;&lt;wsp:rsid wsp:val=&quot;786D9FF9&quot;/&gt;&lt;wsp:rsid wsp:val=&quot;788EBA64&quot;/&gt;&lt;wsp:rsid wsp:val=&quot;7905FBDC&quot;/&gt;&lt;wsp:rsid wsp:val=&quot;791307CF&quot;/&gt;&lt;wsp:rsid wsp:val=&quot;797E6F3F&quot;/&gt;&lt;wsp:rsid wsp:val=&quot;798A516D&quot;/&gt;&lt;wsp:rsid wsp:val=&quot;7ABE2910&quot;/&gt;&lt;wsp:rsid wsp:val=&quot;7B175609&quot;/&gt;&lt;wsp:rsid wsp:val=&quot;7C9F7AAB&quot;/&gt;&lt;wsp:rsid wsp:val=&quot;7D5735C3&quot;/&gt;&lt;wsp:rsid wsp:val=&quot;7E6630B6&quot;/&gt;&lt;wsp:rsid wsp:val=&quot;7ECB5679&quot;/&gt;&lt;wsp:rsid wsp:val=&quot;7F50780C&quot;/&gt;&lt;wsp:rsid wsp:val=&quot;7F88A2C2&quot;/&gt;&lt;wsp:rsid wsp:val=&quot;7FF78FDA&quot;/&gt;&lt;/wsp:rsids&gt;&lt;/w:docPr&gt;&lt;w:body&gt;&lt;wx:sect&gt;&lt;w:p wsp:rsidR=&quot;002035C8&quot; wsp:rsidRPr=&quot;002035C8&quot; wsp:rsidRDefault=&quot;002035C8&quot; wsp:rsidP=&quot;002035C8&quot;&gt;&lt;m:oMathPara&gt;&lt;m:oMathParaPr&gt;&lt;m:jc m:val=&quot;center&quot;/&gt;&lt;/m:oMathParaPr&gt;&lt;m:oMath&gt;&lt;m:r&gt;&lt;w:rPr&gt;&lt;w:rFonts w:ascii=&quot;Cambria Math&quot; w:h-ansi=&quot;Cambria Math&quot; w:cs=&quot;Arial&quot;/&gt;&lt;wx:font wx:val=&quot;Cambria Math&quot;/&gt;&lt;w:i/&gt;&lt;w:sz-cs w:val=&quot;18&quot;/&gt;&lt;/w:rPr&gt;&lt;m:t&gt;PrestaÃ§Ã£o= &lt;/m:t&gt;&lt;/m:r&gt;&lt;m:f&gt;&lt;m:fPr&gt;&lt;m:ctrlPr&gt;&lt;w:rPr&gt;&lt;w:rFonts w:ascii=&quot;Cambria Math&quot; w:h-ansi=&quot;Cambria Math&quot; w:cs=&quot;Arial&quot;/&gt;&lt;wx:font wx:val=&quot;Cambria Math&quot;/&gt;&lt;w:i/&gt;&lt;w:sz-cs w:val=&quot;18&quot;/&gt;&lt;/w:rPr&gt;&lt;/m:ctrlPr&gt;&lt;/m:fPr&gt;&lt;m:num&gt;&lt;m:r&gt;&lt;w:rPr&gt;&lt;w:rFonts w:ascii=&quot;Cambria Math&quot; w:fareast=&quot;Yu Mincho&quot; w:h-ansi=&quot;Cambria Math&quot; w:cs=&quot;Arial&quot;/&gt;&lt;wx:font wx:val=&quot;Cambria Math&quot;/&gt;&lt;w:i/&gt;&lt;w:sz-cs w:val=&quot;18&quot;/&gt;&lt;/w:rPr&gt;&lt;m:t&gt;SDa x i x &lt;/m:t&gt;&lt;/m:r&gt;&lt;m:sSup&gt;&lt;m:sSupPr&gt;&lt;m:ctrlPr&gt;&lt;w:rPr&gt;&lt;w:rFonts w:ascii=&quot;Cambria Math&quot; w:fareast=&quot;Yu Mincho&quot; w:h-ansi=&quot;Cambria Math&quot; w:cs=&quot;Arial&quot;/&gt;&lt;wx:font wx:val=&quot;Cambria Math&quot;/&gt;&lt;w:sz-cs w:val=&quot;18&quot;/&gt;&lt;/w:rPr&gt;&lt;/m:ctrlPr&gt;&lt;/m:sSupPr&gt;&lt;m:e&gt;&lt;m:r&gt;&lt;w:rPr&gt;&lt;w:rFonts w:ascii=&quot;Cambria Math&quot; w:fareast=&quot;Yu Mincho&quot; w:h-ansi=&quot;Cambria Math&quot; w:cs=&quot;Arial&quot;/&gt;&lt;wx:font wx:val=&quot;Cambria Math&quot;/&gt;&lt;w:i/&gt;&lt;w:sz-cs w:val=&quot;18&quot;/&gt;&lt;/w:rPr&gt;&lt;m:t&gt;(1+i)&lt;/m:t&gt;&lt;/m:r&gt;&lt;/m:e&gt;&lt;m:sup&gt;&lt;m:r&gt;&lt;w:rPr&gt;&lt;w:rFonts w:ascii=&quot;Cambria Math&quot; w:fareast=&quot;Yu Mincho&quot; w:h-ansi=&quot;Cambria Math&quot; w:cs=&quot;Arial&quot;/&gt;&lt;wx:font wx:val=&quot;Cambria Math&quot;/&gt;&lt;w:i/&gt;&lt;w:sz-cs w:val=&quot;18&quot;/&gt;&lt;/w:rPr&gt;&lt;m:t&gt;n&lt;/m:t&gt;&lt;/m:r&gt;&lt;/m:sup&gt;&lt;/m:sSup&gt;&lt;/m:num&gt;&lt;m:den&gt;&lt;m:r&gt;&lt;w:rPr&gt;&lt;w:rFonts w:ascii=&quot;Cambria Math&quot; w:fareast=&quot;Yu Mincho&quot; w:h-ansi=&quot;Cambria Math&quot; w:cs=&quot;Arial&quot;/&gt;&lt;wx:font wx:val=&quot;Cambria Math&quot;/&gt;&lt;w:i/&gt;&lt;w:sz-cs w:val=&quot;18&quot;/&gt;&lt;/w:rPr&gt;&lt;m:t&gt;[(1+i)&lt;/m:t&gt;&lt;/m:r&gt;&lt;m:sSup&gt;&lt;m:sSupPr&gt;&lt;m:ctrlPr&gt;&lt;w:rPr&gt;&lt;w:rFonts w:ascii=&quot;Cambria Math&quot; w:fareast=&quot;Yu Mincho&quot; w:h-ansi=&quot;Cambria Math&quot; w:cs=&quot;Arial&quot;/&gt;&lt;wx:font wx:val=&quot;Cambria Math&quot;/&gt;&lt;w:sz-cs w:val=&quot;18&quot;/&gt;&lt;/w:rPr&gt;&lt;/m:ctrlPr&gt;&lt;/m:sSupPr&gt;&lt;m:e&gt;&lt;m:r&gt;&lt;w:rPr&gt;&lt;w:rFonts w:ascii=&quot;Cambria Math&quot; w:fareast=&quot;Yu Mincho&quot; w:h-ansi=&quot;Cambria Math&quot; w:cs=&quot;Arial&quot;/&gt;&lt;wx:font wx:val=&quot;Cambria Math&quot;/&gt;&lt;w:i/&gt;&lt;w:sz-cs w:val=&quot;18&quot;/&gt;&lt;/w:rPr&gt;&lt;m:t&gt;]&lt;/m:t&gt;&lt;/m:r&gt;&lt;/m:e&gt;&lt;m:sup&gt;&lt;m:r&gt;&lt;w:rPr&gt;&lt;w:rFonts w:ascii=&quot;Cambria Math&quot; w:fareast=&quot;Yu Mincho&quot; w:h-ansi=&quot;Cambria Math&quot; w:cs=&quot;Arial&quot;/&gt;&lt;wx:font wx:val=&quot;Cambria Math&quot;/&gt;&lt;w:i/&gt;&lt;w:sz-cs w:val=&quot;18&quot;/&gt;&lt;/w:rPr&gt;&lt;m:t&gt;n-1&lt;/m:t&gt;&lt;/m:r&gt;&lt;/m:sup&gt;&lt;/m:sSup&gt;&lt;/m:den&gt;&lt;/m:f&gt;&lt;/m:oMath&gt;&lt;/m:oMathPara&gt;&lt;/w:p&gt;&lt;w:sectPr wsp:rsidR=&quot;00000000&quot; wsp:rsidRPr=&quot;002035C8&quot;&gt;&lt;w:pgSz w:w=&quot;12240&quot; w:h=&quot;15840&quot;/&gt;&lt;w:pgMar w:top=&quot;1417&quot; w:right=&quot;1701&quot; w:bottom=&quot;1417&quot; w:left=&quot;1701&quot; w:header=&quot;720&quot; w:footer=&quot;720&quot; w:gutter=&quot;0&quot;/&gt;&lt;w:cols w:space=&quot;720&quot;/&gt;&lt;/w:sectPr&gt;&lt;/wx:sect&gt;&lt;/w:body&gt;&lt;/w:wordDocument&gt;">
            <v:imagedata r:id="rId89" o:title="" chromakey="white"/>
          </v:shape>
        </w:pict>
      </w:r>
    </w:p>
    <w:p w:rsidR="001C0190" w:rsidRPr="009B030C" w:rsidRDefault="001C0190" w:rsidP="004A2291">
      <w:pPr>
        <w:pStyle w:val="Marcador1"/>
        <w:rPr>
          <w:rFonts w:eastAsia="Arial"/>
        </w:rPr>
      </w:pPr>
      <w:r w:rsidRPr="009B030C">
        <w:rPr>
          <w:rFonts w:eastAsia="Arial"/>
          <w:i/>
        </w:rPr>
        <w:t>SDa</w:t>
      </w:r>
      <w:r w:rsidRPr="009B030C">
        <w:rPr>
          <w:rFonts w:eastAsia="Arial"/>
        </w:rPr>
        <w:t xml:space="preserve"> é o saldo devedor atualizado</w:t>
      </w:r>
      <w:r w:rsidR="00D243C0" w:rsidRPr="009B030C">
        <w:rPr>
          <w:rFonts w:eastAsia="Arial"/>
        </w:rPr>
        <w:t>.</w:t>
      </w:r>
    </w:p>
    <w:p w:rsidR="001C0190" w:rsidRPr="009B030C" w:rsidRDefault="001C0190" w:rsidP="004A2291">
      <w:pPr>
        <w:pStyle w:val="Marcador1"/>
        <w:rPr>
          <w:rFonts w:eastAsia="Arial"/>
        </w:rPr>
      </w:pPr>
      <w:r w:rsidRPr="009B030C">
        <w:rPr>
          <w:rFonts w:eastAsia="Arial"/>
          <w:i/>
        </w:rPr>
        <w:t>i</w:t>
      </w:r>
      <w:r w:rsidRPr="009B030C">
        <w:rPr>
          <w:rFonts w:eastAsia="Arial"/>
        </w:rPr>
        <w:t xml:space="preserve"> é a taxa de juros mensal</w:t>
      </w:r>
      <w:r w:rsidR="00D243C0" w:rsidRPr="009B030C">
        <w:rPr>
          <w:rFonts w:eastAsia="Arial"/>
        </w:rPr>
        <w:t>.</w:t>
      </w:r>
    </w:p>
    <w:p w:rsidR="001C0190" w:rsidRPr="009B030C" w:rsidRDefault="001C0190" w:rsidP="004A2291">
      <w:pPr>
        <w:pStyle w:val="Marcador1"/>
        <w:rPr>
          <w:rFonts w:eastAsia="Arial"/>
        </w:rPr>
      </w:pPr>
      <w:r w:rsidRPr="009B030C">
        <w:rPr>
          <w:rFonts w:eastAsia="Arial"/>
          <w:i/>
        </w:rPr>
        <w:t>n</w:t>
      </w:r>
      <w:r w:rsidRPr="009B030C">
        <w:rPr>
          <w:rFonts w:eastAsia="Arial"/>
        </w:rPr>
        <w:t xml:space="preserve"> é o número de meses que faltam até o fim do contrato</w:t>
      </w:r>
      <w:r w:rsidR="00D243C0" w:rsidRPr="009B030C">
        <w:rPr>
          <w:rFonts w:eastAsia="Arial"/>
        </w:rPr>
        <w:t>.</w:t>
      </w:r>
    </w:p>
    <w:p w:rsidR="0090217B" w:rsidRPr="009B030C" w:rsidRDefault="00703EB3" w:rsidP="004A2291">
      <w:pPr>
        <w:pStyle w:val="Heading2"/>
        <w:rPr>
          <w:rFonts w:eastAsia="Arial"/>
        </w:rPr>
      </w:pPr>
      <w:bookmarkStart w:id="2738" w:name="_Toc192067846"/>
      <w:bookmarkStart w:id="2739" w:name="_Toc192755566"/>
      <w:bookmarkStart w:id="2740" w:name="_Toc192755702"/>
      <w:bookmarkStart w:id="2741" w:name="_Toc192755839"/>
      <w:bookmarkStart w:id="2742" w:name="_Toc194494904"/>
      <w:bookmarkStart w:id="2743" w:name="_Toc196469982"/>
      <w:bookmarkStart w:id="2744" w:name="_Toc196905224"/>
      <w:bookmarkStart w:id="2745" w:name="_Toc200015519"/>
      <w:bookmarkStart w:id="2746" w:name="_Toc201579062"/>
      <w:bookmarkStart w:id="2747" w:name="_Toc204930296"/>
      <w:bookmarkStart w:id="2748" w:name="_Toc208500447"/>
      <w:bookmarkStart w:id="2749" w:name="_Toc210658213"/>
      <w:bookmarkStart w:id="2750" w:name="_Toc212559089"/>
      <w:bookmarkStart w:id="2751" w:name="_Toc212650797"/>
      <w:bookmarkStart w:id="2752" w:name="_Toc212739998"/>
      <w:bookmarkStart w:id="2753" w:name="_Toc213345592"/>
      <w:bookmarkStart w:id="2754" w:name="_Toc213345735"/>
      <w:bookmarkStart w:id="2755" w:name="_Toc213346496"/>
      <w:bookmarkStart w:id="2756" w:name="_Toc213349240"/>
      <w:bookmarkStart w:id="2757" w:name="_Toc214462273"/>
      <w:bookmarkStart w:id="2758" w:name="_Toc214462415"/>
      <w:bookmarkStart w:id="2759" w:name="_Toc214462557"/>
      <w:r w:rsidRPr="009B030C">
        <w:rPr>
          <w:rFonts w:eastAsia="Arial"/>
        </w:rPr>
        <w:t>TARIFA DE ADMINISTRAÇÃO DE CONTRATO – TA</w:t>
      </w:r>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p>
    <w:p w:rsidR="00643CF6" w:rsidRPr="009B030C" w:rsidRDefault="00703EB3" w:rsidP="00E5701B">
      <w:pPr>
        <w:pStyle w:val="Normal3"/>
      </w:pPr>
      <w:r w:rsidRPr="009B030C">
        <w:t>Devida mensalmente</w:t>
      </w:r>
      <w:r w:rsidR="00085689" w:rsidRPr="009B030C">
        <w:t xml:space="preserve"> para </w:t>
      </w:r>
      <w:r w:rsidR="00643CF6" w:rsidRPr="009B030C">
        <w:t>contratações no SFH</w:t>
      </w:r>
      <w:r w:rsidR="000C5DDE" w:rsidRPr="009B030C">
        <w:t xml:space="preserve">, no </w:t>
      </w:r>
      <w:r w:rsidR="00085689" w:rsidRPr="009B030C">
        <w:t xml:space="preserve">valor </w:t>
      </w:r>
      <w:r w:rsidR="000C5DDE" w:rsidRPr="009B030C">
        <w:t>estabelecido na</w:t>
      </w:r>
      <w:r w:rsidR="00085689" w:rsidRPr="009B030C">
        <w:t xml:space="preserve"> </w:t>
      </w:r>
      <w:r w:rsidR="00643CF6" w:rsidRPr="009B030C">
        <w:rPr>
          <w:rFonts w:cs="Arial"/>
          <w:szCs w:val="18"/>
        </w:rPr>
        <w:t>Tabela de Tarifas</w:t>
      </w:r>
      <w:r w:rsidR="00BF1F4D" w:rsidRPr="009B030C">
        <w:t xml:space="preserve"> </w:t>
      </w:r>
      <w:r w:rsidR="00BF67A7" w:rsidRPr="009B030C">
        <w:t xml:space="preserve">- </w:t>
      </w:r>
      <w:r w:rsidR="00BF1F4D" w:rsidRPr="009B030C">
        <w:t>disponível em</w:t>
      </w:r>
      <w:r w:rsidR="00E62974">
        <w:t xml:space="preserve"> </w:t>
      </w:r>
      <w:hyperlink r:id="rId90" w:tgtFrame="_blank" w:tooltip="http://www.caixa.gov.br/" w:history="1">
        <w:r w:rsidR="00BF1F4D" w:rsidRPr="009B030C">
          <w:rPr>
            <w:rStyle w:val="Hyperlink"/>
          </w:rPr>
          <w:t>www.caixa.gov.br/</w:t>
        </w:r>
      </w:hyperlink>
      <w:r w:rsidR="00BF1F4D" w:rsidRPr="009B030C">
        <w:t xml:space="preserve"> - Downloads – Tabela de Tarifas – Pessoas Física e Jurídica</w:t>
      </w:r>
      <w:r w:rsidR="008D3205" w:rsidRPr="009B030C">
        <w:rPr>
          <w:rStyle w:val="Hyperlink"/>
          <w:rFonts w:cs="Arial"/>
          <w:szCs w:val="18"/>
        </w:rPr>
        <w:t xml:space="preserve"> </w:t>
      </w:r>
      <w:r w:rsidR="00643CF6" w:rsidRPr="009B030C">
        <w:t>da CAIXA</w:t>
      </w:r>
      <w:r w:rsidR="00FE0D53" w:rsidRPr="009B030C">
        <w:t xml:space="preserve">, e não </w:t>
      </w:r>
      <w:r w:rsidR="0076759D" w:rsidRPr="009B030C">
        <w:t>há reajuste durante o prazo de vigência do contrato.</w:t>
      </w:r>
    </w:p>
    <w:p w:rsidR="002444AA" w:rsidRPr="009B030C" w:rsidRDefault="00870B27" w:rsidP="00E5701B">
      <w:pPr>
        <w:pStyle w:val="Normal3"/>
        <w:rPr>
          <w:rFonts w:eastAsia="Arial"/>
          <w:color w:val="FF0000"/>
        </w:rPr>
      </w:pPr>
      <w:r w:rsidRPr="004557BD">
        <w:rPr>
          <w:rFonts w:eastAsia="Arial"/>
          <w:color w:val="000000"/>
        </w:rPr>
        <w:t xml:space="preserve">Para PMCMV, </w:t>
      </w:r>
      <w:r w:rsidR="00E73745" w:rsidRPr="004557BD">
        <w:rPr>
          <w:rFonts w:eastAsia="Arial"/>
          <w:color w:val="000000"/>
        </w:rPr>
        <w:t>o</w:t>
      </w:r>
      <w:r w:rsidR="008624AA" w:rsidRPr="004557BD">
        <w:rPr>
          <w:rFonts w:eastAsia="Arial"/>
          <w:color w:val="000000"/>
        </w:rPr>
        <w:t xml:space="preserve"> </w:t>
      </w:r>
      <w:r w:rsidR="002444AA" w:rsidRPr="004557BD">
        <w:rPr>
          <w:rFonts w:eastAsia="Arial"/>
          <w:color w:val="000000"/>
        </w:rPr>
        <w:t xml:space="preserve">valor da TA </w:t>
      </w:r>
      <w:r w:rsidRPr="004557BD">
        <w:rPr>
          <w:rFonts w:eastAsia="Arial"/>
          <w:color w:val="000000"/>
        </w:rPr>
        <w:t xml:space="preserve">pode ser </w:t>
      </w:r>
      <w:r w:rsidR="002444AA" w:rsidRPr="004557BD">
        <w:rPr>
          <w:rFonts w:eastAsia="Arial"/>
          <w:color w:val="000000"/>
        </w:rPr>
        <w:t xml:space="preserve">suportado pelo FGTS </w:t>
      </w:r>
      <w:r w:rsidR="00635E07" w:rsidRPr="004557BD">
        <w:rPr>
          <w:rFonts w:eastAsia="Arial"/>
          <w:color w:val="000000"/>
        </w:rPr>
        <w:t>na forma estipulada</w:t>
      </w:r>
      <w:r w:rsidR="00D72FD3" w:rsidRPr="004557BD">
        <w:rPr>
          <w:rFonts w:eastAsia="Arial"/>
          <w:color w:val="000000"/>
        </w:rPr>
        <w:t xml:space="preserve"> no</w:t>
      </w:r>
      <w:r w:rsidR="00306E44" w:rsidRPr="004557BD">
        <w:rPr>
          <w:rFonts w:eastAsia="Arial"/>
          <w:color w:val="000000"/>
        </w:rPr>
        <w:t xml:space="preserve"> </w:t>
      </w:r>
      <w:r w:rsidR="00A0161C" w:rsidRPr="004557BD">
        <w:rPr>
          <w:rFonts w:eastAsia="Arial"/>
          <w:color w:val="000000"/>
        </w:rPr>
        <w:t xml:space="preserve">[MN, </w:t>
      </w:r>
      <w:hyperlink r:id="rId91" w:tgtFrame="_blank" w:tooltip="Exibe Modelo: http://normas.caixa/normativo/MO30824" w:history="1">
        <w:r w:rsidR="00A0161C">
          <w:rPr>
            <w:rStyle w:val="Hyperlink"/>
            <w:rFonts w:eastAsia="Arial" w:cs="Arial"/>
            <w:szCs w:val="18"/>
          </w:rPr>
          <w:t>MO30824</w:t>
        </w:r>
      </w:hyperlink>
      <w:r w:rsidR="00A0161C">
        <w:rPr>
          <w:rFonts w:eastAsia="Arial" w:cs="Arial"/>
          <w:szCs w:val="18"/>
        </w:rPr>
        <w:t>]</w:t>
      </w:r>
      <w:r w:rsidR="00B961D7">
        <w:rPr>
          <w:rFonts w:eastAsia="Arial"/>
          <w:color w:val="000000"/>
        </w:rPr>
        <w:t>.</w:t>
      </w:r>
    </w:p>
    <w:p w:rsidR="00012DC6" w:rsidRPr="004557BD" w:rsidRDefault="00012DC6" w:rsidP="00E5701B">
      <w:pPr>
        <w:pStyle w:val="Heading2"/>
        <w:rPr>
          <w:rFonts w:eastAsia="Arial"/>
          <w:color w:val="000000"/>
        </w:rPr>
      </w:pPr>
      <w:bookmarkStart w:id="2760" w:name="_Toc184650471"/>
      <w:bookmarkStart w:id="2761" w:name="_Toc184657471"/>
      <w:bookmarkStart w:id="2762" w:name="_Toc184721667"/>
      <w:bookmarkStart w:id="2763" w:name="_Toc184722137"/>
      <w:bookmarkStart w:id="2764" w:name="_Toc192067847"/>
      <w:bookmarkStart w:id="2765" w:name="_Toc192755567"/>
      <w:bookmarkStart w:id="2766" w:name="_Toc192755703"/>
      <w:bookmarkStart w:id="2767" w:name="_Toc192755840"/>
      <w:bookmarkStart w:id="2768" w:name="_Toc194494905"/>
      <w:bookmarkStart w:id="2769" w:name="_Toc196469983"/>
      <w:bookmarkStart w:id="2770" w:name="_Toc196905225"/>
      <w:bookmarkStart w:id="2771" w:name="_Toc200015520"/>
      <w:bookmarkStart w:id="2772" w:name="_Toc201579063"/>
      <w:bookmarkStart w:id="2773" w:name="_Toc204930297"/>
      <w:bookmarkStart w:id="2774" w:name="_Toc208500448"/>
      <w:bookmarkStart w:id="2775" w:name="_Toc210658214"/>
      <w:bookmarkStart w:id="2776" w:name="_Toc212559090"/>
      <w:bookmarkStart w:id="2777" w:name="_Toc212650798"/>
      <w:bookmarkStart w:id="2778" w:name="_Toc212739999"/>
      <w:bookmarkStart w:id="2779" w:name="_Toc213345593"/>
      <w:bookmarkStart w:id="2780" w:name="_Toc213345736"/>
      <w:bookmarkStart w:id="2781" w:name="_Toc213346497"/>
      <w:bookmarkStart w:id="2782" w:name="_Toc213349241"/>
      <w:bookmarkStart w:id="2783" w:name="_Toc214462274"/>
      <w:bookmarkStart w:id="2784" w:name="_Toc214462416"/>
      <w:bookmarkStart w:id="2785" w:name="_Toc214462558"/>
      <w:bookmarkStart w:id="2786" w:name="_Toc183596741"/>
      <w:bookmarkStart w:id="2787" w:name="_Toc183596885"/>
      <w:bookmarkStart w:id="2788" w:name="_Toc184141099"/>
      <w:bookmarkStart w:id="2789" w:name="_Toc184200200"/>
      <w:bookmarkStart w:id="2790" w:name="_Toc184279290"/>
      <w:bookmarkStart w:id="2791" w:name="_Toc184279411"/>
      <w:bookmarkStart w:id="2792" w:name="_Toc184279532"/>
      <w:bookmarkStart w:id="2793" w:name="_Toc184279654"/>
      <w:bookmarkStart w:id="2794" w:name="_Toc184279881"/>
      <w:bookmarkStart w:id="2795" w:name="_Toc184280002"/>
      <w:bookmarkStart w:id="2796" w:name="_Toc184280933"/>
      <w:bookmarkStart w:id="2797" w:name="_Toc184281293"/>
      <w:bookmarkStart w:id="2798" w:name="_Toc184283890"/>
      <w:bookmarkStart w:id="2799" w:name="_Toc184289145"/>
      <w:bookmarkStart w:id="2800" w:name="_Toc184584739"/>
      <w:bookmarkStart w:id="2801" w:name="_Toc184648332"/>
      <w:r w:rsidRPr="009B030C">
        <w:rPr>
          <w:rFonts w:eastAsia="Arial"/>
        </w:rPr>
        <w:t>PRÊMIOS DE SEGUROS</w:t>
      </w:r>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r w:rsidRPr="009B030C">
        <w:rPr>
          <w:rFonts w:eastAsia="Arial"/>
        </w:rPr>
        <w:t xml:space="preserve"> </w:t>
      </w:r>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p>
    <w:p w:rsidR="0096186B" w:rsidRPr="009B030C" w:rsidRDefault="0080215B" w:rsidP="003141C4">
      <w:pPr>
        <w:pStyle w:val="Normal3"/>
      </w:pPr>
      <w:r w:rsidRPr="009B030C">
        <w:rPr>
          <w:rFonts w:eastAsia="Arial"/>
        </w:rPr>
        <w:t>Recalculado</w:t>
      </w:r>
      <w:r w:rsidR="0072703D" w:rsidRPr="009B030C">
        <w:rPr>
          <w:rFonts w:eastAsia="Arial"/>
        </w:rPr>
        <w:t xml:space="preserve"> mensalmente </w:t>
      </w:r>
      <w:r w:rsidR="00F15C0F" w:rsidRPr="009B030C">
        <w:rPr>
          <w:rFonts w:eastAsia="Arial"/>
        </w:rPr>
        <w:t>mediante aplicação da</w:t>
      </w:r>
      <w:r w:rsidR="00D156FD" w:rsidRPr="009B030C">
        <w:rPr>
          <w:rFonts w:eastAsia="Arial"/>
        </w:rPr>
        <w:t>s</w:t>
      </w:r>
      <w:r w:rsidR="00F15C0F" w:rsidRPr="009B030C">
        <w:rPr>
          <w:rFonts w:eastAsia="Arial"/>
        </w:rPr>
        <w:t xml:space="preserve"> alíquota</w:t>
      </w:r>
      <w:r w:rsidR="00D0243F" w:rsidRPr="009B030C">
        <w:rPr>
          <w:rFonts w:eastAsia="Arial"/>
        </w:rPr>
        <w:t>s</w:t>
      </w:r>
      <w:r w:rsidR="00D156FD" w:rsidRPr="009B030C">
        <w:rPr>
          <w:rFonts w:eastAsia="Arial"/>
        </w:rPr>
        <w:t>, da seguinte forma</w:t>
      </w:r>
      <w:r w:rsidR="00D156FD" w:rsidRPr="009B030C">
        <w:t>:</w:t>
      </w:r>
    </w:p>
    <w:p w:rsidR="00E757D2" w:rsidRPr="009B030C" w:rsidRDefault="00E757D2" w:rsidP="003141C4">
      <w:pPr>
        <w:pStyle w:val="Marcador1"/>
      </w:pPr>
      <w:r w:rsidRPr="009B030C">
        <w:tab/>
        <w:t xml:space="preserve">MIP: </w:t>
      </w:r>
      <w:r w:rsidR="00D156FD" w:rsidRPr="009B030C">
        <w:t>A</w:t>
      </w:r>
      <w:r w:rsidRPr="009B030C">
        <w:t>plicação da alíquota sobre o SD atualizado;</w:t>
      </w:r>
    </w:p>
    <w:p w:rsidR="00E757D2" w:rsidRPr="009B030C" w:rsidRDefault="00E757D2" w:rsidP="003141C4">
      <w:pPr>
        <w:pStyle w:val="Marcador1"/>
      </w:pPr>
      <w:r w:rsidRPr="009B030C">
        <w:tab/>
        <w:t>DFI</w:t>
      </w:r>
      <w:r w:rsidR="001C1C82" w:rsidRPr="009B030C">
        <w:t xml:space="preserve"> e DFC</w:t>
      </w:r>
      <w:r w:rsidRPr="009B030C">
        <w:t xml:space="preserve">: </w:t>
      </w:r>
      <w:r w:rsidR="00D156FD" w:rsidRPr="009B030C">
        <w:t>A</w:t>
      </w:r>
      <w:r w:rsidRPr="009B030C">
        <w:t>plicação da alíquota sobre valor da garantia;</w:t>
      </w:r>
    </w:p>
    <w:p w:rsidR="00D27B88" w:rsidRPr="009B030C" w:rsidRDefault="00D27B88" w:rsidP="001A36CD">
      <w:pPr>
        <w:pStyle w:val="Normal3"/>
      </w:pPr>
      <w:r w:rsidRPr="009B030C">
        <w:t xml:space="preserve">As alíquotas </w:t>
      </w:r>
      <w:r w:rsidR="00D0243F" w:rsidRPr="009B030C">
        <w:t xml:space="preserve">de cada seguro e apólice constam no </w:t>
      </w:r>
      <w:r w:rsidR="00D72FD3" w:rsidRPr="009B030C">
        <w:t>Anexo III - Seguros</w:t>
      </w:r>
      <w:r w:rsidR="008967DB" w:rsidRPr="009B030C">
        <w:t>.</w:t>
      </w:r>
    </w:p>
    <w:p w:rsidR="00E757D2" w:rsidRPr="009B030C" w:rsidRDefault="00E757D2" w:rsidP="001A36CD">
      <w:pPr>
        <w:pStyle w:val="Normal3"/>
      </w:pPr>
      <w:r w:rsidRPr="009B030C">
        <w:tab/>
        <w:t>Para unidades vinculadas a empreendimento é cobrado somente o MIP na fase de construção, sendo a cobrança do DFI iniciada a partir da fase de amortização do contrato.</w:t>
      </w:r>
    </w:p>
    <w:p w:rsidR="00C433C7" w:rsidRPr="004557BD" w:rsidRDefault="0096186B" w:rsidP="001A36CD">
      <w:pPr>
        <w:pStyle w:val="Normal3"/>
        <w:rPr>
          <w:rFonts w:eastAsia="Arial"/>
          <w:color w:val="000000"/>
        </w:rPr>
      </w:pPr>
      <w:r w:rsidRPr="004557BD">
        <w:rPr>
          <w:rFonts w:eastAsia="Arial"/>
          <w:color w:val="000000"/>
        </w:rPr>
        <w:t xml:space="preserve">Para as operações de unidades individuais é cobrado o MIP e DFI conforme alíquotas estabelecidas </w:t>
      </w:r>
      <w:r w:rsidR="00AD4421" w:rsidRPr="004557BD">
        <w:rPr>
          <w:rFonts w:eastAsia="Arial"/>
          <w:color w:val="000000"/>
        </w:rPr>
        <w:t xml:space="preserve">no </w:t>
      </w:r>
      <w:r w:rsidR="00AE051C" w:rsidRPr="004557BD">
        <w:rPr>
          <w:rFonts w:eastAsia="Arial"/>
          <w:color w:val="000000"/>
        </w:rPr>
        <w:t>Anexo III – Seguros.</w:t>
      </w:r>
    </w:p>
    <w:p w:rsidR="005B4127" w:rsidRPr="009B030C" w:rsidRDefault="004E6DFB" w:rsidP="001A36CD">
      <w:pPr>
        <w:pStyle w:val="Heading2"/>
        <w:rPr>
          <w:rFonts w:eastAsia="Arial"/>
        </w:rPr>
      </w:pPr>
      <w:bookmarkStart w:id="2802" w:name="_Toc183596737"/>
      <w:bookmarkStart w:id="2803" w:name="_Toc183596881"/>
      <w:bookmarkStart w:id="2804" w:name="_Toc184141100"/>
      <w:bookmarkStart w:id="2805" w:name="_Toc184200201"/>
      <w:bookmarkStart w:id="2806" w:name="_Toc184279291"/>
      <w:bookmarkStart w:id="2807" w:name="_Toc184279412"/>
      <w:bookmarkStart w:id="2808" w:name="_Toc184279533"/>
      <w:bookmarkStart w:id="2809" w:name="_Toc184279655"/>
      <w:bookmarkStart w:id="2810" w:name="_Toc184279882"/>
      <w:bookmarkStart w:id="2811" w:name="_Toc184280003"/>
      <w:bookmarkStart w:id="2812" w:name="_Toc184280934"/>
      <w:bookmarkStart w:id="2813" w:name="_Toc184281294"/>
      <w:bookmarkStart w:id="2814" w:name="_Toc184283891"/>
      <w:bookmarkStart w:id="2815" w:name="_Toc184289146"/>
      <w:bookmarkStart w:id="2816" w:name="_Toc184584740"/>
      <w:bookmarkStart w:id="2817" w:name="_Toc184648333"/>
      <w:bookmarkStart w:id="2818" w:name="_Toc184650472"/>
      <w:bookmarkStart w:id="2819" w:name="_Toc184657472"/>
      <w:bookmarkStart w:id="2820" w:name="_Toc184721668"/>
      <w:bookmarkStart w:id="2821" w:name="_Toc184722138"/>
      <w:bookmarkStart w:id="2822" w:name="_Toc192067848"/>
      <w:bookmarkStart w:id="2823" w:name="_Toc192755568"/>
      <w:bookmarkStart w:id="2824" w:name="_Toc192755704"/>
      <w:bookmarkStart w:id="2825" w:name="_Toc192755841"/>
      <w:bookmarkStart w:id="2826" w:name="_Toc194494906"/>
      <w:bookmarkStart w:id="2827" w:name="_Toc196469984"/>
      <w:bookmarkStart w:id="2828" w:name="_Toc196905226"/>
      <w:bookmarkStart w:id="2829" w:name="_Toc200015521"/>
      <w:bookmarkStart w:id="2830" w:name="_Toc201579064"/>
      <w:bookmarkStart w:id="2831" w:name="_Toc204930298"/>
      <w:bookmarkStart w:id="2832" w:name="_Toc208500449"/>
      <w:bookmarkStart w:id="2833" w:name="_Toc210658215"/>
      <w:bookmarkStart w:id="2834" w:name="_Toc212559091"/>
      <w:bookmarkStart w:id="2835" w:name="_Toc212650799"/>
      <w:bookmarkStart w:id="2836" w:name="_Toc212740000"/>
      <w:bookmarkStart w:id="2837" w:name="_Toc213345594"/>
      <w:bookmarkStart w:id="2838" w:name="_Toc213345737"/>
      <w:bookmarkStart w:id="2839" w:name="_Toc213346498"/>
      <w:bookmarkStart w:id="2840" w:name="_Toc213349242"/>
      <w:bookmarkStart w:id="2841" w:name="_Toc214462275"/>
      <w:bookmarkStart w:id="2842" w:name="_Toc214462417"/>
      <w:bookmarkStart w:id="2843" w:name="_Toc214462559"/>
      <w:bookmarkStart w:id="2844" w:name="_Hlk184145174"/>
      <w:r w:rsidRPr="009B030C">
        <w:rPr>
          <w:rFonts w:eastAsia="Arial"/>
        </w:rPr>
        <w:t xml:space="preserve">COBRANÇA DO </w:t>
      </w:r>
      <w:r w:rsidR="005B4127" w:rsidRPr="009B030C">
        <w:rPr>
          <w:rFonts w:eastAsia="Arial"/>
        </w:rPr>
        <w:t>ENCARGO MENSAL</w:t>
      </w:r>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p>
    <w:bookmarkEnd w:id="2844"/>
    <w:p w:rsidR="005B4127" w:rsidRPr="009B030C" w:rsidRDefault="005B4127" w:rsidP="00105D0B">
      <w:pPr>
        <w:pStyle w:val="Normal3"/>
      </w:pPr>
      <w:r w:rsidRPr="009B030C">
        <w:t>A cobrança do encargo mensal é realizada por:</w:t>
      </w:r>
    </w:p>
    <w:p w:rsidR="005B4127" w:rsidRPr="009B030C" w:rsidRDefault="005B4127" w:rsidP="00A20479">
      <w:pPr>
        <w:pStyle w:val="Alinea"/>
        <w:numPr>
          <w:ilvl w:val="0"/>
          <w:numId w:val="25"/>
        </w:numPr>
        <w:ind w:left="426" w:hanging="284"/>
        <w:rPr>
          <w:rFonts w:cs="Arial"/>
          <w:szCs w:val="18"/>
        </w:rPr>
      </w:pPr>
      <w:r w:rsidRPr="009B030C">
        <w:rPr>
          <w:rFonts w:cs="Arial"/>
          <w:szCs w:val="18"/>
        </w:rPr>
        <w:t>débito em conta CAIXA PF ou poupança CAIXA PF de titularidade do proponente;</w:t>
      </w:r>
    </w:p>
    <w:p w:rsidR="005B4127" w:rsidRPr="009B030C" w:rsidRDefault="005B4127" w:rsidP="00A20479">
      <w:pPr>
        <w:pStyle w:val="Alinea"/>
        <w:numPr>
          <w:ilvl w:val="0"/>
          <w:numId w:val="25"/>
        </w:numPr>
        <w:ind w:left="426" w:hanging="284"/>
        <w:rPr>
          <w:rFonts w:cs="Arial"/>
          <w:szCs w:val="18"/>
        </w:rPr>
      </w:pPr>
      <w:r w:rsidRPr="009B030C">
        <w:rPr>
          <w:rFonts w:cs="Arial"/>
          <w:szCs w:val="18"/>
        </w:rPr>
        <w:t>boleto bancário;</w:t>
      </w:r>
    </w:p>
    <w:p w:rsidR="005B4127" w:rsidRPr="009B030C" w:rsidRDefault="005B4127" w:rsidP="00A20479">
      <w:pPr>
        <w:pStyle w:val="Alinea"/>
        <w:numPr>
          <w:ilvl w:val="0"/>
          <w:numId w:val="25"/>
        </w:numPr>
        <w:ind w:left="426" w:hanging="284"/>
        <w:rPr>
          <w:rFonts w:cs="Arial"/>
          <w:szCs w:val="18"/>
        </w:rPr>
      </w:pPr>
      <w:r w:rsidRPr="009B030C">
        <w:rPr>
          <w:rFonts w:cs="Arial"/>
          <w:szCs w:val="18"/>
        </w:rPr>
        <w:t>débito em conta corrente CAIXA PF de titularidade do proponente, se recurso SBPE/Recursos Livres com opção por qualquer Estratégia de Relacionamento com redutor de taxas de juros constante no</w:t>
      </w:r>
      <w:r w:rsidR="00D85A09" w:rsidRPr="009B030C">
        <w:rPr>
          <w:rFonts w:cs="Arial"/>
          <w:szCs w:val="18"/>
        </w:rPr>
        <w:t xml:space="preserve"> </w:t>
      </w:r>
      <w:r w:rsidR="00A53388">
        <w:rPr>
          <w:rFonts w:cs="Arial"/>
          <w:szCs w:val="18"/>
        </w:rPr>
        <w:t xml:space="preserve">[MN, </w:t>
      </w:r>
      <w:hyperlink r:id="rId92" w:tgtFrame="_blank" w:tooltip="Exibe Modelo: http://normas.caixa/normativo/MO30769" w:history="1">
        <w:r w:rsidR="00A53388">
          <w:rPr>
            <w:rStyle w:val="Hyperlink"/>
            <w:rFonts w:cs="Arial"/>
            <w:szCs w:val="18"/>
          </w:rPr>
          <w:t>MO30769</w:t>
        </w:r>
      </w:hyperlink>
      <w:r w:rsidR="00A53388">
        <w:rPr>
          <w:rFonts w:cs="Arial"/>
          <w:szCs w:val="18"/>
        </w:rPr>
        <w:t>]</w:t>
      </w:r>
      <w:r w:rsidR="00CE077D" w:rsidRPr="009B030C">
        <w:rPr>
          <w:rFonts w:cs="Arial"/>
          <w:szCs w:val="18"/>
        </w:rPr>
        <w:t>.</w:t>
      </w:r>
    </w:p>
    <w:p w:rsidR="00AE687F" w:rsidRPr="009B030C" w:rsidRDefault="002D7D07" w:rsidP="00D85FA1">
      <w:pPr>
        <w:pStyle w:val="Normal4"/>
      </w:pPr>
      <w:bookmarkStart w:id="2845" w:name="Item_3_39_1_1"/>
      <w:bookmarkEnd w:id="2845"/>
      <w:r>
        <w:t xml:space="preserve">Para os contratos com recurso SBPE, </w:t>
      </w:r>
      <w:r w:rsidR="00AF1E9B">
        <w:t>d</w:t>
      </w:r>
      <w:r w:rsidR="00AE687F" w:rsidRPr="009B030C">
        <w:t>urante a fase de obra</w:t>
      </w:r>
      <w:r w:rsidR="00731ABE" w:rsidRPr="009B030C">
        <w:t>,</w:t>
      </w:r>
      <w:r w:rsidR="00AE687F" w:rsidRPr="009B030C">
        <w:t xml:space="preserve"> o valor </w:t>
      </w:r>
      <w:r w:rsidR="00AF1E9B">
        <w:t xml:space="preserve">do encargo </w:t>
      </w:r>
      <w:r w:rsidR="00AE687F" w:rsidRPr="009B030C">
        <w:t>a ser cobrado será limitado ao comprometimento de renda apurado na avaliação de risco, observando:</w:t>
      </w:r>
    </w:p>
    <w:p w:rsidR="00AE687F" w:rsidRPr="009B030C" w:rsidRDefault="00AE687F" w:rsidP="001F04E7">
      <w:pPr>
        <w:pStyle w:val="Marcador1"/>
      </w:pPr>
      <w:r w:rsidRPr="009B030C">
        <w:tab/>
        <w:t>Se o encargo apurado ultrapassar o valor máximo do comprometimento de renda do cliente, o valor remanescente será cobrado como diferença de prestação no próximo encargo;</w:t>
      </w:r>
    </w:p>
    <w:p w:rsidR="00AE687F" w:rsidRPr="009B030C" w:rsidRDefault="00AE687F" w:rsidP="001F04E7">
      <w:pPr>
        <w:pStyle w:val="Marcador1"/>
      </w:pPr>
      <w:r w:rsidRPr="009B030C">
        <w:tab/>
        <w:t>No término de obra se o contrato possuir diferença de prestação, este valor será incorporado ao SD.</w:t>
      </w:r>
    </w:p>
    <w:p w:rsidR="00AE687F" w:rsidRPr="009B030C" w:rsidRDefault="00AE687F" w:rsidP="00691FCA">
      <w:pPr>
        <w:pStyle w:val="Normal4"/>
      </w:pPr>
      <w:r w:rsidRPr="009B030C">
        <w:t>Para unidades vinculadas a empreendimento implantado sob a forma de loteamento, cujas unidades isoladas possuam habite-se, o cliente pode optar por iniciar o pagamento da parcela de amortização com o empreendimento ainda em construção</w:t>
      </w:r>
      <w:r w:rsidR="00691FCA" w:rsidRPr="009B030C">
        <w:t>.</w:t>
      </w:r>
    </w:p>
    <w:p w:rsidR="003D53D6" w:rsidRPr="009B030C" w:rsidRDefault="003D53D6" w:rsidP="0034432A">
      <w:pPr>
        <w:pStyle w:val="Heading2"/>
      </w:pPr>
      <w:bookmarkStart w:id="2846" w:name="_Toc147507229"/>
      <w:bookmarkStart w:id="2847" w:name="_Toc155632409"/>
      <w:bookmarkStart w:id="2848" w:name="_Toc155719630"/>
      <w:bookmarkStart w:id="2849" w:name="_Toc157181229"/>
      <w:bookmarkStart w:id="2850" w:name="_Toc160790710"/>
      <w:bookmarkStart w:id="2851" w:name="_Toc162445582"/>
      <w:bookmarkStart w:id="2852" w:name="_Toc166657704"/>
      <w:bookmarkStart w:id="2853" w:name="_Toc166658031"/>
      <w:bookmarkStart w:id="2854" w:name="_Toc168575827"/>
      <w:bookmarkStart w:id="2855" w:name="_Toc168576199"/>
      <w:bookmarkStart w:id="2856" w:name="_Toc169015234"/>
      <w:bookmarkStart w:id="2857" w:name="_Toc170191736"/>
      <w:bookmarkStart w:id="2858" w:name="_Toc170219305"/>
      <w:bookmarkStart w:id="2859" w:name="_Toc177973211"/>
      <w:bookmarkStart w:id="2860" w:name="_Toc178677668"/>
      <w:bookmarkStart w:id="2861" w:name="_Toc178677748"/>
      <w:bookmarkStart w:id="2862" w:name="_Toc182401075"/>
      <w:bookmarkStart w:id="2863" w:name="_Toc182401950"/>
      <w:bookmarkStart w:id="2864" w:name="_Toc183421380"/>
      <w:bookmarkStart w:id="2865" w:name="_Toc183511894"/>
      <w:bookmarkStart w:id="2866" w:name="_Toc183595423"/>
      <w:bookmarkStart w:id="2867" w:name="_Toc183596725"/>
      <w:bookmarkStart w:id="2868" w:name="_Toc183596869"/>
      <w:bookmarkStart w:id="2869" w:name="_Toc184141101"/>
      <w:bookmarkStart w:id="2870" w:name="_Toc184200202"/>
      <w:bookmarkStart w:id="2871" w:name="_Toc184279292"/>
      <w:bookmarkStart w:id="2872" w:name="_Toc184279413"/>
      <w:bookmarkStart w:id="2873" w:name="_Toc184279534"/>
      <w:bookmarkStart w:id="2874" w:name="_Toc184279656"/>
      <w:bookmarkStart w:id="2875" w:name="_Toc184279883"/>
      <w:bookmarkStart w:id="2876" w:name="_Toc184280004"/>
      <w:bookmarkStart w:id="2877" w:name="_Toc184280935"/>
      <w:bookmarkStart w:id="2878" w:name="_Toc184281295"/>
      <w:bookmarkStart w:id="2879" w:name="_Toc184283892"/>
      <w:bookmarkStart w:id="2880" w:name="_Toc184289147"/>
      <w:bookmarkStart w:id="2881" w:name="_Toc184584741"/>
      <w:bookmarkStart w:id="2882" w:name="_Toc184648334"/>
      <w:bookmarkStart w:id="2883" w:name="_Toc184650473"/>
      <w:bookmarkStart w:id="2884" w:name="_Toc184657473"/>
      <w:bookmarkStart w:id="2885" w:name="_Toc184721669"/>
      <w:bookmarkStart w:id="2886" w:name="_Toc184722139"/>
      <w:bookmarkStart w:id="2887" w:name="_Toc192067849"/>
      <w:bookmarkStart w:id="2888" w:name="_Toc192755569"/>
      <w:bookmarkStart w:id="2889" w:name="_Toc192755705"/>
      <w:bookmarkStart w:id="2890" w:name="_Toc192755842"/>
      <w:bookmarkStart w:id="2891" w:name="_Toc194494907"/>
      <w:bookmarkStart w:id="2892" w:name="_Toc196469985"/>
      <w:bookmarkStart w:id="2893" w:name="_Toc196905227"/>
      <w:bookmarkStart w:id="2894" w:name="_Toc200015522"/>
      <w:bookmarkStart w:id="2895" w:name="_Toc201579065"/>
      <w:bookmarkStart w:id="2896" w:name="_Toc204930299"/>
      <w:bookmarkStart w:id="2897" w:name="_Toc208500450"/>
      <w:bookmarkStart w:id="2898" w:name="_Toc210658216"/>
      <w:bookmarkStart w:id="2899" w:name="_Toc212559092"/>
      <w:bookmarkStart w:id="2900" w:name="_Toc212650800"/>
      <w:bookmarkStart w:id="2901" w:name="_Toc212740001"/>
      <w:bookmarkStart w:id="2902" w:name="_Toc213345595"/>
      <w:bookmarkStart w:id="2903" w:name="_Toc213345738"/>
      <w:bookmarkStart w:id="2904" w:name="_Toc213346499"/>
      <w:bookmarkStart w:id="2905" w:name="_Toc213349243"/>
      <w:bookmarkStart w:id="2906" w:name="_Toc214462276"/>
      <w:bookmarkStart w:id="2907" w:name="_Toc214462418"/>
      <w:bookmarkStart w:id="2908" w:name="_Toc214462560"/>
      <w:r w:rsidRPr="009B030C">
        <w:t xml:space="preserve">VENCIMENTO </w:t>
      </w:r>
      <w:r w:rsidR="00500980" w:rsidRPr="009B030C">
        <w:t>DO</w:t>
      </w:r>
      <w:r w:rsidRPr="009B030C">
        <w:t xml:space="preserve"> ENCARGO MENSAL</w:t>
      </w:r>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p>
    <w:p w:rsidR="003D53D6" w:rsidRPr="009B030C" w:rsidRDefault="003D53D6" w:rsidP="00E51A5A">
      <w:pPr>
        <w:pStyle w:val="Normal3"/>
        <w:rPr>
          <w:color w:val="FF0000"/>
        </w:rPr>
      </w:pPr>
      <w:r w:rsidRPr="009B030C">
        <w:t xml:space="preserve">Para contratos indexados pela TR ou SBPE - Crédito Imobiliário Poupança CAIXA, com data de assinatura entre os dias 01 e </w:t>
      </w:r>
      <w:smartTag w:uri="urn:schemas-microsoft-com:office:smarttags" w:element="metricconverter">
        <w:smartTagPr>
          <w:attr w:name="ProductID" w:val="25, a"/>
        </w:smartTagPr>
        <w:r w:rsidRPr="009B030C">
          <w:t>25, a</w:t>
        </w:r>
      </w:smartTag>
      <w:r w:rsidRPr="009B030C">
        <w:t xml:space="preserve"> data de vencimento do encargo mensal é o dia correspondente ao da assinatura do contrato, devido a partir do mês subsequente ao da contratação. Se a assinatura ocorrer entre os dias 26 e 31, é necessária a opção pela data de vencimento dos encargos entres os dias 01 e 25. </w:t>
      </w:r>
    </w:p>
    <w:p w:rsidR="00D17B88" w:rsidRPr="009B030C" w:rsidRDefault="00FE440D" w:rsidP="00D17B88">
      <w:pPr>
        <w:pStyle w:val="Normal3"/>
      </w:pPr>
      <w:r w:rsidRPr="009B030C">
        <w:t>Para</w:t>
      </w:r>
      <w:r w:rsidR="00996FA2" w:rsidRPr="009B030C">
        <w:t xml:space="preserve"> </w:t>
      </w:r>
      <w:r w:rsidRPr="009B030C">
        <w:t>contrato</w:t>
      </w:r>
      <w:r w:rsidR="00F734DD" w:rsidRPr="009B030C">
        <w:t xml:space="preserve">s nas modalidades Crédito Imobiliário CDI, a data de vencimento do encargo </w:t>
      </w:r>
      <w:r w:rsidR="00A50DB7" w:rsidRPr="009B030C">
        <w:t>mensal é correspondente ao da assinatura do contrato</w:t>
      </w:r>
      <w:r w:rsidR="00996FA2" w:rsidRPr="009B030C">
        <w:t xml:space="preserve"> a partir do mês subsequente ao da contratação, devendo a assinatura estar compreendida entre os dias 05 e 25.</w:t>
      </w:r>
    </w:p>
    <w:p w:rsidR="0087684A" w:rsidRDefault="0087684A" w:rsidP="0087684A">
      <w:pPr>
        <w:pStyle w:val="Normal4"/>
      </w:pPr>
      <w:r w:rsidRPr="009B030C">
        <w:t xml:space="preserve">Não há possibilidade de alteração da data de vencimento do primeiro encargo. </w:t>
      </w:r>
    </w:p>
    <w:p w:rsidR="00BE6A5F" w:rsidRPr="00BE6A5F" w:rsidRDefault="00BE6A5F" w:rsidP="00A90907">
      <w:pPr>
        <w:pStyle w:val="Normal3"/>
      </w:pPr>
      <w:r>
        <w:t xml:space="preserve">O devedor </w:t>
      </w:r>
      <w:r w:rsidR="00EB7B66">
        <w:t>pode optar por data de vencimento diferente daquela da assinatura do contrato.</w:t>
      </w:r>
    </w:p>
    <w:p w:rsidR="003D53D6" w:rsidRPr="009B030C" w:rsidRDefault="003D53D6" w:rsidP="00A20479">
      <w:pPr>
        <w:pStyle w:val="Alinea"/>
        <w:numPr>
          <w:ilvl w:val="0"/>
          <w:numId w:val="41"/>
        </w:numPr>
        <w:rPr>
          <w:rFonts w:cs="Arial"/>
          <w:szCs w:val="18"/>
        </w:rPr>
      </w:pPr>
      <w:r w:rsidRPr="009B030C">
        <w:rPr>
          <w:rFonts w:cs="Arial"/>
          <w:szCs w:val="18"/>
        </w:rPr>
        <w:t>O novo vencimento ocorre no mínimo 10 dias após a data de assinatura do contrato e no máximo 40 dias após a data de assinatura do contrato;</w:t>
      </w:r>
    </w:p>
    <w:p w:rsidR="003D53D6" w:rsidRPr="009B030C" w:rsidRDefault="003D53D6" w:rsidP="00A20479">
      <w:pPr>
        <w:pStyle w:val="Alinea"/>
        <w:numPr>
          <w:ilvl w:val="0"/>
          <w:numId w:val="41"/>
        </w:numPr>
        <w:rPr>
          <w:rFonts w:cs="Arial"/>
          <w:szCs w:val="18"/>
        </w:rPr>
      </w:pPr>
      <w:r w:rsidRPr="009B030C">
        <w:rPr>
          <w:rFonts w:cs="Arial"/>
          <w:szCs w:val="18"/>
        </w:rPr>
        <w:t>A data de aniversário do contrato, para fins de atualização do SD e dos encargos mensais, passa a ser a nova data escolhida pelo cliente;</w:t>
      </w:r>
    </w:p>
    <w:p w:rsidR="003D53D6" w:rsidRPr="009B030C" w:rsidRDefault="003D53D6" w:rsidP="00A20479">
      <w:pPr>
        <w:pStyle w:val="Alinea"/>
        <w:numPr>
          <w:ilvl w:val="0"/>
          <w:numId w:val="41"/>
        </w:numPr>
        <w:rPr>
          <w:rFonts w:cs="Arial"/>
          <w:szCs w:val="18"/>
        </w:rPr>
      </w:pPr>
      <w:r w:rsidRPr="009B030C">
        <w:rPr>
          <w:rFonts w:cs="Arial"/>
          <w:szCs w:val="18"/>
        </w:rPr>
        <w:t>Se contrato de imóvel comercial, a alteração de data de vencimento do encargo mensal só pode ocorrer após o pagamento do 12º encargo mensal da fase de amortização, a partir do 13º encargo;</w:t>
      </w:r>
    </w:p>
    <w:p w:rsidR="003D53D6" w:rsidRPr="009B030C" w:rsidRDefault="003D53D6" w:rsidP="00A20479">
      <w:pPr>
        <w:pStyle w:val="Alinea"/>
        <w:numPr>
          <w:ilvl w:val="0"/>
          <w:numId w:val="41"/>
        </w:numPr>
        <w:rPr>
          <w:rFonts w:cs="Arial"/>
          <w:szCs w:val="18"/>
        </w:rPr>
      </w:pPr>
      <w:r w:rsidRPr="009B030C">
        <w:rPr>
          <w:rFonts w:cs="Arial"/>
          <w:szCs w:val="18"/>
        </w:rPr>
        <w:t>Não é permitida alteração de data de vencimento em contrato vinculado a convênio;</w:t>
      </w:r>
    </w:p>
    <w:p w:rsidR="003D53D6" w:rsidRPr="009B030C" w:rsidRDefault="003D53D6" w:rsidP="00A20479">
      <w:pPr>
        <w:pStyle w:val="Alinea"/>
        <w:numPr>
          <w:ilvl w:val="0"/>
          <w:numId w:val="41"/>
        </w:numPr>
        <w:rPr>
          <w:rFonts w:cs="Arial"/>
          <w:szCs w:val="18"/>
        </w:rPr>
      </w:pPr>
      <w:r w:rsidRPr="009B030C">
        <w:rPr>
          <w:rFonts w:cs="Arial"/>
          <w:szCs w:val="18"/>
        </w:rPr>
        <w:t>No caso de postecipação, é cobrado no primeiro encargo: o valor da correção monetária devida no período entre a data de assinatura do contrato e a data de vencimento, o valor de juros pelo período de dias postecipados calculado considerando atualização monetária, bem como prêmios de seguro ou comissão pecuniária mensal relativos ao mês em que não ocorreu vencimento de encargo mensal (se a nova data de vencimento do 1º encargo ocorrer somente no 2º mês subsequente à assinatura);</w:t>
      </w:r>
    </w:p>
    <w:p w:rsidR="003D53D6" w:rsidRPr="009B030C" w:rsidRDefault="003D53D6" w:rsidP="00A20479">
      <w:pPr>
        <w:pStyle w:val="Alinea"/>
        <w:numPr>
          <w:ilvl w:val="0"/>
          <w:numId w:val="41"/>
        </w:numPr>
        <w:rPr>
          <w:rFonts w:cs="Arial"/>
          <w:szCs w:val="18"/>
        </w:rPr>
      </w:pPr>
      <w:r w:rsidRPr="009B030C">
        <w:rPr>
          <w:rFonts w:cs="Arial"/>
          <w:szCs w:val="18"/>
        </w:rPr>
        <w:t>No caso de antecipação, é cobrado o valor normal do encargo mensal, sendo devidos juros contratuais pelo período entre a data de assinatura do contrato e a data do primeiro vencimento, tomando-se por base o SD atualizado até a data do primeiro vencimento do encargo mensal;</w:t>
      </w:r>
    </w:p>
    <w:p w:rsidR="003D53D6" w:rsidRPr="009B030C" w:rsidRDefault="003D53D6" w:rsidP="00A20479">
      <w:pPr>
        <w:pStyle w:val="Alinea"/>
        <w:numPr>
          <w:ilvl w:val="0"/>
          <w:numId w:val="41"/>
        </w:numPr>
        <w:rPr>
          <w:rFonts w:cs="Arial"/>
          <w:szCs w:val="18"/>
        </w:rPr>
      </w:pPr>
      <w:r w:rsidRPr="009B030C">
        <w:rPr>
          <w:rFonts w:cs="Arial"/>
          <w:szCs w:val="18"/>
        </w:rPr>
        <w:t>A diferença verificada entre a prestação de amortização e juros paga pelo mutuário e os juros contratuais calculados é apropriada como amortização do SD.</w:t>
      </w:r>
    </w:p>
    <w:p w:rsidR="00985808" w:rsidRPr="00985808" w:rsidRDefault="003D53D6" w:rsidP="00212EBD">
      <w:pPr>
        <w:pStyle w:val="Normal3"/>
      </w:pPr>
      <w:r w:rsidRPr="009B030C">
        <w:t>Na contratação de unidades vinculadas a empreendimento implantado sob a forma de loteamento, em que as unidades isoladas possuem habite-se, o cliente poderá optar por iniciar o pagamento da parcela de amortização com o empreendimento ainda em construçã</w:t>
      </w:r>
      <w:r w:rsidR="00E31840" w:rsidRPr="009B030C">
        <w:t>o.</w:t>
      </w:r>
    </w:p>
    <w:p w:rsidR="00731ABE" w:rsidRPr="009B030C" w:rsidRDefault="00731ABE" w:rsidP="00082EEE">
      <w:pPr>
        <w:pStyle w:val="Heading2"/>
      </w:pPr>
      <w:bookmarkStart w:id="2909" w:name="_Toc147507232"/>
      <w:bookmarkStart w:id="2910" w:name="_Toc155632412"/>
      <w:bookmarkStart w:id="2911" w:name="_Toc155719633"/>
      <w:bookmarkStart w:id="2912" w:name="_Toc157181232"/>
      <w:bookmarkStart w:id="2913" w:name="_Toc160790713"/>
      <w:bookmarkStart w:id="2914" w:name="_Toc162445585"/>
      <w:bookmarkStart w:id="2915" w:name="_Toc166657708"/>
      <w:bookmarkStart w:id="2916" w:name="_Toc166658035"/>
      <w:bookmarkStart w:id="2917" w:name="_Toc168575831"/>
      <w:bookmarkStart w:id="2918" w:name="_Toc168576203"/>
      <w:bookmarkStart w:id="2919" w:name="_Toc169015238"/>
      <w:bookmarkStart w:id="2920" w:name="_Toc170191740"/>
      <w:bookmarkStart w:id="2921" w:name="_Toc170219309"/>
      <w:bookmarkStart w:id="2922" w:name="_Toc177973215"/>
      <w:bookmarkStart w:id="2923" w:name="_Toc178677672"/>
      <w:bookmarkStart w:id="2924" w:name="_Toc178677752"/>
      <w:bookmarkStart w:id="2925" w:name="_Toc182401098"/>
      <w:bookmarkStart w:id="2926" w:name="_Toc182401973"/>
      <w:bookmarkStart w:id="2927" w:name="_Toc183421383"/>
      <w:bookmarkStart w:id="2928" w:name="_Toc183511897"/>
      <w:bookmarkStart w:id="2929" w:name="_Toc183595426"/>
      <w:bookmarkStart w:id="2930" w:name="_Toc183596728"/>
      <w:bookmarkStart w:id="2931" w:name="_Toc183596872"/>
      <w:bookmarkStart w:id="2932" w:name="_Toc184141102"/>
      <w:bookmarkStart w:id="2933" w:name="_Toc184200203"/>
      <w:bookmarkStart w:id="2934" w:name="_Toc184279293"/>
      <w:bookmarkStart w:id="2935" w:name="_Toc192067850"/>
      <w:bookmarkStart w:id="2936" w:name="_Toc192755570"/>
      <w:bookmarkStart w:id="2937" w:name="_Toc192755706"/>
      <w:bookmarkStart w:id="2938" w:name="_Toc192755843"/>
      <w:bookmarkStart w:id="2939" w:name="_Toc194494908"/>
      <w:bookmarkStart w:id="2940" w:name="_Toc196469986"/>
      <w:bookmarkStart w:id="2941" w:name="_Toc196905228"/>
      <w:bookmarkStart w:id="2942" w:name="_Toc200015523"/>
      <w:bookmarkStart w:id="2943" w:name="_Toc201579066"/>
      <w:bookmarkStart w:id="2944" w:name="_Toc204930300"/>
      <w:bookmarkStart w:id="2945" w:name="_Toc208500451"/>
      <w:bookmarkStart w:id="2946" w:name="_Toc210658217"/>
      <w:bookmarkStart w:id="2947" w:name="_Toc212559093"/>
      <w:bookmarkStart w:id="2948" w:name="_Toc212650801"/>
      <w:bookmarkStart w:id="2949" w:name="_Toc212740002"/>
      <w:bookmarkStart w:id="2950" w:name="_Toc213345596"/>
      <w:bookmarkStart w:id="2951" w:name="_Toc213345739"/>
      <w:bookmarkStart w:id="2952" w:name="_Toc213346500"/>
      <w:bookmarkStart w:id="2953" w:name="_Toc213349244"/>
      <w:bookmarkStart w:id="2954" w:name="_Toc214462277"/>
      <w:bookmarkStart w:id="2955" w:name="_Toc214462419"/>
      <w:bookmarkStart w:id="2956" w:name="_Toc214462561"/>
      <w:bookmarkStart w:id="2957" w:name="_Toc184279414"/>
      <w:bookmarkStart w:id="2958" w:name="_Toc184279535"/>
      <w:bookmarkStart w:id="2959" w:name="_Toc184279657"/>
      <w:bookmarkStart w:id="2960" w:name="_Toc184279884"/>
      <w:bookmarkStart w:id="2961" w:name="_Toc184280005"/>
      <w:bookmarkStart w:id="2962" w:name="_Toc184280936"/>
      <w:bookmarkStart w:id="2963" w:name="_Toc184281296"/>
      <w:bookmarkStart w:id="2964" w:name="_Toc184283893"/>
      <w:bookmarkStart w:id="2965" w:name="_Toc184289148"/>
      <w:bookmarkStart w:id="2966" w:name="_Toc184584742"/>
      <w:bookmarkStart w:id="2967" w:name="_Toc184648335"/>
      <w:bookmarkStart w:id="2968" w:name="_Toc184650474"/>
      <w:bookmarkStart w:id="2969" w:name="_Toc184657474"/>
      <w:bookmarkStart w:id="2970" w:name="_Toc184721670"/>
      <w:bookmarkStart w:id="2971" w:name="_Toc184722140"/>
      <w:r w:rsidRPr="009B030C">
        <w:t>SALDO DEVEDOR RESIDUAL</w:t>
      </w:r>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r w:rsidR="00F93564" w:rsidRPr="009B030C">
        <w:t xml:space="preserve"> </w:t>
      </w:r>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p>
    <w:p w:rsidR="00E31840" w:rsidRDefault="00731ABE" w:rsidP="00082EEE">
      <w:pPr>
        <w:pStyle w:val="Normal3"/>
      </w:pPr>
      <w:r w:rsidRPr="009B030C">
        <w:t>O saldo apurado após o término do prazo de amortização deve ser pago em até 30 dias após o vencimento do último encargo mensal.</w:t>
      </w:r>
    </w:p>
    <w:p w:rsidR="00F86DA2" w:rsidRPr="009B030C" w:rsidRDefault="00F86DA2" w:rsidP="0062625E">
      <w:pPr>
        <w:pStyle w:val="Heading2"/>
      </w:pPr>
      <w:bookmarkStart w:id="2972" w:name="_Toc192067851"/>
      <w:bookmarkStart w:id="2973" w:name="_Toc192755571"/>
      <w:bookmarkStart w:id="2974" w:name="_Toc192755707"/>
      <w:bookmarkStart w:id="2975" w:name="_Toc192755844"/>
      <w:bookmarkStart w:id="2976" w:name="_Toc194494909"/>
      <w:bookmarkStart w:id="2977" w:name="_Toc196469987"/>
      <w:bookmarkStart w:id="2978" w:name="_Toc196905229"/>
      <w:bookmarkStart w:id="2979" w:name="_Toc200015524"/>
      <w:bookmarkStart w:id="2980" w:name="_Toc201579067"/>
      <w:bookmarkStart w:id="2981" w:name="_Toc204930301"/>
      <w:bookmarkStart w:id="2982" w:name="_Toc208500452"/>
      <w:bookmarkStart w:id="2983" w:name="_Toc210658218"/>
      <w:bookmarkStart w:id="2984" w:name="_Toc212559094"/>
      <w:bookmarkStart w:id="2985" w:name="_Toc212650802"/>
      <w:bookmarkStart w:id="2986" w:name="_Toc212740003"/>
      <w:bookmarkStart w:id="2987" w:name="_Toc213345597"/>
      <w:bookmarkStart w:id="2988" w:name="_Toc213345740"/>
      <w:bookmarkStart w:id="2989" w:name="_Toc213346501"/>
      <w:bookmarkStart w:id="2990" w:name="_Toc213349245"/>
      <w:bookmarkStart w:id="2991" w:name="_Toc214462278"/>
      <w:bookmarkStart w:id="2992" w:name="_Toc214462420"/>
      <w:bookmarkStart w:id="2993" w:name="_Toc214462562"/>
      <w:r w:rsidRPr="009B030C">
        <w:t>ACOMPANHAMENTO DA PROPOSTA DE FINANCIAMENTO PELA INTERNET – PROPOSTAS CADASTRADAS NO SISTEMA SIOPI</w:t>
      </w:r>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r w:rsidRPr="009B030C">
        <w:t xml:space="preserve"> </w:t>
      </w:r>
    </w:p>
    <w:p w:rsidR="00F86DA2" w:rsidRPr="009B030C" w:rsidRDefault="00F86DA2" w:rsidP="00CF1AC8">
      <w:pPr>
        <w:pStyle w:val="Normal3"/>
      </w:pPr>
      <w:r w:rsidRPr="009B030C">
        <w:t xml:space="preserve">Informa ao(s) proponente(s) a possibilidade de acompanhar a sua proposta de financiamento pela Internet, pelo endereço: </w:t>
      </w:r>
      <w:hyperlink r:id="rId93" w:history="1">
        <w:r w:rsidRPr="00BE695C">
          <w:rPr>
            <w:rStyle w:val="Hyperlink"/>
          </w:rPr>
          <w:t>https://habitacao.caixa.gov.br</w:t>
        </w:r>
      </w:hyperlink>
      <w:r w:rsidRPr="009B030C">
        <w:rPr>
          <w:color w:val="0000FF"/>
        </w:rPr>
        <w:t xml:space="preserve"> </w:t>
      </w:r>
      <w:r w:rsidRPr="009B030C">
        <w:t xml:space="preserve">ou </w:t>
      </w:r>
      <w:hyperlink r:id="rId94" w:history="1">
        <w:r w:rsidRPr="003B71AE">
          <w:rPr>
            <w:rStyle w:val="Hyperlink"/>
          </w:rPr>
          <w:t>https://www.caixa.gov.br/voce/habitacao/Paginas/default.aspx</w:t>
        </w:r>
      </w:hyperlink>
      <w:r w:rsidRPr="009B030C">
        <w:t xml:space="preserve">, acessando a opção “Acompanhe sua proposta” na parte inferior da página e preenchendo os dados solicitados. </w:t>
      </w:r>
    </w:p>
    <w:p w:rsidR="00F86DA2" w:rsidRPr="009B030C" w:rsidRDefault="00F86DA2" w:rsidP="00CF1AC8">
      <w:pPr>
        <w:pStyle w:val="Normal3"/>
      </w:pPr>
      <w:r w:rsidRPr="009B030C">
        <w:t xml:space="preserve">Para o proponente visualizar as etapas de sua proposta é pré-requisito que o CCA responsável pela prospecção do financiamento tenha cadastrado o e-mail pessoal do proponente para migração para o </w:t>
      </w:r>
      <w:r w:rsidR="00AF4258" w:rsidRPr="009B030C">
        <w:t>S</w:t>
      </w:r>
      <w:r w:rsidRPr="009B030C">
        <w:t xml:space="preserve">istema de </w:t>
      </w:r>
      <w:r w:rsidR="00AF4258" w:rsidRPr="009B030C">
        <w:t>C</w:t>
      </w:r>
      <w:r w:rsidRPr="009B030C">
        <w:t xml:space="preserve">adastro de </w:t>
      </w:r>
      <w:r w:rsidR="00AF4258" w:rsidRPr="009B030C">
        <w:t>C</w:t>
      </w:r>
      <w:r w:rsidRPr="009B030C">
        <w:t xml:space="preserve">lientes e a proposta de financiamento tenha sido criada no SIOPI. </w:t>
      </w:r>
    </w:p>
    <w:p w:rsidR="00F86DA2" w:rsidRPr="009B030C" w:rsidRDefault="00F86DA2" w:rsidP="00CF1AC8">
      <w:pPr>
        <w:pStyle w:val="Normal3"/>
      </w:pPr>
      <w:r w:rsidRPr="009B030C">
        <w:t xml:space="preserve">Propostas operacionalizadas no SIACI/CIWEB – Portal de Empreendimentos – não podem ser acompanhadas pela Internet. </w:t>
      </w:r>
    </w:p>
    <w:p w:rsidR="00F86DA2" w:rsidRPr="009B030C" w:rsidRDefault="00F86DA2" w:rsidP="00CF1AC8">
      <w:pPr>
        <w:pStyle w:val="Normal3"/>
      </w:pPr>
      <w:r w:rsidRPr="009B030C">
        <w:t xml:space="preserve">A partir da criação da proposta no SIOPI, o cliente recebe automaticamente o código da proposta, bem como orientações para acompanhamento. </w:t>
      </w:r>
    </w:p>
    <w:p w:rsidR="00F86DA2" w:rsidRPr="009B030C" w:rsidRDefault="00F86DA2" w:rsidP="00CF1AC8">
      <w:pPr>
        <w:pStyle w:val="Normal4"/>
      </w:pPr>
      <w:r w:rsidRPr="009B030C">
        <w:t xml:space="preserve">O proponente acessa a página de acompanhamento informando, na tela de acesso, o número de sua proposta de financiamento recebida no e-mail, CPF e data de nascimento. </w:t>
      </w:r>
    </w:p>
    <w:p w:rsidR="00F86DA2" w:rsidRPr="009B030C" w:rsidRDefault="00F86DA2" w:rsidP="00CF1AC8">
      <w:pPr>
        <w:pStyle w:val="Normal4"/>
      </w:pPr>
      <w:r w:rsidRPr="009B030C">
        <w:t>Para o esclarecimento de dúvidas sobre as informações constantes na página de “Acompanhamento da Proposta de Financiamento”, o(s) proponente(s) poderá(ao) acessar a cartilha disponível na página inicial ou, persistindo as dúvidas, deverá(ao) entrar em contato com o CCA onde entregou a sua documentação.</w:t>
      </w:r>
    </w:p>
    <w:p w:rsidR="0023762C" w:rsidRPr="009B030C" w:rsidRDefault="0023762C" w:rsidP="001E1187">
      <w:pPr>
        <w:pStyle w:val="Heading2"/>
      </w:pPr>
      <w:bookmarkStart w:id="2994" w:name="_Toc192067852"/>
      <w:bookmarkStart w:id="2995" w:name="_Toc192755572"/>
      <w:bookmarkStart w:id="2996" w:name="_Toc192755708"/>
      <w:bookmarkStart w:id="2997" w:name="_Toc192755845"/>
      <w:bookmarkStart w:id="2998" w:name="_Toc194494910"/>
      <w:bookmarkStart w:id="2999" w:name="_Toc196469988"/>
      <w:bookmarkStart w:id="3000" w:name="_Toc196905230"/>
      <w:bookmarkStart w:id="3001" w:name="_Toc200015525"/>
      <w:bookmarkStart w:id="3002" w:name="_Toc201579068"/>
      <w:bookmarkStart w:id="3003" w:name="_Toc204930302"/>
      <w:bookmarkStart w:id="3004" w:name="_Toc208500453"/>
      <w:bookmarkStart w:id="3005" w:name="_Toc210658219"/>
      <w:bookmarkStart w:id="3006" w:name="_Toc212559095"/>
      <w:bookmarkStart w:id="3007" w:name="_Toc212650803"/>
      <w:bookmarkStart w:id="3008" w:name="_Toc212740004"/>
      <w:bookmarkStart w:id="3009" w:name="_Toc213345598"/>
      <w:bookmarkStart w:id="3010" w:name="_Toc213345741"/>
      <w:bookmarkStart w:id="3011" w:name="_Toc213346502"/>
      <w:bookmarkStart w:id="3012" w:name="_Toc213349246"/>
      <w:bookmarkStart w:id="3013" w:name="_Toc214462279"/>
      <w:bookmarkStart w:id="3014" w:name="_Toc214462421"/>
      <w:bookmarkStart w:id="3015" w:name="_Toc214462563"/>
      <w:r w:rsidRPr="009B030C">
        <w:t>OCORRÊNCIAS DE FALHA OPERACIONAL</w:t>
      </w:r>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r w:rsidRPr="009B030C">
        <w:t xml:space="preserve"> </w:t>
      </w:r>
    </w:p>
    <w:p w:rsidR="002D1E44" w:rsidRPr="009B030C" w:rsidRDefault="002D1E44" w:rsidP="00FE73E2">
      <w:pPr>
        <w:pStyle w:val="Normal3"/>
      </w:pPr>
      <w:r w:rsidRPr="009B030C">
        <w:t xml:space="preserve">Na ocorrência de falha operacional na execução das atividades deste Modelo pelo Parceiro, bem como falhas ocorridas na concessão do financiamento, a Agência e PA de vinculação do Parceiro deve ser comunicada tempestivamente do fato, conforme procedimentos descritos no item </w:t>
      </w:r>
      <w:r w:rsidR="00D23413" w:rsidRPr="009B030C">
        <w:t>TRATAMENTO DAS IRREGULARIDADES IDENTIFICADAS</w:t>
      </w:r>
      <w:r w:rsidR="00E31840" w:rsidRPr="009B030C">
        <w:t>.</w:t>
      </w:r>
    </w:p>
    <w:p w:rsidR="002D1E44" w:rsidRPr="009B030C" w:rsidRDefault="002D1E44" w:rsidP="00FE73E2">
      <w:pPr>
        <w:pStyle w:val="Normal3"/>
      </w:pPr>
      <w:r w:rsidRPr="009B030C">
        <w:t>O Parceiro CCA deve adotar tempestivamente os procedimentos que estiverem ao seu alcance para correção da falha operacional, e dar suporte à Agência e PA de vinculação para análise da ocorrência.</w:t>
      </w:r>
    </w:p>
    <w:p w:rsidR="002D1E44" w:rsidRPr="009B030C" w:rsidRDefault="002D1E44" w:rsidP="00FE73E2">
      <w:pPr>
        <w:pStyle w:val="Normal3"/>
      </w:pPr>
      <w:r w:rsidRPr="009B030C">
        <w:t>Toda a documentação que evidencie a ocorrência da falha deve ser encaminhada à Agência e PA de vinculação</w:t>
      </w:r>
      <w:r w:rsidR="00E31840" w:rsidRPr="009B030C">
        <w:t>.</w:t>
      </w:r>
    </w:p>
    <w:p w:rsidR="00A1491E" w:rsidRPr="009B030C" w:rsidRDefault="002D1E44" w:rsidP="00FE73E2">
      <w:pPr>
        <w:pStyle w:val="Normal3"/>
      </w:pPr>
      <w:r w:rsidRPr="009B030C">
        <w:t>Após análise pela Agência e PA e comprovado que houve erro operacional do Parceiro na execução dos procedimentos descritos neste Modelo, o Parceiro CCA fica sujeito às sanções contratuais.</w:t>
      </w:r>
    </w:p>
    <w:p w:rsidR="00A1491E" w:rsidRPr="009B030C" w:rsidRDefault="00A1491E" w:rsidP="00A246AD">
      <w:pPr>
        <w:pStyle w:val="Heading2"/>
      </w:pPr>
      <w:bookmarkStart w:id="3016" w:name="_Toc147507241"/>
      <w:bookmarkStart w:id="3017" w:name="_Toc155632421"/>
      <w:bookmarkStart w:id="3018" w:name="_Toc155719642"/>
      <w:bookmarkStart w:id="3019" w:name="_Toc157181241"/>
      <w:bookmarkStart w:id="3020" w:name="_Toc160790722"/>
      <w:bookmarkStart w:id="3021" w:name="_Toc162445594"/>
      <w:bookmarkStart w:id="3022" w:name="_Toc166657717"/>
      <w:bookmarkStart w:id="3023" w:name="_Toc166658044"/>
      <w:bookmarkStart w:id="3024" w:name="_Toc168575840"/>
      <w:bookmarkStart w:id="3025" w:name="_Toc168576212"/>
      <w:bookmarkStart w:id="3026" w:name="_Toc169015247"/>
      <w:bookmarkStart w:id="3027" w:name="_Toc170191749"/>
      <w:bookmarkStart w:id="3028" w:name="_Toc170219318"/>
      <w:bookmarkStart w:id="3029" w:name="_Toc177973224"/>
      <w:bookmarkStart w:id="3030" w:name="_Toc178677680"/>
      <w:bookmarkStart w:id="3031" w:name="_Toc178677760"/>
      <w:bookmarkStart w:id="3032" w:name="_Toc182401108"/>
      <w:bookmarkStart w:id="3033" w:name="_Toc182401983"/>
      <w:bookmarkStart w:id="3034" w:name="_Toc183421390"/>
      <w:bookmarkStart w:id="3035" w:name="_Toc183511904"/>
      <w:bookmarkStart w:id="3036" w:name="_Toc183595433"/>
      <w:bookmarkStart w:id="3037" w:name="_Toc183596760"/>
      <w:bookmarkStart w:id="3038" w:name="_Toc183596902"/>
      <w:bookmarkStart w:id="3039" w:name="_Toc184141109"/>
      <w:bookmarkStart w:id="3040" w:name="_Toc184200210"/>
      <w:bookmarkStart w:id="3041" w:name="_Toc184279300"/>
      <w:bookmarkStart w:id="3042" w:name="_Toc184279421"/>
      <w:bookmarkStart w:id="3043" w:name="_Toc184279542"/>
      <w:bookmarkStart w:id="3044" w:name="_Toc184279664"/>
      <w:bookmarkStart w:id="3045" w:name="_Toc184279891"/>
      <w:bookmarkStart w:id="3046" w:name="_Toc184280012"/>
      <w:bookmarkStart w:id="3047" w:name="_Toc184280943"/>
      <w:bookmarkStart w:id="3048" w:name="_Toc184281303"/>
      <w:bookmarkStart w:id="3049" w:name="_Toc184283900"/>
      <w:bookmarkStart w:id="3050" w:name="_Toc184289155"/>
      <w:bookmarkStart w:id="3051" w:name="_Toc184584750"/>
      <w:bookmarkStart w:id="3052" w:name="_Toc184648343"/>
      <w:bookmarkStart w:id="3053" w:name="_Toc184650482"/>
      <w:bookmarkStart w:id="3054" w:name="_Toc184657482"/>
      <w:bookmarkStart w:id="3055" w:name="_Toc184721678"/>
      <w:bookmarkStart w:id="3056" w:name="_Toc184722148"/>
      <w:bookmarkStart w:id="3057" w:name="_Toc192067853"/>
      <w:bookmarkStart w:id="3058" w:name="_Toc192755573"/>
      <w:bookmarkStart w:id="3059" w:name="_Toc192755709"/>
      <w:bookmarkStart w:id="3060" w:name="_Toc192755846"/>
      <w:bookmarkStart w:id="3061" w:name="_Toc194494911"/>
      <w:bookmarkStart w:id="3062" w:name="_Toc196469989"/>
      <w:bookmarkStart w:id="3063" w:name="_Toc196905231"/>
      <w:bookmarkStart w:id="3064" w:name="_Toc200015526"/>
      <w:bookmarkStart w:id="3065" w:name="_Toc201579069"/>
      <w:bookmarkStart w:id="3066" w:name="_Toc204930303"/>
      <w:bookmarkStart w:id="3067" w:name="_Toc208500454"/>
      <w:bookmarkStart w:id="3068" w:name="_Toc210658220"/>
      <w:bookmarkStart w:id="3069" w:name="_Toc212559096"/>
      <w:bookmarkStart w:id="3070" w:name="_Toc212650804"/>
      <w:bookmarkStart w:id="3071" w:name="_Toc212740005"/>
      <w:bookmarkStart w:id="3072" w:name="_Toc213345599"/>
      <w:bookmarkStart w:id="3073" w:name="_Toc213345742"/>
      <w:bookmarkStart w:id="3074" w:name="_Toc213346503"/>
      <w:bookmarkStart w:id="3075" w:name="_Toc213349247"/>
      <w:bookmarkStart w:id="3076" w:name="_Toc214462280"/>
      <w:bookmarkStart w:id="3077" w:name="_Toc214462422"/>
      <w:bookmarkStart w:id="3078" w:name="_Toc214462564"/>
      <w:r w:rsidRPr="009B030C">
        <w:t>RISCO OPERACIONAL</w:t>
      </w:r>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r w:rsidRPr="009B030C">
        <w:t xml:space="preserve"> </w:t>
      </w:r>
    </w:p>
    <w:p w:rsidR="00A1491E" w:rsidRPr="009B030C" w:rsidRDefault="00A1491E" w:rsidP="00A246AD">
      <w:pPr>
        <w:pStyle w:val="Normal3"/>
        <w:rPr>
          <w:color w:val="FF0000"/>
        </w:rPr>
      </w:pPr>
      <w:r w:rsidRPr="009B030C">
        <w:t>Falhas operacionais na concessão do crédito imobiliário constantes nesta Norma, prospectada pelo Parceiro CCA, que resultem em perdas para a CAIXA decorrentes de risco operacional devem ser analisadas, juntada a documentação pertinente que comprove a falha e adotados os procedimentos descritos no item PROCEDIMENTOS DE RISCO OPERACIONAL.</w:t>
      </w:r>
      <w:r w:rsidRPr="009B030C">
        <w:rPr>
          <w:color w:val="FF0000"/>
        </w:rPr>
        <w:t xml:space="preserve"> </w:t>
      </w:r>
    </w:p>
    <w:p w:rsidR="00A1491E" w:rsidRPr="009B030C" w:rsidRDefault="00A1491E" w:rsidP="00A246AD">
      <w:pPr>
        <w:pStyle w:val="Normal3"/>
      </w:pPr>
      <w:r w:rsidRPr="009B030C">
        <w:rPr>
          <w:color w:val="000000"/>
        </w:rPr>
        <w:t>O Parceiro CCA deve adotar tempestivamente os procedimentos que estiverem ao seu alcance para correção da falha operacional, e dar suporte à Agência/PA de vinculação para análise da ocorrência.</w:t>
      </w:r>
    </w:p>
    <w:p w:rsidR="00A1491E" w:rsidRPr="009B030C" w:rsidRDefault="00A1491E" w:rsidP="00A246AD">
      <w:pPr>
        <w:pStyle w:val="Normal3"/>
      </w:pPr>
      <w:r w:rsidRPr="009B030C">
        <w:rPr>
          <w:color w:val="000000"/>
        </w:rPr>
        <w:t>Ap</w:t>
      </w:r>
      <w:bookmarkStart w:id="3079" w:name="Item_3_22_4"/>
      <w:bookmarkEnd w:id="3079"/>
      <w:r w:rsidRPr="009B030C">
        <w:rPr>
          <w:color w:val="000000"/>
        </w:rPr>
        <w:t>ós análise pela Agência/PA e comprovado que houve erro operacional do Parceiro na execução dos procedimentos descritos neste Modelo, o Parceiro CCA fica sujeito às sanções contratuais.</w:t>
      </w:r>
    </w:p>
    <w:p w:rsidR="00A6331F" w:rsidRPr="009B030C" w:rsidRDefault="00A6331F" w:rsidP="00A246AD">
      <w:pPr>
        <w:pStyle w:val="Heading1"/>
      </w:pPr>
      <w:bookmarkStart w:id="3080" w:name="_Toc181351712"/>
      <w:bookmarkStart w:id="3081" w:name="_Toc182401136"/>
      <w:bookmarkStart w:id="3082" w:name="_Toc182402011"/>
      <w:bookmarkStart w:id="3083" w:name="_Toc183421424"/>
      <w:bookmarkStart w:id="3084" w:name="_Toc183511938"/>
      <w:bookmarkStart w:id="3085" w:name="_Toc183595434"/>
      <w:bookmarkStart w:id="3086" w:name="_Toc183596761"/>
      <w:bookmarkStart w:id="3087" w:name="_Toc183596903"/>
      <w:bookmarkStart w:id="3088" w:name="_Toc184141103"/>
      <w:bookmarkStart w:id="3089" w:name="_Toc184200204"/>
      <w:bookmarkStart w:id="3090" w:name="_Toc184279294"/>
      <w:bookmarkStart w:id="3091" w:name="_Toc184279415"/>
      <w:bookmarkStart w:id="3092" w:name="_Toc184279536"/>
      <w:bookmarkStart w:id="3093" w:name="_Toc184279658"/>
      <w:bookmarkStart w:id="3094" w:name="_Toc184279885"/>
      <w:bookmarkStart w:id="3095" w:name="_Toc184280006"/>
      <w:bookmarkStart w:id="3096" w:name="_Toc184280937"/>
      <w:bookmarkStart w:id="3097" w:name="_Toc184281297"/>
      <w:bookmarkStart w:id="3098" w:name="_Toc184283894"/>
      <w:bookmarkStart w:id="3099" w:name="_Toc184289149"/>
      <w:bookmarkStart w:id="3100" w:name="_Toc184584743"/>
      <w:bookmarkStart w:id="3101" w:name="_Toc184648336"/>
      <w:bookmarkStart w:id="3102" w:name="_Toc184650475"/>
      <w:bookmarkStart w:id="3103" w:name="_Toc184657475"/>
      <w:bookmarkStart w:id="3104" w:name="_Toc184721671"/>
      <w:bookmarkStart w:id="3105" w:name="_Toc184722141"/>
      <w:bookmarkStart w:id="3106" w:name="_Toc192067854"/>
      <w:bookmarkStart w:id="3107" w:name="_Toc192755574"/>
      <w:bookmarkStart w:id="3108" w:name="_Toc192755710"/>
      <w:bookmarkStart w:id="3109" w:name="_Toc192755847"/>
      <w:bookmarkStart w:id="3110" w:name="_Toc194494912"/>
      <w:bookmarkStart w:id="3111" w:name="_Toc196469990"/>
      <w:bookmarkStart w:id="3112" w:name="_Toc196905232"/>
      <w:bookmarkStart w:id="3113" w:name="_Toc200015527"/>
      <w:bookmarkStart w:id="3114" w:name="_Toc201579070"/>
      <w:bookmarkStart w:id="3115" w:name="_Toc204930304"/>
      <w:bookmarkStart w:id="3116" w:name="_Toc208500455"/>
      <w:bookmarkStart w:id="3117" w:name="_Toc210658221"/>
      <w:bookmarkStart w:id="3118" w:name="_Toc212559097"/>
      <w:bookmarkStart w:id="3119" w:name="_Toc212650805"/>
      <w:bookmarkStart w:id="3120" w:name="_Toc212740006"/>
      <w:bookmarkStart w:id="3121" w:name="_Toc213345600"/>
      <w:bookmarkStart w:id="3122" w:name="_Toc213345743"/>
      <w:bookmarkStart w:id="3123" w:name="_Toc213346504"/>
      <w:bookmarkStart w:id="3124" w:name="_Toc213349248"/>
      <w:bookmarkStart w:id="3125" w:name="_Toc214462281"/>
      <w:bookmarkStart w:id="3126" w:name="_Toc214462423"/>
      <w:bookmarkStart w:id="3127" w:name="_Toc214462565"/>
      <w:r w:rsidRPr="009B030C">
        <w:t>PROCEDIMENTOS</w:t>
      </w:r>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p>
    <w:p w:rsidR="000B0357" w:rsidRDefault="000B0357" w:rsidP="00152C85">
      <w:pPr>
        <w:pStyle w:val="Heading2"/>
      </w:pPr>
      <w:bookmarkStart w:id="3128" w:name="_Toc184584744"/>
      <w:bookmarkStart w:id="3129" w:name="_Toc184648337"/>
      <w:bookmarkStart w:id="3130" w:name="_Toc184650476"/>
      <w:bookmarkStart w:id="3131" w:name="_Toc184657476"/>
      <w:bookmarkStart w:id="3132" w:name="_Toc184721672"/>
      <w:bookmarkStart w:id="3133" w:name="_Toc184722142"/>
      <w:bookmarkStart w:id="3134" w:name="_Toc192067855"/>
      <w:bookmarkStart w:id="3135" w:name="_Toc192755575"/>
      <w:bookmarkStart w:id="3136" w:name="_Toc192755711"/>
      <w:bookmarkStart w:id="3137" w:name="_Toc192755848"/>
      <w:bookmarkStart w:id="3138" w:name="_Toc194494913"/>
      <w:bookmarkStart w:id="3139" w:name="_Toc196469991"/>
      <w:bookmarkStart w:id="3140" w:name="_Toc196905233"/>
      <w:bookmarkStart w:id="3141" w:name="_Toc200015528"/>
      <w:bookmarkStart w:id="3142" w:name="_Toc201579071"/>
      <w:bookmarkStart w:id="3143" w:name="_Toc204930305"/>
      <w:bookmarkStart w:id="3144" w:name="_Toc208500456"/>
      <w:bookmarkStart w:id="3145" w:name="_Toc210658222"/>
      <w:bookmarkStart w:id="3146" w:name="_Toc212559098"/>
      <w:bookmarkStart w:id="3147" w:name="_Toc212650806"/>
      <w:bookmarkStart w:id="3148" w:name="_Toc212740007"/>
      <w:bookmarkStart w:id="3149" w:name="_Toc213345601"/>
      <w:bookmarkStart w:id="3150" w:name="_Toc213345744"/>
      <w:bookmarkStart w:id="3151" w:name="_Toc213346505"/>
      <w:bookmarkStart w:id="3152" w:name="_Toc213349249"/>
      <w:bookmarkStart w:id="3153" w:name="_Toc214462282"/>
      <w:bookmarkStart w:id="3154" w:name="_Toc214462424"/>
      <w:bookmarkStart w:id="3155" w:name="_Toc214462566"/>
      <w:r w:rsidRPr="009B030C">
        <w:t xml:space="preserve">ATENDIMENTO </w:t>
      </w:r>
      <w:r w:rsidR="00500980" w:rsidRPr="009B030C">
        <w:t>E</w:t>
      </w:r>
      <w:r w:rsidRPr="009B030C">
        <w:t xml:space="preserve"> RELACIONAMENTO COM O CLIENTE</w:t>
      </w:r>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p>
    <w:p w:rsidR="00652868" w:rsidRDefault="00652868" w:rsidP="00652868">
      <w:pPr>
        <w:pStyle w:val="Normal3"/>
        <w:rPr>
          <w:rFonts w:cs="Arial"/>
          <w:szCs w:val="18"/>
        </w:rPr>
      </w:pPr>
      <w:r>
        <w:t xml:space="preserve">O Parceiro </w:t>
      </w:r>
      <w:r w:rsidRPr="009B030C">
        <w:rPr>
          <w:rFonts w:cs="Arial"/>
          <w:szCs w:val="18"/>
        </w:rPr>
        <w:t xml:space="preserve">CAIXA deve sempre observar as diretrizes de privacidade e proteção de dados pessoais </w:t>
      </w:r>
      <w:r w:rsidRPr="009B030C">
        <w:t>as quais devem ser mantidas em sigilo, incluindo a observância da Lei Geral de Proteção de Dados Pessoais (LGPD - n.º 13.709</w:t>
      </w:r>
      <w:r w:rsidRPr="009B030C">
        <w:rPr>
          <w:rFonts w:cs="Arial"/>
          <w:szCs w:val="18"/>
        </w:rPr>
        <w:t>.</w:t>
      </w:r>
    </w:p>
    <w:p w:rsidR="00652868" w:rsidRPr="00652868" w:rsidRDefault="00652868" w:rsidP="00A90907">
      <w:pPr>
        <w:pStyle w:val="Normal3"/>
      </w:pPr>
      <w:r>
        <w:t xml:space="preserve">Em caso </w:t>
      </w:r>
      <w:r w:rsidRPr="009B030C">
        <w:rPr>
          <w:rFonts w:cs="Arial"/>
          <w:szCs w:val="18"/>
        </w:rPr>
        <w:t xml:space="preserve">de identificar cliente em situação de vulnerabilidade, ainda que transitória, presta esclarecimentos suficientes pautados pelos princípios de </w:t>
      </w:r>
      <w:r w:rsidRPr="009B030C">
        <w:rPr>
          <w:rFonts w:cs="Arial"/>
          <w:i/>
          <w:iCs/>
          <w:szCs w:val="18"/>
        </w:rPr>
        <w:t>Suitability</w:t>
      </w:r>
      <w:r w:rsidRPr="009B030C">
        <w:rPr>
          <w:rFonts w:cs="Arial"/>
          <w:szCs w:val="18"/>
        </w:rPr>
        <w:t xml:space="preserve"> e respeito às especificidades desse público, realiza atendimento acolhedor e utilizando-se de linguagem clara, de forma transparente e eficaz.</w:t>
      </w:r>
    </w:p>
    <w:p w:rsidR="002B0AC8" w:rsidRPr="009B030C" w:rsidRDefault="00C6000B" w:rsidP="00E94082">
      <w:pPr>
        <w:pStyle w:val="Heading2"/>
      </w:pPr>
      <w:bookmarkStart w:id="3156" w:name="_Toc184584745"/>
      <w:bookmarkStart w:id="3157" w:name="_Toc184648338"/>
      <w:bookmarkStart w:id="3158" w:name="_Toc184650477"/>
      <w:bookmarkStart w:id="3159" w:name="_Toc184657477"/>
      <w:bookmarkStart w:id="3160" w:name="_Toc184721673"/>
      <w:bookmarkStart w:id="3161" w:name="_Toc184722143"/>
      <w:bookmarkStart w:id="3162" w:name="_Toc192067856"/>
      <w:bookmarkStart w:id="3163" w:name="_Toc192755576"/>
      <w:bookmarkStart w:id="3164" w:name="_Toc192755712"/>
      <w:bookmarkStart w:id="3165" w:name="_Toc192755849"/>
      <w:bookmarkStart w:id="3166" w:name="_Toc194494914"/>
      <w:bookmarkStart w:id="3167" w:name="_Toc196469992"/>
      <w:bookmarkStart w:id="3168" w:name="_Toc196905234"/>
      <w:bookmarkStart w:id="3169" w:name="_Toc200015529"/>
      <w:bookmarkStart w:id="3170" w:name="_Toc201579072"/>
      <w:bookmarkStart w:id="3171" w:name="_Toc204930306"/>
      <w:bookmarkStart w:id="3172" w:name="_Toc208500457"/>
      <w:bookmarkStart w:id="3173" w:name="_Toc210658223"/>
      <w:bookmarkStart w:id="3174" w:name="_Toc212559099"/>
      <w:bookmarkStart w:id="3175" w:name="_Toc212650807"/>
      <w:bookmarkStart w:id="3176" w:name="_Toc212740008"/>
      <w:bookmarkStart w:id="3177" w:name="_Toc213345602"/>
      <w:bookmarkStart w:id="3178" w:name="_Toc213345745"/>
      <w:bookmarkStart w:id="3179" w:name="_Toc213346506"/>
      <w:bookmarkStart w:id="3180" w:name="_Toc213349250"/>
      <w:bookmarkStart w:id="3181" w:name="_Toc214462283"/>
      <w:bookmarkStart w:id="3182" w:name="_Toc214462425"/>
      <w:bookmarkStart w:id="3183" w:name="_Toc214462567"/>
      <w:r w:rsidRPr="009B030C">
        <w:t>ACESSIBILIDADE</w:t>
      </w:r>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p>
    <w:p w:rsidR="00AF4258" w:rsidRPr="009B030C" w:rsidRDefault="00AF4258" w:rsidP="00CF1AC8">
      <w:pPr>
        <w:pStyle w:val="Normal3"/>
      </w:pPr>
      <w:r w:rsidRPr="009B030C">
        <w:t>Nos casos de participante com deficiência visual, o Parceiro CCA informa que a contratação será feita exclusivamente nas Agências da CAIXA. Nos casos deste público e os de clientes analfabetos ou com dificuldades para leitura, informar que a Caixa disponibiliza, antes da data da assinatura, uma via do contrato a ser assinada pelas partes, em formato PDF, em e-mail encaminhado ao cliente, para leitura em aplicativo de sua escolha.</w:t>
      </w:r>
    </w:p>
    <w:p w:rsidR="00AE0677" w:rsidRPr="009B030C" w:rsidRDefault="00AE0677" w:rsidP="00CF1AC8">
      <w:pPr>
        <w:pStyle w:val="Normal4"/>
      </w:pPr>
      <w:r w:rsidRPr="009B030C">
        <w:t>Para os casos de dificuldade de visualização, também pode ser disponibilizada a via em fonte ampliada e em negrito.</w:t>
      </w:r>
    </w:p>
    <w:p w:rsidR="00C6000B" w:rsidRPr="009B030C" w:rsidRDefault="00D220EB" w:rsidP="002306BA">
      <w:pPr>
        <w:pStyle w:val="Normal3"/>
      </w:pPr>
      <w:r w:rsidRPr="009B030C">
        <w:t xml:space="preserve">Para o </w:t>
      </w:r>
      <w:r w:rsidR="00E12DD9" w:rsidRPr="009B030C">
        <w:t>participante</w:t>
      </w:r>
      <w:r w:rsidR="002E037B" w:rsidRPr="009B030C">
        <w:t xml:space="preserve"> com deficiência visual</w:t>
      </w:r>
      <w:r w:rsidR="00D9467F" w:rsidRPr="009B030C">
        <w:t xml:space="preserve"> o </w:t>
      </w:r>
      <w:r w:rsidR="00764D6E" w:rsidRPr="009B030C">
        <w:t>P</w:t>
      </w:r>
      <w:r w:rsidR="00D9467F" w:rsidRPr="009B030C">
        <w:t xml:space="preserve">arceiro </w:t>
      </w:r>
      <w:r w:rsidR="00764D6E" w:rsidRPr="009B030C">
        <w:t xml:space="preserve">CCA </w:t>
      </w:r>
      <w:r w:rsidRPr="009B030C">
        <w:t xml:space="preserve">também </w:t>
      </w:r>
      <w:r w:rsidR="00D9467F" w:rsidRPr="009B030C">
        <w:t xml:space="preserve">informa </w:t>
      </w:r>
      <w:r w:rsidR="00764D6E" w:rsidRPr="009B030C">
        <w:t xml:space="preserve">que será </w:t>
      </w:r>
      <w:r w:rsidR="00C6000B" w:rsidRPr="009B030C">
        <w:t>disponibiliza</w:t>
      </w:r>
      <w:r w:rsidR="00764D6E" w:rsidRPr="009B030C">
        <w:t>do</w:t>
      </w:r>
      <w:r w:rsidR="00C6000B" w:rsidRPr="009B030C">
        <w:t xml:space="preserve"> uma via do contrato registrada em Cartório de Registro de Imóveis, </w:t>
      </w:r>
      <w:r w:rsidR="00AE0677" w:rsidRPr="009B030C">
        <w:t xml:space="preserve">impresso em Braille, </w:t>
      </w:r>
      <w:r w:rsidR="0034588E" w:rsidRPr="009B030C">
        <w:t>desde que solicitada expressamente na Agência, no momento da assinatura.</w:t>
      </w:r>
    </w:p>
    <w:p w:rsidR="00D3375B" w:rsidRPr="00D15DB9" w:rsidRDefault="00E40047" w:rsidP="002571B1">
      <w:pPr>
        <w:pStyle w:val="Normal4"/>
      </w:pPr>
      <w:bookmarkStart w:id="3184" w:name="Item_4_2_2_1"/>
      <w:bookmarkEnd w:id="3184"/>
      <w:r w:rsidRPr="009B030C">
        <w:t>Em caso de participante co</w:t>
      </w:r>
      <w:r w:rsidR="00AA03D9" w:rsidRPr="009B030C">
        <w:t>m</w:t>
      </w:r>
      <w:r w:rsidRPr="009B030C">
        <w:t xml:space="preserve"> deficiência auditiva</w:t>
      </w:r>
      <w:r w:rsidR="00095577" w:rsidRPr="009B030C">
        <w:t>,</w:t>
      </w:r>
      <w:r w:rsidRPr="009B030C">
        <w:t xml:space="preserve"> </w:t>
      </w:r>
      <w:r w:rsidR="000F0FA7" w:rsidRPr="009B030C">
        <w:t xml:space="preserve">o Parceiro </w:t>
      </w:r>
      <w:r w:rsidR="00430F37" w:rsidRPr="009B030C">
        <w:t xml:space="preserve">informa </w:t>
      </w:r>
      <w:r w:rsidR="00CE2FD6" w:rsidRPr="009B030C">
        <w:t xml:space="preserve">possibilidade </w:t>
      </w:r>
      <w:r w:rsidR="0034588E" w:rsidRPr="009B030C">
        <w:t>de a</w:t>
      </w:r>
      <w:r w:rsidR="000F0FA7" w:rsidRPr="009B030C">
        <w:t xml:space="preserve"> Agência/PA utiliza</w:t>
      </w:r>
      <w:r w:rsidR="00CE2FD6" w:rsidRPr="009B030C">
        <w:t>r</w:t>
      </w:r>
      <w:r w:rsidR="000F0FA7" w:rsidRPr="009B030C">
        <w:t xml:space="preserve"> o serviço de suporte, em que é realizada tradução simultânea com colaborador terceirizado especialista em LIBRAS</w:t>
      </w:r>
      <w:r w:rsidR="000D2C6E" w:rsidRPr="009B030C">
        <w:t>,</w:t>
      </w:r>
      <w:r w:rsidR="000F0FA7" w:rsidRPr="009B030C">
        <w:t xml:space="preserve"> por chamada de vídeo</w:t>
      </w:r>
      <w:r w:rsidR="003E4687" w:rsidRPr="009B030C">
        <w:t xml:space="preserve"> e</w:t>
      </w:r>
      <w:r w:rsidR="00C81707" w:rsidRPr="009B030C">
        <w:t>,</w:t>
      </w:r>
      <w:r w:rsidR="003E4687" w:rsidRPr="009B030C">
        <w:t xml:space="preserve"> também</w:t>
      </w:r>
      <w:r w:rsidR="00C81707" w:rsidRPr="009B030C">
        <w:t>,</w:t>
      </w:r>
      <w:r w:rsidR="003E4687" w:rsidRPr="009B030C">
        <w:t xml:space="preserve"> informa que a CAIXA dispõe de </w:t>
      </w:r>
      <w:r w:rsidR="000F0FA7" w:rsidRPr="009B030C">
        <w:t xml:space="preserve">atendimento </w:t>
      </w:r>
      <w:r w:rsidR="000F0897" w:rsidRPr="00D15DB9">
        <w:t xml:space="preserve">especializado </w:t>
      </w:r>
      <w:r w:rsidR="00881684" w:rsidRPr="00D15DB9">
        <w:t xml:space="preserve">em Libras, no endereço </w:t>
      </w:r>
      <w:hyperlink r:id="rId95" w:history="1">
        <w:r w:rsidR="00881684" w:rsidRPr="00D15DB9">
          <w:rPr>
            <w:rStyle w:val="Hyperlink"/>
          </w:rPr>
          <w:t>https://www.caixa.gov.br/atendimento/libras/Paginas/default.aspx</w:t>
        </w:r>
      </w:hyperlink>
      <w:r w:rsidR="000F0FA7" w:rsidRPr="00D15DB9">
        <w:t>.</w:t>
      </w:r>
    </w:p>
    <w:p w:rsidR="007808F3" w:rsidRPr="009B030C" w:rsidRDefault="007808F3" w:rsidP="001D5D07">
      <w:pPr>
        <w:pStyle w:val="Heading2"/>
      </w:pPr>
      <w:bookmarkStart w:id="3185" w:name="_Toc147507243"/>
      <w:bookmarkStart w:id="3186" w:name="_Toc155632423"/>
      <w:bookmarkStart w:id="3187" w:name="_Toc155719644"/>
      <w:bookmarkStart w:id="3188" w:name="_Toc157181243"/>
      <w:bookmarkStart w:id="3189" w:name="_Toc160790724"/>
      <w:bookmarkStart w:id="3190" w:name="_Toc162445596"/>
      <w:bookmarkStart w:id="3191" w:name="_Toc166657719"/>
      <w:bookmarkStart w:id="3192" w:name="_Toc166658046"/>
      <w:bookmarkStart w:id="3193" w:name="_Toc168575842"/>
      <w:bookmarkStart w:id="3194" w:name="_Toc168576214"/>
      <w:bookmarkStart w:id="3195" w:name="_Toc169015249"/>
      <w:bookmarkStart w:id="3196" w:name="_Toc170191751"/>
      <w:bookmarkStart w:id="3197" w:name="_Toc170219320"/>
      <w:bookmarkStart w:id="3198" w:name="_Toc177973226"/>
      <w:bookmarkStart w:id="3199" w:name="_Toc178677682"/>
      <w:bookmarkStart w:id="3200" w:name="_Toc178677762"/>
      <w:bookmarkStart w:id="3201" w:name="_Toc182401137"/>
      <w:bookmarkStart w:id="3202" w:name="_Toc182402012"/>
      <w:bookmarkStart w:id="3203" w:name="_Toc183421425"/>
      <w:bookmarkStart w:id="3204" w:name="_Toc183511939"/>
      <w:bookmarkStart w:id="3205" w:name="_Toc183595435"/>
      <w:bookmarkStart w:id="3206" w:name="_Toc183596762"/>
      <w:bookmarkStart w:id="3207" w:name="_Toc183596904"/>
      <w:bookmarkStart w:id="3208" w:name="_Toc184141104"/>
      <w:bookmarkStart w:id="3209" w:name="_Toc184200205"/>
      <w:bookmarkStart w:id="3210" w:name="_Toc184279295"/>
      <w:bookmarkStart w:id="3211" w:name="_Toc184279416"/>
      <w:bookmarkStart w:id="3212" w:name="_Toc184279537"/>
      <w:bookmarkStart w:id="3213" w:name="_Toc184279659"/>
      <w:bookmarkStart w:id="3214" w:name="_Toc184279886"/>
      <w:bookmarkStart w:id="3215" w:name="_Toc184280007"/>
      <w:bookmarkStart w:id="3216" w:name="_Toc184280938"/>
      <w:bookmarkStart w:id="3217" w:name="_Toc184281298"/>
      <w:bookmarkStart w:id="3218" w:name="_Toc184283895"/>
      <w:bookmarkStart w:id="3219" w:name="_Toc184289150"/>
      <w:bookmarkStart w:id="3220" w:name="_Toc184584746"/>
      <w:bookmarkStart w:id="3221" w:name="_Toc184648339"/>
      <w:bookmarkStart w:id="3222" w:name="_Toc184650478"/>
      <w:bookmarkStart w:id="3223" w:name="_Toc184657478"/>
      <w:bookmarkStart w:id="3224" w:name="_Toc184721674"/>
      <w:bookmarkStart w:id="3225" w:name="_Toc184722144"/>
      <w:bookmarkStart w:id="3226" w:name="_Toc192067857"/>
      <w:bookmarkStart w:id="3227" w:name="_Toc192755577"/>
      <w:bookmarkStart w:id="3228" w:name="_Toc192755713"/>
      <w:bookmarkStart w:id="3229" w:name="_Toc192755850"/>
      <w:bookmarkStart w:id="3230" w:name="_Toc194494915"/>
      <w:bookmarkStart w:id="3231" w:name="_Toc196469993"/>
      <w:bookmarkStart w:id="3232" w:name="_Toc196905235"/>
      <w:bookmarkStart w:id="3233" w:name="_Toc200015530"/>
      <w:bookmarkStart w:id="3234" w:name="_Toc201579073"/>
      <w:bookmarkStart w:id="3235" w:name="_Toc204930307"/>
      <w:bookmarkStart w:id="3236" w:name="_Toc208500458"/>
      <w:bookmarkStart w:id="3237" w:name="_Toc210658224"/>
      <w:bookmarkStart w:id="3238" w:name="_Toc212559100"/>
      <w:bookmarkStart w:id="3239" w:name="_Toc212650808"/>
      <w:bookmarkStart w:id="3240" w:name="_Toc212740009"/>
      <w:bookmarkStart w:id="3241" w:name="_Toc213345603"/>
      <w:bookmarkStart w:id="3242" w:name="_Toc213345746"/>
      <w:bookmarkStart w:id="3243" w:name="_Toc213346507"/>
      <w:bookmarkStart w:id="3244" w:name="_Toc213349251"/>
      <w:bookmarkStart w:id="3245" w:name="_Toc214462284"/>
      <w:bookmarkStart w:id="3246" w:name="_Toc214462426"/>
      <w:bookmarkStart w:id="3247" w:name="_Toc214462568"/>
      <w:r w:rsidRPr="009B030C">
        <w:t>COMPLIANCE</w:t>
      </w:r>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p>
    <w:p w:rsidR="007808F3" w:rsidRPr="009B030C" w:rsidRDefault="007808F3" w:rsidP="00E30636">
      <w:pPr>
        <w:pStyle w:val="Heading3"/>
        <w:numPr>
          <w:ilvl w:val="2"/>
          <w:numId w:val="4"/>
        </w:numPr>
        <w:rPr>
          <w:szCs w:val="18"/>
        </w:rPr>
      </w:pPr>
      <w:bookmarkStart w:id="3248" w:name="_Toc147507244"/>
      <w:bookmarkStart w:id="3249" w:name="_Toc155632424"/>
      <w:bookmarkStart w:id="3250" w:name="_Toc155719645"/>
      <w:bookmarkStart w:id="3251" w:name="_Toc157181244"/>
      <w:bookmarkStart w:id="3252" w:name="_Toc160790725"/>
      <w:bookmarkStart w:id="3253" w:name="_Toc162445597"/>
      <w:bookmarkStart w:id="3254" w:name="_Toc166657720"/>
      <w:bookmarkStart w:id="3255" w:name="_Toc166658047"/>
      <w:bookmarkStart w:id="3256" w:name="_Toc168575843"/>
      <w:bookmarkStart w:id="3257" w:name="_Toc168576215"/>
      <w:bookmarkStart w:id="3258" w:name="_Toc169015250"/>
      <w:bookmarkStart w:id="3259" w:name="_Toc170191752"/>
      <w:bookmarkStart w:id="3260" w:name="_Toc170219321"/>
      <w:bookmarkStart w:id="3261" w:name="_Toc177973227"/>
      <w:bookmarkStart w:id="3262" w:name="_Toc178677683"/>
      <w:bookmarkStart w:id="3263" w:name="_Toc178677763"/>
      <w:bookmarkStart w:id="3264" w:name="_Toc182401138"/>
      <w:bookmarkStart w:id="3265" w:name="_Toc182402013"/>
      <w:bookmarkStart w:id="3266" w:name="_Toc183421426"/>
      <w:bookmarkStart w:id="3267" w:name="_Toc183511940"/>
      <w:bookmarkStart w:id="3268" w:name="_Toc183595436"/>
      <w:bookmarkStart w:id="3269" w:name="_Toc183596763"/>
      <w:bookmarkStart w:id="3270" w:name="_Toc183596905"/>
      <w:bookmarkStart w:id="3271" w:name="_Toc184141105"/>
      <w:bookmarkStart w:id="3272" w:name="_Toc184200206"/>
      <w:bookmarkStart w:id="3273" w:name="_Toc184279296"/>
      <w:bookmarkStart w:id="3274" w:name="_Toc184279417"/>
      <w:bookmarkStart w:id="3275" w:name="_Toc184279538"/>
      <w:bookmarkStart w:id="3276" w:name="_Toc184279660"/>
      <w:bookmarkStart w:id="3277" w:name="_Toc184279887"/>
      <w:bookmarkStart w:id="3278" w:name="_Toc184280008"/>
      <w:bookmarkStart w:id="3279" w:name="_Toc184280939"/>
      <w:bookmarkStart w:id="3280" w:name="_Toc184281299"/>
      <w:bookmarkStart w:id="3281" w:name="_Toc184283896"/>
      <w:bookmarkStart w:id="3282" w:name="_Toc184289151"/>
      <w:bookmarkStart w:id="3283" w:name="_Toc184584747"/>
      <w:bookmarkStart w:id="3284" w:name="_Toc184648340"/>
      <w:bookmarkStart w:id="3285" w:name="_Toc184650479"/>
      <w:bookmarkStart w:id="3286" w:name="_Toc184657479"/>
      <w:bookmarkStart w:id="3287" w:name="_Toc184721675"/>
      <w:bookmarkStart w:id="3288" w:name="_Toc184722145"/>
      <w:bookmarkStart w:id="3289" w:name="_Toc192067858"/>
      <w:bookmarkStart w:id="3290" w:name="_Toc192755578"/>
      <w:bookmarkStart w:id="3291" w:name="_Toc192755714"/>
      <w:bookmarkStart w:id="3292" w:name="_Toc192755851"/>
      <w:bookmarkStart w:id="3293" w:name="_Toc194494916"/>
      <w:bookmarkStart w:id="3294" w:name="_Toc196469994"/>
      <w:bookmarkStart w:id="3295" w:name="_Toc196905236"/>
      <w:bookmarkStart w:id="3296" w:name="_Toc200015531"/>
      <w:bookmarkStart w:id="3297" w:name="_Toc201579074"/>
      <w:bookmarkStart w:id="3298" w:name="_Toc204930308"/>
      <w:bookmarkStart w:id="3299" w:name="_Toc208500459"/>
      <w:bookmarkStart w:id="3300" w:name="_Toc210658225"/>
      <w:bookmarkStart w:id="3301" w:name="_Toc212559101"/>
      <w:bookmarkStart w:id="3302" w:name="_Toc212650809"/>
      <w:bookmarkStart w:id="3303" w:name="_Toc212740010"/>
      <w:bookmarkStart w:id="3304" w:name="_Toc213345604"/>
      <w:bookmarkStart w:id="3305" w:name="_Toc213345747"/>
      <w:bookmarkStart w:id="3306" w:name="_Toc213346508"/>
      <w:bookmarkStart w:id="3307" w:name="_Toc213349252"/>
      <w:bookmarkStart w:id="3308" w:name="_Toc214462285"/>
      <w:bookmarkStart w:id="3309" w:name="_Toc214462427"/>
      <w:bookmarkStart w:id="3310" w:name="_Toc214462569"/>
      <w:r w:rsidRPr="009B030C">
        <w:rPr>
          <w:szCs w:val="18"/>
        </w:rPr>
        <w:t>PREVENÇÃO À LAVAGEM DE DINHEIRO, AO FINANCIAMENTO DO TERRORISMO</w:t>
      </w:r>
      <w:bookmarkEnd w:id="3248"/>
      <w:r w:rsidRPr="009B030C">
        <w:rPr>
          <w:szCs w:val="18"/>
        </w:rPr>
        <w:t xml:space="preserve"> E DA PROLIFERAÇÃO DE ARMAS DE DESTRUIÇÃO EM MASSA</w:t>
      </w:r>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p>
    <w:p w:rsidR="007808F3" w:rsidRPr="009B030C" w:rsidRDefault="007808F3" w:rsidP="00E30636">
      <w:pPr>
        <w:pStyle w:val="Normal4"/>
        <w:numPr>
          <w:ilvl w:val="3"/>
          <w:numId w:val="4"/>
        </w:numPr>
        <w:rPr>
          <w:rFonts w:cs="Arial"/>
          <w:szCs w:val="18"/>
        </w:rPr>
      </w:pPr>
      <w:r w:rsidRPr="009B030C">
        <w:rPr>
          <w:rFonts w:cs="Arial"/>
          <w:szCs w:val="18"/>
        </w:rPr>
        <w:t>Observa as disposições constantes</w:t>
      </w:r>
      <w:r w:rsidR="007F10CA" w:rsidRPr="009B030C">
        <w:rPr>
          <w:rFonts w:cs="Arial"/>
          <w:szCs w:val="18"/>
        </w:rPr>
        <w:t xml:space="preserve"> </w:t>
      </w:r>
      <w:r w:rsidR="00DB10D7" w:rsidRPr="009B030C">
        <w:t>na Cartilha de Prevenção à Lavagem de Dinheiro, ao Financiamento do Terrorismo e da Proliferação de Armas de Destruição em Massa</w:t>
      </w:r>
      <w:r w:rsidR="00DB1874" w:rsidRPr="009B030C">
        <w:t xml:space="preserve"> </w:t>
      </w:r>
      <w:r w:rsidR="00EF2329">
        <w:t xml:space="preserve">[MN, </w:t>
      </w:r>
      <w:hyperlink r:id="rId96" w:tgtFrame="_blank" w:tooltip="Exibe Modelo: http://normas.caixa/normativo/MO43030" w:history="1">
        <w:r w:rsidR="00EF2329">
          <w:rPr>
            <w:rStyle w:val="Hyperlink"/>
          </w:rPr>
          <w:t>MO43030</w:t>
        </w:r>
      </w:hyperlink>
      <w:r w:rsidR="00EF2329">
        <w:t>]</w:t>
      </w:r>
      <w:r w:rsidR="007246B1" w:rsidRPr="009B030C">
        <w:t xml:space="preserve"> e atentar </w:t>
      </w:r>
      <w:r w:rsidR="00C822DE" w:rsidRPr="009B030C">
        <w:t>à</w:t>
      </w:r>
      <w:r w:rsidR="00E360ED" w:rsidRPr="009B030C">
        <w:t xml:space="preserve">s obrigações e responsabilidades dispostas no </w:t>
      </w:r>
      <w:r w:rsidR="00EF2329">
        <w:t xml:space="preserve">[MN, </w:t>
      </w:r>
      <w:hyperlink r:id="rId97" w:tgtFrame="_blank" w:tooltip="Exibe Modelo: http://normas.caixa/normativo/MO37631" w:history="1">
        <w:r w:rsidR="00EF2329">
          <w:rPr>
            <w:rStyle w:val="Hyperlink"/>
          </w:rPr>
          <w:t>MO37631</w:t>
        </w:r>
      </w:hyperlink>
      <w:r w:rsidR="00EF2329">
        <w:t>]</w:t>
      </w:r>
      <w:r w:rsidR="00C822DE" w:rsidRPr="009B030C">
        <w:t>.</w:t>
      </w:r>
      <w:r w:rsidR="00E360ED" w:rsidRPr="009B030C">
        <w:t xml:space="preserve"> </w:t>
      </w:r>
    </w:p>
    <w:p w:rsidR="007808F3" w:rsidRPr="009B030C" w:rsidRDefault="00843E97" w:rsidP="00E30636">
      <w:pPr>
        <w:pStyle w:val="Normal4"/>
        <w:numPr>
          <w:ilvl w:val="3"/>
          <w:numId w:val="4"/>
        </w:numPr>
        <w:rPr>
          <w:rFonts w:cs="Arial"/>
          <w:szCs w:val="18"/>
        </w:rPr>
      </w:pPr>
      <w:r w:rsidRPr="009B030C">
        <w:rPr>
          <w:rFonts w:cs="Arial"/>
          <w:szCs w:val="18"/>
        </w:rPr>
        <w:t>Informa à Agência de relacionamento/vinculação em situação suspeita</w:t>
      </w:r>
      <w:r w:rsidR="00D67705" w:rsidRPr="009B030C">
        <w:rPr>
          <w:rFonts w:cs="Arial"/>
          <w:szCs w:val="18"/>
        </w:rPr>
        <w:t>,</w:t>
      </w:r>
      <w:r w:rsidR="007F10CA" w:rsidRPr="009B030C">
        <w:rPr>
          <w:rFonts w:cs="Arial"/>
          <w:szCs w:val="18"/>
        </w:rPr>
        <w:t xml:space="preserve"> </w:t>
      </w:r>
      <w:r w:rsidR="007808F3" w:rsidRPr="009B030C">
        <w:rPr>
          <w:rFonts w:cs="Arial"/>
          <w:szCs w:val="18"/>
        </w:rPr>
        <w:t>relacionada à operação habitacional</w:t>
      </w:r>
      <w:r w:rsidR="00B66EE6" w:rsidRPr="009B030C">
        <w:rPr>
          <w:rFonts w:cs="Arial"/>
          <w:szCs w:val="18"/>
        </w:rPr>
        <w:t>, conforme</w:t>
      </w:r>
      <w:r w:rsidR="00582C01" w:rsidRPr="009B030C">
        <w:rPr>
          <w:rFonts w:cs="Arial"/>
          <w:szCs w:val="18"/>
        </w:rPr>
        <w:t xml:space="preserve"> abaixo:</w:t>
      </w:r>
      <w:r w:rsidR="003D6280" w:rsidRPr="009B030C">
        <w:rPr>
          <w:rFonts w:cs="Arial"/>
          <w:szCs w:val="18"/>
        </w:rPr>
        <w:t xml:space="preserve"> </w:t>
      </w:r>
    </w:p>
    <w:p w:rsidR="007808F3" w:rsidRPr="009B030C" w:rsidRDefault="007808F3" w:rsidP="00A20479">
      <w:pPr>
        <w:pStyle w:val="Alinea"/>
        <w:numPr>
          <w:ilvl w:val="0"/>
          <w:numId w:val="18"/>
        </w:numPr>
        <w:ind w:left="426" w:hanging="284"/>
        <w:rPr>
          <w:rFonts w:cs="Arial"/>
          <w:szCs w:val="18"/>
        </w:rPr>
      </w:pPr>
      <w:r w:rsidRPr="009B030C">
        <w:rPr>
          <w:rFonts w:cs="Arial"/>
          <w:szCs w:val="18"/>
        </w:rPr>
        <w:t>Aparente superfaturamento ou subfaturamento do valor do imóvel;</w:t>
      </w:r>
    </w:p>
    <w:p w:rsidR="007808F3" w:rsidRPr="009B030C" w:rsidRDefault="007808F3" w:rsidP="00A20479">
      <w:pPr>
        <w:pStyle w:val="Alinea"/>
        <w:numPr>
          <w:ilvl w:val="0"/>
          <w:numId w:val="18"/>
        </w:numPr>
        <w:ind w:left="426" w:hanging="284"/>
        <w:rPr>
          <w:rFonts w:cs="Arial"/>
          <w:szCs w:val="18"/>
        </w:rPr>
      </w:pPr>
      <w:r w:rsidRPr="009B030C">
        <w:rPr>
          <w:rFonts w:cs="Arial"/>
          <w:szCs w:val="18"/>
        </w:rPr>
        <w:t>Propostas que, por suas características, no que se refere às partes envolvidas, valores, forma de realização, instrumentos utilizados ou, pela falta de fundamento econômico ou legal, possam configurar indícios de crime de lavagem de dinheiro ou com eles se relacionarem;</w:t>
      </w:r>
    </w:p>
    <w:p w:rsidR="007808F3" w:rsidRPr="009B030C" w:rsidRDefault="007808F3" w:rsidP="00A20479">
      <w:pPr>
        <w:pStyle w:val="Alinea"/>
        <w:numPr>
          <w:ilvl w:val="0"/>
          <w:numId w:val="18"/>
        </w:numPr>
        <w:ind w:left="426" w:hanging="284"/>
        <w:rPr>
          <w:rFonts w:cs="Arial"/>
          <w:szCs w:val="18"/>
        </w:rPr>
      </w:pPr>
      <w:r w:rsidRPr="009B030C">
        <w:rPr>
          <w:rFonts w:cs="Arial"/>
          <w:szCs w:val="18"/>
        </w:rPr>
        <w:t>Transação imobiliária incompatível com o patrimônio, atividade econômica ou capacidade financeira presumida das partes;</w:t>
      </w:r>
    </w:p>
    <w:p w:rsidR="007808F3" w:rsidRPr="009B030C" w:rsidRDefault="007808F3" w:rsidP="00A20479">
      <w:pPr>
        <w:pStyle w:val="Alinea"/>
        <w:numPr>
          <w:ilvl w:val="0"/>
          <w:numId w:val="18"/>
        </w:numPr>
        <w:ind w:left="426" w:hanging="284"/>
        <w:rPr>
          <w:rFonts w:cs="Arial"/>
          <w:szCs w:val="18"/>
        </w:rPr>
      </w:pPr>
      <w:r w:rsidRPr="009B030C">
        <w:rPr>
          <w:rFonts w:cs="Arial"/>
          <w:szCs w:val="18"/>
        </w:rPr>
        <w:t>Resistência em facilitar as informações necessárias para a formalização da transação imobiliária ou do cadastro, prestação de informação falsa ou de difícil/onerosa verificação;</w:t>
      </w:r>
    </w:p>
    <w:p w:rsidR="007808F3" w:rsidRPr="009B030C" w:rsidRDefault="007808F3" w:rsidP="00A20479">
      <w:pPr>
        <w:pStyle w:val="Alinea"/>
        <w:numPr>
          <w:ilvl w:val="0"/>
          <w:numId w:val="18"/>
        </w:numPr>
        <w:ind w:left="426" w:hanging="284"/>
        <w:rPr>
          <w:rFonts w:cs="Arial"/>
          <w:szCs w:val="18"/>
        </w:rPr>
      </w:pPr>
      <w:r w:rsidRPr="009B030C">
        <w:rPr>
          <w:rFonts w:cs="Arial"/>
          <w:szCs w:val="18"/>
        </w:rPr>
        <w:t>Transação imobiliária cujo valor em contrato se mostre divergente da base de cálculo do ITBI recolhido;</w:t>
      </w:r>
    </w:p>
    <w:p w:rsidR="007808F3" w:rsidRPr="009B030C" w:rsidRDefault="007808F3" w:rsidP="00A20479">
      <w:pPr>
        <w:pStyle w:val="Alinea"/>
        <w:numPr>
          <w:ilvl w:val="0"/>
          <w:numId w:val="18"/>
        </w:numPr>
        <w:ind w:left="426" w:hanging="284"/>
        <w:rPr>
          <w:rFonts w:cs="Arial"/>
          <w:szCs w:val="18"/>
        </w:rPr>
      </w:pPr>
      <w:r w:rsidRPr="009B030C">
        <w:rPr>
          <w:rFonts w:cs="Arial"/>
          <w:szCs w:val="18"/>
        </w:rPr>
        <w:t>Transação imobiliária cujo pagamento ou recebimento sejam realizados por terceiros;</w:t>
      </w:r>
    </w:p>
    <w:p w:rsidR="007808F3" w:rsidRPr="009B030C" w:rsidRDefault="007808F3" w:rsidP="00A20479">
      <w:pPr>
        <w:pStyle w:val="Alinea"/>
        <w:numPr>
          <w:ilvl w:val="0"/>
          <w:numId w:val="18"/>
        </w:numPr>
        <w:ind w:left="426" w:hanging="284"/>
        <w:rPr>
          <w:rFonts w:cs="Arial"/>
          <w:szCs w:val="18"/>
        </w:rPr>
      </w:pPr>
      <w:r w:rsidRPr="009B030C">
        <w:rPr>
          <w:rFonts w:cs="Arial"/>
          <w:szCs w:val="18"/>
        </w:rPr>
        <w:t>Transação imobiliária ou proposta cujo comprador tenha sido anteriormente dono do mesmo imóvel;</w:t>
      </w:r>
    </w:p>
    <w:p w:rsidR="007808F3" w:rsidRPr="009B030C" w:rsidRDefault="007808F3" w:rsidP="00A20479">
      <w:pPr>
        <w:pStyle w:val="Alinea"/>
        <w:numPr>
          <w:ilvl w:val="0"/>
          <w:numId w:val="18"/>
        </w:numPr>
        <w:ind w:left="426" w:hanging="284"/>
        <w:rPr>
          <w:rFonts w:cs="Arial"/>
          <w:szCs w:val="18"/>
        </w:rPr>
      </w:pPr>
      <w:r w:rsidRPr="009B030C">
        <w:rPr>
          <w:rFonts w:cs="Arial"/>
          <w:szCs w:val="18"/>
        </w:rPr>
        <w:t>Transação imobiliária cujo pagamento ou recebimento envolva pessoa física ou jurídica estrangeira ou com domicílio/sede em outro país;</w:t>
      </w:r>
    </w:p>
    <w:p w:rsidR="007808F3" w:rsidRPr="009B030C" w:rsidRDefault="007808F3" w:rsidP="00A20479">
      <w:pPr>
        <w:pStyle w:val="Alinea"/>
        <w:numPr>
          <w:ilvl w:val="0"/>
          <w:numId w:val="18"/>
        </w:numPr>
        <w:ind w:left="426" w:hanging="284"/>
        <w:rPr>
          <w:rFonts w:cs="Arial"/>
          <w:szCs w:val="18"/>
        </w:rPr>
      </w:pPr>
      <w:r w:rsidRPr="009B030C">
        <w:rPr>
          <w:rFonts w:cs="Arial"/>
          <w:szCs w:val="18"/>
        </w:rPr>
        <w:t>Liquidação de empréstimo antecipadamente cujo valor seja superior a R$ 10 mil, pagos em espécie e/ou sem aparente explicação para origem do recurso;</w:t>
      </w:r>
    </w:p>
    <w:p w:rsidR="007808F3" w:rsidRPr="009B030C" w:rsidRDefault="007808F3" w:rsidP="00A20479">
      <w:pPr>
        <w:pStyle w:val="Alinea"/>
        <w:numPr>
          <w:ilvl w:val="0"/>
          <w:numId w:val="18"/>
        </w:numPr>
        <w:ind w:left="426" w:hanging="284"/>
        <w:rPr>
          <w:rFonts w:cs="Arial"/>
          <w:szCs w:val="18"/>
        </w:rPr>
      </w:pPr>
      <w:r w:rsidRPr="009B030C">
        <w:rPr>
          <w:rFonts w:cs="Arial"/>
          <w:szCs w:val="18"/>
        </w:rPr>
        <w:t>Operação em que o proponente não se dispõe a cumprir as exigências cadastrais ou tente induzir os responsáveis pelo negócio a não manter em arquivo registros que possam reconstruir a operação pactuada;</w:t>
      </w:r>
    </w:p>
    <w:p w:rsidR="007808F3" w:rsidRPr="009B030C" w:rsidRDefault="007808F3" w:rsidP="00A20479">
      <w:pPr>
        <w:pStyle w:val="Alinea"/>
        <w:numPr>
          <w:ilvl w:val="0"/>
          <w:numId w:val="18"/>
        </w:numPr>
        <w:ind w:left="426" w:hanging="284"/>
        <w:rPr>
          <w:rFonts w:cs="Arial"/>
          <w:szCs w:val="18"/>
        </w:rPr>
      </w:pPr>
      <w:r w:rsidRPr="009B030C">
        <w:rPr>
          <w:rFonts w:cs="Arial"/>
          <w:szCs w:val="18"/>
        </w:rPr>
        <w:t>Operação em que o proponente não aparente possuir condições financeiras para sua concretização, configurando a possibilidade de tratar-se de “laranja”, como são conhecidas as pessoas que emprestam seus nomes para operações escusas.</w:t>
      </w:r>
    </w:p>
    <w:p w:rsidR="007808F3" w:rsidRDefault="00DB447D" w:rsidP="00E30636">
      <w:pPr>
        <w:pStyle w:val="Normal4"/>
        <w:numPr>
          <w:ilvl w:val="3"/>
          <w:numId w:val="4"/>
        </w:numPr>
        <w:rPr>
          <w:rFonts w:cs="Arial"/>
          <w:szCs w:val="18"/>
        </w:rPr>
      </w:pPr>
      <w:r w:rsidRPr="009B030C">
        <w:rPr>
          <w:rFonts w:cs="Arial"/>
          <w:szCs w:val="18"/>
        </w:rPr>
        <w:t>Esses aspectos devem ser observados a</w:t>
      </w:r>
      <w:r w:rsidR="007808F3" w:rsidRPr="009B030C">
        <w:rPr>
          <w:rFonts w:cs="Arial"/>
          <w:szCs w:val="18"/>
        </w:rPr>
        <w:t xml:space="preserve">o realizar a entrevista com o cliente, </w:t>
      </w:r>
      <w:r w:rsidR="00F165E1" w:rsidRPr="009B030C">
        <w:rPr>
          <w:rFonts w:cs="Arial"/>
          <w:szCs w:val="18"/>
        </w:rPr>
        <w:t>e ao longo de todas as interações.</w:t>
      </w:r>
    </w:p>
    <w:p w:rsidR="005F030C" w:rsidRPr="00E57903" w:rsidRDefault="000D6179" w:rsidP="000D6179">
      <w:pPr>
        <w:pStyle w:val="Normal4"/>
      </w:pPr>
      <w:bookmarkStart w:id="3311" w:name="Item_4_3_1_4"/>
      <w:bookmarkEnd w:id="3311"/>
      <w:r w:rsidRPr="00E57903">
        <w:t>O parceiro mantém sigilo e discrição durante a execução dos procedimentos de PLD/FTP.</w:t>
      </w:r>
    </w:p>
    <w:p w:rsidR="00857B73" w:rsidRPr="00E57903" w:rsidRDefault="00857B73" w:rsidP="00857B73">
      <w:pPr>
        <w:pStyle w:val="Normal4"/>
      </w:pPr>
      <w:r w:rsidRPr="00E57903">
        <w:t xml:space="preserve">A avaliação para início ou manutenção do relacionamento com cliente classificado como PEP - Pessoa Politicamente Exposta, representante, familiar ou estreito colaborador, é feita de forma centralizada pela </w:t>
      </w:r>
      <w:r w:rsidR="00E46830" w:rsidRPr="00E57903">
        <w:t>CAIXA</w:t>
      </w:r>
      <w:r w:rsidR="00102997" w:rsidRPr="00E57903">
        <w:t xml:space="preserve">, </w:t>
      </w:r>
      <w:r w:rsidRPr="00E57903">
        <w:t>em rotina automática e em atendimento às exigências regulatórias.</w:t>
      </w:r>
    </w:p>
    <w:p w:rsidR="00857B73" w:rsidRPr="00E57903" w:rsidRDefault="00857B73" w:rsidP="0040140A">
      <w:pPr>
        <w:pStyle w:val="Normal4"/>
      </w:pPr>
      <w:r w:rsidRPr="00E57903">
        <w:t>Os procedimentos adotados pela CAIXA para avaliação do cliente classificado como PEP atendem à regulação de PLD/FTP e não podem ser compartilhados com o cliente ou qualquer outra pessoa.</w:t>
      </w:r>
    </w:p>
    <w:p w:rsidR="00857B73" w:rsidRPr="00E57903" w:rsidRDefault="00754803" w:rsidP="0040140A">
      <w:pPr>
        <w:pStyle w:val="Normal4"/>
      </w:pPr>
      <w:bookmarkStart w:id="3312" w:name="Item_4_3_1_7"/>
      <w:bookmarkEnd w:id="3312"/>
      <w:r w:rsidRPr="00E57903">
        <w:t xml:space="preserve">O parceiro </w:t>
      </w:r>
      <w:r w:rsidR="00857B73" w:rsidRPr="00E57903">
        <w:t xml:space="preserve">deve atuar continuamente para o atendimento dos procedimentos de “Conheça seu Cliente”, e comunicar </w:t>
      </w:r>
      <w:r w:rsidR="00C9445D" w:rsidRPr="00E57903">
        <w:rPr>
          <w:rFonts w:cs="Arial"/>
          <w:szCs w:val="18"/>
        </w:rPr>
        <w:t>à Agência de relacionamento/vinculação</w:t>
      </w:r>
      <w:r w:rsidR="000B6033" w:rsidRPr="00E57903">
        <w:rPr>
          <w:rFonts w:cs="Arial"/>
          <w:szCs w:val="18"/>
        </w:rPr>
        <w:t>, para comunicação com a unidade de PLD/FTP</w:t>
      </w:r>
      <w:r w:rsidR="00FC1219" w:rsidRPr="00E57903">
        <w:rPr>
          <w:rFonts w:cs="Arial"/>
          <w:szCs w:val="18"/>
        </w:rPr>
        <w:t xml:space="preserve">, </w:t>
      </w:r>
      <w:r w:rsidR="00857B73" w:rsidRPr="00E57903">
        <w:t>sempre que for identificada qualquer situação atípica.</w:t>
      </w:r>
    </w:p>
    <w:p w:rsidR="00C40FB5" w:rsidRPr="009B030C" w:rsidRDefault="00C40FB5" w:rsidP="00E30636">
      <w:pPr>
        <w:pStyle w:val="Heading3"/>
        <w:numPr>
          <w:ilvl w:val="2"/>
          <w:numId w:val="4"/>
        </w:numPr>
        <w:rPr>
          <w:szCs w:val="18"/>
        </w:rPr>
      </w:pPr>
      <w:bookmarkStart w:id="3313" w:name="_Toc147507246"/>
      <w:bookmarkStart w:id="3314" w:name="_Toc155632426"/>
      <w:bookmarkStart w:id="3315" w:name="_Toc155719647"/>
      <w:bookmarkStart w:id="3316" w:name="_Toc157181246"/>
      <w:bookmarkStart w:id="3317" w:name="_Toc160790727"/>
      <w:bookmarkStart w:id="3318" w:name="_Toc162445599"/>
      <w:bookmarkStart w:id="3319" w:name="_Toc166657722"/>
      <w:bookmarkStart w:id="3320" w:name="_Toc166658049"/>
      <w:bookmarkStart w:id="3321" w:name="_Toc168575845"/>
      <w:bookmarkStart w:id="3322" w:name="_Toc168576217"/>
      <w:bookmarkStart w:id="3323" w:name="_Toc169015252"/>
      <w:bookmarkStart w:id="3324" w:name="_Toc170191754"/>
      <w:bookmarkStart w:id="3325" w:name="_Toc170219323"/>
      <w:bookmarkStart w:id="3326" w:name="_Toc177973229"/>
      <w:bookmarkStart w:id="3327" w:name="_Toc178677685"/>
      <w:bookmarkStart w:id="3328" w:name="_Toc178677765"/>
      <w:bookmarkStart w:id="3329" w:name="_Toc182401142"/>
      <w:bookmarkStart w:id="3330" w:name="_Toc182402017"/>
      <w:bookmarkStart w:id="3331" w:name="_Toc183421430"/>
      <w:bookmarkStart w:id="3332" w:name="_Toc183511942"/>
      <w:bookmarkStart w:id="3333" w:name="_Toc183595438"/>
      <w:bookmarkStart w:id="3334" w:name="_Toc183596765"/>
      <w:bookmarkStart w:id="3335" w:name="_Toc183596907"/>
      <w:bookmarkStart w:id="3336" w:name="_Toc184141107"/>
      <w:bookmarkStart w:id="3337" w:name="_Toc184200208"/>
      <w:bookmarkStart w:id="3338" w:name="_Toc184279298"/>
      <w:bookmarkStart w:id="3339" w:name="_Toc184279419"/>
      <w:bookmarkStart w:id="3340" w:name="_Toc184279540"/>
      <w:bookmarkStart w:id="3341" w:name="_Toc184279662"/>
      <w:bookmarkStart w:id="3342" w:name="_Toc184279889"/>
      <w:bookmarkStart w:id="3343" w:name="_Toc184280010"/>
      <w:bookmarkStart w:id="3344" w:name="_Toc184280941"/>
      <w:bookmarkStart w:id="3345" w:name="_Toc184281301"/>
      <w:bookmarkStart w:id="3346" w:name="_Toc184283898"/>
      <w:bookmarkStart w:id="3347" w:name="_Toc184289153"/>
      <w:bookmarkStart w:id="3348" w:name="_Toc184584748"/>
      <w:bookmarkStart w:id="3349" w:name="_Toc184648341"/>
      <w:bookmarkStart w:id="3350" w:name="_Toc184650480"/>
      <w:bookmarkStart w:id="3351" w:name="_Toc184657480"/>
      <w:bookmarkStart w:id="3352" w:name="_Toc184721676"/>
      <w:bookmarkStart w:id="3353" w:name="_Toc184722146"/>
      <w:bookmarkStart w:id="3354" w:name="_Toc192067859"/>
      <w:bookmarkStart w:id="3355" w:name="_Toc192755579"/>
      <w:bookmarkStart w:id="3356" w:name="_Toc192755715"/>
      <w:bookmarkStart w:id="3357" w:name="_Toc192755852"/>
      <w:bookmarkStart w:id="3358" w:name="_Toc194494917"/>
      <w:bookmarkStart w:id="3359" w:name="_Toc196469995"/>
      <w:bookmarkStart w:id="3360" w:name="_Toc196905237"/>
      <w:bookmarkStart w:id="3361" w:name="_Toc200015532"/>
      <w:bookmarkStart w:id="3362" w:name="_Toc201579075"/>
      <w:bookmarkStart w:id="3363" w:name="_Toc204930309"/>
      <w:bookmarkStart w:id="3364" w:name="_Toc208500460"/>
      <w:bookmarkStart w:id="3365" w:name="_Toc210658226"/>
      <w:bookmarkStart w:id="3366" w:name="_Toc212559102"/>
      <w:bookmarkStart w:id="3367" w:name="_Toc212650810"/>
      <w:bookmarkStart w:id="3368" w:name="_Toc212740011"/>
      <w:bookmarkStart w:id="3369" w:name="_Toc213345605"/>
      <w:bookmarkStart w:id="3370" w:name="_Toc213345748"/>
      <w:bookmarkStart w:id="3371" w:name="_Toc213346509"/>
      <w:bookmarkStart w:id="3372" w:name="_Toc213349253"/>
      <w:bookmarkStart w:id="3373" w:name="_Toc214462286"/>
      <w:bookmarkStart w:id="3374" w:name="_Toc214462428"/>
      <w:bookmarkStart w:id="3375" w:name="_Toc214462570"/>
      <w:r w:rsidRPr="009B030C">
        <w:rPr>
          <w:szCs w:val="18"/>
        </w:rPr>
        <w:t>CONFLITO DE INTERESSE</w:t>
      </w:r>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p>
    <w:p w:rsidR="00C40FB5" w:rsidRPr="009B030C" w:rsidRDefault="00C40FB5" w:rsidP="00E30636">
      <w:pPr>
        <w:pStyle w:val="Normal4"/>
        <w:numPr>
          <w:ilvl w:val="3"/>
          <w:numId w:val="4"/>
        </w:numPr>
        <w:rPr>
          <w:rFonts w:cs="Arial"/>
          <w:szCs w:val="18"/>
        </w:rPr>
      </w:pPr>
      <w:bookmarkStart w:id="3376" w:name="Item_4_1_3_1"/>
      <w:bookmarkEnd w:id="3376"/>
      <w:r w:rsidRPr="009B030C">
        <w:rPr>
          <w:rFonts w:cs="Arial"/>
          <w:szCs w:val="18"/>
        </w:rPr>
        <w:t>Atenta para os impedimentos:</w:t>
      </w:r>
    </w:p>
    <w:p w:rsidR="00C40FB5" w:rsidRPr="009B030C" w:rsidRDefault="00277ADC" w:rsidP="00A20479">
      <w:pPr>
        <w:pStyle w:val="Alinea"/>
        <w:numPr>
          <w:ilvl w:val="0"/>
          <w:numId w:val="19"/>
        </w:numPr>
        <w:ind w:left="426" w:hanging="284"/>
        <w:rPr>
          <w:rFonts w:cs="Arial"/>
          <w:szCs w:val="18"/>
        </w:rPr>
      </w:pPr>
      <w:r w:rsidRPr="009B030C">
        <w:rPr>
          <w:rFonts w:cs="Arial"/>
          <w:szCs w:val="18"/>
        </w:rPr>
        <w:t>u</w:t>
      </w:r>
      <w:r w:rsidR="00C40FB5" w:rsidRPr="009B030C">
        <w:rPr>
          <w:rFonts w:cs="Arial"/>
          <w:szCs w:val="18"/>
        </w:rPr>
        <w:t>so de informações privilegiadas por empregado CAIXA para beneficiar terceiros nas operações contratadas com a CAIXA;</w:t>
      </w:r>
    </w:p>
    <w:p w:rsidR="00C40FB5" w:rsidRPr="009B030C" w:rsidRDefault="00C40FB5" w:rsidP="00A20479">
      <w:pPr>
        <w:pStyle w:val="Alinea"/>
        <w:numPr>
          <w:ilvl w:val="0"/>
          <w:numId w:val="19"/>
        </w:numPr>
        <w:ind w:left="426" w:hanging="284"/>
        <w:rPr>
          <w:rFonts w:cs="Arial"/>
          <w:szCs w:val="18"/>
        </w:rPr>
      </w:pPr>
      <w:r w:rsidRPr="009B030C">
        <w:rPr>
          <w:rFonts w:cs="Arial"/>
          <w:szCs w:val="18"/>
        </w:rPr>
        <w:t>operacionalização do contrato e realização de avaliação de risco por empregado que figure como proponente, cônjuge do proponente, vendedor ou cônjuge do vendedor na proposta;</w:t>
      </w:r>
    </w:p>
    <w:p w:rsidR="00C822DE" w:rsidRPr="009B030C" w:rsidRDefault="00C40FB5" w:rsidP="00A20479">
      <w:pPr>
        <w:pStyle w:val="Alinea"/>
        <w:numPr>
          <w:ilvl w:val="0"/>
          <w:numId w:val="19"/>
        </w:numPr>
        <w:ind w:left="426" w:hanging="284"/>
        <w:rPr>
          <w:rFonts w:cs="Arial"/>
          <w:szCs w:val="18"/>
        </w:rPr>
      </w:pPr>
      <w:r w:rsidRPr="009B030C">
        <w:rPr>
          <w:rFonts w:cs="Arial"/>
          <w:szCs w:val="18"/>
        </w:rPr>
        <w:t>avaliação do Imóvel e vistorias de obra por profissional de engenharia do quadro próprio CAIXA ou de empresa credenciada que figure como proponente, cônjuge do proponente, vendedor ou cônjuge do vendedor na proposta.</w:t>
      </w:r>
    </w:p>
    <w:p w:rsidR="00B576A1" w:rsidRPr="009B030C" w:rsidRDefault="00412579" w:rsidP="00B576A1">
      <w:pPr>
        <w:pStyle w:val="Heading3"/>
        <w:rPr>
          <w:szCs w:val="18"/>
        </w:rPr>
      </w:pPr>
      <w:bookmarkStart w:id="3377" w:name="_Toc192067860"/>
      <w:bookmarkStart w:id="3378" w:name="_Toc192755580"/>
      <w:bookmarkStart w:id="3379" w:name="_Toc192755716"/>
      <w:bookmarkStart w:id="3380" w:name="_Toc192755853"/>
      <w:bookmarkStart w:id="3381" w:name="_Toc194494918"/>
      <w:bookmarkStart w:id="3382" w:name="_Toc196469996"/>
      <w:bookmarkStart w:id="3383" w:name="_Toc196905238"/>
      <w:bookmarkStart w:id="3384" w:name="_Toc200015533"/>
      <w:bookmarkStart w:id="3385" w:name="_Toc201579076"/>
      <w:bookmarkStart w:id="3386" w:name="_Toc204930310"/>
      <w:bookmarkStart w:id="3387" w:name="_Toc208500461"/>
      <w:bookmarkStart w:id="3388" w:name="_Toc210658227"/>
      <w:bookmarkStart w:id="3389" w:name="_Toc212559103"/>
      <w:bookmarkStart w:id="3390" w:name="_Toc212650811"/>
      <w:bookmarkStart w:id="3391" w:name="_Toc212740012"/>
      <w:bookmarkStart w:id="3392" w:name="_Toc213345606"/>
      <w:bookmarkStart w:id="3393" w:name="_Toc213345749"/>
      <w:bookmarkStart w:id="3394" w:name="_Toc213346510"/>
      <w:bookmarkStart w:id="3395" w:name="_Toc213349254"/>
      <w:bookmarkStart w:id="3396" w:name="_Toc214462287"/>
      <w:bookmarkStart w:id="3397" w:name="_Toc214462429"/>
      <w:bookmarkStart w:id="3398" w:name="_Toc214462571"/>
      <w:r w:rsidRPr="009B030C">
        <w:rPr>
          <w:szCs w:val="18"/>
        </w:rPr>
        <w:t>LEGITIMIDADE DA CONTRATAÇÃO/PRESTAÇÃO DE SERVIÇOS</w:t>
      </w:r>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p>
    <w:p w:rsidR="00B576A1" w:rsidRPr="009B030C" w:rsidRDefault="00412579" w:rsidP="00B576A1">
      <w:pPr>
        <w:pStyle w:val="Normal4"/>
        <w:rPr>
          <w:rFonts w:cs="Arial"/>
          <w:szCs w:val="18"/>
        </w:rPr>
      </w:pPr>
      <w:r w:rsidRPr="009B030C">
        <w:rPr>
          <w:rFonts w:cs="Arial"/>
          <w:szCs w:val="18"/>
        </w:rPr>
        <w:t>Ao assinar os documentos do</w:t>
      </w:r>
      <w:r w:rsidR="003D5E51" w:rsidRPr="009B030C">
        <w:rPr>
          <w:rFonts w:cs="Arial"/>
          <w:szCs w:val="18"/>
        </w:rPr>
        <w:t>s</w:t>
      </w:r>
      <w:r w:rsidRPr="009B030C">
        <w:rPr>
          <w:rFonts w:cs="Arial"/>
          <w:szCs w:val="18"/>
        </w:rPr>
        <w:t xml:space="preserve"> checklist</w:t>
      </w:r>
      <w:r w:rsidR="003D5E51" w:rsidRPr="009B030C">
        <w:rPr>
          <w:rFonts w:cs="Arial"/>
          <w:szCs w:val="18"/>
        </w:rPr>
        <w:t>s</w:t>
      </w:r>
      <w:r w:rsidR="006A0F4C" w:rsidRPr="009B030C">
        <w:rPr>
          <w:rFonts w:cs="Arial"/>
          <w:szCs w:val="18"/>
        </w:rPr>
        <w:t xml:space="preserve"> exigidos nesta </w:t>
      </w:r>
      <w:r w:rsidR="00DD40B5" w:rsidRPr="009B030C">
        <w:rPr>
          <w:rFonts w:cs="Arial"/>
          <w:szCs w:val="18"/>
        </w:rPr>
        <w:t>modelo</w:t>
      </w:r>
      <w:r w:rsidR="006A0F4C" w:rsidRPr="009B030C">
        <w:rPr>
          <w:rFonts w:cs="Arial"/>
          <w:szCs w:val="18"/>
        </w:rPr>
        <w:t xml:space="preserve">, o cliente legitima a operação, autorizando o CCA/Agência a efetuar consultas </w:t>
      </w:r>
      <w:r w:rsidR="006B4C80" w:rsidRPr="009B030C">
        <w:rPr>
          <w:rFonts w:cs="Arial"/>
          <w:szCs w:val="18"/>
        </w:rPr>
        <w:t>de dados cadastrais</w:t>
      </w:r>
      <w:r w:rsidR="00003C9C" w:rsidRPr="009B030C">
        <w:rPr>
          <w:rFonts w:cs="Arial"/>
          <w:szCs w:val="18"/>
        </w:rPr>
        <w:t>, a pesquisar dados sigilosos e restritivos</w:t>
      </w:r>
      <w:r w:rsidR="006B4C80" w:rsidRPr="009B030C">
        <w:rPr>
          <w:rFonts w:cs="Arial"/>
          <w:szCs w:val="18"/>
        </w:rPr>
        <w:t xml:space="preserve">, a efetuar saques </w:t>
      </w:r>
      <w:r w:rsidR="000A5774" w:rsidRPr="009B030C">
        <w:rPr>
          <w:rFonts w:cs="Arial"/>
          <w:szCs w:val="18"/>
        </w:rPr>
        <w:t xml:space="preserve">e consultas </w:t>
      </w:r>
      <w:r w:rsidR="006B4C80" w:rsidRPr="009B030C">
        <w:rPr>
          <w:rFonts w:cs="Arial"/>
          <w:szCs w:val="18"/>
        </w:rPr>
        <w:t>de saldos da CV do FGTS</w:t>
      </w:r>
      <w:r w:rsidR="00A354C7" w:rsidRPr="009B030C">
        <w:rPr>
          <w:rFonts w:cs="Arial"/>
          <w:szCs w:val="18"/>
        </w:rPr>
        <w:t>, quando houver a utilização na composição do financiamento e/ou enquadramento nas modalidades do FGTS</w:t>
      </w:r>
      <w:r w:rsidR="003D5E51" w:rsidRPr="009B030C">
        <w:rPr>
          <w:rFonts w:cs="Arial"/>
          <w:szCs w:val="18"/>
        </w:rPr>
        <w:t>.</w:t>
      </w:r>
    </w:p>
    <w:p w:rsidR="00324F0A" w:rsidRPr="009B030C" w:rsidRDefault="00324F0A" w:rsidP="00A96F97">
      <w:pPr>
        <w:pStyle w:val="Heading3"/>
      </w:pPr>
      <w:bookmarkStart w:id="3399" w:name="_Toc184141108"/>
      <w:bookmarkStart w:id="3400" w:name="_Toc184200209"/>
      <w:bookmarkStart w:id="3401" w:name="_Toc184279299"/>
      <w:bookmarkStart w:id="3402" w:name="_Toc184279420"/>
      <w:bookmarkStart w:id="3403" w:name="_Toc184279541"/>
      <w:bookmarkStart w:id="3404" w:name="_Toc184279663"/>
      <w:bookmarkStart w:id="3405" w:name="_Toc184279890"/>
      <w:bookmarkStart w:id="3406" w:name="_Toc184280011"/>
      <w:bookmarkStart w:id="3407" w:name="_Toc184280942"/>
      <w:bookmarkStart w:id="3408" w:name="_Toc184281302"/>
      <w:bookmarkStart w:id="3409" w:name="_Toc184283899"/>
      <w:bookmarkStart w:id="3410" w:name="_Toc184289154"/>
      <w:bookmarkStart w:id="3411" w:name="_Toc184584749"/>
      <w:bookmarkStart w:id="3412" w:name="_Toc184648342"/>
      <w:bookmarkStart w:id="3413" w:name="_Toc184650481"/>
      <w:bookmarkStart w:id="3414" w:name="_Toc184657481"/>
      <w:bookmarkStart w:id="3415" w:name="_Toc184721677"/>
      <w:bookmarkStart w:id="3416" w:name="_Toc184722147"/>
      <w:bookmarkStart w:id="3417" w:name="_Toc192067861"/>
      <w:bookmarkStart w:id="3418" w:name="_Toc192755581"/>
      <w:bookmarkStart w:id="3419" w:name="_Toc192755717"/>
      <w:bookmarkStart w:id="3420" w:name="_Toc192755854"/>
      <w:bookmarkStart w:id="3421" w:name="_Toc194494919"/>
      <w:bookmarkStart w:id="3422" w:name="_Toc196469997"/>
      <w:bookmarkStart w:id="3423" w:name="_Toc196905239"/>
      <w:bookmarkStart w:id="3424" w:name="_Toc200015534"/>
      <w:bookmarkStart w:id="3425" w:name="_Toc201579077"/>
      <w:bookmarkStart w:id="3426" w:name="_Toc204930311"/>
      <w:bookmarkStart w:id="3427" w:name="_Toc208500462"/>
      <w:bookmarkStart w:id="3428" w:name="_Toc210658228"/>
      <w:bookmarkStart w:id="3429" w:name="_Toc212559104"/>
      <w:bookmarkStart w:id="3430" w:name="_Toc212650812"/>
      <w:bookmarkStart w:id="3431" w:name="_Toc212740013"/>
      <w:bookmarkStart w:id="3432" w:name="_Toc213345607"/>
      <w:bookmarkStart w:id="3433" w:name="_Toc213345750"/>
      <w:bookmarkStart w:id="3434" w:name="_Toc213346511"/>
      <w:bookmarkStart w:id="3435" w:name="_Toc213349255"/>
      <w:bookmarkStart w:id="3436" w:name="_Toc214462288"/>
      <w:bookmarkStart w:id="3437" w:name="_Toc214462430"/>
      <w:bookmarkStart w:id="3438" w:name="_Toc214462572"/>
      <w:r w:rsidRPr="009B030C">
        <w:t>REALIZAÇÃO DAS PESQUISAS CADASTRAIS</w:t>
      </w:r>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r w:rsidR="000830B8" w:rsidRPr="009B030C">
        <w:t xml:space="preserve"> </w:t>
      </w:r>
    </w:p>
    <w:p w:rsidR="00BD6758" w:rsidRPr="009B030C" w:rsidRDefault="00BD6758" w:rsidP="00F732DF">
      <w:pPr>
        <w:pStyle w:val="Normal4"/>
      </w:pPr>
      <w:r w:rsidRPr="009B030C">
        <w:t>Solicita aos vendedores</w:t>
      </w:r>
      <w:r w:rsidR="002F0093" w:rsidRPr="009B030C">
        <w:t>,</w:t>
      </w:r>
      <w:r w:rsidRPr="009B030C">
        <w:t xml:space="preserve"> </w:t>
      </w:r>
      <w:r w:rsidR="007F10CA" w:rsidRPr="009B030C">
        <w:t>r</w:t>
      </w:r>
      <w:r w:rsidRPr="009B030C">
        <w:t>esponsáveis técnicos</w:t>
      </w:r>
      <w:r w:rsidR="002F0093" w:rsidRPr="009B030C">
        <w:t xml:space="preserve"> e construtora, a depender da modalidade </w:t>
      </w:r>
      <w:r w:rsidR="0032787C" w:rsidRPr="009B030C">
        <w:t xml:space="preserve">o </w:t>
      </w:r>
      <w:r w:rsidRPr="009B030C">
        <w:t>preenchimento e assinatura da autorização à CAIXA para realização da pesquisa cadastral</w:t>
      </w:r>
      <w:r w:rsidR="009103DD" w:rsidRPr="009B030C">
        <w:t xml:space="preserve"> pelo </w:t>
      </w:r>
      <w:r w:rsidR="005D4D60">
        <w:t xml:space="preserve">[MN, </w:t>
      </w:r>
      <w:hyperlink r:id="rId98" w:tgtFrame="_blank" w:tooltip="Exibe Modelo: http://normas.caixa/normativo/MO33377" w:history="1">
        <w:r w:rsidR="005D4D60">
          <w:rPr>
            <w:rStyle w:val="Hyperlink"/>
          </w:rPr>
          <w:t>MO33377</w:t>
        </w:r>
      </w:hyperlink>
      <w:r w:rsidR="005D4D60">
        <w:t>]</w:t>
      </w:r>
      <w:r w:rsidR="007F10CA" w:rsidRPr="009B030C">
        <w:t>.</w:t>
      </w:r>
    </w:p>
    <w:p w:rsidR="00B3659B" w:rsidRPr="009B030C" w:rsidRDefault="003166B9" w:rsidP="00F732DF">
      <w:pPr>
        <w:pStyle w:val="Normal4"/>
      </w:pPr>
      <w:r w:rsidRPr="009B030C">
        <w:t xml:space="preserve">Realiza as pesquisas para todos os participantes, conforme item </w:t>
      </w:r>
      <w:r w:rsidR="00BA5119" w:rsidRPr="009B030C">
        <w:t>PESQUISAS CADASTRAIS</w:t>
      </w:r>
      <w:r w:rsidR="00BD5E5C" w:rsidRPr="009B030C">
        <w:t>,</w:t>
      </w:r>
      <w:r w:rsidRPr="009B030C">
        <w:t xml:space="preserve"> analisando também os itens de PLD/FTP.</w:t>
      </w:r>
    </w:p>
    <w:p w:rsidR="00446D0A" w:rsidRPr="009B030C" w:rsidRDefault="00446D0A" w:rsidP="00F96863">
      <w:pPr>
        <w:pStyle w:val="Normal4"/>
      </w:pPr>
      <w:bookmarkStart w:id="3439" w:name="Item_4_3_4_3"/>
      <w:bookmarkEnd w:id="3439"/>
      <w:r w:rsidRPr="009B030C">
        <w:t xml:space="preserve">Verifica </w:t>
      </w:r>
      <w:r w:rsidR="00B44B7D" w:rsidRPr="00F3405D">
        <w:t>no SICOW e</w:t>
      </w:r>
      <w:r w:rsidR="0040020A" w:rsidRPr="00F3405D">
        <w:t xml:space="preserve">/ou SIPES </w:t>
      </w:r>
      <w:r w:rsidRPr="00F3405D">
        <w:t xml:space="preserve">se a contratação envolve participantes, inclusive vendedores, enquadrados como Partes Relacionadas </w:t>
      </w:r>
      <w:r w:rsidR="006C51FB" w:rsidRPr="00F3405D">
        <w:t xml:space="preserve">definidas no </w:t>
      </w:r>
      <w:r w:rsidR="00D827E0" w:rsidRPr="00F3405D">
        <w:t xml:space="preserve">Anexo </w:t>
      </w:r>
      <w:r w:rsidR="00077B69" w:rsidRPr="00F3405D">
        <w:t>VIII – Definições</w:t>
      </w:r>
      <w:r w:rsidRPr="00F3405D">
        <w:t>.</w:t>
      </w:r>
    </w:p>
    <w:p w:rsidR="00446D0A" w:rsidRDefault="00446D0A" w:rsidP="000372C7">
      <w:pPr>
        <w:pStyle w:val="Normal5"/>
      </w:pPr>
      <w:bookmarkStart w:id="3440" w:name="Item_4_1_2_1_1"/>
      <w:bookmarkEnd w:id="3440"/>
      <w:r w:rsidRPr="009B030C">
        <w:t>Se enquadrados como Partes Relacionadas, orient</w:t>
      </w:r>
      <w:r w:rsidR="00077B69" w:rsidRPr="009B030C">
        <w:t>á</w:t>
      </w:r>
      <w:r w:rsidRPr="009B030C">
        <w:t>-</w:t>
      </w:r>
      <w:r w:rsidR="00077B69" w:rsidRPr="009B030C">
        <w:t>l</w:t>
      </w:r>
      <w:r w:rsidRPr="009B030C">
        <w:t>o</w:t>
      </w:r>
      <w:r w:rsidR="00077B69" w:rsidRPr="009B030C">
        <w:t>(</w:t>
      </w:r>
      <w:r w:rsidRPr="009B030C">
        <w:t>s</w:t>
      </w:r>
      <w:r w:rsidR="00077B69" w:rsidRPr="009B030C">
        <w:t>)</w:t>
      </w:r>
      <w:r w:rsidRPr="009B030C">
        <w:t xml:space="preserve"> a procurar(em) uma Agência e PA da CAIXA para contratação e, em caso de dúvidas relativas ao enquadramento como Parte Relacionada, a Agência e PA de vinculação deverá ser acionada para esclarecer.</w:t>
      </w:r>
    </w:p>
    <w:p w:rsidR="00573884" w:rsidRPr="004879C8" w:rsidRDefault="00554FE3" w:rsidP="00A90907">
      <w:pPr>
        <w:pStyle w:val="Normal4"/>
      </w:pPr>
      <w:bookmarkStart w:id="3441" w:name="Item_4_3_4_4"/>
      <w:bookmarkEnd w:id="3441"/>
      <w:r w:rsidRPr="004879C8">
        <w:t>Para certificação da classificação do</w:t>
      </w:r>
      <w:r w:rsidR="00DE5BCD" w:rsidRPr="004879C8">
        <w:t>(s)</w:t>
      </w:r>
      <w:r w:rsidRPr="004879C8">
        <w:t xml:space="preserve"> participante</w:t>
      </w:r>
      <w:r w:rsidR="00DE5BCD" w:rsidRPr="004879C8">
        <w:t>s(s)</w:t>
      </w:r>
      <w:r w:rsidRPr="004879C8">
        <w:t xml:space="preserve"> como </w:t>
      </w:r>
      <w:r w:rsidR="00573884" w:rsidRPr="004879C8">
        <w:t xml:space="preserve">PEP, </w:t>
      </w:r>
      <w:r w:rsidR="002827E2" w:rsidRPr="004879C8">
        <w:t>adota os procedimentos abaixo:</w:t>
      </w:r>
    </w:p>
    <w:p w:rsidR="002D768C" w:rsidRPr="009B030C" w:rsidRDefault="00CF5EDE" w:rsidP="00EF4893">
      <w:pPr>
        <w:pStyle w:val="Marcador1"/>
        <w:rPr>
          <w:rFonts w:eastAsia="Arial"/>
          <w:szCs w:val="18"/>
        </w:rPr>
      </w:pPr>
      <w:r w:rsidRPr="009B030C">
        <w:rPr>
          <w:rFonts w:eastAsia="Arial"/>
          <w:szCs w:val="18"/>
        </w:rPr>
        <w:t xml:space="preserve">insere </w:t>
      </w:r>
      <w:r w:rsidR="002D768C" w:rsidRPr="009B030C">
        <w:rPr>
          <w:rFonts w:eastAsia="Arial"/>
          <w:szCs w:val="18"/>
        </w:rPr>
        <w:t xml:space="preserve">no </w:t>
      </w:r>
      <w:hyperlink r:id="rId99">
        <w:r w:rsidR="002D768C" w:rsidRPr="009B030C">
          <w:rPr>
            <w:rStyle w:val="Hyperlink"/>
            <w:rFonts w:eastAsia="Arial" w:cs="Arial"/>
            <w:szCs w:val="18"/>
          </w:rPr>
          <w:t>SIOPI</w:t>
        </w:r>
      </w:hyperlink>
      <w:r w:rsidR="002D768C" w:rsidRPr="009B030C">
        <w:rPr>
          <w:rFonts w:eastAsia="Arial"/>
          <w:szCs w:val="18"/>
        </w:rPr>
        <w:t xml:space="preserve"> </w:t>
      </w:r>
      <w:r w:rsidR="00BC7F28" w:rsidRPr="009B030C">
        <w:rPr>
          <w:rFonts w:eastAsia="Arial"/>
          <w:szCs w:val="18"/>
        </w:rPr>
        <w:t>o</w:t>
      </w:r>
      <w:r w:rsidR="002D768C" w:rsidRPr="009B030C">
        <w:rPr>
          <w:rFonts w:eastAsia="Arial"/>
          <w:szCs w:val="18"/>
        </w:rPr>
        <w:t xml:space="preserve"> </w:t>
      </w:r>
      <w:r w:rsidR="005D4D60">
        <w:rPr>
          <w:rFonts w:eastAsia="Arial"/>
          <w:szCs w:val="18"/>
        </w:rPr>
        <w:t xml:space="preserve">[MN, </w:t>
      </w:r>
      <w:hyperlink r:id="rId100" w:tgtFrame="_blank" w:tooltip="Exibe Modelo: http://normas.caixa/normativo/MO30679" w:history="1">
        <w:r w:rsidR="005D4D60">
          <w:rPr>
            <w:rStyle w:val="Hyperlink"/>
            <w:rFonts w:eastAsia="Arial"/>
            <w:szCs w:val="18"/>
          </w:rPr>
          <w:t>MO30679</w:t>
        </w:r>
      </w:hyperlink>
      <w:r w:rsidR="005D4D60">
        <w:rPr>
          <w:rFonts w:eastAsia="Arial"/>
          <w:szCs w:val="18"/>
        </w:rPr>
        <w:t>]</w:t>
      </w:r>
      <w:r w:rsidR="00BB018E" w:rsidRPr="009B030C">
        <w:rPr>
          <w:rFonts w:eastAsia="Arial"/>
          <w:szCs w:val="18"/>
        </w:rPr>
        <w:t>,</w:t>
      </w:r>
      <w:r w:rsidR="00A058E1" w:rsidRPr="009B030C">
        <w:rPr>
          <w:rFonts w:eastAsia="Arial"/>
          <w:szCs w:val="18"/>
        </w:rPr>
        <w:t xml:space="preserve"> na aba</w:t>
      </w:r>
      <w:r w:rsidR="002D768C" w:rsidRPr="009B030C">
        <w:rPr>
          <w:rFonts w:eastAsia="Arial"/>
          <w:szCs w:val="18"/>
        </w:rPr>
        <w:t xml:space="preserve"> “Documentos”, </w:t>
      </w:r>
      <w:r w:rsidR="002D768C" w:rsidRPr="00C32749">
        <w:rPr>
          <w:rFonts w:eastAsia="Arial"/>
          <w:szCs w:val="18"/>
        </w:rPr>
        <w:t>anexada no campo “Documentos Operação”;</w:t>
      </w:r>
      <w:r w:rsidR="00076029" w:rsidRPr="00C32749">
        <w:t xml:space="preserve"> clica em “novo”, seleciona categoria: ”Análise Jur</w:t>
      </w:r>
      <w:r w:rsidR="005D4D60" w:rsidRPr="00C32749">
        <w:t>í</w:t>
      </w:r>
      <w:r w:rsidR="00076029" w:rsidRPr="00C32749">
        <w:t>dica</w:t>
      </w:r>
      <w:r w:rsidR="005D4D60" w:rsidRPr="00C32749">
        <w:t xml:space="preserve"> </w:t>
      </w:r>
      <w:r w:rsidR="00076029" w:rsidRPr="00C32749">
        <w:t>ou Cadastral</w:t>
      </w:r>
      <w:r w:rsidR="004D21BD" w:rsidRPr="00C32749">
        <w:t xml:space="preserve"> - </w:t>
      </w:r>
      <w:r w:rsidR="00E00CEB" w:rsidRPr="00C32749">
        <w:t>Proponentes</w:t>
      </w:r>
      <w:r w:rsidR="00076029" w:rsidRPr="00C32749">
        <w:t>”, tipo de documento: “Análise Jur</w:t>
      </w:r>
      <w:r w:rsidR="005D4D60" w:rsidRPr="00C32749">
        <w:t>í</w:t>
      </w:r>
      <w:r w:rsidR="00076029" w:rsidRPr="00C32749">
        <w:t>dica ou Cadastral</w:t>
      </w:r>
      <w:r w:rsidR="001E6917" w:rsidRPr="00C32749">
        <w:t xml:space="preserve"> </w:t>
      </w:r>
      <w:r w:rsidR="004879C8" w:rsidRPr="00C32749">
        <w:t>–</w:t>
      </w:r>
      <w:r w:rsidR="00B81112" w:rsidRPr="00C32749">
        <w:t xml:space="preserve"> Proponentes</w:t>
      </w:r>
      <w:r w:rsidR="004879C8" w:rsidRPr="00C32749">
        <w:t>”</w:t>
      </w:r>
      <w:r w:rsidR="00076029" w:rsidRPr="00C32749">
        <w:t xml:space="preserve">, clica em próximo, preenche o campo “Data de Emissão do Arquivo”, seleciona o arquivo do </w:t>
      </w:r>
      <w:r w:rsidR="005D4D60" w:rsidRPr="00C32749">
        <w:t xml:space="preserve">[MN, </w:t>
      </w:r>
      <w:hyperlink r:id="rId101" w:tgtFrame="_blank" w:tooltip="Exibe Modelo: http://normas.caixa/normativo/MO30679" w:history="1">
        <w:r w:rsidR="005D4D60" w:rsidRPr="00C32749">
          <w:rPr>
            <w:rStyle w:val="Hyperlink"/>
          </w:rPr>
          <w:t>MO30679</w:t>
        </w:r>
      </w:hyperlink>
      <w:r w:rsidR="005D4D60" w:rsidRPr="00C32749">
        <w:t>]</w:t>
      </w:r>
      <w:r w:rsidR="00076029" w:rsidRPr="00C32749">
        <w:t xml:space="preserve"> digitalizado ou gravado em computador, marca</w:t>
      </w:r>
      <w:r w:rsidR="00076029" w:rsidRPr="009B030C">
        <w:t xml:space="preserve"> “Confere com o Original”, salva</w:t>
      </w:r>
      <w:r w:rsidR="00C40506">
        <w:t>;</w:t>
      </w:r>
    </w:p>
    <w:p w:rsidR="00BD256F" w:rsidRPr="009B030C" w:rsidRDefault="00C044E8" w:rsidP="00EF4893">
      <w:pPr>
        <w:pStyle w:val="Marcador1"/>
        <w:rPr>
          <w:rFonts w:eastAsia="Arial"/>
          <w:szCs w:val="18"/>
        </w:rPr>
      </w:pPr>
      <w:bookmarkStart w:id="3442" w:name="Item_4_2_3_1"/>
      <w:bookmarkEnd w:id="3442"/>
      <w:r w:rsidRPr="009B030C">
        <w:rPr>
          <w:rFonts w:eastAsia="Arial"/>
          <w:szCs w:val="18"/>
        </w:rPr>
        <w:t xml:space="preserve">envia à Agência/PA o </w:t>
      </w:r>
      <w:r w:rsidR="005D4D60">
        <w:rPr>
          <w:rFonts w:eastAsia="Arial"/>
          <w:szCs w:val="18"/>
        </w:rPr>
        <w:t xml:space="preserve">[MN, </w:t>
      </w:r>
      <w:hyperlink r:id="rId102" w:tgtFrame="_blank" w:tooltip="Exibe Modelo: http://normas.caixa/normativo/MO30679" w:history="1">
        <w:r w:rsidR="005D4D60">
          <w:rPr>
            <w:rStyle w:val="Hyperlink"/>
            <w:rFonts w:eastAsia="Arial"/>
            <w:szCs w:val="18"/>
          </w:rPr>
          <w:t>MO30679</w:t>
        </w:r>
      </w:hyperlink>
      <w:r w:rsidR="005D4D60">
        <w:rPr>
          <w:rFonts w:eastAsia="Arial"/>
          <w:szCs w:val="18"/>
        </w:rPr>
        <w:t>]</w:t>
      </w:r>
      <w:r w:rsidR="002051B0" w:rsidRPr="009B030C">
        <w:rPr>
          <w:rFonts w:eastAsia="Arial"/>
          <w:szCs w:val="18"/>
        </w:rPr>
        <w:t>,</w:t>
      </w:r>
      <w:r w:rsidR="00FF2F48" w:rsidRPr="009B030C">
        <w:rPr>
          <w:rFonts w:eastAsia="Arial"/>
          <w:szCs w:val="18"/>
        </w:rPr>
        <w:t xml:space="preserve"> </w:t>
      </w:r>
      <w:r w:rsidR="00BD256F" w:rsidRPr="009B030C">
        <w:rPr>
          <w:rFonts w:eastAsia="Arial"/>
          <w:szCs w:val="18"/>
        </w:rPr>
        <w:t xml:space="preserve">por meio de mensagem eletrônica, se proposta cadastrada no </w:t>
      </w:r>
      <w:hyperlink r:id="rId103">
        <w:r w:rsidR="00BD256F" w:rsidRPr="009B030C">
          <w:rPr>
            <w:rStyle w:val="Hyperlink"/>
            <w:rFonts w:eastAsia="Arial" w:cs="Arial"/>
            <w:szCs w:val="18"/>
          </w:rPr>
          <w:t>SIACI/CIWEB</w:t>
        </w:r>
      </w:hyperlink>
      <w:r w:rsidR="00C40506">
        <w:rPr>
          <w:rFonts w:eastAsia="Arial"/>
          <w:szCs w:val="18"/>
        </w:rPr>
        <w:t>;</w:t>
      </w:r>
    </w:p>
    <w:p w:rsidR="003873FE" w:rsidRPr="0086046B" w:rsidRDefault="003C333F" w:rsidP="003873FE">
      <w:pPr>
        <w:pStyle w:val="Normal5"/>
      </w:pPr>
      <w:bookmarkStart w:id="3443" w:name="Item_4_3_4_4_1"/>
      <w:bookmarkEnd w:id="3443"/>
      <w:r w:rsidRPr="0086046B">
        <w:t xml:space="preserve">A avaliação </w:t>
      </w:r>
      <w:r w:rsidR="003F31C2" w:rsidRPr="0086046B">
        <w:t xml:space="preserve">do início e manutenção </w:t>
      </w:r>
      <w:r w:rsidR="00E15D8D" w:rsidRPr="0086046B">
        <w:t xml:space="preserve">do relacionamento com o cliente qualificado como PEP ou seu representante, familiar ou estreito colaborador é realizada </w:t>
      </w:r>
      <w:r w:rsidR="003E75B5" w:rsidRPr="0086046B">
        <w:t xml:space="preserve">de forma centralizada pela </w:t>
      </w:r>
      <w:r w:rsidR="00F7134B" w:rsidRPr="0086046B">
        <w:t>unidade</w:t>
      </w:r>
      <w:r w:rsidR="005B5AFF" w:rsidRPr="0086046B">
        <w:t xml:space="preserve"> CAIXA </w:t>
      </w:r>
      <w:r w:rsidR="00F7134B" w:rsidRPr="0086046B">
        <w:t xml:space="preserve">responsável </w:t>
      </w:r>
      <w:r w:rsidR="005B5AFF" w:rsidRPr="0086046B">
        <w:t xml:space="preserve">pela </w:t>
      </w:r>
      <w:r w:rsidR="00F7134B" w:rsidRPr="0086046B">
        <w:t>prevenção e lavagem de dinheiro</w:t>
      </w:r>
      <w:r w:rsidR="003713A3" w:rsidRPr="0086046B">
        <w:t>, por meio d</w:t>
      </w:r>
      <w:r w:rsidR="005B5AFF" w:rsidRPr="0086046B">
        <w:t>e rotina automática</w:t>
      </w:r>
      <w:r w:rsidR="00156A55" w:rsidRPr="0086046B">
        <w:t xml:space="preserve">, devendo </w:t>
      </w:r>
      <w:r w:rsidR="00F67B8F" w:rsidRPr="0086046B">
        <w:t>ser acionada a Agência de vinculação</w:t>
      </w:r>
      <w:r w:rsidR="00DC6801" w:rsidRPr="0086046B">
        <w:t xml:space="preserve"> </w:t>
      </w:r>
      <w:r w:rsidR="00F4157E" w:rsidRPr="0086046B">
        <w:t>sempre que for identificada qualquer situação atípica de LD/FTP</w:t>
      </w:r>
      <w:r w:rsidR="005B5AFF" w:rsidRPr="0086046B">
        <w:t>.</w:t>
      </w:r>
    </w:p>
    <w:p w:rsidR="00D031C7" w:rsidRPr="009B030C" w:rsidRDefault="00D031C7" w:rsidP="00474E12">
      <w:pPr>
        <w:pStyle w:val="Normal4"/>
        <w:rPr>
          <w:rFonts w:cs="Arial"/>
          <w:szCs w:val="18"/>
        </w:rPr>
      </w:pPr>
      <w:r w:rsidRPr="009B030C">
        <w:t xml:space="preserve">Para código ocorrência no SICOW motivo 500 - CPF/CNPJ de conta credora de fraude/golpe, </w:t>
      </w:r>
      <w:r w:rsidR="009554FD" w:rsidRPr="009B030C">
        <w:t xml:space="preserve">encaminha </w:t>
      </w:r>
      <w:r w:rsidR="00CF1AC8" w:rsidRPr="009B030C">
        <w:t>mensage</w:t>
      </w:r>
      <w:r w:rsidR="00CF1AC8">
        <w:t>m</w:t>
      </w:r>
      <w:r w:rsidR="00F34F0F" w:rsidRPr="009B030C">
        <w:t xml:space="preserve"> </w:t>
      </w:r>
      <w:r w:rsidR="00DE2603" w:rsidRPr="009B030C">
        <w:t xml:space="preserve">para a Agência de vinculação para avaliação da possibilidade </w:t>
      </w:r>
      <w:r w:rsidRPr="009B030C">
        <w:rPr>
          <w:rFonts w:cs="Arial"/>
          <w:szCs w:val="18"/>
        </w:rPr>
        <w:t>de contratação</w:t>
      </w:r>
      <w:r w:rsidR="00DE2603" w:rsidRPr="009B030C">
        <w:rPr>
          <w:rFonts w:cs="Arial"/>
          <w:szCs w:val="18"/>
        </w:rPr>
        <w:t>, ou não</w:t>
      </w:r>
      <w:r w:rsidRPr="009B030C">
        <w:rPr>
          <w:rFonts w:cs="Arial"/>
          <w:szCs w:val="18"/>
        </w:rPr>
        <w:t>;</w:t>
      </w:r>
    </w:p>
    <w:p w:rsidR="00EF5CAD" w:rsidRPr="009B030C" w:rsidRDefault="002C0611" w:rsidP="00EF5AAE">
      <w:pPr>
        <w:pStyle w:val="Normal4"/>
        <w:rPr>
          <w:rFonts w:cs="Arial"/>
          <w:szCs w:val="18"/>
        </w:rPr>
      </w:pPr>
      <w:r w:rsidRPr="009B030C">
        <w:t>Se</w:t>
      </w:r>
      <w:r w:rsidR="00E85C72" w:rsidRPr="009B030C">
        <w:t xml:space="preserve"> apontamento no SICOW motivo 501 – CPF/CNPJ vinculado a utilização de documentação com indícios de fraude</w:t>
      </w:r>
      <w:r w:rsidRPr="009B030C">
        <w:t xml:space="preserve">, o Parceiro CCA </w:t>
      </w:r>
      <w:r w:rsidR="00E85C72" w:rsidRPr="009B030C">
        <w:t xml:space="preserve">encaminha mensagem à </w:t>
      </w:r>
      <w:r w:rsidR="00DE2603" w:rsidRPr="009B030C">
        <w:t>A</w:t>
      </w:r>
      <w:r w:rsidR="00E85C72" w:rsidRPr="009B030C">
        <w:t>g</w:t>
      </w:r>
      <w:r w:rsidR="00D70050" w:rsidRPr="009B030C">
        <w:t>ê</w:t>
      </w:r>
      <w:r w:rsidR="00E85C72" w:rsidRPr="009B030C">
        <w:t>ncia/PA de vinculação para verificar se o proponente é a vítima ou fraudador, e, caso o proponente seja o fraudador, informa da impossibilidade de contratação e encerra a proposta.</w:t>
      </w:r>
    </w:p>
    <w:p w:rsidR="00B57110" w:rsidRPr="009B030C" w:rsidRDefault="00E85C72" w:rsidP="00BA09AB">
      <w:pPr>
        <w:pStyle w:val="Marcador1"/>
        <w:rPr>
          <w:rFonts w:cs="Arial"/>
          <w:szCs w:val="18"/>
        </w:rPr>
      </w:pPr>
      <w:r w:rsidRPr="009B030C">
        <w:t>Em sendo constatado que o CPF constante no SICOW é referente à vítima e não ao fraudador não há impedimento ao prosseguimento da proposta de financiamento habitacional.</w:t>
      </w:r>
    </w:p>
    <w:p w:rsidR="004428F5" w:rsidRPr="009B030C" w:rsidRDefault="007D5010" w:rsidP="000B7E16">
      <w:pPr>
        <w:pStyle w:val="Normal4"/>
      </w:pPr>
      <w:r w:rsidRPr="009B030C">
        <w:t xml:space="preserve">Se proposta de UH vinculada a empreendimento que teve a contratação via </w:t>
      </w:r>
      <w:hyperlink r:id="rId104" w:history="1">
        <w:r w:rsidRPr="009B030C">
          <w:rPr>
            <w:rStyle w:val="Hyperlink"/>
            <w:rFonts w:cs="Arial"/>
            <w:szCs w:val="18"/>
          </w:rPr>
          <w:t>CIWEB</w:t>
        </w:r>
      </w:hyperlink>
      <w:r w:rsidRPr="009B030C">
        <w:t xml:space="preserve"> - Dotação/Concessão, preenche e assina, obrigatoriamente, o </w:t>
      </w:r>
      <w:r w:rsidR="005D4D60">
        <w:t xml:space="preserve">[MN, </w:t>
      </w:r>
      <w:hyperlink r:id="rId105" w:tgtFrame="_blank" w:tooltip="Exibe Modelo: http://normas.caixa/normativo/MO43047" w:history="1">
        <w:r w:rsidR="005D4D60">
          <w:rPr>
            <w:rStyle w:val="Hyperlink"/>
          </w:rPr>
          <w:t>MO43047</w:t>
        </w:r>
      </w:hyperlink>
      <w:r w:rsidR="005D4D60">
        <w:t>]</w:t>
      </w:r>
      <w:r w:rsidRPr="009B030C">
        <w:t xml:space="preserve"> - Apresentação de Propostas de Negócios e Ateste de Verificação Documental e arquiva no dossiê antes do envio à conformidade</w:t>
      </w:r>
    </w:p>
    <w:p w:rsidR="004428F5" w:rsidRPr="009B030C" w:rsidRDefault="004428F5" w:rsidP="000B7E16">
      <w:pPr>
        <w:pStyle w:val="Normal4"/>
      </w:pPr>
      <w:r w:rsidRPr="009B030C">
        <w:t xml:space="preserve">Solicita por e-mail à Agência/PA de vinculação, previamente à contratação, a consulta de todos os participantes à Lista de “Clientes Impedidos de Operar com a CAIXA” por meio do preenchimento do </w:t>
      </w:r>
      <w:r w:rsidR="005D4D60">
        <w:t xml:space="preserve">[MN, </w:t>
      </w:r>
      <w:hyperlink r:id="rId106" w:tgtFrame="_blank" w:tooltip="Exibe Modelo: http://normas.caixa/normativo/MO30679" w:history="1">
        <w:r w:rsidR="005D4D60">
          <w:rPr>
            <w:rStyle w:val="Hyperlink"/>
          </w:rPr>
          <w:t>MO30679</w:t>
        </w:r>
      </w:hyperlink>
      <w:r w:rsidR="005D4D60">
        <w:t>]</w:t>
      </w:r>
      <w:r w:rsidRPr="009B030C">
        <w:t xml:space="preserve">. </w:t>
      </w:r>
    </w:p>
    <w:p w:rsidR="004428F5" w:rsidRDefault="004428F5" w:rsidP="000B7E16">
      <w:pPr>
        <w:pStyle w:val="Normal4"/>
      </w:pPr>
      <w:r w:rsidRPr="009B030C">
        <w:t>Recebe da Agênci</w:t>
      </w:r>
      <w:r w:rsidR="000E1989" w:rsidRPr="009B030C">
        <w:t>a</w:t>
      </w:r>
      <w:r w:rsidRPr="009B030C">
        <w:t xml:space="preserve">/PA </w:t>
      </w:r>
      <w:r w:rsidR="00A07737" w:rsidRPr="009B030C">
        <w:t>p</w:t>
      </w:r>
      <w:r w:rsidRPr="009B030C">
        <w:t xml:space="preserve">or e-mail ou SIOPI, </w:t>
      </w:r>
      <w:r w:rsidR="005D4D60">
        <w:t xml:space="preserve">[MN, </w:t>
      </w:r>
      <w:hyperlink r:id="rId107" w:tgtFrame="_blank" w:tooltip="Exibe Modelo: http://normas.caixa/normativo/MO30679" w:history="1">
        <w:r w:rsidR="005D4D60">
          <w:rPr>
            <w:rStyle w:val="Hyperlink"/>
          </w:rPr>
          <w:t>MO30679</w:t>
        </w:r>
      </w:hyperlink>
      <w:r w:rsidR="005D4D60">
        <w:t>]</w:t>
      </w:r>
      <w:r w:rsidR="00B7463A" w:rsidRPr="009B030C">
        <w:t xml:space="preserve"> </w:t>
      </w:r>
      <w:r w:rsidRPr="009B030C">
        <w:t>preenchido, autorizando ou não o prosseguimento da contratação.</w:t>
      </w:r>
    </w:p>
    <w:p w:rsidR="004A3D06" w:rsidRPr="009B030C" w:rsidRDefault="00B05B8D" w:rsidP="00F64CBF">
      <w:pPr>
        <w:pStyle w:val="Heading2"/>
      </w:pPr>
      <w:bookmarkStart w:id="3444" w:name="_Toc184279301"/>
      <w:bookmarkStart w:id="3445" w:name="_Toc184279422"/>
      <w:bookmarkStart w:id="3446" w:name="_Toc184279543"/>
      <w:bookmarkStart w:id="3447" w:name="_Toc184279665"/>
      <w:bookmarkStart w:id="3448" w:name="_Toc184279892"/>
      <w:bookmarkStart w:id="3449" w:name="_Toc184280013"/>
      <w:bookmarkStart w:id="3450" w:name="_Toc184280944"/>
      <w:bookmarkStart w:id="3451" w:name="_Toc184281304"/>
      <w:bookmarkStart w:id="3452" w:name="_Toc184283901"/>
      <w:bookmarkStart w:id="3453" w:name="_Toc184289156"/>
      <w:bookmarkStart w:id="3454" w:name="_Toc184584751"/>
      <w:bookmarkStart w:id="3455" w:name="_Toc184648344"/>
      <w:bookmarkStart w:id="3456" w:name="_Toc184650483"/>
      <w:bookmarkStart w:id="3457" w:name="_Toc184657483"/>
      <w:bookmarkStart w:id="3458" w:name="_Toc184721679"/>
      <w:bookmarkStart w:id="3459" w:name="_Toc184722149"/>
      <w:bookmarkStart w:id="3460" w:name="_Toc192067862"/>
      <w:bookmarkStart w:id="3461" w:name="_Toc192755582"/>
      <w:bookmarkStart w:id="3462" w:name="_Toc192755718"/>
      <w:bookmarkStart w:id="3463" w:name="_Toc192755855"/>
      <w:bookmarkStart w:id="3464" w:name="_Toc194494920"/>
      <w:bookmarkStart w:id="3465" w:name="_Toc196469998"/>
      <w:bookmarkStart w:id="3466" w:name="_Toc196905240"/>
      <w:bookmarkStart w:id="3467" w:name="_Toc200015535"/>
      <w:bookmarkStart w:id="3468" w:name="_Toc201579078"/>
      <w:bookmarkStart w:id="3469" w:name="_Toc204930312"/>
      <w:bookmarkStart w:id="3470" w:name="_Toc208500463"/>
      <w:bookmarkStart w:id="3471" w:name="_Toc210658229"/>
      <w:bookmarkStart w:id="3472" w:name="_Toc212559105"/>
      <w:bookmarkStart w:id="3473" w:name="_Toc212650813"/>
      <w:bookmarkStart w:id="3474" w:name="_Toc212740014"/>
      <w:bookmarkStart w:id="3475" w:name="_Toc213345608"/>
      <w:bookmarkStart w:id="3476" w:name="_Toc213345751"/>
      <w:bookmarkStart w:id="3477" w:name="_Toc213346512"/>
      <w:bookmarkStart w:id="3478" w:name="_Toc213349256"/>
      <w:bookmarkStart w:id="3479" w:name="_Toc214462289"/>
      <w:bookmarkStart w:id="3480" w:name="_Toc214462431"/>
      <w:bookmarkStart w:id="3481" w:name="_Toc214462573"/>
      <w:r w:rsidRPr="009B030C">
        <w:t>PROCEDIMENTOS GERAIS</w:t>
      </w:r>
      <w:r w:rsidR="004A3D06" w:rsidRPr="009B030C">
        <w:t xml:space="preserve"> </w:t>
      </w:r>
      <w:r w:rsidR="00500980" w:rsidRPr="009B030C">
        <w:t>DE CONTRATAÇÃO</w:t>
      </w:r>
      <w:bookmarkStart w:id="3482" w:name="_Toc184141111"/>
      <w:bookmarkStart w:id="3483" w:name="_Toc184200212"/>
      <w:r w:rsidR="00145CD0" w:rsidRPr="009B030C">
        <w:t xml:space="preserve"> </w:t>
      </w:r>
      <w:r w:rsidR="009D78B9" w:rsidRPr="009B030C">
        <w:t>–</w:t>
      </w:r>
      <w:r w:rsidR="00145CD0" w:rsidRPr="009B030C">
        <w:t xml:space="preserve"> </w:t>
      </w:r>
      <w:r w:rsidR="00823B10" w:rsidRPr="009B030C">
        <w:t>QUALIFICAÇÃO</w:t>
      </w:r>
      <w:r w:rsidR="009D78B9" w:rsidRPr="009B030C">
        <w:t xml:space="preserve"> </w:t>
      </w:r>
      <w:r w:rsidR="00823B10" w:rsidRPr="009B030C">
        <w:t>DA PROPOSTA</w:t>
      </w:r>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r w:rsidR="004A3D06" w:rsidRPr="009B030C">
        <w:t xml:space="preserve"> </w:t>
      </w:r>
    </w:p>
    <w:p w:rsidR="003E7713" w:rsidRPr="009B030C" w:rsidRDefault="003E7713" w:rsidP="00AE051C">
      <w:pPr>
        <w:pStyle w:val="Heading3"/>
      </w:pPr>
      <w:bookmarkStart w:id="3484" w:name="_Toc184141112"/>
      <w:bookmarkStart w:id="3485" w:name="_Toc184200213"/>
      <w:bookmarkStart w:id="3486" w:name="_Toc184279302"/>
      <w:bookmarkStart w:id="3487" w:name="_Toc184279423"/>
      <w:bookmarkStart w:id="3488" w:name="_Toc184279544"/>
      <w:bookmarkStart w:id="3489" w:name="_Toc184279666"/>
      <w:bookmarkStart w:id="3490" w:name="_Toc184279893"/>
      <w:bookmarkStart w:id="3491" w:name="_Toc184280014"/>
      <w:bookmarkStart w:id="3492" w:name="_Toc184280945"/>
      <w:bookmarkStart w:id="3493" w:name="_Toc184281305"/>
      <w:bookmarkStart w:id="3494" w:name="_Toc184283902"/>
      <w:bookmarkStart w:id="3495" w:name="_Toc184289157"/>
      <w:bookmarkStart w:id="3496" w:name="_Toc184584752"/>
      <w:bookmarkStart w:id="3497" w:name="_Toc184648345"/>
      <w:bookmarkStart w:id="3498" w:name="_Toc184650484"/>
      <w:bookmarkStart w:id="3499" w:name="_Toc184657484"/>
      <w:bookmarkStart w:id="3500" w:name="_Toc184721680"/>
      <w:bookmarkStart w:id="3501" w:name="_Toc184722150"/>
      <w:bookmarkStart w:id="3502" w:name="_Toc192067863"/>
      <w:bookmarkStart w:id="3503" w:name="_Toc192755583"/>
      <w:bookmarkStart w:id="3504" w:name="_Toc192755719"/>
      <w:bookmarkStart w:id="3505" w:name="_Toc192755856"/>
      <w:bookmarkStart w:id="3506" w:name="_Toc194494921"/>
      <w:bookmarkStart w:id="3507" w:name="_Toc196469999"/>
      <w:bookmarkStart w:id="3508" w:name="_Toc196905241"/>
      <w:bookmarkStart w:id="3509" w:name="_Toc200015536"/>
      <w:bookmarkStart w:id="3510" w:name="_Toc201579079"/>
      <w:bookmarkStart w:id="3511" w:name="_Toc204930313"/>
      <w:bookmarkStart w:id="3512" w:name="_Toc208500464"/>
      <w:bookmarkStart w:id="3513" w:name="_Toc210658230"/>
      <w:bookmarkStart w:id="3514" w:name="_Toc212559106"/>
      <w:bookmarkStart w:id="3515" w:name="_Toc212650814"/>
      <w:bookmarkStart w:id="3516" w:name="_Toc212740015"/>
      <w:bookmarkStart w:id="3517" w:name="_Toc213345609"/>
      <w:bookmarkStart w:id="3518" w:name="_Toc213345752"/>
      <w:bookmarkStart w:id="3519" w:name="_Toc213346513"/>
      <w:bookmarkStart w:id="3520" w:name="_Toc213349257"/>
      <w:bookmarkStart w:id="3521" w:name="_Toc214462290"/>
      <w:bookmarkStart w:id="3522" w:name="_Toc214462432"/>
      <w:bookmarkStart w:id="3523" w:name="_Toc214462574"/>
      <w:r w:rsidRPr="009B030C">
        <w:t>OFERTA DO PRODUTO DE CRÉDITO IMOBILIÁRIO ADEQUADO AO CLIENTE</w:t>
      </w:r>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p>
    <w:p w:rsidR="00A8483E" w:rsidRPr="009B030C" w:rsidRDefault="00A8483E" w:rsidP="00AE051C">
      <w:pPr>
        <w:pStyle w:val="Normal4"/>
      </w:pPr>
      <w:r w:rsidRPr="009B030C">
        <w:tab/>
        <w:t>Verifica</w:t>
      </w:r>
      <w:r w:rsidR="000E65E7" w:rsidRPr="009B030C">
        <w:t>r</w:t>
      </w:r>
      <w:r w:rsidR="001E5552" w:rsidRPr="009B030C">
        <w:t xml:space="preserve"> </w:t>
      </w:r>
      <w:r w:rsidRPr="009B030C">
        <w:t>qual modalidade se adequa ao segmento dos proponentes e informa os sistemas de amortização e indexadores disponíveis para a operação pretendida, solicitando sua opção.</w:t>
      </w:r>
    </w:p>
    <w:p w:rsidR="006B43C4" w:rsidRDefault="006F5B6C" w:rsidP="00AE051C">
      <w:pPr>
        <w:pStyle w:val="Normal4"/>
      </w:pPr>
      <w:r w:rsidRPr="009B030C">
        <w:t>Para</w:t>
      </w:r>
      <w:r w:rsidR="003B480C" w:rsidRPr="009B030C">
        <w:t xml:space="preserve"> </w:t>
      </w:r>
      <w:r w:rsidR="00212077">
        <w:t xml:space="preserve">prospecção </w:t>
      </w:r>
      <w:r w:rsidR="003B480C" w:rsidRPr="009B030C">
        <w:t xml:space="preserve">de </w:t>
      </w:r>
      <w:r w:rsidRPr="009B030C">
        <w:t>portabilidade</w:t>
      </w:r>
      <w:r w:rsidR="003B480C" w:rsidRPr="009B030C">
        <w:t xml:space="preserve"> (operação</w:t>
      </w:r>
      <w:r w:rsidRPr="009B030C">
        <w:t xml:space="preserve"> originada em outra IF a ser portada para a CAIXA</w:t>
      </w:r>
      <w:r w:rsidR="003B480C" w:rsidRPr="009B030C">
        <w:t>)</w:t>
      </w:r>
      <w:r w:rsidR="001E5552" w:rsidRPr="009B030C">
        <w:t>,</w:t>
      </w:r>
      <w:r w:rsidR="000E6106" w:rsidRPr="009B030C">
        <w:t xml:space="preserve"> i</w:t>
      </w:r>
      <w:r w:rsidR="006B43C4" w:rsidRPr="009B030C">
        <w:t>nforma que é garantido aos detentores de financiamento habitacional na CAIXA, o direito de solicitar portabilidade das operações de crédito para outra instituição financeira de acordo com a Resolução CMN 4292 de 20 de dezembro de 2013.</w:t>
      </w:r>
    </w:p>
    <w:p w:rsidR="00887FE4" w:rsidRPr="00887FE4" w:rsidRDefault="00887FE4" w:rsidP="00887FE4">
      <w:pPr>
        <w:pStyle w:val="Normal4"/>
      </w:pPr>
      <w:r>
        <w:t xml:space="preserve">É garantido </w:t>
      </w:r>
      <w:r w:rsidRPr="009B030C">
        <w:t>também à CAIXA o direito de aceitação de pedidos de portabilidade de detentores de contratos de financiamento habitacional concedidos em outras instituições financeiras</w:t>
      </w:r>
      <w:r w:rsidR="00083754">
        <w:t>.</w:t>
      </w:r>
    </w:p>
    <w:p w:rsidR="000C0656" w:rsidRPr="009B030C" w:rsidRDefault="000C0656" w:rsidP="00AE051C">
      <w:pPr>
        <w:pStyle w:val="Normal4"/>
      </w:pPr>
      <w:bookmarkStart w:id="3524" w:name="Item_4_3_1_2"/>
      <w:bookmarkStart w:id="3525" w:name="Item_4_2_1_1_1_1"/>
      <w:bookmarkStart w:id="3526" w:name="Item_4_2_1_3"/>
      <w:bookmarkEnd w:id="3524"/>
      <w:bookmarkEnd w:id="3525"/>
      <w:bookmarkEnd w:id="3526"/>
      <w:r w:rsidRPr="009B030C">
        <w:tab/>
        <w:t xml:space="preserve">Quando da solicitação pela contratação das modalidades de Construção Individual nos programas CCFGTS, Pró-Cotista e CCSBPE, deverá o empregado concessor informar ao cliente que o produto da Construção Individual se destina exclusivamente à Pessoa Física e não se destina a empreendedores, avaliando, se for o caso, a possibilidade de enquadramento nas condições disponíveis para o cliente PJ. </w:t>
      </w:r>
    </w:p>
    <w:p w:rsidR="00C808BC" w:rsidRDefault="003A11DB" w:rsidP="00AE051C">
      <w:pPr>
        <w:pStyle w:val="Normal4"/>
        <w:rPr>
          <w:rFonts w:cs="Arial"/>
          <w:szCs w:val="18"/>
          <w:shd w:val="clear" w:color="auto" w:fill="FFFFFF"/>
        </w:rPr>
      </w:pPr>
      <w:r w:rsidRPr="009B030C">
        <w:rPr>
          <w:rFonts w:cs="Arial"/>
          <w:szCs w:val="18"/>
          <w:shd w:val="clear" w:color="auto" w:fill="FFFFFF"/>
        </w:rPr>
        <w:t>Para</w:t>
      </w:r>
      <w:r w:rsidR="003721D8" w:rsidRPr="009B030C">
        <w:rPr>
          <w:rFonts w:cs="Arial"/>
          <w:szCs w:val="18"/>
          <w:shd w:val="clear" w:color="auto" w:fill="FFFFFF"/>
        </w:rPr>
        <w:t xml:space="preserve"> </w:t>
      </w:r>
      <w:r w:rsidRPr="009B030C">
        <w:rPr>
          <w:rFonts w:cs="Arial"/>
          <w:szCs w:val="18"/>
          <w:shd w:val="clear" w:color="auto" w:fill="FFFFFF"/>
        </w:rPr>
        <w:t>as</w:t>
      </w:r>
      <w:r w:rsidR="003721D8" w:rsidRPr="009B030C">
        <w:rPr>
          <w:rFonts w:cs="Arial"/>
          <w:szCs w:val="18"/>
          <w:shd w:val="clear" w:color="auto" w:fill="FFFFFF"/>
        </w:rPr>
        <w:t xml:space="preserve"> </w:t>
      </w:r>
      <w:r w:rsidRPr="009B030C">
        <w:rPr>
          <w:rFonts w:cs="Arial"/>
          <w:szCs w:val="18"/>
          <w:shd w:val="clear" w:color="auto" w:fill="FFFFFF"/>
        </w:rPr>
        <w:t>modalidades</w:t>
      </w:r>
      <w:r w:rsidR="003721D8" w:rsidRPr="009B030C">
        <w:rPr>
          <w:rFonts w:cs="Arial"/>
          <w:szCs w:val="18"/>
          <w:shd w:val="clear" w:color="auto" w:fill="FFFFFF"/>
        </w:rPr>
        <w:t xml:space="preserve"> </w:t>
      </w:r>
      <w:r w:rsidRPr="009B030C">
        <w:rPr>
          <w:rFonts w:cs="Arial"/>
          <w:szCs w:val="18"/>
          <w:shd w:val="clear" w:color="auto" w:fill="FFFFFF"/>
        </w:rPr>
        <w:t>de</w:t>
      </w:r>
      <w:r w:rsidR="003721D8" w:rsidRPr="009B030C">
        <w:rPr>
          <w:rFonts w:cs="Arial"/>
          <w:szCs w:val="18"/>
          <w:shd w:val="clear" w:color="auto" w:fill="FFFFFF"/>
        </w:rPr>
        <w:t xml:space="preserve"> </w:t>
      </w:r>
      <w:r w:rsidRPr="009B030C">
        <w:rPr>
          <w:rFonts w:cs="Arial"/>
          <w:szCs w:val="18"/>
          <w:shd w:val="clear" w:color="auto" w:fill="FFFFFF"/>
        </w:rPr>
        <w:t>construção,</w:t>
      </w:r>
      <w:r w:rsidR="003721D8" w:rsidRPr="009B030C">
        <w:rPr>
          <w:rFonts w:cs="Arial"/>
          <w:szCs w:val="18"/>
          <w:shd w:val="clear" w:color="auto" w:fill="FFFFFF"/>
        </w:rPr>
        <w:t xml:space="preserve"> </w:t>
      </w:r>
      <w:r w:rsidRPr="009B030C">
        <w:rPr>
          <w:rFonts w:cs="Arial"/>
          <w:szCs w:val="18"/>
          <w:shd w:val="clear" w:color="auto" w:fill="FFFFFF"/>
        </w:rPr>
        <w:t>é</w:t>
      </w:r>
      <w:r w:rsidR="003721D8" w:rsidRPr="009B030C">
        <w:rPr>
          <w:rFonts w:cs="Arial"/>
          <w:szCs w:val="18"/>
          <w:shd w:val="clear" w:color="auto" w:fill="FFFFFF"/>
        </w:rPr>
        <w:t xml:space="preserve"> </w:t>
      </w:r>
      <w:r w:rsidRPr="009B030C">
        <w:rPr>
          <w:rFonts w:cs="Arial"/>
          <w:szCs w:val="18"/>
          <w:shd w:val="clear" w:color="auto" w:fill="FFFFFF"/>
        </w:rPr>
        <w:t>permitido</w:t>
      </w:r>
      <w:r w:rsidR="003721D8" w:rsidRPr="009B030C">
        <w:rPr>
          <w:rFonts w:cs="Arial"/>
          <w:szCs w:val="18"/>
          <w:shd w:val="clear" w:color="auto" w:fill="FFFFFF"/>
        </w:rPr>
        <w:t xml:space="preserve"> </w:t>
      </w:r>
      <w:r w:rsidRPr="009B030C">
        <w:rPr>
          <w:rFonts w:cs="Arial"/>
          <w:szCs w:val="18"/>
          <w:shd w:val="clear" w:color="auto" w:fill="FFFFFF"/>
        </w:rPr>
        <w:t>que</w:t>
      </w:r>
      <w:r w:rsidR="003721D8" w:rsidRPr="009B030C">
        <w:rPr>
          <w:rFonts w:cs="Arial"/>
          <w:szCs w:val="18"/>
          <w:shd w:val="clear" w:color="auto" w:fill="FFFFFF"/>
        </w:rPr>
        <w:t xml:space="preserve"> </w:t>
      </w:r>
      <w:r w:rsidRPr="009B030C">
        <w:rPr>
          <w:rFonts w:cs="Arial"/>
          <w:szCs w:val="18"/>
          <w:shd w:val="clear" w:color="auto" w:fill="FFFFFF"/>
        </w:rPr>
        <w:t>o</w:t>
      </w:r>
      <w:r w:rsidR="003721D8" w:rsidRPr="009B030C">
        <w:rPr>
          <w:rFonts w:cs="Arial"/>
          <w:szCs w:val="18"/>
          <w:shd w:val="clear" w:color="auto" w:fill="FFFFFF"/>
        </w:rPr>
        <w:t xml:space="preserve"> </w:t>
      </w:r>
      <w:r w:rsidRPr="009B030C">
        <w:rPr>
          <w:rFonts w:cs="Arial"/>
          <w:szCs w:val="18"/>
          <w:shd w:val="clear" w:color="auto" w:fill="FFFFFF"/>
        </w:rPr>
        <w:t>Responsável</w:t>
      </w:r>
      <w:r w:rsidR="003721D8" w:rsidRPr="009B030C">
        <w:rPr>
          <w:rFonts w:cs="Arial"/>
          <w:szCs w:val="18"/>
          <w:shd w:val="clear" w:color="auto" w:fill="FFFFFF"/>
        </w:rPr>
        <w:t xml:space="preserve"> </w:t>
      </w:r>
      <w:r w:rsidRPr="009B030C">
        <w:rPr>
          <w:rFonts w:cs="Arial"/>
          <w:szCs w:val="18"/>
          <w:shd w:val="clear" w:color="auto" w:fill="FFFFFF"/>
        </w:rPr>
        <w:t>Técnico</w:t>
      </w:r>
      <w:r w:rsidR="003721D8" w:rsidRPr="009B030C">
        <w:rPr>
          <w:rFonts w:cs="Arial"/>
          <w:szCs w:val="18"/>
          <w:shd w:val="clear" w:color="auto" w:fill="FFFFFF"/>
        </w:rPr>
        <w:t xml:space="preserve"> </w:t>
      </w:r>
      <w:r w:rsidRPr="009B030C">
        <w:rPr>
          <w:rFonts w:cs="Arial"/>
          <w:szCs w:val="18"/>
          <w:shd w:val="clear" w:color="auto" w:fill="FFFFFF"/>
        </w:rPr>
        <w:t>pela</w:t>
      </w:r>
      <w:r w:rsidR="003721D8" w:rsidRPr="009B030C">
        <w:rPr>
          <w:rFonts w:cs="Arial"/>
          <w:szCs w:val="18"/>
          <w:shd w:val="clear" w:color="auto" w:fill="FFFFFF"/>
        </w:rPr>
        <w:t xml:space="preserve"> </w:t>
      </w:r>
      <w:r w:rsidRPr="009B030C">
        <w:rPr>
          <w:rFonts w:cs="Arial"/>
          <w:szCs w:val="18"/>
          <w:shd w:val="clear" w:color="auto" w:fill="FFFFFF"/>
        </w:rPr>
        <w:t>Obra</w:t>
      </w:r>
      <w:r w:rsidR="003721D8" w:rsidRPr="009B030C">
        <w:rPr>
          <w:rFonts w:cs="Arial"/>
          <w:szCs w:val="18"/>
          <w:shd w:val="clear" w:color="auto" w:fill="FFFFFF"/>
        </w:rPr>
        <w:t xml:space="preserve"> </w:t>
      </w:r>
      <w:r w:rsidRPr="009B030C">
        <w:rPr>
          <w:rFonts w:cs="Arial"/>
          <w:szCs w:val="18"/>
          <w:shd w:val="clear" w:color="auto" w:fill="FFFFFF"/>
        </w:rPr>
        <w:t>figure</w:t>
      </w:r>
      <w:r w:rsidR="003721D8" w:rsidRPr="009B030C">
        <w:rPr>
          <w:rFonts w:cs="Arial"/>
          <w:szCs w:val="18"/>
          <w:shd w:val="clear" w:color="auto" w:fill="FFFFFF"/>
        </w:rPr>
        <w:t xml:space="preserve"> </w:t>
      </w:r>
      <w:r w:rsidRPr="009B030C">
        <w:rPr>
          <w:rFonts w:cs="Arial"/>
          <w:szCs w:val="18"/>
          <w:shd w:val="clear" w:color="auto" w:fill="FFFFFF"/>
        </w:rPr>
        <w:t>como proponente ou cônjuge do proponente, no entanto, nas situações dessa natureza, as vistorias de obra devem ocorrer obrigatoriamente</w:t>
      </w:r>
      <w:r w:rsidR="003721D8" w:rsidRPr="009B030C">
        <w:rPr>
          <w:rFonts w:cs="Arial"/>
          <w:szCs w:val="18"/>
          <w:shd w:val="clear" w:color="auto" w:fill="FFFFFF"/>
        </w:rPr>
        <w:t xml:space="preserve"> </w:t>
      </w:r>
      <w:r w:rsidRPr="009B030C">
        <w:rPr>
          <w:rFonts w:cs="Arial"/>
          <w:szCs w:val="18"/>
          <w:shd w:val="clear" w:color="auto" w:fill="FFFFFF"/>
        </w:rPr>
        <w:t>na</w:t>
      </w:r>
      <w:r w:rsidR="003721D8" w:rsidRPr="009B030C">
        <w:rPr>
          <w:rFonts w:cs="Arial"/>
          <w:szCs w:val="18"/>
          <w:shd w:val="clear" w:color="auto" w:fill="FFFFFF"/>
        </w:rPr>
        <w:t xml:space="preserve"> </w:t>
      </w:r>
      <w:r w:rsidRPr="009B030C">
        <w:rPr>
          <w:rFonts w:cs="Arial"/>
          <w:szCs w:val="18"/>
          <w:shd w:val="clear" w:color="auto" w:fill="FFFFFF"/>
        </w:rPr>
        <w:t>forma</w:t>
      </w:r>
      <w:r w:rsidR="003721D8" w:rsidRPr="009B030C">
        <w:rPr>
          <w:rFonts w:cs="Arial"/>
          <w:szCs w:val="18"/>
          <w:shd w:val="clear" w:color="auto" w:fill="FFFFFF"/>
        </w:rPr>
        <w:t xml:space="preserve"> </w:t>
      </w:r>
      <w:r w:rsidRPr="009B030C">
        <w:rPr>
          <w:rFonts w:cs="Arial"/>
          <w:szCs w:val="18"/>
          <w:shd w:val="clear" w:color="auto" w:fill="FFFFFF"/>
        </w:rPr>
        <w:t>presencial -</w:t>
      </w:r>
      <w:r w:rsidR="008960FD" w:rsidRPr="009B030C">
        <w:rPr>
          <w:rFonts w:cs="Arial"/>
          <w:szCs w:val="18"/>
          <w:shd w:val="clear" w:color="auto" w:fill="FFFFFF"/>
        </w:rPr>
        <w:t xml:space="preserve"> </w:t>
      </w:r>
      <w:r w:rsidRPr="009B030C">
        <w:rPr>
          <w:rFonts w:cs="Arial"/>
          <w:szCs w:val="18"/>
          <w:shd w:val="clear" w:color="auto" w:fill="FFFFFF"/>
        </w:rPr>
        <w:t>com</w:t>
      </w:r>
      <w:r w:rsidR="003721D8" w:rsidRPr="009B030C">
        <w:rPr>
          <w:rFonts w:cs="Arial"/>
          <w:szCs w:val="18"/>
          <w:shd w:val="clear" w:color="auto" w:fill="FFFFFF"/>
        </w:rPr>
        <w:t xml:space="preserve"> </w:t>
      </w:r>
      <w:r w:rsidRPr="009B030C">
        <w:rPr>
          <w:rFonts w:cs="Arial"/>
          <w:szCs w:val="18"/>
          <w:shd w:val="clear" w:color="auto" w:fill="FFFFFF"/>
        </w:rPr>
        <w:t>emissão</w:t>
      </w:r>
      <w:r w:rsidR="003721D8" w:rsidRPr="009B030C">
        <w:rPr>
          <w:rFonts w:cs="Arial"/>
          <w:szCs w:val="18"/>
          <w:shd w:val="clear" w:color="auto" w:fill="FFFFFF"/>
        </w:rPr>
        <w:t xml:space="preserve"> </w:t>
      </w:r>
      <w:r w:rsidRPr="009B030C">
        <w:rPr>
          <w:rFonts w:cs="Arial"/>
          <w:szCs w:val="18"/>
          <w:shd w:val="clear" w:color="auto" w:fill="FFFFFF"/>
        </w:rPr>
        <w:t>do</w:t>
      </w:r>
      <w:r w:rsidR="003721D8" w:rsidRPr="009B030C">
        <w:rPr>
          <w:rFonts w:cs="Arial"/>
          <w:szCs w:val="18"/>
          <w:shd w:val="clear" w:color="auto" w:fill="FFFFFF"/>
        </w:rPr>
        <w:t xml:space="preserve"> </w:t>
      </w:r>
      <w:r w:rsidRPr="009B030C">
        <w:rPr>
          <w:rFonts w:cs="Arial"/>
          <w:szCs w:val="18"/>
          <w:shd w:val="clear" w:color="auto" w:fill="FFFFFF"/>
        </w:rPr>
        <w:t>RAE,</w:t>
      </w:r>
      <w:r w:rsidR="003721D8" w:rsidRPr="009B030C">
        <w:rPr>
          <w:rFonts w:cs="Arial"/>
          <w:szCs w:val="18"/>
          <w:shd w:val="clear" w:color="auto" w:fill="FFFFFF"/>
        </w:rPr>
        <w:t xml:space="preserve"> </w:t>
      </w:r>
      <w:r w:rsidRPr="009B030C">
        <w:rPr>
          <w:rFonts w:cs="Arial"/>
          <w:szCs w:val="18"/>
          <w:shd w:val="clear" w:color="auto" w:fill="FFFFFF"/>
        </w:rPr>
        <w:t>não</w:t>
      </w:r>
      <w:r w:rsidR="003721D8" w:rsidRPr="009B030C">
        <w:rPr>
          <w:rFonts w:cs="Arial"/>
          <w:szCs w:val="18"/>
          <w:shd w:val="clear" w:color="auto" w:fill="FFFFFF"/>
        </w:rPr>
        <w:t xml:space="preserve"> </w:t>
      </w:r>
      <w:r w:rsidRPr="009B030C">
        <w:rPr>
          <w:rFonts w:cs="Arial"/>
          <w:szCs w:val="18"/>
          <w:shd w:val="clear" w:color="auto" w:fill="FFFFFF"/>
        </w:rPr>
        <w:t>sendo</w:t>
      </w:r>
      <w:r w:rsidR="003721D8" w:rsidRPr="009B030C">
        <w:rPr>
          <w:rFonts w:cs="Arial"/>
          <w:szCs w:val="18"/>
          <w:shd w:val="clear" w:color="auto" w:fill="FFFFFF"/>
        </w:rPr>
        <w:t xml:space="preserve"> </w:t>
      </w:r>
      <w:r w:rsidRPr="009B030C">
        <w:rPr>
          <w:rFonts w:cs="Arial"/>
          <w:szCs w:val="18"/>
          <w:shd w:val="clear" w:color="auto" w:fill="FFFFFF"/>
        </w:rPr>
        <w:t>permitida</w:t>
      </w:r>
      <w:r w:rsidR="003721D8" w:rsidRPr="009B030C">
        <w:rPr>
          <w:rFonts w:cs="Arial"/>
          <w:szCs w:val="18"/>
          <w:shd w:val="clear" w:color="auto" w:fill="FFFFFF"/>
        </w:rPr>
        <w:t xml:space="preserve"> </w:t>
      </w:r>
      <w:r w:rsidRPr="009B030C">
        <w:rPr>
          <w:rFonts w:cs="Arial"/>
          <w:szCs w:val="18"/>
          <w:shd w:val="clear" w:color="auto" w:fill="FFFFFF"/>
        </w:rPr>
        <w:t>a</w:t>
      </w:r>
      <w:r w:rsidR="003721D8" w:rsidRPr="009B030C">
        <w:rPr>
          <w:rFonts w:cs="Arial"/>
          <w:szCs w:val="18"/>
          <w:shd w:val="clear" w:color="auto" w:fill="FFFFFF"/>
        </w:rPr>
        <w:t xml:space="preserve"> </w:t>
      </w:r>
      <w:r w:rsidRPr="009B030C">
        <w:rPr>
          <w:rFonts w:cs="Arial"/>
          <w:szCs w:val="18"/>
          <w:shd w:val="clear" w:color="auto" w:fill="FFFFFF"/>
        </w:rPr>
        <w:t>opção</w:t>
      </w:r>
      <w:r w:rsidR="003721D8" w:rsidRPr="009B030C">
        <w:rPr>
          <w:rFonts w:cs="Arial"/>
          <w:szCs w:val="18"/>
          <w:shd w:val="clear" w:color="auto" w:fill="FFFFFF"/>
        </w:rPr>
        <w:t xml:space="preserve"> </w:t>
      </w:r>
      <w:r w:rsidRPr="009B030C">
        <w:rPr>
          <w:rFonts w:cs="Arial"/>
          <w:szCs w:val="18"/>
          <w:shd w:val="clear" w:color="auto" w:fill="FFFFFF"/>
        </w:rPr>
        <w:t>pelos</w:t>
      </w:r>
      <w:r w:rsidR="003721D8" w:rsidRPr="009B030C">
        <w:rPr>
          <w:rFonts w:cs="Arial"/>
          <w:szCs w:val="18"/>
          <w:shd w:val="clear" w:color="auto" w:fill="FFFFFF"/>
        </w:rPr>
        <w:t xml:space="preserve"> </w:t>
      </w:r>
      <w:r w:rsidRPr="009B030C">
        <w:rPr>
          <w:rFonts w:cs="Arial"/>
          <w:szCs w:val="18"/>
          <w:shd w:val="clear" w:color="auto" w:fill="FFFFFF"/>
        </w:rPr>
        <w:t>participantes</w:t>
      </w:r>
      <w:r w:rsidR="003721D8" w:rsidRPr="009B030C">
        <w:rPr>
          <w:rFonts w:cs="Arial"/>
          <w:szCs w:val="18"/>
          <w:shd w:val="clear" w:color="auto" w:fill="FFFFFF"/>
        </w:rPr>
        <w:t xml:space="preserve"> </w:t>
      </w:r>
      <w:r w:rsidRPr="009B030C">
        <w:rPr>
          <w:rFonts w:cs="Arial"/>
          <w:szCs w:val="18"/>
          <w:shd w:val="clear" w:color="auto" w:fill="FFFFFF"/>
        </w:rPr>
        <w:t>do financiamento da vistoria por marcos.</w:t>
      </w:r>
    </w:p>
    <w:p w:rsidR="00047290" w:rsidRPr="0086046B" w:rsidRDefault="006D41A1" w:rsidP="00047290">
      <w:pPr>
        <w:pStyle w:val="Normal4"/>
      </w:pPr>
      <w:bookmarkStart w:id="3527" w:name="Item_4_4_1_6"/>
      <w:bookmarkEnd w:id="3527"/>
      <w:r w:rsidRPr="0086046B">
        <w:t xml:space="preserve">Para orientações quanto a operacionalização da Renegociação de Dívidas, </w:t>
      </w:r>
      <w:r w:rsidR="00C17A43" w:rsidRPr="0086046B">
        <w:t xml:space="preserve">Amortização </w:t>
      </w:r>
      <w:r w:rsidR="002938B6" w:rsidRPr="0086046B">
        <w:t>Extraordinária</w:t>
      </w:r>
      <w:r w:rsidR="00586A95" w:rsidRPr="0086046B">
        <w:t xml:space="preserve"> e Liquidação Antecipada, </w:t>
      </w:r>
      <w:r w:rsidRPr="0086046B">
        <w:t>encaminhar os proponentes à Agência e PA de vinculação do CCA.</w:t>
      </w:r>
    </w:p>
    <w:p w:rsidR="000E4471" w:rsidRPr="00965E9F" w:rsidRDefault="00C5054F" w:rsidP="00AE051C">
      <w:pPr>
        <w:pStyle w:val="Heading3"/>
        <w:rPr>
          <w:strike/>
        </w:rPr>
      </w:pPr>
      <w:bookmarkStart w:id="3528" w:name="Item_4_4_2"/>
      <w:bookmarkStart w:id="3529" w:name="_Toc156923722"/>
      <w:bookmarkStart w:id="3530" w:name="_Toc156923998"/>
      <w:bookmarkStart w:id="3531" w:name="_Toc157164241"/>
      <w:bookmarkStart w:id="3532" w:name="_Toc160030851"/>
      <w:bookmarkStart w:id="3533" w:name="_Toc164678378"/>
      <w:bookmarkStart w:id="3534" w:name="_Toc166658198"/>
      <w:bookmarkStart w:id="3535" w:name="_Toc166664242"/>
      <w:bookmarkStart w:id="3536" w:name="_Toc168472774"/>
      <w:bookmarkStart w:id="3537" w:name="_Toc168472827"/>
      <w:bookmarkStart w:id="3538" w:name="_Toc168472880"/>
      <w:bookmarkStart w:id="3539" w:name="_Toc168650989"/>
      <w:bookmarkStart w:id="3540" w:name="_Toc168651067"/>
      <w:bookmarkStart w:id="3541" w:name="_Toc168651145"/>
      <w:bookmarkStart w:id="3542" w:name="_Toc168652882"/>
      <w:bookmarkStart w:id="3543" w:name="_Toc168653469"/>
      <w:bookmarkStart w:id="3544" w:name="_Toc169015297"/>
      <w:bookmarkStart w:id="3545" w:name="_Toc169096064"/>
      <w:bookmarkStart w:id="3546" w:name="_Toc169096117"/>
      <w:bookmarkStart w:id="3547" w:name="_Toc170192994"/>
      <w:bookmarkStart w:id="3548" w:name="_Toc170193095"/>
      <w:bookmarkStart w:id="3549" w:name="_Toc170193859"/>
      <w:bookmarkStart w:id="3550" w:name="_Toc170216845"/>
      <w:bookmarkStart w:id="3551" w:name="_Toc170217951"/>
      <w:bookmarkStart w:id="3552" w:name="_Toc174449423"/>
      <w:bookmarkStart w:id="3553" w:name="_Toc177972423"/>
      <w:bookmarkStart w:id="3554" w:name="_Toc178602340"/>
      <w:bookmarkStart w:id="3555" w:name="_Toc178604538"/>
      <w:bookmarkStart w:id="3556" w:name="_Toc182401149"/>
      <w:bookmarkStart w:id="3557" w:name="_Toc182402024"/>
      <w:bookmarkStart w:id="3558" w:name="_Toc183421437"/>
      <w:bookmarkStart w:id="3559" w:name="_Toc183511950"/>
      <w:bookmarkStart w:id="3560" w:name="_Toc183595446"/>
      <w:bookmarkStart w:id="3561" w:name="_Toc183596773"/>
      <w:bookmarkStart w:id="3562" w:name="_Toc183596915"/>
      <w:bookmarkStart w:id="3563" w:name="_Toc184141113"/>
      <w:bookmarkStart w:id="3564" w:name="_Toc184200214"/>
      <w:bookmarkStart w:id="3565" w:name="_Toc184279303"/>
      <w:bookmarkStart w:id="3566" w:name="_Toc184279424"/>
      <w:bookmarkStart w:id="3567" w:name="_Toc184279545"/>
      <w:bookmarkStart w:id="3568" w:name="_Toc184279667"/>
      <w:bookmarkStart w:id="3569" w:name="_Toc184279894"/>
      <w:bookmarkStart w:id="3570" w:name="_Toc184280015"/>
      <w:bookmarkStart w:id="3571" w:name="_Toc184280946"/>
      <w:bookmarkStart w:id="3572" w:name="_Toc184281306"/>
      <w:bookmarkStart w:id="3573" w:name="_Toc184283903"/>
      <w:bookmarkStart w:id="3574" w:name="_Toc184289158"/>
      <w:bookmarkStart w:id="3575" w:name="_Toc184584753"/>
      <w:bookmarkStart w:id="3576" w:name="_Toc184648346"/>
      <w:bookmarkStart w:id="3577" w:name="_Toc184650485"/>
      <w:bookmarkStart w:id="3578" w:name="_Toc184657485"/>
      <w:bookmarkStart w:id="3579" w:name="_Toc184721681"/>
      <w:bookmarkStart w:id="3580" w:name="_Toc184722151"/>
      <w:bookmarkStart w:id="3581" w:name="_Toc192067864"/>
      <w:bookmarkStart w:id="3582" w:name="_Toc192755584"/>
      <w:bookmarkStart w:id="3583" w:name="_Toc192755720"/>
      <w:bookmarkStart w:id="3584" w:name="_Toc192755857"/>
      <w:bookmarkStart w:id="3585" w:name="_Toc194494922"/>
      <w:bookmarkStart w:id="3586" w:name="_Toc196470000"/>
      <w:bookmarkStart w:id="3587" w:name="_Toc196905242"/>
      <w:bookmarkStart w:id="3588" w:name="_Toc200015537"/>
      <w:bookmarkStart w:id="3589" w:name="_Toc201579080"/>
      <w:bookmarkStart w:id="3590" w:name="_Toc204930314"/>
      <w:bookmarkStart w:id="3591" w:name="_Toc208500465"/>
      <w:bookmarkStart w:id="3592" w:name="_Toc210658231"/>
      <w:bookmarkStart w:id="3593" w:name="_Toc212559107"/>
      <w:bookmarkStart w:id="3594" w:name="_Toc212650815"/>
      <w:bookmarkStart w:id="3595" w:name="_Toc212740016"/>
      <w:bookmarkStart w:id="3596" w:name="_Toc213345610"/>
      <w:bookmarkStart w:id="3597" w:name="_Toc213345753"/>
      <w:bookmarkStart w:id="3598" w:name="_Toc213346514"/>
      <w:bookmarkStart w:id="3599" w:name="_Toc213349258"/>
      <w:bookmarkStart w:id="3600" w:name="_Toc214462291"/>
      <w:bookmarkStart w:id="3601" w:name="_Toc214462433"/>
      <w:bookmarkStart w:id="3602" w:name="_Toc214462575"/>
      <w:bookmarkEnd w:id="3528"/>
      <w:r w:rsidRPr="00965E9F">
        <w:t>comunicação ao cliente</w:t>
      </w:r>
      <w:bookmarkStart w:id="3603" w:name="Item_4_2_1_1"/>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p>
    <w:p w:rsidR="00EA7212" w:rsidRPr="009B030C" w:rsidRDefault="00EA7212" w:rsidP="00AE051C">
      <w:pPr>
        <w:pStyle w:val="Normal4"/>
      </w:pPr>
      <w:r w:rsidRPr="009B030C">
        <w:t>Previamente ao processo de concessão do financiamento habitacional, informa ao cliente o objetivo do produto, suas características, de acordo com o seu perfil e valor pretendido.</w:t>
      </w:r>
    </w:p>
    <w:p w:rsidR="00EA7212" w:rsidRPr="009B030C" w:rsidRDefault="00EA7212" w:rsidP="00AE051C">
      <w:pPr>
        <w:pStyle w:val="Normal4"/>
      </w:pPr>
      <w:bookmarkStart w:id="3604" w:name="Item_4_2_2_4"/>
      <w:bookmarkStart w:id="3605" w:name="Item_4_2_2_2"/>
      <w:bookmarkEnd w:id="3604"/>
      <w:bookmarkEnd w:id="3605"/>
      <w:r w:rsidRPr="009B030C">
        <w:t>E</w:t>
      </w:r>
      <w:bookmarkStart w:id="3606" w:name="Item_4_2_2_3"/>
      <w:bookmarkEnd w:id="3606"/>
      <w:r w:rsidRPr="009B030C">
        <w:t>sclarece aos clientes que seus dados pessoais são tratados por orientação da CAIXA, mas que podem ser coletados e tratados por CCA, conforme o caso.</w:t>
      </w:r>
    </w:p>
    <w:p w:rsidR="003D40C2" w:rsidRPr="009B030C" w:rsidRDefault="003D40C2" w:rsidP="00AE051C">
      <w:pPr>
        <w:pStyle w:val="Normal4"/>
        <w:rPr>
          <w:rFonts w:cs="Arial"/>
          <w:szCs w:val="18"/>
        </w:rPr>
      </w:pPr>
      <w:r w:rsidRPr="009B030C">
        <w:rPr>
          <w:rFonts w:cs="Arial"/>
          <w:szCs w:val="18"/>
        </w:rPr>
        <w:t xml:space="preserve">Informa que o financiamento pode ser simulado pelo link </w:t>
      </w:r>
      <w:hyperlink r:id="rId108" w:history="1">
        <w:r w:rsidR="002531FC">
          <w:rPr>
            <w:rStyle w:val="Hyperlink"/>
            <w:rFonts w:cs="Arial"/>
            <w:szCs w:val="18"/>
          </w:rPr>
          <w:t>https://www8.caixa.gov.br/</w:t>
        </w:r>
      </w:hyperlink>
      <w:r w:rsidR="00EF1FAB" w:rsidRPr="009B030C">
        <w:t>.</w:t>
      </w:r>
    </w:p>
    <w:p w:rsidR="003D40C2" w:rsidRPr="009B030C" w:rsidRDefault="003D40C2" w:rsidP="00AE051C">
      <w:pPr>
        <w:pStyle w:val="Normal4"/>
        <w:rPr>
          <w:rFonts w:cs="Arial"/>
          <w:szCs w:val="18"/>
        </w:rPr>
      </w:pPr>
      <w:bookmarkStart w:id="3607" w:name="Item_4_4_2_4"/>
      <w:bookmarkEnd w:id="3607"/>
      <w:r w:rsidRPr="009B030C">
        <w:rPr>
          <w:rFonts w:cs="Arial"/>
          <w:szCs w:val="18"/>
        </w:rPr>
        <w:t xml:space="preserve">Entrega aos proponentes em formato digital o </w:t>
      </w:r>
      <w:r w:rsidR="000101E5">
        <w:rPr>
          <w:rFonts w:cs="Arial"/>
          <w:szCs w:val="18"/>
        </w:rPr>
        <w:t xml:space="preserve">[MN, </w:t>
      </w:r>
      <w:hyperlink r:id="rId109" w:tgtFrame="_blank" w:tooltip="Exibe Modelo: http://normas.caixa/normativo/MO30701" w:history="1">
        <w:r w:rsidR="000101E5">
          <w:rPr>
            <w:rStyle w:val="Hyperlink"/>
            <w:rFonts w:cs="Arial"/>
            <w:szCs w:val="18"/>
          </w:rPr>
          <w:t>MO30701</w:t>
        </w:r>
      </w:hyperlink>
      <w:r w:rsidR="000101E5">
        <w:rPr>
          <w:rFonts w:cs="Arial"/>
          <w:szCs w:val="18"/>
        </w:rPr>
        <w:t xml:space="preserve">] </w:t>
      </w:r>
      <w:r w:rsidRPr="009B030C">
        <w:rPr>
          <w:rFonts w:cs="Arial"/>
          <w:szCs w:val="18"/>
        </w:rPr>
        <w:t>– Orientações Complementares aos Clientes Habitação, para melhor entendimento das condições e modalidades do financiamento imobiliário, para escolha da melhor opção pelo cliente</w:t>
      </w:r>
      <w:r w:rsidR="00C5054F">
        <w:rPr>
          <w:rFonts w:cs="Arial"/>
          <w:szCs w:val="18"/>
        </w:rPr>
        <w:t xml:space="preserve">, </w:t>
      </w:r>
      <w:r w:rsidR="00C5054F" w:rsidRPr="00C32749">
        <w:t>além dos cursos de Educação Financeira disponibilizados aos clientes pela CAIXA</w:t>
      </w:r>
      <w:r w:rsidRPr="00C32749">
        <w:rPr>
          <w:rFonts w:cs="Arial"/>
          <w:szCs w:val="18"/>
        </w:rPr>
        <w:t>.</w:t>
      </w:r>
    </w:p>
    <w:p w:rsidR="008964B5" w:rsidRDefault="007D1333" w:rsidP="00AE051C">
      <w:pPr>
        <w:pStyle w:val="Normal4"/>
        <w:rPr>
          <w:rFonts w:cs="Arial"/>
          <w:szCs w:val="18"/>
        </w:rPr>
      </w:pPr>
      <w:r w:rsidRPr="009B030C">
        <w:rPr>
          <w:rFonts w:cs="Arial"/>
          <w:szCs w:val="18"/>
        </w:rPr>
        <w:tab/>
      </w:r>
      <w:r w:rsidR="002A69E5" w:rsidRPr="009B030C">
        <w:rPr>
          <w:rFonts w:cs="Arial"/>
          <w:szCs w:val="18"/>
        </w:rPr>
        <w:t xml:space="preserve">Solicita o preenchimento dos </w:t>
      </w:r>
      <w:r w:rsidR="00D600AB" w:rsidRPr="009B030C">
        <w:rPr>
          <w:rFonts w:cs="Arial"/>
          <w:szCs w:val="18"/>
        </w:rPr>
        <w:t xml:space="preserve">documentos existentes no </w:t>
      </w:r>
      <w:r w:rsidR="000101E5">
        <w:rPr>
          <w:rFonts w:cs="Arial"/>
          <w:szCs w:val="18"/>
        </w:rPr>
        <w:t xml:space="preserve">[MN, </w:t>
      </w:r>
      <w:hyperlink r:id="rId110" w:tgtFrame="_blank" w:tooltip="Exibe Modelo: http://normas.caixa/normativo/MO30341" w:history="1">
        <w:r w:rsidR="000101E5">
          <w:rPr>
            <w:rStyle w:val="Hyperlink"/>
            <w:rFonts w:cs="Arial"/>
            <w:szCs w:val="18"/>
          </w:rPr>
          <w:t>MO30341</w:t>
        </w:r>
      </w:hyperlink>
      <w:r w:rsidR="000101E5">
        <w:rPr>
          <w:rFonts w:cs="Arial"/>
          <w:szCs w:val="18"/>
        </w:rPr>
        <w:t>]</w:t>
      </w:r>
      <w:r w:rsidR="00D600AB" w:rsidRPr="009B030C">
        <w:rPr>
          <w:rFonts w:cs="Arial"/>
          <w:szCs w:val="18"/>
        </w:rPr>
        <w:t xml:space="preserve"> e</w:t>
      </w:r>
      <w:r w:rsidR="008964B5" w:rsidRPr="009B030C">
        <w:rPr>
          <w:rFonts w:cs="Arial"/>
          <w:szCs w:val="18"/>
        </w:rPr>
        <w:t xml:space="preserve"> recepciona os documentos existentes no</w:t>
      </w:r>
      <w:r w:rsidR="00D600AB" w:rsidRPr="009B030C">
        <w:rPr>
          <w:rFonts w:cs="Arial"/>
          <w:szCs w:val="18"/>
        </w:rPr>
        <w:t xml:space="preserve"> </w:t>
      </w:r>
      <w:r w:rsidR="000101E5">
        <w:rPr>
          <w:rFonts w:cs="Arial"/>
          <w:szCs w:val="18"/>
        </w:rPr>
        <w:t xml:space="preserve">[MN, </w:t>
      </w:r>
      <w:hyperlink r:id="rId111" w:tgtFrame="_blank" w:tooltip="Exibe Modelo: http://normas.caixa/normativo/MO30344" w:history="1">
        <w:r w:rsidR="000101E5">
          <w:rPr>
            <w:rStyle w:val="Hyperlink"/>
            <w:rFonts w:cs="Arial"/>
            <w:szCs w:val="18"/>
          </w:rPr>
          <w:t>MO30344</w:t>
        </w:r>
      </w:hyperlink>
      <w:r w:rsidR="000101E5">
        <w:rPr>
          <w:rFonts w:cs="Arial"/>
          <w:szCs w:val="18"/>
        </w:rPr>
        <w:t>]</w:t>
      </w:r>
      <w:r w:rsidR="008964B5" w:rsidRPr="009B030C">
        <w:rPr>
          <w:rFonts w:cs="Arial"/>
          <w:szCs w:val="18"/>
        </w:rPr>
        <w:t>.</w:t>
      </w:r>
    </w:p>
    <w:p w:rsidR="00083754" w:rsidRPr="00083754" w:rsidRDefault="00083754" w:rsidP="00083754">
      <w:pPr>
        <w:pStyle w:val="Normal4"/>
      </w:pPr>
      <w:r>
        <w:t xml:space="preserve">Informa </w:t>
      </w:r>
      <w:r w:rsidRPr="009B030C">
        <w:rPr>
          <w:rFonts w:cs="Arial"/>
          <w:szCs w:val="18"/>
        </w:rPr>
        <w:t>aos proponentes as exigências e impedimentos relacionados ao imóvel e ao vendedor.</w:t>
      </w:r>
    </w:p>
    <w:p w:rsidR="000E4471" w:rsidRPr="009B030C" w:rsidRDefault="000E4471" w:rsidP="00083754">
      <w:pPr>
        <w:pStyle w:val="Normal4"/>
        <w:rPr>
          <w:rFonts w:eastAsia="Arial"/>
        </w:rPr>
      </w:pPr>
      <w:r w:rsidRPr="009B030C">
        <w:t>Se pretensão de uso da CV do FGTS</w:t>
      </w:r>
      <w:r w:rsidR="00151FFA" w:rsidRPr="009B030C">
        <w:t>, enquadramento nos programas habitacionais PMCMV/Pró-Cotista</w:t>
      </w:r>
      <w:r w:rsidRPr="009B030C">
        <w:t xml:space="preserve">, </w:t>
      </w:r>
      <w:r w:rsidR="00EC62F8" w:rsidRPr="009B030C">
        <w:t>inclusive FGTS FUTURO</w:t>
      </w:r>
      <w:r w:rsidR="00506AC0" w:rsidRPr="009B030C">
        <w:t>,</w:t>
      </w:r>
      <w:r w:rsidR="003353BF" w:rsidRPr="009B030C">
        <w:t xml:space="preserve"> </w:t>
      </w:r>
      <w:r w:rsidRPr="009B030C">
        <w:t>informa a obrigatoriedade de autorização à CAIXA para consulta à CV</w:t>
      </w:r>
      <w:r w:rsidR="00FB6F6F" w:rsidRPr="009B030C">
        <w:t xml:space="preserve"> e </w:t>
      </w:r>
      <w:r w:rsidR="003353BF" w:rsidRPr="009B030C">
        <w:t xml:space="preserve">preenchimento do </w:t>
      </w:r>
      <w:r w:rsidR="000101E5">
        <w:t xml:space="preserve">[MN, </w:t>
      </w:r>
      <w:hyperlink r:id="rId112" w:tgtFrame="_blank" w:tooltip="Exibe Modelo: http://normas.caixa/normativo/MO29300" w:history="1">
        <w:r w:rsidR="000101E5">
          <w:rPr>
            <w:rStyle w:val="Hyperlink"/>
          </w:rPr>
          <w:t>MO29300</w:t>
        </w:r>
      </w:hyperlink>
      <w:r w:rsidR="000101E5">
        <w:t>]</w:t>
      </w:r>
      <w:r w:rsidR="003353BF" w:rsidRPr="009B030C">
        <w:rPr>
          <w:rFonts w:eastAsia="Arial"/>
        </w:rPr>
        <w:t xml:space="preserve"> para posterior </w:t>
      </w:r>
      <w:r w:rsidR="00151FFA" w:rsidRPr="009B030C">
        <w:rPr>
          <w:rFonts w:eastAsia="Arial"/>
        </w:rPr>
        <w:t xml:space="preserve">consulta e </w:t>
      </w:r>
      <w:r w:rsidR="003353BF" w:rsidRPr="009B030C">
        <w:rPr>
          <w:rFonts w:eastAsia="Arial"/>
        </w:rPr>
        <w:t>efetivação do débito na CV FGTS.</w:t>
      </w:r>
      <w:bookmarkStart w:id="3608" w:name="Item_4_2_1_5"/>
      <w:bookmarkEnd w:id="3608"/>
    </w:p>
    <w:p w:rsidR="000E4471" w:rsidRDefault="000E4471" w:rsidP="008F5D7C">
      <w:pPr>
        <w:pStyle w:val="Normal4"/>
      </w:pPr>
      <w:bookmarkStart w:id="3609" w:name="Item_4_2_1_8"/>
      <w:bookmarkEnd w:id="3609"/>
      <w:r w:rsidRPr="009B030C">
        <w:t xml:space="preserve">Simula operação no SIOPI, </w:t>
      </w:r>
      <w:r w:rsidR="005102B6" w:rsidRPr="009B030C">
        <w:t xml:space="preserve">apresenta CET e CESH, </w:t>
      </w:r>
      <w:r w:rsidRPr="009B030C">
        <w:t xml:space="preserve">e informa </w:t>
      </w:r>
      <w:r w:rsidR="00DA7606" w:rsidRPr="009B030C">
        <w:t>que todos os valores apresentados na simulação são referenciais e correspondem às condições vigentes na data da simulação.</w:t>
      </w:r>
    </w:p>
    <w:p w:rsidR="00AF7CB5" w:rsidRPr="00AF7CB5" w:rsidRDefault="00E42BC3" w:rsidP="00296CBC">
      <w:pPr>
        <w:pStyle w:val="Heading4"/>
      </w:pPr>
      <w:bookmarkStart w:id="3610" w:name="_Toc214462292"/>
      <w:bookmarkStart w:id="3611" w:name="_Toc214462434"/>
      <w:bookmarkStart w:id="3612" w:name="_Toc214462576"/>
      <w:r w:rsidRPr="00E42BC3">
        <w:t>COBRANÇA DO ENCARGO MENSAL E TARIFAS</w:t>
      </w:r>
      <w:bookmarkEnd w:id="3610"/>
      <w:bookmarkEnd w:id="3611"/>
      <w:bookmarkEnd w:id="3612"/>
    </w:p>
    <w:p w:rsidR="006435E7" w:rsidRPr="009B030C" w:rsidRDefault="006435E7" w:rsidP="00296CBC">
      <w:pPr>
        <w:pStyle w:val="Normal5"/>
      </w:pPr>
      <w:r w:rsidRPr="009B030C">
        <w:t xml:space="preserve">Informa </w:t>
      </w:r>
      <w:r w:rsidR="00E42C8A" w:rsidRPr="009B030C">
        <w:t>valor</w:t>
      </w:r>
      <w:r w:rsidR="00FB3B69" w:rsidRPr="009B030C">
        <w:t>,</w:t>
      </w:r>
      <w:r w:rsidR="00E42C8A" w:rsidRPr="009B030C">
        <w:t xml:space="preserve"> forma de cobrança</w:t>
      </w:r>
      <w:r w:rsidR="00FB3B69" w:rsidRPr="009B030C">
        <w:t xml:space="preserve"> e </w:t>
      </w:r>
      <w:r w:rsidR="001B3AFB" w:rsidRPr="009B030C">
        <w:t xml:space="preserve">condições de </w:t>
      </w:r>
      <w:r w:rsidR="00FB3B69" w:rsidRPr="009B030C">
        <w:t>devolução</w:t>
      </w:r>
      <w:r w:rsidR="00E42C8A" w:rsidRPr="009B030C">
        <w:t xml:space="preserve"> das tarifas devidas</w:t>
      </w:r>
      <w:r w:rsidR="0082269C" w:rsidRPr="009B030C">
        <w:t xml:space="preserve">, </w:t>
      </w:r>
      <w:r w:rsidRPr="009B030C">
        <w:t xml:space="preserve">as condições de </w:t>
      </w:r>
      <w:r w:rsidR="005D2597" w:rsidRPr="009B030C">
        <w:t>pagamento</w:t>
      </w:r>
      <w:r w:rsidR="0082269C" w:rsidRPr="009B030C">
        <w:t xml:space="preserve"> e vencimento das </w:t>
      </w:r>
      <w:r w:rsidR="003C2A66" w:rsidRPr="009B030C">
        <w:t>prestações, valores</w:t>
      </w:r>
      <w:r w:rsidR="00993A21" w:rsidRPr="009B030C">
        <w:t xml:space="preserve"> </w:t>
      </w:r>
      <w:r w:rsidR="001A27A6" w:rsidRPr="009B030C">
        <w:t xml:space="preserve">e composição </w:t>
      </w:r>
      <w:r w:rsidR="00993A21" w:rsidRPr="009B030C">
        <w:t xml:space="preserve">dos encargos, </w:t>
      </w:r>
      <w:r w:rsidR="00F6061A" w:rsidRPr="009B030C">
        <w:t xml:space="preserve">modalidades de </w:t>
      </w:r>
      <w:r w:rsidR="001A27A6" w:rsidRPr="009B030C">
        <w:t>taxas de juros</w:t>
      </w:r>
      <w:r w:rsidR="00C11366" w:rsidRPr="009B030C">
        <w:t xml:space="preserve"> disponíveis, considerando o perfil</w:t>
      </w:r>
      <w:r w:rsidR="009951E5" w:rsidRPr="009B030C">
        <w:t xml:space="preserve"> e a escolha do cliente</w:t>
      </w:r>
      <w:r w:rsidR="001A27A6" w:rsidRPr="009B030C">
        <w:t xml:space="preserve">, </w:t>
      </w:r>
      <w:r w:rsidR="005649CE" w:rsidRPr="009B030C">
        <w:t xml:space="preserve">as </w:t>
      </w:r>
      <w:r w:rsidR="001A27A6" w:rsidRPr="009B030C">
        <w:t xml:space="preserve">condições </w:t>
      </w:r>
      <w:r w:rsidR="005649CE" w:rsidRPr="009B030C">
        <w:t>para obtenção e perda de</w:t>
      </w:r>
      <w:r w:rsidR="001A27A6" w:rsidRPr="009B030C">
        <w:t xml:space="preserve"> redutores</w:t>
      </w:r>
      <w:r w:rsidR="001A329D" w:rsidRPr="009B030C">
        <w:t xml:space="preserve"> e demais</w:t>
      </w:r>
      <w:r w:rsidR="009B4A7A" w:rsidRPr="009B030C">
        <w:t xml:space="preserve"> parâmetros d</w:t>
      </w:r>
      <w:r w:rsidR="00312070" w:rsidRPr="009B030C">
        <w:t xml:space="preserve">o financiamento. </w:t>
      </w:r>
    </w:p>
    <w:p w:rsidR="000E1FA5" w:rsidRPr="009B030C" w:rsidRDefault="00AE7834" w:rsidP="008F5D7C">
      <w:pPr>
        <w:pStyle w:val="Normal4"/>
      </w:pPr>
      <w:r w:rsidRPr="009B030C">
        <w:t xml:space="preserve">Informa as </w:t>
      </w:r>
      <w:r w:rsidR="000E1FA5" w:rsidRPr="009B030C">
        <w:t>condições dos seguros habitacionais</w:t>
      </w:r>
      <w:r w:rsidR="003C2A66" w:rsidRPr="009B030C">
        <w:t xml:space="preserve"> </w:t>
      </w:r>
      <w:r w:rsidR="000E1FA5" w:rsidRPr="009B030C">
        <w:t>oferecidas pela CAIXA, conforme A</w:t>
      </w:r>
      <w:r w:rsidR="00501056" w:rsidRPr="009B030C">
        <w:t>nexo</w:t>
      </w:r>
      <w:r w:rsidR="000E1FA5" w:rsidRPr="009B030C">
        <w:t xml:space="preserve"> </w:t>
      </w:r>
      <w:r w:rsidR="000B6A35" w:rsidRPr="009B030C">
        <w:t xml:space="preserve">III </w:t>
      </w:r>
      <w:r w:rsidR="006B1AAF" w:rsidRPr="009B030C">
        <w:t xml:space="preserve">- </w:t>
      </w:r>
      <w:r w:rsidR="00501056" w:rsidRPr="009B030C">
        <w:t>Seguros</w:t>
      </w:r>
      <w:r w:rsidR="000B6A35" w:rsidRPr="009B030C">
        <w:t>,</w:t>
      </w:r>
      <w:r w:rsidR="000E1FA5" w:rsidRPr="009B030C">
        <w:t xml:space="preserve"> e a possibilidade de apresentar uma apólice individual de outra seguradora a ser analisada pela CAIXA.</w:t>
      </w:r>
    </w:p>
    <w:p w:rsidR="000E1FA5" w:rsidRPr="009B030C" w:rsidRDefault="007A4EE1" w:rsidP="008F5D7C">
      <w:pPr>
        <w:pStyle w:val="Normal4"/>
      </w:pPr>
      <w:r w:rsidRPr="009B030C">
        <w:t xml:space="preserve">Se PMCMV, além dos itens acima, informa as condições </w:t>
      </w:r>
      <w:r w:rsidR="005D3FB0" w:rsidRPr="009B030C">
        <w:t xml:space="preserve">gerais </w:t>
      </w:r>
      <w:r w:rsidRPr="009B030C">
        <w:t>de enquadramento</w:t>
      </w:r>
      <w:r w:rsidR="005D3FB0" w:rsidRPr="009B030C">
        <w:t xml:space="preserve"> e funcionamento</w:t>
      </w:r>
      <w:r w:rsidRPr="009B030C">
        <w:t xml:space="preserve"> </w:t>
      </w:r>
      <w:r w:rsidR="005D3FB0" w:rsidRPr="009B030C">
        <w:t>d</w:t>
      </w:r>
      <w:r w:rsidRPr="009B030C">
        <w:t>os Programas</w:t>
      </w:r>
      <w:r w:rsidR="000205BF" w:rsidRPr="009B030C">
        <w:t xml:space="preserve">, </w:t>
      </w:r>
      <w:r w:rsidR="005D3FB0" w:rsidRPr="009B030C">
        <w:t xml:space="preserve">e ainda: </w:t>
      </w:r>
    </w:p>
    <w:p w:rsidR="005D3FB0" w:rsidRPr="009B030C" w:rsidRDefault="00265892" w:rsidP="00824A33">
      <w:pPr>
        <w:pStyle w:val="Marcador1"/>
        <w:rPr>
          <w:rFonts w:eastAsia="Arial"/>
        </w:rPr>
      </w:pPr>
      <w:bookmarkStart w:id="3613" w:name="Item_4_2_1_14_5"/>
      <w:bookmarkStart w:id="3614" w:name="Item_42115"/>
      <w:bookmarkStart w:id="3615" w:name="Item_4_2_1_15"/>
      <w:bookmarkEnd w:id="3613"/>
      <w:bookmarkEnd w:id="3614"/>
      <w:bookmarkEnd w:id="3615"/>
      <w:r w:rsidRPr="009B030C">
        <w:rPr>
          <w:rFonts w:eastAsia="Arial"/>
        </w:rPr>
        <w:t>o direito legal à redução das custas e emolumentos caso seja aquisição do primeiro imóvel</w:t>
      </w:r>
      <w:bookmarkStart w:id="3616" w:name="_Hlk161238385"/>
      <w:r w:rsidR="0089658B" w:rsidRPr="009B030C">
        <w:rPr>
          <w:rFonts w:eastAsia="Arial"/>
        </w:rPr>
        <w:t>;</w:t>
      </w:r>
    </w:p>
    <w:p w:rsidR="00A93684" w:rsidRPr="009B030C" w:rsidRDefault="00A93684" w:rsidP="00824A33">
      <w:pPr>
        <w:pStyle w:val="Marcador1"/>
        <w:rPr>
          <w:rFonts w:eastAsia="Arial"/>
        </w:rPr>
      </w:pPr>
      <w:r w:rsidRPr="009B030C">
        <w:t>a possibilidade de contratação com a Cessão de Direitos Creditórios do FGTS Futuro da conta vinculada do FGTS</w:t>
      </w:r>
      <w:r w:rsidR="00401D8B" w:rsidRPr="009B030C">
        <w:t>;</w:t>
      </w:r>
      <w:bookmarkEnd w:id="3616"/>
    </w:p>
    <w:p w:rsidR="00BF2DBB" w:rsidRPr="009B030C" w:rsidRDefault="00BF2DBB" w:rsidP="00824A33">
      <w:pPr>
        <w:pStyle w:val="Marcador1"/>
        <w:rPr>
          <w:rFonts w:eastAsia="Arial"/>
        </w:rPr>
      </w:pPr>
      <w:r w:rsidRPr="009B030C">
        <w:rPr>
          <w:rFonts w:eastAsia="Arial"/>
        </w:rPr>
        <w:t xml:space="preserve">a obrigatoriedade em observar a qualificação e certificação do material de construção utilizado na obra, </w:t>
      </w:r>
      <w:r w:rsidR="00F565C5" w:rsidRPr="009B030C">
        <w:rPr>
          <w:rFonts w:eastAsia="Arial"/>
        </w:rPr>
        <w:t xml:space="preserve">se </w:t>
      </w:r>
      <w:r w:rsidR="005815BF" w:rsidRPr="009B030C">
        <w:rPr>
          <w:rFonts w:eastAsia="Arial"/>
        </w:rPr>
        <w:t>modalidades de construção individual;</w:t>
      </w:r>
    </w:p>
    <w:p w:rsidR="00563AA6" w:rsidRPr="009B030C" w:rsidRDefault="005815BF" w:rsidP="00824A33">
      <w:pPr>
        <w:pStyle w:val="Marcador1"/>
        <w:rPr>
          <w:rFonts w:eastAsia="Arial"/>
        </w:rPr>
      </w:pPr>
      <w:bookmarkStart w:id="3617" w:name="Item_6_2_1_16"/>
      <w:bookmarkStart w:id="3618" w:name="Item_6_2_1_16_1"/>
      <w:bookmarkEnd w:id="3617"/>
      <w:bookmarkEnd w:id="3618"/>
      <w:r w:rsidRPr="009B030C">
        <w:rPr>
          <w:rFonts w:eastAsia="Arial"/>
        </w:rPr>
        <w:t>A</w:t>
      </w:r>
      <w:r w:rsidR="75488E29" w:rsidRPr="009B030C">
        <w:rPr>
          <w:rFonts w:eastAsia="Arial"/>
        </w:rPr>
        <w:t xml:space="preserve"> obrigatória </w:t>
      </w:r>
      <w:r w:rsidRPr="009B030C">
        <w:rPr>
          <w:rFonts w:eastAsia="Arial"/>
        </w:rPr>
        <w:t>d</w:t>
      </w:r>
      <w:r w:rsidR="75488E29" w:rsidRPr="009B030C">
        <w:rPr>
          <w:rFonts w:eastAsia="Arial"/>
        </w:rPr>
        <w:t>a contratação do Seguro de Responsabilidade Civil, Profissional e Material – RCPM, com até 5 anos de vigência, contados a partir da data de emissão do Habite-se</w:t>
      </w:r>
      <w:r w:rsidR="00487D99" w:rsidRPr="009B030C">
        <w:rPr>
          <w:rFonts w:eastAsia="Arial"/>
        </w:rPr>
        <w:t xml:space="preserve">, conforme </w:t>
      </w:r>
      <w:r w:rsidR="009F5E0E" w:rsidRPr="009B030C">
        <w:rPr>
          <w:rFonts w:eastAsia="Arial"/>
        </w:rPr>
        <w:t>Anexo III - Seguros</w:t>
      </w:r>
      <w:r w:rsidR="00B178DD" w:rsidRPr="009B030C">
        <w:rPr>
          <w:rFonts w:eastAsia="Arial"/>
        </w:rPr>
        <w:t>, se modalidade Aquisição de Imóvel Novo individual ou Alocação de Recursos.</w:t>
      </w:r>
    </w:p>
    <w:p w:rsidR="00C944DB" w:rsidRPr="009B030C" w:rsidRDefault="00C944DB" w:rsidP="00C944DB">
      <w:pPr>
        <w:pStyle w:val="Normal4"/>
      </w:pPr>
      <w:r w:rsidRPr="009B030C">
        <w:t xml:space="preserve">Entrega o </w:t>
      </w:r>
      <w:r w:rsidR="000101E5">
        <w:t xml:space="preserve">[MN, </w:t>
      </w:r>
      <w:hyperlink r:id="rId113" w:tgtFrame="_blank" w:tooltip="Exibe Modelo: http://normas.caixa/normativo/MO33377" w:history="1">
        <w:r w:rsidR="000101E5">
          <w:rPr>
            <w:rStyle w:val="Hyperlink"/>
          </w:rPr>
          <w:t>MO33377</w:t>
        </w:r>
      </w:hyperlink>
      <w:r w:rsidR="000101E5">
        <w:t>]</w:t>
      </w:r>
      <w:r w:rsidRPr="009B030C">
        <w:t xml:space="preserve"> ao(s) vendedor(es), construtor(es) e responsável(eis) técnico(s) pela execução da obra e imóvel para preenchimento, assinatura e autorização à CAIXA para realização da pesquisa cadastral.</w:t>
      </w:r>
    </w:p>
    <w:p w:rsidR="00563AA6" w:rsidRPr="009B030C" w:rsidRDefault="00563AA6" w:rsidP="008F5D7C">
      <w:pPr>
        <w:pStyle w:val="Heading3"/>
      </w:pPr>
      <w:bookmarkStart w:id="3619" w:name="Item_4_4_3"/>
      <w:bookmarkStart w:id="3620" w:name="_Toc29910494"/>
      <w:bookmarkStart w:id="3621" w:name="_Toc32573828"/>
      <w:bookmarkStart w:id="3622" w:name="_Toc37110148"/>
      <w:bookmarkStart w:id="3623" w:name="_Toc37142116"/>
      <w:bookmarkStart w:id="3624" w:name="_Toc37348397"/>
      <w:bookmarkStart w:id="3625" w:name="_Toc37859965"/>
      <w:bookmarkStart w:id="3626" w:name="_Toc38985954"/>
      <w:bookmarkStart w:id="3627" w:name="_Toc38986070"/>
      <w:bookmarkStart w:id="3628" w:name="_Toc38986128"/>
      <w:bookmarkStart w:id="3629" w:name="_Toc39063828"/>
      <w:bookmarkStart w:id="3630" w:name="_Toc39073058"/>
      <w:bookmarkStart w:id="3631" w:name="_Toc39755266"/>
      <w:bookmarkStart w:id="3632" w:name="_Toc41297900"/>
      <w:bookmarkStart w:id="3633" w:name="_Toc41298750"/>
      <w:bookmarkStart w:id="3634" w:name="_Toc43288371"/>
      <w:bookmarkStart w:id="3635" w:name="_Toc44066637"/>
      <w:bookmarkStart w:id="3636" w:name="_Toc46501019"/>
      <w:bookmarkStart w:id="3637" w:name="_Toc48656779"/>
      <w:bookmarkStart w:id="3638" w:name="_Toc48658539"/>
      <w:bookmarkStart w:id="3639" w:name="_Toc54283606"/>
      <w:bookmarkStart w:id="3640" w:name="_Toc54879783"/>
      <w:bookmarkStart w:id="3641" w:name="_Toc54890711"/>
      <w:bookmarkStart w:id="3642" w:name="_Toc56009966"/>
      <w:bookmarkStart w:id="3643" w:name="_Toc56011184"/>
      <w:bookmarkStart w:id="3644" w:name="_Toc56522160"/>
      <w:bookmarkStart w:id="3645" w:name="_Toc57810563"/>
      <w:bookmarkStart w:id="3646" w:name="_Toc57816848"/>
      <w:bookmarkStart w:id="3647" w:name="_Toc59111961"/>
      <w:bookmarkStart w:id="3648" w:name="_Toc59112028"/>
      <w:bookmarkStart w:id="3649" w:name="_Toc61353922"/>
      <w:bookmarkStart w:id="3650" w:name="_Toc61357275"/>
      <w:bookmarkStart w:id="3651" w:name="_Toc63704372"/>
      <w:bookmarkStart w:id="3652" w:name="_Toc65777036"/>
      <w:bookmarkStart w:id="3653" w:name="_Toc66729014"/>
      <w:bookmarkStart w:id="3654" w:name="_Toc66734524"/>
      <w:bookmarkStart w:id="3655" w:name="_Toc67070411"/>
      <w:bookmarkStart w:id="3656" w:name="_Toc67072563"/>
      <w:bookmarkStart w:id="3657" w:name="_Toc71566641"/>
      <w:bookmarkStart w:id="3658" w:name="_Toc72247653"/>
      <w:bookmarkStart w:id="3659" w:name="_Toc72249250"/>
      <w:bookmarkStart w:id="3660" w:name="_Toc72249345"/>
      <w:bookmarkStart w:id="3661" w:name="_Toc72254069"/>
      <w:bookmarkStart w:id="3662" w:name="_Toc73980946"/>
      <w:bookmarkStart w:id="3663" w:name="_Toc73985431"/>
      <w:bookmarkStart w:id="3664" w:name="_Toc74048981"/>
      <w:bookmarkStart w:id="3665" w:name="_Toc74049111"/>
      <w:bookmarkStart w:id="3666" w:name="_Toc74061832"/>
      <w:bookmarkStart w:id="3667" w:name="_Toc74586437"/>
      <w:bookmarkStart w:id="3668" w:name="_Toc74588914"/>
      <w:bookmarkStart w:id="3669" w:name="_Toc74666300"/>
      <w:bookmarkStart w:id="3670" w:name="_Toc76487522"/>
      <w:bookmarkStart w:id="3671" w:name="_Toc77088807"/>
      <w:bookmarkStart w:id="3672" w:name="_Toc78895448"/>
      <w:bookmarkStart w:id="3673" w:name="_Toc80036304"/>
      <w:bookmarkStart w:id="3674" w:name="_Toc81321104"/>
      <w:bookmarkStart w:id="3675" w:name="_Toc81323131"/>
      <w:bookmarkStart w:id="3676" w:name="_Toc82696041"/>
      <w:bookmarkStart w:id="3677" w:name="_Toc82702731"/>
      <w:bookmarkStart w:id="3678" w:name="_Toc82704208"/>
      <w:bookmarkStart w:id="3679" w:name="_Toc83995250"/>
      <w:bookmarkStart w:id="3680" w:name="_Toc83995322"/>
      <w:bookmarkStart w:id="3681" w:name="_Toc84253864"/>
      <w:bookmarkStart w:id="3682" w:name="_Toc84253939"/>
      <w:bookmarkStart w:id="3683" w:name="_Toc84858524"/>
      <w:bookmarkStart w:id="3684" w:name="_Toc84860338"/>
      <w:bookmarkStart w:id="3685" w:name="_Toc86069558"/>
      <w:bookmarkStart w:id="3686" w:name="_Toc86847103"/>
      <w:bookmarkStart w:id="3687" w:name="_Toc86848289"/>
      <w:bookmarkStart w:id="3688" w:name="_Toc86848382"/>
      <w:bookmarkStart w:id="3689" w:name="_Toc86848458"/>
      <w:bookmarkStart w:id="3690" w:name="_Toc86848537"/>
      <w:bookmarkStart w:id="3691" w:name="_Toc86849127"/>
      <w:bookmarkStart w:id="3692" w:name="_Toc86849215"/>
      <w:bookmarkStart w:id="3693" w:name="_Toc86849850"/>
      <w:bookmarkStart w:id="3694" w:name="_Toc87536047"/>
      <w:bookmarkStart w:id="3695" w:name="_Toc88214364"/>
      <w:bookmarkStart w:id="3696" w:name="_Toc88648448"/>
      <w:bookmarkStart w:id="3697" w:name="_Toc89783394"/>
      <w:bookmarkStart w:id="3698" w:name="_Toc90393251"/>
      <w:bookmarkStart w:id="3699" w:name="_Toc90395370"/>
      <w:bookmarkStart w:id="3700" w:name="_Toc92395312"/>
      <w:bookmarkStart w:id="3701" w:name="_Toc94267383"/>
      <w:bookmarkStart w:id="3702" w:name="_Toc95834411"/>
      <w:bookmarkStart w:id="3703" w:name="_Toc95834492"/>
      <w:bookmarkStart w:id="3704" w:name="_Toc95834574"/>
      <w:bookmarkStart w:id="3705" w:name="_Toc95834660"/>
      <w:bookmarkStart w:id="3706" w:name="_Toc95834743"/>
      <w:bookmarkStart w:id="3707" w:name="_Toc95834827"/>
      <w:bookmarkStart w:id="3708" w:name="_Toc95842821"/>
      <w:bookmarkStart w:id="3709" w:name="_Toc96448402"/>
      <w:bookmarkStart w:id="3710" w:name="_Toc96523351"/>
      <w:bookmarkStart w:id="3711" w:name="_Toc96523435"/>
      <w:bookmarkStart w:id="3712" w:name="_Toc104482099"/>
      <w:bookmarkStart w:id="3713" w:name="_Toc104482185"/>
      <w:bookmarkStart w:id="3714" w:name="_Toc105602992"/>
      <w:bookmarkStart w:id="3715" w:name="_Toc106635309"/>
      <w:bookmarkStart w:id="3716" w:name="_Toc107587846"/>
      <w:bookmarkStart w:id="3717" w:name="_Toc107591065"/>
      <w:bookmarkStart w:id="3718" w:name="_Toc108519111"/>
      <w:bookmarkStart w:id="3719" w:name="_Toc109051946"/>
      <w:bookmarkStart w:id="3720" w:name="_Toc110955672"/>
      <w:bookmarkStart w:id="3721" w:name="_Toc113876966"/>
      <w:bookmarkStart w:id="3722" w:name="_Toc116409278"/>
      <w:bookmarkStart w:id="3723" w:name="_Toc118898984"/>
      <w:bookmarkStart w:id="3724" w:name="_Toc119495082"/>
      <w:bookmarkStart w:id="3725" w:name="_Toc119672379"/>
      <w:bookmarkStart w:id="3726" w:name="_Toc119672465"/>
      <w:bookmarkStart w:id="3727" w:name="_Toc120110403"/>
      <w:bookmarkStart w:id="3728" w:name="_Toc120281675"/>
      <w:bookmarkStart w:id="3729" w:name="_Toc122976797"/>
      <w:bookmarkStart w:id="3730" w:name="_Toc123136942"/>
      <w:bookmarkStart w:id="3731" w:name="_Toc125451253"/>
      <w:bookmarkStart w:id="3732" w:name="_Toc125475521"/>
      <w:bookmarkStart w:id="3733" w:name="_Toc127557946"/>
      <w:bookmarkStart w:id="3734" w:name="_Toc129791182"/>
      <w:bookmarkStart w:id="3735" w:name="_Toc129859219"/>
      <w:bookmarkStart w:id="3736" w:name="_Toc130820747"/>
      <w:bookmarkStart w:id="3737" w:name="_Toc130989508"/>
      <w:bookmarkStart w:id="3738" w:name="_Toc134010280"/>
      <w:bookmarkStart w:id="3739" w:name="_Toc135063599"/>
      <w:bookmarkStart w:id="3740" w:name="_Toc138260987"/>
      <w:bookmarkStart w:id="3741" w:name="_Toc139386226"/>
      <w:bookmarkStart w:id="3742" w:name="_Toc139463802"/>
      <w:bookmarkStart w:id="3743" w:name="_Toc139465031"/>
      <w:bookmarkStart w:id="3744" w:name="_Toc140153720"/>
      <w:bookmarkStart w:id="3745" w:name="_Toc140244631"/>
      <w:bookmarkStart w:id="3746" w:name="_Toc140244853"/>
      <w:bookmarkStart w:id="3747" w:name="_Toc140244941"/>
      <w:bookmarkStart w:id="3748" w:name="_Toc140249316"/>
      <w:bookmarkStart w:id="3749" w:name="_Toc141377179"/>
      <w:bookmarkStart w:id="3750" w:name="_Toc141377390"/>
      <w:bookmarkStart w:id="3751" w:name="_Toc148446286"/>
      <w:bookmarkStart w:id="3752" w:name="_Toc148446401"/>
      <w:bookmarkStart w:id="3753" w:name="_Toc148446489"/>
      <w:bookmarkStart w:id="3754" w:name="_Toc148446577"/>
      <w:bookmarkStart w:id="3755" w:name="_Toc149759466"/>
      <w:bookmarkStart w:id="3756" w:name="_Toc153296917"/>
      <w:bookmarkStart w:id="3757" w:name="_Toc160108172"/>
      <w:bookmarkStart w:id="3758" w:name="_Toc161838929"/>
      <w:bookmarkStart w:id="3759" w:name="_Toc162021100"/>
      <w:bookmarkStart w:id="3760" w:name="_Toc162025904"/>
      <w:bookmarkStart w:id="3761" w:name="_Toc162445428"/>
      <w:bookmarkStart w:id="3762" w:name="_Toc166759927"/>
      <w:bookmarkStart w:id="3763" w:name="_Toc177638402"/>
      <w:bookmarkStart w:id="3764" w:name="_Toc180411638"/>
      <w:bookmarkStart w:id="3765" w:name="_Toc180665626"/>
      <w:bookmarkStart w:id="3766" w:name="_Toc192067865"/>
      <w:bookmarkStart w:id="3767" w:name="_Toc192755585"/>
      <w:bookmarkStart w:id="3768" w:name="_Toc192755721"/>
      <w:bookmarkStart w:id="3769" w:name="_Toc192755858"/>
      <w:bookmarkStart w:id="3770" w:name="_Toc194494923"/>
      <w:bookmarkStart w:id="3771" w:name="_Toc196470001"/>
      <w:bookmarkStart w:id="3772" w:name="_Toc196905243"/>
      <w:bookmarkStart w:id="3773" w:name="_Toc200015538"/>
      <w:bookmarkStart w:id="3774" w:name="_Toc201579081"/>
      <w:bookmarkStart w:id="3775" w:name="_Toc204930315"/>
      <w:bookmarkStart w:id="3776" w:name="_Toc208500466"/>
      <w:bookmarkStart w:id="3777" w:name="_Toc210658232"/>
      <w:bookmarkStart w:id="3778" w:name="_Toc212559108"/>
      <w:bookmarkStart w:id="3779" w:name="_Toc212650816"/>
      <w:bookmarkStart w:id="3780" w:name="_Toc212740017"/>
      <w:bookmarkStart w:id="3781" w:name="_Toc213345611"/>
      <w:bookmarkStart w:id="3782" w:name="_Toc213345754"/>
      <w:bookmarkStart w:id="3783" w:name="_Toc213346515"/>
      <w:bookmarkStart w:id="3784" w:name="_Toc213349259"/>
      <w:bookmarkStart w:id="3785" w:name="_Toc214462293"/>
      <w:bookmarkStart w:id="3786" w:name="_Toc214462435"/>
      <w:bookmarkStart w:id="3787" w:name="_Toc214462577"/>
      <w:bookmarkStart w:id="3788" w:name="_Hlk54281699"/>
      <w:bookmarkEnd w:id="3619"/>
      <w:r w:rsidRPr="009B030C">
        <w:t xml:space="preserve">ENTREVISTA </w:t>
      </w:r>
      <w:r w:rsidR="00877CA8" w:rsidRPr="009B030C">
        <w:t>E CONSTATAÇÃO DA RENDA FAMILIAR BRUTA MENSAL</w:t>
      </w:r>
      <w:r w:rsidR="0049725F">
        <w:t xml:space="preserve"> </w:t>
      </w:r>
      <w:r w:rsidRPr="009B030C">
        <w:t>e constatação da renda familiar bruta mensal</w:t>
      </w:r>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p>
    <w:p w:rsidR="003D0429" w:rsidRPr="009B030C" w:rsidRDefault="003D0429" w:rsidP="008F5D7C">
      <w:pPr>
        <w:pStyle w:val="Normal4"/>
      </w:pPr>
      <w:bookmarkStart w:id="3789" w:name="Item_4_4_3_1"/>
      <w:bookmarkEnd w:id="3789"/>
      <w:r w:rsidRPr="009B030C">
        <w:t xml:space="preserve">Após a recepção da documentação, feitas as pesquisas e tendo o retorno da </w:t>
      </w:r>
      <w:r w:rsidR="00C944DB" w:rsidRPr="009B030C">
        <w:t>A</w:t>
      </w:r>
      <w:r w:rsidRPr="009B030C">
        <w:t>gência sobre a possibilidade de continuidade de proposta, entrevista todos os proponentes, inclusive cônjuges/companheiros no momento do recebimento da documentação. Deve-se:</w:t>
      </w:r>
    </w:p>
    <w:p w:rsidR="003D0429" w:rsidRPr="009B030C" w:rsidRDefault="005F43E8" w:rsidP="00A20479">
      <w:pPr>
        <w:pStyle w:val="Alinea"/>
        <w:numPr>
          <w:ilvl w:val="0"/>
          <w:numId w:val="29"/>
        </w:numPr>
        <w:ind w:left="426" w:hanging="284"/>
      </w:pPr>
      <w:r w:rsidRPr="009B030C">
        <w:t>C</w:t>
      </w:r>
      <w:r w:rsidR="003D0429" w:rsidRPr="009B030C">
        <w:t>ertificar as informações prestadas;</w:t>
      </w:r>
    </w:p>
    <w:p w:rsidR="003D0429" w:rsidRPr="009B030C" w:rsidRDefault="005F43E8" w:rsidP="00A20479">
      <w:pPr>
        <w:pStyle w:val="Alinea"/>
        <w:numPr>
          <w:ilvl w:val="0"/>
          <w:numId w:val="29"/>
        </w:numPr>
        <w:ind w:left="426" w:hanging="284"/>
      </w:pPr>
      <w:r w:rsidRPr="009B030C">
        <w:t>A</w:t>
      </w:r>
      <w:r w:rsidR="003D0429" w:rsidRPr="009B030C">
        <w:t>purar se na pesquisa o</w:t>
      </w:r>
      <w:r w:rsidR="006F1B57">
        <w:t>(s)</w:t>
      </w:r>
      <w:r w:rsidR="003D0429" w:rsidRPr="009B030C">
        <w:t xml:space="preserve"> proponente(s)/cônjuge(s)/companheiro(s) não fo</w:t>
      </w:r>
      <w:r w:rsidR="006F1B57">
        <w:t>i (fo</w:t>
      </w:r>
      <w:r w:rsidR="003D0429" w:rsidRPr="009B030C">
        <w:t>ram</w:t>
      </w:r>
      <w:r w:rsidR="006F1B57">
        <w:t>)</w:t>
      </w:r>
      <w:r w:rsidR="003D0429" w:rsidRPr="009B030C">
        <w:t xml:space="preserve"> enquadrado</w:t>
      </w:r>
      <w:r w:rsidR="006F1B57">
        <w:t>(</w:t>
      </w:r>
      <w:r w:rsidR="003D0429" w:rsidRPr="009B030C">
        <w:t>s</w:t>
      </w:r>
      <w:r w:rsidR="006F1B57">
        <w:t>)</w:t>
      </w:r>
      <w:r w:rsidR="003D0429" w:rsidRPr="009B030C">
        <w:t xml:space="preserve"> como Partes Relacionadas</w:t>
      </w:r>
      <w:r w:rsidR="007A5FF3" w:rsidRPr="009B030C">
        <w:t xml:space="preserve"> e, caso positivo encaminhar </w:t>
      </w:r>
      <w:r w:rsidR="003D0429" w:rsidRPr="009B030C">
        <w:t>a proposta para ser feita pela Agência</w:t>
      </w:r>
      <w:r w:rsidR="007A5FF3" w:rsidRPr="009B030C">
        <w:t xml:space="preserve">, </w:t>
      </w:r>
      <w:r w:rsidR="009656A9" w:rsidRPr="009B030C">
        <w:t>encerrando</w:t>
      </w:r>
      <w:r w:rsidR="007A5FF3" w:rsidRPr="009B030C">
        <w:t xml:space="preserve"> o atendimento.</w:t>
      </w:r>
    </w:p>
    <w:p w:rsidR="003D0429" w:rsidRPr="009B030C" w:rsidRDefault="003D0429" w:rsidP="00A20479">
      <w:pPr>
        <w:pStyle w:val="Alinea"/>
        <w:numPr>
          <w:ilvl w:val="0"/>
          <w:numId w:val="29"/>
        </w:numPr>
        <w:ind w:left="426" w:hanging="284"/>
      </w:pPr>
      <w:r w:rsidRPr="009B030C">
        <w:t>Analisa</w:t>
      </w:r>
      <w:r w:rsidR="00EF7AB1" w:rsidRPr="009B030C">
        <w:t>r</w:t>
      </w:r>
      <w:r w:rsidRPr="009B030C">
        <w:t xml:space="preserve"> o resultado das pesquisas para observar se não há no resultado nenhum participante na lista de “Clientes Impedidos de Operar com a CAIXA” e nem com apontamentos no SICOW impeditivos, conforme item PESQUISAS CADASTRAIS.</w:t>
      </w:r>
    </w:p>
    <w:p w:rsidR="003D0429" w:rsidRPr="009B030C" w:rsidRDefault="00EF7AB1" w:rsidP="00A20479">
      <w:pPr>
        <w:pStyle w:val="Alinea"/>
        <w:numPr>
          <w:ilvl w:val="0"/>
          <w:numId w:val="29"/>
        </w:numPr>
        <w:ind w:left="426" w:hanging="284"/>
      </w:pPr>
      <w:r w:rsidRPr="009B030C">
        <w:t>C</w:t>
      </w:r>
      <w:r w:rsidR="003D0429" w:rsidRPr="009B030C">
        <w:t>onstata</w:t>
      </w:r>
      <w:r w:rsidRPr="009B030C">
        <w:t>r</w:t>
      </w:r>
      <w:r w:rsidR="003D0429" w:rsidRPr="009B030C">
        <w:t xml:space="preserve"> se a renda familiar bruta mensal com as informações prestadas estão de acordo com à atividade desempenhada – tipo de atividade, local e tempo de trabalho, forma de remuneração e rendimentos, conforme orientações descritas no </w:t>
      </w:r>
      <w:r w:rsidR="000101E5">
        <w:t xml:space="preserve">[MN, </w:t>
      </w:r>
      <w:hyperlink r:id="rId114" w:tgtFrame="_blank" w:tooltip="Exibe Modelo: http://normas.caixa/normativo/MO43062" w:history="1">
        <w:r w:rsidR="000101E5">
          <w:rPr>
            <w:rStyle w:val="Hyperlink"/>
          </w:rPr>
          <w:t>MO43062</w:t>
        </w:r>
      </w:hyperlink>
      <w:r w:rsidR="000101E5">
        <w:t>]</w:t>
      </w:r>
      <w:r w:rsidR="003D0429" w:rsidRPr="009B030C">
        <w:t>;</w:t>
      </w:r>
    </w:p>
    <w:p w:rsidR="003E4BE0" w:rsidRPr="009B030C" w:rsidRDefault="003E4BE0" w:rsidP="00A20479">
      <w:pPr>
        <w:pStyle w:val="Alinea"/>
        <w:numPr>
          <w:ilvl w:val="0"/>
          <w:numId w:val="29"/>
        </w:numPr>
        <w:ind w:left="426" w:hanging="284"/>
      </w:pPr>
      <w:r w:rsidRPr="009B030C">
        <w:t xml:space="preserve">Constatar se </w:t>
      </w:r>
      <w:r w:rsidR="00F17DD9" w:rsidRPr="009B030C">
        <w:t>as</w:t>
      </w:r>
      <w:r w:rsidRPr="009B030C">
        <w:t xml:space="preserve"> demais </w:t>
      </w:r>
      <w:r w:rsidR="00F17DD9" w:rsidRPr="009B030C">
        <w:t xml:space="preserve">informações como data de nascimento, </w:t>
      </w:r>
      <w:r w:rsidR="00F17DD9" w:rsidRPr="009B030C">
        <w:tab/>
        <w:t>estado civil dos proponentes, se convive(m) em união estável estão devidamente informadas na Ficha Cadastro;</w:t>
      </w:r>
    </w:p>
    <w:p w:rsidR="003D0429" w:rsidRPr="009B030C" w:rsidRDefault="00EF7AB1" w:rsidP="00A20479">
      <w:pPr>
        <w:pStyle w:val="Alinea"/>
        <w:numPr>
          <w:ilvl w:val="0"/>
          <w:numId w:val="29"/>
        </w:numPr>
        <w:ind w:left="426" w:hanging="284"/>
      </w:pPr>
      <w:r w:rsidRPr="009B030C">
        <w:t>C</w:t>
      </w:r>
      <w:r w:rsidR="003D0429" w:rsidRPr="009B030C">
        <w:t>onfer</w:t>
      </w:r>
      <w:r w:rsidRPr="009B030C">
        <w:t>ir</w:t>
      </w:r>
      <w:r w:rsidR="003D0429" w:rsidRPr="009B030C">
        <w:t xml:space="preserve"> e finaliza</w:t>
      </w:r>
      <w:r w:rsidRPr="009B030C">
        <w:t>r</w:t>
      </w:r>
      <w:r w:rsidR="003D0429" w:rsidRPr="009B030C">
        <w:t xml:space="preserve"> o preenchimento da Ficha Cadastro, recebendo e conferindo os documentos pessoais, de renda e do imóvel;</w:t>
      </w:r>
    </w:p>
    <w:p w:rsidR="003D0429" w:rsidRPr="009B030C" w:rsidRDefault="00EF7AB1" w:rsidP="00A20479">
      <w:pPr>
        <w:pStyle w:val="Alinea"/>
        <w:numPr>
          <w:ilvl w:val="0"/>
          <w:numId w:val="29"/>
        </w:numPr>
        <w:ind w:left="426" w:hanging="284"/>
      </w:pPr>
      <w:r w:rsidRPr="009B030C">
        <w:t>R</w:t>
      </w:r>
      <w:r w:rsidR="003D0429" w:rsidRPr="009B030C">
        <w:t>ecebe</w:t>
      </w:r>
      <w:r w:rsidRPr="009B030C">
        <w:t>r</w:t>
      </w:r>
      <w:r w:rsidR="003D0429" w:rsidRPr="009B030C">
        <w:t xml:space="preserve"> e confer</w:t>
      </w:r>
      <w:r w:rsidRPr="009B030C">
        <w:t>ir</w:t>
      </w:r>
      <w:r w:rsidR="003D0429" w:rsidRPr="009B030C">
        <w:t xml:space="preserve"> se os formulários constantes no </w:t>
      </w:r>
      <w:r w:rsidR="000101E5">
        <w:t xml:space="preserve">[MN, </w:t>
      </w:r>
      <w:hyperlink r:id="rId115" w:tgtFrame="_blank" w:tooltip="Exibe Modelo: http://normas.caixa/normativo/MO30341" w:history="1">
        <w:r w:rsidR="000101E5">
          <w:rPr>
            <w:rStyle w:val="Hyperlink"/>
          </w:rPr>
          <w:t>MO30341</w:t>
        </w:r>
      </w:hyperlink>
      <w:r w:rsidR="000101E5">
        <w:t>]</w:t>
      </w:r>
      <w:r w:rsidR="003D0429" w:rsidRPr="009B030C">
        <w:t xml:space="preserve"> estão devidamente preenchidos e assinados; </w:t>
      </w:r>
    </w:p>
    <w:p w:rsidR="0073743A" w:rsidRPr="009B030C" w:rsidRDefault="0073743A" w:rsidP="00A20479">
      <w:pPr>
        <w:pStyle w:val="Marcador1"/>
        <w:numPr>
          <w:ilvl w:val="0"/>
          <w:numId w:val="29"/>
        </w:numPr>
      </w:pPr>
      <w:r w:rsidRPr="009B030C">
        <w:t>Se houver utilização dos recursos da conta vinculada do FGTS</w:t>
      </w:r>
      <w:r w:rsidR="00E7254D" w:rsidRPr="009B030C">
        <w:t xml:space="preserve">, utilização do </w:t>
      </w:r>
      <w:r w:rsidR="0060281A" w:rsidRPr="009B030C">
        <w:t>financiamento PMCMV/FGTS</w:t>
      </w:r>
      <w:r w:rsidRPr="009B030C">
        <w:t xml:space="preserve">, informa </w:t>
      </w:r>
      <w:r w:rsidR="0060281A" w:rsidRPr="009B030C">
        <w:t>a</w:t>
      </w:r>
      <w:r w:rsidRPr="009B030C">
        <w:t>os proponentes, cônjuges/ companheiros da obrigatoriedade de haver autorização à CAIXA para acesso à CV e consulta das informações do saldo</w:t>
      </w:r>
      <w:r w:rsidR="00530F23" w:rsidRPr="009B030C">
        <w:t xml:space="preserve">, além de envio </w:t>
      </w:r>
      <w:r w:rsidRPr="009B030C">
        <w:t>do extrato da CV FGTS à Agência e PA poderá ser realizada por meio do APP FGTS ou App CAIXA e Internet Banking, menu “Serviços ao Cidadão</w:t>
      </w:r>
      <w:r w:rsidR="00530F23" w:rsidRPr="009B030C">
        <w:t>;</w:t>
      </w:r>
    </w:p>
    <w:p w:rsidR="003D0429" w:rsidRPr="009B030C" w:rsidRDefault="005E60A7" w:rsidP="00A20479">
      <w:pPr>
        <w:pStyle w:val="Alinea"/>
        <w:numPr>
          <w:ilvl w:val="0"/>
          <w:numId w:val="29"/>
        </w:numPr>
        <w:ind w:left="426" w:hanging="284"/>
      </w:pPr>
      <w:r w:rsidRPr="009B030C">
        <w:t>I</w:t>
      </w:r>
      <w:r w:rsidR="003D0429" w:rsidRPr="009B030C">
        <w:t>nforma</w:t>
      </w:r>
      <w:r w:rsidR="009803E0" w:rsidRPr="009B030C">
        <w:t>r</w:t>
      </w:r>
      <w:r w:rsidR="003D0429" w:rsidRPr="009B030C">
        <w:t xml:space="preserve"> as condições, direitos e obrigações do financiamento e sobre a importância do pagamento dos encargos em dia;</w:t>
      </w:r>
    </w:p>
    <w:p w:rsidR="003D0429" w:rsidRPr="009B030C" w:rsidRDefault="003D0429" w:rsidP="00A20479">
      <w:pPr>
        <w:pStyle w:val="Alinea"/>
        <w:numPr>
          <w:ilvl w:val="0"/>
          <w:numId w:val="29"/>
        </w:numPr>
        <w:ind w:left="426" w:hanging="284"/>
      </w:pPr>
      <w:r w:rsidRPr="009B030C">
        <w:t>se opção pelo débito dos encargos do financiamento em conta na CAIXA, adota</w:t>
      </w:r>
      <w:r w:rsidR="009803E0" w:rsidRPr="009B030C">
        <w:t>r</w:t>
      </w:r>
      <w:r w:rsidRPr="009B030C">
        <w:t xml:space="preserve"> os procedimentos abaixo:</w:t>
      </w:r>
    </w:p>
    <w:p w:rsidR="003D0429" w:rsidRPr="009B030C" w:rsidRDefault="003D0429" w:rsidP="006F1B57">
      <w:pPr>
        <w:pStyle w:val="Marcador2"/>
      </w:pPr>
      <w:r w:rsidRPr="009B030C">
        <w:tab/>
        <w:t>Certifica</w:t>
      </w:r>
      <w:r w:rsidR="009803E0" w:rsidRPr="009B030C">
        <w:t>r</w:t>
      </w:r>
      <w:r w:rsidRPr="009B030C">
        <w:t xml:space="preserve"> que o </w:t>
      </w:r>
      <w:r w:rsidR="000101E5">
        <w:t xml:space="preserve">[MN, </w:t>
      </w:r>
      <w:hyperlink r:id="rId116" w:tgtFrame="_blank" w:tooltip="Exibe Modelo: http://normas.caixa/normativo/MO30844" w:history="1">
        <w:r w:rsidR="000101E5">
          <w:rPr>
            <w:rStyle w:val="Hyperlink"/>
          </w:rPr>
          <w:t>MO30844</w:t>
        </w:r>
      </w:hyperlink>
      <w:r w:rsidR="000101E5">
        <w:t>]</w:t>
      </w:r>
      <w:r w:rsidRPr="009B030C">
        <w:t xml:space="preserve"> – Formulário Cliente Habitação está assinado e replica as informações do débito em conta no SIOPI, documento que deve compor o dossiê habitacional;</w:t>
      </w:r>
    </w:p>
    <w:p w:rsidR="003D0429" w:rsidRPr="009B030C" w:rsidRDefault="003D0429" w:rsidP="006F1B57">
      <w:pPr>
        <w:pStyle w:val="Marcador2"/>
      </w:pPr>
      <w:r w:rsidRPr="009B030C">
        <w:tab/>
        <w:t>consulta</w:t>
      </w:r>
      <w:r w:rsidR="009803E0" w:rsidRPr="009B030C">
        <w:t>r</w:t>
      </w:r>
      <w:r w:rsidRPr="009B030C">
        <w:t xml:space="preserve"> a proposta, tela do Fluxo da Proposta, clica na imagem de participantes;</w:t>
      </w:r>
    </w:p>
    <w:p w:rsidR="003D0429" w:rsidRPr="009B030C" w:rsidRDefault="003D0429" w:rsidP="006F1B57">
      <w:pPr>
        <w:pStyle w:val="Marcador2"/>
      </w:pPr>
      <w:r w:rsidRPr="009B030C">
        <w:tab/>
        <w:t>na tela participantes, acessa</w:t>
      </w:r>
      <w:r w:rsidR="009803E0" w:rsidRPr="009B030C">
        <w:t>r</w:t>
      </w:r>
      <w:r w:rsidRPr="009B030C">
        <w:t xml:space="preserve"> o bloco de “Dados da Conta – Débito”, preenche as informações solicitadas na tela e clica</w:t>
      </w:r>
      <w:r w:rsidR="00313C4C" w:rsidRPr="009B030C">
        <w:t>r</w:t>
      </w:r>
      <w:r w:rsidRPr="009B030C">
        <w:t xml:space="preserve"> em salvar;</w:t>
      </w:r>
    </w:p>
    <w:p w:rsidR="001D4F6A" w:rsidRPr="00104A7E" w:rsidRDefault="003D0429" w:rsidP="006F1B57">
      <w:pPr>
        <w:pStyle w:val="Marcador2"/>
      </w:pPr>
      <w:r w:rsidRPr="009B030C">
        <w:t xml:space="preserve">para </w:t>
      </w:r>
      <w:r w:rsidRPr="00104A7E">
        <w:t>cadastro da autorização de engenharia</w:t>
      </w:r>
      <w:r w:rsidR="00313C4C" w:rsidRPr="00104A7E">
        <w:t>,</w:t>
      </w:r>
      <w:r w:rsidRPr="00104A7E">
        <w:t xml:space="preserve"> segu</w:t>
      </w:r>
      <w:r w:rsidR="00313C4C" w:rsidRPr="00104A7E">
        <w:t>ir</w:t>
      </w:r>
      <w:r w:rsidRPr="00104A7E">
        <w:t xml:space="preserve"> o disposto no item AVALIAÇÃO DO IMÓVEL E ANÁLISE DO PROJETO</w:t>
      </w:r>
    </w:p>
    <w:p w:rsidR="006D637B" w:rsidRPr="00AE45B9" w:rsidRDefault="00681A9C" w:rsidP="00A20479">
      <w:pPr>
        <w:pStyle w:val="Normal5"/>
        <w:numPr>
          <w:ilvl w:val="0"/>
          <w:numId w:val="29"/>
        </w:numPr>
      </w:pPr>
      <w:r w:rsidRPr="00104A7E">
        <w:t>Informa</w:t>
      </w:r>
      <w:r w:rsidR="00CA5F54" w:rsidRPr="00104A7E">
        <w:t>r</w:t>
      </w:r>
      <w:r w:rsidRPr="00104A7E">
        <w:t xml:space="preserve"> ao(s) proponente(s) a possibilidade de contratação com a Cessão de Direitos Creditórios do FGTS Futuro da conta vinculada do FGTS, caso sejam atendidas as condições estabelecidas no Anexo IV – Uso do FGTS</w:t>
      </w:r>
      <w:r w:rsidR="00545911" w:rsidRPr="00104A7E">
        <w:t xml:space="preserve"> </w:t>
      </w:r>
      <w:r w:rsidR="00545911" w:rsidRPr="00AE45B9">
        <w:t>e efetuar os procedimentos do item SOLICITAÇÃO DE DÉBITO DOS RECURSOS DA CV FGTS</w:t>
      </w:r>
      <w:r w:rsidR="00023633" w:rsidRPr="00AE45B9">
        <w:t>;</w:t>
      </w:r>
    </w:p>
    <w:p w:rsidR="002D431A" w:rsidRPr="009B030C" w:rsidRDefault="002D431A" w:rsidP="002D431A">
      <w:pPr>
        <w:pStyle w:val="Normal4"/>
      </w:pPr>
      <w:r w:rsidRPr="009B030C">
        <w:t>Verifica, com base na simulação realizada, as condições e exigências gerais e específicas para os proponentes estabelecidas conforme o Programa.</w:t>
      </w:r>
    </w:p>
    <w:p w:rsidR="00681A9C" w:rsidRPr="009B030C" w:rsidRDefault="00681A9C" w:rsidP="00ED6962">
      <w:pPr>
        <w:pStyle w:val="Normal4"/>
      </w:pPr>
      <w:r w:rsidRPr="009B030C">
        <w:t>Acessa o SIOPI, clica na barra do lado esquerdo da tela, opção “Serviços”, “Consulta Dados no FGTS”, e certifica se houve autorização do(s) proponente(s), considerando ser imprescindível a autorização dos proponentes para prosseguimento da proposta na CAIXA.</w:t>
      </w:r>
    </w:p>
    <w:p w:rsidR="00681A9C" w:rsidRPr="009B030C" w:rsidRDefault="00681A9C" w:rsidP="00ED6962">
      <w:pPr>
        <w:pStyle w:val="Normal5"/>
      </w:pPr>
      <w:r w:rsidRPr="009B030C">
        <w:t>Caso a pesquisa não seja exibida, clica na opção “Consultar FGTS” ou solicita aos proponentes que seja realizada nova permissão, se a data de permissão estiver vencida.</w:t>
      </w:r>
    </w:p>
    <w:p w:rsidR="00681A9C" w:rsidRPr="009B030C" w:rsidRDefault="00681A9C" w:rsidP="00ED6962">
      <w:pPr>
        <w:pStyle w:val="Normal5"/>
      </w:pPr>
      <w:r w:rsidRPr="009B030C">
        <w:t>Para prosseguimento da operação, captura a tela de autorização à CAIXA para acesso à CV, consulta das informações do saldo e encaminha à Conformidade para verificação.</w:t>
      </w:r>
    </w:p>
    <w:p w:rsidR="00681A9C" w:rsidRPr="009B030C" w:rsidRDefault="00F36EDB" w:rsidP="00ED6962">
      <w:pPr>
        <w:pStyle w:val="Normal4"/>
      </w:pPr>
      <w:bookmarkStart w:id="3790" w:name="Item_4_4_3_4"/>
      <w:bookmarkEnd w:id="3790"/>
      <w:r w:rsidRPr="009B030C">
        <w:t xml:space="preserve">Efetuar o débito do FGTS </w:t>
      </w:r>
      <w:r w:rsidR="00E06BA0" w:rsidRPr="009B030C">
        <w:t>no sistema</w:t>
      </w:r>
      <w:r w:rsidR="00110D62">
        <w:t>, conforme item SOLICITAÇÃO DE DÉBITO DOS RECURSOS DA CV DO FGTS</w:t>
      </w:r>
      <w:r w:rsidR="008D5A51">
        <w:t xml:space="preserve">, </w:t>
      </w:r>
      <w:r w:rsidR="00681A9C" w:rsidRPr="009B030C">
        <w:t xml:space="preserve">preencher o </w:t>
      </w:r>
      <w:r w:rsidR="000101E5">
        <w:t xml:space="preserve">[MN, </w:t>
      </w:r>
      <w:hyperlink r:id="rId117" w:tgtFrame="_blank" w:tooltip="Exibe Modelo: http://normas.caixa/normativo/MO29300" w:history="1">
        <w:r w:rsidR="000101E5">
          <w:rPr>
            <w:rStyle w:val="Hyperlink"/>
          </w:rPr>
          <w:t>MO29300</w:t>
        </w:r>
      </w:hyperlink>
      <w:r w:rsidR="000101E5">
        <w:t>]</w:t>
      </w:r>
      <w:r w:rsidR="00E06BA0" w:rsidRPr="009B030C">
        <w:t xml:space="preserve"> versão virtual, para fins de enquadramento,</w:t>
      </w:r>
      <w:r w:rsidR="00681A9C" w:rsidRPr="009B030C">
        <w:t xml:space="preserve"> para efetivação do débito na CV FGTS</w:t>
      </w:r>
      <w:r w:rsidR="00E06BA0" w:rsidRPr="009B030C">
        <w:t>, devendo os proponentes assinar o documento</w:t>
      </w:r>
      <w:r w:rsidR="00681A9C" w:rsidRPr="009B030C">
        <w:t>.</w:t>
      </w:r>
    </w:p>
    <w:p w:rsidR="00681A9C" w:rsidRPr="009B030C" w:rsidRDefault="00681A9C" w:rsidP="00ED6962">
      <w:pPr>
        <w:pStyle w:val="Normal4"/>
      </w:pPr>
      <w:r w:rsidRPr="009B030C">
        <w:t>Informa ao(s) proponente (s) que o imóvel dado em garantia não pode:</w:t>
      </w:r>
    </w:p>
    <w:p w:rsidR="00681A9C" w:rsidRPr="009B030C" w:rsidRDefault="00681A9C" w:rsidP="00ED6962">
      <w:pPr>
        <w:pStyle w:val="Marcador1"/>
      </w:pPr>
      <w:r w:rsidRPr="009B030C">
        <w:t>possuir restrição ao uso, incluindo às relacionadas ao zoneamento, parcelamento do solo, preservação do patrimônio arqueológico e histórico, restrição de atividades devido a inserção em APA (Área de Preservação Ambiental) ou APP (Área de Preservação Permanente), devendo atender às exigências impostas pelos órgãos competentes;</w:t>
      </w:r>
    </w:p>
    <w:p w:rsidR="00681A9C" w:rsidRPr="009B030C" w:rsidRDefault="00681A9C" w:rsidP="00ED6962">
      <w:pPr>
        <w:pStyle w:val="Marcador1"/>
      </w:pPr>
      <w:r w:rsidRPr="009B030C">
        <w:t>estar localizado em terras de ocupação indígena, quilombola ou em unidades de conservação.</w:t>
      </w:r>
    </w:p>
    <w:p w:rsidR="00681A9C" w:rsidRPr="009B030C" w:rsidRDefault="00681A9C" w:rsidP="00ED6962">
      <w:pPr>
        <w:pStyle w:val="Normal4"/>
      </w:pPr>
      <w:r w:rsidRPr="009B030C">
        <w:t>Esclarece que em relação a essas exigências, é de responsabilidade do(s) proponente(s) a declaração quanto ao seu atendimento, declaração esta firmada pelos mesmos no contrato de financiamento e que, em sendo verificado que o imóvel, na data da assinatura, estava situado em local impeditivo, o fato ensejará o vencimento antecipado da dívida.</w:t>
      </w:r>
    </w:p>
    <w:p w:rsidR="00681A9C" w:rsidRPr="009B030C" w:rsidRDefault="00681A9C" w:rsidP="00ED6962">
      <w:pPr>
        <w:pStyle w:val="Normal4"/>
      </w:pPr>
      <w:r w:rsidRPr="009B030C">
        <w:t>Se contratação na modalidade Aquisição de Imóvel Novo individual ou Alocação de Recursos, informa ao(s) proponente(s) que:</w:t>
      </w:r>
    </w:p>
    <w:p w:rsidR="00681A9C" w:rsidRPr="009B030C" w:rsidRDefault="00681A9C" w:rsidP="00A20479">
      <w:pPr>
        <w:pStyle w:val="Alinea"/>
        <w:numPr>
          <w:ilvl w:val="0"/>
          <w:numId w:val="34"/>
        </w:numPr>
      </w:pPr>
      <w:r w:rsidRPr="009B030C">
        <w:t>Deve ser apresentado o Alvará de Construção do imóvel;</w:t>
      </w:r>
    </w:p>
    <w:p w:rsidR="00681A9C" w:rsidRPr="009B030C" w:rsidRDefault="00681A9C" w:rsidP="00A20479">
      <w:pPr>
        <w:pStyle w:val="Alinea"/>
        <w:numPr>
          <w:ilvl w:val="0"/>
          <w:numId w:val="34"/>
        </w:numPr>
      </w:pPr>
      <w:r w:rsidRPr="009B030C">
        <w:t>É obrigatória para o programa PMCMV e opcional para os demais programas, a contratação do Seguro de Responsabilidade Civil, Profissional e Material – RCPM, com no mínimo 5 anos de vigência, contados a partir da data de emissão do Habite-se;</w:t>
      </w:r>
    </w:p>
    <w:p w:rsidR="00681A9C" w:rsidRPr="009B030C" w:rsidRDefault="00681A9C" w:rsidP="00A20479">
      <w:pPr>
        <w:pStyle w:val="Alinea"/>
        <w:numPr>
          <w:ilvl w:val="0"/>
          <w:numId w:val="34"/>
        </w:numPr>
        <w:rPr>
          <w:szCs w:val="18"/>
        </w:rPr>
      </w:pPr>
      <w:r w:rsidRPr="009B030C">
        <w:t xml:space="preserve">O RCPM é contratado </w:t>
      </w:r>
      <w:r w:rsidRPr="009B030C">
        <w:rPr>
          <w:szCs w:val="18"/>
        </w:rPr>
        <w:t>pelo(s) vendedor(es), construtor(es) e/ou responsável(is) técnico(s) e tem por objetivo o pagamento de indenizações previstas na apólice decorrentes de reclamações que tenham sido originadas a partir de vícios construtivos;</w:t>
      </w:r>
    </w:p>
    <w:p w:rsidR="00681A9C" w:rsidRPr="009B030C" w:rsidRDefault="00681A9C" w:rsidP="00A20479">
      <w:pPr>
        <w:pStyle w:val="Alinea"/>
        <w:numPr>
          <w:ilvl w:val="0"/>
          <w:numId w:val="34"/>
        </w:numPr>
      </w:pPr>
      <w:r w:rsidRPr="009B030C">
        <w:t>A apólice de seguro RCPM para as operações com alvará emitido a partir de 03 JAN 2022, deve conter as coberturas adicionais abaixo:</w:t>
      </w:r>
    </w:p>
    <w:p w:rsidR="00681A9C" w:rsidRPr="009B030C" w:rsidRDefault="00681A9C" w:rsidP="00681A9C">
      <w:pPr>
        <w:pStyle w:val="Marcador2"/>
      </w:pPr>
      <w:r w:rsidRPr="009B030C">
        <w:t xml:space="preserve">impermeabilização e infiltrações; e </w:t>
      </w:r>
    </w:p>
    <w:p w:rsidR="00681A9C" w:rsidRPr="009B030C" w:rsidRDefault="00681A9C" w:rsidP="00681A9C">
      <w:pPr>
        <w:pStyle w:val="Marcador2"/>
      </w:pPr>
      <w:r w:rsidRPr="009B030C">
        <w:t>trincas e fissuras superficiais em estruturas principais e periféricas.</w:t>
      </w:r>
    </w:p>
    <w:p w:rsidR="00681A9C" w:rsidRPr="009B030C" w:rsidRDefault="00681A9C" w:rsidP="00ED6962">
      <w:pPr>
        <w:pStyle w:val="Normal5"/>
      </w:pPr>
      <w:r w:rsidRPr="009B030C">
        <w:t>Consulta a Agência e PA de vinculação para informações detalhadas da documentação e local para contratação do seguro.</w:t>
      </w:r>
    </w:p>
    <w:p w:rsidR="00681A9C" w:rsidRPr="009B030C" w:rsidRDefault="00681A9C" w:rsidP="00ED6962">
      <w:pPr>
        <w:pStyle w:val="Normal5"/>
      </w:pPr>
      <w:r w:rsidRPr="009B030C">
        <w:t>Recebe do vendedor, até a assinatura do contrato, a Apólice contratada acompanhada de Folha de Rosto emitida pela seguradora e Comprovante de Pagamento do Seguro.</w:t>
      </w:r>
    </w:p>
    <w:p w:rsidR="00681A9C" w:rsidRPr="009B030C" w:rsidRDefault="00681A9C" w:rsidP="00ED6962">
      <w:pPr>
        <w:pStyle w:val="Normal5"/>
      </w:pPr>
      <w:r w:rsidRPr="009B030C">
        <w:t>Confere na apólice contratada o endereço e a matrícula do imóvel e o valor da cobertura securitária e anexa a mesma ao dossiê.</w:t>
      </w:r>
    </w:p>
    <w:p w:rsidR="00681A9C" w:rsidRPr="009B030C" w:rsidRDefault="00681A9C" w:rsidP="00ED6962">
      <w:pPr>
        <w:pStyle w:val="Normal4"/>
      </w:pPr>
      <w:r w:rsidRPr="009B030C">
        <w:t>Se contratação das modalidades de construção informa ao(s) proponente(s) que:</w:t>
      </w:r>
    </w:p>
    <w:p w:rsidR="00681A9C" w:rsidRPr="009B030C" w:rsidRDefault="00681A9C" w:rsidP="00A20479">
      <w:pPr>
        <w:pStyle w:val="Marcador1"/>
        <w:numPr>
          <w:ilvl w:val="0"/>
          <w:numId w:val="35"/>
        </w:numPr>
        <w:ind w:left="426" w:hanging="284"/>
      </w:pPr>
      <w:r w:rsidRPr="009B030C">
        <w:tab/>
        <w:t>para a modalidade Aquisição de Terreno e Construção, o vendedor deve ser informado da obrigatoriedade de possuir conta corrente PF ou PJ ou conta poupança PF ou PJ na CAIXA para crédito/pagamento dos recursos relativos ao valor do Terreno pela CAIXA;</w:t>
      </w:r>
    </w:p>
    <w:p w:rsidR="00681A9C" w:rsidRPr="009B030C" w:rsidRDefault="00681A9C" w:rsidP="00A20479">
      <w:pPr>
        <w:pStyle w:val="Marcador1"/>
        <w:numPr>
          <w:ilvl w:val="0"/>
          <w:numId w:val="35"/>
        </w:numPr>
        <w:ind w:left="426" w:hanging="284"/>
      </w:pPr>
      <w:r w:rsidRPr="009B030C">
        <w:t>é de sua responsabilidade o recolhimento do INSS bem como demais encargos trabalhistas e de regularidade fiscal exigidos pelos órgãos reguladores, relativos à mão de obra utilizada na construção;</w:t>
      </w:r>
    </w:p>
    <w:p w:rsidR="00681A9C" w:rsidRPr="009B030C" w:rsidRDefault="00681A9C" w:rsidP="00A20479">
      <w:pPr>
        <w:pStyle w:val="Marcador1"/>
        <w:numPr>
          <w:ilvl w:val="0"/>
          <w:numId w:val="35"/>
        </w:numPr>
        <w:ind w:left="426" w:hanging="284"/>
      </w:pPr>
      <w:r w:rsidRPr="009B030C">
        <w:t xml:space="preserve">a obra deve possuir Responsável Técnico com inscrição no CREA ou CAU ou CFT/CRT e, em caso de substituição deste profissional durante a fase de obra a CAIXA deve ser comunicada, devendo ser apresentados os documentos constantes no </w:t>
      </w:r>
      <w:r w:rsidR="000101E5">
        <w:t xml:space="preserve">[MN, </w:t>
      </w:r>
      <w:hyperlink r:id="rId118" w:tgtFrame="_blank" w:tooltip="Exibe Modelo: http://normas.caixa/normativo/MO30344" w:history="1">
        <w:r w:rsidR="000101E5">
          <w:rPr>
            <w:rStyle w:val="Hyperlink"/>
          </w:rPr>
          <w:t>MO30344</w:t>
        </w:r>
      </w:hyperlink>
      <w:r w:rsidR="000101E5">
        <w:t>]</w:t>
      </w:r>
      <w:r w:rsidRPr="009B030C">
        <w:t>.</w:t>
      </w:r>
    </w:p>
    <w:p w:rsidR="00681A9C" w:rsidRPr="009B030C" w:rsidRDefault="00681A9C" w:rsidP="00ED6962">
      <w:pPr>
        <w:pStyle w:val="Normal4"/>
      </w:pPr>
      <w:r w:rsidRPr="009B030C">
        <w:t>Para propostas de imóveis oriundos de leilão, arrematação ou de propriedade CAIXA, aguarda disponibilização pela CEVEN dos documentos abaixo no SIOPI, aba “Serviços”, aba “Cadastro de Imóveis”:</w:t>
      </w:r>
    </w:p>
    <w:p w:rsidR="00681A9C" w:rsidRPr="009B030C" w:rsidRDefault="00681A9C" w:rsidP="00A20479">
      <w:pPr>
        <w:pStyle w:val="Marcador1"/>
        <w:numPr>
          <w:ilvl w:val="0"/>
          <w:numId w:val="37"/>
        </w:numPr>
        <w:ind w:left="426" w:hanging="284"/>
      </w:pPr>
      <w:r w:rsidRPr="009B030C">
        <w:t xml:space="preserve">matrícula do imóvel vendido; </w:t>
      </w:r>
    </w:p>
    <w:p w:rsidR="00681A9C" w:rsidRPr="009B030C" w:rsidRDefault="00681A9C" w:rsidP="00A20479">
      <w:pPr>
        <w:pStyle w:val="Marcador1"/>
        <w:numPr>
          <w:ilvl w:val="0"/>
          <w:numId w:val="37"/>
        </w:numPr>
        <w:ind w:left="426" w:hanging="284"/>
      </w:pPr>
      <w:r w:rsidRPr="009B030C">
        <w:t xml:space="preserve">Laudo de avaliação; </w:t>
      </w:r>
    </w:p>
    <w:p w:rsidR="00681A9C" w:rsidRPr="009B030C" w:rsidRDefault="00681A9C" w:rsidP="00A20479">
      <w:pPr>
        <w:pStyle w:val="Marcador1"/>
        <w:numPr>
          <w:ilvl w:val="0"/>
          <w:numId w:val="37"/>
        </w:numPr>
        <w:ind w:left="426" w:hanging="284"/>
      </w:pPr>
      <w:r w:rsidRPr="009B030C">
        <w:t xml:space="preserve">Proposta de Compra ou Termo de Arrematação (comprova os dados do comprador cuja proposta foi aprovada pela CAIXA); </w:t>
      </w:r>
    </w:p>
    <w:p w:rsidR="00681A9C" w:rsidRPr="009B030C" w:rsidRDefault="00681A9C" w:rsidP="00A20479">
      <w:pPr>
        <w:pStyle w:val="Marcador1"/>
        <w:numPr>
          <w:ilvl w:val="0"/>
          <w:numId w:val="37"/>
        </w:numPr>
        <w:ind w:left="426" w:hanging="284"/>
      </w:pPr>
      <w:r w:rsidRPr="009B030C">
        <w:t xml:space="preserve">Comprovante de pagamento de sinal ou caução; </w:t>
      </w:r>
    </w:p>
    <w:p w:rsidR="00681A9C" w:rsidRPr="009B030C" w:rsidRDefault="00681A9C" w:rsidP="00A20479">
      <w:pPr>
        <w:pStyle w:val="Marcador1"/>
        <w:numPr>
          <w:ilvl w:val="0"/>
          <w:numId w:val="37"/>
        </w:numPr>
        <w:ind w:left="426" w:hanging="284"/>
      </w:pPr>
      <w:r w:rsidRPr="009B030C">
        <w:t>Formulário PP15 de Recursos Próprios (para ser entregue ao cliente para pagamento na agência de contratação).</w:t>
      </w:r>
    </w:p>
    <w:p w:rsidR="00681A9C" w:rsidRPr="009B030C" w:rsidRDefault="00681A9C" w:rsidP="00ED6962">
      <w:pPr>
        <w:pStyle w:val="Normal4"/>
      </w:pPr>
      <w:r w:rsidRPr="009B030C">
        <w:t>Certifica, no caso de proponentes serem empregados CAIXA, se estão lotados nas unidades descritas no item EXIGÊNCIAS</w:t>
      </w:r>
      <w:r w:rsidR="00306DC3">
        <w:t xml:space="preserve">, </w:t>
      </w:r>
      <w:r w:rsidRPr="009B030C">
        <w:t>TOMADOR(ES), impeditivas para contratação e, em caso de dúvida, solicita à Agência e PA de vinculação a verificação nos sistemas da CAIXA.</w:t>
      </w:r>
    </w:p>
    <w:p w:rsidR="00681A9C" w:rsidRPr="009B030C" w:rsidRDefault="00681A9C" w:rsidP="00681A9C">
      <w:pPr>
        <w:pStyle w:val="Normal5"/>
      </w:pPr>
      <w:r w:rsidRPr="009B030C">
        <w:tab/>
        <w:t xml:space="preserve">Simula operação no link simulador em um dos endereços: </w:t>
      </w:r>
    </w:p>
    <w:p w:rsidR="00681A9C" w:rsidRPr="009B030C" w:rsidRDefault="00681A9C" w:rsidP="00ED6962">
      <w:pPr>
        <w:pStyle w:val="Marcador1"/>
      </w:pPr>
      <w:r w:rsidRPr="009B030C">
        <w:rPr>
          <w:rFonts w:cs="Arial"/>
        </w:rPr>
        <w:t xml:space="preserve">Site da CAIXA </w:t>
      </w:r>
      <w:hyperlink r:id="rId119">
        <w:r w:rsidRPr="009B030C">
          <w:rPr>
            <w:rStyle w:val="Hyperlink"/>
            <w:rFonts w:cs="Arial"/>
          </w:rPr>
          <w:t>www.caixa.gov.br</w:t>
        </w:r>
      </w:hyperlink>
      <w:r w:rsidRPr="009B030C">
        <w:rPr>
          <w:rFonts w:cs="Arial"/>
        </w:rPr>
        <w:t>;</w:t>
      </w:r>
    </w:p>
    <w:p w:rsidR="00681A9C" w:rsidRPr="009B030C" w:rsidRDefault="00681A9C" w:rsidP="00ED6962">
      <w:pPr>
        <w:pStyle w:val="Marcador1"/>
      </w:pPr>
      <w:r w:rsidRPr="009B030C">
        <w:rPr>
          <w:rFonts w:cs="Arial"/>
        </w:rPr>
        <w:tab/>
        <w:t xml:space="preserve">SIOPI: </w:t>
      </w:r>
      <w:hyperlink r:id="rId120" w:history="1">
        <w:r w:rsidRPr="009B030C">
          <w:rPr>
            <w:rStyle w:val="Hyperlink"/>
          </w:rPr>
          <w:t>https://habitacao.caixa.gov.br/siopiweb-web/</w:t>
        </w:r>
      </w:hyperlink>
      <w:r w:rsidRPr="009B030C">
        <w:rPr>
          <w:rFonts w:cs="Arial"/>
        </w:rPr>
        <w:t>;</w:t>
      </w:r>
    </w:p>
    <w:p w:rsidR="00681A9C" w:rsidRPr="009B030C" w:rsidRDefault="00681A9C" w:rsidP="00ED6962">
      <w:pPr>
        <w:pStyle w:val="Marcador1"/>
      </w:pPr>
      <w:r w:rsidRPr="009B030C">
        <w:rPr>
          <w:rFonts w:cs="Arial"/>
        </w:rPr>
        <w:t xml:space="preserve">Portal de Empreendimento: </w:t>
      </w:r>
      <w:hyperlink r:id="rId121">
        <w:r w:rsidRPr="009B030C">
          <w:rPr>
            <w:rStyle w:val="Hyperlink"/>
            <w:rFonts w:cs="Arial"/>
          </w:rPr>
          <w:t>https://www.portaldeempreendimentos.caixa.gov.br/</w:t>
        </w:r>
      </w:hyperlink>
      <w:r w:rsidRPr="009B030C">
        <w:rPr>
          <w:rFonts w:cs="Arial"/>
        </w:rPr>
        <w:t xml:space="preserve"> - v</w:t>
      </w:r>
      <w:r w:rsidRPr="009B030C">
        <w:t xml:space="preserve">ia SICAQ, pelo endereço </w:t>
      </w:r>
      <w:hyperlink r:id="rId122">
        <w:r w:rsidR="00F8286C">
          <w:rPr>
            <w:rStyle w:val="Hyperlink"/>
          </w:rPr>
          <w:t>https://www.caixaaqui.gov.br</w:t>
        </w:r>
      </w:hyperlink>
      <w:r w:rsidRPr="009B030C">
        <w:t xml:space="preserve"> - link simulador;</w:t>
      </w:r>
    </w:p>
    <w:p w:rsidR="00681A9C" w:rsidRPr="009B030C" w:rsidRDefault="00681A9C" w:rsidP="00ED6962">
      <w:pPr>
        <w:pStyle w:val="Normal4"/>
      </w:pPr>
      <w:r w:rsidRPr="009B030C">
        <w:tab/>
        <w:t>Informa e esclarece aos proponentes o resultado apresentado na simulação conforme abaixo:</w:t>
      </w:r>
    </w:p>
    <w:p w:rsidR="00681A9C" w:rsidRPr="009B030C" w:rsidRDefault="00681A9C" w:rsidP="00A20479">
      <w:pPr>
        <w:pStyle w:val="Alinea"/>
        <w:numPr>
          <w:ilvl w:val="0"/>
          <w:numId w:val="36"/>
        </w:numPr>
      </w:pPr>
      <w:r w:rsidRPr="009B030C">
        <w:t>os valores utilizados para cálculo do CET são referenciais e correspondem às condições vigentes na data do cálculo;</w:t>
      </w:r>
    </w:p>
    <w:p w:rsidR="00681A9C" w:rsidRPr="009B030C" w:rsidRDefault="00681A9C" w:rsidP="00A20479">
      <w:pPr>
        <w:pStyle w:val="Alinea"/>
        <w:numPr>
          <w:ilvl w:val="0"/>
          <w:numId w:val="36"/>
        </w:numPr>
      </w:pPr>
      <w:r w:rsidRPr="009B030C">
        <w:tab/>
        <w:t>os resultados obtidos representam apenas uma simulação e não valem como proposta, estando os valores sujeitos a alterações de acordo com a apuração da capacidade de pagamento e à aprovação da análise de crédito a ser efetuada;</w:t>
      </w:r>
    </w:p>
    <w:p w:rsidR="00681A9C" w:rsidRPr="009B030C" w:rsidRDefault="00681A9C" w:rsidP="00A20479">
      <w:pPr>
        <w:pStyle w:val="Alinea"/>
        <w:numPr>
          <w:ilvl w:val="0"/>
          <w:numId w:val="36"/>
        </w:numPr>
      </w:pPr>
      <w:r w:rsidRPr="009B030C">
        <w:t>podem ocorrer alterações das taxas, prazos máximos e demais condições, sem prévio aviso, estando a contratação condicionada à disponibilidade de recursos para a região e ao atendimento das exigências dos Programas;</w:t>
      </w:r>
    </w:p>
    <w:p w:rsidR="00681A9C" w:rsidRPr="009B030C" w:rsidRDefault="00681A9C" w:rsidP="00A20479">
      <w:pPr>
        <w:pStyle w:val="Alinea"/>
        <w:numPr>
          <w:ilvl w:val="0"/>
          <w:numId w:val="36"/>
        </w:numPr>
      </w:pPr>
      <w:r w:rsidRPr="009B030C">
        <w:t>informa os sistemas de amortização disponibilizados na simulação e orienta quanto a escolha por um deles</w:t>
      </w:r>
      <w:r w:rsidRPr="009B030C">
        <w:rPr>
          <w:strike/>
        </w:rPr>
        <w:t>;</w:t>
      </w:r>
    </w:p>
    <w:p w:rsidR="00681A9C" w:rsidRPr="009B030C" w:rsidRDefault="00681A9C" w:rsidP="00A20479">
      <w:pPr>
        <w:pStyle w:val="Alinea"/>
        <w:numPr>
          <w:ilvl w:val="0"/>
          <w:numId w:val="36"/>
        </w:numPr>
      </w:pPr>
      <w:r w:rsidRPr="009B030C">
        <w:tab/>
      </w:r>
      <w:r w:rsidRPr="009B030C">
        <w:tab/>
        <w:t>independente da data de assinatura do contrato, a data do vencimento dos encargos mensais deve ser escolhida entre os dias 01 e 25;</w:t>
      </w:r>
    </w:p>
    <w:p w:rsidR="00681A9C" w:rsidRPr="009B030C" w:rsidRDefault="00681A9C" w:rsidP="00A20479">
      <w:pPr>
        <w:pStyle w:val="Alinea"/>
        <w:numPr>
          <w:ilvl w:val="0"/>
          <w:numId w:val="36"/>
        </w:numPr>
      </w:pPr>
      <w:r w:rsidRPr="009B030C">
        <w:t>apresenta o CESH das seguradoras oferecidas pela CAIXA:</w:t>
      </w:r>
    </w:p>
    <w:p w:rsidR="00681A9C" w:rsidRPr="009B030C" w:rsidRDefault="00681A9C" w:rsidP="006F1B57">
      <w:pPr>
        <w:pStyle w:val="Marcador2"/>
      </w:pPr>
      <w:r w:rsidRPr="009B030C">
        <w:t>se CCFGTS – CAIXA Residencial (Habitacional FGTS ou Habitacional Especial FGTS)</w:t>
      </w:r>
      <w:r w:rsidR="00FF1BEC">
        <w:t xml:space="preserve"> </w:t>
      </w:r>
      <w:r w:rsidRPr="009B030C">
        <w:t>ou Tokio Marine;</w:t>
      </w:r>
    </w:p>
    <w:p w:rsidR="00681A9C" w:rsidRPr="009B030C" w:rsidRDefault="00681A9C" w:rsidP="006F1B57">
      <w:pPr>
        <w:pStyle w:val="Marcador2"/>
      </w:pPr>
      <w:r w:rsidRPr="009B030C">
        <w:t>se PMCMV e CCFGTS – CAIXA Residencial (Habitacional PMCMV ou Habitacional Mais)</w:t>
      </w:r>
      <w:r w:rsidR="00FF1BEC">
        <w:t xml:space="preserve"> </w:t>
      </w:r>
      <w:r w:rsidRPr="009B030C">
        <w:t>ou Tokio Marine.</w:t>
      </w:r>
    </w:p>
    <w:p w:rsidR="00681A9C" w:rsidRPr="009B030C" w:rsidRDefault="00681A9C" w:rsidP="00A20479">
      <w:pPr>
        <w:pStyle w:val="Alinea"/>
        <w:numPr>
          <w:ilvl w:val="0"/>
          <w:numId w:val="36"/>
        </w:numPr>
        <w:rPr>
          <w:strike/>
        </w:rPr>
      </w:pPr>
      <w:r w:rsidRPr="009B030C">
        <w:t>informa que as apólices da CAIXA Residencial: Habitacional Mais ou Habitacional Especial FGTS, oferecem outras coberturas acessórias de natureza material, podendo as condições dos seguros serem consultadas pelo Parceiro e pelo proponente no site da seguradora escolhida conforme tabela existente no Anexo III – Seguros.</w:t>
      </w:r>
    </w:p>
    <w:p w:rsidR="00681A9C" w:rsidRPr="009B030C" w:rsidRDefault="00681A9C" w:rsidP="00A20479">
      <w:pPr>
        <w:pStyle w:val="Alinea"/>
        <w:numPr>
          <w:ilvl w:val="0"/>
          <w:numId w:val="36"/>
        </w:numPr>
      </w:pPr>
      <w:r w:rsidRPr="009B030C">
        <w:t>solicita ao(s) proponente(s) a opção por uma das apólices de seguros oferecidas pela CAIXA e informa o direito de apresentar uma apólice individual de outra seguradora que será precedida de análise pela CAIXA, conforme Anexo III – Seguros.</w:t>
      </w:r>
    </w:p>
    <w:p w:rsidR="00681A9C" w:rsidRPr="009B030C" w:rsidRDefault="00681A9C" w:rsidP="00ED6962">
      <w:pPr>
        <w:pStyle w:val="Normal4"/>
      </w:pPr>
      <w:r w:rsidRPr="009B030C">
        <w:t>Informa a possibilidade de financiamento das despesas acessórias e despesas com a comissão de leiloeiro, conforme abaixo:</w:t>
      </w:r>
    </w:p>
    <w:p w:rsidR="00681A9C" w:rsidRPr="009B030C" w:rsidRDefault="00681A9C" w:rsidP="00ED6962">
      <w:pPr>
        <w:pStyle w:val="Marcador1"/>
      </w:pPr>
      <w:r w:rsidRPr="009B030C">
        <w:tab/>
        <w:t>Aquisição de Imóvel Novo ou Usado e CAIXA/AMV (</w:t>
      </w:r>
      <w:r w:rsidRPr="009B030C">
        <w:rPr>
          <w:rFonts w:cs="Arial"/>
          <w:color w:val="000000"/>
        </w:rPr>
        <w:t>Adjudicados, Arrematados em Leilão CAIXA)</w:t>
      </w:r>
      <w:r w:rsidRPr="009B030C">
        <w:t>: até 5% do valor do financiamento, sendo que o valor do financiamento somado ao valor das despesas acessórias está limitado aos parâmetros estabelecidos da modalidade no item PARÂMETROS DO FINANCIAMENTO, quota estabelecida pela avaliação de risco e condicionado a aprovação do crédito de acordo com a capacidade financeira do(s) proponente(s);</w:t>
      </w:r>
    </w:p>
    <w:p w:rsidR="00681A9C" w:rsidRPr="009B030C" w:rsidRDefault="00681A9C" w:rsidP="00ED6962">
      <w:pPr>
        <w:pStyle w:val="Marcador1"/>
      </w:pPr>
      <w:r w:rsidRPr="009B030C">
        <w:rPr>
          <w:rFonts w:cs="Arial"/>
        </w:rPr>
        <w:t xml:space="preserve">Aquisição de Terreno e Construção e Construção em Terreno Próprio: até 5% </w:t>
      </w:r>
      <w:r w:rsidRPr="009B030C">
        <w:t>do valor do financiamento, limitado a quota estabelecida aos parâmetros estabelecidos no item PARÂMETROS/ORIENTAÇÕES PARA CONSTRUÇÃO INDIVIDUAL, INCLUSIVE REFORMA, à quota estabelecida na avaliação de risco e capacidade financeira do(s) proponente(s).</w:t>
      </w:r>
    </w:p>
    <w:p w:rsidR="00681A9C" w:rsidRPr="009B030C" w:rsidRDefault="00681A9C" w:rsidP="00ED6962">
      <w:pPr>
        <w:pStyle w:val="Normal4"/>
      </w:pPr>
      <w:r w:rsidRPr="009B030C">
        <w:tab/>
        <w:t>Informa a obrigatoriedade em observar a qualificação e certificação do material de construção utilizado na obra, conforme item QUALIFICAÇÃO/CERTIFICAÇÃO DO MATERIAL DE CONSTRUÇÃO UTILIZADO NA OBRA, se:</w:t>
      </w:r>
    </w:p>
    <w:p w:rsidR="00681A9C" w:rsidRPr="009B030C" w:rsidRDefault="00681A9C" w:rsidP="00ED6962">
      <w:pPr>
        <w:pStyle w:val="Marcador1"/>
      </w:pPr>
      <w:r w:rsidRPr="009B030C">
        <w:rPr>
          <w:rFonts w:cs="Arial"/>
        </w:rPr>
        <w:t xml:space="preserve">Aquisição de Imóvel </w:t>
      </w:r>
      <w:r w:rsidRPr="009B030C">
        <w:t>Novo: é preenchida pelo Responsável Técnico pela execução da obra ou, alternativamente, pelo(s) vendedor(es) do imóvel;</w:t>
      </w:r>
    </w:p>
    <w:p w:rsidR="00681A9C" w:rsidRPr="009B030C" w:rsidRDefault="00681A9C" w:rsidP="00ED6962">
      <w:pPr>
        <w:pStyle w:val="Marcador1"/>
      </w:pPr>
      <w:r w:rsidRPr="009B030C">
        <w:rPr>
          <w:rFonts w:cs="Arial"/>
        </w:rPr>
        <w:t>Construção em Terreno Próprio ou Aquisição de Terreno e Construção: é preenchida pelo Responsá</w:t>
      </w:r>
      <w:r w:rsidRPr="009B030C">
        <w:t>vel Técnico pela execução da obra ou pelo(s) proponente(s).</w:t>
      </w:r>
    </w:p>
    <w:p w:rsidR="00681A9C" w:rsidRPr="009B030C" w:rsidRDefault="00681A9C" w:rsidP="00ED6962">
      <w:pPr>
        <w:pStyle w:val="Normal4"/>
      </w:pPr>
      <w:bookmarkStart w:id="3791" w:name="Item_4_4_3_14"/>
      <w:bookmarkEnd w:id="3791"/>
      <w:r w:rsidRPr="009B030C">
        <w:t>Informa, ainda, que as relações dos materiais qualificados ou certificados citados acima estão disponíveis, respectivamente, nos sites abaixo, e orienta a forma de acesso aos mesmos:</w:t>
      </w:r>
    </w:p>
    <w:p w:rsidR="00681A9C" w:rsidRPr="009B030C" w:rsidRDefault="00681A9C" w:rsidP="00ED6962">
      <w:pPr>
        <w:pStyle w:val="Marcador1"/>
      </w:pPr>
      <w:r w:rsidRPr="009B030C">
        <w:t xml:space="preserve">Ministério do Desenvolvimento Regional </w:t>
      </w:r>
      <w:hyperlink r:id="rId123">
        <w:r w:rsidR="00770400">
          <w:rPr>
            <w:rStyle w:val="Hyperlink"/>
          </w:rPr>
          <w:t>https://pbqp-h.mdr.gov.br/</w:t>
        </w:r>
      </w:hyperlink>
      <w:r w:rsidRPr="009B030C">
        <w:t>, opção “Consumidores”, opção “Materiais Avaliados”, seleciona no campo “Programas Setoriais de Qualidades – PSQs” o material a ser consultado e no campo “Documentos Relacionados” abre o arquivo “Classificação das Empresas” ou, se não localizado este, o arquivo “Relatório Setorial” para consulta aos materiais e verificação da sua qualificação.</w:t>
      </w:r>
    </w:p>
    <w:p w:rsidR="00681A9C" w:rsidRPr="009B030C" w:rsidRDefault="00681A9C" w:rsidP="00ED6962">
      <w:pPr>
        <w:pStyle w:val="Marcador1"/>
      </w:pPr>
      <w:r w:rsidRPr="009B030C">
        <w:rPr>
          <w:rFonts w:cs="Arial"/>
        </w:rPr>
        <w:t>INME</w:t>
      </w:r>
      <w:r w:rsidRPr="009B030C">
        <w:t xml:space="preserve">TRO </w:t>
      </w:r>
      <w:hyperlink r:id="rId124" w:history="1">
        <w:r w:rsidR="00D7363A">
          <w:rPr>
            <w:rStyle w:val="Hyperlink"/>
            <w:rFonts w:cs="Arial"/>
            <w:szCs w:val="18"/>
            <w:lang w:val="es-ES_tradnl"/>
          </w:rPr>
          <w:t>https://www.gov.br/inmetro/pt-br</w:t>
        </w:r>
      </w:hyperlink>
      <w:r w:rsidRPr="009B030C">
        <w:t>.</w:t>
      </w:r>
    </w:p>
    <w:p w:rsidR="003D0429" w:rsidRPr="009B030C" w:rsidRDefault="003D0429" w:rsidP="00BD4F7C">
      <w:pPr>
        <w:pStyle w:val="Normal4"/>
      </w:pPr>
      <w:r w:rsidRPr="009B030C">
        <w:t xml:space="preserve">Informa valor, forma de cobrança e condições de devolução das tarifas devidas, as condições de pagamento e vencimento das prestações, valores e composição dos encargos, modalidades de taxas de juros disponíveis, considerando o perfil e a escolha do cliente, as condições para obtenção e perda de redutores e demais parâmetros do financiamento. </w:t>
      </w:r>
    </w:p>
    <w:p w:rsidR="003D0429" w:rsidRPr="009B030C" w:rsidRDefault="003D0429" w:rsidP="00BD4F7C">
      <w:pPr>
        <w:pStyle w:val="Normal4"/>
      </w:pPr>
      <w:r w:rsidRPr="009B030C">
        <w:t>Informa as condições dos seguros habitacionais oferecidas pela CAIXA, conforme Anexo III - Seguros, e a possibilidade de apresentar uma apólice individual de outra seguradora a ser analisada pela CAIXA.</w:t>
      </w:r>
    </w:p>
    <w:p w:rsidR="003D0429" w:rsidRPr="004557BD" w:rsidRDefault="003D0429" w:rsidP="00A37737">
      <w:pPr>
        <w:pStyle w:val="Normal4"/>
        <w:rPr>
          <w:color w:val="0D0D0D"/>
        </w:rPr>
      </w:pPr>
      <w:r w:rsidRPr="009B030C">
        <w:t xml:space="preserve">Se PMCMV, além dos itens acima, informa as condições gerais de enquadramento e funcionamento </w:t>
      </w:r>
      <w:r w:rsidRPr="004557BD">
        <w:rPr>
          <w:color w:val="0D0D0D"/>
        </w:rPr>
        <w:t xml:space="preserve">dos Programas, e ainda: </w:t>
      </w:r>
    </w:p>
    <w:p w:rsidR="003D0429" w:rsidRPr="006F1B57" w:rsidRDefault="003D0429" w:rsidP="00E67FD7">
      <w:pPr>
        <w:pStyle w:val="Alinea"/>
        <w:numPr>
          <w:ilvl w:val="0"/>
          <w:numId w:val="46"/>
        </w:numPr>
        <w:rPr>
          <w:rFonts w:eastAsia="Arial"/>
        </w:rPr>
      </w:pPr>
      <w:r w:rsidRPr="006F1B57">
        <w:rPr>
          <w:rFonts w:eastAsia="Arial"/>
        </w:rPr>
        <w:t>o direito legal à redução das custas e emolumentos caso seja aquisição do primeiro imóvel;</w:t>
      </w:r>
    </w:p>
    <w:p w:rsidR="003D0429" w:rsidRPr="009B030C" w:rsidRDefault="003D0429" w:rsidP="006F1B57">
      <w:pPr>
        <w:pStyle w:val="Alinea"/>
        <w:rPr>
          <w:rFonts w:eastAsia="Arial"/>
        </w:rPr>
      </w:pPr>
      <w:r w:rsidRPr="009B030C">
        <w:rPr>
          <w:rFonts w:eastAsia="Arial"/>
        </w:rPr>
        <w:t>a obrigatoriedade em observar a qualificação e certificação do material de construção utilizado na obra, se modalidades de construção individual;</w:t>
      </w:r>
    </w:p>
    <w:p w:rsidR="003D0429" w:rsidRPr="009B030C" w:rsidRDefault="003D0429" w:rsidP="006F1B57">
      <w:pPr>
        <w:pStyle w:val="Alinea"/>
        <w:rPr>
          <w:rFonts w:eastAsia="Arial"/>
        </w:rPr>
      </w:pPr>
      <w:r w:rsidRPr="009B030C">
        <w:rPr>
          <w:rFonts w:eastAsia="Arial"/>
        </w:rPr>
        <w:t>A obrigatória da contratação do Seguro de Responsabilidade Civil, Profissional e Material – RCPM, com até 5 anos de vigência, contados a partir da data de emissão do Habite-se, conforme Anexo III - Seguros, se modalidade Aquisição de Imóvel Novo individual ou Alocação de Recursos.</w:t>
      </w:r>
    </w:p>
    <w:p w:rsidR="003D0429" w:rsidRPr="009B030C" w:rsidRDefault="003D0429" w:rsidP="009E67C5">
      <w:pPr>
        <w:pStyle w:val="Normal4"/>
      </w:pPr>
      <w:r w:rsidRPr="009B030C">
        <w:tab/>
        <w:t>Se Interveniente Quitante CAIXA, observar os procedimentos INTERVENIENTE QUITANTE</w:t>
      </w:r>
      <w:r w:rsidR="00FF273F" w:rsidRPr="009B030C">
        <w:t>.</w:t>
      </w:r>
    </w:p>
    <w:p w:rsidR="003D0429" w:rsidRPr="009B030C" w:rsidRDefault="003D0429" w:rsidP="002A08D7">
      <w:pPr>
        <w:pStyle w:val="Normal4"/>
      </w:pPr>
      <w:r w:rsidRPr="009B030C">
        <w:tab/>
        <w:t xml:space="preserve">Se operação com Interveniente Anuente, solicita a mesma documentação requerida ao vendedor, conforme </w:t>
      </w:r>
      <w:r w:rsidR="000101E5">
        <w:t xml:space="preserve">[MN, </w:t>
      </w:r>
      <w:hyperlink r:id="rId125" w:tgtFrame="_blank" w:tooltip="Exibe Modelo: http://normas.caixa/normativo/MO30344" w:history="1">
        <w:r w:rsidR="000101E5">
          <w:rPr>
            <w:rStyle w:val="Hyperlink"/>
          </w:rPr>
          <w:t>MO30344</w:t>
        </w:r>
      </w:hyperlink>
      <w:r w:rsidR="000101E5">
        <w:t>]</w:t>
      </w:r>
      <w:r w:rsidRPr="009B030C">
        <w:t>, não sendo necessário efetuar pesquisas cadastrais, realizando o cadastramento no sistema.</w:t>
      </w:r>
    </w:p>
    <w:p w:rsidR="003D0429" w:rsidRPr="009B030C" w:rsidRDefault="003D0429" w:rsidP="00276CED">
      <w:pPr>
        <w:pStyle w:val="Normal4"/>
      </w:pPr>
      <w:r w:rsidRPr="009B030C">
        <w:t>Adota os procedimentos para contratação e utiliza os carimbos confeccionados pelo CCA nos modelos estabelecidos pela CAIXA, para “ateste de propostas” em todos os campos específicos para assinatura do representante do CCA nos formulários, declarações e pesquisas que não tenham data e que compõem o dossiê encaminhado à CAIXA.</w:t>
      </w:r>
    </w:p>
    <w:p w:rsidR="005E7968" w:rsidRPr="009B030C" w:rsidRDefault="005E7968" w:rsidP="00FC6C2A">
      <w:pPr>
        <w:pStyle w:val="Normal4"/>
      </w:pPr>
      <w:r w:rsidRPr="009B030C">
        <w:t>Informa aos proponentes que ele pode acompanhar o andamento de sua proposta na ferramenta Acompanhamento da Proposta, disponível no site da Caixa e no Aplicativo Móvel HABITAÇÃO CAIXA, e que após a contratação, ele pode realizar serviços de seu contrato também pelo Aplicativo.</w:t>
      </w:r>
    </w:p>
    <w:p w:rsidR="001B5E58" w:rsidRPr="009B030C" w:rsidRDefault="003D0429" w:rsidP="00FC6C2A">
      <w:pPr>
        <w:pStyle w:val="Normal4"/>
      </w:pPr>
      <w:r w:rsidRPr="009B030C">
        <w:t>Encerra a entrevista e encaminha o dossiê para a conformidade, conforme item CONFORMIDADE PROATIVA.</w:t>
      </w:r>
      <w:bookmarkStart w:id="3792" w:name="Item_4_3_2_1"/>
      <w:bookmarkStart w:id="3793" w:name="Item_4_2_2_2_1"/>
      <w:bookmarkStart w:id="3794" w:name="Item_4_2_2_3_1"/>
      <w:bookmarkStart w:id="3795" w:name="Item_4_2_2_6_1"/>
      <w:bookmarkEnd w:id="3788"/>
      <w:bookmarkEnd w:id="3792"/>
      <w:bookmarkEnd w:id="3793"/>
      <w:bookmarkEnd w:id="3794"/>
      <w:bookmarkEnd w:id="3795"/>
    </w:p>
    <w:p w:rsidR="000C54AD" w:rsidRPr="009B030C" w:rsidRDefault="00680A38" w:rsidP="00FC6C2A">
      <w:pPr>
        <w:pStyle w:val="Heading3"/>
      </w:pPr>
      <w:bookmarkStart w:id="3796" w:name="_Toc192067866"/>
      <w:bookmarkStart w:id="3797" w:name="_Toc192755586"/>
      <w:bookmarkStart w:id="3798" w:name="_Toc192755722"/>
      <w:bookmarkStart w:id="3799" w:name="_Toc192755859"/>
      <w:bookmarkStart w:id="3800" w:name="_Toc194494924"/>
      <w:bookmarkStart w:id="3801" w:name="_Toc196470002"/>
      <w:bookmarkStart w:id="3802" w:name="_Toc196905244"/>
      <w:bookmarkStart w:id="3803" w:name="_Toc200015539"/>
      <w:bookmarkStart w:id="3804" w:name="_Toc201579082"/>
      <w:bookmarkStart w:id="3805" w:name="_Toc204930316"/>
      <w:bookmarkStart w:id="3806" w:name="_Toc208500467"/>
      <w:bookmarkStart w:id="3807" w:name="_Toc210658233"/>
      <w:bookmarkStart w:id="3808" w:name="_Toc212559109"/>
      <w:bookmarkStart w:id="3809" w:name="_Toc212650817"/>
      <w:bookmarkStart w:id="3810" w:name="_Toc212740018"/>
      <w:bookmarkStart w:id="3811" w:name="_Toc213345612"/>
      <w:bookmarkStart w:id="3812" w:name="_Toc213345755"/>
      <w:bookmarkStart w:id="3813" w:name="_Toc213346516"/>
      <w:bookmarkStart w:id="3814" w:name="_Toc213349260"/>
      <w:bookmarkStart w:id="3815" w:name="_Toc214462294"/>
      <w:bookmarkStart w:id="3816" w:name="_Toc214462436"/>
      <w:bookmarkStart w:id="3817" w:name="_Toc214462578"/>
      <w:r w:rsidRPr="009B030C">
        <w:t>RESPONSABILIDADE DO CORRESPONDENTE CAIXA AQUI NEGOCIAL</w:t>
      </w:r>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p>
    <w:p w:rsidR="000C54AD" w:rsidRPr="009B030C" w:rsidRDefault="000C54AD" w:rsidP="00FC6C2A">
      <w:pPr>
        <w:pStyle w:val="Normal4"/>
      </w:pPr>
      <w:r w:rsidRPr="009B030C">
        <w:t>Realizar o enquadramento da operação nos programas:</w:t>
      </w:r>
    </w:p>
    <w:p w:rsidR="000C54AD" w:rsidRPr="009B030C" w:rsidRDefault="000C54AD" w:rsidP="003F5B3B">
      <w:pPr>
        <w:pStyle w:val="Marcador1"/>
      </w:pPr>
      <w:r w:rsidRPr="009B030C">
        <w:t xml:space="preserve">observar o disposto para apuração da renda familiar bruta mensal, subitem e </w:t>
      </w:r>
      <w:r w:rsidR="000101E5">
        <w:t xml:space="preserve">[MN, </w:t>
      </w:r>
      <w:hyperlink r:id="rId126" w:tgtFrame="_blank" w:tooltip="Exibe Modelo: http://normas.caixa/normativo/MO43062" w:history="1">
        <w:r w:rsidR="000101E5">
          <w:rPr>
            <w:rStyle w:val="Hyperlink"/>
          </w:rPr>
          <w:t>MO43062</w:t>
        </w:r>
      </w:hyperlink>
      <w:r w:rsidR="000101E5">
        <w:t>]</w:t>
      </w:r>
      <w:r w:rsidRPr="009B030C">
        <w:t>;</w:t>
      </w:r>
    </w:p>
    <w:p w:rsidR="000C54AD" w:rsidRPr="009B030C" w:rsidRDefault="000C54AD" w:rsidP="003F5B3B">
      <w:pPr>
        <w:pStyle w:val="Marcador1"/>
      </w:pPr>
      <w:r w:rsidRPr="009B030C">
        <w:t>utilizar a renda familiar bruta mensal (proponente/cônjuge/companheiro) – sem qualquer dedução;</w:t>
      </w:r>
    </w:p>
    <w:p w:rsidR="000C54AD" w:rsidRPr="009B030C" w:rsidRDefault="000C54AD" w:rsidP="003F5B3B">
      <w:pPr>
        <w:pStyle w:val="Marcador1"/>
      </w:pPr>
      <w:r w:rsidRPr="009B030C">
        <w:t>utilizar a renda auferida no mês da apuração de sua capacidade de pagamento ou, no máximo, a do segundo mês anterior à apuração.</w:t>
      </w:r>
    </w:p>
    <w:p w:rsidR="000C54AD" w:rsidRPr="009B030C" w:rsidRDefault="000C54AD" w:rsidP="00E20451">
      <w:pPr>
        <w:pStyle w:val="Normal4"/>
      </w:pPr>
      <w:r w:rsidRPr="009B030C">
        <w:t xml:space="preserve">Atentar para o prazo de validade do enquadramento da renda conforme o estabelecido no </w:t>
      </w:r>
      <w:r w:rsidR="000101E5">
        <w:t xml:space="preserve">[MN, </w:t>
      </w:r>
      <w:hyperlink r:id="rId127" w:tgtFrame="_blank" w:tooltip="Exibe Modelo: http://normas.caixa/normativo/MO43062" w:history="1">
        <w:r w:rsidR="000101E5">
          <w:rPr>
            <w:rStyle w:val="Hyperlink"/>
          </w:rPr>
          <w:t>MO43062</w:t>
        </w:r>
      </w:hyperlink>
      <w:r w:rsidR="000101E5">
        <w:t>]</w:t>
      </w:r>
      <w:r w:rsidRPr="009B030C">
        <w:t>.</w:t>
      </w:r>
    </w:p>
    <w:p w:rsidR="000C54AD" w:rsidRPr="009B030C" w:rsidRDefault="000C54AD" w:rsidP="00E20451">
      <w:pPr>
        <w:pStyle w:val="Normal5"/>
      </w:pPr>
      <w:r w:rsidRPr="009B030C">
        <w:t>Decorrido esse prazo, deve solicitar atualização dos documentos comprobatórios de renda do(s) proponente(s)/cônjuge(s)/companheiro(a) e promover novo enquadramento.</w:t>
      </w:r>
    </w:p>
    <w:p w:rsidR="000C54AD" w:rsidRPr="009B030C" w:rsidRDefault="000C54AD" w:rsidP="00685112">
      <w:pPr>
        <w:pStyle w:val="Normal4"/>
      </w:pPr>
      <w:r w:rsidRPr="009B030C">
        <w:tab/>
        <w:t>Confrontar a documentação apresentada e as informações prestadas pelo(s) proponente(s)/cônjuge(s)/companheiro(a) para melhor qualificação do cadastro.</w:t>
      </w:r>
    </w:p>
    <w:p w:rsidR="000C54AD" w:rsidRPr="009B030C" w:rsidRDefault="000C54AD" w:rsidP="00685112">
      <w:pPr>
        <w:pStyle w:val="Normal4"/>
      </w:pPr>
      <w:r w:rsidRPr="009B030C">
        <w:t>Verificar o enquadramento para utilização da CV FGTS</w:t>
      </w:r>
      <w:r w:rsidR="008462AF" w:rsidRPr="009B030C">
        <w:t>, conforme Anexo IV – Uso do FGTS</w:t>
      </w:r>
      <w:r w:rsidRPr="009B030C">
        <w:t xml:space="preserve"> e/ou direito ao redutor de 0,5%, conforme a simulação realizada anteriormente.</w:t>
      </w:r>
      <w:r w:rsidRPr="009B030C">
        <w:tab/>
      </w:r>
    </w:p>
    <w:p w:rsidR="000C54AD" w:rsidRPr="009B030C" w:rsidRDefault="000C54AD" w:rsidP="005130B7">
      <w:pPr>
        <w:pStyle w:val="Normal4"/>
      </w:pPr>
      <w:r w:rsidRPr="009B030C">
        <w:t>Solicitar documentos adicionais, se for o caso, para fins de comprovação das informações prestadas.</w:t>
      </w:r>
    </w:p>
    <w:p w:rsidR="00563AA6" w:rsidRDefault="000C54AD" w:rsidP="00DD0010">
      <w:pPr>
        <w:pStyle w:val="Normal4"/>
      </w:pPr>
      <w:r w:rsidRPr="009B030C">
        <w:t>Recolher e verificar a documentação entregue pelo(s) proponente(s) para conferência e ateste.</w:t>
      </w:r>
    </w:p>
    <w:p w:rsidR="00AD0E10" w:rsidRPr="00FF2C13" w:rsidRDefault="00CF2E7B" w:rsidP="00F84DF3">
      <w:pPr>
        <w:pStyle w:val="Heading3"/>
      </w:pPr>
      <w:bookmarkStart w:id="3818" w:name="Item_4_4_5"/>
      <w:bookmarkStart w:id="3819" w:name="_Toc502075366"/>
      <w:bookmarkStart w:id="3820" w:name="_Toc507676157"/>
      <w:bookmarkStart w:id="3821" w:name="_Toc507758060"/>
      <w:bookmarkStart w:id="3822" w:name="_Toc507758119"/>
      <w:bookmarkStart w:id="3823" w:name="_Toc516851088"/>
      <w:bookmarkStart w:id="3824" w:name="_Toc526932805"/>
      <w:bookmarkStart w:id="3825" w:name="_Toc8918543"/>
      <w:bookmarkStart w:id="3826" w:name="_Toc23265617"/>
      <w:bookmarkStart w:id="3827" w:name="_Toc23265734"/>
      <w:bookmarkStart w:id="3828" w:name="_Toc32583789"/>
      <w:bookmarkStart w:id="3829" w:name="_Toc39761392"/>
      <w:bookmarkStart w:id="3830" w:name="_Toc54900392"/>
      <w:bookmarkStart w:id="3831" w:name="_Toc56012121"/>
      <w:bookmarkStart w:id="3832" w:name="_Toc56528117"/>
      <w:bookmarkStart w:id="3833" w:name="_Toc57818515"/>
      <w:bookmarkStart w:id="3834" w:name="_Toc58590192"/>
      <w:bookmarkStart w:id="3835" w:name="_Toc61363803"/>
      <w:bookmarkStart w:id="3836" w:name="_Toc67075951"/>
      <w:bookmarkStart w:id="3837" w:name="_Toc69392010"/>
      <w:bookmarkStart w:id="3838" w:name="_Toc72261041"/>
      <w:bookmarkStart w:id="3839" w:name="_Toc74049154"/>
      <w:bookmarkStart w:id="3840" w:name="_Toc74588959"/>
      <w:bookmarkStart w:id="3841" w:name="_Toc74669590"/>
      <w:bookmarkStart w:id="3842" w:name="_Toc77094347"/>
      <w:bookmarkStart w:id="3843" w:name="_Toc77096668"/>
      <w:bookmarkStart w:id="3844" w:name="_Toc78897174"/>
      <w:bookmarkStart w:id="3845" w:name="_Toc82706846"/>
      <w:bookmarkStart w:id="3846" w:name="_Toc84869904"/>
      <w:bookmarkStart w:id="3847" w:name="_Toc85636282"/>
      <w:bookmarkStart w:id="3848" w:name="_Toc88223602"/>
      <w:bookmarkStart w:id="3849" w:name="_Toc90397378"/>
      <w:bookmarkStart w:id="3850" w:name="_Toc90397409"/>
      <w:bookmarkStart w:id="3851" w:name="_Toc92400456"/>
      <w:bookmarkStart w:id="3852" w:name="_Toc94245246"/>
      <w:bookmarkStart w:id="3853" w:name="_Toc96010468"/>
      <w:bookmarkStart w:id="3854" w:name="_Toc100675660"/>
      <w:bookmarkStart w:id="3855" w:name="_Toc100747257"/>
      <w:bookmarkStart w:id="3856" w:name="_Toc104485464"/>
      <w:bookmarkStart w:id="3857" w:name="_Toc106640108"/>
      <w:bookmarkStart w:id="3858" w:name="_Toc108522392"/>
      <w:bookmarkStart w:id="3859" w:name="_Toc109054769"/>
      <w:bookmarkStart w:id="3860" w:name="_Toc113889390"/>
      <w:bookmarkStart w:id="3861" w:name="_Toc116416317"/>
      <w:bookmarkStart w:id="3862" w:name="_Toc116416398"/>
      <w:bookmarkStart w:id="3863" w:name="_Toc116416553"/>
      <w:bookmarkStart w:id="3864" w:name="_Toc118901415"/>
      <w:bookmarkStart w:id="3865" w:name="_Toc120290277"/>
      <w:bookmarkStart w:id="3866" w:name="_Toc123142008"/>
      <w:bookmarkStart w:id="3867" w:name="_Toc130995446"/>
      <w:bookmarkStart w:id="3868" w:name="_Toc134024684"/>
      <w:bookmarkStart w:id="3869" w:name="_Toc135066737"/>
      <w:bookmarkStart w:id="3870" w:name="_Toc138265346"/>
      <w:bookmarkStart w:id="3871" w:name="_Toc141380466"/>
      <w:bookmarkStart w:id="3872" w:name="_Toc149764084"/>
      <w:bookmarkStart w:id="3873" w:name="_Toc153301052"/>
      <w:bookmarkStart w:id="3874" w:name="_Toc160045472"/>
      <w:bookmarkStart w:id="3875" w:name="_Toc162011529"/>
      <w:bookmarkStart w:id="3876" w:name="_Toc162558377"/>
      <w:bookmarkStart w:id="3877" w:name="_Toc166838746"/>
      <w:bookmarkStart w:id="3878" w:name="_Toc166838787"/>
      <w:bookmarkStart w:id="3879" w:name="_Toc194494925"/>
      <w:bookmarkStart w:id="3880" w:name="_Toc196470003"/>
      <w:bookmarkStart w:id="3881" w:name="_Toc196905245"/>
      <w:bookmarkStart w:id="3882" w:name="_Toc200015540"/>
      <w:bookmarkStart w:id="3883" w:name="_Toc201579083"/>
      <w:bookmarkStart w:id="3884" w:name="_Toc204930317"/>
      <w:bookmarkStart w:id="3885" w:name="_Toc208500468"/>
      <w:bookmarkStart w:id="3886" w:name="_Toc210658234"/>
      <w:bookmarkStart w:id="3887" w:name="_Toc212559110"/>
      <w:bookmarkStart w:id="3888" w:name="_Toc212650818"/>
      <w:bookmarkStart w:id="3889" w:name="_Toc212740019"/>
      <w:bookmarkStart w:id="3890" w:name="_Toc213345613"/>
      <w:bookmarkStart w:id="3891" w:name="_Toc213345756"/>
      <w:bookmarkStart w:id="3892" w:name="_Toc213346517"/>
      <w:bookmarkStart w:id="3893" w:name="_Toc213349261"/>
      <w:bookmarkStart w:id="3894" w:name="_Toc214462295"/>
      <w:bookmarkStart w:id="3895" w:name="_Toc214462437"/>
      <w:bookmarkStart w:id="3896" w:name="_Toc214462579"/>
      <w:bookmarkStart w:id="3897" w:name="_Hlk66455582"/>
      <w:bookmarkStart w:id="3898" w:name="Item_4_3"/>
      <w:bookmarkEnd w:id="3818"/>
      <w:r w:rsidRPr="00FF2C13">
        <w:t>SOLICITAÇÃO DE DÉBITO DOS RECURSOS DA CV FGTS</w:t>
      </w:r>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r w:rsidR="00AD0E10" w:rsidRPr="00FF2C13">
        <w:t xml:space="preserve"> </w:t>
      </w:r>
    </w:p>
    <w:bookmarkEnd w:id="3897"/>
    <w:bookmarkEnd w:id="3898"/>
    <w:p w:rsidR="00AD0E10" w:rsidRPr="00AE45B9" w:rsidRDefault="00AD0E10" w:rsidP="00793D86">
      <w:pPr>
        <w:pStyle w:val="Normal4"/>
      </w:pPr>
      <w:r w:rsidRPr="00AE45B9">
        <w:t>Solicita ao(s) trabalhador(es), que pretende(m) utilizar recursos da CV FGTS, extrato com o saldo atualizado de sua(s) CV FGTS.</w:t>
      </w:r>
    </w:p>
    <w:p w:rsidR="00AD0E10" w:rsidRPr="00AE45B9" w:rsidRDefault="00AD0E10" w:rsidP="00793D86">
      <w:pPr>
        <w:pStyle w:val="Normal4"/>
      </w:pPr>
      <w:bookmarkStart w:id="3899" w:name="Item_4_5_1_1"/>
      <w:bookmarkEnd w:id="3899"/>
      <w:r w:rsidRPr="00AE45B9">
        <w:t>Informa os proponentes, cônjuges/ companheiros da obrigatoriedade de haver autorização à CAIXA para acesso à CV e consulta das informações do saldo.</w:t>
      </w:r>
    </w:p>
    <w:p w:rsidR="00AD0E10" w:rsidRPr="00AE45B9" w:rsidRDefault="00AD0E10" w:rsidP="00793D86">
      <w:pPr>
        <w:pStyle w:val="Normal4"/>
      </w:pPr>
      <w:bookmarkStart w:id="3900" w:name="Item_4_1_3"/>
      <w:bookmarkStart w:id="3901" w:name="Item_4_1_3_3_1"/>
      <w:bookmarkStart w:id="3902" w:name="Item_4_2_1_3_1"/>
      <w:bookmarkStart w:id="3903" w:name="Item_4_2_2_1_3_1"/>
      <w:bookmarkStart w:id="3904" w:name="Item_4_6_1_1_1"/>
      <w:bookmarkStart w:id="3905" w:name="Item_4_5_1_1_1"/>
      <w:bookmarkStart w:id="3906" w:name="Item_4_3_1_1_1"/>
      <w:bookmarkEnd w:id="3900"/>
      <w:bookmarkEnd w:id="3901"/>
      <w:bookmarkEnd w:id="3902"/>
      <w:bookmarkEnd w:id="3903"/>
      <w:bookmarkEnd w:id="3904"/>
      <w:bookmarkEnd w:id="3905"/>
      <w:bookmarkEnd w:id="3906"/>
      <w:r w:rsidRPr="00AE45B9">
        <w:t>Esclarece que a referida autorização pelos proponentes, bem como o envio do extrato da CV FGTS à Agência e PA poderá ser realizada por meio do APP FGTS ou App CAIXA e Internet Banking, menu “Serviços ao Cidadão”, na forma descrita abaixo:</w:t>
      </w:r>
    </w:p>
    <w:p w:rsidR="00AD0E10" w:rsidRPr="00AE45B9" w:rsidRDefault="00AD0E10" w:rsidP="00793D86">
      <w:pPr>
        <w:pStyle w:val="Marcador1"/>
        <w:rPr>
          <w:rFonts w:ascii="Calibri" w:hAnsi="Calibri"/>
          <w:spacing w:val="0"/>
          <w:sz w:val="22"/>
          <w:szCs w:val="22"/>
        </w:rPr>
      </w:pPr>
      <w:r w:rsidRPr="00AE45B9">
        <w:t>Pelo App CAIXA e Internet Banking para proponentes que possuam conta na CAIXA:</w:t>
      </w:r>
    </w:p>
    <w:p w:rsidR="00AD0E10" w:rsidRPr="00AE45B9" w:rsidRDefault="00AD0E10" w:rsidP="00793D86">
      <w:pPr>
        <w:pStyle w:val="Marcador2"/>
      </w:pPr>
      <w:r w:rsidRPr="00AE45B9">
        <w:t>acessa o Internet Banking, opção “FGTS e INSS”;</w:t>
      </w:r>
    </w:p>
    <w:p w:rsidR="00AD0E10" w:rsidRPr="00AE45B9" w:rsidRDefault="00AD0E10" w:rsidP="00793D86">
      <w:pPr>
        <w:pStyle w:val="Marcador2"/>
      </w:pPr>
      <w:r w:rsidRPr="00AE45B9">
        <w:t>seleciona “Autoriza Agente Financeiro FGTS”;</w:t>
      </w:r>
    </w:p>
    <w:p w:rsidR="00AD0E10" w:rsidRPr="00AE45B9" w:rsidRDefault="00AD0E10" w:rsidP="00793D86">
      <w:pPr>
        <w:pStyle w:val="Marcador2"/>
        <w:rPr>
          <w:strike/>
        </w:rPr>
      </w:pPr>
      <w:r w:rsidRPr="00AE45B9">
        <w:t>clica em “habitação e moradia própria;</w:t>
      </w:r>
    </w:p>
    <w:p w:rsidR="00AD0E10" w:rsidRPr="00AE45B9" w:rsidRDefault="00AD0E10" w:rsidP="00793D86">
      <w:pPr>
        <w:pStyle w:val="Marcador2"/>
      </w:pPr>
      <w:r w:rsidRPr="00AE45B9">
        <w:t>confirma a leitura do termo e aceite;</w:t>
      </w:r>
    </w:p>
    <w:p w:rsidR="00AD0E10" w:rsidRPr="00AE45B9" w:rsidRDefault="00AD0E10" w:rsidP="00793D86">
      <w:pPr>
        <w:pStyle w:val="Marcador2"/>
      </w:pPr>
      <w:r w:rsidRPr="00AE45B9">
        <w:t>seleciona “Caixa Econômica Federal” e confirma seleção;</w:t>
      </w:r>
    </w:p>
    <w:p w:rsidR="00AD0E10" w:rsidRPr="00AE45B9" w:rsidRDefault="00AD0E10" w:rsidP="00793D86">
      <w:pPr>
        <w:pStyle w:val="Marcador2"/>
      </w:pPr>
      <w:r w:rsidRPr="00AE45B9">
        <w:t>acessa o extrato na forma abaixo:</w:t>
      </w:r>
    </w:p>
    <w:p w:rsidR="00AD0E10" w:rsidRPr="00AE45B9" w:rsidRDefault="00AD0E10" w:rsidP="00793D86">
      <w:pPr>
        <w:pStyle w:val="Marcador2"/>
      </w:pPr>
      <w:bookmarkStart w:id="3907" w:name="_Hlk55330269"/>
      <w:r w:rsidRPr="00AE45B9">
        <w:t>na opção “FGTS e INSS”, clica em “extrato”;</w:t>
      </w:r>
    </w:p>
    <w:p w:rsidR="00AD0E10" w:rsidRPr="00AE45B9" w:rsidRDefault="00AD0E10" w:rsidP="00793D86">
      <w:pPr>
        <w:pStyle w:val="Marcador2"/>
      </w:pPr>
      <w:r w:rsidRPr="00AE45B9">
        <w:t>clica em “meu FGTS”, “ver todas as suas contas”;</w:t>
      </w:r>
    </w:p>
    <w:bookmarkEnd w:id="3907"/>
    <w:p w:rsidR="00AD0E10" w:rsidRPr="00AE45B9" w:rsidRDefault="00AD0E10" w:rsidP="00793D86">
      <w:pPr>
        <w:pStyle w:val="Marcador2"/>
      </w:pPr>
      <w:r w:rsidRPr="00AE45B9">
        <w:t xml:space="preserve">clica </w:t>
      </w:r>
      <w:bookmarkStart w:id="3908" w:name="_Hlk72249078"/>
      <w:r w:rsidRPr="00AE45B9">
        <w:t>no ícone de compartilhamento</w:t>
      </w:r>
      <w:bookmarkEnd w:id="3908"/>
      <w:r w:rsidRPr="00AE45B9">
        <w:t>, escolhe a opção “</w:t>
      </w:r>
      <w:bookmarkStart w:id="3909" w:name="_Hlk72158725"/>
      <w:r w:rsidRPr="00AE45B9">
        <w:t>de envio por e-mail</w:t>
      </w:r>
      <w:bookmarkEnd w:id="3909"/>
      <w:r w:rsidRPr="00AE45B9">
        <w:t xml:space="preserve">, digita o e-mail da Agência e PA, conforme o caso e clica em “enviar”. Este procedimento deve ser realizado para todas as contas vinculadas de todos os participantes que utilizarão os recursos </w:t>
      </w:r>
      <w:bookmarkStart w:id="3910" w:name="_Hlk57752986"/>
      <w:r w:rsidRPr="00AE45B9">
        <w:t>da conta vinculada</w:t>
      </w:r>
      <w:bookmarkEnd w:id="3910"/>
      <w:r w:rsidRPr="00AE45B9">
        <w:t>.</w:t>
      </w:r>
    </w:p>
    <w:p w:rsidR="00AD0E10" w:rsidRPr="00AE45B9" w:rsidRDefault="00AD0E10" w:rsidP="00793D86">
      <w:pPr>
        <w:pStyle w:val="Marcador1"/>
      </w:pPr>
      <w:r w:rsidRPr="00AE45B9">
        <w:t>Pelo APP FGTS para proponente(s) que possua(m) ou não conta na CAIXA:</w:t>
      </w:r>
    </w:p>
    <w:p w:rsidR="00AD0E10" w:rsidRPr="00AE45B9" w:rsidRDefault="00AD0E10" w:rsidP="00793D86">
      <w:pPr>
        <w:pStyle w:val="Marcador2"/>
      </w:pPr>
      <w:r w:rsidRPr="00AE45B9">
        <w:t>efetua download do aplicativo FGTS na Play Store ou Apple Store, de acordo com o sistema operacional do dispositivo;</w:t>
      </w:r>
    </w:p>
    <w:p w:rsidR="00AD0E10" w:rsidRPr="00AE45B9" w:rsidRDefault="00AD0E10" w:rsidP="00793D86">
      <w:pPr>
        <w:pStyle w:val="Marcador2"/>
      </w:pPr>
      <w:r w:rsidRPr="00AE45B9">
        <w:t>acessa a opção “autorizar inst. financeiras a acessarem dados do extrato” ou “autorizar bancos a consultarem o seu FGTS”;</w:t>
      </w:r>
    </w:p>
    <w:p w:rsidR="00AD0E10" w:rsidRPr="00AE45B9" w:rsidRDefault="00AD0E10" w:rsidP="00793D86">
      <w:pPr>
        <w:pStyle w:val="Marcador2"/>
      </w:pPr>
      <w:r w:rsidRPr="00AE45B9">
        <w:t>clica em “moradia própria”;</w:t>
      </w:r>
    </w:p>
    <w:p w:rsidR="00AD0E10" w:rsidRPr="00AE45B9" w:rsidRDefault="00AD0E10" w:rsidP="00793D86">
      <w:pPr>
        <w:pStyle w:val="Marcador2"/>
      </w:pPr>
      <w:r w:rsidRPr="00AE45B9">
        <w:t>confirma a leitura do termo e aceite;</w:t>
      </w:r>
    </w:p>
    <w:p w:rsidR="00AD0E10" w:rsidRPr="00AE45B9" w:rsidRDefault="00AD0E10" w:rsidP="00793D86">
      <w:pPr>
        <w:pStyle w:val="Marcador2"/>
      </w:pPr>
      <w:r w:rsidRPr="00AE45B9">
        <w:t>clica em “selecionar instituição financeira”, escolhe “Caixa Econômica Federal” e confirma seleção</w:t>
      </w:r>
    </w:p>
    <w:p w:rsidR="00AD0E10" w:rsidRPr="00AE45B9" w:rsidRDefault="00AD0E10" w:rsidP="00793D86">
      <w:pPr>
        <w:pStyle w:val="Marcador2"/>
      </w:pPr>
      <w:r w:rsidRPr="00AE45B9">
        <w:t xml:space="preserve">acessa o extrato na forma abaixo: </w:t>
      </w:r>
    </w:p>
    <w:p w:rsidR="00AD0E10" w:rsidRPr="00AE45B9" w:rsidRDefault="00AD0E10" w:rsidP="00793D86">
      <w:pPr>
        <w:pStyle w:val="Marcador2"/>
        <w:rPr>
          <w:sz w:val="20"/>
          <w:szCs w:val="20"/>
        </w:rPr>
      </w:pPr>
      <w:bookmarkStart w:id="3911" w:name="_Hlk72158764"/>
      <w:bookmarkStart w:id="3912" w:name="_Hlk72249108"/>
      <w:r w:rsidRPr="00AE45B9">
        <w:t>no menu principal Meu FGTS, clica em “ver todas as contas”</w:t>
      </w:r>
      <w:bookmarkEnd w:id="3911"/>
      <w:r w:rsidRPr="00AE45B9">
        <w:t>;</w:t>
      </w:r>
    </w:p>
    <w:bookmarkEnd w:id="3912"/>
    <w:p w:rsidR="00AD0E10" w:rsidRPr="00AE45B9" w:rsidRDefault="00AD0E10" w:rsidP="00793D86">
      <w:pPr>
        <w:pStyle w:val="Marcador2"/>
      </w:pPr>
      <w:r w:rsidRPr="00AE45B9">
        <w:t>VER EXTRATO;</w:t>
      </w:r>
    </w:p>
    <w:p w:rsidR="00AD0E10" w:rsidRPr="00AE45B9" w:rsidRDefault="00AD0E10" w:rsidP="00793D86">
      <w:pPr>
        <w:pStyle w:val="Marcador2"/>
      </w:pPr>
      <w:r w:rsidRPr="00AE45B9">
        <w:t>gerar extrato PDF;</w:t>
      </w:r>
    </w:p>
    <w:p w:rsidR="00AD0E10" w:rsidRPr="00AE45B9" w:rsidRDefault="00AD0E10" w:rsidP="00793D86">
      <w:pPr>
        <w:pStyle w:val="Marcador2"/>
      </w:pPr>
      <w:r w:rsidRPr="00AE45B9">
        <w:t>clica em “compartilhar” ou “enviar arquivo”, escolhe a opção “compartilhar por e-mail” digita o e-mail da Agência e PA, conforme o caso e clica em “enviar”. Este procedimento deve ser realizado para todas as contas vinculadas de todos os participantes que utilizarão os recursos da conta vinculada.</w:t>
      </w:r>
    </w:p>
    <w:p w:rsidR="00AD0E10" w:rsidRPr="00AE45B9" w:rsidRDefault="00AD0E10" w:rsidP="00793D86">
      <w:pPr>
        <w:pStyle w:val="Normal4"/>
      </w:pPr>
      <w:bookmarkStart w:id="3913" w:name="Item_4_3_1_1_2"/>
      <w:bookmarkEnd w:id="3913"/>
      <w:r w:rsidRPr="00AE45B9">
        <w:t>Informa que nos financiamentos com Cessão de Direitos Creditórios do FGTS Futuro é necessário autorizar a CAIXA a consulta do saldo da CV FGTS e caução dos valores no APP FGTS conforme abaixo:</w:t>
      </w:r>
    </w:p>
    <w:p w:rsidR="00AD0E10" w:rsidRPr="00AE45B9" w:rsidRDefault="00AD0E10" w:rsidP="00793D86">
      <w:pPr>
        <w:pStyle w:val="Marcador1"/>
      </w:pPr>
      <w:r w:rsidRPr="00AE45B9">
        <w:t>Autoriza caução - Pelo APP FGTS para proponente(s) que possuem ou não conta na CAIXA e irão caucionar a CV FGTS para suprir a capacidade de pagamento:</w:t>
      </w:r>
    </w:p>
    <w:p w:rsidR="00AD0E10" w:rsidRPr="00AE45B9" w:rsidRDefault="00AD0E10" w:rsidP="00793D86">
      <w:pPr>
        <w:pStyle w:val="Marcador2"/>
      </w:pPr>
      <w:r w:rsidRPr="00AE45B9">
        <w:t>efetua download do aplicativo FGTS na Play Store ou Apple Store, de acordo com o sistema operacional do dispositivo;</w:t>
      </w:r>
    </w:p>
    <w:p w:rsidR="00AD0E10" w:rsidRPr="00AE45B9" w:rsidRDefault="00AD0E10" w:rsidP="00793D86">
      <w:pPr>
        <w:pStyle w:val="Marcador2"/>
      </w:pPr>
      <w:r w:rsidRPr="00AE45B9">
        <w:t>acessa a opção “autorizar inst. financeiras a acessarem dados do extrato” ou “autorizar bancos a consultarem o seu FGTS”;</w:t>
      </w:r>
    </w:p>
    <w:p w:rsidR="00AD0E10" w:rsidRPr="00AE45B9" w:rsidRDefault="00AD0E10" w:rsidP="00793D86">
      <w:pPr>
        <w:pStyle w:val="Marcador2"/>
      </w:pPr>
      <w:r w:rsidRPr="00AE45B9">
        <w:t>seleciona “caução de depósitos futuros para moradia”;</w:t>
      </w:r>
    </w:p>
    <w:p w:rsidR="00AD0E10" w:rsidRPr="00AE45B9" w:rsidRDefault="00AD0E10" w:rsidP="00793D86">
      <w:pPr>
        <w:pStyle w:val="Marcador2"/>
      </w:pPr>
      <w:r w:rsidRPr="00AE45B9">
        <w:t xml:space="preserve">clica em visualizar termo; </w:t>
      </w:r>
    </w:p>
    <w:p w:rsidR="00AD0E10" w:rsidRPr="00AE45B9" w:rsidRDefault="00FA6717" w:rsidP="00793D86">
      <w:pPr>
        <w:pStyle w:val="Marcador2"/>
      </w:pPr>
      <w:r>
        <w:t>m</w:t>
      </w:r>
      <w:r w:rsidR="00AD0E10" w:rsidRPr="00AE45B9">
        <w:t>arca a caixa li e aceito os termos e condições e clique em continuar;</w:t>
      </w:r>
    </w:p>
    <w:p w:rsidR="00AD0E10" w:rsidRPr="00AE45B9" w:rsidRDefault="00FA6717" w:rsidP="00793D86">
      <w:pPr>
        <w:pStyle w:val="Marcador2"/>
      </w:pPr>
      <w:r>
        <w:t>d</w:t>
      </w:r>
      <w:r w:rsidR="00AD0E10" w:rsidRPr="00AE45B9">
        <w:t>igite o nome da instituição financeira, selecione a desejada e clique em confirmar seleção;</w:t>
      </w:r>
    </w:p>
    <w:p w:rsidR="00AD0E10" w:rsidRPr="00AE45B9" w:rsidRDefault="00FA6717" w:rsidP="00793D86">
      <w:pPr>
        <w:pStyle w:val="Marcador2"/>
      </w:pPr>
      <w:r>
        <w:t>l</w:t>
      </w:r>
      <w:r w:rsidR="00AD0E10" w:rsidRPr="00AE45B9">
        <w:t>eia o aviso sobre o prazo e confirme;</w:t>
      </w:r>
    </w:p>
    <w:p w:rsidR="00AD0E10" w:rsidRPr="00AE45B9" w:rsidRDefault="00FA6717" w:rsidP="00793D86">
      <w:pPr>
        <w:pStyle w:val="Marcador2"/>
      </w:pPr>
      <w:r>
        <w:t>c</w:t>
      </w:r>
      <w:r w:rsidR="00AD0E10" w:rsidRPr="00AE45B9">
        <w:t>onfira se a instituição selecionada foi gravada.</w:t>
      </w:r>
    </w:p>
    <w:p w:rsidR="00AD0E10" w:rsidRPr="00AE45B9" w:rsidRDefault="00AD0E10" w:rsidP="00793D86">
      <w:pPr>
        <w:pStyle w:val="Normal4"/>
      </w:pPr>
      <w:r w:rsidRPr="00AE45B9">
        <w:t>Informa a necessidade de emissão do extrato de todas as contas vinculadas, de todos os participantes que farão uso do recurso, e encaminhamento do documento à Agência e PA.</w:t>
      </w:r>
    </w:p>
    <w:p w:rsidR="00AD0E10" w:rsidRPr="00AE45B9" w:rsidRDefault="00AD0E10" w:rsidP="00793D86">
      <w:pPr>
        <w:pStyle w:val="Normal4"/>
      </w:pPr>
      <w:bookmarkStart w:id="3914" w:name="Item_4_3_1_1_4"/>
      <w:bookmarkEnd w:id="3914"/>
      <w:r w:rsidRPr="00AE45B9">
        <w:t>Confirma se o trabalhador está habilitado a utilizar o FGTS ou caucionar os depósitos futuros do FGTS, inclusive questionando se não houve utilização do benefício de antecipação do Saque Aniversário e verifica a autorização do(s) proponente(s) à CAIXA para consulta às informações da Conta Vinculada na forma descrita abaixo:</w:t>
      </w:r>
    </w:p>
    <w:p w:rsidR="00AD0E10" w:rsidRPr="00AE45B9" w:rsidRDefault="00AD0E10" w:rsidP="00793D86">
      <w:pPr>
        <w:pStyle w:val="Marcador1"/>
      </w:pPr>
      <w:bookmarkStart w:id="3915" w:name="Item_4_1_3_4"/>
      <w:bookmarkStart w:id="3916" w:name="Item_4_2_1_4"/>
      <w:bookmarkStart w:id="3917" w:name="Item_4_2_1_3_3"/>
      <w:bookmarkStart w:id="3918" w:name="Item_4_5_1_2_3"/>
      <w:bookmarkStart w:id="3919" w:name="Item_4_6_1_2"/>
      <w:bookmarkStart w:id="3920" w:name="Item_4_5_1_2"/>
      <w:bookmarkStart w:id="3921" w:name="Item_4_3_1_1_5"/>
      <w:bookmarkEnd w:id="3915"/>
      <w:bookmarkEnd w:id="3916"/>
      <w:bookmarkEnd w:id="3917"/>
      <w:bookmarkEnd w:id="3918"/>
      <w:bookmarkEnd w:id="3919"/>
      <w:bookmarkEnd w:id="3920"/>
      <w:bookmarkEnd w:id="3921"/>
      <w:r w:rsidRPr="00AE45B9">
        <w:t>Acessa o SIOPI, clica na barra do lado esquerdo da tela, opção “Serviços”, “Consulta Dados no FGTS”, e certifica se houve autorização do(s) proponente(s) considerando ser imprescindível a autorização dos proponentes para prosseguimento da proposta na CAIXA.</w:t>
      </w:r>
    </w:p>
    <w:p w:rsidR="00AD0E10" w:rsidRPr="00AE45B9" w:rsidRDefault="00AD0E10" w:rsidP="00793D86">
      <w:pPr>
        <w:pStyle w:val="Marcador2"/>
      </w:pPr>
      <w:bookmarkStart w:id="3922" w:name="Item_4_5_1_2_1"/>
      <w:bookmarkEnd w:id="3922"/>
      <w:r w:rsidRPr="00AE45B9">
        <w:t>Ca</w:t>
      </w:r>
      <w:bookmarkStart w:id="3923" w:name="Item_4_6_1_2_1"/>
      <w:bookmarkEnd w:id="3923"/>
      <w:r w:rsidRPr="00AE45B9">
        <w:t>so a pesquisa não seja exibida, clica na opção “Consultar FGTS” ou solicita aos proponentes que seja realizada nova permissão, se a data de permissão estiver vencida.</w:t>
      </w:r>
    </w:p>
    <w:p w:rsidR="00AD0E10" w:rsidRPr="00AE45B9" w:rsidRDefault="00AD0E10" w:rsidP="00793D86">
      <w:pPr>
        <w:pStyle w:val="Normal4"/>
      </w:pPr>
      <w:r w:rsidRPr="00AE45B9">
        <w:t>Para prosseguimento da operação, imprime a tela de autorização à CAIXA para acesso à CV e consulta das informações do saldo, anexa ao dossiê e encaminha à Conformidade para verificação.</w:t>
      </w:r>
    </w:p>
    <w:p w:rsidR="00AD0E10" w:rsidRPr="00AE45B9" w:rsidRDefault="00AD0E10" w:rsidP="00793D86">
      <w:pPr>
        <w:pStyle w:val="Normal4"/>
        <w:rPr>
          <w:rFonts w:cs="Arial"/>
          <w:szCs w:val="18"/>
        </w:rPr>
      </w:pPr>
      <w:bookmarkStart w:id="3924" w:name="Item_4_2_1_6"/>
      <w:bookmarkStart w:id="3925" w:name="Item_4_2_2_1_3_5"/>
      <w:bookmarkStart w:id="3926" w:name="Item_4_5_1_2_5"/>
      <w:bookmarkStart w:id="3927" w:name="Item_4_5_1_4"/>
      <w:bookmarkEnd w:id="3924"/>
      <w:bookmarkEnd w:id="3925"/>
      <w:bookmarkEnd w:id="3926"/>
      <w:bookmarkEnd w:id="3927"/>
      <w:r w:rsidRPr="00AE45B9">
        <w:rPr>
          <w:rFonts w:cs="Arial"/>
          <w:szCs w:val="18"/>
        </w:rPr>
        <w:t>Confirma o enquadramento de todos os proponentes que irão utilizar a CV FGTS.</w:t>
      </w:r>
    </w:p>
    <w:p w:rsidR="00AD0E10" w:rsidRPr="00AE45B9" w:rsidRDefault="00AD0E10" w:rsidP="00793D86">
      <w:pPr>
        <w:pStyle w:val="Normal4"/>
        <w:rPr>
          <w:rFonts w:cs="Arial"/>
          <w:szCs w:val="18"/>
        </w:rPr>
      </w:pPr>
      <w:r w:rsidRPr="00AE45B9">
        <w:rPr>
          <w:rFonts w:cs="Arial"/>
          <w:szCs w:val="18"/>
        </w:rPr>
        <w:t xml:space="preserve">Verifica se o(s) proponente(s) irá (irão) utilizar valores aplicados em FMP e, em caso positivo, antes da efetivação do débito, orienta o proponente a solicitar o resgate, na Agência e PA de vinculação, por meio do preenchimento do </w:t>
      </w:r>
      <w:r w:rsidR="000101E5">
        <w:rPr>
          <w:rFonts w:cs="Arial"/>
          <w:szCs w:val="18"/>
        </w:rPr>
        <w:t xml:space="preserve">[MN, </w:t>
      </w:r>
      <w:hyperlink r:id="rId128" w:tgtFrame="_blank" w:tooltip="Exibe Modelo: http://normas.caixa/normativo/MO29122" w:history="1">
        <w:r w:rsidR="000101E5">
          <w:rPr>
            <w:rStyle w:val="Hyperlink"/>
            <w:rFonts w:cs="Arial"/>
            <w:szCs w:val="18"/>
          </w:rPr>
          <w:t>MO29122</w:t>
        </w:r>
      </w:hyperlink>
      <w:r w:rsidR="000101E5">
        <w:rPr>
          <w:rFonts w:cs="Arial"/>
          <w:szCs w:val="18"/>
        </w:rPr>
        <w:t>]</w:t>
      </w:r>
      <w:r w:rsidRPr="00AE45B9">
        <w:rPr>
          <w:rFonts w:cs="Arial"/>
          <w:szCs w:val="18"/>
        </w:rPr>
        <w:t xml:space="preserve"> - Solicitação de Resgate em FMP e aguardar a Agência comunicar o resgate para prosseguir na contratação.</w:t>
      </w:r>
    </w:p>
    <w:p w:rsidR="00AD0E10" w:rsidRPr="00AE45B9" w:rsidRDefault="00AD0E10" w:rsidP="00596F37">
      <w:pPr>
        <w:pStyle w:val="Normal5"/>
      </w:pPr>
      <w:r w:rsidRPr="00AE45B9">
        <w:t>Se o trabalhador desistir de aguardar o crédito da aplicação em FMP (total ou parcial) na CV, o titular deverá apresentar declaração formal de desistência, não podendo alegar posteriormente a ausência do valor nem requerer complementação de saque na mesma operação.</w:t>
      </w:r>
    </w:p>
    <w:p w:rsidR="00AD0E10" w:rsidRPr="00AE45B9" w:rsidRDefault="00AD0E10" w:rsidP="00793D86">
      <w:pPr>
        <w:pStyle w:val="Normal4"/>
      </w:pPr>
      <w:bookmarkStart w:id="3928" w:name="Item_4_5_5"/>
      <w:bookmarkStart w:id="3929" w:name="Item_4_5_1_6"/>
      <w:bookmarkStart w:id="3930" w:name="Item_4_6_1_8"/>
      <w:bookmarkStart w:id="3931" w:name="Item_4_5_1_8"/>
      <w:bookmarkStart w:id="3932" w:name="Item_4_3_1_3_2"/>
      <w:bookmarkEnd w:id="3928"/>
      <w:bookmarkEnd w:id="3929"/>
      <w:bookmarkEnd w:id="3930"/>
      <w:bookmarkEnd w:id="3931"/>
      <w:bookmarkEnd w:id="3932"/>
      <w:r w:rsidRPr="00AE45B9">
        <w:t xml:space="preserve">Os proponentes que não irão utilizar o saldo da CV do FGTS mas precisem ser enquadrados nas operações FGTS, deverão preencher o </w:t>
      </w:r>
      <w:r w:rsidR="000101E5">
        <w:t xml:space="preserve">[MN, </w:t>
      </w:r>
      <w:hyperlink r:id="rId129" w:tgtFrame="_blank" w:tooltip="Exibe Modelo: http://normas.caixa/normativo/MO29300" w:history="1">
        <w:r w:rsidR="000101E5">
          <w:rPr>
            <w:rStyle w:val="Hyperlink"/>
          </w:rPr>
          <w:t>MO29300</w:t>
        </w:r>
      </w:hyperlink>
      <w:r w:rsidR="000101E5">
        <w:t>]</w:t>
      </w:r>
      <w:r w:rsidRPr="00AE45B9">
        <w:t>.</w:t>
      </w:r>
    </w:p>
    <w:p w:rsidR="00AD0E10" w:rsidRPr="00AE45B9" w:rsidRDefault="00AD0E10" w:rsidP="00793D86">
      <w:pPr>
        <w:pStyle w:val="Normal4"/>
      </w:pPr>
      <w:bookmarkStart w:id="3933" w:name="Item_4_3_1_5"/>
      <w:bookmarkEnd w:id="3933"/>
      <w:r w:rsidRPr="00AE45B9">
        <w:t xml:space="preserve">Para os proponentes que farão uso do saldo da CV do FGTS, o CCA deve preencher e emitir, obrigatoriamente, via CIWEB FGTS Moradia Própria em </w:t>
      </w:r>
      <w:hyperlink r:id="rId130" w:history="1">
        <w:r w:rsidR="000101E5" w:rsidRPr="00962DD2">
          <w:rPr>
            <w:rStyle w:val="Hyperlink"/>
          </w:rPr>
          <w:t>https://www.ciweb.caixa.gov.br/sso</w:t>
        </w:r>
      </w:hyperlink>
      <w:r w:rsidRPr="00AE45B9">
        <w:t xml:space="preserve">, a “Declaração para Enquadramento no Programa e Autorização para Movimentação e Utilização dos Recursos da CV FGTS” - </w:t>
      </w:r>
      <w:r w:rsidR="000101E5">
        <w:t xml:space="preserve">[MN, </w:t>
      </w:r>
      <w:hyperlink r:id="rId131" w:tgtFrame="_blank" w:tooltip="Exibe Modelo: http://normas.caixa/normativo/MO29300" w:history="1">
        <w:r w:rsidR="000101E5">
          <w:rPr>
            <w:rStyle w:val="Hyperlink"/>
          </w:rPr>
          <w:t>MO29300</w:t>
        </w:r>
      </w:hyperlink>
      <w:r w:rsidR="000101E5">
        <w:t>]</w:t>
      </w:r>
      <w:r w:rsidRPr="00AE45B9">
        <w:t>, preenchendo os dados das contas vinculadas, conforme descrito no documento, os saldos para débito em cada conta, devendo informar o local e data, colher as assinaturas em campo especifico e rubricas em todas as páginas do(s) proponente(s) titular(es) da CV FGTS, apondo seu carimbo de ateste no campo “Assinatura CAIXA/Canal Parceiro”, assinar e arquivar no dossiê.</w:t>
      </w:r>
    </w:p>
    <w:p w:rsidR="00BF40F8" w:rsidRPr="00AE45B9" w:rsidRDefault="00BF40F8" w:rsidP="00BF40F8">
      <w:pPr>
        <w:pStyle w:val="Normal5"/>
      </w:pPr>
      <w:r w:rsidRPr="00AE45B9">
        <w:t>O</w:t>
      </w:r>
      <w:r w:rsidR="0017209B" w:rsidRPr="00AE45B9">
        <w:t>s procedimentos</w:t>
      </w:r>
      <w:r w:rsidRPr="00AE45B9">
        <w:t xml:space="preserve"> operaciona</w:t>
      </w:r>
      <w:r w:rsidR="0017209B" w:rsidRPr="00AE45B9">
        <w:t>is detalhados</w:t>
      </w:r>
      <w:r w:rsidRPr="00AE45B9">
        <w:t xml:space="preserve"> </w:t>
      </w:r>
      <w:r w:rsidR="0017209B" w:rsidRPr="00AE45B9">
        <w:t xml:space="preserve">dos procedimentos </w:t>
      </w:r>
      <w:r w:rsidRPr="00AE45B9">
        <w:t>consta</w:t>
      </w:r>
      <w:r w:rsidR="0017209B" w:rsidRPr="00AE45B9">
        <w:t>m</w:t>
      </w:r>
      <w:r w:rsidRPr="00AE45B9">
        <w:t xml:space="preserve"> na Cartilha existente no SIOPI</w:t>
      </w:r>
      <w:r w:rsidR="00E269AC">
        <w:t xml:space="preserve">, </w:t>
      </w:r>
      <w:r w:rsidRPr="00AE45B9">
        <w:t xml:space="preserve">Informativos: </w:t>
      </w:r>
      <w:r w:rsidR="00DE5DD8" w:rsidRPr="00AE45B9">
        <w:t xml:space="preserve">“Cartilha </w:t>
      </w:r>
      <w:r w:rsidRPr="00AE45B9">
        <w:t xml:space="preserve">Débito </w:t>
      </w:r>
      <w:r w:rsidR="00DE5DD8" w:rsidRPr="00AE45B9">
        <w:t xml:space="preserve">do </w:t>
      </w:r>
      <w:r w:rsidRPr="00AE45B9">
        <w:t>FGTS</w:t>
      </w:r>
      <w:r w:rsidR="00DE5DD8" w:rsidRPr="00AE45B9">
        <w:t>”.</w:t>
      </w:r>
    </w:p>
    <w:p w:rsidR="00AD0E10" w:rsidRPr="00AE45B9" w:rsidRDefault="00AD0E10" w:rsidP="00793D86">
      <w:pPr>
        <w:pStyle w:val="Normal4"/>
      </w:pPr>
      <w:bookmarkStart w:id="3934" w:name="Item_4_5_5_1"/>
      <w:bookmarkStart w:id="3935" w:name="Item_4_5_1_6_1"/>
      <w:bookmarkStart w:id="3936" w:name="Item_4_5_1_9_1"/>
      <w:bookmarkStart w:id="3937" w:name="Item_4_6_1_8_1"/>
      <w:bookmarkStart w:id="3938" w:name="Item_4_5_1_8_1"/>
      <w:bookmarkStart w:id="3939" w:name="Item_4_3_1_5_1"/>
      <w:bookmarkStart w:id="3940" w:name="Item_4_5_5_2"/>
      <w:bookmarkEnd w:id="3934"/>
      <w:bookmarkEnd w:id="3935"/>
      <w:bookmarkEnd w:id="3936"/>
      <w:bookmarkEnd w:id="3937"/>
      <w:bookmarkEnd w:id="3938"/>
      <w:bookmarkEnd w:id="3939"/>
      <w:bookmarkEnd w:id="3940"/>
      <w:r w:rsidRPr="00AE45B9">
        <w:t xml:space="preserve">O </w:t>
      </w:r>
      <w:r w:rsidR="000101E5">
        <w:t xml:space="preserve">[MN, </w:t>
      </w:r>
      <w:hyperlink r:id="rId132" w:tgtFrame="_blank" w:tooltip="Exibe Modelo: http://normas.caixa/normativo/MO29300" w:history="1">
        <w:r w:rsidR="000101E5">
          <w:rPr>
            <w:rStyle w:val="Hyperlink"/>
          </w:rPr>
          <w:t>MO29300</w:t>
        </w:r>
      </w:hyperlink>
      <w:r w:rsidR="000101E5">
        <w:t>]</w:t>
      </w:r>
      <w:r w:rsidRPr="00AE45B9">
        <w:t xml:space="preserve"> pode ser preenchido pelos proponentes no momento da sua emissão, encaminhado por mensagem eletrônica ou por outro meio digital, ou ainda, serem enviadas as informações nele contidas também por mensagem eletrônica ou por outro meio digital ao CCA concessor.</w:t>
      </w:r>
      <w:bookmarkStart w:id="3941" w:name="Item_4_5_1_9"/>
      <w:bookmarkEnd w:id="3941"/>
    </w:p>
    <w:p w:rsidR="00AD0E10" w:rsidRPr="00AE45B9" w:rsidRDefault="00AD0E10" w:rsidP="00793D86">
      <w:pPr>
        <w:pStyle w:val="Normal4"/>
      </w:pPr>
      <w:bookmarkStart w:id="3942" w:name="Item_5_1_2_19_7_1"/>
      <w:bookmarkEnd w:id="3942"/>
      <w:r w:rsidRPr="00AE45B9">
        <w:t xml:space="preserve">No caso de movimentação dos recursos da conta vinculada na representação do comprador por meio de procuração deve constar poderes específicos para este fim e se proposta enquadrada nos Programas PMCMV e CCFGTS/Operações Especiais, Pró-Cotista e AMC deve também constar expressa na procuração todas as declarações contidas no </w:t>
      </w:r>
      <w:r w:rsidR="000101E5">
        <w:t xml:space="preserve">[MN, </w:t>
      </w:r>
      <w:hyperlink r:id="rId133" w:tgtFrame="_blank" w:tooltip="Exibe Modelo: http://normas.caixa/normativo/MO29300" w:history="1">
        <w:r w:rsidR="000101E5">
          <w:rPr>
            <w:rStyle w:val="Hyperlink"/>
          </w:rPr>
          <w:t>MO29300</w:t>
        </w:r>
      </w:hyperlink>
      <w:r w:rsidR="000101E5">
        <w:t>]</w:t>
      </w:r>
      <w:r w:rsidRPr="00AE45B9">
        <w:t xml:space="preserve"> referentes ao enquadramento no Programa objeto da proposta.</w:t>
      </w:r>
    </w:p>
    <w:p w:rsidR="00AD0E10" w:rsidRPr="00AE45B9" w:rsidRDefault="00AD0E10" w:rsidP="00793D86">
      <w:pPr>
        <w:pStyle w:val="Normal4"/>
      </w:pPr>
      <w:r w:rsidRPr="00AE45B9">
        <w:t>Informa que a assinatura do contrato/escritura deve ocorrer após a comprovação do ressarcimento dos recursos da CV FGTS.</w:t>
      </w:r>
    </w:p>
    <w:p w:rsidR="000B27FF" w:rsidRPr="009B030C" w:rsidRDefault="000B27FF" w:rsidP="00136C7D">
      <w:pPr>
        <w:pStyle w:val="Heading3"/>
      </w:pPr>
      <w:bookmarkStart w:id="3943" w:name="_Toc184584755"/>
      <w:bookmarkStart w:id="3944" w:name="_Toc184648348"/>
      <w:bookmarkStart w:id="3945" w:name="_Toc184650487"/>
      <w:bookmarkStart w:id="3946" w:name="_Toc184657487"/>
      <w:bookmarkStart w:id="3947" w:name="_Toc184721683"/>
      <w:bookmarkStart w:id="3948" w:name="_Toc184722153"/>
      <w:bookmarkStart w:id="3949" w:name="_Toc192067867"/>
      <w:bookmarkStart w:id="3950" w:name="_Toc192755587"/>
      <w:bookmarkStart w:id="3951" w:name="_Toc192755723"/>
      <w:bookmarkStart w:id="3952" w:name="_Toc192755860"/>
      <w:bookmarkStart w:id="3953" w:name="_Toc194494926"/>
      <w:bookmarkStart w:id="3954" w:name="_Toc196470004"/>
      <w:bookmarkStart w:id="3955" w:name="_Toc196905246"/>
      <w:bookmarkStart w:id="3956" w:name="_Toc200015541"/>
      <w:bookmarkStart w:id="3957" w:name="_Toc201579084"/>
      <w:bookmarkStart w:id="3958" w:name="_Toc204930318"/>
      <w:bookmarkStart w:id="3959" w:name="_Toc208500469"/>
      <w:bookmarkStart w:id="3960" w:name="_Toc210658235"/>
      <w:bookmarkStart w:id="3961" w:name="_Toc212559111"/>
      <w:bookmarkStart w:id="3962" w:name="_Toc212650819"/>
      <w:bookmarkStart w:id="3963" w:name="_Toc212740020"/>
      <w:bookmarkStart w:id="3964" w:name="_Toc213345614"/>
      <w:bookmarkStart w:id="3965" w:name="_Toc213345757"/>
      <w:bookmarkStart w:id="3966" w:name="_Toc213346518"/>
      <w:bookmarkStart w:id="3967" w:name="_Toc213349262"/>
      <w:bookmarkStart w:id="3968" w:name="_Toc214462296"/>
      <w:bookmarkStart w:id="3969" w:name="_Toc214462438"/>
      <w:bookmarkStart w:id="3970" w:name="_Toc214462580"/>
      <w:bookmarkStart w:id="3971" w:name="_Toc182401159"/>
      <w:bookmarkStart w:id="3972" w:name="_Toc182402034"/>
      <w:bookmarkStart w:id="3973" w:name="_Toc183421447"/>
      <w:bookmarkStart w:id="3974" w:name="_Toc183511951"/>
      <w:bookmarkStart w:id="3975" w:name="_Toc183595447"/>
      <w:bookmarkStart w:id="3976" w:name="_Toc183596774"/>
      <w:bookmarkStart w:id="3977" w:name="_Toc183596916"/>
      <w:r w:rsidRPr="009B030C">
        <w:t>OPERAÇÕES COM INTERVENIENTE QUITANTE</w:t>
      </w:r>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p>
    <w:p w:rsidR="005E4E71" w:rsidRPr="009B030C" w:rsidRDefault="005E4E71" w:rsidP="00C12253">
      <w:pPr>
        <w:pStyle w:val="Normal4"/>
      </w:pPr>
      <w:r w:rsidRPr="009B030C">
        <w:t>I</w:t>
      </w:r>
      <w:r w:rsidR="006D123D" w:rsidRPr="009B030C">
        <w:t>nforma que para operações com Interveniente Quitante a soma dos valores de FINANCIAMENTO+FGTS, se houver, do contrato a ser firmado na CAIXA deve ser maior ou igual ao valor do saldo devedor a ser liquidado junto ao Interveniente Quitante e o valor remanescente após a liquidação do saldo devedor junto ao Interveniente Quitante, se houver, é repassado ao(s) vendedor(es) após a entrega do contrato registrado.</w:t>
      </w:r>
    </w:p>
    <w:p w:rsidR="006D123D" w:rsidRPr="009B030C" w:rsidRDefault="006D123D" w:rsidP="00C12253">
      <w:pPr>
        <w:pStyle w:val="Normal4"/>
      </w:pPr>
      <w:r w:rsidRPr="009B030C">
        <w:t>Cadastra no SIOPI, etapa “Complementa Dados”, a situação especial (SE) 821 – Contrato com Interveniente Quitante.</w:t>
      </w:r>
    </w:p>
    <w:p w:rsidR="007453C9" w:rsidRPr="009B030C" w:rsidRDefault="007453C9" w:rsidP="000E5CEE">
      <w:pPr>
        <w:pStyle w:val="Normal5"/>
      </w:pPr>
      <w:r w:rsidRPr="009B030C">
        <w:t>Se Interveniente Quitante CAIXA:</w:t>
      </w:r>
    </w:p>
    <w:p w:rsidR="00D25342" w:rsidRPr="009B030C" w:rsidRDefault="00D25342" w:rsidP="000E5CEE">
      <w:pPr>
        <w:pStyle w:val="Marcador1"/>
      </w:pPr>
      <w:r w:rsidRPr="009B030C">
        <w:t xml:space="preserve">providencia autorização do vendedor com o preenchimento do modelo </w:t>
      </w:r>
      <w:r w:rsidR="000A6F05" w:rsidRPr="009B030C">
        <w:t>DECLARAÇÃO DOS VENDEDORES</w:t>
      </w:r>
      <w:r w:rsidR="007E1DCC" w:rsidRPr="009B030C">
        <w:t xml:space="preserve">, </w:t>
      </w:r>
      <w:r w:rsidR="00DF5D99" w:rsidRPr="009B030C">
        <w:t xml:space="preserve">conforme Anexo </w:t>
      </w:r>
      <w:r w:rsidR="00FC726A" w:rsidRPr="009B030C">
        <w:t>IX</w:t>
      </w:r>
      <w:r w:rsidR="00DF5D99" w:rsidRPr="009B030C">
        <w:t xml:space="preserve"> </w:t>
      </w:r>
      <w:r w:rsidR="005272E4" w:rsidRPr="009B030C">
        <w:t>– Modelos de Declaração</w:t>
      </w:r>
      <w:r w:rsidRPr="009B030C">
        <w:t>;</w:t>
      </w:r>
    </w:p>
    <w:p w:rsidR="00D25342" w:rsidRPr="009B030C" w:rsidRDefault="00D25342" w:rsidP="000E5CEE">
      <w:pPr>
        <w:pStyle w:val="Marcador1"/>
      </w:pPr>
      <w:r w:rsidRPr="009B030C">
        <w:t>solicita por e-mail à Agência e PA de vinculação, o valor do saldo devedor do imóvel, encaminhando a autorização do vendedor citada no marcador acima;</w:t>
      </w:r>
    </w:p>
    <w:p w:rsidR="00D25342" w:rsidRPr="009B030C" w:rsidRDefault="00D25342" w:rsidP="000E5CEE">
      <w:pPr>
        <w:pStyle w:val="Marcador1"/>
      </w:pPr>
      <w:r w:rsidRPr="009B030C">
        <w:t>anexa o e-mail com a resposta da Agência e PA ao dossiê.</w:t>
      </w:r>
    </w:p>
    <w:p w:rsidR="00344B04" w:rsidRPr="009B030C" w:rsidRDefault="00344B04" w:rsidP="00D27AF9">
      <w:pPr>
        <w:pStyle w:val="Normal4"/>
      </w:pPr>
      <w:r w:rsidRPr="009B030C">
        <w:t>V</w:t>
      </w:r>
      <w:bookmarkStart w:id="3978" w:name="Item_4_2_2_2_3_1_1"/>
      <w:bookmarkEnd w:id="3978"/>
      <w:r w:rsidRPr="009B030C">
        <w:t>erifica com a agência e PA de vinculação, se o contrato/imóvel objeto da operação possui marcação no sistema de situação especial (SE) impeditiva e em caso afirmativo, solicita a verificação e possibilidade de regularização a fim de possibilitar a efetivação da operação.</w:t>
      </w:r>
    </w:p>
    <w:p w:rsidR="00430A82" w:rsidRPr="009B030C" w:rsidRDefault="00430A82" w:rsidP="007C4701">
      <w:pPr>
        <w:pStyle w:val="Normal4"/>
      </w:pPr>
      <w:r w:rsidRPr="009B030C">
        <w:t>Se outro Interveniente Quitante:</w:t>
      </w:r>
    </w:p>
    <w:p w:rsidR="000C6F6F" w:rsidRPr="009B030C" w:rsidRDefault="00430A82" w:rsidP="000E5CEE">
      <w:pPr>
        <w:pStyle w:val="Marcador1"/>
      </w:pPr>
      <w:r w:rsidRPr="009B030C">
        <w:t xml:space="preserve">entrega o </w:t>
      </w:r>
      <w:r w:rsidR="000101E5">
        <w:t xml:space="preserve">[MN, </w:t>
      </w:r>
      <w:hyperlink r:id="rId134" w:tgtFrame="_blank" w:tooltip="Exibe Modelo: http://normas.caixa/normativo/MO30447" w:history="1">
        <w:r w:rsidR="000101E5">
          <w:rPr>
            <w:rStyle w:val="Hyperlink"/>
          </w:rPr>
          <w:t>MO30447</w:t>
        </w:r>
      </w:hyperlink>
      <w:r w:rsidR="000101E5">
        <w:t>]</w:t>
      </w:r>
      <w:r w:rsidRPr="009B030C">
        <w:t xml:space="preserve"> devidamente preenchido para que o vendedor do imóvel obtenha junto a Instituição Originadora do cr</w:t>
      </w:r>
      <w:r w:rsidR="00390C0A" w:rsidRPr="009B030C">
        <w:t>é</w:t>
      </w:r>
      <w:r w:rsidRPr="009B030C">
        <w:t>dito as informações necessárias a operação;</w:t>
      </w:r>
    </w:p>
    <w:p w:rsidR="000C6F6F" w:rsidRPr="009B030C" w:rsidRDefault="00430A82" w:rsidP="000E5CEE">
      <w:pPr>
        <w:pStyle w:val="Marcador1"/>
      </w:pPr>
      <w:r w:rsidRPr="009B030C">
        <w:t xml:space="preserve">anexa o </w:t>
      </w:r>
      <w:r w:rsidR="000101E5">
        <w:t xml:space="preserve">[MN, </w:t>
      </w:r>
      <w:hyperlink r:id="rId135" w:tgtFrame="_blank" w:tooltip="Exibe Modelo: http://normas.caixa/normativo/MO30447" w:history="1">
        <w:r w:rsidR="000101E5">
          <w:rPr>
            <w:rStyle w:val="Hyperlink"/>
          </w:rPr>
          <w:t>MO30447</w:t>
        </w:r>
      </w:hyperlink>
      <w:r w:rsidR="000101E5">
        <w:t>]</w:t>
      </w:r>
      <w:r w:rsidRPr="009B030C">
        <w:t xml:space="preserve"> ao dossiê, após inserção das informações pela Instituição Originadora do crédito.</w:t>
      </w:r>
    </w:p>
    <w:p w:rsidR="000B27FF" w:rsidRPr="009B030C" w:rsidRDefault="000B27FF" w:rsidP="00950749">
      <w:pPr>
        <w:pStyle w:val="Heading3"/>
      </w:pPr>
      <w:bookmarkStart w:id="3979" w:name="Item_4_2_19_2"/>
      <w:bookmarkStart w:id="3980" w:name="Item_4_4_7"/>
      <w:bookmarkEnd w:id="3979"/>
      <w:bookmarkEnd w:id="3980"/>
      <w:r w:rsidRPr="009B030C">
        <w:tab/>
      </w:r>
      <w:bookmarkStart w:id="3981" w:name="_Toc192067868"/>
      <w:bookmarkStart w:id="3982" w:name="_Toc192755588"/>
      <w:bookmarkStart w:id="3983" w:name="_Toc192755724"/>
      <w:bookmarkStart w:id="3984" w:name="_Toc192755861"/>
      <w:bookmarkStart w:id="3985" w:name="_Toc194494927"/>
      <w:bookmarkStart w:id="3986" w:name="_Toc196470005"/>
      <w:bookmarkStart w:id="3987" w:name="_Toc196905247"/>
      <w:bookmarkStart w:id="3988" w:name="_Toc200015542"/>
      <w:bookmarkStart w:id="3989" w:name="_Toc201579085"/>
      <w:bookmarkStart w:id="3990" w:name="_Toc204930319"/>
      <w:bookmarkStart w:id="3991" w:name="_Toc208500470"/>
      <w:bookmarkStart w:id="3992" w:name="_Toc210658236"/>
      <w:bookmarkStart w:id="3993" w:name="_Toc212559112"/>
      <w:bookmarkStart w:id="3994" w:name="_Toc212650820"/>
      <w:bookmarkStart w:id="3995" w:name="_Toc212740021"/>
      <w:bookmarkStart w:id="3996" w:name="_Toc213345615"/>
      <w:bookmarkStart w:id="3997" w:name="_Toc213345758"/>
      <w:bookmarkStart w:id="3998" w:name="_Toc213346519"/>
      <w:bookmarkStart w:id="3999" w:name="_Toc213349263"/>
      <w:bookmarkStart w:id="4000" w:name="_Toc214462297"/>
      <w:bookmarkStart w:id="4001" w:name="_Toc214462439"/>
      <w:bookmarkStart w:id="4002" w:name="_Toc214462581"/>
      <w:r w:rsidRPr="009B030C">
        <w:t>IMÓVEIS CAIXA/AMV ADJUDICADOS/ARREMATADOS EM LEILÃO CAIXA E LOTE URBANIZADO PATRIMONIAL RESIDENCIAL</w:t>
      </w:r>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r w:rsidRPr="009B030C">
        <w:t xml:space="preserve"> </w:t>
      </w:r>
    </w:p>
    <w:p w:rsidR="003E18F7" w:rsidRPr="009B030C" w:rsidRDefault="003E18F7" w:rsidP="00647325">
      <w:pPr>
        <w:pStyle w:val="Normal4"/>
      </w:pPr>
      <w:r w:rsidRPr="009B030C">
        <w:t>Para propostas de imóveis oriundos de leilão, arrematação ou de propriedade CAIXA, aguarda disponibilização pela CEVEN dos documentos abaixo no SIOPI, aba “Serviços”, aba “Cadastro de Imóveis”:</w:t>
      </w:r>
    </w:p>
    <w:p w:rsidR="003E18F7" w:rsidRPr="009B030C" w:rsidRDefault="003E18F7" w:rsidP="000E5CEE">
      <w:pPr>
        <w:pStyle w:val="Marcador1"/>
      </w:pPr>
      <w:r w:rsidRPr="009B030C">
        <w:tab/>
        <w:t xml:space="preserve">matrícula do imóvel vendido; </w:t>
      </w:r>
    </w:p>
    <w:p w:rsidR="003E18F7" w:rsidRDefault="003E18F7" w:rsidP="000E5CEE">
      <w:pPr>
        <w:pStyle w:val="Marcador1"/>
      </w:pPr>
      <w:r w:rsidRPr="009B030C">
        <w:tab/>
        <w:t>laudo de avaliação ou relatório de valoração;</w:t>
      </w:r>
    </w:p>
    <w:p w:rsidR="007D44FC" w:rsidRPr="007D44FC" w:rsidRDefault="00996695" w:rsidP="009A62B3">
      <w:pPr>
        <w:pStyle w:val="Normal5"/>
      </w:pPr>
      <w:r w:rsidRPr="00996695">
        <w:t>Os seguintes documentos devem ser entregues pelo comprador ao CCA:</w:t>
      </w:r>
    </w:p>
    <w:p w:rsidR="003E18F7" w:rsidRPr="009B030C" w:rsidRDefault="003E18F7" w:rsidP="000E5CEE">
      <w:pPr>
        <w:pStyle w:val="Marcador1"/>
      </w:pPr>
      <w:r w:rsidRPr="009B030C">
        <w:t xml:space="preserve">Proposta de Compra ou Termo de Arrematação (comprova os dados do comprador cuja proposta foi aprovada pela CAIXA); </w:t>
      </w:r>
    </w:p>
    <w:p w:rsidR="00B445FA" w:rsidRPr="0068272A" w:rsidRDefault="00B445FA" w:rsidP="00B445FA">
      <w:pPr>
        <w:pStyle w:val="Marcador1"/>
      </w:pPr>
      <w:r>
        <w:t>B</w:t>
      </w:r>
      <w:r w:rsidRPr="0068272A">
        <w:t xml:space="preserve">oleto </w:t>
      </w:r>
      <w:r>
        <w:t xml:space="preserve">bancário, </w:t>
      </w:r>
      <w:r w:rsidRPr="0068272A">
        <w:t>acompanhado do</w:t>
      </w:r>
      <w:r>
        <w:t xml:space="preserve"> respectivo </w:t>
      </w:r>
      <w:r w:rsidRPr="0068272A">
        <w:t>comprovante de pagamento da entrada</w:t>
      </w:r>
      <w:r>
        <w:t>.</w:t>
      </w:r>
    </w:p>
    <w:p w:rsidR="0006537E" w:rsidRPr="0006537E" w:rsidRDefault="00063A69" w:rsidP="00212EBD">
      <w:pPr>
        <w:pStyle w:val="Normal4"/>
      </w:pPr>
      <w:r w:rsidRPr="009B030C">
        <w:t xml:space="preserve">Efetuar os procedimentos conforme </w:t>
      </w:r>
      <w:r w:rsidR="0006537E" w:rsidRPr="00690140">
        <w:t>“Anexo XIV “Procedimento Operacional Padrão (CCA) Contratação Imóveis CAIXA/AMV”</w:t>
      </w:r>
    </w:p>
    <w:p w:rsidR="00404389" w:rsidRPr="009B030C" w:rsidRDefault="00404389" w:rsidP="00EB5B77">
      <w:pPr>
        <w:pStyle w:val="Heading3"/>
      </w:pPr>
      <w:bookmarkStart w:id="4003" w:name="_Toc156923741"/>
      <w:bookmarkStart w:id="4004" w:name="_Toc156924017"/>
      <w:bookmarkStart w:id="4005" w:name="_Toc157164260"/>
      <w:bookmarkStart w:id="4006" w:name="_Toc160030870"/>
      <w:bookmarkStart w:id="4007" w:name="_Toc164678397"/>
      <w:bookmarkStart w:id="4008" w:name="_Toc166658217"/>
      <w:bookmarkStart w:id="4009" w:name="_Toc166664261"/>
      <w:bookmarkStart w:id="4010" w:name="_Toc168472793"/>
      <w:bookmarkStart w:id="4011" w:name="_Toc168472846"/>
      <w:bookmarkStart w:id="4012" w:name="_Toc168472899"/>
      <w:bookmarkStart w:id="4013" w:name="_Toc168651008"/>
      <w:bookmarkStart w:id="4014" w:name="_Toc168651086"/>
      <w:bookmarkStart w:id="4015" w:name="_Toc168651164"/>
      <w:bookmarkStart w:id="4016" w:name="_Toc168652901"/>
      <w:bookmarkStart w:id="4017" w:name="_Toc168653488"/>
      <w:bookmarkStart w:id="4018" w:name="_Toc169015316"/>
      <w:bookmarkStart w:id="4019" w:name="_Toc169096083"/>
      <w:bookmarkStart w:id="4020" w:name="_Toc169096136"/>
      <w:bookmarkStart w:id="4021" w:name="_Toc170193013"/>
      <w:bookmarkStart w:id="4022" w:name="_Toc170193114"/>
      <w:bookmarkStart w:id="4023" w:name="_Toc170193878"/>
      <w:bookmarkStart w:id="4024" w:name="_Toc170216864"/>
      <w:bookmarkStart w:id="4025" w:name="_Toc170217970"/>
      <w:bookmarkStart w:id="4026" w:name="_Toc174449442"/>
      <w:bookmarkStart w:id="4027" w:name="_Toc177972441"/>
      <w:bookmarkStart w:id="4028" w:name="_Toc178602358"/>
      <w:bookmarkStart w:id="4029" w:name="_Toc178604556"/>
      <w:bookmarkStart w:id="4030" w:name="_Toc192067869"/>
      <w:bookmarkStart w:id="4031" w:name="_Toc192755589"/>
      <w:bookmarkStart w:id="4032" w:name="_Toc192755725"/>
      <w:bookmarkStart w:id="4033" w:name="_Toc192755862"/>
      <w:bookmarkStart w:id="4034" w:name="_Toc194494928"/>
      <w:bookmarkStart w:id="4035" w:name="_Toc196470006"/>
      <w:bookmarkStart w:id="4036" w:name="_Toc196905248"/>
      <w:bookmarkStart w:id="4037" w:name="_Toc200015543"/>
      <w:bookmarkStart w:id="4038" w:name="_Toc201579086"/>
      <w:bookmarkStart w:id="4039" w:name="_Toc204930320"/>
      <w:bookmarkStart w:id="4040" w:name="_Toc208500471"/>
      <w:bookmarkStart w:id="4041" w:name="_Toc210658237"/>
      <w:bookmarkStart w:id="4042" w:name="_Toc212559113"/>
      <w:bookmarkStart w:id="4043" w:name="_Toc212650821"/>
      <w:bookmarkStart w:id="4044" w:name="_Toc212740022"/>
      <w:bookmarkStart w:id="4045" w:name="_Toc213345616"/>
      <w:bookmarkStart w:id="4046" w:name="_Toc213345759"/>
      <w:bookmarkStart w:id="4047" w:name="_Toc213346520"/>
      <w:bookmarkStart w:id="4048" w:name="_Toc213349264"/>
      <w:bookmarkStart w:id="4049" w:name="_Toc214462298"/>
      <w:bookmarkStart w:id="4050" w:name="_Toc214462440"/>
      <w:bookmarkStart w:id="4051" w:name="_Toc214462582"/>
      <w:r w:rsidRPr="009B030C">
        <w:t>MODALIDADES DE CONSTRUÇÃO</w:t>
      </w:r>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r w:rsidR="005624B7" w:rsidRPr="009B030C">
        <w:t xml:space="preserve"> </w:t>
      </w:r>
      <w:r w:rsidR="007A007A" w:rsidRPr="009B030C">
        <w:t>INDIVIDUAL</w:t>
      </w:r>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r w:rsidR="00641BAB" w:rsidRPr="009B030C">
        <w:t xml:space="preserve"> </w:t>
      </w:r>
    </w:p>
    <w:p w:rsidR="00404389" w:rsidRPr="009B030C" w:rsidRDefault="00404389" w:rsidP="009F3335">
      <w:pPr>
        <w:pStyle w:val="Normal4"/>
      </w:pPr>
      <w:bookmarkStart w:id="4052" w:name="Item_4_2_20_1"/>
      <w:bookmarkEnd w:id="4052"/>
      <w:r w:rsidRPr="009B030C">
        <w:t>Informa aos proponentes que:</w:t>
      </w:r>
    </w:p>
    <w:p w:rsidR="00404389" w:rsidRPr="009B030C" w:rsidRDefault="00404389" w:rsidP="000E5CEE">
      <w:pPr>
        <w:pStyle w:val="Marcador1"/>
      </w:pPr>
      <w:r w:rsidRPr="009B030C">
        <w:tab/>
        <w:t>é de sua responsabilidade o recolhimento do INSS e demais encargos trabalhistas e de regularidade fiscal exigidos pelos órgãos reguladores, relativos à mão de obra utilizada na construção;</w:t>
      </w:r>
    </w:p>
    <w:p w:rsidR="00404389" w:rsidRPr="009B030C" w:rsidRDefault="00404389" w:rsidP="000E5CEE">
      <w:pPr>
        <w:pStyle w:val="Marcador1"/>
      </w:pPr>
      <w:r w:rsidRPr="009B030C">
        <w:tab/>
        <w:t xml:space="preserve">a obra deve possuir Responsável Técnico com inscrição no CREA ou CAU ou CFT/CRT e, na sua substituição na fase de obra, a CAIXA deve ser comunicada e apresentados os documentos constantes </w:t>
      </w:r>
      <w:r w:rsidRPr="00AC4089">
        <w:t xml:space="preserve">no </w:t>
      </w:r>
      <w:r w:rsidR="000101E5">
        <w:t xml:space="preserve">[MN, </w:t>
      </w:r>
      <w:hyperlink r:id="rId136" w:tgtFrame="_blank" w:tooltip="Exibe Modelo: http://normas.caixa/normativo/MO30344" w:history="1">
        <w:r w:rsidR="000101E5">
          <w:rPr>
            <w:rStyle w:val="Hyperlink"/>
          </w:rPr>
          <w:t>MO30344</w:t>
        </w:r>
      </w:hyperlink>
      <w:r w:rsidR="000101E5">
        <w:t>]</w:t>
      </w:r>
      <w:r w:rsidR="008C5AD5">
        <w:tab/>
      </w:r>
      <w:r w:rsidR="000C2BB4" w:rsidRPr="009B030C">
        <w:t>;</w:t>
      </w:r>
    </w:p>
    <w:p w:rsidR="006E6E53" w:rsidRPr="009B030C" w:rsidRDefault="00677C54" w:rsidP="000E5CEE">
      <w:pPr>
        <w:pStyle w:val="Marcador1"/>
        <w:rPr>
          <w:rFonts w:eastAsia="Arial"/>
        </w:rPr>
      </w:pPr>
      <w:r w:rsidRPr="009B030C">
        <w:rPr>
          <w:rFonts w:eastAsia="Arial"/>
        </w:rPr>
        <w:t>é obrigatória abertura de conta corrente PF ou PJ ou conta poupança PF ou PJ na CAIXA, pelos vendedores, para recebimento do valor relativo ao pagamento do Terreno;</w:t>
      </w:r>
    </w:p>
    <w:p w:rsidR="00404389" w:rsidRPr="009B030C" w:rsidRDefault="00404389" w:rsidP="000E5CEE">
      <w:pPr>
        <w:pStyle w:val="Marcador1"/>
      </w:pPr>
      <w:r w:rsidRPr="009B030C">
        <w:t>somente é permitida a desistência das parcelas de construção ainda não liberada</w:t>
      </w:r>
      <w:r w:rsidR="00524928" w:rsidRPr="009B030C">
        <w:t xml:space="preserve"> na ocasião de liquidação do contrato à vista, com recursos próprios e sem utilização dos valores da CV FGTS, operação executada na Agência e PA, e que, qualquer custo/despesa de registro, tributária e ambiental, incidente sobre a obra/construção, é de responsabilidade do devedor.</w:t>
      </w:r>
    </w:p>
    <w:p w:rsidR="0005489A" w:rsidRPr="009B030C" w:rsidRDefault="00404389" w:rsidP="000E5CEE">
      <w:pPr>
        <w:pStyle w:val="Marcador1"/>
      </w:pPr>
      <w:r w:rsidRPr="009B030C">
        <w:t xml:space="preserve">o prazo de construção mínimo para as operações </w:t>
      </w:r>
      <w:r w:rsidR="00C31A24" w:rsidRPr="009B030C">
        <w:t xml:space="preserve">SBPE </w:t>
      </w:r>
      <w:r w:rsidRPr="009B030C">
        <w:t>com antecipação de até 20% do VF é de 3 meses</w:t>
      </w:r>
      <w:r w:rsidR="00C31A24" w:rsidRPr="009B030C">
        <w:t>.</w:t>
      </w:r>
    </w:p>
    <w:p w:rsidR="00404389" w:rsidRPr="009B030C" w:rsidRDefault="004D128D" w:rsidP="000E5CEE">
      <w:pPr>
        <w:pStyle w:val="Marcador1"/>
      </w:pPr>
      <w:r w:rsidRPr="009B030C">
        <w:t>r</w:t>
      </w:r>
      <w:r w:rsidR="00404389" w:rsidRPr="009B030C">
        <w:t>ecomenda</w:t>
      </w:r>
      <w:r w:rsidR="00B119F1" w:rsidRPr="009B030C">
        <w:t>-se</w:t>
      </w:r>
      <w:r w:rsidR="00404389" w:rsidRPr="009B030C">
        <w:t xml:space="preserve"> o plantio de mudas de árvores no tratamento paisagístico do projeto, preferencialmente as nativas da região, e que os projetos contemplem o uso de equipamentos voltados para a preservação do meio ambiente, como energia solar, sensores de presença para uso de energia com inteligência, coleta seletiva de lixo, medidores individuais de água e gás, captação e recurso de água da chuva e solicita orientação da CIHAR de vinculação caso requerido pelo proponente.</w:t>
      </w:r>
    </w:p>
    <w:p w:rsidR="00404389" w:rsidRPr="009B030C" w:rsidRDefault="004D128D" w:rsidP="000E5CEE">
      <w:pPr>
        <w:pStyle w:val="Marcador1"/>
      </w:pPr>
      <w:r w:rsidRPr="009B030C">
        <w:t>e</w:t>
      </w:r>
      <w:r w:rsidR="00404389" w:rsidRPr="009B030C">
        <w:t xml:space="preserve">sclarece aos proponentes as regras gerais e itens financiáveis nas modalidades de Construção Individual e Reforma, constantes na cartilha “Construção Individual” </w:t>
      </w:r>
      <w:r w:rsidR="00B74B56" w:rsidRPr="009B030C">
        <w:t xml:space="preserve">no </w:t>
      </w:r>
      <w:hyperlink r:id="rId137" w:history="1">
        <w:r w:rsidR="00DD34C4" w:rsidRPr="009B030C">
          <w:rPr>
            <w:rStyle w:val="Hyperlink"/>
            <w:rFonts w:cs="Arial"/>
            <w:szCs w:val="18"/>
          </w:rPr>
          <w:t>Conexão Parceiros</w:t>
        </w:r>
      </w:hyperlink>
      <w:r w:rsidR="00DD34C4">
        <w:t xml:space="preserve"> </w:t>
      </w:r>
      <w:r w:rsidR="000F7C8A" w:rsidRPr="009B030C">
        <w:t>ou “</w:t>
      </w:r>
      <w:r w:rsidR="00A93219" w:rsidRPr="009B030C">
        <w:t xml:space="preserve">Cartilha Habitação PF – Construção/Conclusão/Reforma/Ampliação de Unidades Habitacionais” existente no </w:t>
      </w:r>
      <w:hyperlink r:id="rId138" w:history="1">
        <w:r w:rsidR="00A93219" w:rsidRPr="009B030C">
          <w:rPr>
            <w:rStyle w:val="Hyperlink"/>
            <w:rFonts w:cs="Arial"/>
            <w:szCs w:val="18"/>
          </w:rPr>
          <w:t>www.caixa.gov.br</w:t>
        </w:r>
      </w:hyperlink>
      <w:r w:rsidR="00A71251">
        <w:t xml:space="preserve">, </w:t>
      </w:r>
      <w:r w:rsidR="00A93219" w:rsidRPr="009B030C">
        <w:t>Downloads</w:t>
      </w:r>
      <w:r w:rsidR="00A71251">
        <w:t xml:space="preserve">, </w:t>
      </w:r>
      <w:r w:rsidR="007B7019" w:rsidRPr="009B030C">
        <w:t>Habitação- Documentos Gerais.</w:t>
      </w:r>
    </w:p>
    <w:p w:rsidR="003C613E" w:rsidRPr="009B030C" w:rsidRDefault="007A007A" w:rsidP="000D3AD9">
      <w:pPr>
        <w:pStyle w:val="Heading3"/>
        <w:rPr>
          <w:rFonts w:eastAsia="Arial"/>
        </w:rPr>
      </w:pPr>
      <w:bookmarkStart w:id="4053" w:name="_Toc184289160"/>
      <w:bookmarkStart w:id="4054" w:name="_Toc184584756"/>
      <w:bookmarkStart w:id="4055" w:name="_Toc184648349"/>
      <w:bookmarkStart w:id="4056" w:name="_Toc184650488"/>
      <w:bookmarkStart w:id="4057" w:name="_Toc184657488"/>
      <w:bookmarkStart w:id="4058" w:name="_Toc184721684"/>
      <w:bookmarkStart w:id="4059" w:name="_Toc184722154"/>
      <w:bookmarkStart w:id="4060" w:name="_Toc192067870"/>
      <w:bookmarkStart w:id="4061" w:name="_Toc192755590"/>
      <w:bookmarkStart w:id="4062" w:name="_Toc192755726"/>
      <w:bookmarkStart w:id="4063" w:name="_Toc192755863"/>
      <w:bookmarkStart w:id="4064" w:name="_Toc194494929"/>
      <w:bookmarkStart w:id="4065" w:name="_Toc196470007"/>
      <w:bookmarkStart w:id="4066" w:name="_Toc196905249"/>
      <w:bookmarkStart w:id="4067" w:name="_Toc200015544"/>
      <w:bookmarkStart w:id="4068" w:name="_Toc201579087"/>
      <w:bookmarkStart w:id="4069" w:name="_Toc204930321"/>
      <w:bookmarkStart w:id="4070" w:name="_Toc208500472"/>
      <w:bookmarkStart w:id="4071" w:name="_Toc210658238"/>
      <w:bookmarkStart w:id="4072" w:name="_Toc212559114"/>
      <w:bookmarkStart w:id="4073" w:name="_Toc212650822"/>
      <w:bookmarkStart w:id="4074" w:name="_Toc212740023"/>
      <w:bookmarkStart w:id="4075" w:name="_Toc213345617"/>
      <w:bookmarkStart w:id="4076" w:name="_Toc213345760"/>
      <w:bookmarkStart w:id="4077" w:name="_Toc213346521"/>
      <w:bookmarkStart w:id="4078" w:name="_Toc213349265"/>
      <w:bookmarkStart w:id="4079" w:name="_Toc214462299"/>
      <w:bookmarkStart w:id="4080" w:name="_Toc214462441"/>
      <w:bookmarkStart w:id="4081" w:name="_Toc214462583"/>
      <w:r w:rsidRPr="009B030C">
        <w:t>APURAÇ</w:t>
      </w:r>
      <w:r w:rsidR="00380E53" w:rsidRPr="009B030C">
        <w:t>ÃO</w:t>
      </w:r>
      <w:r w:rsidRPr="009B030C">
        <w:t xml:space="preserve"> DA RENDA E</w:t>
      </w:r>
      <w:r w:rsidR="00AD35EE" w:rsidRPr="009B030C">
        <w:t xml:space="preserve"> AVALIAÇÃO DE RISCO </w:t>
      </w:r>
      <w:r w:rsidR="00380E53" w:rsidRPr="009B030C">
        <w:t>DO</w:t>
      </w:r>
      <w:r w:rsidR="00AD35EE" w:rsidRPr="009B030C">
        <w:t xml:space="preserve"> TOMADOR D</w:t>
      </w:r>
      <w:r w:rsidRPr="009B030C">
        <w:t>O</w:t>
      </w:r>
      <w:r w:rsidR="00AD35EE" w:rsidRPr="009B030C">
        <w:t xml:space="preserve"> CRÉDITO habitacional</w:t>
      </w:r>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p>
    <w:p w:rsidR="003C613E" w:rsidRPr="009B030C" w:rsidRDefault="003C613E" w:rsidP="000D3AD9">
      <w:pPr>
        <w:pStyle w:val="Normal4"/>
      </w:pPr>
      <w:r w:rsidRPr="009B030C">
        <w:t xml:space="preserve">Considera a renda apurada na data da emissão da Avaliação de Risco de Crédito do Cliente/Grupo Habitacional, constatada na forma do </w:t>
      </w:r>
      <w:r w:rsidR="000101E5">
        <w:t xml:space="preserve">[MN, </w:t>
      </w:r>
      <w:hyperlink r:id="rId139" w:tgtFrame="_blank" w:tooltip="Exibe Modelo: http://normas.caixa/normativo/MO43062" w:history="1">
        <w:r w:rsidR="000101E5">
          <w:rPr>
            <w:rStyle w:val="Hyperlink"/>
          </w:rPr>
          <w:t>MO43062</w:t>
        </w:r>
      </w:hyperlink>
      <w:r w:rsidR="000101E5">
        <w:t>]</w:t>
      </w:r>
      <w:r w:rsidR="00FD4A3A" w:rsidRPr="009B030C">
        <w:t>.</w:t>
      </w:r>
    </w:p>
    <w:p w:rsidR="003C613E" w:rsidRPr="009B030C" w:rsidRDefault="003C613E" w:rsidP="00D71265">
      <w:pPr>
        <w:pStyle w:val="Normal4"/>
        <w:rPr>
          <w:rFonts w:eastAsia="Arial"/>
        </w:rPr>
      </w:pPr>
      <w:r w:rsidRPr="009B030C">
        <w:rPr>
          <w:rFonts w:eastAsia="Arial"/>
        </w:rPr>
        <w:t>Para enquadramento da operação em programas do FGTS, deve ser considerada a renda apurada na data da emissão da Avaliação de Risco do tomador do Crédito.</w:t>
      </w:r>
    </w:p>
    <w:p w:rsidR="003C613E" w:rsidRPr="009B030C" w:rsidRDefault="003C613E" w:rsidP="00D71265">
      <w:pPr>
        <w:pStyle w:val="Normal4"/>
        <w:rPr>
          <w:rFonts w:eastAsia="Arial"/>
        </w:rPr>
      </w:pPr>
      <w:r w:rsidRPr="009B030C">
        <w:rPr>
          <w:rFonts w:eastAsia="Arial"/>
        </w:rPr>
        <w:t>O prazo de validade do enquadramento da renda é limitado à validade da avaliação de risco.</w:t>
      </w:r>
    </w:p>
    <w:p w:rsidR="003C613E" w:rsidRPr="009B030C" w:rsidRDefault="003C613E" w:rsidP="005A0760">
      <w:pPr>
        <w:pStyle w:val="Normal5"/>
        <w:rPr>
          <w:rFonts w:eastAsia="Arial"/>
        </w:rPr>
      </w:pPr>
      <w:r w:rsidRPr="009B030C">
        <w:rPr>
          <w:rFonts w:eastAsia="Arial"/>
        </w:rPr>
        <w:t>Decorrido esse prazo ou na alteração de dados na avaliação de risco referentes à capacidade de pagamento do tomador, deve solicitar atualização dos documentos comprobatórios de renda do(s) proponente(s) e promover novo enquadramento.</w:t>
      </w:r>
    </w:p>
    <w:p w:rsidR="003C613E" w:rsidRPr="009B030C" w:rsidRDefault="004A147A" w:rsidP="00CF5357">
      <w:pPr>
        <w:pStyle w:val="Normal4"/>
        <w:rPr>
          <w:rFonts w:eastAsia="Arial"/>
        </w:rPr>
      </w:pPr>
      <w:r w:rsidRPr="009B030C">
        <w:t>Solicita a avaliação de risco de crédito do(s) proponente(s)/participante(s</w:t>
      </w:r>
      <w:r w:rsidR="00BF2BBD" w:rsidRPr="009B030C">
        <w:t>), cônjuge</w:t>
      </w:r>
      <w:r w:rsidRPr="009B030C">
        <w:t>(s) e companheiro(a), se houver, informando primeiro no SICAQ o proponente de maior renda, conforme orientações e procedimentos constantes no Tutorial de Navegação SICAQ.</w:t>
      </w:r>
    </w:p>
    <w:p w:rsidR="003C613E" w:rsidRPr="009B030C" w:rsidRDefault="003C613E" w:rsidP="00A5594C">
      <w:pPr>
        <w:pStyle w:val="Normal4"/>
      </w:pPr>
      <w:r w:rsidRPr="009B030C">
        <w:t>Na avaliação de risco considera a taxa de juros balcão nominal, sem redutor</w:t>
      </w:r>
      <w:r w:rsidR="00487429" w:rsidRPr="009B030C">
        <w:t>.</w:t>
      </w:r>
    </w:p>
    <w:p w:rsidR="003C613E" w:rsidRDefault="003C613E" w:rsidP="00A5594C">
      <w:pPr>
        <w:pStyle w:val="Normal4"/>
      </w:pPr>
      <w:r w:rsidRPr="009B030C">
        <w:tab/>
        <w:t xml:space="preserve">Para imóvel misto, seleciona no SIRIC a opção “garantia comercial”. </w:t>
      </w:r>
    </w:p>
    <w:p w:rsidR="003C613E" w:rsidRPr="005856CD" w:rsidRDefault="005856CD" w:rsidP="005856CD">
      <w:pPr>
        <w:pStyle w:val="Normal4"/>
      </w:pPr>
      <w:r>
        <w:t xml:space="preserve">A </w:t>
      </w:r>
      <w:r w:rsidR="003C613E" w:rsidRPr="004557BD">
        <w:rPr>
          <w:rFonts w:eastAsia="Arial"/>
          <w:color w:val="000000"/>
        </w:rPr>
        <w:t>avaliação de risco do tomador do crédito habitacional das operações envolvendo Imóveis CAIXA/AMV (Adjudicados de propriedade CAIXA) é realizada pela CEOPE</w:t>
      </w:r>
      <w:r w:rsidR="00251F9C" w:rsidRPr="004557BD">
        <w:rPr>
          <w:rFonts w:eastAsia="Arial"/>
          <w:color w:val="000000"/>
        </w:rPr>
        <w:t>.</w:t>
      </w:r>
    </w:p>
    <w:p w:rsidR="00F95889" w:rsidRPr="009B030C" w:rsidRDefault="00F95889" w:rsidP="00CD0E61">
      <w:pPr>
        <w:pStyle w:val="Normal5"/>
      </w:pPr>
      <w:r w:rsidRPr="009B030C">
        <w:tab/>
      </w:r>
      <w:bookmarkStart w:id="4082" w:name="Item_4_2_2_6_1_3"/>
      <w:bookmarkEnd w:id="4082"/>
      <w:r w:rsidRPr="009B030C">
        <w:t>Pa</w:t>
      </w:r>
      <w:bookmarkStart w:id="4083" w:name="Item_4_2_2_5_1_3"/>
      <w:bookmarkEnd w:id="4083"/>
      <w:r w:rsidRPr="009B030C">
        <w:t>ra as propostas cuja garantia seja imóvel misto, deve ser informado imóvel comercial na solicitação da avaliação de risco.</w:t>
      </w:r>
    </w:p>
    <w:p w:rsidR="00F95889" w:rsidRPr="009B030C" w:rsidRDefault="00F95889" w:rsidP="00CD0E61">
      <w:pPr>
        <w:pStyle w:val="Normal5"/>
      </w:pPr>
      <w:bookmarkStart w:id="4084" w:name="Item_4_2_6_1_4"/>
      <w:bookmarkStart w:id="4085" w:name="Item_4_2_2_7_1_4"/>
      <w:bookmarkStart w:id="4086" w:name="item_4_2_2_5_1_4"/>
      <w:bookmarkEnd w:id="4084"/>
      <w:bookmarkEnd w:id="4085"/>
      <w:bookmarkEnd w:id="4086"/>
      <w:r w:rsidRPr="009B030C">
        <w:t>Verifica o resultado da avaliação de risco e informa aos proponentes.</w:t>
      </w:r>
    </w:p>
    <w:p w:rsidR="00F95889" w:rsidRPr="009B030C" w:rsidRDefault="00712414" w:rsidP="00CD0E61">
      <w:pPr>
        <w:pStyle w:val="Normal5"/>
      </w:pPr>
      <w:r w:rsidRPr="009B030C">
        <w:t xml:space="preserve">Se avaliação aprovada </w:t>
      </w:r>
      <w:r w:rsidR="00F95889" w:rsidRPr="009B030C">
        <w:t>efetua o cadastramento da proposta no sistema SIPAH/CIWEB ou SIOPI conforme o realizado na avaliação de risco.</w:t>
      </w:r>
    </w:p>
    <w:p w:rsidR="00F95889" w:rsidRPr="009B030C" w:rsidRDefault="00F95889" w:rsidP="00CD0E61">
      <w:pPr>
        <w:pStyle w:val="Normal5"/>
      </w:pPr>
      <w:r w:rsidRPr="009B030C">
        <w:t xml:space="preserve">Se for necessário efetuar o cancelamento da avaliação de risco, o Correspondente CAIXA AQUI Negocial acessa o endereço </w:t>
      </w:r>
      <w:hyperlink r:id="rId140" w:history="1">
        <w:r w:rsidRPr="009B030C">
          <w:rPr>
            <w:rStyle w:val="Hyperlink"/>
            <w:rFonts w:cs="Arial"/>
            <w:szCs w:val="18"/>
          </w:rPr>
          <w:t>https://www.portaldeempreendimentos.caixa.gov.br</w:t>
        </w:r>
      </w:hyperlink>
      <w:r w:rsidRPr="009B030C">
        <w:t xml:space="preserve"> , efetua o login, seleciona o sistema SIPAH &gt; Avaliação da operação (cancelamento da avaliação da operação) &gt; informa o nº da avaliação (disponível no sistema SICAQ) e CPF do cliente &gt; Confirma.</w:t>
      </w:r>
    </w:p>
    <w:p w:rsidR="00F95889" w:rsidRPr="009B030C" w:rsidRDefault="00F95889" w:rsidP="00CD0E61">
      <w:pPr>
        <w:pStyle w:val="Normal5"/>
      </w:pPr>
      <w:r w:rsidRPr="009B030C">
        <w:t>Na situação Aprovada Condicionada, a proposta não foi aprovada nos parâmetros apresentados pelo Correspondente CAIXA AQUI Negocial, porém o sistema de risco propõe outros parâmetros para aprovação, o Correspondente CAIXA AQUI Negocial deve propor ao proponente a alteração da operação nos parâmetros informados na avaliação.</w:t>
      </w:r>
    </w:p>
    <w:p w:rsidR="00F95889" w:rsidRPr="009B030C" w:rsidRDefault="00F95889" w:rsidP="00CD0E61">
      <w:pPr>
        <w:pStyle w:val="Normal5"/>
      </w:pPr>
      <w:r w:rsidRPr="009B030C">
        <w:t>Se houver necessidade de reavaliação do proponente, devido a alteração de dados, e a opção não estiver disponibilizada no SICAQ, solicita à Agência e PA de vinculação a inserção do QV “Autoriza reavaliação com alteração de dados – PV” para a solicitação de uma nova avaliação.</w:t>
      </w:r>
    </w:p>
    <w:p w:rsidR="00F95889" w:rsidRPr="009B030C" w:rsidRDefault="00F95889" w:rsidP="00CD0E61">
      <w:pPr>
        <w:pStyle w:val="Normal5"/>
      </w:pPr>
      <w:r w:rsidRPr="009B030C">
        <w:t>A alteração citada acima com autorização pela Agência somente é permitida ao CAIXA AQUI Negocial, uma única vez.</w:t>
      </w:r>
    </w:p>
    <w:p w:rsidR="0004618D" w:rsidRPr="009B030C" w:rsidRDefault="00F95889" w:rsidP="00CD0E61">
      <w:pPr>
        <w:pStyle w:val="Normal5"/>
        <w:rPr>
          <w:rFonts w:eastAsia="Arial"/>
        </w:rPr>
      </w:pPr>
      <w:r w:rsidRPr="009B030C">
        <w:t xml:space="preserve">As demais orientações para avaliação de risco habitacional no SICAQ deverão ser verificadas no </w:t>
      </w:r>
      <w:r w:rsidR="000101E5">
        <w:t xml:space="preserve">[MN, </w:t>
      </w:r>
      <w:hyperlink r:id="rId141" w:tgtFrame="_blank" w:tooltip="Exibe Modelo: http://normas.caixa/normativo/MO43062" w:history="1">
        <w:r w:rsidR="000101E5">
          <w:rPr>
            <w:rStyle w:val="Hyperlink"/>
          </w:rPr>
          <w:t>MO43062</w:t>
        </w:r>
      </w:hyperlink>
      <w:r w:rsidR="000101E5">
        <w:t>]</w:t>
      </w:r>
      <w:r w:rsidRPr="009B030C">
        <w:t>.</w:t>
      </w:r>
    </w:p>
    <w:p w:rsidR="00C4286A" w:rsidRPr="009B030C" w:rsidRDefault="00380E53" w:rsidP="00F70BA8">
      <w:pPr>
        <w:pStyle w:val="Heading3"/>
        <w:rPr>
          <w:rFonts w:eastAsia="Arial"/>
          <w:color w:val="FF0000"/>
        </w:rPr>
      </w:pPr>
      <w:bookmarkStart w:id="4087" w:name="_Toc184584757"/>
      <w:bookmarkStart w:id="4088" w:name="_Toc184648350"/>
      <w:bookmarkStart w:id="4089" w:name="_Toc184650489"/>
      <w:bookmarkStart w:id="4090" w:name="_Toc184657489"/>
      <w:bookmarkStart w:id="4091" w:name="_Toc184721685"/>
      <w:bookmarkStart w:id="4092" w:name="_Toc184722155"/>
      <w:bookmarkStart w:id="4093" w:name="_Toc192067871"/>
      <w:bookmarkStart w:id="4094" w:name="_Toc192755591"/>
      <w:bookmarkStart w:id="4095" w:name="_Toc192755727"/>
      <w:bookmarkStart w:id="4096" w:name="_Toc192755864"/>
      <w:bookmarkStart w:id="4097" w:name="_Toc194494930"/>
      <w:bookmarkStart w:id="4098" w:name="_Toc196470008"/>
      <w:bookmarkStart w:id="4099" w:name="_Toc196905250"/>
      <w:bookmarkStart w:id="4100" w:name="_Toc200015545"/>
      <w:bookmarkStart w:id="4101" w:name="_Toc201579088"/>
      <w:bookmarkStart w:id="4102" w:name="_Toc204930322"/>
      <w:bookmarkStart w:id="4103" w:name="_Toc208500473"/>
      <w:bookmarkStart w:id="4104" w:name="_Toc210658239"/>
      <w:bookmarkStart w:id="4105" w:name="_Toc212559115"/>
      <w:bookmarkStart w:id="4106" w:name="_Toc212650823"/>
      <w:bookmarkStart w:id="4107" w:name="_Toc212740024"/>
      <w:bookmarkStart w:id="4108" w:name="_Toc213345618"/>
      <w:bookmarkStart w:id="4109" w:name="_Toc213345761"/>
      <w:bookmarkStart w:id="4110" w:name="_Toc213346522"/>
      <w:bookmarkStart w:id="4111" w:name="_Toc213349266"/>
      <w:bookmarkStart w:id="4112" w:name="_Toc214462300"/>
      <w:bookmarkStart w:id="4113" w:name="_Toc214462442"/>
      <w:bookmarkStart w:id="4114" w:name="_Toc214462584"/>
      <w:r w:rsidRPr="009B030C">
        <w:rPr>
          <w:rFonts w:eastAsia="Arial"/>
        </w:rPr>
        <w:t>RECOLHIMENTO DA TARIFA DE AVALIAÇÃO DE BENS RECEBIDOS EM GARANTIA</w:t>
      </w:r>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p>
    <w:p w:rsidR="00EA1486" w:rsidRPr="009B030C" w:rsidRDefault="00EA1486" w:rsidP="003B3261">
      <w:pPr>
        <w:pStyle w:val="Normal4"/>
      </w:pPr>
      <w:bookmarkStart w:id="4115" w:name="_Hlk140263943"/>
      <w:r w:rsidRPr="009B030C">
        <w:t>Cadastra os</w:t>
      </w:r>
      <w:bookmarkEnd w:id="4115"/>
      <w:r w:rsidRPr="009B030C">
        <w:t xml:space="preserve"> dados do(s) proponente(s) no </w:t>
      </w:r>
      <w:hyperlink r:id="rId142" w:history="1">
        <w:r w:rsidRPr="009B030C">
          <w:rPr>
            <w:rStyle w:val="Hyperlink"/>
            <w:rFonts w:cs="Arial"/>
            <w:szCs w:val="18"/>
          </w:rPr>
          <w:t>SICAQ</w:t>
        </w:r>
      </w:hyperlink>
      <w:r w:rsidRPr="009B030C">
        <w:t>.</w:t>
      </w:r>
    </w:p>
    <w:p w:rsidR="00C4286A" w:rsidRPr="009B030C" w:rsidRDefault="00C4286A" w:rsidP="003B3261">
      <w:pPr>
        <w:pStyle w:val="Normal4"/>
        <w:rPr>
          <w:rFonts w:eastAsia="Arial"/>
        </w:rPr>
      </w:pPr>
      <w:r w:rsidRPr="009B030C">
        <w:rPr>
          <w:rFonts w:eastAsia="Arial"/>
        </w:rPr>
        <w:t>Certifica que os proponentes foram aprovados na avaliação de risco de crédito do tomador e em caso afirmativo adota os procedimentos para emissão da ordem de serviço para avaliação do imóvel:</w:t>
      </w:r>
    </w:p>
    <w:p w:rsidR="00C4286A" w:rsidRPr="004557BD" w:rsidRDefault="00C4286A" w:rsidP="00A20479">
      <w:pPr>
        <w:pStyle w:val="Alinea"/>
        <w:numPr>
          <w:ilvl w:val="0"/>
          <w:numId w:val="21"/>
        </w:numPr>
        <w:ind w:left="357" w:hanging="357"/>
        <w:rPr>
          <w:rFonts w:eastAsia="Arial" w:cs="Arial"/>
          <w:color w:val="000000"/>
          <w:szCs w:val="18"/>
        </w:rPr>
      </w:pPr>
      <w:r w:rsidRPr="004557BD">
        <w:rPr>
          <w:rFonts w:eastAsia="Arial" w:cs="Arial"/>
          <w:color w:val="000000"/>
          <w:szCs w:val="18"/>
        </w:rPr>
        <w:t xml:space="preserve">Colhe assinatura dos proponentes no </w:t>
      </w:r>
      <w:r w:rsidR="000101E5" w:rsidRPr="004557BD">
        <w:rPr>
          <w:rFonts w:eastAsia="Arial" w:cs="Arial"/>
          <w:color w:val="000000"/>
          <w:szCs w:val="18"/>
        </w:rPr>
        <w:t xml:space="preserve">[MN, </w:t>
      </w:r>
      <w:hyperlink r:id="rId143" w:tgtFrame="_blank" w:tooltip="Exibe Modelo: http://normas.caixa/normativo/MO30844" w:history="1">
        <w:r w:rsidR="000101E5">
          <w:rPr>
            <w:rStyle w:val="Hyperlink"/>
            <w:rFonts w:eastAsia="Arial" w:cs="Arial"/>
            <w:szCs w:val="18"/>
          </w:rPr>
          <w:t>MO30844</w:t>
        </w:r>
      </w:hyperlink>
      <w:r w:rsidR="000101E5" w:rsidRPr="004557BD">
        <w:rPr>
          <w:rFonts w:eastAsia="Arial" w:cs="Arial"/>
          <w:color w:val="000000"/>
          <w:szCs w:val="18"/>
        </w:rPr>
        <w:t>]</w:t>
      </w:r>
      <w:r w:rsidR="00AD4E49" w:rsidRPr="004557BD">
        <w:rPr>
          <w:rFonts w:eastAsia="Arial" w:cs="Arial"/>
          <w:color w:val="000000"/>
          <w:szCs w:val="18"/>
        </w:rPr>
        <w:t xml:space="preserve"> </w:t>
      </w:r>
      <w:r w:rsidRPr="004557BD">
        <w:rPr>
          <w:rFonts w:eastAsia="Arial" w:cs="Arial"/>
          <w:color w:val="000000"/>
          <w:szCs w:val="18"/>
        </w:rPr>
        <w:t>anuindo a cobrança da tarifa pela prestação do serviço de avaliação de imóvel e, se for o caso, opção pelo débito em conta no mesmo modelo;</w:t>
      </w:r>
    </w:p>
    <w:p w:rsidR="00C4286A" w:rsidRPr="009B030C" w:rsidRDefault="00C4286A" w:rsidP="00A20479">
      <w:pPr>
        <w:pStyle w:val="Alinea"/>
        <w:numPr>
          <w:ilvl w:val="0"/>
          <w:numId w:val="21"/>
        </w:numPr>
        <w:ind w:left="357" w:hanging="357"/>
        <w:rPr>
          <w:rFonts w:eastAsia="Arial"/>
        </w:rPr>
      </w:pPr>
      <w:r w:rsidRPr="009B030C">
        <w:rPr>
          <w:rFonts w:eastAsia="Arial"/>
        </w:rPr>
        <w:t>S</w:t>
      </w:r>
      <w:r w:rsidR="005F0D18">
        <w:rPr>
          <w:rFonts w:eastAsia="Arial"/>
        </w:rPr>
        <w:t xml:space="preserve">e </w:t>
      </w:r>
      <w:r w:rsidR="005F0D18" w:rsidRPr="005F0D18">
        <w:rPr>
          <w:rFonts w:eastAsia="Arial"/>
        </w:rPr>
        <w:t xml:space="preserve">proposta de financiamento habitacional originada em Agência Digital, gera no SIAVL, disponível em </w:t>
      </w:r>
      <w:hyperlink r:id="rId144" w:history="1">
        <w:r w:rsidR="00F72FEB" w:rsidRPr="00E16E90">
          <w:rPr>
            <w:rStyle w:val="Hyperlink"/>
            <w:rFonts w:eastAsia="Arial"/>
          </w:rPr>
          <w:t>https://agenciadigital.caixa</w:t>
        </w:r>
      </w:hyperlink>
      <w:r w:rsidR="005F0D18" w:rsidRPr="005F0D18">
        <w:rPr>
          <w:rFonts w:eastAsia="Arial"/>
        </w:rPr>
        <w:t>, a Nota de Negociação Avaliação e Reavaliação de Imóvel com assinatura digital do(s)proponente(s)</w:t>
      </w:r>
      <w:r w:rsidR="005F0D18">
        <w:rPr>
          <w:rFonts w:eastAsia="Arial"/>
        </w:rPr>
        <w:t>;</w:t>
      </w:r>
    </w:p>
    <w:p w:rsidR="00597CC4" w:rsidRPr="009B030C" w:rsidRDefault="00597CC4" w:rsidP="00A20479">
      <w:pPr>
        <w:pStyle w:val="Alinea"/>
        <w:numPr>
          <w:ilvl w:val="0"/>
          <w:numId w:val="21"/>
        </w:numPr>
        <w:ind w:left="357" w:hanging="357"/>
        <w:rPr>
          <w:rFonts w:eastAsia="Arial"/>
        </w:rPr>
      </w:pPr>
      <w:r w:rsidRPr="009B030C">
        <w:t xml:space="preserve">Esclarece que as tarifas relativas ao Crédito Imobiliário se encontram </w:t>
      </w:r>
      <w:r w:rsidR="00F10DD1" w:rsidRPr="004557BD">
        <w:rPr>
          <w:color w:val="000000"/>
        </w:rPr>
        <w:t xml:space="preserve">disponíveis em </w:t>
      </w:r>
      <w:hyperlink r:id="rId145" w:history="1">
        <w:r w:rsidR="00F10DD1" w:rsidRPr="009B030C">
          <w:rPr>
            <w:rStyle w:val="Hyperlink"/>
            <w:rFonts w:cs="Arial"/>
            <w:szCs w:val="18"/>
          </w:rPr>
          <w:t>www.caixa.gov.br/</w:t>
        </w:r>
      </w:hyperlink>
      <w:r w:rsidR="00F10DD1" w:rsidRPr="004557BD">
        <w:rPr>
          <w:color w:val="000000"/>
        </w:rPr>
        <w:t xml:space="preserve"> - Downloads – Tabela de Tarifas – Pessoas Física e Jurídica</w:t>
      </w:r>
      <w:r w:rsidRPr="009B030C">
        <w:t xml:space="preserve"> vigente, item “Habitação” e nas dependências físicas do CCA em local visível ao público para consulta imediata</w:t>
      </w:r>
    </w:p>
    <w:p w:rsidR="00C4286A" w:rsidRPr="009B030C" w:rsidRDefault="00C4286A" w:rsidP="00620468">
      <w:pPr>
        <w:pStyle w:val="Normal4"/>
        <w:rPr>
          <w:rFonts w:eastAsia="Arial"/>
        </w:rPr>
      </w:pPr>
      <w:r w:rsidRPr="009B030C">
        <w:rPr>
          <w:rFonts w:eastAsia="Arial"/>
        </w:rPr>
        <w:t>Entrega ao proponente o boleto de cobrança</w:t>
      </w:r>
      <w:r w:rsidR="00277CEC" w:rsidRPr="009B030C">
        <w:rPr>
          <w:rFonts w:eastAsia="Arial"/>
        </w:rPr>
        <w:t xml:space="preserve">, </w:t>
      </w:r>
      <w:r w:rsidRPr="009B030C">
        <w:rPr>
          <w:rFonts w:eastAsia="Arial"/>
        </w:rPr>
        <w:t>informa que pode</w:t>
      </w:r>
      <w:r w:rsidR="00277CEC" w:rsidRPr="009B030C">
        <w:rPr>
          <w:rFonts w:eastAsia="Arial"/>
        </w:rPr>
        <w:t>rá</w:t>
      </w:r>
      <w:r w:rsidRPr="009B030C">
        <w:rPr>
          <w:rFonts w:eastAsia="Arial"/>
        </w:rPr>
        <w:t xml:space="preserve"> ser pago em qualquer Instituição Financeira ou rede parceira da CAIXA – CCA e que a avaliação do imóvel será solicitada automaticamente após a sensibilização</w:t>
      </w:r>
      <w:r w:rsidR="00E73210" w:rsidRPr="009B030C">
        <w:rPr>
          <w:rFonts w:eastAsia="Arial"/>
        </w:rPr>
        <w:t xml:space="preserve"> </w:t>
      </w:r>
      <w:r w:rsidRPr="009B030C">
        <w:rPr>
          <w:rFonts w:eastAsia="Arial"/>
        </w:rPr>
        <w:t>do pagamento do boleto.</w:t>
      </w:r>
    </w:p>
    <w:p w:rsidR="00C4286A" w:rsidRPr="009B030C" w:rsidRDefault="00C4286A" w:rsidP="00E57706">
      <w:pPr>
        <w:pStyle w:val="Normal5"/>
        <w:rPr>
          <w:rFonts w:eastAsia="Arial"/>
        </w:rPr>
      </w:pPr>
      <w:r w:rsidRPr="009B030C">
        <w:rPr>
          <w:rFonts w:eastAsia="Arial"/>
        </w:rPr>
        <w:t>Para consultar se o pagamento foi efetivado, acessa o SIOPI/ menu serviços/taxas/consulta taxas/informa o CPF do participante e verifica se a OS apresentada está com a situação “Autorizada”.</w:t>
      </w:r>
    </w:p>
    <w:p w:rsidR="00C4286A" w:rsidRPr="009B030C" w:rsidRDefault="00C4286A" w:rsidP="006A3155">
      <w:pPr>
        <w:pStyle w:val="Normal4"/>
        <w:rPr>
          <w:rFonts w:eastAsia="Arial"/>
        </w:rPr>
      </w:pPr>
      <w:r w:rsidRPr="009B030C">
        <w:rPr>
          <w:rFonts w:eastAsia="Arial"/>
        </w:rPr>
        <w:t>Verifica a existência de OS válida para o imóvel e em caso afirmativo, adota os procedimentos de reaproveitamento do Laudo.</w:t>
      </w:r>
    </w:p>
    <w:p w:rsidR="00C4286A" w:rsidRPr="009B030C" w:rsidRDefault="00C4286A" w:rsidP="006A3155">
      <w:pPr>
        <w:pStyle w:val="Normal5"/>
        <w:rPr>
          <w:rFonts w:eastAsia="Arial"/>
        </w:rPr>
      </w:pPr>
      <w:r w:rsidRPr="009B030C">
        <w:rPr>
          <w:rFonts w:eastAsia="Arial"/>
        </w:rPr>
        <w:t>Nos casos em que o Laudo de Avaliação foi pago pelo comprador do imóvel, mas o financiamento não foi efetivado:</w:t>
      </w:r>
    </w:p>
    <w:p w:rsidR="00C4286A" w:rsidRPr="009B030C" w:rsidRDefault="00C4286A" w:rsidP="00CB3BA1">
      <w:pPr>
        <w:pStyle w:val="Marcador1"/>
        <w:rPr>
          <w:rFonts w:eastAsia="Arial"/>
        </w:rPr>
      </w:pPr>
      <w:r w:rsidRPr="009B030C">
        <w:rPr>
          <w:rFonts w:eastAsia="Arial"/>
        </w:rPr>
        <w:t>Se o Laudo do Imóvel estiver válido (até 180 dias), ele é reaproveitado na nova proposta de financiamento e, neste caso, considerando que o boleto foi pago por cliente que não figurará como participante da nova proposta, a Agência/PA adota os procedimentos abaixo:</w:t>
      </w:r>
    </w:p>
    <w:p w:rsidR="00C4286A" w:rsidRPr="009B030C" w:rsidRDefault="00C4286A" w:rsidP="00CB3BA1">
      <w:pPr>
        <w:pStyle w:val="Marcador1"/>
        <w:rPr>
          <w:rFonts w:eastAsia="Arial"/>
        </w:rPr>
      </w:pPr>
      <w:r w:rsidRPr="009B030C">
        <w:rPr>
          <w:rFonts w:eastAsia="Arial"/>
        </w:rPr>
        <w:t>Gera boleto para pagamento da Tarifa de Avaliação pelo novo comprador;</w:t>
      </w:r>
    </w:p>
    <w:p w:rsidR="00C4286A" w:rsidRPr="009B030C" w:rsidRDefault="00C4286A" w:rsidP="00CB3BA1">
      <w:pPr>
        <w:pStyle w:val="Marcador1"/>
        <w:rPr>
          <w:rFonts w:eastAsia="Arial"/>
        </w:rPr>
      </w:pPr>
      <w:r w:rsidRPr="009B030C">
        <w:rPr>
          <w:rFonts w:eastAsia="Arial"/>
        </w:rPr>
        <w:t>Vincula o boleto pago pelo novo comprador à proposta no SIOPI, botão “Taxa de Avaliação de Engenharia”, “Consulta Taxa Vinculada à Proposta”, clica em “Vincular” e prossegue com o fluxo normal da contratação;</w:t>
      </w:r>
    </w:p>
    <w:p w:rsidR="00C4286A" w:rsidRPr="009B030C" w:rsidRDefault="00C4286A" w:rsidP="00456B2F">
      <w:pPr>
        <w:pStyle w:val="Normal5"/>
        <w:rPr>
          <w:rFonts w:eastAsia="Arial"/>
        </w:rPr>
      </w:pPr>
      <w:r w:rsidRPr="009B030C">
        <w:rPr>
          <w:rFonts w:eastAsia="Arial"/>
        </w:rPr>
        <w:t>Se a validade da OS expirar durante o processo de contratação, deve ser solicitada nova Avaliação pela Engenharia e a Agência</w:t>
      </w:r>
      <w:r w:rsidR="00277CEC" w:rsidRPr="009B030C">
        <w:rPr>
          <w:rFonts w:eastAsia="Arial"/>
        </w:rPr>
        <w:t>/PA</w:t>
      </w:r>
      <w:r w:rsidRPr="009B030C">
        <w:rPr>
          <w:rFonts w:eastAsia="Arial"/>
        </w:rPr>
        <w:t xml:space="preserve"> adota os procedimentos abaixo:</w:t>
      </w:r>
    </w:p>
    <w:p w:rsidR="00C4286A" w:rsidRPr="009B030C" w:rsidRDefault="00C4286A" w:rsidP="00846B5D">
      <w:pPr>
        <w:pStyle w:val="Marcador1"/>
        <w:rPr>
          <w:rFonts w:eastAsia="Arial"/>
        </w:rPr>
      </w:pPr>
      <w:r w:rsidRPr="009B030C">
        <w:rPr>
          <w:rFonts w:eastAsia="Arial"/>
        </w:rPr>
        <w:t>Gera nova O.S no SIOPI, vincula o boleto já pago pelo novo comprador com a marcação no SIOPI da opção “Usar Taxa Existente” na tela “Emite Taxa”, para geração da nova O.S no SIOPI;</w:t>
      </w:r>
    </w:p>
    <w:p w:rsidR="00C4286A" w:rsidRPr="009B030C" w:rsidRDefault="00C4286A" w:rsidP="00846B5D">
      <w:pPr>
        <w:pStyle w:val="Marcador1"/>
        <w:rPr>
          <w:rFonts w:eastAsia="Arial"/>
        </w:rPr>
      </w:pPr>
      <w:r w:rsidRPr="009B030C">
        <w:rPr>
          <w:rFonts w:eastAsia="Arial"/>
        </w:rPr>
        <w:t>Vincula a nova O.S à proposta.</w:t>
      </w:r>
    </w:p>
    <w:p w:rsidR="00C4286A" w:rsidRPr="009B030C" w:rsidRDefault="00C4286A" w:rsidP="00A96708">
      <w:pPr>
        <w:pStyle w:val="Normal4"/>
        <w:rPr>
          <w:rFonts w:eastAsia="Arial"/>
        </w:rPr>
      </w:pPr>
      <w:r w:rsidRPr="009B030C">
        <w:rPr>
          <w:rFonts w:eastAsia="Arial"/>
        </w:rPr>
        <w:t>Não há previsão de isenção na cobrança da Tarifa de Avaliação na aquisição ou construção de imóvel.</w:t>
      </w:r>
    </w:p>
    <w:p w:rsidR="001E6F8E" w:rsidRPr="009B030C" w:rsidRDefault="00550B45" w:rsidP="00A96708">
      <w:pPr>
        <w:pStyle w:val="Heading3"/>
        <w:rPr>
          <w:rFonts w:eastAsia="Arial"/>
        </w:rPr>
      </w:pPr>
      <w:bookmarkStart w:id="4116" w:name="_Toc184584758"/>
      <w:bookmarkStart w:id="4117" w:name="_Toc184648351"/>
      <w:bookmarkStart w:id="4118" w:name="_Toc184650490"/>
      <w:bookmarkStart w:id="4119" w:name="_Toc184657490"/>
      <w:bookmarkStart w:id="4120" w:name="_Toc184721686"/>
      <w:bookmarkStart w:id="4121" w:name="_Toc184722156"/>
      <w:bookmarkStart w:id="4122" w:name="_Toc192067872"/>
      <w:bookmarkStart w:id="4123" w:name="_Toc192755592"/>
      <w:bookmarkStart w:id="4124" w:name="_Toc192755728"/>
      <w:bookmarkStart w:id="4125" w:name="_Toc192755865"/>
      <w:bookmarkStart w:id="4126" w:name="_Toc194494931"/>
      <w:bookmarkStart w:id="4127" w:name="_Toc196470009"/>
      <w:bookmarkStart w:id="4128" w:name="_Toc196905251"/>
      <w:bookmarkStart w:id="4129" w:name="_Toc200015546"/>
      <w:bookmarkStart w:id="4130" w:name="_Toc201579089"/>
      <w:bookmarkStart w:id="4131" w:name="_Toc204930323"/>
      <w:bookmarkStart w:id="4132" w:name="_Toc208500474"/>
      <w:bookmarkStart w:id="4133" w:name="_Toc210658240"/>
      <w:bookmarkStart w:id="4134" w:name="_Toc212559116"/>
      <w:bookmarkStart w:id="4135" w:name="_Toc212650824"/>
      <w:bookmarkStart w:id="4136" w:name="_Toc212740025"/>
      <w:bookmarkStart w:id="4137" w:name="_Toc213345619"/>
      <w:bookmarkStart w:id="4138" w:name="_Toc213345762"/>
      <w:bookmarkStart w:id="4139" w:name="_Toc213346523"/>
      <w:bookmarkStart w:id="4140" w:name="_Toc213349267"/>
      <w:bookmarkStart w:id="4141" w:name="_Toc214462301"/>
      <w:bookmarkStart w:id="4142" w:name="_Toc214462443"/>
      <w:bookmarkStart w:id="4143" w:name="_Toc214462585"/>
      <w:bookmarkStart w:id="4144" w:name="_Toc184141117"/>
      <w:bookmarkStart w:id="4145" w:name="_Toc184200218"/>
      <w:bookmarkStart w:id="4146" w:name="_Toc184279307"/>
      <w:bookmarkStart w:id="4147" w:name="_Toc184279428"/>
      <w:bookmarkStart w:id="4148" w:name="_Toc184279549"/>
      <w:bookmarkStart w:id="4149" w:name="_Toc184279671"/>
      <w:bookmarkStart w:id="4150" w:name="_Toc184279898"/>
      <w:bookmarkStart w:id="4151" w:name="_Toc184280019"/>
      <w:bookmarkStart w:id="4152" w:name="_Toc184280950"/>
      <w:bookmarkStart w:id="4153" w:name="_Toc184281310"/>
      <w:bookmarkStart w:id="4154" w:name="_Toc184283907"/>
      <w:bookmarkStart w:id="4155" w:name="_Toc184289161"/>
      <w:bookmarkEnd w:id="3971"/>
      <w:bookmarkEnd w:id="3972"/>
      <w:bookmarkEnd w:id="3973"/>
      <w:bookmarkEnd w:id="3974"/>
      <w:bookmarkEnd w:id="3975"/>
      <w:bookmarkEnd w:id="3976"/>
      <w:bookmarkEnd w:id="3977"/>
      <w:r w:rsidRPr="009B030C">
        <w:rPr>
          <w:rFonts w:eastAsia="Arial"/>
        </w:rPr>
        <w:t>AVALIAÇÃO DO IMÓVEL E ANÁLISE DO PROJETO</w:t>
      </w:r>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r w:rsidR="0079382B" w:rsidRPr="009B030C">
        <w:rPr>
          <w:rFonts w:eastAsia="Arial"/>
        </w:rPr>
        <w:t xml:space="preserve"> </w:t>
      </w:r>
      <w:bookmarkEnd w:id="4144"/>
      <w:bookmarkEnd w:id="4145"/>
      <w:bookmarkEnd w:id="4146"/>
      <w:bookmarkEnd w:id="4147"/>
      <w:bookmarkEnd w:id="4148"/>
      <w:bookmarkEnd w:id="4149"/>
      <w:bookmarkEnd w:id="4150"/>
      <w:bookmarkEnd w:id="4151"/>
      <w:bookmarkEnd w:id="4152"/>
      <w:bookmarkEnd w:id="4153"/>
      <w:bookmarkEnd w:id="4154"/>
      <w:bookmarkEnd w:id="4155"/>
    </w:p>
    <w:p w:rsidR="00752596" w:rsidRPr="009B030C" w:rsidRDefault="001E6F8E" w:rsidP="00A96708">
      <w:pPr>
        <w:pStyle w:val="Normal4"/>
      </w:pPr>
      <w:bookmarkStart w:id="4156" w:name="Item_3_4_5_2"/>
      <w:r w:rsidRPr="009B030C">
        <w:rPr>
          <w:rFonts w:eastAsia="Arial"/>
        </w:rPr>
        <w:t xml:space="preserve">As solicitações de avaliação e análise do projeto de imóvel são realizadas exclusivamente </w:t>
      </w:r>
      <w:r w:rsidR="00180939" w:rsidRPr="009B030C">
        <w:rPr>
          <w:rFonts w:eastAsia="Arial"/>
        </w:rPr>
        <w:t xml:space="preserve">no </w:t>
      </w:r>
      <w:hyperlink r:id="rId146" w:history="1">
        <w:r w:rsidR="00180939" w:rsidRPr="009B030C">
          <w:rPr>
            <w:rStyle w:val="Hyperlink"/>
            <w:rFonts w:cs="Arial"/>
            <w:szCs w:val="18"/>
          </w:rPr>
          <w:t>SIOPI</w:t>
        </w:r>
      </w:hyperlink>
      <w:r w:rsidR="00AD4E49" w:rsidRPr="009B030C">
        <w:rPr>
          <w:rFonts w:eastAsia="Arial"/>
        </w:rPr>
        <w:t>.</w:t>
      </w:r>
    </w:p>
    <w:p w:rsidR="00E30636" w:rsidRPr="009B030C" w:rsidRDefault="00752596" w:rsidP="00A20479">
      <w:pPr>
        <w:pStyle w:val="Alinea"/>
        <w:numPr>
          <w:ilvl w:val="0"/>
          <w:numId w:val="39"/>
        </w:numPr>
        <w:ind w:left="426" w:hanging="284"/>
      </w:pPr>
      <w:r w:rsidRPr="009B030C">
        <w:t>Atenta para a não permissão, em hipótese alguma, de inclusão de OS de Análise de Projeto e Avaliação de Terreno ou de revisão de O.S no SIGDU em caso de pendências apontadas pelo Engenheiro, ou por críticas do SIOPI;</w:t>
      </w:r>
    </w:p>
    <w:p w:rsidR="00752596" w:rsidRPr="009B030C" w:rsidRDefault="00752596" w:rsidP="00A20479">
      <w:pPr>
        <w:pStyle w:val="Alinea"/>
        <w:numPr>
          <w:ilvl w:val="0"/>
          <w:numId w:val="39"/>
        </w:numPr>
        <w:ind w:left="426" w:hanging="284"/>
      </w:pPr>
      <w:r w:rsidRPr="009B030C">
        <w:t>Em caso de crítica do SIOPI, aciona a Agência para abertura de demanda para a correção da inconsistência;</w:t>
      </w:r>
    </w:p>
    <w:p w:rsidR="00752596" w:rsidRPr="009B030C" w:rsidRDefault="00752596" w:rsidP="00A20479">
      <w:pPr>
        <w:pStyle w:val="Alinea"/>
        <w:numPr>
          <w:ilvl w:val="0"/>
          <w:numId w:val="39"/>
        </w:numPr>
        <w:ind w:left="426" w:hanging="284"/>
      </w:pPr>
      <w:r w:rsidRPr="009B030C">
        <w:t>Verifica se o endereço do imóvel está atualizado/completo na matrícula;</w:t>
      </w:r>
    </w:p>
    <w:p w:rsidR="00752596" w:rsidRPr="009B030C" w:rsidRDefault="00752596" w:rsidP="00A20479">
      <w:pPr>
        <w:pStyle w:val="Alinea"/>
        <w:numPr>
          <w:ilvl w:val="0"/>
          <w:numId w:val="39"/>
        </w:numPr>
        <w:ind w:left="426" w:hanging="284"/>
      </w:pPr>
      <w:r w:rsidRPr="009B030C">
        <w:t>Se estiver desatualizado ou incompleto, o CCA solicita ao proponente Declaração/Certidão com o endereço completo e Inscrição do imóvel, emitida pela prefeitura/administração em papel timbrado e com assinatura sob carimbo do responsável ou declaração/certidão emitida por meio digital (internet) ou o IPTU do ano vigente, desde que conste o número da matrícula ou a inscrição cadastral/fiscal do imóvel averbada na matrícula.</w:t>
      </w:r>
    </w:p>
    <w:p w:rsidR="00752596" w:rsidRPr="009B030C" w:rsidRDefault="00752596" w:rsidP="00A20479">
      <w:pPr>
        <w:pStyle w:val="Alinea"/>
        <w:numPr>
          <w:ilvl w:val="0"/>
          <w:numId w:val="39"/>
        </w:numPr>
        <w:ind w:left="426" w:hanging="284"/>
      </w:pPr>
      <w:r w:rsidRPr="009B030C">
        <w:t>Observa que, se Construção em Terreno Próprio ou Aquisição de Terreno e Construção, são aceitos, além dos documentos citados no marcador acima, o Alvará de Construção, nas propostas com projeto aprovado ou, em casos específicos, o Licenciamento de Obra Declaratório, em que conste o endereço completo e inscrição do imóvel, emitido pela Prefeitura/Administração em papel timbrado e com assinatura sob carimbo do responsável;</w:t>
      </w:r>
    </w:p>
    <w:p w:rsidR="007A3A40" w:rsidRPr="009B030C" w:rsidRDefault="00752596" w:rsidP="00A20479">
      <w:pPr>
        <w:pStyle w:val="Alinea"/>
        <w:numPr>
          <w:ilvl w:val="0"/>
          <w:numId w:val="39"/>
        </w:numPr>
        <w:ind w:left="426" w:hanging="284"/>
      </w:pPr>
      <w:bookmarkStart w:id="4157" w:name="_Hlk117848828"/>
      <w:r w:rsidRPr="009B030C">
        <w:t>Se contratação da modalidade Reforma e Ampliação, cadastra o imóvel no SIOPI conforme orientações do Informe “Demanda de Avaliação e Cuidados no Cadastro do Imóvel”, disponível no SIOPI, aba “Acesso Rápido”, ícone “Informativos”, usando o mesmo roteiro definido para a modalidade Construção em Terreno Próprio para direcionamento da abertura de demanda de Análise de Engenharia tipo B437 - F30 - P172 - Análise Const Terreno Próprio e E401 para vistorias.</w:t>
      </w:r>
      <w:bookmarkEnd w:id="4157"/>
    </w:p>
    <w:bookmarkEnd w:id="4156"/>
    <w:p w:rsidR="001F1C24" w:rsidRPr="004557BD" w:rsidRDefault="001E6F8E" w:rsidP="00A96708">
      <w:pPr>
        <w:pStyle w:val="Normal4"/>
        <w:rPr>
          <w:rFonts w:eastAsia="Arial"/>
          <w:color w:val="000000"/>
        </w:rPr>
      </w:pPr>
      <w:r w:rsidRPr="009B030C">
        <w:rPr>
          <w:rFonts w:eastAsia="Arial"/>
        </w:rPr>
        <w:t>Não é permitida em hipótese alguma a inclusão de OS no SIGDU</w:t>
      </w:r>
      <w:r w:rsidR="001F1C24" w:rsidRPr="004557BD">
        <w:rPr>
          <w:rFonts w:eastAsia="Arial"/>
          <w:color w:val="000000"/>
        </w:rPr>
        <w:t>.</w:t>
      </w:r>
    </w:p>
    <w:p w:rsidR="00D85133" w:rsidRPr="009B030C" w:rsidRDefault="00D85133" w:rsidP="00A96708">
      <w:pPr>
        <w:pStyle w:val="Normal5"/>
      </w:pPr>
      <w:bookmarkStart w:id="4158" w:name="_Hlk122446771"/>
      <w:r w:rsidRPr="009B030C">
        <w:t xml:space="preserve">Se </w:t>
      </w:r>
      <w:bookmarkStart w:id="4159" w:name="Item_4_2_2_15_7"/>
      <w:bookmarkEnd w:id="4159"/>
      <w:r w:rsidRPr="009B030C">
        <w:t>identificado pela engenharia que se trata de imóvel atípico, cujas características encontram-se descritas na tabela de tarifas, o CCA encaminha o(s) proponente(s) à Agência e PA de vinculação para contratação.</w:t>
      </w:r>
      <w:bookmarkEnd w:id="4158"/>
    </w:p>
    <w:p w:rsidR="00D43407" w:rsidRPr="009B030C" w:rsidRDefault="00D43407" w:rsidP="00A96708">
      <w:pPr>
        <w:pStyle w:val="Normal4"/>
        <w:rPr>
          <w:rFonts w:eastAsia="Arial"/>
        </w:rPr>
      </w:pPr>
      <w:r w:rsidRPr="009B030C">
        <w:rPr>
          <w:rFonts w:eastAsia="Arial"/>
        </w:rPr>
        <w:t xml:space="preserve">Acessa no </w:t>
      </w:r>
      <w:hyperlink r:id="rId147">
        <w:r w:rsidRPr="009B030C">
          <w:rPr>
            <w:rStyle w:val="Hyperlink"/>
            <w:rFonts w:eastAsia="Arial" w:cs="Arial"/>
            <w:szCs w:val="18"/>
          </w:rPr>
          <w:t>SIOPI</w:t>
        </w:r>
      </w:hyperlink>
      <w:r w:rsidRPr="009B030C">
        <w:rPr>
          <w:rFonts w:eastAsia="Arial"/>
        </w:rPr>
        <w:t xml:space="preserve"> a opção Serviços/Cadastro de Imóveis/Individual e cadastra o imóvel de acordo com as informações da Matrícula, atentando para a correta categorização de imóvel novo ou usado, atualizando eventuais informações necessárias.</w:t>
      </w:r>
    </w:p>
    <w:p w:rsidR="001E6F8E" w:rsidRDefault="00333892" w:rsidP="00A96708">
      <w:pPr>
        <w:pStyle w:val="Normal5"/>
        <w:rPr>
          <w:rFonts w:eastAsia="Arial"/>
        </w:rPr>
      </w:pPr>
      <w:r w:rsidRPr="009B030C">
        <w:rPr>
          <w:rFonts w:eastAsia="Arial"/>
        </w:rPr>
        <w:t>A avaliação do imóvel depende d</w:t>
      </w:r>
      <w:r w:rsidR="0071331C" w:rsidRPr="009B030C">
        <w:rPr>
          <w:rFonts w:eastAsia="Arial"/>
        </w:rPr>
        <w:t>o correto</w:t>
      </w:r>
      <w:r w:rsidRPr="009B030C">
        <w:rPr>
          <w:rFonts w:eastAsia="Arial"/>
        </w:rPr>
        <w:t xml:space="preserve"> </w:t>
      </w:r>
      <w:r w:rsidR="00715BF5" w:rsidRPr="009B030C">
        <w:rPr>
          <w:rFonts w:eastAsia="Arial"/>
        </w:rPr>
        <w:t>cadastramento</w:t>
      </w:r>
      <w:r w:rsidR="0071331C" w:rsidRPr="009B030C">
        <w:rPr>
          <w:rFonts w:eastAsia="Arial"/>
        </w:rPr>
        <w:t xml:space="preserve"> do endereço</w:t>
      </w:r>
      <w:r w:rsidR="00715BF5" w:rsidRPr="009B030C">
        <w:rPr>
          <w:rFonts w:eastAsia="Arial"/>
        </w:rPr>
        <w:t xml:space="preserve"> </w:t>
      </w:r>
      <w:r w:rsidR="00402115" w:rsidRPr="009B030C">
        <w:rPr>
          <w:rFonts w:eastAsia="Arial"/>
        </w:rPr>
        <w:t xml:space="preserve">no </w:t>
      </w:r>
      <w:hyperlink r:id="rId148" w:history="1">
        <w:r w:rsidR="00402115" w:rsidRPr="009B030C">
          <w:rPr>
            <w:rStyle w:val="Hyperlink"/>
            <w:rFonts w:cs="Arial"/>
            <w:szCs w:val="18"/>
          </w:rPr>
          <w:t>SIOPI</w:t>
        </w:r>
      </w:hyperlink>
      <w:r w:rsidR="00462BD0" w:rsidRPr="009B030C">
        <w:rPr>
          <w:rStyle w:val="Hyperlink"/>
          <w:rFonts w:cs="Arial"/>
          <w:szCs w:val="18"/>
        </w:rPr>
        <w:t>,</w:t>
      </w:r>
      <w:r w:rsidR="00462BD0" w:rsidRPr="009B030C">
        <w:rPr>
          <w:rFonts w:eastAsia="Arial"/>
        </w:rPr>
        <w:t xml:space="preserve"> e em havendo </w:t>
      </w:r>
      <w:r w:rsidR="00402115" w:rsidRPr="009B030C">
        <w:rPr>
          <w:rFonts w:eastAsia="Arial"/>
        </w:rPr>
        <w:t>divergência</w:t>
      </w:r>
      <w:r w:rsidR="001E6F8E" w:rsidRPr="009B030C">
        <w:rPr>
          <w:rFonts w:eastAsia="Arial"/>
        </w:rPr>
        <w:t xml:space="preserve"> </w:t>
      </w:r>
      <w:r w:rsidR="008301A4" w:rsidRPr="009B030C">
        <w:rPr>
          <w:rFonts w:eastAsia="Arial"/>
        </w:rPr>
        <w:t xml:space="preserve">a </w:t>
      </w:r>
      <w:r w:rsidR="001E6F8E" w:rsidRPr="009B030C">
        <w:rPr>
          <w:rFonts w:eastAsia="Arial"/>
        </w:rPr>
        <w:t>Agência deve solicitar ao cliente Certidão</w:t>
      </w:r>
      <w:r w:rsidR="0047029A" w:rsidRPr="009B030C">
        <w:rPr>
          <w:rFonts w:eastAsia="Arial"/>
        </w:rPr>
        <w:t xml:space="preserve"> da Prefeitura contendo </w:t>
      </w:r>
      <w:r w:rsidR="001E6F8E" w:rsidRPr="009B030C">
        <w:rPr>
          <w:rFonts w:eastAsia="Arial"/>
        </w:rPr>
        <w:t>o endereço completo e Inscrição do imóvel ou IPTU do ano vigente, desde que conste o número da matrícula ou a inscrição cadastral/fiscal do imóvel averbada na matrícula.</w:t>
      </w:r>
    </w:p>
    <w:p w:rsidR="001E6F8E" w:rsidRPr="00DB424A" w:rsidRDefault="00083754" w:rsidP="00DB424A">
      <w:pPr>
        <w:pStyle w:val="Normal5"/>
        <w:rPr>
          <w:rFonts w:eastAsia="Arial"/>
        </w:rPr>
      </w:pPr>
      <w:r w:rsidRPr="00DB424A">
        <w:rPr>
          <w:rFonts w:eastAsia="Arial"/>
        </w:rPr>
        <w:t>Para análise do projeto nas modalidades em Construção em Terreno Próprio, Aquisição de Terreno e Construção, Conclusão, Ampliação, Reforma ou Melhoria são aceitos, além dos documentos citados acima, o Alvará de Construção desde que neste documento conste o endereço completo e inscrição do imóvel.</w:t>
      </w:r>
    </w:p>
    <w:p w:rsidR="001E6F8E" w:rsidRPr="009B030C" w:rsidRDefault="001E6F8E" w:rsidP="00F24B53">
      <w:pPr>
        <w:pStyle w:val="Normal4"/>
        <w:rPr>
          <w:rFonts w:eastAsia="Arial"/>
        </w:rPr>
      </w:pPr>
      <w:r w:rsidRPr="009B030C">
        <w:rPr>
          <w:rFonts w:eastAsia="Arial"/>
        </w:rPr>
        <w:t xml:space="preserve">Seleciona no </w:t>
      </w:r>
      <w:hyperlink r:id="rId149">
        <w:r w:rsidRPr="009B030C">
          <w:rPr>
            <w:rStyle w:val="Hyperlink"/>
            <w:rFonts w:eastAsia="Arial" w:cs="Arial"/>
            <w:szCs w:val="18"/>
          </w:rPr>
          <w:t>SIOPI</w:t>
        </w:r>
      </w:hyperlink>
      <w:r w:rsidRPr="009B030C">
        <w:rPr>
          <w:rStyle w:val="Hyperlink"/>
          <w:rFonts w:eastAsia="Arial" w:cs="Arial"/>
          <w:szCs w:val="18"/>
        </w:rPr>
        <w:t xml:space="preserve"> </w:t>
      </w:r>
      <w:r w:rsidRPr="009B030C">
        <w:rPr>
          <w:rFonts w:eastAsia="Arial"/>
        </w:rPr>
        <w:t>o imóvel cadastrado, opção “Avaliação do Imóvel”, inicia procedimento de abertura da O.S e anexa</w:t>
      </w:r>
      <w:r w:rsidR="00C8032E" w:rsidRPr="009B030C">
        <w:rPr>
          <w:rFonts w:eastAsia="Arial"/>
        </w:rPr>
        <w:t xml:space="preserve"> a </w:t>
      </w:r>
      <w:r w:rsidR="00C406F5" w:rsidRPr="009B030C">
        <w:rPr>
          <w:rFonts w:eastAsia="Arial"/>
        </w:rPr>
        <w:t>m</w:t>
      </w:r>
      <w:r w:rsidR="00C8032E" w:rsidRPr="009B030C">
        <w:rPr>
          <w:rFonts w:eastAsia="Arial"/>
        </w:rPr>
        <w:t>atrícula</w:t>
      </w:r>
      <w:r w:rsidR="00C406F5" w:rsidRPr="009B030C">
        <w:rPr>
          <w:rFonts w:eastAsia="Arial"/>
        </w:rPr>
        <w:t xml:space="preserve"> do imóvel e </w:t>
      </w:r>
      <w:r w:rsidR="007F7E32" w:rsidRPr="009B030C">
        <w:rPr>
          <w:rFonts w:eastAsia="Arial"/>
        </w:rPr>
        <w:t xml:space="preserve">demais documentos </w:t>
      </w:r>
      <w:r w:rsidR="006144EA" w:rsidRPr="009B030C">
        <w:rPr>
          <w:rFonts w:eastAsia="Arial"/>
        </w:rPr>
        <w:t>constantes do Tutorial</w:t>
      </w:r>
      <w:r w:rsidR="00CA1B17" w:rsidRPr="009B030C">
        <w:rPr>
          <w:rFonts w:eastAsia="Arial"/>
        </w:rPr>
        <w:t xml:space="preserve">. </w:t>
      </w:r>
    </w:p>
    <w:p w:rsidR="0076267D" w:rsidRPr="009B030C" w:rsidRDefault="001E6F8E" w:rsidP="00F24B53">
      <w:pPr>
        <w:pStyle w:val="Normal5"/>
        <w:rPr>
          <w:rFonts w:eastAsia="Arial"/>
        </w:rPr>
      </w:pPr>
      <w:bookmarkStart w:id="4160" w:name="Item_4_4_11_4_1"/>
      <w:bookmarkEnd w:id="4160"/>
      <w:r w:rsidRPr="009B030C">
        <w:rPr>
          <w:rFonts w:eastAsia="Arial"/>
        </w:rPr>
        <w:t xml:space="preserve">Para a modalidade de Aquisição de Imóvel </w:t>
      </w:r>
      <w:r w:rsidR="00D17E2C" w:rsidRPr="009B030C">
        <w:rPr>
          <w:rFonts w:eastAsia="Arial"/>
        </w:rPr>
        <w:t>novo</w:t>
      </w:r>
      <w:r w:rsidR="00B84FC6" w:rsidRPr="009B030C">
        <w:rPr>
          <w:rFonts w:eastAsia="Arial"/>
        </w:rPr>
        <w:t>/usado</w:t>
      </w:r>
      <w:r w:rsidR="00704373" w:rsidRPr="009B030C">
        <w:rPr>
          <w:rFonts w:eastAsia="Arial"/>
        </w:rPr>
        <w:t xml:space="preserve"> FGTS</w:t>
      </w:r>
      <w:r w:rsidR="0076267D" w:rsidRPr="009B030C">
        <w:rPr>
          <w:rFonts w:eastAsia="Arial"/>
        </w:rPr>
        <w:t xml:space="preserve"> apresenta</w:t>
      </w:r>
      <w:r w:rsidR="00905C40" w:rsidRPr="009B030C">
        <w:rPr>
          <w:rFonts w:eastAsia="Arial"/>
        </w:rPr>
        <w:t xml:space="preserve"> ainda</w:t>
      </w:r>
      <w:r w:rsidR="0076267D" w:rsidRPr="009B030C">
        <w:rPr>
          <w:rFonts w:eastAsia="Arial"/>
        </w:rPr>
        <w:t>:</w:t>
      </w:r>
    </w:p>
    <w:p w:rsidR="00FA014C" w:rsidRPr="005E6B6B" w:rsidRDefault="001E6F8E" w:rsidP="00846B5D">
      <w:pPr>
        <w:pStyle w:val="Marcador1"/>
        <w:rPr>
          <w:rFonts w:eastAsia="Arial" w:cs="Arial"/>
          <w:szCs w:val="18"/>
        </w:rPr>
      </w:pPr>
      <w:r w:rsidRPr="005E6B6B">
        <w:rPr>
          <w:rFonts w:eastAsia="Arial" w:cs="Arial"/>
          <w:szCs w:val="18"/>
        </w:rPr>
        <w:t>Declaração de Execução de Elementos Construtivos</w:t>
      </w:r>
      <w:r w:rsidR="00033982" w:rsidRPr="005E6B6B">
        <w:rPr>
          <w:rFonts w:eastAsia="Arial" w:cs="Arial"/>
          <w:szCs w:val="18"/>
        </w:rPr>
        <w:t>, se</w:t>
      </w:r>
      <w:r w:rsidR="00B11D76" w:rsidRPr="005E6B6B">
        <w:rPr>
          <w:rFonts w:eastAsia="Arial" w:cs="Arial"/>
          <w:szCs w:val="18"/>
        </w:rPr>
        <w:t xml:space="preserve"> </w:t>
      </w:r>
      <w:r w:rsidR="00B3745F" w:rsidRPr="005E6B6B">
        <w:rPr>
          <w:rFonts w:eastAsia="Arial" w:cs="Arial"/>
          <w:szCs w:val="18"/>
        </w:rPr>
        <w:t xml:space="preserve">a </w:t>
      </w:r>
      <w:r w:rsidR="00B11D76" w:rsidRPr="005E6B6B">
        <w:rPr>
          <w:rFonts w:eastAsia="Arial" w:cs="Arial"/>
          <w:szCs w:val="18"/>
        </w:rPr>
        <w:t>tipologia do imóvel for casa</w:t>
      </w:r>
      <w:r w:rsidR="005E6B6B" w:rsidRPr="005E6B6B">
        <w:rPr>
          <w:rFonts w:eastAsia="Arial" w:cs="Arial"/>
          <w:szCs w:val="18"/>
        </w:rPr>
        <w:t>, exigência</w:t>
      </w:r>
      <w:r w:rsidR="005E6B6B">
        <w:rPr>
          <w:rFonts w:eastAsia="Arial" w:cs="Arial"/>
          <w:szCs w:val="18"/>
        </w:rPr>
        <w:t>s</w:t>
      </w:r>
      <w:r w:rsidR="005E6B6B" w:rsidRPr="005E6B6B">
        <w:rPr>
          <w:rFonts w:eastAsia="Arial" w:cs="Arial"/>
          <w:szCs w:val="18"/>
        </w:rPr>
        <w:t xml:space="preserve"> técnica</w:t>
      </w:r>
      <w:r w:rsidR="005E6B6B">
        <w:rPr>
          <w:rFonts w:eastAsia="Arial" w:cs="Arial"/>
          <w:szCs w:val="18"/>
        </w:rPr>
        <w:t>s</w:t>
      </w:r>
      <w:r w:rsidR="00A7446D">
        <w:rPr>
          <w:rFonts w:eastAsia="Arial" w:cs="Arial"/>
          <w:szCs w:val="18"/>
        </w:rPr>
        <w:t xml:space="preserve"> </w:t>
      </w:r>
      <w:r w:rsidR="005E6B6B" w:rsidRPr="009B030C">
        <w:t>estabelecidas para os imóveis localizados no Distrito Federal e na região do Entorno do DF, no momento da vistoria do imóvel.</w:t>
      </w:r>
    </w:p>
    <w:p w:rsidR="001E6F8E" w:rsidRPr="009B030C" w:rsidRDefault="001E6F8E" w:rsidP="00846B5D">
      <w:pPr>
        <w:pStyle w:val="Marcador1"/>
        <w:rPr>
          <w:rFonts w:eastAsia="Arial" w:cs="Arial"/>
          <w:strike/>
          <w:szCs w:val="18"/>
        </w:rPr>
      </w:pPr>
      <w:r w:rsidRPr="009B030C">
        <w:rPr>
          <w:rFonts w:eastAsia="Arial" w:cs="Arial"/>
          <w:szCs w:val="18"/>
        </w:rPr>
        <w:t>ART/RRT/TRT do Projeto, se modalidade Aquisição de Imóvel Novo;</w:t>
      </w:r>
    </w:p>
    <w:p w:rsidR="001E6F8E" w:rsidRPr="009B030C" w:rsidRDefault="00B84FC6" w:rsidP="00846B5D">
      <w:pPr>
        <w:pStyle w:val="Marcador1"/>
        <w:rPr>
          <w:rFonts w:eastAsia="Arial" w:cs="Arial"/>
          <w:szCs w:val="18"/>
        </w:rPr>
      </w:pPr>
      <w:r w:rsidRPr="009B030C">
        <w:rPr>
          <w:rFonts w:eastAsia="Arial" w:cs="Arial"/>
          <w:szCs w:val="18"/>
        </w:rPr>
        <w:t>D</w:t>
      </w:r>
      <w:r w:rsidR="001E6F8E" w:rsidRPr="009B030C">
        <w:rPr>
          <w:rFonts w:eastAsia="Arial" w:cs="Arial"/>
          <w:szCs w:val="18"/>
        </w:rPr>
        <w:t xml:space="preserve">ocumento que </w:t>
      </w:r>
      <w:r w:rsidR="00974D82" w:rsidRPr="009B030C">
        <w:rPr>
          <w:rFonts w:eastAsia="Arial" w:cs="Arial"/>
          <w:szCs w:val="18"/>
        </w:rPr>
        <w:t>declare</w:t>
      </w:r>
      <w:r w:rsidR="001E6F8E" w:rsidRPr="009B030C">
        <w:rPr>
          <w:rFonts w:eastAsia="Arial" w:cs="Arial"/>
          <w:szCs w:val="18"/>
        </w:rPr>
        <w:t xml:space="preserve"> a área privativa do imóvel,</w:t>
      </w:r>
      <w:r w:rsidR="0094674B" w:rsidRPr="009B030C">
        <w:rPr>
          <w:rFonts w:eastAsia="Arial" w:cs="Arial"/>
          <w:szCs w:val="18"/>
        </w:rPr>
        <w:t xml:space="preserve"> </w:t>
      </w:r>
      <w:r w:rsidR="00C471FC" w:rsidRPr="009B030C">
        <w:rPr>
          <w:rFonts w:eastAsia="Arial" w:cs="Arial"/>
          <w:szCs w:val="18"/>
        </w:rPr>
        <w:t xml:space="preserve">por exemplo, </w:t>
      </w:r>
      <w:r w:rsidR="001E6F8E" w:rsidRPr="009B030C">
        <w:rPr>
          <w:rFonts w:eastAsia="Arial" w:cs="Arial"/>
          <w:szCs w:val="18"/>
        </w:rPr>
        <w:t>planta da UH com indicação da área Construída Principal emitida por RT</w:t>
      </w:r>
      <w:r w:rsidR="00C471FC" w:rsidRPr="009B030C">
        <w:rPr>
          <w:rFonts w:eastAsia="Arial" w:cs="Arial"/>
          <w:szCs w:val="18"/>
        </w:rPr>
        <w:t xml:space="preserve"> ou IPTU.</w:t>
      </w:r>
    </w:p>
    <w:p w:rsidR="001E6F8E" w:rsidRPr="009B030C" w:rsidRDefault="001E6F8E" w:rsidP="00F24B53">
      <w:pPr>
        <w:pStyle w:val="Normal4"/>
        <w:rPr>
          <w:rFonts w:eastAsia="Arial"/>
        </w:rPr>
      </w:pPr>
      <w:bookmarkStart w:id="4161" w:name="Item_4_4_11_5"/>
      <w:bookmarkEnd w:id="4161"/>
      <w:r w:rsidRPr="00BB34F3">
        <w:rPr>
          <w:rFonts w:eastAsia="Arial"/>
        </w:rPr>
        <w:t>Para as modalidades de Aquisição de Terreno</w:t>
      </w:r>
      <w:r w:rsidRPr="009B030C">
        <w:rPr>
          <w:rFonts w:eastAsia="Arial"/>
        </w:rPr>
        <w:t xml:space="preserve"> e Construção, Construção em Terreno Próprio, Conclusão, Ampliação, Reforma ou Melhoria</w:t>
      </w:r>
      <w:r w:rsidR="00766812" w:rsidRPr="009B030C">
        <w:rPr>
          <w:rFonts w:eastAsia="Arial"/>
        </w:rPr>
        <w:t xml:space="preserve"> </w:t>
      </w:r>
      <w:r w:rsidR="0021211C" w:rsidRPr="009B030C">
        <w:rPr>
          <w:rFonts w:eastAsia="Arial"/>
        </w:rPr>
        <w:t>contratados no FGTS ou SBPE,</w:t>
      </w:r>
      <w:r w:rsidR="00766812" w:rsidRPr="009B030C">
        <w:rPr>
          <w:rFonts w:eastAsia="Arial"/>
        </w:rPr>
        <w:t xml:space="preserve"> apresenta</w:t>
      </w:r>
      <w:r w:rsidRPr="009B030C">
        <w:rPr>
          <w:rFonts w:eastAsia="Arial"/>
        </w:rPr>
        <w:t>:</w:t>
      </w:r>
    </w:p>
    <w:p w:rsidR="001E6F8E" w:rsidRPr="009B030C" w:rsidRDefault="001E6F8E" w:rsidP="00846B5D">
      <w:pPr>
        <w:pStyle w:val="Marcador1"/>
        <w:rPr>
          <w:rFonts w:eastAsia="Arial"/>
        </w:rPr>
      </w:pPr>
      <w:r w:rsidRPr="009B030C">
        <w:rPr>
          <w:rFonts w:eastAsia="Arial"/>
        </w:rPr>
        <w:t>Formulário “PCI – Proposta de Construção Individual” ou "PRM – Proposta de Reforma e Melhoria”, preenchido e assinado pelo proponente em meio digital,</w:t>
      </w:r>
      <w:r w:rsidR="00766812" w:rsidRPr="009B030C">
        <w:rPr>
          <w:rFonts w:eastAsia="Arial"/>
        </w:rPr>
        <w:t xml:space="preserve"> </w:t>
      </w:r>
      <w:r w:rsidRPr="009B030C">
        <w:rPr>
          <w:rFonts w:eastAsia="Arial"/>
        </w:rPr>
        <w:t>disponível em (</w:t>
      </w:r>
      <w:hyperlink r:id="rId150" w:tgtFrame="_blank" w:tooltip="https://www.caixa.gov.br/voce/habitacao/construcao/paginas/default.aspx" w:history="1">
        <w:r w:rsidR="00E8098C" w:rsidRPr="009B030C">
          <w:rPr>
            <w:rFonts w:eastAsia="Arial"/>
          </w:rPr>
          <w:t>https://www.caixa.gov.br/voce/habitacao/construcao/Paginas/default.aspx</w:t>
        </w:r>
      </w:hyperlink>
      <w:r w:rsidR="00E8098C" w:rsidRPr="009B030C">
        <w:rPr>
          <w:rFonts w:eastAsia="Arial"/>
        </w:rPr>
        <w:t xml:space="preserve"> </w:t>
      </w:r>
      <w:r w:rsidRPr="009B030C">
        <w:rPr>
          <w:rFonts w:eastAsia="Arial"/>
        </w:rPr>
        <w:t>empreendimentos – pessoa física”, “modelos – pessoa física”</w:t>
      </w:r>
      <w:r w:rsidR="00D26476" w:rsidRPr="009B030C">
        <w:rPr>
          <w:rFonts w:eastAsia="Arial"/>
        </w:rPr>
        <w:t>.</w:t>
      </w:r>
    </w:p>
    <w:p w:rsidR="001E6F8E" w:rsidRPr="009B030C" w:rsidRDefault="001E6F8E" w:rsidP="00846B5D">
      <w:pPr>
        <w:pStyle w:val="Marcador1"/>
        <w:rPr>
          <w:rFonts w:eastAsia="Arial"/>
        </w:rPr>
      </w:pPr>
      <w:r w:rsidRPr="009B030C">
        <w:rPr>
          <w:rFonts w:eastAsia="Arial"/>
        </w:rPr>
        <w:t>Projeto de arquitetura em nome do(s) proponente(s) ou coobrigado(s) em meio digital, arquivo ".pdf ", contemplando desenhos técnicos como plantas baixas, cortes e fachadas, exigidos para as modalidades de construção</w:t>
      </w:r>
      <w:r w:rsidR="00D26476" w:rsidRPr="009B030C">
        <w:rPr>
          <w:rFonts w:eastAsia="Arial"/>
        </w:rPr>
        <w:t>.</w:t>
      </w:r>
    </w:p>
    <w:p w:rsidR="001E6F8E" w:rsidRPr="009B030C" w:rsidRDefault="003917A5" w:rsidP="00846B5D">
      <w:pPr>
        <w:pStyle w:val="Marcador1"/>
        <w:rPr>
          <w:rFonts w:eastAsia="Arial"/>
        </w:rPr>
      </w:pPr>
      <w:r w:rsidRPr="009B030C">
        <w:rPr>
          <w:rFonts w:eastAsia="Arial"/>
        </w:rPr>
        <w:t>P</w:t>
      </w:r>
      <w:r w:rsidR="001E6F8E" w:rsidRPr="009B030C">
        <w:rPr>
          <w:rFonts w:eastAsia="Arial"/>
        </w:rPr>
        <w:t>rojeto aprovado pela Prefeitura Municipal, ou, em casos específicos, o Licenciamento de Obra Declaratório, exceto nas contratações da modalidade Aquisição de Terreno e Construção em que a legislação do município não permita a aprovação do projeto antes da efetiva transferência da propriedade do terreno ao proponente</w:t>
      </w:r>
      <w:r w:rsidR="00AD08D4" w:rsidRPr="009B030C">
        <w:rPr>
          <w:rFonts w:eastAsia="Arial"/>
        </w:rPr>
        <w:t>.</w:t>
      </w:r>
    </w:p>
    <w:p w:rsidR="00731CC5" w:rsidRPr="009B030C" w:rsidRDefault="00731CC5" w:rsidP="00846B5D">
      <w:pPr>
        <w:pStyle w:val="Marcador1"/>
        <w:rPr>
          <w:rFonts w:eastAsia="Arial"/>
        </w:rPr>
      </w:pPr>
      <w:r w:rsidRPr="009B030C">
        <w:rPr>
          <w:rFonts w:eastAsia="Arial"/>
        </w:rPr>
        <w:t>ART/RRT/TRT de execução da obra, emitido pelo órgão competente (CREA, CAU ou CRT/CFT), assinada pelos profissionais de Engenharia/Arquitetura/Técnicos em Edificações e entregue pelo proponente/vendedor à Agência/PA, para as modalidades de Construção e Reforma.</w:t>
      </w:r>
    </w:p>
    <w:p w:rsidR="001E6F8E" w:rsidRPr="009B030C" w:rsidRDefault="00371EA6" w:rsidP="00F24B53">
      <w:pPr>
        <w:pStyle w:val="Normal5"/>
        <w:rPr>
          <w:rFonts w:eastAsia="Arial"/>
        </w:rPr>
      </w:pPr>
      <w:r w:rsidRPr="009B030C">
        <w:rPr>
          <w:rFonts w:eastAsia="Arial"/>
        </w:rPr>
        <w:t>C</w:t>
      </w:r>
      <w:r w:rsidR="001E6F8E" w:rsidRPr="009B030C">
        <w:rPr>
          <w:rFonts w:eastAsia="Arial"/>
        </w:rPr>
        <w:t>aso a legislação municipal não aceite os documentos citados acima, o proponente tem o prazo máximo de 90 dias para apresentação do projeto aprovado ou, em casos específicos, o Licenciamento de Obra Declaratório</w:t>
      </w:r>
      <w:r w:rsidR="00CD3D35" w:rsidRPr="009B030C">
        <w:rPr>
          <w:rFonts w:eastAsia="Arial"/>
        </w:rPr>
        <w:t>.</w:t>
      </w:r>
    </w:p>
    <w:p w:rsidR="001E6F8E" w:rsidRPr="004557BD" w:rsidRDefault="00D81034" w:rsidP="00F24B53">
      <w:pPr>
        <w:pStyle w:val="Normal5"/>
        <w:rPr>
          <w:rFonts w:eastAsia="Arial"/>
          <w:color w:val="000000"/>
        </w:rPr>
      </w:pPr>
      <w:r w:rsidRPr="009B030C">
        <w:rPr>
          <w:rFonts w:eastAsia="Arial"/>
        </w:rPr>
        <w:t>C</w:t>
      </w:r>
      <w:r w:rsidR="001E6F8E" w:rsidRPr="009B030C">
        <w:rPr>
          <w:rFonts w:eastAsia="Arial"/>
        </w:rPr>
        <w:t>aso não seja apresentado o projeto ou licenciamento,</w:t>
      </w:r>
      <w:r w:rsidR="004F4416" w:rsidRPr="009B030C">
        <w:rPr>
          <w:rFonts w:eastAsia="Arial"/>
        </w:rPr>
        <w:t xml:space="preserve"> o CCA</w:t>
      </w:r>
      <w:r w:rsidR="001E6F8E" w:rsidRPr="009B030C">
        <w:rPr>
          <w:rFonts w:eastAsia="Arial"/>
        </w:rPr>
        <w:t xml:space="preserve"> ao solicitar a OS deve incluir no campo “motivo da solicitação” a informação: “Proposta de Aquisição de Terreno e Construção sem Projeto Aprovado – excepcionação por até 90 dias”</w:t>
      </w:r>
      <w:r w:rsidR="00776B0B" w:rsidRPr="009B030C">
        <w:rPr>
          <w:rFonts w:eastAsia="Arial"/>
        </w:rPr>
        <w:t xml:space="preserve">, </w:t>
      </w:r>
      <w:r w:rsidR="007D020B" w:rsidRPr="009B030C">
        <w:rPr>
          <w:rFonts w:eastAsia="Arial"/>
        </w:rPr>
        <w:t xml:space="preserve">devendo </w:t>
      </w:r>
      <w:r w:rsidR="001E6F8E" w:rsidRPr="004557BD">
        <w:rPr>
          <w:rFonts w:eastAsia="Arial"/>
          <w:color w:val="000000"/>
        </w:rPr>
        <w:t>a Agência</w:t>
      </w:r>
      <w:r w:rsidR="0074738D" w:rsidRPr="004557BD">
        <w:rPr>
          <w:rFonts w:eastAsia="Arial"/>
          <w:color w:val="000000"/>
        </w:rPr>
        <w:t>/</w:t>
      </w:r>
      <w:r w:rsidR="001E6F8E" w:rsidRPr="004557BD">
        <w:rPr>
          <w:rFonts w:eastAsia="Arial"/>
          <w:color w:val="000000"/>
        </w:rPr>
        <w:t xml:space="preserve">PA concessora cadastrar no </w:t>
      </w:r>
      <w:hyperlink r:id="rId151">
        <w:r w:rsidR="007D4658" w:rsidRPr="009B030C">
          <w:rPr>
            <w:rStyle w:val="Hyperlink"/>
            <w:rFonts w:eastAsia="Arial" w:cs="Arial"/>
            <w:szCs w:val="18"/>
          </w:rPr>
          <w:t>SIOPI</w:t>
        </w:r>
      </w:hyperlink>
      <w:r w:rsidR="007D4658" w:rsidRPr="004557BD">
        <w:rPr>
          <w:rFonts w:eastAsia="Arial"/>
          <w:color w:val="000000"/>
        </w:rPr>
        <w:t>:</w:t>
      </w:r>
    </w:p>
    <w:p w:rsidR="007D4658" w:rsidRPr="009B030C" w:rsidRDefault="007D4658" w:rsidP="00846B5D">
      <w:pPr>
        <w:pStyle w:val="Marcador1"/>
        <w:rPr>
          <w:rFonts w:eastAsia="Arial"/>
        </w:rPr>
      </w:pPr>
      <w:r w:rsidRPr="009B030C">
        <w:rPr>
          <w:rFonts w:eastAsia="Arial"/>
        </w:rPr>
        <w:t>SE 682, caso seja apresentado o Projeto aprovado pela Prefeitura Municipal ou, o Licenciamento de Obra Declaratório, para avaliação da PCI pela Engenharia CAIXA;</w:t>
      </w:r>
    </w:p>
    <w:p w:rsidR="007D4658" w:rsidRPr="009B030C" w:rsidRDefault="007D4658" w:rsidP="00846B5D">
      <w:pPr>
        <w:pStyle w:val="Marcador1"/>
        <w:rPr>
          <w:rFonts w:eastAsia="Arial"/>
        </w:rPr>
      </w:pPr>
      <w:r w:rsidRPr="009B030C">
        <w:rPr>
          <w:rFonts w:eastAsia="Arial"/>
        </w:rPr>
        <w:t>SE 681 caso não seja apresentado o Projeto aprovado pela Prefeitura Municipal ou, o Licenciamento de Obra Declaratório, para avaliação da PCI pela Engenharia CAIXA, devido ao impedimento pela legislação municipal.</w:t>
      </w:r>
    </w:p>
    <w:p w:rsidR="001E6F8E" w:rsidRPr="009B030C" w:rsidRDefault="00B17E98" w:rsidP="00B01020">
      <w:pPr>
        <w:pStyle w:val="Normal5"/>
        <w:rPr>
          <w:rFonts w:eastAsia="Arial"/>
        </w:rPr>
      </w:pPr>
      <w:r w:rsidRPr="009B030C">
        <w:rPr>
          <w:rFonts w:eastAsia="Arial"/>
        </w:rPr>
        <w:t>N</w:t>
      </w:r>
      <w:r w:rsidR="001E6F8E" w:rsidRPr="009B030C">
        <w:rPr>
          <w:rFonts w:eastAsia="Arial"/>
        </w:rPr>
        <w:t>ão são permitidas a liberação da primeira parcela de obra, o pagamento de obra executada e a utilização de recursos da conta vinculada FGTS na concessão para os contratos que não apresentem o projeto aprovado ou, em casos específicos, o Licenciamento de Obra Declaratório.</w:t>
      </w:r>
    </w:p>
    <w:p w:rsidR="001E6F8E" w:rsidRPr="004557BD" w:rsidRDefault="001E6F8E" w:rsidP="00B01020">
      <w:pPr>
        <w:pStyle w:val="Normal5"/>
        <w:rPr>
          <w:rFonts w:eastAsia="Arial" w:cs="Arial"/>
          <w:color w:val="000000"/>
          <w:szCs w:val="18"/>
        </w:rPr>
      </w:pPr>
      <w:r w:rsidRPr="004557BD">
        <w:rPr>
          <w:rFonts w:eastAsia="Arial" w:cs="Arial"/>
          <w:color w:val="000000"/>
          <w:szCs w:val="18"/>
        </w:rPr>
        <w:t xml:space="preserve">O formulário Proposta de Reprogramação de Cronograma está disponível para download no site da CAIXA </w:t>
      </w:r>
      <w:hyperlink r:id="rId152" w:tgtFrame="_blank" w:tooltip="https://www.caixa.gov.br/voce/habitacao/construcao/paginas/default.aspx" w:history="1">
        <w:r w:rsidR="00776B0B" w:rsidRPr="009B030C">
          <w:rPr>
            <w:rStyle w:val="Hyperlink"/>
            <w:rFonts w:cs="Arial"/>
            <w:szCs w:val="18"/>
          </w:rPr>
          <w:t>https://www.caixa.gov.br/voce/habitacao/construcao/Paginas/default.aspx</w:t>
        </w:r>
      </w:hyperlink>
      <w:r w:rsidRPr="009B030C">
        <w:rPr>
          <w:rFonts w:eastAsia="Arial" w:cs="Arial"/>
          <w:color w:val="0039BA"/>
          <w:szCs w:val="18"/>
        </w:rPr>
        <w:t xml:space="preserve">, </w:t>
      </w:r>
      <w:r w:rsidRPr="004557BD">
        <w:rPr>
          <w:rFonts w:eastAsia="Arial" w:cs="Arial"/>
          <w:color w:val="000000"/>
          <w:szCs w:val="18"/>
        </w:rPr>
        <w:t>sendo parte dos formulários PCI e PRM</w:t>
      </w:r>
      <w:r w:rsidR="00345236" w:rsidRPr="004557BD">
        <w:rPr>
          <w:rFonts w:eastAsia="Arial" w:cs="Arial"/>
          <w:color w:val="000000"/>
          <w:szCs w:val="18"/>
        </w:rPr>
        <w:t>.</w:t>
      </w:r>
    </w:p>
    <w:p w:rsidR="00083754" w:rsidRPr="00A90907" w:rsidRDefault="00083754" w:rsidP="00083754">
      <w:pPr>
        <w:pStyle w:val="Normal5"/>
        <w:rPr>
          <w:rFonts w:eastAsia="Arial"/>
        </w:rPr>
      </w:pPr>
      <w:r>
        <w:rPr>
          <w:rFonts w:eastAsia="Arial"/>
        </w:rPr>
        <w:t xml:space="preserve">Não é possível </w:t>
      </w:r>
      <w:r w:rsidRPr="009B030C">
        <w:rPr>
          <w:rFonts w:eastAsia="Arial"/>
        </w:rPr>
        <w:t>solicitar nova O.S para imóvel com laudo de análise vigente</w:t>
      </w:r>
    </w:p>
    <w:p w:rsidR="001E6F8E" w:rsidRPr="009B030C" w:rsidRDefault="001E6F8E" w:rsidP="00083754">
      <w:pPr>
        <w:pStyle w:val="Normal6"/>
        <w:rPr>
          <w:rFonts w:eastAsia="Arial"/>
        </w:rPr>
      </w:pPr>
      <w:r w:rsidRPr="009B030C">
        <w:rPr>
          <w:rFonts w:eastAsia="Arial"/>
        </w:rPr>
        <w:t xml:space="preserve">Nas situações em que houver um laudo de análise vigente vinculado a uma proposta no </w:t>
      </w:r>
      <w:hyperlink r:id="rId153">
        <w:r w:rsidRPr="009B030C">
          <w:rPr>
            <w:rStyle w:val="Hyperlink"/>
            <w:rFonts w:eastAsia="Arial" w:cs="Arial"/>
            <w:szCs w:val="18"/>
          </w:rPr>
          <w:t>SIOPI</w:t>
        </w:r>
      </w:hyperlink>
      <w:r w:rsidRPr="009B030C">
        <w:rPr>
          <w:rFonts w:eastAsia="Arial"/>
        </w:rPr>
        <w:t>, com manifestação conclusiva de viabilidade técnica pela Engenharia, e não contratada por desistência do proponente, adota os procedimentos abaixo para encerramento da vigência do laudo de análise e prosseguimento com um novo proponente/proposta:</w:t>
      </w:r>
    </w:p>
    <w:p w:rsidR="001E6F8E" w:rsidRPr="004557BD" w:rsidRDefault="001E6F8E" w:rsidP="00846B5D">
      <w:pPr>
        <w:pStyle w:val="Marcador1"/>
        <w:rPr>
          <w:rFonts w:eastAsia="Arial"/>
        </w:rPr>
      </w:pPr>
      <w:r w:rsidRPr="004557BD">
        <w:rPr>
          <w:rFonts w:eastAsia="Arial"/>
        </w:rPr>
        <w:t>verifica se a documentação da nova proposta está completa e assinada;</w:t>
      </w:r>
    </w:p>
    <w:p w:rsidR="001E6F8E" w:rsidRPr="004557BD" w:rsidRDefault="001E6F8E" w:rsidP="00846B5D">
      <w:pPr>
        <w:pStyle w:val="Marcador1"/>
        <w:rPr>
          <w:rFonts w:eastAsia="Arial"/>
        </w:rPr>
      </w:pPr>
      <w:r w:rsidRPr="004557BD">
        <w:rPr>
          <w:rFonts w:eastAsia="Arial"/>
        </w:rPr>
        <w:t xml:space="preserve">insere os documentos pertinentes no cadastro do imóvel no </w:t>
      </w:r>
      <w:hyperlink r:id="rId154">
        <w:r w:rsidRPr="009B030C">
          <w:rPr>
            <w:rStyle w:val="Hyperlink"/>
            <w:rFonts w:eastAsia="Arial" w:cs="Arial"/>
            <w:szCs w:val="18"/>
          </w:rPr>
          <w:t>SIOPI</w:t>
        </w:r>
      </w:hyperlink>
      <w:r w:rsidRPr="004557BD">
        <w:rPr>
          <w:rFonts w:eastAsia="Arial"/>
        </w:rPr>
        <w:t>;</w:t>
      </w:r>
    </w:p>
    <w:p w:rsidR="001E6F8E" w:rsidRPr="004557BD" w:rsidRDefault="001E6F8E" w:rsidP="00846B5D">
      <w:pPr>
        <w:pStyle w:val="Marcador1"/>
        <w:rPr>
          <w:rFonts w:eastAsia="Arial"/>
        </w:rPr>
      </w:pPr>
      <w:r w:rsidRPr="004557BD">
        <w:rPr>
          <w:rFonts w:eastAsia="Arial"/>
        </w:rPr>
        <w:t>desvincula a proposta anterior do laudo de análise;</w:t>
      </w:r>
    </w:p>
    <w:p w:rsidR="001E6F8E" w:rsidRPr="004557BD" w:rsidRDefault="001E6F8E" w:rsidP="00846B5D">
      <w:pPr>
        <w:pStyle w:val="Marcador1"/>
        <w:rPr>
          <w:rFonts w:eastAsia="Arial"/>
        </w:rPr>
      </w:pPr>
      <w:r w:rsidRPr="004557BD">
        <w:rPr>
          <w:rFonts w:eastAsia="Arial"/>
        </w:rPr>
        <w:t xml:space="preserve">exclui a proposta no </w:t>
      </w:r>
      <w:hyperlink r:id="rId155">
        <w:r w:rsidRPr="009B030C">
          <w:rPr>
            <w:rStyle w:val="Hyperlink"/>
            <w:rFonts w:eastAsia="Arial" w:cs="Arial"/>
            <w:szCs w:val="18"/>
          </w:rPr>
          <w:t>SIOPI</w:t>
        </w:r>
      </w:hyperlink>
      <w:r w:rsidRPr="004557BD">
        <w:rPr>
          <w:rFonts w:eastAsia="Arial"/>
        </w:rPr>
        <w:t>;</w:t>
      </w:r>
    </w:p>
    <w:p w:rsidR="001E6F8E" w:rsidRPr="004557BD" w:rsidRDefault="001E6F8E" w:rsidP="00846B5D">
      <w:pPr>
        <w:pStyle w:val="Marcador1"/>
        <w:rPr>
          <w:rFonts w:eastAsia="Arial"/>
          <w:strike/>
        </w:rPr>
      </w:pPr>
      <w:r w:rsidRPr="004557BD">
        <w:rPr>
          <w:rFonts w:eastAsia="Arial"/>
        </w:rPr>
        <w:t xml:space="preserve">solicita à </w:t>
      </w:r>
      <w:r w:rsidR="00722658" w:rsidRPr="004557BD">
        <w:rPr>
          <w:rFonts w:eastAsia="Arial"/>
        </w:rPr>
        <w:t>Agência abertura de chamado à CEOPF para inclusão de encerramento de vigência do laudo;</w:t>
      </w:r>
    </w:p>
    <w:p w:rsidR="001E6F8E" w:rsidRPr="004557BD" w:rsidRDefault="001E6F8E" w:rsidP="00846B5D">
      <w:pPr>
        <w:pStyle w:val="Marcador1"/>
        <w:rPr>
          <w:rFonts w:eastAsia="Arial"/>
        </w:rPr>
      </w:pPr>
      <w:r w:rsidRPr="004557BD">
        <w:rPr>
          <w:rFonts w:eastAsia="Arial"/>
        </w:rPr>
        <w:t xml:space="preserve">após atendimento da demanda pela CEOPF, </w:t>
      </w:r>
      <w:r w:rsidR="00B93F14" w:rsidRPr="004557BD">
        <w:rPr>
          <w:rFonts w:eastAsia="Arial"/>
        </w:rPr>
        <w:t xml:space="preserve">o Parceiro </w:t>
      </w:r>
      <w:r w:rsidRPr="004557BD">
        <w:rPr>
          <w:rFonts w:eastAsia="Arial"/>
        </w:rPr>
        <w:t xml:space="preserve">abre nova demanda do tipo B437 (Construção em Terreno Próprio) ou B438 (Aquisição de Terreno e Construção) no </w:t>
      </w:r>
      <w:hyperlink r:id="rId156">
        <w:r w:rsidRPr="009B030C">
          <w:rPr>
            <w:rStyle w:val="Hyperlink"/>
            <w:rFonts w:eastAsia="Arial" w:cs="Arial"/>
            <w:szCs w:val="18"/>
          </w:rPr>
          <w:t>SIOPI</w:t>
        </w:r>
      </w:hyperlink>
      <w:r w:rsidRPr="004557BD">
        <w:rPr>
          <w:rFonts w:eastAsia="Arial"/>
        </w:rPr>
        <w:t>.</w:t>
      </w:r>
    </w:p>
    <w:p w:rsidR="001E6F8E" w:rsidRPr="009B030C" w:rsidRDefault="001E6F8E" w:rsidP="00EF1736">
      <w:pPr>
        <w:pStyle w:val="Normal4"/>
        <w:rPr>
          <w:rFonts w:eastAsia="Arial"/>
        </w:rPr>
      </w:pPr>
      <w:r w:rsidRPr="009B030C">
        <w:rPr>
          <w:rFonts w:eastAsia="Arial"/>
        </w:rPr>
        <w:t xml:space="preserve">Acompanha a conclusão do serviço pelo engenheiro, via </w:t>
      </w:r>
      <w:hyperlink r:id="rId157">
        <w:r w:rsidRPr="009B030C">
          <w:rPr>
            <w:rStyle w:val="Hyperlink"/>
            <w:rFonts w:eastAsia="Arial" w:cs="Arial"/>
            <w:szCs w:val="18"/>
          </w:rPr>
          <w:t>SIOPI</w:t>
        </w:r>
      </w:hyperlink>
      <w:r w:rsidRPr="009B030C">
        <w:rPr>
          <w:rFonts w:eastAsia="Arial"/>
        </w:rPr>
        <w:t>, conforme o caso</w:t>
      </w:r>
      <w:r w:rsidR="00DC03A3" w:rsidRPr="009B030C">
        <w:rPr>
          <w:rFonts w:eastAsia="Arial"/>
        </w:rPr>
        <w:t xml:space="preserve"> se</w:t>
      </w:r>
      <w:r w:rsidRPr="009B030C">
        <w:rPr>
          <w:rFonts w:eastAsia="Arial"/>
        </w:rPr>
        <w:t xml:space="preserve"> detalhado</w:t>
      </w:r>
      <w:r w:rsidR="008F088A" w:rsidRPr="009B030C">
        <w:rPr>
          <w:rFonts w:eastAsia="Arial"/>
        </w:rPr>
        <w:t xml:space="preserve"> no item Emissão do Relatório de Vistoria</w:t>
      </w:r>
      <w:r w:rsidR="001677EF" w:rsidRPr="009B030C">
        <w:rPr>
          <w:rFonts w:eastAsia="Arial"/>
        </w:rPr>
        <w:t>.</w:t>
      </w:r>
    </w:p>
    <w:p w:rsidR="001E6F8E" w:rsidRPr="009B030C" w:rsidRDefault="001E6F8E" w:rsidP="00D434F6">
      <w:pPr>
        <w:pStyle w:val="Normal5"/>
        <w:rPr>
          <w:rFonts w:eastAsia="Arial"/>
        </w:rPr>
      </w:pPr>
      <w:r w:rsidRPr="009B030C">
        <w:rPr>
          <w:rFonts w:eastAsia="Arial"/>
        </w:rPr>
        <w:t xml:space="preserve">Solicita </w:t>
      </w:r>
      <w:r w:rsidR="00CC195B" w:rsidRPr="009B030C">
        <w:rPr>
          <w:rFonts w:eastAsia="Arial"/>
        </w:rPr>
        <w:t>re</w:t>
      </w:r>
      <w:r w:rsidRPr="009B030C">
        <w:rPr>
          <w:rFonts w:eastAsia="Arial"/>
        </w:rPr>
        <w:t xml:space="preserve">análise do imóvel antes do vencimento do prazo de validade, nas situações de necessidade de revisão do valor avaliado ou </w:t>
      </w:r>
      <w:r w:rsidR="00432D23" w:rsidRPr="009B030C">
        <w:rPr>
          <w:rFonts w:eastAsia="Arial"/>
        </w:rPr>
        <w:t>pendências</w:t>
      </w:r>
      <w:r w:rsidRPr="009B030C">
        <w:rPr>
          <w:rFonts w:eastAsia="Arial"/>
        </w:rPr>
        <w:t xml:space="preserve"> que implique</w:t>
      </w:r>
      <w:r w:rsidR="00432D23" w:rsidRPr="009B030C">
        <w:rPr>
          <w:rFonts w:eastAsia="Arial"/>
        </w:rPr>
        <w:t>m</w:t>
      </w:r>
      <w:r w:rsidRPr="009B030C">
        <w:rPr>
          <w:rFonts w:eastAsia="Arial"/>
        </w:rPr>
        <w:t xml:space="preserve"> em demandas complementares de avaliação do imóvel, item revisão das peças técnicas/demandas complementares.</w:t>
      </w:r>
    </w:p>
    <w:p w:rsidR="001E6F8E" w:rsidRPr="009B030C" w:rsidRDefault="001E6F8E" w:rsidP="00D434F6">
      <w:pPr>
        <w:pStyle w:val="Normal5"/>
        <w:rPr>
          <w:rFonts w:eastAsia="Arial"/>
        </w:rPr>
      </w:pPr>
      <w:bookmarkStart w:id="4162" w:name="Item_4_4_11_6_2"/>
      <w:bookmarkEnd w:id="4162"/>
      <w:r w:rsidRPr="009B030C">
        <w:rPr>
          <w:rFonts w:eastAsia="Arial"/>
        </w:rPr>
        <w:t xml:space="preserve">Para revisão de laudo de avaliação da engenharia, exclusivamente antes da contratação e desde que o imóvel ainda não esteja vinculado à proposta, acessa as orientações </w:t>
      </w:r>
      <w:r w:rsidR="00D72408" w:rsidRPr="009B030C">
        <w:rPr>
          <w:rFonts w:eastAsia="Arial"/>
        </w:rPr>
        <w:t xml:space="preserve">do </w:t>
      </w:r>
      <w:r w:rsidR="00725A4A">
        <w:rPr>
          <w:rFonts w:eastAsia="Arial"/>
        </w:rPr>
        <w:t>“</w:t>
      </w:r>
      <w:r w:rsidR="00725A4A" w:rsidRPr="00725A4A">
        <w:rPr>
          <w:rFonts w:eastAsia="Arial"/>
        </w:rPr>
        <w:t>Tutorial - Revisão do Laudo de Avaliação</w:t>
      </w:r>
      <w:r w:rsidR="00725A4A">
        <w:rPr>
          <w:rFonts w:eastAsia="Arial"/>
        </w:rPr>
        <w:t>”</w:t>
      </w:r>
      <w:r w:rsidR="00D72408" w:rsidRPr="009B030C">
        <w:rPr>
          <w:rFonts w:eastAsia="Arial"/>
        </w:rPr>
        <w:t>, localizado na guia “</w:t>
      </w:r>
      <w:r w:rsidR="004F41F0" w:rsidRPr="009B030C">
        <w:rPr>
          <w:rFonts w:eastAsia="Arial"/>
        </w:rPr>
        <w:t>A</w:t>
      </w:r>
      <w:r w:rsidR="00D72408" w:rsidRPr="009B030C">
        <w:rPr>
          <w:rFonts w:eastAsia="Arial"/>
        </w:rPr>
        <w:t>ces</w:t>
      </w:r>
      <w:r w:rsidR="004F41F0" w:rsidRPr="009B030C">
        <w:rPr>
          <w:rFonts w:eastAsia="Arial"/>
        </w:rPr>
        <w:t>s</w:t>
      </w:r>
      <w:r w:rsidR="00D72408" w:rsidRPr="009B030C">
        <w:rPr>
          <w:rFonts w:eastAsia="Arial"/>
        </w:rPr>
        <w:t>o rápido”, opção “informativos</w:t>
      </w:r>
      <w:r w:rsidRPr="009B030C">
        <w:rPr>
          <w:rFonts w:eastAsia="Arial"/>
        </w:rPr>
        <w:t>” e solicita reanálise da peça</w:t>
      </w:r>
      <w:r w:rsidR="00796A60" w:rsidRPr="009B030C">
        <w:rPr>
          <w:rFonts w:eastAsia="Arial"/>
        </w:rPr>
        <w:t xml:space="preserve"> </w:t>
      </w:r>
      <w:r w:rsidRPr="009B030C">
        <w:rPr>
          <w:rFonts w:eastAsia="Arial"/>
        </w:rPr>
        <w:t>técnica de engenharia:</w:t>
      </w:r>
    </w:p>
    <w:p w:rsidR="001E6F8E" w:rsidRPr="009B030C" w:rsidRDefault="001E6F8E" w:rsidP="00A20479">
      <w:pPr>
        <w:pStyle w:val="Marcador1"/>
        <w:numPr>
          <w:ilvl w:val="0"/>
          <w:numId w:val="40"/>
        </w:numPr>
        <w:ind w:left="426" w:hanging="284"/>
        <w:rPr>
          <w:rFonts w:eastAsia="Arial"/>
        </w:rPr>
      </w:pPr>
      <w:r w:rsidRPr="009B030C">
        <w:rPr>
          <w:rFonts w:eastAsia="Arial"/>
        </w:rPr>
        <w:t>Sem geração de Ordem de Serviço; motivo:</w:t>
      </w:r>
    </w:p>
    <w:p w:rsidR="001E6F8E" w:rsidRPr="009B030C" w:rsidRDefault="001E6F8E" w:rsidP="00846B5D">
      <w:pPr>
        <w:pStyle w:val="Marcador2"/>
        <w:rPr>
          <w:rFonts w:eastAsia="Arial"/>
        </w:rPr>
      </w:pPr>
      <w:r w:rsidRPr="009B030C">
        <w:rPr>
          <w:rFonts w:eastAsia="Arial"/>
        </w:rPr>
        <w:t>valor de avaliação.</w:t>
      </w:r>
    </w:p>
    <w:p w:rsidR="001E6F8E" w:rsidRPr="009B030C" w:rsidRDefault="00F4175C" w:rsidP="008409BD">
      <w:pPr>
        <w:pStyle w:val="Marcador1"/>
        <w:numPr>
          <w:ilvl w:val="0"/>
          <w:numId w:val="0"/>
        </w:numPr>
        <w:ind w:left="142"/>
        <w:rPr>
          <w:rFonts w:eastAsia="Arial"/>
        </w:rPr>
      </w:pPr>
      <w:r w:rsidRPr="009B030C">
        <w:rPr>
          <w:rFonts w:eastAsia="Arial"/>
        </w:rPr>
        <w:t xml:space="preserve">b) </w:t>
      </w:r>
      <w:r w:rsidR="001E6F8E" w:rsidRPr="009B030C">
        <w:rPr>
          <w:rFonts w:eastAsia="Arial"/>
        </w:rPr>
        <w:t>Com geração de Ordem de serviço (Demanda Complementar); motivos:</w:t>
      </w:r>
    </w:p>
    <w:p w:rsidR="001E6F8E" w:rsidRPr="009B030C" w:rsidRDefault="001E6F8E" w:rsidP="00846B5D">
      <w:pPr>
        <w:pStyle w:val="Marcador2"/>
        <w:rPr>
          <w:rFonts w:eastAsia="Arial"/>
        </w:rPr>
      </w:pPr>
      <w:r w:rsidRPr="009B030C">
        <w:rPr>
          <w:rFonts w:eastAsia="Arial"/>
        </w:rPr>
        <w:t>pendências que demandam vistoria;</w:t>
      </w:r>
    </w:p>
    <w:p w:rsidR="001E6F8E" w:rsidRPr="009B030C" w:rsidRDefault="001E6F8E" w:rsidP="00846B5D">
      <w:pPr>
        <w:pStyle w:val="Marcador2"/>
        <w:rPr>
          <w:rFonts w:eastAsia="Arial"/>
        </w:rPr>
      </w:pPr>
      <w:r w:rsidRPr="009B030C">
        <w:rPr>
          <w:rFonts w:eastAsia="Arial"/>
        </w:rPr>
        <w:t>vistoria infrutífera;</w:t>
      </w:r>
    </w:p>
    <w:p w:rsidR="001E6F8E" w:rsidRPr="009B030C" w:rsidRDefault="001E6F8E" w:rsidP="00846B5D">
      <w:pPr>
        <w:pStyle w:val="Marcador2"/>
        <w:rPr>
          <w:rFonts w:eastAsia="Arial"/>
        </w:rPr>
      </w:pPr>
      <w:r w:rsidRPr="009B030C">
        <w:rPr>
          <w:rFonts w:eastAsia="Arial"/>
        </w:rPr>
        <w:t>pendências que não demandam vistorias.</w:t>
      </w:r>
    </w:p>
    <w:p w:rsidR="004136BB" w:rsidRPr="009B030C" w:rsidRDefault="004136BB" w:rsidP="000B240D">
      <w:pPr>
        <w:pStyle w:val="Normal5"/>
      </w:pPr>
      <w:r w:rsidRPr="009B030C">
        <w:t>A avaliação é dispensada para as operações vinculadas a Empreendimentos, inclusive parcerias, contratados com a CAIXA por meio dos programas Imóvel na Planta, Apoio à Produção, Linha de Crédito PEC destinada às MPE e MGE e Alocação de Recursos, visto que os imóveis já foram avaliados.</w:t>
      </w:r>
    </w:p>
    <w:p w:rsidR="004136BB" w:rsidRPr="009B030C" w:rsidRDefault="004136BB" w:rsidP="000B240D">
      <w:pPr>
        <w:pStyle w:val="Normal5"/>
      </w:pPr>
      <w:r w:rsidRPr="009B030C">
        <w:t>A avaliação é dispensada também nos casos de imóvel oriundo de leilão, arrematação ou adjudicação pela CAIXA, visto que a avaliação é disponibilizada pela CEVEN no SIOPI, aba “Serviços”, aba “Cadastro de Imóveis”.</w:t>
      </w:r>
    </w:p>
    <w:p w:rsidR="004136BB" w:rsidRPr="009B030C" w:rsidRDefault="004136BB" w:rsidP="000B240D">
      <w:pPr>
        <w:pStyle w:val="Normal5"/>
      </w:pPr>
      <w:bookmarkStart w:id="4163" w:name="Item_4_2_2_4_3"/>
      <w:bookmarkStart w:id="4164" w:name="Item_4_2_2_5_3"/>
      <w:bookmarkEnd w:id="4163"/>
      <w:bookmarkEnd w:id="4164"/>
      <w:r w:rsidRPr="009B030C">
        <w:t>A avaliação da engenharia é exigida, na contratação individual, para as modalidades abaixo:</w:t>
      </w:r>
    </w:p>
    <w:p w:rsidR="004136BB" w:rsidRPr="009B030C" w:rsidRDefault="004136BB" w:rsidP="00281085">
      <w:pPr>
        <w:pStyle w:val="Marcador1"/>
      </w:pPr>
      <w:r w:rsidRPr="009B030C">
        <w:t>Aquisição Imóvel Novo – Laudo de Avaliação da Engenharia ou Relatório de Valoração e Relatório de Vistoria;</w:t>
      </w:r>
    </w:p>
    <w:p w:rsidR="004136BB" w:rsidRPr="009B030C" w:rsidRDefault="004136BB" w:rsidP="00281085">
      <w:pPr>
        <w:pStyle w:val="Marcador1"/>
      </w:pPr>
      <w:r w:rsidRPr="009B030C">
        <w:t>Aquisição Imóvel Usado – Laudo de Avaliação da Engenharia ou Relatório de Valoração e Relatório de Vistoria;</w:t>
      </w:r>
    </w:p>
    <w:p w:rsidR="004136BB" w:rsidRPr="009B030C" w:rsidRDefault="004136BB" w:rsidP="00281085">
      <w:pPr>
        <w:pStyle w:val="Marcador1"/>
      </w:pPr>
      <w:r w:rsidRPr="009B030C">
        <w:t xml:space="preserve">Construção em Terreno Próprio e Aquisição de Terreno e Construção – formulários “Laudo de Análise” (entregue pelo engenheiro) e “PCI </w:t>
      </w:r>
      <w:r w:rsidRPr="009B030C">
        <w:rPr>
          <w:rFonts w:cs="Arial"/>
        </w:rPr>
        <w:t xml:space="preserve">– </w:t>
      </w:r>
      <w:r w:rsidRPr="009B030C">
        <w:t xml:space="preserve">Proposta de Construção Individual” </w:t>
      </w:r>
      <w:r w:rsidRPr="009B030C">
        <w:rPr>
          <w:rFonts w:cs="Arial"/>
        </w:rPr>
        <w:t xml:space="preserve">no </w:t>
      </w:r>
      <w:r w:rsidRPr="009B030C">
        <w:rPr>
          <w:rFonts w:cs="Arial"/>
          <w:color w:val="000000"/>
          <w:szCs w:val="18"/>
        </w:rPr>
        <w:t xml:space="preserve">site da CAIXA : </w:t>
      </w:r>
      <w:hyperlink r:id="rId158" w:history="1">
        <w:r w:rsidRPr="009B030C">
          <w:rPr>
            <w:rStyle w:val="Hyperlink"/>
            <w:rFonts w:cs="Arial"/>
            <w:szCs w:val="18"/>
          </w:rPr>
          <w:t>https://www.caixa.gov.br/voce/habitacao/construcao/Paginas/default.aspx</w:t>
        </w:r>
      </w:hyperlink>
      <w:r w:rsidRPr="009B030C">
        <w:rPr>
          <w:rFonts w:cs="Arial"/>
        </w:rPr>
        <w:t xml:space="preserve">, </w:t>
      </w:r>
      <w:bookmarkStart w:id="4165" w:name="_Hlk117778554"/>
      <w:r w:rsidRPr="009B030C">
        <w:t xml:space="preserve">preenchido e assinado </w:t>
      </w:r>
      <w:bookmarkEnd w:id="4165"/>
      <w:r w:rsidRPr="009B030C">
        <w:t xml:space="preserve">pelo proponente </w:t>
      </w:r>
      <w:bookmarkStart w:id="4166" w:name="_Hlk117778566"/>
      <w:r w:rsidRPr="009B030C">
        <w:t xml:space="preserve">em meio digital, arquivo extensão </w:t>
      </w:r>
      <w:bookmarkEnd w:id="4166"/>
      <w:r w:rsidRPr="009B030C">
        <w:t>“.xls ou .xlsx" juntamente com a documentação.</w:t>
      </w:r>
      <w:r w:rsidRPr="009B030C">
        <w:tab/>
      </w:r>
    </w:p>
    <w:p w:rsidR="004136BB" w:rsidRPr="009B030C" w:rsidRDefault="004136BB" w:rsidP="00923551">
      <w:pPr>
        <w:pStyle w:val="Normal5"/>
      </w:pPr>
      <w:r w:rsidRPr="009B030C">
        <w:t xml:space="preserve">Entrega ao(s) proponente(s) a relação de documentos conforme </w:t>
      </w:r>
      <w:r w:rsidR="002A45BE">
        <w:t xml:space="preserve">[MN, </w:t>
      </w:r>
      <w:hyperlink r:id="rId159" w:tgtFrame="_blank" w:tooltip="Exibe Modelo: http://normas.caixa/normativo/MO30344" w:history="1">
        <w:r w:rsidR="002A45BE">
          <w:rPr>
            <w:rStyle w:val="Hyperlink"/>
          </w:rPr>
          <w:t>MO30344</w:t>
        </w:r>
      </w:hyperlink>
      <w:r w:rsidR="002A45BE">
        <w:t>]</w:t>
      </w:r>
      <w:r w:rsidRPr="009B030C">
        <w:t xml:space="preserve"> e, após o recebimento da documentação solicita a avaliação do imóvel.</w:t>
      </w:r>
    </w:p>
    <w:p w:rsidR="004136BB" w:rsidRPr="009B030C" w:rsidRDefault="004136BB" w:rsidP="00923551">
      <w:pPr>
        <w:pStyle w:val="Normal5"/>
      </w:pPr>
      <w:r w:rsidRPr="009B030C">
        <w:tab/>
      </w:r>
      <w:bookmarkStart w:id="4167" w:name="Item_4_2_2_4_5"/>
      <w:bookmarkEnd w:id="4167"/>
      <w:r w:rsidRPr="009B030C">
        <w:t xml:space="preserve">Solicita </w:t>
      </w:r>
      <w:bookmarkStart w:id="4168" w:name="_Hlk126066551"/>
      <w:r w:rsidRPr="009B030C">
        <w:t xml:space="preserve">a avaliação do imóvel </w:t>
      </w:r>
      <w:r w:rsidRPr="009B030C">
        <w:rPr>
          <w:rFonts w:cs="Arial"/>
          <w:szCs w:val="18"/>
        </w:rPr>
        <w:t>e análise do projeto</w:t>
      </w:r>
      <w:r w:rsidRPr="009B030C">
        <w:t xml:space="preserve"> exclusivamente no SIOPI, conforme orientações constantes no Informe “Demanda de Avaliação e Cuidados no Cadastro do Imóvel”, disponível no SIOPI, aba “Acesso Rápido”, ícone “Informativos”.</w:t>
      </w:r>
    </w:p>
    <w:p w:rsidR="004136BB" w:rsidRPr="009B030C" w:rsidRDefault="004136BB" w:rsidP="00A20479">
      <w:pPr>
        <w:pStyle w:val="Alinea"/>
        <w:numPr>
          <w:ilvl w:val="0"/>
          <w:numId w:val="30"/>
        </w:numPr>
      </w:pPr>
      <w:r w:rsidRPr="009B030C">
        <w:t>Atenta para a não permissão, em hipótese alguma, de inclusão de OS de Análise de Projeto e Avaliação de Terreno ou de revisão de O.S no SIGDU em caso de pendências apontadas pelo Engenheiro, ou por críticas do SIOPI;</w:t>
      </w:r>
    </w:p>
    <w:p w:rsidR="004136BB" w:rsidRPr="009B030C" w:rsidRDefault="004136BB" w:rsidP="00A20479">
      <w:pPr>
        <w:pStyle w:val="Alinea"/>
        <w:numPr>
          <w:ilvl w:val="0"/>
          <w:numId w:val="30"/>
        </w:numPr>
      </w:pPr>
      <w:r w:rsidRPr="009B030C">
        <w:t>Em caso de crítica do SIOPI, aciona a Agência para abertura de demanda para a correção da inconsistência;</w:t>
      </w:r>
    </w:p>
    <w:p w:rsidR="004136BB" w:rsidRPr="009B030C" w:rsidRDefault="004136BB" w:rsidP="00A20479">
      <w:pPr>
        <w:pStyle w:val="Alinea"/>
        <w:numPr>
          <w:ilvl w:val="0"/>
          <w:numId w:val="30"/>
        </w:numPr>
      </w:pPr>
      <w:r w:rsidRPr="009B030C">
        <w:t>Verifica se o endereço do imóvel está atualizado/completo na matrícula;</w:t>
      </w:r>
    </w:p>
    <w:p w:rsidR="004136BB" w:rsidRPr="009B030C" w:rsidRDefault="004136BB" w:rsidP="00846B5D">
      <w:pPr>
        <w:pStyle w:val="Marcador2"/>
      </w:pPr>
      <w:r w:rsidRPr="009B030C">
        <w:t>se estiver desatualizado ou incompleto, o CCA solicita ao Proponente Declaração/Certidão, com o endereço completo e Inscrição do imóvel, emitida pela prefeitura/administração em papel timbrado e com assinatura sob carimbo do responsável ou declaração/certidão emitida por meio digital(internet) ou o IPTU do ano vigente, desde que conste o número da matrícula ou a inscrição cadastral/fiscal do imóvel averbada na matrícula.</w:t>
      </w:r>
    </w:p>
    <w:p w:rsidR="004136BB" w:rsidRPr="009B030C" w:rsidRDefault="004136BB" w:rsidP="00A20479">
      <w:pPr>
        <w:pStyle w:val="Alinea"/>
        <w:numPr>
          <w:ilvl w:val="0"/>
          <w:numId w:val="30"/>
        </w:numPr>
      </w:pPr>
      <w:r w:rsidRPr="009B030C">
        <w:t>Observa que, se Aquisição de Terreno e Construção e Construção em Terreno Próprio, são aceitos, além dos documentos citados acima, o Alvará de Construção em que conste o endereço completo e inscrição do imóvel, emitida pela Prefeitura/Administração em papel timbrado e com assinatura sob carimbo do responsável;</w:t>
      </w:r>
    </w:p>
    <w:p w:rsidR="004136BB" w:rsidRPr="009B030C" w:rsidRDefault="004136BB" w:rsidP="00A20479">
      <w:pPr>
        <w:pStyle w:val="Alinea"/>
        <w:numPr>
          <w:ilvl w:val="0"/>
          <w:numId w:val="30"/>
        </w:numPr>
      </w:pPr>
      <w:r w:rsidRPr="009B030C">
        <w:tab/>
        <w:t xml:space="preserve">se contratação da modalidade Conclusão, Ampliação ou Melhoria, cadastra o imóvel no </w:t>
      </w:r>
      <w:hyperlink r:id="rId160" w:history="1">
        <w:r w:rsidRPr="009B030C">
          <w:rPr>
            <w:rStyle w:val="Hyperlink"/>
          </w:rPr>
          <w:t>SIOPI</w:t>
        </w:r>
      </w:hyperlink>
      <w:r w:rsidRPr="009B030C">
        <w:t xml:space="preserve"> conforme orientações do Informe “Demanda de Avaliação e Cuidados no Cadastro do Imóvel”, disponível no SIOPI, aba “Acesso Rápido”, ícone “Informativos”, usando o mesmo roteiro definido para a modalidade Construção em Terreno Próprio para direcionamento da abertura de demanda de Análise de Engenharia tipo B437 - F30 - P172 - Análise Const.Terreno Próprio e E401 para vistorias.</w:t>
      </w:r>
    </w:p>
    <w:p w:rsidR="004136BB" w:rsidRPr="009B030C" w:rsidRDefault="004136BB" w:rsidP="00AB07C1">
      <w:pPr>
        <w:pStyle w:val="Normal5"/>
      </w:pPr>
      <w:bookmarkStart w:id="4169" w:name="Item_4_2_2_5_6"/>
      <w:bookmarkEnd w:id="4168"/>
      <w:r w:rsidRPr="009B030C">
        <w:t xml:space="preserve">Acessa o </w:t>
      </w:r>
      <w:hyperlink r:id="rId161" w:history="1">
        <w:r w:rsidRPr="009B030C">
          <w:rPr>
            <w:rStyle w:val="Hyperlink"/>
          </w:rPr>
          <w:t>SIOPI</w:t>
        </w:r>
      </w:hyperlink>
      <w:r w:rsidRPr="009B030C">
        <w:t>, opção Serviços/Cadastro de Imóveis/Individual e cadastra o imóvel, atentando para a correta categorização de imóvel novo ou usado. Caso já exista cadastro prévio, revisa e atualiza as informações existentes</w:t>
      </w:r>
      <w:bookmarkEnd w:id="4169"/>
      <w:r w:rsidRPr="009B030C">
        <w:t>.</w:t>
      </w:r>
    </w:p>
    <w:p w:rsidR="004136BB" w:rsidRPr="009B030C" w:rsidRDefault="004136BB" w:rsidP="00FD19E6">
      <w:pPr>
        <w:pStyle w:val="Normal6"/>
      </w:pPr>
      <w:bookmarkStart w:id="4170" w:name="Item_4_4_11_6_8_1"/>
      <w:bookmarkEnd w:id="4170"/>
      <w:r w:rsidRPr="009B030C">
        <w:t>Seleciona no SIOPI o imóvel cadastrado, opção “Avaliação do Imóvel”, inicia procedimento de abertura da O.S e anexa os documentos abaixo.</w:t>
      </w:r>
    </w:p>
    <w:p w:rsidR="004136BB" w:rsidRPr="009B030C" w:rsidRDefault="004136BB" w:rsidP="00846B5D">
      <w:pPr>
        <w:pStyle w:val="Marcador1"/>
      </w:pPr>
      <w:bookmarkStart w:id="4171" w:name="Item_4_2_2_4_7_1_1"/>
      <w:bookmarkStart w:id="4172" w:name="Item_4_2_2_8_6_1_1"/>
      <w:bookmarkEnd w:id="4171"/>
      <w:bookmarkEnd w:id="4172"/>
      <w:r w:rsidRPr="009B030C">
        <w:t>P</w:t>
      </w:r>
      <w:bookmarkStart w:id="4173" w:name="Item_4_2_2_4_6_1_1"/>
      <w:bookmarkEnd w:id="4173"/>
      <w:r w:rsidRPr="009B030C">
        <w:t xml:space="preserve">ara a modalidade de Aquisição de Imóvel concluído, com valor de </w:t>
      </w:r>
      <w:bookmarkStart w:id="4174" w:name="_Hlk104211583"/>
      <w:r w:rsidRPr="009B030C">
        <w:t xml:space="preserve">compra e venda </w:t>
      </w:r>
      <w:bookmarkEnd w:id="4174"/>
      <w:r w:rsidRPr="009B030C">
        <w:t xml:space="preserve">até R$ 350 mil: </w:t>
      </w:r>
    </w:p>
    <w:p w:rsidR="004136BB" w:rsidRPr="009B030C" w:rsidRDefault="004136BB" w:rsidP="00846B5D">
      <w:pPr>
        <w:pStyle w:val="Marcador1"/>
      </w:pPr>
      <w:r w:rsidRPr="009B030C">
        <w:tab/>
        <w:t>Certidão de Inteiro Teor da Matrícula contendo ônus reais e ações pessoais e reipersecutórias do Imóvel atualizada e digitalizada;</w:t>
      </w:r>
    </w:p>
    <w:p w:rsidR="004136BB" w:rsidRPr="001C489F" w:rsidRDefault="004136BB" w:rsidP="001C489F">
      <w:pPr>
        <w:pStyle w:val="Normal6"/>
        <w:rPr>
          <w:rFonts w:eastAsia="Arial" w:cs="Arial"/>
          <w:szCs w:val="18"/>
        </w:rPr>
      </w:pPr>
      <w:r w:rsidRPr="009B030C">
        <w:tab/>
        <w:t>na opção "outros" anexa os documentos: Declaração de Execução de Elementos Construtivos e ART/RRT/TRT do Projeto, se modalidade Aquisição de Imóvel Novo</w:t>
      </w:r>
      <w:r w:rsidR="00165639">
        <w:t xml:space="preserve">, </w:t>
      </w:r>
      <w:r w:rsidR="00165639" w:rsidRPr="005E6B6B">
        <w:rPr>
          <w:rFonts w:eastAsia="Arial" w:cs="Arial"/>
          <w:szCs w:val="18"/>
        </w:rPr>
        <w:t>exigência</w:t>
      </w:r>
      <w:r w:rsidR="00165639">
        <w:rPr>
          <w:rFonts w:eastAsia="Arial" w:cs="Arial"/>
          <w:szCs w:val="18"/>
        </w:rPr>
        <w:t>s</w:t>
      </w:r>
      <w:r w:rsidR="00165639" w:rsidRPr="005E6B6B">
        <w:rPr>
          <w:rFonts w:eastAsia="Arial" w:cs="Arial"/>
          <w:szCs w:val="18"/>
        </w:rPr>
        <w:t xml:space="preserve"> técnica</w:t>
      </w:r>
      <w:r w:rsidR="00165639">
        <w:rPr>
          <w:rFonts w:eastAsia="Arial" w:cs="Arial"/>
          <w:szCs w:val="18"/>
        </w:rPr>
        <w:t xml:space="preserve">s </w:t>
      </w:r>
      <w:r w:rsidR="00165639" w:rsidRPr="009B030C">
        <w:t>estabelecidas para os imóveis localizados no Distrito Federal e na região do Entorno do DF, no momento da vistoria do imóvel.</w:t>
      </w:r>
    </w:p>
    <w:p w:rsidR="004136BB" w:rsidRPr="009B030C" w:rsidRDefault="004136BB" w:rsidP="00281085">
      <w:pPr>
        <w:pStyle w:val="Marcador1"/>
      </w:pPr>
      <w:r w:rsidRPr="009B030C">
        <w:tab/>
        <w:t xml:space="preserve">documento que contenha a área privativa do imóvel, conforme abaixo: </w:t>
      </w:r>
    </w:p>
    <w:p w:rsidR="004136BB" w:rsidRPr="009B030C" w:rsidRDefault="004136BB" w:rsidP="00281085">
      <w:pPr>
        <w:pStyle w:val="Marcador1"/>
      </w:pPr>
      <w:r w:rsidRPr="009B030C">
        <w:tab/>
        <w:t>Se unidade nova:</w:t>
      </w:r>
    </w:p>
    <w:p w:rsidR="004136BB" w:rsidRPr="009B030C" w:rsidRDefault="004136BB" w:rsidP="004136BB">
      <w:pPr>
        <w:pStyle w:val="Marcador2"/>
      </w:pPr>
      <w:r w:rsidRPr="009B030C">
        <w:tab/>
        <w:t>planta da UH com indicação da área Construída Principal emitida por RT.</w:t>
      </w:r>
    </w:p>
    <w:p w:rsidR="004136BB" w:rsidRPr="009B030C" w:rsidRDefault="004136BB" w:rsidP="00281085">
      <w:pPr>
        <w:pStyle w:val="Marcador1"/>
      </w:pPr>
      <w:r w:rsidRPr="009B030C">
        <w:tab/>
        <w:t>Se unidade usada:</w:t>
      </w:r>
    </w:p>
    <w:p w:rsidR="004136BB" w:rsidRPr="009B030C" w:rsidRDefault="004136BB" w:rsidP="004136BB">
      <w:pPr>
        <w:pStyle w:val="Marcador2"/>
      </w:pPr>
      <w:r w:rsidRPr="009B030C">
        <w:tab/>
        <w:t>documento que permita a estimativa da Área Construída Principal, ex.: IPTU.</w:t>
      </w:r>
    </w:p>
    <w:p w:rsidR="004136BB" w:rsidRPr="009B030C" w:rsidRDefault="004136BB" w:rsidP="00361B2D">
      <w:pPr>
        <w:pStyle w:val="Normal6"/>
      </w:pPr>
      <w:bookmarkStart w:id="4175" w:name="Item_4_2_2_4_7_1_2"/>
      <w:bookmarkStart w:id="4176" w:name="Item_4_2_2_4_6_1_2"/>
      <w:bookmarkStart w:id="4177" w:name="Item_4_2_2_5_6_1_2"/>
      <w:bookmarkStart w:id="4178" w:name="Item_4_2_2_8_6_1_2"/>
      <w:bookmarkStart w:id="4179" w:name="Item_4_4_11_6_8_3"/>
      <w:bookmarkEnd w:id="4175"/>
      <w:bookmarkEnd w:id="4176"/>
      <w:bookmarkEnd w:id="4177"/>
      <w:bookmarkEnd w:id="4178"/>
      <w:bookmarkEnd w:id="4179"/>
      <w:r w:rsidRPr="009B030C">
        <w:t>Para as modalidades de Aquisição de Terreno e Construção, Construção em Terreno Próprio, Conclusão, Ampliação ou Melhoria:</w:t>
      </w:r>
    </w:p>
    <w:p w:rsidR="004136BB" w:rsidRPr="009B030C" w:rsidRDefault="004136BB" w:rsidP="00281085">
      <w:pPr>
        <w:pStyle w:val="Marcador1"/>
      </w:pPr>
      <w:r w:rsidRPr="009B030C">
        <w:t xml:space="preserve">Certidão </w:t>
      </w:r>
      <w:bookmarkStart w:id="4180" w:name="_Hlk114146069"/>
      <w:r w:rsidRPr="009B030C">
        <w:t xml:space="preserve">de </w:t>
      </w:r>
      <w:bookmarkStart w:id="4181" w:name="_Hlk114145716"/>
      <w:r w:rsidRPr="009B030C">
        <w:t>Inteiro Teor</w:t>
      </w:r>
      <w:bookmarkEnd w:id="4180"/>
      <w:bookmarkEnd w:id="4181"/>
      <w:r w:rsidRPr="009B030C">
        <w:t xml:space="preserve"> da Matrícula </w:t>
      </w:r>
      <w:bookmarkStart w:id="4182" w:name="_Hlk114145730"/>
      <w:r w:rsidRPr="009B030C">
        <w:t>contendo ônus reais e ações pessoais e reipersecutórias</w:t>
      </w:r>
      <w:bookmarkStart w:id="4183" w:name="_Hlk114138482"/>
      <w:bookmarkEnd w:id="4182"/>
      <w:r w:rsidRPr="009B030C">
        <w:t xml:space="preserve"> </w:t>
      </w:r>
      <w:bookmarkEnd w:id="4183"/>
      <w:r w:rsidRPr="009B030C">
        <w:t>do Imóvel atualizada e digitalizada;</w:t>
      </w:r>
    </w:p>
    <w:p w:rsidR="004136BB" w:rsidRPr="009B030C" w:rsidRDefault="004136BB" w:rsidP="00281085">
      <w:pPr>
        <w:pStyle w:val="Marcador1"/>
      </w:pPr>
      <w:r w:rsidRPr="009B030C">
        <w:t xml:space="preserve">Formulário “PCI </w:t>
      </w:r>
      <w:r w:rsidRPr="009B030C">
        <w:rPr>
          <w:rFonts w:cs="Arial"/>
        </w:rPr>
        <w:t>–</w:t>
      </w:r>
      <w:r w:rsidRPr="009B030C">
        <w:t xml:space="preserve"> Proposta de Construção Individual”, preenchido e assinado pelo proponente em meio digital, </w:t>
      </w:r>
      <w:r w:rsidRPr="009B030C">
        <w:rPr>
          <w:rFonts w:cs="Arial"/>
        </w:rPr>
        <w:t>arquivo extensão “.xls ou .xlsx”</w:t>
      </w:r>
      <w:r w:rsidRPr="009B030C">
        <w:t>, utilizado para as modalidades construção em terreno próprio ou aquisição de terreno e construção;</w:t>
      </w:r>
    </w:p>
    <w:p w:rsidR="004136BB" w:rsidRPr="009B030C" w:rsidRDefault="004136BB" w:rsidP="00281085">
      <w:pPr>
        <w:pStyle w:val="Marcador1"/>
      </w:pPr>
      <w:r w:rsidRPr="009B030C">
        <w:t>Projeto de arquitetura em meio digital, arquivo extensão “.pdf” contemplando desenhos técnicos como plantas baixas, cortes e fachadas, exigidos para as modalidades de construção, conforme descrito abaixo:</w:t>
      </w:r>
    </w:p>
    <w:p w:rsidR="004136BB" w:rsidRPr="009B030C" w:rsidRDefault="004136BB" w:rsidP="00281085">
      <w:pPr>
        <w:pStyle w:val="Marcador2"/>
      </w:pPr>
      <w:r w:rsidRPr="009B030C">
        <w:t>O Projeto deve estar em nome do(s) proponente(s) ou coobrigado(s);</w:t>
      </w:r>
    </w:p>
    <w:p w:rsidR="004136BB" w:rsidRPr="009B030C" w:rsidRDefault="004136BB" w:rsidP="00660CF4">
      <w:pPr>
        <w:pStyle w:val="Marcador2"/>
      </w:pPr>
      <w:r w:rsidRPr="009B030C">
        <w:t>deve ser apresentado o projeto aprovado ou, em casos específicos, o Licenciamento de Obra Declaratório, emitido pela Prefeitura Municipal, exceto para a modalidade Aquisição de Terreno e Construção em que a legislação do município onde está localizado o terreno não permita a aprovação do projeto antes da efetiva transferência da propriedade do terreno ao proponente.</w:t>
      </w:r>
    </w:p>
    <w:p w:rsidR="004136BB" w:rsidRPr="009B030C" w:rsidRDefault="004136BB" w:rsidP="00281085">
      <w:pPr>
        <w:pStyle w:val="Marcador1"/>
      </w:pPr>
      <w:r w:rsidRPr="009B030C">
        <w:t>na situação de exceção contemplada na alínea "b", o CCA solicita à Agência e PA de vinculação o preenchimento e assinatura do “</w:t>
      </w:r>
      <w:r w:rsidR="002A45BE">
        <w:t xml:space="preserve">[MN, </w:t>
      </w:r>
      <w:hyperlink r:id="rId162" w:tgtFrame="_blank" w:tooltip="Exibe Modelo: http://normas.caixa/normativo/MO30757" w:history="1">
        <w:r w:rsidR="002A45BE">
          <w:rPr>
            <w:rStyle w:val="Hyperlink"/>
          </w:rPr>
          <w:t>MO30757</w:t>
        </w:r>
      </w:hyperlink>
      <w:r w:rsidR="002A45BE">
        <w:t>]</w:t>
      </w:r>
      <w:r w:rsidRPr="009B030C">
        <w:t xml:space="preserve"> – Termo de Anuência à Aprovação do Projeto e Declaração de Crédito Pré-aprovado” e entrega, preenchido e assinado, ao(s) proponente(s) para encaminhamento à prefeitura que, considerando a legislação do município, pode aprovar o projeto em nome do(s) proponente(s) antes da efetiva transferência de propriedade do terreno;</w:t>
      </w:r>
    </w:p>
    <w:p w:rsidR="004136BB" w:rsidRPr="009B030C" w:rsidRDefault="004136BB" w:rsidP="00281085">
      <w:pPr>
        <w:pStyle w:val="Marcador1"/>
      </w:pPr>
      <w:r w:rsidRPr="009B030C">
        <w:t xml:space="preserve">caso a legislação municipal não aceite os documentos – modelos citados acima, o(s) proponente(s) tem (êm) o prazo máximo de 90 dias para apresentação do projeto aprovado </w:t>
      </w:r>
      <w:r w:rsidRPr="009B030C">
        <w:rPr>
          <w:rStyle w:val="normaltextrun"/>
          <w:rFonts w:cs="Arial"/>
          <w:color w:val="000000"/>
          <w:szCs w:val="18"/>
        </w:rPr>
        <w:t>ou, em casos específicos, o Licenciamento de Obra Declaratório</w:t>
      </w:r>
      <w:r w:rsidRPr="009B030C">
        <w:t>;</w:t>
      </w:r>
    </w:p>
    <w:p w:rsidR="004136BB" w:rsidRPr="009B030C" w:rsidRDefault="004136BB" w:rsidP="00281085">
      <w:pPr>
        <w:pStyle w:val="Marcador1"/>
      </w:pPr>
      <w:r w:rsidRPr="009B030C">
        <w:t>caso não seja apresentado o projeto ou licenciamento, o CCA ao solicitar a OS deve incluir no campo “motivo da solicitação” a informação: “Proposta de Aquisição de Terreno e Construção sem Projeto Aprovado devido à impossibilidade de aprovação do projeto em nome de terceiros pelo município – excepcionação por até 90 dias”;</w:t>
      </w:r>
    </w:p>
    <w:p w:rsidR="00226E3E" w:rsidRDefault="004136BB" w:rsidP="00281085">
      <w:pPr>
        <w:pStyle w:val="Marcador1"/>
      </w:pPr>
      <w:r w:rsidRPr="009B030C">
        <w:t>o CCA deve adotar os procedimentos de cadastramento no SIOPI</w:t>
      </w:r>
      <w:r w:rsidR="0065456B" w:rsidRPr="009B030C">
        <w:t>, conforme “</w:t>
      </w:r>
      <w:r w:rsidR="00870493" w:rsidRPr="00870493">
        <w:t>Roteiro Inclusão de Proposta Individual PF</w:t>
      </w:r>
      <w:r w:rsidR="0065456B" w:rsidRPr="009B030C">
        <w:t>” disponível no SIOPI, página inicial, opção “Acesso Rápido”, link “Informativos”</w:t>
      </w:r>
      <w:r w:rsidR="006824A3">
        <w:t>.</w:t>
      </w:r>
    </w:p>
    <w:p w:rsidR="004136BB" w:rsidRPr="009B030C" w:rsidRDefault="004136BB" w:rsidP="009330B7">
      <w:pPr>
        <w:pStyle w:val="Marcador1"/>
      </w:pPr>
      <w:r w:rsidRPr="009B030C">
        <w:tab/>
        <w:t xml:space="preserve">não são permitidas: a liberação da primeira parcela de obra, o pagamento de obra executada e a utilização de recursos da conta vinculada FGTS na concessão, para os contratos que não apresentem o projeto aprovado </w:t>
      </w:r>
      <w:r w:rsidRPr="009B030C">
        <w:rPr>
          <w:rStyle w:val="normaltextrun"/>
          <w:rFonts w:cs="Arial"/>
          <w:color w:val="000000"/>
          <w:szCs w:val="18"/>
        </w:rPr>
        <w:t>ou, em casos específicos, o Licenciamento de Obra Declaratório</w:t>
      </w:r>
      <w:r w:rsidRPr="009B030C">
        <w:t>.</w:t>
      </w:r>
    </w:p>
    <w:p w:rsidR="004136BB" w:rsidRPr="009B030C" w:rsidRDefault="004136BB" w:rsidP="00281085">
      <w:pPr>
        <w:pStyle w:val="Marcador1"/>
      </w:pPr>
      <w:r w:rsidRPr="009B030C">
        <w:t>ART/RRT/TRT de execução da obra, emitido pelo órgão competente (CREA, CAU ou CRT/CFT), assinada pelos profissionais de Engenharia/Arquitetura/Técnicos em Edificações e entregue pelo</w:t>
      </w:r>
      <w:r w:rsidR="00A554CD">
        <w:t>s</w:t>
      </w:r>
      <w:r w:rsidRPr="009B030C">
        <w:t xml:space="preserve"> </w:t>
      </w:r>
      <w:r w:rsidR="0023043E" w:rsidRPr="009B030C">
        <w:t>p</w:t>
      </w:r>
      <w:r w:rsidRPr="009B030C">
        <w:t>roponentes/vendedores ao Parceiro, para as modalidades de Construção e Conclusão, Ampliação ou Melhoria.</w:t>
      </w:r>
    </w:p>
    <w:p w:rsidR="004136BB" w:rsidRPr="009B030C" w:rsidRDefault="004136BB" w:rsidP="00E91D6E">
      <w:pPr>
        <w:pStyle w:val="Normal5"/>
      </w:pPr>
      <w:bookmarkStart w:id="4184" w:name="Item_4_2_2_4_7_2"/>
      <w:bookmarkEnd w:id="4184"/>
      <w:r w:rsidRPr="009B030C">
        <w:t>A Análise do Projeto é solicitada automaticamente quando da solicitação de avaliação do imóvel no SIOPI, para as modalidades de construção, conclusão, ampliação ou melhoria.</w:t>
      </w:r>
    </w:p>
    <w:p w:rsidR="004136BB" w:rsidRPr="009B030C" w:rsidRDefault="004136BB" w:rsidP="00E91D6E">
      <w:pPr>
        <w:pStyle w:val="Normal5"/>
      </w:pPr>
      <w:bookmarkStart w:id="4185" w:name="Item_4_2_2_4_6_3"/>
      <w:bookmarkEnd w:id="4185"/>
      <w:r w:rsidRPr="009B030C">
        <w:t xml:space="preserve">Não é possível solicitar nova avaliação para imóvel com laudo de análise vigente no SIOPI que esteja vinculado a uma proposta </w:t>
      </w:r>
      <w:bookmarkStart w:id="4186" w:name="_Hlk151543203"/>
      <w:r w:rsidRPr="009B030C">
        <w:t>nas modalidades Aquisição de Terreno e Construção e Construção em Terreno Próprio</w:t>
      </w:r>
      <w:bookmarkEnd w:id="4186"/>
      <w:r w:rsidRPr="009B030C">
        <w:t>.</w:t>
      </w:r>
    </w:p>
    <w:p w:rsidR="004136BB" w:rsidRPr="009B030C" w:rsidRDefault="004136BB" w:rsidP="00223F1F">
      <w:pPr>
        <w:pStyle w:val="Normal6"/>
      </w:pPr>
      <w:bookmarkStart w:id="4187" w:name="Item_4_2_2_4_6_3_1"/>
      <w:bookmarkEnd w:id="4187"/>
      <w:r w:rsidRPr="009B030C">
        <w:t>Nas situações acima, em que houver um laudo de análise vigente vinculado a uma proposta no SIOPI, com manifestação conclusiva de viabilidade técnica pela Engenharia, e não contratada por desistência do proponente, adota os procedimentos abaixo para encerramento da vigência do laudo de análise e prosseguimento com um novo proponente/proposta:</w:t>
      </w:r>
    </w:p>
    <w:p w:rsidR="004136BB" w:rsidRPr="009B030C" w:rsidRDefault="004136BB" w:rsidP="006024E8">
      <w:pPr>
        <w:pStyle w:val="Marcador1"/>
      </w:pPr>
      <w:r w:rsidRPr="009B030C">
        <w:tab/>
      </w:r>
      <w:r w:rsidRPr="009B030C">
        <w:tab/>
        <w:t>verifica se a documentação da nova proposta está completa e assinada;</w:t>
      </w:r>
    </w:p>
    <w:p w:rsidR="004136BB" w:rsidRPr="009B030C" w:rsidRDefault="004136BB" w:rsidP="006024E8">
      <w:pPr>
        <w:pStyle w:val="Marcador1"/>
      </w:pPr>
      <w:r w:rsidRPr="009B030C">
        <w:tab/>
      </w:r>
      <w:r w:rsidRPr="009B030C">
        <w:tab/>
        <w:t>insere os documentos pertinentes no cadastro do imóvel no SIOPI;</w:t>
      </w:r>
    </w:p>
    <w:p w:rsidR="004136BB" w:rsidRPr="009B030C" w:rsidRDefault="004136BB" w:rsidP="006024E8">
      <w:pPr>
        <w:pStyle w:val="Marcador1"/>
      </w:pPr>
      <w:r w:rsidRPr="009B030C">
        <w:tab/>
      </w:r>
      <w:r w:rsidRPr="009B030C">
        <w:tab/>
        <w:t>desvincula a proposta anterior do laudo de análise;</w:t>
      </w:r>
    </w:p>
    <w:p w:rsidR="004136BB" w:rsidRPr="009B030C" w:rsidRDefault="004136BB" w:rsidP="006024E8">
      <w:pPr>
        <w:pStyle w:val="Marcador1"/>
      </w:pPr>
      <w:r w:rsidRPr="009B030C">
        <w:tab/>
      </w:r>
      <w:r w:rsidRPr="009B030C">
        <w:tab/>
        <w:t>exclui a proposta no SIOPI;</w:t>
      </w:r>
    </w:p>
    <w:p w:rsidR="004136BB" w:rsidRPr="009B030C" w:rsidRDefault="004136BB" w:rsidP="006024E8">
      <w:pPr>
        <w:pStyle w:val="Marcador1"/>
      </w:pPr>
      <w:r w:rsidRPr="009B030C">
        <w:tab/>
      </w:r>
      <w:r w:rsidRPr="009B030C">
        <w:tab/>
        <w:t>solicita à Agência e PA acionamento à CEOPF para encerramento da vigência do laudo;</w:t>
      </w:r>
    </w:p>
    <w:p w:rsidR="004136BB" w:rsidRPr="009B030C" w:rsidRDefault="004136BB" w:rsidP="006024E8">
      <w:pPr>
        <w:pStyle w:val="Marcador1"/>
      </w:pPr>
      <w:r w:rsidRPr="009B030C">
        <w:tab/>
      </w:r>
      <w:r w:rsidRPr="009B030C">
        <w:tab/>
        <w:t xml:space="preserve">após atendimento da demanda pela CEOPF, o Parceiro abre nova demanda do tipo </w:t>
      </w:r>
      <w:bookmarkStart w:id="4188" w:name="_Hlk151543296"/>
      <w:r w:rsidRPr="009B030C">
        <w:t>B437 (Construção em Terreno Próprio) ou B438 (Aquisição de Terreno e Construção)</w:t>
      </w:r>
      <w:bookmarkEnd w:id="4188"/>
      <w:r w:rsidRPr="009B030C">
        <w:t xml:space="preserve"> no SIOPI.</w:t>
      </w:r>
    </w:p>
    <w:p w:rsidR="004136BB" w:rsidRPr="009B030C" w:rsidRDefault="004136BB" w:rsidP="001B3409">
      <w:pPr>
        <w:pStyle w:val="Normal6"/>
      </w:pPr>
      <w:bookmarkStart w:id="4189" w:name="Item_4_2_2_4_7_4"/>
      <w:bookmarkStart w:id="4190" w:name="Item_4_2_2_4_6_4"/>
      <w:bookmarkEnd w:id="4189"/>
      <w:bookmarkEnd w:id="4190"/>
      <w:r w:rsidRPr="009B030C">
        <w:t xml:space="preserve">Verifica e esclarece ao(s) proponente(s) as informações gerais e itens financiáveis nas modalidades de Construção Individual e Conclusão, Ampliação ou Melhoria, constantes na cartilha “Construção Individual” disponível no </w:t>
      </w:r>
      <w:hyperlink r:id="rId163" w:history="1">
        <w:r w:rsidR="00DD34C4" w:rsidRPr="009B030C">
          <w:rPr>
            <w:rStyle w:val="Hyperlink"/>
            <w:rFonts w:cs="Arial"/>
            <w:szCs w:val="18"/>
          </w:rPr>
          <w:t>Conexão Parceiros</w:t>
        </w:r>
      </w:hyperlink>
      <w:r w:rsidRPr="009B030C">
        <w:t>.</w:t>
      </w:r>
    </w:p>
    <w:p w:rsidR="004136BB" w:rsidRPr="009B030C" w:rsidRDefault="004136BB" w:rsidP="001B3409">
      <w:pPr>
        <w:pStyle w:val="Normal6"/>
      </w:pPr>
      <w:bookmarkStart w:id="4191" w:name="Item_4_2_2_4_6_5"/>
      <w:bookmarkEnd w:id="4191"/>
      <w:r w:rsidRPr="009B030C">
        <w:t xml:space="preserve">O formulário PCI – Proposta de Construção Individual </w:t>
      </w:r>
      <w:bookmarkStart w:id="4192" w:name="_Hlk117779075"/>
      <w:r w:rsidRPr="009B030C">
        <w:t xml:space="preserve">deve ser preenchido e assinado pelo proponente em meio digital, </w:t>
      </w:r>
      <w:bookmarkStart w:id="4193" w:name="_Hlk118466193"/>
      <w:bookmarkEnd w:id="4192"/>
      <w:r w:rsidRPr="009B030C">
        <w:t>arquivo extensão “.xls ou .xlsx”</w:t>
      </w:r>
      <w:bookmarkEnd w:id="4193"/>
      <w:r w:rsidRPr="009B030C">
        <w:t>.</w:t>
      </w:r>
    </w:p>
    <w:p w:rsidR="004136BB" w:rsidRPr="009B030C" w:rsidRDefault="004136BB" w:rsidP="001B3409">
      <w:pPr>
        <w:pStyle w:val="Normal6"/>
      </w:pPr>
      <w:r w:rsidRPr="009B030C">
        <w:t>Se não for possível a inclusão de todos os documentos no SIOPI deverá encaminhá-los ao engenheiro responsável pela avaliação, via e-mail ou fax, conforme a proposta de financiamento pretendida.</w:t>
      </w:r>
    </w:p>
    <w:p w:rsidR="004136BB" w:rsidRPr="009B030C" w:rsidRDefault="004136BB" w:rsidP="001B3409">
      <w:pPr>
        <w:pStyle w:val="Normal6"/>
      </w:pPr>
      <w:bookmarkStart w:id="4194" w:name="Item_4_2_2_4_6_7"/>
      <w:bookmarkStart w:id="4195" w:name="Item_4_4_11_6_10_5"/>
      <w:bookmarkEnd w:id="4194"/>
      <w:bookmarkEnd w:id="4195"/>
      <w:r w:rsidRPr="009B030C">
        <w:t>Solicita nova análise e avaliação do imóvel antes do vencimento do prazo de validade, nas situações de necessidade de revisão do valor avaliado ou revisão do laudo que implique em demandas complementares de avaliação do imóvel conforme previsto no Informe “</w:t>
      </w:r>
      <w:bookmarkStart w:id="4196" w:name="_Hlk160100996"/>
      <w:r w:rsidR="000F04E1" w:rsidRPr="000F04E1">
        <w:t>Tutorial - Revisão do Laudo de Avaliação</w:t>
      </w:r>
      <w:r w:rsidRPr="009B030C">
        <w:t>”, disponível no SIOPI, aba “Acesso Rápido”, ícone “Informativos”</w:t>
      </w:r>
      <w:bookmarkEnd w:id="4196"/>
      <w:r w:rsidRPr="009B030C">
        <w:t>.</w:t>
      </w:r>
    </w:p>
    <w:p w:rsidR="004136BB" w:rsidRPr="009B030C" w:rsidRDefault="004136BB" w:rsidP="001B3409">
      <w:pPr>
        <w:pStyle w:val="Normal6"/>
      </w:pPr>
      <w:bookmarkStart w:id="4197" w:name="Item_4_2_2_4_6_8"/>
      <w:bookmarkStart w:id="4198" w:name="Item_4_4_11_6_10_6"/>
      <w:bookmarkEnd w:id="4197"/>
      <w:bookmarkEnd w:id="4198"/>
      <w:r w:rsidRPr="009B030C">
        <w:t>Para revisão de laudo de avaliação da engenharia, exclusivamente antes da contratação e desde que o imóvel ainda não esteja vinculado à proposta, acessa as orientações operacionais no SIOPI, aba “Acesso Rápido”, ícone “Informativos”, “</w:t>
      </w:r>
      <w:r w:rsidR="003D3079" w:rsidRPr="000F04E1">
        <w:t>Tutorial - Revisão do Laudo de Avaliação</w:t>
      </w:r>
      <w:r w:rsidRPr="009B030C">
        <w:t>” e solicita reanálise de uma das peças técnicas de engenharia:</w:t>
      </w:r>
    </w:p>
    <w:p w:rsidR="004136BB" w:rsidRPr="009B030C" w:rsidRDefault="004136BB" w:rsidP="00A20479">
      <w:pPr>
        <w:pStyle w:val="Alinea"/>
        <w:numPr>
          <w:ilvl w:val="0"/>
          <w:numId w:val="33"/>
        </w:numPr>
      </w:pPr>
      <w:r w:rsidRPr="009B030C">
        <w:tab/>
      </w:r>
      <w:r w:rsidRPr="009B030C">
        <w:tab/>
      </w:r>
      <w:r w:rsidRPr="009B030C">
        <w:tab/>
        <w:t>Laudo de Avaliação (A413, A414, A417);</w:t>
      </w:r>
    </w:p>
    <w:p w:rsidR="004136BB" w:rsidRPr="009B030C" w:rsidRDefault="004136BB" w:rsidP="00A20479">
      <w:pPr>
        <w:pStyle w:val="Alinea"/>
        <w:numPr>
          <w:ilvl w:val="0"/>
          <w:numId w:val="33"/>
        </w:numPr>
      </w:pPr>
      <w:r w:rsidRPr="009B030C">
        <w:tab/>
      </w:r>
      <w:r w:rsidRPr="009B030C">
        <w:tab/>
        <w:t xml:space="preserve">Relatório de Valoração (A412); </w:t>
      </w:r>
    </w:p>
    <w:p w:rsidR="004136BB" w:rsidRPr="009B030C" w:rsidRDefault="004136BB" w:rsidP="00A20479">
      <w:pPr>
        <w:pStyle w:val="Alinea"/>
        <w:numPr>
          <w:ilvl w:val="0"/>
          <w:numId w:val="33"/>
        </w:numPr>
      </w:pPr>
      <w:r w:rsidRPr="009B030C">
        <w:tab/>
      </w:r>
      <w:r w:rsidRPr="009B030C">
        <w:tab/>
      </w:r>
      <w:r w:rsidRPr="009B030C">
        <w:tab/>
        <w:t>Laudo de Análise (B437, B438).</w:t>
      </w:r>
    </w:p>
    <w:p w:rsidR="004136BB" w:rsidRPr="009B030C" w:rsidRDefault="004136BB" w:rsidP="00E32DB5">
      <w:pPr>
        <w:pStyle w:val="Alinea"/>
      </w:pPr>
      <w:r w:rsidRPr="009B030C">
        <w:tab/>
      </w:r>
      <w:r w:rsidRPr="009B030C">
        <w:tab/>
        <w:t>Opção:</w:t>
      </w:r>
    </w:p>
    <w:p w:rsidR="004136BB" w:rsidRPr="009B030C" w:rsidRDefault="004136BB" w:rsidP="00E359DC">
      <w:pPr>
        <w:pStyle w:val="Marcador2"/>
      </w:pPr>
      <w:r w:rsidRPr="009B030C">
        <w:tab/>
      </w:r>
      <w:r w:rsidRPr="009B030C">
        <w:tab/>
        <w:t>Sem geração de Ordem de Serviço; motivo:</w:t>
      </w:r>
    </w:p>
    <w:p w:rsidR="004136BB" w:rsidRPr="009B030C" w:rsidRDefault="004136BB" w:rsidP="00E359DC">
      <w:pPr>
        <w:pStyle w:val="Marcador2"/>
        <w:numPr>
          <w:ilvl w:val="1"/>
          <w:numId w:val="3"/>
        </w:numPr>
      </w:pPr>
      <w:r w:rsidRPr="009B030C">
        <w:tab/>
      </w:r>
      <w:r w:rsidRPr="009B030C">
        <w:tab/>
        <w:t>valor de avaliação.</w:t>
      </w:r>
    </w:p>
    <w:p w:rsidR="004136BB" w:rsidRPr="009B030C" w:rsidRDefault="004136BB" w:rsidP="00E359DC">
      <w:pPr>
        <w:pStyle w:val="Marcador2"/>
      </w:pPr>
      <w:r w:rsidRPr="009B030C">
        <w:tab/>
      </w:r>
      <w:r w:rsidRPr="009B030C">
        <w:tab/>
        <w:t>Com geração de Ordem de serviço (Demanda Complementar); motivos:</w:t>
      </w:r>
    </w:p>
    <w:p w:rsidR="004136BB" w:rsidRPr="009B030C" w:rsidRDefault="004136BB" w:rsidP="00E359DC">
      <w:pPr>
        <w:pStyle w:val="Marcador2"/>
        <w:numPr>
          <w:ilvl w:val="1"/>
          <w:numId w:val="3"/>
        </w:numPr>
      </w:pPr>
      <w:r w:rsidRPr="009B030C">
        <w:tab/>
      </w:r>
      <w:r w:rsidRPr="009B030C">
        <w:tab/>
        <w:t>pendências que demandam vistoria;</w:t>
      </w:r>
    </w:p>
    <w:p w:rsidR="004136BB" w:rsidRPr="009B030C" w:rsidRDefault="004136BB" w:rsidP="00E359DC">
      <w:pPr>
        <w:pStyle w:val="Marcador2"/>
        <w:numPr>
          <w:ilvl w:val="1"/>
          <w:numId w:val="3"/>
        </w:numPr>
      </w:pPr>
      <w:r w:rsidRPr="009B030C">
        <w:tab/>
      </w:r>
      <w:r w:rsidRPr="009B030C">
        <w:tab/>
        <w:t>vistoria infrutífera;</w:t>
      </w:r>
    </w:p>
    <w:p w:rsidR="00A721D1" w:rsidRPr="009B030C" w:rsidRDefault="004136BB" w:rsidP="00E359DC">
      <w:pPr>
        <w:pStyle w:val="Marcador2"/>
        <w:numPr>
          <w:ilvl w:val="1"/>
          <w:numId w:val="3"/>
        </w:numPr>
        <w:rPr>
          <w:rFonts w:eastAsia="Arial"/>
        </w:rPr>
      </w:pPr>
      <w:r w:rsidRPr="009B030C">
        <w:tab/>
      </w:r>
      <w:r w:rsidRPr="009B030C">
        <w:tab/>
        <w:t>pendências que não demandam vistorias.</w:t>
      </w:r>
    </w:p>
    <w:p w:rsidR="001E6F8E" w:rsidRPr="009B030C" w:rsidRDefault="00550B45" w:rsidP="007318C3">
      <w:pPr>
        <w:pStyle w:val="Heading3"/>
        <w:rPr>
          <w:rFonts w:eastAsia="Arial"/>
        </w:rPr>
      </w:pPr>
      <w:bookmarkStart w:id="4199" w:name="_Toc183511952"/>
      <w:bookmarkStart w:id="4200" w:name="_Toc183595448"/>
      <w:bookmarkStart w:id="4201" w:name="_Toc183596775"/>
      <w:bookmarkStart w:id="4202" w:name="_Toc183596917"/>
      <w:bookmarkStart w:id="4203" w:name="_Toc184141118"/>
      <w:bookmarkStart w:id="4204" w:name="_Toc184200219"/>
      <w:bookmarkStart w:id="4205" w:name="_Toc184279308"/>
      <w:bookmarkStart w:id="4206" w:name="_Toc184279429"/>
      <w:bookmarkStart w:id="4207" w:name="_Toc184279550"/>
      <w:bookmarkStart w:id="4208" w:name="_Toc184279672"/>
      <w:bookmarkStart w:id="4209" w:name="_Toc184279899"/>
      <w:bookmarkStart w:id="4210" w:name="_Toc184280020"/>
      <w:bookmarkStart w:id="4211" w:name="_Toc184280951"/>
      <w:bookmarkStart w:id="4212" w:name="_Toc184281311"/>
      <w:bookmarkStart w:id="4213" w:name="_Toc184283908"/>
      <w:bookmarkStart w:id="4214" w:name="_Toc184289162"/>
      <w:bookmarkStart w:id="4215" w:name="_Toc184584759"/>
      <w:bookmarkStart w:id="4216" w:name="_Toc184648352"/>
      <w:bookmarkStart w:id="4217" w:name="_Toc184650491"/>
      <w:bookmarkStart w:id="4218" w:name="_Toc184657491"/>
      <w:bookmarkStart w:id="4219" w:name="_Toc184721687"/>
      <w:bookmarkStart w:id="4220" w:name="_Toc184722157"/>
      <w:bookmarkStart w:id="4221" w:name="_Toc192067873"/>
      <w:bookmarkStart w:id="4222" w:name="_Toc192755593"/>
      <w:bookmarkStart w:id="4223" w:name="_Toc192755729"/>
      <w:bookmarkStart w:id="4224" w:name="_Toc192755866"/>
      <w:bookmarkStart w:id="4225" w:name="_Toc194494932"/>
      <w:bookmarkStart w:id="4226" w:name="_Toc196470010"/>
      <w:bookmarkStart w:id="4227" w:name="_Toc196905252"/>
      <w:bookmarkStart w:id="4228" w:name="_Toc200015547"/>
      <w:bookmarkStart w:id="4229" w:name="_Toc201579090"/>
      <w:bookmarkStart w:id="4230" w:name="_Toc204930324"/>
      <w:bookmarkStart w:id="4231" w:name="_Toc208500475"/>
      <w:bookmarkStart w:id="4232" w:name="_Toc210658241"/>
      <w:bookmarkStart w:id="4233" w:name="_Toc212559117"/>
      <w:bookmarkStart w:id="4234" w:name="_Toc212650825"/>
      <w:bookmarkStart w:id="4235" w:name="_Toc212740026"/>
      <w:bookmarkStart w:id="4236" w:name="_Toc213345620"/>
      <w:bookmarkStart w:id="4237" w:name="_Toc213345763"/>
      <w:bookmarkStart w:id="4238" w:name="_Toc213346524"/>
      <w:bookmarkStart w:id="4239" w:name="_Toc213349268"/>
      <w:bookmarkStart w:id="4240" w:name="_Toc214462302"/>
      <w:bookmarkStart w:id="4241" w:name="_Toc214462444"/>
      <w:bookmarkStart w:id="4242" w:name="_Toc214462586"/>
      <w:r w:rsidRPr="009B030C">
        <w:rPr>
          <w:rFonts w:eastAsia="Arial"/>
        </w:rPr>
        <w:t>EMISSÃO DO RELATÓRIO DE VISTORIA</w:t>
      </w:r>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p>
    <w:p w:rsidR="001E6F8E" w:rsidRPr="009B030C" w:rsidRDefault="001E6F8E" w:rsidP="007318C3">
      <w:pPr>
        <w:pStyle w:val="Normal4"/>
        <w:rPr>
          <w:rFonts w:eastAsia="Arial"/>
        </w:rPr>
      </w:pPr>
      <w:r w:rsidRPr="009B030C">
        <w:rPr>
          <w:rFonts w:eastAsia="Arial"/>
        </w:rPr>
        <w:t xml:space="preserve">Após a verificação do pagamento do boleto da Tarifa de Avaliação de Bens Recebidos em Garantia, o </w:t>
      </w:r>
      <w:hyperlink r:id="rId164">
        <w:r w:rsidRPr="009B030C">
          <w:rPr>
            <w:rStyle w:val="Hyperlink"/>
            <w:rFonts w:eastAsia="Arial" w:cs="Arial"/>
            <w:szCs w:val="18"/>
          </w:rPr>
          <w:t>SIOPI</w:t>
        </w:r>
      </w:hyperlink>
      <w:r w:rsidRPr="009B030C">
        <w:rPr>
          <w:rFonts w:eastAsia="Arial"/>
        </w:rPr>
        <w:t xml:space="preserve"> gera a O.S.</w:t>
      </w:r>
    </w:p>
    <w:p w:rsidR="001E6F8E" w:rsidRPr="009B030C" w:rsidRDefault="003F6F67" w:rsidP="007318C3">
      <w:pPr>
        <w:pStyle w:val="Normal4"/>
        <w:rPr>
          <w:rFonts w:eastAsia="Arial"/>
        </w:rPr>
      </w:pPr>
      <w:r w:rsidRPr="009B030C">
        <w:rPr>
          <w:rFonts w:eastAsia="Arial"/>
        </w:rPr>
        <w:t xml:space="preserve">O engenheiro </w:t>
      </w:r>
      <w:r w:rsidR="000E68E7" w:rsidRPr="009B030C">
        <w:rPr>
          <w:rFonts w:eastAsia="Arial"/>
        </w:rPr>
        <w:t>i</w:t>
      </w:r>
      <w:r w:rsidR="00F4175C" w:rsidRPr="009B030C">
        <w:rPr>
          <w:rFonts w:eastAsia="Arial"/>
        </w:rPr>
        <w:t xml:space="preserve">nsere </w:t>
      </w:r>
      <w:r w:rsidR="007635A4" w:rsidRPr="009B030C">
        <w:rPr>
          <w:rFonts w:eastAsia="Arial"/>
        </w:rPr>
        <w:t xml:space="preserve">no SIOPI os dados </w:t>
      </w:r>
      <w:r w:rsidR="001E6F8E" w:rsidRPr="009B030C">
        <w:rPr>
          <w:rFonts w:eastAsia="Arial"/>
        </w:rPr>
        <w:t>do Relatório do Vistoria</w:t>
      </w:r>
      <w:r w:rsidR="007635A4" w:rsidRPr="009B030C">
        <w:rPr>
          <w:rFonts w:eastAsia="Arial"/>
        </w:rPr>
        <w:t>.</w:t>
      </w:r>
    </w:p>
    <w:p w:rsidR="001E6F8E" w:rsidRPr="009B030C" w:rsidRDefault="00F4175C" w:rsidP="007318C3">
      <w:pPr>
        <w:pStyle w:val="Normal4"/>
        <w:rPr>
          <w:rFonts w:eastAsia="Arial"/>
        </w:rPr>
      </w:pPr>
      <w:r w:rsidRPr="009B030C">
        <w:rPr>
          <w:rFonts w:eastAsia="Arial"/>
        </w:rPr>
        <w:t xml:space="preserve">CCA </w:t>
      </w:r>
      <w:r w:rsidR="007635A4" w:rsidRPr="009B030C">
        <w:rPr>
          <w:rFonts w:eastAsia="Arial"/>
        </w:rPr>
        <w:t>v</w:t>
      </w:r>
      <w:r w:rsidR="001E6F8E" w:rsidRPr="009B030C">
        <w:rPr>
          <w:rFonts w:eastAsia="Arial"/>
        </w:rPr>
        <w:t>erifica o prazo de validade do Laudo de Avaliação, conforme abaixo:</w:t>
      </w:r>
    </w:p>
    <w:p w:rsidR="001E6F8E" w:rsidRPr="009B030C" w:rsidRDefault="001E6F8E" w:rsidP="00FA38C7">
      <w:pPr>
        <w:pStyle w:val="Marcador1"/>
        <w:rPr>
          <w:rFonts w:eastAsia="Arial"/>
        </w:rPr>
      </w:pPr>
      <w:r w:rsidRPr="009B030C">
        <w:rPr>
          <w:rFonts w:eastAsia="Arial"/>
        </w:rPr>
        <w:t>720 dias: imóvel de propriedade da CAIXA, Imóveis CAIXA/AMV (adjudicado</w:t>
      </w:r>
      <w:r w:rsidR="007635A4" w:rsidRPr="009B030C">
        <w:rPr>
          <w:rFonts w:eastAsia="Arial"/>
        </w:rPr>
        <w:t>s</w:t>
      </w:r>
      <w:r w:rsidRPr="009B030C">
        <w:rPr>
          <w:rFonts w:eastAsia="Arial"/>
        </w:rPr>
        <w:t xml:space="preserve">). </w:t>
      </w:r>
    </w:p>
    <w:p w:rsidR="001E6F8E" w:rsidRPr="009B030C" w:rsidRDefault="001E6F8E" w:rsidP="00FA38C7">
      <w:pPr>
        <w:pStyle w:val="Marcador1"/>
        <w:rPr>
          <w:rFonts w:eastAsia="Arial"/>
        </w:rPr>
      </w:pPr>
      <w:r w:rsidRPr="009B030C">
        <w:rPr>
          <w:rFonts w:eastAsia="Arial"/>
        </w:rPr>
        <w:t>720 dias: imóvel de propriedade do FAR oriundo do Programa de Arrendamento Residencial – PAR</w:t>
      </w:r>
      <w:r w:rsidR="000E68E7" w:rsidRPr="009B030C">
        <w:rPr>
          <w:rFonts w:eastAsia="Arial"/>
        </w:rPr>
        <w:t>.</w:t>
      </w:r>
    </w:p>
    <w:p w:rsidR="001E6F8E" w:rsidRDefault="001E6F8E" w:rsidP="00FA38C7">
      <w:pPr>
        <w:pStyle w:val="Marcador1"/>
        <w:rPr>
          <w:rFonts w:eastAsia="Arial"/>
        </w:rPr>
      </w:pPr>
      <w:r w:rsidRPr="009B030C">
        <w:rPr>
          <w:rFonts w:eastAsia="Arial"/>
        </w:rPr>
        <w:t>180 dias: para os demais imóveis.</w:t>
      </w:r>
    </w:p>
    <w:p w:rsidR="001E6F8E" w:rsidRPr="00DB424A" w:rsidRDefault="00DB424A" w:rsidP="00DB424A">
      <w:pPr>
        <w:pStyle w:val="Normal5"/>
        <w:rPr>
          <w:rFonts w:eastAsia="Arial"/>
        </w:rPr>
      </w:pPr>
      <w:r>
        <w:rPr>
          <w:rFonts w:eastAsia="Arial"/>
        </w:rPr>
        <w:t>C</w:t>
      </w:r>
      <w:r w:rsidR="001E6F8E" w:rsidRPr="00DB424A">
        <w:rPr>
          <w:rFonts w:eastAsia="Arial"/>
        </w:rPr>
        <w:t xml:space="preserve">aso o prazo de validade de 720 dias para imóvel CAIXA/AMV (adjudicado) não seja inserido de forma automática no sistema </w:t>
      </w:r>
      <w:hyperlink r:id="rId165">
        <w:r w:rsidR="001E6F8E" w:rsidRPr="00DB424A">
          <w:rPr>
            <w:rStyle w:val="Hyperlink"/>
            <w:rFonts w:eastAsia="Arial" w:cs="Arial"/>
            <w:szCs w:val="18"/>
          </w:rPr>
          <w:t>SIOPI</w:t>
        </w:r>
      </w:hyperlink>
      <w:r w:rsidR="001E6F8E" w:rsidRPr="00DB424A">
        <w:rPr>
          <w:rFonts w:eastAsia="Arial"/>
        </w:rPr>
        <w:t xml:space="preserve">, solicita ajuste no prazo de validade para 720 dias, </w:t>
      </w:r>
      <w:r w:rsidR="0065456B" w:rsidRPr="00DB424A">
        <w:rPr>
          <w:rFonts w:eastAsia="Arial"/>
        </w:rPr>
        <w:t xml:space="preserve">deve-se pedir à Agência abertura de chamada no Portal de Atendimento </w:t>
      </w:r>
      <w:r w:rsidR="00BE16E4" w:rsidRPr="00DB424A">
        <w:rPr>
          <w:rFonts w:eastAsia="Arial"/>
        </w:rPr>
        <w:t>do portal da CEOPF, para que façam a alteração do laudo</w:t>
      </w:r>
      <w:r w:rsidR="000E68E7" w:rsidRPr="00DB424A">
        <w:rPr>
          <w:rFonts w:eastAsia="Arial"/>
        </w:rPr>
        <w:t>.</w:t>
      </w:r>
    </w:p>
    <w:p w:rsidR="001E6F8E" w:rsidRPr="009B030C" w:rsidRDefault="001E6F8E" w:rsidP="00175826">
      <w:pPr>
        <w:pStyle w:val="Normal4"/>
        <w:rPr>
          <w:rFonts w:eastAsia="Arial"/>
        </w:rPr>
      </w:pPr>
      <w:r w:rsidRPr="009B030C">
        <w:rPr>
          <w:rFonts w:eastAsia="Arial"/>
        </w:rPr>
        <w:t>A Agência/CCA observa no Laudo de Avaliação se há algum requisito mínimo FGTS/PMCMV não atendido, nesse caso não prossegue com a proposta.</w:t>
      </w:r>
    </w:p>
    <w:p w:rsidR="001E6F8E" w:rsidRPr="009B030C" w:rsidRDefault="001E6F8E" w:rsidP="00175826">
      <w:pPr>
        <w:pStyle w:val="Normal4"/>
        <w:rPr>
          <w:rFonts w:eastAsia="Arial"/>
        </w:rPr>
      </w:pPr>
      <w:r w:rsidRPr="009B030C">
        <w:rPr>
          <w:rFonts w:eastAsia="Arial"/>
        </w:rPr>
        <w:t>Para solicitação da avaliação do imóvel observar as orientações constantes no quadro a seguir:</w:t>
      </w:r>
    </w:p>
    <w:p w:rsidR="001E6F8E" w:rsidRPr="004557BD" w:rsidRDefault="001E6F8E" w:rsidP="001E6F8E">
      <w:pPr>
        <w:rPr>
          <w:rFonts w:eastAsia="Arial" w:cs="Arial"/>
          <w:color w:val="000000"/>
          <w:szCs w:val="18"/>
        </w:rPr>
      </w:pPr>
    </w:p>
    <w:tbl>
      <w:tblPr>
        <w:tblW w:w="0" w:type="auto"/>
        <w:tblInd w:w="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5"/>
        <w:gridCol w:w="2505"/>
        <w:gridCol w:w="2700"/>
        <w:gridCol w:w="2415"/>
      </w:tblGrid>
      <w:tr w:rsidR="001E6F8E" w:rsidRPr="009B030C" w:rsidTr="004557BD">
        <w:trPr>
          <w:trHeight w:val="300"/>
        </w:trPr>
        <w:tc>
          <w:tcPr>
            <w:tcW w:w="2355" w:type="dxa"/>
            <w:shd w:val="clear" w:color="auto" w:fill="E7E6E6"/>
            <w:tcMar>
              <w:left w:w="105" w:type="dxa"/>
              <w:right w:w="105" w:type="dxa"/>
            </w:tcMar>
            <w:vAlign w:val="center"/>
          </w:tcPr>
          <w:p w:rsidR="001E6F8E" w:rsidRPr="009B030C" w:rsidRDefault="001E6F8E">
            <w:pPr>
              <w:jc w:val="center"/>
              <w:rPr>
                <w:rFonts w:eastAsia="Arial" w:cs="Arial"/>
                <w:szCs w:val="18"/>
              </w:rPr>
            </w:pPr>
            <w:r w:rsidRPr="009B030C">
              <w:rPr>
                <w:rFonts w:eastAsia="Arial" w:cs="Arial"/>
                <w:b/>
                <w:szCs w:val="18"/>
              </w:rPr>
              <w:t>EMPREENDIMENTO</w:t>
            </w:r>
          </w:p>
        </w:tc>
        <w:tc>
          <w:tcPr>
            <w:tcW w:w="2505" w:type="dxa"/>
            <w:shd w:val="clear" w:color="auto" w:fill="E7E6E6"/>
            <w:tcMar>
              <w:left w:w="105" w:type="dxa"/>
              <w:right w:w="105" w:type="dxa"/>
            </w:tcMar>
            <w:vAlign w:val="center"/>
          </w:tcPr>
          <w:p w:rsidR="001E6F8E" w:rsidRPr="009B030C" w:rsidRDefault="001E6F8E">
            <w:pPr>
              <w:jc w:val="center"/>
              <w:rPr>
                <w:rFonts w:eastAsia="Arial" w:cs="Arial"/>
                <w:szCs w:val="18"/>
              </w:rPr>
            </w:pPr>
            <w:r w:rsidRPr="009B030C">
              <w:rPr>
                <w:rFonts w:eastAsia="Arial" w:cs="Arial"/>
                <w:b/>
                <w:szCs w:val="18"/>
              </w:rPr>
              <w:t>SITUAÇÃO DAS UNIDADES</w:t>
            </w:r>
          </w:p>
        </w:tc>
        <w:tc>
          <w:tcPr>
            <w:tcW w:w="2700" w:type="dxa"/>
            <w:shd w:val="clear" w:color="auto" w:fill="E7E6E6"/>
            <w:tcMar>
              <w:left w:w="105" w:type="dxa"/>
              <w:right w:w="105" w:type="dxa"/>
            </w:tcMar>
            <w:vAlign w:val="center"/>
          </w:tcPr>
          <w:p w:rsidR="001E6F8E" w:rsidRPr="009B030C" w:rsidRDefault="001E6F8E">
            <w:pPr>
              <w:jc w:val="center"/>
              <w:rPr>
                <w:rFonts w:eastAsia="Arial" w:cs="Arial"/>
                <w:szCs w:val="18"/>
              </w:rPr>
            </w:pPr>
            <w:r w:rsidRPr="009B030C">
              <w:rPr>
                <w:rFonts w:eastAsia="Arial" w:cs="Arial"/>
                <w:b/>
                <w:szCs w:val="18"/>
              </w:rPr>
              <w:t>SOLICITAÇÃO DA AVALIAÇÃO/ANÁLISE</w:t>
            </w:r>
          </w:p>
        </w:tc>
        <w:tc>
          <w:tcPr>
            <w:tcW w:w="2415" w:type="dxa"/>
            <w:shd w:val="clear" w:color="auto" w:fill="E7E6E6"/>
            <w:tcMar>
              <w:left w:w="105" w:type="dxa"/>
              <w:right w:w="105" w:type="dxa"/>
            </w:tcMar>
            <w:vAlign w:val="center"/>
          </w:tcPr>
          <w:p w:rsidR="001E6F8E" w:rsidRPr="009B030C" w:rsidRDefault="001E6F8E">
            <w:pPr>
              <w:jc w:val="center"/>
              <w:rPr>
                <w:rFonts w:eastAsia="Arial" w:cs="Arial"/>
                <w:szCs w:val="18"/>
              </w:rPr>
            </w:pPr>
            <w:r w:rsidRPr="009B030C">
              <w:rPr>
                <w:rFonts w:eastAsia="Arial" w:cs="Arial"/>
                <w:b/>
                <w:szCs w:val="18"/>
              </w:rPr>
              <w:t>RESPONSÁVEL PELA AVALIAÇÃO/ANÁLISE</w:t>
            </w:r>
          </w:p>
        </w:tc>
      </w:tr>
      <w:tr w:rsidR="001E6F8E" w:rsidRPr="009B030C" w:rsidTr="0097602F">
        <w:trPr>
          <w:trHeight w:val="300"/>
        </w:trPr>
        <w:tc>
          <w:tcPr>
            <w:tcW w:w="235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Com até 06 unidades</w:t>
            </w:r>
          </w:p>
        </w:tc>
        <w:tc>
          <w:tcPr>
            <w:tcW w:w="250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Nova, livre de ônus;</w:t>
            </w:r>
          </w:p>
          <w:p w:rsidR="001E6F8E" w:rsidRPr="009B030C" w:rsidRDefault="001E6F8E">
            <w:pPr>
              <w:jc w:val="center"/>
              <w:rPr>
                <w:rFonts w:eastAsia="Arial" w:cs="Arial"/>
                <w:szCs w:val="18"/>
              </w:rPr>
            </w:pPr>
            <w:r w:rsidRPr="009B030C">
              <w:rPr>
                <w:rFonts w:eastAsia="Arial" w:cs="Arial"/>
                <w:szCs w:val="18"/>
              </w:rPr>
              <w:t>ou</w:t>
            </w:r>
          </w:p>
          <w:p w:rsidR="001E6F8E" w:rsidRPr="009B030C" w:rsidRDefault="001E6F8E">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A agência</w:t>
            </w:r>
            <w:r w:rsidR="00D550DB" w:rsidRPr="009B030C">
              <w:rPr>
                <w:rFonts w:eastAsia="Arial" w:cs="Arial"/>
                <w:szCs w:val="18"/>
              </w:rPr>
              <w:t>/</w:t>
            </w:r>
            <w:r w:rsidRPr="009B030C">
              <w:rPr>
                <w:rFonts w:eastAsia="Arial" w:cs="Arial"/>
                <w:szCs w:val="18"/>
              </w:rPr>
              <w:t>CCA demanda a avaliação à empresa credenciada de engenharia/arquitetura mediante Ordem de Serviço – O.S</w:t>
            </w:r>
            <w:r w:rsidR="00D550DB" w:rsidRPr="009B030C">
              <w:rPr>
                <w:rFonts w:eastAsia="Arial" w:cs="Arial"/>
                <w:szCs w:val="18"/>
              </w:rPr>
              <w:t>.</w:t>
            </w:r>
          </w:p>
        </w:tc>
        <w:tc>
          <w:tcPr>
            <w:tcW w:w="241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O profissional credenciado realiza a avaliação com emissão do Laudo de Avaliação.</w:t>
            </w:r>
          </w:p>
        </w:tc>
      </w:tr>
      <w:tr w:rsidR="001E6F8E" w:rsidRPr="009B030C" w:rsidTr="0097602F">
        <w:trPr>
          <w:trHeight w:val="300"/>
        </w:trPr>
        <w:tc>
          <w:tcPr>
            <w:tcW w:w="235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Com mais de 06 unidades</w:t>
            </w:r>
          </w:p>
          <w:p w:rsidR="001E6F8E" w:rsidRPr="009B030C" w:rsidRDefault="001E6F8E">
            <w:pPr>
              <w:jc w:val="center"/>
              <w:rPr>
                <w:rFonts w:eastAsia="Arial" w:cs="Arial"/>
                <w:szCs w:val="18"/>
              </w:rPr>
            </w:pPr>
            <w:r w:rsidRPr="009B030C">
              <w:rPr>
                <w:rFonts w:eastAsia="Arial" w:cs="Arial"/>
                <w:szCs w:val="18"/>
              </w:rPr>
              <w:t>Contratado na Modalidade Individual</w:t>
            </w:r>
          </w:p>
        </w:tc>
        <w:tc>
          <w:tcPr>
            <w:tcW w:w="250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Nova, livre de ônus;</w:t>
            </w:r>
          </w:p>
          <w:p w:rsidR="001E6F8E" w:rsidRPr="009B030C" w:rsidRDefault="001E6F8E">
            <w:pPr>
              <w:jc w:val="center"/>
              <w:rPr>
                <w:rFonts w:eastAsia="Arial" w:cs="Arial"/>
                <w:szCs w:val="18"/>
              </w:rPr>
            </w:pPr>
            <w:r w:rsidRPr="009B030C">
              <w:rPr>
                <w:rFonts w:eastAsia="Arial" w:cs="Arial"/>
                <w:szCs w:val="18"/>
              </w:rPr>
              <w:t>ou</w:t>
            </w:r>
          </w:p>
          <w:p w:rsidR="001E6F8E" w:rsidRPr="009B030C" w:rsidRDefault="001E6F8E">
            <w:pPr>
              <w:jc w:val="center"/>
              <w:rPr>
                <w:rFonts w:eastAsia="Arial" w:cs="Arial"/>
                <w:szCs w:val="18"/>
              </w:rPr>
            </w:pPr>
            <w:r w:rsidRPr="009B030C">
              <w:rPr>
                <w:rFonts w:eastAsia="Arial" w:cs="Arial"/>
                <w:szCs w:val="18"/>
              </w:rPr>
              <w:t>Nova, Livre de ônus, mas que já tenha sido hipotecada ou alienada anteriormente</w:t>
            </w:r>
          </w:p>
          <w:p w:rsidR="001E6F8E" w:rsidRPr="009B030C" w:rsidRDefault="001E6F8E">
            <w:pPr>
              <w:jc w:val="center"/>
              <w:rPr>
                <w:rFonts w:eastAsia="Arial" w:cs="Arial"/>
                <w:szCs w:val="18"/>
              </w:rPr>
            </w:pPr>
            <w:r w:rsidRPr="009B030C">
              <w:rPr>
                <w:rFonts w:eastAsia="Arial" w:cs="Arial"/>
                <w:szCs w:val="18"/>
              </w:rPr>
              <w:t>ou</w:t>
            </w:r>
          </w:p>
          <w:p w:rsidR="001E6F8E" w:rsidRPr="009B030C" w:rsidRDefault="001E6F8E">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A agência</w:t>
            </w:r>
            <w:r w:rsidR="00D550DB" w:rsidRPr="009B030C">
              <w:rPr>
                <w:rFonts w:eastAsia="Arial" w:cs="Arial"/>
                <w:szCs w:val="18"/>
              </w:rPr>
              <w:t>/</w:t>
            </w:r>
            <w:r w:rsidRPr="009B030C">
              <w:rPr>
                <w:rFonts w:eastAsia="Arial" w:cs="Arial"/>
                <w:szCs w:val="18"/>
              </w:rPr>
              <w:t xml:space="preserve">CCA demanda a avaliação </w:t>
            </w:r>
            <w:r w:rsidR="00D550DB" w:rsidRPr="009B030C">
              <w:rPr>
                <w:rFonts w:eastAsia="Arial" w:cs="Arial"/>
                <w:szCs w:val="18"/>
              </w:rPr>
              <w:t>à</w:t>
            </w:r>
            <w:r w:rsidRPr="009B030C">
              <w:rPr>
                <w:rFonts w:eastAsia="Arial" w:cs="Arial"/>
                <w:szCs w:val="18"/>
              </w:rPr>
              <w:t xml:space="preserve"> empresa credenciada de engenharia/arquitetura mediante Ordem de Serviço – O.S</w:t>
            </w:r>
            <w:r w:rsidR="00F81ECE" w:rsidRPr="009B030C">
              <w:rPr>
                <w:rFonts w:eastAsia="Arial" w:cs="Arial"/>
                <w:szCs w:val="18"/>
              </w:rPr>
              <w:t xml:space="preserve">. </w:t>
            </w:r>
            <w:r w:rsidRPr="009B030C">
              <w:rPr>
                <w:rFonts w:eastAsia="Arial" w:cs="Arial"/>
                <w:szCs w:val="18"/>
              </w:rPr>
              <w:t>preenchida: “Mesmo se tratando de empreendimento com mais de 06 unidades a avaliação poderá ser excepcionalmente realizada.”</w:t>
            </w:r>
          </w:p>
        </w:tc>
        <w:tc>
          <w:tcPr>
            <w:tcW w:w="241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O profissional credenciado realiza a avaliação com emissão do Laudo de Avaliação</w:t>
            </w:r>
            <w:r w:rsidR="004F1929" w:rsidRPr="009B030C">
              <w:rPr>
                <w:rFonts w:eastAsia="Arial" w:cs="Arial"/>
                <w:szCs w:val="18"/>
              </w:rPr>
              <w:t>.</w:t>
            </w:r>
          </w:p>
        </w:tc>
      </w:tr>
      <w:tr w:rsidR="001E6F8E" w:rsidRPr="009B030C" w:rsidTr="0097602F">
        <w:trPr>
          <w:trHeight w:val="300"/>
        </w:trPr>
        <w:tc>
          <w:tcPr>
            <w:tcW w:w="235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 xml:space="preserve">Com mais de 06 unidades </w:t>
            </w:r>
          </w:p>
          <w:p w:rsidR="001E6F8E" w:rsidRPr="009B030C" w:rsidRDefault="001E6F8E">
            <w:pPr>
              <w:jc w:val="center"/>
              <w:rPr>
                <w:rFonts w:eastAsia="Arial" w:cs="Arial"/>
                <w:szCs w:val="18"/>
              </w:rPr>
            </w:pPr>
            <w:r w:rsidRPr="009B030C">
              <w:rPr>
                <w:rFonts w:eastAsia="Arial" w:cs="Arial"/>
                <w:szCs w:val="18"/>
              </w:rPr>
              <w:t xml:space="preserve"> Contratado como Alocação de Recursos</w:t>
            </w:r>
          </w:p>
        </w:tc>
        <w:tc>
          <w:tcPr>
            <w:tcW w:w="250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Nova, livre de ônus;</w:t>
            </w:r>
          </w:p>
          <w:p w:rsidR="001E6F8E" w:rsidRPr="009B030C" w:rsidRDefault="001E6F8E">
            <w:pPr>
              <w:jc w:val="center"/>
              <w:rPr>
                <w:rFonts w:eastAsia="Arial" w:cs="Arial"/>
                <w:szCs w:val="18"/>
              </w:rPr>
            </w:pPr>
            <w:r w:rsidRPr="009B030C">
              <w:rPr>
                <w:rFonts w:eastAsia="Arial" w:cs="Arial"/>
                <w:szCs w:val="18"/>
              </w:rPr>
              <w:t>ou</w:t>
            </w:r>
          </w:p>
          <w:p w:rsidR="001E6F8E" w:rsidRPr="009B030C" w:rsidRDefault="001E6F8E">
            <w:pPr>
              <w:jc w:val="center"/>
              <w:rPr>
                <w:rFonts w:eastAsia="Arial" w:cs="Arial"/>
                <w:szCs w:val="18"/>
              </w:rPr>
            </w:pPr>
            <w:r w:rsidRPr="009B030C">
              <w:rPr>
                <w:rFonts w:eastAsia="Arial" w:cs="Arial"/>
                <w:szCs w:val="18"/>
              </w:rPr>
              <w:t>Nova, Livre de ônus, mas que já tenha sido hipotecada ou alienada anteriormente</w:t>
            </w:r>
          </w:p>
          <w:p w:rsidR="001E6F8E" w:rsidRPr="009B030C" w:rsidRDefault="001E6F8E">
            <w:pPr>
              <w:jc w:val="center"/>
              <w:rPr>
                <w:rFonts w:eastAsia="Arial" w:cs="Arial"/>
                <w:szCs w:val="18"/>
              </w:rPr>
            </w:pPr>
            <w:r w:rsidRPr="009B030C">
              <w:rPr>
                <w:rFonts w:eastAsia="Arial" w:cs="Arial"/>
                <w:szCs w:val="18"/>
              </w:rPr>
              <w:t>ou</w:t>
            </w:r>
          </w:p>
          <w:p w:rsidR="001E6F8E" w:rsidRPr="009B030C" w:rsidRDefault="001E6F8E">
            <w:pPr>
              <w:jc w:val="center"/>
              <w:rPr>
                <w:rFonts w:eastAsia="Arial" w:cs="Arial"/>
                <w:szCs w:val="18"/>
              </w:rPr>
            </w:pPr>
            <w:r w:rsidRPr="009B030C">
              <w:rPr>
                <w:rFonts w:eastAsia="Arial" w:cs="Arial"/>
                <w:szCs w:val="18"/>
              </w:rPr>
              <w:t>Nova, hipotecada ou alienada em outra Instituição Financeira Bancária/Não Bancária</w:t>
            </w:r>
          </w:p>
        </w:tc>
        <w:tc>
          <w:tcPr>
            <w:tcW w:w="2700"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 xml:space="preserve">O CCA encaminha o processo para a Agência, que fará a inserção dos documentos no </w:t>
            </w:r>
            <w:hyperlink r:id="rId166">
              <w:r w:rsidRPr="009B030C">
                <w:rPr>
                  <w:rStyle w:val="Hyperlink"/>
                  <w:rFonts w:eastAsia="Arial" w:cs="Arial"/>
                  <w:szCs w:val="18"/>
                </w:rPr>
                <w:t>SIOPI</w:t>
              </w:r>
            </w:hyperlink>
            <w:r w:rsidRPr="009B030C">
              <w:rPr>
                <w:rFonts w:eastAsia="Arial" w:cs="Arial"/>
                <w:szCs w:val="18"/>
              </w:rPr>
              <w:t>, para tratamento pela CIHAR de vinculação.</w:t>
            </w:r>
          </w:p>
        </w:tc>
        <w:tc>
          <w:tcPr>
            <w:tcW w:w="2415" w:type="dxa"/>
            <w:tcMar>
              <w:left w:w="105" w:type="dxa"/>
              <w:right w:w="105" w:type="dxa"/>
            </w:tcMar>
            <w:vAlign w:val="center"/>
          </w:tcPr>
          <w:p w:rsidR="001E6F8E" w:rsidRPr="009B030C" w:rsidRDefault="001E6F8E">
            <w:pPr>
              <w:jc w:val="center"/>
              <w:rPr>
                <w:rFonts w:eastAsia="Arial" w:cs="Arial"/>
                <w:szCs w:val="18"/>
              </w:rPr>
            </w:pPr>
            <w:r w:rsidRPr="009B030C">
              <w:rPr>
                <w:rFonts w:eastAsia="Arial" w:cs="Arial"/>
                <w:szCs w:val="18"/>
              </w:rPr>
              <w:t>Emissão de Laudo de Avaliação Simplificado e planilha de tipologias</w:t>
            </w:r>
            <w:r w:rsidR="005B6FDE" w:rsidRPr="009B030C">
              <w:rPr>
                <w:rFonts w:eastAsia="Arial" w:cs="Arial"/>
                <w:szCs w:val="18"/>
              </w:rPr>
              <w:t>.</w:t>
            </w:r>
          </w:p>
        </w:tc>
      </w:tr>
    </w:tbl>
    <w:p w:rsidR="13512306" w:rsidRPr="009B030C" w:rsidRDefault="13512306" w:rsidP="00747AF0">
      <w:pPr>
        <w:pStyle w:val="Heading3"/>
        <w:rPr>
          <w:rFonts w:eastAsia="Arial"/>
        </w:rPr>
      </w:pPr>
      <w:bookmarkStart w:id="4243" w:name="_Toc182401152"/>
      <w:bookmarkStart w:id="4244" w:name="_Toc182402027"/>
      <w:bookmarkStart w:id="4245" w:name="_Toc183421440"/>
      <w:bookmarkStart w:id="4246" w:name="_Toc183511954"/>
      <w:bookmarkStart w:id="4247" w:name="_Toc183595450"/>
      <w:bookmarkStart w:id="4248" w:name="_Toc183596777"/>
      <w:bookmarkStart w:id="4249" w:name="_Toc183596919"/>
      <w:bookmarkStart w:id="4250" w:name="_Toc184141120"/>
      <w:bookmarkStart w:id="4251" w:name="_Toc184200221"/>
      <w:bookmarkStart w:id="4252" w:name="_Toc184279310"/>
      <w:bookmarkStart w:id="4253" w:name="_Toc184279431"/>
      <w:bookmarkStart w:id="4254" w:name="_Toc184279552"/>
      <w:bookmarkStart w:id="4255" w:name="_Toc184279674"/>
      <w:bookmarkStart w:id="4256" w:name="_Toc184279901"/>
      <w:bookmarkStart w:id="4257" w:name="_Toc184280022"/>
      <w:bookmarkStart w:id="4258" w:name="_Toc184280953"/>
      <w:bookmarkStart w:id="4259" w:name="_Toc184281313"/>
      <w:bookmarkStart w:id="4260" w:name="_Toc184283910"/>
      <w:bookmarkStart w:id="4261" w:name="_Toc184289164"/>
      <w:bookmarkStart w:id="4262" w:name="_Toc184584760"/>
      <w:bookmarkStart w:id="4263" w:name="_Toc184648353"/>
      <w:bookmarkStart w:id="4264" w:name="_Toc184650492"/>
      <w:bookmarkStart w:id="4265" w:name="_Toc184657492"/>
      <w:bookmarkStart w:id="4266" w:name="_Toc184721688"/>
      <w:bookmarkStart w:id="4267" w:name="_Toc184722158"/>
      <w:bookmarkStart w:id="4268" w:name="_Toc192067874"/>
      <w:bookmarkStart w:id="4269" w:name="_Toc192755594"/>
      <w:bookmarkStart w:id="4270" w:name="_Toc192755730"/>
      <w:bookmarkStart w:id="4271" w:name="_Toc192755867"/>
      <w:bookmarkStart w:id="4272" w:name="_Toc194494933"/>
      <w:bookmarkStart w:id="4273" w:name="_Toc196470011"/>
      <w:bookmarkStart w:id="4274" w:name="_Toc196905253"/>
      <w:bookmarkStart w:id="4275" w:name="_Toc200015548"/>
      <w:bookmarkStart w:id="4276" w:name="_Toc201579091"/>
      <w:bookmarkStart w:id="4277" w:name="_Toc204930325"/>
      <w:bookmarkStart w:id="4278" w:name="_Toc208500476"/>
      <w:bookmarkStart w:id="4279" w:name="_Toc210658242"/>
      <w:bookmarkStart w:id="4280" w:name="_Toc212559118"/>
      <w:bookmarkStart w:id="4281" w:name="_Toc212650826"/>
      <w:bookmarkStart w:id="4282" w:name="_Toc212740027"/>
      <w:bookmarkStart w:id="4283" w:name="_Toc213345621"/>
      <w:bookmarkStart w:id="4284" w:name="_Toc213345764"/>
      <w:bookmarkStart w:id="4285" w:name="_Toc213346525"/>
      <w:bookmarkStart w:id="4286" w:name="_Toc213349269"/>
      <w:bookmarkStart w:id="4287" w:name="_Toc214462303"/>
      <w:bookmarkStart w:id="4288" w:name="_Toc214462445"/>
      <w:bookmarkStart w:id="4289" w:name="_Toc214462587"/>
      <w:r w:rsidRPr="009B030C">
        <w:rPr>
          <w:rFonts w:eastAsia="Arial"/>
        </w:rPr>
        <w:t>REDUTOR DE 0,5% NA TAXA DE JUROS PARA COTISTA DO FGTS</w:t>
      </w:r>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p>
    <w:p w:rsidR="13512306" w:rsidRPr="009B030C" w:rsidRDefault="13512306" w:rsidP="00061361">
      <w:pPr>
        <w:pStyle w:val="Normal4"/>
        <w:rPr>
          <w:rFonts w:eastAsia="Arial"/>
        </w:rPr>
      </w:pPr>
      <w:r w:rsidRPr="009B030C">
        <w:rPr>
          <w:rFonts w:eastAsia="Arial"/>
        </w:rPr>
        <w:t xml:space="preserve">Acessa o </w:t>
      </w:r>
      <w:hyperlink r:id="rId167">
        <w:r w:rsidRPr="009B030C">
          <w:rPr>
            <w:rStyle w:val="Hyperlink"/>
            <w:rFonts w:eastAsia="Arial" w:cs="Arial"/>
            <w:szCs w:val="18"/>
          </w:rPr>
          <w:t>SIOPI</w:t>
        </w:r>
      </w:hyperlink>
      <w:r w:rsidRPr="009B030C">
        <w:rPr>
          <w:rFonts w:eastAsia="Arial"/>
        </w:rPr>
        <w:t>, opção “Serviços”, “Consulta Dados no FGTS”, e certifica se houve autorização do(s) proponentes, cônjuges/companheiros</w:t>
      </w:r>
      <w:r w:rsidR="0037360B" w:rsidRPr="009B030C">
        <w:rPr>
          <w:rFonts w:eastAsia="Arial"/>
        </w:rPr>
        <w:t xml:space="preserve"> </w:t>
      </w:r>
      <w:r w:rsidR="00B65478" w:rsidRPr="009B030C">
        <w:rPr>
          <w:rFonts w:eastAsia="Arial"/>
        </w:rPr>
        <w:t>e</w:t>
      </w:r>
      <w:r w:rsidRPr="009B030C">
        <w:rPr>
          <w:rFonts w:eastAsia="Arial"/>
        </w:rPr>
        <w:t xml:space="preserve"> confirma a condição de titularidade da CV FGTS e o tempo de vinculação para contratação com taxa de juros reduzida em 0,5%.</w:t>
      </w:r>
    </w:p>
    <w:p w:rsidR="00F51282" w:rsidRPr="009B030C" w:rsidRDefault="00F51282" w:rsidP="00CE770C">
      <w:pPr>
        <w:pStyle w:val="Normal5"/>
      </w:pPr>
      <w:r w:rsidRPr="009B030C">
        <w:t>Nos casos em que houver utilização do FGTS e não constar autorização no SIOPI para acesso à Conta Vinculada (CV) FGTS e informações do saldo</w:t>
      </w:r>
      <w:r w:rsidR="00135D10">
        <w:t>, i</w:t>
      </w:r>
      <w:r w:rsidRPr="009B030C">
        <w:t>nformar ao cliente a obrigatoriedade de autorização à CAIXA para acesso à CV FGTS e consulta das informações do saldo, necessária para a concessão do benefício.</w:t>
      </w:r>
    </w:p>
    <w:p w:rsidR="004D0F6C" w:rsidRPr="009B030C" w:rsidRDefault="004D0F6C" w:rsidP="009561E6">
      <w:pPr>
        <w:pStyle w:val="Normal5"/>
      </w:pPr>
      <w:r w:rsidRPr="009B030C">
        <w:t>Para os casos em que houver utilização do FGTS e não constar autorização pelos proponentes à CAIXA no SIOPI para acesso à CV FGTS e informações do saldo, orienta o cliente sobre a obrigatoriedade de autorização para a concessão do benefício para a confirmação da condição de titularidade da CV FGTS e o tempo de vinculação para contratação com taxa de juros reduzida em 0,5%.</w:t>
      </w:r>
    </w:p>
    <w:p w:rsidR="00BA2783" w:rsidRPr="009B030C" w:rsidRDefault="00BA2783" w:rsidP="009561E6">
      <w:pPr>
        <w:pStyle w:val="Normal5"/>
      </w:pPr>
      <w:r w:rsidRPr="009B030C">
        <w:t>Para trabalhador licenciado pelo INSS e, desde que não haja quebra de vínculo empregatício, o tempo é contado da data de sua contratação pela empresa da qual se licenciou, podendo ser somado a períodos relativos a outros vínculos empregatícios.</w:t>
      </w:r>
    </w:p>
    <w:p w:rsidR="00BA2783" w:rsidRPr="009B030C" w:rsidRDefault="00BA2783" w:rsidP="00C308DA">
      <w:pPr>
        <w:pStyle w:val="Normal4"/>
      </w:pPr>
      <w:r w:rsidRPr="009B030C">
        <w:tab/>
        <w:t xml:space="preserve">Colhe assinatura em campo específico e rubrica do(s) proponente(s) em todas as páginas do formulário </w:t>
      </w:r>
      <w:r w:rsidR="002A45BE">
        <w:t xml:space="preserve">[MN, </w:t>
      </w:r>
      <w:hyperlink r:id="rId168" w:tgtFrame="_blank" w:tooltip="Exibe Modelo: http://normas.caixa/normativo/MO29300" w:history="1">
        <w:r w:rsidR="002A45BE">
          <w:rPr>
            <w:rStyle w:val="Hyperlink"/>
          </w:rPr>
          <w:t>MO29300</w:t>
        </w:r>
      </w:hyperlink>
      <w:r w:rsidR="002A45BE">
        <w:t>]</w:t>
      </w:r>
      <w:r w:rsidRPr="009B030C">
        <w:t>, referente às declarações de enquadramento no programa, ao benefício do redutor de 0,5% na taxa de juros, antes do envio do dossiê para verificação da conformidade.</w:t>
      </w:r>
    </w:p>
    <w:p w:rsidR="00BA2783" w:rsidRPr="009B030C" w:rsidRDefault="00BA2783" w:rsidP="00C308DA">
      <w:pPr>
        <w:pStyle w:val="Normal4"/>
      </w:pPr>
      <w:r w:rsidRPr="009B030C">
        <w:tab/>
        <w:t xml:space="preserve">No caso de utilização do saldo CV do FGTS, emitir obrigatoriamente o </w:t>
      </w:r>
      <w:r w:rsidR="002A45BE">
        <w:t xml:space="preserve">[MN, </w:t>
      </w:r>
      <w:hyperlink r:id="rId169" w:tgtFrame="_blank" w:tooltip="Exibe Modelo: http://normas.caixa/normativo/MO29300" w:history="1">
        <w:r w:rsidR="002A45BE">
          <w:rPr>
            <w:rStyle w:val="Hyperlink"/>
          </w:rPr>
          <w:t>MO29300</w:t>
        </w:r>
      </w:hyperlink>
      <w:r w:rsidR="002A45BE">
        <w:t>]</w:t>
      </w:r>
      <w:r w:rsidRPr="009B030C">
        <w:t xml:space="preserve"> pelo </w:t>
      </w:r>
      <w:hyperlink r:id="rId170" w:history="1">
        <w:r w:rsidRPr="009B030C">
          <w:rPr>
            <w:rStyle w:val="Hyperlink"/>
          </w:rPr>
          <w:t>CIWEB</w:t>
        </w:r>
      </w:hyperlink>
      <w:r w:rsidR="000B3794" w:rsidRPr="009B030C">
        <w:t xml:space="preserve"> </w:t>
      </w:r>
      <w:r w:rsidRPr="009B030C">
        <w:t>antes do envio do dossiê à verificação da conformidade.</w:t>
      </w:r>
    </w:p>
    <w:p w:rsidR="00FB2C42" w:rsidRPr="009B030C" w:rsidRDefault="007818C9" w:rsidP="00C308DA">
      <w:pPr>
        <w:pStyle w:val="Normal4"/>
      </w:pPr>
      <w:bookmarkStart w:id="4290" w:name="Item_4_2_3_7_1"/>
      <w:bookmarkStart w:id="4291" w:name="_Toc130896190"/>
      <w:bookmarkStart w:id="4292" w:name="_Toc130905695"/>
      <w:bookmarkStart w:id="4293" w:name="_Toc130907554"/>
      <w:bookmarkStart w:id="4294" w:name="_Toc133942881"/>
      <w:bookmarkStart w:id="4295" w:name="_Toc135052397"/>
      <w:bookmarkStart w:id="4296" w:name="_Toc136877937"/>
      <w:bookmarkStart w:id="4297" w:name="_Toc137033134"/>
      <w:bookmarkStart w:id="4298" w:name="_Toc137734397"/>
      <w:bookmarkStart w:id="4299" w:name="_Toc137816392"/>
      <w:bookmarkStart w:id="4300" w:name="_Toc138242044"/>
      <w:bookmarkStart w:id="4301" w:name="_Toc138243787"/>
      <w:bookmarkStart w:id="4302" w:name="_Toc139364540"/>
      <w:bookmarkStart w:id="4303" w:name="_Toc139375414"/>
      <w:bookmarkStart w:id="4304" w:name="_Toc139453353"/>
      <w:bookmarkStart w:id="4305" w:name="_Toc140267390"/>
      <w:bookmarkStart w:id="4306" w:name="_Toc141278783"/>
      <w:bookmarkStart w:id="4307" w:name="_Toc145688972"/>
      <w:bookmarkStart w:id="4308" w:name="_Toc148439592"/>
      <w:bookmarkStart w:id="4309" w:name="_Toc148439793"/>
      <w:bookmarkStart w:id="4310" w:name="_Toc148458423"/>
      <w:bookmarkStart w:id="4311" w:name="_Toc148458530"/>
      <w:bookmarkStart w:id="4312" w:name="_Toc149215076"/>
      <w:bookmarkStart w:id="4313" w:name="_Toc149649434"/>
      <w:bookmarkStart w:id="4314" w:name="_Toc153278674"/>
      <w:bookmarkStart w:id="4315" w:name="_Toc153281850"/>
      <w:bookmarkStart w:id="4316" w:name="_Toc160038044"/>
      <w:bookmarkStart w:id="4317" w:name="_Toc161764825"/>
      <w:bookmarkStart w:id="4318" w:name="_Toc162368697"/>
      <w:bookmarkStart w:id="4319" w:name="_Toc162453540"/>
      <w:bookmarkStart w:id="4320" w:name="_Toc164347313"/>
      <w:bookmarkStart w:id="4321" w:name="_Toc164415077"/>
      <w:bookmarkStart w:id="4322" w:name="_Toc164415167"/>
      <w:bookmarkStart w:id="4323" w:name="_Toc164415258"/>
      <w:bookmarkStart w:id="4324" w:name="_Toc164415349"/>
      <w:bookmarkStart w:id="4325" w:name="_Toc164415439"/>
      <w:bookmarkStart w:id="4326" w:name="_Toc164415529"/>
      <w:bookmarkStart w:id="4327" w:name="_Toc164415619"/>
      <w:bookmarkStart w:id="4328" w:name="_Toc164415849"/>
      <w:bookmarkStart w:id="4329" w:name="_Toc164415939"/>
      <w:bookmarkStart w:id="4330" w:name="_Toc164416029"/>
      <w:bookmarkStart w:id="4331" w:name="_Toc164682070"/>
      <w:bookmarkStart w:id="4332" w:name="_Toc164686093"/>
      <w:bookmarkStart w:id="4333" w:name="_Toc164686186"/>
      <w:bookmarkStart w:id="4334" w:name="_Toc164686451"/>
      <w:bookmarkStart w:id="4335" w:name="_Toc164757705"/>
      <w:bookmarkStart w:id="4336" w:name="_Toc164758597"/>
      <w:bookmarkStart w:id="4337" w:name="_Toc164759605"/>
      <w:bookmarkStart w:id="4338" w:name="_Toc165877997"/>
      <w:bookmarkStart w:id="4339" w:name="_Toc166668608"/>
      <w:bookmarkStart w:id="4340" w:name="_Toc177731592"/>
      <w:bookmarkStart w:id="4341" w:name="_Toc177734761"/>
      <w:bookmarkStart w:id="4342" w:name="_Toc177734936"/>
      <w:bookmarkStart w:id="4343" w:name="_Toc177735229"/>
      <w:bookmarkStart w:id="4344" w:name="_Toc177978015"/>
      <w:bookmarkStart w:id="4345" w:name="_Toc177979976"/>
      <w:bookmarkStart w:id="4346" w:name="_Toc177980325"/>
      <w:bookmarkStart w:id="4347" w:name="_Toc177980899"/>
      <w:bookmarkStart w:id="4348" w:name="_Toc182401153"/>
      <w:bookmarkStart w:id="4349" w:name="_Toc182402028"/>
      <w:bookmarkStart w:id="4350" w:name="_Toc183421441"/>
      <w:bookmarkStart w:id="4351" w:name="_Toc77004028"/>
      <w:bookmarkStart w:id="4352" w:name="_Toc77009812"/>
      <w:bookmarkStart w:id="4353" w:name="_Toc78886680"/>
      <w:bookmarkStart w:id="4354" w:name="_Toc82184149"/>
      <w:bookmarkStart w:id="4355" w:name="_Toc82624973"/>
      <w:bookmarkStart w:id="4356" w:name="_Toc82627118"/>
      <w:bookmarkStart w:id="4357" w:name="_Toc83995741"/>
      <w:bookmarkStart w:id="4358" w:name="_Toc84595658"/>
      <w:bookmarkStart w:id="4359" w:name="_Toc84848618"/>
      <w:bookmarkStart w:id="4360" w:name="_Toc86063107"/>
      <w:bookmarkStart w:id="4361" w:name="_Toc86672351"/>
      <w:bookmarkStart w:id="4362" w:name="_Toc87522401"/>
      <w:bookmarkStart w:id="4363" w:name="_Toc88646400"/>
      <w:bookmarkStart w:id="4364" w:name="_Toc89702536"/>
      <w:bookmarkStart w:id="4365" w:name="_Toc90041957"/>
      <w:bookmarkStart w:id="4366" w:name="_Toc90043542"/>
      <w:bookmarkStart w:id="4367" w:name="_Toc90048872"/>
      <w:bookmarkStart w:id="4368" w:name="_Toc91168655"/>
      <w:bookmarkStart w:id="4369" w:name="_Toc94116661"/>
      <w:bookmarkStart w:id="4370" w:name="_Toc94118960"/>
      <w:bookmarkStart w:id="4371" w:name="_Toc95493760"/>
      <w:bookmarkStart w:id="4372" w:name="_Toc96439211"/>
      <w:bookmarkStart w:id="4373" w:name="_Toc96439321"/>
      <w:bookmarkStart w:id="4374" w:name="_Toc100328180"/>
      <w:bookmarkStart w:id="4375" w:name="_Toc103354223"/>
      <w:bookmarkStart w:id="4376" w:name="_Toc104203368"/>
      <w:bookmarkStart w:id="4377" w:name="_Toc104377891"/>
      <w:bookmarkStart w:id="4378" w:name="_Toc104379768"/>
      <w:bookmarkStart w:id="4379" w:name="_Toc105412931"/>
      <w:bookmarkStart w:id="4380" w:name="_Toc105596949"/>
      <w:bookmarkStart w:id="4381" w:name="_Toc106631052"/>
      <w:bookmarkStart w:id="4382" w:name="_Toc107576979"/>
      <w:bookmarkStart w:id="4383" w:name="_Toc107579913"/>
      <w:bookmarkStart w:id="4384" w:name="_Toc108616458"/>
      <w:bookmarkStart w:id="4385" w:name="_Toc108789983"/>
      <w:bookmarkStart w:id="4386" w:name="_Toc111116102"/>
      <w:bookmarkStart w:id="4387" w:name="_Toc113957470"/>
      <w:bookmarkStart w:id="4388" w:name="_Toc114744581"/>
      <w:bookmarkStart w:id="4389" w:name="_Toc116562125"/>
      <w:bookmarkStart w:id="4390" w:name="_Toc118815551"/>
      <w:bookmarkStart w:id="4391" w:name="_Toc119344269"/>
      <w:bookmarkStart w:id="4392" w:name="_Toc119578366"/>
      <w:bookmarkStart w:id="4393" w:name="_Toc120105729"/>
      <w:bookmarkStart w:id="4394" w:name="_Toc120528356"/>
      <w:bookmarkStart w:id="4395" w:name="_Toc122000645"/>
      <w:bookmarkStart w:id="4396" w:name="_Toc123063201"/>
      <w:bookmarkStart w:id="4397" w:name="_Toc125134984"/>
      <w:bookmarkStart w:id="4398" w:name="_Toc126933097"/>
      <w:bookmarkStart w:id="4399" w:name="_Toc127538035"/>
      <w:bookmarkStart w:id="4400" w:name="_Toc127538816"/>
      <w:bookmarkStart w:id="4401" w:name="_Toc127539702"/>
      <w:bookmarkStart w:id="4402" w:name="_Toc130397648"/>
      <w:bookmarkStart w:id="4403" w:name="_Toc130910964"/>
      <w:bookmarkStart w:id="4404" w:name="_Toc132808691"/>
      <w:bookmarkStart w:id="4405" w:name="_Toc133946742"/>
      <w:bookmarkStart w:id="4406" w:name="_Toc137734882"/>
      <w:bookmarkStart w:id="4407" w:name="_Toc138254796"/>
      <w:bookmarkStart w:id="4408" w:name="_Toc140263744"/>
      <w:bookmarkStart w:id="4409" w:name="_Toc140266760"/>
      <w:bookmarkStart w:id="4410" w:name="_Toc141348384"/>
      <w:bookmarkStart w:id="4411" w:name="_Toc141349768"/>
      <w:bookmarkStart w:id="4412" w:name="_Toc148525404"/>
      <w:bookmarkStart w:id="4413" w:name="_Toc148530625"/>
      <w:bookmarkStart w:id="4414" w:name="_Toc149214967"/>
      <w:bookmarkStart w:id="4415" w:name="_Toc151036457"/>
      <w:bookmarkStart w:id="4416" w:name="_Toc153284967"/>
      <w:bookmarkStart w:id="4417" w:name="_Toc160021161"/>
      <w:bookmarkStart w:id="4418" w:name="_Toc162543878"/>
      <w:bookmarkStart w:id="4419" w:name="_Toc164327273"/>
      <w:bookmarkStart w:id="4420" w:name="_Toc166135211"/>
      <w:bookmarkStart w:id="4421" w:name="_Toc166486364"/>
      <w:bookmarkStart w:id="4422" w:name="_Toc166487444"/>
      <w:bookmarkStart w:id="4423" w:name="_Toc171693086"/>
      <w:bookmarkStart w:id="4424" w:name="_Toc171693170"/>
      <w:bookmarkStart w:id="4425" w:name="_Toc174449972"/>
      <w:bookmarkStart w:id="4426" w:name="_Toc177972827"/>
      <w:bookmarkStart w:id="4427" w:name="_Toc178602480"/>
      <w:bookmarkStart w:id="4428" w:name="_Toc178602562"/>
      <w:bookmarkStart w:id="4429" w:name="_Toc178604638"/>
      <w:bookmarkEnd w:id="4290"/>
      <w:r w:rsidRPr="009B030C">
        <w:t xml:space="preserve">Para comprovação do tempo mínimo de 3 anos de trabalho sob regime do </w:t>
      </w:r>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r w:rsidRPr="009B030C">
        <w:t>FGTS, a</w:t>
      </w:r>
      <w:r w:rsidR="00FB2C42" w:rsidRPr="009B030C">
        <w:t xml:space="preserve">cessa o </w:t>
      </w:r>
      <w:hyperlink r:id="rId171" w:history="1">
        <w:r w:rsidR="00FB2C42" w:rsidRPr="009B030C">
          <w:rPr>
            <w:rStyle w:val="Hyperlink"/>
            <w:rFonts w:cs="Arial"/>
            <w:szCs w:val="18"/>
          </w:rPr>
          <w:t>SIOPI</w:t>
        </w:r>
      </w:hyperlink>
      <w:r w:rsidR="00FB2C42" w:rsidRPr="009B030C">
        <w:t>, opção “Serviços”, “Consulta Dados no FGTS” e confirma o tempo mínimo de 3 anos de trabalho sob regime do FGTS para contratação.</w:t>
      </w:r>
    </w:p>
    <w:p w:rsidR="00A7559F" w:rsidRPr="009B030C" w:rsidRDefault="00A7559F" w:rsidP="00C308DA">
      <w:pPr>
        <w:pStyle w:val="Heading3"/>
        <w:rPr>
          <w:rFonts w:eastAsia="Arial"/>
        </w:rPr>
      </w:pPr>
      <w:bookmarkStart w:id="4430" w:name="Item_4_2_5_1"/>
      <w:bookmarkStart w:id="4431" w:name="_Toc182401092"/>
      <w:bookmarkStart w:id="4432" w:name="_Toc182401967"/>
      <w:bookmarkStart w:id="4433" w:name="_Toc183421391"/>
      <w:bookmarkStart w:id="4434" w:name="_Toc183511905"/>
      <w:bookmarkStart w:id="4435" w:name="_Toc183595456"/>
      <w:bookmarkStart w:id="4436" w:name="_Toc183596783"/>
      <w:bookmarkStart w:id="4437" w:name="_Toc183596925"/>
      <w:bookmarkStart w:id="4438" w:name="_Toc184141124"/>
      <w:bookmarkStart w:id="4439" w:name="_Toc184200224"/>
      <w:bookmarkStart w:id="4440" w:name="_Toc184279313"/>
      <w:bookmarkStart w:id="4441" w:name="_Toc184279434"/>
      <w:bookmarkStart w:id="4442" w:name="_Toc184279555"/>
      <w:bookmarkStart w:id="4443" w:name="_Toc184279677"/>
      <w:bookmarkStart w:id="4444" w:name="_Toc184279904"/>
      <w:bookmarkStart w:id="4445" w:name="_Toc184280025"/>
      <w:bookmarkStart w:id="4446" w:name="_Toc184280956"/>
      <w:bookmarkStart w:id="4447" w:name="_Toc184281316"/>
      <w:bookmarkStart w:id="4448" w:name="_Toc184283913"/>
      <w:bookmarkStart w:id="4449" w:name="_Toc184289167"/>
      <w:bookmarkStart w:id="4450" w:name="_Toc184584763"/>
      <w:bookmarkStart w:id="4451" w:name="_Toc184648356"/>
      <w:bookmarkStart w:id="4452" w:name="_Toc184650495"/>
      <w:bookmarkStart w:id="4453" w:name="_Toc184657494"/>
      <w:bookmarkStart w:id="4454" w:name="_Toc184721690"/>
      <w:bookmarkStart w:id="4455" w:name="_Toc184722160"/>
      <w:bookmarkStart w:id="4456" w:name="_Toc192067875"/>
      <w:bookmarkStart w:id="4457" w:name="_Toc192755595"/>
      <w:bookmarkStart w:id="4458" w:name="_Toc192755731"/>
      <w:bookmarkStart w:id="4459" w:name="_Toc192755868"/>
      <w:bookmarkStart w:id="4460" w:name="_Toc194494934"/>
      <w:bookmarkStart w:id="4461" w:name="_Toc196470012"/>
      <w:bookmarkStart w:id="4462" w:name="_Toc196905254"/>
      <w:bookmarkStart w:id="4463" w:name="_Toc200015549"/>
      <w:bookmarkStart w:id="4464" w:name="_Toc201579092"/>
      <w:bookmarkStart w:id="4465" w:name="_Toc204930326"/>
      <w:bookmarkStart w:id="4466" w:name="_Toc208500477"/>
      <w:bookmarkStart w:id="4467" w:name="_Toc210658243"/>
      <w:bookmarkStart w:id="4468" w:name="_Toc212559119"/>
      <w:bookmarkStart w:id="4469" w:name="_Toc212650827"/>
      <w:bookmarkStart w:id="4470" w:name="_Toc212740028"/>
      <w:bookmarkStart w:id="4471" w:name="_Toc213345622"/>
      <w:bookmarkStart w:id="4472" w:name="_Toc213345765"/>
      <w:bookmarkStart w:id="4473" w:name="_Toc213346526"/>
      <w:bookmarkStart w:id="4474" w:name="_Toc213349270"/>
      <w:bookmarkStart w:id="4475" w:name="_Toc214462304"/>
      <w:bookmarkStart w:id="4476" w:name="_Toc214462446"/>
      <w:bookmarkStart w:id="4477" w:name="_Toc214462588"/>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r w:rsidRPr="009B030C">
        <w:rPr>
          <w:rFonts w:eastAsia="Arial"/>
        </w:rPr>
        <w:t>ANÁLISE JURÍDICA</w:t>
      </w:r>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p>
    <w:p w:rsidR="000B2214" w:rsidRPr="009B030C" w:rsidRDefault="000B2214" w:rsidP="00CA6549">
      <w:pPr>
        <w:pStyle w:val="Normal4"/>
      </w:pPr>
      <w:r w:rsidRPr="009B030C">
        <w:t>Podem ocorrer situações que ensejam necessidade de análise jurídica pela CAIXA como:</w:t>
      </w:r>
    </w:p>
    <w:p w:rsidR="000B2214" w:rsidRPr="009B030C" w:rsidRDefault="000B2214" w:rsidP="00E67FD7">
      <w:pPr>
        <w:pStyle w:val="Alinea"/>
        <w:numPr>
          <w:ilvl w:val="0"/>
          <w:numId w:val="47"/>
        </w:numPr>
      </w:pPr>
      <w:r w:rsidRPr="009B030C">
        <w:t xml:space="preserve">apontamento restritivo em nome do vendedor e/ou; </w:t>
      </w:r>
    </w:p>
    <w:p w:rsidR="000B2214" w:rsidRPr="009B030C" w:rsidRDefault="000B2214" w:rsidP="0092221A">
      <w:pPr>
        <w:pStyle w:val="Alinea"/>
      </w:pPr>
      <w:r w:rsidRPr="009B030C">
        <w:t>averbações à margem da matrícula do imóvel indicativas da existência de ações restritivas, que possam alcançar o imóvel e inviabilizar a aquisição e/ou;</w:t>
      </w:r>
    </w:p>
    <w:p w:rsidR="000B2214" w:rsidRPr="009B030C" w:rsidRDefault="000B2214" w:rsidP="0092221A">
      <w:pPr>
        <w:pStyle w:val="Alinea"/>
      </w:pPr>
      <w:r w:rsidRPr="009B030C">
        <w:t>usufruto e/ou;</w:t>
      </w:r>
    </w:p>
    <w:p w:rsidR="000B2214" w:rsidRPr="009B030C" w:rsidRDefault="000B2214" w:rsidP="0092221A">
      <w:pPr>
        <w:pStyle w:val="Alinea"/>
      </w:pPr>
      <w:r w:rsidRPr="009B030C">
        <w:t>concessão de direito real de uso, desde que o direito real de uso seja concedido pela Administração Pública e incida sobre área contígua e não sobre o próprio imóvel objeto do financiamento oferecido em garantia e/ou</w:t>
      </w:r>
    </w:p>
    <w:p w:rsidR="000B2214" w:rsidRPr="009B030C" w:rsidRDefault="000B2214" w:rsidP="0092221A">
      <w:pPr>
        <w:pStyle w:val="Alinea"/>
      </w:pPr>
      <w:r w:rsidRPr="009B030C">
        <w:t>se a documentação exigida oferecer dúvidas, quanto à:</w:t>
      </w:r>
    </w:p>
    <w:p w:rsidR="000B2214" w:rsidRPr="009B030C" w:rsidRDefault="000B2214" w:rsidP="0092221A">
      <w:pPr>
        <w:pStyle w:val="Alinea"/>
      </w:pPr>
      <w:r w:rsidRPr="009B030C">
        <w:t>capacidade e representação das partes;</w:t>
      </w:r>
    </w:p>
    <w:p w:rsidR="000B2214" w:rsidRPr="009B030C" w:rsidRDefault="000B2214" w:rsidP="0092221A">
      <w:pPr>
        <w:pStyle w:val="Alinea"/>
      </w:pPr>
      <w:r w:rsidRPr="009B030C">
        <w:t>garantia da operação;</w:t>
      </w:r>
    </w:p>
    <w:p w:rsidR="000B2214" w:rsidRPr="009B030C" w:rsidRDefault="000B2214" w:rsidP="0092221A">
      <w:pPr>
        <w:pStyle w:val="Alinea"/>
      </w:pPr>
      <w:r w:rsidRPr="009B030C">
        <w:t>origem e titularidade do bem recebido em garantia;</w:t>
      </w:r>
    </w:p>
    <w:p w:rsidR="000B2214" w:rsidRPr="009B030C" w:rsidRDefault="000B2214" w:rsidP="0092221A">
      <w:pPr>
        <w:pStyle w:val="Alinea"/>
      </w:pPr>
      <w:r w:rsidRPr="009B030C">
        <w:t>situação dominial;</w:t>
      </w:r>
    </w:p>
    <w:p w:rsidR="000B2214" w:rsidRPr="009B030C" w:rsidRDefault="000B2214" w:rsidP="0092221A">
      <w:pPr>
        <w:pStyle w:val="Alinea"/>
      </w:pPr>
      <w:r w:rsidRPr="009B030C">
        <w:t>prevenção de operações que possam resultar em fraudes à execução ou contra credores;</w:t>
      </w:r>
    </w:p>
    <w:p w:rsidR="000B2214" w:rsidRPr="009B030C" w:rsidRDefault="000B2214" w:rsidP="0092221A">
      <w:pPr>
        <w:pStyle w:val="Alinea"/>
      </w:pPr>
      <w:r w:rsidRPr="009B030C">
        <w:t>existência de certidão positiva.</w:t>
      </w:r>
    </w:p>
    <w:p w:rsidR="000B2214" w:rsidRDefault="000B2214" w:rsidP="00BC150E">
      <w:pPr>
        <w:pStyle w:val="Normal5"/>
      </w:pPr>
      <w:bookmarkStart w:id="4478" w:name="Item_5_1_2_20_1_1"/>
      <w:bookmarkEnd w:id="4478"/>
      <w:r w:rsidRPr="009B030C">
        <w:t>A operação poderá prosseguir no Canal Parceiro mediante consulta jurídica com parecer jurídico favorável, o qual deverá compor o dossiê.</w:t>
      </w:r>
    </w:p>
    <w:p w:rsidR="00A7559F" w:rsidRPr="00D95B4F" w:rsidRDefault="000B2214" w:rsidP="00D95B4F">
      <w:pPr>
        <w:pStyle w:val="Normal4"/>
      </w:pPr>
      <w:r w:rsidRPr="00D95B4F">
        <w:rPr>
          <w:rFonts w:eastAsia="Arial"/>
        </w:rPr>
        <w:t xml:space="preserve">Encaminha solicitação </w:t>
      </w:r>
      <w:r w:rsidR="00712346" w:rsidRPr="00D95B4F">
        <w:rPr>
          <w:rFonts w:eastAsia="Arial"/>
        </w:rPr>
        <w:t xml:space="preserve">de </w:t>
      </w:r>
      <w:r w:rsidR="00A7559F" w:rsidRPr="00D95B4F">
        <w:rPr>
          <w:rFonts w:eastAsia="Arial"/>
        </w:rPr>
        <w:t>Análise Jurídica pela CAIXA, para as situações previstas</w:t>
      </w:r>
      <w:r w:rsidR="003327CD" w:rsidRPr="00D95B4F">
        <w:rPr>
          <w:rFonts w:eastAsia="Arial"/>
        </w:rPr>
        <w:t>.</w:t>
      </w:r>
    </w:p>
    <w:p w:rsidR="00A7559F" w:rsidRPr="009B030C" w:rsidRDefault="00A7559F" w:rsidP="00BC150E">
      <w:pPr>
        <w:pStyle w:val="Normal4"/>
        <w:rPr>
          <w:rFonts w:eastAsia="Arial"/>
        </w:rPr>
      </w:pPr>
      <w:r w:rsidRPr="009B030C">
        <w:rPr>
          <w:rFonts w:eastAsia="Arial"/>
        </w:rPr>
        <w:t>Solicita aos proponentes documentação complementar, se demandada pelo jurídico regional.</w:t>
      </w:r>
    </w:p>
    <w:p w:rsidR="00A7559F" w:rsidRPr="009B030C" w:rsidRDefault="00A7559F" w:rsidP="00BC150E">
      <w:pPr>
        <w:pStyle w:val="Normal4"/>
        <w:rPr>
          <w:rFonts w:eastAsia="Arial"/>
        </w:rPr>
      </w:pPr>
      <w:r w:rsidRPr="009B030C">
        <w:rPr>
          <w:rFonts w:eastAsia="Arial"/>
        </w:rPr>
        <w:t>Verifica parecer conclusivo constante no parecer jurídico sobre a viabilidade da operação ou procedimentos necessários para regularização da situação impeditiva.</w:t>
      </w:r>
    </w:p>
    <w:p w:rsidR="00A7559F" w:rsidRDefault="00A7559F" w:rsidP="00BC150E">
      <w:pPr>
        <w:pStyle w:val="Normal4"/>
        <w:rPr>
          <w:rFonts w:eastAsia="Arial"/>
        </w:rPr>
      </w:pPr>
      <w:r w:rsidRPr="009B030C">
        <w:rPr>
          <w:rFonts w:eastAsia="Arial"/>
        </w:rPr>
        <w:t>Arquiva o parecer jurídico no dossiê único do financiamento.</w:t>
      </w:r>
    </w:p>
    <w:p w:rsidR="00430E0C" w:rsidRPr="00430E0C" w:rsidRDefault="0030003D" w:rsidP="00430E0C">
      <w:pPr>
        <w:pStyle w:val="Normal4"/>
        <w:rPr>
          <w:rFonts w:eastAsia="Arial"/>
        </w:rPr>
      </w:pPr>
      <w:r>
        <w:rPr>
          <w:rFonts w:eastAsia="Arial"/>
        </w:rPr>
        <w:t>N</w:t>
      </w:r>
      <w:bookmarkStart w:id="4479" w:name="Item_4_4_13_6"/>
      <w:bookmarkEnd w:id="4479"/>
      <w:r w:rsidR="00875E06">
        <w:rPr>
          <w:rFonts w:eastAsia="Arial"/>
        </w:rPr>
        <w:t>os casos de análise jurídica</w:t>
      </w:r>
      <w:r w:rsidR="00424E91">
        <w:rPr>
          <w:rFonts w:eastAsia="Arial"/>
        </w:rPr>
        <w:t xml:space="preserve">, o CCA deverá encaminhar suas dúvidas para a Agência, a qual irá verificar para quais </w:t>
      </w:r>
      <w:r w:rsidR="00BE0B87">
        <w:rPr>
          <w:rFonts w:eastAsia="Arial"/>
        </w:rPr>
        <w:t>situações será dispensada a análise e para quais deverá abrir demanda</w:t>
      </w:r>
      <w:r w:rsidR="000E4A9D">
        <w:rPr>
          <w:rFonts w:eastAsia="Arial"/>
        </w:rPr>
        <w:t>.</w:t>
      </w:r>
    </w:p>
    <w:p w:rsidR="00A7559F" w:rsidRPr="009B030C" w:rsidRDefault="00A7559F" w:rsidP="00BF56DA">
      <w:pPr>
        <w:pStyle w:val="Heading3"/>
        <w:rPr>
          <w:rFonts w:eastAsia="Arial"/>
        </w:rPr>
      </w:pPr>
      <w:bookmarkStart w:id="4480" w:name="_Toc182401093"/>
      <w:bookmarkStart w:id="4481" w:name="_Toc182401968"/>
      <w:bookmarkStart w:id="4482" w:name="_Toc183421392"/>
      <w:bookmarkStart w:id="4483" w:name="_Toc183511906"/>
      <w:bookmarkStart w:id="4484" w:name="_Toc183595457"/>
      <w:bookmarkStart w:id="4485" w:name="_Toc183596784"/>
      <w:bookmarkStart w:id="4486" w:name="_Toc183596926"/>
      <w:bookmarkStart w:id="4487" w:name="_Toc184141125"/>
      <w:bookmarkStart w:id="4488" w:name="_Toc184200225"/>
      <w:bookmarkStart w:id="4489" w:name="_Toc184279314"/>
      <w:bookmarkStart w:id="4490" w:name="_Toc184279435"/>
      <w:bookmarkStart w:id="4491" w:name="_Toc184279556"/>
      <w:bookmarkStart w:id="4492" w:name="_Toc184279678"/>
      <w:bookmarkStart w:id="4493" w:name="_Toc184279905"/>
      <w:bookmarkStart w:id="4494" w:name="_Toc184280026"/>
      <w:bookmarkStart w:id="4495" w:name="_Toc184280957"/>
      <w:bookmarkStart w:id="4496" w:name="_Toc184281317"/>
      <w:bookmarkStart w:id="4497" w:name="_Toc184283914"/>
      <w:bookmarkStart w:id="4498" w:name="_Toc184289168"/>
      <w:bookmarkStart w:id="4499" w:name="_Toc184584764"/>
      <w:bookmarkStart w:id="4500" w:name="_Toc184648357"/>
      <w:bookmarkStart w:id="4501" w:name="_Toc184650496"/>
      <w:bookmarkStart w:id="4502" w:name="_Toc184657495"/>
      <w:bookmarkStart w:id="4503" w:name="_Toc184721691"/>
      <w:bookmarkStart w:id="4504" w:name="_Toc184722161"/>
      <w:bookmarkStart w:id="4505" w:name="_Toc192067876"/>
      <w:bookmarkStart w:id="4506" w:name="_Toc192755596"/>
      <w:bookmarkStart w:id="4507" w:name="_Toc192755732"/>
      <w:bookmarkStart w:id="4508" w:name="_Toc192755869"/>
      <w:bookmarkStart w:id="4509" w:name="_Toc194494935"/>
      <w:bookmarkStart w:id="4510" w:name="_Toc196470013"/>
      <w:bookmarkStart w:id="4511" w:name="_Toc196905255"/>
      <w:bookmarkStart w:id="4512" w:name="_Toc200015550"/>
      <w:bookmarkStart w:id="4513" w:name="_Toc201579093"/>
      <w:bookmarkStart w:id="4514" w:name="_Toc204930327"/>
      <w:bookmarkStart w:id="4515" w:name="_Toc208500478"/>
      <w:bookmarkStart w:id="4516" w:name="_Toc210658244"/>
      <w:bookmarkStart w:id="4517" w:name="_Toc212559120"/>
      <w:bookmarkStart w:id="4518" w:name="_Toc212650828"/>
      <w:bookmarkStart w:id="4519" w:name="_Toc212740029"/>
      <w:bookmarkStart w:id="4520" w:name="_Toc213345623"/>
      <w:bookmarkStart w:id="4521" w:name="_Toc213345766"/>
      <w:bookmarkStart w:id="4522" w:name="_Toc213346527"/>
      <w:bookmarkStart w:id="4523" w:name="_Toc213349271"/>
      <w:bookmarkStart w:id="4524" w:name="_Toc214462305"/>
      <w:bookmarkStart w:id="4525" w:name="_Toc214462447"/>
      <w:bookmarkStart w:id="4526" w:name="_Toc214462589"/>
      <w:r w:rsidRPr="009B030C">
        <w:rPr>
          <w:rFonts w:eastAsia="Arial"/>
        </w:rPr>
        <w:t>AVALIAÇÃO DE RISCO DE CRÉDITO DA OPERAÇÃO</w:t>
      </w:r>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r w:rsidRPr="009B030C">
        <w:rPr>
          <w:rFonts w:eastAsia="Arial"/>
        </w:rPr>
        <w:t xml:space="preserve"> </w:t>
      </w:r>
    </w:p>
    <w:p w:rsidR="00A7559F" w:rsidRPr="009B030C" w:rsidRDefault="00A7559F" w:rsidP="00BF56DA">
      <w:pPr>
        <w:pStyle w:val="Normal4"/>
        <w:rPr>
          <w:rFonts w:eastAsia="Arial"/>
        </w:rPr>
      </w:pPr>
      <w:r w:rsidRPr="009B030C">
        <w:rPr>
          <w:rFonts w:eastAsia="Arial"/>
        </w:rPr>
        <w:t xml:space="preserve">Efetua a avaliação de Risco de Crédito da Operação, observando os valores a serem contratados, a capacidade de pagamento da Avaliação de Risco do Tomador do Crédito e a dotação empenhada. </w:t>
      </w:r>
    </w:p>
    <w:p w:rsidR="00313970" w:rsidRDefault="00A7559F" w:rsidP="00BF56DA">
      <w:pPr>
        <w:pStyle w:val="Normal5"/>
        <w:rPr>
          <w:rFonts w:eastAsia="Arial"/>
        </w:rPr>
      </w:pPr>
      <w:r w:rsidRPr="009B030C">
        <w:rPr>
          <w:rFonts w:eastAsia="Arial"/>
        </w:rPr>
        <w:t>A avaliação de risco da operação das propostas de imóveis CAIXA/AMV (adjudicados de propriedade CAIXA), prospectadas pela Agência e PA, é realizada pela CEOPE</w:t>
      </w:r>
      <w:r w:rsidR="00E6226D" w:rsidRPr="009B030C">
        <w:rPr>
          <w:rFonts w:eastAsia="Arial"/>
        </w:rPr>
        <w:t>.</w:t>
      </w:r>
      <w:r w:rsidRPr="009B030C">
        <w:rPr>
          <w:rFonts w:eastAsia="Arial"/>
        </w:rPr>
        <w:t xml:space="preserve"> </w:t>
      </w:r>
    </w:p>
    <w:p w:rsidR="00A7559F" w:rsidRPr="009B030C" w:rsidRDefault="00550B45" w:rsidP="00A959FB">
      <w:pPr>
        <w:pStyle w:val="Heading3"/>
        <w:rPr>
          <w:rFonts w:eastAsia="Arial"/>
        </w:rPr>
      </w:pPr>
      <w:bookmarkStart w:id="4527" w:name="_Toc182401094"/>
      <w:bookmarkStart w:id="4528" w:name="_Toc182401969"/>
      <w:bookmarkStart w:id="4529" w:name="_Toc183421393"/>
      <w:bookmarkStart w:id="4530" w:name="_Toc183511907"/>
      <w:bookmarkStart w:id="4531" w:name="_Toc183595458"/>
      <w:bookmarkStart w:id="4532" w:name="_Toc183596785"/>
      <w:bookmarkStart w:id="4533" w:name="_Toc183596927"/>
      <w:bookmarkStart w:id="4534" w:name="_Toc184141126"/>
      <w:bookmarkStart w:id="4535" w:name="_Toc184200226"/>
      <w:bookmarkStart w:id="4536" w:name="_Toc184279315"/>
      <w:bookmarkStart w:id="4537" w:name="_Toc184279436"/>
      <w:bookmarkStart w:id="4538" w:name="_Toc184279557"/>
      <w:bookmarkStart w:id="4539" w:name="_Toc184279679"/>
      <w:bookmarkStart w:id="4540" w:name="_Toc184279906"/>
      <w:bookmarkStart w:id="4541" w:name="_Toc184280027"/>
      <w:bookmarkStart w:id="4542" w:name="_Toc184280958"/>
      <w:bookmarkStart w:id="4543" w:name="_Toc184281318"/>
      <w:bookmarkStart w:id="4544" w:name="_Toc184283915"/>
      <w:bookmarkStart w:id="4545" w:name="_Toc184289169"/>
      <w:bookmarkStart w:id="4546" w:name="_Toc184584765"/>
      <w:bookmarkStart w:id="4547" w:name="_Toc184648358"/>
      <w:bookmarkStart w:id="4548" w:name="_Toc184650497"/>
      <w:bookmarkStart w:id="4549" w:name="_Toc184657496"/>
      <w:bookmarkStart w:id="4550" w:name="_Toc184721692"/>
      <w:bookmarkStart w:id="4551" w:name="_Toc184722162"/>
      <w:bookmarkStart w:id="4552" w:name="_Toc192067877"/>
      <w:bookmarkStart w:id="4553" w:name="_Toc192755597"/>
      <w:bookmarkStart w:id="4554" w:name="_Toc192755733"/>
      <w:bookmarkStart w:id="4555" w:name="_Toc192755870"/>
      <w:bookmarkStart w:id="4556" w:name="_Toc194494936"/>
      <w:bookmarkStart w:id="4557" w:name="_Toc196470014"/>
      <w:bookmarkStart w:id="4558" w:name="_Toc196905256"/>
      <w:bookmarkStart w:id="4559" w:name="_Toc200015551"/>
      <w:bookmarkStart w:id="4560" w:name="_Toc201579094"/>
      <w:bookmarkStart w:id="4561" w:name="_Toc204930328"/>
      <w:bookmarkStart w:id="4562" w:name="_Toc208500479"/>
      <w:bookmarkStart w:id="4563" w:name="_Toc210658245"/>
      <w:bookmarkStart w:id="4564" w:name="_Toc212559121"/>
      <w:bookmarkStart w:id="4565" w:name="_Toc212650829"/>
      <w:bookmarkStart w:id="4566" w:name="_Toc212740030"/>
      <w:bookmarkStart w:id="4567" w:name="_Toc213345624"/>
      <w:bookmarkStart w:id="4568" w:name="_Toc213345767"/>
      <w:bookmarkStart w:id="4569" w:name="_Toc213346528"/>
      <w:bookmarkStart w:id="4570" w:name="_Toc213349272"/>
      <w:bookmarkStart w:id="4571" w:name="_Toc214462306"/>
      <w:bookmarkStart w:id="4572" w:name="_Toc214462448"/>
      <w:bookmarkStart w:id="4573" w:name="_Toc214462590"/>
      <w:r w:rsidRPr="009B030C">
        <w:rPr>
          <w:rFonts w:eastAsia="Arial"/>
        </w:rPr>
        <w:t>ANÁLISE DE ALÇADA DA OPERAÇÃO</w:t>
      </w:r>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p>
    <w:p w:rsidR="00313970" w:rsidRPr="009B030C" w:rsidRDefault="00B87E28" w:rsidP="00A959FB">
      <w:pPr>
        <w:pStyle w:val="Normal4"/>
      </w:pPr>
      <w:r w:rsidRPr="009B030C">
        <w:t>Constitui o conjunto de valores que definem os limites atribuídos à decisão da autoridade competente nas operações de Crédito Imobiliário.</w:t>
      </w:r>
    </w:p>
    <w:p w:rsidR="00313970" w:rsidRPr="009B030C" w:rsidRDefault="00EE244D" w:rsidP="00A959FB">
      <w:pPr>
        <w:pStyle w:val="Normal4"/>
      </w:pPr>
      <w:r w:rsidRPr="004557BD">
        <w:rPr>
          <w:rFonts w:eastAsia="Arial"/>
          <w:color w:val="000000"/>
        </w:rPr>
        <w:t>Para fins de enquadramento nos limites de alçada é considerado, para uma mesma Pessoa Física, o somatório dos saldos devedores das operações firmadas no âmbito do</w:t>
      </w:r>
      <w:r w:rsidR="00E6226D" w:rsidRPr="004557BD">
        <w:rPr>
          <w:rFonts w:eastAsia="Arial"/>
          <w:color w:val="000000"/>
        </w:rPr>
        <w:t xml:space="preserve"> </w:t>
      </w:r>
      <w:r w:rsidRPr="004557BD">
        <w:rPr>
          <w:rFonts w:eastAsia="Arial"/>
          <w:color w:val="000000"/>
        </w:rPr>
        <w:t xml:space="preserve">crédito Imobiliário, acrescido do valor decorrente da proposta em aprovação. </w:t>
      </w:r>
    </w:p>
    <w:p w:rsidR="00313970" w:rsidRPr="009B030C" w:rsidRDefault="00EE244D" w:rsidP="00A959FB">
      <w:pPr>
        <w:pStyle w:val="Normal4"/>
      </w:pPr>
      <w:r w:rsidRPr="004557BD">
        <w:rPr>
          <w:rFonts w:eastAsia="Arial"/>
          <w:color w:val="000000"/>
        </w:rPr>
        <w:t>As</w:t>
      </w:r>
      <w:r w:rsidR="00313970" w:rsidRPr="004557BD">
        <w:rPr>
          <w:rFonts w:eastAsia="Arial"/>
          <w:color w:val="000000"/>
        </w:rPr>
        <w:t xml:space="preserve"> </w:t>
      </w:r>
      <w:r w:rsidRPr="004557BD">
        <w:rPr>
          <w:rFonts w:eastAsia="Arial"/>
          <w:color w:val="000000"/>
        </w:rPr>
        <w:t>propostas a serem submetidas à avaliação</w:t>
      </w:r>
      <w:r w:rsidR="00313970" w:rsidRPr="004557BD">
        <w:rPr>
          <w:rFonts w:eastAsia="Arial"/>
          <w:color w:val="000000"/>
        </w:rPr>
        <w:t xml:space="preserve"> </w:t>
      </w:r>
      <w:r w:rsidRPr="004557BD">
        <w:rPr>
          <w:rFonts w:eastAsia="Arial"/>
          <w:color w:val="000000"/>
        </w:rPr>
        <w:t>de alçada pela Agência</w:t>
      </w:r>
      <w:r w:rsidR="00313970" w:rsidRPr="004557BD">
        <w:rPr>
          <w:rFonts w:eastAsia="Arial"/>
          <w:color w:val="000000"/>
        </w:rPr>
        <w:t xml:space="preserve"> </w:t>
      </w:r>
      <w:r w:rsidRPr="004557BD">
        <w:rPr>
          <w:rFonts w:eastAsia="Arial"/>
          <w:color w:val="000000"/>
        </w:rPr>
        <w:t>e PA apresentam no SIOPI, tela Concessão –</w:t>
      </w:r>
      <w:r w:rsidR="00E6226D" w:rsidRPr="004557BD">
        <w:rPr>
          <w:rFonts w:eastAsia="Arial"/>
          <w:color w:val="000000"/>
        </w:rPr>
        <w:t xml:space="preserve"> </w:t>
      </w:r>
      <w:r w:rsidRPr="004557BD">
        <w:rPr>
          <w:rFonts w:eastAsia="Arial"/>
          <w:color w:val="000000"/>
        </w:rPr>
        <w:t>Avaliação da Operação,</w:t>
      </w:r>
      <w:r w:rsidR="00E6226D" w:rsidRPr="004557BD">
        <w:rPr>
          <w:rFonts w:eastAsia="Arial"/>
          <w:color w:val="000000"/>
        </w:rPr>
        <w:t xml:space="preserve"> </w:t>
      </w:r>
      <w:r w:rsidRPr="004557BD">
        <w:rPr>
          <w:rFonts w:eastAsia="Arial"/>
          <w:color w:val="000000"/>
        </w:rPr>
        <w:t>campo “Bloqueada” com a informação</w:t>
      </w:r>
      <w:r w:rsidR="00313970" w:rsidRPr="004557BD">
        <w:rPr>
          <w:rFonts w:eastAsia="Arial"/>
          <w:color w:val="000000"/>
        </w:rPr>
        <w:t xml:space="preserve"> </w:t>
      </w:r>
      <w:r w:rsidRPr="004557BD">
        <w:rPr>
          <w:rFonts w:eastAsia="Arial"/>
          <w:color w:val="000000"/>
        </w:rPr>
        <w:t>“Sim”.</w:t>
      </w:r>
    </w:p>
    <w:p w:rsidR="00313970" w:rsidRPr="009B030C" w:rsidRDefault="0087243F" w:rsidP="00A959FB">
      <w:pPr>
        <w:pStyle w:val="Normal4"/>
      </w:pPr>
      <w:r w:rsidRPr="004557BD">
        <w:rPr>
          <w:rFonts w:eastAsia="Arial"/>
          <w:color w:val="000000"/>
        </w:rPr>
        <w:t>Verifica no SIOPI, ícone “Avaliação da Operação” a informação contida no campo “Bloqueada”:</w:t>
      </w:r>
    </w:p>
    <w:p w:rsidR="00313970" w:rsidRPr="009B030C" w:rsidRDefault="0087243F" w:rsidP="00856558">
      <w:pPr>
        <w:pStyle w:val="Marcador1"/>
        <w:rPr>
          <w:rFonts w:eastAsia="Arial"/>
        </w:rPr>
      </w:pPr>
      <w:r w:rsidRPr="009B030C">
        <w:rPr>
          <w:rFonts w:eastAsia="Arial"/>
        </w:rPr>
        <w:t>Caso o campo esteja preenchido com “Sim” o CCA deverá encaminhar o dossiê habitacional à Agência</w:t>
      </w:r>
      <w:r w:rsidR="00313970" w:rsidRPr="009B030C">
        <w:rPr>
          <w:rFonts w:eastAsia="Arial"/>
        </w:rPr>
        <w:t xml:space="preserve"> </w:t>
      </w:r>
      <w:r w:rsidRPr="009B030C">
        <w:rPr>
          <w:rFonts w:eastAsia="Arial"/>
        </w:rPr>
        <w:t>e PA de vinculação para análise pelo Comitê</w:t>
      </w:r>
      <w:r w:rsidR="00313970" w:rsidRPr="009B030C">
        <w:rPr>
          <w:rFonts w:eastAsia="Arial"/>
        </w:rPr>
        <w:t xml:space="preserve"> </w:t>
      </w:r>
      <w:r w:rsidRPr="009B030C">
        <w:rPr>
          <w:rFonts w:eastAsia="Arial"/>
        </w:rPr>
        <w:t>quanto à possibilidade de liberação do bloqueio e prosseguimento da contratação pelo parceiro;</w:t>
      </w:r>
    </w:p>
    <w:p w:rsidR="0087243F" w:rsidRPr="009B030C" w:rsidRDefault="0087243F" w:rsidP="00856558">
      <w:pPr>
        <w:pStyle w:val="Marcador1"/>
        <w:rPr>
          <w:rFonts w:eastAsia="Arial"/>
        </w:rPr>
      </w:pPr>
      <w:r w:rsidRPr="009B030C">
        <w:rPr>
          <w:rFonts w:eastAsia="Arial"/>
        </w:rPr>
        <w:t>Caso o campo esteja preenchido com “Não” o CCA poderá dar prosseguimento à</w:t>
      </w:r>
      <w:r w:rsidR="00313970" w:rsidRPr="009B030C">
        <w:rPr>
          <w:rFonts w:eastAsia="Arial"/>
        </w:rPr>
        <w:t xml:space="preserve"> </w:t>
      </w:r>
      <w:r w:rsidRPr="009B030C">
        <w:rPr>
          <w:rFonts w:eastAsia="Arial"/>
        </w:rPr>
        <w:t>contratação de acordo com os procedimentos constantes nesta Norma.</w:t>
      </w:r>
    </w:p>
    <w:p w:rsidR="00A7559F" w:rsidRPr="00ED14F8" w:rsidRDefault="00A7559F" w:rsidP="00ED14F8">
      <w:pPr>
        <w:pStyle w:val="Heading3"/>
        <w:rPr>
          <w:rFonts w:eastAsia="Arial"/>
        </w:rPr>
      </w:pPr>
      <w:bookmarkStart w:id="4574" w:name="_Toc182401095"/>
      <w:bookmarkStart w:id="4575" w:name="_Toc182401970"/>
      <w:bookmarkStart w:id="4576" w:name="_Toc183421394"/>
      <w:bookmarkStart w:id="4577" w:name="_Toc183511908"/>
      <w:bookmarkStart w:id="4578" w:name="_Toc183595459"/>
      <w:bookmarkStart w:id="4579" w:name="_Toc183596786"/>
      <w:bookmarkStart w:id="4580" w:name="_Toc183596928"/>
      <w:bookmarkStart w:id="4581" w:name="_Toc184141127"/>
      <w:bookmarkStart w:id="4582" w:name="_Toc184200227"/>
      <w:bookmarkStart w:id="4583" w:name="_Toc184279316"/>
      <w:bookmarkStart w:id="4584" w:name="_Toc184279437"/>
      <w:bookmarkStart w:id="4585" w:name="_Toc184279558"/>
      <w:bookmarkStart w:id="4586" w:name="_Toc184279680"/>
      <w:bookmarkStart w:id="4587" w:name="_Toc184279907"/>
      <w:bookmarkStart w:id="4588" w:name="_Toc184280028"/>
      <w:bookmarkStart w:id="4589" w:name="_Toc184280959"/>
      <w:bookmarkStart w:id="4590" w:name="_Toc184281319"/>
      <w:bookmarkStart w:id="4591" w:name="_Toc184283916"/>
      <w:bookmarkStart w:id="4592" w:name="_Toc184289170"/>
      <w:bookmarkStart w:id="4593" w:name="_Toc184584766"/>
      <w:bookmarkStart w:id="4594" w:name="_Toc184648359"/>
      <w:bookmarkStart w:id="4595" w:name="_Toc184650498"/>
      <w:bookmarkStart w:id="4596" w:name="_Toc184657497"/>
      <w:bookmarkStart w:id="4597" w:name="_Toc184721693"/>
      <w:bookmarkStart w:id="4598" w:name="_Toc184722163"/>
      <w:bookmarkStart w:id="4599" w:name="_Toc192067878"/>
      <w:bookmarkStart w:id="4600" w:name="_Toc192755598"/>
      <w:bookmarkStart w:id="4601" w:name="_Toc192755734"/>
      <w:bookmarkStart w:id="4602" w:name="_Toc192755871"/>
      <w:bookmarkStart w:id="4603" w:name="_Toc196470015"/>
      <w:bookmarkStart w:id="4604" w:name="_Toc196905257"/>
      <w:bookmarkStart w:id="4605" w:name="_Toc200015552"/>
      <w:bookmarkStart w:id="4606" w:name="_Toc201579095"/>
      <w:bookmarkStart w:id="4607" w:name="_Toc204930329"/>
      <w:bookmarkStart w:id="4608" w:name="_Toc208500480"/>
      <w:bookmarkStart w:id="4609" w:name="_Toc210658246"/>
      <w:bookmarkStart w:id="4610" w:name="_Toc212559122"/>
      <w:bookmarkStart w:id="4611" w:name="_Toc212650830"/>
      <w:bookmarkStart w:id="4612" w:name="_Toc212740031"/>
      <w:bookmarkStart w:id="4613" w:name="_Toc213345625"/>
      <w:bookmarkStart w:id="4614" w:name="_Toc213345768"/>
      <w:bookmarkStart w:id="4615" w:name="_Toc213346529"/>
      <w:bookmarkStart w:id="4616" w:name="_Toc213349273"/>
      <w:bookmarkStart w:id="4617" w:name="_Toc214462307"/>
      <w:bookmarkStart w:id="4618" w:name="_Toc214462449"/>
      <w:bookmarkStart w:id="4619" w:name="_Toc214462591"/>
      <w:r w:rsidRPr="00ED14F8">
        <w:rPr>
          <w:rFonts w:eastAsia="Arial"/>
        </w:rPr>
        <w:t>DÉBITO DOS RECURSOS DA CV FGTS</w:t>
      </w:r>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p>
    <w:p w:rsidR="001C7B69" w:rsidRPr="00200772" w:rsidRDefault="001C7B69" w:rsidP="00A959FB">
      <w:pPr>
        <w:pStyle w:val="Normal4"/>
        <w:rPr>
          <w:rFonts w:eastAsia="Arial"/>
        </w:rPr>
      </w:pPr>
      <w:bookmarkStart w:id="4620" w:name="Item_4_4_17_1"/>
      <w:bookmarkEnd w:id="4620"/>
      <w:r w:rsidRPr="00200772">
        <w:rPr>
          <w:rFonts w:eastAsia="Arial"/>
        </w:rPr>
        <w:t xml:space="preserve">Confirma o enquadramento do(s) proponente(s) e imóvel e realiza o débito dos recursos da CV FGTS conforme </w:t>
      </w:r>
      <w:r w:rsidR="00E6226D" w:rsidRPr="00200772">
        <w:rPr>
          <w:rFonts w:eastAsia="Arial"/>
        </w:rPr>
        <w:t>Anexo</w:t>
      </w:r>
      <w:r w:rsidRPr="00200772">
        <w:rPr>
          <w:rFonts w:eastAsia="Arial"/>
        </w:rPr>
        <w:t xml:space="preserve"> IV </w:t>
      </w:r>
      <w:r w:rsidR="005D77A0" w:rsidRPr="00200772">
        <w:rPr>
          <w:rFonts w:eastAsia="Arial"/>
        </w:rPr>
        <w:t>–</w:t>
      </w:r>
      <w:r w:rsidRPr="00200772">
        <w:rPr>
          <w:rFonts w:eastAsia="Arial"/>
        </w:rPr>
        <w:t xml:space="preserve"> </w:t>
      </w:r>
      <w:r w:rsidR="00E6226D" w:rsidRPr="00200772">
        <w:rPr>
          <w:rFonts w:eastAsia="Arial"/>
        </w:rPr>
        <w:t>Uso da</w:t>
      </w:r>
      <w:r w:rsidR="00493F98" w:rsidRPr="00200772">
        <w:rPr>
          <w:rFonts w:eastAsia="Arial"/>
        </w:rPr>
        <w:t xml:space="preserve"> CV </w:t>
      </w:r>
      <w:r w:rsidR="00E6226D" w:rsidRPr="00200772">
        <w:rPr>
          <w:rFonts w:eastAsia="Arial"/>
        </w:rPr>
        <w:t>do</w:t>
      </w:r>
      <w:r w:rsidR="00493F98" w:rsidRPr="00200772">
        <w:rPr>
          <w:rFonts w:eastAsia="Arial"/>
        </w:rPr>
        <w:t xml:space="preserve"> FGTS</w:t>
      </w:r>
    </w:p>
    <w:p w:rsidR="00A7559F" w:rsidRPr="009B030C" w:rsidRDefault="00A7559F" w:rsidP="00A959FB">
      <w:pPr>
        <w:pStyle w:val="Heading3"/>
        <w:rPr>
          <w:rFonts w:eastAsia="Arial"/>
        </w:rPr>
      </w:pPr>
      <w:bookmarkStart w:id="4621" w:name="_Toc182401096"/>
      <w:bookmarkStart w:id="4622" w:name="_Toc182401971"/>
      <w:bookmarkStart w:id="4623" w:name="_Toc183421395"/>
      <w:bookmarkStart w:id="4624" w:name="_Toc183511909"/>
      <w:bookmarkStart w:id="4625" w:name="_Toc183595460"/>
      <w:bookmarkStart w:id="4626" w:name="_Toc183596787"/>
      <w:bookmarkStart w:id="4627" w:name="_Toc183596929"/>
      <w:bookmarkStart w:id="4628" w:name="_Toc184141128"/>
      <w:bookmarkStart w:id="4629" w:name="_Toc184200228"/>
      <w:bookmarkStart w:id="4630" w:name="_Toc184279317"/>
      <w:bookmarkStart w:id="4631" w:name="_Toc184279438"/>
      <w:bookmarkStart w:id="4632" w:name="_Toc184279559"/>
      <w:bookmarkStart w:id="4633" w:name="_Toc184279681"/>
      <w:bookmarkStart w:id="4634" w:name="_Toc184279908"/>
      <w:bookmarkStart w:id="4635" w:name="_Toc184280029"/>
      <w:bookmarkStart w:id="4636" w:name="_Toc184280960"/>
      <w:bookmarkStart w:id="4637" w:name="_Toc184281320"/>
      <w:bookmarkStart w:id="4638" w:name="_Toc184283917"/>
      <w:bookmarkStart w:id="4639" w:name="_Toc184289171"/>
      <w:bookmarkStart w:id="4640" w:name="_Toc184584767"/>
      <w:bookmarkStart w:id="4641" w:name="_Toc184648360"/>
      <w:bookmarkStart w:id="4642" w:name="_Toc184650499"/>
      <w:bookmarkStart w:id="4643" w:name="_Toc184657498"/>
      <w:bookmarkStart w:id="4644" w:name="_Toc184721694"/>
      <w:bookmarkStart w:id="4645" w:name="_Toc184722164"/>
      <w:bookmarkStart w:id="4646" w:name="_Toc192067879"/>
      <w:bookmarkStart w:id="4647" w:name="_Toc192755599"/>
      <w:bookmarkStart w:id="4648" w:name="_Toc192755735"/>
      <w:bookmarkStart w:id="4649" w:name="_Toc192755872"/>
      <w:bookmarkStart w:id="4650" w:name="_Toc194494937"/>
      <w:bookmarkStart w:id="4651" w:name="_Toc196470016"/>
      <w:bookmarkStart w:id="4652" w:name="_Toc196905258"/>
      <w:bookmarkStart w:id="4653" w:name="_Toc200015553"/>
      <w:bookmarkStart w:id="4654" w:name="_Toc201579096"/>
      <w:bookmarkStart w:id="4655" w:name="_Toc204930330"/>
      <w:bookmarkStart w:id="4656" w:name="_Toc208500481"/>
      <w:bookmarkStart w:id="4657" w:name="_Toc210658247"/>
      <w:bookmarkStart w:id="4658" w:name="_Toc212559123"/>
      <w:bookmarkStart w:id="4659" w:name="_Toc212650831"/>
      <w:bookmarkStart w:id="4660" w:name="_Toc212740032"/>
      <w:bookmarkStart w:id="4661" w:name="_Toc213345626"/>
      <w:bookmarkStart w:id="4662" w:name="_Toc213345769"/>
      <w:bookmarkStart w:id="4663" w:name="_Toc213346530"/>
      <w:bookmarkStart w:id="4664" w:name="_Toc213349274"/>
      <w:bookmarkStart w:id="4665" w:name="_Toc214462308"/>
      <w:bookmarkStart w:id="4666" w:name="_Toc214462450"/>
      <w:bookmarkStart w:id="4667" w:name="_Toc214462592"/>
      <w:r w:rsidRPr="009B030C">
        <w:rPr>
          <w:rFonts w:eastAsia="Arial"/>
        </w:rPr>
        <w:t xml:space="preserve">CADASTRAMENTO </w:t>
      </w:r>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r w:rsidR="00550B45" w:rsidRPr="009B030C">
        <w:rPr>
          <w:rFonts w:eastAsia="Arial"/>
        </w:rPr>
        <w:t>DA PROPOSTA</w:t>
      </w:r>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r w:rsidR="00715D79" w:rsidRPr="009B030C">
        <w:rPr>
          <w:rFonts w:eastAsia="Arial"/>
        </w:rPr>
        <w:t xml:space="preserve"> </w:t>
      </w:r>
    </w:p>
    <w:p w:rsidR="00A7559F" w:rsidRPr="004557BD" w:rsidRDefault="00A7559F" w:rsidP="00A959FB">
      <w:pPr>
        <w:pStyle w:val="Normal4"/>
        <w:rPr>
          <w:rFonts w:eastAsia="Arial" w:cs="Arial"/>
          <w:color w:val="000000"/>
          <w:szCs w:val="18"/>
        </w:rPr>
      </w:pPr>
      <w:r w:rsidRPr="004557BD">
        <w:rPr>
          <w:rFonts w:eastAsia="Arial" w:cs="Arial"/>
          <w:color w:val="000000"/>
          <w:szCs w:val="18"/>
        </w:rPr>
        <w:t xml:space="preserve">As operações vinculadas a Empreendimento, inclusive parcerias, contratados com a CAIXA por meio dos programas Imóvel na Planta, Apoio à Produção, PEC MPE/MGE e Alocação de Recursos são originadas no </w:t>
      </w:r>
      <w:hyperlink r:id="rId172">
        <w:r w:rsidRPr="009B030C">
          <w:rPr>
            <w:rStyle w:val="Hyperlink"/>
            <w:rFonts w:eastAsia="Arial" w:cs="Arial"/>
            <w:szCs w:val="18"/>
          </w:rPr>
          <w:t>SIOPI</w:t>
        </w:r>
      </w:hyperlink>
      <w:r w:rsidRPr="004557BD">
        <w:rPr>
          <w:rFonts w:eastAsia="Arial" w:cs="Arial"/>
          <w:color w:val="000000"/>
          <w:szCs w:val="18"/>
        </w:rPr>
        <w:t xml:space="preserve"> para empreendimentos originados no </w:t>
      </w:r>
      <w:hyperlink r:id="rId173">
        <w:r w:rsidRPr="009B030C">
          <w:rPr>
            <w:rStyle w:val="Hyperlink"/>
            <w:rFonts w:eastAsia="Arial" w:cs="Arial"/>
            <w:szCs w:val="18"/>
          </w:rPr>
          <w:t>SIOPI</w:t>
        </w:r>
      </w:hyperlink>
      <w:r w:rsidRPr="004557BD">
        <w:rPr>
          <w:rFonts w:eastAsia="Arial" w:cs="Arial"/>
          <w:color w:val="000000"/>
          <w:szCs w:val="18"/>
        </w:rPr>
        <w:t>.</w:t>
      </w:r>
    </w:p>
    <w:p w:rsidR="00A7559F" w:rsidRPr="009B030C" w:rsidRDefault="00072D15" w:rsidP="00A959FB">
      <w:pPr>
        <w:pStyle w:val="Normal4"/>
        <w:rPr>
          <w:rFonts w:eastAsia="Arial"/>
        </w:rPr>
      </w:pPr>
      <w:r w:rsidRPr="009B030C">
        <w:rPr>
          <w:rFonts w:eastAsia="Arial"/>
        </w:rPr>
        <w:t>Se PMCMV, p</w:t>
      </w:r>
      <w:r w:rsidR="00A7559F" w:rsidRPr="009B030C">
        <w:rPr>
          <w:rFonts w:eastAsia="Arial"/>
        </w:rPr>
        <w:t xml:space="preserve">ara os empreendimentos originados no </w:t>
      </w:r>
      <w:hyperlink r:id="rId174">
        <w:r w:rsidR="00A7559F" w:rsidRPr="009B030C">
          <w:rPr>
            <w:rStyle w:val="Hyperlink"/>
            <w:rFonts w:eastAsia="Arial" w:cs="Arial"/>
            <w:szCs w:val="18"/>
          </w:rPr>
          <w:t>SIACI/CIWEB</w:t>
        </w:r>
      </w:hyperlink>
      <w:r w:rsidR="00A7559F" w:rsidRPr="009B030C">
        <w:rPr>
          <w:rFonts w:eastAsia="Arial"/>
        </w:rPr>
        <w:t>, as operações a ele vinculadas permanecem no CIWEB.</w:t>
      </w:r>
    </w:p>
    <w:p w:rsidR="00072D15" w:rsidRPr="009B030C" w:rsidRDefault="00072D15" w:rsidP="00A959FB">
      <w:pPr>
        <w:pStyle w:val="Normal4"/>
      </w:pPr>
      <w:r w:rsidRPr="009B030C">
        <w:t>Se CCSBPE, desde 26 JUN 2023, as unidades remanescentes de empreendimentos, originados no SIACI até NOV/2017, nas modalidades listadas por sistema de originação constantes no</w:t>
      </w:r>
      <w:r w:rsidR="00D508C9" w:rsidRPr="009B030C">
        <w:t xml:space="preserve"> </w:t>
      </w:r>
      <w:r w:rsidR="002A45BE">
        <w:t xml:space="preserve">[MN, </w:t>
      </w:r>
      <w:hyperlink r:id="rId175" w:tgtFrame="_blank" w:tooltip="Exibe Modelo: http://normas.caixa/normativo/MO30336" w:history="1">
        <w:r w:rsidR="002A45BE">
          <w:rPr>
            <w:rStyle w:val="Hyperlink"/>
            <w:rFonts w:cs="Arial"/>
            <w:szCs w:val="18"/>
          </w:rPr>
          <w:t>MO30336</w:t>
        </w:r>
      </w:hyperlink>
      <w:r w:rsidR="002A45BE">
        <w:rPr>
          <w:rFonts w:cs="Arial"/>
          <w:szCs w:val="18"/>
        </w:rPr>
        <w:t>]</w:t>
      </w:r>
      <w:r w:rsidR="00D508C9" w:rsidRPr="009B030C">
        <w:t>,</w:t>
      </w:r>
      <w:r w:rsidRPr="009B030C">
        <w:t xml:space="preserve"> deverão ser contratadas como Imóvel Individual, diretamente no </w:t>
      </w:r>
      <w:hyperlink r:id="rId176">
        <w:r w:rsidRPr="009B030C">
          <w:rPr>
            <w:rStyle w:val="Hyperlink"/>
            <w:rFonts w:cs="Arial"/>
            <w:szCs w:val="18"/>
          </w:rPr>
          <w:t>SIOPI</w:t>
        </w:r>
      </w:hyperlink>
      <w:r w:rsidRPr="009B030C">
        <w:t>, uma vez que, os referidos produtos foram desabilitados no SIACI/CIWEB Concessão.</w:t>
      </w:r>
    </w:p>
    <w:p w:rsidR="00A7559F" w:rsidRPr="009B030C" w:rsidRDefault="00A7559F" w:rsidP="00A959FB">
      <w:pPr>
        <w:pStyle w:val="Normal4"/>
        <w:rPr>
          <w:rFonts w:eastAsia="Arial"/>
        </w:rPr>
      </w:pPr>
      <w:r w:rsidRPr="009B030C">
        <w:rPr>
          <w:rFonts w:eastAsia="Arial"/>
        </w:rPr>
        <w:t xml:space="preserve">A contratação de propostas com a opção pela Cessão de Direitos Creditórios do FGTS Futuro é exclusiva para as originações no </w:t>
      </w:r>
      <w:hyperlink r:id="rId177">
        <w:r w:rsidRPr="009B030C">
          <w:rPr>
            <w:rStyle w:val="Hyperlink"/>
            <w:rFonts w:eastAsia="Arial" w:cs="Arial"/>
            <w:szCs w:val="18"/>
          </w:rPr>
          <w:t>SIOPI</w:t>
        </w:r>
      </w:hyperlink>
      <w:r w:rsidRPr="009B030C">
        <w:rPr>
          <w:rFonts w:eastAsia="Arial"/>
        </w:rPr>
        <w:t>.</w:t>
      </w:r>
    </w:p>
    <w:p w:rsidR="00AF73E5" w:rsidRPr="004557BD" w:rsidRDefault="00A7559F" w:rsidP="00AF73E5">
      <w:pPr>
        <w:pStyle w:val="Normal4"/>
        <w:rPr>
          <w:rFonts w:eastAsia="Arial"/>
          <w:color w:val="0D0D0D"/>
        </w:rPr>
      </w:pPr>
      <w:r w:rsidRPr="009B030C">
        <w:rPr>
          <w:rFonts w:eastAsia="Arial"/>
        </w:rPr>
        <w:t>Nos casos de contratação com carência Calamidade RS descrita no normativo principal, seleciona o Código de Convênio = 1000005000, inclui o Tipo de Concessão TC 112, informa o prazo de carência de até 6 meses e inclui a situação especial SE581/SE58</w:t>
      </w:r>
      <w:r w:rsidRPr="004557BD">
        <w:rPr>
          <w:rFonts w:eastAsia="Arial"/>
          <w:color w:val="0D0D0D"/>
        </w:rPr>
        <w:t>2.</w:t>
      </w:r>
      <w:r w:rsidR="00606483" w:rsidRPr="004557BD">
        <w:rPr>
          <w:rFonts w:eastAsia="Arial"/>
          <w:color w:val="0D0D0D"/>
        </w:rPr>
        <w:t xml:space="preserve"> </w:t>
      </w:r>
    </w:p>
    <w:p w:rsidR="00A7559F" w:rsidRPr="009B030C" w:rsidRDefault="00A7559F" w:rsidP="00A959FB">
      <w:pPr>
        <w:pStyle w:val="Heading3"/>
        <w:rPr>
          <w:rFonts w:eastAsia="Arial"/>
        </w:rPr>
      </w:pPr>
      <w:bookmarkStart w:id="4668" w:name="Item_3_4_1_6_1"/>
      <w:bookmarkStart w:id="4669" w:name="_Toc183595461"/>
      <w:bookmarkStart w:id="4670" w:name="_Toc183596788"/>
      <w:bookmarkStart w:id="4671" w:name="_Toc183596930"/>
      <w:bookmarkStart w:id="4672" w:name="_Toc184141129"/>
      <w:bookmarkStart w:id="4673" w:name="_Toc184200229"/>
      <w:bookmarkStart w:id="4674" w:name="_Toc184279318"/>
      <w:bookmarkStart w:id="4675" w:name="_Toc184279439"/>
      <w:bookmarkStart w:id="4676" w:name="_Toc184279560"/>
      <w:bookmarkStart w:id="4677" w:name="_Toc184279682"/>
      <w:bookmarkStart w:id="4678" w:name="_Toc184279909"/>
      <w:bookmarkStart w:id="4679" w:name="_Toc184280030"/>
      <w:bookmarkStart w:id="4680" w:name="_Toc184280961"/>
      <w:bookmarkStart w:id="4681" w:name="_Toc184281321"/>
      <w:bookmarkStart w:id="4682" w:name="_Toc184283918"/>
      <w:bookmarkStart w:id="4683" w:name="_Toc184289172"/>
      <w:bookmarkStart w:id="4684" w:name="_Toc184650500"/>
      <w:bookmarkStart w:id="4685" w:name="_Toc184657499"/>
      <w:bookmarkStart w:id="4686" w:name="_Toc184721695"/>
      <w:bookmarkStart w:id="4687" w:name="_Toc184722165"/>
      <w:bookmarkStart w:id="4688" w:name="_Toc192067880"/>
      <w:bookmarkStart w:id="4689" w:name="_Toc192755600"/>
      <w:bookmarkStart w:id="4690" w:name="_Toc192755736"/>
      <w:bookmarkStart w:id="4691" w:name="_Toc192755873"/>
      <w:bookmarkStart w:id="4692" w:name="_Toc194494938"/>
      <w:bookmarkStart w:id="4693" w:name="_Toc196470017"/>
      <w:bookmarkStart w:id="4694" w:name="_Toc196905259"/>
      <w:bookmarkStart w:id="4695" w:name="_Toc200015554"/>
      <w:bookmarkStart w:id="4696" w:name="_Toc201579097"/>
      <w:bookmarkStart w:id="4697" w:name="_Toc204930331"/>
      <w:bookmarkStart w:id="4698" w:name="_Toc208500482"/>
      <w:bookmarkStart w:id="4699" w:name="_Toc210658248"/>
      <w:bookmarkStart w:id="4700" w:name="_Toc212559124"/>
      <w:bookmarkStart w:id="4701" w:name="_Toc212650832"/>
      <w:bookmarkStart w:id="4702" w:name="_Toc212740033"/>
      <w:bookmarkStart w:id="4703" w:name="_Toc213345627"/>
      <w:bookmarkStart w:id="4704" w:name="_Toc213345770"/>
      <w:bookmarkStart w:id="4705" w:name="_Toc213346531"/>
      <w:bookmarkStart w:id="4706" w:name="_Toc213349275"/>
      <w:bookmarkStart w:id="4707" w:name="_Toc214462309"/>
      <w:bookmarkStart w:id="4708" w:name="_Toc214462451"/>
      <w:bookmarkStart w:id="4709" w:name="_Toc214462593"/>
      <w:bookmarkStart w:id="4710" w:name="_Toc184584768"/>
      <w:bookmarkStart w:id="4711" w:name="_Toc184648361"/>
      <w:bookmarkEnd w:id="4668"/>
      <w:r w:rsidRPr="009B030C">
        <w:rPr>
          <w:rFonts w:eastAsia="Arial"/>
        </w:rPr>
        <w:t>SIOPI</w:t>
      </w:r>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r w:rsidR="000E5AEA" w:rsidRPr="009B030C">
        <w:rPr>
          <w:rFonts w:eastAsia="Arial"/>
        </w:rPr>
        <w:t xml:space="preserve"> </w:t>
      </w:r>
      <w:bookmarkEnd w:id="4710"/>
      <w:bookmarkEnd w:id="4711"/>
    </w:p>
    <w:p w:rsidR="00A7559F" w:rsidRPr="009B030C" w:rsidRDefault="00A7559F" w:rsidP="00A959FB">
      <w:pPr>
        <w:pStyle w:val="Normal4"/>
        <w:rPr>
          <w:rFonts w:eastAsia="Arial"/>
        </w:rPr>
      </w:pPr>
      <w:bookmarkStart w:id="4712" w:name="Item_4_4_19_1"/>
      <w:bookmarkEnd w:id="4712"/>
      <w:r w:rsidRPr="004557BD">
        <w:rPr>
          <w:rFonts w:eastAsia="Arial"/>
          <w:color w:val="000000"/>
        </w:rPr>
        <w:t xml:space="preserve">Inclui proposta individual no </w:t>
      </w:r>
      <w:hyperlink r:id="rId178">
        <w:r w:rsidRPr="009B030C">
          <w:rPr>
            <w:rStyle w:val="Hyperlink"/>
            <w:rFonts w:eastAsia="Arial" w:cs="Arial"/>
            <w:szCs w:val="18"/>
          </w:rPr>
          <w:t>SIOPI</w:t>
        </w:r>
      </w:hyperlink>
      <w:r w:rsidRPr="004557BD">
        <w:rPr>
          <w:rFonts w:eastAsia="Arial"/>
          <w:color w:val="000000"/>
        </w:rPr>
        <w:t>, conforme orientações disponíveis no “</w:t>
      </w:r>
      <w:r w:rsidR="00890461" w:rsidRPr="00890461">
        <w:rPr>
          <w:rFonts w:eastAsia="Arial"/>
          <w:color w:val="000000"/>
        </w:rPr>
        <w:t>Roteiro Inclusão de Proposta Individual PF</w:t>
      </w:r>
      <w:r w:rsidRPr="009B030C">
        <w:rPr>
          <w:rFonts w:eastAsia="Arial"/>
        </w:rPr>
        <w:t xml:space="preserve">” disponível no </w:t>
      </w:r>
      <w:hyperlink r:id="rId179">
        <w:r w:rsidRPr="009B030C">
          <w:rPr>
            <w:rStyle w:val="Hyperlink"/>
            <w:rFonts w:eastAsia="Arial" w:cs="Arial"/>
            <w:color w:val="auto"/>
            <w:szCs w:val="18"/>
          </w:rPr>
          <w:t>S</w:t>
        </w:r>
        <w:r w:rsidRPr="009B030C">
          <w:rPr>
            <w:rStyle w:val="Hyperlink"/>
            <w:rFonts w:eastAsia="Arial" w:cs="Arial"/>
            <w:szCs w:val="18"/>
          </w:rPr>
          <w:t>IOPI</w:t>
        </w:r>
      </w:hyperlink>
      <w:r w:rsidRPr="009B030C">
        <w:rPr>
          <w:rFonts w:eastAsia="Arial"/>
        </w:rPr>
        <w:t>, página inicial, opção “Acesso Rápido”, link “Informativos”.</w:t>
      </w:r>
    </w:p>
    <w:p w:rsidR="00A7559F" w:rsidRDefault="00A7559F" w:rsidP="00A959FB">
      <w:pPr>
        <w:pStyle w:val="Normal4"/>
        <w:rPr>
          <w:rFonts w:eastAsia="Arial"/>
        </w:rPr>
      </w:pPr>
      <w:r w:rsidRPr="009B030C">
        <w:rPr>
          <w:rFonts w:eastAsia="Arial"/>
        </w:rPr>
        <w:t xml:space="preserve">Para as propostas com a opção pela Cessão de Direitos Creditórios do FGTS Futuro, </w:t>
      </w:r>
      <w:r w:rsidR="001A5598" w:rsidRPr="009B030C">
        <w:rPr>
          <w:rFonts w:eastAsia="Arial"/>
        </w:rPr>
        <w:t xml:space="preserve">observar as orientações do </w:t>
      </w:r>
      <w:r w:rsidR="00E6226D" w:rsidRPr="009B030C">
        <w:rPr>
          <w:rFonts w:eastAsia="Arial"/>
        </w:rPr>
        <w:t>Anexo I</w:t>
      </w:r>
      <w:r w:rsidR="00EE1CA2" w:rsidRPr="009B030C">
        <w:rPr>
          <w:rFonts w:eastAsia="Arial"/>
        </w:rPr>
        <w:t>V</w:t>
      </w:r>
      <w:r w:rsidR="00E6226D" w:rsidRPr="009B030C">
        <w:rPr>
          <w:rFonts w:eastAsia="Arial"/>
        </w:rPr>
        <w:t xml:space="preserve"> – Uso da CV do FGTS.</w:t>
      </w:r>
    </w:p>
    <w:p w:rsidR="00AB34AE" w:rsidRPr="00D67DFB" w:rsidRDefault="00D67DFB" w:rsidP="00D67DFB">
      <w:pPr>
        <w:pStyle w:val="Normal4"/>
        <w:rPr>
          <w:rFonts w:eastAsia="Arial"/>
        </w:rPr>
      </w:pPr>
      <w:bookmarkStart w:id="4713" w:name="Item_4_4_18_3"/>
      <w:bookmarkEnd w:id="4713"/>
      <w:r w:rsidRPr="004A61B8">
        <w:rPr>
          <w:rFonts w:eastAsia="Arial"/>
        </w:rPr>
        <w:t xml:space="preserve">Para </w:t>
      </w:r>
      <w:r>
        <w:t xml:space="preserve">as propostas em que o cliente optou pelo financiamento das despesas acessórias ou </w:t>
      </w:r>
      <w:r w:rsidRPr="004A61B8">
        <w:rPr>
          <w:rStyle w:val="highlight"/>
          <w:rFonts w:cs="Arial"/>
          <w:i/>
          <w:iCs/>
          <w:szCs w:val="18"/>
        </w:rPr>
        <w:t>cartor</w:t>
      </w:r>
      <w:r>
        <w:t>árias, preenche no SIOPI o campo “Valor das Taxas Financiadas”, aba “Valores da Operação”.</w:t>
      </w:r>
    </w:p>
    <w:p w:rsidR="00F345B8" w:rsidRPr="00F345B8" w:rsidRDefault="00A7559F" w:rsidP="00212EBD">
      <w:pPr>
        <w:pStyle w:val="Normal4"/>
        <w:rPr>
          <w:rFonts w:eastAsia="Arial"/>
        </w:rPr>
      </w:pPr>
      <w:bookmarkStart w:id="4714" w:name="Item_4_4_19_4"/>
      <w:bookmarkEnd w:id="4714"/>
      <w:r w:rsidRPr="00F345B8">
        <w:rPr>
          <w:rFonts w:eastAsia="Arial"/>
        </w:rPr>
        <w:t>Se Imóveis CAIXA/AMV (Adjudicados, Arrematados em leilão CAIXA):</w:t>
      </w:r>
      <w:r w:rsidR="0007389A" w:rsidRPr="00F345B8">
        <w:rPr>
          <w:rFonts w:eastAsia="Arial"/>
        </w:rPr>
        <w:t xml:space="preserve"> </w:t>
      </w:r>
      <w:r w:rsidR="0081356B" w:rsidRPr="00F345B8">
        <w:rPr>
          <w:rFonts w:eastAsia="Arial"/>
        </w:rPr>
        <w:t xml:space="preserve">incluir conforme orientações </w:t>
      </w:r>
      <w:r w:rsidR="00B339E2" w:rsidRPr="00F345B8">
        <w:rPr>
          <w:rFonts w:eastAsia="Arial"/>
        </w:rPr>
        <w:t>disponíveis</w:t>
      </w:r>
      <w:r w:rsidR="004F686A" w:rsidRPr="00F345B8">
        <w:rPr>
          <w:rFonts w:eastAsia="Arial"/>
        </w:rPr>
        <w:t xml:space="preserve"> </w:t>
      </w:r>
      <w:r w:rsidR="000E2656" w:rsidRPr="00F345B8">
        <w:rPr>
          <w:rFonts w:eastAsia="Arial"/>
        </w:rPr>
        <w:t xml:space="preserve">no </w:t>
      </w:r>
      <w:r w:rsidR="00F345B8" w:rsidRPr="00690140">
        <w:t>Anexo XIV “Procedimento Operacional Padrão (CCA) Contratação Imóveis CAIXA/AMV”</w:t>
      </w:r>
      <w:r w:rsidR="00F345B8">
        <w:t>.</w:t>
      </w:r>
    </w:p>
    <w:p w:rsidR="00A7559F" w:rsidRPr="009B030C" w:rsidRDefault="00A7559F" w:rsidP="00A959FB">
      <w:pPr>
        <w:pStyle w:val="Normal4"/>
        <w:rPr>
          <w:rFonts w:eastAsia="Arial"/>
        </w:rPr>
      </w:pPr>
      <w:r w:rsidRPr="009B030C">
        <w:rPr>
          <w:rFonts w:eastAsia="Arial"/>
        </w:rPr>
        <w:t>Para imóveis com parte de área edificada não averbada ou Melhoria sem ampliação, no campo Descrição do Imóvel, informa só a área efetivamente averbada constante na matrícula do imóvel e, no campo Avaliação, o valor total do imóvel informado no Laudo de Avaliação da CAIXA.</w:t>
      </w:r>
    </w:p>
    <w:p w:rsidR="00A7559F" w:rsidRPr="009B030C" w:rsidRDefault="00A7559F" w:rsidP="00A959FB">
      <w:pPr>
        <w:pStyle w:val="Normal4"/>
        <w:rPr>
          <w:rFonts w:eastAsia="Arial"/>
        </w:rPr>
      </w:pPr>
      <w:r w:rsidRPr="009B030C">
        <w:rPr>
          <w:rFonts w:eastAsia="Arial"/>
        </w:rPr>
        <w:t>Se na matrícula do imóvel constar apenas a descrição da unidade sem especificar a área, informa só a descrição e o VA total do imóvel.</w:t>
      </w:r>
    </w:p>
    <w:p w:rsidR="00A7559F" w:rsidRPr="009B030C" w:rsidRDefault="00A7559F" w:rsidP="00A959FB">
      <w:pPr>
        <w:pStyle w:val="Normal4"/>
        <w:rPr>
          <w:rFonts w:eastAsia="Arial"/>
        </w:rPr>
      </w:pPr>
      <w:r w:rsidRPr="009B030C">
        <w:rPr>
          <w:rFonts w:eastAsia="Arial"/>
        </w:rPr>
        <w:t>Se aquisição de fração ideal, insere no campo “Descrição do Imóvel” a informação abaixo:</w:t>
      </w:r>
    </w:p>
    <w:p w:rsidR="00A7559F" w:rsidRPr="009B030C" w:rsidRDefault="00A7559F" w:rsidP="00A20479">
      <w:pPr>
        <w:pStyle w:val="Marcador1"/>
        <w:numPr>
          <w:ilvl w:val="0"/>
          <w:numId w:val="38"/>
        </w:numPr>
        <w:rPr>
          <w:rFonts w:eastAsia="Arial"/>
        </w:rPr>
      </w:pPr>
      <w:r w:rsidRPr="009B030C">
        <w:rPr>
          <w:rFonts w:eastAsia="Arial"/>
        </w:rPr>
        <w:t>"Trata-se de aquisição de parte ideal (__%) do imóvel, passando o comprador a possuir 100% do imóvel, sendo neste ato alienado fiduciariamente na totalidade para garantia da dívida ora assumida".</w:t>
      </w:r>
    </w:p>
    <w:p w:rsidR="00A7559F" w:rsidRPr="009B030C" w:rsidRDefault="00A7559F" w:rsidP="002D7A75">
      <w:pPr>
        <w:pStyle w:val="Normal4"/>
        <w:rPr>
          <w:rFonts w:eastAsia="Arial"/>
        </w:rPr>
      </w:pPr>
      <w:r w:rsidRPr="009B030C">
        <w:rPr>
          <w:rFonts w:eastAsia="Arial"/>
        </w:rPr>
        <w:t>Nas concessões das modalidades de Construção:</w:t>
      </w:r>
    </w:p>
    <w:p w:rsidR="00A7559F" w:rsidRPr="009B030C" w:rsidRDefault="00A7559F" w:rsidP="00D13B05">
      <w:pPr>
        <w:pStyle w:val="Normal5"/>
        <w:rPr>
          <w:rFonts w:eastAsia="Arial"/>
        </w:rPr>
      </w:pPr>
      <w:r w:rsidRPr="009B030C">
        <w:rPr>
          <w:rFonts w:eastAsia="Arial"/>
        </w:rPr>
        <w:t>Para Conclusão, Ampliação, Reforma ou Melhoria informa, no mínimo, 2 parcelas de obra, independentemente do percentual de obra a executar, devendo para última parcela ser informado o percentual de, no mínimo, 5%.</w:t>
      </w:r>
    </w:p>
    <w:p w:rsidR="00C704BB" w:rsidRPr="00E95F75" w:rsidRDefault="003822EF" w:rsidP="005A6042">
      <w:pPr>
        <w:pStyle w:val="Normal5"/>
        <w:rPr>
          <w:rFonts w:eastAsia="Arial"/>
        </w:rPr>
      </w:pPr>
      <w:r w:rsidRPr="003822EF">
        <w:rPr>
          <w:rFonts w:eastAsia="Arial"/>
        </w:rPr>
        <w:tab/>
      </w:r>
      <w:bookmarkStart w:id="4715" w:name="Item_4_4_19_8_1_1"/>
      <w:bookmarkStart w:id="4716" w:name="Item_4_4_19_8_2"/>
      <w:bookmarkEnd w:id="4715"/>
      <w:bookmarkEnd w:id="4716"/>
      <w:r w:rsidRPr="00E95F75">
        <w:rPr>
          <w:rFonts w:eastAsia="Arial"/>
        </w:rPr>
        <w:t>Na modalidade SBPE SFI –TAXA FIXA – Reforma Casa com Garantia de Imóvel, para a última parcela deve ser informado o percentual de, no mínimo, 20%.</w:t>
      </w:r>
    </w:p>
    <w:p w:rsidR="00A7559F" w:rsidRPr="009B030C" w:rsidRDefault="00A7559F" w:rsidP="00D13B05">
      <w:pPr>
        <w:pStyle w:val="Normal5"/>
        <w:rPr>
          <w:rFonts w:eastAsia="Arial"/>
        </w:rPr>
      </w:pPr>
      <w:r w:rsidRPr="009B030C">
        <w:rPr>
          <w:rFonts w:eastAsia="Arial"/>
        </w:rPr>
        <w:t>Para Construção em Terreno Próprio ou Aquisição de Terreno e Construção, informa o percentual de, no mínimo, 5% para a última parcela.</w:t>
      </w:r>
    </w:p>
    <w:p w:rsidR="00A7559F" w:rsidRPr="009B030C" w:rsidRDefault="00A7559F" w:rsidP="00D13B05">
      <w:pPr>
        <w:pStyle w:val="Normal5"/>
        <w:rPr>
          <w:rFonts w:eastAsia="Arial"/>
        </w:rPr>
      </w:pPr>
      <w:r w:rsidRPr="009B030C">
        <w:rPr>
          <w:rFonts w:eastAsia="Arial"/>
        </w:rPr>
        <w:t>Caso exista obra executada, o percentual correspondente à obra executada deve ser preenchido na primeira parcela.</w:t>
      </w:r>
    </w:p>
    <w:p w:rsidR="00A7559F" w:rsidRPr="009B030C" w:rsidRDefault="00A7559F" w:rsidP="00856558">
      <w:pPr>
        <w:pStyle w:val="Normal5"/>
        <w:rPr>
          <w:rFonts w:eastAsia="Arial"/>
        </w:rPr>
      </w:pPr>
      <w:r w:rsidRPr="009B030C">
        <w:rPr>
          <w:rFonts w:eastAsia="Arial"/>
        </w:rPr>
        <w:t xml:space="preserve">Para Aquisição de Terreno e Construção, cadastra no cronograma do </w:t>
      </w:r>
      <w:hyperlink r:id="rId180">
        <w:r w:rsidRPr="009B030C">
          <w:rPr>
            <w:rStyle w:val="Hyperlink"/>
            <w:rFonts w:eastAsia="Arial" w:cs="Arial"/>
            <w:szCs w:val="18"/>
          </w:rPr>
          <w:t>SIOPI</w:t>
        </w:r>
      </w:hyperlink>
      <w:r w:rsidRPr="009B030C">
        <w:rPr>
          <w:rFonts w:eastAsia="Arial"/>
        </w:rPr>
        <w:t xml:space="preserve"> uma parcela a mais do que o número de parcelas informado no Cronograma Físico-Financeiro do Laudo de Análise, preenchendo 0% a primeira parcela, considerando que a liberação do valor relativo ao terreno é tratada pelo sistema.</w:t>
      </w:r>
    </w:p>
    <w:p w:rsidR="00B44CE1" w:rsidRPr="009B030C" w:rsidRDefault="00B44CE1" w:rsidP="00856558">
      <w:pPr>
        <w:pStyle w:val="Normal5"/>
      </w:pPr>
      <w:r w:rsidRPr="009B030C">
        <w:t>Para Construção em Terreno Próprio de Imóvel Residencial ou Aquisição de Terreno e Construção de Imóvel Residencial</w:t>
      </w:r>
      <w:r w:rsidR="00DE0926" w:rsidRPr="009B030C">
        <w:t xml:space="preserve"> – SBPE,</w:t>
      </w:r>
      <w:r w:rsidRPr="009B030C">
        <w:t xml:space="preserve"> com antecipação de recursos informa situação especial 306 – “Contrato Aq Ter e Constr/Constr</w:t>
      </w:r>
      <w:r w:rsidR="009A03A6">
        <w:t>.</w:t>
      </w:r>
      <w:r w:rsidRPr="009B030C">
        <w:t xml:space="preserve"> com antecipação 20% financ”.</w:t>
      </w:r>
    </w:p>
    <w:p w:rsidR="00B44CE1" w:rsidRPr="009B030C" w:rsidRDefault="00B44CE1" w:rsidP="00D13B05">
      <w:pPr>
        <w:pStyle w:val="Normal6"/>
        <w:rPr>
          <w:rFonts w:eastAsia="Arial"/>
        </w:rPr>
      </w:pPr>
      <w:r w:rsidRPr="009B030C">
        <w:t>Para Construção em Terreno Próprio, quando houver percentual de antecipação - SE306, cadastra no cronograma do SIOPI uma parcela a mais do que o número de parcelas informado no Cronograma Físico-Financeiro do Laudo de Análise, sendo 0% a primeira parcela, considerando que o sistema faz o tratamento da antecipação.</w:t>
      </w:r>
    </w:p>
    <w:p w:rsidR="00A7559F" w:rsidRPr="009B030C" w:rsidRDefault="00A7559F" w:rsidP="00165EBE">
      <w:pPr>
        <w:pStyle w:val="Normal4"/>
        <w:rPr>
          <w:rFonts w:eastAsia="Arial"/>
        </w:rPr>
      </w:pPr>
      <w:r w:rsidRPr="009B030C">
        <w:rPr>
          <w:rFonts w:eastAsia="Arial"/>
        </w:rPr>
        <w:t xml:space="preserve">Se Imóvel Financiado em outra IF bancária/não bancária, Construtora ou Consórcio cadastra o SD posicionado para a data agendada da assinatura contratual. </w:t>
      </w:r>
    </w:p>
    <w:p w:rsidR="00A7559F" w:rsidRPr="009B030C" w:rsidRDefault="00A7559F" w:rsidP="00165EBE">
      <w:pPr>
        <w:pStyle w:val="Normal4"/>
        <w:rPr>
          <w:rFonts w:eastAsia="Arial"/>
        </w:rPr>
      </w:pPr>
      <w:r w:rsidRPr="009B030C">
        <w:rPr>
          <w:rFonts w:eastAsia="Arial"/>
        </w:rPr>
        <w:t xml:space="preserve">Para as contratações na modalidade Aquisição de Imóvel Novo individual ou Alocação de Recursos, cadastra no </w:t>
      </w:r>
      <w:hyperlink r:id="rId181">
        <w:r w:rsidRPr="009B030C">
          <w:rPr>
            <w:rStyle w:val="Hyperlink"/>
            <w:rFonts w:eastAsia="Arial" w:cs="Arial"/>
            <w:szCs w:val="18"/>
          </w:rPr>
          <w:t>SIOPI</w:t>
        </w:r>
      </w:hyperlink>
      <w:r w:rsidRPr="009B030C">
        <w:rPr>
          <w:rFonts w:eastAsia="Arial"/>
        </w:rPr>
        <w:t>, opção “Seguro RCPM/SDE”, as informações relativas aos seguros RCPM e SDE, conforme abaixo:</w:t>
      </w:r>
    </w:p>
    <w:p w:rsidR="00A7559F" w:rsidRPr="009B030C" w:rsidRDefault="00A7559F" w:rsidP="00856558">
      <w:pPr>
        <w:pStyle w:val="Marcador1"/>
        <w:rPr>
          <w:rFonts w:eastAsia="Arial"/>
        </w:rPr>
      </w:pPr>
      <w:r w:rsidRPr="009B030C">
        <w:rPr>
          <w:rFonts w:eastAsia="Arial"/>
        </w:rPr>
        <w:t>Nome da Seguradora;</w:t>
      </w:r>
    </w:p>
    <w:p w:rsidR="00A7559F" w:rsidRPr="009B030C" w:rsidRDefault="00A7559F" w:rsidP="00856558">
      <w:pPr>
        <w:pStyle w:val="Marcador1"/>
        <w:rPr>
          <w:rFonts w:eastAsia="Arial"/>
        </w:rPr>
      </w:pPr>
      <w:r w:rsidRPr="009B030C">
        <w:rPr>
          <w:rFonts w:eastAsia="Arial"/>
        </w:rPr>
        <w:t>Número da Apólice;</w:t>
      </w:r>
    </w:p>
    <w:p w:rsidR="00A7559F" w:rsidRPr="009B030C" w:rsidRDefault="00A7559F" w:rsidP="00856558">
      <w:pPr>
        <w:pStyle w:val="Marcador1"/>
        <w:rPr>
          <w:rFonts w:eastAsia="Arial"/>
        </w:rPr>
      </w:pPr>
      <w:r w:rsidRPr="009B030C">
        <w:rPr>
          <w:rFonts w:eastAsia="Arial"/>
        </w:rPr>
        <w:t>Número do Endosso (se for o caso);</w:t>
      </w:r>
    </w:p>
    <w:p w:rsidR="00A7559F" w:rsidRPr="009B030C" w:rsidRDefault="00A7559F" w:rsidP="00856558">
      <w:pPr>
        <w:pStyle w:val="Marcador1"/>
        <w:rPr>
          <w:rFonts w:eastAsia="Arial"/>
        </w:rPr>
      </w:pPr>
      <w:r w:rsidRPr="009B030C">
        <w:rPr>
          <w:rFonts w:eastAsia="Arial"/>
        </w:rPr>
        <w:t>Número do Processo SUSEP;</w:t>
      </w:r>
    </w:p>
    <w:p w:rsidR="00A7559F" w:rsidRPr="009B030C" w:rsidRDefault="00A7559F" w:rsidP="00856558">
      <w:pPr>
        <w:pStyle w:val="Marcador1"/>
        <w:rPr>
          <w:rFonts w:eastAsia="Arial"/>
        </w:rPr>
      </w:pPr>
      <w:r w:rsidRPr="009B030C">
        <w:rPr>
          <w:rFonts w:eastAsia="Arial"/>
        </w:rPr>
        <w:t>Período de Vigência das coberturas da apólice;</w:t>
      </w:r>
    </w:p>
    <w:p w:rsidR="00A7559F" w:rsidRPr="009B030C" w:rsidRDefault="00A7559F" w:rsidP="00856558">
      <w:pPr>
        <w:pStyle w:val="Marcador1"/>
        <w:rPr>
          <w:rFonts w:eastAsia="Arial"/>
        </w:rPr>
      </w:pPr>
      <w:r w:rsidRPr="009B030C">
        <w:rPr>
          <w:rFonts w:eastAsia="Arial"/>
        </w:rPr>
        <w:t>Importância Segurada;</w:t>
      </w:r>
    </w:p>
    <w:p w:rsidR="00A7559F" w:rsidRPr="009B030C" w:rsidRDefault="00A7559F" w:rsidP="00856558">
      <w:pPr>
        <w:pStyle w:val="Marcador1"/>
        <w:rPr>
          <w:rFonts w:eastAsia="Arial"/>
        </w:rPr>
      </w:pPr>
      <w:r w:rsidRPr="009B030C">
        <w:rPr>
          <w:rFonts w:eastAsia="Arial"/>
        </w:rPr>
        <w:t>Preenche os campos do quadro “Dados Adicionais” constante na aba “Detalhe do Imóvel”;</w:t>
      </w:r>
    </w:p>
    <w:p w:rsidR="00A7559F" w:rsidRPr="009B030C" w:rsidRDefault="00A7559F" w:rsidP="00856558">
      <w:pPr>
        <w:pStyle w:val="Marcador1"/>
        <w:rPr>
          <w:rFonts w:eastAsia="Arial"/>
        </w:rPr>
      </w:pPr>
      <w:r w:rsidRPr="009B030C">
        <w:rPr>
          <w:rFonts w:eastAsia="Arial"/>
        </w:rPr>
        <w:t xml:space="preserve">Realiza </w:t>
      </w:r>
      <w:r w:rsidRPr="009B030C">
        <w:rPr>
          <w:rFonts w:eastAsia="Arial"/>
          <w:i/>
        </w:rPr>
        <w:t>upload</w:t>
      </w:r>
      <w:r w:rsidRPr="009B030C">
        <w:rPr>
          <w:rFonts w:eastAsia="Arial"/>
        </w:rPr>
        <w:t xml:space="preserve"> da apólice RCPM/SDE.</w:t>
      </w:r>
    </w:p>
    <w:p w:rsidR="00856558" w:rsidRPr="009B030C" w:rsidRDefault="00856558" w:rsidP="00856558">
      <w:pPr>
        <w:pStyle w:val="Normal4"/>
        <w:rPr>
          <w:bCs/>
        </w:rPr>
      </w:pPr>
      <w:r w:rsidRPr="009B030C">
        <w:t>Se unidade habitacional adaptada e adquirida por famílias com pelo menos um dos residentes declarado PCD – Pessoa com Deficiência, efetuar o cadastramento da SE633.</w:t>
      </w:r>
    </w:p>
    <w:p w:rsidR="00DF690C" w:rsidRPr="009B030C" w:rsidRDefault="00A7559F" w:rsidP="00856558">
      <w:pPr>
        <w:pStyle w:val="Normal4"/>
        <w:rPr>
          <w:rFonts w:eastAsia="Arial"/>
        </w:rPr>
      </w:pPr>
      <w:r w:rsidRPr="009B030C">
        <w:rPr>
          <w:rFonts w:eastAsia="Arial"/>
        </w:rPr>
        <w:t>Emite o espelho da proposta ou o relatório de operações imobiliárias, confere os dados e arquiva no dossiê único.</w:t>
      </w:r>
    </w:p>
    <w:p w:rsidR="00A7559F" w:rsidRPr="009B030C" w:rsidRDefault="00A7559F" w:rsidP="00C91B7D">
      <w:pPr>
        <w:pStyle w:val="Heading3"/>
        <w:rPr>
          <w:rFonts w:eastAsia="Arial"/>
        </w:rPr>
      </w:pPr>
      <w:bookmarkStart w:id="4717" w:name="_Toc183595462"/>
      <w:bookmarkStart w:id="4718" w:name="_Toc183596789"/>
      <w:bookmarkStart w:id="4719" w:name="_Toc183596931"/>
      <w:bookmarkStart w:id="4720" w:name="_Toc184141130"/>
      <w:bookmarkStart w:id="4721" w:name="_Toc184200230"/>
      <w:bookmarkStart w:id="4722" w:name="_Toc184279319"/>
      <w:bookmarkStart w:id="4723" w:name="_Toc184279440"/>
      <w:bookmarkStart w:id="4724" w:name="_Toc184279561"/>
      <w:bookmarkStart w:id="4725" w:name="_Toc184279683"/>
      <w:bookmarkStart w:id="4726" w:name="_Toc184279910"/>
      <w:bookmarkStart w:id="4727" w:name="_Toc184280031"/>
      <w:bookmarkStart w:id="4728" w:name="_Toc184280962"/>
      <w:bookmarkStart w:id="4729" w:name="_Toc184281322"/>
      <w:bookmarkStart w:id="4730" w:name="_Toc184283919"/>
      <w:bookmarkStart w:id="4731" w:name="_Toc184289173"/>
      <w:bookmarkStart w:id="4732" w:name="_Toc184584769"/>
      <w:bookmarkStart w:id="4733" w:name="_Toc184648362"/>
      <w:bookmarkStart w:id="4734" w:name="_Toc184650501"/>
      <w:bookmarkStart w:id="4735" w:name="_Toc184657500"/>
      <w:bookmarkStart w:id="4736" w:name="_Toc184721696"/>
      <w:bookmarkStart w:id="4737" w:name="_Toc184722166"/>
      <w:bookmarkStart w:id="4738" w:name="_Toc192067881"/>
      <w:bookmarkStart w:id="4739" w:name="_Toc192755601"/>
      <w:bookmarkStart w:id="4740" w:name="_Toc192755737"/>
      <w:bookmarkStart w:id="4741" w:name="_Toc192755874"/>
      <w:bookmarkStart w:id="4742" w:name="_Toc194494939"/>
      <w:bookmarkStart w:id="4743" w:name="_Toc196470018"/>
      <w:bookmarkStart w:id="4744" w:name="_Toc196905260"/>
      <w:bookmarkStart w:id="4745" w:name="_Toc200015555"/>
      <w:bookmarkStart w:id="4746" w:name="_Toc201579098"/>
      <w:bookmarkStart w:id="4747" w:name="_Toc204930332"/>
      <w:bookmarkStart w:id="4748" w:name="_Toc208500483"/>
      <w:bookmarkStart w:id="4749" w:name="_Toc210658249"/>
      <w:bookmarkStart w:id="4750" w:name="_Toc212559125"/>
      <w:bookmarkStart w:id="4751" w:name="_Toc212650833"/>
      <w:bookmarkStart w:id="4752" w:name="_Toc212740034"/>
      <w:bookmarkStart w:id="4753" w:name="_Toc213345628"/>
      <w:bookmarkStart w:id="4754" w:name="_Toc213345771"/>
      <w:bookmarkStart w:id="4755" w:name="_Toc213346532"/>
      <w:bookmarkStart w:id="4756" w:name="_Toc213349276"/>
      <w:bookmarkStart w:id="4757" w:name="_Toc214462310"/>
      <w:bookmarkStart w:id="4758" w:name="_Toc214462452"/>
      <w:bookmarkStart w:id="4759" w:name="_Toc214462594"/>
      <w:r w:rsidRPr="009B030C">
        <w:rPr>
          <w:rFonts w:eastAsia="Arial"/>
        </w:rPr>
        <w:t>CADASTRAMENTO DA PROPOSTA NO CIWEB – UNIDADES VINCULADAS A EMPREENDIMENTOS</w:t>
      </w:r>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p>
    <w:p w:rsidR="005F648C" w:rsidRPr="009B030C" w:rsidRDefault="00D44764" w:rsidP="00C91B7D">
      <w:pPr>
        <w:pStyle w:val="Normal4"/>
        <w:rPr>
          <w:rFonts w:eastAsia="Arial"/>
        </w:rPr>
      </w:pPr>
      <w:r w:rsidRPr="009B030C">
        <w:rPr>
          <w:shd w:val="clear" w:color="auto" w:fill="FFFFFF"/>
        </w:rPr>
        <w:t>As operações vinculadas a Empreendimento, inclusive parcerias, contratados com a CAIXA por meio dos programas Imóvel na Planta, Apoio</w:t>
      </w:r>
      <w:r w:rsidR="00E84C5D" w:rsidRPr="009B030C">
        <w:rPr>
          <w:shd w:val="clear" w:color="auto" w:fill="FFFFFF"/>
        </w:rPr>
        <w:t xml:space="preserve"> </w:t>
      </w:r>
      <w:r w:rsidRPr="009B030C">
        <w:rPr>
          <w:shd w:val="clear" w:color="auto" w:fill="FFFFFF"/>
        </w:rPr>
        <w:t>à Produção, PEC MPE/MGE e Alocação de Recursos são originadas n</w:t>
      </w:r>
      <w:r w:rsidR="00285F5D" w:rsidRPr="009B030C">
        <w:rPr>
          <w:shd w:val="clear" w:color="auto" w:fill="FFFFFF"/>
        </w:rPr>
        <w:t>o</w:t>
      </w:r>
      <w:r w:rsidRPr="009B030C">
        <w:rPr>
          <w:shd w:val="clear" w:color="auto" w:fill="FFFFFF"/>
        </w:rPr>
        <w:t xml:space="preserve"> SIOPI para empreendimentos originados no SIOPI.</w:t>
      </w:r>
    </w:p>
    <w:p w:rsidR="00C91B7D" w:rsidRPr="009B030C" w:rsidRDefault="00D44764" w:rsidP="00C91B7D">
      <w:pPr>
        <w:pStyle w:val="Normal4"/>
        <w:rPr>
          <w:rFonts w:eastAsia="Arial"/>
        </w:rPr>
      </w:pPr>
      <w:r w:rsidRPr="009B030C">
        <w:rPr>
          <w:shd w:val="clear" w:color="auto" w:fill="FFFFFF"/>
        </w:rPr>
        <w:t>Para os empreendimentos originados no CIWEB, as operações a ele vinculadas permanecem no CIWEB.</w:t>
      </w:r>
    </w:p>
    <w:p w:rsidR="00E84C5D" w:rsidRPr="009B030C" w:rsidRDefault="00D44764" w:rsidP="00C91B7D">
      <w:pPr>
        <w:pStyle w:val="Normal4"/>
        <w:rPr>
          <w:rFonts w:eastAsia="Arial"/>
        </w:rPr>
      </w:pPr>
      <w:r w:rsidRPr="009B030C">
        <w:rPr>
          <w:shd w:val="clear" w:color="auto" w:fill="FFFFFF"/>
        </w:rPr>
        <w:t>Para as propostas em que o cliente optou pelo débito em conta dos encargos do financiamento, o cliente deve ser questionado para preenchimento dos campos abaixo pela Agência</w:t>
      </w:r>
      <w:r w:rsidR="00FE7443" w:rsidRPr="009B030C">
        <w:rPr>
          <w:shd w:val="clear" w:color="auto" w:fill="FFFFFF"/>
        </w:rPr>
        <w:t xml:space="preserve"> </w:t>
      </w:r>
      <w:r w:rsidRPr="009B030C">
        <w:rPr>
          <w:shd w:val="clear" w:color="auto" w:fill="FFFFFF"/>
        </w:rPr>
        <w:t>e PA ou CEOPE:</w:t>
      </w:r>
    </w:p>
    <w:p w:rsidR="00E84C5D" w:rsidRPr="009B030C" w:rsidRDefault="00D44764" w:rsidP="006D1706">
      <w:pPr>
        <w:pStyle w:val="Marcador1"/>
        <w:rPr>
          <w:shd w:val="clear" w:color="auto" w:fill="FFFFFF"/>
        </w:rPr>
      </w:pPr>
      <w:r w:rsidRPr="009B030C">
        <w:rPr>
          <w:shd w:val="clear" w:color="auto" w:fill="FFFFFF"/>
        </w:rPr>
        <w:t xml:space="preserve">Campo “Período de utilização do débito em conta”; </w:t>
      </w:r>
    </w:p>
    <w:p w:rsidR="00985808" w:rsidRPr="00212077" w:rsidRDefault="00D44764" w:rsidP="00212EBD">
      <w:pPr>
        <w:pStyle w:val="Marcador1"/>
        <w:rPr>
          <w:rFonts w:eastAsia="Arial"/>
        </w:rPr>
      </w:pPr>
      <w:r w:rsidRPr="00212077">
        <w:rPr>
          <w:shd w:val="clear" w:color="auto" w:fill="FFFFFF"/>
        </w:rPr>
        <w:t>Campo “Autoriza débito sobre limite crédito rotativo”.</w:t>
      </w:r>
    </w:p>
    <w:p w:rsidR="00985808" w:rsidRPr="00985808" w:rsidRDefault="00550B45" w:rsidP="0040149D">
      <w:pPr>
        <w:pStyle w:val="Heading3"/>
        <w:rPr>
          <w:rFonts w:eastAsia="Arial"/>
        </w:rPr>
      </w:pPr>
      <w:bookmarkStart w:id="4760" w:name="_Toc182401097"/>
      <w:bookmarkStart w:id="4761" w:name="_Toc182401972"/>
      <w:bookmarkStart w:id="4762" w:name="_Toc183421396"/>
      <w:bookmarkStart w:id="4763" w:name="_Toc183511910"/>
      <w:bookmarkStart w:id="4764" w:name="_Toc183595463"/>
      <w:bookmarkStart w:id="4765" w:name="_Toc183596790"/>
      <w:bookmarkStart w:id="4766" w:name="_Toc183596932"/>
      <w:bookmarkStart w:id="4767" w:name="_Toc184141131"/>
      <w:bookmarkStart w:id="4768" w:name="_Toc184200231"/>
      <w:bookmarkStart w:id="4769" w:name="_Toc184279320"/>
      <w:bookmarkStart w:id="4770" w:name="_Toc184279441"/>
      <w:bookmarkStart w:id="4771" w:name="_Toc184279562"/>
      <w:bookmarkStart w:id="4772" w:name="_Toc184279684"/>
      <w:bookmarkStart w:id="4773" w:name="_Toc184279911"/>
      <w:bookmarkStart w:id="4774" w:name="_Toc184280032"/>
      <w:bookmarkStart w:id="4775" w:name="_Toc184280963"/>
      <w:bookmarkStart w:id="4776" w:name="_Toc184281323"/>
      <w:bookmarkStart w:id="4777" w:name="_Toc184283920"/>
      <w:bookmarkStart w:id="4778" w:name="_Toc184289174"/>
      <w:bookmarkStart w:id="4779" w:name="_Toc184584770"/>
      <w:bookmarkStart w:id="4780" w:name="_Toc184648363"/>
      <w:bookmarkStart w:id="4781" w:name="_Toc184650502"/>
      <w:bookmarkStart w:id="4782" w:name="_Toc184657501"/>
      <w:bookmarkStart w:id="4783" w:name="_Toc184721697"/>
      <w:bookmarkStart w:id="4784" w:name="_Toc184722167"/>
      <w:bookmarkStart w:id="4785" w:name="_Toc192067882"/>
      <w:bookmarkStart w:id="4786" w:name="_Toc192755602"/>
      <w:bookmarkStart w:id="4787" w:name="_Toc192755738"/>
      <w:bookmarkStart w:id="4788" w:name="_Toc192755875"/>
      <w:bookmarkStart w:id="4789" w:name="_Toc194494940"/>
      <w:bookmarkStart w:id="4790" w:name="_Toc196470019"/>
      <w:bookmarkStart w:id="4791" w:name="_Toc196905261"/>
      <w:bookmarkStart w:id="4792" w:name="_Toc200015556"/>
      <w:bookmarkStart w:id="4793" w:name="_Toc201579099"/>
      <w:bookmarkStart w:id="4794" w:name="_Toc204930333"/>
      <w:bookmarkStart w:id="4795" w:name="_Toc208500484"/>
      <w:bookmarkStart w:id="4796" w:name="_Toc210658250"/>
      <w:bookmarkStart w:id="4797" w:name="_Toc212559126"/>
      <w:bookmarkStart w:id="4798" w:name="_Toc212650834"/>
      <w:bookmarkStart w:id="4799" w:name="_Toc212740035"/>
      <w:bookmarkStart w:id="4800" w:name="_Toc213345629"/>
      <w:bookmarkStart w:id="4801" w:name="_Toc213345772"/>
      <w:bookmarkStart w:id="4802" w:name="_Toc213346533"/>
      <w:bookmarkStart w:id="4803" w:name="_Toc213349277"/>
      <w:bookmarkStart w:id="4804" w:name="_Toc214462311"/>
      <w:bookmarkStart w:id="4805" w:name="_Toc214462453"/>
      <w:bookmarkStart w:id="4806" w:name="_Toc214462595"/>
      <w:r w:rsidRPr="00985808">
        <w:rPr>
          <w:rFonts w:eastAsia="Arial"/>
        </w:rPr>
        <w:t>ABERTURA DE CONTA</w:t>
      </w:r>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p>
    <w:p w:rsidR="00A7559F" w:rsidRPr="009B030C" w:rsidRDefault="00A7559F" w:rsidP="00285F5D">
      <w:pPr>
        <w:pStyle w:val="Heading4"/>
        <w:rPr>
          <w:rFonts w:eastAsia="Arial"/>
        </w:rPr>
      </w:pPr>
      <w:bookmarkStart w:id="4807" w:name="_Toc183595464"/>
      <w:bookmarkStart w:id="4808" w:name="_Toc183596791"/>
      <w:bookmarkStart w:id="4809" w:name="_Toc183596933"/>
      <w:bookmarkStart w:id="4810" w:name="_Toc184141132"/>
      <w:bookmarkStart w:id="4811" w:name="_Toc184200232"/>
      <w:bookmarkStart w:id="4812" w:name="_Toc184279321"/>
      <w:bookmarkStart w:id="4813" w:name="_Toc184279442"/>
      <w:bookmarkStart w:id="4814" w:name="_Toc184279563"/>
      <w:bookmarkStart w:id="4815" w:name="_Toc184279685"/>
      <w:bookmarkStart w:id="4816" w:name="_Toc184279912"/>
      <w:bookmarkStart w:id="4817" w:name="_Toc184280033"/>
      <w:bookmarkStart w:id="4818" w:name="_Toc184280964"/>
      <w:bookmarkStart w:id="4819" w:name="_Toc184281324"/>
      <w:bookmarkStart w:id="4820" w:name="_Toc184283921"/>
      <w:bookmarkStart w:id="4821" w:name="_Toc184289175"/>
      <w:bookmarkStart w:id="4822" w:name="_Toc184584771"/>
      <w:bookmarkStart w:id="4823" w:name="_Toc184648364"/>
      <w:bookmarkStart w:id="4824" w:name="_Toc184650503"/>
      <w:bookmarkStart w:id="4825" w:name="_Toc184657502"/>
      <w:bookmarkStart w:id="4826" w:name="_Toc184721698"/>
      <w:bookmarkStart w:id="4827" w:name="_Toc184722168"/>
      <w:bookmarkStart w:id="4828" w:name="_Toc192067883"/>
      <w:bookmarkStart w:id="4829" w:name="_Toc192755603"/>
      <w:bookmarkStart w:id="4830" w:name="_Toc192755739"/>
      <w:bookmarkStart w:id="4831" w:name="_Toc192755876"/>
      <w:bookmarkStart w:id="4832" w:name="_Toc194494941"/>
      <w:bookmarkStart w:id="4833" w:name="_Toc196470020"/>
      <w:bookmarkStart w:id="4834" w:name="_Toc196905262"/>
      <w:bookmarkStart w:id="4835" w:name="_Toc200015557"/>
      <w:bookmarkStart w:id="4836" w:name="_Toc201579100"/>
      <w:bookmarkStart w:id="4837" w:name="_Toc204930334"/>
      <w:bookmarkStart w:id="4838" w:name="_Toc208500485"/>
      <w:bookmarkStart w:id="4839" w:name="_Toc210658251"/>
      <w:bookmarkStart w:id="4840" w:name="_Toc212559127"/>
      <w:bookmarkStart w:id="4841" w:name="_Toc212650835"/>
      <w:bookmarkStart w:id="4842" w:name="_Toc212740036"/>
      <w:bookmarkStart w:id="4843" w:name="_Toc213345630"/>
      <w:bookmarkStart w:id="4844" w:name="_Toc213345773"/>
      <w:bookmarkStart w:id="4845" w:name="_Toc213346534"/>
      <w:bookmarkStart w:id="4846" w:name="_Toc213349278"/>
      <w:bookmarkStart w:id="4847" w:name="_Toc214462312"/>
      <w:bookmarkStart w:id="4848" w:name="_Toc214462454"/>
      <w:bookmarkStart w:id="4849" w:name="_Toc214462596"/>
      <w:r w:rsidRPr="009B030C">
        <w:rPr>
          <w:rFonts w:eastAsia="Arial"/>
        </w:rPr>
        <w:t>VENDEDOR(ES)</w:t>
      </w:r>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r w:rsidRPr="009B030C">
        <w:rPr>
          <w:rFonts w:eastAsia="Arial"/>
        </w:rPr>
        <w:t xml:space="preserve"> </w:t>
      </w:r>
    </w:p>
    <w:p w:rsidR="00A7559F" w:rsidRPr="009B030C" w:rsidRDefault="00A7559F" w:rsidP="00285F5D">
      <w:pPr>
        <w:pStyle w:val="Normal5"/>
        <w:rPr>
          <w:rFonts w:eastAsia="Arial"/>
        </w:rPr>
      </w:pPr>
      <w:r w:rsidRPr="009B030C">
        <w:rPr>
          <w:rFonts w:eastAsia="Arial"/>
        </w:rPr>
        <w:t xml:space="preserve">Verifica </w:t>
      </w:r>
      <w:r w:rsidR="00F64187" w:rsidRPr="009B030C">
        <w:rPr>
          <w:rFonts w:eastAsia="Arial"/>
        </w:rPr>
        <w:t>se possui</w:t>
      </w:r>
      <w:r w:rsidR="00464908" w:rsidRPr="009B030C">
        <w:rPr>
          <w:rFonts w:eastAsia="Arial"/>
        </w:rPr>
        <w:t xml:space="preserve">(em) </w:t>
      </w:r>
      <w:r w:rsidRPr="009B030C">
        <w:rPr>
          <w:rFonts w:eastAsia="Arial"/>
        </w:rPr>
        <w:t>conta</w:t>
      </w:r>
      <w:r w:rsidR="004D2AE1" w:rsidRPr="009B030C">
        <w:rPr>
          <w:rFonts w:eastAsia="Arial"/>
        </w:rPr>
        <w:t xml:space="preserve"> </w:t>
      </w:r>
      <w:r w:rsidRPr="009B030C">
        <w:rPr>
          <w:rFonts w:eastAsia="Arial"/>
        </w:rPr>
        <w:t>ou providencia a abertura</w:t>
      </w:r>
      <w:r w:rsidR="004D2AE1" w:rsidRPr="009B030C">
        <w:rPr>
          <w:rFonts w:eastAsia="Arial"/>
        </w:rPr>
        <w:t xml:space="preserve"> </w:t>
      </w:r>
      <w:r w:rsidRPr="009B030C">
        <w:rPr>
          <w:rFonts w:eastAsia="Arial"/>
        </w:rPr>
        <w:t>até o dia anterior à assinatura.</w:t>
      </w:r>
    </w:p>
    <w:p w:rsidR="00A7559F" w:rsidRPr="009B030C" w:rsidRDefault="00A7559F" w:rsidP="00285F5D">
      <w:pPr>
        <w:pStyle w:val="Normal5"/>
        <w:rPr>
          <w:rFonts w:eastAsia="Arial"/>
        </w:rPr>
      </w:pPr>
      <w:r w:rsidRPr="009B030C">
        <w:rPr>
          <w:rFonts w:eastAsia="Arial"/>
        </w:rPr>
        <w:t xml:space="preserve">Se modalidades de Aquisição, orienta os vendedores </w:t>
      </w:r>
      <w:r w:rsidR="003D680F" w:rsidRPr="009B030C">
        <w:rPr>
          <w:rFonts w:eastAsia="Arial"/>
        </w:rPr>
        <w:t>à</w:t>
      </w:r>
      <w:r w:rsidRPr="009B030C">
        <w:rPr>
          <w:rFonts w:eastAsia="Arial"/>
        </w:rPr>
        <w:t xml:space="preserve"> abertura de conta corrente</w:t>
      </w:r>
      <w:r w:rsidR="003D680F" w:rsidRPr="009B030C">
        <w:rPr>
          <w:rFonts w:eastAsia="Arial"/>
        </w:rPr>
        <w:t>/poupança</w:t>
      </w:r>
      <w:r w:rsidRPr="009B030C">
        <w:rPr>
          <w:rFonts w:eastAsia="Arial"/>
        </w:rPr>
        <w:t xml:space="preserve"> PF ou PJ, de livre movimentação aberta na CAIXA ou informa a necessidade de possuir conta em qualquer Instituição Financeira para crédito do VF e recursos da CV FGTS, se houver.</w:t>
      </w:r>
    </w:p>
    <w:p w:rsidR="00A7559F" w:rsidRPr="009B030C" w:rsidRDefault="00A7559F" w:rsidP="00285F5D">
      <w:pPr>
        <w:pStyle w:val="Normal5"/>
        <w:rPr>
          <w:rFonts w:eastAsia="Arial"/>
        </w:rPr>
      </w:pPr>
      <w:r w:rsidRPr="009B030C">
        <w:rPr>
          <w:rFonts w:eastAsia="Arial"/>
        </w:rPr>
        <w:t>Se modalidade Aquisição de Terreno e Construção, informa a obrigatoriedade de abertura de conta corrente</w:t>
      </w:r>
      <w:r w:rsidR="003D680F" w:rsidRPr="009B030C">
        <w:rPr>
          <w:rFonts w:eastAsia="Arial"/>
        </w:rPr>
        <w:t>/poupança</w:t>
      </w:r>
      <w:r w:rsidRPr="009B030C">
        <w:rPr>
          <w:rFonts w:eastAsia="Arial"/>
        </w:rPr>
        <w:t xml:space="preserve"> PF ou PJ CAIXA para crédito/pagamento ao vendedor do valor relativo ao Terreno.</w:t>
      </w:r>
    </w:p>
    <w:p w:rsidR="00A7559F" w:rsidRPr="009B030C" w:rsidRDefault="004464A1" w:rsidP="00285F5D">
      <w:pPr>
        <w:pStyle w:val="Normal5"/>
        <w:rPr>
          <w:rFonts w:eastAsia="Arial"/>
        </w:rPr>
      </w:pPr>
      <w:r w:rsidRPr="009B030C">
        <w:rPr>
          <w:rFonts w:eastAsia="Arial"/>
        </w:rPr>
        <w:t>Informa que n</w:t>
      </w:r>
      <w:r w:rsidR="00A7559F" w:rsidRPr="009B030C">
        <w:rPr>
          <w:rFonts w:eastAsia="Arial"/>
        </w:rPr>
        <w:t>ão é permitida a utilização de Poupança Social Digital CAIXA ou Poupança CAIXA Fácil, para crédito dos valores ao(s) vendedor(es).</w:t>
      </w:r>
    </w:p>
    <w:p w:rsidR="00A7559F" w:rsidRPr="009B030C" w:rsidRDefault="00A7559F" w:rsidP="00285F5D">
      <w:pPr>
        <w:pStyle w:val="Heading4"/>
        <w:rPr>
          <w:rFonts w:eastAsia="Arial"/>
        </w:rPr>
      </w:pPr>
      <w:bookmarkStart w:id="4850" w:name="_Toc183595465"/>
      <w:bookmarkStart w:id="4851" w:name="_Toc183596792"/>
      <w:bookmarkStart w:id="4852" w:name="_Toc183596934"/>
      <w:bookmarkStart w:id="4853" w:name="_Toc184141133"/>
      <w:bookmarkStart w:id="4854" w:name="_Toc184200233"/>
      <w:bookmarkStart w:id="4855" w:name="_Toc184279322"/>
      <w:bookmarkStart w:id="4856" w:name="_Toc184279443"/>
      <w:bookmarkStart w:id="4857" w:name="_Toc184279564"/>
      <w:bookmarkStart w:id="4858" w:name="_Toc184279686"/>
      <w:bookmarkStart w:id="4859" w:name="_Toc184279913"/>
      <w:bookmarkStart w:id="4860" w:name="_Toc184280034"/>
      <w:bookmarkStart w:id="4861" w:name="_Toc184280965"/>
      <w:bookmarkStart w:id="4862" w:name="_Toc184281325"/>
      <w:bookmarkStart w:id="4863" w:name="_Toc184283922"/>
      <w:bookmarkStart w:id="4864" w:name="_Toc184289176"/>
      <w:bookmarkStart w:id="4865" w:name="_Toc184584772"/>
      <w:bookmarkStart w:id="4866" w:name="_Toc184648365"/>
      <w:bookmarkStart w:id="4867" w:name="_Toc184650504"/>
      <w:bookmarkStart w:id="4868" w:name="_Toc184657503"/>
      <w:bookmarkStart w:id="4869" w:name="_Toc184721699"/>
      <w:bookmarkStart w:id="4870" w:name="_Toc184722169"/>
      <w:bookmarkStart w:id="4871" w:name="_Toc192067884"/>
      <w:bookmarkStart w:id="4872" w:name="_Toc192755604"/>
      <w:bookmarkStart w:id="4873" w:name="_Toc192755740"/>
      <w:bookmarkStart w:id="4874" w:name="_Toc192755877"/>
      <w:bookmarkStart w:id="4875" w:name="_Toc194494942"/>
      <w:bookmarkStart w:id="4876" w:name="_Toc196470021"/>
      <w:bookmarkStart w:id="4877" w:name="_Toc196905263"/>
      <w:bookmarkStart w:id="4878" w:name="_Toc200015558"/>
      <w:bookmarkStart w:id="4879" w:name="_Toc201579101"/>
      <w:bookmarkStart w:id="4880" w:name="_Toc204930335"/>
      <w:bookmarkStart w:id="4881" w:name="_Toc208500486"/>
      <w:bookmarkStart w:id="4882" w:name="_Toc210658252"/>
      <w:bookmarkStart w:id="4883" w:name="_Toc212559128"/>
      <w:bookmarkStart w:id="4884" w:name="_Toc212650836"/>
      <w:bookmarkStart w:id="4885" w:name="_Toc212740037"/>
      <w:bookmarkStart w:id="4886" w:name="_Toc213345631"/>
      <w:bookmarkStart w:id="4887" w:name="_Toc213345774"/>
      <w:bookmarkStart w:id="4888" w:name="_Toc213346535"/>
      <w:bookmarkStart w:id="4889" w:name="_Toc213349279"/>
      <w:bookmarkStart w:id="4890" w:name="_Toc214462313"/>
      <w:bookmarkStart w:id="4891" w:name="_Toc214462455"/>
      <w:bookmarkStart w:id="4892" w:name="_Toc214462597"/>
      <w:r w:rsidRPr="009B030C">
        <w:rPr>
          <w:rFonts w:eastAsia="Arial"/>
        </w:rPr>
        <w:t>PROPONENTE(S)</w:t>
      </w:r>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p>
    <w:p w:rsidR="00A7559F" w:rsidRPr="009B030C" w:rsidRDefault="00A7559F" w:rsidP="00285F5D">
      <w:pPr>
        <w:pStyle w:val="Normal5"/>
        <w:rPr>
          <w:rFonts w:eastAsia="Arial"/>
        </w:rPr>
      </w:pPr>
      <w:r w:rsidRPr="009B030C">
        <w:rPr>
          <w:rFonts w:eastAsia="Arial"/>
        </w:rPr>
        <w:t>Abre até o dia anterior à assinatura do contrato: conta corrente</w:t>
      </w:r>
      <w:r w:rsidR="003D680F" w:rsidRPr="009B030C">
        <w:rPr>
          <w:rFonts w:eastAsia="Arial"/>
        </w:rPr>
        <w:t>/</w:t>
      </w:r>
      <w:r w:rsidRPr="009B030C">
        <w:rPr>
          <w:rFonts w:eastAsia="Arial"/>
        </w:rPr>
        <w:t xml:space="preserve">poupança PF, à opção dos proponentes </w:t>
      </w:r>
      <w:r w:rsidR="006F7E6F" w:rsidRPr="009B030C">
        <w:t xml:space="preserve">conforme </w:t>
      </w:r>
      <w:r w:rsidR="002A45BE">
        <w:t xml:space="preserve">[MN, </w:t>
      </w:r>
      <w:hyperlink r:id="rId182" w:tgtFrame="_blank" w:tooltip="Exibe Modelo: http://normas.caixa/normativo/MO33205" w:history="1">
        <w:r w:rsidR="002A45BE">
          <w:rPr>
            <w:rStyle w:val="Hyperlink"/>
          </w:rPr>
          <w:t>MO33205</w:t>
        </w:r>
      </w:hyperlink>
      <w:r w:rsidR="002A45BE">
        <w:t>]</w:t>
      </w:r>
      <w:r w:rsidR="006F7E6F" w:rsidRPr="009B030C">
        <w:t xml:space="preserve">, </w:t>
      </w:r>
      <w:r w:rsidRPr="009B030C">
        <w:rPr>
          <w:rFonts w:eastAsia="Arial"/>
        </w:rPr>
        <w:t>para:</w:t>
      </w:r>
    </w:p>
    <w:p w:rsidR="00A7559F" w:rsidRPr="009B030C" w:rsidRDefault="00A7559F" w:rsidP="006D1706">
      <w:pPr>
        <w:pStyle w:val="Marcador1"/>
        <w:rPr>
          <w:rFonts w:eastAsia="Arial"/>
        </w:rPr>
      </w:pPr>
      <w:r w:rsidRPr="009B030C">
        <w:rPr>
          <w:rFonts w:eastAsia="Arial"/>
        </w:rPr>
        <w:t>crédito das parcelas de financiamento e desconto, se houver;</w:t>
      </w:r>
    </w:p>
    <w:p w:rsidR="00A7559F" w:rsidRPr="009B030C" w:rsidRDefault="00A7559F" w:rsidP="006D1706">
      <w:pPr>
        <w:pStyle w:val="Marcador1"/>
        <w:rPr>
          <w:rFonts w:eastAsia="Arial"/>
        </w:rPr>
      </w:pPr>
      <w:r w:rsidRPr="009B030C">
        <w:rPr>
          <w:rFonts w:eastAsia="Arial"/>
        </w:rPr>
        <w:t>transferência da parcela mensal de recursos da CV do FGTS, se houver, conforme cronograma de obras;</w:t>
      </w:r>
    </w:p>
    <w:p w:rsidR="00A7559F" w:rsidRPr="009B030C" w:rsidRDefault="00A7559F" w:rsidP="006D1706">
      <w:pPr>
        <w:pStyle w:val="Marcador1"/>
        <w:rPr>
          <w:rFonts w:eastAsia="Arial"/>
        </w:rPr>
      </w:pPr>
      <w:r w:rsidRPr="009B030C">
        <w:rPr>
          <w:rFonts w:eastAsia="Arial"/>
        </w:rPr>
        <w:t>débito do encargo mensal e TAO.</w:t>
      </w:r>
    </w:p>
    <w:p w:rsidR="00A7559F" w:rsidRPr="009B030C" w:rsidRDefault="00A7559F" w:rsidP="00140E2E">
      <w:pPr>
        <w:pStyle w:val="Normal5"/>
        <w:rPr>
          <w:rFonts w:eastAsia="Arial"/>
        </w:rPr>
      </w:pPr>
      <w:r w:rsidRPr="009B030C">
        <w:rPr>
          <w:rFonts w:eastAsia="Arial"/>
        </w:rPr>
        <w:t>Se opção pelo financiamento das despesas acessórias ou pelo débito dos encargos mensais em conta na CAIXA abre, conta corrente</w:t>
      </w:r>
      <w:r w:rsidR="003D680F" w:rsidRPr="009B030C">
        <w:rPr>
          <w:rFonts w:eastAsia="Arial"/>
        </w:rPr>
        <w:t>/p</w:t>
      </w:r>
      <w:r w:rsidRPr="009B030C">
        <w:rPr>
          <w:rFonts w:eastAsia="Arial"/>
        </w:rPr>
        <w:t>oupança PF, até o dia anterior à assinatura do contrato.</w:t>
      </w:r>
    </w:p>
    <w:p w:rsidR="00A7559F" w:rsidRDefault="00A7559F" w:rsidP="00140E2E">
      <w:pPr>
        <w:pStyle w:val="Normal5"/>
        <w:rPr>
          <w:rFonts w:eastAsia="Arial" w:cs="Arial"/>
          <w:color w:val="000000"/>
          <w:szCs w:val="18"/>
        </w:rPr>
      </w:pPr>
      <w:r w:rsidRPr="004557BD">
        <w:rPr>
          <w:rFonts w:eastAsia="Arial" w:cs="Arial"/>
          <w:color w:val="000000"/>
          <w:szCs w:val="18"/>
        </w:rPr>
        <w:t>Não é permitida a utilização de Poupança Social Digital ou Poupança CAIXA Fácil, para débito dos encargos do financiamento na CAIXA.</w:t>
      </w:r>
    </w:p>
    <w:p w:rsidR="00ED170C" w:rsidRPr="00ED170C" w:rsidRDefault="00ED170C" w:rsidP="00ED170C">
      <w:pPr>
        <w:pStyle w:val="Normal5"/>
        <w:rPr>
          <w:rFonts w:eastAsia="Arial" w:cs="Arial"/>
          <w:color w:val="000000"/>
          <w:szCs w:val="18"/>
        </w:rPr>
      </w:pPr>
      <w:r w:rsidRPr="00ED170C">
        <w:rPr>
          <w:rFonts w:eastAsia="Arial" w:cs="Arial"/>
          <w:color w:val="000000"/>
          <w:szCs w:val="18"/>
        </w:rPr>
        <w:t xml:space="preserve">Confirma o preenchimento do [MN, </w:t>
      </w:r>
      <w:hyperlink r:id="rId183" w:tgtFrame="_blank" w:tooltip="Exibe Modelo: http://normas.caixa/normativo/MO30844" w:history="1">
        <w:r>
          <w:rPr>
            <w:rStyle w:val="Hyperlink"/>
            <w:rFonts w:eastAsia="Arial" w:cs="Arial"/>
            <w:szCs w:val="18"/>
          </w:rPr>
          <w:t>MO30844</w:t>
        </w:r>
      </w:hyperlink>
      <w:r w:rsidRPr="00ED170C">
        <w:rPr>
          <w:rFonts w:eastAsia="Arial" w:cs="Arial"/>
          <w:color w:val="000000"/>
          <w:szCs w:val="18"/>
        </w:rPr>
        <w:t xml:space="preserve">] se opção pelo débito em conta na CAIXA dos encargos do financiamento e autorização de débito da tarifa de engenharia, podendo ser substituída por nota de negociação de referido termo nas propostas habitacionais conduzidas via </w:t>
      </w:r>
      <w:r w:rsidR="00AB15CB">
        <w:rPr>
          <w:rFonts w:eastAsia="Arial" w:cs="Arial"/>
          <w:color w:val="000000"/>
          <w:szCs w:val="18"/>
        </w:rPr>
        <w:t>A</w:t>
      </w:r>
      <w:r w:rsidRPr="00ED170C">
        <w:rPr>
          <w:rFonts w:eastAsia="Arial" w:cs="Arial"/>
          <w:color w:val="000000"/>
          <w:szCs w:val="18"/>
        </w:rPr>
        <w:t xml:space="preserve">gência </w:t>
      </w:r>
      <w:r w:rsidR="00AB15CB">
        <w:rPr>
          <w:rFonts w:eastAsia="Arial" w:cs="Arial"/>
          <w:color w:val="000000"/>
          <w:szCs w:val="18"/>
        </w:rPr>
        <w:t>D</w:t>
      </w:r>
      <w:r w:rsidRPr="00ED170C">
        <w:rPr>
          <w:rFonts w:eastAsia="Arial" w:cs="Arial"/>
          <w:color w:val="000000"/>
          <w:szCs w:val="18"/>
        </w:rPr>
        <w:t>igital, sendo utilizado o arquivo chancelado, disponível na aba ARQUIVOS COMPLEMENTARES após assinatura pelo cliente.</w:t>
      </w:r>
    </w:p>
    <w:p w:rsidR="00A7559F" w:rsidRPr="009B030C" w:rsidRDefault="00A7559F" w:rsidP="00140E2E">
      <w:pPr>
        <w:pStyle w:val="Heading3"/>
      </w:pPr>
      <w:bookmarkStart w:id="4893" w:name="Item_4_4_21_2_4"/>
      <w:bookmarkStart w:id="4894" w:name="_Toc130896159"/>
      <w:bookmarkStart w:id="4895" w:name="_Toc130905664"/>
      <w:bookmarkStart w:id="4896" w:name="_Toc130907523"/>
      <w:bookmarkStart w:id="4897" w:name="_Toc133942850"/>
      <w:bookmarkStart w:id="4898" w:name="_Toc135052366"/>
      <w:bookmarkStart w:id="4899" w:name="_Toc136877906"/>
      <w:bookmarkStart w:id="4900" w:name="_Toc137033103"/>
      <w:bookmarkStart w:id="4901" w:name="_Toc137734366"/>
      <w:bookmarkStart w:id="4902" w:name="_Toc137816361"/>
      <w:bookmarkStart w:id="4903" w:name="_Toc138242013"/>
      <w:bookmarkStart w:id="4904" w:name="_Toc138243756"/>
      <w:bookmarkStart w:id="4905" w:name="_Toc139364509"/>
      <w:bookmarkStart w:id="4906" w:name="_Toc139375383"/>
      <w:bookmarkStart w:id="4907" w:name="_Toc139453322"/>
      <w:bookmarkStart w:id="4908" w:name="_Toc140267359"/>
      <w:bookmarkStart w:id="4909" w:name="_Toc141278752"/>
      <w:bookmarkStart w:id="4910" w:name="_Toc145688941"/>
      <w:bookmarkStart w:id="4911" w:name="_Toc148439561"/>
      <w:bookmarkStart w:id="4912" w:name="_Toc148439762"/>
      <w:bookmarkStart w:id="4913" w:name="_Toc148458392"/>
      <w:bookmarkStart w:id="4914" w:name="_Toc148458499"/>
      <w:bookmarkStart w:id="4915" w:name="_Toc149215045"/>
      <w:bookmarkStart w:id="4916" w:name="_Toc149649403"/>
      <w:bookmarkStart w:id="4917" w:name="_Toc153278643"/>
      <w:bookmarkStart w:id="4918" w:name="_Toc153281819"/>
      <w:bookmarkStart w:id="4919" w:name="_Toc160038013"/>
      <w:bookmarkStart w:id="4920" w:name="_Toc161764794"/>
      <w:bookmarkStart w:id="4921" w:name="_Toc162368666"/>
      <w:bookmarkStart w:id="4922" w:name="_Toc162453509"/>
      <w:bookmarkStart w:id="4923" w:name="_Toc164347285"/>
      <w:bookmarkStart w:id="4924" w:name="_Toc164415049"/>
      <w:bookmarkStart w:id="4925" w:name="_Toc164415139"/>
      <w:bookmarkStart w:id="4926" w:name="_Toc164415230"/>
      <w:bookmarkStart w:id="4927" w:name="_Toc164415321"/>
      <w:bookmarkStart w:id="4928" w:name="_Toc164415411"/>
      <w:bookmarkStart w:id="4929" w:name="_Toc164415501"/>
      <w:bookmarkStart w:id="4930" w:name="_Toc164415591"/>
      <w:bookmarkStart w:id="4931" w:name="_Toc164415821"/>
      <w:bookmarkStart w:id="4932" w:name="_Toc164415911"/>
      <w:bookmarkStart w:id="4933" w:name="_Toc164416001"/>
      <w:bookmarkStart w:id="4934" w:name="_Toc164682042"/>
      <w:bookmarkStart w:id="4935" w:name="_Toc164686065"/>
      <w:bookmarkStart w:id="4936" w:name="_Toc164686158"/>
      <w:bookmarkStart w:id="4937" w:name="_Toc164686423"/>
      <w:bookmarkStart w:id="4938" w:name="_Toc164757677"/>
      <w:bookmarkStart w:id="4939" w:name="_Toc164758569"/>
      <w:bookmarkStart w:id="4940" w:name="_Toc164759577"/>
      <w:bookmarkStart w:id="4941" w:name="_Toc165877969"/>
      <w:bookmarkStart w:id="4942" w:name="_Toc166668580"/>
      <w:bookmarkStart w:id="4943" w:name="_Toc177731565"/>
      <w:bookmarkStart w:id="4944" w:name="_Toc177734734"/>
      <w:bookmarkStart w:id="4945" w:name="_Toc177734909"/>
      <w:bookmarkStart w:id="4946" w:name="_Toc177735202"/>
      <w:bookmarkStart w:id="4947" w:name="_Toc177977988"/>
      <w:bookmarkStart w:id="4948" w:name="_Toc177979949"/>
      <w:bookmarkStart w:id="4949" w:name="_Toc177980298"/>
      <w:bookmarkStart w:id="4950" w:name="_Toc177980872"/>
      <w:bookmarkStart w:id="4951" w:name="_Toc181108094"/>
      <w:bookmarkStart w:id="4952" w:name="_Toc182401091"/>
      <w:bookmarkStart w:id="4953" w:name="_Toc182401966"/>
      <w:bookmarkStart w:id="4954" w:name="_Toc183421397"/>
      <w:bookmarkStart w:id="4955" w:name="_Toc183511911"/>
      <w:bookmarkStart w:id="4956" w:name="_Toc183595466"/>
      <w:bookmarkStart w:id="4957" w:name="_Toc183596793"/>
      <w:bookmarkStart w:id="4958" w:name="_Toc183596935"/>
      <w:bookmarkStart w:id="4959" w:name="_Toc184141134"/>
      <w:bookmarkStart w:id="4960" w:name="_Toc184200234"/>
      <w:bookmarkStart w:id="4961" w:name="_Toc184279323"/>
      <w:bookmarkStart w:id="4962" w:name="_Toc184279444"/>
      <w:bookmarkStart w:id="4963" w:name="_Toc184279565"/>
      <w:bookmarkStart w:id="4964" w:name="_Toc184279687"/>
      <w:bookmarkStart w:id="4965" w:name="_Toc184279914"/>
      <w:bookmarkStart w:id="4966" w:name="_Toc184280035"/>
      <w:bookmarkStart w:id="4967" w:name="_Toc184280966"/>
      <w:bookmarkStart w:id="4968" w:name="_Toc184281326"/>
      <w:bookmarkStart w:id="4969" w:name="_Toc184283923"/>
      <w:bookmarkStart w:id="4970" w:name="_Toc184289177"/>
      <w:bookmarkStart w:id="4971" w:name="_Toc184584773"/>
      <w:bookmarkStart w:id="4972" w:name="_Toc184648366"/>
      <w:bookmarkStart w:id="4973" w:name="_Toc184650505"/>
      <w:bookmarkStart w:id="4974" w:name="_Toc184657504"/>
      <w:bookmarkStart w:id="4975" w:name="_Toc184721700"/>
      <w:bookmarkStart w:id="4976" w:name="_Toc184722170"/>
      <w:bookmarkStart w:id="4977" w:name="_Toc192067885"/>
      <w:bookmarkStart w:id="4978" w:name="_Toc192755605"/>
      <w:bookmarkStart w:id="4979" w:name="_Toc192755741"/>
      <w:bookmarkStart w:id="4980" w:name="_Toc192755878"/>
      <w:bookmarkStart w:id="4981" w:name="_Toc194494943"/>
      <w:bookmarkStart w:id="4982" w:name="_Toc196470022"/>
      <w:bookmarkStart w:id="4983" w:name="_Toc196905264"/>
      <w:bookmarkStart w:id="4984" w:name="_Toc200015559"/>
      <w:bookmarkStart w:id="4985" w:name="_Toc201579102"/>
      <w:bookmarkStart w:id="4986" w:name="_Toc204930336"/>
      <w:bookmarkStart w:id="4987" w:name="_Toc208500487"/>
      <w:bookmarkStart w:id="4988" w:name="_Toc210658253"/>
      <w:bookmarkStart w:id="4989" w:name="_Toc212559129"/>
      <w:bookmarkStart w:id="4990" w:name="_Toc212650837"/>
      <w:bookmarkStart w:id="4991" w:name="_Toc212740038"/>
      <w:bookmarkStart w:id="4992" w:name="_Toc213345632"/>
      <w:bookmarkStart w:id="4993" w:name="_Toc213345775"/>
      <w:bookmarkStart w:id="4994" w:name="_Toc213346536"/>
      <w:bookmarkStart w:id="4995" w:name="_Toc213349280"/>
      <w:bookmarkStart w:id="4996" w:name="_Toc214462314"/>
      <w:bookmarkStart w:id="4997" w:name="_Toc214462456"/>
      <w:bookmarkStart w:id="4998" w:name="_Toc214462598"/>
      <w:bookmarkEnd w:id="4893"/>
      <w:r w:rsidRPr="009B030C">
        <w:t>AUTORIZAÇÃO</w:t>
      </w:r>
      <w:r w:rsidR="00550B45" w:rsidRPr="009B030C">
        <w:t>/CANCELAMENTO PARA DÉBITO DOS ENCARGOS DO FINANCIAMENTO EM CONTA NA CAIXA E AUTORIZAÇÃO DO DÉBITO DA TARIFA DE ENGENHARIA</w:t>
      </w:r>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p>
    <w:p w:rsidR="00A7559F" w:rsidRPr="009B030C" w:rsidRDefault="00A7559F" w:rsidP="00E5049A">
      <w:pPr>
        <w:pStyle w:val="Normal4"/>
      </w:pPr>
      <w:r w:rsidRPr="009B030C">
        <w:tab/>
      </w:r>
      <w:r w:rsidRPr="009B030C">
        <w:tab/>
        <w:t>É obrigatória a manifestação formal pelos proponentes caso estes façam opção ou cancelamento pelo débito em conta, conforme estabelecido na Resolução CMN nº 4.790 de 26 MAR 2020, bem como deve ser formalizada a autorização da cobrança da tarifa de reavaliação de engenharia de forma prévia, nos termos do</w:t>
      </w:r>
      <w:r w:rsidR="005D3BCF" w:rsidRPr="009B030C">
        <w:t xml:space="preserve"> </w:t>
      </w:r>
      <w:r w:rsidR="002A45BE">
        <w:t xml:space="preserve">[MN, </w:t>
      </w:r>
      <w:hyperlink r:id="rId184" w:tgtFrame="_blank" w:tooltip="Exibe Modelo: http://normas.caixa/normativo/MO30844" w:history="1">
        <w:r w:rsidR="002A45BE">
          <w:rPr>
            <w:rStyle w:val="Hyperlink"/>
            <w:rFonts w:eastAsia="Arial"/>
          </w:rPr>
          <w:t>MO30844</w:t>
        </w:r>
      </w:hyperlink>
      <w:r w:rsidR="002A45BE">
        <w:rPr>
          <w:rFonts w:eastAsia="Arial"/>
        </w:rPr>
        <w:t>]</w:t>
      </w:r>
      <w:r w:rsidRPr="009B030C">
        <w:rPr>
          <w:color w:val="FF0000"/>
        </w:rPr>
        <w:t>.</w:t>
      </w:r>
    </w:p>
    <w:p w:rsidR="00A7559F" w:rsidRPr="009B030C" w:rsidRDefault="00A7559F" w:rsidP="00E5049A">
      <w:pPr>
        <w:pStyle w:val="Normal4"/>
      </w:pPr>
      <w:r w:rsidRPr="009B030C">
        <w:tab/>
      </w:r>
      <w:r w:rsidRPr="009B030C">
        <w:tab/>
        <w:t xml:space="preserve">As informações preenchidas no </w:t>
      </w:r>
      <w:r w:rsidR="002A45BE">
        <w:t xml:space="preserve">[MN, </w:t>
      </w:r>
      <w:hyperlink r:id="rId185" w:tgtFrame="_blank" w:tooltip="Exibe Modelo: http://normas.caixa/normativo/MO30844" w:history="1">
        <w:r w:rsidR="002A45BE">
          <w:rPr>
            <w:rStyle w:val="Hyperlink"/>
            <w:rFonts w:eastAsia="Arial"/>
          </w:rPr>
          <w:t>MO30844</w:t>
        </w:r>
      </w:hyperlink>
      <w:r w:rsidR="002A45BE">
        <w:rPr>
          <w:rFonts w:eastAsia="Arial"/>
        </w:rPr>
        <w:t>]</w:t>
      </w:r>
      <w:r w:rsidR="005D3BCF" w:rsidRPr="004557BD">
        <w:rPr>
          <w:rFonts w:eastAsia="Arial"/>
          <w:color w:val="000000"/>
        </w:rPr>
        <w:t xml:space="preserve"> </w:t>
      </w:r>
      <w:r w:rsidRPr="009B030C">
        <w:t xml:space="preserve">devem ser replicadas no </w:t>
      </w:r>
      <w:hyperlink r:id="rId186" w:history="1">
        <w:r w:rsidRPr="009B030C">
          <w:rPr>
            <w:rStyle w:val="Hyperlink"/>
            <w:rFonts w:cs="Arial"/>
            <w:szCs w:val="18"/>
          </w:rPr>
          <w:t>SIOPI</w:t>
        </w:r>
      </w:hyperlink>
      <w:r w:rsidRPr="009B030C">
        <w:t xml:space="preserve">, conforme descrito no item </w:t>
      </w:r>
      <w:r w:rsidR="00127B10" w:rsidRPr="009B030C">
        <w:t>CADASTRAMENTO DA PROPOSTA, subtítulo SIOPI</w:t>
      </w:r>
      <w:r w:rsidRPr="009B030C">
        <w:rPr>
          <w:color w:val="000000"/>
        </w:rPr>
        <w:t>.</w:t>
      </w:r>
    </w:p>
    <w:p w:rsidR="00A7559F" w:rsidRPr="009B030C" w:rsidRDefault="00A7559F" w:rsidP="00E5049A">
      <w:pPr>
        <w:pStyle w:val="Normal4"/>
      </w:pPr>
      <w:r w:rsidRPr="009B030C">
        <w:t xml:space="preserve">O </w:t>
      </w:r>
      <w:r w:rsidR="002A45BE">
        <w:t xml:space="preserve">[MN, </w:t>
      </w:r>
      <w:hyperlink r:id="rId187" w:tgtFrame="_blank" w:tooltip="Exibe Modelo: http://normas.caixa/normativo/MO30844" w:history="1">
        <w:r w:rsidR="002A45BE">
          <w:rPr>
            <w:rStyle w:val="Hyperlink"/>
            <w:rFonts w:eastAsia="Arial"/>
          </w:rPr>
          <w:t>MO30844</w:t>
        </w:r>
      </w:hyperlink>
      <w:r w:rsidR="002A45BE">
        <w:rPr>
          <w:rFonts w:eastAsia="Arial"/>
        </w:rPr>
        <w:t>]</w:t>
      </w:r>
      <w:r w:rsidR="005D3BCF" w:rsidRPr="004557BD">
        <w:rPr>
          <w:rFonts w:eastAsia="Arial"/>
          <w:color w:val="000000"/>
        </w:rPr>
        <w:t xml:space="preserve"> </w:t>
      </w:r>
      <w:r w:rsidRPr="009B030C">
        <w:t xml:space="preserve">preenchido e assinado, podendo ser assinatura digital, deve </w:t>
      </w:r>
      <w:r w:rsidR="00425E3C" w:rsidRPr="009B030C">
        <w:t xml:space="preserve">ser </w:t>
      </w:r>
      <w:r w:rsidR="007B40EE" w:rsidRPr="009B030C">
        <w:t>inserido no SIOPI, aba "documentos"</w:t>
      </w:r>
      <w:r w:rsidR="00B362E5" w:rsidRPr="009B030C">
        <w:t xml:space="preserve"> e </w:t>
      </w:r>
      <w:r w:rsidR="005248DE" w:rsidRPr="009B030C">
        <w:t>devendo este ser enviado para a verificação da conformidade proativa</w:t>
      </w:r>
      <w:r w:rsidRPr="009B030C">
        <w:t>.</w:t>
      </w:r>
    </w:p>
    <w:p w:rsidR="00A7559F" w:rsidRPr="009B030C" w:rsidRDefault="00A7559F" w:rsidP="00E5049A">
      <w:pPr>
        <w:pStyle w:val="Normal4"/>
        <w:rPr>
          <w:rStyle w:val="Hyperlink"/>
          <w:rFonts w:cs="Arial"/>
          <w:szCs w:val="18"/>
        </w:rPr>
      </w:pPr>
      <w:r w:rsidRPr="009B030C">
        <w:t xml:space="preserve">O cancelamento da opção pelo débito em conta pode ser feito a qualquer tempo pelos proponentes por meio do preenchimento do </w:t>
      </w:r>
      <w:r w:rsidR="002A45BE">
        <w:t xml:space="preserve">[MN, </w:t>
      </w:r>
      <w:hyperlink r:id="rId188" w:tgtFrame="_blank" w:tooltip="Exibe Modelo: http://normas.caixa/normativo/MO30844" w:history="1">
        <w:r w:rsidR="002A45BE">
          <w:rPr>
            <w:rStyle w:val="Hyperlink"/>
            <w:rFonts w:eastAsia="Arial"/>
          </w:rPr>
          <w:t>MO30844</w:t>
        </w:r>
      </w:hyperlink>
      <w:r w:rsidR="002A45BE">
        <w:rPr>
          <w:rFonts w:eastAsia="Arial"/>
        </w:rPr>
        <w:t>]</w:t>
      </w:r>
      <w:r w:rsidR="005D3BCF" w:rsidRPr="004557BD">
        <w:rPr>
          <w:rFonts w:eastAsia="Arial"/>
          <w:color w:val="000000"/>
        </w:rPr>
        <w:t xml:space="preserve"> </w:t>
      </w:r>
      <w:r w:rsidRPr="004557BD">
        <w:rPr>
          <w:rStyle w:val="Hyperlink"/>
          <w:rFonts w:cs="Arial"/>
          <w:color w:val="0D0D0D"/>
          <w:szCs w:val="18"/>
          <w:u w:val="none"/>
        </w:rPr>
        <w:t xml:space="preserve">ou </w:t>
      </w:r>
      <w:r w:rsidR="009C69F5" w:rsidRPr="004557BD">
        <w:rPr>
          <w:rStyle w:val="Hyperlink"/>
          <w:rFonts w:cs="Arial"/>
          <w:color w:val="0D0D0D"/>
          <w:szCs w:val="18"/>
          <w:u w:val="none"/>
        </w:rPr>
        <w:t>APP</w:t>
      </w:r>
      <w:r w:rsidRPr="004557BD">
        <w:rPr>
          <w:rStyle w:val="Hyperlink"/>
          <w:rFonts w:cs="Arial"/>
          <w:color w:val="0D0D0D"/>
          <w:szCs w:val="18"/>
          <w:u w:val="none"/>
        </w:rPr>
        <w:t xml:space="preserve"> Habitação.</w:t>
      </w:r>
    </w:p>
    <w:p w:rsidR="00A67C3D" w:rsidRPr="009B030C" w:rsidRDefault="00A67C3D" w:rsidP="00E5049A">
      <w:pPr>
        <w:pStyle w:val="Heading3"/>
        <w:rPr>
          <w:rFonts w:eastAsia="Arial"/>
          <w:iCs/>
        </w:rPr>
      </w:pPr>
      <w:bookmarkStart w:id="4999" w:name="_Toc182401122"/>
      <w:bookmarkStart w:id="5000" w:name="_Toc182401997"/>
      <w:bookmarkStart w:id="5001" w:name="_Toc183421410"/>
      <w:bookmarkStart w:id="5002" w:name="_Toc183511924"/>
      <w:bookmarkStart w:id="5003" w:name="_Toc183595479"/>
      <w:bookmarkStart w:id="5004" w:name="_Toc183596754"/>
      <w:bookmarkStart w:id="5005" w:name="_Toc183596896"/>
      <w:bookmarkStart w:id="5006" w:name="_Toc184141135"/>
      <w:bookmarkStart w:id="5007" w:name="_Toc184200235"/>
      <w:bookmarkStart w:id="5008" w:name="_Toc184279324"/>
      <w:bookmarkStart w:id="5009" w:name="_Toc184279445"/>
      <w:bookmarkStart w:id="5010" w:name="_Toc184279566"/>
      <w:bookmarkStart w:id="5011" w:name="_Toc184279688"/>
      <w:bookmarkStart w:id="5012" w:name="_Toc184279915"/>
      <w:bookmarkStart w:id="5013" w:name="_Toc184280036"/>
      <w:bookmarkStart w:id="5014" w:name="_Toc184280967"/>
      <w:bookmarkStart w:id="5015" w:name="_Toc184281327"/>
      <w:bookmarkStart w:id="5016" w:name="_Toc184283924"/>
      <w:bookmarkStart w:id="5017" w:name="_Toc184289178"/>
      <w:bookmarkStart w:id="5018" w:name="_Toc184584774"/>
      <w:bookmarkStart w:id="5019" w:name="_Toc184648367"/>
      <w:bookmarkStart w:id="5020" w:name="_Toc184650506"/>
      <w:bookmarkStart w:id="5021" w:name="_Toc184657505"/>
      <w:bookmarkStart w:id="5022" w:name="_Toc184721701"/>
      <w:bookmarkStart w:id="5023" w:name="_Toc184722171"/>
      <w:bookmarkStart w:id="5024" w:name="_Toc192067886"/>
      <w:bookmarkStart w:id="5025" w:name="_Toc192755606"/>
      <w:bookmarkStart w:id="5026" w:name="_Toc192755742"/>
      <w:bookmarkStart w:id="5027" w:name="_Toc192755879"/>
      <w:bookmarkStart w:id="5028" w:name="_Toc194494944"/>
      <w:bookmarkStart w:id="5029" w:name="_Toc196470023"/>
      <w:bookmarkStart w:id="5030" w:name="_Toc196905265"/>
      <w:bookmarkStart w:id="5031" w:name="_Toc200015560"/>
      <w:bookmarkStart w:id="5032" w:name="_Toc201579103"/>
      <w:bookmarkStart w:id="5033" w:name="_Toc204930337"/>
      <w:bookmarkStart w:id="5034" w:name="_Toc208500488"/>
      <w:bookmarkStart w:id="5035" w:name="_Toc210658254"/>
      <w:bookmarkStart w:id="5036" w:name="_Toc212559130"/>
      <w:bookmarkStart w:id="5037" w:name="_Toc212650838"/>
      <w:bookmarkStart w:id="5038" w:name="_Toc212740039"/>
      <w:bookmarkStart w:id="5039" w:name="_Toc213345633"/>
      <w:bookmarkStart w:id="5040" w:name="_Toc213345776"/>
      <w:bookmarkStart w:id="5041" w:name="_Toc213346537"/>
      <w:bookmarkStart w:id="5042" w:name="_Toc213349281"/>
      <w:bookmarkStart w:id="5043" w:name="_Toc214462315"/>
      <w:bookmarkStart w:id="5044" w:name="_Toc214462457"/>
      <w:bookmarkStart w:id="5045" w:name="_Toc214462599"/>
      <w:r w:rsidRPr="009B030C">
        <w:rPr>
          <w:rFonts w:eastAsia="Arial"/>
        </w:rPr>
        <w:t>C</w:t>
      </w:r>
      <w:r w:rsidR="00CF4525" w:rsidRPr="009B030C">
        <w:rPr>
          <w:rFonts w:eastAsia="Arial"/>
        </w:rPr>
        <w:t>ONFORMIDADE PROATIVA</w:t>
      </w:r>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r w:rsidR="0084770E" w:rsidRPr="009B030C">
        <w:rPr>
          <w:rFonts w:eastAsia="Arial"/>
        </w:rPr>
        <w:t xml:space="preserve"> </w:t>
      </w:r>
    </w:p>
    <w:p w:rsidR="00A67C3D" w:rsidRPr="009B030C" w:rsidRDefault="00A97B7E" w:rsidP="001A095A">
      <w:pPr>
        <w:pStyle w:val="Normal4"/>
        <w:rPr>
          <w:rFonts w:eastAsia="Arial"/>
        </w:rPr>
      </w:pPr>
      <w:bookmarkStart w:id="5046" w:name="_Toc182401123"/>
      <w:bookmarkStart w:id="5047" w:name="_Toc182401998"/>
      <w:bookmarkStart w:id="5048" w:name="_Toc183421411"/>
      <w:bookmarkStart w:id="5049" w:name="_Toc183511925"/>
      <w:bookmarkStart w:id="5050" w:name="_Toc183595480"/>
      <w:r w:rsidRPr="009B030C">
        <w:rPr>
          <w:rFonts w:eastAsia="Arial"/>
        </w:rPr>
        <w:t>A conformidade proativa o</w:t>
      </w:r>
      <w:r w:rsidR="00A67C3D" w:rsidRPr="009B030C">
        <w:rPr>
          <w:rFonts w:eastAsia="Arial"/>
        </w:rPr>
        <w:t xml:space="preserve">corre previamente à contratação da operação, após validação da proposta no </w:t>
      </w:r>
      <w:hyperlink r:id="rId189">
        <w:r w:rsidR="00A67C3D" w:rsidRPr="009B030C">
          <w:rPr>
            <w:rStyle w:val="Hyperlink"/>
            <w:rFonts w:eastAsia="Arial" w:cs="Arial"/>
            <w:szCs w:val="18"/>
          </w:rPr>
          <w:t>SIOPI</w:t>
        </w:r>
      </w:hyperlink>
      <w:bookmarkEnd w:id="5046"/>
      <w:bookmarkEnd w:id="5047"/>
      <w:bookmarkEnd w:id="5048"/>
      <w:bookmarkEnd w:id="5049"/>
      <w:bookmarkEnd w:id="5050"/>
      <w:r w:rsidR="006B71E1" w:rsidRPr="009B030C">
        <w:rPr>
          <w:rFonts w:eastAsia="Arial"/>
        </w:rPr>
        <w:t xml:space="preserve">, sendo obrigatória para </w:t>
      </w:r>
      <w:r w:rsidR="00EC6738" w:rsidRPr="009B030C">
        <w:rPr>
          <w:rFonts w:eastAsia="Arial"/>
        </w:rPr>
        <w:t xml:space="preserve">qualquer contratação. </w:t>
      </w:r>
    </w:p>
    <w:p w:rsidR="00264B0B" w:rsidRPr="009B030C" w:rsidRDefault="00264B0B" w:rsidP="00F969D5">
      <w:pPr>
        <w:pStyle w:val="Normal5"/>
        <w:rPr>
          <w:rFonts w:eastAsia="Arial"/>
        </w:rPr>
      </w:pPr>
      <w:bookmarkStart w:id="5051" w:name="_Hlk42606443"/>
      <w:r w:rsidRPr="009B030C">
        <w:tab/>
        <w:t xml:space="preserve">A unidade que realiza a verificação da conformidade poderá solicitar documentação adicional relacionada aos aspectos de renda, além dos obrigatórios relacionados no </w:t>
      </w:r>
      <w:bookmarkEnd w:id="5051"/>
      <w:r w:rsidR="002A45BE">
        <w:t xml:space="preserve">[MN, </w:t>
      </w:r>
      <w:hyperlink r:id="rId190" w:tgtFrame="_blank" w:tooltip="Exibe Modelo: http://normas.caixa/normativo/MO43062" w:history="1">
        <w:r w:rsidR="002A45BE">
          <w:rPr>
            <w:rStyle w:val="Hyperlink"/>
            <w:rFonts w:cs="Arial"/>
            <w:szCs w:val="18"/>
          </w:rPr>
          <w:t>MO43062</w:t>
        </w:r>
      </w:hyperlink>
      <w:r w:rsidR="002A45BE">
        <w:rPr>
          <w:rFonts w:cs="Arial"/>
          <w:szCs w:val="18"/>
        </w:rPr>
        <w:t>]</w:t>
      </w:r>
      <w:r w:rsidRPr="009B030C">
        <w:t>.</w:t>
      </w:r>
    </w:p>
    <w:p w:rsidR="0048319A" w:rsidRPr="009B030C" w:rsidRDefault="0048319A" w:rsidP="00F969D5">
      <w:pPr>
        <w:pStyle w:val="Normal5"/>
      </w:pPr>
      <w:r w:rsidRPr="009B030C">
        <w:t>Encaminha à CEOPF ou CEOPE, o dossiê para avaliação da conformidade proativa, de acordo com as disposições contidas no quadro abaixo:</w:t>
      </w:r>
    </w:p>
    <w:p w:rsidR="0048319A" w:rsidRPr="009B030C" w:rsidRDefault="0048319A" w:rsidP="0048319A"/>
    <w:tbl>
      <w:tblPr>
        <w:tblW w:w="95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04"/>
        <w:gridCol w:w="3368"/>
      </w:tblGrid>
      <w:tr w:rsidR="0048319A" w:rsidRPr="009B030C">
        <w:trPr>
          <w:jc w:val="center"/>
        </w:trPr>
        <w:tc>
          <w:tcPr>
            <w:tcW w:w="6204" w:type="dxa"/>
            <w:shd w:val="clear" w:color="auto" w:fill="CCCCCC"/>
            <w:vAlign w:val="center"/>
          </w:tcPr>
          <w:p w:rsidR="0048319A" w:rsidRPr="009B030C" w:rsidRDefault="0048319A">
            <w:pPr>
              <w:rPr>
                <w:rFonts w:cs="Arial"/>
                <w:szCs w:val="18"/>
              </w:rPr>
            </w:pPr>
            <w:r w:rsidRPr="009B030C">
              <w:rPr>
                <w:rFonts w:cs="Arial"/>
                <w:szCs w:val="18"/>
              </w:rPr>
              <w:t>PROPOSTA</w:t>
            </w:r>
          </w:p>
        </w:tc>
        <w:tc>
          <w:tcPr>
            <w:tcW w:w="3368" w:type="dxa"/>
            <w:shd w:val="clear" w:color="auto" w:fill="CCCCCC"/>
            <w:vAlign w:val="center"/>
          </w:tcPr>
          <w:p w:rsidR="0048319A" w:rsidRPr="009B030C" w:rsidRDefault="0048319A">
            <w:pPr>
              <w:rPr>
                <w:rFonts w:cs="Arial"/>
                <w:szCs w:val="18"/>
              </w:rPr>
            </w:pPr>
            <w:r w:rsidRPr="009B030C">
              <w:rPr>
                <w:rFonts w:cs="Arial"/>
                <w:szCs w:val="18"/>
              </w:rPr>
              <w:t xml:space="preserve">AVALIAÇÃO DA CONFORMIDADE ENCAMINHAMENTO DO DOSSIÊ </w:t>
            </w:r>
          </w:p>
        </w:tc>
      </w:tr>
      <w:tr w:rsidR="0048319A" w:rsidRPr="009B030C">
        <w:trPr>
          <w:jc w:val="center"/>
        </w:trPr>
        <w:tc>
          <w:tcPr>
            <w:tcW w:w="6204" w:type="dxa"/>
            <w:vAlign w:val="center"/>
          </w:tcPr>
          <w:p w:rsidR="0048319A" w:rsidRPr="007F5B0E" w:rsidRDefault="0048319A" w:rsidP="00E67FD7">
            <w:pPr>
              <w:pStyle w:val="Alinea"/>
              <w:numPr>
                <w:ilvl w:val="0"/>
                <w:numId w:val="48"/>
              </w:numPr>
              <w:rPr>
                <w:szCs w:val="18"/>
              </w:rPr>
            </w:pPr>
            <w:r w:rsidRPr="009B030C">
              <w:t>vinculada a Empreendimento, inclusive parcerias e alocação de recursos;</w:t>
            </w:r>
          </w:p>
          <w:p w:rsidR="0048319A" w:rsidRPr="009B030C" w:rsidRDefault="0048319A" w:rsidP="007F5B0E">
            <w:pPr>
              <w:pStyle w:val="Alinea"/>
              <w:rPr>
                <w:szCs w:val="18"/>
              </w:rPr>
            </w:pPr>
            <w:r w:rsidRPr="009B030C">
              <w:t>individual vinculada às Empresas do Segmento Corporativo (SGE);</w:t>
            </w:r>
          </w:p>
          <w:p w:rsidR="0048319A" w:rsidRPr="009B030C" w:rsidRDefault="0048319A" w:rsidP="007F5B0E">
            <w:pPr>
              <w:pStyle w:val="Alinea"/>
              <w:rPr>
                <w:szCs w:val="18"/>
              </w:rPr>
            </w:pPr>
            <w:r w:rsidRPr="009B030C">
              <w:t>operações prospectadas pela CAIXA Imóveis – individual ou vinculada a empreendimento;</w:t>
            </w:r>
          </w:p>
          <w:p w:rsidR="0048319A" w:rsidRPr="009B030C" w:rsidRDefault="0048319A" w:rsidP="007F5B0E">
            <w:pPr>
              <w:pStyle w:val="Alinea"/>
              <w:rPr>
                <w:szCs w:val="18"/>
              </w:rPr>
            </w:pPr>
            <w:r w:rsidRPr="009B030C">
              <w:t>individual e desligamento, todas as propostas com Valor de Avaliação igual ou superior a R$ 2.000.000,00 (dois milhões)</w:t>
            </w:r>
          </w:p>
        </w:tc>
        <w:tc>
          <w:tcPr>
            <w:tcW w:w="3368" w:type="dxa"/>
            <w:vAlign w:val="center"/>
          </w:tcPr>
          <w:p w:rsidR="0048319A" w:rsidRPr="009B030C" w:rsidRDefault="0048319A">
            <w:pPr>
              <w:rPr>
                <w:rFonts w:cs="Arial"/>
                <w:szCs w:val="18"/>
              </w:rPr>
            </w:pPr>
            <w:r w:rsidRPr="009B030C">
              <w:rPr>
                <w:rFonts w:cs="Arial"/>
                <w:szCs w:val="18"/>
              </w:rPr>
              <w:t>CEOPF</w:t>
            </w:r>
          </w:p>
        </w:tc>
      </w:tr>
      <w:tr w:rsidR="0048319A" w:rsidRPr="009B030C">
        <w:trPr>
          <w:jc w:val="center"/>
        </w:trPr>
        <w:tc>
          <w:tcPr>
            <w:tcW w:w="6204" w:type="dxa"/>
            <w:vAlign w:val="center"/>
          </w:tcPr>
          <w:p w:rsidR="0048319A" w:rsidRPr="007F5B0E" w:rsidRDefault="0048319A" w:rsidP="005E675B">
            <w:pPr>
              <w:pStyle w:val="Alinea"/>
              <w:rPr>
                <w:szCs w:val="18"/>
              </w:rPr>
            </w:pPr>
            <w:r w:rsidRPr="00CF1AC8">
              <w:t xml:space="preserve">operações individuais, </w:t>
            </w:r>
            <w:r w:rsidRPr="009B030C">
              <w:t>exceto se prospectada pela CAIXA Imóveis e SGE.</w:t>
            </w:r>
          </w:p>
        </w:tc>
        <w:tc>
          <w:tcPr>
            <w:tcW w:w="3368" w:type="dxa"/>
            <w:vAlign w:val="center"/>
          </w:tcPr>
          <w:p w:rsidR="0048319A" w:rsidRPr="009B030C" w:rsidRDefault="0048319A">
            <w:pPr>
              <w:rPr>
                <w:rFonts w:cs="Arial"/>
                <w:szCs w:val="18"/>
              </w:rPr>
            </w:pPr>
            <w:r w:rsidRPr="009B030C">
              <w:rPr>
                <w:rFonts w:cs="Arial"/>
                <w:szCs w:val="18"/>
              </w:rPr>
              <w:t>CEOPE</w:t>
            </w:r>
          </w:p>
        </w:tc>
      </w:tr>
    </w:tbl>
    <w:p w:rsidR="0048319A" w:rsidRPr="009B030C" w:rsidRDefault="0048319A" w:rsidP="00BB2800">
      <w:pPr>
        <w:pStyle w:val="Normal5"/>
      </w:pPr>
      <w:bookmarkStart w:id="5052" w:name="Item_4_2_2_24_2"/>
      <w:bookmarkEnd w:id="5052"/>
      <w:r w:rsidRPr="009B030C">
        <w:t xml:space="preserve">No encaminhamento da proposta à CEOPE, digitaliza os documentos integrantes do dossiê no SICTD INTERNET: </w:t>
      </w:r>
      <w:hyperlink r:id="rId191" w:history="1">
        <w:r w:rsidRPr="009B030C">
          <w:rPr>
            <w:color w:val="0000FF"/>
            <w:u w:val="single"/>
          </w:rPr>
          <w:t>https:\\digitalizar.caixa.gov.br</w:t>
        </w:r>
      </w:hyperlink>
      <w:r w:rsidRPr="009B030C">
        <w:t>, conforme orientações contidas na cartilha – Manual Usuário CCA disponível no SICTD.</w:t>
      </w:r>
      <w:bookmarkStart w:id="5053" w:name="Item_2_17_3"/>
      <w:bookmarkEnd w:id="5053"/>
    </w:p>
    <w:p w:rsidR="0048319A" w:rsidRPr="009B030C" w:rsidRDefault="0048319A" w:rsidP="00BB2800">
      <w:pPr>
        <w:pStyle w:val="Normal5"/>
      </w:pPr>
      <w:bookmarkStart w:id="5054" w:name="Item_4_2_2_22_3"/>
      <w:bookmarkEnd w:id="5054"/>
      <w:r w:rsidRPr="009B030C">
        <w:t>Encaminha à CEOPF os dossiês digitalizados, via SICAQ- SISDU, conforme as orientações contidas no “Tutorial para Digitalização e envio via sistema CAIXA Aqui do Registro do Contrato para a CEOPF”, disponível no SIOPI, aba “Acesso Rápido”, ícone “Informativos”.</w:t>
      </w:r>
    </w:p>
    <w:p w:rsidR="0048319A" w:rsidRPr="009B030C" w:rsidRDefault="0048319A" w:rsidP="00BB2800">
      <w:pPr>
        <w:pStyle w:val="Normal5"/>
      </w:pPr>
      <w:r w:rsidRPr="009B030C">
        <w:t>Recebe parecer da CEOPE /CEOPF com o resultado da análise de Conformidade, por meio de mensagem eletrônica.</w:t>
      </w:r>
    </w:p>
    <w:p w:rsidR="0048319A" w:rsidRPr="009B030C" w:rsidRDefault="0048319A" w:rsidP="00BB2800">
      <w:pPr>
        <w:pStyle w:val="Normal5"/>
      </w:pPr>
      <w:r w:rsidRPr="009B030C">
        <w:t>Os dossiês com parecer inconforme, que estão na CEOPE /CEOPF, devem ser regularizados, pelo CCA, em até 30 dias corridos a partir da data do primeiro parecer emitido pela CEOPE e até 60 dias corridos a partir da data do primeiro parecer emitido pela CEOPF.</w:t>
      </w:r>
    </w:p>
    <w:p w:rsidR="0048319A" w:rsidRPr="009B030C" w:rsidRDefault="0048319A" w:rsidP="00BB2800">
      <w:pPr>
        <w:pStyle w:val="Normal5"/>
      </w:pPr>
      <w:r w:rsidRPr="009B030C">
        <w:t>Cabe ao CCA encaminhar o dossiê físico à Agência e PA de contratação, impreterivelmente no 1º dia útil subsequente à confirmação de recebimento do Parecer Conforme emitido pela CEOPE/CEOPF.</w:t>
      </w:r>
    </w:p>
    <w:p w:rsidR="00264B0B" w:rsidRPr="009B030C" w:rsidRDefault="0048319A" w:rsidP="00BB2800">
      <w:pPr>
        <w:pStyle w:val="Normal4"/>
        <w:rPr>
          <w:rFonts w:eastAsia="Arial"/>
        </w:rPr>
      </w:pPr>
      <w:bookmarkStart w:id="5055" w:name="Item_2_18_4"/>
      <w:bookmarkEnd w:id="5055"/>
      <w:r w:rsidRPr="009B030C">
        <w:t>Os parceiros vinculados às Pequenas, Médias e Grandes Empresas conforme cronograma deverão encaminhar os dossiês físicos à Agência e PA cuja conformidade foi verificada pela CEOPF</w:t>
      </w:r>
    </w:p>
    <w:p w:rsidR="00E37FD5" w:rsidRPr="009B030C" w:rsidRDefault="00DB61FB" w:rsidP="004E7EBF">
      <w:pPr>
        <w:pStyle w:val="Heading2"/>
      </w:pPr>
      <w:bookmarkStart w:id="5056" w:name="_Toc184141136"/>
      <w:bookmarkStart w:id="5057" w:name="_Toc184200236"/>
      <w:bookmarkStart w:id="5058" w:name="_Toc184650507"/>
      <w:bookmarkStart w:id="5059" w:name="_Toc184657506"/>
      <w:bookmarkStart w:id="5060" w:name="_Toc184721702"/>
      <w:bookmarkStart w:id="5061" w:name="_Toc184722172"/>
      <w:bookmarkStart w:id="5062" w:name="_Toc192067887"/>
      <w:bookmarkStart w:id="5063" w:name="_Toc192755607"/>
      <w:bookmarkStart w:id="5064" w:name="_Toc192755743"/>
      <w:bookmarkStart w:id="5065" w:name="_Toc192755880"/>
      <w:bookmarkStart w:id="5066" w:name="_Toc194494945"/>
      <w:bookmarkStart w:id="5067" w:name="_Toc196470024"/>
      <w:bookmarkStart w:id="5068" w:name="_Toc196905266"/>
      <w:bookmarkStart w:id="5069" w:name="_Toc200015561"/>
      <w:bookmarkStart w:id="5070" w:name="_Toc201579104"/>
      <w:bookmarkStart w:id="5071" w:name="_Toc204930338"/>
      <w:bookmarkStart w:id="5072" w:name="_Toc208500489"/>
      <w:bookmarkStart w:id="5073" w:name="_Toc210658255"/>
      <w:bookmarkStart w:id="5074" w:name="_Toc212559131"/>
      <w:bookmarkStart w:id="5075" w:name="_Toc212650839"/>
      <w:bookmarkStart w:id="5076" w:name="_Toc212740040"/>
      <w:bookmarkStart w:id="5077" w:name="_Toc213345634"/>
      <w:bookmarkStart w:id="5078" w:name="_Toc213345777"/>
      <w:bookmarkStart w:id="5079" w:name="_Toc213346538"/>
      <w:bookmarkStart w:id="5080" w:name="_Toc213349282"/>
      <w:bookmarkStart w:id="5081" w:name="_Toc214462316"/>
      <w:bookmarkStart w:id="5082" w:name="_Toc214462458"/>
      <w:bookmarkStart w:id="5083" w:name="_Toc214462600"/>
      <w:bookmarkStart w:id="5084" w:name="_Toc184279325"/>
      <w:bookmarkStart w:id="5085" w:name="_Toc184279446"/>
      <w:bookmarkStart w:id="5086" w:name="_Toc184279567"/>
      <w:bookmarkStart w:id="5087" w:name="_Toc184279689"/>
      <w:bookmarkStart w:id="5088" w:name="_Toc184279916"/>
      <w:bookmarkStart w:id="5089" w:name="_Toc184280037"/>
      <w:bookmarkStart w:id="5090" w:name="_Toc184280968"/>
      <w:bookmarkStart w:id="5091" w:name="_Toc184281328"/>
      <w:bookmarkStart w:id="5092" w:name="_Toc184283925"/>
      <w:bookmarkStart w:id="5093" w:name="_Toc184289179"/>
      <w:bookmarkStart w:id="5094" w:name="_Toc184584775"/>
      <w:bookmarkStart w:id="5095" w:name="_Toc184648368"/>
      <w:r w:rsidRPr="009B030C">
        <w:t>FORMALIZAÇÃO DA CONTRATAÇÃO</w:t>
      </w:r>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r w:rsidR="00FD0C63" w:rsidRPr="009B030C">
        <w:t xml:space="preserve"> </w:t>
      </w:r>
      <w:bookmarkEnd w:id="5084"/>
      <w:bookmarkEnd w:id="5085"/>
      <w:bookmarkEnd w:id="5086"/>
      <w:bookmarkEnd w:id="5087"/>
      <w:bookmarkEnd w:id="5088"/>
      <w:bookmarkEnd w:id="5089"/>
      <w:bookmarkEnd w:id="5090"/>
      <w:bookmarkEnd w:id="5091"/>
      <w:bookmarkEnd w:id="5092"/>
      <w:bookmarkEnd w:id="5093"/>
      <w:bookmarkEnd w:id="5094"/>
      <w:bookmarkEnd w:id="5095"/>
    </w:p>
    <w:p w:rsidR="00E37FD5" w:rsidRPr="009B030C" w:rsidRDefault="00E37FD5" w:rsidP="004E7EBF">
      <w:pPr>
        <w:pStyle w:val="Heading3"/>
      </w:pPr>
      <w:r w:rsidRPr="009B030C">
        <w:tab/>
      </w:r>
      <w:bookmarkStart w:id="5096" w:name="_Toc192067888"/>
      <w:bookmarkStart w:id="5097" w:name="_Toc192755608"/>
      <w:bookmarkStart w:id="5098" w:name="_Toc192755744"/>
      <w:bookmarkStart w:id="5099" w:name="_Toc192755881"/>
      <w:bookmarkStart w:id="5100" w:name="_Toc194494946"/>
      <w:bookmarkStart w:id="5101" w:name="_Toc196470025"/>
      <w:bookmarkStart w:id="5102" w:name="_Toc196905267"/>
      <w:bookmarkStart w:id="5103" w:name="_Toc200015562"/>
      <w:bookmarkStart w:id="5104" w:name="_Toc201579105"/>
      <w:bookmarkStart w:id="5105" w:name="_Toc204930339"/>
      <w:bookmarkStart w:id="5106" w:name="_Toc208500490"/>
      <w:bookmarkStart w:id="5107" w:name="_Toc210658256"/>
      <w:bookmarkStart w:id="5108" w:name="_Toc212559132"/>
      <w:bookmarkStart w:id="5109" w:name="_Toc212650840"/>
      <w:bookmarkStart w:id="5110" w:name="_Toc212740041"/>
      <w:bookmarkStart w:id="5111" w:name="_Toc213345635"/>
      <w:bookmarkStart w:id="5112" w:name="_Toc213345778"/>
      <w:bookmarkStart w:id="5113" w:name="_Toc213346539"/>
      <w:bookmarkStart w:id="5114" w:name="_Toc213349283"/>
      <w:bookmarkStart w:id="5115" w:name="_Toc214462317"/>
      <w:bookmarkStart w:id="5116" w:name="_Toc214462459"/>
      <w:bookmarkStart w:id="5117" w:name="_Toc214462601"/>
      <w:r w:rsidRPr="009B030C">
        <w:t>PELO APLICATIVO – APP HABITAÇÃO CAIXA</w:t>
      </w:r>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p>
    <w:p w:rsidR="00E37FD5" w:rsidRPr="009B030C" w:rsidRDefault="00E37FD5" w:rsidP="004E7EBF">
      <w:pPr>
        <w:pStyle w:val="Normal4"/>
      </w:pPr>
      <w:r w:rsidRPr="009B030C">
        <w:t xml:space="preserve">Acessa diariamente o SIOPI, menu Proposta </w:t>
      </w:r>
      <w:r w:rsidRPr="009B030C">
        <w:rPr>
          <w:i/>
          <w:iCs/>
        </w:rPr>
        <w:t>online</w:t>
      </w:r>
      <w:r w:rsidRPr="009B030C">
        <w:t>, opção “consulta outras Informações” e verifica se existe proposta de solicitação de financiamento feita por cliente no aplicativo APP Habitação Caixa aguardando providências pelo CCA.</w:t>
      </w:r>
    </w:p>
    <w:p w:rsidR="00E37FD5" w:rsidRPr="009B030C" w:rsidRDefault="00E37FD5" w:rsidP="004E7EBF">
      <w:pPr>
        <w:pStyle w:val="Normal4"/>
      </w:pPr>
      <w:r w:rsidRPr="009B030C">
        <w:tab/>
        <w:t>Caso afirmativo, adota os procedimentos para contratação descritos no “Tutorial para recebimento e tratamento das Propostas Online – CCA” disponibilizada no SIOPI e no canal “</w:t>
      </w:r>
      <w:hyperlink r:id="rId192" w:history="1">
        <w:r w:rsidR="00533597" w:rsidRPr="009B030C">
          <w:rPr>
            <w:rStyle w:val="Hyperlink"/>
            <w:rFonts w:cs="Arial"/>
            <w:szCs w:val="18"/>
          </w:rPr>
          <w:t>Conexão Parceiros</w:t>
        </w:r>
      </w:hyperlink>
      <w:r w:rsidRPr="009B030C">
        <w:t>” pela GERCO para acesso pelo CCA.</w:t>
      </w:r>
    </w:p>
    <w:p w:rsidR="00E37FD5" w:rsidRPr="009B030C" w:rsidRDefault="00E37FD5" w:rsidP="004E7EBF">
      <w:pPr>
        <w:pStyle w:val="Normal4"/>
      </w:pPr>
      <w:r w:rsidRPr="009B030C">
        <w:tab/>
        <w:t>Adota os procedimentos constantes ara prosseguimento da contratação, após finalizados os procedimentos descritos no “Tutorial para recebimento e tratamento das Propostas Online – CCA”, de acordo com as regras e exigências de cada Programa e Modalidade.</w:t>
      </w:r>
    </w:p>
    <w:p w:rsidR="00A7559F" w:rsidRPr="009B030C" w:rsidRDefault="00CF4525" w:rsidP="000A7D6D">
      <w:pPr>
        <w:pStyle w:val="Heading2"/>
        <w:rPr>
          <w:rFonts w:eastAsia="Arial"/>
        </w:rPr>
      </w:pPr>
      <w:bookmarkStart w:id="5118" w:name="_Toc182401128"/>
      <w:bookmarkStart w:id="5119" w:name="_Toc182402003"/>
      <w:bookmarkStart w:id="5120" w:name="_Toc183421416"/>
      <w:bookmarkStart w:id="5121" w:name="_Toc183511930"/>
      <w:bookmarkStart w:id="5122" w:name="_Toc183595485"/>
      <w:bookmarkStart w:id="5123" w:name="_Toc183596794"/>
      <w:bookmarkStart w:id="5124" w:name="_Toc183596936"/>
      <w:bookmarkStart w:id="5125" w:name="_Toc184141137"/>
      <w:bookmarkStart w:id="5126" w:name="_Toc184200237"/>
      <w:bookmarkStart w:id="5127" w:name="_Toc184279326"/>
      <w:bookmarkStart w:id="5128" w:name="_Toc184279447"/>
      <w:bookmarkStart w:id="5129" w:name="_Toc184279568"/>
      <w:bookmarkStart w:id="5130" w:name="_Toc184279690"/>
      <w:bookmarkStart w:id="5131" w:name="_Toc184279917"/>
      <w:bookmarkStart w:id="5132" w:name="_Toc184280038"/>
      <w:bookmarkStart w:id="5133" w:name="_Toc184280969"/>
      <w:bookmarkStart w:id="5134" w:name="_Toc184281329"/>
      <w:bookmarkStart w:id="5135" w:name="_Toc184283926"/>
      <w:bookmarkStart w:id="5136" w:name="_Toc184289180"/>
      <w:bookmarkStart w:id="5137" w:name="_Toc184584776"/>
      <w:bookmarkStart w:id="5138" w:name="_Toc184648369"/>
      <w:bookmarkStart w:id="5139" w:name="_Toc184650508"/>
      <w:bookmarkStart w:id="5140" w:name="_Toc184657507"/>
      <w:bookmarkStart w:id="5141" w:name="_Toc184721703"/>
      <w:bookmarkStart w:id="5142" w:name="_Toc184722173"/>
      <w:bookmarkStart w:id="5143" w:name="_Toc192067889"/>
      <w:bookmarkStart w:id="5144" w:name="_Toc192755609"/>
      <w:bookmarkStart w:id="5145" w:name="_Toc192755745"/>
      <w:bookmarkStart w:id="5146" w:name="_Toc192755882"/>
      <w:bookmarkStart w:id="5147" w:name="_Toc194494947"/>
      <w:bookmarkStart w:id="5148" w:name="_Toc196470026"/>
      <w:bookmarkStart w:id="5149" w:name="_Toc196905268"/>
      <w:bookmarkStart w:id="5150" w:name="_Toc200015563"/>
      <w:bookmarkStart w:id="5151" w:name="_Toc201579106"/>
      <w:bookmarkStart w:id="5152" w:name="_Toc204930340"/>
      <w:bookmarkStart w:id="5153" w:name="_Toc208500491"/>
      <w:bookmarkStart w:id="5154" w:name="_Toc210658257"/>
      <w:bookmarkStart w:id="5155" w:name="_Toc212559133"/>
      <w:bookmarkStart w:id="5156" w:name="_Toc212650841"/>
      <w:bookmarkStart w:id="5157" w:name="_Toc212740042"/>
      <w:bookmarkStart w:id="5158" w:name="_Toc213345636"/>
      <w:bookmarkStart w:id="5159" w:name="_Toc213345779"/>
      <w:bookmarkStart w:id="5160" w:name="_Toc213346540"/>
      <w:bookmarkStart w:id="5161" w:name="_Toc213349284"/>
      <w:bookmarkStart w:id="5162" w:name="_Toc214462318"/>
      <w:bookmarkStart w:id="5163" w:name="_Toc214462460"/>
      <w:bookmarkStart w:id="5164" w:name="_Toc214462602"/>
      <w:r w:rsidRPr="009B030C">
        <w:rPr>
          <w:rFonts w:eastAsia="Arial"/>
        </w:rPr>
        <w:t>ASSINATURA DO CONTRATO</w:t>
      </w:r>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p>
    <w:p w:rsidR="00B30DF9" w:rsidRPr="009B030C" w:rsidRDefault="00B30DF9" w:rsidP="00D1258B">
      <w:pPr>
        <w:pStyle w:val="Normal3"/>
      </w:pPr>
      <w:r w:rsidRPr="009B030C">
        <w:t>A assinatura do contrato de financiamento habitacional ocorre na Agência e PA de vinculação do parceiro.</w:t>
      </w:r>
    </w:p>
    <w:p w:rsidR="00B30DF9" w:rsidRPr="009B030C" w:rsidRDefault="00B30DF9" w:rsidP="00D1258B">
      <w:pPr>
        <w:pStyle w:val="Normal3"/>
      </w:pPr>
      <w:bookmarkStart w:id="5165" w:name="_Hlk147396898"/>
      <w:r w:rsidRPr="009B030C">
        <w:t>A</w:t>
      </w:r>
      <w:bookmarkStart w:id="5166" w:name="Item_4_2_2_24_1_2"/>
      <w:bookmarkEnd w:id="5166"/>
      <w:r w:rsidRPr="009B030C">
        <w:t xml:space="preserve"> A</w:t>
      </w:r>
      <w:bookmarkStart w:id="5167" w:name="Item_4_2_2_23_1_2"/>
      <w:bookmarkEnd w:id="5167"/>
      <w:r w:rsidRPr="009B030C">
        <w:t>gência/PA realiza os procedimentos de reserva orçamentária, para as propostas originadas no CCA, de acordo com os critérios de priorização adotados e comunica ao CCA a efetivação da reserva orçamentári</w:t>
      </w:r>
      <w:bookmarkEnd w:id="5165"/>
      <w:r w:rsidRPr="009B030C">
        <w:t>a.</w:t>
      </w:r>
    </w:p>
    <w:p w:rsidR="00B30DF9" w:rsidRPr="009B030C" w:rsidRDefault="00B30DF9" w:rsidP="00D1258B">
      <w:pPr>
        <w:pStyle w:val="Normal4"/>
      </w:pPr>
      <w:bookmarkStart w:id="5168" w:name="Item_4_2_2_23_1_2_1"/>
      <w:bookmarkStart w:id="5169" w:name="_Hlk147396882"/>
      <w:bookmarkEnd w:id="5168"/>
      <w:r w:rsidRPr="009B030C">
        <w:t>A solicitação de reserva é realizada exclusivamente pela Agência/PA, sendo vedado ao CCA realizar procedimentos de solicitação de reserva no SIOPI</w:t>
      </w:r>
      <w:bookmarkEnd w:id="5169"/>
      <w:r w:rsidRPr="009B030C">
        <w:t>.</w:t>
      </w:r>
    </w:p>
    <w:p w:rsidR="00B30DF9" w:rsidRPr="009B030C" w:rsidRDefault="00B30DF9" w:rsidP="00D1258B">
      <w:pPr>
        <w:pStyle w:val="Normal3"/>
      </w:pPr>
      <w:bookmarkStart w:id="5170" w:name="Item_4_3_22_1"/>
      <w:bookmarkStart w:id="5171" w:name="Item_4_2_2_25_2"/>
      <w:bookmarkEnd w:id="5170"/>
      <w:bookmarkEnd w:id="5171"/>
      <w:r w:rsidRPr="009B030C">
        <w:tab/>
        <w:t>A</w:t>
      </w:r>
      <w:bookmarkStart w:id="5172" w:name="Item_4_3_22_1_1"/>
      <w:bookmarkEnd w:id="5172"/>
      <w:r w:rsidRPr="009B030C">
        <w:t>pós a verificação da conformidade e validação da proposta pela CEOPE/CEOPF, o CCA:</w:t>
      </w:r>
    </w:p>
    <w:p w:rsidR="00B30DF9" w:rsidRPr="009B030C" w:rsidRDefault="00B30DF9" w:rsidP="006D1706">
      <w:pPr>
        <w:pStyle w:val="Marcador1"/>
      </w:pPr>
      <w:r w:rsidRPr="009B030C">
        <w:t>verifica a data de validade do parecer de conformidade;</w:t>
      </w:r>
    </w:p>
    <w:p w:rsidR="00A83690" w:rsidRPr="009B030C" w:rsidRDefault="00A83690" w:rsidP="00A83690">
      <w:pPr>
        <w:pStyle w:val="Marcador1"/>
      </w:pPr>
      <w:r w:rsidRPr="009B030C">
        <w:t>verifica se a DAMP continua vigente na data de assinatura ou já foi cancelada automaticamente (90 dias para contratações individuais e 120 dias para unidades vinculadas a empreendimentos), regularizando-a caso esteja cancelada antes do agendamento da assinatura;</w:t>
      </w:r>
    </w:p>
    <w:p w:rsidR="00B30DF9" w:rsidRPr="009B030C" w:rsidRDefault="00B30DF9" w:rsidP="006D1706">
      <w:pPr>
        <w:pStyle w:val="Marcador1"/>
        <w:rPr>
          <w:szCs w:val="18"/>
        </w:rPr>
      </w:pPr>
      <w:r w:rsidRPr="009B030C">
        <w:t>agenda com o(s) proponente(s) e Agência e PA, a data para contratação dos produtos da área comercial que deverá ocorrer antes da assinatura do contrato;</w:t>
      </w:r>
    </w:p>
    <w:p w:rsidR="00B30DF9" w:rsidRPr="009B030C" w:rsidRDefault="00B30DF9" w:rsidP="006D1706">
      <w:pPr>
        <w:pStyle w:val="Marcador1"/>
        <w:rPr>
          <w:szCs w:val="18"/>
        </w:rPr>
      </w:pPr>
      <w:r w:rsidRPr="009B030C">
        <w:t>verifica com a Agência e PA a data definida para a assinatura, se proposta vinculada a empreendimento, inclusive parcerias;</w:t>
      </w:r>
    </w:p>
    <w:p w:rsidR="00B30DF9" w:rsidRPr="009B030C" w:rsidRDefault="00B30DF9" w:rsidP="006D1706">
      <w:pPr>
        <w:pStyle w:val="Marcador1"/>
        <w:rPr>
          <w:szCs w:val="18"/>
        </w:rPr>
      </w:pPr>
      <w:r w:rsidRPr="009B030C">
        <w:t>contrata os produtos comerciais, se houver;</w:t>
      </w:r>
    </w:p>
    <w:p w:rsidR="00B30DF9" w:rsidRPr="009B030C" w:rsidRDefault="00B30DF9" w:rsidP="006D1706">
      <w:pPr>
        <w:pStyle w:val="Marcador1"/>
        <w:rPr>
          <w:szCs w:val="18"/>
        </w:rPr>
      </w:pPr>
      <w:r w:rsidRPr="009B030C">
        <w:t>informa ao(s) devedor(es) a possibilidade de solicitar o Registro Eletrônico do Contrato, no Cartório de Registro de Imóveis – CRI.</w:t>
      </w:r>
    </w:p>
    <w:p w:rsidR="00B30DF9" w:rsidRPr="009B030C" w:rsidRDefault="00B30DF9" w:rsidP="006D1706">
      <w:pPr>
        <w:pStyle w:val="Marcador1"/>
      </w:pPr>
      <w:r w:rsidRPr="009B030C">
        <w:t xml:space="preserve">entrega </w:t>
      </w:r>
      <w:r w:rsidR="002A45BE">
        <w:t xml:space="preserve">[MN, </w:t>
      </w:r>
      <w:hyperlink r:id="rId193" w:tgtFrame="_blank" w:tooltip="Exibe Modelo: http://normas.caixa/normativo/MO30678" w:history="1">
        <w:r w:rsidR="002A45BE">
          <w:rPr>
            <w:rStyle w:val="Hyperlink"/>
          </w:rPr>
          <w:t>MO30678</w:t>
        </w:r>
      </w:hyperlink>
      <w:r w:rsidR="002A45BE">
        <w:t>]</w:t>
      </w:r>
      <w:r w:rsidRPr="009B030C">
        <w:t xml:space="preserve"> para preenchimento e assinatura pelo(s) devedor(es), se opção pelo Registro Eletrônico do Contrato</w:t>
      </w:r>
      <w:r w:rsidR="00B70A33" w:rsidRPr="009B030C">
        <w:t xml:space="preserve">, </w:t>
      </w:r>
      <w:r w:rsidRPr="009B030C">
        <w:t>anexando o referido MO ao dossiê habitacional;</w:t>
      </w:r>
    </w:p>
    <w:p w:rsidR="00B30DF9" w:rsidRPr="009B030C" w:rsidRDefault="00B30DF9" w:rsidP="006D1706">
      <w:pPr>
        <w:pStyle w:val="Marcador1"/>
        <w:rPr>
          <w:szCs w:val="18"/>
        </w:rPr>
      </w:pPr>
      <w:r w:rsidRPr="009B030C">
        <w:rPr>
          <w:szCs w:val="18"/>
        </w:rPr>
        <w:tab/>
      </w:r>
      <w:r w:rsidRPr="009B030C">
        <w:rPr>
          <w:szCs w:val="18"/>
        </w:rPr>
        <w:tab/>
      </w:r>
      <w:r w:rsidRPr="009B030C">
        <w:t>agenda com os proponentes, vendedores, participantes, cônjuges/companheiro(a) e Agência e PA, a data para a assinatura do contrato habitacional;</w:t>
      </w:r>
    </w:p>
    <w:p w:rsidR="00B30DF9" w:rsidRPr="009B030C" w:rsidRDefault="00B30DF9" w:rsidP="006D1706">
      <w:pPr>
        <w:pStyle w:val="Marcador1"/>
        <w:rPr>
          <w:szCs w:val="18"/>
        </w:rPr>
      </w:pPr>
      <w:r w:rsidRPr="009B030C">
        <w:t>encaminha dossiê habitacional à Agência e PA de vinculação para assinatura do contrato por todos os participantes.</w:t>
      </w:r>
    </w:p>
    <w:p w:rsidR="00A7559F" w:rsidRDefault="00B30DF9" w:rsidP="006D1706">
      <w:pPr>
        <w:pStyle w:val="Marcador1"/>
      </w:pPr>
      <w:r w:rsidRPr="009B030C">
        <w:t>acompanha a assinatura do contrato pela Agência e PA de vinculação.</w:t>
      </w:r>
    </w:p>
    <w:p w:rsidR="004A0C6F" w:rsidRPr="009B030C" w:rsidRDefault="006D1706" w:rsidP="004A0C6F">
      <w:pPr>
        <w:pStyle w:val="Heading2"/>
      </w:pPr>
      <w:bookmarkStart w:id="5173" w:name="_Toc130896176"/>
      <w:bookmarkStart w:id="5174" w:name="_Toc130905681"/>
      <w:bookmarkStart w:id="5175" w:name="_Toc130907540"/>
      <w:bookmarkStart w:id="5176" w:name="_Toc133942867"/>
      <w:bookmarkStart w:id="5177" w:name="_Toc135052383"/>
      <w:bookmarkStart w:id="5178" w:name="_Toc136877923"/>
      <w:bookmarkStart w:id="5179" w:name="_Toc137033120"/>
      <w:bookmarkStart w:id="5180" w:name="_Toc137734383"/>
      <w:bookmarkStart w:id="5181" w:name="_Toc137816378"/>
      <w:bookmarkStart w:id="5182" w:name="_Toc138242030"/>
      <w:bookmarkStart w:id="5183" w:name="_Toc138243773"/>
      <w:bookmarkStart w:id="5184" w:name="_Toc139364526"/>
      <w:bookmarkStart w:id="5185" w:name="_Toc139375400"/>
      <w:bookmarkStart w:id="5186" w:name="_Toc139453339"/>
      <w:bookmarkStart w:id="5187" w:name="_Toc140267376"/>
      <w:bookmarkStart w:id="5188" w:name="_Toc141278769"/>
      <w:bookmarkStart w:id="5189" w:name="_Toc145688958"/>
      <w:bookmarkStart w:id="5190" w:name="_Toc148439578"/>
      <w:bookmarkStart w:id="5191" w:name="_Toc148439779"/>
      <w:bookmarkStart w:id="5192" w:name="_Toc148458409"/>
      <w:bookmarkStart w:id="5193" w:name="_Toc148458516"/>
      <w:bookmarkStart w:id="5194" w:name="_Toc149215062"/>
      <w:bookmarkStart w:id="5195" w:name="_Toc149649420"/>
      <w:bookmarkStart w:id="5196" w:name="_Toc153278660"/>
      <w:bookmarkStart w:id="5197" w:name="_Toc153281836"/>
      <w:bookmarkStart w:id="5198" w:name="_Toc160038030"/>
      <w:bookmarkStart w:id="5199" w:name="_Toc161764811"/>
      <w:bookmarkStart w:id="5200" w:name="_Toc162368683"/>
      <w:bookmarkStart w:id="5201" w:name="_Toc162453526"/>
      <w:bookmarkStart w:id="5202" w:name="_Toc164347299"/>
      <w:bookmarkStart w:id="5203" w:name="_Toc164415063"/>
      <w:bookmarkStart w:id="5204" w:name="_Toc164415153"/>
      <w:bookmarkStart w:id="5205" w:name="_Toc164415244"/>
      <w:bookmarkStart w:id="5206" w:name="_Toc164415335"/>
      <w:bookmarkStart w:id="5207" w:name="_Toc164415425"/>
      <w:bookmarkStart w:id="5208" w:name="_Toc164415515"/>
      <w:bookmarkStart w:id="5209" w:name="_Toc164415605"/>
      <w:bookmarkStart w:id="5210" w:name="_Toc164415835"/>
      <w:bookmarkStart w:id="5211" w:name="_Toc164415925"/>
      <w:bookmarkStart w:id="5212" w:name="_Toc164416015"/>
      <w:bookmarkStart w:id="5213" w:name="_Toc164682056"/>
      <w:bookmarkStart w:id="5214" w:name="_Toc164686079"/>
      <w:bookmarkStart w:id="5215" w:name="_Toc164686172"/>
      <w:bookmarkStart w:id="5216" w:name="_Toc164686437"/>
      <w:bookmarkStart w:id="5217" w:name="_Toc164757691"/>
      <w:bookmarkStart w:id="5218" w:name="_Toc164758583"/>
      <w:bookmarkStart w:id="5219" w:name="_Toc164759591"/>
      <w:bookmarkStart w:id="5220" w:name="_Toc165877983"/>
      <w:bookmarkStart w:id="5221" w:name="_Toc166668594"/>
      <w:bookmarkStart w:id="5222" w:name="_Toc171693072"/>
      <w:bookmarkStart w:id="5223" w:name="_Toc171693156"/>
      <w:bookmarkStart w:id="5224" w:name="_Toc174449958"/>
      <w:bookmarkStart w:id="5225" w:name="_Toc177972813"/>
      <w:bookmarkStart w:id="5226" w:name="_Toc178602466"/>
      <w:bookmarkStart w:id="5227" w:name="_Toc178602548"/>
      <w:bookmarkStart w:id="5228" w:name="_Toc178604624"/>
      <w:bookmarkStart w:id="5229" w:name="_Toc182401117"/>
      <w:bookmarkStart w:id="5230" w:name="_Toc182401992"/>
      <w:bookmarkStart w:id="5231" w:name="_Toc183421405"/>
      <w:bookmarkStart w:id="5232" w:name="_Toc183511919"/>
      <w:bookmarkStart w:id="5233" w:name="_Toc183595474"/>
      <w:bookmarkStart w:id="5234" w:name="_Toc183596750"/>
      <w:bookmarkStart w:id="5235" w:name="_Toc183596894"/>
      <w:bookmarkStart w:id="5236" w:name="_Toc184141178"/>
      <w:bookmarkStart w:id="5237" w:name="_Toc184200278"/>
      <w:bookmarkStart w:id="5238" w:name="_Toc184279367"/>
      <w:bookmarkStart w:id="5239" w:name="_Toc184279488"/>
      <w:bookmarkStart w:id="5240" w:name="_Toc184279609"/>
      <w:bookmarkStart w:id="5241" w:name="_Toc184279731"/>
      <w:bookmarkStart w:id="5242" w:name="_Toc184279958"/>
      <w:bookmarkStart w:id="5243" w:name="_Toc184280079"/>
      <w:bookmarkStart w:id="5244" w:name="_Toc184281010"/>
      <w:bookmarkStart w:id="5245" w:name="_Toc184281370"/>
      <w:bookmarkStart w:id="5246" w:name="_Toc184283967"/>
      <w:bookmarkStart w:id="5247" w:name="_Toc184289221"/>
      <w:bookmarkStart w:id="5248" w:name="_Toc184584805"/>
      <w:bookmarkStart w:id="5249" w:name="_Toc184648400"/>
      <w:bookmarkStart w:id="5250" w:name="_Toc184650539"/>
      <w:bookmarkStart w:id="5251" w:name="_Toc184657538"/>
      <w:bookmarkStart w:id="5252" w:name="_Toc184721734"/>
      <w:bookmarkStart w:id="5253" w:name="_Toc184722204"/>
      <w:bookmarkStart w:id="5254" w:name="_Toc192067890"/>
      <w:bookmarkStart w:id="5255" w:name="_Toc192755610"/>
      <w:bookmarkStart w:id="5256" w:name="_Toc192755746"/>
      <w:bookmarkStart w:id="5257" w:name="_Toc192755883"/>
      <w:bookmarkStart w:id="5258" w:name="_Toc194494948"/>
      <w:bookmarkStart w:id="5259" w:name="_Toc196470027"/>
      <w:bookmarkStart w:id="5260" w:name="_Toc196905269"/>
      <w:bookmarkStart w:id="5261" w:name="_Toc200015564"/>
      <w:bookmarkStart w:id="5262" w:name="_Toc201579107"/>
      <w:bookmarkStart w:id="5263" w:name="_Toc204930341"/>
      <w:bookmarkStart w:id="5264" w:name="_Toc208500492"/>
      <w:bookmarkStart w:id="5265" w:name="_Toc210658258"/>
      <w:bookmarkStart w:id="5266" w:name="_Toc212559134"/>
      <w:bookmarkStart w:id="5267" w:name="_Toc212650842"/>
      <w:bookmarkStart w:id="5268" w:name="_Toc212740043"/>
      <w:bookmarkStart w:id="5269" w:name="_Toc213345637"/>
      <w:bookmarkStart w:id="5270" w:name="_Toc213345780"/>
      <w:bookmarkStart w:id="5271" w:name="_Toc213346541"/>
      <w:bookmarkStart w:id="5272" w:name="_Toc213349285"/>
      <w:bookmarkStart w:id="5273" w:name="_Toc214462319"/>
      <w:bookmarkStart w:id="5274" w:name="_Toc214462461"/>
      <w:bookmarkStart w:id="5275" w:name="_Toc214462603"/>
      <w:r w:rsidRPr="009B030C">
        <w:t>DOSSIÊ DIGITAL HABITACIONAL</w:t>
      </w:r>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p>
    <w:p w:rsidR="004A0C6F" w:rsidRDefault="004A0C6F" w:rsidP="004A0C6F">
      <w:pPr>
        <w:pStyle w:val="Normal3"/>
        <w:rPr>
          <w:rFonts w:eastAsia="Arial"/>
        </w:rPr>
      </w:pPr>
      <w:r w:rsidRPr="009B030C">
        <w:rPr>
          <w:rFonts w:eastAsia="Arial"/>
        </w:rPr>
        <w:t xml:space="preserve">Solução desenvolvida no </w:t>
      </w:r>
      <w:hyperlink r:id="rId194">
        <w:r w:rsidRPr="009B030C">
          <w:rPr>
            <w:rStyle w:val="Hyperlink"/>
            <w:rFonts w:eastAsia="Arial" w:cs="Arial"/>
            <w:szCs w:val="18"/>
          </w:rPr>
          <w:t>SIOPI</w:t>
        </w:r>
      </w:hyperlink>
      <w:r w:rsidRPr="009B030C">
        <w:rPr>
          <w:rFonts w:eastAsia="Arial"/>
        </w:rPr>
        <w:t xml:space="preserve"> que possibilita a composição do dossiê habitacional em formato digital.</w:t>
      </w:r>
    </w:p>
    <w:p w:rsidR="004A0C6F" w:rsidRPr="009E285F" w:rsidRDefault="009E285F" w:rsidP="009E285F">
      <w:pPr>
        <w:pStyle w:val="Normal3"/>
        <w:rPr>
          <w:rFonts w:eastAsia="Arial"/>
        </w:rPr>
      </w:pPr>
      <w:r>
        <w:rPr>
          <w:rFonts w:eastAsia="Arial"/>
        </w:rPr>
        <w:t>N</w:t>
      </w:r>
      <w:r w:rsidR="004A0C6F" w:rsidRPr="004557BD">
        <w:rPr>
          <w:rFonts w:eastAsia="Arial"/>
          <w:color w:val="000000"/>
        </w:rPr>
        <w:t>a opção por este tipo de dossiê toda a documentação será arquivada e mantida no SIOPI.</w:t>
      </w:r>
    </w:p>
    <w:p w:rsidR="004A0C6F" w:rsidRPr="002F7088" w:rsidRDefault="004A0C6F" w:rsidP="00C86BAE">
      <w:pPr>
        <w:pStyle w:val="Normal3"/>
      </w:pPr>
      <w:bookmarkStart w:id="5276" w:name="Item_4_7_3"/>
      <w:bookmarkEnd w:id="5276"/>
      <w:r w:rsidRPr="002F7088">
        <w:rPr>
          <w:rFonts w:eastAsia="Arial"/>
        </w:rPr>
        <w:t xml:space="preserve">Atualmente disponível para as contratações </w:t>
      </w:r>
      <w:r w:rsidR="000E0409" w:rsidRPr="002F7088">
        <w:t>do Nato-Digital, conforme informativos do SIOPI Roteiro Nato-Digital Empreendimento e Roteiro Nato-Digital Individual.</w:t>
      </w:r>
    </w:p>
    <w:p w:rsidR="004A0C6F" w:rsidRPr="009B030C" w:rsidRDefault="004A0C6F" w:rsidP="004A0C6F">
      <w:pPr>
        <w:pStyle w:val="Heading2"/>
      </w:pPr>
      <w:bookmarkStart w:id="5277" w:name="_Toc39754063"/>
      <w:bookmarkStart w:id="5278" w:name="_Toc39760134"/>
      <w:bookmarkStart w:id="5279" w:name="_Toc43293483"/>
      <w:bookmarkStart w:id="5280" w:name="_Toc44600668"/>
      <w:bookmarkStart w:id="5281" w:name="_Toc46497492"/>
      <w:bookmarkStart w:id="5282" w:name="_Toc48580648"/>
      <w:bookmarkStart w:id="5283" w:name="_Toc55988783"/>
      <w:bookmarkStart w:id="5284" w:name="_Toc56017202"/>
      <w:bookmarkStart w:id="5285" w:name="_Toc56532840"/>
      <w:bookmarkStart w:id="5286" w:name="_Toc56533946"/>
      <w:bookmarkStart w:id="5287" w:name="_Toc61357444"/>
      <w:bookmarkStart w:id="5288" w:name="_Toc62860219"/>
      <w:bookmarkStart w:id="5289" w:name="_Toc63064361"/>
      <w:bookmarkStart w:id="5290" w:name="_Toc64295078"/>
      <w:bookmarkStart w:id="5291" w:name="_Toc67078001"/>
      <w:bookmarkStart w:id="5292" w:name="_Toc72235882"/>
      <w:bookmarkStart w:id="5293" w:name="_Toc72260539"/>
      <w:bookmarkStart w:id="5294" w:name="_Toc72261013"/>
      <w:bookmarkStart w:id="5295" w:name="_Toc73538397"/>
      <w:bookmarkStart w:id="5296" w:name="_Toc73701339"/>
      <w:bookmarkStart w:id="5297" w:name="_Toc73701795"/>
      <w:bookmarkStart w:id="5298" w:name="_Toc73701848"/>
      <w:bookmarkStart w:id="5299" w:name="_Toc73707754"/>
      <w:bookmarkStart w:id="5300" w:name="_Toc74059076"/>
      <w:bookmarkStart w:id="5301" w:name="_Toc74671671"/>
      <w:bookmarkStart w:id="5302" w:name="_Toc77094151"/>
      <w:bookmarkStart w:id="5303" w:name="_Toc78898327"/>
      <w:bookmarkStart w:id="5304" w:name="_Toc80039256"/>
      <w:bookmarkStart w:id="5305" w:name="_Toc82706890"/>
      <w:bookmarkStart w:id="5306" w:name="_Toc83736115"/>
      <w:bookmarkStart w:id="5307" w:name="_Toc83917643"/>
      <w:bookmarkStart w:id="5308" w:name="_Toc83994929"/>
      <w:bookmarkStart w:id="5309" w:name="_Toc84244017"/>
      <w:bookmarkStart w:id="5310" w:name="_Toc84873267"/>
      <w:bookmarkStart w:id="5311" w:name="_Toc84874609"/>
      <w:bookmarkStart w:id="5312" w:name="_Toc85799491"/>
      <w:bookmarkStart w:id="5313" w:name="_Toc87542893"/>
      <w:bookmarkStart w:id="5314" w:name="_Toc87957353"/>
      <w:bookmarkStart w:id="5315" w:name="_Toc87957408"/>
      <w:bookmarkStart w:id="5316" w:name="_Toc88220180"/>
      <w:bookmarkStart w:id="5317" w:name="_Toc88658277"/>
      <w:bookmarkStart w:id="5318" w:name="_Toc90379436"/>
      <w:bookmarkStart w:id="5319" w:name="_Toc90388622"/>
      <w:bookmarkStart w:id="5320" w:name="_Toc90388676"/>
      <w:bookmarkStart w:id="5321" w:name="_Toc92398302"/>
      <w:bookmarkStart w:id="5322" w:name="_Toc92398356"/>
      <w:bookmarkStart w:id="5323" w:name="_Toc94248410"/>
      <w:bookmarkStart w:id="5324" w:name="_Toc104465031"/>
      <w:bookmarkStart w:id="5325" w:name="_Toc106635454"/>
      <w:bookmarkStart w:id="5326" w:name="_Toc108173072"/>
      <w:bookmarkStart w:id="5327" w:name="_Toc108457245"/>
      <w:bookmarkStart w:id="5328" w:name="_Toc109047687"/>
      <w:bookmarkStart w:id="5329" w:name="_Toc110947862"/>
      <w:bookmarkStart w:id="5330" w:name="_Toc111049424"/>
      <w:bookmarkStart w:id="5331" w:name="_Toc113643596"/>
      <w:bookmarkStart w:id="5332" w:name="_Toc116420222"/>
      <w:bookmarkStart w:id="5333" w:name="_Toc119499202"/>
      <w:bookmarkStart w:id="5334" w:name="_Toc123141313"/>
      <w:bookmarkStart w:id="5335" w:name="_Toc125394970"/>
      <w:bookmarkStart w:id="5336" w:name="_Toc125475303"/>
      <w:bookmarkStart w:id="5337" w:name="_Toc127451969"/>
      <w:bookmarkStart w:id="5338" w:name="_Toc127555040"/>
      <w:bookmarkStart w:id="5339" w:name="_Toc130821527"/>
      <w:bookmarkStart w:id="5340" w:name="_Toc130821582"/>
      <w:bookmarkStart w:id="5341" w:name="_Toc130984195"/>
      <w:bookmarkStart w:id="5342" w:name="_Toc134022557"/>
      <w:bookmarkStart w:id="5343" w:name="_Toc138270688"/>
      <w:bookmarkStart w:id="5344" w:name="_Toc139461394"/>
      <w:bookmarkStart w:id="5345" w:name="_Toc139462329"/>
      <w:bookmarkStart w:id="5346" w:name="_Toc141206982"/>
      <w:bookmarkStart w:id="5347" w:name="_Toc141378381"/>
      <w:bookmarkStart w:id="5348" w:name="_Toc145667131"/>
      <w:bookmarkStart w:id="5349" w:name="_Toc146026485"/>
      <w:bookmarkStart w:id="5350" w:name="_Toc148446651"/>
      <w:bookmarkStart w:id="5351" w:name="_Toc148705822"/>
      <w:bookmarkStart w:id="5352" w:name="_Toc149902629"/>
      <w:bookmarkStart w:id="5353" w:name="_Toc153302808"/>
      <w:bookmarkStart w:id="5354" w:name="_Toc160110749"/>
      <w:bookmarkStart w:id="5355" w:name="_Toc161233018"/>
      <w:bookmarkStart w:id="5356" w:name="_Toc162027658"/>
      <w:bookmarkStart w:id="5357" w:name="_Toc169093330"/>
      <w:bookmarkStart w:id="5358" w:name="_Toc170194911"/>
      <w:bookmarkStart w:id="5359" w:name="_Toc170216007"/>
      <w:bookmarkStart w:id="5360" w:name="_Toc177636945"/>
      <w:bookmarkStart w:id="5361" w:name="_Toc182818457"/>
      <w:bookmarkStart w:id="5362" w:name="_Toc192067891"/>
      <w:bookmarkStart w:id="5363" w:name="_Toc192755611"/>
      <w:bookmarkStart w:id="5364" w:name="_Toc192755747"/>
      <w:bookmarkStart w:id="5365" w:name="_Toc192755884"/>
      <w:bookmarkStart w:id="5366" w:name="_Toc194494949"/>
      <w:bookmarkStart w:id="5367" w:name="_Toc196470028"/>
      <w:bookmarkStart w:id="5368" w:name="_Toc196905270"/>
      <w:bookmarkStart w:id="5369" w:name="_Toc200015565"/>
      <w:bookmarkStart w:id="5370" w:name="_Toc201579108"/>
      <w:bookmarkStart w:id="5371" w:name="_Toc204930342"/>
      <w:bookmarkStart w:id="5372" w:name="_Toc208500493"/>
      <w:bookmarkStart w:id="5373" w:name="_Toc210658259"/>
      <w:bookmarkStart w:id="5374" w:name="_Toc212559135"/>
      <w:bookmarkStart w:id="5375" w:name="_Toc212650843"/>
      <w:bookmarkStart w:id="5376" w:name="_Toc212740044"/>
      <w:bookmarkStart w:id="5377" w:name="_Toc213345638"/>
      <w:bookmarkStart w:id="5378" w:name="_Toc213345781"/>
      <w:bookmarkStart w:id="5379" w:name="_Toc213346542"/>
      <w:bookmarkStart w:id="5380" w:name="_Toc213349286"/>
      <w:bookmarkStart w:id="5381" w:name="_Toc214462320"/>
      <w:bookmarkStart w:id="5382" w:name="_Toc214462462"/>
      <w:bookmarkStart w:id="5383" w:name="_Toc214462604"/>
      <w:r w:rsidRPr="009B030C">
        <w:t>CONCESSÃO DE FINANCIAMENTO HABITACIONAL PELO APLICATIVO – APP HABITAÇÃO CAIXA</w:t>
      </w:r>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p>
    <w:p w:rsidR="004A0C6F" w:rsidRPr="009B030C" w:rsidRDefault="004A0C6F" w:rsidP="004A0C6F">
      <w:pPr>
        <w:pStyle w:val="Normal3"/>
      </w:pPr>
      <w:r w:rsidRPr="009B030C">
        <w:tab/>
        <w:t>T</w:t>
      </w:r>
      <w:bookmarkStart w:id="5384" w:name="Item_3_20_1"/>
      <w:bookmarkEnd w:id="5384"/>
      <w:r w:rsidRPr="009B030C">
        <w:t>rata-se da participação dos CCA para continuidade nas concessões de financiamento habitacional originadas no aplicativo APP Habitação Caixa, até a sua efetiva contratação.</w:t>
      </w:r>
    </w:p>
    <w:p w:rsidR="004A0C6F" w:rsidRDefault="004A0C6F" w:rsidP="004A0C6F">
      <w:pPr>
        <w:pStyle w:val="Normal4"/>
      </w:pPr>
      <w:bookmarkStart w:id="5385" w:name="Item_3_20_1_1"/>
      <w:bookmarkStart w:id="5386" w:name="Item_3_20_1_2"/>
      <w:bookmarkEnd w:id="5385"/>
      <w:bookmarkEnd w:id="5386"/>
      <w:r w:rsidRPr="009B030C">
        <w:t xml:space="preserve">Os procedimentos para recepção e acompanhamento pelo CCA das propostas iniciadas no APP Habitação Caixa </w:t>
      </w:r>
      <w:r w:rsidR="0090527A" w:rsidRPr="009B030C">
        <w:t xml:space="preserve">devem ser observados </w:t>
      </w:r>
      <w:r w:rsidR="00AF1008" w:rsidRPr="009B030C">
        <w:t xml:space="preserve">para </w:t>
      </w:r>
      <w:r w:rsidRPr="009B030C">
        <w:t>cada programa de contratação.</w:t>
      </w:r>
    </w:p>
    <w:p w:rsidR="00A7559F" w:rsidRPr="009B030C" w:rsidRDefault="00CF4525" w:rsidP="00C477C7">
      <w:pPr>
        <w:pStyle w:val="Heading2"/>
        <w:rPr>
          <w:rFonts w:eastAsia="Arial"/>
        </w:rPr>
      </w:pPr>
      <w:bookmarkStart w:id="5387" w:name="_Toc182401130"/>
      <w:bookmarkStart w:id="5388" w:name="_Toc182402005"/>
      <w:bookmarkStart w:id="5389" w:name="_Toc183421418"/>
      <w:bookmarkStart w:id="5390" w:name="_Toc183511932"/>
      <w:bookmarkStart w:id="5391" w:name="_Toc183595487"/>
      <w:bookmarkStart w:id="5392" w:name="_Toc183596796"/>
      <w:bookmarkStart w:id="5393" w:name="_Toc183596938"/>
      <w:bookmarkStart w:id="5394" w:name="_Toc184141139"/>
      <w:bookmarkStart w:id="5395" w:name="_Toc184200239"/>
      <w:bookmarkStart w:id="5396" w:name="_Toc184279328"/>
      <w:bookmarkStart w:id="5397" w:name="_Toc184279449"/>
      <w:bookmarkStart w:id="5398" w:name="_Toc184279570"/>
      <w:bookmarkStart w:id="5399" w:name="_Toc184279692"/>
      <w:bookmarkStart w:id="5400" w:name="_Toc184279919"/>
      <w:bookmarkStart w:id="5401" w:name="_Toc184280040"/>
      <w:bookmarkStart w:id="5402" w:name="_Toc184280971"/>
      <w:bookmarkStart w:id="5403" w:name="_Toc184281331"/>
      <w:bookmarkStart w:id="5404" w:name="_Toc184283928"/>
      <w:bookmarkStart w:id="5405" w:name="_Toc184289182"/>
      <w:bookmarkStart w:id="5406" w:name="_Toc184584778"/>
      <w:bookmarkStart w:id="5407" w:name="_Toc184648371"/>
      <w:bookmarkStart w:id="5408" w:name="_Toc184650510"/>
      <w:bookmarkStart w:id="5409" w:name="_Toc184657509"/>
      <w:bookmarkStart w:id="5410" w:name="_Toc184721705"/>
      <w:bookmarkStart w:id="5411" w:name="_Toc184722175"/>
      <w:bookmarkStart w:id="5412" w:name="_Toc192067892"/>
      <w:bookmarkStart w:id="5413" w:name="_Toc192755612"/>
      <w:bookmarkStart w:id="5414" w:name="_Toc192755748"/>
      <w:bookmarkStart w:id="5415" w:name="_Toc192755885"/>
      <w:bookmarkStart w:id="5416" w:name="_Toc194494950"/>
      <w:bookmarkStart w:id="5417" w:name="_Toc196470029"/>
      <w:bookmarkStart w:id="5418" w:name="_Toc196905271"/>
      <w:bookmarkStart w:id="5419" w:name="_Toc200015566"/>
      <w:bookmarkStart w:id="5420" w:name="_Toc201579109"/>
      <w:bookmarkStart w:id="5421" w:name="_Toc204930343"/>
      <w:bookmarkStart w:id="5422" w:name="_Toc208500494"/>
      <w:bookmarkStart w:id="5423" w:name="_Toc210658260"/>
      <w:bookmarkStart w:id="5424" w:name="_Toc212559136"/>
      <w:bookmarkStart w:id="5425" w:name="_Toc212650844"/>
      <w:bookmarkStart w:id="5426" w:name="_Toc212740045"/>
      <w:bookmarkStart w:id="5427" w:name="_Toc213345639"/>
      <w:bookmarkStart w:id="5428" w:name="_Toc213345782"/>
      <w:bookmarkStart w:id="5429" w:name="_Toc213346543"/>
      <w:bookmarkStart w:id="5430" w:name="_Toc213349287"/>
      <w:bookmarkStart w:id="5431" w:name="_Toc214462321"/>
      <w:bookmarkStart w:id="5432" w:name="_Toc214462463"/>
      <w:bookmarkStart w:id="5433" w:name="_Toc214462605"/>
      <w:r w:rsidRPr="009B030C">
        <w:rPr>
          <w:rFonts w:eastAsia="Arial"/>
        </w:rPr>
        <w:t>REGISTRO DO CONTRATO</w:t>
      </w:r>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p>
    <w:p w:rsidR="00A7559F" w:rsidRPr="009B030C" w:rsidRDefault="00A7559F" w:rsidP="00BE436E">
      <w:pPr>
        <w:pStyle w:val="Heading3"/>
        <w:rPr>
          <w:rFonts w:eastAsia="Arial"/>
        </w:rPr>
      </w:pPr>
      <w:bookmarkStart w:id="5434" w:name="_Toc184141140"/>
      <w:bookmarkStart w:id="5435" w:name="_Toc184200240"/>
      <w:bookmarkStart w:id="5436" w:name="_Toc184279329"/>
      <w:bookmarkStart w:id="5437" w:name="_Toc184279450"/>
      <w:bookmarkStart w:id="5438" w:name="_Toc184279571"/>
      <w:bookmarkStart w:id="5439" w:name="_Toc184279693"/>
      <w:bookmarkStart w:id="5440" w:name="_Toc184279920"/>
      <w:bookmarkStart w:id="5441" w:name="_Toc184280041"/>
      <w:bookmarkStart w:id="5442" w:name="_Toc184280972"/>
      <w:bookmarkStart w:id="5443" w:name="_Toc184281332"/>
      <w:bookmarkStart w:id="5444" w:name="_Toc184283929"/>
      <w:bookmarkStart w:id="5445" w:name="_Toc184289183"/>
      <w:bookmarkStart w:id="5446" w:name="_Toc184584779"/>
      <w:bookmarkStart w:id="5447" w:name="_Toc184648372"/>
      <w:bookmarkStart w:id="5448" w:name="_Toc184650511"/>
      <w:bookmarkStart w:id="5449" w:name="_Toc184657510"/>
      <w:bookmarkStart w:id="5450" w:name="_Toc184721706"/>
      <w:bookmarkStart w:id="5451" w:name="_Toc184722176"/>
      <w:bookmarkStart w:id="5452" w:name="_Toc192067893"/>
      <w:bookmarkStart w:id="5453" w:name="_Toc192755613"/>
      <w:bookmarkStart w:id="5454" w:name="_Toc192755749"/>
      <w:bookmarkStart w:id="5455" w:name="_Toc192755886"/>
      <w:bookmarkStart w:id="5456" w:name="_Toc194494951"/>
      <w:bookmarkStart w:id="5457" w:name="_Toc196470030"/>
      <w:bookmarkStart w:id="5458" w:name="_Toc196905272"/>
      <w:bookmarkStart w:id="5459" w:name="_Toc200015567"/>
      <w:bookmarkStart w:id="5460" w:name="_Toc201579110"/>
      <w:bookmarkStart w:id="5461" w:name="_Toc204930344"/>
      <w:bookmarkStart w:id="5462" w:name="_Toc208500495"/>
      <w:bookmarkStart w:id="5463" w:name="_Toc210658261"/>
      <w:bookmarkStart w:id="5464" w:name="_Toc212559137"/>
      <w:bookmarkStart w:id="5465" w:name="_Toc212650845"/>
      <w:bookmarkStart w:id="5466" w:name="_Toc212740046"/>
      <w:bookmarkStart w:id="5467" w:name="_Toc213345640"/>
      <w:bookmarkStart w:id="5468" w:name="_Toc213345783"/>
      <w:bookmarkStart w:id="5469" w:name="_Toc213346544"/>
      <w:bookmarkStart w:id="5470" w:name="_Toc213349288"/>
      <w:bookmarkStart w:id="5471" w:name="_Toc214462322"/>
      <w:bookmarkStart w:id="5472" w:name="_Toc214462464"/>
      <w:bookmarkStart w:id="5473" w:name="_Toc214462606"/>
      <w:r w:rsidRPr="009B030C">
        <w:rPr>
          <w:rFonts w:eastAsia="Arial"/>
        </w:rPr>
        <w:t>REGISTRO CONVENCIONAL</w:t>
      </w:r>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p>
    <w:p w:rsidR="00B417BB" w:rsidRPr="009B030C" w:rsidRDefault="00B417BB" w:rsidP="00B417BB">
      <w:pPr>
        <w:pStyle w:val="Normal4"/>
      </w:pPr>
      <w:r w:rsidRPr="009B030C">
        <w:t>O contrato ou escritura deve ser registrado no RI em até 30 dias contados da data de sua assinatura, não sendo necessário registrar o Anexo que contém as declarações do(s) devedor(es) relativas à escolha da seguradora.</w:t>
      </w:r>
    </w:p>
    <w:p w:rsidR="00B417BB" w:rsidRPr="009B030C" w:rsidRDefault="00B417BB" w:rsidP="00B417BB">
      <w:pPr>
        <w:pStyle w:val="Normal5"/>
        <w:rPr>
          <w:rFonts w:cs="Arial"/>
          <w:color w:val="000000"/>
          <w:spacing w:val="0"/>
          <w:szCs w:val="18"/>
        </w:rPr>
      </w:pPr>
      <w:bookmarkStart w:id="5474" w:name="A_3_10_1_2"/>
      <w:bookmarkEnd w:id="5474"/>
      <w:r w:rsidRPr="009B030C">
        <w:t>O prazo de 30 dias pode ser prorrogado em até 15 dias caso os devedores apresentem o protocolo do registro.</w:t>
      </w:r>
    </w:p>
    <w:p w:rsidR="00D63218" w:rsidRPr="009B030C" w:rsidRDefault="00D63218" w:rsidP="00B417BB">
      <w:pPr>
        <w:pStyle w:val="Normal4"/>
        <w:rPr>
          <w:rFonts w:cs="Arial"/>
          <w:color w:val="000000"/>
          <w:spacing w:val="0"/>
          <w:szCs w:val="18"/>
        </w:rPr>
      </w:pPr>
      <w:r w:rsidRPr="009B030C">
        <w:t>Para imóvel com área averbada e não averbada, havendo discordância do RI em efetuar o registro do contrato, o(s) devedor(es) deve(m) providenciar a regularização da área não averbada junto ao Órgão competente – importante ressaltar que na eventual discordância em registrar, compete ao(s) devedor(es) providenciar a regularização.</w:t>
      </w:r>
    </w:p>
    <w:p w:rsidR="00D63218" w:rsidRPr="009B030C" w:rsidRDefault="00D63218" w:rsidP="00BE436E">
      <w:pPr>
        <w:pStyle w:val="Normal4"/>
      </w:pPr>
      <w:r w:rsidRPr="009B030C">
        <w:t>Se o endereço do imóvel estiver desatualizado/incompleto na matrícula/certidão de ônus apresentada, a averbação de endereço atual deve ser realizada juntamente com o registro da garantia.</w:t>
      </w:r>
    </w:p>
    <w:p w:rsidR="00D63218" w:rsidRDefault="00D63218" w:rsidP="00BE436E">
      <w:pPr>
        <w:pStyle w:val="Normal4"/>
      </w:pPr>
      <w:r w:rsidRPr="009B030C">
        <w:t>Se não for possível a averbação do endereço atual concomitante ao registro da garantia, pode ser aceita, preferencialmente, a Declaração/Certidão emitida pela prefeitura/administração em papel timbrado, com assinatura sob carimbo do responsável ou Declaração/Certidão emitida em meio digital (internet) ou IPTU do ano vigente com o endereço completo e Inscrição do imóvel, desde que conste a inscrição cadastral/fiscal do imóvel averbada na matricula, devendo o endereço ser igual ao incluído no sistema.</w:t>
      </w:r>
    </w:p>
    <w:p w:rsidR="001A4E7F" w:rsidRDefault="001A4E7F" w:rsidP="001C489F">
      <w:pPr>
        <w:pStyle w:val="Normal4"/>
        <w:rPr>
          <w:rFonts w:eastAsia="Arial"/>
        </w:rPr>
      </w:pPr>
      <w:bookmarkStart w:id="5475" w:name="Item_4_9_1_5"/>
      <w:bookmarkEnd w:id="5475"/>
      <w:r>
        <w:rPr>
          <w:rFonts w:eastAsia="Arial"/>
        </w:rPr>
        <w:t>E</w:t>
      </w:r>
      <w:r w:rsidRPr="00014CFA">
        <w:rPr>
          <w:rFonts w:eastAsia="Arial"/>
        </w:rPr>
        <w:t>m caso de indicação de ressalva em contratos enquadrados como Nato-Digital, os ajustes podem ser realizados diretamente no contrato, com todos os signatários assinando novamente no orquestrador, ou por meio de termo aditivo de re/ratificação, conforme exigência do Registro de Imóveis competente.</w:t>
      </w:r>
    </w:p>
    <w:p w:rsidR="00D0557C" w:rsidRPr="001C489F" w:rsidRDefault="00807CEA" w:rsidP="00807CEA">
      <w:pPr>
        <w:pStyle w:val="Normal4"/>
        <w:rPr>
          <w:rFonts w:eastAsia="Arial"/>
        </w:rPr>
      </w:pPr>
      <w:bookmarkStart w:id="5476" w:name="Item_4_9_1_6"/>
      <w:bookmarkEnd w:id="5476"/>
      <w:r w:rsidRPr="00790B41">
        <w:rPr>
          <w:rFonts w:eastAsia="Arial"/>
        </w:rPr>
        <w:t>O</w:t>
      </w:r>
      <w:r w:rsidR="00D00C1F">
        <w:rPr>
          <w:rFonts w:eastAsia="Arial"/>
        </w:rPr>
        <w:t xml:space="preserve"> </w:t>
      </w:r>
      <w:r>
        <w:rPr>
          <w:rFonts w:eastAsia="Arial"/>
        </w:rPr>
        <w:t>Anexo XI</w:t>
      </w:r>
      <w:r w:rsidR="003C6B42">
        <w:rPr>
          <w:rFonts w:eastAsia="Arial"/>
        </w:rPr>
        <w:t>II</w:t>
      </w:r>
      <w:r w:rsidR="00D00C1F">
        <w:rPr>
          <w:rFonts w:eastAsia="Arial"/>
        </w:rPr>
        <w:t xml:space="preserve"> </w:t>
      </w:r>
      <w:r w:rsidRPr="00790B41">
        <w:rPr>
          <w:rFonts w:eastAsia="Arial"/>
        </w:rPr>
        <w:t>poderá ser utilizado para auxiliar na emissão do Termo Aditivo de Re/Ratificação.</w:t>
      </w:r>
    </w:p>
    <w:p w:rsidR="00A7559F" w:rsidRPr="009B030C" w:rsidRDefault="00A7559F" w:rsidP="00120FBB">
      <w:pPr>
        <w:pStyle w:val="Heading3"/>
        <w:rPr>
          <w:rFonts w:eastAsia="Arial"/>
        </w:rPr>
      </w:pPr>
      <w:bookmarkStart w:id="5477" w:name="_Toc184141141"/>
      <w:bookmarkStart w:id="5478" w:name="_Toc184200241"/>
      <w:bookmarkStart w:id="5479" w:name="_Toc184279330"/>
      <w:bookmarkStart w:id="5480" w:name="_Toc184279451"/>
      <w:bookmarkStart w:id="5481" w:name="_Toc184279572"/>
      <w:bookmarkStart w:id="5482" w:name="_Toc184279694"/>
      <w:bookmarkStart w:id="5483" w:name="_Toc184279921"/>
      <w:bookmarkStart w:id="5484" w:name="_Toc184280042"/>
      <w:bookmarkStart w:id="5485" w:name="_Toc184280973"/>
      <w:bookmarkStart w:id="5486" w:name="_Toc184281333"/>
      <w:bookmarkStart w:id="5487" w:name="_Toc184283930"/>
      <w:bookmarkStart w:id="5488" w:name="_Toc184289184"/>
      <w:bookmarkStart w:id="5489" w:name="_Toc184584780"/>
      <w:bookmarkStart w:id="5490" w:name="_Toc184648373"/>
      <w:bookmarkStart w:id="5491" w:name="_Toc184650512"/>
      <w:bookmarkStart w:id="5492" w:name="_Toc184657511"/>
      <w:bookmarkStart w:id="5493" w:name="_Toc184721707"/>
      <w:bookmarkStart w:id="5494" w:name="_Toc184722177"/>
      <w:bookmarkStart w:id="5495" w:name="_Toc192067894"/>
      <w:bookmarkStart w:id="5496" w:name="_Toc192755614"/>
      <w:bookmarkStart w:id="5497" w:name="_Toc192755750"/>
      <w:bookmarkStart w:id="5498" w:name="_Toc192755887"/>
      <w:bookmarkStart w:id="5499" w:name="_Toc194494952"/>
      <w:bookmarkStart w:id="5500" w:name="_Toc196470031"/>
      <w:bookmarkStart w:id="5501" w:name="_Toc196905273"/>
      <w:bookmarkStart w:id="5502" w:name="_Toc200015568"/>
      <w:bookmarkStart w:id="5503" w:name="_Toc201579111"/>
      <w:bookmarkStart w:id="5504" w:name="_Toc204930345"/>
      <w:bookmarkStart w:id="5505" w:name="_Toc208500496"/>
      <w:bookmarkStart w:id="5506" w:name="_Toc210658262"/>
      <w:bookmarkStart w:id="5507" w:name="_Toc212559138"/>
      <w:bookmarkStart w:id="5508" w:name="_Toc212650846"/>
      <w:bookmarkStart w:id="5509" w:name="_Toc212740047"/>
      <w:bookmarkStart w:id="5510" w:name="_Toc213345641"/>
      <w:bookmarkStart w:id="5511" w:name="_Toc213345784"/>
      <w:bookmarkStart w:id="5512" w:name="_Toc213346545"/>
      <w:bookmarkStart w:id="5513" w:name="_Toc213349289"/>
      <w:bookmarkStart w:id="5514" w:name="_Toc214462323"/>
      <w:bookmarkStart w:id="5515" w:name="_Toc214462465"/>
      <w:bookmarkStart w:id="5516" w:name="_Toc214462607"/>
      <w:r w:rsidRPr="009B030C">
        <w:rPr>
          <w:rFonts w:eastAsia="Arial"/>
        </w:rPr>
        <w:t>REGISTRO ELETRÔNICO</w:t>
      </w:r>
      <w:bookmarkEnd w:id="5477"/>
      <w:bookmarkEnd w:id="5478"/>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p>
    <w:p w:rsidR="00A7559F" w:rsidRPr="009B030C" w:rsidRDefault="00A7559F" w:rsidP="00120FBB">
      <w:pPr>
        <w:pStyle w:val="Normal4"/>
        <w:rPr>
          <w:rFonts w:eastAsia="Arial"/>
        </w:rPr>
      </w:pPr>
      <w:r w:rsidRPr="009B030C">
        <w:rPr>
          <w:rFonts w:eastAsia="Arial"/>
        </w:rPr>
        <w:t>Informa ao(s) devedor(es) a possibilidade de solicitar o Registro Eletrônico do contrato, no Cartório de Registro de Imóveis – CRI, caso atenda as condições abaixo:</w:t>
      </w:r>
    </w:p>
    <w:p w:rsidR="00A7559F" w:rsidRPr="009B030C" w:rsidRDefault="00A7559F" w:rsidP="00D1258B">
      <w:pPr>
        <w:pStyle w:val="Marcador1"/>
        <w:rPr>
          <w:rFonts w:eastAsia="Arial"/>
        </w:rPr>
      </w:pPr>
      <w:r w:rsidRPr="009B030C">
        <w:rPr>
          <w:rFonts w:eastAsia="Arial"/>
        </w:rPr>
        <w:t>contratação de unidade vinculada a empreendimento em fase de obra nos programas PMCMV, SBPE e Pró-Cotista e;</w:t>
      </w:r>
    </w:p>
    <w:p w:rsidR="00A7559F" w:rsidRPr="009B030C" w:rsidRDefault="00A7559F" w:rsidP="00D1258B">
      <w:pPr>
        <w:pStyle w:val="Marcador1"/>
        <w:rPr>
          <w:rFonts w:eastAsia="Arial"/>
        </w:rPr>
      </w:pPr>
      <w:r w:rsidRPr="009B030C">
        <w:rPr>
          <w:rFonts w:eastAsia="Arial"/>
        </w:rPr>
        <w:t>a construtora/incorporadora do empreendimento tenha cadastro/convênio no Colégio do Registro de Imóveis do Brasil – CORI-BR.</w:t>
      </w:r>
    </w:p>
    <w:p w:rsidR="00A7559F" w:rsidRPr="009B030C" w:rsidRDefault="00A7559F" w:rsidP="008055EC">
      <w:pPr>
        <w:pStyle w:val="Normal4"/>
        <w:rPr>
          <w:rFonts w:eastAsia="Arial"/>
        </w:rPr>
      </w:pPr>
      <w:r w:rsidRPr="009B030C">
        <w:rPr>
          <w:rFonts w:eastAsia="Arial"/>
        </w:rPr>
        <w:t xml:space="preserve">Solicita o preenchimento e assinatura pelo(s) devedor(es) do </w:t>
      </w:r>
      <w:r w:rsidR="00A0161C">
        <w:rPr>
          <w:rFonts w:eastAsia="Arial"/>
        </w:rPr>
        <w:t xml:space="preserve">[MN, </w:t>
      </w:r>
      <w:hyperlink r:id="rId195" w:tgtFrame="_blank" w:tooltip="Exibe Modelo: http://normas.caixa/normativo/MO30678" w:history="1">
        <w:r w:rsidR="00A0161C">
          <w:rPr>
            <w:rStyle w:val="Hyperlink"/>
            <w:rFonts w:eastAsia="Arial"/>
          </w:rPr>
          <w:t>MO30678</w:t>
        </w:r>
      </w:hyperlink>
      <w:r w:rsidR="00A0161C">
        <w:rPr>
          <w:rFonts w:eastAsia="Arial"/>
        </w:rPr>
        <w:t>]</w:t>
      </w:r>
      <w:r w:rsidRPr="009B030C">
        <w:rPr>
          <w:rFonts w:eastAsia="Arial"/>
        </w:rPr>
        <w:t xml:space="preserve"> – Termo de Solicitação do Registro Eletrônico de Contrato de Financiamento Imobiliário.</w:t>
      </w:r>
    </w:p>
    <w:p w:rsidR="00134D5A" w:rsidRPr="009B030C" w:rsidRDefault="00134D5A" w:rsidP="008055EC">
      <w:pPr>
        <w:pStyle w:val="Normal4"/>
      </w:pPr>
      <w:r w:rsidRPr="009B030C">
        <w:t>C</w:t>
      </w:r>
      <w:bookmarkStart w:id="5517" w:name="Item_4_3_23_3"/>
      <w:bookmarkEnd w:id="5517"/>
      <w:r w:rsidRPr="009B030C">
        <w:t>i</w:t>
      </w:r>
      <w:bookmarkStart w:id="5518" w:name="Item_4_2_2_26_3"/>
      <w:bookmarkEnd w:id="5518"/>
      <w:r w:rsidRPr="009B030C">
        <w:t>entifica o(s) devedor(es) quanto à sua responsabilidade pelo atendimento de eventuais exigências encaminhadas pelo Cartório de Registro de Imóveis.</w:t>
      </w:r>
    </w:p>
    <w:p w:rsidR="00320032" w:rsidRPr="009B030C" w:rsidRDefault="009A1239" w:rsidP="008055EC">
      <w:pPr>
        <w:pStyle w:val="Normal4"/>
      </w:pPr>
      <w:r w:rsidRPr="009B030C">
        <w:t xml:space="preserve">Adota os procedimentos constantes no item </w:t>
      </w:r>
      <w:r w:rsidR="00134D5A" w:rsidRPr="009B030C">
        <w:t>ASSINATURA DO CONTRATO</w:t>
      </w:r>
      <w:r w:rsidRPr="009B030C">
        <w:t xml:space="preserve">. </w:t>
      </w:r>
    </w:p>
    <w:p w:rsidR="00D97FBC" w:rsidRPr="009B030C" w:rsidRDefault="00D97FBC" w:rsidP="008055EC">
      <w:pPr>
        <w:pStyle w:val="Normal4"/>
      </w:pPr>
      <w:r w:rsidRPr="009B030C">
        <w:tab/>
      </w:r>
      <w:bookmarkStart w:id="5519" w:name="Item_4_2_2_24_5"/>
      <w:bookmarkEnd w:id="5519"/>
      <w:r w:rsidRPr="009B030C">
        <w:t xml:space="preserve">Para os Parceiros citados no </w:t>
      </w:r>
      <w:hyperlink r:id="rId196" w:history="1">
        <w:r w:rsidRPr="009B030C">
          <w:rPr>
            <w:rStyle w:val="Hyperlink"/>
            <w:rFonts w:cs="Arial"/>
            <w:szCs w:val="18"/>
          </w:rPr>
          <w:t>Conexão Parceiros</w:t>
        </w:r>
      </w:hyperlink>
      <w:r w:rsidRPr="009B030C">
        <w:t>, que operam em regiões onde a rotina do Registro Eletrônico já se encontra implantada, conforme MP1.085/2021, e para imóveis de empreendimentos cadastrados na plataforma ONR pelas Incorporadoras e se o(s) devedor(es) fizerem opção pelo Registro Eletrônico do contrato, adota os procedimentos abaixo:</w:t>
      </w:r>
    </w:p>
    <w:p w:rsidR="00D97FBC" w:rsidRPr="009B030C" w:rsidRDefault="00D97FBC" w:rsidP="008055EC">
      <w:pPr>
        <w:pStyle w:val="Normal4"/>
      </w:pPr>
      <w:r w:rsidRPr="009B030C">
        <w:tab/>
      </w:r>
      <w:r w:rsidRPr="009B030C">
        <w:tab/>
        <w:t xml:space="preserve">Recebe da Agência e PA de vinculação o contrato e o </w:t>
      </w:r>
      <w:r w:rsidR="00A0161C">
        <w:t xml:space="preserve">[MN, </w:t>
      </w:r>
      <w:hyperlink r:id="rId197" w:tgtFrame="_blank" w:tooltip="Exibe Modelo: http://normas.caixa/normativo/MO30678" w:history="1">
        <w:r w:rsidR="00A0161C">
          <w:rPr>
            <w:rStyle w:val="Hyperlink"/>
          </w:rPr>
          <w:t>MO30678</w:t>
        </w:r>
      </w:hyperlink>
      <w:r w:rsidR="00A0161C">
        <w:t>]</w:t>
      </w:r>
      <w:r w:rsidRPr="009B030C">
        <w:t xml:space="preserve"> devidamente assinados pelas partes</w:t>
      </w:r>
    </w:p>
    <w:p w:rsidR="00D97FBC" w:rsidRPr="009B030C" w:rsidRDefault="00D97FBC" w:rsidP="008055EC">
      <w:pPr>
        <w:pStyle w:val="Normal4"/>
      </w:pPr>
      <w:r w:rsidRPr="009B030C">
        <w:tab/>
        <w:t xml:space="preserve">Efetua upload do contrato assinado e do </w:t>
      </w:r>
      <w:r w:rsidR="00A0161C">
        <w:t xml:space="preserve">[MN, </w:t>
      </w:r>
      <w:hyperlink r:id="rId198" w:tgtFrame="_blank" w:tooltip="Exibe Modelo: http://normas.caixa/normativo/MO30678" w:history="1">
        <w:r w:rsidR="00A0161C">
          <w:rPr>
            <w:rStyle w:val="Hyperlink"/>
          </w:rPr>
          <w:t>MO30678</w:t>
        </w:r>
      </w:hyperlink>
      <w:r w:rsidR="00A0161C">
        <w:t>]</w:t>
      </w:r>
      <w:r w:rsidRPr="009B030C">
        <w:t xml:space="preserve"> no sistema Caixa Aqui conforme orientações contidas no “Tutorial para Digitalização e envio via sistema CAIXA Aqui do Registro do Contrato para a CEOPF” disponível no </w:t>
      </w:r>
      <w:hyperlink r:id="rId199" w:history="1">
        <w:r w:rsidRPr="009B030C">
          <w:rPr>
            <w:rStyle w:val="Hyperlink"/>
            <w:rFonts w:cs="Arial"/>
            <w:szCs w:val="18"/>
          </w:rPr>
          <w:t>Conexão Parceiros</w:t>
        </w:r>
      </w:hyperlink>
      <w:r w:rsidRPr="009B030C">
        <w:t xml:space="preserve"> para encaminhamento à CEOPF;</w:t>
      </w:r>
    </w:p>
    <w:p w:rsidR="00D97FBC" w:rsidRPr="009B030C" w:rsidRDefault="00D97FBC" w:rsidP="002647F5">
      <w:pPr>
        <w:pStyle w:val="Normal4"/>
      </w:pPr>
      <w:r w:rsidRPr="009B030C">
        <w:tab/>
        <w:t>Recebe da CEOPF apontamentos de erro na digitalização do contrato, se for o caso;</w:t>
      </w:r>
    </w:p>
    <w:p w:rsidR="00D97FBC" w:rsidRPr="009B030C" w:rsidRDefault="00D97FBC" w:rsidP="002647F5">
      <w:pPr>
        <w:pStyle w:val="Normal4"/>
      </w:pPr>
      <w:r w:rsidRPr="009B030C">
        <w:tab/>
        <w:t>Providencia a regularização do apontamento recebido da CEOPF, se for o caso;</w:t>
      </w:r>
    </w:p>
    <w:p w:rsidR="00D97FBC" w:rsidRPr="009B030C" w:rsidRDefault="00D97FBC" w:rsidP="002647F5">
      <w:pPr>
        <w:pStyle w:val="Normal4"/>
      </w:pPr>
      <w:r w:rsidRPr="009B030C">
        <w:tab/>
        <w:t>Reencaminha o documento regularizado para nova verificação pela CEOPF, se for o caso;</w:t>
      </w:r>
    </w:p>
    <w:p w:rsidR="00D97FBC" w:rsidRPr="009B030C" w:rsidRDefault="00D97FBC" w:rsidP="002647F5">
      <w:pPr>
        <w:pStyle w:val="Normal4"/>
      </w:pPr>
      <w:r w:rsidRPr="009B030C">
        <w:tab/>
        <w:t>Recebe mensagem da CEOPF confirmando a digitalização do contrato.</w:t>
      </w:r>
    </w:p>
    <w:p w:rsidR="00D97FBC" w:rsidRDefault="00D97FBC" w:rsidP="00861ABB">
      <w:pPr>
        <w:pStyle w:val="Normal4"/>
      </w:pPr>
      <w:r w:rsidRPr="009B030C">
        <w:t>O</w:t>
      </w:r>
      <w:bookmarkStart w:id="5520" w:name="Item_4_2_2_26_5_1"/>
      <w:bookmarkEnd w:id="5520"/>
      <w:r w:rsidRPr="009B030C">
        <w:t xml:space="preserve">s Parceiros habilitados estão disponíveis no </w:t>
      </w:r>
      <w:hyperlink r:id="rId200" w:history="1">
        <w:r w:rsidRPr="009B030C">
          <w:rPr>
            <w:rStyle w:val="Hyperlink"/>
            <w:rFonts w:cs="Arial"/>
            <w:szCs w:val="18"/>
          </w:rPr>
          <w:t>Conexão Parceiros</w:t>
        </w:r>
      </w:hyperlink>
      <w:r w:rsidRPr="009B030C">
        <w:t>.</w:t>
      </w:r>
    </w:p>
    <w:p w:rsidR="00475E15" w:rsidRPr="009B030C" w:rsidRDefault="00CF4525" w:rsidP="001D036C">
      <w:pPr>
        <w:pStyle w:val="Heading3"/>
        <w:rPr>
          <w:rFonts w:eastAsia="Arial"/>
        </w:rPr>
      </w:pPr>
      <w:bookmarkStart w:id="5521" w:name="_Toc182401125"/>
      <w:bookmarkStart w:id="5522" w:name="_Toc182402000"/>
      <w:bookmarkStart w:id="5523" w:name="_Toc183421413"/>
      <w:bookmarkStart w:id="5524" w:name="_Toc183511927"/>
      <w:bookmarkStart w:id="5525" w:name="_Toc183595482"/>
      <w:bookmarkStart w:id="5526" w:name="_Toc183596755"/>
      <w:bookmarkStart w:id="5527" w:name="_Toc183596897"/>
      <w:bookmarkStart w:id="5528" w:name="_Toc184141142"/>
      <w:bookmarkStart w:id="5529" w:name="_Toc184200242"/>
      <w:bookmarkStart w:id="5530" w:name="_Toc184279331"/>
      <w:bookmarkStart w:id="5531" w:name="_Toc184279452"/>
      <w:bookmarkStart w:id="5532" w:name="_Toc184279573"/>
      <w:bookmarkStart w:id="5533" w:name="_Toc184279695"/>
      <w:bookmarkStart w:id="5534" w:name="_Toc184279922"/>
      <w:bookmarkStart w:id="5535" w:name="_Toc184280043"/>
      <w:bookmarkStart w:id="5536" w:name="_Toc184280974"/>
      <w:bookmarkStart w:id="5537" w:name="_Toc184281334"/>
      <w:bookmarkStart w:id="5538" w:name="_Toc184283931"/>
      <w:bookmarkStart w:id="5539" w:name="_Toc184289185"/>
      <w:bookmarkStart w:id="5540" w:name="_Toc184584781"/>
      <w:bookmarkStart w:id="5541" w:name="_Toc184648374"/>
      <w:bookmarkStart w:id="5542" w:name="_Toc184650513"/>
      <w:bookmarkStart w:id="5543" w:name="_Toc184657512"/>
      <w:bookmarkStart w:id="5544" w:name="_Toc184721708"/>
      <w:bookmarkStart w:id="5545" w:name="_Toc184722178"/>
      <w:bookmarkStart w:id="5546" w:name="_Toc192067895"/>
      <w:bookmarkStart w:id="5547" w:name="_Toc192755615"/>
      <w:bookmarkStart w:id="5548" w:name="_Toc192755751"/>
      <w:bookmarkStart w:id="5549" w:name="_Toc192755888"/>
      <w:bookmarkStart w:id="5550" w:name="_Toc194494953"/>
      <w:bookmarkStart w:id="5551" w:name="_Toc196470032"/>
      <w:bookmarkStart w:id="5552" w:name="_Toc196905274"/>
      <w:bookmarkStart w:id="5553" w:name="_Toc200015569"/>
      <w:bookmarkStart w:id="5554" w:name="_Toc201579112"/>
      <w:bookmarkStart w:id="5555" w:name="_Toc204930346"/>
      <w:bookmarkStart w:id="5556" w:name="_Toc208500497"/>
      <w:bookmarkStart w:id="5557" w:name="_Toc210658263"/>
      <w:bookmarkStart w:id="5558" w:name="_Toc212559139"/>
      <w:bookmarkStart w:id="5559" w:name="_Toc212650847"/>
      <w:bookmarkStart w:id="5560" w:name="_Toc212740048"/>
      <w:bookmarkStart w:id="5561" w:name="_Toc213345642"/>
      <w:bookmarkStart w:id="5562" w:name="_Toc213345785"/>
      <w:bookmarkStart w:id="5563" w:name="_Toc213346546"/>
      <w:bookmarkStart w:id="5564" w:name="_Toc213349290"/>
      <w:bookmarkStart w:id="5565" w:name="_Toc214462324"/>
      <w:bookmarkStart w:id="5566" w:name="_Toc214462466"/>
      <w:bookmarkStart w:id="5567" w:name="_Toc214462608"/>
      <w:r w:rsidRPr="009B030C">
        <w:rPr>
          <w:rFonts w:eastAsia="Arial"/>
        </w:rPr>
        <w:t>CONFORMIDADE DO REGISTRO DO CONTRATO</w:t>
      </w:r>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p>
    <w:p w:rsidR="00475E15" w:rsidRPr="009B030C" w:rsidRDefault="00475E15" w:rsidP="001D036C">
      <w:pPr>
        <w:pStyle w:val="Normal4"/>
        <w:rPr>
          <w:rFonts w:eastAsia="Arial"/>
        </w:rPr>
      </w:pPr>
      <w:bookmarkStart w:id="5568" w:name="_Toc182401126"/>
      <w:bookmarkStart w:id="5569" w:name="_Toc182402001"/>
      <w:bookmarkStart w:id="5570" w:name="_Toc183421414"/>
      <w:bookmarkStart w:id="5571" w:name="_Toc183511928"/>
      <w:bookmarkStart w:id="5572" w:name="_Toc183595483"/>
      <w:r w:rsidRPr="009B030C">
        <w:rPr>
          <w:rFonts w:eastAsia="Arial"/>
        </w:rPr>
        <w:t>Ocorre após a assinatura e registro do contrato e enseja a liberação dos recursos ao vendedor.</w:t>
      </w:r>
      <w:bookmarkEnd w:id="5568"/>
      <w:bookmarkEnd w:id="5569"/>
      <w:bookmarkEnd w:id="5570"/>
      <w:bookmarkEnd w:id="5571"/>
      <w:bookmarkEnd w:id="5572"/>
    </w:p>
    <w:p w:rsidR="007D0420" w:rsidRPr="009B030C" w:rsidRDefault="007D0420" w:rsidP="00673B7F">
      <w:pPr>
        <w:pStyle w:val="Normal5"/>
      </w:pPr>
      <w:r w:rsidRPr="009B030C">
        <w:t>O</w:t>
      </w:r>
      <w:bookmarkStart w:id="5573" w:name="item_3_9_2_2_1"/>
      <w:bookmarkEnd w:id="5573"/>
      <w:r w:rsidRPr="009B030C">
        <w:t>corre após a assinatura e apresentação do contrato registrado para verificação do registro da garantia e enseja a liberação dos recursos ao vendedor</w:t>
      </w:r>
      <w:r w:rsidR="0084770E" w:rsidRPr="009B030C">
        <w:t xml:space="preserve"> </w:t>
      </w:r>
    </w:p>
    <w:p w:rsidR="007D0420" w:rsidRPr="009B030C" w:rsidRDefault="007D0420" w:rsidP="00673B7F">
      <w:pPr>
        <w:pStyle w:val="Normal5"/>
      </w:pPr>
      <w:r w:rsidRPr="009B030C">
        <w:t xml:space="preserve">O contrato registrado e a matrícula do imóvel devem ser entregues </w:t>
      </w:r>
      <w:r w:rsidR="00600B6B" w:rsidRPr="009B030C">
        <w:t xml:space="preserve">pelo cliente </w:t>
      </w:r>
      <w:r w:rsidRPr="009B030C">
        <w:t>à Agência ou ao CCA pelos devedores, visto que o trâmite realizado no Cartório não é de responsabilidade do Parceiro</w:t>
      </w:r>
      <w:r w:rsidR="00600B6B" w:rsidRPr="009B030C">
        <w:t>.</w:t>
      </w:r>
    </w:p>
    <w:p w:rsidR="007D0420" w:rsidRPr="009B030C" w:rsidRDefault="007D0420" w:rsidP="00600B6B">
      <w:pPr>
        <w:pStyle w:val="Normal6"/>
      </w:pPr>
      <w:bookmarkStart w:id="5574" w:name="item_3_9_2_2_3"/>
      <w:bookmarkEnd w:id="5574"/>
      <w:r w:rsidRPr="009B030C">
        <w:t xml:space="preserve">O envio da documentação deve ser obrigatoriamente </w:t>
      </w:r>
      <w:r w:rsidR="005258E9" w:rsidRPr="009B030C">
        <w:t>oriundo</w:t>
      </w:r>
      <w:r w:rsidRPr="009B030C">
        <w:t xml:space="preserve"> de propostas prospectadas pelo próprio Parceiro, não sendo permitido o envio de documentos cujos contratos não tenham sido prospectados por eles.</w:t>
      </w:r>
    </w:p>
    <w:p w:rsidR="00CA77B4" w:rsidRPr="009B030C" w:rsidRDefault="00CA77B4" w:rsidP="005060C0">
      <w:pPr>
        <w:pStyle w:val="Normal4"/>
      </w:pPr>
      <w:r w:rsidRPr="009B030C">
        <w:t xml:space="preserve">Se for proposta </w:t>
      </w:r>
      <w:r w:rsidR="00873D90" w:rsidRPr="009B030C">
        <w:t xml:space="preserve">envolvendo Construtoras, encaminha à CEOPF, via CaixaAqui, os documentos conforme </w:t>
      </w:r>
      <w:r w:rsidR="009A32E7" w:rsidRPr="009B030C">
        <w:t>“Tutorial para Digitalização e envio via sistema CAIXA Aqui do Registro do contrato para a CE</w:t>
      </w:r>
      <w:r w:rsidR="00AE0AE1">
        <w:t>OPF</w:t>
      </w:r>
      <w:r w:rsidR="009A32E7" w:rsidRPr="009B030C">
        <w:t>”</w:t>
      </w:r>
      <w:r w:rsidR="00971DD4" w:rsidRPr="009B030C">
        <w:t>, disponível no SIOPI</w:t>
      </w:r>
      <w:r w:rsidR="00267DF8">
        <w:t xml:space="preserve">, </w:t>
      </w:r>
      <w:r w:rsidR="00971DD4" w:rsidRPr="009B030C">
        <w:t>Informativos.</w:t>
      </w:r>
    </w:p>
    <w:p w:rsidR="005060C0" w:rsidRPr="009B030C" w:rsidRDefault="00CA77B4" w:rsidP="005060C0">
      <w:pPr>
        <w:pStyle w:val="Normal4"/>
      </w:pPr>
      <w:r w:rsidRPr="009B030C">
        <w:t>Se for proposta individual, e</w:t>
      </w:r>
      <w:r w:rsidR="005060C0" w:rsidRPr="009B030C">
        <w:t xml:space="preserve">ncaminha à CEOPE, via SICTD Internet em </w:t>
      </w:r>
      <w:hyperlink r:id="rId201" w:history="1">
        <w:r w:rsidR="005060C0" w:rsidRPr="009B030C">
          <w:rPr>
            <w:rStyle w:val="Hyperlink"/>
          </w:rPr>
          <w:t>https://digitalizar.caixa.gov.br/</w:t>
        </w:r>
      </w:hyperlink>
      <w:r w:rsidR="005060C0" w:rsidRPr="009B030C">
        <w:t>, o contrato registrado e a matrícula individual atualizada, emitida pelo Cartório de Registro de Imóveis, com data atual, entregues ao CCA pelos devedores e as páginas do contrato registrado, contendo os dados necessários à Verificação da Conformidade:</w:t>
      </w:r>
    </w:p>
    <w:p w:rsidR="005060C0" w:rsidRPr="009B030C" w:rsidRDefault="005060C0" w:rsidP="00D14CC9">
      <w:pPr>
        <w:pStyle w:val="Marcador1"/>
      </w:pPr>
      <w:r w:rsidRPr="009B030C">
        <w:t xml:space="preserve">nome e CPF do(s) proponente(s), participante(s), cônjuge(s) e companheiro(s); </w:t>
      </w:r>
    </w:p>
    <w:p w:rsidR="005060C0" w:rsidRPr="009B030C" w:rsidRDefault="005060C0" w:rsidP="00D14CC9">
      <w:pPr>
        <w:pStyle w:val="Marcador1"/>
      </w:pPr>
      <w:r w:rsidRPr="009B030C">
        <w:t>endereço do imóvel, caso o endereço do imóvel constante na matrícula seja o mesmo do endereço constante no CIWEB/SIOPI;</w:t>
      </w:r>
    </w:p>
    <w:p w:rsidR="00D14CC9" w:rsidRPr="009B030C" w:rsidRDefault="00D14CC9" w:rsidP="00D14CC9">
      <w:pPr>
        <w:pStyle w:val="Marcador1"/>
      </w:pPr>
      <w:r w:rsidRPr="009B030C">
        <w:t>registro da compra e venda e uso dos recursos da CV FGTS, se houver;</w:t>
      </w:r>
    </w:p>
    <w:p w:rsidR="00D14CC9" w:rsidRPr="009B030C" w:rsidRDefault="00D14CC9" w:rsidP="00D14CC9">
      <w:pPr>
        <w:pStyle w:val="Marcador1"/>
      </w:pPr>
      <w:r w:rsidRPr="009B030C">
        <w:t>cancelamento de hipoteca/ônus, nos casos de Interveniente Quitante de IF diferente da Caixa e de Portabilidade;</w:t>
      </w:r>
    </w:p>
    <w:p w:rsidR="00D14CC9" w:rsidRPr="009B030C" w:rsidRDefault="00D14CC9" w:rsidP="00D14CC9">
      <w:pPr>
        <w:pStyle w:val="Marcador1"/>
      </w:pPr>
      <w:r w:rsidRPr="009B030C">
        <w:t>averbação da garantia em favor da CAIXA;</w:t>
      </w:r>
    </w:p>
    <w:p w:rsidR="00D14CC9" w:rsidRPr="009B030C" w:rsidRDefault="00D14CC9" w:rsidP="00D14CC9">
      <w:pPr>
        <w:pStyle w:val="Marcador1"/>
      </w:pPr>
      <w:r w:rsidRPr="009B030C">
        <w:t xml:space="preserve">páginas do contrato contendo: Quadros “A” a “F” (se houver), cláusulas/itens iniciais do contrato até “DESTINAÇÃO DOS RECURSOS/LEVANTAMENTO DOS RECURSOS/ LEVANTAMENTO DOS RECURSOS E EXECUÇÃO DA OBRA” e página de INFORMAÇÕES ADICIONAIS/RESSALVAS, para as operações em que o contrato emitido pelo SIOPI/CIWEB tenha sido registrado no RI; </w:t>
      </w:r>
    </w:p>
    <w:p w:rsidR="00D14CC9" w:rsidRPr="009B030C" w:rsidRDefault="00D14CC9" w:rsidP="00D14CC9">
      <w:pPr>
        <w:pStyle w:val="Marcador1"/>
      </w:pPr>
      <w:r w:rsidRPr="009B030C">
        <w:t xml:space="preserve">todas as páginas da escritura pública e a página do contrato em que conste a conta para crédito do vendedor (com ou sem assinatura/rubrica); </w:t>
      </w:r>
    </w:p>
    <w:p w:rsidR="00D14CC9" w:rsidRPr="009B030C" w:rsidRDefault="00D14CC9" w:rsidP="00D14CC9">
      <w:pPr>
        <w:pStyle w:val="Marcador1"/>
      </w:pPr>
      <w:r w:rsidRPr="009B030C">
        <w:t>dados do registro no cartório: protocolo/processo e/ou livro e/ou folha;</w:t>
      </w:r>
    </w:p>
    <w:p w:rsidR="000B0FDA" w:rsidRPr="009B030C" w:rsidRDefault="00D14CC9" w:rsidP="00D14CC9">
      <w:pPr>
        <w:pStyle w:val="Marcador1"/>
      </w:pPr>
      <w:r w:rsidRPr="009B030C">
        <w:t>autenticidade do selo da matrícula do cartório, caso haja orientação para conferência em site indicado na matrícula.</w:t>
      </w:r>
    </w:p>
    <w:p w:rsidR="00971DD4" w:rsidRPr="009B030C" w:rsidRDefault="00971DD4" w:rsidP="006F044A">
      <w:pPr>
        <w:pStyle w:val="Normal4"/>
      </w:pPr>
      <w:r w:rsidRPr="009B030C">
        <w:t>Após recebimento do parecer de conformidade</w:t>
      </w:r>
      <w:r w:rsidR="006F044A" w:rsidRPr="009B030C">
        <w:t>, encaminhar a documentação física para a Agência para arquivo.</w:t>
      </w:r>
    </w:p>
    <w:p w:rsidR="00110113" w:rsidRPr="009B030C" w:rsidRDefault="00110113" w:rsidP="00D31A79">
      <w:pPr>
        <w:pStyle w:val="Heading2"/>
      </w:pPr>
      <w:bookmarkStart w:id="5575" w:name="Item_4_4_1_5_1"/>
      <w:bookmarkStart w:id="5576" w:name="_Toc147507259"/>
      <w:bookmarkStart w:id="5577" w:name="_Toc155632439"/>
      <w:bookmarkStart w:id="5578" w:name="_Toc155719660"/>
      <w:bookmarkStart w:id="5579" w:name="_Toc157181259"/>
      <w:bookmarkStart w:id="5580" w:name="_Toc160790740"/>
      <w:bookmarkStart w:id="5581" w:name="_Toc162445612"/>
      <w:bookmarkStart w:id="5582" w:name="_Toc166657736"/>
      <w:bookmarkStart w:id="5583" w:name="_Toc166658063"/>
      <w:bookmarkStart w:id="5584" w:name="_Toc168575859"/>
      <w:bookmarkStart w:id="5585" w:name="_Toc168576231"/>
      <w:bookmarkStart w:id="5586" w:name="_Toc169015266"/>
      <w:bookmarkStart w:id="5587" w:name="_Toc170191768"/>
      <w:bookmarkStart w:id="5588" w:name="_Toc170219337"/>
      <w:bookmarkStart w:id="5589" w:name="_Toc177973243"/>
      <w:bookmarkStart w:id="5590" w:name="_Toc178677699"/>
      <w:bookmarkStart w:id="5591" w:name="_Toc178677779"/>
      <w:bookmarkStart w:id="5592" w:name="_Toc182401170"/>
      <w:bookmarkStart w:id="5593" w:name="_Toc182402045"/>
      <w:bookmarkStart w:id="5594" w:name="_Toc183421458"/>
      <w:bookmarkStart w:id="5595" w:name="_Toc183511969"/>
      <w:bookmarkStart w:id="5596" w:name="_Toc183595502"/>
      <w:bookmarkStart w:id="5597" w:name="_Toc183596811"/>
      <w:bookmarkStart w:id="5598" w:name="_Toc183596953"/>
      <w:bookmarkStart w:id="5599" w:name="_Toc184141161"/>
      <w:bookmarkStart w:id="5600" w:name="_Toc184200261"/>
      <w:bookmarkStart w:id="5601" w:name="_Toc184279350"/>
      <w:bookmarkStart w:id="5602" w:name="_Toc184279471"/>
      <w:bookmarkStart w:id="5603" w:name="_Toc184279592"/>
      <w:bookmarkStart w:id="5604" w:name="_Toc184279714"/>
      <w:bookmarkStart w:id="5605" w:name="_Toc184279941"/>
      <w:bookmarkStart w:id="5606" w:name="_Toc184280062"/>
      <w:bookmarkStart w:id="5607" w:name="_Toc184280993"/>
      <w:bookmarkStart w:id="5608" w:name="_Toc184281353"/>
      <w:bookmarkStart w:id="5609" w:name="_Toc184283950"/>
      <w:bookmarkStart w:id="5610" w:name="_Toc184289204"/>
      <w:bookmarkStart w:id="5611" w:name="_Toc184584796"/>
      <w:bookmarkStart w:id="5612" w:name="_Toc184648389"/>
      <w:bookmarkStart w:id="5613" w:name="_Toc184650528"/>
      <w:bookmarkStart w:id="5614" w:name="_Toc184657527"/>
      <w:bookmarkStart w:id="5615" w:name="_Toc184721723"/>
      <w:bookmarkStart w:id="5616" w:name="_Toc184722193"/>
      <w:bookmarkStart w:id="5617" w:name="_Toc192067896"/>
      <w:bookmarkStart w:id="5618" w:name="_Toc192755616"/>
      <w:bookmarkStart w:id="5619" w:name="_Toc192755752"/>
      <w:bookmarkStart w:id="5620" w:name="_Toc192755889"/>
      <w:bookmarkStart w:id="5621" w:name="_Toc194494954"/>
      <w:bookmarkStart w:id="5622" w:name="_Toc196470033"/>
      <w:bookmarkStart w:id="5623" w:name="_Toc196905275"/>
      <w:bookmarkStart w:id="5624" w:name="_Toc200015570"/>
      <w:bookmarkStart w:id="5625" w:name="_Toc201579113"/>
      <w:bookmarkStart w:id="5626" w:name="_Toc204930347"/>
      <w:bookmarkStart w:id="5627" w:name="_Toc208500498"/>
      <w:bookmarkStart w:id="5628" w:name="_Toc210658264"/>
      <w:bookmarkStart w:id="5629" w:name="_Toc212559140"/>
      <w:bookmarkStart w:id="5630" w:name="_Toc212650848"/>
      <w:bookmarkStart w:id="5631" w:name="_Toc212740049"/>
      <w:bookmarkStart w:id="5632" w:name="_Toc213345643"/>
      <w:bookmarkStart w:id="5633" w:name="_Toc213345786"/>
      <w:bookmarkStart w:id="5634" w:name="_Toc213346547"/>
      <w:bookmarkStart w:id="5635" w:name="_Toc213349291"/>
      <w:bookmarkStart w:id="5636" w:name="_Toc214462325"/>
      <w:bookmarkStart w:id="5637" w:name="_Toc214462467"/>
      <w:bookmarkStart w:id="5638" w:name="_Toc214462609"/>
      <w:bookmarkEnd w:id="5575"/>
      <w:r w:rsidRPr="009B030C">
        <w:t>CANCELAMENTO</w:t>
      </w:r>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bookmarkEnd w:id="5612"/>
      <w:bookmarkEnd w:id="5613"/>
      <w:bookmarkEnd w:id="5614"/>
      <w:bookmarkEnd w:id="5615"/>
      <w:bookmarkEnd w:id="5616"/>
      <w:r w:rsidR="00B2216D" w:rsidRPr="009B030C">
        <w:t xml:space="preserve"> DA PROPOSTA</w:t>
      </w:r>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p>
    <w:p w:rsidR="00110113" w:rsidRPr="009B030C" w:rsidRDefault="00110113" w:rsidP="00D31A79">
      <w:pPr>
        <w:pStyle w:val="Normal3"/>
      </w:pPr>
      <w:r w:rsidRPr="009B030C">
        <w:t>Esclarece ao cliente que:</w:t>
      </w:r>
    </w:p>
    <w:p w:rsidR="00110113" w:rsidRPr="009B030C" w:rsidRDefault="00110113" w:rsidP="00E67FD7">
      <w:pPr>
        <w:pStyle w:val="Alinea"/>
        <w:numPr>
          <w:ilvl w:val="0"/>
          <w:numId w:val="49"/>
        </w:numPr>
      </w:pPr>
      <w:r w:rsidRPr="009B030C">
        <w:t>cancelamento somente é solicitado até a data da assinatura do contrato;</w:t>
      </w:r>
    </w:p>
    <w:p w:rsidR="00110113" w:rsidRPr="009B030C" w:rsidRDefault="00110113" w:rsidP="005258E9">
      <w:pPr>
        <w:pStyle w:val="Alinea"/>
      </w:pPr>
      <w:r w:rsidRPr="009B030C">
        <w:t>a tarifa de avaliação de bens recebidos em garantia não é passível de devolução pelo motivo de cancelamento da proposta, considerando que o imóvel foi efetivamente avaliado;</w:t>
      </w:r>
    </w:p>
    <w:p w:rsidR="00110113" w:rsidRPr="009B030C" w:rsidRDefault="00110113" w:rsidP="005258E9">
      <w:pPr>
        <w:pStyle w:val="Alinea"/>
        <w:rPr>
          <w:rFonts w:cs="Arial"/>
          <w:szCs w:val="18"/>
        </w:rPr>
      </w:pPr>
      <w:r w:rsidRPr="009B030C">
        <w:rPr>
          <w:rFonts w:cs="Arial"/>
          <w:szCs w:val="18"/>
        </w:rPr>
        <w:t>uma vez cancelada a proposta não pode ser reativada;</w:t>
      </w:r>
    </w:p>
    <w:p w:rsidR="00110113" w:rsidRPr="009B030C" w:rsidRDefault="00110113" w:rsidP="005258E9">
      <w:pPr>
        <w:pStyle w:val="Alinea"/>
        <w:rPr>
          <w:rFonts w:cs="Arial"/>
          <w:szCs w:val="18"/>
        </w:rPr>
      </w:pPr>
      <w:r w:rsidRPr="009B030C">
        <w:rPr>
          <w:rFonts w:cs="Arial"/>
          <w:szCs w:val="18"/>
        </w:rPr>
        <w:t xml:space="preserve">adota os procedimentos para cancelamento da proposta no </w:t>
      </w:r>
      <w:hyperlink r:id="rId202">
        <w:r w:rsidRPr="009B030C">
          <w:rPr>
            <w:rStyle w:val="Hyperlink"/>
            <w:rFonts w:cs="Arial"/>
            <w:szCs w:val="18"/>
          </w:rPr>
          <w:t>SIOPI</w:t>
        </w:r>
      </w:hyperlink>
      <w:r w:rsidRPr="009B030C">
        <w:rPr>
          <w:rFonts w:cs="Arial"/>
          <w:szCs w:val="18"/>
        </w:rPr>
        <w:t>, verificando se a proposta está na etapa “Em Negociação”: Processamento</w:t>
      </w:r>
      <w:r w:rsidR="00272493">
        <w:rPr>
          <w:rFonts w:cs="Arial"/>
          <w:szCs w:val="18"/>
        </w:rPr>
        <w:t xml:space="preserve">, </w:t>
      </w:r>
      <w:r w:rsidRPr="009B030C">
        <w:rPr>
          <w:rFonts w:cs="Arial"/>
          <w:szCs w:val="18"/>
        </w:rPr>
        <w:t xml:space="preserve">Excluir no </w:t>
      </w:r>
      <w:hyperlink r:id="rId203">
        <w:r w:rsidRPr="009B030C">
          <w:rPr>
            <w:rStyle w:val="Hyperlink"/>
            <w:rFonts w:cs="Arial"/>
            <w:szCs w:val="18"/>
          </w:rPr>
          <w:t>CIWEB</w:t>
        </w:r>
      </w:hyperlink>
      <w:r w:rsidR="00272493">
        <w:t xml:space="preserve">, </w:t>
      </w:r>
      <w:r w:rsidRPr="009B030C">
        <w:rPr>
          <w:rFonts w:cs="Arial"/>
          <w:szCs w:val="18"/>
        </w:rPr>
        <w:t>Cancelar</w:t>
      </w:r>
      <w:r w:rsidR="00272493">
        <w:rPr>
          <w:rFonts w:cs="Arial"/>
          <w:szCs w:val="18"/>
        </w:rPr>
        <w:t>.</w:t>
      </w:r>
    </w:p>
    <w:p w:rsidR="008C48A9" w:rsidRPr="009B030C" w:rsidRDefault="008C48A9" w:rsidP="00F22C46">
      <w:pPr>
        <w:pStyle w:val="Normal3"/>
      </w:pPr>
      <w:bookmarkStart w:id="5639" w:name="Item_4_2_5_1_1_2"/>
      <w:bookmarkStart w:id="5640" w:name="Item_4_2_3_1_1_2"/>
      <w:bookmarkEnd w:id="5639"/>
      <w:bookmarkEnd w:id="5640"/>
      <w:r w:rsidRPr="009B030C">
        <w:t>Informa aos proponentes que uma vez cancelada a proposta não poderá ser reativada e encaminha solicitação de cancelamento contendo os dados da proposta à Agência e PA de vinculação por e-mail.</w:t>
      </w:r>
    </w:p>
    <w:p w:rsidR="008C48A9" w:rsidRPr="009B030C" w:rsidRDefault="00110113" w:rsidP="00F22C46">
      <w:pPr>
        <w:pStyle w:val="Heading2"/>
      </w:pPr>
      <w:bookmarkStart w:id="5641" w:name="_Toc147507260"/>
      <w:bookmarkStart w:id="5642" w:name="_Toc155632440"/>
      <w:bookmarkStart w:id="5643" w:name="_Toc155719661"/>
      <w:bookmarkStart w:id="5644" w:name="_Toc157181260"/>
      <w:bookmarkStart w:id="5645" w:name="_Toc160790741"/>
      <w:bookmarkStart w:id="5646" w:name="_Toc162445613"/>
      <w:bookmarkStart w:id="5647" w:name="_Toc166657737"/>
      <w:bookmarkStart w:id="5648" w:name="_Toc166658064"/>
      <w:bookmarkStart w:id="5649" w:name="_Toc168575860"/>
      <w:bookmarkStart w:id="5650" w:name="_Toc168576232"/>
      <w:bookmarkStart w:id="5651" w:name="_Toc169015267"/>
      <w:bookmarkStart w:id="5652" w:name="_Toc170191769"/>
      <w:bookmarkStart w:id="5653" w:name="_Toc170219338"/>
      <w:bookmarkStart w:id="5654" w:name="_Toc177973244"/>
      <w:bookmarkStart w:id="5655" w:name="_Toc178677700"/>
      <w:bookmarkStart w:id="5656" w:name="_Toc178677780"/>
      <w:bookmarkStart w:id="5657" w:name="_Toc182401171"/>
      <w:bookmarkStart w:id="5658" w:name="_Toc182402046"/>
      <w:bookmarkStart w:id="5659" w:name="_Toc183421459"/>
      <w:bookmarkStart w:id="5660" w:name="_Toc183511970"/>
      <w:bookmarkStart w:id="5661" w:name="_Toc183595503"/>
      <w:bookmarkStart w:id="5662" w:name="_Toc183596812"/>
      <w:bookmarkStart w:id="5663" w:name="_Toc183596954"/>
      <w:bookmarkStart w:id="5664" w:name="_Toc184141162"/>
      <w:bookmarkStart w:id="5665" w:name="_Toc184200262"/>
      <w:bookmarkStart w:id="5666" w:name="_Toc184279351"/>
      <w:bookmarkStart w:id="5667" w:name="_Toc184279472"/>
      <w:bookmarkStart w:id="5668" w:name="_Toc184279593"/>
      <w:bookmarkStart w:id="5669" w:name="_Toc184279715"/>
      <w:bookmarkStart w:id="5670" w:name="_Toc184279942"/>
      <w:bookmarkStart w:id="5671" w:name="_Toc184280063"/>
      <w:bookmarkStart w:id="5672" w:name="_Toc184280994"/>
      <w:bookmarkStart w:id="5673" w:name="_Toc184281354"/>
      <w:bookmarkStart w:id="5674" w:name="_Toc184283951"/>
      <w:bookmarkStart w:id="5675" w:name="_Toc184289205"/>
      <w:bookmarkStart w:id="5676" w:name="_Toc184584797"/>
      <w:bookmarkStart w:id="5677" w:name="_Toc184648390"/>
      <w:bookmarkStart w:id="5678" w:name="_Toc184650529"/>
      <w:bookmarkStart w:id="5679" w:name="_Toc184657528"/>
      <w:bookmarkStart w:id="5680" w:name="_Toc184721724"/>
      <w:bookmarkStart w:id="5681" w:name="_Toc184722194"/>
      <w:bookmarkStart w:id="5682" w:name="_Toc192067897"/>
      <w:bookmarkStart w:id="5683" w:name="_Toc192755617"/>
      <w:bookmarkStart w:id="5684" w:name="_Toc192755753"/>
      <w:bookmarkStart w:id="5685" w:name="_Toc192755890"/>
      <w:bookmarkStart w:id="5686" w:name="_Toc194494955"/>
      <w:bookmarkStart w:id="5687" w:name="_Toc196470034"/>
      <w:bookmarkStart w:id="5688" w:name="_Toc196905276"/>
      <w:bookmarkStart w:id="5689" w:name="_Toc200015571"/>
      <w:bookmarkStart w:id="5690" w:name="_Toc201579114"/>
      <w:bookmarkStart w:id="5691" w:name="_Toc204930348"/>
      <w:bookmarkStart w:id="5692" w:name="_Toc208500499"/>
      <w:bookmarkStart w:id="5693" w:name="_Toc210658265"/>
      <w:bookmarkStart w:id="5694" w:name="_Toc212559141"/>
      <w:bookmarkStart w:id="5695" w:name="_Toc212650849"/>
      <w:bookmarkStart w:id="5696" w:name="_Toc212740050"/>
      <w:bookmarkStart w:id="5697" w:name="_Toc213345644"/>
      <w:bookmarkStart w:id="5698" w:name="_Toc213345787"/>
      <w:bookmarkStart w:id="5699" w:name="_Toc213346548"/>
      <w:bookmarkStart w:id="5700" w:name="_Toc213349292"/>
      <w:bookmarkStart w:id="5701" w:name="_Toc214462326"/>
      <w:bookmarkStart w:id="5702" w:name="_Toc214462468"/>
      <w:bookmarkStart w:id="5703" w:name="_Toc214462610"/>
      <w:r w:rsidRPr="009B030C">
        <w:t>CONTINGÊNCIA</w:t>
      </w:r>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p>
    <w:p w:rsidR="00110113" w:rsidRPr="009B030C" w:rsidRDefault="00110113" w:rsidP="00F22C46">
      <w:pPr>
        <w:pStyle w:val="Normal3"/>
      </w:pPr>
      <w:bookmarkStart w:id="5704" w:name="Item_4_4_1_8_1"/>
      <w:bookmarkEnd w:id="5704"/>
      <w:r w:rsidRPr="009B030C">
        <w:t xml:space="preserve">Verificada indisponibilidade nos sistemas, </w:t>
      </w:r>
      <w:r w:rsidR="00DB61FB" w:rsidRPr="009B030C">
        <w:t>o CCA deve comunicar</w:t>
      </w:r>
      <w:r w:rsidRPr="009B030C">
        <w:t xml:space="preserve"> a Agência e PA</w:t>
      </w:r>
      <w:r w:rsidR="00DB61FB" w:rsidRPr="009B030C">
        <w:t xml:space="preserve">, para acionamento </w:t>
      </w:r>
      <w:r w:rsidR="00F64218" w:rsidRPr="009B030C">
        <w:t>ao Gestor.</w:t>
      </w:r>
    </w:p>
    <w:p w:rsidR="00110113" w:rsidRPr="009B030C" w:rsidRDefault="00110113" w:rsidP="00F22C46">
      <w:pPr>
        <w:pStyle w:val="Normal3"/>
      </w:pPr>
      <w:r w:rsidRPr="009B030C">
        <w:t>Se indisponibilidade do sistema quando o cliente estiver sendo atendido e o acesso ao sistema seja imprescindível, informa ao cliente a impossibilidade da continuidade do atendimento no momento e que tão logo o sistema esteja regularizado, será efetuado contato.</w:t>
      </w:r>
    </w:p>
    <w:p w:rsidR="005D27B1" w:rsidRPr="009B030C" w:rsidRDefault="005D27B1" w:rsidP="00F22C46">
      <w:pPr>
        <w:pStyle w:val="Normal3"/>
      </w:pPr>
      <w:r w:rsidRPr="009B030C">
        <w:t>Procede abertura de chamado via Alô CAIXA: 4004 0 104 (Capitais e Regiões Metropolitanas) ou 0800 104 0 104 (demais Regiões), conforme item</w:t>
      </w:r>
      <w:r w:rsidR="00341459" w:rsidRPr="009B030C">
        <w:t xml:space="preserve"> ATENDIMENTO DE DÚVIDAS/DISPONIBILIZAÇÃO DE INFORMES</w:t>
      </w:r>
      <w:r w:rsidRPr="009B030C">
        <w:t>, se verificada indisponibilidade nos sistemas SICAQ, SIOPI e CIWEB, para comunicação e providências pela área gestora.</w:t>
      </w:r>
    </w:p>
    <w:p w:rsidR="00341459" w:rsidRPr="009B030C" w:rsidRDefault="00341459" w:rsidP="004A0C6F">
      <w:pPr>
        <w:pStyle w:val="Heading2"/>
      </w:pPr>
      <w:bookmarkStart w:id="5705" w:name="Item_4_12"/>
      <w:bookmarkStart w:id="5706" w:name="_Toc508627302"/>
      <w:bookmarkStart w:id="5707" w:name="_Toc516850815"/>
      <w:bookmarkStart w:id="5708" w:name="_Toc517105100"/>
      <w:bookmarkStart w:id="5709" w:name="_Toc517105427"/>
      <w:bookmarkStart w:id="5710" w:name="_Toc517193680"/>
      <w:bookmarkStart w:id="5711" w:name="_Toc177636959"/>
      <w:bookmarkStart w:id="5712" w:name="_Toc182818471"/>
      <w:bookmarkStart w:id="5713" w:name="_Toc192067898"/>
      <w:bookmarkStart w:id="5714" w:name="_Toc192755618"/>
      <w:bookmarkStart w:id="5715" w:name="_Toc192755754"/>
      <w:bookmarkStart w:id="5716" w:name="_Toc192755891"/>
      <w:bookmarkStart w:id="5717" w:name="_Toc194494956"/>
      <w:bookmarkStart w:id="5718" w:name="_Toc196470035"/>
      <w:bookmarkStart w:id="5719" w:name="_Toc196905277"/>
      <w:bookmarkStart w:id="5720" w:name="_Toc200015572"/>
      <w:bookmarkStart w:id="5721" w:name="_Toc201579115"/>
      <w:bookmarkStart w:id="5722" w:name="_Toc204930349"/>
      <w:bookmarkStart w:id="5723" w:name="_Toc208500500"/>
      <w:bookmarkStart w:id="5724" w:name="_Toc210658266"/>
      <w:bookmarkStart w:id="5725" w:name="_Toc212559142"/>
      <w:bookmarkStart w:id="5726" w:name="_Toc212650850"/>
      <w:bookmarkStart w:id="5727" w:name="_Toc212740051"/>
      <w:bookmarkStart w:id="5728" w:name="_Toc213345645"/>
      <w:bookmarkStart w:id="5729" w:name="_Toc213345788"/>
      <w:bookmarkStart w:id="5730" w:name="_Toc213346549"/>
      <w:bookmarkStart w:id="5731" w:name="_Toc213349293"/>
      <w:bookmarkStart w:id="5732" w:name="_Toc214462327"/>
      <w:bookmarkStart w:id="5733" w:name="_Toc214462469"/>
      <w:bookmarkStart w:id="5734" w:name="_Toc214462611"/>
      <w:bookmarkEnd w:id="5705"/>
      <w:r w:rsidRPr="009B030C">
        <w:t>ATENDIMENTO DE DÚVIDAS/DISPONIBILIZAÇÃO DE INFORMES</w:t>
      </w:r>
      <w:bookmarkEnd w:id="5706"/>
      <w:bookmarkEnd w:id="5707"/>
      <w:bookmarkEnd w:id="5708"/>
      <w:bookmarkEnd w:id="5709"/>
      <w:bookmarkEnd w:id="5710"/>
      <w:r w:rsidRPr="009B030C">
        <w:t>/ACIONAMENTOS</w:t>
      </w:r>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r w:rsidRPr="009B030C">
        <w:t xml:space="preserve"> </w:t>
      </w:r>
    </w:p>
    <w:p w:rsidR="00341459" w:rsidRPr="009B030C" w:rsidRDefault="00341459" w:rsidP="00341459"/>
    <w:tbl>
      <w:tblPr>
        <w:tblW w:w="4948" w:type="pct"/>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1E0" w:firstRow="1" w:lastRow="1" w:firstColumn="1" w:lastColumn="1" w:noHBand="0" w:noVBand="0"/>
      </w:tblPr>
      <w:tblGrid>
        <w:gridCol w:w="1384"/>
        <w:gridCol w:w="6102"/>
        <w:gridCol w:w="1836"/>
        <w:gridCol w:w="992"/>
      </w:tblGrid>
      <w:tr w:rsidR="00341459" w:rsidRPr="009B030C">
        <w:trPr>
          <w:trHeight w:val="500"/>
        </w:trPr>
        <w:tc>
          <w:tcPr>
            <w:tcW w:w="671" w:type="pct"/>
            <w:shd w:val="clear" w:color="auto" w:fill="D9D9D9"/>
            <w:vAlign w:val="center"/>
          </w:tcPr>
          <w:p w:rsidR="00341459" w:rsidRPr="009B030C" w:rsidRDefault="00341459">
            <w:pPr>
              <w:jc w:val="center"/>
              <w:rPr>
                <w:b/>
                <w:sz w:val="14"/>
                <w:szCs w:val="14"/>
              </w:rPr>
            </w:pPr>
            <w:r w:rsidRPr="009B030C">
              <w:rPr>
                <w:b/>
                <w:sz w:val="14"/>
                <w:szCs w:val="14"/>
              </w:rPr>
              <w:t>SOLICITANTE</w:t>
            </w:r>
          </w:p>
        </w:tc>
        <w:tc>
          <w:tcPr>
            <w:tcW w:w="2958" w:type="pct"/>
            <w:shd w:val="clear" w:color="auto" w:fill="D9D9D9"/>
            <w:vAlign w:val="center"/>
          </w:tcPr>
          <w:p w:rsidR="00341459" w:rsidRPr="009B030C" w:rsidRDefault="00341459">
            <w:pPr>
              <w:jc w:val="center"/>
              <w:rPr>
                <w:b/>
                <w:sz w:val="14"/>
                <w:szCs w:val="14"/>
              </w:rPr>
            </w:pPr>
            <w:r w:rsidRPr="009B030C">
              <w:rPr>
                <w:b/>
                <w:sz w:val="14"/>
                <w:szCs w:val="14"/>
              </w:rPr>
              <w:t>TIPO DE OCORRÊNCIA</w:t>
            </w:r>
          </w:p>
        </w:tc>
        <w:tc>
          <w:tcPr>
            <w:tcW w:w="890" w:type="pct"/>
            <w:shd w:val="clear" w:color="auto" w:fill="D9D9D9"/>
            <w:vAlign w:val="center"/>
          </w:tcPr>
          <w:p w:rsidR="00341459" w:rsidRPr="009B030C" w:rsidRDefault="00341459">
            <w:pPr>
              <w:jc w:val="center"/>
              <w:rPr>
                <w:b/>
                <w:sz w:val="14"/>
                <w:szCs w:val="14"/>
              </w:rPr>
            </w:pPr>
            <w:r w:rsidRPr="009B030C">
              <w:rPr>
                <w:b/>
                <w:sz w:val="14"/>
                <w:szCs w:val="14"/>
              </w:rPr>
              <w:t>CANAL</w:t>
            </w:r>
          </w:p>
        </w:tc>
        <w:tc>
          <w:tcPr>
            <w:tcW w:w="481" w:type="pct"/>
            <w:shd w:val="clear" w:color="auto" w:fill="D9D9D9"/>
            <w:vAlign w:val="center"/>
          </w:tcPr>
          <w:p w:rsidR="00341459" w:rsidRPr="009B030C" w:rsidRDefault="00341459">
            <w:pPr>
              <w:jc w:val="center"/>
              <w:rPr>
                <w:b/>
                <w:sz w:val="12"/>
                <w:szCs w:val="12"/>
              </w:rPr>
            </w:pPr>
            <w:r w:rsidRPr="009B030C">
              <w:rPr>
                <w:b/>
                <w:sz w:val="12"/>
                <w:szCs w:val="12"/>
              </w:rPr>
              <w:t>UNIDADE E PRAZO PARA ATENDIMENTO</w:t>
            </w:r>
          </w:p>
          <w:p w:rsidR="00341459" w:rsidRPr="009B030C" w:rsidRDefault="00341459">
            <w:pPr>
              <w:jc w:val="center"/>
              <w:rPr>
                <w:b/>
                <w:sz w:val="12"/>
                <w:szCs w:val="12"/>
              </w:rPr>
            </w:pPr>
          </w:p>
        </w:tc>
      </w:tr>
      <w:tr w:rsidR="00341459" w:rsidRPr="009B030C" w:rsidTr="00382274">
        <w:trPr>
          <w:trHeight w:val="500"/>
        </w:trPr>
        <w:tc>
          <w:tcPr>
            <w:tcW w:w="671" w:type="pct"/>
            <w:vAlign w:val="center"/>
          </w:tcPr>
          <w:p w:rsidR="00341459" w:rsidRPr="009B030C" w:rsidRDefault="00341459">
            <w:pPr>
              <w:jc w:val="center"/>
              <w:rPr>
                <w:szCs w:val="18"/>
              </w:rPr>
            </w:pPr>
            <w:r w:rsidRPr="009B030C">
              <w:rPr>
                <w:szCs w:val="18"/>
              </w:rPr>
              <w:t>CCA</w:t>
            </w:r>
          </w:p>
        </w:tc>
        <w:tc>
          <w:tcPr>
            <w:tcW w:w="2958" w:type="pct"/>
            <w:vAlign w:val="center"/>
          </w:tcPr>
          <w:p w:rsidR="00341459" w:rsidRPr="009B030C" w:rsidRDefault="00341459">
            <w:pPr>
              <w:rPr>
                <w:szCs w:val="18"/>
              </w:rPr>
            </w:pPr>
            <w:r w:rsidRPr="009B030C">
              <w:rPr>
                <w:szCs w:val="18"/>
              </w:rPr>
              <w:t>Dúvidas, questionamentos informações gerais sobre a Operacionalização no SICAQ e sobre os produtos habitacionais e comerciais</w:t>
            </w:r>
          </w:p>
        </w:tc>
        <w:tc>
          <w:tcPr>
            <w:tcW w:w="890" w:type="pct"/>
            <w:vMerge w:val="restart"/>
            <w:vAlign w:val="center"/>
          </w:tcPr>
          <w:p w:rsidR="00341459" w:rsidRPr="009B030C" w:rsidRDefault="00341459">
            <w:pPr>
              <w:jc w:val="center"/>
              <w:rPr>
                <w:b/>
                <w:bCs/>
                <w:sz w:val="16"/>
                <w:szCs w:val="16"/>
              </w:rPr>
            </w:pPr>
            <w:r w:rsidRPr="009B030C">
              <w:rPr>
                <w:b/>
                <w:bCs/>
                <w:sz w:val="16"/>
                <w:szCs w:val="16"/>
              </w:rPr>
              <w:t>Alô CAIXA:</w:t>
            </w:r>
          </w:p>
          <w:p w:rsidR="00341459" w:rsidRPr="009B030C" w:rsidRDefault="00341459">
            <w:pPr>
              <w:jc w:val="center"/>
              <w:rPr>
                <w:sz w:val="16"/>
                <w:szCs w:val="16"/>
              </w:rPr>
            </w:pPr>
            <w:r w:rsidRPr="009B030C">
              <w:rPr>
                <w:sz w:val="16"/>
                <w:szCs w:val="16"/>
              </w:rPr>
              <w:t xml:space="preserve">4004 0 104 (Capitais e Regiões Metropolitanas) ou </w:t>
            </w:r>
          </w:p>
          <w:p w:rsidR="00341459" w:rsidRPr="009B030C" w:rsidRDefault="00341459">
            <w:pPr>
              <w:jc w:val="center"/>
              <w:rPr>
                <w:strike/>
                <w:sz w:val="16"/>
                <w:szCs w:val="16"/>
              </w:rPr>
            </w:pPr>
            <w:r w:rsidRPr="009B030C">
              <w:rPr>
                <w:sz w:val="16"/>
                <w:szCs w:val="16"/>
              </w:rPr>
              <w:t>0800 104 0 104 (demais Regiões)</w:t>
            </w:r>
          </w:p>
        </w:tc>
        <w:tc>
          <w:tcPr>
            <w:tcW w:w="481" w:type="pct"/>
            <w:vMerge w:val="restart"/>
            <w:vAlign w:val="center"/>
          </w:tcPr>
          <w:p w:rsidR="00341459" w:rsidRPr="009B030C" w:rsidRDefault="00341459">
            <w:pPr>
              <w:jc w:val="center"/>
              <w:rPr>
                <w:szCs w:val="18"/>
              </w:rPr>
            </w:pPr>
            <w:r w:rsidRPr="009B030C">
              <w:rPr>
                <w:szCs w:val="18"/>
              </w:rPr>
              <w:t xml:space="preserve">CETRS </w:t>
            </w:r>
          </w:p>
          <w:p w:rsidR="00341459" w:rsidRPr="009B030C" w:rsidRDefault="00341459">
            <w:pPr>
              <w:jc w:val="center"/>
            </w:pPr>
            <w:r w:rsidRPr="009B030C">
              <w:rPr>
                <w:szCs w:val="18"/>
              </w:rPr>
              <w:t>Até 5 dias úteis</w:t>
            </w:r>
          </w:p>
        </w:tc>
      </w:tr>
      <w:tr w:rsidR="00341459" w:rsidRPr="009B030C">
        <w:tc>
          <w:tcPr>
            <w:tcW w:w="671" w:type="pct"/>
            <w:vAlign w:val="center"/>
          </w:tcPr>
          <w:p w:rsidR="00341459" w:rsidRPr="009B030C" w:rsidRDefault="00341459">
            <w:pPr>
              <w:jc w:val="center"/>
              <w:rPr>
                <w:szCs w:val="18"/>
              </w:rPr>
            </w:pPr>
            <w:r w:rsidRPr="009B030C">
              <w:rPr>
                <w:szCs w:val="18"/>
              </w:rPr>
              <w:t>CCA</w:t>
            </w:r>
          </w:p>
        </w:tc>
        <w:tc>
          <w:tcPr>
            <w:tcW w:w="2958" w:type="pct"/>
            <w:vAlign w:val="center"/>
          </w:tcPr>
          <w:p w:rsidR="00341459" w:rsidRPr="009B030C" w:rsidRDefault="00341459">
            <w:pPr>
              <w:rPr>
                <w:szCs w:val="18"/>
              </w:rPr>
            </w:pPr>
            <w:r w:rsidRPr="009B030C">
              <w:rPr>
                <w:szCs w:val="18"/>
              </w:rPr>
              <w:t>Dúvidas, questionamentos informações gerais sobre SIOPI – nas contratações Individuais bem como a navegação e operacionalização no SIOPIWEB</w:t>
            </w:r>
          </w:p>
        </w:tc>
        <w:tc>
          <w:tcPr>
            <w:tcW w:w="890" w:type="pct"/>
            <w:vMerge/>
            <w:vAlign w:val="center"/>
          </w:tcPr>
          <w:p w:rsidR="00341459" w:rsidRPr="009B030C" w:rsidRDefault="00341459">
            <w:pPr>
              <w:jc w:val="center"/>
              <w:rPr>
                <w:szCs w:val="18"/>
              </w:rPr>
            </w:pPr>
          </w:p>
        </w:tc>
        <w:tc>
          <w:tcPr>
            <w:tcW w:w="481" w:type="pct"/>
            <w:vMerge/>
            <w:vAlign w:val="center"/>
          </w:tcPr>
          <w:p w:rsidR="00341459" w:rsidRPr="009B030C" w:rsidRDefault="00341459">
            <w:pPr>
              <w:jc w:val="center"/>
              <w:rPr>
                <w:szCs w:val="18"/>
              </w:rPr>
            </w:pPr>
          </w:p>
        </w:tc>
      </w:tr>
      <w:tr w:rsidR="00341459" w:rsidRPr="009B030C">
        <w:tc>
          <w:tcPr>
            <w:tcW w:w="671" w:type="pct"/>
            <w:vAlign w:val="center"/>
          </w:tcPr>
          <w:p w:rsidR="00341459" w:rsidRPr="009B030C" w:rsidRDefault="00341459">
            <w:pPr>
              <w:jc w:val="center"/>
              <w:rPr>
                <w:szCs w:val="18"/>
              </w:rPr>
            </w:pPr>
            <w:r w:rsidRPr="009B030C">
              <w:rPr>
                <w:szCs w:val="18"/>
              </w:rPr>
              <w:t>CCA</w:t>
            </w:r>
          </w:p>
        </w:tc>
        <w:tc>
          <w:tcPr>
            <w:tcW w:w="2958" w:type="pct"/>
            <w:vAlign w:val="center"/>
          </w:tcPr>
          <w:p w:rsidR="00341459" w:rsidRPr="009B030C" w:rsidRDefault="00341459">
            <w:pPr>
              <w:rPr>
                <w:szCs w:val="18"/>
              </w:rPr>
            </w:pPr>
            <w:r w:rsidRPr="009B030C">
              <w:rPr>
                <w:szCs w:val="18"/>
              </w:rPr>
              <w:t>Dúvidas, questionamentos informações gerais sobre SIPAH/CIWEB – Contratações vinculadas a Empreendimentos, inclusive parcerias</w:t>
            </w:r>
          </w:p>
          <w:p w:rsidR="00341459" w:rsidRPr="009B030C" w:rsidRDefault="00341459">
            <w:r w:rsidRPr="009B030C">
              <w:rPr>
                <w:szCs w:val="18"/>
              </w:rPr>
              <w:t>Navegação e operacionalização nos sistemas.</w:t>
            </w:r>
          </w:p>
        </w:tc>
        <w:tc>
          <w:tcPr>
            <w:tcW w:w="890" w:type="pct"/>
            <w:vAlign w:val="center"/>
          </w:tcPr>
          <w:p w:rsidR="00341459" w:rsidRPr="009B030C" w:rsidRDefault="00341459">
            <w:pPr>
              <w:jc w:val="center"/>
              <w:rPr>
                <w:b/>
                <w:bCs/>
                <w:sz w:val="16"/>
                <w:szCs w:val="16"/>
              </w:rPr>
            </w:pPr>
            <w:bookmarkStart w:id="5735" w:name="_Hlk153272784"/>
            <w:r w:rsidRPr="009B030C">
              <w:rPr>
                <w:b/>
                <w:bCs/>
                <w:sz w:val="16"/>
                <w:szCs w:val="16"/>
              </w:rPr>
              <w:t>Alô CAIXA:</w:t>
            </w:r>
          </w:p>
          <w:p w:rsidR="00341459" w:rsidRPr="009B030C" w:rsidRDefault="00341459">
            <w:pPr>
              <w:jc w:val="center"/>
              <w:rPr>
                <w:sz w:val="16"/>
                <w:szCs w:val="16"/>
              </w:rPr>
            </w:pPr>
            <w:r w:rsidRPr="009B030C">
              <w:rPr>
                <w:sz w:val="16"/>
                <w:szCs w:val="16"/>
              </w:rPr>
              <w:t xml:space="preserve">4004 0 104 (Capitais e Regiões Metropolitanas) ou </w:t>
            </w:r>
          </w:p>
          <w:p w:rsidR="00341459" w:rsidRPr="009B030C" w:rsidRDefault="00341459">
            <w:pPr>
              <w:jc w:val="center"/>
              <w:rPr>
                <w:szCs w:val="18"/>
              </w:rPr>
            </w:pPr>
            <w:r w:rsidRPr="009B030C">
              <w:rPr>
                <w:sz w:val="16"/>
                <w:szCs w:val="16"/>
              </w:rPr>
              <w:t>0800 104 0 104 (demais Regiões)</w:t>
            </w:r>
            <w:bookmarkEnd w:id="5735"/>
          </w:p>
        </w:tc>
        <w:tc>
          <w:tcPr>
            <w:tcW w:w="481" w:type="pct"/>
            <w:vAlign w:val="center"/>
          </w:tcPr>
          <w:p w:rsidR="00341459" w:rsidRPr="009B030C" w:rsidRDefault="00341459">
            <w:pPr>
              <w:jc w:val="center"/>
              <w:rPr>
                <w:szCs w:val="18"/>
              </w:rPr>
            </w:pPr>
            <w:r w:rsidRPr="009B030C">
              <w:rPr>
                <w:szCs w:val="18"/>
              </w:rPr>
              <w:t xml:space="preserve">CETRS </w:t>
            </w:r>
          </w:p>
          <w:p w:rsidR="00341459" w:rsidRPr="009B030C" w:rsidRDefault="00341459">
            <w:pPr>
              <w:jc w:val="center"/>
              <w:rPr>
                <w:szCs w:val="18"/>
              </w:rPr>
            </w:pPr>
            <w:r w:rsidRPr="009B030C">
              <w:rPr>
                <w:szCs w:val="18"/>
              </w:rPr>
              <w:t>Até 5 dias úteis</w:t>
            </w:r>
          </w:p>
          <w:p w:rsidR="00341459" w:rsidRPr="009B030C" w:rsidRDefault="00341459">
            <w:pPr>
              <w:jc w:val="center"/>
              <w:rPr>
                <w:szCs w:val="18"/>
              </w:rPr>
            </w:pPr>
          </w:p>
        </w:tc>
      </w:tr>
      <w:tr w:rsidR="00341459" w:rsidRPr="009B030C">
        <w:trPr>
          <w:trHeight w:val="567"/>
        </w:trPr>
        <w:tc>
          <w:tcPr>
            <w:tcW w:w="671" w:type="pct"/>
            <w:vAlign w:val="center"/>
          </w:tcPr>
          <w:p w:rsidR="00341459" w:rsidRPr="009B030C" w:rsidRDefault="00341459">
            <w:pPr>
              <w:jc w:val="center"/>
              <w:rPr>
                <w:szCs w:val="18"/>
              </w:rPr>
            </w:pPr>
            <w:r w:rsidRPr="009B030C">
              <w:rPr>
                <w:szCs w:val="18"/>
              </w:rPr>
              <w:t>CCA</w:t>
            </w:r>
          </w:p>
        </w:tc>
        <w:tc>
          <w:tcPr>
            <w:tcW w:w="2958" w:type="pct"/>
            <w:vAlign w:val="center"/>
          </w:tcPr>
          <w:p w:rsidR="00341459" w:rsidRPr="009B030C" w:rsidRDefault="00341459">
            <w:pPr>
              <w:rPr>
                <w:szCs w:val="18"/>
              </w:rPr>
            </w:pPr>
            <w:r w:rsidRPr="009B030C">
              <w:rPr>
                <w:szCs w:val="18"/>
              </w:rPr>
              <w:t>Tomar conhecimento de material de divulgação e informativos relativos à contratação habitacional destinados à Rede Parceira</w:t>
            </w:r>
          </w:p>
        </w:tc>
        <w:tc>
          <w:tcPr>
            <w:tcW w:w="890" w:type="pct"/>
            <w:vAlign w:val="center"/>
          </w:tcPr>
          <w:p w:rsidR="00341459" w:rsidRPr="009B030C" w:rsidRDefault="00212EBD">
            <w:pPr>
              <w:jc w:val="center"/>
              <w:rPr>
                <w:szCs w:val="18"/>
              </w:rPr>
            </w:pPr>
            <w:hyperlink r:id="rId204" w:history="1">
              <w:r w:rsidR="00533597" w:rsidRPr="004879C8">
                <w:rPr>
                  <w:rStyle w:val="Hyperlink"/>
                  <w:rFonts w:cs="Arial"/>
                  <w:szCs w:val="18"/>
                </w:rPr>
                <w:t>Conexão Parceiros</w:t>
              </w:r>
            </w:hyperlink>
            <w:r w:rsidR="00533597">
              <w:t xml:space="preserve"> </w:t>
            </w:r>
            <w:hyperlink r:id="rId205" w:history="1">
              <w:r w:rsidR="00341459" w:rsidRPr="009B030C">
                <w:rPr>
                  <w:rStyle w:val="Hyperlink"/>
                </w:rPr>
                <w:t>(caixa.gov.br)</w:t>
              </w:r>
            </w:hyperlink>
          </w:p>
        </w:tc>
        <w:tc>
          <w:tcPr>
            <w:tcW w:w="481" w:type="pct"/>
            <w:vAlign w:val="center"/>
          </w:tcPr>
          <w:p w:rsidR="00341459" w:rsidRPr="009B030C" w:rsidRDefault="00341459">
            <w:pPr>
              <w:jc w:val="center"/>
              <w:rPr>
                <w:strike/>
                <w:szCs w:val="18"/>
              </w:rPr>
            </w:pPr>
            <w:r w:rsidRPr="009B030C">
              <w:rPr>
                <w:szCs w:val="18"/>
              </w:rPr>
              <w:t>GERLO e GERCO</w:t>
            </w:r>
          </w:p>
        </w:tc>
      </w:tr>
      <w:tr w:rsidR="00341459" w:rsidRPr="009B030C" w:rsidTr="00382274">
        <w:trPr>
          <w:trHeight w:val="4206"/>
        </w:trPr>
        <w:tc>
          <w:tcPr>
            <w:tcW w:w="671" w:type="pct"/>
            <w:vAlign w:val="center"/>
          </w:tcPr>
          <w:p w:rsidR="00341459" w:rsidRPr="009B030C" w:rsidRDefault="00341459">
            <w:pPr>
              <w:jc w:val="center"/>
              <w:rPr>
                <w:sz w:val="16"/>
                <w:szCs w:val="16"/>
              </w:rPr>
            </w:pPr>
            <w:r w:rsidRPr="009B030C">
              <w:rPr>
                <w:sz w:val="16"/>
                <w:szCs w:val="16"/>
              </w:rPr>
              <w:t>Participante do financiamento habitacional</w:t>
            </w:r>
          </w:p>
        </w:tc>
        <w:tc>
          <w:tcPr>
            <w:tcW w:w="2958" w:type="pct"/>
            <w:vAlign w:val="center"/>
          </w:tcPr>
          <w:p w:rsidR="00341459" w:rsidRPr="009B030C" w:rsidRDefault="00341459">
            <w:pPr>
              <w:rPr>
                <w:szCs w:val="18"/>
              </w:rPr>
            </w:pPr>
            <w:r w:rsidRPr="009B030C">
              <w:rPr>
                <w:szCs w:val="18"/>
              </w:rPr>
              <w:t>Atendimento Receptivo para informações, dúvidas, sugestões, elogios e reclamações em 1ª. instância</w:t>
            </w:r>
          </w:p>
        </w:tc>
        <w:tc>
          <w:tcPr>
            <w:tcW w:w="890" w:type="pct"/>
            <w:vAlign w:val="center"/>
          </w:tcPr>
          <w:p w:rsidR="00341459" w:rsidRPr="009B030C" w:rsidRDefault="00341459">
            <w:pPr>
              <w:jc w:val="center"/>
            </w:pPr>
            <w:r w:rsidRPr="009B030C">
              <w:t>SAC CAIXA:</w:t>
            </w:r>
          </w:p>
          <w:p w:rsidR="00341459" w:rsidRPr="009B030C" w:rsidRDefault="00341459">
            <w:pPr>
              <w:jc w:val="center"/>
            </w:pPr>
            <w:r w:rsidRPr="009B030C">
              <w:tab/>
              <w:t>0800 726 0101;</w:t>
            </w:r>
          </w:p>
          <w:p w:rsidR="00341459" w:rsidRPr="009B030C" w:rsidRDefault="00341459">
            <w:pPr>
              <w:jc w:val="center"/>
            </w:pPr>
            <w:r w:rsidRPr="009B030C">
              <w:tab/>
              <w:t xml:space="preserve">Para pessoas com deficiência auditiva ou de fala: </w:t>
            </w:r>
            <w:r w:rsidR="00450FEA" w:rsidRPr="00573669">
              <w:rPr>
                <w:rFonts w:cs="Arial"/>
                <w:szCs w:val="18"/>
              </w:rPr>
              <w:t xml:space="preserve">atendimento em Libras, no endereço </w:t>
            </w:r>
            <w:hyperlink r:id="rId206" w:history="1">
              <w:r w:rsidR="00450FEA" w:rsidRPr="00573669">
                <w:rPr>
                  <w:rStyle w:val="Hyperlink"/>
                  <w:rFonts w:cs="Arial"/>
                  <w:szCs w:val="18"/>
                </w:rPr>
                <w:t>https://www.caixa.gov.br/atendimento/libras/Paginas/default.aspx</w:t>
              </w:r>
            </w:hyperlink>
            <w:r w:rsidR="00573669" w:rsidRPr="00573669">
              <w:t>;</w:t>
            </w:r>
            <w:r w:rsidR="00F926DD">
              <w:t xml:space="preserve"> </w:t>
            </w:r>
            <w:hyperlink r:id="rId207" w:history="1">
              <w:r w:rsidR="00BD6AC3">
                <w:rPr>
                  <w:rStyle w:val="Hyperlink"/>
                  <w:rFonts w:cs="Calibri"/>
                  <w:szCs w:val="18"/>
                </w:rPr>
                <w:t>https://www.caixa.gov.br/faleconosco</w:t>
              </w:r>
            </w:hyperlink>
            <w:r w:rsidRPr="009B030C">
              <w:tab/>
              <w:t>;</w:t>
            </w:r>
          </w:p>
          <w:p w:rsidR="00341459" w:rsidRPr="009B030C" w:rsidRDefault="00341459">
            <w:pPr>
              <w:jc w:val="center"/>
            </w:pPr>
            <w:r w:rsidRPr="009B030C">
              <w:tab/>
              <w:t>redes sociais;</w:t>
            </w:r>
          </w:p>
          <w:p w:rsidR="00341459" w:rsidRPr="009B030C" w:rsidRDefault="00341459" w:rsidP="00D00C1F">
            <w:pPr>
              <w:jc w:val="center"/>
            </w:pPr>
            <w:r w:rsidRPr="009B030C">
              <w:tab/>
              <w:t xml:space="preserve">e-mail: </w:t>
            </w:r>
            <w:hyperlink r:id="rId208" w:history="1">
              <w:r w:rsidRPr="009B030C">
                <w:rPr>
                  <w:rStyle w:val="Hyperlink"/>
                </w:rPr>
                <w:t>ouvidoria@caixa.gov.br</w:t>
              </w:r>
            </w:hyperlink>
          </w:p>
        </w:tc>
        <w:tc>
          <w:tcPr>
            <w:tcW w:w="481" w:type="pct"/>
            <w:vAlign w:val="center"/>
          </w:tcPr>
          <w:p w:rsidR="00341459" w:rsidRPr="009B030C" w:rsidRDefault="00341459">
            <w:pPr>
              <w:rPr>
                <w:szCs w:val="18"/>
              </w:rPr>
            </w:pPr>
            <w:r w:rsidRPr="009B030C">
              <w:rPr>
                <w:szCs w:val="18"/>
              </w:rPr>
              <w:t>CETRS</w:t>
            </w:r>
          </w:p>
        </w:tc>
      </w:tr>
      <w:tr w:rsidR="00341459" w:rsidRPr="009B030C" w:rsidTr="00382274">
        <w:trPr>
          <w:trHeight w:val="544"/>
        </w:trPr>
        <w:tc>
          <w:tcPr>
            <w:tcW w:w="671" w:type="pct"/>
            <w:vAlign w:val="center"/>
          </w:tcPr>
          <w:p w:rsidR="00341459" w:rsidRPr="009B030C" w:rsidRDefault="00341459">
            <w:pPr>
              <w:jc w:val="center"/>
              <w:rPr>
                <w:sz w:val="16"/>
                <w:szCs w:val="16"/>
              </w:rPr>
            </w:pPr>
            <w:r w:rsidRPr="009B030C">
              <w:rPr>
                <w:sz w:val="16"/>
                <w:szCs w:val="16"/>
              </w:rPr>
              <w:t>Participante do financiamento habitacional</w:t>
            </w:r>
          </w:p>
        </w:tc>
        <w:tc>
          <w:tcPr>
            <w:tcW w:w="2958" w:type="pct"/>
            <w:vAlign w:val="center"/>
          </w:tcPr>
          <w:p w:rsidR="00341459" w:rsidRPr="009B030C" w:rsidRDefault="00341459">
            <w:pPr>
              <w:rPr>
                <w:szCs w:val="18"/>
              </w:rPr>
            </w:pPr>
            <w:r w:rsidRPr="009B030C">
              <w:rPr>
                <w:szCs w:val="18"/>
              </w:rPr>
              <w:t>Recebimento de Denúncias sobre condutas; Reclamações em segunda instância (não resolvidas no SAC) ou oriundas de órgãos externos (PROCON, BACEN, INSS)</w:t>
            </w:r>
          </w:p>
        </w:tc>
        <w:tc>
          <w:tcPr>
            <w:tcW w:w="890" w:type="pct"/>
            <w:vAlign w:val="center"/>
          </w:tcPr>
          <w:p w:rsidR="00341459" w:rsidRPr="009B030C" w:rsidRDefault="00341459">
            <w:pPr>
              <w:jc w:val="center"/>
            </w:pPr>
            <w:r w:rsidRPr="009B030C">
              <w:t xml:space="preserve">Ouvidoria: </w:t>
            </w:r>
          </w:p>
          <w:p w:rsidR="00341459" w:rsidRPr="009B030C" w:rsidRDefault="00341459">
            <w:pPr>
              <w:jc w:val="center"/>
            </w:pPr>
            <w:r w:rsidRPr="009B030C">
              <w:t>0800 725 7474</w:t>
            </w:r>
          </w:p>
        </w:tc>
        <w:tc>
          <w:tcPr>
            <w:tcW w:w="481" w:type="pct"/>
            <w:vAlign w:val="center"/>
          </w:tcPr>
          <w:p w:rsidR="00341459" w:rsidRPr="009B030C" w:rsidRDefault="00341459">
            <w:pPr>
              <w:jc w:val="center"/>
              <w:rPr>
                <w:szCs w:val="18"/>
              </w:rPr>
            </w:pPr>
            <w:r w:rsidRPr="009B030C">
              <w:rPr>
                <w:szCs w:val="18"/>
              </w:rPr>
              <w:t>CEOUV</w:t>
            </w:r>
          </w:p>
          <w:p w:rsidR="00341459" w:rsidRPr="009B030C" w:rsidRDefault="00341459">
            <w:pPr>
              <w:jc w:val="center"/>
              <w:rPr>
                <w:szCs w:val="18"/>
              </w:rPr>
            </w:pPr>
            <w:r w:rsidRPr="009B030C">
              <w:rPr>
                <w:szCs w:val="18"/>
              </w:rPr>
              <w:t>10 a 20 dias</w:t>
            </w:r>
          </w:p>
        </w:tc>
      </w:tr>
    </w:tbl>
    <w:p w:rsidR="00061043" w:rsidRPr="009B030C" w:rsidRDefault="00FF280D" w:rsidP="004A0C6F">
      <w:pPr>
        <w:pStyle w:val="Heading2"/>
      </w:pPr>
      <w:bookmarkStart w:id="5736" w:name="Item_4_6"/>
      <w:bookmarkStart w:id="5737" w:name="Item_4_6_2"/>
      <w:bookmarkStart w:id="5738" w:name="Item_4_6_3"/>
      <w:bookmarkStart w:id="5739" w:name="Item_4_7_1"/>
      <w:bookmarkStart w:id="5740" w:name="Item_4_9_4"/>
      <w:bookmarkStart w:id="5741" w:name="_Toc147507263"/>
      <w:bookmarkStart w:id="5742" w:name="_Toc155632443"/>
      <w:bookmarkStart w:id="5743" w:name="_Toc155719664"/>
      <w:bookmarkStart w:id="5744" w:name="_Toc157181263"/>
      <w:bookmarkStart w:id="5745" w:name="_Toc160790744"/>
      <w:bookmarkStart w:id="5746" w:name="_Toc162445616"/>
      <w:bookmarkStart w:id="5747" w:name="_Toc166657740"/>
      <w:bookmarkStart w:id="5748" w:name="_Toc166658067"/>
      <w:bookmarkStart w:id="5749" w:name="_Toc168575863"/>
      <w:bookmarkStart w:id="5750" w:name="_Toc168576235"/>
      <w:bookmarkStart w:id="5751" w:name="_Toc169015270"/>
      <w:bookmarkStart w:id="5752" w:name="_Toc170191772"/>
      <w:bookmarkStart w:id="5753" w:name="_Toc170219341"/>
      <w:bookmarkStart w:id="5754" w:name="_Toc177973247"/>
      <w:bookmarkStart w:id="5755" w:name="_Toc178677703"/>
      <w:bookmarkStart w:id="5756" w:name="_Toc178677783"/>
      <w:bookmarkStart w:id="5757" w:name="_Toc182401174"/>
      <w:bookmarkStart w:id="5758" w:name="_Toc182402049"/>
      <w:bookmarkStart w:id="5759" w:name="_Toc183421462"/>
      <w:bookmarkStart w:id="5760" w:name="_Toc183511973"/>
      <w:bookmarkStart w:id="5761" w:name="_Toc183595506"/>
      <w:bookmarkStart w:id="5762" w:name="_Toc183596815"/>
      <w:bookmarkStart w:id="5763" w:name="_Toc183596957"/>
      <w:bookmarkStart w:id="5764" w:name="_Toc184141166"/>
      <w:bookmarkStart w:id="5765" w:name="_Toc184200266"/>
      <w:bookmarkStart w:id="5766" w:name="_Toc184279355"/>
      <w:bookmarkStart w:id="5767" w:name="_Toc184279476"/>
      <w:bookmarkStart w:id="5768" w:name="_Toc184279597"/>
      <w:bookmarkStart w:id="5769" w:name="_Toc184279719"/>
      <w:bookmarkStart w:id="5770" w:name="_Toc184279946"/>
      <w:bookmarkStart w:id="5771" w:name="_Toc184280067"/>
      <w:bookmarkStart w:id="5772" w:name="_Toc184280998"/>
      <w:bookmarkStart w:id="5773" w:name="_Toc184281358"/>
      <w:bookmarkStart w:id="5774" w:name="_Toc184283955"/>
      <w:bookmarkStart w:id="5775" w:name="_Toc184289209"/>
      <w:bookmarkStart w:id="5776" w:name="_Toc184584803"/>
      <w:bookmarkStart w:id="5777" w:name="_Toc184648398"/>
      <w:bookmarkStart w:id="5778" w:name="_Toc184650537"/>
      <w:bookmarkStart w:id="5779" w:name="_Toc184657536"/>
      <w:bookmarkStart w:id="5780" w:name="_Toc184721732"/>
      <w:bookmarkStart w:id="5781" w:name="_Toc184722202"/>
      <w:bookmarkStart w:id="5782" w:name="_Toc192067899"/>
      <w:bookmarkStart w:id="5783" w:name="_Toc192755619"/>
      <w:bookmarkStart w:id="5784" w:name="_Toc192755755"/>
      <w:bookmarkStart w:id="5785" w:name="_Toc192755892"/>
      <w:bookmarkStart w:id="5786" w:name="_Toc194494957"/>
      <w:bookmarkStart w:id="5787" w:name="_Toc196470036"/>
      <w:bookmarkStart w:id="5788" w:name="_Toc196905278"/>
      <w:bookmarkStart w:id="5789" w:name="_Toc200015573"/>
      <w:bookmarkStart w:id="5790" w:name="_Toc201579116"/>
      <w:bookmarkStart w:id="5791" w:name="_Toc204930350"/>
      <w:bookmarkStart w:id="5792" w:name="_Toc208500501"/>
      <w:bookmarkStart w:id="5793" w:name="_Toc210658267"/>
      <w:bookmarkStart w:id="5794" w:name="_Toc212559143"/>
      <w:bookmarkStart w:id="5795" w:name="_Toc212650851"/>
      <w:bookmarkStart w:id="5796" w:name="_Toc212740052"/>
      <w:bookmarkStart w:id="5797" w:name="_Toc213345646"/>
      <w:bookmarkStart w:id="5798" w:name="_Toc213345789"/>
      <w:bookmarkStart w:id="5799" w:name="_Toc213346550"/>
      <w:bookmarkStart w:id="5800" w:name="_Toc213349294"/>
      <w:bookmarkStart w:id="5801" w:name="_Toc214462328"/>
      <w:bookmarkStart w:id="5802" w:name="_Toc214462470"/>
      <w:bookmarkStart w:id="5803" w:name="_Toc214462612"/>
      <w:bookmarkEnd w:id="5736"/>
      <w:bookmarkEnd w:id="5737"/>
      <w:bookmarkEnd w:id="5738"/>
      <w:bookmarkEnd w:id="5739"/>
      <w:bookmarkEnd w:id="5740"/>
      <w:r w:rsidRPr="009B030C">
        <w:t xml:space="preserve">PROCEDIMENTOS DE </w:t>
      </w:r>
      <w:r w:rsidR="002E0988" w:rsidRPr="009B030C">
        <w:t>RISCO OPERACIONAL</w:t>
      </w:r>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p>
    <w:p w:rsidR="00061043" w:rsidRPr="009B030C" w:rsidRDefault="00061043" w:rsidP="004A0C6F">
      <w:pPr>
        <w:pStyle w:val="Heading3"/>
      </w:pPr>
      <w:bookmarkStart w:id="5804" w:name="_Toc192067900"/>
      <w:bookmarkStart w:id="5805" w:name="_Toc192755620"/>
      <w:bookmarkStart w:id="5806" w:name="_Toc192755756"/>
      <w:bookmarkStart w:id="5807" w:name="_Toc192755893"/>
      <w:bookmarkStart w:id="5808" w:name="_Toc194494958"/>
      <w:bookmarkStart w:id="5809" w:name="_Toc196470037"/>
      <w:bookmarkStart w:id="5810" w:name="_Toc196905279"/>
      <w:bookmarkStart w:id="5811" w:name="_Toc200015574"/>
      <w:bookmarkStart w:id="5812" w:name="_Toc201579117"/>
      <w:bookmarkStart w:id="5813" w:name="_Toc204930351"/>
      <w:bookmarkStart w:id="5814" w:name="_Toc208500502"/>
      <w:bookmarkStart w:id="5815" w:name="_Toc210658268"/>
      <w:bookmarkStart w:id="5816" w:name="_Toc212559144"/>
      <w:bookmarkStart w:id="5817" w:name="_Toc212650852"/>
      <w:bookmarkStart w:id="5818" w:name="_Toc212740053"/>
      <w:bookmarkStart w:id="5819" w:name="_Toc213345647"/>
      <w:bookmarkStart w:id="5820" w:name="_Toc213345790"/>
      <w:bookmarkStart w:id="5821" w:name="_Toc213346551"/>
      <w:bookmarkStart w:id="5822" w:name="_Toc213349295"/>
      <w:bookmarkStart w:id="5823" w:name="_Toc214462329"/>
      <w:bookmarkStart w:id="5824" w:name="_Toc214462471"/>
      <w:bookmarkStart w:id="5825" w:name="_Toc214462613"/>
      <w:r w:rsidRPr="009B030C">
        <w:t>TRATAMENTO DE FALHA OPERACIONAL</w:t>
      </w:r>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p>
    <w:p w:rsidR="004D3014" w:rsidRPr="009B030C" w:rsidRDefault="00061043" w:rsidP="004A0C6F">
      <w:pPr>
        <w:pStyle w:val="Normal4"/>
      </w:pPr>
      <w:r w:rsidRPr="009B030C">
        <w:rPr>
          <w:rFonts w:cs="Arial"/>
          <w:szCs w:val="18"/>
        </w:rPr>
        <w:tab/>
      </w:r>
      <w:r w:rsidRPr="009B030C">
        <w:rPr>
          <w:rFonts w:cs="Arial"/>
          <w:szCs w:val="18"/>
        </w:rPr>
        <w:tab/>
      </w:r>
      <w:r w:rsidR="004D3014" w:rsidRPr="009B030C">
        <w:t>Comunica por e-mail à Agência e PA de vinculação, sobre a ocorrência de falha operacional verificada na concessão do crédito imobiliário.</w:t>
      </w:r>
    </w:p>
    <w:p w:rsidR="004D3014" w:rsidRDefault="004D3014" w:rsidP="004A0C6F">
      <w:pPr>
        <w:pStyle w:val="Normal4"/>
      </w:pPr>
      <w:r w:rsidRPr="009B030C">
        <w:tab/>
      </w:r>
      <w:bookmarkStart w:id="5826" w:name="Item_4_3_3_2"/>
      <w:bookmarkEnd w:id="5826"/>
      <w:r w:rsidRPr="009B030C">
        <w:t>Anexa ao e-mail toda a documentação que evidencie a ocorrência, o dossiê habitacional e descreve no corpo da mensagem dados e informações relevantes que auxiliem na análise da ocorrência.</w:t>
      </w:r>
    </w:p>
    <w:p w:rsidR="008359A6" w:rsidRPr="009B030C" w:rsidRDefault="000942BE" w:rsidP="004A0C6F">
      <w:pPr>
        <w:pStyle w:val="Heading1"/>
      </w:pPr>
      <w:bookmarkStart w:id="5827" w:name="_Toc184141179"/>
      <w:bookmarkStart w:id="5828" w:name="_Toc184200279"/>
      <w:bookmarkStart w:id="5829" w:name="_Toc184279368"/>
      <w:bookmarkStart w:id="5830" w:name="_Toc184279489"/>
      <w:bookmarkStart w:id="5831" w:name="_Toc184279610"/>
      <w:bookmarkStart w:id="5832" w:name="_Toc184279732"/>
      <w:bookmarkStart w:id="5833" w:name="_Toc184279959"/>
      <w:bookmarkStart w:id="5834" w:name="_Toc184280080"/>
      <w:bookmarkStart w:id="5835" w:name="_Toc184281011"/>
      <w:bookmarkStart w:id="5836" w:name="_Toc184281371"/>
      <w:bookmarkStart w:id="5837" w:name="_Toc184283968"/>
      <w:bookmarkStart w:id="5838" w:name="_Toc184289222"/>
      <w:bookmarkStart w:id="5839" w:name="_Toc184584806"/>
      <w:bookmarkStart w:id="5840" w:name="_Toc184648401"/>
      <w:bookmarkStart w:id="5841" w:name="_Toc184650540"/>
      <w:bookmarkStart w:id="5842" w:name="_Toc184657539"/>
      <w:bookmarkStart w:id="5843" w:name="_Toc184721735"/>
      <w:bookmarkStart w:id="5844" w:name="_Toc184722205"/>
      <w:bookmarkStart w:id="5845" w:name="_Toc192067901"/>
      <w:bookmarkStart w:id="5846" w:name="_Toc192755621"/>
      <w:bookmarkStart w:id="5847" w:name="_Toc192755757"/>
      <w:bookmarkStart w:id="5848" w:name="_Toc192755894"/>
      <w:bookmarkStart w:id="5849" w:name="_Toc194494959"/>
      <w:bookmarkStart w:id="5850" w:name="_Toc196470038"/>
      <w:bookmarkStart w:id="5851" w:name="_Toc196905280"/>
      <w:bookmarkStart w:id="5852" w:name="_Toc200015575"/>
      <w:bookmarkStart w:id="5853" w:name="_Toc201579118"/>
      <w:bookmarkStart w:id="5854" w:name="_Toc204930352"/>
      <w:bookmarkStart w:id="5855" w:name="_Toc208500503"/>
      <w:bookmarkStart w:id="5856" w:name="_Toc210658269"/>
      <w:bookmarkStart w:id="5857" w:name="_Toc212559145"/>
      <w:bookmarkStart w:id="5858" w:name="_Toc212650853"/>
      <w:bookmarkStart w:id="5859" w:name="_Toc212740054"/>
      <w:bookmarkStart w:id="5860" w:name="_Toc213345648"/>
      <w:bookmarkStart w:id="5861" w:name="_Toc213345791"/>
      <w:bookmarkStart w:id="5862" w:name="_Toc213346552"/>
      <w:bookmarkStart w:id="5863" w:name="_Toc213349296"/>
      <w:bookmarkStart w:id="5864" w:name="_Toc214462330"/>
      <w:bookmarkStart w:id="5865" w:name="_Toc214462472"/>
      <w:bookmarkStart w:id="5866" w:name="_Toc214462614"/>
      <w:r w:rsidRPr="009B030C">
        <w:t>ANEXOS</w:t>
      </w:r>
      <w:bookmarkEnd w:id="5827"/>
      <w:bookmarkEnd w:id="5828"/>
      <w:bookmarkEnd w:id="5829"/>
      <w:bookmarkEnd w:id="5830"/>
      <w:bookmarkEnd w:id="5831"/>
      <w:bookmarkEnd w:id="5832"/>
      <w:bookmarkEnd w:id="5833"/>
      <w:bookmarkEnd w:id="5834"/>
      <w:bookmarkEnd w:id="5835"/>
      <w:bookmarkEnd w:id="5836"/>
      <w:bookmarkEnd w:id="5837"/>
      <w:bookmarkEnd w:id="5838"/>
      <w:bookmarkEnd w:id="5839"/>
      <w:bookmarkEnd w:id="5840"/>
      <w:bookmarkEnd w:id="5841"/>
      <w:bookmarkEnd w:id="5842"/>
      <w:bookmarkEnd w:id="5843"/>
      <w:bookmarkEnd w:id="5844"/>
      <w:bookmarkEnd w:id="584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p>
    <w:p w:rsidR="00A5683F" w:rsidRPr="009B030C" w:rsidRDefault="0013129E" w:rsidP="00864F4A">
      <w:pPr>
        <w:pStyle w:val="Normal2"/>
      </w:pPr>
      <w:r w:rsidRPr="009B030C">
        <w:t>Anexo I – Guia-Rápido</w:t>
      </w:r>
      <w:r w:rsidR="00F76874">
        <w:t>.</w:t>
      </w:r>
    </w:p>
    <w:p w:rsidR="000942BE" w:rsidRPr="009B030C" w:rsidRDefault="000942BE" w:rsidP="00864F4A">
      <w:pPr>
        <w:pStyle w:val="Normal2"/>
      </w:pPr>
      <w:r w:rsidRPr="009B030C">
        <w:t>Anexo I</w:t>
      </w:r>
      <w:r w:rsidR="003C4133" w:rsidRPr="009B030C">
        <w:t>I</w:t>
      </w:r>
      <w:r w:rsidR="009D7161" w:rsidRPr="009B030C">
        <w:t xml:space="preserve"> </w:t>
      </w:r>
      <w:r w:rsidRPr="009B030C">
        <w:t>–</w:t>
      </w:r>
      <w:r w:rsidR="003203BF" w:rsidRPr="009B030C">
        <w:t xml:space="preserve"> </w:t>
      </w:r>
      <w:r w:rsidR="0001388F" w:rsidRPr="009B030C">
        <w:t>Caderno de Boas Práticas</w:t>
      </w:r>
    </w:p>
    <w:p w:rsidR="00C60752" w:rsidRPr="009B030C" w:rsidRDefault="00E9529D" w:rsidP="00864F4A">
      <w:pPr>
        <w:pStyle w:val="Normal2"/>
      </w:pPr>
      <w:r w:rsidRPr="009B030C">
        <w:t>Anexo I</w:t>
      </w:r>
      <w:r w:rsidR="003203BF" w:rsidRPr="009B030C">
        <w:t>II</w:t>
      </w:r>
      <w:r w:rsidRPr="009B030C">
        <w:t xml:space="preserve"> – </w:t>
      </w:r>
      <w:r w:rsidR="00162F75" w:rsidRPr="009B030C">
        <w:t xml:space="preserve">Roteiro para Contratação dos </w:t>
      </w:r>
      <w:r w:rsidRPr="009B030C">
        <w:t>Seguro</w:t>
      </w:r>
      <w:r w:rsidR="005C5172" w:rsidRPr="009B030C">
        <w:t>s</w:t>
      </w:r>
      <w:r w:rsidR="00F76874">
        <w:t>.</w:t>
      </w:r>
    </w:p>
    <w:p w:rsidR="00C63CA7" w:rsidRPr="009B030C" w:rsidRDefault="00026BFB" w:rsidP="00864F4A">
      <w:pPr>
        <w:pStyle w:val="Normal2"/>
      </w:pPr>
      <w:r w:rsidRPr="009B030C">
        <w:t>Anexo IV – Uso do FGTS</w:t>
      </w:r>
      <w:r w:rsidR="00F76874">
        <w:t>.</w:t>
      </w:r>
    </w:p>
    <w:p w:rsidR="009B014F" w:rsidRPr="009B030C" w:rsidRDefault="009B014F" w:rsidP="00864F4A">
      <w:pPr>
        <w:pStyle w:val="Normal2"/>
      </w:pPr>
      <w:r w:rsidRPr="009B030C">
        <w:t>Anexo V – Considerações sobre os documentos exigidos na operação</w:t>
      </w:r>
      <w:r w:rsidR="00F76874">
        <w:t>.</w:t>
      </w:r>
    </w:p>
    <w:p w:rsidR="006A18EC" w:rsidRPr="009B030C" w:rsidRDefault="006A18EC" w:rsidP="00864F4A">
      <w:pPr>
        <w:pStyle w:val="Normal2"/>
      </w:pPr>
      <w:r w:rsidRPr="009B030C">
        <w:t>Anexo V</w:t>
      </w:r>
      <w:r w:rsidR="00F50D29" w:rsidRPr="009B030C">
        <w:t>I</w:t>
      </w:r>
      <w:r w:rsidRPr="009B030C">
        <w:t xml:space="preserve"> – Códigos </w:t>
      </w:r>
      <w:r w:rsidR="00253536" w:rsidRPr="009B030C">
        <w:t xml:space="preserve">de Convênio </w:t>
      </w:r>
      <w:r w:rsidRPr="009B030C">
        <w:t xml:space="preserve">e </w:t>
      </w:r>
      <w:r w:rsidR="00412893" w:rsidRPr="009B030C">
        <w:t>Empresa Securitária</w:t>
      </w:r>
      <w:r w:rsidR="00F76874">
        <w:t>.</w:t>
      </w:r>
    </w:p>
    <w:p w:rsidR="00011892" w:rsidRPr="009B030C" w:rsidRDefault="00AE4729" w:rsidP="00864F4A">
      <w:pPr>
        <w:pStyle w:val="Normal2"/>
      </w:pPr>
      <w:r w:rsidRPr="009B030C">
        <w:t xml:space="preserve">Anexo </w:t>
      </w:r>
      <w:r w:rsidR="00595C96" w:rsidRPr="009B030C">
        <w:t>VI</w:t>
      </w:r>
      <w:r w:rsidR="00CE7D50" w:rsidRPr="009B030C">
        <w:t>I</w:t>
      </w:r>
      <w:r w:rsidR="00595C96" w:rsidRPr="009B030C">
        <w:t xml:space="preserve"> </w:t>
      </w:r>
      <w:r w:rsidR="00922128" w:rsidRPr="009B030C">
        <w:t>–</w:t>
      </w:r>
      <w:r w:rsidRPr="009B030C">
        <w:t xml:space="preserve"> </w:t>
      </w:r>
      <w:r w:rsidR="00922128" w:rsidRPr="009B030C">
        <w:t>Resumo Modalidades e Operações</w:t>
      </w:r>
      <w:r w:rsidR="00F76874">
        <w:t>.</w:t>
      </w:r>
    </w:p>
    <w:p w:rsidR="00011892" w:rsidRPr="009B030C" w:rsidRDefault="00077B69" w:rsidP="00864F4A">
      <w:pPr>
        <w:pStyle w:val="Normal2"/>
      </w:pPr>
      <w:r w:rsidRPr="009B030C">
        <w:t xml:space="preserve">Anexo VIII – </w:t>
      </w:r>
      <w:r w:rsidR="00772CFD" w:rsidRPr="009B030C">
        <w:t>Definições</w:t>
      </w:r>
      <w:r w:rsidR="00F76874">
        <w:t>.</w:t>
      </w:r>
    </w:p>
    <w:p w:rsidR="00466B9E" w:rsidRPr="009B030C" w:rsidRDefault="00811FB3" w:rsidP="00864F4A">
      <w:pPr>
        <w:pStyle w:val="Normal2"/>
      </w:pPr>
      <w:r w:rsidRPr="009B030C">
        <w:t xml:space="preserve">Anexo IX </w:t>
      </w:r>
      <w:r w:rsidR="007824EE" w:rsidRPr="009B030C">
        <w:t>–</w:t>
      </w:r>
      <w:r w:rsidRPr="009B030C">
        <w:t xml:space="preserve"> </w:t>
      </w:r>
      <w:r w:rsidR="007824EE" w:rsidRPr="009B030C">
        <w:t>Modelos de Declaração</w:t>
      </w:r>
      <w:r w:rsidR="00F76874">
        <w:t>.</w:t>
      </w:r>
    </w:p>
    <w:p w:rsidR="00452823" w:rsidRPr="009B030C" w:rsidRDefault="00452823" w:rsidP="00452823">
      <w:pPr>
        <w:pStyle w:val="Normal2"/>
      </w:pPr>
      <w:r w:rsidRPr="009B030C">
        <w:t>Anexo X – POP Concessão CCA</w:t>
      </w:r>
      <w:r w:rsidR="00F76874">
        <w:t>.</w:t>
      </w:r>
    </w:p>
    <w:p w:rsidR="00DD2562" w:rsidRDefault="00DD2562" w:rsidP="008574FA">
      <w:pPr>
        <w:pStyle w:val="Normal2"/>
      </w:pPr>
      <w:r w:rsidRPr="009B030C">
        <w:t>Anexo XI – Fluxo do Processo</w:t>
      </w:r>
      <w:r w:rsidR="00F76874">
        <w:t>.</w:t>
      </w:r>
    </w:p>
    <w:p w:rsidR="00F07FFE" w:rsidRDefault="006E3316" w:rsidP="008574FA">
      <w:pPr>
        <w:pStyle w:val="Normal2"/>
      </w:pPr>
      <w:r>
        <w:t>Anexo XII – Propostas Atendidas e não Atendidas pelo CCA</w:t>
      </w:r>
      <w:r w:rsidR="00F76874">
        <w:t>.</w:t>
      </w:r>
    </w:p>
    <w:p w:rsidR="0073134F" w:rsidRDefault="000A42C1" w:rsidP="008574FA">
      <w:pPr>
        <w:pStyle w:val="Normal2"/>
      </w:pPr>
      <w:r>
        <w:t xml:space="preserve">Anexo XIII – </w:t>
      </w:r>
      <w:r w:rsidR="003D159B" w:rsidRPr="003D159B">
        <w:t>Modelo do Termo de Rerratificação de Contrato</w:t>
      </w:r>
      <w:r>
        <w:t>.</w:t>
      </w:r>
    </w:p>
    <w:p w:rsidR="008574FA" w:rsidRDefault="00540B6D" w:rsidP="008574FA">
      <w:pPr>
        <w:pStyle w:val="Normal2"/>
      </w:pPr>
      <w:bookmarkStart w:id="5867" w:name="Item_5_14"/>
      <w:bookmarkEnd w:id="5867"/>
      <w:r>
        <w:t xml:space="preserve">Anexo XIV </w:t>
      </w:r>
      <w:r w:rsidR="007019D0">
        <w:t>–</w:t>
      </w:r>
      <w:r>
        <w:t xml:space="preserve"> </w:t>
      </w:r>
      <w:r w:rsidR="00994B52" w:rsidRPr="00D00C1F">
        <w:rPr>
          <w:rFonts w:cs="Arial"/>
          <w:szCs w:val="18"/>
        </w:rPr>
        <w:t>POP Contratação Imóveis CAIXA AMV</w:t>
      </w:r>
      <w:r w:rsidR="007019D0">
        <w:t>.</w:t>
      </w:r>
      <w:r w:rsidR="00382274">
        <w:t xml:space="preserve">  </w:t>
      </w:r>
    </w:p>
    <w:sectPr w:rsidR="008574FA" w:rsidSect="00231D6A">
      <w:headerReference w:type="default" r:id="rId209"/>
      <w:footerReference w:type="default" r:id="rId210"/>
      <w:pgSz w:w="11907" w:h="16840" w:code="9"/>
      <w:pgMar w:top="1134" w:right="567" w:bottom="1134" w:left="1134" w:header="709" w:footer="70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2EBD" w:rsidRDefault="00212EBD">
      <w:r>
        <w:separator/>
      </w:r>
    </w:p>
  </w:endnote>
  <w:endnote w:type="continuationSeparator" w:id="0">
    <w:p w:rsidR="00212EBD" w:rsidRDefault="00212EBD">
      <w:r>
        <w:continuationSeparator/>
      </w:r>
    </w:p>
  </w:endnote>
  <w:endnote w:type="continuationNotice" w:id="1">
    <w:p w:rsidR="00212EBD" w:rsidRDefault="00212EB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7504"/>
      <w:gridCol w:w="2918"/>
    </w:tblGrid>
    <w:tr w:rsidR="007D1D12" w:rsidRPr="003E1FD8" w:rsidTr="00C63E5D">
      <w:tc>
        <w:tcPr>
          <w:tcW w:w="3600" w:type="pct"/>
          <w:vAlign w:val="center"/>
        </w:tcPr>
        <w:p w:rsidR="007D1D12" w:rsidRPr="003E1FD8" w:rsidRDefault="00C17A3C" w:rsidP="00F456C1">
          <w:pPr>
            <w:pStyle w:val="Footer"/>
            <w:keepLines/>
            <w:jc w:val="left"/>
            <w:rPr>
              <w:szCs w:val="2"/>
            </w:rPr>
          </w:pPr>
          <w:r>
            <w:t xml:space="preserve">Vigência: </w:t>
          </w:r>
          <w:r w:rsidR="00212EBD">
            <w:fldChar w:fldCharType="begin"/>
          </w:r>
          <w:r w:rsidR="00212EBD">
            <w:instrText xml:space="preserve"> DOCVARIABLE szDATA1 </w:instrText>
          </w:r>
          <w:r w:rsidR="00212EBD">
            <w:fldChar w:fldCharType="separate"/>
          </w:r>
          <w:r w:rsidR="00125630">
            <w:t>12/12/2025</w:t>
          </w:r>
          <w:r w:rsidR="00212EBD">
            <w:fldChar w:fldCharType="end"/>
          </w:r>
        </w:p>
      </w:tc>
      <w:tc>
        <w:tcPr>
          <w:tcW w:w="1400" w:type="pct"/>
          <w:vAlign w:val="center"/>
        </w:tcPr>
        <w:p w:rsidR="007D1D12" w:rsidRPr="003E1FD8" w:rsidRDefault="007D1D12" w:rsidP="00F456C1">
          <w:pPr>
            <w:pStyle w:val="Footer"/>
            <w:keepLines/>
            <w:jc w:val="right"/>
            <w:rPr>
              <w:szCs w:val="2"/>
            </w:rPr>
          </w:pPr>
          <w:r w:rsidRPr="003E1FD8">
            <w:rPr>
              <w:szCs w:val="2"/>
            </w:rPr>
            <w:fldChar w:fldCharType="begin"/>
          </w:r>
          <w:r w:rsidRPr="003E1FD8">
            <w:rPr>
              <w:szCs w:val="2"/>
            </w:rPr>
            <w:instrText xml:space="preserve"> PAGE  </w:instrText>
          </w:r>
          <w:r w:rsidRPr="003E1FD8">
            <w:rPr>
              <w:szCs w:val="2"/>
            </w:rPr>
            <w:fldChar w:fldCharType="separate"/>
          </w:r>
          <w:r w:rsidR="00404000">
            <w:rPr>
              <w:noProof/>
              <w:szCs w:val="2"/>
            </w:rPr>
            <w:t>1</w:t>
          </w:r>
          <w:r w:rsidRPr="003E1FD8">
            <w:rPr>
              <w:szCs w:val="2"/>
            </w:rPr>
            <w:fldChar w:fldCharType="end"/>
          </w:r>
          <w:r w:rsidRPr="003E1FD8">
            <w:rPr>
              <w:szCs w:val="2"/>
            </w:rPr>
            <w:t xml:space="preserve"> / </w:t>
          </w:r>
          <w:r w:rsidRPr="003E1FD8">
            <w:rPr>
              <w:szCs w:val="2"/>
            </w:rPr>
            <w:fldChar w:fldCharType="begin"/>
          </w:r>
          <w:r w:rsidRPr="003E1FD8">
            <w:rPr>
              <w:szCs w:val="2"/>
            </w:rPr>
            <w:instrText xml:space="preserve"> NUMPAGES  </w:instrText>
          </w:r>
          <w:r w:rsidRPr="003E1FD8">
            <w:rPr>
              <w:szCs w:val="2"/>
            </w:rPr>
            <w:fldChar w:fldCharType="separate"/>
          </w:r>
          <w:r>
            <w:rPr>
              <w:noProof/>
              <w:szCs w:val="2"/>
            </w:rPr>
            <w:t>1</w:t>
          </w:r>
          <w:r w:rsidRPr="003E1FD8">
            <w:rPr>
              <w:szCs w:val="2"/>
            </w:rPr>
            <w:fldChar w:fldCharType="end"/>
          </w:r>
        </w:p>
      </w:tc>
    </w:tr>
  </w:tbl>
  <w:p w:rsidR="007D1D12" w:rsidRPr="00B64522" w:rsidRDefault="007D1D12" w:rsidP="00B64522">
    <w:pPr>
      <w:pStyle w:val="Footer"/>
      <w:rPr>
        <w:sz w:val="2"/>
        <w:szCs w:val="2"/>
      </w:rPr>
    </w:pPr>
  </w:p>
  <w:p w:rsidR="00E24583" w:rsidRDefault="00E2458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2EBD" w:rsidRDefault="00212EBD">
      <w:r>
        <w:separator/>
      </w:r>
    </w:p>
  </w:footnote>
  <w:footnote w:type="continuationSeparator" w:id="0">
    <w:p w:rsidR="00212EBD" w:rsidRDefault="00212EBD">
      <w:r>
        <w:continuationSeparator/>
      </w:r>
    </w:p>
  </w:footnote>
  <w:footnote w:type="continuationNotice" w:id="1">
    <w:p w:rsidR="00212EBD" w:rsidRDefault="00212EB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1E0" w:firstRow="1" w:lastRow="1" w:firstColumn="1" w:lastColumn="1" w:noHBand="0" w:noVBand="0"/>
    </w:tblPr>
    <w:tblGrid>
      <w:gridCol w:w="2918"/>
      <w:gridCol w:w="4586"/>
      <w:gridCol w:w="2918"/>
    </w:tblGrid>
    <w:tr w:rsidR="007D1D12" w:rsidTr="00C63E5D">
      <w:tc>
        <w:tcPr>
          <w:tcW w:w="1400" w:type="pct"/>
          <w:vAlign w:val="center"/>
        </w:tcPr>
        <w:p w:rsidR="007D1D12" w:rsidRDefault="00B039B1" w:rsidP="00F456C1">
          <w:pPr>
            <w:pStyle w:val="Header"/>
            <w:jc w:val="left"/>
          </w:pPr>
          <w:r w:rsidRPr="004466BA">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3" o:spid="_x0000_i1029" type="#_x0000_t75" style="width:130.5pt;height:29.25pt;visibility:visible">
                <v:imagedata r:id="rId1" o:title=""/>
              </v:shape>
            </w:pict>
          </w:r>
        </w:p>
      </w:tc>
      <w:tc>
        <w:tcPr>
          <w:tcW w:w="2200" w:type="pct"/>
          <w:vAlign w:val="center"/>
        </w:tcPr>
        <w:p w:rsidR="007D1D12" w:rsidRPr="00082E5C" w:rsidRDefault="00A81C12" w:rsidP="00F456C1">
          <w:pPr>
            <w:pStyle w:val="Header"/>
            <w:jc w:val="center"/>
            <w:rPr>
              <w:b/>
              <w:szCs w:val="18"/>
            </w:rPr>
          </w:pPr>
          <w:r>
            <w:rPr>
              <w:rFonts w:cs="Arial"/>
              <w:b/>
              <w:szCs w:val="18"/>
            </w:rPr>
            <w:t>#EXTERNO.CONFIDENCIAL</w:t>
          </w:r>
        </w:p>
      </w:tc>
      <w:tc>
        <w:tcPr>
          <w:tcW w:w="1400" w:type="pct"/>
          <w:vAlign w:val="center"/>
        </w:tcPr>
        <w:p w:rsidR="007D1D12" w:rsidRDefault="007345E9" w:rsidP="00A45649">
          <w:pPr>
            <w:pStyle w:val="Header"/>
            <w:keepLines/>
            <w:jc w:val="right"/>
            <w:rPr>
              <w:b/>
            </w:rPr>
          </w:pPr>
          <w:r>
            <w:rPr>
              <w:b/>
            </w:rPr>
            <w:t>MO</w:t>
          </w:r>
          <w:r w:rsidR="004E2A4B" w:rsidRPr="00F46E23">
            <w:rPr>
              <w:b/>
            </w:rPr>
            <w:t xml:space="preserve"> </w:t>
          </w:r>
          <w:r w:rsidR="008D708C">
            <w:rPr>
              <w:b/>
              <w:sz w:val="28"/>
              <w:szCs w:val="28"/>
            </w:rPr>
            <w:t>43000</w:t>
          </w:r>
          <w:r w:rsidR="004E2A4B" w:rsidRPr="00F46E23">
            <w:rPr>
              <w:b/>
            </w:rPr>
            <w:t xml:space="preserve"> </w:t>
          </w:r>
          <w:r w:rsidR="004E2A4B" w:rsidRPr="00F46E23">
            <w:rPr>
              <w:b/>
            </w:rPr>
            <w:fldChar w:fldCharType="begin"/>
          </w:r>
          <w:r w:rsidR="004E2A4B" w:rsidRPr="00F46E23">
            <w:rPr>
              <w:b/>
            </w:rPr>
            <w:instrText xml:space="preserve"> DOCVARIABLE szVERSAO </w:instrText>
          </w:r>
          <w:r w:rsidR="004E2A4B" w:rsidRPr="00F46E23">
            <w:rPr>
              <w:b/>
            </w:rPr>
            <w:fldChar w:fldCharType="separate"/>
          </w:r>
          <w:r w:rsidR="00125630">
            <w:rPr>
              <w:b/>
            </w:rPr>
            <w:t>265</w:t>
          </w:r>
          <w:r w:rsidR="004E2A4B" w:rsidRPr="00F46E23">
            <w:rPr>
              <w:b/>
            </w:rPr>
            <w:fldChar w:fldCharType="end"/>
          </w:r>
        </w:p>
      </w:tc>
    </w:tr>
  </w:tbl>
  <w:p w:rsidR="007D1D12" w:rsidRPr="00B64522" w:rsidRDefault="007D1D12" w:rsidP="00B64522">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75210"/>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2C20605"/>
    <w:multiLevelType w:val="hybridMultilevel"/>
    <w:tmpl w:val="8EE8DB0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3615FA"/>
    <w:multiLevelType w:val="hybridMultilevel"/>
    <w:tmpl w:val="FCFCF35E"/>
    <w:lvl w:ilvl="0" w:tplc="E1EA7484">
      <w:start w:val="1"/>
      <w:numFmt w:val="bullet"/>
      <w:lvlText w:val=""/>
      <w:lvlJc w:val="left"/>
      <w:pPr>
        <w:tabs>
          <w:tab w:val="num" w:pos="142"/>
        </w:tabs>
        <w:ind w:left="142" w:hanging="142"/>
      </w:pPr>
      <w:rPr>
        <w:rFonts w:ascii="Wingdings" w:hAnsi="Wingdings" w:hint="default"/>
        <w:strike w:val="0"/>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286897"/>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1675992"/>
    <w:multiLevelType w:val="hybridMultilevel"/>
    <w:tmpl w:val="5C4667AC"/>
    <w:lvl w:ilvl="0" w:tplc="376C886E">
      <w:start w:val="1"/>
      <w:numFmt w:val="bullet"/>
      <w:pStyle w:val="Marcador2"/>
      <w:lvlText w:val=""/>
      <w:lvlJc w:val="left"/>
      <w:pPr>
        <w:tabs>
          <w:tab w:val="num" w:pos="567"/>
        </w:tabs>
        <w:ind w:left="567" w:hanging="142"/>
      </w:pPr>
      <w:rPr>
        <w:rFonts w:ascii="Wingdings" w:hAnsi="Wingdings" w:hint="default"/>
      </w:rPr>
    </w:lvl>
    <w:lvl w:ilvl="1" w:tplc="04160003">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B31DDD"/>
    <w:multiLevelType w:val="multilevel"/>
    <w:tmpl w:val="BA445240"/>
    <w:lvl w:ilvl="0">
      <w:start w:val="1"/>
      <w:numFmt w:val="decimal"/>
      <w:pStyle w:val="Normal1"/>
      <w:lvlText w:val="%1 "/>
      <w:lvlJc w:val="left"/>
      <w:pPr>
        <w:tabs>
          <w:tab w:val="num" w:pos="0"/>
        </w:tabs>
        <w:ind w:left="0" w:firstLine="0"/>
      </w:pPr>
      <w:rPr>
        <w:rFonts w:ascii="Arial" w:hAnsi="Arial" w:hint="default"/>
        <w:b/>
        <w:i w:val="0"/>
        <w:color w:val="0000FF"/>
        <w:sz w:val="18"/>
      </w:rPr>
    </w:lvl>
    <w:lvl w:ilvl="1">
      <w:start w:val="1"/>
      <w:numFmt w:val="decimal"/>
      <w:pStyle w:val="Normal2"/>
      <w:lvlText w:val="%1.%2 "/>
      <w:lvlJc w:val="left"/>
      <w:pPr>
        <w:tabs>
          <w:tab w:val="num" w:pos="0"/>
        </w:tabs>
        <w:ind w:left="0" w:firstLine="0"/>
      </w:pPr>
      <w:rPr>
        <w:rFonts w:ascii="Arial" w:hAnsi="Arial" w:hint="default"/>
        <w:b/>
        <w:i w:val="0"/>
        <w:color w:val="0000FF"/>
        <w:sz w:val="18"/>
      </w:rPr>
    </w:lvl>
    <w:lvl w:ilvl="2">
      <w:start w:val="1"/>
      <w:numFmt w:val="decimal"/>
      <w:pStyle w:val="Normal3"/>
      <w:lvlText w:val="%1.%2.%3 "/>
      <w:lvlJc w:val="left"/>
      <w:pPr>
        <w:tabs>
          <w:tab w:val="num" w:pos="0"/>
        </w:tabs>
        <w:ind w:left="0" w:firstLine="0"/>
      </w:pPr>
      <w:rPr>
        <w:rFonts w:ascii="Arial" w:hAnsi="Arial" w:hint="default"/>
        <w:b/>
        <w:i w:val="0"/>
        <w:color w:val="0000FF"/>
        <w:sz w:val="18"/>
      </w:rPr>
    </w:lvl>
    <w:lvl w:ilvl="3">
      <w:start w:val="1"/>
      <w:numFmt w:val="decimal"/>
      <w:pStyle w:val="Normal4"/>
      <w:lvlText w:val="%1.%2.%3.%4 "/>
      <w:lvlJc w:val="left"/>
      <w:pPr>
        <w:tabs>
          <w:tab w:val="num" w:pos="0"/>
        </w:tabs>
        <w:ind w:left="0" w:firstLine="0"/>
      </w:pPr>
      <w:rPr>
        <w:rFonts w:ascii="Arial" w:hAnsi="Arial" w:hint="default"/>
        <w:b/>
        <w:i w:val="0"/>
        <w:color w:val="0000FF"/>
        <w:sz w:val="18"/>
      </w:rPr>
    </w:lvl>
    <w:lvl w:ilvl="4">
      <w:start w:val="1"/>
      <w:numFmt w:val="decimal"/>
      <w:pStyle w:val="Normal5"/>
      <w:lvlText w:val="%1.%2.%3.%4.%5 "/>
      <w:lvlJc w:val="left"/>
      <w:pPr>
        <w:tabs>
          <w:tab w:val="num" w:pos="0"/>
        </w:tabs>
        <w:ind w:left="0" w:firstLine="0"/>
      </w:pPr>
      <w:rPr>
        <w:rFonts w:ascii="Arial" w:hAnsi="Arial" w:hint="default"/>
        <w:b/>
        <w:i w:val="0"/>
        <w:color w:val="0000FF"/>
        <w:sz w:val="18"/>
      </w:rPr>
    </w:lvl>
    <w:lvl w:ilvl="5">
      <w:start w:val="1"/>
      <w:numFmt w:val="decimal"/>
      <w:pStyle w:val="Normal6"/>
      <w:lvlText w:val="%1.%2.%3.%4.%5.%6 "/>
      <w:lvlJc w:val="left"/>
      <w:pPr>
        <w:tabs>
          <w:tab w:val="num" w:pos="0"/>
        </w:tabs>
        <w:ind w:left="0" w:firstLine="0"/>
      </w:pPr>
      <w:rPr>
        <w:rFonts w:ascii="Arial" w:hAnsi="Arial" w:hint="default"/>
        <w:b/>
        <w:i w:val="0"/>
        <w:color w:val="0000FF"/>
        <w:sz w:val="18"/>
      </w:rPr>
    </w:lvl>
    <w:lvl w:ilvl="6">
      <w:start w:val="1"/>
      <w:numFmt w:val="decimal"/>
      <w:pStyle w:val="Normal7"/>
      <w:lvlText w:val="%1.%2.%3.%4.%5.%6.%7 "/>
      <w:lvlJc w:val="left"/>
      <w:pPr>
        <w:tabs>
          <w:tab w:val="num" w:pos="0"/>
        </w:tabs>
        <w:ind w:left="0" w:firstLine="0"/>
      </w:pPr>
      <w:rPr>
        <w:rFonts w:ascii="Arial" w:hAnsi="Arial" w:hint="default"/>
        <w:b/>
        <w:i w:val="0"/>
        <w:color w:val="0000FF"/>
        <w:sz w:val="18"/>
      </w:rPr>
    </w:lvl>
    <w:lvl w:ilvl="7">
      <w:start w:val="1"/>
      <w:numFmt w:val="decimal"/>
      <w:pStyle w:val="Normal8"/>
      <w:lvlText w:val="%1.%2.%3.%4.%5.%6.%7.%8 "/>
      <w:lvlJc w:val="left"/>
      <w:pPr>
        <w:tabs>
          <w:tab w:val="num" w:pos="0"/>
        </w:tabs>
        <w:ind w:left="0" w:firstLine="0"/>
      </w:pPr>
      <w:rPr>
        <w:rFonts w:ascii="Arial" w:hAnsi="Arial" w:hint="default"/>
        <w:b/>
        <w:i w:val="0"/>
        <w:color w:val="0000FF"/>
        <w:sz w:val="18"/>
      </w:rPr>
    </w:lvl>
    <w:lvl w:ilvl="8">
      <w:start w:val="1"/>
      <w:numFmt w:val="decimal"/>
      <w:pStyle w:val="Normal9"/>
      <w:lvlText w:val="%1.%2.%3.%4.%5.%6.%7.%8.%9 "/>
      <w:lvlJc w:val="left"/>
      <w:pPr>
        <w:tabs>
          <w:tab w:val="num" w:pos="0"/>
        </w:tabs>
        <w:ind w:left="0" w:firstLine="0"/>
      </w:pPr>
      <w:rPr>
        <w:rFonts w:ascii="Arial" w:hAnsi="Arial" w:hint="default"/>
        <w:b/>
        <w:i w:val="0"/>
        <w:color w:val="0000FF"/>
        <w:sz w:val="18"/>
      </w:rPr>
    </w:lvl>
  </w:abstractNum>
  <w:abstractNum w:abstractNumId="6" w15:restartNumberingAfterBreak="0">
    <w:nsid w:val="14BF1AC4"/>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611457"/>
    <w:multiLevelType w:val="hybridMultilevel"/>
    <w:tmpl w:val="1C02E22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BC1DA9"/>
    <w:multiLevelType w:val="hybridMultilevel"/>
    <w:tmpl w:val="8EE8DB0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CB71519"/>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48637F9"/>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CD4900"/>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D873067"/>
    <w:multiLevelType w:val="hybridMultilevel"/>
    <w:tmpl w:val="4C5E244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17732FA"/>
    <w:multiLevelType w:val="hybridMultilevel"/>
    <w:tmpl w:val="128AA554"/>
    <w:lvl w:ilvl="0" w:tplc="E7DA176C">
      <w:start w:val="1"/>
      <w:numFmt w:val="bullet"/>
      <w:pStyle w:val="Marcador1"/>
      <w:lvlText w:val=""/>
      <w:lvlJc w:val="left"/>
      <w:pPr>
        <w:tabs>
          <w:tab w:val="num" w:pos="142"/>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92CFD"/>
    <w:multiLevelType w:val="hybridMultilevel"/>
    <w:tmpl w:val="A63A8CAE"/>
    <w:lvl w:ilvl="0" w:tplc="9A727F0E">
      <w:start w:val="1"/>
      <w:numFmt w:val="lowerLetter"/>
      <w:lvlText w:val="%1)"/>
      <w:lvlJc w:val="left"/>
      <w:pPr>
        <w:ind w:left="720" w:hanging="360"/>
      </w:pPr>
      <w:rPr>
        <w:strike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C801BAA"/>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40F7DE8"/>
    <w:multiLevelType w:val="hybridMultilevel"/>
    <w:tmpl w:val="BDBC4F2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80335CB"/>
    <w:multiLevelType w:val="singleLevel"/>
    <w:tmpl w:val="654C8588"/>
    <w:lvl w:ilvl="0">
      <w:start w:val="1"/>
      <w:numFmt w:val="bullet"/>
      <w:pStyle w:val="Marcador"/>
      <w:lvlText w:val="∙"/>
      <w:lvlJc w:val="left"/>
      <w:pPr>
        <w:tabs>
          <w:tab w:val="num" w:pos="540"/>
        </w:tabs>
        <w:ind w:left="540" w:hanging="360"/>
      </w:pPr>
      <w:rPr>
        <w:rFonts w:ascii="Helvetica" w:hAnsi="Helvetica" w:hint="default"/>
        <w:sz w:val="24"/>
      </w:rPr>
    </w:lvl>
  </w:abstractNum>
  <w:abstractNum w:abstractNumId="18" w15:restartNumberingAfterBreak="0">
    <w:nsid w:val="598E7047"/>
    <w:multiLevelType w:val="hybridMultilevel"/>
    <w:tmpl w:val="F1641AE6"/>
    <w:lvl w:ilvl="0" w:tplc="357A12DC">
      <w:start w:val="1"/>
      <w:numFmt w:val="lowerLetter"/>
      <w:lvlText w:val="%1)"/>
      <w:lvlJc w:val="left"/>
      <w:pPr>
        <w:ind w:left="644" w:hanging="502"/>
      </w:pPr>
      <w:rPr>
        <w:rFonts w:cs="Arial"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9" w15:restartNumberingAfterBreak="0">
    <w:nsid w:val="5F062E3B"/>
    <w:multiLevelType w:val="hybridMultilevel"/>
    <w:tmpl w:val="87240F1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0BC54BB"/>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8F41455"/>
    <w:multiLevelType w:val="hybridMultilevel"/>
    <w:tmpl w:val="5AAE1F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4C8686C"/>
    <w:multiLevelType w:val="hybridMultilevel"/>
    <w:tmpl w:val="D408DCA0"/>
    <w:lvl w:ilvl="0" w:tplc="FFFFFFFF">
      <w:start w:val="1"/>
      <w:numFmt w:val="lowerLetter"/>
      <w:lvlText w:val="%1)"/>
      <w:lvlJc w:val="left"/>
      <w:pPr>
        <w:ind w:left="720" w:hanging="360"/>
      </w:pPr>
      <w:rPr>
        <w:strike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C746AE"/>
    <w:multiLevelType w:val="hybridMultilevel"/>
    <w:tmpl w:val="2C3C65C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8DC5362"/>
    <w:multiLevelType w:val="hybridMultilevel"/>
    <w:tmpl w:val="368E37D6"/>
    <w:lvl w:ilvl="0" w:tplc="A9A80F8E">
      <w:start w:val="1"/>
      <w:numFmt w:val="lowerLetter"/>
      <w:pStyle w:val="Alinea"/>
      <w:lvlText w:val="%1)"/>
      <w:lvlJc w:val="left"/>
      <w:pPr>
        <w:tabs>
          <w:tab w:val="num" w:pos="425"/>
        </w:tabs>
        <w:ind w:left="425" w:hanging="283"/>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5" w15:restartNumberingAfterBreak="0">
    <w:nsid w:val="7C924436"/>
    <w:multiLevelType w:val="hybridMultilevel"/>
    <w:tmpl w:val="FDCE9640"/>
    <w:lvl w:ilvl="0" w:tplc="FFFFFFFF">
      <w:start w:val="1"/>
      <w:numFmt w:val="lowerLetter"/>
      <w:lvlText w:val="%1)"/>
      <w:lvlJc w:val="left"/>
      <w:pPr>
        <w:tabs>
          <w:tab w:val="num" w:pos="425"/>
        </w:tabs>
        <w:ind w:left="425" w:hanging="283"/>
      </w:pPr>
      <w:rPr>
        <w:rFonts w:hint="default"/>
        <w:strike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7EDD3DBE"/>
    <w:multiLevelType w:val="hybridMultilevel"/>
    <w:tmpl w:val="892CBE44"/>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3"/>
  </w:num>
  <w:num w:numId="3">
    <w:abstractNumId w:val="4"/>
  </w:num>
  <w:num w:numId="4">
    <w:abstractNumId w:val="5"/>
  </w:num>
  <w:num w:numId="5">
    <w:abstractNumId w:val="24"/>
  </w:num>
  <w:num w:numId="6">
    <w:abstractNumId w:val="19"/>
  </w:num>
  <w:num w:numId="7">
    <w:abstractNumId w:val="17"/>
  </w:num>
  <w:num w:numId="8">
    <w:abstractNumId w:val="2"/>
  </w:num>
  <w:num w:numId="9">
    <w:abstractNumId w:val="24"/>
    <w:lvlOverride w:ilvl="0">
      <w:startOverride w:val="1"/>
    </w:lvlOverride>
  </w:num>
  <w:num w:numId="10">
    <w:abstractNumId w:val="24"/>
    <w:lvlOverride w:ilvl="0">
      <w:startOverride w:val="1"/>
    </w:lvlOverride>
  </w:num>
  <w:num w:numId="11">
    <w:abstractNumId w:val="24"/>
    <w:lvlOverride w:ilvl="0">
      <w:startOverride w:val="1"/>
    </w:lvlOverride>
  </w:num>
  <w:num w:numId="12">
    <w:abstractNumId w:val="24"/>
    <w:lvlOverride w:ilvl="0">
      <w:startOverride w:val="1"/>
    </w:lvlOverride>
  </w:num>
  <w:num w:numId="13">
    <w:abstractNumId w:val="24"/>
    <w:lvlOverride w:ilvl="0">
      <w:startOverride w:val="1"/>
    </w:lvlOverride>
  </w:num>
  <w:num w:numId="14">
    <w:abstractNumId w:val="24"/>
    <w:lvlOverride w:ilvl="0">
      <w:startOverride w:val="1"/>
    </w:lvlOverride>
  </w:num>
  <w:num w:numId="15">
    <w:abstractNumId w:val="24"/>
    <w:lvlOverride w:ilvl="0">
      <w:startOverride w:val="1"/>
    </w:lvlOverride>
  </w:num>
  <w:num w:numId="16">
    <w:abstractNumId w:val="24"/>
    <w:lvlOverride w:ilvl="0">
      <w:startOverride w:val="1"/>
    </w:lvlOverride>
  </w:num>
  <w:num w:numId="17">
    <w:abstractNumId w:val="24"/>
    <w:lvlOverride w:ilvl="0">
      <w:startOverride w:val="1"/>
    </w:lvlOverride>
  </w:num>
  <w:num w:numId="18">
    <w:abstractNumId w:val="24"/>
    <w:lvlOverride w:ilvl="0">
      <w:startOverride w:val="1"/>
    </w:lvlOverride>
  </w:num>
  <w:num w:numId="19">
    <w:abstractNumId w:val="24"/>
    <w:lvlOverride w:ilvl="0">
      <w:startOverride w:val="1"/>
    </w:lvlOverride>
  </w:num>
  <w:num w:numId="20">
    <w:abstractNumId w:val="24"/>
    <w:lvlOverride w:ilvl="0">
      <w:startOverride w:val="1"/>
    </w:lvlOverride>
  </w:num>
  <w:num w:numId="21">
    <w:abstractNumId w:val="24"/>
    <w:lvlOverride w:ilvl="0">
      <w:startOverride w:val="1"/>
    </w:lvlOverride>
  </w:num>
  <w:num w:numId="22">
    <w:abstractNumId w:val="23"/>
  </w:num>
  <w:num w:numId="23">
    <w:abstractNumId w:val="7"/>
  </w:num>
  <w:num w:numId="24">
    <w:abstractNumId w:val="14"/>
  </w:num>
  <w:num w:numId="25">
    <w:abstractNumId w:val="12"/>
  </w:num>
  <w:num w:numId="26">
    <w:abstractNumId w:val="8"/>
  </w:num>
  <w:num w:numId="27">
    <w:abstractNumId w:val="1"/>
  </w:num>
  <w:num w:numId="28">
    <w:abstractNumId w:val="6"/>
  </w:num>
  <w:num w:numId="29">
    <w:abstractNumId w:val="15"/>
  </w:num>
  <w:num w:numId="30">
    <w:abstractNumId w:val="3"/>
  </w:num>
  <w:num w:numId="31">
    <w:abstractNumId w:val="26"/>
  </w:num>
  <w:num w:numId="32">
    <w:abstractNumId w:val="10"/>
  </w:num>
  <w:num w:numId="33">
    <w:abstractNumId w:val="0"/>
  </w:num>
  <w:num w:numId="34">
    <w:abstractNumId w:val="20"/>
  </w:num>
  <w:num w:numId="35">
    <w:abstractNumId w:val="11"/>
  </w:num>
  <w:num w:numId="36">
    <w:abstractNumId w:val="25"/>
  </w:num>
  <w:num w:numId="37">
    <w:abstractNumId w:val="22"/>
  </w:num>
  <w:num w:numId="38">
    <w:abstractNumId w:val="9"/>
  </w:num>
  <w:num w:numId="39">
    <w:abstractNumId w:val="21"/>
  </w:num>
  <w:num w:numId="40">
    <w:abstractNumId w:val="16"/>
  </w:num>
  <w:num w:numId="41">
    <w:abstractNumId w:val="18"/>
  </w:num>
  <w:num w:numId="42">
    <w:abstractNumId w:val="24"/>
    <w:lvlOverride w:ilvl="0">
      <w:startOverride w:val="1"/>
    </w:lvlOverride>
  </w:num>
  <w:num w:numId="43">
    <w:abstractNumId w:val="24"/>
    <w:lvlOverride w:ilvl="0">
      <w:startOverride w:val="1"/>
    </w:lvlOverride>
  </w:num>
  <w:num w:numId="44">
    <w:abstractNumId w:val="24"/>
    <w:lvlOverride w:ilvl="0">
      <w:startOverride w:val="1"/>
    </w:lvlOverride>
  </w:num>
  <w:num w:numId="45">
    <w:abstractNumId w:val="24"/>
    <w:lvlOverride w:ilvl="0">
      <w:startOverride w:val="1"/>
    </w:lvlOverride>
  </w:num>
  <w:num w:numId="46">
    <w:abstractNumId w:val="24"/>
    <w:lvlOverride w:ilvl="0">
      <w:startOverride w:val="1"/>
    </w:lvlOverride>
  </w:num>
  <w:num w:numId="47">
    <w:abstractNumId w:val="24"/>
    <w:lvlOverride w:ilvl="0">
      <w:startOverride w:val="1"/>
    </w:lvlOverride>
  </w:num>
  <w:num w:numId="48">
    <w:abstractNumId w:val="24"/>
    <w:lvlOverride w:ilvl="0">
      <w:startOverride w:val="1"/>
    </w:lvlOverride>
  </w:num>
  <w:num w:numId="49">
    <w:abstractNumId w:val="24"/>
    <w:lvlOverride w:ilvl="0">
      <w:startOverride w:val="1"/>
    </w:lvlOverride>
  </w:num>
  <w:num w:numId="50">
    <w:abstractNumId w:val="24"/>
    <w:lvlOverride w:ilvl="0">
      <w:startOverride w:val="1"/>
    </w:lvlOverride>
  </w:num>
  <w:num w:numId="51">
    <w:abstractNumId w:val="24"/>
    <w:lvlOverride w:ilvl="0">
      <w:startOverride w:val="1"/>
    </w:lvlOverride>
  </w:num>
  <w:num w:numId="52">
    <w:abstractNumId w:val="24"/>
    <w:lvlOverride w:ilvl="0">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ocumentProtection w:edit="readOnly" w:enforcement="1" w:cryptProviderType="rsaAES" w:cryptAlgorithmClass="hash" w:cryptAlgorithmType="typeAny" w:cryptAlgorithmSid="14" w:cryptSpinCount="100000" w:hash="iskldspRcCzkp0RL6yS4iL3C3kM9DmaBUwjZ0RVh4RiAtUpw0EJypQ4uNRy7EzLXzdk7vBDl88tZUKowd3ZSqQ==" w:salt="Cd19EaqnrpHG+gj8dzVCrA=="/>
  <w:defaultTabStop w:val="0"/>
  <w:hyphenationZone w:val="425"/>
  <w:drawingGridHorizontalSpacing w:val="94"/>
  <w:displayHorizontalDrawingGridEvery w:val="2"/>
  <w:noPunctuationKerning/>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szDATA1" w:val="12/12/2025"/>
    <w:docVar w:name="szDATA2" w:val=" "/>
    <w:docVar w:name="szDUVIDAS" w:val="GEHAP – GN HABITACAO POPULAR PESSOA FISICA"/>
    <w:docVar w:name="szGESTOR" w:val="GEHAP – GN HABITACAO POPULAR PESSOA FISICA_x000d_GEHAM – GN HABITACAO DE MERCADO PESSOA FISICA_x000d_"/>
    <w:docVar w:name="szHIDDEN" w:val=" "/>
    <w:docVar w:name="szNORMAS" w:val="AD006 PREVENÇÃO À LAVAGEM DE DINHEIRO, AO FINANCIAMENTO DO TERRORISMO E AO FINANCIAMENTO DA PROLIFERAÇÃO DE ARMAS DE DESTRUIÇÃO EM MASSA_x000d_AD015 GESTÃO DOCUMENTAL - ARQUIVAR E RECUPERAR DOCUMENTOS E INFORMAÇÕES_x000d_AD084 ALIENAÇÃO DE IMÓVEIS AMV CAIXA_x000d_AD197 ASSINATURA DIGITAL EM DOCUMENTOS ELETRÔNICOS_x000d_AD211 SEGURANÇA - COMUNICAÇÃO DE OCORRÊNCIAS DE FRAUDES E GOLPES AOS ORGÃOS DE SEGURANÇA PÚBLICA E JUDICIAIS_x000d_AD215 SEGURANÇA - FRAUDE - MÓDULO INFORMAÇÕES DE SEGURANÇA DO SICOW_x000d_AD229 ALIENAÇÃO DE UNIDADES DE PROPRIEDADE DO FUNDO DE ARRENDAMENTO RESIDENCIAL - FAR_x000d_AD231 IMPRESSÃO CENTRALIZADA DE OBJETOS E DOCUMENTOS, INCLUSIVE BRAILLE_x000d_AE017 ATIVIDADES JURÍDICAS CONSULTIVAS NO ÂMBITO DA CAIXA_x000d_AE023 ENGENHARIA - AVALIAÇÃO DE IMÓVEIS E OUTROS BENS_x000d_AE044 ENGENHARIA - COBRANÇA E PRESTAÇÃO DE SERVIÇOS REALIZADOS PELA REDE DE HABITAÇÃO_x000d_AE079 APURAÇÃO E JULGAMENTO DE RESPONSABILIDADE DISCIPLINAR E CIVIL_x000d_AE091 SISTEMAS CONSTRUTIVOS INOVADORES EM EDIFICAÇÕES - VERIFICAÇÃO DE DESEMPENHO DA GARANTIA_x000d_AE093 ENGENHARIA - GESTÃO TÉCNICA E OPERACIONAL EM HABITAÇÃO_x000d_AE098 ENGENHARIA - ANÁLISE E ACOMPANHAMENTO DO CRÉDITO IMOBILIÁRIO - EMPREENDIMENTOS_x000d_AE106 ORDEM JUDICIAL, PROCURAÇÃO, TUTELA, CURATELA E TOMADA DE DECISÃO APOIADA_x000d_AE130 ENGENHARIA - ANÁLISE E ACOMPANHAMENTO DE CRÉDITO IMOBILIÁRIO - UNIDADE ISOLADA_x000d_AL090 REGIME DE ALÇADAS - CRÉDITO IMOBILIÁRIO_x000d_CO108 CHEQUE ORDEM DE PAGAMENTO_x000d_CO130 SERVIÇO DE TRANSFERÊNCIA ELETRÔNICA DISPONÍVEL - TED_x000d_CO325 PESSOA EXPOSTA POLITICAMENTE (PEP), REPRESENTANTE, FAMILIAR OU ESTREITO COLABORADOR_x000d_CR001 IRRF - IMPOSTO DE RENDA RETIDO NA FONTE SOBRE PAGAMENTOS EFETUADOS A PESSOAS FÍSICAS_x000d_CR009 IOF SOBRE OPERAÇÕES DE CRÉDITO_x000d_CR016 AVALIAÇÃO DE RISCO DE TOMADOR DE CRÉDITO PESSOA FÍSICA_x000d_CR017 MENSURAÇÃO DO RESULTADO ECONÔMICO-FINANCEIRO DE PRODUTOS E UNIDADES_x000d_CR047 IOF - IMPOSTO SOBRE OPERAÇÕES DE SEGUROS_x000d_CR100 IRRF - IMPOSTO DE RENDA RETIDO NA FONTE SOBRE APLICAÇÕES FINANCEIRAS_x000d_CR247 SIACI - REGISTRO, CONTROLE E ACOMPANHAMENTO CONTÁBIL_x000d_CR249 SIACI AD - EXECUÇÃO, ADJUDICAÇÃO/ARREMATAÇÃO E BENS NÃO DE USO - REGISTRO, CONTROLE E ACOMPANHAMENTO CONTÁBIL_x000d_CR266 PERDA DE RISCO OPERACIONAL_x000d_CR277 CONTROLE E ACOMPANHAMENTO DA CONFORMIDADE NAS OPERAÇÕES DE CRÉDITO IMOBILIÁRIO E REAL FÁCIL CAIXA_x000d_CR285 MANUAL OPERACIONAL SIRIC_x000d_CR291 ESTRATÉGIA DE NEGOCIAÇÃO E COBRANÇA DE CRÉDITOS EM ATRASO_x000d_CR300 CONFORMIDADE LEGAL E NORMATIVA_x000d_CR429 DIRETRIZES PARA A ACEITAÇÃO E MANUTENÇÃO DE GARANTIAS DE OPERAÇÕES DE CRÉDITO NA CAIXA_x000d_CR464 TRANSAÇÕES COM PARTES RELACIONADAS - REGRAS GERAIS_x000d_CR540 CADASTRO DE CLIENTES NA CAIXA_x000d_CR541 PROGRAMA DE GOVERNANÇA EM PRIVACIDADE_x000d_FI123 EXECUÇÃO FINANCEIRA CENTRALIZADA_x000d_HH009 UTILIZAÇÃO DOS RECURSOS DA CONTA VINCULADA DO FGTS NA MORADIA PRÓPRIA_x000d_HH019 AMORTIZAÇÃO EXTRAORDINÁRIA DE FINANCIAMENTO IMOBILIÁRIO - CRÉDITOS PRÓPRIOS_x000d_HH022 FGTS - USO DO FGTS NA FASE DE RETORNO DO FINANCIAMENTO HABITACIONAL - ATIVO CAIXA_x000d_HH025 CRÉDITOS PRÓPRIOS - SEGURO COMPREENSIVO PARA OPERAÇÕES DE FINANCIAMENTO HABITACIONAL, FORA DO SFH E NO SFH LIVRE_x000d_HH034 MANUTENÇÃO DE CONTRATOS - CRÉDITOS PRÓPRIOS_x000d_HH066 LIQUIDAÇÃO DE FINANCIAMENTO IMOBILIÁRIO E EMISSÃO DO DOCUMENTO COMPROBATÓRIO DA LIQUIDAÇÃO - CRÉDITOS PRÓPRIOS SEM FCVS_x000d_HH088 GESTÃO DO CRÉDITO IMOBILIÁRIO - OPERACIONALIZAÇÃO NO SIACI/CIWEB DA UTILIZAÇÃO DO FGTS NA MORADIA PRÓPRIA_x000d_HH117 ALOCAÇÃO DE RECURSOS - EMPREENDIMENTO CONCLUÍDO_x000d_HH144 GESTÃO DO CRÉDITO IMOBILIÁRIO - OPERACIONALIZAÇÃO SIACI/CIWEB - MÓDULO EMISSÃO DE MINUTA - MODALIDADES AQUISIÇÃO INDIVIDUAL E ASSOCIATIVA_x000d_HH150 GESTÃO DE PENDÊNCIAS DE CADASTRO E RECEBIMENTO CAC/CAR PARA OS CRÉDITOS CADASTRADOS NO SIACI/CIWEB/GCI E GCE_x000d_HH152 ALIENAÇÃO DE IMÓVEL NO ÂMBITO DO PMCMV - FAIXA I - SUBVENÇÃO ECONÔMICA FAR_x000d_HH155 PARCERIA - PROGRAMA MINHA CASA, MINHA VIDA - ENTIDADES - RECURSOS DO FDS - PESSOA FÍSICA E JURÍDICA_x000d_HH158 ADMINISTRAÇÃO DO SEGURO PRESTAMISTA E TAXA DE RISCO DE CRÉDITO - CONTRATOS CCFGTS MATERIAL DE CONSTRUÇÃO_x000d_HH178 CONCESSÃO DE CRÉDITO IMOBILIÁRIO - PRODUÇÃO DE EMPREENDIMENTOS - RECURSOS FGTS, SBPE E RECLIV_x000d_HH180 FINANCIAMENTO IMOBILIARIO PF - INICIATIVA MCMV CIDADES_x000d_HH184 GESTÃO DO CRÉDITO IMOBILIÁRIO - OPERACIONALIZAÇÃO DO SIACI/CIWEB - COBRANÇA E EXECUÇÃO NO FINANCIAMENTO IMOBILIÁRIO_x000d_HH186 PARCERIAS - IMÓVEL NA PLANTA - PROGRAMA CARTA DE CRÉDITO FGTS ASSOCIATIVO_x000d_HH188 CANAIS DE ATENDIMENTO REMOTO DA HABITAÇÃO - PESSOA FÍSICA_x000d_HH194 NEGOCIAÇÃO HABITACIONAL PF E PJ AQUISIÇÃO E CONSTRUÇÃO_x000d_HH199 GESTÃO DO CRÉDITO IMOBILIÁRIO - SIAOI - NAVEGAÇÃO, CONSULTA E COMANDOS_x000d_HH203 TARIFAS DO CRÉDITO IMOBILIÁRIO E CRÉDITO REAL FÁCIL CAIXA_x000d_HH207 ESTRATÉGIA DA PORTABILIDADE E OPEN FINANCE - CREDITO IMOBILIÁRIO_x000d_HH390 ADMINISTRAÇÃO DE CONTRATOS - CRÉDITO IMOBILIÁRIO CONSTRUÇÃO INDIVIDUAL PF_x000d_OR003 CORREIO ELETRÔNICO - PADRÃO E REGRAS DE UTILIZAÇÃO_x000d_OR004 FUNCIONAMENTO DOS ÓRGÃOS COLEGIADOS DE GOVERNANÇA DA CAIXA_x000d_OR020 PADRÃO DE ATENDIMENTO NAS AGÊNCIAS E PA_x000d_OR109 CORRESPONDENTE CAIXA AQUI_x000d_OR135 GESTÃO TRANSVERSAL DE TARIFAS_x000d_OR140 AGÊNCIA DIGITAL_x000d_PO006 POLÍTICA DE PREVENÇÃO À LAVAGEM DE DINHEIRO, AO FINANCIAMENTO DO TERRORISMO E AO FINANCIAMENTO DA PROLIFERAÇÃO DE ARMAS DE DESTRUIÇÃO EM MASSA_x000d_PO055 Política de Relacionamento com Clientes e Usuários de Produtos e Serviços CAIXA_x000d_PO072 POLÍTICA NEGOCIAL CAIXA_x000d_TE016 APURAÇÃO DE INDÍCIO DE FALHA DE NATUREZA TECNOLÓGICA_x000d_TE105 PROCEDIMENTOS OPERACIONAIS DO SISTEMA DE CADASTRO DE CLIENTES CAIXA - SICLI_x000d_"/>
    <w:docVar w:name="szNUMERO" w:val="200"/>
    <w:docVar w:name="szPROCESSOS" w:val="PR.00181 - 2.2.3.10 Conceder crédito imobiliário FGTS PF_x000d_PR.01940 - 1.2.1.57 Desenvolver produtos de crédito imobiliário PF_x000d_PR.02004 - 2.2.3.32 Conceder financiamento habitacional SBPE PF_x000d_"/>
    <w:docVar w:name="szPRODUTOS" w:val="0224 CC PROCOTISTA AQUIS RESID ADJARR CAIXA_x000d_0355 CC SBPE AQUIS IMOV RESID CAIXA_x000d_0356 CC SBPE AQ IMOV RESID LEILAO CAIXA_x000d_0815 CCFGTS-CONSTRAQ TERR E CONSTRTERM CONS_x000d_1302 FGTS EMPREEN AQUIS PF IMO RESID_x000d_1303 FGTS PRO COT EMPREEN AQUIS PF RESID_x000d_1305 SBPE EMPREEN AQUIS PF IMO RESID_x000d_1441 NPMCMV - REFORMA_x000d_1484 NPMCMV - CIDADESENTES PUBLICOS_x000d_1777 IMOVEL PLANTA SFH-REC SBPE_x000d_2012 NPMCMV - MBEM PE_x000d_4616 CCSBPE SFH AQ NOVO E USADO_x000d_4617 AQ IMOVEL RES NOVOUSADO PREFIXADO_x000d_4618 CCSBPE SFH AQ TERRENO CONSTRUCAO_x000d_4620 CCSBPE SFH CONSTR TERRENO PROPRIO_x000d_4641 CCSBPE TX MERCADO CONST TERR PROP COM_x000d_4642 CCSBPE TX MERC AQ NOVO E USADO_x000d_4643 CCSBPE TX MERC AQ NOVO E USADO COM_x000d_4646 CCSBPE TX MERCADO AQ TERR E CONST RES_x000d_4647 CCSBPE TX MERCADO AQ TERR E CONST COM_x000d_4648 CCSBPE TX MERCADO REF AMPL RES_x000d_4649 CCSBPE TX MERCADO REF AMPL COM_x000d_4650 LOTE URBANIZADO RESIDENCIAL - TR_x000d_4651 LOTE URBANIZADO COMERCIAL - TR_x000d_4652 CCSBPE TX MERCADO CONST TERR PROP RES_x000d_4687 FINANC PRODUCAO EMPREST PF - REC SBPE_x000d_4708 PROCOTISTA FGTS AQUIS IMOVEL NOVO USADO_x000d_4709 PRO COTISTA FGTS - IMOVEL NA PLANTA_x000d_4822 MGE-SBPE-FORA SFH POS FIXADA COMDESLPF_x000d_4823 MGE-SBPE-FORA SFH POS FIXADA DESLIGPF_x000d_4825 MGE-SBPE-SFH POS FIXADA DESLIG PF_x000d_4826 MGE - FGTS-PROCOTISTA DESLIG PF_x000d_4879 FIN IMOV COM ALOCACAO RECURSOS PF SBPE_x000d_4978 NPMCMV - ADJUDICADO CAIXA_x000d_4979 NPMCMV - AQUISICAO PF_x000d_4980 NPMCMV - CONSTRUCAO PF_x000d_4981 NPMCMV - PF DE PJ EMPREEND_x000d_4982 NPMCMV - PROCOTISTA - ADJUDICADO CAIXA_x000d_4983 NPMCMV - PROCOTISTA - AQUISICAO PF_x000d_4984 NPMCMV - PROCOTISTA - CONSTRUCAO PF_x000d_4985 NPMCMV - PROCOTISTA - PF DE PJ EMPREEND_x000d_6404 CCSBPE TX POS SFH REFORAMPL IMORES_x000d_6429 AQ IMOVEL RESIDENCIAL NOVOUSADO IPCA_x000d_6491 REFORMAAMPLIACAO PREFIXADO_x000d_6492 CONSTRUCAO EM TERREO PROP PREFIX_x000d_6493 AQUIS DE TERRENO E CONST PREFIXADO_x000d_6495 POUPANCA CAIXA - SBPE AQUISICAO TERRENO_x000d_6496 POUPANCA CAIXA - SBPE CONSTRTERR PROP_x000d_6497 POUPANCA CAIXA - SBPE AQUIMOVEL NOVOUS_x000d_6498 POUPANCA CAIXA - SBPE REFORMAAMP_x000d_"/>
    <w:docVar w:name="szSIGILO" w:val="#EXTERNO.CONFIDENCIAL"/>
    <w:docVar w:name="szTITULO" w:val="CONCESSÃO DE CRÉDITO IMOBILIÁRIO PARA PESSOA FÍSICA – AQUISIÇÃO E CONSTRUÇÃO"/>
    <w:docVar w:name="szTOMO" w:val="HH"/>
    <w:docVar w:name="szVERSAO" w:val="265"/>
  </w:docVars>
  <w:rsids>
    <w:rsidRoot w:val="00A6331F"/>
    <w:rsid w:val="00001047"/>
    <w:rsid w:val="00001054"/>
    <w:rsid w:val="00001057"/>
    <w:rsid w:val="00001545"/>
    <w:rsid w:val="00001A14"/>
    <w:rsid w:val="00001B56"/>
    <w:rsid w:val="00002048"/>
    <w:rsid w:val="000028B8"/>
    <w:rsid w:val="000029C1"/>
    <w:rsid w:val="00002B53"/>
    <w:rsid w:val="00002C51"/>
    <w:rsid w:val="00002DF4"/>
    <w:rsid w:val="0000327E"/>
    <w:rsid w:val="00003438"/>
    <w:rsid w:val="00003705"/>
    <w:rsid w:val="00003C9C"/>
    <w:rsid w:val="00004429"/>
    <w:rsid w:val="00004438"/>
    <w:rsid w:val="00005082"/>
    <w:rsid w:val="000050B0"/>
    <w:rsid w:val="00005199"/>
    <w:rsid w:val="00005336"/>
    <w:rsid w:val="0000545C"/>
    <w:rsid w:val="0000589E"/>
    <w:rsid w:val="00005983"/>
    <w:rsid w:val="0000634B"/>
    <w:rsid w:val="000064ED"/>
    <w:rsid w:val="00006809"/>
    <w:rsid w:val="00006B1D"/>
    <w:rsid w:val="00007573"/>
    <w:rsid w:val="00007A10"/>
    <w:rsid w:val="00007A44"/>
    <w:rsid w:val="00007B25"/>
    <w:rsid w:val="00007C2F"/>
    <w:rsid w:val="00007FE8"/>
    <w:rsid w:val="00010040"/>
    <w:rsid w:val="000101E5"/>
    <w:rsid w:val="00010BDB"/>
    <w:rsid w:val="00010E44"/>
    <w:rsid w:val="00010FD2"/>
    <w:rsid w:val="000116C8"/>
    <w:rsid w:val="000116EF"/>
    <w:rsid w:val="00011773"/>
    <w:rsid w:val="00011892"/>
    <w:rsid w:val="00011908"/>
    <w:rsid w:val="00011B94"/>
    <w:rsid w:val="0001202A"/>
    <w:rsid w:val="000121F4"/>
    <w:rsid w:val="00012579"/>
    <w:rsid w:val="00012863"/>
    <w:rsid w:val="00012BE0"/>
    <w:rsid w:val="00012DC6"/>
    <w:rsid w:val="00013141"/>
    <w:rsid w:val="000131AB"/>
    <w:rsid w:val="00013205"/>
    <w:rsid w:val="0001388F"/>
    <w:rsid w:val="00013AFC"/>
    <w:rsid w:val="00013CCE"/>
    <w:rsid w:val="0001421D"/>
    <w:rsid w:val="00014352"/>
    <w:rsid w:val="0001437E"/>
    <w:rsid w:val="000143D4"/>
    <w:rsid w:val="00014444"/>
    <w:rsid w:val="000144BA"/>
    <w:rsid w:val="0001459B"/>
    <w:rsid w:val="00014668"/>
    <w:rsid w:val="00014768"/>
    <w:rsid w:val="00014A7E"/>
    <w:rsid w:val="00014B44"/>
    <w:rsid w:val="0001559E"/>
    <w:rsid w:val="00015972"/>
    <w:rsid w:val="00015E6A"/>
    <w:rsid w:val="0001637F"/>
    <w:rsid w:val="00016398"/>
    <w:rsid w:val="000164DB"/>
    <w:rsid w:val="000164F0"/>
    <w:rsid w:val="000166D3"/>
    <w:rsid w:val="000168C3"/>
    <w:rsid w:val="0001721B"/>
    <w:rsid w:val="000175EA"/>
    <w:rsid w:val="00017F72"/>
    <w:rsid w:val="000201BD"/>
    <w:rsid w:val="000202BD"/>
    <w:rsid w:val="000205BF"/>
    <w:rsid w:val="000207DB"/>
    <w:rsid w:val="000208CC"/>
    <w:rsid w:val="000208E9"/>
    <w:rsid w:val="00020A55"/>
    <w:rsid w:val="00020E32"/>
    <w:rsid w:val="000214B9"/>
    <w:rsid w:val="000214BC"/>
    <w:rsid w:val="000216A1"/>
    <w:rsid w:val="000217B6"/>
    <w:rsid w:val="00021B06"/>
    <w:rsid w:val="00021C60"/>
    <w:rsid w:val="00021C7E"/>
    <w:rsid w:val="00021EC2"/>
    <w:rsid w:val="00021FA4"/>
    <w:rsid w:val="00021FDB"/>
    <w:rsid w:val="000224C9"/>
    <w:rsid w:val="00022B44"/>
    <w:rsid w:val="00022B58"/>
    <w:rsid w:val="00022E16"/>
    <w:rsid w:val="00023126"/>
    <w:rsid w:val="000232C6"/>
    <w:rsid w:val="00023467"/>
    <w:rsid w:val="00023633"/>
    <w:rsid w:val="000237B0"/>
    <w:rsid w:val="00023D6E"/>
    <w:rsid w:val="0002408E"/>
    <w:rsid w:val="000248E1"/>
    <w:rsid w:val="0002522E"/>
    <w:rsid w:val="00025E39"/>
    <w:rsid w:val="00025F77"/>
    <w:rsid w:val="000261C5"/>
    <w:rsid w:val="0002678C"/>
    <w:rsid w:val="00026BFB"/>
    <w:rsid w:val="000270C7"/>
    <w:rsid w:val="0002739D"/>
    <w:rsid w:val="0002741F"/>
    <w:rsid w:val="0002761C"/>
    <w:rsid w:val="00027620"/>
    <w:rsid w:val="00030E53"/>
    <w:rsid w:val="00031BCA"/>
    <w:rsid w:val="00031E8D"/>
    <w:rsid w:val="000321B0"/>
    <w:rsid w:val="00032229"/>
    <w:rsid w:val="00032263"/>
    <w:rsid w:val="00032364"/>
    <w:rsid w:val="00032889"/>
    <w:rsid w:val="000329EF"/>
    <w:rsid w:val="0003349A"/>
    <w:rsid w:val="00033652"/>
    <w:rsid w:val="000338AE"/>
    <w:rsid w:val="00033973"/>
    <w:rsid w:val="00033982"/>
    <w:rsid w:val="00033B06"/>
    <w:rsid w:val="00033F52"/>
    <w:rsid w:val="000341C7"/>
    <w:rsid w:val="00034451"/>
    <w:rsid w:val="00034DF9"/>
    <w:rsid w:val="00035179"/>
    <w:rsid w:val="0003534B"/>
    <w:rsid w:val="0003585A"/>
    <w:rsid w:val="00035989"/>
    <w:rsid w:val="00035A1E"/>
    <w:rsid w:val="00035D8B"/>
    <w:rsid w:val="00035EE0"/>
    <w:rsid w:val="0003622B"/>
    <w:rsid w:val="0003626D"/>
    <w:rsid w:val="00036465"/>
    <w:rsid w:val="00036F5F"/>
    <w:rsid w:val="000372C7"/>
    <w:rsid w:val="0003736E"/>
    <w:rsid w:val="000373D1"/>
    <w:rsid w:val="00037C5E"/>
    <w:rsid w:val="00037CDA"/>
    <w:rsid w:val="000401E4"/>
    <w:rsid w:val="000403C7"/>
    <w:rsid w:val="0004050B"/>
    <w:rsid w:val="00040634"/>
    <w:rsid w:val="00040900"/>
    <w:rsid w:val="000410DA"/>
    <w:rsid w:val="00041382"/>
    <w:rsid w:val="00041436"/>
    <w:rsid w:val="000415CF"/>
    <w:rsid w:val="000415E7"/>
    <w:rsid w:val="000419AE"/>
    <w:rsid w:val="00041D87"/>
    <w:rsid w:val="00041DFE"/>
    <w:rsid w:val="00041E89"/>
    <w:rsid w:val="00041FF9"/>
    <w:rsid w:val="0004246C"/>
    <w:rsid w:val="00042921"/>
    <w:rsid w:val="00042963"/>
    <w:rsid w:val="00042D62"/>
    <w:rsid w:val="00042EFA"/>
    <w:rsid w:val="00042FD6"/>
    <w:rsid w:val="000434BB"/>
    <w:rsid w:val="00044051"/>
    <w:rsid w:val="000444AF"/>
    <w:rsid w:val="00044AAD"/>
    <w:rsid w:val="00045746"/>
    <w:rsid w:val="00045D73"/>
    <w:rsid w:val="0004618D"/>
    <w:rsid w:val="0004668B"/>
    <w:rsid w:val="00046CDE"/>
    <w:rsid w:val="00046E95"/>
    <w:rsid w:val="00046FFC"/>
    <w:rsid w:val="0004710A"/>
    <w:rsid w:val="00047264"/>
    <w:rsid w:val="00047290"/>
    <w:rsid w:val="0004757E"/>
    <w:rsid w:val="000478B2"/>
    <w:rsid w:val="000479FC"/>
    <w:rsid w:val="00047B75"/>
    <w:rsid w:val="00047E94"/>
    <w:rsid w:val="00047F40"/>
    <w:rsid w:val="00050AA4"/>
    <w:rsid w:val="00050BB0"/>
    <w:rsid w:val="00050BB5"/>
    <w:rsid w:val="0005100D"/>
    <w:rsid w:val="000516E3"/>
    <w:rsid w:val="00051AF2"/>
    <w:rsid w:val="00051AFB"/>
    <w:rsid w:val="00051BA6"/>
    <w:rsid w:val="000524AE"/>
    <w:rsid w:val="00052932"/>
    <w:rsid w:val="00052C1F"/>
    <w:rsid w:val="00053114"/>
    <w:rsid w:val="00053205"/>
    <w:rsid w:val="000535E2"/>
    <w:rsid w:val="000538FF"/>
    <w:rsid w:val="00053E91"/>
    <w:rsid w:val="00053F32"/>
    <w:rsid w:val="00054470"/>
    <w:rsid w:val="00054739"/>
    <w:rsid w:val="0005489A"/>
    <w:rsid w:val="00054A3F"/>
    <w:rsid w:val="00054C3E"/>
    <w:rsid w:val="0005514B"/>
    <w:rsid w:val="000551E9"/>
    <w:rsid w:val="000552D0"/>
    <w:rsid w:val="0005588E"/>
    <w:rsid w:val="00055B22"/>
    <w:rsid w:val="00055C90"/>
    <w:rsid w:val="00055CCD"/>
    <w:rsid w:val="00055CD1"/>
    <w:rsid w:val="00055EB1"/>
    <w:rsid w:val="00055EF9"/>
    <w:rsid w:val="0005656B"/>
    <w:rsid w:val="000568A8"/>
    <w:rsid w:val="00056DA6"/>
    <w:rsid w:val="00057734"/>
    <w:rsid w:val="00057D9F"/>
    <w:rsid w:val="00060240"/>
    <w:rsid w:val="000602E4"/>
    <w:rsid w:val="000605FD"/>
    <w:rsid w:val="00060713"/>
    <w:rsid w:val="000608EC"/>
    <w:rsid w:val="00060A56"/>
    <w:rsid w:val="00060AFD"/>
    <w:rsid w:val="00060EE1"/>
    <w:rsid w:val="00061043"/>
    <w:rsid w:val="00061361"/>
    <w:rsid w:val="00061465"/>
    <w:rsid w:val="0006171A"/>
    <w:rsid w:val="0006175F"/>
    <w:rsid w:val="000619C5"/>
    <w:rsid w:val="00062007"/>
    <w:rsid w:val="00062982"/>
    <w:rsid w:val="00062C02"/>
    <w:rsid w:val="00062C8B"/>
    <w:rsid w:val="000635AB"/>
    <w:rsid w:val="000636CE"/>
    <w:rsid w:val="000636F2"/>
    <w:rsid w:val="00063895"/>
    <w:rsid w:val="00063996"/>
    <w:rsid w:val="00063A69"/>
    <w:rsid w:val="00063AAC"/>
    <w:rsid w:val="00063CFE"/>
    <w:rsid w:val="00063ED3"/>
    <w:rsid w:val="000644C0"/>
    <w:rsid w:val="00064818"/>
    <w:rsid w:val="00064910"/>
    <w:rsid w:val="00064B7A"/>
    <w:rsid w:val="00064F4D"/>
    <w:rsid w:val="000651AD"/>
    <w:rsid w:val="00065257"/>
    <w:rsid w:val="0006537E"/>
    <w:rsid w:val="00065534"/>
    <w:rsid w:val="00065717"/>
    <w:rsid w:val="00065A64"/>
    <w:rsid w:val="00065C18"/>
    <w:rsid w:val="00065F30"/>
    <w:rsid w:val="00065F64"/>
    <w:rsid w:val="0006629F"/>
    <w:rsid w:val="0006640F"/>
    <w:rsid w:val="00066AAC"/>
    <w:rsid w:val="00066B1C"/>
    <w:rsid w:val="00066C09"/>
    <w:rsid w:val="00067632"/>
    <w:rsid w:val="0006764F"/>
    <w:rsid w:val="00067C74"/>
    <w:rsid w:val="00070107"/>
    <w:rsid w:val="000704C7"/>
    <w:rsid w:val="00070619"/>
    <w:rsid w:val="00070632"/>
    <w:rsid w:val="00070B68"/>
    <w:rsid w:val="00070DAC"/>
    <w:rsid w:val="00070DC7"/>
    <w:rsid w:val="00071029"/>
    <w:rsid w:val="00071049"/>
    <w:rsid w:val="000711B8"/>
    <w:rsid w:val="0007122E"/>
    <w:rsid w:val="00071454"/>
    <w:rsid w:val="00071564"/>
    <w:rsid w:val="00071573"/>
    <w:rsid w:val="00071941"/>
    <w:rsid w:val="00071AAA"/>
    <w:rsid w:val="00071E99"/>
    <w:rsid w:val="00071FEE"/>
    <w:rsid w:val="00072079"/>
    <w:rsid w:val="0007247A"/>
    <w:rsid w:val="00072495"/>
    <w:rsid w:val="0007262F"/>
    <w:rsid w:val="000726E3"/>
    <w:rsid w:val="000727E9"/>
    <w:rsid w:val="00072AA8"/>
    <w:rsid w:val="00072D0F"/>
    <w:rsid w:val="00072D15"/>
    <w:rsid w:val="00072FBE"/>
    <w:rsid w:val="0007371D"/>
    <w:rsid w:val="00073757"/>
    <w:rsid w:val="0007389A"/>
    <w:rsid w:val="00073A05"/>
    <w:rsid w:val="00073D06"/>
    <w:rsid w:val="00074479"/>
    <w:rsid w:val="000749E6"/>
    <w:rsid w:val="00074D34"/>
    <w:rsid w:val="00074DE0"/>
    <w:rsid w:val="00074FE2"/>
    <w:rsid w:val="0007548B"/>
    <w:rsid w:val="00075687"/>
    <w:rsid w:val="00075930"/>
    <w:rsid w:val="00075C01"/>
    <w:rsid w:val="00076029"/>
    <w:rsid w:val="000762CF"/>
    <w:rsid w:val="000762E3"/>
    <w:rsid w:val="00076363"/>
    <w:rsid w:val="00076514"/>
    <w:rsid w:val="00076561"/>
    <w:rsid w:val="0007668B"/>
    <w:rsid w:val="00076C6B"/>
    <w:rsid w:val="00076E7C"/>
    <w:rsid w:val="00076F96"/>
    <w:rsid w:val="000776DB"/>
    <w:rsid w:val="00077B56"/>
    <w:rsid w:val="00077B69"/>
    <w:rsid w:val="00077D49"/>
    <w:rsid w:val="00080025"/>
    <w:rsid w:val="000803B4"/>
    <w:rsid w:val="0008055B"/>
    <w:rsid w:val="0008056A"/>
    <w:rsid w:val="000806A3"/>
    <w:rsid w:val="000807A9"/>
    <w:rsid w:val="0008090B"/>
    <w:rsid w:val="000809C3"/>
    <w:rsid w:val="00080B70"/>
    <w:rsid w:val="00081277"/>
    <w:rsid w:val="0008129C"/>
    <w:rsid w:val="000815FC"/>
    <w:rsid w:val="000818F3"/>
    <w:rsid w:val="000819A5"/>
    <w:rsid w:val="00081B06"/>
    <w:rsid w:val="00081B20"/>
    <w:rsid w:val="00082255"/>
    <w:rsid w:val="0008272B"/>
    <w:rsid w:val="00082C6B"/>
    <w:rsid w:val="00082D6C"/>
    <w:rsid w:val="00082E45"/>
    <w:rsid w:val="00082E5C"/>
    <w:rsid w:val="00082EEE"/>
    <w:rsid w:val="000830B8"/>
    <w:rsid w:val="000831A8"/>
    <w:rsid w:val="000833F5"/>
    <w:rsid w:val="00083443"/>
    <w:rsid w:val="00083754"/>
    <w:rsid w:val="00083EE5"/>
    <w:rsid w:val="000842BE"/>
    <w:rsid w:val="000843FD"/>
    <w:rsid w:val="000848B5"/>
    <w:rsid w:val="00084999"/>
    <w:rsid w:val="00084A64"/>
    <w:rsid w:val="00084CCB"/>
    <w:rsid w:val="000850E4"/>
    <w:rsid w:val="0008528C"/>
    <w:rsid w:val="00085689"/>
    <w:rsid w:val="00085806"/>
    <w:rsid w:val="0008613B"/>
    <w:rsid w:val="00086399"/>
    <w:rsid w:val="0008644D"/>
    <w:rsid w:val="0008649A"/>
    <w:rsid w:val="000867FC"/>
    <w:rsid w:val="00086DE1"/>
    <w:rsid w:val="000871F1"/>
    <w:rsid w:val="000873F1"/>
    <w:rsid w:val="000874A4"/>
    <w:rsid w:val="00087FD6"/>
    <w:rsid w:val="00090578"/>
    <w:rsid w:val="000906A9"/>
    <w:rsid w:val="000906E9"/>
    <w:rsid w:val="00090797"/>
    <w:rsid w:val="00090931"/>
    <w:rsid w:val="00090D55"/>
    <w:rsid w:val="00090D9C"/>
    <w:rsid w:val="00090E96"/>
    <w:rsid w:val="00090FAF"/>
    <w:rsid w:val="000916FC"/>
    <w:rsid w:val="0009195B"/>
    <w:rsid w:val="00091C5F"/>
    <w:rsid w:val="00091D41"/>
    <w:rsid w:val="00092536"/>
    <w:rsid w:val="00092AD7"/>
    <w:rsid w:val="0009314D"/>
    <w:rsid w:val="00093A58"/>
    <w:rsid w:val="000942BE"/>
    <w:rsid w:val="00094A29"/>
    <w:rsid w:val="00094C0B"/>
    <w:rsid w:val="00094D69"/>
    <w:rsid w:val="00095131"/>
    <w:rsid w:val="00095577"/>
    <w:rsid w:val="00095EA3"/>
    <w:rsid w:val="00095F98"/>
    <w:rsid w:val="00096A0F"/>
    <w:rsid w:val="00096B69"/>
    <w:rsid w:val="00096FD5"/>
    <w:rsid w:val="0009738D"/>
    <w:rsid w:val="00097430"/>
    <w:rsid w:val="00097814"/>
    <w:rsid w:val="00097935"/>
    <w:rsid w:val="00097D4A"/>
    <w:rsid w:val="00097D9D"/>
    <w:rsid w:val="000A0B21"/>
    <w:rsid w:val="000A0CEE"/>
    <w:rsid w:val="000A0E0A"/>
    <w:rsid w:val="000A1288"/>
    <w:rsid w:val="000A14DB"/>
    <w:rsid w:val="000A15DC"/>
    <w:rsid w:val="000A24D3"/>
    <w:rsid w:val="000A2515"/>
    <w:rsid w:val="000A2638"/>
    <w:rsid w:val="000A2E63"/>
    <w:rsid w:val="000A2EDB"/>
    <w:rsid w:val="000A2FB4"/>
    <w:rsid w:val="000A32BF"/>
    <w:rsid w:val="000A3358"/>
    <w:rsid w:val="000A3409"/>
    <w:rsid w:val="000A345B"/>
    <w:rsid w:val="000A398D"/>
    <w:rsid w:val="000A3B95"/>
    <w:rsid w:val="000A3BCA"/>
    <w:rsid w:val="000A40AB"/>
    <w:rsid w:val="000A42C1"/>
    <w:rsid w:val="000A4635"/>
    <w:rsid w:val="000A4920"/>
    <w:rsid w:val="000A5159"/>
    <w:rsid w:val="000A5521"/>
    <w:rsid w:val="000A5774"/>
    <w:rsid w:val="000A57F5"/>
    <w:rsid w:val="000A5DF1"/>
    <w:rsid w:val="000A5EB2"/>
    <w:rsid w:val="000A6668"/>
    <w:rsid w:val="000A66AB"/>
    <w:rsid w:val="000A69A1"/>
    <w:rsid w:val="000A6C77"/>
    <w:rsid w:val="000A6F05"/>
    <w:rsid w:val="000A767C"/>
    <w:rsid w:val="000A76AF"/>
    <w:rsid w:val="000A7757"/>
    <w:rsid w:val="000A77B7"/>
    <w:rsid w:val="000A7A2B"/>
    <w:rsid w:val="000A7C25"/>
    <w:rsid w:val="000A7D6D"/>
    <w:rsid w:val="000A7F87"/>
    <w:rsid w:val="000A7FC8"/>
    <w:rsid w:val="000B0175"/>
    <w:rsid w:val="000B0357"/>
    <w:rsid w:val="000B0529"/>
    <w:rsid w:val="000B0B97"/>
    <w:rsid w:val="000B0CE4"/>
    <w:rsid w:val="000B0FDA"/>
    <w:rsid w:val="000B112B"/>
    <w:rsid w:val="000B1539"/>
    <w:rsid w:val="000B15F5"/>
    <w:rsid w:val="000B1D4F"/>
    <w:rsid w:val="000B1DCE"/>
    <w:rsid w:val="000B1FA9"/>
    <w:rsid w:val="000B2214"/>
    <w:rsid w:val="000B238F"/>
    <w:rsid w:val="000B240D"/>
    <w:rsid w:val="000B25A7"/>
    <w:rsid w:val="000B27FF"/>
    <w:rsid w:val="000B2E56"/>
    <w:rsid w:val="000B33BB"/>
    <w:rsid w:val="000B33D2"/>
    <w:rsid w:val="000B34E9"/>
    <w:rsid w:val="000B3794"/>
    <w:rsid w:val="000B3D2C"/>
    <w:rsid w:val="000B3D9B"/>
    <w:rsid w:val="000B3E80"/>
    <w:rsid w:val="000B3F67"/>
    <w:rsid w:val="000B419A"/>
    <w:rsid w:val="000B42C5"/>
    <w:rsid w:val="000B4341"/>
    <w:rsid w:val="000B4872"/>
    <w:rsid w:val="000B4899"/>
    <w:rsid w:val="000B48C5"/>
    <w:rsid w:val="000B4E9F"/>
    <w:rsid w:val="000B4F5A"/>
    <w:rsid w:val="000B5242"/>
    <w:rsid w:val="000B564C"/>
    <w:rsid w:val="000B5784"/>
    <w:rsid w:val="000B5896"/>
    <w:rsid w:val="000B5A1C"/>
    <w:rsid w:val="000B6033"/>
    <w:rsid w:val="000B6068"/>
    <w:rsid w:val="000B64B4"/>
    <w:rsid w:val="000B6751"/>
    <w:rsid w:val="000B6A35"/>
    <w:rsid w:val="000B6E1C"/>
    <w:rsid w:val="000B7031"/>
    <w:rsid w:val="000B7203"/>
    <w:rsid w:val="000B7866"/>
    <w:rsid w:val="000B7DB9"/>
    <w:rsid w:val="000B7E16"/>
    <w:rsid w:val="000C015F"/>
    <w:rsid w:val="000C01AB"/>
    <w:rsid w:val="000C0602"/>
    <w:rsid w:val="000C0656"/>
    <w:rsid w:val="000C09F3"/>
    <w:rsid w:val="000C0E45"/>
    <w:rsid w:val="000C0F99"/>
    <w:rsid w:val="000C1005"/>
    <w:rsid w:val="000C1043"/>
    <w:rsid w:val="000C138C"/>
    <w:rsid w:val="000C1FF5"/>
    <w:rsid w:val="000C2058"/>
    <w:rsid w:val="000C219D"/>
    <w:rsid w:val="000C22F0"/>
    <w:rsid w:val="000C2569"/>
    <w:rsid w:val="000C2632"/>
    <w:rsid w:val="000C2ADA"/>
    <w:rsid w:val="000C2BB4"/>
    <w:rsid w:val="000C2E9A"/>
    <w:rsid w:val="000C3201"/>
    <w:rsid w:val="000C32CC"/>
    <w:rsid w:val="000C3308"/>
    <w:rsid w:val="000C3657"/>
    <w:rsid w:val="000C3A18"/>
    <w:rsid w:val="000C3B31"/>
    <w:rsid w:val="000C3BAE"/>
    <w:rsid w:val="000C407E"/>
    <w:rsid w:val="000C4254"/>
    <w:rsid w:val="000C4B4E"/>
    <w:rsid w:val="000C4B9C"/>
    <w:rsid w:val="000C4CFC"/>
    <w:rsid w:val="000C51A4"/>
    <w:rsid w:val="000C54AD"/>
    <w:rsid w:val="000C576E"/>
    <w:rsid w:val="000C579F"/>
    <w:rsid w:val="000C5813"/>
    <w:rsid w:val="000C5DDE"/>
    <w:rsid w:val="000C6391"/>
    <w:rsid w:val="000C65AF"/>
    <w:rsid w:val="000C65BE"/>
    <w:rsid w:val="000C66F4"/>
    <w:rsid w:val="000C67F3"/>
    <w:rsid w:val="000C686F"/>
    <w:rsid w:val="000C6F6F"/>
    <w:rsid w:val="000C7790"/>
    <w:rsid w:val="000C7AB1"/>
    <w:rsid w:val="000D00BE"/>
    <w:rsid w:val="000D08CE"/>
    <w:rsid w:val="000D0A92"/>
    <w:rsid w:val="000D12D8"/>
    <w:rsid w:val="000D1452"/>
    <w:rsid w:val="000D1518"/>
    <w:rsid w:val="000D16B0"/>
    <w:rsid w:val="000D1835"/>
    <w:rsid w:val="000D19EE"/>
    <w:rsid w:val="000D1A4B"/>
    <w:rsid w:val="000D1AAB"/>
    <w:rsid w:val="000D1CC3"/>
    <w:rsid w:val="000D1CDA"/>
    <w:rsid w:val="000D1D35"/>
    <w:rsid w:val="000D214E"/>
    <w:rsid w:val="000D22F8"/>
    <w:rsid w:val="000D2788"/>
    <w:rsid w:val="000D2798"/>
    <w:rsid w:val="000D28D7"/>
    <w:rsid w:val="000D2C17"/>
    <w:rsid w:val="000D2C6E"/>
    <w:rsid w:val="000D3038"/>
    <w:rsid w:val="000D3150"/>
    <w:rsid w:val="000D36D1"/>
    <w:rsid w:val="000D3AD9"/>
    <w:rsid w:val="000D407A"/>
    <w:rsid w:val="000D56C9"/>
    <w:rsid w:val="000D5722"/>
    <w:rsid w:val="000D5781"/>
    <w:rsid w:val="000D5919"/>
    <w:rsid w:val="000D5FFA"/>
    <w:rsid w:val="000D6179"/>
    <w:rsid w:val="000D6329"/>
    <w:rsid w:val="000D63BB"/>
    <w:rsid w:val="000D6599"/>
    <w:rsid w:val="000D6891"/>
    <w:rsid w:val="000D69B8"/>
    <w:rsid w:val="000D70C3"/>
    <w:rsid w:val="000D72A2"/>
    <w:rsid w:val="000D7961"/>
    <w:rsid w:val="000D797B"/>
    <w:rsid w:val="000D7AC6"/>
    <w:rsid w:val="000D7B8C"/>
    <w:rsid w:val="000D7FA1"/>
    <w:rsid w:val="000E0409"/>
    <w:rsid w:val="000E06FE"/>
    <w:rsid w:val="000E0D96"/>
    <w:rsid w:val="000E0F7A"/>
    <w:rsid w:val="000E1343"/>
    <w:rsid w:val="000E13B1"/>
    <w:rsid w:val="000E1581"/>
    <w:rsid w:val="000E182A"/>
    <w:rsid w:val="000E1989"/>
    <w:rsid w:val="000E1AA8"/>
    <w:rsid w:val="000E1FA5"/>
    <w:rsid w:val="000E2135"/>
    <w:rsid w:val="000E21AB"/>
    <w:rsid w:val="000E23BC"/>
    <w:rsid w:val="000E255A"/>
    <w:rsid w:val="000E2656"/>
    <w:rsid w:val="000E2743"/>
    <w:rsid w:val="000E27E0"/>
    <w:rsid w:val="000E2978"/>
    <w:rsid w:val="000E29DF"/>
    <w:rsid w:val="000E2A83"/>
    <w:rsid w:val="000E2BC9"/>
    <w:rsid w:val="000E3492"/>
    <w:rsid w:val="000E38A4"/>
    <w:rsid w:val="000E3DC9"/>
    <w:rsid w:val="000E40FF"/>
    <w:rsid w:val="000E4471"/>
    <w:rsid w:val="000E46CB"/>
    <w:rsid w:val="000E48A9"/>
    <w:rsid w:val="000E49BA"/>
    <w:rsid w:val="000E4A9D"/>
    <w:rsid w:val="000E4B8D"/>
    <w:rsid w:val="000E503E"/>
    <w:rsid w:val="000E515D"/>
    <w:rsid w:val="000E58F2"/>
    <w:rsid w:val="000E5AEA"/>
    <w:rsid w:val="000E5CEE"/>
    <w:rsid w:val="000E5F59"/>
    <w:rsid w:val="000E6106"/>
    <w:rsid w:val="000E6121"/>
    <w:rsid w:val="000E6197"/>
    <w:rsid w:val="000E649F"/>
    <w:rsid w:val="000E65E7"/>
    <w:rsid w:val="000E68D6"/>
    <w:rsid w:val="000E68E7"/>
    <w:rsid w:val="000E6AE0"/>
    <w:rsid w:val="000E6D46"/>
    <w:rsid w:val="000E6D4D"/>
    <w:rsid w:val="000E6EF3"/>
    <w:rsid w:val="000E7587"/>
    <w:rsid w:val="000E75BA"/>
    <w:rsid w:val="000E75CE"/>
    <w:rsid w:val="000E76E8"/>
    <w:rsid w:val="000E7860"/>
    <w:rsid w:val="000E7890"/>
    <w:rsid w:val="000E7C80"/>
    <w:rsid w:val="000E7F83"/>
    <w:rsid w:val="000F0130"/>
    <w:rsid w:val="000F04E1"/>
    <w:rsid w:val="000F06C2"/>
    <w:rsid w:val="000F0897"/>
    <w:rsid w:val="000F0D6D"/>
    <w:rsid w:val="000F0FA7"/>
    <w:rsid w:val="000F115C"/>
    <w:rsid w:val="000F1256"/>
    <w:rsid w:val="000F12EF"/>
    <w:rsid w:val="000F1339"/>
    <w:rsid w:val="000F1427"/>
    <w:rsid w:val="000F15F2"/>
    <w:rsid w:val="000F194F"/>
    <w:rsid w:val="000F1CC7"/>
    <w:rsid w:val="000F2264"/>
    <w:rsid w:val="000F2274"/>
    <w:rsid w:val="000F2565"/>
    <w:rsid w:val="000F2D12"/>
    <w:rsid w:val="000F2D46"/>
    <w:rsid w:val="000F2DBE"/>
    <w:rsid w:val="000F3287"/>
    <w:rsid w:val="000F3481"/>
    <w:rsid w:val="000F3579"/>
    <w:rsid w:val="000F3D5C"/>
    <w:rsid w:val="000F3DE3"/>
    <w:rsid w:val="000F3F00"/>
    <w:rsid w:val="000F3F16"/>
    <w:rsid w:val="000F413D"/>
    <w:rsid w:val="000F4565"/>
    <w:rsid w:val="000F477B"/>
    <w:rsid w:val="000F4901"/>
    <w:rsid w:val="000F4A3D"/>
    <w:rsid w:val="000F4BCB"/>
    <w:rsid w:val="000F4DA7"/>
    <w:rsid w:val="000F5098"/>
    <w:rsid w:val="000F514E"/>
    <w:rsid w:val="000F5D1E"/>
    <w:rsid w:val="000F5F0E"/>
    <w:rsid w:val="000F6423"/>
    <w:rsid w:val="000F6775"/>
    <w:rsid w:val="000F68C7"/>
    <w:rsid w:val="000F692A"/>
    <w:rsid w:val="000F6CA1"/>
    <w:rsid w:val="000F6CC0"/>
    <w:rsid w:val="000F6F7D"/>
    <w:rsid w:val="000F7376"/>
    <w:rsid w:val="000F7626"/>
    <w:rsid w:val="000F76B2"/>
    <w:rsid w:val="000F780D"/>
    <w:rsid w:val="000F79CB"/>
    <w:rsid w:val="000F7BC8"/>
    <w:rsid w:val="000F7C8A"/>
    <w:rsid w:val="000F7D8A"/>
    <w:rsid w:val="0010021E"/>
    <w:rsid w:val="001010F5"/>
    <w:rsid w:val="00101511"/>
    <w:rsid w:val="00101BCF"/>
    <w:rsid w:val="00101C8F"/>
    <w:rsid w:val="0010222C"/>
    <w:rsid w:val="00102788"/>
    <w:rsid w:val="001027FF"/>
    <w:rsid w:val="00102997"/>
    <w:rsid w:val="00102B3B"/>
    <w:rsid w:val="00102C53"/>
    <w:rsid w:val="0010318D"/>
    <w:rsid w:val="001031F8"/>
    <w:rsid w:val="00103252"/>
    <w:rsid w:val="0010325D"/>
    <w:rsid w:val="00103D98"/>
    <w:rsid w:val="00103E9F"/>
    <w:rsid w:val="00104281"/>
    <w:rsid w:val="001043FE"/>
    <w:rsid w:val="00104883"/>
    <w:rsid w:val="00104A4C"/>
    <w:rsid w:val="00104A7E"/>
    <w:rsid w:val="00104D85"/>
    <w:rsid w:val="00104DCD"/>
    <w:rsid w:val="00104E3A"/>
    <w:rsid w:val="00105129"/>
    <w:rsid w:val="00105170"/>
    <w:rsid w:val="00105631"/>
    <w:rsid w:val="0010570F"/>
    <w:rsid w:val="00105D0B"/>
    <w:rsid w:val="0010602D"/>
    <w:rsid w:val="0010602E"/>
    <w:rsid w:val="001061E7"/>
    <w:rsid w:val="00106998"/>
    <w:rsid w:val="00106B58"/>
    <w:rsid w:val="00106CB6"/>
    <w:rsid w:val="00106DFB"/>
    <w:rsid w:val="00107453"/>
    <w:rsid w:val="001079BF"/>
    <w:rsid w:val="00107A60"/>
    <w:rsid w:val="00107EF4"/>
    <w:rsid w:val="00110113"/>
    <w:rsid w:val="001105AA"/>
    <w:rsid w:val="001106E1"/>
    <w:rsid w:val="00110C12"/>
    <w:rsid w:val="00110C86"/>
    <w:rsid w:val="00110CFF"/>
    <w:rsid w:val="00110D62"/>
    <w:rsid w:val="00110EEF"/>
    <w:rsid w:val="00110F51"/>
    <w:rsid w:val="00111066"/>
    <w:rsid w:val="0011166E"/>
    <w:rsid w:val="00111671"/>
    <w:rsid w:val="001117A2"/>
    <w:rsid w:val="0011197A"/>
    <w:rsid w:val="00111A61"/>
    <w:rsid w:val="001120A8"/>
    <w:rsid w:val="001122E7"/>
    <w:rsid w:val="00112459"/>
    <w:rsid w:val="00112A5C"/>
    <w:rsid w:val="00112C45"/>
    <w:rsid w:val="00113078"/>
    <w:rsid w:val="0011318D"/>
    <w:rsid w:val="00113C29"/>
    <w:rsid w:val="00113D68"/>
    <w:rsid w:val="0011408B"/>
    <w:rsid w:val="0011415A"/>
    <w:rsid w:val="001143F5"/>
    <w:rsid w:val="0011452E"/>
    <w:rsid w:val="0011492E"/>
    <w:rsid w:val="00115394"/>
    <w:rsid w:val="0011566F"/>
    <w:rsid w:val="00115984"/>
    <w:rsid w:val="00115BB7"/>
    <w:rsid w:val="00115D3C"/>
    <w:rsid w:val="00116114"/>
    <w:rsid w:val="00116835"/>
    <w:rsid w:val="00116B03"/>
    <w:rsid w:val="00116C7E"/>
    <w:rsid w:val="001171EC"/>
    <w:rsid w:val="0011732B"/>
    <w:rsid w:val="00117370"/>
    <w:rsid w:val="001173F0"/>
    <w:rsid w:val="00117AD1"/>
    <w:rsid w:val="00117BCD"/>
    <w:rsid w:val="00117DEF"/>
    <w:rsid w:val="00117E47"/>
    <w:rsid w:val="00117E64"/>
    <w:rsid w:val="0012016A"/>
    <w:rsid w:val="00120213"/>
    <w:rsid w:val="00120281"/>
    <w:rsid w:val="00120524"/>
    <w:rsid w:val="0012068D"/>
    <w:rsid w:val="00120885"/>
    <w:rsid w:val="00120A81"/>
    <w:rsid w:val="00120A92"/>
    <w:rsid w:val="00120FBB"/>
    <w:rsid w:val="00121C47"/>
    <w:rsid w:val="00121D82"/>
    <w:rsid w:val="00121FBF"/>
    <w:rsid w:val="0012210F"/>
    <w:rsid w:val="00122160"/>
    <w:rsid w:val="00122608"/>
    <w:rsid w:val="00122900"/>
    <w:rsid w:val="00122972"/>
    <w:rsid w:val="00122E87"/>
    <w:rsid w:val="00122F3A"/>
    <w:rsid w:val="00123094"/>
    <w:rsid w:val="0012327C"/>
    <w:rsid w:val="001236DC"/>
    <w:rsid w:val="001236FF"/>
    <w:rsid w:val="00123746"/>
    <w:rsid w:val="001238C8"/>
    <w:rsid w:val="00123A45"/>
    <w:rsid w:val="00123EB4"/>
    <w:rsid w:val="00124005"/>
    <w:rsid w:val="001240F2"/>
    <w:rsid w:val="001241CF"/>
    <w:rsid w:val="00124D9D"/>
    <w:rsid w:val="00125549"/>
    <w:rsid w:val="001255F5"/>
    <w:rsid w:val="00125630"/>
    <w:rsid w:val="00125729"/>
    <w:rsid w:val="00125F30"/>
    <w:rsid w:val="0012619C"/>
    <w:rsid w:val="00126307"/>
    <w:rsid w:val="001263C9"/>
    <w:rsid w:val="0012685B"/>
    <w:rsid w:val="001269E2"/>
    <w:rsid w:val="00126C0D"/>
    <w:rsid w:val="00126D94"/>
    <w:rsid w:val="00126E71"/>
    <w:rsid w:val="001270F4"/>
    <w:rsid w:val="001272EE"/>
    <w:rsid w:val="0012785A"/>
    <w:rsid w:val="00127B10"/>
    <w:rsid w:val="00127D8B"/>
    <w:rsid w:val="00130242"/>
    <w:rsid w:val="0013049E"/>
    <w:rsid w:val="0013056F"/>
    <w:rsid w:val="001307BF"/>
    <w:rsid w:val="0013085C"/>
    <w:rsid w:val="00130AAD"/>
    <w:rsid w:val="00130CEB"/>
    <w:rsid w:val="00130F57"/>
    <w:rsid w:val="00130FD3"/>
    <w:rsid w:val="00131174"/>
    <w:rsid w:val="00131182"/>
    <w:rsid w:val="0013129E"/>
    <w:rsid w:val="0013144E"/>
    <w:rsid w:val="00131A18"/>
    <w:rsid w:val="00131CD8"/>
    <w:rsid w:val="00132415"/>
    <w:rsid w:val="00132879"/>
    <w:rsid w:val="00132B99"/>
    <w:rsid w:val="00132C58"/>
    <w:rsid w:val="00132ED3"/>
    <w:rsid w:val="00132F7E"/>
    <w:rsid w:val="001331E2"/>
    <w:rsid w:val="001332B5"/>
    <w:rsid w:val="00133311"/>
    <w:rsid w:val="0013361B"/>
    <w:rsid w:val="00133689"/>
    <w:rsid w:val="00133DD3"/>
    <w:rsid w:val="00134519"/>
    <w:rsid w:val="00134735"/>
    <w:rsid w:val="00134A23"/>
    <w:rsid w:val="00134D5A"/>
    <w:rsid w:val="00134DDC"/>
    <w:rsid w:val="00134E38"/>
    <w:rsid w:val="00135257"/>
    <w:rsid w:val="001352BC"/>
    <w:rsid w:val="00135403"/>
    <w:rsid w:val="001355A0"/>
    <w:rsid w:val="00135C0A"/>
    <w:rsid w:val="00135C33"/>
    <w:rsid w:val="00135D10"/>
    <w:rsid w:val="001360FF"/>
    <w:rsid w:val="0013699E"/>
    <w:rsid w:val="00136C7D"/>
    <w:rsid w:val="001370BF"/>
    <w:rsid w:val="00137226"/>
    <w:rsid w:val="001374E4"/>
    <w:rsid w:val="00137596"/>
    <w:rsid w:val="001376B1"/>
    <w:rsid w:val="00137C5E"/>
    <w:rsid w:val="00137F8B"/>
    <w:rsid w:val="00140081"/>
    <w:rsid w:val="00140265"/>
    <w:rsid w:val="001403EB"/>
    <w:rsid w:val="0014042E"/>
    <w:rsid w:val="001404EE"/>
    <w:rsid w:val="001407D2"/>
    <w:rsid w:val="00140924"/>
    <w:rsid w:val="00140AD6"/>
    <w:rsid w:val="00140DEE"/>
    <w:rsid w:val="00140DFD"/>
    <w:rsid w:val="00140E08"/>
    <w:rsid w:val="00140E1C"/>
    <w:rsid w:val="00140E2E"/>
    <w:rsid w:val="00141259"/>
    <w:rsid w:val="00141618"/>
    <w:rsid w:val="001423B6"/>
    <w:rsid w:val="00142457"/>
    <w:rsid w:val="001424CB"/>
    <w:rsid w:val="0014288A"/>
    <w:rsid w:val="001428D5"/>
    <w:rsid w:val="0014299E"/>
    <w:rsid w:val="00142D55"/>
    <w:rsid w:val="00142E44"/>
    <w:rsid w:val="00142E61"/>
    <w:rsid w:val="00142EC8"/>
    <w:rsid w:val="00143303"/>
    <w:rsid w:val="00143C29"/>
    <w:rsid w:val="00143D7C"/>
    <w:rsid w:val="00143DD8"/>
    <w:rsid w:val="00143EF2"/>
    <w:rsid w:val="001441E5"/>
    <w:rsid w:val="001447C4"/>
    <w:rsid w:val="0014486E"/>
    <w:rsid w:val="0014489E"/>
    <w:rsid w:val="001448E1"/>
    <w:rsid w:val="00144AFF"/>
    <w:rsid w:val="00144D1D"/>
    <w:rsid w:val="001458F6"/>
    <w:rsid w:val="00145A76"/>
    <w:rsid w:val="00145AA0"/>
    <w:rsid w:val="00145B4F"/>
    <w:rsid w:val="00145CD0"/>
    <w:rsid w:val="00145E28"/>
    <w:rsid w:val="001460F6"/>
    <w:rsid w:val="00146EC4"/>
    <w:rsid w:val="00146EE0"/>
    <w:rsid w:val="001472E9"/>
    <w:rsid w:val="00147470"/>
    <w:rsid w:val="00147563"/>
    <w:rsid w:val="00147677"/>
    <w:rsid w:val="00147711"/>
    <w:rsid w:val="00147A9C"/>
    <w:rsid w:val="00147ABB"/>
    <w:rsid w:val="00147B28"/>
    <w:rsid w:val="00147B40"/>
    <w:rsid w:val="00147F4B"/>
    <w:rsid w:val="0015008D"/>
    <w:rsid w:val="00150212"/>
    <w:rsid w:val="00150276"/>
    <w:rsid w:val="00150286"/>
    <w:rsid w:val="00150383"/>
    <w:rsid w:val="00150925"/>
    <w:rsid w:val="00150DA2"/>
    <w:rsid w:val="00150E5A"/>
    <w:rsid w:val="00150E80"/>
    <w:rsid w:val="00151273"/>
    <w:rsid w:val="0015161B"/>
    <w:rsid w:val="00151A6B"/>
    <w:rsid w:val="00151B8E"/>
    <w:rsid w:val="00151E2B"/>
    <w:rsid w:val="00151FD3"/>
    <w:rsid w:val="00151FFA"/>
    <w:rsid w:val="001520B9"/>
    <w:rsid w:val="00152146"/>
    <w:rsid w:val="0015269F"/>
    <w:rsid w:val="00152737"/>
    <w:rsid w:val="00152C85"/>
    <w:rsid w:val="00152D2C"/>
    <w:rsid w:val="00152EC1"/>
    <w:rsid w:val="00152EE9"/>
    <w:rsid w:val="00152F05"/>
    <w:rsid w:val="00152F1A"/>
    <w:rsid w:val="001533DB"/>
    <w:rsid w:val="001534D5"/>
    <w:rsid w:val="001535BD"/>
    <w:rsid w:val="001536C8"/>
    <w:rsid w:val="001536F8"/>
    <w:rsid w:val="00153793"/>
    <w:rsid w:val="00153820"/>
    <w:rsid w:val="00153975"/>
    <w:rsid w:val="001539AF"/>
    <w:rsid w:val="00153C7C"/>
    <w:rsid w:val="00153DAA"/>
    <w:rsid w:val="001540B0"/>
    <w:rsid w:val="00154284"/>
    <w:rsid w:val="00154629"/>
    <w:rsid w:val="00154D15"/>
    <w:rsid w:val="00154D63"/>
    <w:rsid w:val="00154D87"/>
    <w:rsid w:val="00155057"/>
    <w:rsid w:val="001551E2"/>
    <w:rsid w:val="0015541E"/>
    <w:rsid w:val="00155529"/>
    <w:rsid w:val="001557D9"/>
    <w:rsid w:val="00155F06"/>
    <w:rsid w:val="00156114"/>
    <w:rsid w:val="00156462"/>
    <w:rsid w:val="001564AE"/>
    <w:rsid w:val="001566AD"/>
    <w:rsid w:val="001566E7"/>
    <w:rsid w:val="001567A3"/>
    <w:rsid w:val="00156A55"/>
    <w:rsid w:val="00156A7A"/>
    <w:rsid w:val="00156AF2"/>
    <w:rsid w:val="00157253"/>
    <w:rsid w:val="001576A4"/>
    <w:rsid w:val="001600D9"/>
    <w:rsid w:val="0016062C"/>
    <w:rsid w:val="001608A0"/>
    <w:rsid w:val="001609C9"/>
    <w:rsid w:val="00160B4F"/>
    <w:rsid w:val="00160B95"/>
    <w:rsid w:val="00160CC3"/>
    <w:rsid w:val="00161603"/>
    <w:rsid w:val="00161C92"/>
    <w:rsid w:val="00162576"/>
    <w:rsid w:val="00162AE5"/>
    <w:rsid w:val="00162D66"/>
    <w:rsid w:val="00162F75"/>
    <w:rsid w:val="00163257"/>
    <w:rsid w:val="00163417"/>
    <w:rsid w:val="00163CAB"/>
    <w:rsid w:val="0016482D"/>
    <w:rsid w:val="001649F5"/>
    <w:rsid w:val="00164DD1"/>
    <w:rsid w:val="001652C5"/>
    <w:rsid w:val="00165581"/>
    <w:rsid w:val="00165639"/>
    <w:rsid w:val="00165715"/>
    <w:rsid w:val="00165958"/>
    <w:rsid w:val="00165B6A"/>
    <w:rsid w:val="00165B7D"/>
    <w:rsid w:val="00165C3A"/>
    <w:rsid w:val="00165D66"/>
    <w:rsid w:val="00165EBE"/>
    <w:rsid w:val="00166885"/>
    <w:rsid w:val="00166BFC"/>
    <w:rsid w:val="00166DC9"/>
    <w:rsid w:val="0016758D"/>
    <w:rsid w:val="001675D5"/>
    <w:rsid w:val="001677EF"/>
    <w:rsid w:val="001679A3"/>
    <w:rsid w:val="00167A03"/>
    <w:rsid w:val="00167D0D"/>
    <w:rsid w:val="001706A3"/>
    <w:rsid w:val="00170861"/>
    <w:rsid w:val="00170AC0"/>
    <w:rsid w:val="00170AD6"/>
    <w:rsid w:val="00170B71"/>
    <w:rsid w:val="00170CCF"/>
    <w:rsid w:val="00171015"/>
    <w:rsid w:val="00171180"/>
    <w:rsid w:val="00171A7B"/>
    <w:rsid w:val="00171F91"/>
    <w:rsid w:val="0017209B"/>
    <w:rsid w:val="001720FE"/>
    <w:rsid w:val="00172DD1"/>
    <w:rsid w:val="001737A8"/>
    <w:rsid w:val="00173BDB"/>
    <w:rsid w:val="00173E57"/>
    <w:rsid w:val="001741E1"/>
    <w:rsid w:val="0017426A"/>
    <w:rsid w:val="0017444A"/>
    <w:rsid w:val="0017454C"/>
    <w:rsid w:val="00174596"/>
    <w:rsid w:val="00174A01"/>
    <w:rsid w:val="00174BEB"/>
    <w:rsid w:val="00174D40"/>
    <w:rsid w:val="00174E27"/>
    <w:rsid w:val="0017502E"/>
    <w:rsid w:val="00175069"/>
    <w:rsid w:val="001754E6"/>
    <w:rsid w:val="0017567B"/>
    <w:rsid w:val="00175826"/>
    <w:rsid w:val="0017585F"/>
    <w:rsid w:val="0017594D"/>
    <w:rsid w:val="00175E23"/>
    <w:rsid w:val="001761D5"/>
    <w:rsid w:val="001762CB"/>
    <w:rsid w:val="00176371"/>
    <w:rsid w:val="00176B00"/>
    <w:rsid w:val="00176E04"/>
    <w:rsid w:val="00176E56"/>
    <w:rsid w:val="001772CC"/>
    <w:rsid w:val="001779AF"/>
    <w:rsid w:val="00177DA3"/>
    <w:rsid w:val="00177E4C"/>
    <w:rsid w:val="00177F19"/>
    <w:rsid w:val="00180939"/>
    <w:rsid w:val="001809F4"/>
    <w:rsid w:val="00180C06"/>
    <w:rsid w:val="00180C9A"/>
    <w:rsid w:val="00180D99"/>
    <w:rsid w:val="0018124F"/>
    <w:rsid w:val="00181457"/>
    <w:rsid w:val="00181C23"/>
    <w:rsid w:val="00181C63"/>
    <w:rsid w:val="00181DB8"/>
    <w:rsid w:val="001823E4"/>
    <w:rsid w:val="00182C4F"/>
    <w:rsid w:val="00182DFB"/>
    <w:rsid w:val="00182E77"/>
    <w:rsid w:val="00182FC6"/>
    <w:rsid w:val="0018309D"/>
    <w:rsid w:val="001830F6"/>
    <w:rsid w:val="00183482"/>
    <w:rsid w:val="00183715"/>
    <w:rsid w:val="0018390D"/>
    <w:rsid w:val="00183E94"/>
    <w:rsid w:val="0018409C"/>
    <w:rsid w:val="001842D8"/>
    <w:rsid w:val="001842F0"/>
    <w:rsid w:val="001843CA"/>
    <w:rsid w:val="00184830"/>
    <w:rsid w:val="00184A92"/>
    <w:rsid w:val="00184E67"/>
    <w:rsid w:val="001850FB"/>
    <w:rsid w:val="00185227"/>
    <w:rsid w:val="001853E1"/>
    <w:rsid w:val="00185A10"/>
    <w:rsid w:val="001860AE"/>
    <w:rsid w:val="00186100"/>
    <w:rsid w:val="001862CE"/>
    <w:rsid w:val="001863AC"/>
    <w:rsid w:val="001864C3"/>
    <w:rsid w:val="00186835"/>
    <w:rsid w:val="0018685E"/>
    <w:rsid w:val="001871C7"/>
    <w:rsid w:val="0018733A"/>
    <w:rsid w:val="0018738D"/>
    <w:rsid w:val="00187417"/>
    <w:rsid w:val="00187691"/>
    <w:rsid w:val="0018771F"/>
    <w:rsid w:val="00187A71"/>
    <w:rsid w:val="00187D30"/>
    <w:rsid w:val="00187D47"/>
    <w:rsid w:val="0019002E"/>
    <w:rsid w:val="00190842"/>
    <w:rsid w:val="00190932"/>
    <w:rsid w:val="00190AF3"/>
    <w:rsid w:val="00190C6C"/>
    <w:rsid w:val="00190D85"/>
    <w:rsid w:val="00190E1A"/>
    <w:rsid w:val="00191731"/>
    <w:rsid w:val="00191735"/>
    <w:rsid w:val="0019176A"/>
    <w:rsid w:val="00191C6C"/>
    <w:rsid w:val="00191CC9"/>
    <w:rsid w:val="00191DE2"/>
    <w:rsid w:val="00191EBE"/>
    <w:rsid w:val="00192235"/>
    <w:rsid w:val="00192554"/>
    <w:rsid w:val="00192569"/>
    <w:rsid w:val="001929C9"/>
    <w:rsid w:val="00192BF7"/>
    <w:rsid w:val="00192EE4"/>
    <w:rsid w:val="00193824"/>
    <w:rsid w:val="0019384A"/>
    <w:rsid w:val="00193954"/>
    <w:rsid w:val="00193AF8"/>
    <w:rsid w:val="00193E81"/>
    <w:rsid w:val="00193E8C"/>
    <w:rsid w:val="001940A9"/>
    <w:rsid w:val="001941B6"/>
    <w:rsid w:val="001947D8"/>
    <w:rsid w:val="001947FE"/>
    <w:rsid w:val="00194CCC"/>
    <w:rsid w:val="00194DB8"/>
    <w:rsid w:val="00194E15"/>
    <w:rsid w:val="001950E1"/>
    <w:rsid w:val="0019532F"/>
    <w:rsid w:val="0019542E"/>
    <w:rsid w:val="0019557E"/>
    <w:rsid w:val="0019576E"/>
    <w:rsid w:val="001959CA"/>
    <w:rsid w:val="001965F0"/>
    <w:rsid w:val="0019674A"/>
    <w:rsid w:val="00196C8F"/>
    <w:rsid w:val="00196E87"/>
    <w:rsid w:val="0019735A"/>
    <w:rsid w:val="00197952"/>
    <w:rsid w:val="001A0067"/>
    <w:rsid w:val="001A04E0"/>
    <w:rsid w:val="001A095A"/>
    <w:rsid w:val="001A09DB"/>
    <w:rsid w:val="001A1027"/>
    <w:rsid w:val="001A11D7"/>
    <w:rsid w:val="001A1A49"/>
    <w:rsid w:val="001A1B91"/>
    <w:rsid w:val="001A1CF5"/>
    <w:rsid w:val="001A1E12"/>
    <w:rsid w:val="001A2566"/>
    <w:rsid w:val="001A2745"/>
    <w:rsid w:val="001A27A6"/>
    <w:rsid w:val="001A28EA"/>
    <w:rsid w:val="001A311E"/>
    <w:rsid w:val="001A31DA"/>
    <w:rsid w:val="001A329D"/>
    <w:rsid w:val="001A36CD"/>
    <w:rsid w:val="001A37D9"/>
    <w:rsid w:val="001A39B2"/>
    <w:rsid w:val="001A39DA"/>
    <w:rsid w:val="001A3A95"/>
    <w:rsid w:val="001A3DCA"/>
    <w:rsid w:val="001A41EB"/>
    <w:rsid w:val="001A45A2"/>
    <w:rsid w:val="001A4677"/>
    <w:rsid w:val="001A4774"/>
    <w:rsid w:val="001A496B"/>
    <w:rsid w:val="001A4B95"/>
    <w:rsid w:val="001A4E7F"/>
    <w:rsid w:val="001A50D0"/>
    <w:rsid w:val="001A514F"/>
    <w:rsid w:val="001A53A5"/>
    <w:rsid w:val="001A5598"/>
    <w:rsid w:val="001A55E1"/>
    <w:rsid w:val="001A59CF"/>
    <w:rsid w:val="001A5B34"/>
    <w:rsid w:val="001A5B5F"/>
    <w:rsid w:val="001A5EE5"/>
    <w:rsid w:val="001A6201"/>
    <w:rsid w:val="001A6411"/>
    <w:rsid w:val="001A64C2"/>
    <w:rsid w:val="001A653C"/>
    <w:rsid w:val="001A666F"/>
    <w:rsid w:val="001A69D4"/>
    <w:rsid w:val="001A6E47"/>
    <w:rsid w:val="001A7042"/>
    <w:rsid w:val="001A705E"/>
    <w:rsid w:val="001A717E"/>
    <w:rsid w:val="001A7BE1"/>
    <w:rsid w:val="001B026D"/>
    <w:rsid w:val="001B0AC3"/>
    <w:rsid w:val="001B0E1A"/>
    <w:rsid w:val="001B10B4"/>
    <w:rsid w:val="001B15B9"/>
    <w:rsid w:val="001B1696"/>
    <w:rsid w:val="001B1C36"/>
    <w:rsid w:val="001B1DCB"/>
    <w:rsid w:val="001B2191"/>
    <w:rsid w:val="001B222A"/>
    <w:rsid w:val="001B262D"/>
    <w:rsid w:val="001B283E"/>
    <w:rsid w:val="001B28D3"/>
    <w:rsid w:val="001B2A94"/>
    <w:rsid w:val="001B2C6E"/>
    <w:rsid w:val="001B2F8B"/>
    <w:rsid w:val="001B311D"/>
    <w:rsid w:val="001B3251"/>
    <w:rsid w:val="001B3409"/>
    <w:rsid w:val="001B359C"/>
    <w:rsid w:val="001B35DC"/>
    <w:rsid w:val="001B35ED"/>
    <w:rsid w:val="001B3780"/>
    <w:rsid w:val="001B37FD"/>
    <w:rsid w:val="001B3AFB"/>
    <w:rsid w:val="001B3B62"/>
    <w:rsid w:val="001B3B66"/>
    <w:rsid w:val="001B3D9F"/>
    <w:rsid w:val="001B4058"/>
    <w:rsid w:val="001B4235"/>
    <w:rsid w:val="001B4310"/>
    <w:rsid w:val="001B438C"/>
    <w:rsid w:val="001B4559"/>
    <w:rsid w:val="001B4CDA"/>
    <w:rsid w:val="001B4E73"/>
    <w:rsid w:val="001B4EA9"/>
    <w:rsid w:val="001B518B"/>
    <w:rsid w:val="001B54D3"/>
    <w:rsid w:val="001B589B"/>
    <w:rsid w:val="001B5CC8"/>
    <w:rsid w:val="001B5E58"/>
    <w:rsid w:val="001B61BE"/>
    <w:rsid w:val="001B63CE"/>
    <w:rsid w:val="001B692E"/>
    <w:rsid w:val="001B697B"/>
    <w:rsid w:val="001B74CA"/>
    <w:rsid w:val="001B78EB"/>
    <w:rsid w:val="001B7A55"/>
    <w:rsid w:val="001B7E1F"/>
    <w:rsid w:val="001B7ECA"/>
    <w:rsid w:val="001C0190"/>
    <w:rsid w:val="001C0353"/>
    <w:rsid w:val="001C0376"/>
    <w:rsid w:val="001C0B8D"/>
    <w:rsid w:val="001C0EE8"/>
    <w:rsid w:val="001C0F92"/>
    <w:rsid w:val="001C1C82"/>
    <w:rsid w:val="001C1D24"/>
    <w:rsid w:val="001C1F74"/>
    <w:rsid w:val="001C2063"/>
    <w:rsid w:val="001C2387"/>
    <w:rsid w:val="001C2B38"/>
    <w:rsid w:val="001C2DFE"/>
    <w:rsid w:val="001C34B6"/>
    <w:rsid w:val="001C359C"/>
    <w:rsid w:val="001C35EC"/>
    <w:rsid w:val="001C37A9"/>
    <w:rsid w:val="001C387F"/>
    <w:rsid w:val="001C3BFB"/>
    <w:rsid w:val="001C3DFB"/>
    <w:rsid w:val="001C3FEC"/>
    <w:rsid w:val="001C489F"/>
    <w:rsid w:val="001C4E1F"/>
    <w:rsid w:val="001C4E24"/>
    <w:rsid w:val="001C4E5D"/>
    <w:rsid w:val="001C5590"/>
    <w:rsid w:val="001C5A3E"/>
    <w:rsid w:val="001C5DF6"/>
    <w:rsid w:val="001C5FB0"/>
    <w:rsid w:val="001C63E5"/>
    <w:rsid w:val="001C65CB"/>
    <w:rsid w:val="001C66F8"/>
    <w:rsid w:val="001C6A4D"/>
    <w:rsid w:val="001C6CC6"/>
    <w:rsid w:val="001C6FA7"/>
    <w:rsid w:val="001C732F"/>
    <w:rsid w:val="001C7540"/>
    <w:rsid w:val="001C77BE"/>
    <w:rsid w:val="001C788F"/>
    <w:rsid w:val="001C7A5E"/>
    <w:rsid w:val="001C7A69"/>
    <w:rsid w:val="001C7B69"/>
    <w:rsid w:val="001D00E0"/>
    <w:rsid w:val="001D00E4"/>
    <w:rsid w:val="001D036C"/>
    <w:rsid w:val="001D0505"/>
    <w:rsid w:val="001D0BE5"/>
    <w:rsid w:val="001D0E8D"/>
    <w:rsid w:val="001D11A1"/>
    <w:rsid w:val="001D13D3"/>
    <w:rsid w:val="001D16CC"/>
    <w:rsid w:val="001D17B9"/>
    <w:rsid w:val="001D1BFA"/>
    <w:rsid w:val="001D200D"/>
    <w:rsid w:val="001D21C4"/>
    <w:rsid w:val="001D2CB3"/>
    <w:rsid w:val="001D2CC8"/>
    <w:rsid w:val="001D2EAF"/>
    <w:rsid w:val="001D2F4F"/>
    <w:rsid w:val="001D3049"/>
    <w:rsid w:val="001D311C"/>
    <w:rsid w:val="001D46F4"/>
    <w:rsid w:val="001D482E"/>
    <w:rsid w:val="001D4A3E"/>
    <w:rsid w:val="001D4ACB"/>
    <w:rsid w:val="001D4C9C"/>
    <w:rsid w:val="001D4EDE"/>
    <w:rsid w:val="001D4F6A"/>
    <w:rsid w:val="001D54B9"/>
    <w:rsid w:val="001D5D07"/>
    <w:rsid w:val="001D5DE3"/>
    <w:rsid w:val="001D6437"/>
    <w:rsid w:val="001D697E"/>
    <w:rsid w:val="001D7055"/>
    <w:rsid w:val="001D7056"/>
    <w:rsid w:val="001D7269"/>
    <w:rsid w:val="001D7D73"/>
    <w:rsid w:val="001E027E"/>
    <w:rsid w:val="001E0391"/>
    <w:rsid w:val="001E04EC"/>
    <w:rsid w:val="001E088D"/>
    <w:rsid w:val="001E1187"/>
    <w:rsid w:val="001E14BE"/>
    <w:rsid w:val="001E14E3"/>
    <w:rsid w:val="001E163B"/>
    <w:rsid w:val="001E197B"/>
    <w:rsid w:val="001E1B1E"/>
    <w:rsid w:val="001E1B25"/>
    <w:rsid w:val="001E1B6E"/>
    <w:rsid w:val="001E2115"/>
    <w:rsid w:val="001E2539"/>
    <w:rsid w:val="001E27E0"/>
    <w:rsid w:val="001E2802"/>
    <w:rsid w:val="001E2A95"/>
    <w:rsid w:val="001E2C7D"/>
    <w:rsid w:val="001E2D99"/>
    <w:rsid w:val="001E30A4"/>
    <w:rsid w:val="001E31FF"/>
    <w:rsid w:val="001E386D"/>
    <w:rsid w:val="001E38A1"/>
    <w:rsid w:val="001E3E16"/>
    <w:rsid w:val="001E4050"/>
    <w:rsid w:val="001E45B4"/>
    <w:rsid w:val="001E46D6"/>
    <w:rsid w:val="001E4A40"/>
    <w:rsid w:val="001E4D05"/>
    <w:rsid w:val="001E4E07"/>
    <w:rsid w:val="001E50E3"/>
    <w:rsid w:val="001E530F"/>
    <w:rsid w:val="001E5312"/>
    <w:rsid w:val="001E53FF"/>
    <w:rsid w:val="001E5422"/>
    <w:rsid w:val="001E5552"/>
    <w:rsid w:val="001E5830"/>
    <w:rsid w:val="001E60FB"/>
    <w:rsid w:val="001E6341"/>
    <w:rsid w:val="001E6917"/>
    <w:rsid w:val="001E6C85"/>
    <w:rsid w:val="001E6D13"/>
    <w:rsid w:val="001E6DCF"/>
    <w:rsid w:val="001E6F8E"/>
    <w:rsid w:val="001E7153"/>
    <w:rsid w:val="001E76CC"/>
    <w:rsid w:val="001E7722"/>
    <w:rsid w:val="001E7C28"/>
    <w:rsid w:val="001F0153"/>
    <w:rsid w:val="001F01EA"/>
    <w:rsid w:val="001F0293"/>
    <w:rsid w:val="001F04B4"/>
    <w:rsid w:val="001F04E7"/>
    <w:rsid w:val="001F089E"/>
    <w:rsid w:val="001F0A33"/>
    <w:rsid w:val="001F0F5E"/>
    <w:rsid w:val="001F13E2"/>
    <w:rsid w:val="001F1C24"/>
    <w:rsid w:val="001F1FDD"/>
    <w:rsid w:val="001F20CA"/>
    <w:rsid w:val="001F225C"/>
    <w:rsid w:val="001F27A0"/>
    <w:rsid w:val="001F2AF1"/>
    <w:rsid w:val="001F2B4E"/>
    <w:rsid w:val="001F2D05"/>
    <w:rsid w:val="001F3266"/>
    <w:rsid w:val="001F34F3"/>
    <w:rsid w:val="001F3975"/>
    <w:rsid w:val="001F3A1A"/>
    <w:rsid w:val="001F3DA4"/>
    <w:rsid w:val="001F3DEC"/>
    <w:rsid w:val="001F3EAE"/>
    <w:rsid w:val="001F3F06"/>
    <w:rsid w:val="001F3F0F"/>
    <w:rsid w:val="001F403B"/>
    <w:rsid w:val="001F4A5F"/>
    <w:rsid w:val="001F51D4"/>
    <w:rsid w:val="001F55DC"/>
    <w:rsid w:val="001F56F7"/>
    <w:rsid w:val="001F57B5"/>
    <w:rsid w:val="001F5966"/>
    <w:rsid w:val="001F5B7D"/>
    <w:rsid w:val="001F5F46"/>
    <w:rsid w:val="001F60DF"/>
    <w:rsid w:val="001F6144"/>
    <w:rsid w:val="001F6278"/>
    <w:rsid w:val="001F639C"/>
    <w:rsid w:val="001F6820"/>
    <w:rsid w:val="001F68E5"/>
    <w:rsid w:val="001F69FA"/>
    <w:rsid w:val="001F6B65"/>
    <w:rsid w:val="001F6FDA"/>
    <w:rsid w:val="001F7027"/>
    <w:rsid w:val="001F7385"/>
    <w:rsid w:val="001F73E8"/>
    <w:rsid w:val="001F7621"/>
    <w:rsid w:val="001F7AF6"/>
    <w:rsid w:val="001F7C53"/>
    <w:rsid w:val="001F7CC2"/>
    <w:rsid w:val="001F7CF5"/>
    <w:rsid w:val="001F7ECB"/>
    <w:rsid w:val="00200772"/>
    <w:rsid w:val="002007F9"/>
    <w:rsid w:val="00200917"/>
    <w:rsid w:val="00200E3E"/>
    <w:rsid w:val="002012FB"/>
    <w:rsid w:val="00201897"/>
    <w:rsid w:val="00201ADE"/>
    <w:rsid w:val="00201FBA"/>
    <w:rsid w:val="0020257E"/>
    <w:rsid w:val="002025C5"/>
    <w:rsid w:val="0020267F"/>
    <w:rsid w:val="002027EE"/>
    <w:rsid w:val="0020295B"/>
    <w:rsid w:val="00202FFE"/>
    <w:rsid w:val="00203120"/>
    <w:rsid w:val="00203222"/>
    <w:rsid w:val="00203407"/>
    <w:rsid w:val="0020352C"/>
    <w:rsid w:val="002039DC"/>
    <w:rsid w:val="00203A83"/>
    <w:rsid w:val="002040DD"/>
    <w:rsid w:val="00204112"/>
    <w:rsid w:val="002042A2"/>
    <w:rsid w:val="002042D7"/>
    <w:rsid w:val="002043C4"/>
    <w:rsid w:val="0020471F"/>
    <w:rsid w:val="0020477E"/>
    <w:rsid w:val="002051B0"/>
    <w:rsid w:val="00205D0F"/>
    <w:rsid w:val="002060F6"/>
    <w:rsid w:val="002062D4"/>
    <w:rsid w:val="002064B7"/>
    <w:rsid w:val="0020654B"/>
    <w:rsid w:val="00206559"/>
    <w:rsid w:val="002065B4"/>
    <w:rsid w:val="002067F5"/>
    <w:rsid w:val="00206A49"/>
    <w:rsid w:val="00206AE1"/>
    <w:rsid w:val="00206CCA"/>
    <w:rsid w:val="00206F65"/>
    <w:rsid w:val="00207045"/>
    <w:rsid w:val="00207896"/>
    <w:rsid w:val="00207D06"/>
    <w:rsid w:val="00207F43"/>
    <w:rsid w:val="00210078"/>
    <w:rsid w:val="002102B8"/>
    <w:rsid w:val="0021098E"/>
    <w:rsid w:val="00210A09"/>
    <w:rsid w:val="00210B8B"/>
    <w:rsid w:val="00210CE9"/>
    <w:rsid w:val="00210EA1"/>
    <w:rsid w:val="0021101B"/>
    <w:rsid w:val="002111DB"/>
    <w:rsid w:val="00211201"/>
    <w:rsid w:val="002114B2"/>
    <w:rsid w:val="002114E5"/>
    <w:rsid w:val="0021153A"/>
    <w:rsid w:val="00211595"/>
    <w:rsid w:val="002115FA"/>
    <w:rsid w:val="00212077"/>
    <w:rsid w:val="0021211C"/>
    <w:rsid w:val="002121DA"/>
    <w:rsid w:val="002121DE"/>
    <w:rsid w:val="002122A4"/>
    <w:rsid w:val="0021260D"/>
    <w:rsid w:val="00212EBD"/>
    <w:rsid w:val="00213016"/>
    <w:rsid w:val="0021305C"/>
    <w:rsid w:val="0021344B"/>
    <w:rsid w:val="00213531"/>
    <w:rsid w:val="0021385C"/>
    <w:rsid w:val="002138F4"/>
    <w:rsid w:val="00213CDC"/>
    <w:rsid w:val="00213FDA"/>
    <w:rsid w:val="0021452F"/>
    <w:rsid w:val="00214D14"/>
    <w:rsid w:val="00214F88"/>
    <w:rsid w:val="002154B7"/>
    <w:rsid w:val="002154C8"/>
    <w:rsid w:val="00215561"/>
    <w:rsid w:val="00215630"/>
    <w:rsid w:val="00216036"/>
    <w:rsid w:val="002160B1"/>
    <w:rsid w:val="002164E4"/>
    <w:rsid w:val="0021651D"/>
    <w:rsid w:val="00216588"/>
    <w:rsid w:val="002165CD"/>
    <w:rsid w:val="002165D6"/>
    <w:rsid w:val="00216CCD"/>
    <w:rsid w:val="00216E3B"/>
    <w:rsid w:val="00216F00"/>
    <w:rsid w:val="00216FC2"/>
    <w:rsid w:val="0021723B"/>
    <w:rsid w:val="00217674"/>
    <w:rsid w:val="0021790B"/>
    <w:rsid w:val="00217AE1"/>
    <w:rsid w:val="00220CDB"/>
    <w:rsid w:val="00220D43"/>
    <w:rsid w:val="00220E8E"/>
    <w:rsid w:val="0022126F"/>
    <w:rsid w:val="00221627"/>
    <w:rsid w:val="00221A2C"/>
    <w:rsid w:val="00222A34"/>
    <w:rsid w:val="00222F8C"/>
    <w:rsid w:val="002232A6"/>
    <w:rsid w:val="002232F3"/>
    <w:rsid w:val="002234D6"/>
    <w:rsid w:val="00223AC8"/>
    <w:rsid w:val="00223B67"/>
    <w:rsid w:val="00223DD1"/>
    <w:rsid w:val="00223DFE"/>
    <w:rsid w:val="00223F1F"/>
    <w:rsid w:val="00224073"/>
    <w:rsid w:val="002244A5"/>
    <w:rsid w:val="002244C8"/>
    <w:rsid w:val="002245BE"/>
    <w:rsid w:val="002246F8"/>
    <w:rsid w:val="002247A5"/>
    <w:rsid w:val="00224CEA"/>
    <w:rsid w:val="00224E4B"/>
    <w:rsid w:val="00225490"/>
    <w:rsid w:val="0022568A"/>
    <w:rsid w:val="00225716"/>
    <w:rsid w:val="00225A6F"/>
    <w:rsid w:val="00225D78"/>
    <w:rsid w:val="00226096"/>
    <w:rsid w:val="00226233"/>
    <w:rsid w:val="0022625B"/>
    <w:rsid w:val="002266FB"/>
    <w:rsid w:val="002269FA"/>
    <w:rsid w:val="00226B80"/>
    <w:rsid w:val="00226E3E"/>
    <w:rsid w:val="00226F64"/>
    <w:rsid w:val="00227DBA"/>
    <w:rsid w:val="00227F40"/>
    <w:rsid w:val="002302B7"/>
    <w:rsid w:val="00230396"/>
    <w:rsid w:val="0023043E"/>
    <w:rsid w:val="00230572"/>
    <w:rsid w:val="00230673"/>
    <w:rsid w:val="002306BA"/>
    <w:rsid w:val="002307E4"/>
    <w:rsid w:val="00230AB8"/>
    <w:rsid w:val="00230B26"/>
    <w:rsid w:val="00230B97"/>
    <w:rsid w:val="00230D36"/>
    <w:rsid w:val="00230D5C"/>
    <w:rsid w:val="00230DD9"/>
    <w:rsid w:val="00230E61"/>
    <w:rsid w:val="002311A0"/>
    <w:rsid w:val="00231624"/>
    <w:rsid w:val="00231686"/>
    <w:rsid w:val="00231ADF"/>
    <w:rsid w:val="00231D6A"/>
    <w:rsid w:val="00231F56"/>
    <w:rsid w:val="002321D2"/>
    <w:rsid w:val="00232325"/>
    <w:rsid w:val="00232429"/>
    <w:rsid w:val="00232922"/>
    <w:rsid w:val="002329F9"/>
    <w:rsid w:val="00232EE1"/>
    <w:rsid w:val="002331B6"/>
    <w:rsid w:val="00233716"/>
    <w:rsid w:val="002337CF"/>
    <w:rsid w:val="002338AD"/>
    <w:rsid w:val="00234219"/>
    <w:rsid w:val="00234855"/>
    <w:rsid w:val="002349E2"/>
    <w:rsid w:val="0023558E"/>
    <w:rsid w:val="002358FF"/>
    <w:rsid w:val="00235BB9"/>
    <w:rsid w:val="002368C3"/>
    <w:rsid w:val="00236A45"/>
    <w:rsid w:val="00236B1E"/>
    <w:rsid w:val="002370FD"/>
    <w:rsid w:val="002373D7"/>
    <w:rsid w:val="002373E4"/>
    <w:rsid w:val="0023762C"/>
    <w:rsid w:val="00237BA2"/>
    <w:rsid w:val="0024000B"/>
    <w:rsid w:val="00240165"/>
    <w:rsid w:val="002401BA"/>
    <w:rsid w:val="002409FB"/>
    <w:rsid w:val="00240F7B"/>
    <w:rsid w:val="00240FA4"/>
    <w:rsid w:val="002419A2"/>
    <w:rsid w:val="00241D19"/>
    <w:rsid w:val="00241DC8"/>
    <w:rsid w:val="00242518"/>
    <w:rsid w:val="0024252F"/>
    <w:rsid w:val="00242697"/>
    <w:rsid w:val="0024288C"/>
    <w:rsid w:val="00242EFB"/>
    <w:rsid w:val="0024310E"/>
    <w:rsid w:val="00243174"/>
    <w:rsid w:val="002431F7"/>
    <w:rsid w:val="0024323F"/>
    <w:rsid w:val="00243370"/>
    <w:rsid w:val="0024382B"/>
    <w:rsid w:val="002438D6"/>
    <w:rsid w:val="00243923"/>
    <w:rsid w:val="00243DA9"/>
    <w:rsid w:val="00243E5F"/>
    <w:rsid w:val="002444AA"/>
    <w:rsid w:val="0024450B"/>
    <w:rsid w:val="002448F7"/>
    <w:rsid w:val="002455C5"/>
    <w:rsid w:val="00245ECE"/>
    <w:rsid w:val="0024625D"/>
    <w:rsid w:val="002465B7"/>
    <w:rsid w:val="00246678"/>
    <w:rsid w:val="0024675D"/>
    <w:rsid w:val="00246D89"/>
    <w:rsid w:val="00247853"/>
    <w:rsid w:val="00247A34"/>
    <w:rsid w:val="00247B3C"/>
    <w:rsid w:val="002500D1"/>
    <w:rsid w:val="0025046D"/>
    <w:rsid w:val="00250553"/>
    <w:rsid w:val="00250C10"/>
    <w:rsid w:val="00250D93"/>
    <w:rsid w:val="00251625"/>
    <w:rsid w:val="002516AE"/>
    <w:rsid w:val="0025171D"/>
    <w:rsid w:val="002519F6"/>
    <w:rsid w:val="00251B63"/>
    <w:rsid w:val="00251B8B"/>
    <w:rsid w:val="00251E9E"/>
    <w:rsid w:val="00251F9C"/>
    <w:rsid w:val="002522EF"/>
    <w:rsid w:val="0025266A"/>
    <w:rsid w:val="00252944"/>
    <w:rsid w:val="0025294F"/>
    <w:rsid w:val="00252B99"/>
    <w:rsid w:val="002531FC"/>
    <w:rsid w:val="00253387"/>
    <w:rsid w:val="00253536"/>
    <w:rsid w:val="00253881"/>
    <w:rsid w:val="0025389F"/>
    <w:rsid w:val="00253952"/>
    <w:rsid w:val="00253CD9"/>
    <w:rsid w:val="0025410E"/>
    <w:rsid w:val="0025451C"/>
    <w:rsid w:val="00254893"/>
    <w:rsid w:val="002551E3"/>
    <w:rsid w:val="0025556D"/>
    <w:rsid w:val="00255B04"/>
    <w:rsid w:val="00255B5C"/>
    <w:rsid w:val="00255C4A"/>
    <w:rsid w:val="002560D7"/>
    <w:rsid w:val="00256B76"/>
    <w:rsid w:val="00256E26"/>
    <w:rsid w:val="002570FA"/>
    <w:rsid w:val="002571B1"/>
    <w:rsid w:val="00257233"/>
    <w:rsid w:val="002574E4"/>
    <w:rsid w:val="002579CD"/>
    <w:rsid w:val="00257CD4"/>
    <w:rsid w:val="00257F2B"/>
    <w:rsid w:val="00257FB5"/>
    <w:rsid w:val="0026004D"/>
    <w:rsid w:val="002602DC"/>
    <w:rsid w:val="00260479"/>
    <w:rsid w:val="0026090E"/>
    <w:rsid w:val="002609BD"/>
    <w:rsid w:val="00260E27"/>
    <w:rsid w:val="0026117F"/>
    <w:rsid w:val="0026129F"/>
    <w:rsid w:val="0026135A"/>
    <w:rsid w:val="00261428"/>
    <w:rsid w:val="002616BD"/>
    <w:rsid w:val="00261797"/>
    <w:rsid w:val="00261889"/>
    <w:rsid w:val="00261923"/>
    <w:rsid w:val="00261E86"/>
    <w:rsid w:val="0026299F"/>
    <w:rsid w:val="00262C28"/>
    <w:rsid w:val="00262C46"/>
    <w:rsid w:val="002631AD"/>
    <w:rsid w:val="00263825"/>
    <w:rsid w:val="002638D4"/>
    <w:rsid w:val="00263B3B"/>
    <w:rsid w:val="00263ECC"/>
    <w:rsid w:val="0026450C"/>
    <w:rsid w:val="002646E2"/>
    <w:rsid w:val="002647F5"/>
    <w:rsid w:val="0026489E"/>
    <w:rsid w:val="00264B0B"/>
    <w:rsid w:val="00264B4D"/>
    <w:rsid w:val="00264BB6"/>
    <w:rsid w:val="00264C06"/>
    <w:rsid w:val="0026538F"/>
    <w:rsid w:val="00265892"/>
    <w:rsid w:val="00266A05"/>
    <w:rsid w:val="00266C36"/>
    <w:rsid w:val="00266E5E"/>
    <w:rsid w:val="00267301"/>
    <w:rsid w:val="0026795F"/>
    <w:rsid w:val="00267DF8"/>
    <w:rsid w:val="00267E3F"/>
    <w:rsid w:val="002707F5"/>
    <w:rsid w:val="0027084E"/>
    <w:rsid w:val="0027099F"/>
    <w:rsid w:val="00271169"/>
    <w:rsid w:val="00271381"/>
    <w:rsid w:val="002715DE"/>
    <w:rsid w:val="00271643"/>
    <w:rsid w:val="00271AEC"/>
    <w:rsid w:val="00271BCA"/>
    <w:rsid w:val="00271E45"/>
    <w:rsid w:val="00271EDC"/>
    <w:rsid w:val="00272062"/>
    <w:rsid w:val="002722AE"/>
    <w:rsid w:val="00272493"/>
    <w:rsid w:val="00272C31"/>
    <w:rsid w:val="002734AC"/>
    <w:rsid w:val="002736EF"/>
    <w:rsid w:val="00273C32"/>
    <w:rsid w:val="00273C9C"/>
    <w:rsid w:val="002746D4"/>
    <w:rsid w:val="002749B3"/>
    <w:rsid w:val="00274AB0"/>
    <w:rsid w:val="00274F51"/>
    <w:rsid w:val="0027522A"/>
    <w:rsid w:val="00275491"/>
    <w:rsid w:val="00275912"/>
    <w:rsid w:val="0027597D"/>
    <w:rsid w:val="00275C3E"/>
    <w:rsid w:val="00276881"/>
    <w:rsid w:val="002769A0"/>
    <w:rsid w:val="00276CC2"/>
    <w:rsid w:val="00276CED"/>
    <w:rsid w:val="00276D93"/>
    <w:rsid w:val="00276EE9"/>
    <w:rsid w:val="00277044"/>
    <w:rsid w:val="002770DC"/>
    <w:rsid w:val="002770E9"/>
    <w:rsid w:val="00277162"/>
    <w:rsid w:val="00277170"/>
    <w:rsid w:val="00277ADC"/>
    <w:rsid w:val="00277CEC"/>
    <w:rsid w:val="0028028A"/>
    <w:rsid w:val="0028033E"/>
    <w:rsid w:val="002804C0"/>
    <w:rsid w:val="00280541"/>
    <w:rsid w:val="0028054E"/>
    <w:rsid w:val="00280D19"/>
    <w:rsid w:val="00281085"/>
    <w:rsid w:val="002811F5"/>
    <w:rsid w:val="00281552"/>
    <w:rsid w:val="00281657"/>
    <w:rsid w:val="002818FC"/>
    <w:rsid w:val="00281A7E"/>
    <w:rsid w:val="002822C3"/>
    <w:rsid w:val="00282365"/>
    <w:rsid w:val="002824B7"/>
    <w:rsid w:val="00282607"/>
    <w:rsid w:val="00282766"/>
    <w:rsid w:val="002827E2"/>
    <w:rsid w:val="002828CE"/>
    <w:rsid w:val="00282A79"/>
    <w:rsid w:val="00282B9F"/>
    <w:rsid w:val="00282F19"/>
    <w:rsid w:val="00283001"/>
    <w:rsid w:val="00283A25"/>
    <w:rsid w:val="00283C66"/>
    <w:rsid w:val="00283D2B"/>
    <w:rsid w:val="00283E84"/>
    <w:rsid w:val="00283FBC"/>
    <w:rsid w:val="00284021"/>
    <w:rsid w:val="00284216"/>
    <w:rsid w:val="002842EB"/>
    <w:rsid w:val="002844B9"/>
    <w:rsid w:val="0028474D"/>
    <w:rsid w:val="002847B1"/>
    <w:rsid w:val="00284AF2"/>
    <w:rsid w:val="002850F1"/>
    <w:rsid w:val="002851D2"/>
    <w:rsid w:val="0028557B"/>
    <w:rsid w:val="002859B4"/>
    <w:rsid w:val="00285D78"/>
    <w:rsid w:val="00285F5D"/>
    <w:rsid w:val="0028605A"/>
    <w:rsid w:val="002862F2"/>
    <w:rsid w:val="00286693"/>
    <w:rsid w:val="002877D0"/>
    <w:rsid w:val="002877D3"/>
    <w:rsid w:val="002878DF"/>
    <w:rsid w:val="00287DD5"/>
    <w:rsid w:val="00287F5C"/>
    <w:rsid w:val="00287F93"/>
    <w:rsid w:val="002902BA"/>
    <w:rsid w:val="002905DB"/>
    <w:rsid w:val="00290CF0"/>
    <w:rsid w:val="00290FF5"/>
    <w:rsid w:val="002910CB"/>
    <w:rsid w:val="002910FA"/>
    <w:rsid w:val="00291EA3"/>
    <w:rsid w:val="002923E5"/>
    <w:rsid w:val="0029244D"/>
    <w:rsid w:val="002924DE"/>
    <w:rsid w:val="002927EA"/>
    <w:rsid w:val="00292AED"/>
    <w:rsid w:val="00292CFB"/>
    <w:rsid w:val="002930F9"/>
    <w:rsid w:val="002931C6"/>
    <w:rsid w:val="00293288"/>
    <w:rsid w:val="0029331F"/>
    <w:rsid w:val="00293399"/>
    <w:rsid w:val="00293863"/>
    <w:rsid w:val="002938B6"/>
    <w:rsid w:val="00293A99"/>
    <w:rsid w:val="00293C44"/>
    <w:rsid w:val="00294167"/>
    <w:rsid w:val="00294643"/>
    <w:rsid w:val="0029491C"/>
    <w:rsid w:val="002949F4"/>
    <w:rsid w:val="00294BB0"/>
    <w:rsid w:val="00294D58"/>
    <w:rsid w:val="0029519A"/>
    <w:rsid w:val="00295238"/>
    <w:rsid w:val="0029544E"/>
    <w:rsid w:val="002958ED"/>
    <w:rsid w:val="00295BE9"/>
    <w:rsid w:val="00295C02"/>
    <w:rsid w:val="00295D2B"/>
    <w:rsid w:val="00295E5D"/>
    <w:rsid w:val="00296266"/>
    <w:rsid w:val="002963F3"/>
    <w:rsid w:val="0029650E"/>
    <w:rsid w:val="0029681F"/>
    <w:rsid w:val="00296B39"/>
    <w:rsid w:val="00296CBC"/>
    <w:rsid w:val="00297092"/>
    <w:rsid w:val="0029715F"/>
    <w:rsid w:val="0029733C"/>
    <w:rsid w:val="00297543"/>
    <w:rsid w:val="002978A9"/>
    <w:rsid w:val="002978E2"/>
    <w:rsid w:val="002979C8"/>
    <w:rsid w:val="00297CB0"/>
    <w:rsid w:val="002A008A"/>
    <w:rsid w:val="002A0378"/>
    <w:rsid w:val="002A061F"/>
    <w:rsid w:val="002A08D7"/>
    <w:rsid w:val="002A09FD"/>
    <w:rsid w:val="002A0DB2"/>
    <w:rsid w:val="002A0DE8"/>
    <w:rsid w:val="002A0FEA"/>
    <w:rsid w:val="002A10C1"/>
    <w:rsid w:val="002A15BF"/>
    <w:rsid w:val="002A1695"/>
    <w:rsid w:val="002A185F"/>
    <w:rsid w:val="002A1A5C"/>
    <w:rsid w:val="002A1E11"/>
    <w:rsid w:val="002A1EA1"/>
    <w:rsid w:val="002A1FBA"/>
    <w:rsid w:val="002A2011"/>
    <w:rsid w:val="002A21DD"/>
    <w:rsid w:val="002A271D"/>
    <w:rsid w:val="002A28F5"/>
    <w:rsid w:val="002A2A59"/>
    <w:rsid w:val="002A2A99"/>
    <w:rsid w:val="002A2D31"/>
    <w:rsid w:val="002A3020"/>
    <w:rsid w:val="002A3172"/>
    <w:rsid w:val="002A31DA"/>
    <w:rsid w:val="002A333A"/>
    <w:rsid w:val="002A3DD9"/>
    <w:rsid w:val="002A3EA6"/>
    <w:rsid w:val="002A43E3"/>
    <w:rsid w:val="002A45BE"/>
    <w:rsid w:val="002A4848"/>
    <w:rsid w:val="002A4C9F"/>
    <w:rsid w:val="002A4D0B"/>
    <w:rsid w:val="002A505D"/>
    <w:rsid w:val="002A53D9"/>
    <w:rsid w:val="002A54CA"/>
    <w:rsid w:val="002A5520"/>
    <w:rsid w:val="002A5601"/>
    <w:rsid w:val="002A5634"/>
    <w:rsid w:val="002A584E"/>
    <w:rsid w:val="002A61F6"/>
    <w:rsid w:val="002A65BC"/>
    <w:rsid w:val="002A65CF"/>
    <w:rsid w:val="002A65E8"/>
    <w:rsid w:val="002A6912"/>
    <w:rsid w:val="002A69E5"/>
    <w:rsid w:val="002A6B64"/>
    <w:rsid w:val="002A6BC5"/>
    <w:rsid w:val="002A71C1"/>
    <w:rsid w:val="002A7B55"/>
    <w:rsid w:val="002A7DD9"/>
    <w:rsid w:val="002B0153"/>
    <w:rsid w:val="002B0AC8"/>
    <w:rsid w:val="002B1143"/>
    <w:rsid w:val="002B1522"/>
    <w:rsid w:val="002B1889"/>
    <w:rsid w:val="002B197D"/>
    <w:rsid w:val="002B1BDB"/>
    <w:rsid w:val="002B1DD5"/>
    <w:rsid w:val="002B1EA0"/>
    <w:rsid w:val="002B279A"/>
    <w:rsid w:val="002B297C"/>
    <w:rsid w:val="002B2C10"/>
    <w:rsid w:val="002B2E7B"/>
    <w:rsid w:val="002B2F2E"/>
    <w:rsid w:val="002B3007"/>
    <w:rsid w:val="002B3177"/>
    <w:rsid w:val="002B319E"/>
    <w:rsid w:val="002B3734"/>
    <w:rsid w:val="002B3897"/>
    <w:rsid w:val="002B38B8"/>
    <w:rsid w:val="002B3A1B"/>
    <w:rsid w:val="002B3DA3"/>
    <w:rsid w:val="002B3F95"/>
    <w:rsid w:val="002B40F1"/>
    <w:rsid w:val="002B4896"/>
    <w:rsid w:val="002B4EBF"/>
    <w:rsid w:val="002B4F11"/>
    <w:rsid w:val="002B4F94"/>
    <w:rsid w:val="002B5165"/>
    <w:rsid w:val="002B5D0E"/>
    <w:rsid w:val="002B63CA"/>
    <w:rsid w:val="002B673B"/>
    <w:rsid w:val="002B678F"/>
    <w:rsid w:val="002B6995"/>
    <w:rsid w:val="002B6C65"/>
    <w:rsid w:val="002B702F"/>
    <w:rsid w:val="002B7245"/>
    <w:rsid w:val="002B750B"/>
    <w:rsid w:val="002B760F"/>
    <w:rsid w:val="002B79A9"/>
    <w:rsid w:val="002B7C74"/>
    <w:rsid w:val="002C018C"/>
    <w:rsid w:val="002C0422"/>
    <w:rsid w:val="002C058A"/>
    <w:rsid w:val="002C0611"/>
    <w:rsid w:val="002C0845"/>
    <w:rsid w:val="002C08FF"/>
    <w:rsid w:val="002C0D8D"/>
    <w:rsid w:val="002C1043"/>
    <w:rsid w:val="002C11DF"/>
    <w:rsid w:val="002C16D5"/>
    <w:rsid w:val="002C1A50"/>
    <w:rsid w:val="002C1CF9"/>
    <w:rsid w:val="002C20F8"/>
    <w:rsid w:val="002C21BA"/>
    <w:rsid w:val="002C24A6"/>
    <w:rsid w:val="002C26C5"/>
    <w:rsid w:val="002C29C5"/>
    <w:rsid w:val="002C2BB1"/>
    <w:rsid w:val="002C2C9C"/>
    <w:rsid w:val="002C2E12"/>
    <w:rsid w:val="002C2F8E"/>
    <w:rsid w:val="002C3057"/>
    <w:rsid w:val="002C3589"/>
    <w:rsid w:val="002C363C"/>
    <w:rsid w:val="002C3745"/>
    <w:rsid w:val="002C3784"/>
    <w:rsid w:val="002C380F"/>
    <w:rsid w:val="002C3FD9"/>
    <w:rsid w:val="002C43EC"/>
    <w:rsid w:val="002C491E"/>
    <w:rsid w:val="002C4E8D"/>
    <w:rsid w:val="002C5BFE"/>
    <w:rsid w:val="002C5D58"/>
    <w:rsid w:val="002C5EDF"/>
    <w:rsid w:val="002C6109"/>
    <w:rsid w:val="002C6195"/>
    <w:rsid w:val="002C6B28"/>
    <w:rsid w:val="002C6CC7"/>
    <w:rsid w:val="002C6FC2"/>
    <w:rsid w:val="002C745C"/>
    <w:rsid w:val="002C7757"/>
    <w:rsid w:val="002C7861"/>
    <w:rsid w:val="002C7953"/>
    <w:rsid w:val="002C79DA"/>
    <w:rsid w:val="002C7B7C"/>
    <w:rsid w:val="002C7F72"/>
    <w:rsid w:val="002D0339"/>
    <w:rsid w:val="002D0DF0"/>
    <w:rsid w:val="002D0E7B"/>
    <w:rsid w:val="002D11CC"/>
    <w:rsid w:val="002D12DD"/>
    <w:rsid w:val="002D1332"/>
    <w:rsid w:val="002D170A"/>
    <w:rsid w:val="002D17CF"/>
    <w:rsid w:val="002D1A6D"/>
    <w:rsid w:val="002D1B8C"/>
    <w:rsid w:val="002D1E06"/>
    <w:rsid w:val="002D1E44"/>
    <w:rsid w:val="002D1EC0"/>
    <w:rsid w:val="002D247C"/>
    <w:rsid w:val="002D2B64"/>
    <w:rsid w:val="002D2EFD"/>
    <w:rsid w:val="002D31EA"/>
    <w:rsid w:val="002D3702"/>
    <w:rsid w:val="002D3DA2"/>
    <w:rsid w:val="002D3F7F"/>
    <w:rsid w:val="002D4307"/>
    <w:rsid w:val="002D431A"/>
    <w:rsid w:val="002D435E"/>
    <w:rsid w:val="002D4521"/>
    <w:rsid w:val="002D4A4C"/>
    <w:rsid w:val="002D4E67"/>
    <w:rsid w:val="002D4E70"/>
    <w:rsid w:val="002D506A"/>
    <w:rsid w:val="002D5273"/>
    <w:rsid w:val="002D565B"/>
    <w:rsid w:val="002D5684"/>
    <w:rsid w:val="002D57DF"/>
    <w:rsid w:val="002D5B07"/>
    <w:rsid w:val="002D5B92"/>
    <w:rsid w:val="002D5EEB"/>
    <w:rsid w:val="002D6049"/>
    <w:rsid w:val="002D6338"/>
    <w:rsid w:val="002D6D46"/>
    <w:rsid w:val="002D768C"/>
    <w:rsid w:val="002D7A75"/>
    <w:rsid w:val="002D7CD0"/>
    <w:rsid w:val="002D7D07"/>
    <w:rsid w:val="002D7F6B"/>
    <w:rsid w:val="002E010A"/>
    <w:rsid w:val="002E037B"/>
    <w:rsid w:val="002E041B"/>
    <w:rsid w:val="002E047B"/>
    <w:rsid w:val="002E0988"/>
    <w:rsid w:val="002E0B44"/>
    <w:rsid w:val="002E0D1B"/>
    <w:rsid w:val="002E127A"/>
    <w:rsid w:val="002E172C"/>
    <w:rsid w:val="002E1B25"/>
    <w:rsid w:val="002E1F6B"/>
    <w:rsid w:val="002E26E5"/>
    <w:rsid w:val="002E2810"/>
    <w:rsid w:val="002E293E"/>
    <w:rsid w:val="002E29E4"/>
    <w:rsid w:val="002E2A08"/>
    <w:rsid w:val="002E2F35"/>
    <w:rsid w:val="002E2F4E"/>
    <w:rsid w:val="002E323B"/>
    <w:rsid w:val="002E32B2"/>
    <w:rsid w:val="002E34D8"/>
    <w:rsid w:val="002E3627"/>
    <w:rsid w:val="002E3A18"/>
    <w:rsid w:val="002E4A33"/>
    <w:rsid w:val="002E4D8C"/>
    <w:rsid w:val="002E4EC2"/>
    <w:rsid w:val="002E530B"/>
    <w:rsid w:val="002E5510"/>
    <w:rsid w:val="002E580F"/>
    <w:rsid w:val="002E5B94"/>
    <w:rsid w:val="002E5D0C"/>
    <w:rsid w:val="002E5E0D"/>
    <w:rsid w:val="002E5F80"/>
    <w:rsid w:val="002E5FBA"/>
    <w:rsid w:val="002E610D"/>
    <w:rsid w:val="002E66C2"/>
    <w:rsid w:val="002E6B3D"/>
    <w:rsid w:val="002E6E4C"/>
    <w:rsid w:val="002E7020"/>
    <w:rsid w:val="002E7107"/>
    <w:rsid w:val="002E7B97"/>
    <w:rsid w:val="002E7BA2"/>
    <w:rsid w:val="002E7CB7"/>
    <w:rsid w:val="002E7D0F"/>
    <w:rsid w:val="002F0093"/>
    <w:rsid w:val="002F00B8"/>
    <w:rsid w:val="002F00D4"/>
    <w:rsid w:val="002F02D3"/>
    <w:rsid w:val="002F08F5"/>
    <w:rsid w:val="002F103E"/>
    <w:rsid w:val="002F11CE"/>
    <w:rsid w:val="002F130A"/>
    <w:rsid w:val="002F14F8"/>
    <w:rsid w:val="002F1634"/>
    <w:rsid w:val="002F17FE"/>
    <w:rsid w:val="002F195B"/>
    <w:rsid w:val="002F1B7C"/>
    <w:rsid w:val="002F1C35"/>
    <w:rsid w:val="002F1DB9"/>
    <w:rsid w:val="002F2178"/>
    <w:rsid w:val="002F254A"/>
    <w:rsid w:val="002F298D"/>
    <w:rsid w:val="002F2E97"/>
    <w:rsid w:val="002F3732"/>
    <w:rsid w:val="002F398A"/>
    <w:rsid w:val="002F3C2E"/>
    <w:rsid w:val="002F42EC"/>
    <w:rsid w:val="002F4306"/>
    <w:rsid w:val="002F462C"/>
    <w:rsid w:val="002F49BA"/>
    <w:rsid w:val="002F4D21"/>
    <w:rsid w:val="002F4D27"/>
    <w:rsid w:val="002F55E4"/>
    <w:rsid w:val="002F56BE"/>
    <w:rsid w:val="002F5777"/>
    <w:rsid w:val="002F59FE"/>
    <w:rsid w:val="002F5B13"/>
    <w:rsid w:val="002F5B6F"/>
    <w:rsid w:val="002F5DE7"/>
    <w:rsid w:val="002F6424"/>
    <w:rsid w:val="002F65D3"/>
    <w:rsid w:val="002F69DD"/>
    <w:rsid w:val="002F7088"/>
    <w:rsid w:val="002F70AB"/>
    <w:rsid w:val="002F756E"/>
    <w:rsid w:val="002F7660"/>
    <w:rsid w:val="002F7CDE"/>
    <w:rsid w:val="0030003D"/>
    <w:rsid w:val="00300185"/>
    <w:rsid w:val="00300B67"/>
    <w:rsid w:val="00300B6C"/>
    <w:rsid w:val="0030120B"/>
    <w:rsid w:val="00301A8C"/>
    <w:rsid w:val="00301ACA"/>
    <w:rsid w:val="00301CE9"/>
    <w:rsid w:val="00301F30"/>
    <w:rsid w:val="0030223F"/>
    <w:rsid w:val="003023B8"/>
    <w:rsid w:val="0030243F"/>
    <w:rsid w:val="003025F7"/>
    <w:rsid w:val="0030293D"/>
    <w:rsid w:val="00302BBC"/>
    <w:rsid w:val="00302CC2"/>
    <w:rsid w:val="00302D11"/>
    <w:rsid w:val="00302F06"/>
    <w:rsid w:val="003032C7"/>
    <w:rsid w:val="00303631"/>
    <w:rsid w:val="0030368C"/>
    <w:rsid w:val="00303FBF"/>
    <w:rsid w:val="003040EA"/>
    <w:rsid w:val="003046DC"/>
    <w:rsid w:val="003048D8"/>
    <w:rsid w:val="00304923"/>
    <w:rsid w:val="0030492C"/>
    <w:rsid w:val="00304C08"/>
    <w:rsid w:val="00304DBD"/>
    <w:rsid w:val="003050A5"/>
    <w:rsid w:val="003050CF"/>
    <w:rsid w:val="00305632"/>
    <w:rsid w:val="0030565C"/>
    <w:rsid w:val="00305AEF"/>
    <w:rsid w:val="00305B97"/>
    <w:rsid w:val="00305DDC"/>
    <w:rsid w:val="00305E35"/>
    <w:rsid w:val="0030637F"/>
    <w:rsid w:val="003067A0"/>
    <w:rsid w:val="00306DC3"/>
    <w:rsid w:val="00306E44"/>
    <w:rsid w:val="003070C4"/>
    <w:rsid w:val="00307155"/>
    <w:rsid w:val="003071D7"/>
    <w:rsid w:val="00307460"/>
    <w:rsid w:val="003075EA"/>
    <w:rsid w:val="0030789F"/>
    <w:rsid w:val="00307B39"/>
    <w:rsid w:val="00307C95"/>
    <w:rsid w:val="003102BB"/>
    <w:rsid w:val="00310322"/>
    <w:rsid w:val="003103BF"/>
    <w:rsid w:val="00310455"/>
    <w:rsid w:val="00311335"/>
    <w:rsid w:val="00311728"/>
    <w:rsid w:val="003117C7"/>
    <w:rsid w:val="00311962"/>
    <w:rsid w:val="00311ADC"/>
    <w:rsid w:val="00312070"/>
    <w:rsid w:val="00312518"/>
    <w:rsid w:val="00313468"/>
    <w:rsid w:val="003137BD"/>
    <w:rsid w:val="00313970"/>
    <w:rsid w:val="00313A94"/>
    <w:rsid w:val="00313C4C"/>
    <w:rsid w:val="00313E8C"/>
    <w:rsid w:val="00313EA7"/>
    <w:rsid w:val="00313F5E"/>
    <w:rsid w:val="003140A3"/>
    <w:rsid w:val="003141C4"/>
    <w:rsid w:val="0031421B"/>
    <w:rsid w:val="0031422F"/>
    <w:rsid w:val="00314253"/>
    <w:rsid w:val="003143FD"/>
    <w:rsid w:val="003145D4"/>
    <w:rsid w:val="00314C90"/>
    <w:rsid w:val="00314DDE"/>
    <w:rsid w:val="00314E6E"/>
    <w:rsid w:val="00314F2F"/>
    <w:rsid w:val="003150CD"/>
    <w:rsid w:val="003150DF"/>
    <w:rsid w:val="00315172"/>
    <w:rsid w:val="00315303"/>
    <w:rsid w:val="00315316"/>
    <w:rsid w:val="00315767"/>
    <w:rsid w:val="00315D71"/>
    <w:rsid w:val="00315EEC"/>
    <w:rsid w:val="00316051"/>
    <w:rsid w:val="003166B9"/>
    <w:rsid w:val="00316D0D"/>
    <w:rsid w:val="0031722B"/>
    <w:rsid w:val="00317474"/>
    <w:rsid w:val="0031759C"/>
    <w:rsid w:val="003176AC"/>
    <w:rsid w:val="0031781F"/>
    <w:rsid w:val="0031796D"/>
    <w:rsid w:val="00317DBA"/>
    <w:rsid w:val="00320032"/>
    <w:rsid w:val="003200D0"/>
    <w:rsid w:val="003203BF"/>
    <w:rsid w:val="00320527"/>
    <w:rsid w:val="0032058E"/>
    <w:rsid w:val="003206C7"/>
    <w:rsid w:val="00320E92"/>
    <w:rsid w:val="003218C2"/>
    <w:rsid w:val="00321925"/>
    <w:rsid w:val="00321B39"/>
    <w:rsid w:val="00321CB1"/>
    <w:rsid w:val="00321E49"/>
    <w:rsid w:val="00321F99"/>
    <w:rsid w:val="003221CE"/>
    <w:rsid w:val="00322241"/>
    <w:rsid w:val="00322309"/>
    <w:rsid w:val="00322691"/>
    <w:rsid w:val="00322753"/>
    <w:rsid w:val="00322B59"/>
    <w:rsid w:val="003232F2"/>
    <w:rsid w:val="0032349D"/>
    <w:rsid w:val="00323974"/>
    <w:rsid w:val="00323C07"/>
    <w:rsid w:val="00323F8A"/>
    <w:rsid w:val="00323FDE"/>
    <w:rsid w:val="0032432B"/>
    <w:rsid w:val="0032442F"/>
    <w:rsid w:val="00324586"/>
    <w:rsid w:val="0032488F"/>
    <w:rsid w:val="00324A03"/>
    <w:rsid w:val="00324BB0"/>
    <w:rsid w:val="00324EEC"/>
    <w:rsid w:val="00324F0A"/>
    <w:rsid w:val="003250E7"/>
    <w:rsid w:val="003250FB"/>
    <w:rsid w:val="003252C0"/>
    <w:rsid w:val="00325C49"/>
    <w:rsid w:val="00325DAA"/>
    <w:rsid w:val="003265E3"/>
    <w:rsid w:val="00326A5A"/>
    <w:rsid w:val="00326B5F"/>
    <w:rsid w:val="00326C55"/>
    <w:rsid w:val="00326CBC"/>
    <w:rsid w:val="00327259"/>
    <w:rsid w:val="003272B1"/>
    <w:rsid w:val="0032775B"/>
    <w:rsid w:val="00327854"/>
    <w:rsid w:val="0032787C"/>
    <w:rsid w:val="003278A8"/>
    <w:rsid w:val="00327961"/>
    <w:rsid w:val="00327A39"/>
    <w:rsid w:val="00327C04"/>
    <w:rsid w:val="00327C14"/>
    <w:rsid w:val="00327D12"/>
    <w:rsid w:val="00327D19"/>
    <w:rsid w:val="00330419"/>
    <w:rsid w:val="00330A04"/>
    <w:rsid w:val="00330D40"/>
    <w:rsid w:val="0033169A"/>
    <w:rsid w:val="00331950"/>
    <w:rsid w:val="00331CFD"/>
    <w:rsid w:val="00331D97"/>
    <w:rsid w:val="00331E39"/>
    <w:rsid w:val="00331F95"/>
    <w:rsid w:val="003327CD"/>
    <w:rsid w:val="00332949"/>
    <w:rsid w:val="003329B1"/>
    <w:rsid w:val="00332D08"/>
    <w:rsid w:val="00332E17"/>
    <w:rsid w:val="00333174"/>
    <w:rsid w:val="00333395"/>
    <w:rsid w:val="003334D5"/>
    <w:rsid w:val="003334E3"/>
    <w:rsid w:val="003336AD"/>
    <w:rsid w:val="003337BC"/>
    <w:rsid w:val="00333892"/>
    <w:rsid w:val="00333A68"/>
    <w:rsid w:val="00333EB4"/>
    <w:rsid w:val="00333F56"/>
    <w:rsid w:val="00334621"/>
    <w:rsid w:val="00334850"/>
    <w:rsid w:val="0033495C"/>
    <w:rsid w:val="00334996"/>
    <w:rsid w:val="00334BE2"/>
    <w:rsid w:val="00334D54"/>
    <w:rsid w:val="003353BF"/>
    <w:rsid w:val="00335917"/>
    <w:rsid w:val="00336096"/>
    <w:rsid w:val="003360DF"/>
    <w:rsid w:val="00336108"/>
    <w:rsid w:val="00336313"/>
    <w:rsid w:val="0033636A"/>
    <w:rsid w:val="00336397"/>
    <w:rsid w:val="003364A3"/>
    <w:rsid w:val="00336607"/>
    <w:rsid w:val="0033669D"/>
    <w:rsid w:val="0033684B"/>
    <w:rsid w:val="00336AE7"/>
    <w:rsid w:val="00336B12"/>
    <w:rsid w:val="00336D85"/>
    <w:rsid w:val="00336DB0"/>
    <w:rsid w:val="00336F1B"/>
    <w:rsid w:val="00336F41"/>
    <w:rsid w:val="00336F9D"/>
    <w:rsid w:val="00336F9F"/>
    <w:rsid w:val="003376D1"/>
    <w:rsid w:val="003377E5"/>
    <w:rsid w:val="00340233"/>
    <w:rsid w:val="0034035C"/>
    <w:rsid w:val="00340765"/>
    <w:rsid w:val="00340EA6"/>
    <w:rsid w:val="0034106C"/>
    <w:rsid w:val="00341070"/>
    <w:rsid w:val="003412A8"/>
    <w:rsid w:val="00341459"/>
    <w:rsid w:val="00341691"/>
    <w:rsid w:val="00341785"/>
    <w:rsid w:val="00341979"/>
    <w:rsid w:val="00341ADD"/>
    <w:rsid w:val="00342479"/>
    <w:rsid w:val="003426E5"/>
    <w:rsid w:val="003429E3"/>
    <w:rsid w:val="00343133"/>
    <w:rsid w:val="0034320B"/>
    <w:rsid w:val="00343255"/>
    <w:rsid w:val="003432F7"/>
    <w:rsid w:val="003434B4"/>
    <w:rsid w:val="003434EC"/>
    <w:rsid w:val="00343533"/>
    <w:rsid w:val="00343AD7"/>
    <w:rsid w:val="00343E02"/>
    <w:rsid w:val="00343EA7"/>
    <w:rsid w:val="0034432A"/>
    <w:rsid w:val="00344679"/>
    <w:rsid w:val="003447B7"/>
    <w:rsid w:val="00344B04"/>
    <w:rsid w:val="00345236"/>
    <w:rsid w:val="003455F2"/>
    <w:rsid w:val="0034588E"/>
    <w:rsid w:val="00345E00"/>
    <w:rsid w:val="003460B4"/>
    <w:rsid w:val="003463F7"/>
    <w:rsid w:val="0034647B"/>
    <w:rsid w:val="00346628"/>
    <w:rsid w:val="003469F1"/>
    <w:rsid w:val="00346A13"/>
    <w:rsid w:val="00346C73"/>
    <w:rsid w:val="00346E36"/>
    <w:rsid w:val="00346FB6"/>
    <w:rsid w:val="0034725E"/>
    <w:rsid w:val="00347267"/>
    <w:rsid w:val="003474EC"/>
    <w:rsid w:val="00347508"/>
    <w:rsid w:val="00347552"/>
    <w:rsid w:val="003475F9"/>
    <w:rsid w:val="003479C2"/>
    <w:rsid w:val="00347C70"/>
    <w:rsid w:val="003501C4"/>
    <w:rsid w:val="003503B9"/>
    <w:rsid w:val="00350754"/>
    <w:rsid w:val="003509A4"/>
    <w:rsid w:val="003509F0"/>
    <w:rsid w:val="00350D4C"/>
    <w:rsid w:val="00350D8C"/>
    <w:rsid w:val="003512CD"/>
    <w:rsid w:val="00351459"/>
    <w:rsid w:val="003516B7"/>
    <w:rsid w:val="0035186A"/>
    <w:rsid w:val="00351C4E"/>
    <w:rsid w:val="00351D8E"/>
    <w:rsid w:val="00351D9C"/>
    <w:rsid w:val="0035205A"/>
    <w:rsid w:val="00352088"/>
    <w:rsid w:val="00352B54"/>
    <w:rsid w:val="00352F58"/>
    <w:rsid w:val="00352FD7"/>
    <w:rsid w:val="00353086"/>
    <w:rsid w:val="0035334D"/>
    <w:rsid w:val="00353459"/>
    <w:rsid w:val="00353FB5"/>
    <w:rsid w:val="003543CE"/>
    <w:rsid w:val="003548AE"/>
    <w:rsid w:val="00354AB2"/>
    <w:rsid w:val="00354E77"/>
    <w:rsid w:val="00354EBE"/>
    <w:rsid w:val="003550CC"/>
    <w:rsid w:val="003553E1"/>
    <w:rsid w:val="003559B2"/>
    <w:rsid w:val="00355B3C"/>
    <w:rsid w:val="003566E0"/>
    <w:rsid w:val="00356A01"/>
    <w:rsid w:val="00356AE1"/>
    <w:rsid w:val="00356FF1"/>
    <w:rsid w:val="003571A9"/>
    <w:rsid w:val="0035751A"/>
    <w:rsid w:val="0035765B"/>
    <w:rsid w:val="0035771E"/>
    <w:rsid w:val="00357EA6"/>
    <w:rsid w:val="003601DE"/>
    <w:rsid w:val="00360BA3"/>
    <w:rsid w:val="0036102D"/>
    <w:rsid w:val="00361126"/>
    <w:rsid w:val="00361B2D"/>
    <w:rsid w:val="00361E95"/>
    <w:rsid w:val="00362336"/>
    <w:rsid w:val="003623C2"/>
    <w:rsid w:val="00362530"/>
    <w:rsid w:val="00362AD1"/>
    <w:rsid w:val="00362B51"/>
    <w:rsid w:val="00362B58"/>
    <w:rsid w:val="00363288"/>
    <w:rsid w:val="003633A6"/>
    <w:rsid w:val="003636C3"/>
    <w:rsid w:val="00363774"/>
    <w:rsid w:val="00363A6F"/>
    <w:rsid w:val="00363BC0"/>
    <w:rsid w:val="00364193"/>
    <w:rsid w:val="00364CD4"/>
    <w:rsid w:val="00365140"/>
    <w:rsid w:val="0036551F"/>
    <w:rsid w:val="00365687"/>
    <w:rsid w:val="00365EC3"/>
    <w:rsid w:val="00366338"/>
    <w:rsid w:val="00366359"/>
    <w:rsid w:val="003664A8"/>
    <w:rsid w:val="003669A4"/>
    <w:rsid w:val="003672E3"/>
    <w:rsid w:val="00367300"/>
    <w:rsid w:val="0036794A"/>
    <w:rsid w:val="00367D0E"/>
    <w:rsid w:val="00370252"/>
    <w:rsid w:val="003702E0"/>
    <w:rsid w:val="003705FF"/>
    <w:rsid w:val="003706E9"/>
    <w:rsid w:val="00370809"/>
    <w:rsid w:val="00370AF3"/>
    <w:rsid w:val="00370BF1"/>
    <w:rsid w:val="00370D3E"/>
    <w:rsid w:val="00371178"/>
    <w:rsid w:val="00371364"/>
    <w:rsid w:val="003713A3"/>
    <w:rsid w:val="00371DD9"/>
    <w:rsid w:val="00371EA6"/>
    <w:rsid w:val="00372113"/>
    <w:rsid w:val="003721D8"/>
    <w:rsid w:val="0037258F"/>
    <w:rsid w:val="0037272E"/>
    <w:rsid w:val="003729CA"/>
    <w:rsid w:val="00372A1C"/>
    <w:rsid w:val="0037360B"/>
    <w:rsid w:val="003737F6"/>
    <w:rsid w:val="00374008"/>
    <w:rsid w:val="00374406"/>
    <w:rsid w:val="00374429"/>
    <w:rsid w:val="00374476"/>
    <w:rsid w:val="003745E1"/>
    <w:rsid w:val="0037461F"/>
    <w:rsid w:val="00374AB8"/>
    <w:rsid w:val="00374C61"/>
    <w:rsid w:val="00374ECE"/>
    <w:rsid w:val="0037519B"/>
    <w:rsid w:val="00375244"/>
    <w:rsid w:val="00375627"/>
    <w:rsid w:val="00375989"/>
    <w:rsid w:val="003759E9"/>
    <w:rsid w:val="00375E2D"/>
    <w:rsid w:val="003762ED"/>
    <w:rsid w:val="00376BBB"/>
    <w:rsid w:val="00376E96"/>
    <w:rsid w:val="0037700B"/>
    <w:rsid w:val="00377045"/>
    <w:rsid w:val="003776C6"/>
    <w:rsid w:val="003777F6"/>
    <w:rsid w:val="00377D07"/>
    <w:rsid w:val="003802CD"/>
    <w:rsid w:val="0038069C"/>
    <w:rsid w:val="0038082F"/>
    <w:rsid w:val="00380D9D"/>
    <w:rsid w:val="00380E0B"/>
    <w:rsid w:val="00380E53"/>
    <w:rsid w:val="00380F5F"/>
    <w:rsid w:val="003810EA"/>
    <w:rsid w:val="0038132B"/>
    <w:rsid w:val="0038143C"/>
    <w:rsid w:val="003815D8"/>
    <w:rsid w:val="00381749"/>
    <w:rsid w:val="00381A98"/>
    <w:rsid w:val="00382274"/>
    <w:rsid w:val="003822EF"/>
    <w:rsid w:val="0038260B"/>
    <w:rsid w:val="0038263A"/>
    <w:rsid w:val="00382689"/>
    <w:rsid w:val="003827EF"/>
    <w:rsid w:val="003829D4"/>
    <w:rsid w:val="003829E1"/>
    <w:rsid w:val="00382DBD"/>
    <w:rsid w:val="003837A6"/>
    <w:rsid w:val="0038383C"/>
    <w:rsid w:val="00383A52"/>
    <w:rsid w:val="00383DD8"/>
    <w:rsid w:val="00384296"/>
    <w:rsid w:val="0038464E"/>
    <w:rsid w:val="0038472E"/>
    <w:rsid w:val="00384835"/>
    <w:rsid w:val="00385052"/>
    <w:rsid w:val="00385559"/>
    <w:rsid w:val="003855E3"/>
    <w:rsid w:val="00385788"/>
    <w:rsid w:val="00385A76"/>
    <w:rsid w:val="003860D5"/>
    <w:rsid w:val="003861CB"/>
    <w:rsid w:val="00386568"/>
    <w:rsid w:val="00386C84"/>
    <w:rsid w:val="00386F00"/>
    <w:rsid w:val="0038701F"/>
    <w:rsid w:val="0038722B"/>
    <w:rsid w:val="003873FE"/>
    <w:rsid w:val="00387701"/>
    <w:rsid w:val="00387889"/>
    <w:rsid w:val="00387969"/>
    <w:rsid w:val="00387C3F"/>
    <w:rsid w:val="00387D9C"/>
    <w:rsid w:val="003900D2"/>
    <w:rsid w:val="00390535"/>
    <w:rsid w:val="003906B8"/>
    <w:rsid w:val="00390899"/>
    <w:rsid w:val="003909D4"/>
    <w:rsid w:val="00390C0A"/>
    <w:rsid w:val="00390D46"/>
    <w:rsid w:val="00390DE0"/>
    <w:rsid w:val="003910C8"/>
    <w:rsid w:val="003914A1"/>
    <w:rsid w:val="003917A5"/>
    <w:rsid w:val="00391A65"/>
    <w:rsid w:val="00391EA1"/>
    <w:rsid w:val="003922B0"/>
    <w:rsid w:val="00392479"/>
    <w:rsid w:val="003929BC"/>
    <w:rsid w:val="003932C3"/>
    <w:rsid w:val="0039338E"/>
    <w:rsid w:val="003938CA"/>
    <w:rsid w:val="00393B06"/>
    <w:rsid w:val="00393CA6"/>
    <w:rsid w:val="00393CFE"/>
    <w:rsid w:val="00393D83"/>
    <w:rsid w:val="00393DBD"/>
    <w:rsid w:val="0039409B"/>
    <w:rsid w:val="00394183"/>
    <w:rsid w:val="003943BD"/>
    <w:rsid w:val="0039447E"/>
    <w:rsid w:val="00394483"/>
    <w:rsid w:val="003944C3"/>
    <w:rsid w:val="00394563"/>
    <w:rsid w:val="0039460C"/>
    <w:rsid w:val="0039487E"/>
    <w:rsid w:val="00394BD0"/>
    <w:rsid w:val="00394CBD"/>
    <w:rsid w:val="00394CF2"/>
    <w:rsid w:val="00395175"/>
    <w:rsid w:val="00395233"/>
    <w:rsid w:val="003954DF"/>
    <w:rsid w:val="003957B5"/>
    <w:rsid w:val="0039646C"/>
    <w:rsid w:val="003966B4"/>
    <w:rsid w:val="00396742"/>
    <w:rsid w:val="00396757"/>
    <w:rsid w:val="00396AA8"/>
    <w:rsid w:val="00396EFC"/>
    <w:rsid w:val="00396FB4"/>
    <w:rsid w:val="00397088"/>
    <w:rsid w:val="00397279"/>
    <w:rsid w:val="003975CE"/>
    <w:rsid w:val="0039773C"/>
    <w:rsid w:val="00397801"/>
    <w:rsid w:val="0039797D"/>
    <w:rsid w:val="003979A9"/>
    <w:rsid w:val="00397A2F"/>
    <w:rsid w:val="003A0134"/>
    <w:rsid w:val="003A03E7"/>
    <w:rsid w:val="003A05E8"/>
    <w:rsid w:val="003A0848"/>
    <w:rsid w:val="003A0905"/>
    <w:rsid w:val="003A0CC1"/>
    <w:rsid w:val="003A0DC7"/>
    <w:rsid w:val="003A0E23"/>
    <w:rsid w:val="003A0F15"/>
    <w:rsid w:val="003A1005"/>
    <w:rsid w:val="003A10EB"/>
    <w:rsid w:val="003A11DB"/>
    <w:rsid w:val="003A1805"/>
    <w:rsid w:val="003A18F7"/>
    <w:rsid w:val="003A1EC9"/>
    <w:rsid w:val="003A1FCA"/>
    <w:rsid w:val="003A201A"/>
    <w:rsid w:val="003A25F0"/>
    <w:rsid w:val="003A282C"/>
    <w:rsid w:val="003A2CD9"/>
    <w:rsid w:val="003A2DC6"/>
    <w:rsid w:val="003A364C"/>
    <w:rsid w:val="003A39AD"/>
    <w:rsid w:val="003A3D7B"/>
    <w:rsid w:val="003A3FFA"/>
    <w:rsid w:val="003A44C3"/>
    <w:rsid w:val="003A4746"/>
    <w:rsid w:val="003A4873"/>
    <w:rsid w:val="003A4D25"/>
    <w:rsid w:val="003A5129"/>
    <w:rsid w:val="003A529F"/>
    <w:rsid w:val="003A5392"/>
    <w:rsid w:val="003A55D0"/>
    <w:rsid w:val="003A57D7"/>
    <w:rsid w:val="003A5E8B"/>
    <w:rsid w:val="003A663E"/>
    <w:rsid w:val="003A6AE0"/>
    <w:rsid w:val="003A6EBD"/>
    <w:rsid w:val="003A71DA"/>
    <w:rsid w:val="003A7442"/>
    <w:rsid w:val="003A774B"/>
    <w:rsid w:val="003A94CF"/>
    <w:rsid w:val="003B04AA"/>
    <w:rsid w:val="003B08CA"/>
    <w:rsid w:val="003B0AC0"/>
    <w:rsid w:val="003B0BD1"/>
    <w:rsid w:val="003B0C26"/>
    <w:rsid w:val="003B137C"/>
    <w:rsid w:val="003B1501"/>
    <w:rsid w:val="003B177E"/>
    <w:rsid w:val="003B17F0"/>
    <w:rsid w:val="003B1A6F"/>
    <w:rsid w:val="003B1C10"/>
    <w:rsid w:val="003B1CF6"/>
    <w:rsid w:val="003B1F6A"/>
    <w:rsid w:val="003B21C9"/>
    <w:rsid w:val="003B2686"/>
    <w:rsid w:val="003B28D8"/>
    <w:rsid w:val="003B29DF"/>
    <w:rsid w:val="003B2D0F"/>
    <w:rsid w:val="003B3261"/>
    <w:rsid w:val="003B3FBA"/>
    <w:rsid w:val="003B480C"/>
    <w:rsid w:val="003B5178"/>
    <w:rsid w:val="003B584C"/>
    <w:rsid w:val="003B59F6"/>
    <w:rsid w:val="003B5A33"/>
    <w:rsid w:val="003B5E23"/>
    <w:rsid w:val="003B5F65"/>
    <w:rsid w:val="003B5F9E"/>
    <w:rsid w:val="003B608F"/>
    <w:rsid w:val="003B62BC"/>
    <w:rsid w:val="003B681F"/>
    <w:rsid w:val="003B695C"/>
    <w:rsid w:val="003B6B62"/>
    <w:rsid w:val="003B6B6A"/>
    <w:rsid w:val="003B71AE"/>
    <w:rsid w:val="003B71B6"/>
    <w:rsid w:val="003B7495"/>
    <w:rsid w:val="003B74A3"/>
    <w:rsid w:val="003B7510"/>
    <w:rsid w:val="003B792A"/>
    <w:rsid w:val="003B7AA0"/>
    <w:rsid w:val="003C06ED"/>
    <w:rsid w:val="003C0B01"/>
    <w:rsid w:val="003C112A"/>
    <w:rsid w:val="003C11DC"/>
    <w:rsid w:val="003C121B"/>
    <w:rsid w:val="003C12FC"/>
    <w:rsid w:val="003C1827"/>
    <w:rsid w:val="003C1881"/>
    <w:rsid w:val="003C1A3F"/>
    <w:rsid w:val="003C2110"/>
    <w:rsid w:val="003C2155"/>
    <w:rsid w:val="003C21EA"/>
    <w:rsid w:val="003C26D0"/>
    <w:rsid w:val="003C273E"/>
    <w:rsid w:val="003C2A66"/>
    <w:rsid w:val="003C2BDE"/>
    <w:rsid w:val="003C2E28"/>
    <w:rsid w:val="003C30B3"/>
    <w:rsid w:val="003C333F"/>
    <w:rsid w:val="003C33F9"/>
    <w:rsid w:val="003C356E"/>
    <w:rsid w:val="003C35D0"/>
    <w:rsid w:val="003C3A53"/>
    <w:rsid w:val="003C3B02"/>
    <w:rsid w:val="003C3EF9"/>
    <w:rsid w:val="003C4133"/>
    <w:rsid w:val="003C4260"/>
    <w:rsid w:val="003C4557"/>
    <w:rsid w:val="003C45B7"/>
    <w:rsid w:val="003C45DD"/>
    <w:rsid w:val="003C55E0"/>
    <w:rsid w:val="003C564A"/>
    <w:rsid w:val="003C584A"/>
    <w:rsid w:val="003C58E2"/>
    <w:rsid w:val="003C5BD8"/>
    <w:rsid w:val="003C5BE8"/>
    <w:rsid w:val="003C613E"/>
    <w:rsid w:val="003C645D"/>
    <w:rsid w:val="003C6760"/>
    <w:rsid w:val="003C69E8"/>
    <w:rsid w:val="003C6B42"/>
    <w:rsid w:val="003C6CA2"/>
    <w:rsid w:val="003C7377"/>
    <w:rsid w:val="003C7B46"/>
    <w:rsid w:val="003C7B5B"/>
    <w:rsid w:val="003C7D6D"/>
    <w:rsid w:val="003C7E7C"/>
    <w:rsid w:val="003D0429"/>
    <w:rsid w:val="003D05EE"/>
    <w:rsid w:val="003D0C10"/>
    <w:rsid w:val="003D13AD"/>
    <w:rsid w:val="003D159B"/>
    <w:rsid w:val="003D187B"/>
    <w:rsid w:val="003D1D9C"/>
    <w:rsid w:val="003D20F7"/>
    <w:rsid w:val="003D23A0"/>
    <w:rsid w:val="003D24A9"/>
    <w:rsid w:val="003D2776"/>
    <w:rsid w:val="003D3079"/>
    <w:rsid w:val="003D3602"/>
    <w:rsid w:val="003D3906"/>
    <w:rsid w:val="003D3A1D"/>
    <w:rsid w:val="003D3F7D"/>
    <w:rsid w:val="003D40C2"/>
    <w:rsid w:val="003D4254"/>
    <w:rsid w:val="003D4507"/>
    <w:rsid w:val="003D4653"/>
    <w:rsid w:val="003D46C6"/>
    <w:rsid w:val="003D475D"/>
    <w:rsid w:val="003D495F"/>
    <w:rsid w:val="003D4997"/>
    <w:rsid w:val="003D4B5A"/>
    <w:rsid w:val="003D52CF"/>
    <w:rsid w:val="003D53D6"/>
    <w:rsid w:val="003D53F9"/>
    <w:rsid w:val="003D561A"/>
    <w:rsid w:val="003D5953"/>
    <w:rsid w:val="003D5DE8"/>
    <w:rsid w:val="003D5E51"/>
    <w:rsid w:val="003D5F02"/>
    <w:rsid w:val="003D61E1"/>
    <w:rsid w:val="003D6200"/>
    <w:rsid w:val="003D6280"/>
    <w:rsid w:val="003D680F"/>
    <w:rsid w:val="003D7931"/>
    <w:rsid w:val="003D7A11"/>
    <w:rsid w:val="003D7AA2"/>
    <w:rsid w:val="003D7B8C"/>
    <w:rsid w:val="003E0620"/>
    <w:rsid w:val="003E0779"/>
    <w:rsid w:val="003E1176"/>
    <w:rsid w:val="003E1528"/>
    <w:rsid w:val="003E18F7"/>
    <w:rsid w:val="003E1FD8"/>
    <w:rsid w:val="003E21AD"/>
    <w:rsid w:val="003E25BC"/>
    <w:rsid w:val="003E286A"/>
    <w:rsid w:val="003E2945"/>
    <w:rsid w:val="003E2AB3"/>
    <w:rsid w:val="003E3661"/>
    <w:rsid w:val="003E3A0B"/>
    <w:rsid w:val="003E3F1D"/>
    <w:rsid w:val="003E41C3"/>
    <w:rsid w:val="003E4200"/>
    <w:rsid w:val="003E4422"/>
    <w:rsid w:val="003E44A8"/>
    <w:rsid w:val="003E4687"/>
    <w:rsid w:val="003E4A87"/>
    <w:rsid w:val="003E4B3F"/>
    <w:rsid w:val="003E4B75"/>
    <w:rsid w:val="003E4BE0"/>
    <w:rsid w:val="003E4CA7"/>
    <w:rsid w:val="003E510F"/>
    <w:rsid w:val="003E539C"/>
    <w:rsid w:val="003E5712"/>
    <w:rsid w:val="003E597C"/>
    <w:rsid w:val="003E6046"/>
    <w:rsid w:val="003E6098"/>
    <w:rsid w:val="003E6345"/>
    <w:rsid w:val="003E6AEC"/>
    <w:rsid w:val="003E6B0F"/>
    <w:rsid w:val="003E6CA9"/>
    <w:rsid w:val="003E7459"/>
    <w:rsid w:val="003E75A6"/>
    <w:rsid w:val="003E75B5"/>
    <w:rsid w:val="003E7713"/>
    <w:rsid w:val="003E78D4"/>
    <w:rsid w:val="003E7B73"/>
    <w:rsid w:val="003E7BEB"/>
    <w:rsid w:val="003E7E85"/>
    <w:rsid w:val="003F03C7"/>
    <w:rsid w:val="003F0569"/>
    <w:rsid w:val="003F0978"/>
    <w:rsid w:val="003F0B64"/>
    <w:rsid w:val="003F1395"/>
    <w:rsid w:val="003F156A"/>
    <w:rsid w:val="003F161B"/>
    <w:rsid w:val="003F170F"/>
    <w:rsid w:val="003F197B"/>
    <w:rsid w:val="003F1A1A"/>
    <w:rsid w:val="003F1C44"/>
    <w:rsid w:val="003F1D3D"/>
    <w:rsid w:val="003F1FB3"/>
    <w:rsid w:val="003F22AF"/>
    <w:rsid w:val="003F2A44"/>
    <w:rsid w:val="003F2ACE"/>
    <w:rsid w:val="003F2C3B"/>
    <w:rsid w:val="003F31C2"/>
    <w:rsid w:val="003F3314"/>
    <w:rsid w:val="003F33B6"/>
    <w:rsid w:val="003F3646"/>
    <w:rsid w:val="003F376D"/>
    <w:rsid w:val="003F38A8"/>
    <w:rsid w:val="003F3CC4"/>
    <w:rsid w:val="003F48BF"/>
    <w:rsid w:val="003F4A60"/>
    <w:rsid w:val="003F4D2A"/>
    <w:rsid w:val="003F4FA1"/>
    <w:rsid w:val="003F52F3"/>
    <w:rsid w:val="003F5767"/>
    <w:rsid w:val="003F5922"/>
    <w:rsid w:val="003F5ADC"/>
    <w:rsid w:val="003F5B3B"/>
    <w:rsid w:val="003F6214"/>
    <w:rsid w:val="003F6C80"/>
    <w:rsid w:val="003F6F67"/>
    <w:rsid w:val="003F7143"/>
    <w:rsid w:val="003F73BE"/>
    <w:rsid w:val="003F74B8"/>
    <w:rsid w:val="003F7CE1"/>
    <w:rsid w:val="0040020A"/>
    <w:rsid w:val="00400668"/>
    <w:rsid w:val="004007AE"/>
    <w:rsid w:val="00400D84"/>
    <w:rsid w:val="0040140A"/>
    <w:rsid w:val="0040149D"/>
    <w:rsid w:val="004014BD"/>
    <w:rsid w:val="00401783"/>
    <w:rsid w:val="004017B0"/>
    <w:rsid w:val="004018B9"/>
    <w:rsid w:val="0040197F"/>
    <w:rsid w:val="00401D8B"/>
    <w:rsid w:val="00401DF2"/>
    <w:rsid w:val="00401EDD"/>
    <w:rsid w:val="00402115"/>
    <w:rsid w:val="004024BA"/>
    <w:rsid w:val="00402791"/>
    <w:rsid w:val="00402C52"/>
    <w:rsid w:val="00402DBD"/>
    <w:rsid w:val="00402F29"/>
    <w:rsid w:val="0040332A"/>
    <w:rsid w:val="0040368F"/>
    <w:rsid w:val="00403762"/>
    <w:rsid w:val="00403868"/>
    <w:rsid w:val="00403B70"/>
    <w:rsid w:val="00404000"/>
    <w:rsid w:val="00404036"/>
    <w:rsid w:val="00404389"/>
    <w:rsid w:val="0040461C"/>
    <w:rsid w:val="00404691"/>
    <w:rsid w:val="00404917"/>
    <w:rsid w:val="00404969"/>
    <w:rsid w:val="004052AC"/>
    <w:rsid w:val="004054FC"/>
    <w:rsid w:val="00405689"/>
    <w:rsid w:val="00405908"/>
    <w:rsid w:val="00406060"/>
    <w:rsid w:val="00406332"/>
    <w:rsid w:val="0040643E"/>
    <w:rsid w:val="004064FB"/>
    <w:rsid w:val="00406674"/>
    <w:rsid w:val="004066B2"/>
    <w:rsid w:val="0040675D"/>
    <w:rsid w:val="004067AF"/>
    <w:rsid w:val="00406B50"/>
    <w:rsid w:val="00406BC4"/>
    <w:rsid w:val="00406D08"/>
    <w:rsid w:val="00407011"/>
    <w:rsid w:val="00407414"/>
    <w:rsid w:val="00407A28"/>
    <w:rsid w:val="00410487"/>
    <w:rsid w:val="00410C09"/>
    <w:rsid w:val="004111F3"/>
    <w:rsid w:val="004114CB"/>
    <w:rsid w:val="00411B51"/>
    <w:rsid w:val="00411F19"/>
    <w:rsid w:val="0041200F"/>
    <w:rsid w:val="00412137"/>
    <w:rsid w:val="00412579"/>
    <w:rsid w:val="00412664"/>
    <w:rsid w:val="0041270B"/>
    <w:rsid w:val="00412714"/>
    <w:rsid w:val="00412893"/>
    <w:rsid w:val="00412A5A"/>
    <w:rsid w:val="00412B80"/>
    <w:rsid w:val="00412FA2"/>
    <w:rsid w:val="00413178"/>
    <w:rsid w:val="0041360B"/>
    <w:rsid w:val="004136BB"/>
    <w:rsid w:val="00413711"/>
    <w:rsid w:val="00413992"/>
    <w:rsid w:val="00413E21"/>
    <w:rsid w:val="00413E8C"/>
    <w:rsid w:val="0041400D"/>
    <w:rsid w:val="0041401D"/>
    <w:rsid w:val="00414046"/>
    <w:rsid w:val="00414302"/>
    <w:rsid w:val="004148BD"/>
    <w:rsid w:val="00414A2D"/>
    <w:rsid w:val="00414B63"/>
    <w:rsid w:val="00414CEE"/>
    <w:rsid w:val="004153DC"/>
    <w:rsid w:val="004156A0"/>
    <w:rsid w:val="00415917"/>
    <w:rsid w:val="00415A70"/>
    <w:rsid w:val="00415BA6"/>
    <w:rsid w:val="00415C63"/>
    <w:rsid w:val="00415F08"/>
    <w:rsid w:val="00416066"/>
    <w:rsid w:val="00416163"/>
    <w:rsid w:val="004167ED"/>
    <w:rsid w:val="0041684A"/>
    <w:rsid w:val="0041685F"/>
    <w:rsid w:val="004168A9"/>
    <w:rsid w:val="00416D52"/>
    <w:rsid w:val="00416FE3"/>
    <w:rsid w:val="004171B0"/>
    <w:rsid w:val="00417825"/>
    <w:rsid w:val="004179C5"/>
    <w:rsid w:val="004207C9"/>
    <w:rsid w:val="00420857"/>
    <w:rsid w:val="00420874"/>
    <w:rsid w:val="00420A01"/>
    <w:rsid w:val="00420EE0"/>
    <w:rsid w:val="0042105B"/>
    <w:rsid w:val="00421139"/>
    <w:rsid w:val="0042125C"/>
    <w:rsid w:val="00421312"/>
    <w:rsid w:val="004218E7"/>
    <w:rsid w:val="00422086"/>
    <w:rsid w:val="00422644"/>
    <w:rsid w:val="0042265B"/>
    <w:rsid w:val="00422727"/>
    <w:rsid w:val="00422747"/>
    <w:rsid w:val="00422762"/>
    <w:rsid w:val="004229BF"/>
    <w:rsid w:val="00422AF9"/>
    <w:rsid w:val="00422BB1"/>
    <w:rsid w:val="00423392"/>
    <w:rsid w:val="00423492"/>
    <w:rsid w:val="0042359C"/>
    <w:rsid w:val="00423874"/>
    <w:rsid w:val="00423D51"/>
    <w:rsid w:val="0042408C"/>
    <w:rsid w:val="004241BB"/>
    <w:rsid w:val="004243A6"/>
    <w:rsid w:val="00424495"/>
    <w:rsid w:val="00424731"/>
    <w:rsid w:val="00424C18"/>
    <w:rsid w:val="00424E91"/>
    <w:rsid w:val="00424F10"/>
    <w:rsid w:val="00424FED"/>
    <w:rsid w:val="00425364"/>
    <w:rsid w:val="0042547D"/>
    <w:rsid w:val="0042550C"/>
    <w:rsid w:val="00425D00"/>
    <w:rsid w:val="00425D58"/>
    <w:rsid w:val="00425E3C"/>
    <w:rsid w:val="00425F26"/>
    <w:rsid w:val="004262FF"/>
    <w:rsid w:val="004263E7"/>
    <w:rsid w:val="0042645B"/>
    <w:rsid w:val="004265DE"/>
    <w:rsid w:val="00426678"/>
    <w:rsid w:val="0042678C"/>
    <w:rsid w:val="00426B49"/>
    <w:rsid w:val="00426C1C"/>
    <w:rsid w:val="00426CEA"/>
    <w:rsid w:val="0042704B"/>
    <w:rsid w:val="004270AB"/>
    <w:rsid w:val="0042735A"/>
    <w:rsid w:val="004273F8"/>
    <w:rsid w:val="004275F2"/>
    <w:rsid w:val="004276B3"/>
    <w:rsid w:val="00427BB4"/>
    <w:rsid w:val="00427DBC"/>
    <w:rsid w:val="00427ED6"/>
    <w:rsid w:val="004304CC"/>
    <w:rsid w:val="00430689"/>
    <w:rsid w:val="00430A82"/>
    <w:rsid w:val="00430A90"/>
    <w:rsid w:val="00430AE9"/>
    <w:rsid w:val="00430B71"/>
    <w:rsid w:val="00430B89"/>
    <w:rsid w:val="00430C18"/>
    <w:rsid w:val="00430E0C"/>
    <w:rsid w:val="00430EDE"/>
    <w:rsid w:val="00430EE0"/>
    <w:rsid w:val="00430EEA"/>
    <w:rsid w:val="00430EF6"/>
    <w:rsid w:val="00430F37"/>
    <w:rsid w:val="004314E0"/>
    <w:rsid w:val="004317FD"/>
    <w:rsid w:val="00431DE3"/>
    <w:rsid w:val="00432AD1"/>
    <w:rsid w:val="00432D23"/>
    <w:rsid w:val="00432DF3"/>
    <w:rsid w:val="00432EDA"/>
    <w:rsid w:val="00433076"/>
    <w:rsid w:val="00433258"/>
    <w:rsid w:val="00433284"/>
    <w:rsid w:val="0043328F"/>
    <w:rsid w:val="0043339C"/>
    <w:rsid w:val="00433C4B"/>
    <w:rsid w:val="004342D6"/>
    <w:rsid w:val="004345EA"/>
    <w:rsid w:val="004346C7"/>
    <w:rsid w:val="00434AA2"/>
    <w:rsid w:val="00434B92"/>
    <w:rsid w:val="00434D11"/>
    <w:rsid w:val="00435459"/>
    <w:rsid w:val="004356A7"/>
    <w:rsid w:val="0043572E"/>
    <w:rsid w:val="004358C9"/>
    <w:rsid w:val="00435FB9"/>
    <w:rsid w:val="00436112"/>
    <w:rsid w:val="00436154"/>
    <w:rsid w:val="004365C9"/>
    <w:rsid w:val="00436C74"/>
    <w:rsid w:val="00436D1A"/>
    <w:rsid w:val="00436F4B"/>
    <w:rsid w:val="00437109"/>
    <w:rsid w:val="0043718F"/>
    <w:rsid w:val="0043745E"/>
    <w:rsid w:val="00437BC8"/>
    <w:rsid w:val="00437BCF"/>
    <w:rsid w:val="00437C87"/>
    <w:rsid w:val="00440C6F"/>
    <w:rsid w:val="00440D3C"/>
    <w:rsid w:val="00441316"/>
    <w:rsid w:val="0044141F"/>
    <w:rsid w:val="004414D0"/>
    <w:rsid w:val="00441AF8"/>
    <w:rsid w:val="00441D03"/>
    <w:rsid w:val="00441F8F"/>
    <w:rsid w:val="00441FA1"/>
    <w:rsid w:val="00441FFE"/>
    <w:rsid w:val="004421DE"/>
    <w:rsid w:val="004422C5"/>
    <w:rsid w:val="0044248A"/>
    <w:rsid w:val="0044249E"/>
    <w:rsid w:val="0044272C"/>
    <w:rsid w:val="004428F5"/>
    <w:rsid w:val="00442952"/>
    <w:rsid w:val="00442ABE"/>
    <w:rsid w:val="00442CBB"/>
    <w:rsid w:val="00443042"/>
    <w:rsid w:val="00443194"/>
    <w:rsid w:val="0044320A"/>
    <w:rsid w:val="004437C6"/>
    <w:rsid w:val="00443C2A"/>
    <w:rsid w:val="00443E94"/>
    <w:rsid w:val="00443EDA"/>
    <w:rsid w:val="00443F37"/>
    <w:rsid w:val="004440B9"/>
    <w:rsid w:val="00444131"/>
    <w:rsid w:val="004442E5"/>
    <w:rsid w:val="00444755"/>
    <w:rsid w:val="004447E2"/>
    <w:rsid w:val="004450BE"/>
    <w:rsid w:val="004450C2"/>
    <w:rsid w:val="004455AD"/>
    <w:rsid w:val="00445A84"/>
    <w:rsid w:val="00445AC5"/>
    <w:rsid w:val="00445D96"/>
    <w:rsid w:val="00445DB6"/>
    <w:rsid w:val="004464A1"/>
    <w:rsid w:val="004465B5"/>
    <w:rsid w:val="004465EF"/>
    <w:rsid w:val="0044683D"/>
    <w:rsid w:val="00446B6E"/>
    <w:rsid w:val="00446D0A"/>
    <w:rsid w:val="00447055"/>
    <w:rsid w:val="00447320"/>
    <w:rsid w:val="004474D2"/>
    <w:rsid w:val="00447943"/>
    <w:rsid w:val="004505A8"/>
    <w:rsid w:val="0045073C"/>
    <w:rsid w:val="004507E3"/>
    <w:rsid w:val="004508C5"/>
    <w:rsid w:val="00450A05"/>
    <w:rsid w:val="00450CE5"/>
    <w:rsid w:val="00450D18"/>
    <w:rsid w:val="00450F16"/>
    <w:rsid w:val="00450FEA"/>
    <w:rsid w:val="00450FFC"/>
    <w:rsid w:val="004510BE"/>
    <w:rsid w:val="004510C6"/>
    <w:rsid w:val="0045114A"/>
    <w:rsid w:val="0045122F"/>
    <w:rsid w:val="00451235"/>
    <w:rsid w:val="004512D0"/>
    <w:rsid w:val="00451579"/>
    <w:rsid w:val="00451622"/>
    <w:rsid w:val="004519E6"/>
    <w:rsid w:val="00451A6D"/>
    <w:rsid w:val="00451B22"/>
    <w:rsid w:val="0045214C"/>
    <w:rsid w:val="004526C0"/>
    <w:rsid w:val="00452823"/>
    <w:rsid w:val="00453273"/>
    <w:rsid w:val="004535D6"/>
    <w:rsid w:val="00454112"/>
    <w:rsid w:val="004541B3"/>
    <w:rsid w:val="00454309"/>
    <w:rsid w:val="0045433B"/>
    <w:rsid w:val="00454457"/>
    <w:rsid w:val="00454591"/>
    <w:rsid w:val="00454769"/>
    <w:rsid w:val="00454776"/>
    <w:rsid w:val="004549D1"/>
    <w:rsid w:val="00454F74"/>
    <w:rsid w:val="004553A2"/>
    <w:rsid w:val="0045541C"/>
    <w:rsid w:val="004557BD"/>
    <w:rsid w:val="00455A8F"/>
    <w:rsid w:val="00455AC2"/>
    <w:rsid w:val="00456127"/>
    <w:rsid w:val="004562C8"/>
    <w:rsid w:val="0045640A"/>
    <w:rsid w:val="004567CE"/>
    <w:rsid w:val="00456B2F"/>
    <w:rsid w:val="00456D3C"/>
    <w:rsid w:val="00457D5F"/>
    <w:rsid w:val="00460677"/>
    <w:rsid w:val="0046085B"/>
    <w:rsid w:val="004609F1"/>
    <w:rsid w:val="00460B33"/>
    <w:rsid w:val="00460C2B"/>
    <w:rsid w:val="00460DF1"/>
    <w:rsid w:val="00460E91"/>
    <w:rsid w:val="004610C8"/>
    <w:rsid w:val="00461923"/>
    <w:rsid w:val="00461D20"/>
    <w:rsid w:val="0046230F"/>
    <w:rsid w:val="00462BD0"/>
    <w:rsid w:val="00462BE5"/>
    <w:rsid w:val="00462E2F"/>
    <w:rsid w:val="00462F4C"/>
    <w:rsid w:val="004634F6"/>
    <w:rsid w:val="004635AD"/>
    <w:rsid w:val="00463EAA"/>
    <w:rsid w:val="00463FFC"/>
    <w:rsid w:val="0046482F"/>
    <w:rsid w:val="00464908"/>
    <w:rsid w:val="00464ED8"/>
    <w:rsid w:val="00465088"/>
    <w:rsid w:val="004658DF"/>
    <w:rsid w:val="00465B7C"/>
    <w:rsid w:val="00465EDA"/>
    <w:rsid w:val="00466050"/>
    <w:rsid w:val="00466089"/>
    <w:rsid w:val="004661B9"/>
    <w:rsid w:val="00466725"/>
    <w:rsid w:val="004668F5"/>
    <w:rsid w:val="00466AC2"/>
    <w:rsid w:val="00466B92"/>
    <w:rsid w:val="00466B9E"/>
    <w:rsid w:val="004670BC"/>
    <w:rsid w:val="004670C8"/>
    <w:rsid w:val="00467474"/>
    <w:rsid w:val="00467543"/>
    <w:rsid w:val="00467D82"/>
    <w:rsid w:val="00467EFD"/>
    <w:rsid w:val="004701F5"/>
    <w:rsid w:val="0047029A"/>
    <w:rsid w:val="0047071F"/>
    <w:rsid w:val="00470867"/>
    <w:rsid w:val="004708E7"/>
    <w:rsid w:val="00470C61"/>
    <w:rsid w:val="00470CFF"/>
    <w:rsid w:val="00470D63"/>
    <w:rsid w:val="00470F70"/>
    <w:rsid w:val="0047111C"/>
    <w:rsid w:val="00471225"/>
    <w:rsid w:val="00471869"/>
    <w:rsid w:val="0047186D"/>
    <w:rsid w:val="00471888"/>
    <w:rsid w:val="00471E28"/>
    <w:rsid w:val="004720E4"/>
    <w:rsid w:val="004723BD"/>
    <w:rsid w:val="00472458"/>
    <w:rsid w:val="00472699"/>
    <w:rsid w:val="004729C5"/>
    <w:rsid w:val="00472FF2"/>
    <w:rsid w:val="0047359C"/>
    <w:rsid w:val="00474020"/>
    <w:rsid w:val="004740C2"/>
    <w:rsid w:val="004747A0"/>
    <w:rsid w:val="00474A21"/>
    <w:rsid w:val="00474A70"/>
    <w:rsid w:val="00474B45"/>
    <w:rsid w:val="00474BDF"/>
    <w:rsid w:val="00474E12"/>
    <w:rsid w:val="004750D0"/>
    <w:rsid w:val="0047540C"/>
    <w:rsid w:val="00475A45"/>
    <w:rsid w:val="00475D48"/>
    <w:rsid w:val="00475E15"/>
    <w:rsid w:val="00475F30"/>
    <w:rsid w:val="00476035"/>
    <w:rsid w:val="0047607F"/>
    <w:rsid w:val="00476106"/>
    <w:rsid w:val="0047638F"/>
    <w:rsid w:val="00476407"/>
    <w:rsid w:val="00476538"/>
    <w:rsid w:val="00476959"/>
    <w:rsid w:val="00476DBC"/>
    <w:rsid w:val="00476F05"/>
    <w:rsid w:val="00476F4A"/>
    <w:rsid w:val="00476F79"/>
    <w:rsid w:val="00477584"/>
    <w:rsid w:val="0048011F"/>
    <w:rsid w:val="00480495"/>
    <w:rsid w:val="004805C7"/>
    <w:rsid w:val="00480900"/>
    <w:rsid w:val="00480A4E"/>
    <w:rsid w:val="00480E04"/>
    <w:rsid w:val="00480F3C"/>
    <w:rsid w:val="00480F69"/>
    <w:rsid w:val="0048122F"/>
    <w:rsid w:val="004812B5"/>
    <w:rsid w:val="00481D27"/>
    <w:rsid w:val="00482083"/>
    <w:rsid w:val="004823B1"/>
    <w:rsid w:val="00482E76"/>
    <w:rsid w:val="004830B5"/>
    <w:rsid w:val="0048319A"/>
    <w:rsid w:val="00483224"/>
    <w:rsid w:val="00483485"/>
    <w:rsid w:val="004834E7"/>
    <w:rsid w:val="004836E5"/>
    <w:rsid w:val="00483CC3"/>
    <w:rsid w:val="00484322"/>
    <w:rsid w:val="004845FA"/>
    <w:rsid w:val="004847FE"/>
    <w:rsid w:val="00484AA0"/>
    <w:rsid w:val="00484C23"/>
    <w:rsid w:val="00484DE4"/>
    <w:rsid w:val="00484F51"/>
    <w:rsid w:val="00484FFD"/>
    <w:rsid w:val="00485047"/>
    <w:rsid w:val="004850E1"/>
    <w:rsid w:val="004857C0"/>
    <w:rsid w:val="00485E11"/>
    <w:rsid w:val="00486018"/>
    <w:rsid w:val="00486121"/>
    <w:rsid w:val="00486996"/>
    <w:rsid w:val="004869BE"/>
    <w:rsid w:val="004870AD"/>
    <w:rsid w:val="00487150"/>
    <w:rsid w:val="00487429"/>
    <w:rsid w:val="00487533"/>
    <w:rsid w:val="004875EE"/>
    <w:rsid w:val="004879C8"/>
    <w:rsid w:val="00487AAF"/>
    <w:rsid w:val="00487D99"/>
    <w:rsid w:val="00487DFE"/>
    <w:rsid w:val="00487E6F"/>
    <w:rsid w:val="00487E72"/>
    <w:rsid w:val="004900CA"/>
    <w:rsid w:val="004907FA"/>
    <w:rsid w:val="00490A91"/>
    <w:rsid w:val="00490F8B"/>
    <w:rsid w:val="00491493"/>
    <w:rsid w:val="00491508"/>
    <w:rsid w:val="00491943"/>
    <w:rsid w:val="0049211B"/>
    <w:rsid w:val="00492463"/>
    <w:rsid w:val="00492494"/>
    <w:rsid w:val="00492500"/>
    <w:rsid w:val="004925B3"/>
    <w:rsid w:val="0049268B"/>
    <w:rsid w:val="004926DC"/>
    <w:rsid w:val="004926F7"/>
    <w:rsid w:val="0049272A"/>
    <w:rsid w:val="004927A3"/>
    <w:rsid w:val="0049282B"/>
    <w:rsid w:val="004931A1"/>
    <w:rsid w:val="0049384C"/>
    <w:rsid w:val="00493A06"/>
    <w:rsid w:val="00493F98"/>
    <w:rsid w:val="004940E8"/>
    <w:rsid w:val="00494533"/>
    <w:rsid w:val="0049472E"/>
    <w:rsid w:val="004950A1"/>
    <w:rsid w:val="004950A5"/>
    <w:rsid w:val="0049525C"/>
    <w:rsid w:val="004955AF"/>
    <w:rsid w:val="00495666"/>
    <w:rsid w:val="0049591C"/>
    <w:rsid w:val="00495C9F"/>
    <w:rsid w:val="00495D46"/>
    <w:rsid w:val="00495E1C"/>
    <w:rsid w:val="00496081"/>
    <w:rsid w:val="00496432"/>
    <w:rsid w:val="00496A3A"/>
    <w:rsid w:val="00496BE8"/>
    <w:rsid w:val="0049725F"/>
    <w:rsid w:val="00497C31"/>
    <w:rsid w:val="00497E49"/>
    <w:rsid w:val="004A06F2"/>
    <w:rsid w:val="004A0B01"/>
    <w:rsid w:val="004A0C46"/>
    <w:rsid w:val="004A0C6F"/>
    <w:rsid w:val="004A0E05"/>
    <w:rsid w:val="004A147A"/>
    <w:rsid w:val="004A1A91"/>
    <w:rsid w:val="004A21EF"/>
    <w:rsid w:val="004A2252"/>
    <w:rsid w:val="004A2291"/>
    <w:rsid w:val="004A2825"/>
    <w:rsid w:val="004A285F"/>
    <w:rsid w:val="004A28A3"/>
    <w:rsid w:val="004A2A13"/>
    <w:rsid w:val="004A2C2B"/>
    <w:rsid w:val="004A2CF4"/>
    <w:rsid w:val="004A2DBE"/>
    <w:rsid w:val="004A3223"/>
    <w:rsid w:val="004A3726"/>
    <w:rsid w:val="004A3A0C"/>
    <w:rsid w:val="004A3B19"/>
    <w:rsid w:val="004A3D06"/>
    <w:rsid w:val="004A3FCB"/>
    <w:rsid w:val="004A40C6"/>
    <w:rsid w:val="004A42F9"/>
    <w:rsid w:val="004A43F3"/>
    <w:rsid w:val="004A46E1"/>
    <w:rsid w:val="004A4FFD"/>
    <w:rsid w:val="004A5037"/>
    <w:rsid w:val="004A5122"/>
    <w:rsid w:val="004A5204"/>
    <w:rsid w:val="004A5263"/>
    <w:rsid w:val="004A5318"/>
    <w:rsid w:val="004A566B"/>
    <w:rsid w:val="004A5D5F"/>
    <w:rsid w:val="004A5E19"/>
    <w:rsid w:val="004A5F0C"/>
    <w:rsid w:val="004A608B"/>
    <w:rsid w:val="004A68EB"/>
    <w:rsid w:val="004A78D2"/>
    <w:rsid w:val="004A7E02"/>
    <w:rsid w:val="004B0660"/>
    <w:rsid w:val="004B08A5"/>
    <w:rsid w:val="004B0D08"/>
    <w:rsid w:val="004B13DA"/>
    <w:rsid w:val="004B184B"/>
    <w:rsid w:val="004B190A"/>
    <w:rsid w:val="004B1A3A"/>
    <w:rsid w:val="004B233A"/>
    <w:rsid w:val="004B254B"/>
    <w:rsid w:val="004B25E9"/>
    <w:rsid w:val="004B2E23"/>
    <w:rsid w:val="004B33DF"/>
    <w:rsid w:val="004B3646"/>
    <w:rsid w:val="004B3AB0"/>
    <w:rsid w:val="004B3CA7"/>
    <w:rsid w:val="004B3D10"/>
    <w:rsid w:val="004B3D95"/>
    <w:rsid w:val="004B498A"/>
    <w:rsid w:val="004B4D4A"/>
    <w:rsid w:val="004B5543"/>
    <w:rsid w:val="004B5843"/>
    <w:rsid w:val="004B5871"/>
    <w:rsid w:val="004B5BE2"/>
    <w:rsid w:val="004B5CB9"/>
    <w:rsid w:val="004B5D46"/>
    <w:rsid w:val="004B5E3C"/>
    <w:rsid w:val="004B6253"/>
    <w:rsid w:val="004B62FC"/>
    <w:rsid w:val="004B663A"/>
    <w:rsid w:val="004B66C3"/>
    <w:rsid w:val="004B68D5"/>
    <w:rsid w:val="004B6B3F"/>
    <w:rsid w:val="004B6E4C"/>
    <w:rsid w:val="004B715F"/>
    <w:rsid w:val="004B751A"/>
    <w:rsid w:val="004B78B6"/>
    <w:rsid w:val="004B79F9"/>
    <w:rsid w:val="004B7DEA"/>
    <w:rsid w:val="004B7EB6"/>
    <w:rsid w:val="004C04CA"/>
    <w:rsid w:val="004C0796"/>
    <w:rsid w:val="004C0ABE"/>
    <w:rsid w:val="004C0AC4"/>
    <w:rsid w:val="004C0C8A"/>
    <w:rsid w:val="004C0EA0"/>
    <w:rsid w:val="004C0ED1"/>
    <w:rsid w:val="004C0F6D"/>
    <w:rsid w:val="004C1579"/>
    <w:rsid w:val="004C1591"/>
    <w:rsid w:val="004C1598"/>
    <w:rsid w:val="004C1C0D"/>
    <w:rsid w:val="004C1E04"/>
    <w:rsid w:val="004C1FCF"/>
    <w:rsid w:val="004C23B4"/>
    <w:rsid w:val="004C2459"/>
    <w:rsid w:val="004C268F"/>
    <w:rsid w:val="004C29AB"/>
    <w:rsid w:val="004C2B57"/>
    <w:rsid w:val="004C2B7F"/>
    <w:rsid w:val="004C3290"/>
    <w:rsid w:val="004C3DCA"/>
    <w:rsid w:val="004C3FAB"/>
    <w:rsid w:val="004C3FD5"/>
    <w:rsid w:val="004C422B"/>
    <w:rsid w:val="004C42E3"/>
    <w:rsid w:val="004C456E"/>
    <w:rsid w:val="004C51B5"/>
    <w:rsid w:val="004C5400"/>
    <w:rsid w:val="004C56E2"/>
    <w:rsid w:val="004C5709"/>
    <w:rsid w:val="004C594B"/>
    <w:rsid w:val="004C5B48"/>
    <w:rsid w:val="004C5C6A"/>
    <w:rsid w:val="004C5E77"/>
    <w:rsid w:val="004C5E94"/>
    <w:rsid w:val="004C694C"/>
    <w:rsid w:val="004C6AEA"/>
    <w:rsid w:val="004C6BE1"/>
    <w:rsid w:val="004C785F"/>
    <w:rsid w:val="004C7D4B"/>
    <w:rsid w:val="004C7DE8"/>
    <w:rsid w:val="004D000F"/>
    <w:rsid w:val="004D015C"/>
    <w:rsid w:val="004D06F8"/>
    <w:rsid w:val="004D0807"/>
    <w:rsid w:val="004D090F"/>
    <w:rsid w:val="004D0F2F"/>
    <w:rsid w:val="004D0F6C"/>
    <w:rsid w:val="004D128D"/>
    <w:rsid w:val="004D17B4"/>
    <w:rsid w:val="004D1834"/>
    <w:rsid w:val="004D1B78"/>
    <w:rsid w:val="004D1D61"/>
    <w:rsid w:val="004D21BD"/>
    <w:rsid w:val="004D2AE1"/>
    <w:rsid w:val="004D2C18"/>
    <w:rsid w:val="004D2EE5"/>
    <w:rsid w:val="004D3014"/>
    <w:rsid w:val="004D341F"/>
    <w:rsid w:val="004D3933"/>
    <w:rsid w:val="004D438D"/>
    <w:rsid w:val="004D4814"/>
    <w:rsid w:val="004D481A"/>
    <w:rsid w:val="004D4A03"/>
    <w:rsid w:val="004D4BC3"/>
    <w:rsid w:val="004D4D83"/>
    <w:rsid w:val="004D4DB6"/>
    <w:rsid w:val="004D4F33"/>
    <w:rsid w:val="004D4F77"/>
    <w:rsid w:val="004D50D9"/>
    <w:rsid w:val="004D512D"/>
    <w:rsid w:val="004D52DA"/>
    <w:rsid w:val="004D5346"/>
    <w:rsid w:val="004D538B"/>
    <w:rsid w:val="004D5ABC"/>
    <w:rsid w:val="004D6014"/>
    <w:rsid w:val="004D6445"/>
    <w:rsid w:val="004D657D"/>
    <w:rsid w:val="004D65C0"/>
    <w:rsid w:val="004D6C6F"/>
    <w:rsid w:val="004D6E56"/>
    <w:rsid w:val="004D71A3"/>
    <w:rsid w:val="004D747C"/>
    <w:rsid w:val="004D79D4"/>
    <w:rsid w:val="004D7A67"/>
    <w:rsid w:val="004D7BCB"/>
    <w:rsid w:val="004D7E06"/>
    <w:rsid w:val="004D7FA8"/>
    <w:rsid w:val="004E06CB"/>
    <w:rsid w:val="004E072A"/>
    <w:rsid w:val="004E0975"/>
    <w:rsid w:val="004E0DAA"/>
    <w:rsid w:val="004E13EA"/>
    <w:rsid w:val="004E15F9"/>
    <w:rsid w:val="004E1CFD"/>
    <w:rsid w:val="004E1EED"/>
    <w:rsid w:val="004E2A4B"/>
    <w:rsid w:val="004E2A7B"/>
    <w:rsid w:val="004E2B46"/>
    <w:rsid w:val="004E2BE6"/>
    <w:rsid w:val="004E3236"/>
    <w:rsid w:val="004E3267"/>
    <w:rsid w:val="004E36E4"/>
    <w:rsid w:val="004E3AEF"/>
    <w:rsid w:val="004E3B78"/>
    <w:rsid w:val="004E3E4D"/>
    <w:rsid w:val="004E42DE"/>
    <w:rsid w:val="004E46E1"/>
    <w:rsid w:val="004E4BCC"/>
    <w:rsid w:val="004E4DE1"/>
    <w:rsid w:val="004E5139"/>
    <w:rsid w:val="004E55B3"/>
    <w:rsid w:val="004E5CD5"/>
    <w:rsid w:val="004E5E2F"/>
    <w:rsid w:val="004E6330"/>
    <w:rsid w:val="004E6B66"/>
    <w:rsid w:val="004E6D86"/>
    <w:rsid w:val="004E6DFB"/>
    <w:rsid w:val="004E7118"/>
    <w:rsid w:val="004E7863"/>
    <w:rsid w:val="004E79E0"/>
    <w:rsid w:val="004E79F2"/>
    <w:rsid w:val="004E7EBF"/>
    <w:rsid w:val="004F0060"/>
    <w:rsid w:val="004F0156"/>
    <w:rsid w:val="004F05F5"/>
    <w:rsid w:val="004F0660"/>
    <w:rsid w:val="004F07A7"/>
    <w:rsid w:val="004F08C1"/>
    <w:rsid w:val="004F0933"/>
    <w:rsid w:val="004F0B54"/>
    <w:rsid w:val="004F1561"/>
    <w:rsid w:val="004F1650"/>
    <w:rsid w:val="004F17BD"/>
    <w:rsid w:val="004F1929"/>
    <w:rsid w:val="004F1C4B"/>
    <w:rsid w:val="004F2118"/>
    <w:rsid w:val="004F2221"/>
    <w:rsid w:val="004F249C"/>
    <w:rsid w:val="004F2833"/>
    <w:rsid w:val="004F285F"/>
    <w:rsid w:val="004F2DE6"/>
    <w:rsid w:val="004F31CD"/>
    <w:rsid w:val="004F33AF"/>
    <w:rsid w:val="004F391E"/>
    <w:rsid w:val="004F3942"/>
    <w:rsid w:val="004F3D5C"/>
    <w:rsid w:val="004F3D80"/>
    <w:rsid w:val="004F3F5E"/>
    <w:rsid w:val="004F41F0"/>
    <w:rsid w:val="004F4416"/>
    <w:rsid w:val="004F44E9"/>
    <w:rsid w:val="004F519D"/>
    <w:rsid w:val="004F53C2"/>
    <w:rsid w:val="004F54A3"/>
    <w:rsid w:val="004F5659"/>
    <w:rsid w:val="004F5C23"/>
    <w:rsid w:val="004F5CCB"/>
    <w:rsid w:val="004F6167"/>
    <w:rsid w:val="004F6453"/>
    <w:rsid w:val="004F686A"/>
    <w:rsid w:val="004F6AD7"/>
    <w:rsid w:val="004F6CEA"/>
    <w:rsid w:val="004F7130"/>
    <w:rsid w:val="004F7151"/>
    <w:rsid w:val="004F79FF"/>
    <w:rsid w:val="004F7E99"/>
    <w:rsid w:val="0050036F"/>
    <w:rsid w:val="005006EB"/>
    <w:rsid w:val="00500853"/>
    <w:rsid w:val="00500980"/>
    <w:rsid w:val="00501050"/>
    <w:rsid w:val="00501056"/>
    <w:rsid w:val="00501257"/>
    <w:rsid w:val="00501EDE"/>
    <w:rsid w:val="0050246E"/>
    <w:rsid w:val="005024E6"/>
    <w:rsid w:val="00502AAA"/>
    <w:rsid w:val="005033F0"/>
    <w:rsid w:val="005036AC"/>
    <w:rsid w:val="005037C6"/>
    <w:rsid w:val="00503853"/>
    <w:rsid w:val="005038B8"/>
    <w:rsid w:val="005038ED"/>
    <w:rsid w:val="0050391F"/>
    <w:rsid w:val="00503986"/>
    <w:rsid w:val="00503B19"/>
    <w:rsid w:val="00503C14"/>
    <w:rsid w:val="00503D15"/>
    <w:rsid w:val="00504058"/>
    <w:rsid w:val="00504344"/>
    <w:rsid w:val="0050554B"/>
    <w:rsid w:val="00505A0F"/>
    <w:rsid w:val="00505B08"/>
    <w:rsid w:val="00505CFA"/>
    <w:rsid w:val="005060C0"/>
    <w:rsid w:val="00506214"/>
    <w:rsid w:val="005062AF"/>
    <w:rsid w:val="0050657F"/>
    <w:rsid w:val="0050690C"/>
    <w:rsid w:val="00506AC0"/>
    <w:rsid w:val="00506AC7"/>
    <w:rsid w:val="00506DC2"/>
    <w:rsid w:val="00506E1C"/>
    <w:rsid w:val="00506E56"/>
    <w:rsid w:val="00506E5B"/>
    <w:rsid w:val="00506EC9"/>
    <w:rsid w:val="00506EEC"/>
    <w:rsid w:val="005070BC"/>
    <w:rsid w:val="005073F8"/>
    <w:rsid w:val="0050745A"/>
    <w:rsid w:val="0050747F"/>
    <w:rsid w:val="0050758D"/>
    <w:rsid w:val="005078A6"/>
    <w:rsid w:val="005102B6"/>
    <w:rsid w:val="0051081D"/>
    <w:rsid w:val="00510CA1"/>
    <w:rsid w:val="00511014"/>
    <w:rsid w:val="00511786"/>
    <w:rsid w:val="005118DD"/>
    <w:rsid w:val="0051248F"/>
    <w:rsid w:val="005124A8"/>
    <w:rsid w:val="0051264D"/>
    <w:rsid w:val="00512666"/>
    <w:rsid w:val="00512C3C"/>
    <w:rsid w:val="00512CD5"/>
    <w:rsid w:val="005130B7"/>
    <w:rsid w:val="00513DD7"/>
    <w:rsid w:val="00513DE7"/>
    <w:rsid w:val="00514493"/>
    <w:rsid w:val="0051468F"/>
    <w:rsid w:val="00514725"/>
    <w:rsid w:val="0051487F"/>
    <w:rsid w:val="00514B75"/>
    <w:rsid w:val="00514E77"/>
    <w:rsid w:val="00514ED2"/>
    <w:rsid w:val="00514EE4"/>
    <w:rsid w:val="0051502F"/>
    <w:rsid w:val="005150D6"/>
    <w:rsid w:val="0051566C"/>
    <w:rsid w:val="00515928"/>
    <w:rsid w:val="00515964"/>
    <w:rsid w:val="005159F6"/>
    <w:rsid w:val="00516076"/>
    <w:rsid w:val="00516F39"/>
    <w:rsid w:val="0051749A"/>
    <w:rsid w:val="00517743"/>
    <w:rsid w:val="0051774E"/>
    <w:rsid w:val="005178EF"/>
    <w:rsid w:val="00517E49"/>
    <w:rsid w:val="00520288"/>
    <w:rsid w:val="005205B2"/>
    <w:rsid w:val="005207E1"/>
    <w:rsid w:val="00520ADD"/>
    <w:rsid w:val="005212A3"/>
    <w:rsid w:val="00522520"/>
    <w:rsid w:val="00522686"/>
    <w:rsid w:val="005227DF"/>
    <w:rsid w:val="00522A13"/>
    <w:rsid w:val="00522D16"/>
    <w:rsid w:val="00522D48"/>
    <w:rsid w:val="0052321C"/>
    <w:rsid w:val="00523287"/>
    <w:rsid w:val="00523615"/>
    <w:rsid w:val="0052385D"/>
    <w:rsid w:val="005239FC"/>
    <w:rsid w:val="00523A74"/>
    <w:rsid w:val="00523DAE"/>
    <w:rsid w:val="00523EEC"/>
    <w:rsid w:val="005242ED"/>
    <w:rsid w:val="005248D4"/>
    <w:rsid w:val="005248DE"/>
    <w:rsid w:val="00524928"/>
    <w:rsid w:val="005249A6"/>
    <w:rsid w:val="00524C3D"/>
    <w:rsid w:val="00524CA2"/>
    <w:rsid w:val="00524EB3"/>
    <w:rsid w:val="005252C7"/>
    <w:rsid w:val="005252EB"/>
    <w:rsid w:val="00525374"/>
    <w:rsid w:val="005256BE"/>
    <w:rsid w:val="00525772"/>
    <w:rsid w:val="005258E9"/>
    <w:rsid w:val="00525DD0"/>
    <w:rsid w:val="00525FE4"/>
    <w:rsid w:val="00526070"/>
    <w:rsid w:val="00526278"/>
    <w:rsid w:val="00526879"/>
    <w:rsid w:val="00526AE6"/>
    <w:rsid w:val="00526AF9"/>
    <w:rsid w:val="00526DC6"/>
    <w:rsid w:val="005270C6"/>
    <w:rsid w:val="005272E4"/>
    <w:rsid w:val="005274CF"/>
    <w:rsid w:val="00527529"/>
    <w:rsid w:val="005278EB"/>
    <w:rsid w:val="00527C5D"/>
    <w:rsid w:val="00527CFB"/>
    <w:rsid w:val="00527F65"/>
    <w:rsid w:val="00530402"/>
    <w:rsid w:val="00530492"/>
    <w:rsid w:val="00530A1D"/>
    <w:rsid w:val="00530D01"/>
    <w:rsid w:val="00530F23"/>
    <w:rsid w:val="005310A0"/>
    <w:rsid w:val="0053117A"/>
    <w:rsid w:val="0053119D"/>
    <w:rsid w:val="00531521"/>
    <w:rsid w:val="00531600"/>
    <w:rsid w:val="0053199F"/>
    <w:rsid w:val="00531A44"/>
    <w:rsid w:val="00532283"/>
    <w:rsid w:val="0053235D"/>
    <w:rsid w:val="00532580"/>
    <w:rsid w:val="0053262A"/>
    <w:rsid w:val="00532A87"/>
    <w:rsid w:val="00532B6B"/>
    <w:rsid w:val="00532BE3"/>
    <w:rsid w:val="00532ECB"/>
    <w:rsid w:val="00533119"/>
    <w:rsid w:val="00533309"/>
    <w:rsid w:val="00533566"/>
    <w:rsid w:val="00533597"/>
    <w:rsid w:val="00533B0F"/>
    <w:rsid w:val="00533C06"/>
    <w:rsid w:val="00533D1C"/>
    <w:rsid w:val="00533E9D"/>
    <w:rsid w:val="00533FF7"/>
    <w:rsid w:val="0053468F"/>
    <w:rsid w:val="00535531"/>
    <w:rsid w:val="005359C7"/>
    <w:rsid w:val="00535AE6"/>
    <w:rsid w:val="00535BE9"/>
    <w:rsid w:val="00536107"/>
    <w:rsid w:val="00536700"/>
    <w:rsid w:val="0053691C"/>
    <w:rsid w:val="00536FD8"/>
    <w:rsid w:val="005370A5"/>
    <w:rsid w:val="00537735"/>
    <w:rsid w:val="00537806"/>
    <w:rsid w:val="00537E43"/>
    <w:rsid w:val="00537F17"/>
    <w:rsid w:val="0054001D"/>
    <w:rsid w:val="00540303"/>
    <w:rsid w:val="00540B6D"/>
    <w:rsid w:val="00540E04"/>
    <w:rsid w:val="00541126"/>
    <w:rsid w:val="00541569"/>
    <w:rsid w:val="0054180F"/>
    <w:rsid w:val="0054195B"/>
    <w:rsid w:val="00541EB4"/>
    <w:rsid w:val="00542197"/>
    <w:rsid w:val="00542384"/>
    <w:rsid w:val="005425D8"/>
    <w:rsid w:val="005427CF"/>
    <w:rsid w:val="00542CAF"/>
    <w:rsid w:val="00542D44"/>
    <w:rsid w:val="00542D4A"/>
    <w:rsid w:val="005434C0"/>
    <w:rsid w:val="00543690"/>
    <w:rsid w:val="00543D57"/>
    <w:rsid w:val="00543D5B"/>
    <w:rsid w:val="0054451C"/>
    <w:rsid w:val="005447F4"/>
    <w:rsid w:val="00544855"/>
    <w:rsid w:val="0054489E"/>
    <w:rsid w:val="00544DB0"/>
    <w:rsid w:val="00544EB1"/>
    <w:rsid w:val="00545861"/>
    <w:rsid w:val="00545911"/>
    <w:rsid w:val="00545BEE"/>
    <w:rsid w:val="0054622C"/>
    <w:rsid w:val="005464F2"/>
    <w:rsid w:val="00546658"/>
    <w:rsid w:val="00547CF1"/>
    <w:rsid w:val="0055015A"/>
    <w:rsid w:val="005503F3"/>
    <w:rsid w:val="0055089A"/>
    <w:rsid w:val="00550A94"/>
    <w:rsid w:val="00550B45"/>
    <w:rsid w:val="00550C47"/>
    <w:rsid w:val="00551167"/>
    <w:rsid w:val="00551538"/>
    <w:rsid w:val="005516D8"/>
    <w:rsid w:val="005516F6"/>
    <w:rsid w:val="00551724"/>
    <w:rsid w:val="00551969"/>
    <w:rsid w:val="005519D5"/>
    <w:rsid w:val="00551B79"/>
    <w:rsid w:val="00552A55"/>
    <w:rsid w:val="00553450"/>
    <w:rsid w:val="00554134"/>
    <w:rsid w:val="005541F5"/>
    <w:rsid w:val="005542EE"/>
    <w:rsid w:val="00554DC1"/>
    <w:rsid w:val="00554E19"/>
    <w:rsid w:val="00554FE3"/>
    <w:rsid w:val="005555EE"/>
    <w:rsid w:val="00555BE9"/>
    <w:rsid w:val="00555FA1"/>
    <w:rsid w:val="00556098"/>
    <w:rsid w:val="00556252"/>
    <w:rsid w:val="005562E2"/>
    <w:rsid w:val="00557150"/>
    <w:rsid w:val="00557209"/>
    <w:rsid w:val="005578C3"/>
    <w:rsid w:val="00557C8B"/>
    <w:rsid w:val="005600B3"/>
    <w:rsid w:val="0056015B"/>
    <w:rsid w:val="0056075C"/>
    <w:rsid w:val="00560BFC"/>
    <w:rsid w:val="00560F66"/>
    <w:rsid w:val="00561304"/>
    <w:rsid w:val="0056138A"/>
    <w:rsid w:val="00561903"/>
    <w:rsid w:val="005624B7"/>
    <w:rsid w:val="00562AD5"/>
    <w:rsid w:val="00562B49"/>
    <w:rsid w:val="00562DFB"/>
    <w:rsid w:val="00562F42"/>
    <w:rsid w:val="00562FCB"/>
    <w:rsid w:val="005630B1"/>
    <w:rsid w:val="0056312D"/>
    <w:rsid w:val="0056316B"/>
    <w:rsid w:val="00563605"/>
    <w:rsid w:val="00563AA6"/>
    <w:rsid w:val="00563D13"/>
    <w:rsid w:val="00563D6D"/>
    <w:rsid w:val="00564013"/>
    <w:rsid w:val="005644AB"/>
    <w:rsid w:val="00564644"/>
    <w:rsid w:val="00564688"/>
    <w:rsid w:val="0056471C"/>
    <w:rsid w:val="005649CE"/>
    <w:rsid w:val="00564A31"/>
    <w:rsid w:val="0056503D"/>
    <w:rsid w:val="00565296"/>
    <w:rsid w:val="00565A51"/>
    <w:rsid w:val="00565D94"/>
    <w:rsid w:val="005667FD"/>
    <w:rsid w:val="0056739B"/>
    <w:rsid w:val="0056767A"/>
    <w:rsid w:val="005679B6"/>
    <w:rsid w:val="00567D71"/>
    <w:rsid w:val="00570380"/>
    <w:rsid w:val="00570FD8"/>
    <w:rsid w:val="00571329"/>
    <w:rsid w:val="0057192E"/>
    <w:rsid w:val="00571A45"/>
    <w:rsid w:val="00571C80"/>
    <w:rsid w:val="00571E86"/>
    <w:rsid w:val="0057202C"/>
    <w:rsid w:val="0057206C"/>
    <w:rsid w:val="00572077"/>
    <w:rsid w:val="005723E9"/>
    <w:rsid w:val="005725AB"/>
    <w:rsid w:val="005726EB"/>
    <w:rsid w:val="00572AE6"/>
    <w:rsid w:val="00572BF3"/>
    <w:rsid w:val="00572DF1"/>
    <w:rsid w:val="00572E31"/>
    <w:rsid w:val="00573233"/>
    <w:rsid w:val="0057351E"/>
    <w:rsid w:val="00573528"/>
    <w:rsid w:val="00573669"/>
    <w:rsid w:val="00573884"/>
    <w:rsid w:val="00573E0E"/>
    <w:rsid w:val="0057414F"/>
    <w:rsid w:val="00574232"/>
    <w:rsid w:val="00574445"/>
    <w:rsid w:val="005745F4"/>
    <w:rsid w:val="005748DE"/>
    <w:rsid w:val="00574A80"/>
    <w:rsid w:val="0057528F"/>
    <w:rsid w:val="005752A0"/>
    <w:rsid w:val="00575562"/>
    <w:rsid w:val="005758E1"/>
    <w:rsid w:val="0057591E"/>
    <w:rsid w:val="00575E30"/>
    <w:rsid w:val="00576178"/>
    <w:rsid w:val="00576357"/>
    <w:rsid w:val="00576CCC"/>
    <w:rsid w:val="00576D97"/>
    <w:rsid w:val="00576F7C"/>
    <w:rsid w:val="00576FF6"/>
    <w:rsid w:val="00577025"/>
    <w:rsid w:val="00577244"/>
    <w:rsid w:val="00577B3F"/>
    <w:rsid w:val="0058024C"/>
    <w:rsid w:val="0058042A"/>
    <w:rsid w:val="0058098E"/>
    <w:rsid w:val="00580E6B"/>
    <w:rsid w:val="005815BF"/>
    <w:rsid w:val="005823E2"/>
    <w:rsid w:val="00582AA7"/>
    <w:rsid w:val="00582C01"/>
    <w:rsid w:val="00582CA6"/>
    <w:rsid w:val="00582CAB"/>
    <w:rsid w:val="00583209"/>
    <w:rsid w:val="00583295"/>
    <w:rsid w:val="005832D6"/>
    <w:rsid w:val="005833C2"/>
    <w:rsid w:val="0058379E"/>
    <w:rsid w:val="00583A09"/>
    <w:rsid w:val="00583B11"/>
    <w:rsid w:val="00583BC2"/>
    <w:rsid w:val="00583FA7"/>
    <w:rsid w:val="00584040"/>
    <w:rsid w:val="0058468D"/>
    <w:rsid w:val="00584ACE"/>
    <w:rsid w:val="00584B06"/>
    <w:rsid w:val="00584B1B"/>
    <w:rsid w:val="00584CDD"/>
    <w:rsid w:val="005852C0"/>
    <w:rsid w:val="005856CD"/>
    <w:rsid w:val="00585746"/>
    <w:rsid w:val="005859C4"/>
    <w:rsid w:val="00585C85"/>
    <w:rsid w:val="00585CE5"/>
    <w:rsid w:val="00585E31"/>
    <w:rsid w:val="0058691F"/>
    <w:rsid w:val="00586A95"/>
    <w:rsid w:val="00586FD0"/>
    <w:rsid w:val="00586FF1"/>
    <w:rsid w:val="0058792C"/>
    <w:rsid w:val="00587A16"/>
    <w:rsid w:val="00587CA6"/>
    <w:rsid w:val="00587D95"/>
    <w:rsid w:val="00587EEE"/>
    <w:rsid w:val="00587F3A"/>
    <w:rsid w:val="005902C3"/>
    <w:rsid w:val="0059035A"/>
    <w:rsid w:val="005903F5"/>
    <w:rsid w:val="005905D0"/>
    <w:rsid w:val="005909B2"/>
    <w:rsid w:val="00590E94"/>
    <w:rsid w:val="00591B2B"/>
    <w:rsid w:val="00591C8B"/>
    <w:rsid w:val="00591DD5"/>
    <w:rsid w:val="00591E9C"/>
    <w:rsid w:val="0059224F"/>
    <w:rsid w:val="005928BC"/>
    <w:rsid w:val="00593840"/>
    <w:rsid w:val="00593A52"/>
    <w:rsid w:val="00593C5B"/>
    <w:rsid w:val="00593C75"/>
    <w:rsid w:val="005943A5"/>
    <w:rsid w:val="00594D0C"/>
    <w:rsid w:val="00594E11"/>
    <w:rsid w:val="00594FBF"/>
    <w:rsid w:val="00595246"/>
    <w:rsid w:val="0059537F"/>
    <w:rsid w:val="00595381"/>
    <w:rsid w:val="005955A4"/>
    <w:rsid w:val="005955E2"/>
    <w:rsid w:val="0059599F"/>
    <w:rsid w:val="00595A3D"/>
    <w:rsid w:val="00595C96"/>
    <w:rsid w:val="00595D1C"/>
    <w:rsid w:val="00596183"/>
    <w:rsid w:val="00596A19"/>
    <w:rsid w:val="00596F35"/>
    <w:rsid w:val="00596F37"/>
    <w:rsid w:val="0059711E"/>
    <w:rsid w:val="00597162"/>
    <w:rsid w:val="0059731F"/>
    <w:rsid w:val="005974A6"/>
    <w:rsid w:val="00597CC4"/>
    <w:rsid w:val="005A003B"/>
    <w:rsid w:val="005A014B"/>
    <w:rsid w:val="005A0503"/>
    <w:rsid w:val="005A05C1"/>
    <w:rsid w:val="005A0760"/>
    <w:rsid w:val="005A0995"/>
    <w:rsid w:val="005A0CAC"/>
    <w:rsid w:val="005A0E06"/>
    <w:rsid w:val="005A1197"/>
    <w:rsid w:val="005A1531"/>
    <w:rsid w:val="005A169D"/>
    <w:rsid w:val="005A1734"/>
    <w:rsid w:val="005A190C"/>
    <w:rsid w:val="005A1E58"/>
    <w:rsid w:val="005A1F9C"/>
    <w:rsid w:val="005A2092"/>
    <w:rsid w:val="005A2196"/>
    <w:rsid w:val="005A26C2"/>
    <w:rsid w:val="005A270D"/>
    <w:rsid w:val="005A2E31"/>
    <w:rsid w:val="005A2F5F"/>
    <w:rsid w:val="005A2FBD"/>
    <w:rsid w:val="005A30B4"/>
    <w:rsid w:val="005A3255"/>
    <w:rsid w:val="005A3354"/>
    <w:rsid w:val="005A3A27"/>
    <w:rsid w:val="005A3FB4"/>
    <w:rsid w:val="005A4003"/>
    <w:rsid w:val="005A403A"/>
    <w:rsid w:val="005A41C9"/>
    <w:rsid w:val="005A44E8"/>
    <w:rsid w:val="005A454F"/>
    <w:rsid w:val="005A47F5"/>
    <w:rsid w:val="005A4980"/>
    <w:rsid w:val="005A49F8"/>
    <w:rsid w:val="005A4A47"/>
    <w:rsid w:val="005A4C94"/>
    <w:rsid w:val="005A5282"/>
    <w:rsid w:val="005A5300"/>
    <w:rsid w:val="005A53F7"/>
    <w:rsid w:val="005A56FE"/>
    <w:rsid w:val="005A58C7"/>
    <w:rsid w:val="005A58E0"/>
    <w:rsid w:val="005A594C"/>
    <w:rsid w:val="005A6042"/>
    <w:rsid w:val="005A6097"/>
    <w:rsid w:val="005A6176"/>
    <w:rsid w:val="005A69BD"/>
    <w:rsid w:val="005A6B97"/>
    <w:rsid w:val="005A6C61"/>
    <w:rsid w:val="005A6DFA"/>
    <w:rsid w:val="005A6E5B"/>
    <w:rsid w:val="005A71B7"/>
    <w:rsid w:val="005A751A"/>
    <w:rsid w:val="005A7A87"/>
    <w:rsid w:val="005A7ADE"/>
    <w:rsid w:val="005B0558"/>
    <w:rsid w:val="005B0712"/>
    <w:rsid w:val="005B0D64"/>
    <w:rsid w:val="005B105A"/>
    <w:rsid w:val="005B119B"/>
    <w:rsid w:val="005B1628"/>
    <w:rsid w:val="005B1B20"/>
    <w:rsid w:val="005B1F27"/>
    <w:rsid w:val="005B210C"/>
    <w:rsid w:val="005B24D0"/>
    <w:rsid w:val="005B3245"/>
    <w:rsid w:val="005B3C34"/>
    <w:rsid w:val="005B3D2D"/>
    <w:rsid w:val="005B4127"/>
    <w:rsid w:val="005B4436"/>
    <w:rsid w:val="005B4639"/>
    <w:rsid w:val="005B46A5"/>
    <w:rsid w:val="005B5A53"/>
    <w:rsid w:val="005B5AFF"/>
    <w:rsid w:val="005B5B1B"/>
    <w:rsid w:val="005B5BD2"/>
    <w:rsid w:val="005B5D85"/>
    <w:rsid w:val="005B5E09"/>
    <w:rsid w:val="005B5E3D"/>
    <w:rsid w:val="005B6655"/>
    <w:rsid w:val="005B67D8"/>
    <w:rsid w:val="005B6A5F"/>
    <w:rsid w:val="005B6BC4"/>
    <w:rsid w:val="005B6CB3"/>
    <w:rsid w:val="005B6D0D"/>
    <w:rsid w:val="005B6F66"/>
    <w:rsid w:val="005B6FDE"/>
    <w:rsid w:val="005B762A"/>
    <w:rsid w:val="005B7814"/>
    <w:rsid w:val="005B799A"/>
    <w:rsid w:val="005B7B5E"/>
    <w:rsid w:val="005B7BE8"/>
    <w:rsid w:val="005B7C86"/>
    <w:rsid w:val="005B7DC0"/>
    <w:rsid w:val="005B7F24"/>
    <w:rsid w:val="005C00AC"/>
    <w:rsid w:val="005C02FA"/>
    <w:rsid w:val="005C03F7"/>
    <w:rsid w:val="005C0440"/>
    <w:rsid w:val="005C0866"/>
    <w:rsid w:val="005C0B98"/>
    <w:rsid w:val="005C198C"/>
    <w:rsid w:val="005C1BDC"/>
    <w:rsid w:val="005C2164"/>
    <w:rsid w:val="005C219C"/>
    <w:rsid w:val="005C249D"/>
    <w:rsid w:val="005C2621"/>
    <w:rsid w:val="005C2789"/>
    <w:rsid w:val="005C2B94"/>
    <w:rsid w:val="005C2F13"/>
    <w:rsid w:val="005C3091"/>
    <w:rsid w:val="005C31A4"/>
    <w:rsid w:val="005C3A28"/>
    <w:rsid w:val="005C3A61"/>
    <w:rsid w:val="005C3B77"/>
    <w:rsid w:val="005C3F7E"/>
    <w:rsid w:val="005C4003"/>
    <w:rsid w:val="005C43AF"/>
    <w:rsid w:val="005C463D"/>
    <w:rsid w:val="005C4641"/>
    <w:rsid w:val="005C49EF"/>
    <w:rsid w:val="005C4C0D"/>
    <w:rsid w:val="005C4C25"/>
    <w:rsid w:val="005C4D6E"/>
    <w:rsid w:val="005C4FDC"/>
    <w:rsid w:val="005C50AA"/>
    <w:rsid w:val="005C5109"/>
    <w:rsid w:val="005C5172"/>
    <w:rsid w:val="005C52AC"/>
    <w:rsid w:val="005C5353"/>
    <w:rsid w:val="005C570C"/>
    <w:rsid w:val="005C5E0D"/>
    <w:rsid w:val="005C6110"/>
    <w:rsid w:val="005C61AA"/>
    <w:rsid w:val="005C6221"/>
    <w:rsid w:val="005C65DE"/>
    <w:rsid w:val="005C6B61"/>
    <w:rsid w:val="005C6C3E"/>
    <w:rsid w:val="005C7248"/>
    <w:rsid w:val="005C731B"/>
    <w:rsid w:val="005C7411"/>
    <w:rsid w:val="005C767C"/>
    <w:rsid w:val="005C7ACE"/>
    <w:rsid w:val="005C7E61"/>
    <w:rsid w:val="005D0449"/>
    <w:rsid w:val="005D083B"/>
    <w:rsid w:val="005D0C4D"/>
    <w:rsid w:val="005D0CD1"/>
    <w:rsid w:val="005D0E20"/>
    <w:rsid w:val="005D0FEE"/>
    <w:rsid w:val="005D1491"/>
    <w:rsid w:val="005D1BE9"/>
    <w:rsid w:val="005D1F0A"/>
    <w:rsid w:val="005D22E3"/>
    <w:rsid w:val="005D2318"/>
    <w:rsid w:val="005D2352"/>
    <w:rsid w:val="005D2597"/>
    <w:rsid w:val="005D27B1"/>
    <w:rsid w:val="005D27CD"/>
    <w:rsid w:val="005D27E9"/>
    <w:rsid w:val="005D32E5"/>
    <w:rsid w:val="005D3705"/>
    <w:rsid w:val="005D3A98"/>
    <w:rsid w:val="005D3BCF"/>
    <w:rsid w:val="005D3D99"/>
    <w:rsid w:val="005D3FB0"/>
    <w:rsid w:val="005D4298"/>
    <w:rsid w:val="005D42ED"/>
    <w:rsid w:val="005D45BD"/>
    <w:rsid w:val="005D4D60"/>
    <w:rsid w:val="005D4DCE"/>
    <w:rsid w:val="005D4FDD"/>
    <w:rsid w:val="005D5124"/>
    <w:rsid w:val="005D53E2"/>
    <w:rsid w:val="005D54CC"/>
    <w:rsid w:val="005D5732"/>
    <w:rsid w:val="005D5B29"/>
    <w:rsid w:val="005D5E3B"/>
    <w:rsid w:val="005D63D4"/>
    <w:rsid w:val="005D64FF"/>
    <w:rsid w:val="005D6A3C"/>
    <w:rsid w:val="005D6A7C"/>
    <w:rsid w:val="005D6D4B"/>
    <w:rsid w:val="005D6DCD"/>
    <w:rsid w:val="005D71F2"/>
    <w:rsid w:val="005D7236"/>
    <w:rsid w:val="005D7557"/>
    <w:rsid w:val="005D77A0"/>
    <w:rsid w:val="005D7902"/>
    <w:rsid w:val="005D7DEE"/>
    <w:rsid w:val="005E014B"/>
    <w:rsid w:val="005E0195"/>
    <w:rsid w:val="005E0343"/>
    <w:rsid w:val="005E07BA"/>
    <w:rsid w:val="005E0FC2"/>
    <w:rsid w:val="005E1012"/>
    <w:rsid w:val="005E1224"/>
    <w:rsid w:val="005E12DF"/>
    <w:rsid w:val="005E15D7"/>
    <w:rsid w:val="005E1931"/>
    <w:rsid w:val="005E20CE"/>
    <w:rsid w:val="005E2257"/>
    <w:rsid w:val="005E2AC0"/>
    <w:rsid w:val="005E3329"/>
    <w:rsid w:val="005E350C"/>
    <w:rsid w:val="005E35BE"/>
    <w:rsid w:val="005E36DA"/>
    <w:rsid w:val="005E3A3A"/>
    <w:rsid w:val="005E3B95"/>
    <w:rsid w:val="005E48C1"/>
    <w:rsid w:val="005E4B28"/>
    <w:rsid w:val="005E4E71"/>
    <w:rsid w:val="005E4F05"/>
    <w:rsid w:val="005E526F"/>
    <w:rsid w:val="005E5516"/>
    <w:rsid w:val="005E5537"/>
    <w:rsid w:val="005E55FB"/>
    <w:rsid w:val="005E563B"/>
    <w:rsid w:val="005E596A"/>
    <w:rsid w:val="005E599F"/>
    <w:rsid w:val="005E5D21"/>
    <w:rsid w:val="005E5E27"/>
    <w:rsid w:val="005E5EC0"/>
    <w:rsid w:val="005E60A7"/>
    <w:rsid w:val="005E618F"/>
    <w:rsid w:val="005E6436"/>
    <w:rsid w:val="005E675B"/>
    <w:rsid w:val="005E6A4A"/>
    <w:rsid w:val="005E6B6B"/>
    <w:rsid w:val="005E7039"/>
    <w:rsid w:val="005E7384"/>
    <w:rsid w:val="005E7446"/>
    <w:rsid w:val="005E764C"/>
    <w:rsid w:val="005E7968"/>
    <w:rsid w:val="005E7F76"/>
    <w:rsid w:val="005F030C"/>
    <w:rsid w:val="005F0D18"/>
    <w:rsid w:val="005F0D42"/>
    <w:rsid w:val="005F0D9E"/>
    <w:rsid w:val="005F0EE8"/>
    <w:rsid w:val="005F1036"/>
    <w:rsid w:val="005F12F7"/>
    <w:rsid w:val="005F217D"/>
    <w:rsid w:val="005F238A"/>
    <w:rsid w:val="005F28AF"/>
    <w:rsid w:val="005F2917"/>
    <w:rsid w:val="005F2B85"/>
    <w:rsid w:val="005F2EF3"/>
    <w:rsid w:val="005F31B3"/>
    <w:rsid w:val="005F31FC"/>
    <w:rsid w:val="005F39D4"/>
    <w:rsid w:val="005F3EB5"/>
    <w:rsid w:val="005F3F4B"/>
    <w:rsid w:val="005F4021"/>
    <w:rsid w:val="005F4206"/>
    <w:rsid w:val="005F4218"/>
    <w:rsid w:val="005F43E8"/>
    <w:rsid w:val="005F4A3C"/>
    <w:rsid w:val="005F4B6B"/>
    <w:rsid w:val="005F4D74"/>
    <w:rsid w:val="005F50A2"/>
    <w:rsid w:val="005F51E7"/>
    <w:rsid w:val="005F533B"/>
    <w:rsid w:val="005F55E3"/>
    <w:rsid w:val="005F58E8"/>
    <w:rsid w:val="005F5A20"/>
    <w:rsid w:val="005F5B8E"/>
    <w:rsid w:val="005F6311"/>
    <w:rsid w:val="005F648C"/>
    <w:rsid w:val="005F65F1"/>
    <w:rsid w:val="005F6710"/>
    <w:rsid w:val="005F6795"/>
    <w:rsid w:val="005F6B86"/>
    <w:rsid w:val="005F6C8F"/>
    <w:rsid w:val="005F6DD0"/>
    <w:rsid w:val="005F70AF"/>
    <w:rsid w:val="005F70C0"/>
    <w:rsid w:val="005F74D8"/>
    <w:rsid w:val="005F7580"/>
    <w:rsid w:val="005F77E6"/>
    <w:rsid w:val="005F7B0E"/>
    <w:rsid w:val="00600284"/>
    <w:rsid w:val="006006DA"/>
    <w:rsid w:val="006006E4"/>
    <w:rsid w:val="00600907"/>
    <w:rsid w:val="00600B6B"/>
    <w:rsid w:val="00600F90"/>
    <w:rsid w:val="0060137F"/>
    <w:rsid w:val="00601387"/>
    <w:rsid w:val="006015C1"/>
    <w:rsid w:val="006017AA"/>
    <w:rsid w:val="00601944"/>
    <w:rsid w:val="00601BC7"/>
    <w:rsid w:val="00601DB3"/>
    <w:rsid w:val="00601E38"/>
    <w:rsid w:val="00601FC8"/>
    <w:rsid w:val="006023AE"/>
    <w:rsid w:val="006024E8"/>
    <w:rsid w:val="0060281A"/>
    <w:rsid w:val="00602FA4"/>
    <w:rsid w:val="00603788"/>
    <w:rsid w:val="006037A6"/>
    <w:rsid w:val="00603932"/>
    <w:rsid w:val="00603E66"/>
    <w:rsid w:val="00603F4D"/>
    <w:rsid w:val="00604662"/>
    <w:rsid w:val="00604B10"/>
    <w:rsid w:val="00604B27"/>
    <w:rsid w:val="00604D97"/>
    <w:rsid w:val="00604FE7"/>
    <w:rsid w:val="006052E2"/>
    <w:rsid w:val="00605C00"/>
    <w:rsid w:val="0060608B"/>
    <w:rsid w:val="00606483"/>
    <w:rsid w:val="006064DB"/>
    <w:rsid w:val="0060693C"/>
    <w:rsid w:val="0060694E"/>
    <w:rsid w:val="00606AEE"/>
    <w:rsid w:val="00606B55"/>
    <w:rsid w:val="006074F1"/>
    <w:rsid w:val="006078C7"/>
    <w:rsid w:val="0061010B"/>
    <w:rsid w:val="00610306"/>
    <w:rsid w:val="0061035E"/>
    <w:rsid w:val="006103CC"/>
    <w:rsid w:val="006106EC"/>
    <w:rsid w:val="0061098A"/>
    <w:rsid w:val="006109FE"/>
    <w:rsid w:val="00610F39"/>
    <w:rsid w:val="00611009"/>
    <w:rsid w:val="006110D6"/>
    <w:rsid w:val="006111A6"/>
    <w:rsid w:val="006113C6"/>
    <w:rsid w:val="00611708"/>
    <w:rsid w:val="00611B91"/>
    <w:rsid w:val="00611F24"/>
    <w:rsid w:val="0061275B"/>
    <w:rsid w:val="0061281D"/>
    <w:rsid w:val="00612CF5"/>
    <w:rsid w:val="006130C6"/>
    <w:rsid w:val="00613675"/>
    <w:rsid w:val="006136F3"/>
    <w:rsid w:val="0061392E"/>
    <w:rsid w:val="00613A4B"/>
    <w:rsid w:val="006142FA"/>
    <w:rsid w:val="0061441F"/>
    <w:rsid w:val="006144EA"/>
    <w:rsid w:val="00614B6C"/>
    <w:rsid w:val="00615203"/>
    <w:rsid w:val="0061535C"/>
    <w:rsid w:val="0061565D"/>
    <w:rsid w:val="006156C9"/>
    <w:rsid w:val="006158DB"/>
    <w:rsid w:val="00615D2D"/>
    <w:rsid w:val="006161A6"/>
    <w:rsid w:val="006161F1"/>
    <w:rsid w:val="00617514"/>
    <w:rsid w:val="0061793D"/>
    <w:rsid w:val="0061799C"/>
    <w:rsid w:val="00617A48"/>
    <w:rsid w:val="0062037A"/>
    <w:rsid w:val="00620468"/>
    <w:rsid w:val="00620CA3"/>
    <w:rsid w:val="00620F9A"/>
    <w:rsid w:val="00621262"/>
    <w:rsid w:val="0062127B"/>
    <w:rsid w:val="00621412"/>
    <w:rsid w:val="006219A6"/>
    <w:rsid w:val="00622365"/>
    <w:rsid w:val="0062257A"/>
    <w:rsid w:val="00622627"/>
    <w:rsid w:val="0062288E"/>
    <w:rsid w:val="00622B58"/>
    <w:rsid w:val="00622B6F"/>
    <w:rsid w:val="00622C5B"/>
    <w:rsid w:val="00622CCD"/>
    <w:rsid w:val="00622DD6"/>
    <w:rsid w:val="00623384"/>
    <w:rsid w:val="006233BD"/>
    <w:rsid w:val="006233E6"/>
    <w:rsid w:val="006235D6"/>
    <w:rsid w:val="006239E5"/>
    <w:rsid w:val="00623B90"/>
    <w:rsid w:val="00623BE6"/>
    <w:rsid w:val="00624007"/>
    <w:rsid w:val="0062478E"/>
    <w:rsid w:val="00624FC6"/>
    <w:rsid w:val="00625628"/>
    <w:rsid w:val="006256BD"/>
    <w:rsid w:val="00625780"/>
    <w:rsid w:val="00625925"/>
    <w:rsid w:val="00625C4D"/>
    <w:rsid w:val="00626020"/>
    <w:rsid w:val="0062625E"/>
    <w:rsid w:val="00626278"/>
    <w:rsid w:val="00626626"/>
    <w:rsid w:val="00626704"/>
    <w:rsid w:val="00626BA8"/>
    <w:rsid w:val="00626DDA"/>
    <w:rsid w:val="00626F07"/>
    <w:rsid w:val="0062700C"/>
    <w:rsid w:val="00627017"/>
    <w:rsid w:val="00627679"/>
    <w:rsid w:val="00627A8E"/>
    <w:rsid w:val="00627D92"/>
    <w:rsid w:val="00627D9E"/>
    <w:rsid w:val="00630287"/>
    <w:rsid w:val="00630DF9"/>
    <w:rsid w:val="00631618"/>
    <w:rsid w:val="0063163B"/>
    <w:rsid w:val="006319EF"/>
    <w:rsid w:val="006319F1"/>
    <w:rsid w:val="00631E1C"/>
    <w:rsid w:val="00632230"/>
    <w:rsid w:val="00632287"/>
    <w:rsid w:val="0063260D"/>
    <w:rsid w:val="006328CB"/>
    <w:rsid w:val="00632AA5"/>
    <w:rsid w:val="00632BBF"/>
    <w:rsid w:val="00632F97"/>
    <w:rsid w:val="006331F2"/>
    <w:rsid w:val="00633286"/>
    <w:rsid w:val="00633351"/>
    <w:rsid w:val="00633629"/>
    <w:rsid w:val="00633829"/>
    <w:rsid w:val="00633B3B"/>
    <w:rsid w:val="00633F6E"/>
    <w:rsid w:val="00634568"/>
    <w:rsid w:val="006347BF"/>
    <w:rsid w:val="006348F9"/>
    <w:rsid w:val="00634ABC"/>
    <w:rsid w:val="00634D58"/>
    <w:rsid w:val="006352A0"/>
    <w:rsid w:val="00635532"/>
    <w:rsid w:val="00635AAC"/>
    <w:rsid w:val="00635BBF"/>
    <w:rsid w:val="00635DB7"/>
    <w:rsid w:val="00635E07"/>
    <w:rsid w:val="00635F45"/>
    <w:rsid w:val="00635F59"/>
    <w:rsid w:val="006362AB"/>
    <w:rsid w:val="006363D2"/>
    <w:rsid w:val="00636C83"/>
    <w:rsid w:val="00637141"/>
    <w:rsid w:val="006371F8"/>
    <w:rsid w:val="006373BC"/>
    <w:rsid w:val="00637722"/>
    <w:rsid w:val="0063786B"/>
    <w:rsid w:val="0064003F"/>
    <w:rsid w:val="00640057"/>
    <w:rsid w:val="00640217"/>
    <w:rsid w:val="006403BB"/>
    <w:rsid w:val="006405FF"/>
    <w:rsid w:val="00640EEB"/>
    <w:rsid w:val="00640F86"/>
    <w:rsid w:val="0064153D"/>
    <w:rsid w:val="00641699"/>
    <w:rsid w:val="0064170E"/>
    <w:rsid w:val="006417F9"/>
    <w:rsid w:val="00641A3D"/>
    <w:rsid w:val="00641B3B"/>
    <w:rsid w:val="00641BAB"/>
    <w:rsid w:val="00641E17"/>
    <w:rsid w:val="006426C6"/>
    <w:rsid w:val="0064279E"/>
    <w:rsid w:val="00643124"/>
    <w:rsid w:val="00643471"/>
    <w:rsid w:val="006435E7"/>
    <w:rsid w:val="00643721"/>
    <w:rsid w:val="00643B28"/>
    <w:rsid w:val="00643CF6"/>
    <w:rsid w:val="006440CB"/>
    <w:rsid w:val="0064424B"/>
    <w:rsid w:val="00644501"/>
    <w:rsid w:val="00644539"/>
    <w:rsid w:val="006446D6"/>
    <w:rsid w:val="0064520F"/>
    <w:rsid w:val="0064534F"/>
    <w:rsid w:val="006455FA"/>
    <w:rsid w:val="006456BC"/>
    <w:rsid w:val="006458FD"/>
    <w:rsid w:val="00645B99"/>
    <w:rsid w:val="00645F72"/>
    <w:rsid w:val="00645FBD"/>
    <w:rsid w:val="006462C8"/>
    <w:rsid w:val="0064632A"/>
    <w:rsid w:val="00646364"/>
    <w:rsid w:val="00646538"/>
    <w:rsid w:val="00646540"/>
    <w:rsid w:val="00646B85"/>
    <w:rsid w:val="00647134"/>
    <w:rsid w:val="00647325"/>
    <w:rsid w:val="00647813"/>
    <w:rsid w:val="0064799D"/>
    <w:rsid w:val="00647B5E"/>
    <w:rsid w:val="00647D5B"/>
    <w:rsid w:val="0065019A"/>
    <w:rsid w:val="00650366"/>
    <w:rsid w:val="00650599"/>
    <w:rsid w:val="006508A4"/>
    <w:rsid w:val="00650B85"/>
    <w:rsid w:val="00650DA3"/>
    <w:rsid w:val="00650EF6"/>
    <w:rsid w:val="00651041"/>
    <w:rsid w:val="0065110A"/>
    <w:rsid w:val="006517D5"/>
    <w:rsid w:val="00651B21"/>
    <w:rsid w:val="00651C02"/>
    <w:rsid w:val="00651D05"/>
    <w:rsid w:val="0065220E"/>
    <w:rsid w:val="00652868"/>
    <w:rsid w:val="00652985"/>
    <w:rsid w:val="00652C0A"/>
    <w:rsid w:val="00652E96"/>
    <w:rsid w:val="0065340B"/>
    <w:rsid w:val="006543A5"/>
    <w:rsid w:val="0065456B"/>
    <w:rsid w:val="00654876"/>
    <w:rsid w:val="006548D5"/>
    <w:rsid w:val="00654DC4"/>
    <w:rsid w:val="00655092"/>
    <w:rsid w:val="00655141"/>
    <w:rsid w:val="0065518E"/>
    <w:rsid w:val="006554A1"/>
    <w:rsid w:val="006554D8"/>
    <w:rsid w:val="00655734"/>
    <w:rsid w:val="006559BD"/>
    <w:rsid w:val="00655C47"/>
    <w:rsid w:val="00655CC4"/>
    <w:rsid w:val="00655D28"/>
    <w:rsid w:val="0065601C"/>
    <w:rsid w:val="0065637C"/>
    <w:rsid w:val="0065648A"/>
    <w:rsid w:val="00656C8D"/>
    <w:rsid w:val="00656D98"/>
    <w:rsid w:val="00656DB1"/>
    <w:rsid w:val="00656FAD"/>
    <w:rsid w:val="006570CE"/>
    <w:rsid w:val="00657148"/>
    <w:rsid w:val="0065785F"/>
    <w:rsid w:val="00660264"/>
    <w:rsid w:val="00660268"/>
    <w:rsid w:val="006603A4"/>
    <w:rsid w:val="0066053A"/>
    <w:rsid w:val="0066060B"/>
    <w:rsid w:val="00660CB5"/>
    <w:rsid w:val="00660CF4"/>
    <w:rsid w:val="00661285"/>
    <w:rsid w:val="00661315"/>
    <w:rsid w:val="00661397"/>
    <w:rsid w:val="00661C08"/>
    <w:rsid w:val="00661E8D"/>
    <w:rsid w:val="00662121"/>
    <w:rsid w:val="006621C4"/>
    <w:rsid w:val="0066276A"/>
    <w:rsid w:val="0066281F"/>
    <w:rsid w:val="00662A6B"/>
    <w:rsid w:val="00662EE5"/>
    <w:rsid w:val="006631DC"/>
    <w:rsid w:val="0066376F"/>
    <w:rsid w:val="00663FC3"/>
    <w:rsid w:val="00664023"/>
    <w:rsid w:val="006643EC"/>
    <w:rsid w:val="00664400"/>
    <w:rsid w:val="00664570"/>
    <w:rsid w:val="00664859"/>
    <w:rsid w:val="0066485F"/>
    <w:rsid w:val="00664877"/>
    <w:rsid w:val="00664FAA"/>
    <w:rsid w:val="0066573D"/>
    <w:rsid w:val="00665891"/>
    <w:rsid w:val="00665C4B"/>
    <w:rsid w:val="006664F7"/>
    <w:rsid w:val="00666764"/>
    <w:rsid w:val="006672E7"/>
    <w:rsid w:val="006674C0"/>
    <w:rsid w:val="006674D6"/>
    <w:rsid w:val="0066770F"/>
    <w:rsid w:val="00667D1B"/>
    <w:rsid w:val="00667F3B"/>
    <w:rsid w:val="006701B3"/>
    <w:rsid w:val="00670391"/>
    <w:rsid w:val="00670490"/>
    <w:rsid w:val="006706BE"/>
    <w:rsid w:val="00670756"/>
    <w:rsid w:val="006711EE"/>
    <w:rsid w:val="006715C9"/>
    <w:rsid w:val="00671D1A"/>
    <w:rsid w:val="00671D81"/>
    <w:rsid w:val="006721BB"/>
    <w:rsid w:val="0067246B"/>
    <w:rsid w:val="006724E6"/>
    <w:rsid w:val="006725A1"/>
    <w:rsid w:val="00672C6E"/>
    <w:rsid w:val="00672CC2"/>
    <w:rsid w:val="00672EDB"/>
    <w:rsid w:val="00672F09"/>
    <w:rsid w:val="00673B7F"/>
    <w:rsid w:val="00673C7A"/>
    <w:rsid w:val="00674091"/>
    <w:rsid w:val="006743C5"/>
    <w:rsid w:val="00674E6D"/>
    <w:rsid w:val="0067585B"/>
    <w:rsid w:val="006758AC"/>
    <w:rsid w:val="00675B87"/>
    <w:rsid w:val="00675E95"/>
    <w:rsid w:val="00676004"/>
    <w:rsid w:val="006761CB"/>
    <w:rsid w:val="0067622F"/>
    <w:rsid w:val="0067672E"/>
    <w:rsid w:val="00676CBE"/>
    <w:rsid w:val="00676E2A"/>
    <w:rsid w:val="00676EE8"/>
    <w:rsid w:val="00677389"/>
    <w:rsid w:val="00677BB1"/>
    <w:rsid w:val="00677C54"/>
    <w:rsid w:val="00680059"/>
    <w:rsid w:val="00680129"/>
    <w:rsid w:val="00680946"/>
    <w:rsid w:val="006809AA"/>
    <w:rsid w:val="00680A38"/>
    <w:rsid w:val="00680CA9"/>
    <w:rsid w:val="0068107B"/>
    <w:rsid w:val="006813E0"/>
    <w:rsid w:val="00681591"/>
    <w:rsid w:val="00681765"/>
    <w:rsid w:val="00681A9C"/>
    <w:rsid w:val="00681DDB"/>
    <w:rsid w:val="00682002"/>
    <w:rsid w:val="006820AD"/>
    <w:rsid w:val="006824A3"/>
    <w:rsid w:val="0068259C"/>
    <w:rsid w:val="00682608"/>
    <w:rsid w:val="00682A86"/>
    <w:rsid w:val="00682B44"/>
    <w:rsid w:val="00682D1F"/>
    <w:rsid w:val="00682D9B"/>
    <w:rsid w:val="00683369"/>
    <w:rsid w:val="00683646"/>
    <w:rsid w:val="006836E7"/>
    <w:rsid w:val="006836F9"/>
    <w:rsid w:val="00683954"/>
    <w:rsid w:val="00683998"/>
    <w:rsid w:val="00683B1D"/>
    <w:rsid w:val="00683F89"/>
    <w:rsid w:val="006840DC"/>
    <w:rsid w:val="00684100"/>
    <w:rsid w:val="00684395"/>
    <w:rsid w:val="00684BD1"/>
    <w:rsid w:val="00684C96"/>
    <w:rsid w:val="006850F1"/>
    <w:rsid w:val="00685112"/>
    <w:rsid w:val="00685228"/>
    <w:rsid w:val="006852BC"/>
    <w:rsid w:val="00685376"/>
    <w:rsid w:val="00686127"/>
    <w:rsid w:val="0068653B"/>
    <w:rsid w:val="006865DF"/>
    <w:rsid w:val="00686963"/>
    <w:rsid w:val="00686A3C"/>
    <w:rsid w:val="00686B8F"/>
    <w:rsid w:val="006870CD"/>
    <w:rsid w:val="00687201"/>
    <w:rsid w:val="0068777C"/>
    <w:rsid w:val="00687A23"/>
    <w:rsid w:val="00687D56"/>
    <w:rsid w:val="00687DB2"/>
    <w:rsid w:val="006908CB"/>
    <w:rsid w:val="00690A7F"/>
    <w:rsid w:val="00690BA9"/>
    <w:rsid w:val="00690D0C"/>
    <w:rsid w:val="00690DD5"/>
    <w:rsid w:val="00690F07"/>
    <w:rsid w:val="00691009"/>
    <w:rsid w:val="00691082"/>
    <w:rsid w:val="0069148D"/>
    <w:rsid w:val="00691FCA"/>
    <w:rsid w:val="00692022"/>
    <w:rsid w:val="006921B6"/>
    <w:rsid w:val="00692389"/>
    <w:rsid w:val="006926E4"/>
    <w:rsid w:val="00692823"/>
    <w:rsid w:val="0069298A"/>
    <w:rsid w:val="00692BE1"/>
    <w:rsid w:val="00692C73"/>
    <w:rsid w:val="00693326"/>
    <w:rsid w:val="006936D1"/>
    <w:rsid w:val="0069394C"/>
    <w:rsid w:val="006939E1"/>
    <w:rsid w:val="0069404F"/>
    <w:rsid w:val="0069425E"/>
    <w:rsid w:val="00694534"/>
    <w:rsid w:val="0069456A"/>
    <w:rsid w:val="006946B4"/>
    <w:rsid w:val="0069480E"/>
    <w:rsid w:val="00694AA3"/>
    <w:rsid w:val="00694CA1"/>
    <w:rsid w:val="00694F54"/>
    <w:rsid w:val="00694F65"/>
    <w:rsid w:val="00695009"/>
    <w:rsid w:val="006955C6"/>
    <w:rsid w:val="006957F0"/>
    <w:rsid w:val="00695F56"/>
    <w:rsid w:val="00695FE9"/>
    <w:rsid w:val="0069617C"/>
    <w:rsid w:val="006967CF"/>
    <w:rsid w:val="00696862"/>
    <w:rsid w:val="00696880"/>
    <w:rsid w:val="0069695C"/>
    <w:rsid w:val="00696BEE"/>
    <w:rsid w:val="00696CE4"/>
    <w:rsid w:val="00696D64"/>
    <w:rsid w:val="00696E09"/>
    <w:rsid w:val="00696ED7"/>
    <w:rsid w:val="00697321"/>
    <w:rsid w:val="00697B05"/>
    <w:rsid w:val="00697E15"/>
    <w:rsid w:val="006A00CE"/>
    <w:rsid w:val="006A023E"/>
    <w:rsid w:val="006A0381"/>
    <w:rsid w:val="006A045C"/>
    <w:rsid w:val="006A051E"/>
    <w:rsid w:val="006A09C1"/>
    <w:rsid w:val="006A0CC4"/>
    <w:rsid w:val="006A0E0D"/>
    <w:rsid w:val="006A0F4C"/>
    <w:rsid w:val="006A180E"/>
    <w:rsid w:val="006A18EC"/>
    <w:rsid w:val="006A21E3"/>
    <w:rsid w:val="006A2214"/>
    <w:rsid w:val="006A2296"/>
    <w:rsid w:val="006A2864"/>
    <w:rsid w:val="006A28B9"/>
    <w:rsid w:val="006A3155"/>
    <w:rsid w:val="006A3446"/>
    <w:rsid w:val="006A35CB"/>
    <w:rsid w:val="006A3766"/>
    <w:rsid w:val="006A3785"/>
    <w:rsid w:val="006A38BD"/>
    <w:rsid w:val="006A3E10"/>
    <w:rsid w:val="006A4819"/>
    <w:rsid w:val="006A54B7"/>
    <w:rsid w:val="006A56C9"/>
    <w:rsid w:val="006A5C21"/>
    <w:rsid w:val="006A6255"/>
    <w:rsid w:val="006A68D6"/>
    <w:rsid w:val="006A6FC4"/>
    <w:rsid w:val="006A6FCE"/>
    <w:rsid w:val="006A7085"/>
    <w:rsid w:val="006A7130"/>
    <w:rsid w:val="006A76E3"/>
    <w:rsid w:val="006A77FD"/>
    <w:rsid w:val="006A784F"/>
    <w:rsid w:val="006A79FC"/>
    <w:rsid w:val="006A7EA3"/>
    <w:rsid w:val="006B038A"/>
    <w:rsid w:val="006B0BAC"/>
    <w:rsid w:val="006B1AAF"/>
    <w:rsid w:val="006B1B11"/>
    <w:rsid w:val="006B1BCD"/>
    <w:rsid w:val="006B1FEE"/>
    <w:rsid w:val="006B205C"/>
    <w:rsid w:val="006B275F"/>
    <w:rsid w:val="006B316A"/>
    <w:rsid w:val="006B31B2"/>
    <w:rsid w:val="006B34F4"/>
    <w:rsid w:val="006B3F13"/>
    <w:rsid w:val="006B411C"/>
    <w:rsid w:val="006B43C4"/>
    <w:rsid w:val="006B4438"/>
    <w:rsid w:val="006B4647"/>
    <w:rsid w:val="006B493A"/>
    <w:rsid w:val="006B49F8"/>
    <w:rsid w:val="006B4BD7"/>
    <w:rsid w:val="006B4C80"/>
    <w:rsid w:val="006B5242"/>
    <w:rsid w:val="006B5885"/>
    <w:rsid w:val="006B5A35"/>
    <w:rsid w:val="006B5A45"/>
    <w:rsid w:val="006B5A83"/>
    <w:rsid w:val="006B5EA4"/>
    <w:rsid w:val="006B6706"/>
    <w:rsid w:val="006B673C"/>
    <w:rsid w:val="006B71E1"/>
    <w:rsid w:val="006B75BD"/>
    <w:rsid w:val="006C039D"/>
    <w:rsid w:val="006C07D9"/>
    <w:rsid w:val="006C07F2"/>
    <w:rsid w:val="006C088C"/>
    <w:rsid w:val="006C0A8F"/>
    <w:rsid w:val="006C157B"/>
    <w:rsid w:val="006C162E"/>
    <w:rsid w:val="006C1FCE"/>
    <w:rsid w:val="006C2203"/>
    <w:rsid w:val="006C228E"/>
    <w:rsid w:val="006C22D8"/>
    <w:rsid w:val="006C282B"/>
    <w:rsid w:val="006C299A"/>
    <w:rsid w:val="006C2A36"/>
    <w:rsid w:val="006C2C08"/>
    <w:rsid w:val="006C2DC6"/>
    <w:rsid w:val="006C2DDB"/>
    <w:rsid w:val="006C2F93"/>
    <w:rsid w:val="006C32D9"/>
    <w:rsid w:val="006C34D9"/>
    <w:rsid w:val="006C3552"/>
    <w:rsid w:val="006C35B9"/>
    <w:rsid w:val="006C3954"/>
    <w:rsid w:val="006C3B87"/>
    <w:rsid w:val="006C3C3A"/>
    <w:rsid w:val="006C3C79"/>
    <w:rsid w:val="006C41E1"/>
    <w:rsid w:val="006C43FE"/>
    <w:rsid w:val="006C444A"/>
    <w:rsid w:val="006C45C6"/>
    <w:rsid w:val="006C4B42"/>
    <w:rsid w:val="006C50C4"/>
    <w:rsid w:val="006C51FB"/>
    <w:rsid w:val="006C5655"/>
    <w:rsid w:val="006C56AA"/>
    <w:rsid w:val="006C58C4"/>
    <w:rsid w:val="006C5D14"/>
    <w:rsid w:val="006C5E4E"/>
    <w:rsid w:val="006C6483"/>
    <w:rsid w:val="006C67BD"/>
    <w:rsid w:val="006C67DF"/>
    <w:rsid w:val="006C69BF"/>
    <w:rsid w:val="006C7070"/>
    <w:rsid w:val="006C721E"/>
    <w:rsid w:val="006C7282"/>
    <w:rsid w:val="006C73FB"/>
    <w:rsid w:val="006C7E3A"/>
    <w:rsid w:val="006C7EB9"/>
    <w:rsid w:val="006D0239"/>
    <w:rsid w:val="006D059C"/>
    <w:rsid w:val="006D0695"/>
    <w:rsid w:val="006D0BF9"/>
    <w:rsid w:val="006D10A4"/>
    <w:rsid w:val="006D123D"/>
    <w:rsid w:val="006D1434"/>
    <w:rsid w:val="006D1706"/>
    <w:rsid w:val="006D18C9"/>
    <w:rsid w:val="006D1994"/>
    <w:rsid w:val="006D1ACC"/>
    <w:rsid w:val="006D1B18"/>
    <w:rsid w:val="006D1DD2"/>
    <w:rsid w:val="006D1EC4"/>
    <w:rsid w:val="006D2324"/>
    <w:rsid w:val="006D250A"/>
    <w:rsid w:val="006D25F4"/>
    <w:rsid w:val="006D2801"/>
    <w:rsid w:val="006D2C9E"/>
    <w:rsid w:val="006D2CA9"/>
    <w:rsid w:val="006D2D15"/>
    <w:rsid w:val="006D2D84"/>
    <w:rsid w:val="006D325F"/>
    <w:rsid w:val="006D347A"/>
    <w:rsid w:val="006D3672"/>
    <w:rsid w:val="006D3B3D"/>
    <w:rsid w:val="006D3F59"/>
    <w:rsid w:val="006D41A1"/>
    <w:rsid w:val="006D45B8"/>
    <w:rsid w:val="006D53AF"/>
    <w:rsid w:val="006D5801"/>
    <w:rsid w:val="006D5964"/>
    <w:rsid w:val="006D5ACE"/>
    <w:rsid w:val="006D5B10"/>
    <w:rsid w:val="006D5C14"/>
    <w:rsid w:val="006D5F2B"/>
    <w:rsid w:val="006D5F9B"/>
    <w:rsid w:val="006D637B"/>
    <w:rsid w:val="006D65BF"/>
    <w:rsid w:val="006D68E4"/>
    <w:rsid w:val="006D6ACB"/>
    <w:rsid w:val="006D6EE7"/>
    <w:rsid w:val="006D752F"/>
    <w:rsid w:val="006D75FB"/>
    <w:rsid w:val="006D7635"/>
    <w:rsid w:val="006D7AFC"/>
    <w:rsid w:val="006D7BB2"/>
    <w:rsid w:val="006D7D5A"/>
    <w:rsid w:val="006D7F6E"/>
    <w:rsid w:val="006E0050"/>
    <w:rsid w:val="006E0067"/>
    <w:rsid w:val="006E0230"/>
    <w:rsid w:val="006E0CAB"/>
    <w:rsid w:val="006E10C8"/>
    <w:rsid w:val="006E153C"/>
    <w:rsid w:val="006E1617"/>
    <w:rsid w:val="006E18F3"/>
    <w:rsid w:val="006E19DD"/>
    <w:rsid w:val="006E1C64"/>
    <w:rsid w:val="006E1EA0"/>
    <w:rsid w:val="006E25CE"/>
    <w:rsid w:val="006E2A38"/>
    <w:rsid w:val="006E2BF0"/>
    <w:rsid w:val="006E2FCB"/>
    <w:rsid w:val="006E3316"/>
    <w:rsid w:val="006E34BF"/>
    <w:rsid w:val="006E35BF"/>
    <w:rsid w:val="006E360F"/>
    <w:rsid w:val="006E3700"/>
    <w:rsid w:val="006E3B71"/>
    <w:rsid w:val="006E3DC3"/>
    <w:rsid w:val="006E4360"/>
    <w:rsid w:val="006E46F9"/>
    <w:rsid w:val="006E5404"/>
    <w:rsid w:val="006E545D"/>
    <w:rsid w:val="006E54E7"/>
    <w:rsid w:val="006E557D"/>
    <w:rsid w:val="006E5599"/>
    <w:rsid w:val="006E5876"/>
    <w:rsid w:val="006E59D3"/>
    <w:rsid w:val="006E5E1C"/>
    <w:rsid w:val="006E613D"/>
    <w:rsid w:val="006E6E53"/>
    <w:rsid w:val="006E757A"/>
    <w:rsid w:val="006E784D"/>
    <w:rsid w:val="006E7F4B"/>
    <w:rsid w:val="006F044A"/>
    <w:rsid w:val="006F05D9"/>
    <w:rsid w:val="006F0A6D"/>
    <w:rsid w:val="006F0ADF"/>
    <w:rsid w:val="006F0B7E"/>
    <w:rsid w:val="006F0DB7"/>
    <w:rsid w:val="006F0F09"/>
    <w:rsid w:val="006F0FAA"/>
    <w:rsid w:val="006F150D"/>
    <w:rsid w:val="006F1843"/>
    <w:rsid w:val="006F1B57"/>
    <w:rsid w:val="006F1C00"/>
    <w:rsid w:val="006F1C81"/>
    <w:rsid w:val="006F1D3F"/>
    <w:rsid w:val="006F1DA9"/>
    <w:rsid w:val="006F1DCB"/>
    <w:rsid w:val="006F256A"/>
    <w:rsid w:val="006F25C8"/>
    <w:rsid w:val="006F2826"/>
    <w:rsid w:val="006F2C53"/>
    <w:rsid w:val="006F2D2B"/>
    <w:rsid w:val="006F2DAC"/>
    <w:rsid w:val="006F2E07"/>
    <w:rsid w:val="006F2F79"/>
    <w:rsid w:val="006F2F8B"/>
    <w:rsid w:val="006F2F9F"/>
    <w:rsid w:val="006F3E53"/>
    <w:rsid w:val="006F4354"/>
    <w:rsid w:val="006F4512"/>
    <w:rsid w:val="006F4C49"/>
    <w:rsid w:val="006F4C60"/>
    <w:rsid w:val="006F4D61"/>
    <w:rsid w:val="006F4DE5"/>
    <w:rsid w:val="006F4E3C"/>
    <w:rsid w:val="006F4EC4"/>
    <w:rsid w:val="006F56B0"/>
    <w:rsid w:val="006F56F3"/>
    <w:rsid w:val="006F587A"/>
    <w:rsid w:val="006F5B6C"/>
    <w:rsid w:val="006F6329"/>
    <w:rsid w:val="006F7461"/>
    <w:rsid w:val="006F74E6"/>
    <w:rsid w:val="006F7D7F"/>
    <w:rsid w:val="006F7E0A"/>
    <w:rsid w:val="006F7E6F"/>
    <w:rsid w:val="007004DF"/>
    <w:rsid w:val="007009F7"/>
    <w:rsid w:val="00700AEE"/>
    <w:rsid w:val="00700D40"/>
    <w:rsid w:val="00700E7B"/>
    <w:rsid w:val="00701066"/>
    <w:rsid w:val="00701165"/>
    <w:rsid w:val="007011DE"/>
    <w:rsid w:val="00701237"/>
    <w:rsid w:val="00701460"/>
    <w:rsid w:val="00701735"/>
    <w:rsid w:val="0070173A"/>
    <w:rsid w:val="007019AC"/>
    <w:rsid w:val="007019D0"/>
    <w:rsid w:val="00701C90"/>
    <w:rsid w:val="00701FC8"/>
    <w:rsid w:val="0070267D"/>
    <w:rsid w:val="0070284E"/>
    <w:rsid w:val="0070291F"/>
    <w:rsid w:val="007034EA"/>
    <w:rsid w:val="00703521"/>
    <w:rsid w:val="00703BC4"/>
    <w:rsid w:val="00703DC4"/>
    <w:rsid w:val="00703EB3"/>
    <w:rsid w:val="00704134"/>
    <w:rsid w:val="00704373"/>
    <w:rsid w:val="007048ED"/>
    <w:rsid w:val="00704AF9"/>
    <w:rsid w:val="00704B1B"/>
    <w:rsid w:val="00704B6A"/>
    <w:rsid w:val="00704E0B"/>
    <w:rsid w:val="0070555B"/>
    <w:rsid w:val="00705D40"/>
    <w:rsid w:val="007061CB"/>
    <w:rsid w:val="00706547"/>
    <w:rsid w:val="0070658B"/>
    <w:rsid w:val="0070662B"/>
    <w:rsid w:val="007069E1"/>
    <w:rsid w:val="00706A03"/>
    <w:rsid w:val="00706DFB"/>
    <w:rsid w:val="00707119"/>
    <w:rsid w:val="0070721B"/>
    <w:rsid w:val="007076F4"/>
    <w:rsid w:val="007077D2"/>
    <w:rsid w:val="0070789A"/>
    <w:rsid w:val="00707A86"/>
    <w:rsid w:val="00707AC7"/>
    <w:rsid w:val="00707E9D"/>
    <w:rsid w:val="007101FD"/>
    <w:rsid w:val="00710734"/>
    <w:rsid w:val="007110E8"/>
    <w:rsid w:val="00711759"/>
    <w:rsid w:val="00711929"/>
    <w:rsid w:val="00711F3B"/>
    <w:rsid w:val="00712346"/>
    <w:rsid w:val="00712414"/>
    <w:rsid w:val="007128EE"/>
    <w:rsid w:val="007128FC"/>
    <w:rsid w:val="00712A19"/>
    <w:rsid w:val="0071331C"/>
    <w:rsid w:val="00713954"/>
    <w:rsid w:val="00713BF3"/>
    <w:rsid w:val="00713C2F"/>
    <w:rsid w:val="00713F0B"/>
    <w:rsid w:val="00713F58"/>
    <w:rsid w:val="00713FC8"/>
    <w:rsid w:val="007140F2"/>
    <w:rsid w:val="0071413A"/>
    <w:rsid w:val="007143D0"/>
    <w:rsid w:val="007144D9"/>
    <w:rsid w:val="00714512"/>
    <w:rsid w:val="007148D9"/>
    <w:rsid w:val="00714ADA"/>
    <w:rsid w:val="007151A6"/>
    <w:rsid w:val="0071549B"/>
    <w:rsid w:val="007154AE"/>
    <w:rsid w:val="007154E9"/>
    <w:rsid w:val="0071579A"/>
    <w:rsid w:val="0071592A"/>
    <w:rsid w:val="00715991"/>
    <w:rsid w:val="00715A74"/>
    <w:rsid w:val="00715BF5"/>
    <w:rsid w:val="00715D79"/>
    <w:rsid w:val="00716034"/>
    <w:rsid w:val="007160FB"/>
    <w:rsid w:val="00716208"/>
    <w:rsid w:val="007168B0"/>
    <w:rsid w:val="007168B7"/>
    <w:rsid w:val="00717178"/>
    <w:rsid w:val="007172E4"/>
    <w:rsid w:val="007172FB"/>
    <w:rsid w:val="00717A23"/>
    <w:rsid w:val="00717B12"/>
    <w:rsid w:val="00717D99"/>
    <w:rsid w:val="00720B34"/>
    <w:rsid w:val="00721065"/>
    <w:rsid w:val="00722038"/>
    <w:rsid w:val="0072224B"/>
    <w:rsid w:val="007222EF"/>
    <w:rsid w:val="007224FB"/>
    <w:rsid w:val="0072257A"/>
    <w:rsid w:val="00722658"/>
    <w:rsid w:val="00722860"/>
    <w:rsid w:val="00722FFD"/>
    <w:rsid w:val="007230E7"/>
    <w:rsid w:val="007231DD"/>
    <w:rsid w:val="007238DE"/>
    <w:rsid w:val="00723C50"/>
    <w:rsid w:val="0072408B"/>
    <w:rsid w:val="007245E6"/>
    <w:rsid w:val="007246B1"/>
    <w:rsid w:val="00724AFD"/>
    <w:rsid w:val="00724C3A"/>
    <w:rsid w:val="00724C5C"/>
    <w:rsid w:val="00724D73"/>
    <w:rsid w:val="00724F12"/>
    <w:rsid w:val="007252F7"/>
    <w:rsid w:val="007258E5"/>
    <w:rsid w:val="00725A4A"/>
    <w:rsid w:val="00725AAA"/>
    <w:rsid w:val="00725B92"/>
    <w:rsid w:val="00725D42"/>
    <w:rsid w:val="007262CF"/>
    <w:rsid w:val="007264A4"/>
    <w:rsid w:val="00726744"/>
    <w:rsid w:val="00726813"/>
    <w:rsid w:val="00726D2F"/>
    <w:rsid w:val="00726D74"/>
    <w:rsid w:val="0072703D"/>
    <w:rsid w:val="0072710A"/>
    <w:rsid w:val="00727677"/>
    <w:rsid w:val="00727F42"/>
    <w:rsid w:val="0073015E"/>
    <w:rsid w:val="00730A41"/>
    <w:rsid w:val="00730B2D"/>
    <w:rsid w:val="00730D19"/>
    <w:rsid w:val="0073103D"/>
    <w:rsid w:val="007310B2"/>
    <w:rsid w:val="0073134F"/>
    <w:rsid w:val="00731762"/>
    <w:rsid w:val="007318C3"/>
    <w:rsid w:val="007319BC"/>
    <w:rsid w:val="00731ABE"/>
    <w:rsid w:val="00731C87"/>
    <w:rsid w:val="00731CC5"/>
    <w:rsid w:val="00731DF8"/>
    <w:rsid w:val="007320DC"/>
    <w:rsid w:val="007325C2"/>
    <w:rsid w:val="0073303C"/>
    <w:rsid w:val="0073360D"/>
    <w:rsid w:val="007336E2"/>
    <w:rsid w:val="007337E1"/>
    <w:rsid w:val="00733C2D"/>
    <w:rsid w:val="00733DFD"/>
    <w:rsid w:val="00733E02"/>
    <w:rsid w:val="007345E9"/>
    <w:rsid w:val="00734853"/>
    <w:rsid w:val="00734FCC"/>
    <w:rsid w:val="0073567E"/>
    <w:rsid w:val="00735D31"/>
    <w:rsid w:val="00735D9A"/>
    <w:rsid w:val="007363F9"/>
    <w:rsid w:val="00736547"/>
    <w:rsid w:val="0073669E"/>
    <w:rsid w:val="0073695F"/>
    <w:rsid w:val="0073710A"/>
    <w:rsid w:val="00737184"/>
    <w:rsid w:val="0073743A"/>
    <w:rsid w:val="007375FF"/>
    <w:rsid w:val="00737615"/>
    <w:rsid w:val="00737932"/>
    <w:rsid w:val="00737DC5"/>
    <w:rsid w:val="00740603"/>
    <w:rsid w:val="00740803"/>
    <w:rsid w:val="007409AB"/>
    <w:rsid w:val="00740E22"/>
    <w:rsid w:val="00741289"/>
    <w:rsid w:val="0074148A"/>
    <w:rsid w:val="007415EC"/>
    <w:rsid w:val="00741879"/>
    <w:rsid w:val="00741884"/>
    <w:rsid w:val="007419C3"/>
    <w:rsid w:val="0074209E"/>
    <w:rsid w:val="00742770"/>
    <w:rsid w:val="00742838"/>
    <w:rsid w:val="00742B10"/>
    <w:rsid w:val="00742B18"/>
    <w:rsid w:val="00742CF5"/>
    <w:rsid w:val="00743377"/>
    <w:rsid w:val="00743844"/>
    <w:rsid w:val="00743D7D"/>
    <w:rsid w:val="00743DD6"/>
    <w:rsid w:val="007440B8"/>
    <w:rsid w:val="007440FD"/>
    <w:rsid w:val="00744276"/>
    <w:rsid w:val="007445E8"/>
    <w:rsid w:val="007447CE"/>
    <w:rsid w:val="007451BD"/>
    <w:rsid w:val="007453C9"/>
    <w:rsid w:val="00745B19"/>
    <w:rsid w:val="0074612B"/>
    <w:rsid w:val="007462C9"/>
    <w:rsid w:val="007462ED"/>
    <w:rsid w:val="00746523"/>
    <w:rsid w:val="007465DD"/>
    <w:rsid w:val="007469AF"/>
    <w:rsid w:val="00746C52"/>
    <w:rsid w:val="00746CE1"/>
    <w:rsid w:val="007470E6"/>
    <w:rsid w:val="0074738D"/>
    <w:rsid w:val="007474E3"/>
    <w:rsid w:val="007476E6"/>
    <w:rsid w:val="00747859"/>
    <w:rsid w:val="00747A2A"/>
    <w:rsid w:val="00747AF0"/>
    <w:rsid w:val="00747C20"/>
    <w:rsid w:val="00747F95"/>
    <w:rsid w:val="007501FC"/>
    <w:rsid w:val="00750481"/>
    <w:rsid w:val="00750690"/>
    <w:rsid w:val="007516C2"/>
    <w:rsid w:val="007516D8"/>
    <w:rsid w:val="00751AF8"/>
    <w:rsid w:val="00751CDC"/>
    <w:rsid w:val="00752587"/>
    <w:rsid w:val="00752596"/>
    <w:rsid w:val="007528C0"/>
    <w:rsid w:val="00752A31"/>
    <w:rsid w:val="00752B7E"/>
    <w:rsid w:val="00752B8B"/>
    <w:rsid w:val="00752D12"/>
    <w:rsid w:val="00752D79"/>
    <w:rsid w:val="00752D90"/>
    <w:rsid w:val="00753111"/>
    <w:rsid w:val="00753D6D"/>
    <w:rsid w:val="007544BA"/>
    <w:rsid w:val="00754803"/>
    <w:rsid w:val="00754BBA"/>
    <w:rsid w:val="007550F7"/>
    <w:rsid w:val="0075540C"/>
    <w:rsid w:val="00755688"/>
    <w:rsid w:val="007556E9"/>
    <w:rsid w:val="00755707"/>
    <w:rsid w:val="00755909"/>
    <w:rsid w:val="0075590C"/>
    <w:rsid w:val="00755AAA"/>
    <w:rsid w:val="00755AF4"/>
    <w:rsid w:val="00755F04"/>
    <w:rsid w:val="00755F4C"/>
    <w:rsid w:val="00755F91"/>
    <w:rsid w:val="00756254"/>
    <w:rsid w:val="00756462"/>
    <w:rsid w:val="0075661F"/>
    <w:rsid w:val="007567A7"/>
    <w:rsid w:val="00756873"/>
    <w:rsid w:val="00756B3E"/>
    <w:rsid w:val="00756DC1"/>
    <w:rsid w:val="00756F27"/>
    <w:rsid w:val="0075738C"/>
    <w:rsid w:val="007573F4"/>
    <w:rsid w:val="00757A34"/>
    <w:rsid w:val="00757A4A"/>
    <w:rsid w:val="00757ABF"/>
    <w:rsid w:val="007606E4"/>
    <w:rsid w:val="007607F4"/>
    <w:rsid w:val="00760997"/>
    <w:rsid w:val="00760BA9"/>
    <w:rsid w:val="00761476"/>
    <w:rsid w:val="00761540"/>
    <w:rsid w:val="0076209C"/>
    <w:rsid w:val="0076231A"/>
    <w:rsid w:val="007624FB"/>
    <w:rsid w:val="0076267D"/>
    <w:rsid w:val="007626D9"/>
    <w:rsid w:val="007626FB"/>
    <w:rsid w:val="00762D77"/>
    <w:rsid w:val="00763319"/>
    <w:rsid w:val="007633CB"/>
    <w:rsid w:val="007635A4"/>
    <w:rsid w:val="0076363A"/>
    <w:rsid w:val="00763729"/>
    <w:rsid w:val="0076387E"/>
    <w:rsid w:val="00763C0F"/>
    <w:rsid w:val="00763E6A"/>
    <w:rsid w:val="00763E73"/>
    <w:rsid w:val="0076430E"/>
    <w:rsid w:val="0076453E"/>
    <w:rsid w:val="00764D6E"/>
    <w:rsid w:val="00765322"/>
    <w:rsid w:val="00765A94"/>
    <w:rsid w:val="00765B96"/>
    <w:rsid w:val="00765CE8"/>
    <w:rsid w:val="00765E4F"/>
    <w:rsid w:val="007663A1"/>
    <w:rsid w:val="00766812"/>
    <w:rsid w:val="00766EA8"/>
    <w:rsid w:val="0076713D"/>
    <w:rsid w:val="0076759D"/>
    <w:rsid w:val="0076779F"/>
    <w:rsid w:val="007678A6"/>
    <w:rsid w:val="00767E96"/>
    <w:rsid w:val="00767EA1"/>
    <w:rsid w:val="00770300"/>
    <w:rsid w:val="00770400"/>
    <w:rsid w:val="007704F4"/>
    <w:rsid w:val="00770810"/>
    <w:rsid w:val="00770C2E"/>
    <w:rsid w:val="00770FBE"/>
    <w:rsid w:val="00771003"/>
    <w:rsid w:val="0077112B"/>
    <w:rsid w:val="007711D8"/>
    <w:rsid w:val="00771452"/>
    <w:rsid w:val="007718E9"/>
    <w:rsid w:val="00771AB1"/>
    <w:rsid w:val="00771B7E"/>
    <w:rsid w:val="00771E11"/>
    <w:rsid w:val="007725FE"/>
    <w:rsid w:val="00772C0C"/>
    <w:rsid w:val="00772C61"/>
    <w:rsid w:val="00772C94"/>
    <w:rsid w:val="00772CFD"/>
    <w:rsid w:val="00772E60"/>
    <w:rsid w:val="00772F0F"/>
    <w:rsid w:val="00773D13"/>
    <w:rsid w:val="00773FDE"/>
    <w:rsid w:val="00774141"/>
    <w:rsid w:val="00774387"/>
    <w:rsid w:val="0077458A"/>
    <w:rsid w:val="007747D2"/>
    <w:rsid w:val="00774960"/>
    <w:rsid w:val="00774CF9"/>
    <w:rsid w:val="0077542D"/>
    <w:rsid w:val="007755DA"/>
    <w:rsid w:val="00775618"/>
    <w:rsid w:val="007756BA"/>
    <w:rsid w:val="00775904"/>
    <w:rsid w:val="00775AF3"/>
    <w:rsid w:val="00775BC5"/>
    <w:rsid w:val="00775D21"/>
    <w:rsid w:val="00775D8C"/>
    <w:rsid w:val="00775ED6"/>
    <w:rsid w:val="00776088"/>
    <w:rsid w:val="007760CC"/>
    <w:rsid w:val="00776985"/>
    <w:rsid w:val="00776B0B"/>
    <w:rsid w:val="00776D71"/>
    <w:rsid w:val="00777391"/>
    <w:rsid w:val="00777680"/>
    <w:rsid w:val="00777D11"/>
    <w:rsid w:val="00777FD9"/>
    <w:rsid w:val="00780125"/>
    <w:rsid w:val="007802DA"/>
    <w:rsid w:val="00780706"/>
    <w:rsid w:val="007808F3"/>
    <w:rsid w:val="00780B4A"/>
    <w:rsid w:val="00780BD0"/>
    <w:rsid w:val="00780EBC"/>
    <w:rsid w:val="007812E9"/>
    <w:rsid w:val="007813E9"/>
    <w:rsid w:val="00781649"/>
    <w:rsid w:val="00781884"/>
    <w:rsid w:val="007818C9"/>
    <w:rsid w:val="00781C70"/>
    <w:rsid w:val="00781DB1"/>
    <w:rsid w:val="00781F1C"/>
    <w:rsid w:val="00781F64"/>
    <w:rsid w:val="0078225F"/>
    <w:rsid w:val="0078239C"/>
    <w:rsid w:val="007824EE"/>
    <w:rsid w:val="007825F5"/>
    <w:rsid w:val="00782AAF"/>
    <w:rsid w:val="00782C75"/>
    <w:rsid w:val="00782DF3"/>
    <w:rsid w:val="00782F22"/>
    <w:rsid w:val="00783095"/>
    <w:rsid w:val="007834BA"/>
    <w:rsid w:val="00783536"/>
    <w:rsid w:val="00783658"/>
    <w:rsid w:val="00783778"/>
    <w:rsid w:val="0078391B"/>
    <w:rsid w:val="00783B9B"/>
    <w:rsid w:val="00783F44"/>
    <w:rsid w:val="00784181"/>
    <w:rsid w:val="00784855"/>
    <w:rsid w:val="00784BAC"/>
    <w:rsid w:val="00784E11"/>
    <w:rsid w:val="00784E7A"/>
    <w:rsid w:val="00784F69"/>
    <w:rsid w:val="00784FC2"/>
    <w:rsid w:val="0078502C"/>
    <w:rsid w:val="007853A2"/>
    <w:rsid w:val="0078541D"/>
    <w:rsid w:val="00785BBD"/>
    <w:rsid w:val="007863A2"/>
    <w:rsid w:val="00786418"/>
    <w:rsid w:val="00786518"/>
    <w:rsid w:val="007868B1"/>
    <w:rsid w:val="00786A95"/>
    <w:rsid w:val="00786C34"/>
    <w:rsid w:val="00787EAD"/>
    <w:rsid w:val="007901BA"/>
    <w:rsid w:val="007901CE"/>
    <w:rsid w:val="007902FE"/>
    <w:rsid w:val="007907E0"/>
    <w:rsid w:val="0079080A"/>
    <w:rsid w:val="007908FF"/>
    <w:rsid w:val="00790D02"/>
    <w:rsid w:val="00790ECC"/>
    <w:rsid w:val="00790EFE"/>
    <w:rsid w:val="00791AC8"/>
    <w:rsid w:val="00791E4C"/>
    <w:rsid w:val="0079213F"/>
    <w:rsid w:val="0079234D"/>
    <w:rsid w:val="007929DF"/>
    <w:rsid w:val="00792B61"/>
    <w:rsid w:val="007936F1"/>
    <w:rsid w:val="0079382B"/>
    <w:rsid w:val="00793D86"/>
    <w:rsid w:val="00793E80"/>
    <w:rsid w:val="007940A2"/>
    <w:rsid w:val="0079446F"/>
    <w:rsid w:val="007946D2"/>
    <w:rsid w:val="007948D8"/>
    <w:rsid w:val="0079515A"/>
    <w:rsid w:val="00795462"/>
    <w:rsid w:val="007955D3"/>
    <w:rsid w:val="00795C3F"/>
    <w:rsid w:val="00795F7C"/>
    <w:rsid w:val="00796104"/>
    <w:rsid w:val="00796732"/>
    <w:rsid w:val="0079675B"/>
    <w:rsid w:val="00796A60"/>
    <w:rsid w:val="00796C10"/>
    <w:rsid w:val="00796C5F"/>
    <w:rsid w:val="00796CCB"/>
    <w:rsid w:val="00796E2F"/>
    <w:rsid w:val="00797338"/>
    <w:rsid w:val="00797FBD"/>
    <w:rsid w:val="007A007A"/>
    <w:rsid w:val="007A113C"/>
    <w:rsid w:val="007A126B"/>
    <w:rsid w:val="007A126C"/>
    <w:rsid w:val="007A1B28"/>
    <w:rsid w:val="007A21E6"/>
    <w:rsid w:val="007A28C7"/>
    <w:rsid w:val="007A2B23"/>
    <w:rsid w:val="007A2BEC"/>
    <w:rsid w:val="007A2D5B"/>
    <w:rsid w:val="007A32B3"/>
    <w:rsid w:val="007A350A"/>
    <w:rsid w:val="007A36B2"/>
    <w:rsid w:val="007A3A40"/>
    <w:rsid w:val="007A3C41"/>
    <w:rsid w:val="007A3CB7"/>
    <w:rsid w:val="007A44D4"/>
    <w:rsid w:val="007A4783"/>
    <w:rsid w:val="007A47C9"/>
    <w:rsid w:val="007A486D"/>
    <w:rsid w:val="007A4932"/>
    <w:rsid w:val="007A4AC2"/>
    <w:rsid w:val="007A4B06"/>
    <w:rsid w:val="007A4B1F"/>
    <w:rsid w:val="007A4C18"/>
    <w:rsid w:val="007A4EB8"/>
    <w:rsid w:val="007A4EE1"/>
    <w:rsid w:val="007A5072"/>
    <w:rsid w:val="007A5111"/>
    <w:rsid w:val="007A57E2"/>
    <w:rsid w:val="007A59B9"/>
    <w:rsid w:val="007A5A51"/>
    <w:rsid w:val="007A5B38"/>
    <w:rsid w:val="007A5BC3"/>
    <w:rsid w:val="007A5D31"/>
    <w:rsid w:val="007A5EA9"/>
    <w:rsid w:val="007A5FF3"/>
    <w:rsid w:val="007A6359"/>
    <w:rsid w:val="007A6512"/>
    <w:rsid w:val="007A6E6A"/>
    <w:rsid w:val="007A6ECF"/>
    <w:rsid w:val="007A7363"/>
    <w:rsid w:val="007A78AA"/>
    <w:rsid w:val="007A7AA0"/>
    <w:rsid w:val="007A7AD9"/>
    <w:rsid w:val="007A7B72"/>
    <w:rsid w:val="007A7F9E"/>
    <w:rsid w:val="007B017E"/>
    <w:rsid w:val="007B0546"/>
    <w:rsid w:val="007B06A9"/>
    <w:rsid w:val="007B0860"/>
    <w:rsid w:val="007B096E"/>
    <w:rsid w:val="007B0A5C"/>
    <w:rsid w:val="007B0D60"/>
    <w:rsid w:val="007B0FDA"/>
    <w:rsid w:val="007B1209"/>
    <w:rsid w:val="007B154D"/>
    <w:rsid w:val="007B19E4"/>
    <w:rsid w:val="007B1C38"/>
    <w:rsid w:val="007B2026"/>
    <w:rsid w:val="007B21A3"/>
    <w:rsid w:val="007B2267"/>
    <w:rsid w:val="007B22CE"/>
    <w:rsid w:val="007B252D"/>
    <w:rsid w:val="007B260F"/>
    <w:rsid w:val="007B26DC"/>
    <w:rsid w:val="007B2DDC"/>
    <w:rsid w:val="007B3A1A"/>
    <w:rsid w:val="007B3EBC"/>
    <w:rsid w:val="007B40EE"/>
    <w:rsid w:val="007B43CE"/>
    <w:rsid w:val="007B46E9"/>
    <w:rsid w:val="007B4A64"/>
    <w:rsid w:val="007B4F53"/>
    <w:rsid w:val="007B5140"/>
    <w:rsid w:val="007B5623"/>
    <w:rsid w:val="007B66E1"/>
    <w:rsid w:val="007B681E"/>
    <w:rsid w:val="007B6A85"/>
    <w:rsid w:val="007B6EEB"/>
    <w:rsid w:val="007B6F30"/>
    <w:rsid w:val="007B7019"/>
    <w:rsid w:val="007B71F7"/>
    <w:rsid w:val="007B7233"/>
    <w:rsid w:val="007B72D8"/>
    <w:rsid w:val="007B7745"/>
    <w:rsid w:val="007B7D90"/>
    <w:rsid w:val="007B7E72"/>
    <w:rsid w:val="007C04E5"/>
    <w:rsid w:val="007C05EA"/>
    <w:rsid w:val="007C06BD"/>
    <w:rsid w:val="007C0A13"/>
    <w:rsid w:val="007C0D57"/>
    <w:rsid w:val="007C1006"/>
    <w:rsid w:val="007C1110"/>
    <w:rsid w:val="007C126B"/>
    <w:rsid w:val="007C127D"/>
    <w:rsid w:val="007C1337"/>
    <w:rsid w:val="007C193E"/>
    <w:rsid w:val="007C1CD3"/>
    <w:rsid w:val="007C254B"/>
    <w:rsid w:val="007C2967"/>
    <w:rsid w:val="007C296C"/>
    <w:rsid w:val="007C2CC7"/>
    <w:rsid w:val="007C3099"/>
    <w:rsid w:val="007C31D8"/>
    <w:rsid w:val="007C36D3"/>
    <w:rsid w:val="007C3BD0"/>
    <w:rsid w:val="007C3D09"/>
    <w:rsid w:val="007C3E26"/>
    <w:rsid w:val="007C4170"/>
    <w:rsid w:val="007C4282"/>
    <w:rsid w:val="007C42D0"/>
    <w:rsid w:val="007C4378"/>
    <w:rsid w:val="007C4435"/>
    <w:rsid w:val="007C4701"/>
    <w:rsid w:val="007C49F9"/>
    <w:rsid w:val="007C4A0D"/>
    <w:rsid w:val="007C4B91"/>
    <w:rsid w:val="007C5015"/>
    <w:rsid w:val="007C51A4"/>
    <w:rsid w:val="007C547D"/>
    <w:rsid w:val="007C550B"/>
    <w:rsid w:val="007C5561"/>
    <w:rsid w:val="007C570C"/>
    <w:rsid w:val="007C5711"/>
    <w:rsid w:val="007C5AB3"/>
    <w:rsid w:val="007C5BB5"/>
    <w:rsid w:val="007C5C41"/>
    <w:rsid w:val="007C6063"/>
    <w:rsid w:val="007C6286"/>
    <w:rsid w:val="007C628E"/>
    <w:rsid w:val="007C63D7"/>
    <w:rsid w:val="007C6A52"/>
    <w:rsid w:val="007C6A9F"/>
    <w:rsid w:val="007C6E96"/>
    <w:rsid w:val="007C6F36"/>
    <w:rsid w:val="007C7115"/>
    <w:rsid w:val="007C71B7"/>
    <w:rsid w:val="007C7E12"/>
    <w:rsid w:val="007C7EEA"/>
    <w:rsid w:val="007D020B"/>
    <w:rsid w:val="007D0407"/>
    <w:rsid w:val="007D0420"/>
    <w:rsid w:val="007D0AFA"/>
    <w:rsid w:val="007D0BEB"/>
    <w:rsid w:val="007D0E8A"/>
    <w:rsid w:val="007D1169"/>
    <w:rsid w:val="007D1215"/>
    <w:rsid w:val="007D1333"/>
    <w:rsid w:val="007D1620"/>
    <w:rsid w:val="007D172F"/>
    <w:rsid w:val="007D1765"/>
    <w:rsid w:val="007D1B19"/>
    <w:rsid w:val="007D1D12"/>
    <w:rsid w:val="007D2067"/>
    <w:rsid w:val="007D2113"/>
    <w:rsid w:val="007D2D1A"/>
    <w:rsid w:val="007D330A"/>
    <w:rsid w:val="007D34DE"/>
    <w:rsid w:val="007D3BFA"/>
    <w:rsid w:val="007D3DFB"/>
    <w:rsid w:val="007D4371"/>
    <w:rsid w:val="007D44FC"/>
    <w:rsid w:val="007D4658"/>
    <w:rsid w:val="007D476F"/>
    <w:rsid w:val="007D4D54"/>
    <w:rsid w:val="007D5010"/>
    <w:rsid w:val="007D503C"/>
    <w:rsid w:val="007D5106"/>
    <w:rsid w:val="007D5734"/>
    <w:rsid w:val="007D5782"/>
    <w:rsid w:val="007D5872"/>
    <w:rsid w:val="007D63E7"/>
    <w:rsid w:val="007D66CB"/>
    <w:rsid w:val="007D6A3B"/>
    <w:rsid w:val="007D6DB5"/>
    <w:rsid w:val="007D7A32"/>
    <w:rsid w:val="007D7D77"/>
    <w:rsid w:val="007D7FD5"/>
    <w:rsid w:val="007D7FED"/>
    <w:rsid w:val="007E01F6"/>
    <w:rsid w:val="007E0508"/>
    <w:rsid w:val="007E05B7"/>
    <w:rsid w:val="007E0EAC"/>
    <w:rsid w:val="007E1176"/>
    <w:rsid w:val="007E173D"/>
    <w:rsid w:val="007E1DCC"/>
    <w:rsid w:val="007E1F16"/>
    <w:rsid w:val="007E2363"/>
    <w:rsid w:val="007E237B"/>
    <w:rsid w:val="007E23E3"/>
    <w:rsid w:val="007E249C"/>
    <w:rsid w:val="007E2A54"/>
    <w:rsid w:val="007E2C42"/>
    <w:rsid w:val="007E2E3C"/>
    <w:rsid w:val="007E3001"/>
    <w:rsid w:val="007E30D1"/>
    <w:rsid w:val="007E37BA"/>
    <w:rsid w:val="007E3BCD"/>
    <w:rsid w:val="007E4296"/>
    <w:rsid w:val="007E4513"/>
    <w:rsid w:val="007E501D"/>
    <w:rsid w:val="007E50FE"/>
    <w:rsid w:val="007E5180"/>
    <w:rsid w:val="007E5331"/>
    <w:rsid w:val="007E5884"/>
    <w:rsid w:val="007E5B46"/>
    <w:rsid w:val="007E5DA9"/>
    <w:rsid w:val="007E5E26"/>
    <w:rsid w:val="007E5EB0"/>
    <w:rsid w:val="007E6B66"/>
    <w:rsid w:val="007E6CCC"/>
    <w:rsid w:val="007E6EAF"/>
    <w:rsid w:val="007E703F"/>
    <w:rsid w:val="007E724A"/>
    <w:rsid w:val="007E733D"/>
    <w:rsid w:val="007E7578"/>
    <w:rsid w:val="007E7857"/>
    <w:rsid w:val="007E7BFA"/>
    <w:rsid w:val="007E7D63"/>
    <w:rsid w:val="007E7F34"/>
    <w:rsid w:val="007F014E"/>
    <w:rsid w:val="007F01E2"/>
    <w:rsid w:val="007F039F"/>
    <w:rsid w:val="007F0549"/>
    <w:rsid w:val="007F08B1"/>
    <w:rsid w:val="007F0B73"/>
    <w:rsid w:val="007F10CA"/>
    <w:rsid w:val="007F139A"/>
    <w:rsid w:val="007F19A4"/>
    <w:rsid w:val="007F1AA8"/>
    <w:rsid w:val="007F1AAC"/>
    <w:rsid w:val="007F1AF2"/>
    <w:rsid w:val="007F293C"/>
    <w:rsid w:val="007F2FA6"/>
    <w:rsid w:val="007F2FCB"/>
    <w:rsid w:val="007F3233"/>
    <w:rsid w:val="007F3245"/>
    <w:rsid w:val="007F3561"/>
    <w:rsid w:val="007F3C9B"/>
    <w:rsid w:val="007F4113"/>
    <w:rsid w:val="007F4121"/>
    <w:rsid w:val="007F4367"/>
    <w:rsid w:val="007F4390"/>
    <w:rsid w:val="007F447A"/>
    <w:rsid w:val="007F4EBF"/>
    <w:rsid w:val="007F52F1"/>
    <w:rsid w:val="007F558C"/>
    <w:rsid w:val="007F59A5"/>
    <w:rsid w:val="007F5B0E"/>
    <w:rsid w:val="007F5F69"/>
    <w:rsid w:val="007F620E"/>
    <w:rsid w:val="007F74E6"/>
    <w:rsid w:val="007F7CC0"/>
    <w:rsid w:val="007F7E32"/>
    <w:rsid w:val="007F7F9B"/>
    <w:rsid w:val="0080027E"/>
    <w:rsid w:val="00800795"/>
    <w:rsid w:val="008011A9"/>
    <w:rsid w:val="00801407"/>
    <w:rsid w:val="00801A3C"/>
    <w:rsid w:val="00801BC0"/>
    <w:rsid w:val="0080215B"/>
    <w:rsid w:val="008021AB"/>
    <w:rsid w:val="00802385"/>
    <w:rsid w:val="00802488"/>
    <w:rsid w:val="00802547"/>
    <w:rsid w:val="008027F9"/>
    <w:rsid w:val="008028CA"/>
    <w:rsid w:val="00802F85"/>
    <w:rsid w:val="00803270"/>
    <w:rsid w:val="008032E0"/>
    <w:rsid w:val="0080343A"/>
    <w:rsid w:val="008034B9"/>
    <w:rsid w:val="008035AC"/>
    <w:rsid w:val="00803A1D"/>
    <w:rsid w:val="00803A65"/>
    <w:rsid w:val="0080404F"/>
    <w:rsid w:val="00804266"/>
    <w:rsid w:val="008042B4"/>
    <w:rsid w:val="00804408"/>
    <w:rsid w:val="0080462C"/>
    <w:rsid w:val="008050A7"/>
    <w:rsid w:val="008050AD"/>
    <w:rsid w:val="0080512B"/>
    <w:rsid w:val="008052A2"/>
    <w:rsid w:val="0080538F"/>
    <w:rsid w:val="008055EC"/>
    <w:rsid w:val="00805D6D"/>
    <w:rsid w:val="00805E0B"/>
    <w:rsid w:val="00805FC0"/>
    <w:rsid w:val="0080613E"/>
    <w:rsid w:val="00806240"/>
    <w:rsid w:val="008063C2"/>
    <w:rsid w:val="00806E64"/>
    <w:rsid w:val="00806F8F"/>
    <w:rsid w:val="0080722D"/>
    <w:rsid w:val="008074A6"/>
    <w:rsid w:val="00807B54"/>
    <w:rsid w:val="00807C56"/>
    <w:rsid w:val="00807C91"/>
    <w:rsid w:val="00807CEA"/>
    <w:rsid w:val="00807D14"/>
    <w:rsid w:val="00810CF2"/>
    <w:rsid w:val="00810E02"/>
    <w:rsid w:val="00810F26"/>
    <w:rsid w:val="008112DB"/>
    <w:rsid w:val="00811457"/>
    <w:rsid w:val="00811564"/>
    <w:rsid w:val="00811D33"/>
    <w:rsid w:val="00811E24"/>
    <w:rsid w:val="00811EC0"/>
    <w:rsid w:val="00811F0F"/>
    <w:rsid w:val="00811FB3"/>
    <w:rsid w:val="00811FC2"/>
    <w:rsid w:val="0081204B"/>
    <w:rsid w:val="008123A1"/>
    <w:rsid w:val="0081243C"/>
    <w:rsid w:val="00812559"/>
    <w:rsid w:val="0081267A"/>
    <w:rsid w:val="00812F58"/>
    <w:rsid w:val="00812FE0"/>
    <w:rsid w:val="008134BE"/>
    <w:rsid w:val="0081356B"/>
    <w:rsid w:val="008138EB"/>
    <w:rsid w:val="00813B2F"/>
    <w:rsid w:val="00813C83"/>
    <w:rsid w:val="00814037"/>
    <w:rsid w:val="0081467B"/>
    <w:rsid w:val="00814982"/>
    <w:rsid w:val="00814CC7"/>
    <w:rsid w:val="00814D04"/>
    <w:rsid w:val="00814DEE"/>
    <w:rsid w:val="008151CA"/>
    <w:rsid w:val="0081522B"/>
    <w:rsid w:val="008154B5"/>
    <w:rsid w:val="00815AE7"/>
    <w:rsid w:val="00815E68"/>
    <w:rsid w:val="008165AB"/>
    <w:rsid w:val="00816911"/>
    <w:rsid w:val="00816D71"/>
    <w:rsid w:val="0081702A"/>
    <w:rsid w:val="008173BE"/>
    <w:rsid w:val="00817C2E"/>
    <w:rsid w:val="00817E25"/>
    <w:rsid w:val="00817E87"/>
    <w:rsid w:val="008206CE"/>
    <w:rsid w:val="00820935"/>
    <w:rsid w:val="00820C1F"/>
    <w:rsid w:val="00821027"/>
    <w:rsid w:val="00821543"/>
    <w:rsid w:val="00821851"/>
    <w:rsid w:val="0082221F"/>
    <w:rsid w:val="0082269C"/>
    <w:rsid w:val="008227C9"/>
    <w:rsid w:val="00822C19"/>
    <w:rsid w:val="00822E25"/>
    <w:rsid w:val="00822FE3"/>
    <w:rsid w:val="00823045"/>
    <w:rsid w:val="008231C5"/>
    <w:rsid w:val="008232FE"/>
    <w:rsid w:val="008234C3"/>
    <w:rsid w:val="00823508"/>
    <w:rsid w:val="0082371E"/>
    <w:rsid w:val="0082372A"/>
    <w:rsid w:val="0082378E"/>
    <w:rsid w:val="00823B10"/>
    <w:rsid w:val="00823B57"/>
    <w:rsid w:val="00823CD7"/>
    <w:rsid w:val="008240BC"/>
    <w:rsid w:val="008240E6"/>
    <w:rsid w:val="008245AB"/>
    <w:rsid w:val="0082460E"/>
    <w:rsid w:val="008248C7"/>
    <w:rsid w:val="00824973"/>
    <w:rsid w:val="00824A03"/>
    <w:rsid w:val="00824A33"/>
    <w:rsid w:val="00824D7B"/>
    <w:rsid w:val="008252A4"/>
    <w:rsid w:val="00825466"/>
    <w:rsid w:val="008256C7"/>
    <w:rsid w:val="008260DE"/>
    <w:rsid w:val="00826DC5"/>
    <w:rsid w:val="00827181"/>
    <w:rsid w:val="0082732C"/>
    <w:rsid w:val="00827576"/>
    <w:rsid w:val="008276B3"/>
    <w:rsid w:val="008277A2"/>
    <w:rsid w:val="00827B75"/>
    <w:rsid w:val="00827BA1"/>
    <w:rsid w:val="00827E37"/>
    <w:rsid w:val="008301A4"/>
    <w:rsid w:val="008304E3"/>
    <w:rsid w:val="0083055F"/>
    <w:rsid w:val="00830ABF"/>
    <w:rsid w:val="00830BF0"/>
    <w:rsid w:val="00830CA6"/>
    <w:rsid w:val="00830FB4"/>
    <w:rsid w:val="008310B4"/>
    <w:rsid w:val="008310B9"/>
    <w:rsid w:val="00831368"/>
    <w:rsid w:val="008314E1"/>
    <w:rsid w:val="008317EA"/>
    <w:rsid w:val="00831B77"/>
    <w:rsid w:val="00831C65"/>
    <w:rsid w:val="00831F43"/>
    <w:rsid w:val="00831F52"/>
    <w:rsid w:val="0083240F"/>
    <w:rsid w:val="00832906"/>
    <w:rsid w:val="00832A22"/>
    <w:rsid w:val="00832AB2"/>
    <w:rsid w:val="00832B70"/>
    <w:rsid w:val="00832C33"/>
    <w:rsid w:val="00832F7B"/>
    <w:rsid w:val="00833696"/>
    <w:rsid w:val="0083385D"/>
    <w:rsid w:val="008338A7"/>
    <w:rsid w:val="008339A7"/>
    <w:rsid w:val="00833B59"/>
    <w:rsid w:val="00834658"/>
    <w:rsid w:val="00834975"/>
    <w:rsid w:val="00834CB4"/>
    <w:rsid w:val="00834D0E"/>
    <w:rsid w:val="00835551"/>
    <w:rsid w:val="008357C6"/>
    <w:rsid w:val="008359A6"/>
    <w:rsid w:val="00835A54"/>
    <w:rsid w:val="00835C4E"/>
    <w:rsid w:val="00835F1E"/>
    <w:rsid w:val="008364B1"/>
    <w:rsid w:val="008364DB"/>
    <w:rsid w:val="00836658"/>
    <w:rsid w:val="0083710D"/>
    <w:rsid w:val="008374FA"/>
    <w:rsid w:val="0083764A"/>
    <w:rsid w:val="0084065B"/>
    <w:rsid w:val="00840738"/>
    <w:rsid w:val="008409BD"/>
    <w:rsid w:val="008410B8"/>
    <w:rsid w:val="00842305"/>
    <w:rsid w:val="0084235D"/>
    <w:rsid w:val="00842740"/>
    <w:rsid w:val="00842817"/>
    <w:rsid w:val="00842A74"/>
    <w:rsid w:val="00842EFA"/>
    <w:rsid w:val="008434D3"/>
    <w:rsid w:val="00843602"/>
    <w:rsid w:val="00843882"/>
    <w:rsid w:val="008438D2"/>
    <w:rsid w:val="00843E97"/>
    <w:rsid w:val="008441A4"/>
    <w:rsid w:val="0084423D"/>
    <w:rsid w:val="008443FB"/>
    <w:rsid w:val="0084444D"/>
    <w:rsid w:val="00844ACA"/>
    <w:rsid w:val="00844AE9"/>
    <w:rsid w:val="00845863"/>
    <w:rsid w:val="00845905"/>
    <w:rsid w:val="0084613B"/>
    <w:rsid w:val="008462AF"/>
    <w:rsid w:val="00846438"/>
    <w:rsid w:val="008464DB"/>
    <w:rsid w:val="00846B5D"/>
    <w:rsid w:val="00846D0D"/>
    <w:rsid w:val="008470B2"/>
    <w:rsid w:val="00847130"/>
    <w:rsid w:val="0084725F"/>
    <w:rsid w:val="00847300"/>
    <w:rsid w:val="00847450"/>
    <w:rsid w:val="0084770E"/>
    <w:rsid w:val="00847B4D"/>
    <w:rsid w:val="00847B7D"/>
    <w:rsid w:val="00847DD9"/>
    <w:rsid w:val="0085044A"/>
    <w:rsid w:val="008504AD"/>
    <w:rsid w:val="00850584"/>
    <w:rsid w:val="008509B4"/>
    <w:rsid w:val="00850FC8"/>
    <w:rsid w:val="00851A3B"/>
    <w:rsid w:val="00851C08"/>
    <w:rsid w:val="00851C74"/>
    <w:rsid w:val="00851C76"/>
    <w:rsid w:val="0085272F"/>
    <w:rsid w:val="008529FB"/>
    <w:rsid w:val="00852B78"/>
    <w:rsid w:val="00852CDB"/>
    <w:rsid w:val="00852D78"/>
    <w:rsid w:val="00852DA5"/>
    <w:rsid w:val="00852DD3"/>
    <w:rsid w:val="008530C2"/>
    <w:rsid w:val="00853368"/>
    <w:rsid w:val="008533E4"/>
    <w:rsid w:val="0085350B"/>
    <w:rsid w:val="008536E5"/>
    <w:rsid w:val="00853795"/>
    <w:rsid w:val="00853ADD"/>
    <w:rsid w:val="008541B3"/>
    <w:rsid w:val="00854D6D"/>
    <w:rsid w:val="00855332"/>
    <w:rsid w:val="008556AE"/>
    <w:rsid w:val="0085616F"/>
    <w:rsid w:val="0085651A"/>
    <w:rsid w:val="0085651F"/>
    <w:rsid w:val="00856558"/>
    <w:rsid w:val="008567CA"/>
    <w:rsid w:val="00857160"/>
    <w:rsid w:val="008574B8"/>
    <w:rsid w:val="008574FA"/>
    <w:rsid w:val="008575FE"/>
    <w:rsid w:val="008578AC"/>
    <w:rsid w:val="00857B73"/>
    <w:rsid w:val="00857D17"/>
    <w:rsid w:val="00857FB2"/>
    <w:rsid w:val="00857FE8"/>
    <w:rsid w:val="00860080"/>
    <w:rsid w:val="00860365"/>
    <w:rsid w:val="0086037E"/>
    <w:rsid w:val="0086046B"/>
    <w:rsid w:val="0086075C"/>
    <w:rsid w:val="00860E3A"/>
    <w:rsid w:val="00860ED5"/>
    <w:rsid w:val="008613A3"/>
    <w:rsid w:val="00861493"/>
    <w:rsid w:val="008614D5"/>
    <w:rsid w:val="008619D0"/>
    <w:rsid w:val="00861ABB"/>
    <w:rsid w:val="00861B05"/>
    <w:rsid w:val="00861E31"/>
    <w:rsid w:val="008624AA"/>
    <w:rsid w:val="00862588"/>
    <w:rsid w:val="008625B9"/>
    <w:rsid w:val="00862771"/>
    <w:rsid w:val="008629BF"/>
    <w:rsid w:val="00862EB5"/>
    <w:rsid w:val="00863673"/>
    <w:rsid w:val="008636E0"/>
    <w:rsid w:val="0086374B"/>
    <w:rsid w:val="008638FD"/>
    <w:rsid w:val="00863B36"/>
    <w:rsid w:val="00863DCB"/>
    <w:rsid w:val="00863FBA"/>
    <w:rsid w:val="008641D1"/>
    <w:rsid w:val="008643A1"/>
    <w:rsid w:val="00864493"/>
    <w:rsid w:val="00864708"/>
    <w:rsid w:val="0086482E"/>
    <w:rsid w:val="00864AD5"/>
    <w:rsid w:val="00864C43"/>
    <w:rsid w:val="00864F4A"/>
    <w:rsid w:val="008650B9"/>
    <w:rsid w:val="008653B4"/>
    <w:rsid w:val="008657A8"/>
    <w:rsid w:val="00866084"/>
    <w:rsid w:val="008660BF"/>
    <w:rsid w:val="00866448"/>
    <w:rsid w:val="008664AE"/>
    <w:rsid w:val="0086664C"/>
    <w:rsid w:val="00866686"/>
    <w:rsid w:val="00866876"/>
    <w:rsid w:val="00866FF5"/>
    <w:rsid w:val="00867189"/>
    <w:rsid w:val="008673D6"/>
    <w:rsid w:val="008676B5"/>
    <w:rsid w:val="008678B7"/>
    <w:rsid w:val="0086792C"/>
    <w:rsid w:val="0086794D"/>
    <w:rsid w:val="00867A85"/>
    <w:rsid w:val="00867DBB"/>
    <w:rsid w:val="00867EEA"/>
    <w:rsid w:val="0087001E"/>
    <w:rsid w:val="008700F2"/>
    <w:rsid w:val="00870206"/>
    <w:rsid w:val="00870493"/>
    <w:rsid w:val="00870546"/>
    <w:rsid w:val="00870746"/>
    <w:rsid w:val="00870B27"/>
    <w:rsid w:val="00870D0C"/>
    <w:rsid w:val="0087107F"/>
    <w:rsid w:val="008713E4"/>
    <w:rsid w:val="008715BA"/>
    <w:rsid w:val="00871A0A"/>
    <w:rsid w:val="00871B30"/>
    <w:rsid w:val="00871C4E"/>
    <w:rsid w:val="00871ECD"/>
    <w:rsid w:val="00872276"/>
    <w:rsid w:val="0087238D"/>
    <w:rsid w:val="0087243F"/>
    <w:rsid w:val="008724C5"/>
    <w:rsid w:val="008725DD"/>
    <w:rsid w:val="00872781"/>
    <w:rsid w:val="008729B0"/>
    <w:rsid w:val="00872AA6"/>
    <w:rsid w:val="00872E73"/>
    <w:rsid w:val="008736C1"/>
    <w:rsid w:val="00873979"/>
    <w:rsid w:val="00873B17"/>
    <w:rsid w:val="00873D90"/>
    <w:rsid w:val="00873E15"/>
    <w:rsid w:val="00873E94"/>
    <w:rsid w:val="00873FC6"/>
    <w:rsid w:val="0087413A"/>
    <w:rsid w:val="00874142"/>
    <w:rsid w:val="00874318"/>
    <w:rsid w:val="008743DC"/>
    <w:rsid w:val="008743FF"/>
    <w:rsid w:val="008749A8"/>
    <w:rsid w:val="00874CFB"/>
    <w:rsid w:val="00874E00"/>
    <w:rsid w:val="00875023"/>
    <w:rsid w:val="00875687"/>
    <w:rsid w:val="00875E06"/>
    <w:rsid w:val="00875E10"/>
    <w:rsid w:val="00876736"/>
    <w:rsid w:val="00876839"/>
    <w:rsid w:val="0087684A"/>
    <w:rsid w:val="00876C6F"/>
    <w:rsid w:val="00876DAD"/>
    <w:rsid w:val="00876E9D"/>
    <w:rsid w:val="00876F1E"/>
    <w:rsid w:val="00877123"/>
    <w:rsid w:val="00877268"/>
    <w:rsid w:val="0087752F"/>
    <w:rsid w:val="008778E9"/>
    <w:rsid w:val="008779A4"/>
    <w:rsid w:val="00877A04"/>
    <w:rsid w:val="00877A2C"/>
    <w:rsid w:val="00877B4B"/>
    <w:rsid w:val="00877CA8"/>
    <w:rsid w:val="00877F31"/>
    <w:rsid w:val="008802BA"/>
    <w:rsid w:val="00880354"/>
    <w:rsid w:val="008808ED"/>
    <w:rsid w:val="00880922"/>
    <w:rsid w:val="00880A38"/>
    <w:rsid w:val="0088161C"/>
    <w:rsid w:val="00881684"/>
    <w:rsid w:val="00881A4C"/>
    <w:rsid w:val="00881AD5"/>
    <w:rsid w:val="008821A9"/>
    <w:rsid w:val="00882DF9"/>
    <w:rsid w:val="00882ECC"/>
    <w:rsid w:val="00883161"/>
    <w:rsid w:val="00883552"/>
    <w:rsid w:val="00883706"/>
    <w:rsid w:val="0088380B"/>
    <w:rsid w:val="00883B4F"/>
    <w:rsid w:val="00883BEF"/>
    <w:rsid w:val="008843D5"/>
    <w:rsid w:val="0088488D"/>
    <w:rsid w:val="0088490F"/>
    <w:rsid w:val="00884B2B"/>
    <w:rsid w:val="00884CAD"/>
    <w:rsid w:val="008850BA"/>
    <w:rsid w:val="00885300"/>
    <w:rsid w:val="00885338"/>
    <w:rsid w:val="00885888"/>
    <w:rsid w:val="00885E62"/>
    <w:rsid w:val="008860C7"/>
    <w:rsid w:val="008861AE"/>
    <w:rsid w:val="008862A5"/>
    <w:rsid w:val="00886651"/>
    <w:rsid w:val="008868DF"/>
    <w:rsid w:val="00886DA5"/>
    <w:rsid w:val="008873DD"/>
    <w:rsid w:val="00887506"/>
    <w:rsid w:val="0088758A"/>
    <w:rsid w:val="008878F7"/>
    <w:rsid w:val="00887B86"/>
    <w:rsid w:val="00887D17"/>
    <w:rsid w:val="00887FE4"/>
    <w:rsid w:val="0088B00F"/>
    <w:rsid w:val="00890001"/>
    <w:rsid w:val="00890461"/>
    <w:rsid w:val="0089048A"/>
    <w:rsid w:val="008904FD"/>
    <w:rsid w:val="00890A77"/>
    <w:rsid w:val="00890D4C"/>
    <w:rsid w:val="00890DA7"/>
    <w:rsid w:val="008912C8"/>
    <w:rsid w:val="00891374"/>
    <w:rsid w:val="00891674"/>
    <w:rsid w:val="00891836"/>
    <w:rsid w:val="00891BC0"/>
    <w:rsid w:val="0089205E"/>
    <w:rsid w:val="008926F2"/>
    <w:rsid w:val="008929EC"/>
    <w:rsid w:val="00892C0A"/>
    <w:rsid w:val="00892C4F"/>
    <w:rsid w:val="00892FA7"/>
    <w:rsid w:val="00893195"/>
    <w:rsid w:val="00893395"/>
    <w:rsid w:val="008934A0"/>
    <w:rsid w:val="00893862"/>
    <w:rsid w:val="008939D9"/>
    <w:rsid w:val="00893C53"/>
    <w:rsid w:val="0089423A"/>
    <w:rsid w:val="008942C1"/>
    <w:rsid w:val="00894347"/>
    <w:rsid w:val="00894453"/>
    <w:rsid w:val="00894636"/>
    <w:rsid w:val="00894C3D"/>
    <w:rsid w:val="00894C40"/>
    <w:rsid w:val="00894FEA"/>
    <w:rsid w:val="00895490"/>
    <w:rsid w:val="00895550"/>
    <w:rsid w:val="00895903"/>
    <w:rsid w:val="00895F33"/>
    <w:rsid w:val="008960FD"/>
    <w:rsid w:val="0089613E"/>
    <w:rsid w:val="00896418"/>
    <w:rsid w:val="00896465"/>
    <w:rsid w:val="008964B5"/>
    <w:rsid w:val="00896533"/>
    <w:rsid w:val="00896581"/>
    <w:rsid w:val="0089658B"/>
    <w:rsid w:val="0089661C"/>
    <w:rsid w:val="008967DB"/>
    <w:rsid w:val="00896A4E"/>
    <w:rsid w:val="00896A82"/>
    <w:rsid w:val="00896D7E"/>
    <w:rsid w:val="0089737B"/>
    <w:rsid w:val="00897482"/>
    <w:rsid w:val="008978A6"/>
    <w:rsid w:val="00897A35"/>
    <w:rsid w:val="00897A47"/>
    <w:rsid w:val="00897A48"/>
    <w:rsid w:val="00897B76"/>
    <w:rsid w:val="00897FED"/>
    <w:rsid w:val="008A000B"/>
    <w:rsid w:val="008A0082"/>
    <w:rsid w:val="008A06C6"/>
    <w:rsid w:val="008A095A"/>
    <w:rsid w:val="008A0A01"/>
    <w:rsid w:val="008A0A07"/>
    <w:rsid w:val="008A0A67"/>
    <w:rsid w:val="008A0DD1"/>
    <w:rsid w:val="008A0EA0"/>
    <w:rsid w:val="008A0F6C"/>
    <w:rsid w:val="008A12F5"/>
    <w:rsid w:val="008A1300"/>
    <w:rsid w:val="008A1565"/>
    <w:rsid w:val="008A1B6D"/>
    <w:rsid w:val="008A22CB"/>
    <w:rsid w:val="008A23EB"/>
    <w:rsid w:val="008A2AF8"/>
    <w:rsid w:val="008A2C18"/>
    <w:rsid w:val="008A328A"/>
    <w:rsid w:val="008A3BE5"/>
    <w:rsid w:val="008A4536"/>
    <w:rsid w:val="008A454C"/>
    <w:rsid w:val="008A46E7"/>
    <w:rsid w:val="008A476F"/>
    <w:rsid w:val="008A4799"/>
    <w:rsid w:val="008A48FB"/>
    <w:rsid w:val="008A49B3"/>
    <w:rsid w:val="008A4AC6"/>
    <w:rsid w:val="008A4CFE"/>
    <w:rsid w:val="008A4E7F"/>
    <w:rsid w:val="008A54AE"/>
    <w:rsid w:val="008A54E1"/>
    <w:rsid w:val="008A556C"/>
    <w:rsid w:val="008A5813"/>
    <w:rsid w:val="008A5A0A"/>
    <w:rsid w:val="008A5A48"/>
    <w:rsid w:val="008A61DB"/>
    <w:rsid w:val="008A6733"/>
    <w:rsid w:val="008A6DE2"/>
    <w:rsid w:val="008A6E29"/>
    <w:rsid w:val="008A71CB"/>
    <w:rsid w:val="008A71E0"/>
    <w:rsid w:val="008B00C2"/>
    <w:rsid w:val="008B077F"/>
    <w:rsid w:val="008B0A99"/>
    <w:rsid w:val="008B0B85"/>
    <w:rsid w:val="008B0DC4"/>
    <w:rsid w:val="008B0ED2"/>
    <w:rsid w:val="008B13A5"/>
    <w:rsid w:val="008B14CE"/>
    <w:rsid w:val="008B1620"/>
    <w:rsid w:val="008B2173"/>
    <w:rsid w:val="008B21A8"/>
    <w:rsid w:val="008B22AE"/>
    <w:rsid w:val="008B25F5"/>
    <w:rsid w:val="008B281B"/>
    <w:rsid w:val="008B2B0D"/>
    <w:rsid w:val="008B2C20"/>
    <w:rsid w:val="008B2D33"/>
    <w:rsid w:val="008B2ED1"/>
    <w:rsid w:val="008B381E"/>
    <w:rsid w:val="008B3A53"/>
    <w:rsid w:val="008B3CBE"/>
    <w:rsid w:val="008B3DD3"/>
    <w:rsid w:val="008B406E"/>
    <w:rsid w:val="008B446D"/>
    <w:rsid w:val="008B4A79"/>
    <w:rsid w:val="008B4A7C"/>
    <w:rsid w:val="008B4D2F"/>
    <w:rsid w:val="008B4D43"/>
    <w:rsid w:val="008B4EA1"/>
    <w:rsid w:val="008B52AD"/>
    <w:rsid w:val="008B59D4"/>
    <w:rsid w:val="008B59E6"/>
    <w:rsid w:val="008B5D85"/>
    <w:rsid w:val="008B622E"/>
    <w:rsid w:val="008B6518"/>
    <w:rsid w:val="008B65BD"/>
    <w:rsid w:val="008B6AC7"/>
    <w:rsid w:val="008B7593"/>
    <w:rsid w:val="008B79DF"/>
    <w:rsid w:val="008B7D9B"/>
    <w:rsid w:val="008B7EE3"/>
    <w:rsid w:val="008C01FC"/>
    <w:rsid w:val="008C03D7"/>
    <w:rsid w:val="008C03F7"/>
    <w:rsid w:val="008C0479"/>
    <w:rsid w:val="008C0989"/>
    <w:rsid w:val="008C0C80"/>
    <w:rsid w:val="008C0E9B"/>
    <w:rsid w:val="008C0EAB"/>
    <w:rsid w:val="008C10C2"/>
    <w:rsid w:val="008C1664"/>
    <w:rsid w:val="008C1C79"/>
    <w:rsid w:val="008C2ED7"/>
    <w:rsid w:val="008C3137"/>
    <w:rsid w:val="008C3D6B"/>
    <w:rsid w:val="008C3DFD"/>
    <w:rsid w:val="008C3F07"/>
    <w:rsid w:val="008C4121"/>
    <w:rsid w:val="008C47F0"/>
    <w:rsid w:val="008C4821"/>
    <w:rsid w:val="008C48A9"/>
    <w:rsid w:val="008C4BC8"/>
    <w:rsid w:val="008C4C72"/>
    <w:rsid w:val="008C4DBA"/>
    <w:rsid w:val="008C4E51"/>
    <w:rsid w:val="008C4ED0"/>
    <w:rsid w:val="008C4FEB"/>
    <w:rsid w:val="008C53D0"/>
    <w:rsid w:val="008C57CB"/>
    <w:rsid w:val="008C582D"/>
    <w:rsid w:val="008C5AD5"/>
    <w:rsid w:val="008C5AFD"/>
    <w:rsid w:val="008C63DD"/>
    <w:rsid w:val="008C6D7D"/>
    <w:rsid w:val="008C6DA3"/>
    <w:rsid w:val="008C6E48"/>
    <w:rsid w:val="008C7548"/>
    <w:rsid w:val="008C75A2"/>
    <w:rsid w:val="008C75A4"/>
    <w:rsid w:val="008C799A"/>
    <w:rsid w:val="008C7A50"/>
    <w:rsid w:val="008D0096"/>
    <w:rsid w:val="008D010B"/>
    <w:rsid w:val="008D0555"/>
    <w:rsid w:val="008D0C80"/>
    <w:rsid w:val="008D0D2C"/>
    <w:rsid w:val="008D0E7A"/>
    <w:rsid w:val="008D0E93"/>
    <w:rsid w:val="008D1041"/>
    <w:rsid w:val="008D1951"/>
    <w:rsid w:val="008D1E74"/>
    <w:rsid w:val="008D20A8"/>
    <w:rsid w:val="008D21E9"/>
    <w:rsid w:val="008D27D7"/>
    <w:rsid w:val="008D282D"/>
    <w:rsid w:val="008D29E0"/>
    <w:rsid w:val="008D3205"/>
    <w:rsid w:val="008D364C"/>
    <w:rsid w:val="008D37C2"/>
    <w:rsid w:val="008D3A41"/>
    <w:rsid w:val="008D3BE1"/>
    <w:rsid w:val="008D3C30"/>
    <w:rsid w:val="008D414B"/>
    <w:rsid w:val="008D4538"/>
    <w:rsid w:val="008D49A7"/>
    <w:rsid w:val="008D49D1"/>
    <w:rsid w:val="008D4B16"/>
    <w:rsid w:val="008D5091"/>
    <w:rsid w:val="008D5281"/>
    <w:rsid w:val="008D53FF"/>
    <w:rsid w:val="008D5A51"/>
    <w:rsid w:val="008D5CBE"/>
    <w:rsid w:val="008D5CE1"/>
    <w:rsid w:val="008D60DE"/>
    <w:rsid w:val="008D62EB"/>
    <w:rsid w:val="008D644C"/>
    <w:rsid w:val="008D6458"/>
    <w:rsid w:val="008D66F0"/>
    <w:rsid w:val="008D6A13"/>
    <w:rsid w:val="008D6CB3"/>
    <w:rsid w:val="008D6E0B"/>
    <w:rsid w:val="008D6E2F"/>
    <w:rsid w:val="008D708C"/>
    <w:rsid w:val="008D7705"/>
    <w:rsid w:val="008D7740"/>
    <w:rsid w:val="008D7D20"/>
    <w:rsid w:val="008E0180"/>
    <w:rsid w:val="008E01AB"/>
    <w:rsid w:val="008E03FA"/>
    <w:rsid w:val="008E052A"/>
    <w:rsid w:val="008E05F6"/>
    <w:rsid w:val="008E0AFA"/>
    <w:rsid w:val="008E0F20"/>
    <w:rsid w:val="008E1A83"/>
    <w:rsid w:val="008E20AD"/>
    <w:rsid w:val="008E2556"/>
    <w:rsid w:val="008E2AA0"/>
    <w:rsid w:val="008E2FC0"/>
    <w:rsid w:val="008E310E"/>
    <w:rsid w:val="008E31F8"/>
    <w:rsid w:val="008E320A"/>
    <w:rsid w:val="008E34CC"/>
    <w:rsid w:val="008E393F"/>
    <w:rsid w:val="008E3A16"/>
    <w:rsid w:val="008E3E1E"/>
    <w:rsid w:val="008E3ED0"/>
    <w:rsid w:val="008E3F45"/>
    <w:rsid w:val="008E40B2"/>
    <w:rsid w:val="008E47D6"/>
    <w:rsid w:val="008E496D"/>
    <w:rsid w:val="008E4A78"/>
    <w:rsid w:val="008E4C27"/>
    <w:rsid w:val="008E4EB3"/>
    <w:rsid w:val="008E51A4"/>
    <w:rsid w:val="008E51DA"/>
    <w:rsid w:val="008E53DC"/>
    <w:rsid w:val="008E5413"/>
    <w:rsid w:val="008E54F3"/>
    <w:rsid w:val="008E5597"/>
    <w:rsid w:val="008E5979"/>
    <w:rsid w:val="008E5D6A"/>
    <w:rsid w:val="008E5E53"/>
    <w:rsid w:val="008E5F22"/>
    <w:rsid w:val="008E63DA"/>
    <w:rsid w:val="008E698A"/>
    <w:rsid w:val="008E6BB2"/>
    <w:rsid w:val="008E6DA2"/>
    <w:rsid w:val="008E6FE3"/>
    <w:rsid w:val="008E7248"/>
    <w:rsid w:val="008E72FC"/>
    <w:rsid w:val="008E75A9"/>
    <w:rsid w:val="008E78AA"/>
    <w:rsid w:val="008E7976"/>
    <w:rsid w:val="008E7D40"/>
    <w:rsid w:val="008F0055"/>
    <w:rsid w:val="008F01D1"/>
    <w:rsid w:val="008F02C1"/>
    <w:rsid w:val="008F040D"/>
    <w:rsid w:val="008F07CF"/>
    <w:rsid w:val="008F088A"/>
    <w:rsid w:val="008F0C5F"/>
    <w:rsid w:val="008F0E27"/>
    <w:rsid w:val="008F0FF6"/>
    <w:rsid w:val="008F128B"/>
    <w:rsid w:val="008F13B6"/>
    <w:rsid w:val="008F16A6"/>
    <w:rsid w:val="008F16B5"/>
    <w:rsid w:val="008F1E10"/>
    <w:rsid w:val="008F2165"/>
    <w:rsid w:val="008F23CD"/>
    <w:rsid w:val="008F23FC"/>
    <w:rsid w:val="008F241A"/>
    <w:rsid w:val="008F2909"/>
    <w:rsid w:val="008F2BA1"/>
    <w:rsid w:val="008F2BAE"/>
    <w:rsid w:val="008F3110"/>
    <w:rsid w:val="008F3849"/>
    <w:rsid w:val="008F38C2"/>
    <w:rsid w:val="008F3986"/>
    <w:rsid w:val="008F3AC3"/>
    <w:rsid w:val="008F3AF5"/>
    <w:rsid w:val="008F3C70"/>
    <w:rsid w:val="008F3E05"/>
    <w:rsid w:val="008F42EF"/>
    <w:rsid w:val="008F4454"/>
    <w:rsid w:val="008F4548"/>
    <w:rsid w:val="008F49BF"/>
    <w:rsid w:val="008F4C40"/>
    <w:rsid w:val="008F4C93"/>
    <w:rsid w:val="008F4FFC"/>
    <w:rsid w:val="008F5162"/>
    <w:rsid w:val="008F5273"/>
    <w:rsid w:val="008F52A2"/>
    <w:rsid w:val="008F5CC6"/>
    <w:rsid w:val="008F5D7C"/>
    <w:rsid w:val="008F5E20"/>
    <w:rsid w:val="008F5E58"/>
    <w:rsid w:val="008F6191"/>
    <w:rsid w:val="008F62AC"/>
    <w:rsid w:val="008F6B86"/>
    <w:rsid w:val="008F6FC1"/>
    <w:rsid w:val="008F7436"/>
    <w:rsid w:val="008F749C"/>
    <w:rsid w:val="008F7787"/>
    <w:rsid w:val="008F7C30"/>
    <w:rsid w:val="008F7EF1"/>
    <w:rsid w:val="009000EE"/>
    <w:rsid w:val="009002FE"/>
    <w:rsid w:val="00900585"/>
    <w:rsid w:val="00900743"/>
    <w:rsid w:val="009007E3"/>
    <w:rsid w:val="009008F7"/>
    <w:rsid w:val="00900B21"/>
    <w:rsid w:val="00900C09"/>
    <w:rsid w:val="00900ECA"/>
    <w:rsid w:val="0090110A"/>
    <w:rsid w:val="009012AE"/>
    <w:rsid w:val="00901F29"/>
    <w:rsid w:val="0090217B"/>
    <w:rsid w:val="009023EF"/>
    <w:rsid w:val="00902601"/>
    <w:rsid w:val="0090272B"/>
    <w:rsid w:val="009029C9"/>
    <w:rsid w:val="009031DB"/>
    <w:rsid w:val="009035E5"/>
    <w:rsid w:val="00903645"/>
    <w:rsid w:val="009039BB"/>
    <w:rsid w:val="00903B1A"/>
    <w:rsid w:val="00903D06"/>
    <w:rsid w:val="009041F9"/>
    <w:rsid w:val="00904DBA"/>
    <w:rsid w:val="0090527A"/>
    <w:rsid w:val="0090551F"/>
    <w:rsid w:val="00905C40"/>
    <w:rsid w:val="00905FFC"/>
    <w:rsid w:val="00906285"/>
    <w:rsid w:val="009062AE"/>
    <w:rsid w:val="0090666D"/>
    <w:rsid w:val="00906947"/>
    <w:rsid w:val="00906A00"/>
    <w:rsid w:val="00906CF0"/>
    <w:rsid w:val="00906DB5"/>
    <w:rsid w:val="00907035"/>
    <w:rsid w:val="009073CE"/>
    <w:rsid w:val="009074A9"/>
    <w:rsid w:val="009076BC"/>
    <w:rsid w:val="00907750"/>
    <w:rsid w:val="009077C4"/>
    <w:rsid w:val="00907C0B"/>
    <w:rsid w:val="00910085"/>
    <w:rsid w:val="00910309"/>
    <w:rsid w:val="009103DD"/>
    <w:rsid w:val="009104E5"/>
    <w:rsid w:val="009107DF"/>
    <w:rsid w:val="00910928"/>
    <w:rsid w:val="00910F0C"/>
    <w:rsid w:val="00910FAF"/>
    <w:rsid w:val="0091107F"/>
    <w:rsid w:val="00911436"/>
    <w:rsid w:val="00911822"/>
    <w:rsid w:val="00911D72"/>
    <w:rsid w:val="00911D9D"/>
    <w:rsid w:val="00911E1B"/>
    <w:rsid w:val="00912428"/>
    <w:rsid w:val="00912737"/>
    <w:rsid w:val="009128E9"/>
    <w:rsid w:val="00912BE8"/>
    <w:rsid w:val="00912CD6"/>
    <w:rsid w:val="009134E0"/>
    <w:rsid w:val="009137D6"/>
    <w:rsid w:val="00913955"/>
    <w:rsid w:val="00913C9D"/>
    <w:rsid w:val="00913D57"/>
    <w:rsid w:val="009142C7"/>
    <w:rsid w:val="00914803"/>
    <w:rsid w:val="0091487A"/>
    <w:rsid w:val="00914889"/>
    <w:rsid w:val="00914965"/>
    <w:rsid w:val="00915115"/>
    <w:rsid w:val="0091517A"/>
    <w:rsid w:val="0091575B"/>
    <w:rsid w:val="00915934"/>
    <w:rsid w:val="00915AB8"/>
    <w:rsid w:val="0091626D"/>
    <w:rsid w:val="0091632F"/>
    <w:rsid w:val="0091640B"/>
    <w:rsid w:val="00916DB1"/>
    <w:rsid w:val="00917579"/>
    <w:rsid w:val="009175EB"/>
    <w:rsid w:val="00917F76"/>
    <w:rsid w:val="00917FBC"/>
    <w:rsid w:val="009201E4"/>
    <w:rsid w:val="00920240"/>
    <w:rsid w:val="0092040C"/>
    <w:rsid w:val="00920664"/>
    <w:rsid w:val="009208A4"/>
    <w:rsid w:val="00920D3B"/>
    <w:rsid w:val="00920EFE"/>
    <w:rsid w:val="00921257"/>
    <w:rsid w:val="009212D6"/>
    <w:rsid w:val="00921315"/>
    <w:rsid w:val="0092145B"/>
    <w:rsid w:val="00921699"/>
    <w:rsid w:val="00921DAE"/>
    <w:rsid w:val="00922128"/>
    <w:rsid w:val="0092221A"/>
    <w:rsid w:val="00922235"/>
    <w:rsid w:val="009226FF"/>
    <w:rsid w:val="00922718"/>
    <w:rsid w:val="00922B99"/>
    <w:rsid w:val="00923188"/>
    <w:rsid w:val="009233EE"/>
    <w:rsid w:val="00923551"/>
    <w:rsid w:val="00923612"/>
    <w:rsid w:val="00923EE0"/>
    <w:rsid w:val="009241D1"/>
    <w:rsid w:val="00924247"/>
    <w:rsid w:val="00924291"/>
    <w:rsid w:val="00924484"/>
    <w:rsid w:val="00924672"/>
    <w:rsid w:val="009247C4"/>
    <w:rsid w:val="009248FA"/>
    <w:rsid w:val="00924AFA"/>
    <w:rsid w:val="00924BF8"/>
    <w:rsid w:val="00924D22"/>
    <w:rsid w:val="00925412"/>
    <w:rsid w:val="0092578A"/>
    <w:rsid w:val="00925A9D"/>
    <w:rsid w:val="00926234"/>
    <w:rsid w:val="00926915"/>
    <w:rsid w:val="00926AF4"/>
    <w:rsid w:val="00926DDA"/>
    <w:rsid w:val="009271CC"/>
    <w:rsid w:val="009273FB"/>
    <w:rsid w:val="00927445"/>
    <w:rsid w:val="00927597"/>
    <w:rsid w:val="009277A7"/>
    <w:rsid w:val="00927D37"/>
    <w:rsid w:val="00927FAB"/>
    <w:rsid w:val="00930813"/>
    <w:rsid w:val="00930AD9"/>
    <w:rsid w:val="00930B4E"/>
    <w:rsid w:val="00930CEC"/>
    <w:rsid w:val="00930F13"/>
    <w:rsid w:val="00931144"/>
    <w:rsid w:val="0093118D"/>
    <w:rsid w:val="0093135D"/>
    <w:rsid w:val="009316A7"/>
    <w:rsid w:val="009316FC"/>
    <w:rsid w:val="00931ECB"/>
    <w:rsid w:val="00931F1B"/>
    <w:rsid w:val="0093208B"/>
    <w:rsid w:val="00932332"/>
    <w:rsid w:val="00932659"/>
    <w:rsid w:val="00932984"/>
    <w:rsid w:val="00932C46"/>
    <w:rsid w:val="00932E62"/>
    <w:rsid w:val="00932EB4"/>
    <w:rsid w:val="00932F01"/>
    <w:rsid w:val="00932F66"/>
    <w:rsid w:val="0093308A"/>
    <w:rsid w:val="009330B7"/>
    <w:rsid w:val="0093328D"/>
    <w:rsid w:val="00933373"/>
    <w:rsid w:val="00933491"/>
    <w:rsid w:val="00933C83"/>
    <w:rsid w:val="00933EE9"/>
    <w:rsid w:val="009340EC"/>
    <w:rsid w:val="0093437B"/>
    <w:rsid w:val="00934793"/>
    <w:rsid w:val="00934B6A"/>
    <w:rsid w:val="00935063"/>
    <w:rsid w:val="0093533E"/>
    <w:rsid w:val="00935648"/>
    <w:rsid w:val="009356D9"/>
    <w:rsid w:val="00935F0A"/>
    <w:rsid w:val="00935F7E"/>
    <w:rsid w:val="0093636F"/>
    <w:rsid w:val="00936401"/>
    <w:rsid w:val="00936ABA"/>
    <w:rsid w:val="00936B75"/>
    <w:rsid w:val="009379F6"/>
    <w:rsid w:val="009400EF"/>
    <w:rsid w:val="009404A2"/>
    <w:rsid w:val="009406D5"/>
    <w:rsid w:val="009407C1"/>
    <w:rsid w:val="00940ABA"/>
    <w:rsid w:val="00940B89"/>
    <w:rsid w:val="00940B90"/>
    <w:rsid w:val="00940EC5"/>
    <w:rsid w:val="00941560"/>
    <w:rsid w:val="0094164F"/>
    <w:rsid w:val="009423D9"/>
    <w:rsid w:val="009424EF"/>
    <w:rsid w:val="00942779"/>
    <w:rsid w:val="00942789"/>
    <w:rsid w:val="0094281B"/>
    <w:rsid w:val="00942B1D"/>
    <w:rsid w:val="00942D8C"/>
    <w:rsid w:val="0094330D"/>
    <w:rsid w:val="00943512"/>
    <w:rsid w:val="0094376D"/>
    <w:rsid w:val="009445D2"/>
    <w:rsid w:val="00944604"/>
    <w:rsid w:val="00944C04"/>
    <w:rsid w:val="00944FBD"/>
    <w:rsid w:val="009452C5"/>
    <w:rsid w:val="009453B1"/>
    <w:rsid w:val="009454F7"/>
    <w:rsid w:val="00945939"/>
    <w:rsid w:val="00945B16"/>
    <w:rsid w:val="00945BD3"/>
    <w:rsid w:val="00945D80"/>
    <w:rsid w:val="00945DC5"/>
    <w:rsid w:val="00945E92"/>
    <w:rsid w:val="0094619F"/>
    <w:rsid w:val="0094650A"/>
    <w:rsid w:val="0094674B"/>
    <w:rsid w:val="009468A8"/>
    <w:rsid w:val="00946BD0"/>
    <w:rsid w:val="00946CD6"/>
    <w:rsid w:val="00946D29"/>
    <w:rsid w:val="00946DC4"/>
    <w:rsid w:val="00946E2D"/>
    <w:rsid w:val="0094722F"/>
    <w:rsid w:val="00947657"/>
    <w:rsid w:val="009479D1"/>
    <w:rsid w:val="00947B06"/>
    <w:rsid w:val="00950024"/>
    <w:rsid w:val="00950749"/>
    <w:rsid w:val="009507C8"/>
    <w:rsid w:val="0095082D"/>
    <w:rsid w:val="00950A6E"/>
    <w:rsid w:val="00950D20"/>
    <w:rsid w:val="00950F85"/>
    <w:rsid w:val="0095111A"/>
    <w:rsid w:val="009516C1"/>
    <w:rsid w:val="00951826"/>
    <w:rsid w:val="00951BF6"/>
    <w:rsid w:val="0095214C"/>
    <w:rsid w:val="009525EB"/>
    <w:rsid w:val="009526B2"/>
    <w:rsid w:val="00952B92"/>
    <w:rsid w:val="00952F44"/>
    <w:rsid w:val="0095305F"/>
    <w:rsid w:val="0095314E"/>
    <w:rsid w:val="009531EC"/>
    <w:rsid w:val="00953484"/>
    <w:rsid w:val="00953608"/>
    <w:rsid w:val="0095384F"/>
    <w:rsid w:val="00953850"/>
    <w:rsid w:val="0095394E"/>
    <w:rsid w:val="009539A1"/>
    <w:rsid w:val="00953C44"/>
    <w:rsid w:val="00953E8A"/>
    <w:rsid w:val="009544F7"/>
    <w:rsid w:val="00954618"/>
    <w:rsid w:val="00954774"/>
    <w:rsid w:val="0095489D"/>
    <w:rsid w:val="00954A88"/>
    <w:rsid w:val="00954B1F"/>
    <w:rsid w:val="009550AD"/>
    <w:rsid w:val="009554FD"/>
    <w:rsid w:val="00955752"/>
    <w:rsid w:val="0095578E"/>
    <w:rsid w:val="00955D89"/>
    <w:rsid w:val="009560F6"/>
    <w:rsid w:val="009561E6"/>
    <w:rsid w:val="009563A3"/>
    <w:rsid w:val="009564E9"/>
    <w:rsid w:val="00956A2E"/>
    <w:rsid w:val="00956B57"/>
    <w:rsid w:val="00956C4E"/>
    <w:rsid w:val="00957C5D"/>
    <w:rsid w:val="00957CB8"/>
    <w:rsid w:val="00957F5D"/>
    <w:rsid w:val="009602D5"/>
    <w:rsid w:val="00960611"/>
    <w:rsid w:val="009606C1"/>
    <w:rsid w:val="00960C07"/>
    <w:rsid w:val="00961373"/>
    <w:rsid w:val="00961587"/>
    <w:rsid w:val="0096161A"/>
    <w:rsid w:val="0096186B"/>
    <w:rsid w:val="00961B7C"/>
    <w:rsid w:val="00961B80"/>
    <w:rsid w:val="00961EFE"/>
    <w:rsid w:val="009620AB"/>
    <w:rsid w:val="009627D2"/>
    <w:rsid w:val="00962845"/>
    <w:rsid w:val="00962903"/>
    <w:rsid w:val="009629BE"/>
    <w:rsid w:val="00962A8F"/>
    <w:rsid w:val="00962B12"/>
    <w:rsid w:val="00962F9D"/>
    <w:rsid w:val="0096304D"/>
    <w:rsid w:val="00963054"/>
    <w:rsid w:val="00963280"/>
    <w:rsid w:val="009634A7"/>
    <w:rsid w:val="009634EB"/>
    <w:rsid w:val="009636C6"/>
    <w:rsid w:val="00963913"/>
    <w:rsid w:val="00963A3F"/>
    <w:rsid w:val="0096407D"/>
    <w:rsid w:val="00964985"/>
    <w:rsid w:val="009649B7"/>
    <w:rsid w:val="00965205"/>
    <w:rsid w:val="00965440"/>
    <w:rsid w:val="0096549E"/>
    <w:rsid w:val="009656A9"/>
    <w:rsid w:val="0096577D"/>
    <w:rsid w:val="0096590D"/>
    <w:rsid w:val="00965928"/>
    <w:rsid w:val="00965E9F"/>
    <w:rsid w:val="00965F63"/>
    <w:rsid w:val="00966454"/>
    <w:rsid w:val="00966828"/>
    <w:rsid w:val="00966A4A"/>
    <w:rsid w:val="00967171"/>
    <w:rsid w:val="009674CE"/>
    <w:rsid w:val="00967693"/>
    <w:rsid w:val="00967BE2"/>
    <w:rsid w:val="009708AF"/>
    <w:rsid w:val="0097092A"/>
    <w:rsid w:val="00970933"/>
    <w:rsid w:val="00970BA1"/>
    <w:rsid w:val="00970D83"/>
    <w:rsid w:val="00971757"/>
    <w:rsid w:val="00971DD4"/>
    <w:rsid w:val="00971E95"/>
    <w:rsid w:val="009725CE"/>
    <w:rsid w:val="00972727"/>
    <w:rsid w:val="009728B5"/>
    <w:rsid w:val="009729CF"/>
    <w:rsid w:val="00972D6A"/>
    <w:rsid w:val="00972E41"/>
    <w:rsid w:val="00972F98"/>
    <w:rsid w:val="009734B4"/>
    <w:rsid w:val="009736C3"/>
    <w:rsid w:val="0097383E"/>
    <w:rsid w:val="00973B48"/>
    <w:rsid w:val="00973E9F"/>
    <w:rsid w:val="009741A0"/>
    <w:rsid w:val="009744A5"/>
    <w:rsid w:val="00974677"/>
    <w:rsid w:val="00974823"/>
    <w:rsid w:val="0097498E"/>
    <w:rsid w:val="00974C2A"/>
    <w:rsid w:val="00974CA5"/>
    <w:rsid w:val="00974D82"/>
    <w:rsid w:val="00975273"/>
    <w:rsid w:val="009754C8"/>
    <w:rsid w:val="009756C6"/>
    <w:rsid w:val="00975766"/>
    <w:rsid w:val="009759A8"/>
    <w:rsid w:val="00975BA8"/>
    <w:rsid w:val="00975D58"/>
    <w:rsid w:val="00975E07"/>
    <w:rsid w:val="0097602F"/>
    <w:rsid w:val="009760A2"/>
    <w:rsid w:val="00976353"/>
    <w:rsid w:val="009763B4"/>
    <w:rsid w:val="00976469"/>
    <w:rsid w:val="009765CD"/>
    <w:rsid w:val="009769D1"/>
    <w:rsid w:val="00976E7E"/>
    <w:rsid w:val="00976EE5"/>
    <w:rsid w:val="00976F67"/>
    <w:rsid w:val="00976F80"/>
    <w:rsid w:val="00976FF3"/>
    <w:rsid w:val="00977220"/>
    <w:rsid w:val="00977430"/>
    <w:rsid w:val="0097754F"/>
    <w:rsid w:val="0097761C"/>
    <w:rsid w:val="0097781E"/>
    <w:rsid w:val="00977877"/>
    <w:rsid w:val="009779D9"/>
    <w:rsid w:val="00980157"/>
    <w:rsid w:val="00980366"/>
    <w:rsid w:val="009803E0"/>
    <w:rsid w:val="009805DD"/>
    <w:rsid w:val="00980A7C"/>
    <w:rsid w:val="00980D1E"/>
    <w:rsid w:val="00980D67"/>
    <w:rsid w:val="00980DA4"/>
    <w:rsid w:val="00981658"/>
    <w:rsid w:val="00981ABB"/>
    <w:rsid w:val="00981BA6"/>
    <w:rsid w:val="00981EF0"/>
    <w:rsid w:val="0098239D"/>
    <w:rsid w:val="00982663"/>
    <w:rsid w:val="00983255"/>
    <w:rsid w:val="00983369"/>
    <w:rsid w:val="00983399"/>
    <w:rsid w:val="009838BF"/>
    <w:rsid w:val="0098395E"/>
    <w:rsid w:val="00983C6D"/>
    <w:rsid w:val="0098408E"/>
    <w:rsid w:val="00984A0A"/>
    <w:rsid w:val="00984BF4"/>
    <w:rsid w:val="00984F2E"/>
    <w:rsid w:val="009851DC"/>
    <w:rsid w:val="00985282"/>
    <w:rsid w:val="009853E0"/>
    <w:rsid w:val="00985808"/>
    <w:rsid w:val="0098582F"/>
    <w:rsid w:val="00985865"/>
    <w:rsid w:val="009858AC"/>
    <w:rsid w:val="00985927"/>
    <w:rsid w:val="009860BF"/>
    <w:rsid w:val="0098616B"/>
    <w:rsid w:val="009865D9"/>
    <w:rsid w:val="00986ED4"/>
    <w:rsid w:val="009871C0"/>
    <w:rsid w:val="009873F1"/>
    <w:rsid w:val="00987B5E"/>
    <w:rsid w:val="00987CB3"/>
    <w:rsid w:val="009900FC"/>
    <w:rsid w:val="00990297"/>
    <w:rsid w:val="00990395"/>
    <w:rsid w:val="00990E18"/>
    <w:rsid w:val="00990F86"/>
    <w:rsid w:val="0099157D"/>
    <w:rsid w:val="009915ED"/>
    <w:rsid w:val="00991A31"/>
    <w:rsid w:val="00991B3C"/>
    <w:rsid w:val="00991E51"/>
    <w:rsid w:val="009921DD"/>
    <w:rsid w:val="009923B3"/>
    <w:rsid w:val="00992830"/>
    <w:rsid w:val="00992F15"/>
    <w:rsid w:val="00993073"/>
    <w:rsid w:val="00993A21"/>
    <w:rsid w:val="00993ABC"/>
    <w:rsid w:val="0099462D"/>
    <w:rsid w:val="009948AA"/>
    <w:rsid w:val="00994A13"/>
    <w:rsid w:val="00994B52"/>
    <w:rsid w:val="00994CF6"/>
    <w:rsid w:val="009951E5"/>
    <w:rsid w:val="00995F5B"/>
    <w:rsid w:val="0099657B"/>
    <w:rsid w:val="0099664D"/>
    <w:rsid w:val="00996695"/>
    <w:rsid w:val="0099673C"/>
    <w:rsid w:val="00996745"/>
    <w:rsid w:val="0099674E"/>
    <w:rsid w:val="009967CC"/>
    <w:rsid w:val="00996E02"/>
    <w:rsid w:val="00996FA2"/>
    <w:rsid w:val="00996FF6"/>
    <w:rsid w:val="0099750B"/>
    <w:rsid w:val="009977C2"/>
    <w:rsid w:val="00997C44"/>
    <w:rsid w:val="00997D4A"/>
    <w:rsid w:val="009A03A6"/>
    <w:rsid w:val="009A06D6"/>
    <w:rsid w:val="009A0806"/>
    <w:rsid w:val="009A0908"/>
    <w:rsid w:val="009A0948"/>
    <w:rsid w:val="009A09AB"/>
    <w:rsid w:val="009A0AE1"/>
    <w:rsid w:val="009A0C94"/>
    <w:rsid w:val="009A1239"/>
    <w:rsid w:val="009A1513"/>
    <w:rsid w:val="009A1843"/>
    <w:rsid w:val="009A195F"/>
    <w:rsid w:val="009A1B05"/>
    <w:rsid w:val="009A1BEB"/>
    <w:rsid w:val="009A1E05"/>
    <w:rsid w:val="009A2706"/>
    <w:rsid w:val="009A2965"/>
    <w:rsid w:val="009A297B"/>
    <w:rsid w:val="009A2C92"/>
    <w:rsid w:val="009A32E7"/>
    <w:rsid w:val="009A3509"/>
    <w:rsid w:val="009A3B3C"/>
    <w:rsid w:val="009A3BA4"/>
    <w:rsid w:val="009A3E04"/>
    <w:rsid w:val="009A419A"/>
    <w:rsid w:val="009A42E3"/>
    <w:rsid w:val="009A4549"/>
    <w:rsid w:val="009A45A0"/>
    <w:rsid w:val="009A47B1"/>
    <w:rsid w:val="009A49FB"/>
    <w:rsid w:val="009A4EB8"/>
    <w:rsid w:val="009A500A"/>
    <w:rsid w:val="009A505F"/>
    <w:rsid w:val="009A51F6"/>
    <w:rsid w:val="009A52C8"/>
    <w:rsid w:val="009A549A"/>
    <w:rsid w:val="009A5505"/>
    <w:rsid w:val="009A55E8"/>
    <w:rsid w:val="009A5914"/>
    <w:rsid w:val="009A5CD4"/>
    <w:rsid w:val="009A62B3"/>
    <w:rsid w:val="009A669B"/>
    <w:rsid w:val="009A69D0"/>
    <w:rsid w:val="009A6A7A"/>
    <w:rsid w:val="009A6B1C"/>
    <w:rsid w:val="009A6DCB"/>
    <w:rsid w:val="009A6F87"/>
    <w:rsid w:val="009A7014"/>
    <w:rsid w:val="009A7062"/>
    <w:rsid w:val="009A7088"/>
    <w:rsid w:val="009A71CB"/>
    <w:rsid w:val="009A7FF3"/>
    <w:rsid w:val="009B014F"/>
    <w:rsid w:val="009B028A"/>
    <w:rsid w:val="009B030C"/>
    <w:rsid w:val="009B0458"/>
    <w:rsid w:val="009B0504"/>
    <w:rsid w:val="009B0817"/>
    <w:rsid w:val="009B15D9"/>
    <w:rsid w:val="009B16A5"/>
    <w:rsid w:val="009B1AA3"/>
    <w:rsid w:val="009B1B95"/>
    <w:rsid w:val="009B1DE7"/>
    <w:rsid w:val="009B24DD"/>
    <w:rsid w:val="009B24EE"/>
    <w:rsid w:val="009B25EA"/>
    <w:rsid w:val="009B26E6"/>
    <w:rsid w:val="009B2AA7"/>
    <w:rsid w:val="009B2BAB"/>
    <w:rsid w:val="009B2D1E"/>
    <w:rsid w:val="009B2DDC"/>
    <w:rsid w:val="009B2FD0"/>
    <w:rsid w:val="009B3353"/>
    <w:rsid w:val="009B3491"/>
    <w:rsid w:val="009B34F7"/>
    <w:rsid w:val="009B38F6"/>
    <w:rsid w:val="009B3CB2"/>
    <w:rsid w:val="009B3D00"/>
    <w:rsid w:val="009B3D06"/>
    <w:rsid w:val="009B3E18"/>
    <w:rsid w:val="009B3E99"/>
    <w:rsid w:val="009B4016"/>
    <w:rsid w:val="009B40F6"/>
    <w:rsid w:val="009B42F5"/>
    <w:rsid w:val="009B4446"/>
    <w:rsid w:val="009B4469"/>
    <w:rsid w:val="009B4606"/>
    <w:rsid w:val="009B470D"/>
    <w:rsid w:val="009B472B"/>
    <w:rsid w:val="009B4A7A"/>
    <w:rsid w:val="009B4E31"/>
    <w:rsid w:val="009B539E"/>
    <w:rsid w:val="009B5698"/>
    <w:rsid w:val="009B5B24"/>
    <w:rsid w:val="009B5DE2"/>
    <w:rsid w:val="009B5FB1"/>
    <w:rsid w:val="009B6448"/>
    <w:rsid w:val="009B6505"/>
    <w:rsid w:val="009B6A7F"/>
    <w:rsid w:val="009B6BA2"/>
    <w:rsid w:val="009B702B"/>
    <w:rsid w:val="009B7218"/>
    <w:rsid w:val="009B7692"/>
    <w:rsid w:val="009B7DC3"/>
    <w:rsid w:val="009B7F7B"/>
    <w:rsid w:val="009C0D5A"/>
    <w:rsid w:val="009C0F44"/>
    <w:rsid w:val="009C1101"/>
    <w:rsid w:val="009C123E"/>
    <w:rsid w:val="009C14C4"/>
    <w:rsid w:val="009C1AEF"/>
    <w:rsid w:val="009C1BF0"/>
    <w:rsid w:val="009C1E45"/>
    <w:rsid w:val="009C2135"/>
    <w:rsid w:val="009C23A2"/>
    <w:rsid w:val="009C248A"/>
    <w:rsid w:val="009C2702"/>
    <w:rsid w:val="009C2BA6"/>
    <w:rsid w:val="009C2C07"/>
    <w:rsid w:val="009C33BD"/>
    <w:rsid w:val="009C33C1"/>
    <w:rsid w:val="009C3573"/>
    <w:rsid w:val="009C413F"/>
    <w:rsid w:val="009C41F2"/>
    <w:rsid w:val="009C45B2"/>
    <w:rsid w:val="009C484C"/>
    <w:rsid w:val="009C5047"/>
    <w:rsid w:val="009C62E4"/>
    <w:rsid w:val="009C6425"/>
    <w:rsid w:val="009C64D4"/>
    <w:rsid w:val="009C6793"/>
    <w:rsid w:val="009C69F5"/>
    <w:rsid w:val="009C7319"/>
    <w:rsid w:val="009C7332"/>
    <w:rsid w:val="009C76CA"/>
    <w:rsid w:val="009C7A48"/>
    <w:rsid w:val="009C7A97"/>
    <w:rsid w:val="009C7C17"/>
    <w:rsid w:val="009D0201"/>
    <w:rsid w:val="009D0391"/>
    <w:rsid w:val="009D0581"/>
    <w:rsid w:val="009D06E3"/>
    <w:rsid w:val="009D0C72"/>
    <w:rsid w:val="009D0D31"/>
    <w:rsid w:val="009D10B5"/>
    <w:rsid w:val="009D1E53"/>
    <w:rsid w:val="009D26DF"/>
    <w:rsid w:val="009D2DAB"/>
    <w:rsid w:val="009D2E85"/>
    <w:rsid w:val="009D303F"/>
    <w:rsid w:val="009D31B0"/>
    <w:rsid w:val="009D3410"/>
    <w:rsid w:val="009D39F8"/>
    <w:rsid w:val="009D3B18"/>
    <w:rsid w:val="009D3B6A"/>
    <w:rsid w:val="009D3C75"/>
    <w:rsid w:val="009D42C1"/>
    <w:rsid w:val="009D45AF"/>
    <w:rsid w:val="009D4E3E"/>
    <w:rsid w:val="009D5095"/>
    <w:rsid w:val="009D50D5"/>
    <w:rsid w:val="009D543E"/>
    <w:rsid w:val="009D5748"/>
    <w:rsid w:val="009D5B1D"/>
    <w:rsid w:val="009D5DA4"/>
    <w:rsid w:val="009D5E79"/>
    <w:rsid w:val="009D6149"/>
    <w:rsid w:val="009D6299"/>
    <w:rsid w:val="009D6332"/>
    <w:rsid w:val="009D6377"/>
    <w:rsid w:val="009D6496"/>
    <w:rsid w:val="009D6922"/>
    <w:rsid w:val="009D6930"/>
    <w:rsid w:val="009D6F89"/>
    <w:rsid w:val="009D7161"/>
    <w:rsid w:val="009D7165"/>
    <w:rsid w:val="009D7383"/>
    <w:rsid w:val="009D7741"/>
    <w:rsid w:val="009D783B"/>
    <w:rsid w:val="009D78B9"/>
    <w:rsid w:val="009D7B39"/>
    <w:rsid w:val="009E006C"/>
    <w:rsid w:val="009E0235"/>
    <w:rsid w:val="009E0522"/>
    <w:rsid w:val="009E0F1A"/>
    <w:rsid w:val="009E1223"/>
    <w:rsid w:val="009E1472"/>
    <w:rsid w:val="009E1524"/>
    <w:rsid w:val="009E1712"/>
    <w:rsid w:val="009E1BA6"/>
    <w:rsid w:val="009E2086"/>
    <w:rsid w:val="009E236D"/>
    <w:rsid w:val="009E24E5"/>
    <w:rsid w:val="009E268F"/>
    <w:rsid w:val="009E285F"/>
    <w:rsid w:val="009E2B0A"/>
    <w:rsid w:val="009E2EA2"/>
    <w:rsid w:val="009E31AA"/>
    <w:rsid w:val="009E347F"/>
    <w:rsid w:val="009E34C2"/>
    <w:rsid w:val="009E3638"/>
    <w:rsid w:val="009E363D"/>
    <w:rsid w:val="009E3F35"/>
    <w:rsid w:val="009E42D3"/>
    <w:rsid w:val="009E487F"/>
    <w:rsid w:val="009E494F"/>
    <w:rsid w:val="009E4980"/>
    <w:rsid w:val="009E4A69"/>
    <w:rsid w:val="009E4CB4"/>
    <w:rsid w:val="009E4EA7"/>
    <w:rsid w:val="009E5074"/>
    <w:rsid w:val="009E5B62"/>
    <w:rsid w:val="009E5C9B"/>
    <w:rsid w:val="009E5D04"/>
    <w:rsid w:val="009E638B"/>
    <w:rsid w:val="009E649F"/>
    <w:rsid w:val="009E6789"/>
    <w:rsid w:val="009E679A"/>
    <w:rsid w:val="009E67C5"/>
    <w:rsid w:val="009E68D2"/>
    <w:rsid w:val="009E68E9"/>
    <w:rsid w:val="009E6C5A"/>
    <w:rsid w:val="009E6F29"/>
    <w:rsid w:val="009E6F40"/>
    <w:rsid w:val="009E75EB"/>
    <w:rsid w:val="009E7ABA"/>
    <w:rsid w:val="009E7B8E"/>
    <w:rsid w:val="009E7D4D"/>
    <w:rsid w:val="009F0105"/>
    <w:rsid w:val="009F0918"/>
    <w:rsid w:val="009F0E0D"/>
    <w:rsid w:val="009F141D"/>
    <w:rsid w:val="009F168E"/>
    <w:rsid w:val="009F16FF"/>
    <w:rsid w:val="009F1D61"/>
    <w:rsid w:val="009F25C9"/>
    <w:rsid w:val="009F2ACA"/>
    <w:rsid w:val="009F2AEE"/>
    <w:rsid w:val="009F3077"/>
    <w:rsid w:val="009F32C9"/>
    <w:rsid w:val="009F32FA"/>
    <w:rsid w:val="009F3335"/>
    <w:rsid w:val="009F391B"/>
    <w:rsid w:val="009F3B33"/>
    <w:rsid w:val="009F3D38"/>
    <w:rsid w:val="009F3F86"/>
    <w:rsid w:val="009F423E"/>
    <w:rsid w:val="009F4435"/>
    <w:rsid w:val="009F45B8"/>
    <w:rsid w:val="009F4650"/>
    <w:rsid w:val="009F4C49"/>
    <w:rsid w:val="009F4E29"/>
    <w:rsid w:val="009F561B"/>
    <w:rsid w:val="009F58DB"/>
    <w:rsid w:val="009F5A29"/>
    <w:rsid w:val="009F5BD7"/>
    <w:rsid w:val="009F5D66"/>
    <w:rsid w:val="009F5D7A"/>
    <w:rsid w:val="009F5E0E"/>
    <w:rsid w:val="009F5E35"/>
    <w:rsid w:val="009F6251"/>
    <w:rsid w:val="009F66E8"/>
    <w:rsid w:val="009F69B1"/>
    <w:rsid w:val="009F6A80"/>
    <w:rsid w:val="009F6E78"/>
    <w:rsid w:val="009F74BA"/>
    <w:rsid w:val="009F7516"/>
    <w:rsid w:val="009F7909"/>
    <w:rsid w:val="009F7D21"/>
    <w:rsid w:val="009F7EB0"/>
    <w:rsid w:val="00A00961"/>
    <w:rsid w:val="00A00A56"/>
    <w:rsid w:val="00A00BDA"/>
    <w:rsid w:val="00A00DAF"/>
    <w:rsid w:val="00A00DE2"/>
    <w:rsid w:val="00A011CB"/>
    <w:rsid w:val="00A0123A"/>
    <w:rsid w:val="00A0139F"/>
    <w:rsid w:val="00A015FB"/>
    <w:rsid w:val="00A0161C"/>
    <w:rsid w:val="00A017A9"/>
    <w:rsid w:val="00A01917"/>
    <w:rsid w:val="00A022B2"/>
    <w:rsid w:val="00A02321"/>
    <w:rsid w:val="00A02763"/>
    <w:rsid w:val="00A02D0C"/>
    <w:rsid w:val="00A03967"/>
    <w:rsid w:val="00A044AB"/>
    <w:rsid w:val="00A045DC"/>
    <w:rsid w:val="00A04661"/>
    <w:rsid w:val="00A048D5"/>
    <w:rsid w:val="00A049CF"/>
    <w:rsid w:val="00A04A44"/>
    <w:rsid w:val="00A04A75"/>
    <w:rsid w:val="00A04A97"/>
    <w:rsid w:val="00A04BD4"/>
    <w:rsid w:val="00A051FB"/>
    <w:rsid w:val="00A05310"/>
    <w:rsid w:val="00A058E1"/>
    <w:rsid w:val="00A05A14"/>
    <w:rsid w:val="00A05DD4"/>
    <w:rsid w:val="00A0654C"/>
    <w:rsid w:val="00A0673B"/>
    <w:rsid w:val="00A067B3"/>
    <w:rsid w:val="00A06A1D"/>
    <w:rsid w:val="00A06B34"/>
    <w:rsid w:val="00A06E7B"/>
    <w:rsid w:val="00A06F24"/>
    <w:rsid w:val="00A07162"/>
    <w:rsid w:val="00A07737"/>
    <w:rsid w:val="00A077C5"/>
    <w:rsid w:val="00A0781F"/>
    <w:rsid w:val="00A07A6E"/>
    <w:rsid w:val="00A07CF2"/>
    <w:rsid w:val="00A1039D"/>
    <w:rsid w:val="00A10A05"/>
    <w:rsid w:val="00A10B0C"/>
    <w:rsid w:val="00A10D3C"/>
    <w:rsid w:val="00A10E54"/>
    <w:rsid w:val="00A10F58"/>
    <w:rsid w:val="00A10FC2"/>
    <w:rsid w:val="00A1104C"/>
    <w:rsid w:val="00A11432"/>
    <w:rsid w:val="00A11B45"/>
    <w:rsid w:val="00A11D01"/>
    <w:rsid w:val="00A11D32"/>
    <w:rsid w:val="00A11E85"/>
    <w:rsid w:val="00A11E8E"/>
    <w:rsid w:val="00A11EDA"/>
    <w:rsid w:val="00A123D0"/>
    <w:rsid w:val="00A12C80"/>
    <w:rsid w:val="00A13515"/>
    <w:rsid w:val="00A13844"/>
    <w:rsid w:val="00A13CCA"/>
    <w:rsid w:val="00A142D4"/>
    <w:rsid w:val="00A1491E"/>
    <w:rsid w:val="00A14979"/>
    <w:rsid w:val="00A149C2"/>
    <w:rsid w:val="00A149EB"/>
    <w:rsid w:val="00A14B73"/>
    <w:rsid w:val="00A14C3B"/>
    <w:rsid w:val="00A14E22"/>
    <w:rsid w:val="00A1541D"/>
    <w:rsid w:val="00A15545"/>
    <w:rsid w:val="00A155C6"/>
    <w:rsid w:val="00A1607B"/>
    <w:rsid w:val="00A16287"/>
    <w:rsid w:val="00A16406"/>
    <w:rsid w:val="00A164F9"/>
    <w:rsid w:val="00A16646"/>
    <w:rsid w:val="00A16738"/>
    <w:rsid w:val="00A16A29"/>
    <w:rsid w:val="00A16AF7"/>
    <w:rsid w:val="00A17E7C"/>
    <w:rsid w:val="00A17F93"/>
    <w:rsid w:val="00A2003E"/>
    <w:rsid w:val="00A2017D"/>
    <w:rsid w:val="00A20479"/>
    <w:rsid w:val="00A204BC"/>
    <w:rsid w:val="00A20618"/>
    <w:rsid w:val="00A208EC"/>
    <w:rsid w:val="00A20BBF"/>
    <w:rsid w:val="00A20EF3"/>
    <w:rsid w:val="00A210C5"/>
    <w:rsid w:val="00A21358"/>
    <w:rsid w:val="00A21E38"/>
    <w:rsid w:val="00A21F38"/>
    <w:rsid w:val="00A2204B"/>
    <w:rsid w:val="00A221AD"/>
    <w:rsid w:val="00A229F5"/>
    <w:rsid w:val="00A22AB1"/>
    <w:rsid w:val="00A22ACB"/>
    <w:rsid w:val="00A22F2E"/>
    <w:rsid w:val="00A2338A"/>
    <w:rsid w:val="00A24159"/>
    <w:rsid w:val="00A24530"/>
    <w:rsid w:val="00A245D2"/>
    <w:rsid w:val="00A2468C"/>
    <w:rsid w:val="00A246AD"/>
    <w:rsid w:val="00A2476F"/>
    <w:rsid w:val="00A24DA3"/>
    <w:rsid w:val="00A24E62"/>
    <w:rsid w:val="00A255A6"/>
    <w:rsid w:val="00A256CD"/>
    <w:rsid w:val="00A258ED"/>
    <w:rsid w:val="00A25AC8"/>
    <w:rsid w:val="00A25C5C"/>
    <w:rsid w:val="00A262D5"/>
    <w:rsid w:val="00A263A8"/>
    <w:rsid w:val="00A26706"/>
    <w:rsid w:val="00A26C83"/>
    <w:rsid w:val="00A26E43"/>
    <w:rsid w:val="00A276D8"/>
    <w:rsid w:val="00A2777D"/>
    <w:rsid w:val="00A279A7"/>
    <w:rsid w:val="00A27D16"/>
    <w:rsid w:val="00A300D8"/>
    <w:rsid w:val="00A301D5"/>
    <w:rsid w:val="00A30242"/>
    <w:rsid w:val="00A302EF"/>
    <w:rsid w:val="00A30583"/>
    <w:rsid w:val="00A307FF"/>
    <w:rsid w:val="00A309D0"/>
    <w:rsid w:val="00A30B4C"/>
    <w:rsid w:val="00A30BEE"/>
    <w:rsid w:val="00A31466"/>
    <w:rsid w:val="00A31705"/>
    <w:rsid w:val="00A3170E"/>
    <w:rsid w:val="00A319CB"/>
    <w:rsid w:val="00A31AB7"/>
    <w:rsid w:val="00A31F50"/>
    <w:rsid w:val="00A323C7"/>
    <w:rsid w:val="00A324EB"/>
    <w:rsid w:val="00A3276D"/>
    <w:rsid w:val="00A334F0"/>
    <w:rsid w:val="00A337EE"/>
    <w:rsid w:val="00A33A07"/>
    <w:rsid w:val="00A33D1B"/>
    <w:rsid w:val="00A33DA8"/>
    <w:rsid w:val="00A33FAD"/>
    <w:rsid w:val="00A3410D"/>
    <w:rsid w:val="00A348D6"/>
    <w:rsid w:val="00A34900"/>
    <w:rsid w:val="00A34CE6"/>
    <w:rsid w:val="00A34EA5"/>
    <w:rsid w:val="00A34F23"/>
    <w:rsid w:val="00A353A3"/>
    <w:rsid w:val="00A354C7"/>
    <w:rsid w:val="00A35822"/>
    <w:rsid w:val="00A358B7"/>
    <w:rsid w:val="00A358C1"/>
    <w:rsid w:val="00A35C50"/>
    <w:rsid w:val="00A35F14"/>
    <w:rsid w:val="00A36328"/>
    <w:rsid w:val="00A365C6"/>
    <w:rsid w:val="00A3677E"/>
    <w:rsid w:val="00A36939"/>
    <w:rsid w:val="00A37737"/>
    <w:rsid w:val="00A37781"/>
    <w:rsid w:val="00A37883"/>
    <w:rsid w:val="00A378C7"/>
    <w:rsid w:val="00A37A47"/>
    <w:rsid w:val="00A37FD7"/>
    <w:rsid w:val="00A40524"/>
    <w:rsid w:val="00A40772"/>
    <w:rsid w:val="00A40E1A"/>
    <w:rsid w:val="00A40FCC"/>
    <w:rsid w:val="00A413D2"/>
    <w:rsid w:val="00A4142E"/>
    <w:rsid w:val="00A416AD"/>
    <w:rsid w:val="00A424D4"/>
    <w:rsid w:val="00A42BEE"/>
    <w:rsid w:val="00A42FF5"/>
    <w:rsid w:val="00A4309D"/>
    <w:rsid w:val="00A431A1"/>
    <w:rsid w:val="00A431DF"/>
    <w:rsid w:val="00A43521"/>
    <w:rsid w:val="00A435AB"/>
    <w:rsid w:val="00A43682"/>
    <w:rsid w:val="00A43806"/>
    <w:rsid w:val="00A43995"/>
    <w:rsid w:val="00A43A46"/>
    <w:rsid w:val="00A43A8D"/>
    <w:rsid w:val="00A43D47"/>
    <w:rsid w:val="00A43E5D"/>
    <w:rsid w:val="00A43FAC"/>
    <w:rsid w:val="00A44667"/>
    <w:rsid w:val="00A44853"/>
    <w:rsid w:val="00A44973"/>
    <w:rsid w:val="00A44C7A"/>
    <w:rsid w:val="00A44D3C"/>
    <w:rsid w:val="00A44DA9"/>
    <w:rsid w:val="00A453E8"/>
    <w:rsid w:val="00A4541B"/>
    <w:rsid w:val="00A45649"/>
    <w:rsid w:val="00A45ECE"/>
    <w:rsid w:val="00A46286"/>
    <w:rsid w:val="00A467D5"/>
    <w:rsid w:val="00A46800"/>
    <w:rsid w:val="00A46B76"/>
    <w:rsid w:val="00A46F90"/>
    <w:rsid w:val="00A47DF2"/>
    <w:rsid w:val="00A5008F"/>
    <w:rsid w:val="00A50557"/>
    <w:rsid w:val="00A505F3"/>
    <w:rsid w:val="00A50643"/>
    <w:rsid w:val="00A50768"/>
    <w:rsid w:val="00A50B31"/>
    <w:rsid w:val="00A50B3E"/>
    <w:rsid w:val="00A50B9B"/>
    <w:rsid w:val="00A50DB7"/>
    <w:rsid w:val="00A50E7B"/>
    <w:rsid w:val="00A511AE"/>
    <w:rsid w:val="00A511F1"/>
    <w:rsid w:val="00A51240"/>
    <w:rsid w:val="00A51304"/>
    <w:rsid w:val="00A51517"/>
    <w:rsid w:val="00A51A14"/>
    <w:rsid w:val="00A51ACF"/>
    <w:rsid w:val="00A51AEE"/>
    <w:rsid w:val="00A51FD9"/>
    <w:rsid w:val="00A52182"/>
    <w:rsid w:val="00A52286"/>
    <w:rsid w:val="00A52800"/>
    <w:rsid w:val="00A52A68"/>
    <w:rsid w:val="00A52D83"/>
    <w:rsid w:val="00A53388"/>
    <w:rsid w:val="00A53399"/>
    <w:rsid w:val="00A53440"/>
    <w:rsid w:val="00A53A14"/>
    <w:rsid w:val="00A53C2E"/>
    <w:rsid w:val="00A53D41"/>
    <w:rsid w:val="00A53EDC"/>
    <w:rsid w:val="00A5460A"/>
    <w:rsid w:val="00A54668"/>
    <w:rsid w:val="00A54C2D"/>
    <w:rsid w:val="00A54DD0"/>
    <w:rsid w:val="00A550A3"/>
    <w:rsid w:val="00A554CD"/>
    <w:rsid w:val="00A5594C"/>
    <w:rsid w:val="00A55C98"/>
    <w:rsid w:val="00A55D6A"/>
    <w:rsid w:val="00A55D9A"/>
    <w:rsid w:val="00A55E5C"/>
    <w:rsid w:val="00A55FE0"/>
    <w:rsid w:val="00A56335"/>
    <w:rsid w:val="00A56461"/>
    <w:rsid w:val="00A565E8"/>
    <w:rsid w:val="00A5683F"/>
    <w:rsid w:val="00A56891"/>
    <w:rsid w:val="00A569B5"/>
    <w:rsid w:val="00A56D5E"/>
    <w:rsid w:val="00A573A9"/>
    <w:rsid w:val="00A573CD"/>
    <w:rsid w:val="00A57707"/>
    <w:rsid w:val="00A5795F"/>
    <w:rsid w:val="00A57DDE"/>
    <w:rsid w:val="00A57F2D"/>
    <w:rsid w:val="00A57F34"/>
    <w:rsid w:val="00A6025A"/>
    <w:rsid w:val="00A6089C"/>
    <w:rsid w:val="00A608C2"/>
    <w:rsid w:val="00A609EA"/>
    <w:rsid w:val="00A60AE5"/>
    <w:rsid w:val="00A60D56"/>
    <w:rsid w:val="00A60FA9"/>
    <w:rsid w:val="00A60FB6"/>
    <w:rsid w:val="00A61374"/>
    <w:rsid w:val="00A614E3"/>
    <w:rsid w:val="00A61594"/>
    <w:rsid w:val="00A61615"/>
    <w:rsid w:val="00A6186F"/>
    <w:rsid w:val="00A6189F"/>
    <w:rsid w:val="00A61CEC"/>
    <w:rsid w:val="00A61EF6"/>
    <w:rsid w:val="00A61F53"/>
    <w:rsid w:val="00A62695"/>
    <w:rsid w:val="00A62C44"/>
    <w:rsid w:val="00A62F54"/>
    <w:rsid w:val="00A6331F"/>
    <w:rsid w:val="00A63351"/>
    <w:rsid w:val="00A639D7"/>
    <w:rsid w:val="00A63D2B"/>
    <w:rsid w:val="00A63FD5"/>
    <w:rsid w:val="00A64331"/>
    <w:rsid w:val="00A64C05"/>
    <w:rsid w:val="00A64DD6"/>
    <w:rsid w:val="00A65E23"/>
    <w:rsid w:val="00A65ED9"/>
    <w:rsid w:val="00A66182"/>
    <w:rsid w:val="00A6631F"/>
    <w:rsid w:val="00A66F7B"/>
    <w:rsid w:val="00A67034"/>
    <w:rsid w:val="00A67107"/>
    <w:rsid w:val="00A67288"/>
    <w:rsid w:val="00A672F6"/>
    <w:rsid w:val="00A67367"/>
    <w:rsid w:val="00A67AE9"/>
    <w:rsid w:val="00A67BCA"/>
    <w:rsid w:val="00A67C3D"/>
    <w:rsid w:val="00A67ECF"/>
    <w:rsid w:val="00A70A6F"/>
    <w:rsid w:val="00A70B20"/>
    <w:rsid w:val="00A70BC2"/>
    <w:rsid w:val="00A70DBC"/>
    <w:rsid w:val="00A70DF7"/>
    <w:rsid w:val="00A70F44"/>
    <w:rsid w:val="00A71251"/>
    <w:rsid w:val="00A712D0"/>
    <w:rsid w:val="00A717E1"/>
    <w:rsid w:val="00A72040"/>
    <w:rsid w:val="00A720CA"/>
    <w:rsid w:val="00A721D1"/>
    <w:rsid w:val="00A724D8"/>
    <w:rsid w:val="00A725DB"/>
    <w:rsid w:val="00A72A3D"/>
    <w:rsid w:val="00A72B5D"/>
    <w:rsid w:val="00A7328A"/>
    <w:rsid w:val="00A73472"/>
    <w:rsid w:val="00A735F3"/>
    <w:rsid w:val="00A7364F"/>
    <w:rsid w:val="00A738DC"/>
    <w:rsid w:val="00A73ABB"/>
    <w:rsid w:val="00A73D5C"/>
    <w:rsid w:val="00A73E69"/>
    <w:rsid w:val="00A742E2"/>
    <w:rsid w:val="00A7446D"/>
    <w:rsid w:val="00A744AB"/>
    <w:rsid w:val="00A744B5"/>
    <w:rsid w:val="00A7454E"/>
    <w:rsid w:val="00A74666"/>
    <w:rsid w:val="00A7489E"/>
    <w:rsid w:val="00A74EE3"/>
    <w:rsid w:val="00A753AD"/>
    <w:rsid w:val="00A7559F"/>
    <w:rsid w:val="00A75E51"/>
    <w:rsid w:val="00A76160"/>
    <w:rsid w:val="00A76545"/>
    <w:rsid w:val="00A765AC"/>
    <w:rsid w:val="00A76639"/>
    <w:rsid w:val="00A76674"/>
    <w:rsid w:val="00A76E1F"/>
    <w:rsid w:val="00A76FB3"/>
    <w:rsid w:val="00A772A9"/>
    <w:rsid w:val="00A774FC"/>
    <w:rsid w:val="00A77C31"/>
    <w:rsid w:val="00A77CF0"/>
    <w:rsid w:val="00A77D16"/>
    <w:rsid w:val="00A77E0C"/>
    <w:rsid w:val="00A77FDB"/>
    <w:rsid w:val="00A80044"/>
    <w:rsid w:val="00A8017F"/>
    <w:rsid w:val="00A80263"/>
    <w:rsid w:val="00A802A7"/>
    <w:rsid w:val="00A802E2"/>
    <w:rsid w:val="00A802F8"/>
    <w:rsid w:val="00A8038E"/>
    <w:rsid w:val="00A80432"/>
    <w:rsid w:val="00A80C13"/>
    <w:rsid w:val="00A80CFE"/>
    <w:rsid w:val="00A80ECB"/>
    <w:rsid w:val="00A80F9C"/>
    <w:rsid w:val="00A810AF"/>
    <w:rsid w:val="00A813E1"/>
    <w:rsid w:val="00A8183E"/>
    <w:rsid w:val="00A8197A"/>
    <w:rsid w:val="00A81BA1"/>
    <w:rsid w:val="00A81BB9"/>
    <w:rsid w:val="00A81C12"/>
    <w:rsid w:val="00A82224"/>
    <w:rsid w:val="00A82230"/>
    <w:rsid w:val="00A8237D"/>
    <w:rsid w:val="00A825D6"/>
    <w:rsid w:val="00A827A6"/>
    <w:rsid w:val="00A83200"/>
    <w:rsid w:val="00A83240"/>
    <w:rsid w:val="00A8330B"/>
    <w:rsid w:val="00A83690"/>
    <w:rsid w:val="00A838E2"/>
    <w:rsid w:val="00A845F6"/>
    <w:rsid w:val="00A8483E"/>
    <w:rsid w:val="00A84881"/>
    <w:rsid w:val="00A848C6"/>
    <w:rsid w:val="00A8494E"/>
    <w:rsid w:val="00A84B42"/>
    <w:rsid w:val="00A84F92"/>
    <w:rsid w:val="00A8542B"/>
    <w:rsid w:val="00A854AD"/>
    <w:rsid w:val="00A855C3"/>
    <w:rsid w:val="00A85878"/>
    <w:rsid w:val="00A85CA3"/>
    <w:rsid w:val="00A85D95"/>
    <w:rsid w:val="00A8626C"/>
    <w:rsid w:val="00A86412"/>
    <w:rsid w:val="00A8650C"/>
    <w:rsid w:val="00A869F9"/>
    <w:rsid w:val="00A86CF0"/>
    <w:rsid w:val="00A86E54"/>
    <w:rsid w:val="00A86EAD"/>
    <w:rsid w:val="00A86FF4"/>
    <w:rsid w:val="00A872A7"/>
    <w:rsid w:val="00A873E5"/>
    <w:rsid w:val="00A87405"/>
    <w:rsid w:val="00A87568"/>
    <w:rsid w:val="00A87B0C"/>
    <w:rsid w:val="00A87ED8"/>
    <w:rsid w:val="00A906C6"/>
    <w:rsid w:val="00A908A0"/>
    <w:rsid w:val="00A90907"/>
    <w:rsid w:val="00A90A7B"/>
    <w:rsid w:val="00A90D18"/>
    <w:rsid w:val="00A9104C"/>
    <w:rsid w:val="00A913AB"/>
    <w:rsid w:val="00A91AA9"/>
    <w:rsid w:val="00A91DFD"/>
    <w:rsid w:val="00A91EC9"/>
    <w:rsid w:val="00A92B4E"/>
    <w:rsid w:val="00A92D17"/>
    <w:rsid w:val="00A92EFB"/>
    <w:rsid w:val="00A93219"/>
    <w:rsid w:val="00A93684"/>
    <w:rsid w:val="00A937A0"/>
    <w:rsid w:val="00A939C8"/>
    <w:rsid w:val="00A93BB4"/>
    <w:rsid w:val="00A93D23"/>
    <w:rsid w:val="00A9403D"/>
    <w:rsid w:val="00A944F8"/>
    <w:rsid w:val="00A947F2"/>
    <w:rsid w:val="00A94B3C"/>
    <w:rsid w:val="00A94F1A"/>
    <w:rsid w:val="00A95062"/>
    <w:rsid w:val="00A950B9"/>
    <w:rsid w:val="00A958E3"/>
    <w:rsid w:val="00A959FB"/>
    <w:rsid w:val="00A95E99"/>
    <w:rsid w:val="00A95F03"/>
    <w:rsid w:val="00A961AD"/>
    <w:rsid w:val="00A96708"/>
    <w:rsid w:val="00A96A8D"/>
    <w:rsid w:val="00A96EF0"/>
    <w:rsid w:val="00A96F2F"/>
    <w:rsid w:val="00A96F5F"/>
    <w:rsid w:val="00A96F97"/>
    <w:rsid w:val="00A9705B"/>
    <w:rsid w:val="00A97456"/>
    <w:rsid w:val="00A974CC"/>
    <w:rsid w:val="00A97566"/>
    <w:rsid w:val="00A979A6"/>
    <w:rsid w:val="00A97B7E"/>
    <w:rsid w:val="00A97D25"/>
    <w:rsid w:val="00A97E89"/>
    <w:rsid w:val="00AA021A"/>
    <w:rsid w:val="00AA03D9"/>
    <w:rsid w:val="00AA0B59"/>
    <w:rsid w:val="00AA0B64"/>
    <w:rsid w:val="00AA0B6E"/>
    <w:rsid w:val="00AA0C98"/>
    <w:rsid w:val="00AA0FD2"/>
    <w:rsid w:val="00AA12EA"/>
    <w:rsid w:val="00AA162D"/>
    <w:rsid w:val="00AA1F29"/>
    <w:rsid w:val="00AA1FAB"/>
    <w:rsid w:val="00AA2569"/>
    <w:rsid w:val="00AA278B"/>
    <w:rsid w:val="00AA2B62"/>
    <w:rsid w:val="00AA2B67"/>
    <w:rsid w:val="00AA2E27"/>
    <w:rsid w:val="00AA2F8B"/>
    <w:rsid w:val="00AA3093"/>
    <w:rsid w:val="00AA334C"/>
    <w:rsid w:val="00AA36DB"/>
    <w:rsid w:val="00AA3C9C"/>
    <w:rsid w:val="00AA3E3A"/>
    <w:rsid w:val="00AA3EE3"/>
    <w:rsid w:val="00AA3FBC"/>
    <w:rsid w:val="00AA442D"/>
    <w:rsid w:val="00AA44F8"/>
    <w:rsid w:val="00AA53DE"/>
    <w:rsid w:val="00AA5CC2"/>
    <w:rsid w:val="00AA5E00"/>
    <w:rsid w:val="00AA5E17"/>
    <w:rsid w:val="00AA5E54"/>
    <w:rsid w:val="00AA628D"/>
    <w:rsid w:val="00AA6403"/>
    <w:rsid w:val="00AA671B"/>
    <w:rsid w:val="00AA6836"/>
    <w:rsid w:val="00AA6DAD"/>
    <w:rsid w:val="00AA7251"/>
    <w:rsid w:val="00AA7512"/>
    <w:rsid w:val="00AA79E4"/>
    <w:rsid w:val="00AA7C94"/>
    <w:rsid w:val="00AA7F84"/>
    <w:rsid w:val="00AB01DB"/>
    <w:rsid w:val="00AB07C1"/>
    <w:rsid w:val="00AB09F4"/>
    <w:rsid w:val="00AB1147"/>
    <w:rsid w:val="00AB15CB"/>
    <w:rsid w:val="00AB1A8A"/>
    <w:rsid w:val="00AB1DF8"/>
    <w:rsid w:val="00AB2079"/>
    <w:rsid w:val="00AB240C"/>
    <w:rsid w:val="00AB24F5"/>
    <w:rsid w:val="00AB2765"/>
    <w:rsid w:val="00AB27EB"/>
    <w:rsid w:val="00AB2B70"/>
    <w:rsid w:val="00AB2E9C"/>
    <w:rsid w:val="00AB34AE"/>
    <w:rsid w:val="00AB3537"/>
    <w:rsid w:val="00AB379B"/>
    <w:rsid w:val="00AB3961"/>
    <w:rsid w:val="00AB39AC"/>
    <w:rsid w:val="00AB3C09"/>
    <w:rsid w:val="00AB3E74"/>
    <w:rsid w:val="00AB3F33"/>
    <w:rsid w:val="00AB41D6"/>
    <w:rsid w:val="00AB432D"/>
    <w:rsid w:val="00AB45C3"/>
    <w:rsid w:val="00AB471D"/>
    <w:rsid w:val="00AB47D7"/>
    <w:rsid w:val="00AB4B38"/>
    <w:rsid w:val="00AB4C94"/>
    <w:rsid w:val="00AB4D5F"/>
    <w:rsid w:val="00AB6692"/>
    <w:rsid w:val="00AB6EF1"/>
    <w:rsid w:val="00AB7344"/>
    <w:rsid w:val="00AB77C7"/>
    <w:rsid w:val="00AB7E6D"/>
    <w:rsid w:val="00AC0140"/>
    <w:rsid w:val="00AC01E6"/>
    <w:rsid w:val="00AC0418"/>
    <w:rsid w:val="00AC0457"/>
    <w:rsid w:val="00AC0873"/>
    <w:rsid w:val="00AC0C35"/>
    <w:rsid w:val="00AC0E27"/>
    <w:rsid w:val="00AC0FD2"/>
    <w:rsid w:val="00AC13F3"/>
    <w:rsid w:val="00AC1561"/>
    <w:rsid w:val="00AC1B40"/>
    <w:rsid w:val="00AC1BE6"/>
    <w:rsid w:val="00AC1E79"/>
    <w:rsid w:val="00AC1F1B"/>
    <w:rsid w:val="00AC2322"/>
    <w:rsid w:val="00AC246F"/>
    <w:rsid w:val="00AC2863"/>
    <w:rsid w:val="00AC289D"/>
    <w:rsid w:val="00AC2913"/>
    <w:rsid w:val="00AC2D3D"/>
    <w:rsid w:val="00AC305C"/>
    <w:rsid w:val="00AC312B"/>
    <w:rsid w:val="00AC322C"/>
    <w:rsid w:val="00AC33F7"/>
    <w:rsid w:val="00AC3621"/>
    <w:rsid w:val="00AC3C94"/>
    <w:rsid w:val="00AC4089"/>
    <w:rsid w:val="00AC466D"/>
    <w:rsid w:val="00AC49FD"/>
    <w:rsid w:val="00AC4BCB"/>
    <w:rsid w:val="00AC56B6"/>
    <w:rsid w:val="00AC5729"/>
    <w:rsid w:val="00AC58B3"/>
    <w:rsid w:val="00AC5BA0"/>
    <w:rsid w:val="00AC5FD9"/>
    <w:rsid w:val="00AC60E1"/>
    <w:rsid w:val="00AC6113"/>
    <w:rsid w:val="00AC6556"/>
    <w:rsid w:val="00AC6778"/>
    <w:rsid w:val="00AC6923"/>
    <w:rsid w:val="00AC69BD"/>
    <w:rsid w:val="00AC69D0"/>
    <w:rsid w:val="00AC6C0E"/>
    <w:rsid w:val="00AC6CD3"/>
    <w:rsid w:val="00AC74C3"/>
    <w:rsid w:val="00AC78A3"/>
    <w:rsid w:val="00AD00D4"/>
    <w:rsid w:val="00AD062B"/>
    <w:rsid w:val="00AD0665"/>
    <w:rsid w:val="00AD08D4"/>
    <w:rsid w:val="00AD0E10"/>
    <w:rsid w:val="00AD0EAB"/>
    <w:rsid w:val="00AD113C"/>
    <w:rsid w:val="00AD1534"/>
    <w:rsid w:val="00AD178C"/>
    <w:rsid w:val="00AD1AA7"/>
    <w:rsid w:val="00AD1D1D"/>
    <w:rsid w:val="00AD2216"/>
    <w:rsid w:val="00AD22F8"/>
    <w:rsid w:val="00AD237C"/>
    <w:rsid w:val="00AD2A40"/>
    <w:rsid w:val="00AD2E55"/>
    <w:rsid w:val="00AD2F3E"/>
    <w:rsid w:val="00AD3156"/>
    <w:rsid w:val="00AD323E"/>
    <w:rsid w:val="00AD35EE"/>
    <w:rsid w:val="00AD3D3F"/>
    <w:rsid w:val="00AD3E27"/>
    <w:rsid w:val="00AD4100"/>
    <w:rsid w:val="00AD4146"/>
    <w:rsid w:val="00AD4421"/>
    <w:rsid w:val="00AD4822"/>
    <w:rsid w:val="00AD49C6"/>
    <w:rsid w:val="00AD4BD0"/>
    <w:rsid w:val="00AD4C98"/>
    <w:rsid w:val="00AD4E49"/>
    <w:rsid w:val="00AD5404"/>
    <w:rsid w:val="00AD545D"/>
    <w:rsid w:val="00AD5844"/>
    <w:rsid w:val="00AD5A83"/>
    <w:rsid w:val="00AD5C3C"/>
    <w:rsid w:val="00AD5C3D"/>
    <w:rsid w:val="00AD5EB6"/>
    <w:rsid w:val="00AD5F2A"/>
    <w:rsid w:val="00AD5F6B"/>
    <w:rsid w:val="00AD61C1"/>
    <w:rsid w:val="00AD62A2"/>
    <w:rsid w:val="00AD66B5"/>
    <w:rsid w:val="00AD6D53"/>
    <w:rsid w:val="00AD6E58"/>
    <w:rsid w:val="00AD6EC3"/>
    <w:rsid w:val="00AD6FAD"/>
    <w:rsid w:val="00AD77B4"/>
    <w:rsid w:val="00AD7C7C"/>
    <w:rsid w:val="00AD7D2C"/>
    <w:rsid w:val="00AE0060"/>
    <w:rsid w:val="00AE051C"/>
    <w:rsid w:val="00AE0560"/>
    <w:rsid w:val="00AE0677"/>
    <w:rsid w:val="00AE09BA"/>
    <w:rsid w:val="00AE0AE1"/>
    <w:rsid w:val="00AE0FAE"/>
    <w:rsid w:val="00AE158D"/>
    <w:rsid w:val="00AE1879"/>
    <w:rsid w:val="00AE1A48"/>
    <w:rsid w:val="00AE1DA9"/>
    <w:rsid w:val="00AE25BE"/>
    <w:rsid w:val="00AE2D6E"/>
    <w:rsid w:val="00AE3289"/>
    <w:rsid w:val="00AE32EA"/>
    <w:rsid w:val="00AE373E"/>
    <w:rsid w:val="00AE37BA"/>
    <w:rsid w:val="00AE39BC"/>
    <w:rsid w:val="00AE3B5F"/>
    <w:rsid w:val="00AE3CE0"/>
    <w:rsid w:val="00AE3F22"/>
    <w:rsid w:val="00AE417F"/>
    <w:rsid w:val="00AE45B9"/>
    <w:rsid w:val="00AE4729"/>
    <w:rsid w:val="00AE4812"/>
    <w:rsid w:val="00AE488F"/>
    <w:rsid w:val="00AE4A33"/>
    <w:rsid w:val="00AE51B6"/>
    <w:rsid w:val="00AE532B"/>
    <w:rsid w:val="00AE55A6"/>
    <w:rsid w:val="00AE55AA"/>
    <w:rsid w:val="00AE5BDD"/>
    <w:rsid w:val="00AE5E60"/>
    <w:rsid w:val="00AE5E7F"/>
    <w:rsid w:val="00AE5F39"/>
    <w:rsid w:val="00AE612C"/>
    <w:rsid w:val="00AE65B3"/>
    <w:rsid w:val="00AE687F"/>
    <w:rsid w:val="00AE704E"/>
    <w:rsid w:val="00AE7077"/>
    <w:rsid w:val="00AE71F5"/>
    <w:rsid w:val="00AE739F"/>
    <w:rsid w:val="00AE7834"/>
    <w:rsid w:val="00AE7845"/>
    <w:rsid w:val="00AE784F"/>
    <w:rsid w:val="00AE7E1F"/>
    <w:rsid w:val="00AE7EDA"/>
    <w:rsid w:val="00AE7FD3"/>
    <w:rsid w:val="00AF01E4"/>
    <w:rsid w:val="00AF0787"/>
    <w:rsid w:val="00AF08E7"/>
    <w:rsid w:val="00AF0A1D"/>
    <w:rsid w:val="00AF0B1A"/>
    <w:rsid w:val="00AF0C7E"/>
    <w:rsid w:val="00AF1008"/>
    <w:rsid w:val="00AF144E"/>
    <w:rsid w:val="00AF1629"/>
    <w:rsid w:val="00AF18F7"/>
    <w:rsid w:val="00AF199D"/>
    <w:rsid w:val="00AF1E58"/>
    <w:rsid w:val="00AF1E9B"/>
    <w:rsid w:val="00AF1EDA"/>
    <w:rsid w:val="00AF2285"/>
    <w:rsid w:val="00AF22C1"/>
    <w:rsid w:val="00AF232A"/>
    <w:rsid w:val="00AF244D"/>
    <w:rsid w:val="00AF24EC"/>
    <w:rsid w:val="00AF285B"/>
    <w:rsid w:val="00AF288E"/>
    <w:rsid w:val="00AF2E27"/>
    <w:rsid w:val="00AF33BB"/>
    <w:rsid w:val="00AF34A8"/>
    <w:rsid w:val="00AF363F"/>
    <w:rsid w:val="00AF3CE0"/>
    <w:rsid w:val="00AF3FE4"/>
    <w:rsid w:val="00AF40CA"/>
    <w:rsid w:val="00AF41F0"/>
    <w:rsid w:val="00AF4258"/>
    <w:rsid w:val="00AF46F0"/>
    <w:rsid w:val="00AF481C"/>
    <w:rsid w:val="00AF4842"/>
    <w:rsid w:val="00AF4C27"/>
    <w:rsid w:val="00AF4E89"/>
    <w:rsid w:val="00AF549B"/>
    <w:rsid w:val="00AF55EC"/>
    <w:rsid w:val="00AF5620"/>
    <w:rsid w:val="00AF5708"/>
    <w:rsid w:val="00AF5D0B"/>
    <w:rsid w:val="00AF5D7C"/>
    <w:rsid w:val="00AF6124"/>
    <w:rsid w:val="00AF62A2"/>
    <w:rsid w:val="00AF73E5"/>
    <w:rsid w:val="00AF7AC6"/>
    <w:rsid w:val="00AF7B14"/>
    <w:rsid w:val="00AF7CB5"/>
    <w:rsid w:val="00B0043E"/>
    <w:rsid w:val="00B006AC"/>
    <w:rsid w:val="00B0084F"/>
    <w:rsid w:val="00B00A15"/>
    <w:rsid w:val="00B00CAB"/>
    <w:rsid w:val="00B00FD3"/>
    <w:rsid w:val="00B01020"/>
    <w:rsid w:val="00B01552"/>
    <w:rsid w:val="00B01B65"/>
    <w:rsid w:val="00B01CD1"/>
    <w:rsid w:val="00B01D6B"/>
    <w:rsid w:val="00B01F60"/>
    <w:rsid w:val="00B02251"/>
    <w:rsid w:val="00B02C51"/>
    <w:rsid w:val="00B02EA6"/>
    <w:rsid w:val="00B02FD0"/>
    <w:rsid w:val="00B03706"/>
    <w:rsid w:val="00B039A3"/>
    <w:rsid w:val="00B039B1"/>
    <w:rsid w:val="00B03F0F"/>
    <w:rsid w:val="00B041F0"/>
    <w:rsid w:val="00B04443"/>
    <w:rsid w:val="00B04D33"/>
    <w:rsid w:val="00B05400"/>
    <w:rsid w:val="00B055B4"/>
    <w:rsid w:val="00B0585B"/>
    <w:rsid w:val="00B05B8D"/>
    <w:rsid w:val="00B05C62"/>
    <w:rsid w:val="00B05DD4"/>
    <w:rsid w:val="00B06100"/>
    <w:rsid w:val="00B066B1"/>
    <w:rsid w:val="00B06B7A"/>
    <w:rsid w:val="00B071D5"/>
    <w:rsid w:val="00B07435"/>
    <w:rsid w:val="00B0752D"/>
    <w:rsid w:val="00B079AC"/>
    <w:rsid w:val="00B07FAC"/>
    <w:rsid w:val="00B07FFE"/>
    <w:rsid w:val="00B10100"/>
    <w:rsid w:val="00B10416"/>
    <w:rsid w:val="00B1043E"/>
    <w:rsid w:val="00B10466"/>
    <w:rsid w:val="00B1052A"/>
    <w:rsid w:val="00B10533"/>
    <w:rsid w:val="00B105CA"/>
    <w:rsid w:val="00B10AD5"/>
    <w:rsid w:val="00B10B56"/>
    <w:rsid w:val="00B11655"/>
    <w:rsid w:val="00B11929"/>
    <w:rsid w:val="00B119F1"/>
    <w:rsid w:val="00B11AA0"/>
    <w:rsid w:val="00B11AB9"/>
    <w:rsid w:val="00B11C1E"/>
    <w:rsid w:val="00B11D76"/>
    <w:rsid w:val="00B11F3B"/>
    <w:rsid w:val="00B1241B"/>
    <w:rsid w:val="00B1249B"/>
    <w:rsid w:val="00B12739"/>
    <w:rsid w:val="00B1303E"/>
    <w:rsid w:val="00B13CB7"/>
    <w:rsid w:val="00B14048"/>
    <w:rsid w:val="00B140D9"/>
    <w:rsid w:val="00B145A1"/>
    <w:rsid w:val="00B14C99"/>
    <w:rsid w:val="00B15233"/>
    <w:rsid w:val="00B15394"/>
    <w:rsid w:val="00B153DC"/>
    <w:rsid w:val="00B1597F"/>
    <w:rsid w:val="00B1633E"/>
    <w:rsid w:val="00B163E5"/>
    <w:rsid w:val="00B1649A"/>
    <w:rsid w:val="00B165D7"/>
    <w:rsid w:val="00B16E03"/>
    <w:rsid w:val="00B16F45"/>
    <w:rsid w:val="00B17232"/>
    <w:rsid w:val="00B17720"/>
    <w:rsid w:val="00B17858"/>
    <w:rsid w:val="00B178DD"/>
    <w:rsid w:val="00B17E30"/>
    <w:rsid w:val="00B17E98"/>
    <w:rsid w:val="00B203B1"/>
    <w:rsid w:val="00B20467"/>
    <w:rsid w:val="00B205C2"/>
    <w:rsid w:val="00B20D2F"/>
    <w:rsid w:val="00B20E47"/>
    <w:rsid w:val="00B21851"/>
    <w:rsid w:val="00B21A92"/>
    <w:rsid w:val="00B21C9F"/>
    <w:rsid w:val="00B21D03"/>
    <w:rsid w:val="00B2216D"/>
    <w:rsid w:val="00B225BB"/>
    <w:rsid w:val="00B22CBB"/>
    <w:rsid w:val="00B231C4"/>
    <w:rsid w:val="00B232E1"/>
    <w:rsid w:val="00B2379C"/>
    <w:rsid w:val="00B238F3"/>
    <w:rsid w:val="00B2399C"/>
    <w:rsid w:val="00B23DAC"/>
    <w:rsid w:val="00B23DEE"/>
    <w:rsid w:val="00B23EDC"/>
    <w:rsid w:val="00B23FE5"/>
    <w:rsid w:val="00B240E1"/>
    <w:rsid w:val="00B24161"/>
    <w:rsid w:val="00B244C6"/>
    <w:rsid w:val="00B246BA"/>
    <w:rsid w:val="00B248EC"/>
    <w:rsid w:val="00B24C44"/>
    <w:rsid w:val="00B24F5E"/>
    <w:rsid w:val="00B24F7B"/>
    <w:rsid w:val="00B25497"/>
    <w:rsid w:val="00B25AA1"/>
    <w:rsid w:val="00B25E3E"/>
    <w:rsid w:val="00B25F1E"/>
    <w:rsid w:val="00B25F8F"/>
    <w:rsid w:val="00B26121"/>
    <w:rsid w:val="00B26165"/>
    <w:rsid w:val="00B263C9"/>
    <w:rsid w:val="00B264BE"/>
    <w:rsid w:val="00B2666B"/>
    <w:rsid w:val="00B266F7"/>
    <w:rsid w:val="00B267C5"/>
    <w:rsid w:val="00B268D2"/>
    <w:rsid w:val="00B26C61"/>
    <w:rsid w:val="00B26E04"/>
    <w:rsid w:val="00B26E2A"/>
    <w:rsid w:val="00B26E72"/>
    <w:rsid w:val="00B26EA4"/>
    <w:rsid w:val="00B26F9E"/>
    <w:rsid w:val="00B2704A"/>
    <w:rsid w:val="00B27457"/>
    <w:rsid w:val="00B275B0"/>
    <w:rsid w:val="00B2789D"/>
    <w:rsid w:val="00B27A19"/>
    <w:rsid w:val="00B27CBA"/>
    <w:rsid w:val="00B27CC1"/>
    <w:rsid w:val="00B27EAB"/>
    <w:rsid w:val="00B30522"/>
    <w:rsid w:val="00B30746"/>
    <w:rsid w:val="00B309B2"/>
    <w:rsid w:val="00B309BD"/>
    <w:rsid w:val="00B309FE"/>
    <w:rsid w:val="00B30DF9"/>
    <w:rsid w:val="00B318C8"/>
    <w:rsid w:val="00B32224"/>
    <w:rsid w:val="00B3225B"/>
    <w:rsid w:val="00B325D0"/>
    <w:rsid w:val="00B32A4A"/>
    <w:rsid w:val="00B32A78"/>
    <w:rsid w:val="00B32A97"/>
    <w:rsid w:val="00B330FB"/>
    <w:rsid w:val="00B339E2"/>
    <w:rsid w:val="00B33A02"/>
    <w:rsid w:val="00B33B70"/>
    <w:rsid w:val="00B33DF9"/>
    <w:rsid w:val="00B33F93"/>
    <w:rsid w:val="00B3431B"/>
    <w:rsid w:val="00B34353"/>
    <w:rsid w:val="00B345C4"/>
    <w:rsid w:val="00B34791"/>
    <w:rsid w:val="00B347C3"/>
    <w:rsid w:val="00B3490E"/>
    <w:rsid w:val="00B3513D"/>
    <w:rsid w:val="00B35518"/>
    <w:rsid w:val="00B357BA"/>
    <w:rsid w:val="00B3593F"/>
    <w:rsid w:val="00B3616B"/>
    <w:rsid w:val="00B362E5"/>
    <w:rsid w:val="00B3659B"/>
    <w:rsid w:val="00B36781"/>
    <w:rsid w:val="00B36AF5"/>
    <w:rsid w:val="00B36C08"/>
    <w:rsid w:val="00B36E6E"/>
    <w:rsid w:val="00B37278"/>
    <w:rsid w:val="00B3745F"/>
    <w:rsid w:val="00B37ADA"/>
    <w:rsid w:val="00B37EC3"/>
    <w:rsid w:val="00B37EE3"/>
    <w:rsid w:val="00B40548"/>
    <w:rsid w:val="00B40809"/>
    <w:rsid w:val="00B40867"/>
    <w:rsid w:val="00B40987"/>
    <w:rsid w:val="00B40A51"/>
    <w:rsid w:val="00B40FFF"/>
    <w:rsid w:val="00B412C2"/>
    <w:rsid w:val="00B4137C"/>
    <w:rsid w:val="00B413A6"/>
    <w:rsid w:val="00B41458"/>
    <w:rsid w:val="00B41510"/>
    <w:rsid w:val="00B416CC"/>
    <w:rsid w:val="00B417BB"/>
    <w:rsid w:val="00B417D6"/>
    <w:rsid w:val="00B41CF2"/>
    <w:rsid w:val="00B41EDD"/>
    <w:rsid w:val="00B41EF5"/>
    <w:rsid w:val="00B41F8A"/>
    <w:rsid w:val="00B42050"/>
    <w:rsid w:val="00B422E6"/>
    <w:rsid w:val="00B42359"/>
    <w:rsid w:val="00B425C6"/>
    <w:rsid w:val="00B42A11"/>
    <w:rsid w:val="00B42A12"/>
    <w:rsid w:val="00B42C1D"/>
    <w:rsid w:val="00B42DF6"/>
    <w:rsid w:val="00B42F76"/>
    <w:rsid w:val="00B42F87"/>
    <w:rsid w:val="00B42FD9"/>
    <w:rsid w:val="00B43F65"/>
    <w:rsid w:val="00B43FC1"/>
    <w:rsid w:val="00B443DF"/>
    <w:rsid w:val="00B445FA"/>
    <w:rsid w:val="00B44618"/>
    <w:rsid w:val="00B44A5C"/>
    <w:rsid w:val="00B44B7D"/>
    <w:rsid w:val="00B44CE1"/>
    <w:rsid w:val="00B45162"/>
    <w:rsid w:val="00B4553F"/>
    <w:rsid w:val="00B45A6D"/>
    <w:rsid w:val="00B45B56"/>
    <w:rsid w:val="00B45D19"/>
    <w:rsid w:val="00B45F92"/>
    <w:rsid w:val="00B467DA"/>
    <w:rsid w:val="00B4684E"/>
    <w:rsid w:val="00B4694A"/>
    <w:rsid w:val="00B46BFB"/>
    <w:rsid w:val="00B46C14"/>
    <w:rsid w:val="00B46E74"/>
    <w:rsid w:val="00B47622"/>
    <w:rsid w:val="00B47B63"/>
    <w:rsid w:val="00B47F33"/>
    <w:rsid w:val="00B5031A"/>
    <w:rsid w:val="00B504C4"/>
    <w:rsid w:val="00B50775"/>
    <w:rsid w:val="00B5084E"/>
    <w:rsid w:val="00B50A3A"/>
    <w:rsid w:val="00B51086"/>
    <w:rsid w:val="00B517E7"/>
    <w:rsid w:val="00B51947"/>
    <w:rsid w:val="00B51BBC"/>
    <w:rsid w:val="00B51ED0"/>
    <w:rsid w:val="00B524D7"/>
    <w:rsid w:val="00B52AB5"/>
    <w:rsid w:val="00B5310C"/>
    <w:rsid w:val="00B53637"/>
    <w:rsid w:val="00B5370B"/>
    <w:rsid w:val="00B53A52"/>
    <w:rsid w:val="00B53F3C"/>
    <w:rsid w:val="00B53F91"/>
    <w:rsid w:val="00B5400E"/>
    <w:rsid w:val="00B5416E"/>
    <w:rsid w:val="00B5466C"/>
    <w:rsid w:val="00B54753"/>
    <w:rsid w:val="00B54954"/>
    <w:rsid w:val="00B54BA7"/>
    <w:rsid w:val="00B54DF9"/>
    <w:rsid w:val="00B54F12"/>
    <w:rsid w:val="00B54F97"/>
    <w:rsid w:val="00B5512B"/>
    <w:rsid w:val="00B557B6"/>
    <w:rsid w:val="00B559CF"/>
    <w:rsid w:val="00B55D9B"/>
    <w:rsid w:val="00B55F98"/>
    <w:rsid w:val="00B5603D"/>
    <w:rsid w:val="00B565E6"/>
    <w:rsid w:val="00B567A7"/>
    <w:rsid w:val="00B567F8"/>
    <w:rsid w:val="00B56CAC"/>
    <w:rsid w:val="00B57110"/>
    <w:rsid w:val="00B5732B"/>
    <w:rsid w:val="00B57337"/>
    <w:rsid w:val="00B575C3"/>
    <w:rsid w:val="00B575C7"/>
    <w:rsid w:val="00B576A1"/>
    <w:rsid w:val="00B579D7"/>
    <w:rsid w:val="00B60006"/>
    <w:rsid w:val="00B60357"/>
    <w:rsid w:val="00B60911"/>
    <w:rsid w:val="00B60CF4"/>
    <w:rsid w:val="00B61093"/>
    <w:rsid w:val="00B613F7"/>
    <w:rsid w:val="00B61B3E"/>
    <w:rsid w:val="00B61CAD"/>
    <w:rsid w:val="00B61DEB"/>
    <w:rsid w:val="00B62388"/>
    <w:rsid w:val="00B62700"/>
    <w:rsid w:val="00B62872"/>
    <w:rsid w:val="00B62E87"/>
    <w:rsid w:val="00B632E7"/>
    <w:rsid w:val="00B63649"/>
    <w:rsid w:val="00B6366A"/>
    <w:rsid w:val="00B63790"/>
    <w:rsid w:val="00B63822"/>
    <w:rsid w:val="00B639A0"/>
    <w:rsid w:val="00B64522"/>
    <w:rsid w:val="00B646CC"/>
    <w:rsid w:val="00B64976"/>
    <w:rsid w:val="00B65478"/>
    <w:rsid w:val="00B654BA"/>
    <w:rsid w:val="00B65770"/>
    <w:rsid w:val="00B659CA"/>
    <w:rsid w:val="00B65A47"/>
    <w:rsid w:val="00B65BEC"/>
    <w:rsid w:val="00B65D70"/>
    <w:rsid w:val="00B666B1"/>
    <w:rsid w:val="00B66984"/>
    <w:rsid w:val="00B66B1D"/>
    <w:rsid w:val="00B66D89"/>
    <w:rsid w:val="00B66ED5"/>
    <w:rsid w:val="00B66EE6"/>
    <w:rsid w:val="00B671A8"/>
    <w:rsid w:val="00B6757A"/>
    <w:rsid w:val="00B6762F"/>
    <w:rsid w:val="00B67B40"/>
    <w:rsid w:val="00B700D6"/>
    <w:rsid w:val="00B7034F"/>
    <w:rsid w:val="00B705DA"/>
    <w:rsid w:val="00B7080E"/>
    <w:rsid w:val="00B708B2"/>
    <w:rsid w:val="00B709CB"/>
    <w:rsid w:val="00B70A33"/>
    <w:rsid w:val="00B714EF"/>
    <w:rsid w:val="00B7178F"/>
    <w:rsid w:val="00B717F5"/>
    <w:rsid w:val="00B719A0"/>
    <w:rsid w:val="00B719EC"/>
    <w:rsid w:val="00B71DD2"/>
    <w:rsid w:val="00B71DD9"/>
    <w:rsid w:val="00B71E9C"/>
    <w:rsid w:val="00B72219"/>
    <w:rsid w:val="00B72D65"/>
    <w:rsid w:val="00B730BB"/>
    <w:rsid w:val="00B73115"/>
    <w:rsid w:val="00B73666"/>
    <w:rsid w:val="00B73AA2"/>
    <w:rsid w:val="00B73D39"/>
    <w:rsid w:val="00B73D61"/>
    <w:rsid w:val="00B73F17"/>
    <w:rsid w:val="00B7400B"/>
    <w:rsid w:val="00B74025"/>
    <w:rsid w:val="00B743B8"/>
    <w:rsid w:val="00B7463A"/>
    <w:rsid w:val="00B7468E"/>
    <w:rsid w:val="00B74928"/>
    <w:rsid w:val="00B74B0E"/>
    <w:rsid w:val="00B74B56"/>
    <w:rsid w:val="00B75225"/>
    <w:rsid w:val="00B7531F"/>
    <w:rsid w:val="00B7550A"/>
    <w:rsid w:val="00B75566"/>
    <w:rsid w:val="00B755DE"/>
    <w:rsid w:val="00B75830"/>
    <w:rsid w:val="00B75AE8"/>
    <w:rsid w:val="00B75EF2"/>
    <w:rsid w:val="00B76526"/>
    <w:rsid w:val="00B765DA"/>
    <w:rsid w:val="00B7676D"/>
    <w:rsid w:val="00B76A99"/>
    <w:rsid w:val="00B772B9"/>
    <w:rsid w:val="00B773CF"/>
    <w:rsid w:val="00B774F0"/>
    <w:rsid w:val="00B77518"/>
    <w:rsid w:val="00B77592"/>
    <w:rsid w:val="00B7761D"/>
    <w:rsid w:val="00B77ACF"/>
    <w:rsid w:val="00B804F9"/>
    <w:rsid w:val="00B80679"/>
    <w:rsid w:val="00B806A4"/>
    <w:rsid w:val="00B8089C"/>
    <w:rsid w:val="00B80A06"/>
    <w:rsid w:val="00B80E05"/>
    <w:rsid w:val="00B81112"/>
    <w:rsid w:val="00B8199A"/>
    <w:rsid w:val="00B81B60"/>
    <w:rsid w:val="00B81C48"/>
    <w:rsid w:val="00B81E5F"/>
    <w:rsid w:val="00B81E6B"/>
    <w:rsid w:val="00B81F25"/>
    <w:rsid w:val="00B82AEC"/>
    <w:rsid w:val="00B83095"/>
    <w:rsid w:val="00B832CD"/>
    <w:rsid w:val="00B83745"/>
    <w:rsid w:val="00B837C4"/>
    <w:rsid w:val="00B8448E"/>
    <w:rsid w:val="00B848A5"/>
    <w:rsid w:val="00B84F36"/>
    <w:rsid w:val="00B84FC6"/>
    <w:rsid w:val="00B851C8"/>
    <w:rsid w:val="00B85468"/>
    <w:rsid w:val="00B85474"/>
    <w:rsid w:val="00B8567C"/>
    <w:rsid w:val="00B85B44"/>
    <w:rsid w:val="00B85C44"/>
    <w:rsid w:val="00B865C8"/>
    <w:rsid w:val="00B865DF"/>
    <w:rsid w:val="00B86728"/>
    <w:rsid w:val="00B86A2E"/>
    <w:rsid w:val="00B86C73"/>
    <w:rsid w:val="00B86FE5"/>
    <w:rsid w:val="00B873F6"/>
    <w:rsid w:val="00B87893"/>
    <w:rsid w:val="00B87CFC"/>
    <w:rsid w:val="00B87E28"/>
    <w:rsid w:val="00B87F52"/>
    <w:rsid w:val="00B901C8"/>
    <w:rsid w:val="00B903B1"/>
    <w:rsid w:val="00B90476"/>
    <w:rsid w:val="00B905C5"/>
    <w:rsid w:val="00B909F0"/>
    <w:rsid w:val="00B90A39"/>
    <w:rsid w:val="00B91229"/>
    <w:rsid w:val="00B913EC"/>
    <w:rsid w:val="00B915FC"/>
    <w:rsid w:val="00B91A76"/>
    <w:rsid w:val="00B91D38"/>
    <w:rsid w:val="00B91D8F"/>
    <w:rsid w:val="00B91E14"/>
    <w:rsid w:val="00B91E89"/>
    <w:rsid w:val="00B92B32"/>
    <w:rsid w:val="00B92B76"/>
    <w:rsid w:val="00B92D31"/>
    <w:rsid w:val="00B935CD"/>
    <w:rsid w:val="00B937C5"/>
    <w:rsid w:val="00B9383B"/>
    <w:rsid w:val="00B9385F"/>
    <w:rsid w:val="00B93B72"/>
    <w:rsid w:val="00B93BD5"/>
    <w:rsid w:val="00B93D10"/>
    <w:rsid w:val="00B93E7A"/>
    <w:rsid w:val="00B93F14"/>
    <w:rsid w:val="00B93FE3"/>
    <w:rsid w:val="00B942B5"/>
    <w:rsid w:val="00B94905"/>
    <w:rsid w:val="00B94CAC"/>
    <w:rsid w:val="00B9544D"/>
    <w:rsid w:val="00B955CB"/>
    <w:rsid w:val="00B95928"/>
    <w:rsid w:val="00B95D1B"/>
    <w:rsid w:val="00B960CA"/>
    <w:rsid w:val="00B961D7"/>
    <w:rsid w:val="00B96254"/>
    <w:rsid w:val="00B96AEF"/>
    <w:rsid w:val="00B96B09"/>
    <w:rsid w:val="00B97355"/>
    <w:rsid w:val="00B97D59"/>
    <w:rsid w:val="00B97D73"/>
    <w:rsid w:val="00BA0150"/>
    <w:rsid w:val="00BA02DE"/>
    <w:rsid w:val="00BA0357"/>
    <w:rsid w:val="00BA0378"/>
    <w:rsid w:val="00BA03F8"/>
    <w:rsid w:val="00BA046D"/>
    <w:rsid w:val="00BA095F"/>
    <w:rsid w:val="00BA09AB"/>
    <w:rsid w:val="00BA1585"/>
    <w:rsid w:val="00BA18AA"/>
    <w:rsid w:val="00BA19BE"/>
    <w:rsid w:val="00BA1DC1"/>
    <w:rsid w:val="00BA2229"/>
    <w:rsid w:val="00BA24C3"/>
    <w:rsid w:val="00BA2783"/>
    <w:rsid w:val="00BA2797"/>
    <w:rsid w:val="00BA2812"/>
    <w:rsid w:val="00BA28E1"/>
    <w:rsid w:val="00BA2BB0"/>
    <w:rsid w:val="00BA2D98"/>
    <w:rsid w:val="00BA30B5"/>
    <w:rsid w:val="00BA3A35"/>
    <w:rsid w:val="00BA4711"/>
    <w:rsid w:val="00BA4970"/>
    <w:rsid w:val="00BA4F23"/>
    <w:rsid w:val="00BA4FEE"/>
    <w:rsid w:val="00BA50EB"/>
    <w:rsid w:val="00BA50F0"/>
    <w:rsid w:val="00BA5119"/>
    <w:rsid w:val="00BA5169"/>
    <w:rsid w:val="00BA56CE"/>
    <w:rsid w:val="00BA5A6E"/>
    <w:rsid w:val="00BA5AB9"/>
    <w:rsid w:val="00BA5B82"/>
    <w:rsid w:val="00BA5D79"/>
    <w:rsid w:val="00BA5DA4"/>
    <w:rsid w:val="00BA6774"/>
    <w:rsid w:val="00BA6C8B"/>
    <w:rsid w:val="00BA6FE8"/>
    <w:rsid w:val="00BA70EA"/>
    <w:rsid w:val="00BA7522"/>
    <w:rsid w:val="00BA7883"/>
    <w:rsid w:val="00BA7A63"/>
    <w:rsid w:val="00BA7EB7"/>
    <w:rsid w:val="00BB018E"/>
    <w:rsid w:val="00BB086D"/>
    <w:rsid w:val="00BB0A16"/>
    <w:rsid w:val="00BB1383"/>
    <w:rsid w:val="00BB13C1"/>
    <w:rsid w:val="00BB13C6"/>
    <w:rsid w:val="00BB1AA8"/>
    <w:rsid w:val="00BB1B86"/>
    <w:rsid w:val="00BB1D5A"/>
    <w:rsid w:val="00BB238E"/>
    <w:rsid w:val="00BB239B"/>
    <w:rsid w:val="00BB2800"/>
    <w:rsid w:val="00BB290F"/>
    <w:rsid w:val="00BB2B71"/>
    <w:rsid w:val="00BB2C26"/>
    <w:rsid w:val="00BB334B"/>
    <w:rsid w:val="00BB34F3"/>
    <w:rsid w:val="00BB369A"/>
    <w:rsid w:val="00BB4137"/>
    <w:rsid w:val="00BB41C0"/>
    <w:rsid w:val="00BB4608"/>
    <w:rsid w:val="00BB460C"/>
    <w:rsid w:val="00BB51F8"/>
    <w:rsid w:val="00BB562B"/>
    <w:rsid w:val="00BB56C4"/>
    <w:rsid w:val="00BB581E"/>
    <w:rsid w:val="00BB5985"/>
    <w:rsid w:val="00BB59AE"/>
    <w:rsid w:val="00BB5A57"/>
    <w:rsid w:val="00BB5A9F"/>
    <w:rsid w:val="00BB5BA4"/>
    <w:rsid w:val="00BB6A87"/>
    <w:rsid w:val="00BB6CAF"/>
    <w:rsid w:val="00BB779B"/>
    <w:rsid w:val="00BB79C1"/>
    <w:rsid w:val="00BB7E15"/>
    <w:rsid w:val="00BC010D"/>
    <w:rsid w:val="00BC0501"/>
    <w:rsid w:val="00BC0A9C"/>
    <w:rsid w:val="00BC1022"/>
    <w:rsid w:val="00BC1091"/>
    <w:rsid w:val="00BC113A"/>
    <w:rsid w:val="00BC150E"/>
    <w:rsid w:val="00BC1675"/>
    <w:rsid w:val="00BC1767"/>
    <w:rsid w:val="00BC1AB4"/>
    <w:rsid w:val="00BC1B3F"/>
    <w:rsid w:val="00BC1FAF"/>
    <w:rsid w:val="00BC21AE"/>
    <w:rsid w:val="00BC2297"/>
    <w:rsid w:val="00BC22E1"/>
    <w:rsid w:val="00BC269A"/>
    <w:rsid w:val="00BC27CB"/>
    <w:rsid w:val="00BC2AC0"/>
    <w:rsid w:val="00BC2ACF"/>
    <w:rsid w:val="00BC2C02"/>
    <w:rsid w:val="00BC2CF6"/>
    <w:rsid w:val="00BC3858"/>
    <w:rsid w:val="00BC38D6"/>
    <w:rsid w:val="00BC39C8"/>
    <w:rsid w:val="00BC4028"/>
    <w:rsid w:val="00BC41CE"/>
    <w:rsid w:val="00BC429E"/>
    <w:rsid w:val="00BC4AC9"/>
    <w:rsid w:val="00BC4EC1"/>
    <w:rsid w:val="00BC5135"/>
    <w:rsid w:val="00BC546D"/>
    <w:rsid w:val="00BC5724"/>
    <w:rsid w:val="00BC57BD"/>
    <w:rsid w:val="00BC591C"/>
    <w:rsid w:val="00BC5934"/>
    <w:rsid w:val="00BC5C61"/>
    <w:rsid w:val="00BC5C97"/>
    <w:rsid w:val="00BC5EF3"/>
    <w:rsid w:val="00BC5F12"/>
    <w:rsid w:val="00BC60AE"/>
    <w:rsid w:val="00BC651F"/>
    <w:rsid w:val="00BC6676"/>
    <w:rsid w:val="00BC6A75"/>
    <w:rsid w:val="00BC6D11"/>
    <w:rsid w:val="00BC7912"/>
    <w:rsid w:val="00BC7BCF"/>
    <w:rsid w:val="00BC7D07"/>
    <w:rsid w:val="00BC7DC8"/>
    <w:rsid w:val="00BC7F28"/>
    <w:rsid w:val="00BD0011"/>
    <w:rsid w:val="00BD005C"/>
    <w:rsid w:val="00BD00D7"/>
    <w:rsid w:val="00BD020A"/>
    <w:rsid w:val="00BD0352"/>
    <w:rsid w:val="00BD0475"/>
    <w:rsid w:val="00BD0547"/>
    <w:rsid w:val="00BD06B5"/>
    <w:rsid w:val="00BD0C24"/>
    <w:rsid w:val="00BD0C27"/>
    <w:rsid w:val="00BD0CEF"/>
    <w:rsid w:val="00BD0E78"/>
    <w:rsid w:val="00BD1785"/>
    <w:rsid w:val="00BD1850"/>
    <w:rsid w:val="00BD1A65"/>
    <w:rsid w:val="00BD213C"/>
    <w:rsid w:val="00BD2168"/>
    <w:rsid w:val="00BD256F"/>
    <w:rsid w:val="00BD2D95"/>
    <w:rsid w:val="00BD3420"/>
    <w:rsid w:val="00BD345D"/>
    <w:rsid w:val="00BD3B41"/>
    <w:rsid w:val="00BD3BA6"/>
    <w:rsid w:val="00BD3BC5"/>
    <w:rsid w:val="00BD3C70"/>
    <w:rsid w:val="00BD3CF0"/>
    <w:rsid w:val="00BD4352"/>
    <w:rsid w:val="00BD44EE"/>
    <w:rsid w:val="00BD4655"/>
    <w:rsid w:val="00BD48D4"/>
    <w:rsid w:val="00BD4B40"/>
    <w:rsid w:val="00BD4F7C"/>
    <w:rsid w:val="00BD51E6"/>
    <w:rsid w:val="00BD52D4"/>
    <w:rsid w:val="00BD52F6"/>
    <w:rsid w:val="00BD555E"/>
    <w:rsid w:val="00BD562D"/>
    <w:rsid w:val="00BD5897"/>
    <w:rsid w:val="00BD5B30"/>
    <w:rsid w:val="00BD5B73"/>
    <w:rsid w:val="00BD5E5C"/>
    <w:rsid w:val="00BD5F15"/>
    <w:rsid w:val="00BD5F75"/>
    <w:rsid w:val="00BD5FF3"/>
    <w:rsid w:val="00BD6323"/>
    <w:rsid w:val="00BD6368"/>
    <w:rsid w:val="00BD64BE"/>
    <w:rsid w:val="00BD6758"/>
    <w:rsid w:val="00BD6A11"/>
    <w:rsid w:val="00BD6AC3"/>
    <w:rsid w:val="00BD7063"/>
    <w:rsid w:val="00BD70DA"/>
    <w:rsid w:val="00BD716B"/>
    <w:rsid w:val="00BD7D9E"/>
    <w:rsid w:val="00BD7DB5"/>
    <w:rsid w:val="00BE065F"/>
    <w:rsid w:val="00BE07E5"/>
    <w:rsid w:val="00BE0B87"/>
    <w:rsid w:val="00BE0C60"/>
    <w:rsid w:val="00BE107A"/>
    <w:rsid w:val="00BE1300"/>
    <w:rsid w:val="00BE13E0"/>
    <w:rsid w:val="00BE13EB"/>
    <w:rsid w:val="00BE155F"/>
    <w:rsid w:val="00BE16E4"/>
    <w:rsid w:val="00BE17C1"/>
    <w:rsid w:val="00BE18CF"/>
    <w:rsid w:val="00BE19DF"/>
    <w:rsid w:val="00BE1B83"/>
    <w:rsid w:val="00BE1C85"/>
    <w:rsid w:val="00BE1FED"/>
    <w:rsid w:val="00BE202A"/>
    <w:rsid w:val="00BE2072"/>
    <w:rsid w:val="00BE25F0"/>
    <w:rsid w:val="00BE2671"/>
    <w:rsid w:val="00BE27CD"/>
    <w:rsid w:val="00BE295A"/>
    <w:rsid w:val="00BE2A7B"/>
    <w:rsid w:val="00BE2B12"/>
    <w:rsid w:val="00BE2C36"/>
    <w:rsid w:val="00BE3018"/>
    <w:rsid w:val="00BE31EE"/>
    <w:rsid w:val="00BE341D"/>
    <w:rsid w:val="00BE3AB9"/>
    <w:rsid w:val="00BE3C8E"/>
    <w:rsid w:val="00BE3D6C"/>
    <w:rsid w:val="00BE3DD7"/>
    <w:rsid w:val="00BE42E1"/>
    <w:rsid w:val="00BE436E"/>
    <w:rsid w:val="00BE4672"/>
    <w:rsid w:val="00BE4A4D"/>
    <w:rsid w:val="00BE4EC4"/>
    <w:rsid w:val="00BE519B"/>
    <w:rsid w:val="00BE52FA"/>
    <w:rsid w:val="00BE5462"/>
    <w:rsid w:val="00BE5A03"/>
    <w:rsid w:val="00BE5B48"/>
    <w:rsid w:val="00BE612B"/>
    <w:rsid w:val="00BE6208"/>
    <w:rsid w:val="00BE695C"/>
    <w:rsid w:val="00BE6A5F"/>
    <w:rsid w:val="00BE6AF0"/>
    <w:rsid w:val="00BE7394"/>
    <w:rsid w:val="00BE7645"/>
    <w:rsid w:val="00BE777D"/>
    <w:rsid w:val="00BE79CE"/>
    <w:rsid w:val="00BE7AA3"/>
    <w:rsid w:val="00BE7D6B"/>
    <w:rsid w:val="00BE7E50"/>
    <w:rsid w:val="00BF0086"/>
    <w:rsid w:val="00BF05B0"/>
    <w:rsid w:val="00BF06B4"/>
    <w:rsid w:val="00BF0742"/>
    <w:rsid w:val="00BF0A1E"/>
    <w:rsid w:val="00BF0D91"/>
    <w:rsid w:val="00BF0DF6"/>
    <w:rsid w:val="00BF11C6"/>
    <w:rsid w:val="00BF13EB"/>
    <w:rsid w:val="00BF144E"/>
    <w:rsid w:val="00BF1527"/>
    <w:rsid w:val="00BF1811"/>
    <w:rsid w:val="00BF19B8"/>
    <w:rsid w:val="00BF1D51"/>
    <w:rsid w:val="00BF1F4D"/>
    <w:rsid w:val="00BF2254"/>
    <w:rsid w:val="00BF22AD"/>
    <w:rsid w:val="00BF2770"/>
    <w:rsid w:val="00BF290C"/>
    <w:rsid w:val="00BF2984"/>
    <w:rsid w:val="00BF2B0A"/>
    <w:rsid w:val="00BF2BBD"/>
    <w:rsid w:val="00BF2C60"/>
    <w:rsid w:val="00BF2DBB"/>
    <w:rsid w:val="00BF30BC"/>
    <w:rsid w:val="00BF363E"/>
    <w:rsid w:val="00BF3791"/>
    <w:rsid w:val="00BF399B"/>
    <w:rsid w:val="00BF3ACD"/>
    <w:rsid w:val="00BF3DFE"/>
    <w:rsid w:val="00BF40ED"/>
    <w:rsid w:val="00BF40F8"/>
    <w:rsid w:val="00BF44DD"/>
    <w:rsid w:val="00BF452F"/>
    <w:rsid w:val="00BF461B"/>
    <w:rsid w:val="00BF4854"/>
    <w:rsid w:val="00BF4A31"/>
    <w:rsid w:val="00BF4F08"/>
    <w:rsid w:val="00BF5277"/>
    <w:rsid w:val="00BF531F"/>
    <w:rsid w:val="00BF546C"/>
    <w:rsid w:val="00BF54E9"/>
    <w:rsid w:val="00BF56DA"/>
    <w:rsid w:val="00BF5993"/>
    <w:rsid w:val="00BF5AD6"/>
    <w:rsid w:val="00BF5E34"/>
    <w:rsid w:val="00BF5E4F"/>
    <w:rsid w:val="00BF6067"/>
    <w:rsid w:val="00BF6119"/>
    <w:rsid w:val="00BF6185"/>
    <w:rsid w:val="00BF67A7"/>
    <w:rsid w:val="00BF67BB"/>
    <w:rsid w:val="00BF6B3A"/>
    <w:rsid w:val="00BF6BF5"/>
    <w:rsid w:val="00BF70C4"/>
    <w:rsid w:val="00BF7195"/>
    <w:rsid w:val="00BF72D1"/>
    <w:rsid w:val="00BF73F8"/>
    <w:rsid w:val="00BF74C0"/>
    <w:rsid w:val="00BF7591"/>
    <w:rsid w:val="00BF7783"/>
    <w:rsid w:val="00BF77F9"/>
    <w:rsid w:val="00BF7A1E"/>
    <w:rsid w:val="00C0011D"/>
    <w:rsid w:val="00C0020B"/>
    <w:rsid w:val="00C0034C"/>
    <w:rsid w:val="00C00441"/>
    <w:rsid w:val="00C00CCF"/>
    <w:rsid w:val="00C01330"/>
    <w:rsid w:val="00C01BD1"/>
    <w:rsid w:val="00C01D3A"/>
    <w:rsid w:val="00C01E2D"/>
    <w:rsid w:val="00C020DD"/>
    <w:rsid w:val="00C021E7"/>
    <w:rsid w:val="00C02390"/>
    <w:rsid w:val="00C02D31"/>
    <w:rsid w:val="00C02DEB"/>
    <w:rsid w:val="00C03351"/>
    <w:rsid w:val="00C03467"/>
    <w:rsid w:val="00C035D0"/>
    <w:rsid w:val="00C0380D"/>
    <w:rsid w:val="00C03F5E"/>
    <w:rsid w:val="00C041ED"/>
    <w:rsid w:val="00C04247"/>
    <w:rsid w:val="00C04450"/>
    <w:rsid w:val="00C044E8"/>
    <w:rsid w:val="00C0473A"/>
    <w:rsid w:val="00C04ADE"/>
    <w:rsid w:val="00C04C9C"/>
    <w:rsid w:val="00C052C1"/>
    <w:rsid w:val="00C05691"/>
    <w:rsid w:val="00C058B8"/>
    <w:rsid w:val="00C05939"/>
    <w:rsid w:val="00C05AA4"/>
    <w:rsid w:val="00C05E45"/>
    <w:rsid w:val="00C0665C"/>
    <w:rsid w:val="00C069E0"/>
    <w:rsid w:val="00C06C74"/>
    <w:rsid w:val="00C06DE8"/>
    <w:rsid w:val="00C07199"/>
    <w:rsid w:val="00C0742E"/>
    <w:rsid w:val="00C074B3"/>
    <w:rsid w:val="00C07C83"/>
    <w:rsid w:val="00C07DCA"/>
    <w:rsid w:val="00C07EF0"/>
    <w:rsid w:val="00C07EF7"/>
    <w:rsid w:val="00C101AF"/>
    <w:rsid w:val="00C106B5"/>
    <w:rsid w:val="00C10C51"/>
    <w:rsid w:val="00C10D61"/>
    <w:rsid w:val="00C10F47"/>
    <w:rsid w:val="00C11366"/>
    <w:rsid w:val="00C11B5E"/>
    <w:rsid w:val="00C11C24"/>
    <w:rsid w:val="00C11CF8"/>
    <w:rsid w:val="00C11D1A"/>
    <w:rsid w:val="00C121EA"/>
    <w:rsid w:val="00C1220E"/>
    <w:rsid w:val="00C12253"/>
    <w:rsid w:val="00C12255"/>
    <w:rsid w:val="00C12924"/>
    <w:rsid w:val="00C12BAE"/>
    <w:rsid w:val="00C12CBD"/>
    <w:rsid w:val="00C12F87"/>
    <w:rsid w:val="00C130E1"/>
    <w:rsid w:val="00C13134"/>
    <w:rsid w:val="00C13408"/>
    <w:rsid w:val="00C134D5"/>
    <w:rsid w:val="00C13740"/>
    <w:rsid w:val="00C13AD9"/>
    <w:rsid w:val="00C13C7D"/>
    <w:rsid w:val="00C14150"/>
    <w:rsid w:val="00C14191"/>
    <w:rsid w:val="00C14514"/>
    <w:rsid w:val="00C1463B"/>
    <w:rsid w:val="00C14649"/>
    <w:rsid w:val="00C1468F"/>
    <w:rsid w:val="00C1478A"/>
    <w:rsid w:val="00C149F4"/>
    <w:rsid w:val="00C14F4C"/>
    <w:rsid w:val="00C1524A"/>
    <w:rsid w:val="00C15417"/>
    <w:rsid w:val="00C154C7"/>
    <w:rsid w:val="00C1567E"/>
    <w:rsid w:val="00C156CA"/>
    <w:rsid w:val="00C159B5"/>
    <w:rsid w:val="00C1610D"/>
    <w:rsid w:val="00C16373"/>
    <w:rsid w:val="00C16822"/>
    <w:rsid w:val="00C168AE"/>
    <w:rsid w:val="00C16937"/>
    <w:rsid w:val="00C16B08"/>
    <w:rsid w:val="00C16BE1"/>
    <w:rsid w:val="00C16D84"/>
    <w:rsid w:val="00C16F1C"/>
    <w:rsid w:val="00C1711A"/>
    <w:rsid w:val="00C171F8"/>
    <w:rsid w:val="00C1776D"/>
    <w:rsid w:val="00C179C8"/>
    <w:rsid w:val="00C17A21"/>
    <w:rsid w:val="00C17A3C"/>
    <w:rsid w:val="00C17A43"/>
    <w:rsid w:val="00C203A9"/>
    <w:rsid w:val="00C20747"/>
    <w:rsid w:val="00C20873"/>
    <w:rsid w:val="00C20A13"/>
    <w:rsid w:val="00C21071"/>
    <w:rsid w:val="00C211FB"/>
    <w:rsid w:val="00C214F8"/>
    <w:rsid w:val="00C2163C"/>
    <w:rsid w:val="00C219B3"/>
    <w:rsid w:val="00C219BC"/>
    <w:rsid w:val="00C21B24"/>
    <w:rsid w:val="00C21D6E"/>
    <w:rsid w:val="00C21E20"/>
    <w:rsid w:val="00C222F2"/>
    <w:rsid w:val="00C22321"/>
    <w:rsid w:val="00C225B0"/>
    <w:rsid w:val="00C22714"/>
    <w:rsid w:val="00C2279B"/>
    <w:rsid w:val="00C22C5E"/>
    <w:rsid w:val="00C22D7C"/>
    <w:rsid w:val="00C22E2A"/>
    <w:rsid w:val="00C23032"/>
    <w:rsid w:val="00C232C0"/>
    <w:rsid w:val="00C232CC"/>
    <w:rsid w:val="00C232EE"/>
    <w:rsid w:val="00C23392"/>
    <w:rsid w:val="00C23400"/>
    <w:rsid w:val="00C235A8"/>
    <w:rsid w:val="00C236A6"/>
    <w:rsid w:val="00C23A5F"/>
    <w:rsid w:val="00C23C35"/>
    <w:rsid w:val="00C24411"/>
    <w:rsid w:val="00C2495F"/>
    <w:rsid w:val="00C24BF4"/>
    <w:rsid w:val="00C24C7F"/>
    <w:rsid w:val="00C25BA9"/>
    <w:rsid w:val="00C25D18"/>
    <w:rsid w:val="00C25D26"/>
    <w:rsid w:val="00C25E80"/>
    <w:rsid w:val="00C25E82"/>
    <w:rsid w:val="00C25EDB"/>
    <w:rsid w:val="00C25EE9"/>
    <w:rsid w:val="00C2624F"/>
    <w:rsid w:val="00C263C5"/>
    <w:rsid w:val="00C26DCF"/>
    <w:rsid w:val="00C26FF7"/>
    <w:rsid w:val="00C27059"/>
    <w:rsid w:val="00C27184"/>
    <w:rsid w:val="00C27B49"/>
    <w:rsid w:val="00C27E68"/>
    <w:rsid w:val="00C27FF2"/>
    <w:rsid w:val="00C3021B"/>
    <w:rsid w:val="00C30616"/>
    <w:rsid w:val="00C30648"/>
    <w:rsid w:val="00C30756"/>
    <w:rsid w:val="00C308DA"/>
    <w:rsid w:val="00C308F0"/>
    <w:rsid w:val="00C3091F"/>
    <w:rsid w:val="00C30A82"/>
    <w:rsid w:val="00C30E37"/>
    <w:rsid w:val="00C31259"/>
    <w:rsid w:val="00C31328"/>
    <w:rsid w:val="00C3163F"/>
    <w:rsid w:val="00C318A8"/>
    <w:rsid w:val="00C31A24"/>
    <w:rsid w:val="00C31FB8"/>
    <w:rsid w:val="00C321DD"/>
    <w:rsid w:val="00C32749"/>
    <w:rsid w:val="00C32B1F"/>
    <w:rsid w:val="00C32EF9"/>
    <w:rsid w:val="00C33192"/>
    <w:rsid w:val="00C332A4"/>
    <w:rsid w:val="00C3336D"/>
    <w:rsid w:val="00C3354B"/>
    <w:rsid w:val="00C33790"/>
    <w:rsid w:val="00C33F49"/>
    <w:rsid w:val="00C34019"/>
    <w:rsid w:val="00C340CA"/>
    <w:rsid w:val="00C341AF"/>
    <w:rsid w:val="00C341E8"/>
    <w:rsid w:val="00C3431F"/>
    <w:rsid w:val="00C3447B"/>
    <w:rsid w:val="00C34778"/>
    <w:rsid w:val="00C34B16"/>
    <w:rsid w:val="00C34C1D"/>
    <w:rsid w:val="00C34EF5"/>
    <w:rsid w:val="00C354D8"/>
    <w:rsid w:val="00C3553B"/>
    <w:rsid w:val="00C35A0C"/>
    <w:rsid w:val="00C35EA6"/>
    <w:rsid w:val="00C36076"/>
    <w:rsid w:val="00C36370"/>
    <w:rsid w:val="00C36552"/>
    <w:rsid w:val="00C366E3"/>
    <w:rsid w:val="00C368BF"/>
    <w:rsid w:val="00C36A18"/>
    <w:rsid w:val="00C36A84"/>
    <w:rsid w:val="00C36D79"/>
    <w:rsid w:val="00C371BD"/>
    <w:rsid w:val="00C372BD"/>
    <w:rsid w:val="00C372EC"/>
    <w:rsid w:val="00C3798B"/>
    <w:rsid w:val="00C40047"/>
    <w:rsid w:val="00C402FD"/>
    <w:rsid w:val="00C403C1"/>
    <w:rsid w:val="00C404CE"/>
    <w:rsid w:val="00C40506"/>
    <w:rsid w:val="00C406F5"/>
    <w:rsid w:val="00C40751"/>
    <w:rsid w:val="00C40FB5"/>
    <w:rsid w:val="00C4124A"/>
    <w:rsid w:val="00C413FA"/>
    <w:rsid w:val="00C414C3"/>
    <w:rsid w:val="00C41920"/>
    <w:rsid w:val="00C41ACB"/>
    <w:rsid w:val="00C42581"/>
    <w:rsid w:val="00C4286A"/>
    <w:rsid w:val="00C42E17"/>
    <w:rsid w:val="00C42E19"/>
    <w:rsid w:val="00C433C7"/>
    <w:rsid w:val="00C4357F"/>
    <w:rsid w:val="00C436A2"/>
    <w:rsid w:val="00C4378E"/>
    <w:rsid w:val="00C43A41"/>
    <w:rsid w:val="00C43B44"/>
    <w:rsid w:val="00C44321"/>
    <w:rsid w:val="00C44840"/>
    <w:rsid w:val="00C44B4C"/>
    <w:rsid w:val="00C44D23"/>
    <w:rsid w:val="00C4505E"/>
    <w:rsid w:val="00C45140"/>
    <w:rsid w:val="00C45635"/>
    <w:rsid w:val="00C45D76"/>
    <w:rsid w:val="00C45F15"/>
    <w:rsid w:val="00C4611A"/>
    <w:rsid w:val="00C468AA"/>
    <w:rsid w:val="00C46D4A"/>
    <w:rsid w:val="00C46FEC"/>
    <w:rsid w:val="00C471FC"/>
    <w:rsid w:val="00C475A3"/>
    <w:rsid w:val="00C477C7"/>
    <w:rsid w:val="00C47EC6"/>
    <w:rsid w:val="00C5000E"/>
    <w:rsid w:val="00C5025E"/>
    <w:rsid w:val="00C504EB"/>
    <w:rsid w:val="00C50512"/>
    <w:rsid w:val="00C5054F"/>
    <w:rsid w:val="00C50A6C"/>
    <w:rsid w:val="00C50AB0"/>
    <w:rsid w:val="00C5126D"/>
    <w:rsid w:val="00C51380"/>
    <w:rsid w:val="00C51405"/>
    <w:rsid w:val="00C51592"/>
    <w:rsid w:val="00C51ABE"/>
    <w:rsid w:val="00C51B0D"/>
    <w:rsid w:val="00C51DD5"/>
    <w:rsid w:val="00C51F93"/>
    <w:rsid w:val="00C51FDE"/>
    <w:rsid w:val="00C52437"/>
    <w:rsid w:val="00C52527"/>
    <w:rsid w:val="00C525A5"/>
    <w:rsid w:val="00C52771"/>
    <w:rsid w:val="00C529CD"/>
    <w:rsid w:val="00C529D7"/>
    <w:rsid w:val="00C52D7E"/>
    <w:rsid w:val="00C52F31"/>
    <w:rsid w:val="00C53355"/>
    <w:rsid w:val="00C534FA"/>
    <w:rsid w:val="00C53895"/>
    <w:rsid w:val="00C548F6"/>
    <w:rsid w:val="00C54956"/>
    <w:rsid w:val="00C54980"/>
    <w:rsid w:val="00C5498C"/>
    <w:rsid w:val="00C54E4E"/>
    <w:rsid w:val="00C551E9"/>
    <w:rsid w:val="00C5530E"/>
    <w:rsid w:val="00C56203"/>
    <w:rsid w:val="00C56260"/>
    <w:rsid w:val="00C56920"/>
    <w:rsid w:val="00C56954"/>
    <w:rsid w:val="00C56C01"/>
    <w:rsid w:val="00C56C55"/>
    <w:rsid w:val="00C56E29"/>
    <w:rsid w:val="00C56E7D"/>
    <w:rsid w:val="00C57FA8"/>
    <w:rsid w:val="00C6000B"/>
    <w:rsid w:val="00C605E4"/>
    <w:rsid w:val="00C60752"/>
    <w:rsid w:val="00C60C6E"/>
    <w:rsid w:val="00C60D62"/>
    <w:rsid w:val="00C61477"/>
    <w:rsid w:val="00C61A31"/>
    <w:rsid w:val="00C62041"/>
    <w:rsid w:val="00C621F1"/>
    <w:rsid w:val="00C62795"/>
    <w:rsid w:val="00C628A1"/>
    <w:rsid w:val="00C6293A"/>
    <w:rsid w:val="00C62CDA"/>
    <w:rsid w:val="00C62EBA"/>
    <w:rsid w:val="00C637B7"/>
    <w:rsid w:val="00C638DC"/>
    <w:rsid w:val="00C63CA7"/>
    <w:rsid w:val="00C63E5D"/>
    <w:rsid w:val="00C63FFC"/>
    <w:rsid w:val="00C64091"/>
    <w:rsid w:val="00C64311"/>
    <w:rsid w:val="00C64B1C"/>
    <w:rsid w:val="00C64C95"/>
    <w:rsid w:val="00C64EC9"/>
    <w:rsid w:val="00C65151"/>
    <w:rsid w:val="00C655F8"/>
    <w:rsid w:val="00C65A23"/>
    <w:rsid w:val="00C65E65"/>
    <w:rsid w:val="00C6627F"/>
    <w:rsid w:val="00C662AC"/>
    <w:rsid w:val="00C667C4"/>
    <w:rsid w:val="00C66894"/>
    <w:rsid w:val="00C66B8C"/>
    <w:rsid w:val="00C6708C"/>
    <w:rsid w:val="00C67126"/>
    <w:rsid w:val="00C67E82"/>
    <w:rsid w:val="00C67E86"/>
    <w:rsid w:val="00C70244"/>
    <w:rsid w:val="00C702D4"/>
    <w:rsid w:val="00C704BB"/>
    <w:rsid w:val="00C704E0"/>
    <w:rsid w:val="00C7072B"/>
    <w:rsid w:val="00C70740"/>
    <w:rsid w:val="00C70DF4"/>
    <w:rsid w:val="00C71176"/>
    <w:rsid w:val="00C71297"/>
    <w:rsid w:val="00C71DB9"/>
    <w:rsid w:val="00C72159"/>
    <w:rsid w:val="00C7228A"/>
    <w:rsid w:val="00C72D4C"/>
    <w:rsid w:val="00C72E02"/>
    <w:rsid w:val="00C73117"/>
    <w:rsid w:val="00C73529"/>
    <w:rsid w:val="00C74240"/>
    <w:rsid w:val="00C742B4"/>
    <w:rsid w:val="00C74784"/>
    <w:rsid w:val="00C74CE3"/>
    <w:rsid w:val="00C74DC7"/>
    <w:rsid w:val="00C755BC"/>
    <w:rsid w:val="00C75929"/>
    <w:rsid w:val="00C75D6E"/>
    <w:rsid w:val="00C75DF4"/>
    <w:rsid w:val="00C75E60"/>
    <w:rsid w:val="00C76164"/>
    <w:rsid w:val="00C761E0"/>
    <w:rsid w:val="00C76A73"/>
    <w:rsid w:val="00C76D2E"/>
    <w:rsid w:val="00C76E72"/>
    <w:rsid w:val="00C76F65"/>
    <w:rsid w:val="00C76FBD"/>
    <w:rsid w:val="00C770ED"/>
    <w:rsid w:val="00C7724E"/>
    <w:rsid w:val="00C772C3"/>
    <w:rsid w:val="00C77ADC"/>
    <w:rsid w:val="00C77EF2"/>
    <w:rsid w:val="00C80140"/>
    <w:rsid w:val="00C8032E"/>
    <w:rsid w:val="00C803D8"/>
    <w:rsid w:val="00C806C9"/>
    <w:rsid w:val="00C8074E"/>
    <w:rsid w:val="00C80807"/>
    <w:rsid w:val="00C80850"/>
    <w:rsid w:val="00C808BC"/>
    <w:rsid w:val="00C80AF4"/>
    <w:rsid w:val="00C80C5E"/>
    <w:rsid w:val="00C81188"/>
    <w:rsid w:val="00C81300"/>
    <w:rsid w:val="00C813BC"/>
    <w:rsid w:val="00C81707"/>
    <w:rsid w:val="00C8178E"/>
    <w:rsid w:val="00C8217B"/>
    <w:rsid w:val="00C82223"/>
    <w:rsid w:val="00C822DE"/>
    <w:rsid w:val="00C823C1"/>
    <w:rsid w:val="00C82666"/>
    <w:rsid w:val="00C82A69"/>
    <w:rsid w:val="00C82D81"/>
    <w:rsid w:val="00C82EC1"/>
    <w:rsid w:val="00C83132"/>
    <w:rsid w:val="00C831EE"/>
    <w:rsid w:val="00C8346C"/>
    <w:rsid w:val="00C84041"/>
    <w:rsid w:val="00C84261"/>
    <w:rsid w:val="00C8452B"/>
    <w:rsid w:val="00C84CE2"/>
    <w:rsid w:val="00C84F70"/>
    <w:rsid w:val="00C8519B"/>
    <w:rsid w:val="00C853A6"/>
    <w:rsid w:val="00C85AEA"/>
    <w:rsid w:val="00C85DA7"/>
    <w:rsid w:val="00C85E9F"/>
    <w:rsid w:val="00C8634F"/>
    <w:rsid w:val="00C8641E"/>
    <w:rsid w:val="00C86596"/>
    <w:rsid w:val="00C86A65"/>
    <w:rsid w:val="00C86AF6"/>
    <w:rsid w:val="00C86BAE"/>
    <w:rsid w:val="00C86E96"/>
    <w:rsid w:val="00C872BB"/>
    <w:rsid w:val="00C875E3"/>
    <w:rsid w:val="00C877DC"/>
    <w:rsid w:val="00C87A4B"/>
    <w:rsid w:val="00C87B32"/>
    <w:rsid w:val="00C87FAE"/>
    <w:rsid w:val="00C9025A"/>
    <w:rsid w:val="00C905C4"/>
    <w:rsid w:val="00C90675"/>
    <w:rsid w:val="00C90A59"/>
    <w:rsid w:val="00C90D4C"/>
    <w:rsid w:val="00C90E33"/>
    <w:rsid w:val="00C90F2F"/>
    <w:rsid w:val="00C9129D"/>
    <w:rsid w:val="00C91959"/>
    <w:rsid w:val="00C919D7"/>
    <w:rsid w:val="00C91B1F"/>
    <w:rsid w:val="00C91B7D"/>
    <w:rsid w:val="00C91C6A"/>
    <w:rsid w:val="00C9238F"/>
    <w:rsid w:val="00C92B44"/>
    <w:rsid w:val="00C92BDE"/>
    <w:rsid w:val="00C92D21"/>
    <w:rsid w:val="00C92E4F"/>
    <w:rsid w:val="00C92ED3"/>
    <w:rsid w:val="00C92FC8"/>
    <w:rsid w:val="00C93000"/>
    <w:rsid w:val="00C9302A"/>
    <w:rsid w:val="00C9304E"/>
    <w:rsid w:val="00C930CA"/>
    <w:rsid w:val="00C93208"/>
    <w:rsid w:val="00C9336E"/>
    <w:rsid w:val="00C9371C"/>
    <w:rsid w:val="00C939CC"/>
    <w:rsid w:val="00C93A3D"/>
    <w:rsid w:val="00C93C1A"/>
    <w:rsid w:val="00C93DB2"/>
    <w:rsid w:val="00C93F94"/>
    <w:rsid w:val="00C940D8"/>
    <w:rsid w:val="00C9445D"/>
    <w:rsid w:val="00C944DB"/>
    <w:rsid w:val="00C94527"/>
    <w:rsid w:val="00C946B4"/>
    <w:rsid w:val="00C953A3"/>
    <w:rsid w:val="00C9580D"/>
    <w:rsid w:val="00C9582D"/>
    <w:rsid w:val="00C95CF4"/>
    <w:rsid w:val="00C95FB5"/>
    <w:rsid w:val="00C95FE7"/>
    <w:rsid w:val="00C961DA"/>
    <w:rsid w:val="00C963F9"/>
    <w:rsid w:val="00C966A0"/>
    <w:rsid w:val="00C96E1B"/>
    <w:rsid w:val="00C970FE"/>
    <w:rsid w:val="00C971A2"/>
    <w:rsid w:val="00C97280"/>
    <w:rsid w:val="00C97443"/>
    <w:rsid w:val="00C976B9"/>
    <w:rsid w:val="00C976C2"/>
    <w:rsid w:val="00CA011B"/>
    <w:rsid w:val="00CA07D7"/>
    <w:rsid w:val="00CA0FDD"/>
    <w:rsid w:val="00CA125D"/>
    <w:rsid w:val="00CA1463"/>
    <w:rsid w:val="00CA14FD"/>
    <w:rsid w:val="00CA15D9"/>
    <w:rsid w:val="00CA17CD"/>
    <w:rsid w:val="00CA1A59"/>
    <w:rsid w:val="00CA1B17"/>
    <w:rsid w:val="00CA1C0A"/>
    <w:rsid w:val="00CA1C28"/>
    <w:rsid w:val="00CA1D57"/>
    <w:rsid w:val="00CA221B"/>
    <w:rsid w:val="00CA238C"/>
    <w:rsid w:val="00CA25F3"/>
    <w:rsid w:val="00CA2D56"/>
    <w:rsid w:val="00CA2EC0"/>
    <w:rsid w:val="00CA310D"/>
    <w:rsid w:val="00CA3352"/>
    <w:rsid w:val="00CA39FB"/>
    <w:rsid w:val="00CA3E90"/>
    <w:rsid w:val="00CA3EFE"/>
    <w:rsid w:val="00CA3FB5"/>
    <w:rsid w:val="00CA3FB7"/>
    <w:rsid w:val="00CA405B"/>
    <w:rsid w:val="00CA42E6"/>
    <w:rsid w:val="00CA4E50"/>
    <w:rsid w:val="00CA53C4"/>
    <w:rsid w:val="00CA55CA"/>
    <w:rsid w:val="00CA5677"/>
    <w:rsid w:val="00CA56BB"/>
    <w:rsid w:val="00CA5843"/>
    <w:rsid w:val="00CA59E2"/>
    <w:rsid w:val="00CA5A95"/>
    <w:rsid w:val="00CA5F54"/>
    <w:rsid w:val="00CA6549"/>
    <w:rsid w:val="00CA6C1E"/>
    <w:rsid w:val="00CA6C3C"/>
    <w:rsid w:val="00CA6C91"/>
    <w:rsid w:val="00CA6FAE"/>
    <w:rsid w:val="00CA7066"/>
    <w:rsid w:val="00CA7094"/>
    <w:rsid w:val="00CA77B4"/>
    <w:rsid w:val="00CB0267"/>
    <w:rsid w:val="00CB06AB"/>
    <w:rsid w:val="00CB07D0"/>
    <w:rsid w:val="00CB0BB4"/>
    <w:rsid w:val="00CB0F82"/>
    <w:rsid w:val="00CB14A8"/>
    <w:rsid w:val="00CB15B1"/>
    <w:rsid w:val="00CB19E4"/>
    <w:rsid w:val="00CB1A99"/>
    <w:rsid w:val="00CB1CBD"/>
    <w:rsid w:val="00CB2894"/>
    <w:rsid w:val="00CB28D4"/>
    <w:rsid w:val="00CB2AB7"/>
    <w:rsid w:val="00CB3719"/>
    <w:rsid w:val="00CB39ED"/>
    <w:rsid w:val="00CB3BA1"/>
    <w:rsid w:val="00CB3C74"/>
    <w:rsid w:val="00CB3C77"/>
    <w:rsid w:val="00CB40FF"/>
    <w:rsid w:val="00CB420B"/>
    <w:rsid w:val="00CB4316"/>
    <w:rsid w:val="00CB4C80"/>
    <w:rsid w:val="00CB4E62"/>
    <w:rsid w:val="00CB506E"/>
    <w:rsid w:val="00CB52F0"/>
    <w:rsid w:val="00CB5570"/>
    <w:rsid w:val="00CB622F"/>
    <w:rsid w:val="00CB631D"/>
    <w:rsid w:val="00CB6CCA"/>
    <w:rsid w:val="00CB6F2A"/>
    <w:rsid w:val="00CB6FE3"/>
    <w:rsid w:val="00CB71EF"/>
    <w:rsid w:val="00CB75C7"/>
    <w:rsid w:val="00CB77F1"/>
    <w:rsid w:val="00CB78A2"/>
    <w:rsid w:val="00CB7F10"/>
    <w:rsid w:val="00CC0006"/>
    <w:rsid w:val="00CC02C0"/>
    <w:rsid w:val="00CC13DE"/>
    <w:rsid w:val="00CC13E4"/>
    <w:rsid w:val="00CC16F5"/>
    <w:rsid w:val="00CC195B"/>
    <w:rsid w:val="00CC1C57"/>
    <w:rsid w:val="00CC1EB5"/>
    <w:rsid w:val="00CC31BC"/>
    <w:rsid w:val="00CC340B"/>
    <w:rsid w:val="00CC3AFF"/>
    <w:rsid w:val="00CC3F49"/>
    <w:rsid w:val="00CC401D"/>
    <w:rsid w:val="00CC4055"/>
    <w:rsid w:val="00CC4520"/>
    <w:rsid w:val="00CC46FA"/>
    <w:rsid w:val="00CC4709"/>
    <w:rsid w:val="00CC4ADE"/>
    <w:rsid w:val="00CC56A2"/>
    <w:rsid w:val="00CC56EA"/>
    <w:rsid w:val="00CC573A"/>
    <w:rsid w:val="00CC5A0B"/>
    <w:rsid w:val="00CC5ABB"/>
    <w:rsid w:val="00CC5B19"/>
    <w:rsid w:val="00CC5BC3"/>
    <w:rsid w:val="00CC5C2D"/>
    <w:rsid w:val="00CC6156"/>
    <w:rsid w:val="00CC6456"/>
    <w:rsid w:val="00CC675B"/>
    <w:rsid w:val="00CC6BA1"/>
    <w:rsid w:val="00CC6BA5"/>
    <w:rsid w:val="00CC6D66"/>
    <w:rsid w:val="00CC73EC"/>
    <w:rsid w:val="00CC786F"/>
    <w:rsid w:val="00CC7D4C"/>
    <w:rsid w:val="00CC7E80"/>
    <w:rsid w:val="00CC7FD0"/>
    <w:rsid w:val="00CD02C2"/>
    <w:rsid w:val="00CD0379"/>
    <w:rsid w:val="00CD065F"/>
    <w:rsid w:val="00CD06B7"/>
    <w:rsid w:val="00CD0BB9"/>
    <w:rsid w:val="00CD0BC9"/>
    <w:rsid w:val="00CD0E61"/>
    <w:rsid w:val="00CD0E86"/>
    <w:rsid w:val="00CD0EF6"/>
    <w:rsid w:val="00CD11D5"/>
    <w:rsid w:val="00CD1399"/>
    <w:rsid w:val="00CD14AE"/>
    <w:rsid w:val="00CD190F"/>
    <w:rsid w:val="00CD1A86"/>
    <w:rsid w:val="00CD1AC1"/>
    <w:rsid w:val="00CD1CD5"/>
    <w:rsid w:val="00CD20B1"/>
    <w:rsid w:val="00CD2631"/>
    <w:rsid w:val="00CD267C"/>
    <w:rsid w:val="00CD2930"/>
    <w:rsid w:val="00CD2A1A"/>
    <w:rsid w:val="00CD2AC3"/>
    <w:rsid w:val="00CD2F04"/>
    <w:rsid w:val="00CD309E"/>
    <w:rsid w:val="00CD30F7"/>
    <w:rsid w:val="00CD31B4"/>
    <w:rsid w:val="00CD32D1"/>
    <w:rsid w:val="00CD391B"/>
    <w:rsid w:val="00CD3BD9"/>
    <w:rsid w:val="00CD3D35"/>
    <w:rsid w:val="00CD3FD7"/>
    <w:rsid w:val="00CD4309"/>
    <w:rsid w:val="00CD4550"/>
    <w:rsid w:val="00CD499B"/>
    <w:rsid w:val="00CD49BC"/>
    <w:rsid w:val="00CD4E0F"/>
    <w:rsid w:val="00CD564D"/>
    <w:rsid w:val="00CD5F02"/>
    <w:rsid w:val="00CD60E1"/>
    <w:rsid w:val="00CD6234"/>
    <w:rsid w:val="00CD62E7"/>
    <w:rsid w:val="00CD63BF"/>
    <w:rsid w:val="00CD657D"/>
    <w:rsid w:val="00CD682F"/>
    <w:rsid w:val="00CD690C"/>
    <w:rsid w:val="00CD6A2E"/>
    <w:rsid w:val="00CD7015"/>
    <w:rsid w:val="00CD7260"/>
    <w:rsid w:val="00CD75D4"/>
    <w:rsid w:val="00CD7664"/>
    <w:rsid w:val="00CD77B9"/>
    <w:rsid w:val="00CD7D01"/>
    <w:rsid w:val="00CD7DE0"/>
    <w:rsid w:val="00CE023B"/>
    <w:rsid w:val="00CE02A7"/>
    <w:rsid w:val="00CE02E3"/>
    <w:rsid w:val="00CE04C2"/>
    <w:rsid w:val="00CE077D"/>
    <w:rsid w:val="00CE1051"/>
    <w:rsid w:val="00CE145E"/>
    <w:rsid w:val="00CE179E"/>
    <w:rsid w:val="00CE17B3"/>
    <w:rsid w:val="00CE1E80"/>
    <w:rsid w:val="00CE1EC3"/>
    <w:rsid w:val="00CE1F4F"/>
    <w:rsid w:val="00CE1FFE"/>
    <w:rsid w:val="00CE2618"/>
    <w:rsid w:val="00CE26BF"/>
    <w:rsid w:val="00CE285E"/>
    <w:rsid w:val="00CE2AB3"/>
    <w:rsid w:val="00CE2F26"/>
    <w:rsid w:val="00CE2FD6"/>
    <w:rsid w:val="00CE378F"/>
    <w:rsid w:val="00CE400C"/>
    <w:rsid w:val="00CE412C"/>
    <w:rsid w:val="00CE4349"/>
    <w:rsid w:val="00CE46F7"/>
    <w:rsid w:val="00CE4F55"/>
    <w:rsid w:val="00CE4FBD"/>
    <w:rsid w:val="00CE51C8"/>
    <w:rsid w:val="00CE51F5"/>
    <w:rsid w:val="00CE584C"/>
    <w:rsid w:val="00CE585C"/>
    <w:rsid w:val="00CE59AF"/>
    <w:rsid w:val="00CE5A58"/>
    <w:rsid w:val="00CE5DE1"/>
    <w:rsid w:val="00CE6114"/>
    <w:rsid w:val="00CE6397"/>
    <w:rsid w:val="00CE64D1"/>
    <w:rsid w:val="00CE6613"/>
    <w:rsid w:val="00CE66DE"/>
    <w:rsid w:val="00CE6DEF"/>
    <w:rsid w:val="00CE770C"/>
    <w:rsid w:val="00CE774E"/>
    <w:rsid w:val="00CE7845"/>
    <w:rsid w:val="00CE7A9D"/>
    <w:rsid w:val="00CE7D50"/>
    <w:rsid w:val="00CE7E20"/>
    <w:rsid w:val="00CE7F92"/>
    <w:rsid w:val="00CF02AE"/>
    <w:rsid w:val="00CF0694"/>
    <w:rsid w:val="00CF08E7"/>
    <w:rsid w:val="00CF0B2A"/>
    <w:rsid w:val="00CF0F75"/>
    <w:rsid w:val="00CF1177"/>
    <w:rsid w:val="00CF1587"/>
    <w:rsid w:val="00CF18D8"/>
    <w:rsid w:val="00CF1A39"/>
    <w:rsid w:val="00CF1AC8"/>
    <w:rsid w:val="00CF210B"/>
    <w:rsid w:val="00CF2DC3"/>
    <w:rsid w:val="00CF2E7B"/>
    <w:rsid w:val="00CF35A0"/>
    <w:rsid w:val="00CF361F"/>
    <w:rsid w:val="00CF3676"/>
    <w:rsid w:val="00CF371D"/>
    <w:rsid w:val="00CF372A"/>
    <w:rsid w:val="00CF38D3"/>
    <w:rsid w:val="00CF3B97"/>
    <w:rsid w:val="00CF3CE4"/>
    <w:rsid w:val="00CF43C7"/>
    <w:rsid w:val="00CF4525"/>
    <w:rsid w:val="00CF4715"/>
    <w:rsid w:val="00CF4F45"/>
    <w:rsid w:val="00CF5357"/>
    <w:rsid w:val="00CF542A"/>
    <w:rsid w:val="00CF5994"/>
    <w:rsid w:val="00CF59D1"/>
    <w:rsid w:val="00CF5AEB"/>
    <w:rsid w:val="00CF5B1D"/>
    <w:rsid w:val="00CF5CAF"/>
    <w:rsid w:val="00CF5E1F"/>
    <w:rsid w:val="00CF5EDE"/>
    <w:rsid w:val="00CF5F8F"/>
    <w:rsid w:val="00CF6829"/>
    <w:rsid w:val="00CF6AF6"/>
    <w:rsid w:val="00CF6B0D"/>
    <w:rsid w:val="00CF6EA4"/>
    <w:rsid w:val="00CF743C"/>
    <w:rsid w:val="00CF75CC"/>
    <w:rsid w:val="00CF7700"/>
    <w:rsid w:val="00CF79AD"/>
    <w:rsid w:val="00CF7AA5"/>
    <w:rsid w:val="00CF7BAD"/>
    <w:rsid w:val="00CF7C43"/>
    <w:rsid w:val="00CF7E45"/>
    <w:rsid w:val="00D00204"/>
    <w:rsid w:val="00D0031B"/>
    <w:rsid w:val="00D003A5"/>
    <w:rsid w:val="00D00C1F"/>
    <w:rsid w:val="00D00EE2"/>
    <w:rsid w:val="00D00F45"/>
    <w:rsid w:val="00D01751"/>
    <w:rsid w:val="00D01923"/>
    <w:rsid w:val="00D019D1"/>
    <w:rsid w:val="00D01DB5"/>
    <w:rsid w:val="00D0243F"/>
    <w:rsid w:val="00D02783"/>
    <w:rsid w:val="00D029E8"/>
    <w:rsid w:val="00D02BB6"/>
    <w:rsid w:val="00D02C26"/>
    <w:rsid w:val="00D02F82"/>
    <w:rsid w:val="00D03016"/>
    <w:rsid w:val="00D030D4"/>
    <w:rsid w:val="00D0318A"/>
    <w:rsid w:val="00D031C7"/>
    <w:rsid w:val="00D03B3B"/>
    <w:rsid w:val="00D03CAD"/>
    <w:rsid w:val="00D03E3F"/>
    <w:rsid w:val="00D03E5D"/>
    <w:rsid w:val="00D03EB7"/>
    <w:rsid w:val="00D03F9D"/>
    <w:rsid w:val="00D03FBF"/>
    <w:rsid w:val="00D04003"/>
    <w:rsid w:val="00D04670"/>
    <w:rsid w:val="00D046BC"/>
    <w:rsid w:val="00D046E7"/>
    <w:rsid w:val="00D047E1"/>
    <w:rsid w:val="00D04B77"/>
    <w:rsid w:val="00D04DD8"/>
    <w:rsid w:val="00D04FEB"/>
    <w:rsid w:val="00D0556C"/>
    <w:rsid w:val="00D0557C"/>
    <w:rsid w:val="00D055C9"/>
    <w:rsid w:val="00D056B5"/>
    <w:rsid w:val="00D05C85"/>
    <w:rsid w:val="00D05FDB"/>
    <w:rsid w:val="00D06B80"/>
    <w:rsid w:val="00D06DEA"/>
    <w:rsid w:val="00D06E1E"/>
    <w:rsid w:val="00D06EF3"/>
    <w:rsid w:val="00D06F65"/>
    <w:rsid w:val="00D07027"/>
    <w:rsid w:val="00D070D3"/>
    <w:rsid w:val="00D07347"/>
    <w:rsid w:val="00D077C5"/>
    <w:rsid w:val="00D077D7"/>
    <w:rsid w:val="00D07874"/>
    <w:rsid w:val="00D07A84"/>
    <w:rsid w:val="00D07DFC"/>
    <w:rsid w:val="00D103DE"/>
    <w:rsid w:val="00D1075E"/>
    <w:rsid w:val="00D10A11"/>
    <w:rsid w:val="00D10F7F"/>
    <w:rsid w:val="00D11339"/>
    <w:rsid w:val="00D11804"/>
    <w:rsid w:val="00D118C0"/>
    <w:rsid w:val="00D119E4"/>
    <w:rsid w:val="00D11EF3"/>
    <w:rsid w:val="00D12491"/>
    <w:rsid w:val="00D1258B"/>
    <w:rsid w:val="00D126AD"/>
    <w:rsid w:val="00D127C5"/>
    <w:rsid w:val="00D12F20"/>
    <w:rsid w:val="00D1315E"/>
    <w:rsid w:val="00D13237"/>
    <w:rsid w:val="00D13770"/>
    <w:rsid w:val="00D139E0"/>
    <w:rsid w:val="00D13B05"/>
    <w:rsid w:val="00D13B3D"/>
    <w:rsid w:val="00D13C4E"/>
    <w:rsid w:val="00D13D0F"/>
    <w:rsid w:val="00D13E84"/>
    <w:rsid w:val="00D1402E"/>
    <w:rsid w:val="00D1463E"/>
    <w:rsid w:val="00D1493A"/>
    <w:rsid w:val="00D14C15"/>
    <w:rsid w:val="00D14CC9"/>
    <w:rsid w:val="00D14F04"/>
    <w:rsid w:val="00D14F6C"/>
    <w:rsid w:val="00D151F8"/>
    <w:rsid w:val="00D15535"/>
    <w:rsid w:val="00D156BA"/>
    <w:rsid w:val="00D156FD"/>
    <w:rsid w:val="00D15822"/>
    <w:rsid w:val="00D1587F"/>
    <w:rsid w:val="00D1599D"/>
    <w:rsid w:val="00D15BA3"/>
    <w:rsid w:val="00D15C21"/>
    <w:rsid w:val="00D15D45"/>
    <w:rsid w:val="00D15D86"/>
    <w:rsid w:val="00D15DB9"/>
    <w:rsid w:val="00D15F56"/>
    <w:rsid w:val="00D166A7"/>
    <w:rsid w:val="00D1670B"/>
    <w:rsid w:val="00D16807"/>
    <w:rsid w:val="00D177AA"/>
    <w:rsid w:val="00D17A1C"/>
    <w:rsid w:val="00D17B02"/>
    <w:rsid w:val="00D17B88"/>
    <w:rsid w:val="00D17C20"/>
    <w:rsid w:val="00D17C21"/>
    <w:rsid w:val="00D17E2C"/>
    <w:rsid w:val="00D20273"/>
    <w:rsid w:val="00D204A5"/>
    <w:rsid w:val="00D2082D"/>
    <w:rsid w:val="00D209FA"/>
    <w:rsid w:val="00D210A3"/>
    <w:rsid w:val="00D21725"/>
    <w:rsid w:val="00D21BF0"/>
    <w:rsid w:val="00D21C87"/>
    <w:rsid w:val="00D22016"/>
    <w:rsid w:val="00D220EB"/>
    <w:rsid w:val="00D22496"/>
    <w:rsid w:val="00D22526"/>
    <w:rsid w:val="00D2265C"/>
    <w:rsid w:val="00D22924"/>
    <w:rsid w:val="00D22C81"/>
    <w:rsid w:val="00D22DB4"/>
    <w:rsid w:val="00D23413"/>
    <w:rsid w:val="00D23919"/>
    <w:rsid w:val="00D239E9"/>
    <w:rsid w:val="00D240AC"/>
    <w:rsid w:val="00D240D0"/>
    <w:rsid w:val="00D243C0"/>
    <w:rsid w:val="00D246B5"/>
    <w:rsid w:val="00D25031"/>
    <w:rsid w:val="00D250B1"/>
    <w:rsid w:val="00D25148"/>
    <w:rsid w:val="00D25342"/>
    <w:rsid w:val="00D2588C"/>
    <w:rsid w:val="00D25ED9"/>
    <w:rsid w:val="00D26177"/>
    <w:rsid w:val="00D26261"/>
    <w:rsid w:val="00D263BD"/>
    <w:rsid w:val="00D26476"/>
    <w:rsid w:val="00D26831"/>
    <w:rsid w:val="00D268FD"/>
    <w:rsid w:val="00D27389"/>
    <w:rsid w:val="00D27443"/>
    <w:rsid w:val="00D27584"/>
    <w:rsid w:val="00D277D1"/>
    <w:rsid w:val="00D27904"/>
    <w:rsid w:val="00D27922"/>
    <w:rsid w:val="00D27A8E"/>
    <w:rsid w:val="00D27AF9"/>
    <w:rsid w:val="00D27B3D"/>
    <w:rsid w:val="00D27B88"/>
    <w:rsid w:val="00D30118"/>
    <w:rsid w:val="00D30576"/>
    <w:rsid w:val="00D30FA5"/>
    <w:rsid w:val="00D313FE"/>
    <w:rsid w:val="00D3152E"/>
    <w:rsid w:val="00D31546"/>
    <w:rsid w:val="00D31A79"/>
    <w:rsid w:val="00D31C96"/>
    <w:rsid w:val="00D31D9D"/>
    <w:rsid w:val="00D31F5F"/>
    <w:rsid w:val="00D31FC5"/>
    <w:rsid w:val="00D321AE"/>
    <w:rsid w:val="00D3237B"/>
    <w:rsid w:val="00D326A0"/>
    <w:rsid w:val="00D326A4"/>
    <w:rsid w:val="00D32A37"/>
    <w:rsid w:val="00D32AAD"/>
    <w:rsid w:val="00D32BA9"/>
    <w:rsid w:val="00D32FFE"/>
    <w:rsid w:val="00D3375B"/>
    <w:rsid w:val="00D33855"/>
    <w:rsid w:val="00D3387A"/>
    <w:rsid w:val="00D33C69"/>
    <w:rsid w:val="00D34101"/>
    <w:rsid w:val="00D34288"/>
    <w:rsid w:val="00D359D6"/>
    <w:rsid w:val="00D35AE3"/>
    <w:rsid w:val="00D35B4F"/>
    <w:rsid w:val="00D35B84"/>
    <w:rsid w:val="00D35B99"/>
    <w:rsid w:val="00D35FB2"/>
    <w:rsid w:val="00D3650A"/>
    <w:rsid w:val="00D36734"/>
    <w:rsid w:val="00D36873"/>
    <w:rsid w:val="00D3714F"/>
    <w:rsid w:val="00D37444"/>
    <w:rsid w:val="00D37587"/>
    <w:rsid w:val="00D37863"/>
    <w:rsid w:val="00D37995"/>
    <w:rsid w:val="00D37B16"/>
    <w:rsid w:val="00D37E96"/>
    <w:rsid w:val="00D40807"/>
    <w:rsid w:val="00D40E85"/>
    <w:rsid w:val="00D40F94"/>
    <w:rsid w:val="00D4100E"/>
    <w:rsid w:val="00D41391"/>
    <w:rsid w:val="00D419AD"/>
    <w:rsid w:val="00D42196"/>
    <w:rsid w:val="00D426C8"/>
    <w:rsid w:val="00D42705"/>
    <w:rsid w:val="00D42905"/>
    <w:rsid w:val="00D42F32"/>
    <w:rsid w:val="00D4300A"/>
    <w:rsid w:val="00D43407"/>
    <w:rsid w:val="00D434F6"/>
    <w:rsid w:val="00D436A0"/>
    <w:rsid w:val="00D436FF"/>
    <w:rsid w:val="00D437E9"/>
    <w:rsid w:val="00D43B76"/>
    <w:rsid w:val="00D43BC2"/>
    <w:rsid w:val="00D43E02"/>
    <w:rsid w:val="00D44650"/>
    <w:rsid w:val="00D44764"/>
    <w:rsid w:val="00D44A33"/>
    <w:rsid w:val="00D44A75"/>
    <w:rsid w:val="00D44C31"/>
    <w:rsid w:val="00D44D31"/>
    <w:rsid w:val="00D44E53"/>
    <w:rsid w:val="00D4517A"/>
    <w:rsid w:val="00D45436"/>
    <w:rsid w:val="00D456B5"/>
    <w:rsid w:val="00D4583F"/>
    <w:rsid w:val="00D45D0D"/>
    <w:rsid w:val="00D45EA5"/>
    <w:rsid w:val="00D460ED"/>
    <w:rsid w:val="00D4617B"/>
    <w:rsid w:val="00D4638E"/>
    <w:rsid w:val="00D466F5"/>
    <w:rsid w:val="00D466FC"/>
    <w:rsid w:val="00D4685B"/>
    <w:rsid w:val="00D46CC9"/>
    <w:rsid w:val="00D475CC"/>
    <w:rsid w:val="00D47975"/>
    <w:rsid w:val="00D47DB3"/>
    <w:rsid w:val="00D47E09"/>
    <w:rsid w:val="00D501C0"/>
    <w:rsid w:val="00D50407"/>
    <w:rsid w:val="00D508C9"/>
    <w:rsid w:val="00D50A0D"/>
    <w:rsid w:val="00D50A50"/>
    <w:rsid w:val="00D5118B"/>
    <w:rsid w:val="00D51540"/>
    <w:rsid w:val="00D51661"/>
    <w:rsid w:val="00D51D2B"/>
    <w:rsid w:val="00D521F9"/>
    <w:rsid w:val="00D52221"/>
    <w:rsid w:val="00D522F8"/>
    <w:rsid w:val="00D524D7"/>
    <w:rsid w:val="00D5257B"/>
    <w:rsid w:val="00D52A2B"/>
    <w:rsid w:val="00D532B7"/>
    <w:rsid w:val="00D5338C"/>
    <w:rsid w:val="00D53400"/>
    <w:rsid w:val="00D534AA"/>
    <w:rsid w:val="00D538C6"/>
    <w:rsid w:val="00D53BE6"/>
    <w:rsid w:val="00D53C42"/>
    <w:rsid w:val="00D53D6D"/>
    <w:rsid w:val="00D53DC5"/>
    <w:rsid w:val="00D5410C"/>
    <w:rsid w:val="00D54308"/>
    <w:rsid w:val="00D5434B"/>
    <w:rsid w:val="00D545F3"/>
    <w:rsid w:val="00D54B93"/>
    <w:rsid w:val="00D54BE2"/>
    <w:rsid w:val="00D54EA9"/>
    <w:rsid w:val="00D54EB3"/>
    <w:rsid w:val="00D54F50"/>
    <w:rsid w:val="00D55051"/>
    <w:rsid w:val="00D550DB"/>
    <w:rsid w:val="00D551A1"/>
    <w:rsid w:val="00D55299"/>
    <w:rsid w:val="00D55384"/>
    <w:rsid w:val="00D5597E"/>
    <w:rsid w:val="00D55BA1"/>
    <w:rsid w:val="00D562F6"/>
    <w:rsid w:val="00D56499"/>
    <w:rsid w:val="00D56887"/>
    <w:rsid w:val="00D569EA"/>
    <w:rsid w:val="00D56EE1"/>
    <w:rsid w:val="00D56FBE"/>
    <w:rsid w:val="00D57521"/>
    <w:rsid w:val="00D57817"/>
    <w:rsid w:val="00D57BB0"/>
    <w:rsid w:val="00D57D3F"/>
    <w:rsid w:val="00D57E77"/>
    <w:rsid w:val="00D600AB"/>
    <w:rsid w:val="00D6018B"/>
    <w:rsid w:val="00D60A35"/>
    <w:rsid w:val="00D61084"/>
    <w:rsid w:val="00D6153F"/>
    <w:rsid w:val="00D6159F"/>
    <w:rsid w:val="00D61923"/>
    <w:rsid w:val="00D61CD4"/>
    <w:rsid w:val="00D61E39"/>
    <w:rsid w:val="00D62761"/>
    <w:rsid w:val="00D628B6"/>
    <w:rsid w:val="00D629DC"/>
    <w:rsid w:val="00D62AA9"/>
    <w:rsid w:val="00D62E04"/>
    <w:rsid w:val="00D62E7F"/>
    <w:rsid w:val="00D63059"/>
    <w:rsid w:val="00D63218"/>
    <w:rsid w:val="00D63E1D"/>
    <w:rsid w:val="00D63E24"/>
    <w:rsid w:val="00D64581"/>
    <w:rsid w:val="00D649A0"/>
    <w:rsid w:val="00D64E31"/>
    <w:rsid w:val="00D654B4"/>
    <w:rsid w:val="00D6561D"/>
    <w:rsid w:val="00D6569A"/>
    <w:rsid w:val="00D65DD9"/>
    <w:rsid w:val="00D661A8"/>
    <w:rsid w:val="00D66C19"/>
    <w:rsid w:val="00D67084"/>
    <w:rsid w:val="00D670A8"/>
    <w:rsid w:val="00D671B1"/>
    <w:rsid w:val="00D67432"/>
    <w:rsid w:val="00D6750F"/>
    <w:rsid w:val="00D675F4"/>
    <w:rsid w:val="00D67705"/>
    <w:rsid w:val="00D67DFB"/>
    <w:rsid w:val="00D70050"/>
    <w:rsid w:val="00D7074B"/>
    <w:rsid w:val="00D70A32"/>
    <w:rsid w:val="00D70AB2"/>
    <w:rsid w:val="00D70BC1"/>
    <w:rsid w:val="00D70E5C"/>
    <w:rsid w:val="00D70F68"/>
    <w:rsid w:val="00D71265"/>
    <w:rsid w:val="00D7189C"/>
    <w:rsid w:val="00D718AC"/>
    <w:rsid w:val="00D71BB7"/>
    <w:rsid w:val="00D71C40"/>
    <w:rsid w:val="00D71FC5"/>
    <w:rsid w:val="00D72408"/>
    <w:rsid w:val="00D7243B"/>
    <w:rsid w:val="00D72583"/>
    <w:rsid w:val="00D72A98"/>
    <w:rsid w:val="00D72FD3"/>
    <w:rsid w:val="00D731FD"/>
    <w:rsid w:val="00D733A3"/>
    <w:rsid w:val="00D7363A"/>
    <w:rsid w:val="00D7424C"/>
    <w:rsid w:val="00D744E7"/>
    <w:rsid w:val="00D746EE"/>
    <w:rsid w:val="00D747A6"/>
    <w:rsid w:val="00D74B8D"/>
    <w:rsid w:val="00D74C9B"/>
    <w:rsid w:val="00D74DF3"/>
    <w:rsid w:val="00D754F5"/>
    <w:rsid w:val="00D75505"/>
    <w:rsid w:val="00D7559F"/>
    <w:rsid w:val="00D75A9D"/>
    <w:rsid w:val="00D75E46"/>
    <w:rsid w:val="00D763CE"/>
    <w:rsid w:val="00D763DA"/>
    <w:rsid w:val="00D768C3"/>
    <w:rsid w:val="00D76FF5"/>
    <w:rsid w:val="00D77398"/>
    <w:rsid w:val="00D7758B"/>
    <w:rsid w:val="00D777C7"/>
    <w:rsid w:val="00D8101D"/>
    <w:rsid w:val="00D81034"/>
    <w:rsid w:val="00D816B3"/>
    <w:rsid w:val="00D816E9"/>
    <w:rsid w:val="00D8171B"/>
    <w:rsid w:val="00D820FA"/>
    <w:rsid w:val="00D822ED"/>
    <w:rsid w:val="00D8231D"/>
    <w:rsid w:val="00D82338"/>
    <w:rsid w:val="00D824C7"/>
    <w:rsid w:val="00D82623"/>
    <w:rsid w:val="00D827E0"/>
    <w:rsid w:val="00D82C1A"/>
    <w:rsid w:val="00D83464"/>
    <w:rsid w:val="00D835C9"/>
    <w:rsid w:val="00D8391F"/>
    <w:rsid w:val="00D83E35"/>
    <w:rsid w:val="00D84A7F"/>
    <w:rsid w:val="00D85133"/>
    <w:rsid w:val="00D8555A"/>
    <w:rsid w:val="00D85A09"/>
    <w:rsid w:val="00D85B8B"/>
    <w:rsid w:val="00D85FA1"/>
    <w:rsid w:val="00D861D7"/>
    <w:rsid w:val="00D86261"/>
    <w:rsid w:val="00D8632B"/>
    <w:rsid w:val="00D86353"/>
    <w:rsid w:val="00D867C9"/>
    <w:rsid w:val="00D86A49"/>
    <w:rsid w:val="00D870D9"/>
    <w:rsid w:val="00D87181"/>
    <w:rsid w:val="00D87B52"/>
    <w:rsid w:val="00D90842"/>
    <w:rsid w:val="00D90A5F"/>
    <w:rsid w:val="00D912C3"/>
    <w:rsid w:val="00D914C3"/>
    <w:rsid w:val="00D91575"/>
    <w:rsid w:val="00D92035"/>
    <w:rsid w:val="00D9220C"/>
    <w:rsid w:val="00D92230"/>
    <w:rsid w:val="00D922AC"/>
    <w:rsid w:val="00D92472"/>
    <w:rsid w:val="00D9250A"/>
    <w:rsid w:val="00D9282B"/>
    <w:rsid w:val="00D92D86"/>
    <w:rsid w:val="00D92DA1"/>
    <w:rsid w:val="00D92DC0"/>
    <w:rsid w:val="00D9335A"/>
    <w:rsid w:val="00D93AB1"/>
    <w:rsid w:val="00D9467F"/>
    <w:rsid w:val="00D948CF"/>
    <w:rsid w:val="00D94915"/>
    <w:rsid w:val="00D94C72"/>
    <w:rsid w:val="00D94EB7"/>
    <w:rsid w:val="00D95076"/>
    <w:rsid w:val="00D952BD"/>
    <w:rsid w:val="00D953F7"/>
    <w:rsid w:val="00D954F3"/>
    <w:rsid w:val="00D955C3"/>
    <w:rsid w:val="00D958AF"/>
    <w:rsid w:val="00D95920"/>
    <w:rsid w:val="00D95ACF"/>
    <w:rsid w:val="00D95B4F"/>
    <w:rsid w:val="00D96383"/>
    <w:rsid w:val="00D963D3"/>
    <w:rsid w:val="00D965B2"/>
    <w:rsid w:val="00D9690C"/>
    <w:rsid w:val="00D96A0B"/>
    <w:rsid w:val="00D96F26"/>
    <w:rsid w:val="00D970FB"/>
    <w:rsid w:val="00D97142"/>
    <w:rsid w:val="00D9729A"/>
    <w:rsid w:val="00D973AF"/>
    <w:rsid w:val="00D97934"/>
    <w:rsid w:val="00D97C07"/>
    <w:rsid w:val="00D97C8A"/>
    <w:rsid w:val="00D97FBC"/>
    <w:rsid w:val="00DA0024"/>
    <w:rsid w:val="00DA011A"/>
    <w:rsid w:val="00DA0135"/>
    <w:rsid w:val="00DA019E"/>
    <w:rsid w:val="00DA037F"/>
    <w:rsid w:val="00DA0720"/>
    <w:rsid w:val="00DA07F0"/>
    <w:rsid w:val="00DA0926"/>
    <w:rsid w:val="00DA0947"/>
    <w:rsid w:val="00DA0B29"/>
    <w:rsid w:val="00DA0C39"/>
    <w:rsid w:val="00DA0CA2"/>
    <w:rsid w:val="00DA0F5F"/>
    <w:rsid w:val="00DA163B"/>
    <w:rsid w:val="00DA19C7"/>
    <w:rsid w:val="00DA1FC9"/>
    <w:rsid w:val="00DA20A7"/>
    <w:rsid w:val="00DA26F0"/>
    <w:rsid w:val="00DA278F"/>
    <w:rsid w:val="00DA2930"/>
    <w:rsid w:val="00DA2B42"/>
    <w:rsid w:val="00DA2C7F"/>
    <w:rsid w:val="00DA2CD5"/>
    <w:rsid w:val="00DA2DDE"/>
    <w:rsid w:val="00DA3AD9"/>
    <w:rsid w:val="00DA4108"/>
    <w:rsid w:val="00DA4256"/>
    <w:rsid w:val="00DA4C03"/>
    <w:rsid w:val="00DA54DA"/>
    <w:rsid w:val="00DA5AB0"/>
    <w:rsid w:val="00DA5BEF"/>
    <w:rsid w:val="00DA5DC0"/>
    <w:rsid w:val="00DA62F4"/>
    <w:rsid w:val="00DA6345"/>
    <w:rsid w:val="00DA6AA0"/>
    <w:rsid w:val="00DA6D7C"/>
    <w:rsid w:val="00DA6F95"/>
    <w:rsid w:val="00DA747F"/>
    <w:rsid w:val="00DA7606"/>
    <w:rsid w:val="00DA7691"/>
    <w:rsid w:val="00DA79DB"/>
    <w:rsid w:val="00DA7B31"/>
    <w:rsid w:val="00DA7BB9"/>
    <w:rsid w:val="00DA7C36"/>
    <w:rsid w:val="00DB01B7"/>
    <w:rsid w:val="00DB01D2"/>
    <w:rsid w:val="00DB04E9"/>
    <w:rsid w:val="00DB08AE"/>
    <w:rsid w:val="00DB0DAB"/>
    <w:rsid w:val="00DB10D7"/>
    <w:rsid w:val="00DB16AC"/>
    <w:rsid w:val="00DB174D"/>
    <w:rsid w:val="00DB1874"/>
    <w:rsid w:val="00DB1992"/>
    <w:rsid w:val="00DB19DF"/>
    <w:rsid w:val="00DB1A42"/>
    <w:rsid w:val="00DB1B6F"/>
    <w:rsid w:val="00DB1BCC"/>
    <w:rsid w:val="00DB2269"/>
    <w:rsid w:val="00DB246A"/>
    <w:rsid w:val="00DB2470"/>
    <w:rsid w:val="00DB24B5"/>
    <w:rsid w:val="00DB2712"/>
    <w:rsid w:val="00DB2E60"/>
    <w:rsid w:val="00DB360B"/>
    <w:rsid w:val="00DB3878"/>
    <w:rsid w:val="00DB3B4E"/>
    <w:rsid w:val="00DB3DD3"/>
    <w:rsid w:val="00DB424A"/>
    <w:rsid w:val="00DB440C"/>
    <w:rsid w:val="00DB447D"/>
    <w:rsid w:val="00DB4740"/>
    <w:rsid w:val="00DB47F7"/>
    <w:rsid w:val="00DB4A44"/>
    <w:rsid w:val="00DB4D4B"/>
    <w:rsid w:val="00DB4F71"/>
    <w:rsid w:val="00DB5719"/>
    <w:rsid w:val="00DB5D03"/>
    <w:rsid w:val="00DB5E76"/>
    <w:rsid w:val="00DB5FAD"/>
    <w:rsid w:val="00DB6001"/>
    <w:rsid w:val="00DB6069"/>
    <w:rsid w:val="00DB61FB"/>
    <w:rsid w:val="00DB6A59"/>
    <w:rsid w:val="00DB6ECE"/>
    <w:rsid w:val="00DB6F43"/>
    <w:rsid w:val="00DB7083"/>
    <w:rsid w:val="00DB7120"/>
    <w:rsid w:val="00DB73EF"/>
    <w:rsid w:val="00DB796C"/>
    <w:rsid w:val="00DB79BC"/>
    <w:rsid w:val="00DB7C1A"/>
    <w:rsid w:val="00DB7E60"/>
    <w:rsid w:val="00DC01CB"/>
    <w:rsid w:val="00DC0304"/>
    <w:rsid w:val="00DC03A3"/>
    <w:rsid w:val="00DC0516"/>
    <w:rsid w:val="00DC073B"/>
    <w:rsid w:val="00DC076B"/>
    <w:rsid w:val="00DC0C08"/>
    <w:rsid w:val="00DC0E89"/>
    <w:rsid w:val="00DC13FB"/>
    <w:rsid w:val="00DC14AA"/>
    <w:rsid w:val="00DC1861"/>
    <w:rsid w:val="00DC191B"/>
    <w:rsid w:val="00DC22C3"/>
    <w:rsid w:val="00DC2342"/>
    <w:rsid w:val="00DC23C2"/>
    <w:rsid w:val="00DC2428"/>
    <w:rsid w:val="00DC2685"/>
    <w:rsid w:val="00DC2858"/>
    <w:rsid w:val="00DC2A33"/>
    <w:rsid w:val="00DC2E67"/>
    <w:rsid w:val="00DC3240"/>
    <w:rsid w:val="00DC3702"/>
    <w:rsid w:val="00DC37F7"/>
    <w:rsid w:val="00DC3D19"/>
    <w:rsid w:val="00DC4554"/>
    <w:rsid w:val="00DC4CC8"/>
    <w:rsid w:val="00DC4F03"/>
    <w:rsid w:val="00DC544D"/>
    <w:rsid w:val="00DC5744"/>
    <w:rsid w:val="00DC5911"/>
    <w:rsid w:val="00DC5AC9"/>
    <w:rsid w:val="00DC5B96"/>
    <w:rsid w:val="00DC5DE4"/>
    <w:rsid w:val="00DC6079"/>
    <w:rsid w:val="00DC60A7"/>
    <w:rsid w:val="00DC6144"/>
    <w:rsid w:val="00DC6801"/>
    <w:rsid w:val="00DC689F"/>
    <w:rsid w:val="00DC6A37"/>
    <w:rsid w:val="00DC6BB8"/>
    <w:rsid w:val="00DC70DE"/>
    <w:rsid w:val="00DC739D"/>
    <w:rsid w:val="00DC765E"/>
    <w:rsid w:val="00DC7773"/>
    <w:rsid w:val="00DC7B26"/>
    <w:rsid w:val="00DD0010"/>
    <w:rsid w:val="00DD0176"/>
    <w:rsid w:val="00DD01C4"/>
    <w:rsid w:val="00DD02C3"/>
    <w:rsid w:val="00DD03A9"/>
    <w:rsid w:val="00DD0456"/>
    <w:rsid w:val="00DD05E2"/>
    <w:rsid w:val="00DD061B"/>
    <w:rsid w:val="00DD07A0"/>
    <w:rsid w:val="00DD0A0B"/>
    <w:rsid w:val="00DD0EA8"/>
    <w:rsid w:val="00DD11B2"/>
    <w:rsid w:val="00DD2085"/>
    <w:rsid w:val="00DD220F"/>
    <w:rsid w:val="00DD22BA"/>
    <w:rsid w:val="00DD23D2"/>
    <w:rsid w:val="00DD2562"/>
    <w:rsid w:val="00DD2893"/>
    <w:rsid w:val="00DD2A24"/>
    <w:rsid w:val="00DD2B40"/>
    <w:rsid w:val="00DD34C4"/>
    <w:rsid w:val="00DD39C8"/>
    <w:rsid w:val="00DD3BC5"/>
    <w:rsid w:val="00DD3D8E"/>
    <w:rsid w:val="00DD3E90"/>
    <w:rsid w:val="00DD3FCD"/>
    <w:rsid w:val="00DD4050"/>
    <w:rsid w:val="00DD407A"/>
    <w:rsid w:val="00DD40B5"/>
    <w:rsid w:val="00DD40D7"/>
    <w:rsid w:val="00DD4279"/>
    <w:rsid w:val="00DD472F"/>
    <w:rsid w:val="00DD477D"/>
    <w:rsid w:val="00DD513C"/>
    <w:rsid w:val="00DD52E7"/>
    <w:rsid w:val="00DD58B0"/>
    <w:rsid w:val="00DD5F49"/>
    <w:rsid w:val="00DD7CC0"/>
    <w:rsid w:val="00DD7E0F"/>
    <w:rsid w:val="00DE02A4"/>
    <w:rsid w:val="00DE0926"/>
    <w:rsid w:val="00DE12F8"/>
    <w:rsid w:val="00DE1323"/>
    <w:rsid w:val="00DE17BB"/>
    <w:rsid w:val="00DE1C71"/>
    <w:rsid w:val="00DE24B7"/>
    <w:rsid w:val="00DE2603"/>
    <w:rsid w:val="00DE26CC"/>
    <w:rsid w:val="00DE2AED"/>
    <w:rsid w:val="00DE2BA8"/>
    <w:rsid w:val="00DE2C19"/>
    <w:rsid w:val="00DE3850"/>
    <w:rsid w:val="00DE385D"/>
    <w:rsid w:val="00DE3F06"/>
    <w:rsid w:val="00DE3F41"/>
    <w:rsid w:val="00DE4088"/>
    <w:rsid w:val="00DE4C3F"/>
    <w:rsid w:val="00DE5811"/>
    <w:rsid w:val="00DE5BCD"/>
    <w:rsid w:val="00DE5DD8"/>
    <w:rsid w:val="00DE5EFD"/>
    <w:rsid w:val="00DE5F25"/>
    <w:rsid w:val="00DE697B"/>
    <w:rsid w:val="00DE6C86"/>
    <w:rsid w:val="00DE6DB7"/>
    <w:rsid w:val="00DE709A"/>
    <w:rsid w:val="00DE71D9"/>
    <w:rsid w:val="00DE7369"/>
    <w:rsid w:val="00DE7F4C"/>
    <w:rsid w:val="00DE7F94"/>
    <w:rsid w:val="00DF026A"/>
    <w:rsid w:val="00DF051E"/>
    <w:rsid w:val="00DF0594"/>
    <w:rsid w:val="00DF05B0"/>
    <w:rsid w:val="00DF0F1C"/>
    <w:rsid w:val="00DF15E2"/>
    <w:rsid w:val="00DF17B1"/>
    <w:rsid w:val="00DF1D14"/>
    <w:rsid w:val="00DF2670"/>
    <w:rsid w:val="00DF2AF0"/>
    <w:rsid w:val="00DF305F"/>
    <w:rsid w:val="00DF30DA"/>
    <w:rsid w:val="00DF3105"/>
    <w:rsid w:val="00DF31D4"/>
    <w:rsid w:val="00DF3218"/>
    <w:rsid w:val="00DF3374"/>
    <w:rsid w:val="00DF3468"/>
    <w:rsid w:val="00DF3686"/>
    <w:rsid w:val="00DF38BF"/>
    <w:rsid w:val="00DF3ABA"/>
    <w:rsid w:val="00DF3BBF"/>
    <w:rsid w:val="00DF3DF6"/>
    <w:rsid w:val="00DF3FB6"/>
    <w:rsid w:val="00DF4080"/>
    <w:rsid w:val="00DF40ED"/>
    <w:rsid w:val="00DF48B2"/>
    <w:rsid w:val="00DF494A"/>
    <w:rsid w:val="00DF4B45"/>
    <w:rsid w:val="00DF537F"/>
    <w:rsid w:val="00DF588C"/>
    <w:rsid w:val="00DF5AF7"/>
    <w:rsid w:val="00DF5B35"/>
    <w:rsid w:val="00DF5D95"/>
    <w:rsid w:val="00DF5D99"/>
    <w:rsid w:val="00DF5FA1"/>
    <w:rsid w:val="00DF62DF"/>
    <w:rsid w:val="00DF6508"/>
    <w:rsid w:val="00DF68A8"/>
    <w:rsid w:val="00DF690C"/>
    <w:rsid w:val="00DF6B50"/>
    <w:rsid w:val="00DF6BE7"/>
    <w:rsid w:val="00DF6E2D"/>
    <w:rsid w:val="00DF7060"/>
    <w:rsid w:val="00DF713F"/>
    <w:rsid w:val="00DF714F"/>
    <w:rsid w:val="00DF7648"/>
    <w:rsid w:val="00DF7AFB"/>
    <w:rsid w:val="00DF7C97"/>
    <w:rsid w:val="00DF7D6D"/>
    <w:rsid w:val="00DF7EB1"/>
    <w:rsid w:val="00E0026F"/>
    <w:rsid w:val="00E00297"/>
    <w:rsid w:val="00E004BF"/>
    <w:rsid w:val="00E007D3"/>
    <w:rsid w:val="00E00AB8"/>
    <w:rsid w:val="00E00CEB"/>
    <w:rsid w:val="00E01015"/>
    <w:rsid w:val="00E013E4"/>
    <w:rsid w:val="00E01E93"/>
    <w:rsid w:val="00E020BA"/>
    <w:rsid w:val="00E02390"/>
    <w:rsid w:val="00E025DB"/>
    <w:rsid w:val="00E02C26"/>
    <w:rsid w:val="00E0308E"/>
    <w:rsid w:val="00E037B6"/>
    <w:rsid w:val="00E039A0"/>
    <w:rsid w:val="00E03AA3"/>
    <w:rsid w:val="00E03B1C"/>
    <w:rsid w:val="00E03DC2"/>
    <w:rsid w:val="00E0417D"/>
    <w:rsid w:val="00E04584"/>
    <w:rsid w:val="00E045A6"/>
    <w:rsid w:val="00E04774"/>
    <w:rsid w:val="00E049C7"/>
    <w:rsid w:val="00E04AE5"/>
    <w:rsid w:val="00E04EEF"/>
    <w:rsid w:val="00E0550C"/>
    <w:rsid w:val="00E05CDD"/>
    <w:rsid w:val="00E05F20"/>
    <w:rsid w:val="00E061C6"/>
    <w:rsid w:val="00E062D4"/>
    <w:rsid w:val="00E065AE"/>
    <w:rsid w:val="00E06B73"/>
    <w:rsid w:val="00E06BA0"/>
    <w:rsid w:val="00E06C24"/>
    <w:rsid w:val="00E06FC6"/>
    <w:rsid w:val="00E07106"/>
    <w:rsid w:val="00E0710D"/>
    <w:rsid w:val="00E071B3"/>
    <w:rsid w:val="00E07525"/>
    <w:rsid w:val="00E07717"/>
    <w:rsid w:val="00E078E0"/>
    <w:rsid w:val="00E07B7A"/>
    <w:rsid w:val="00E07C62"/>
    <w:rsid w:val="00E07FD1"/>
    <w:rsid w:val="00E105C9"/>
    <w:rsid w:val="00E10853"/>
    <w:rsid w:val="00E10992"/>
    <w:rsid w:val="00E10ACB"/>
    <w:rsid w:val="00E10B01"/>
    <w:rsid w:val="00E10B4C"/>
    <w:rsid w:val="00E10B7B"/>
    <w:rsid w:val="00E10C74"/>
    <w:rsid w:val="00E10E42"/>
    <w:rsid w:val="00E11289"/>
    <w:rsid w:val="00E1147B"/>
    <w:rsid w:val="00E117FE"/>
    <w:rsid w:val="00E11BFC"/>
    <w:rsid w:val="00E12072"/>
    <w:rsid w:val="00E12092"/>
    <w:rsid w:val="00E120FE"/>
    <w:rsid w:val="00E12295"/>
    <w:rsid w:val="00E1246F"/>
    <w:rsid w:val="00E1247A"/>
    <w:rsid w:val="00E12774"/>
    <w:rsid w:val="00E12CBC"/>
    <w:rsid w:val="00E12D5B"/>
    <w:rsid w:val="00E12DD9"/>
    <w:rsid w:val="00E12E61"/>
    <w:rsid w:val="00E131C1"/>
    <w:rsid w:val="00E135A2"/>
    <w:rsid w:val="00E13761"/>
    <w:rsid w:val="00E13A4A"/>
    <w:rsid w:val="00E13CE4"/>
    <w:rsid w:val="00E13F21"/>
    <w:rsid w:val="00E14282"/>
    <w:rsid w:val="00E144F5"/>
    <w:rsid w:val="00E14594"/>
    <w:rsid w:val="00E1486C"/>
    <w:rsid w:val="00E14E53"/>
    <w:rsid w:val="00E1533B"/>
    <w:rsid w:val="00E154BB"/>
    <w:rsid w:val="00E15687"/>
    <w:rsid w:val="00E15B90"/>
    <w:rsid w:val="00E15C15"/>
    <w:rsid w:val="00E15CF8"/>
    <w:rsid w:val="00E15D8D"/>
    <w:rsid w:val="00E1604B"/>
    <w:rsid w:val="00E16180"/>
    <w:rsid w:val="00E16982"/>
    <w:rsid w:val="00E16A67"/>
    <w:rsid w:val="00E16DC8"/>
    <w:rsid w:val="00E16F3F"/>
    <w:rsid w:val="00E171F8"/>
    <w:rsid w:val="00E1750A"/>
    <w:rsid w:val="00E175C3"/>
    <w:rsid w:val="00E17E01"/>
    <w:rsid w:val="00E20451"/>
    <w:rsid w:val="00E20560"/>
    <w:rsid w:val="00E2058C"/>
    <w:rsid w:val="00E214DE"/>
    <w:rsid w:val="00E2151F"/>
    <w:rsid w:val="00E215A9"/>
    <w:rsid w:val="00E22009"/>
    <w:rsid w:val="00E22396"/>
    <w:rsid w:val="00E223D5"/>
    <w:rsid w:val="00E22494"/>
    <w:rsid w:val="00E22D6E"/>
    <w:rsid w:val="00E22DD6"/>
    <w:rsid w:val="00E23361"/>
    <w:rsid w:val="00E234AD"/>
    <w:rsid w:val="00E23CF2"/>
    <w:rsid w:val="00E23E8C"/>
    <w:rsid w:val="00E24440"/>
    <w:rsid w:val="00E24583"/>
    <w:rsid w:val="00E24781"/>
    <w:rsid w:val="00E24B45"/>
    <w:rsid w:val="00E24D69"/>
    <w:rsid w:val="00E250D2"/>
    <w:rsid w:val="00E2584E"/>
    <w:rsid w:val="00E258DB"/>
    <w:rsid w:val="00E25A89"/>
    <w:rsid w:val="00E25B8D"/>
    <w:rsid w:val="00E25BBF"/>
    <w:rsid w:val="00E25D3C"/>
    <w:rsid w:val="00E2619A"/>
    <w:rsid w:val="00E268AC"/>
    <w:rsid w:val="00E269AC"/>
    <w:rsid w:val="00E26BD4"/>
    <w:rsid w:val="00E26D76"/>
    <w:rsid w:val="00E26FC4"/>
    <w:rsid w:val="00E27023"/>
    <w:rsid w:val="00E27570"/>
    <w:rsid w:val="00E27607"/>
    <w:rsid w:val="00E27CD0"/>
    <w:rsid w:val="00E27E2A"/>
    <w:rsid w:val="00E3019E"/>
    <w:rsid w:val="00E30399"/>
    <w:rsid w:val="00E303AC"/>
    <w:rsid w:val="00E304C0"/>
    <w:rsid w:val="00E30555"/>
    <w:rsid w:val="00E30636"/>
    <w:rsid w:val="00E30795"/>
    <w:rsid w:val="00E308FF"/>
    <w:rsid w:val="00E30C72"/>
    <w:rsid w:val="00E30C95"/>
    <w:rsid w:val="00E30D01"/>
    <w:rsid w:val="00E30D0C"/>
    <w:rsid w:val="00E30D72"/>
    <w:rsid w:val="00E30DC4"/>
    <w:rsid w:val="00E30EE0"/>
    <w:rsid w:val="00E30FF4"/>
    <w:rsid w:val="00E31378"/>
    <w:rsid w:val="00E315AD"/>
    <w:rsid w:val="00E31687"/>
    <w:rsid w:val="00E31840"/>
    <w:rsid w:val="00E31856"/>
    <w:rsid w:val="00E31B71"/>
    <w:rsid w:val="00E31C1C"/>
    <w:rsid w:val="00E32441"/>
    <w:rsid w:val="00E32739"/>
    <w:rsid w:val="00E32BA5"/>
    <w:rsid w:val="00E32BEF"/>
    <w:rsid w:val="00E32C22"/>
    <w:rsid w:val="00E32DB5"/>
    <w:rsid w:val="00E330C1"/>
    <w:rsid w:val="00E331F4"/>
    <w:rsid w:val="00E3335F"/>
    <w:rsid w:val="00E334F5"/>
    <w:rsid w:val="00E3378B"/>
    <w:rsid w:val="00E337B4"/>
    <w:rsid w:val="00E3386C"/>
    <w:rsid w:val="00E34258"/>
    <w:rsid w:val="00E343B5"/>
    <w:rsid w:val="00E3467B"/>
    <w:rsid w:val="00E349C4"/>
    <w:rsid w:val="00E34C97"/>
    <w:rsid w:val="00E351A2"/>
    <w:rsid w:val="00E351AF"/>
    <w:rsid w:val="00E357FA"/>
    <w:rsid w:val="00E359DC"/>
    <w:rsid w:val="00E35A91"/>
    <w:rsid w:val="00E35C1A"/>
    <w:rsid w:val="00E35ED0"/>
    <w:rsid w:val="00E35F96"/>
    <w:rsid w:val="00E360ED"/>
    <w:rsid w:val="00E3631A"/>
    <w:rsid w:val="00E368B4"/>
    <w:rsid w:val="00E368D0"/>
    <w:rsid w:val="00E36D66"/>
    <w:rsid w:val="00E370B2"/>
    <w:rsid w:val="00E37896"/>
    <w:rsid w:val="00E37D62"/>
    <w:rsid w:val="00E37FD5"/>
    <w:rsid w:val="00E40047"/>
    <w:rsid w:val="00E4042E"/>
    <w:rsid w:val="00E4055A"/>
    <w:rsid w:val="00E40AF0"/>
    <w:rsid w:val="00E40C12"/>
    <w:rsid w:val="00E40EBD"/>
    <w:rsid w:val="00E41012"/>
    <w:rsid w:val="00E42329"/>
    <w:rsid w:val="00E42331"/>
    <w:rsid w:val="00E42470"/>
    <w:rsid w:val="00E42744"/>
    <w:rsid w:val="00E4294C"/>
    <w:rsid w:val="00E42BC3"/>
    <w:rsid w:val="00E42C8A"/>
    <w:rsid w:val="00E42D7D"/>
    <w:rsid w:val="00E42E20"/>
    <w:rsid w:val="00E431E8"/>
    <w:rsid w:val="00E432F2"/>
    <w:rsid w:val="00E4334A"/>
    <w:rsid w:val="00E43A86"/>
    <w:rsid w:val="00E442A6"/>
    <w:rsid w:val="00E4451F"/>
    <w:rsid w:val="00E4462B"/>
    <w:rsid w:val="00E44638"/>
    <w:rsid w:val="00E44C7E"/>
    <w:rsid w:val="00E450E9"/>
    <w:rsid w:val="00E45425"/>
    <w:rsid w:val="00E459B4"/>
    <w:rsid w:val="00E45A75"/>
    <w:rsid w:val="00E45E46"/>
    <w:rsid w:val="00E45F65"/>
    <w:rsid w:val="00E45FB7"/>
    <w:rsid w:val="00E46230"/>
    <w:rsid w:val="00E465F6"/>
    <w:rsid w:val="00E46813"/>
    <w:rsid w:val="00E46830"/>
    <w:rsid w:val="00E46AC8"/>
    <w:rsid w:val="00E4709F"/>
    <w:rsid w:val="00E470AD"/>
    <w:rsid w:val="00E47520"/>
    <w:rsid w:val="00E47655"/>
    <w:rsid w:val="00E478D1"/>
    <w:rsid w:val="00E4790E"/>
    <w:rsid w:val="00E47960"/>
    <w:rsid w:val="00E47C85"/>
    <w:rsid w:val="00E47EF8"/>
    <w:rsid w:val="00E47FEC"/>
    <w:rsid w:val="00E50189"/>
    <w:rsid w:val="00E5049A"/>
    <w:rsid w:val="00E5081F"/>
    <w:rsid w:val="00E50885"/>
    <w:rsid w:val="00E50B75"/>
    <w:rsid w:val="00E50ED2"/>
    <w:rsid w:val="00E50F09"/>
    <w:rsid w:val="00E517B9"/>
    <w:rsid w:val="00E519F2"/>
    <w:rsid w:val="00E51A5A"/>
    <w:rsid w:val="00E52173"/>
    <w:rsid w:val="00E52A85"/>
    <w:rsid w:val="00E53027"/>
    <w:rsid w:val="00E531D2"/>
    <w:rsid w:val="00E53630"/>
    <w:rsid w:val="00E53747"/>
    <w:rsid w:val="00E53867"/>
    <w:rsid w:val="00E53924"/>
    <w:rsid w:val="00E53956"/>
    <w:rsid w:val="00E53E1F"/>
    <w:rsid w:val="00E54133"/>
    <w:rsid w:val="00E54927"/>
    <w:rsid w:val="00E54C2D"/>
    <w:rsid w:val="00E54EB0"/>
    <w:rsid w:val="00E55327"/>
    <w:rsid w:val="00E5581D"/>
    <w:rsid w:val="00E55C62"/>
    <w:rsid w:val="00E55F12"/>
    <w:rsid w:val="00E563EE"/>
    <w:rsid w:val="00E564DC"/>
    <w:rsid w:val="00E56AA7"/>
    <w:rsid w:val="00E56AD5"/>
    <w:rsid w:val="00E56DAA"/>
    <w:rsid w:val="00E5701B"/>
    <w:rsid w:val="00E57362"/>
    <w:rsid w:val="00E57409"/>
    <w:rsid w:val="00E574B3"/>
    <w:rsid w:val="00E57706"/>
    <w:rsid w:val="00E57903"/>
    <w:rsid w:val="00E57946"/>
    <w:rsid w:val="00E57AB7"/>
    <w:rsid w:val="00E57EEF"/>
    <w:rsid w:val="00E57F44"/>
    <w:rsid w:val="00E60180"/>
    <w:rsid w:val="00E601CB"/>
    <w:rsid w:val="00E606C3"/>
    <w:rsid w:val="00E60768"/>
    <w:rsid w:val="00E6117F"/>
    <w:rsid w:val="00E61284"/>
    <w:rsid w:val="00E617B1"/>
    <w:rsid w:val="00E61B8E"/>
    <w:rsid w:val="00E61C71"/>
    <w:rsid w:val="00E61E93"/>
    <w:rsid w:val="00E6226D"/>
    <w:rsid w:val="00E62974"/>
    <w:rsid w:val="00E629FA"/>
    <w:rsid w:val="00E62D56"/>
    <w:rsid w:val="00E62E7A"/>
    <w:rsid w:val="00E62F49"/>
    <w:rsid w:val="00E632F8"/>
    <w:rsid w:val="00E63D2F"/>
    <w:rsid w:val="00E64140"/>
    <w:rsid w:val="00E642CD"/>
    <w:rsid w:val="00E646DE"/>
    <w:rsid w:val="00E64E59"/>
    <w:rsid w:val="00E64F10"/>
    <w:rsid w:val="00E653B2"/>
    <w:rsid w:val="00E65574"/>
    <w:rsid w:val="00E658C8"/>
    <w:rsid w:val="00E66382"/>
    <w:rsid w:val="00E66771"/>
    <w:rsid w:val="00E667F3"/>
    <w:rsid w:val="00E669D1"/>
    <w:rsid w:val="00E66A8C"/>
    <w:rsid w:val="00E6736A"/>
    <w:rsid w:val="00E677D6"/>
    <w:rsid w:val="00E67B08"/>
    <w:rsid w:val="00E67FD7"/>
    <w:rsid w:val="00E70151"/>
    <w:rsid w:val="00E70841"/>
    <w:rsid w:val="00E70FEA"/>
    <w:rsid w:val="00E7152F"/>
    <w:rsid w:val="00E71564"/>
    <w:rsid w:val="00E7162D"/>
    <w:rsid w:val="00E7164D"/>
    <w:rsid w:val="00E7177E"/>
    <w:rsid w:val="00E71B33"/>
    <w:rsid w:val="00E72206"/>
    <w:rsid w:val="00E7254D"/>
    <w:rsid w:val="00E725A7"/>
    <w:rsid w:val="00E728F3"/>
    <w:rsid w:val="00E72CDE"/>
    <w:rsid w:val="00E72E7D"/>
    <w:rsid w:val="00E73105"/>
    <w:rsid w:val="00E73138"/>
    <w:rsid w:val="00E73210"/>
    <w:rsid w:val="00E732CA"/>
    <w:rsid w:val="00E7345D"/>
    <w:rsid w:val="00E73483"/>
    <w:rsid w:val="00E73745"/>
    <w:rsid w:val="00E737FA"/>
    <w:rsid w:val="00E738EB"/>
    <w:rsid w:val="00E73A67"/>
    <w:rsid w:val="00E73FED"/>
    <w:rsid w:val="00E7446A"/>
    <w:rsid w:val="00E74749"/>
    <w:rsid w:val="00E752D8"/>
    <w:rsid w:val="00E755E4"/>
    <w:rsid w:val="00E75690"/>
    <w:rsid w:val="00E757D2"/>
    <w:rsid w:val="00E75812"/>
    <w:rsid w:val="00E75944"/>
    <w:rsid w:val="00E764D4"/>
    <w:rsid w:val="00E769A8"/>
    <w:rsid w:val="00E76F96"/>
    <w:rsid w:val="00E770C6"/>
    <w:rsid w:val="00E773A0"/>
    <w:rsid w:val="00E77505"/>
    <w:rsid w:val="00E77682"/>
    <w:rsid w:val="00E776C3"/>
    <w:rsid w:val="00E77706"/>
    <w:rsid w:val="00E77DE4"/>
    <w:rsid w:val="00E77E06"/>
    <w:rsid w:val="00E77ED2"/>
    <w:rsid w:val="00E77EE4"/>
    <w:rsid w:val="00E80126"/>
    <w:rsid w:val="00E80657"/>
    <w:rsid w:val="00E8098C"/>
    <w:rsid w:val="00E80E64"/>
    <w:rsid w:val="00E810EA"/>
    <w:rsid w:val="00E81331"/>
    <w:rsid w:val="00E81498"/>
    <w:rsid w:val="00E81609"/>
    <w:rsid w:val="00E818D8"/>
    <w:rsid w:val="00E818EE"/>
    <w:rsid w:val="00E81A87"/>
    <w:rsid w:val="00E81F63"/>
    <w:rsid w:val="00E82284"/>
    <w:rsid w:val="00E8232F"/>
    <w:rsid w:val="00E8249A"/>
    <w:rsid w:val="00E824CC"/>
    <w:rsid w:val="00E8333F"/>
    <w:rsid w:val="00E83343"/>
    <w:rsid w:val="00E8348B"/>
    <w:rsid w:val="00E83735"/>
    <w:rsid w:val="00E839AF"/>
    <w:rsid w:val="00E83B32"/>
    <w:rsid w:val="00E8401A"/>
    <w:rsid w:val="00E847BD"/>
    <w:rsid w:val="00E84938"/>
    <w:rsid w:val="00E849EB"/>
    <w:rsid w:val="00E84C5D"/>
    <w:rsid w:val="00E84E3D"/>
    <w:rsid w:val="00E85181"/>
    <w:rsid w:val="00E853C4"/>
    <w:rsid w:val="00E85C1F"/>
    <w:rsid w:val="00E85C72"/>
    <w:rsid w:val="00E8613F"/>
    <w:rsid w:val="00E8619D"/>
    <w:rsid w:val="00E86C97"/>
    <w:rsid w:val="00E87530"/>
    <w:rsid w:val="00E87A7F"/>
    <w:rsid w:val="00E90526"/>
    <w:rsid w:val="00E90B51"/>
    <w:rsid w:val="00E91136"/>
    <w:rsid w:val="00E9135D"/>
    <w:rsid w:val="00E914FA"/>
    <w:rsid w:val="00E9184C"/>
    <w:rsid w:val="00E9186F"/>
    <w:rsid w:val="00E91965"/>
    <w:rsid w:val="00E91D6E"/>
    <w:rsid w:val="00E91F64"/>
    <w:rsid w:val="00E922D1"/>
    <w:rsid w:val="00E92488"/>
    <w:rsid w:val="00E92538"/>
    <w:rsid w:val="00E925C6"/>
    <w:rsid w:val="00E92B88"/>
    <w:rsid w:val="00E92F42"/>
    <w:rsid w:val="00E9340E"/>
    <w:rsid w:val="00E935A0"/>
    <w:rsid w:val="00E9391B"/>
    <w:rsid w:val="00E93AC2"/>
    <w:rsid w:val="00E94082"/>
    <w:rsid w:val="00E94633"/>
    <w:rsid w:val="00E94711"/>
    <w:rsid w:val="00E948E7"/>
    <w:rsid w:val="00E9529D"/>
    <w:rsid w:val="00E955C5"/>
    <w:rsid w:val="00E957B2"/>
    <w:rsid w:val="00E95932"/>
    <w:rsid w:val="00E95A91"/>
    <w:rsid w:val="00E95B16"/>
    <w:rsid w:val="00E95EDA"/>
    <w:rsid w:val="00E95F75"/>
    <w:rsid w:val="00E96930"/>
    <w:rsid w:val="00E96B6A"/>
    <w:rsid w:val="00E96D74"/>
    <w:rsid w:val="00E978D2"/>
    <w:rsid w:val="00E978EC"/>
    <w:rsid w:val="00E979AF"/>
    <w:rsid w:val="00E97E01"/>
    <w:rsid w:val="00EA00F2"/>
    <w:rsid w:val="00EA013E"/>
    <w:rsid w:val="00EA0191"/>
    <w:rsid w:val="00EA0394"/>
    <w:rsid w:val="00EA0467"/>
    <w:rsid w:val="00EA0A1E"/>
    <w:rsid w:val="00EA0C3F"/>
    <w:rsid w:val="00EA0D0F"/>
    <w:rsid w:val="00EA0D16"/>
    <w:rsid w:val="00EA0D30"/>
    <w:rsid w:val="00EA0F63"/>
    <w:rsid w:val="00EA13B3"/>
    <w:rsid w:val="00EA1486"/>
    <w:rsid w:val="00EA152A"/>
    <w:rsid w:val="00EA1C83"/>
    <w:rsid w:val="00EA2385"/>
    <w:rsid w:val="00EA276F"/>
    <w:rsid w:val="00EA2881"/>
    <w:rsid w:val="00EA28E8"/>
    <w:rsid w:val="00EA2A49"/>
    <w:rsid w:val="00EA2C6A"/>
    <w:rsid w:val="00EA2C96"/>
    <w:rsid w:val="00EA2CE4"/>
    <w:rsid w:val="00EA2D32"/>
    <w:rsid w:val="00EA2FE7"/>
    <w:rsid w:val="00EA311B"/>
    <w:rsid w:val="00EA3260"/>
    <w:rsid w:val="00EA34B9"/>
    <w:rsid w:val="00EA368D"/>
    <w:rsid w:val="00EA37B1"/>
    <w:rsid w:val="00EA3A4B"/>
    <w:rsid w:val="00EA3AA0"/>
    <w:rsid w:val="00EA3DF2"/>
    <w:rsid w:val="00EA45D5"/>
    <w:rsid w:val="00EA478B"/>
    <w:rsid w:val="00EA48CD"/>
    <w:rsid w:val="00EA48D7"/>
    <w:rsid w:val="00EA4D33"/>
    <w:rsid w:val="00EA519F"/>
    <w:rsid w:val="00EA5ACC"/>
    <w:rsid w:val="00EA5AF2"/>
    <w:rsid w:val="00EA5AFB"/>
    <w:rsid w:val="00EA5B14"/>
    <w:rsid w:val="00EA5D29"/>
    <w:rsid w:val="00EA5EAB"/>
    <w:rsid w:val="00EA5F21"/>
    <w:rsid w:val="00EA61FB"/>
    <w:rsid w:val="00EA6A00"/>
    <w:rsid w:val="00EA6B1E"/>
    <w:rsid w:val="00EA6C89"/>
    <w:rsid w:val="00EA6E4D"/>
    <w:rsid w:val="00EA7212"/>
    <w:rsid w:val="00EA7415"/>
    <w:rsid w:val="00EA761A"/>
    <w:rsid w:val="00EA780A"/>
    <w:rsid w:val="00EA7C35"/>
    <w:rsid w:val="00EA7CC4"/>
    <w:rsid w:val="00EA7E30"/>
    <w:rsid w:val="00EA7E73"/>
    <w:rsid w:val="00EB0325"/>
    <w:rsid w:val="00EB0B0D"/>
    <w:rsid w:val="00EB0C7A"/>
    <w:rsid w:val="00EB156C"/>
    <w:rsid w:val="00EB2001"/>
    <w:rsid w:val="00EB204B"/>
    <w:rsid w:val="00EB2489"/>
    <w:rsid w:val="00EB281D"/>
    <w:rsid w:val="00EB2886"/>
    <w:rsid w:val="00EB293D"/>
    <w:rsid w:val="00EB2BBA"/>
    <w:rsid w:val="00EB2D94"/>
    <w:rsid w:val="00EB2E0B"/>
    <w:rsid w:val="00EB3052"/>
    <w:rsid w:val="00EB31F0"/>
    <w:rsid w:val="00EB362C"/>
    <w:rsid w:val="00EB3D1C"/>
    <w:rsid w:val="00EB3FCA"/>
    <w:rsid w:val="00EB40A3"/>
    <w:rsid w:val="00EB42AD"/>
    <w:rsid w:val="00EB443C"/>
    <w:rsid w:val="00EB4797"/>
    <w:rsid w:val="00EB4D53"/>
    <w:rsid w:val="00EB4F69"/>
    <w:rsid w:val="00EB4FAC"/>
    <w:rsid w:val="00EB510B"/>
    <w:rsid w:val="00EB58C4"/>
    <w:rsid w:val="00EB59A9"/>
    <w:rsid w:val="00EB5A1D"/>
    <w:rsid w:val="00EB5B77"/>
    <w:rsid w:val="00EB5C21"/>
    <w:rsid w:val="00EB5F01"/>
    <w:rsid w:val="00EB5F3D"/>
    <w:rsid w:val="00EB607C"/>
    <w:rsid w:val="00EB644F"/>
    <w:rsid w:val="00EB6D51"/>
    <w:rsid w:val="00EB6D8F"/>
    <w:rsid w:val="00EB6D91"/>
    <w:rsid w:val="00EB7103"/>
    <w:rsid w:val="00EB72E7"/>
    <w:rsid w:val="00EB7766"/>
    <w:rsid w:val="00EB7999"/>
    <w:rsid w:val="00EB7B66"/>
    <w:rsid w:val="00EB7C65"/>
    <w:rsid w:val="00EC0896"/>
    <w:rsid w:val="00EC0A2E"/>
    <w:rsid w:val="00EC104E"/>
    <w:rsid w:val="00EC1259"/>
    <w:rsid w:val="00EC1274"/>
    <w:rsid w:val="00EC13DC"/>
    <w:rsid w:val="00EC13E9"/>
    <w:rsid w:val="00EC1543"/>
    <w:rsid w:val="00EC16FE"/>
    <w:rsid w:val="00EC194A"/>
    <w:rsid w:val="00EC222D"/>
    <w:rsid w:val="00EC231F"/>
    <w:rsid w:val="00EC2524"/>
    <w:rsid w:val="00EC25E4"/>
    <w:rsid w:val="00EC29EF"/>
    <w:rsid w:val="00EC2A25"/>
    <w:rsid w:val="00EC2B10"/>
    <w:rsid w:val="00EC2B54"/>
    <w:rsid w:val="00EC2C5F"/>
    <w:rsid w:val="00EC2D53"/>
    <w:rsid w:val="00EC320E"/>
    <w:rsid w:val="00EC34E5"/>
    <w:rsid w:val="00EC3771"/>
    <w:rsid w:val="00EC3915"/>
    <w:rsid w:val="00EC392A"/>
    <w:rsid w:val="00EC3983"/>
    <w:rsid w:val="00EC3AE7"/>
    <w:rsid w:val="00EC3B51"/>
    <w:rsid w:val="00EC3BE0"/>
    <w:rsid w:val="00EC3C7E"/>
    <w:rsid w:val="00EC458F"/>
    <w:rsid w:val="00EC4778"/>
    <w:rsid w:val="00EC4AC2"/>
    <w:rsid w:val="00EC4E6C"/>
    <w:rsid w:val="00EC505A"/>
    <w:rsid w:val="00EC513A"/>
    <w:rsid w:val="00EC53FA"/>
    <w:rsid w:val="00EC5859"/>
    <w:rsid w:val="00EC5970"/>
    <w:rsid w:val="00EC5A2C"/>
    <w:rsid w:val="00EC5F6C"/>
    <w:rsid w:val="00EC621F"/>
    <w:rsid w:val="00EC62F8"/>
    <w:rsid w:val="00EC62FC"/>
    <w:rsid w:val="00EC6663"/>
    <w:rsid w:val="00EC6713"/>
    <w:rsid w:val="00EC6736"/>
    <w:rsid w:val="00EC6738"/>
    <w:rsid w:val="00EC67D6"/>
    <w:rsid w:val="00EC6919"/>
    <w:rsid w:val="00EC6CFE"/>
    <w:rsid w:val="00EC6FA0"/>
    <w:rsid w:val="00EC6FFD"/>
    <w:rsid w:val="00EC71B9"/>
    <w:rsid w:val="00EC77C4"/>
    <w:rsid w:val="00EC7867"/>
    <w:rsid w:val="00EC7A0B"/>
    <w:rsid w:val="00EC7C10"/>
    <w:rsid w:val="00EC7C8E"/>
    <w:rsid w:val="00EC7D65"/>
    <w:rsid w:val="00EC7DA7"/>
    <w:rsid w:val="00EC7E1D"/>
    <w:rsid w:val="00EC7E84"/>
    <w:rsid w:val="00EC7FA4"/>
    <w:rsid w:val="00ED0153"/>
    <w:rsid w:val="00ED116D"/>
    <w:rsid w:val="00ED14F8"/>
    <w:rsid w:val="00ED154D"/>
    <w:rsid w:val="00ED170C"/>
    <w:rsid w:val="00ED1C50"/>
    <w:rsid w:val="00ED21DD"/>
    <w:rsid w:val="00ED22BF"/>
    <w:rsid w:val="00ED255E"/>
    <w:rsid w:val="00ED2560"/>
    <w:rsid w:val="00ED26F6"/>
    <w:rsid w:val="00ED2826"/>
    <w:rsid w:val="00ED2A86"/>
    <w:rsid w:val="00ED2C2B"/>
    <w:rsid w:val="00ED2F2A"/>
    <w:rsid w:val="00ED2F45"/>
    <w:rsid w:val="00ED37C0"/>
    <w:rsid w:val="00ED3848"/>
    <w:rsid w:val="00ED38FA"/>
    <w:rsid w:val="00ED4052"/>
    <w:rsid w:val="00ED48C7"/>
    <w:rsid w:val="00ED4A53"/>
    <w:rsid w:val="00ED4C7D"/>
    <w:rsid w:val="00ED4F5D"/>
    <w:rsid w:val="00ED4FB9"/>
    <w:rsid w:val="00ED4FE6"/>
    <w:rsid w:val="00ED51DB"/>
    <w:rsid w:val="00ED55B0"/>
    <w:rsid w:val="00ED55B4"/>
    <w:rsid w:val="00ED59DA"/>
    <w:rsid w:val="00ED5D5A"/>
    <w:rsid w:val="00ED613F"/>
    <w:rsid w:val="00ED6493"/>
    <w:rsid w:val="00ED6962"/>
    <w:rsid w:val="00ED6C0C"/>
    <w:rsid w:val="00ED6F77"/>
    <w:rsid w:val="00ED6F96"/>
    <w:rsid w:val="00ED7A85"/>
    <w:rsid w:val="00ED7B76"/>
    <w:rsid w:val="00ED7BE8"/>
    <w:rsid w:val="00ED7FB0"/>
    <w:rsid w:val="00EE02FA"/>
    <w:rsid w:val="00EE047D"/>
    <w:rsid w:val="00EE0498"/>
    <w:rsid w:val="00EE05DD"/>
    <w:rsid w:val="00EE0771"/>
    <w:rsid w:val="00EE07AF"/>
    <w:rsid w:val="00EE0B92"/>
    <w:rsid w:val="00EE0F31"/>
    <w:rsid w:val="00EE1428"/>
    <w:rsid w:val="00EE1C13"/>
    <w:rsid w:val="00EE1CA2"/>
    <w:rsid w:val="00EE1CB5"/>
    <w:rsid w:val="00EE244D"/>
    <w:rsid w:val="00EE2C47"/>
    <w:rsid w:val="00EE34DE"/>
    <w:rsid w:val="00EE36B7"/>
    <w:rsid w:val="00EE3833"/>
    <w:rsid w:val="00EE38EA"/>
    <w:rsid w:val="00EE40D2"/>
    <w:rsid w:val="00EE41A6"/>
    <w:rsid w:val="00EE43C7"/>
    <w:rsid w:val="00EE43DC"/>
    <w:rsid w:val="00EE4635"/>
    <w:rsid w:val="00EE472C"/>
    <w:rsid w:val="00EE4D4C"/>
    <w:rsid w:val="00EE53A5"/>
    <w:rsid w:val="00EE5698"/>
    <w:rsid w:val="00EE578E"/>
    <w:rsid w:val="00EE5A5C"/>
    <w:rsid w:val="00EE5BAD"/>
    <w:rsid w:val="00EE5D22"/>
    <w:rsid w:val="00EE5EA7"/>
    <w:rsid w:val="00EE6517"/>
    <w:rsid w:val="00EE683E"/>
    <w:rsid w:val="00EE6B01"/>
    <w:rsid w:val="00EE6B70"/>
    <w:rsid w:val="00EE6D39"/>
    <w:rsid w:val="00EE6D4E"/>
    <w:rsid w:val="00EE6DDB"/>
    <w:rsid w:val="00EE6FE3"/>
    <w:rsid w:val="00EE7050"/>
    <w:rsid w:val="00EE72BA"/>
    <w:rsid w:val="00EE7A08"/>
    <w:rsid w:val="00EE7C87"/>
    <w:rsid w:val="00EE7D18"/>
    <w:rsid w:val="00EF02A2"/>
    <w:rsid w:val="00EF0399"/>
    <w:rsid w:val="00EF0461"/>
    <w:rsid w:val="00EF059B"/>
    <w:rsid w:val="00EF05E9"/>
    <w:rsid w:val="00EF08BE"/>
    <w:rsid w:val="00EF0AE2"/>
    <w:rsid w:val="00EF0C61"/>
    <w:rsid w:val="00EF1056"/>
    <w:rsid w:val="00EF1280"/>
    <w:rsid w:val="00EF1736"/>
    <w:rsid w:val="00EF1ABD"/>
    <w:rsid w:val="00EF1B12"/>
    <w:rsid w:val="00EF1C7F"/>
    <w:rsid w:val="00EF1FAB"/>
    <w:rsid w:val="00EF1FEE"/>
    <w:rsid w:val="00EF2038"/>
    <w:rsid w:val="00EF2329"/>
    <w:rsid w:val="00EF2601"/>
    <w:rsid w:val="00EF2B31"/>
    <w:rsid w:val="00EF2B6A"/>
    <w:rsid w:val="00EF3360"/>
    <w:rsid w:val="00EF3369"/>
    <w:rsid w:val="00EF3B97"/>
    <w:rsid w:val="00EF3C0F"/>
    <w:rsid w:val="00EF3EF8"/>
    <w:rsid w:val="00EF46AA"/>
    <w:rsid w:val="00EF475E"/>
    <w:rsid w:val="00EF4893"/>
    <w:rsid w:val="00EF4D1B"/>
    <w:rsid w:val="00EF4D2C"/>
    <w:rsid w:val="00EF4D58"/>
    <w:rsid w:val="00EF4D7C"/>
    <w:rsid w:val="00EF4EE3"/>
    <w:rsid w:val="00EF4F17"/>
    <w:rsid w:val="00EF51DA"/>
    <w:rsid w:val="00EF52C6"/>
    <w:rsid w:val="00EF55AF"/>
    <w:rsid w:val="00EF5AAE"/>
    <w:rsid w:val="00EF5CA8"/>
    <w:rsid w:val="00EF5CAC"/>
    <w:rsid w:val="00EF5CAD"/>
    <w:rsid w:val="00EF601F"/>
    <w:rsid w:val="00EF60BA"/>
    <w:rsid w:val="00EF61E9"/>
    <w:rsid w:val="00EF6A51"/>
    <w:rsid w:val="00EF72B6"/>
    <w:rsid w:val="00EF75FF"/>
    <w:rsid w:val="00EF79AB"/>
    <w:rsid w:val="00EF7AB1"/>
    <w:rsid w:val="00EF7AD3"/>
    <w:rsid w:val="00EF7C32"/>
    <w:rsid w:val="00EF7E3F"/>
    <w:rsid w:val="00F00257"/>
    <w:rsid w:val="00F00B1B"/>
    <w:rsid w:val="00F00C30"/>
    <w:rsid w:val="00F00D1D"/>
    <w:rsid w:val="00F00F98"/>
    <w:rsid w:val="00F00FB1"/>
    <w:rsid w:val="00F013A1"/>
    <w:rsid w:val="00F01589"/>
    <w:rsid w:val="00F015F4"/>
    <w:rsid w:val="00F01647"/>
    <w:rsid w:val="00F02041"/>
    <w:rsid w:val="00F02120"/>
    <w:rsid w:val="00F02F60"/>
    <w:rsid w:val="00F03030"/>
    <w:rsid w:val="00F0326D"/>
    <w:rsid w:val="00F037DF"/>
    <w:rsid w:val="00F03A05"/>
    <w:rsid w:val="00F03C6B"/>
    <w:rsid w:val="00F04109"/>
    <w:rsid w:val="00F041BD"/>
    <w:rsid w:val="00F044BD"/>
    <w:rsid w:val="00F04644"/>
    <w:rsid w:val="00F049DB"/>
    <w:rsid w:val="00F05012"/>
    <w:rsid w:val="00F052AB"/>
    <w:rsid w:val="00F05325"/>
    <w:rsid w:val="00F0546B"/>
    <w:rsid w:val="00F05C0F"/>
    <w:rsid w:val="00F05E95"/>
    <w:rsid w:val="00F05EDF"/>
    <w:rsid w:val="00F06096"/>
    <w:rsid w:val="00F0617D"/>
    <w:rsid w:val="00F061F1"/>
    <w:rsid w:val="00F064D7"/>
    <w:rsid w:val="00F06674"/>
    <w:rsid w:val="00F0668B"/>
    <w:rsid w:val="00F0675C"/>
    <w:rsid w:val="00F06901"/>
    <w:rsid w:val="00F06A1A"/>
    <w:rsid w:val="00F06FEE"/>
    <w:rsid w:val="00F07AF2"/>
    <w:rsid w:val="00F07FFE"/>
    <w:rsid w:val="00F100D5"/>
    <w:rsid w:val="00F102A7"/>
    <w:rsid w:val="00F108E5"/>
    <w:rsid w:val="00F10BB5"/>
    <w:rsid w:val="00F10DD1"/>
    <w:rsid w:val="00F10F04"/>
    <w:rsid w:val="00F11332"/>
    <w:rsid w:val="00F11628"/>
    <w:rsid w:val="00F11668"/>
    <w:rsid w:val="00F11850"/>
    <w:rsid w:val="00F11A50"/>
    <w:rsid w:val="00F11D60"/>
    <w:rsid w:val="00F11EF9"/>
    <w:rsid w:val="00F123EE"/>
    <w:rsid w:val="00F125BF"/>
    <w:rsid w:val="00F126EC"/>
    <w:rsid w:val="00F12B04"/>
    <w:rsid w:val="00F12FDA"/>
    <w:rsid w:val="00F131A8"/>
    <w:rsid w:val="00F1380A"/>
    <w:rsid w:val="00F1392B"/>
    <w:rsid w:val="00F13C57"/>
    <w:rsid w:val="00F13F42"/>
    <w:rsid w:val="00F14533"/>
    <w:rsid w:val="00F14587"/>
    <w:rsid w:val="00F1471A"/>
    <w:rsid w:val="00F147E3"/>
    <w:rsid w:val="00F1481E"/>
    <w:rsid w:val="00F14970"/>
    <w:rsid w:val="00F149D9"/>
    <w:rsid w:val="00F14B8C"/>
    <w:rsid w:val="00F152DA"/>
    <w:rsid w:val="00F15429"/>
    <w:rsid w:val="00F1569D"/>
    <w:rsid w:val="00F15A94"/>
    <w:rsid w:val="00F15BCE"/>
    <w:rsid w:val="00F15C0F"/>
    <w:rsid w:val="00F15C89"/>
    <w:rsid w:val="00F165E1"/>
    <w:rsid w:val="00F168D2"/>
    <w:rsid w:val="00F16A1E"/>
    <w:rsid w:val="00F172DF"/>
    <w:rsid w:val="00F17713"/>
    <w:rsid w:val="00F17931"/>
    <w:rsid w:val="00F17965"/>
    <w:rsid w:val="00F17986"/>
    <w:rsid w:val="00F179E8"/>
    <w:rsid w:val="00F17CB1"/>
    <w:rsid w:val="00F17DD9"/>
    <w:rsid w:val="00F17FFC"/>
    <w:rsid w:val="00F2041F"/>
    <w:rsid w:val="00F20643"/>
    <w:rsid w:val="00F20749"/>
    <w:rsid w:val="00F2094C"/>
    <w:rsid w:val="00F20D69"/>
    <w:rsid w:val="00F2146A"/>
    <w:rsid w:val="00F214E8"/>
    <w:rsid w:val="00F219BF"/>
    <w:rsid w:val="00F21ED2"/>
    <w:rsid w:val="00F21F2F"/>
    <w:rsid w:val="00F228A1"/>
    <w:rsid w:val="00F22AED"/>
    <w:rsid w:val="00F22C46"/>
    <w:rsid w:val="00F2305E"/>
    <w:rsid w:val="00F2316F"/>
    <w:rsid w:val="00F23563"/>
    <w:rsid w:val="00F237F0"/>
    <w:rsid w:val="00F238AE"/>
    <w:rsid w:val="00F23B57"/>
    <w:rsid w:val="00F23C86"/>
    <w:rsid w:val="00F23F85"/>
    <w:rsid w:val="00F2456D"/>
    <w:rsid w:val="00F245BB"/>
    <w:rsid w:val="00F246D0"/>
    <w:rsid w:val="00F24832"/>
    <w:rsid w:val="00F24990"/>
    <w:rsid w:val="00F24B53"/>
    <w:rsid w:val="00F2575A"/>
    <w:rsid w:val="00F2577A"/>
    <w:rsid w:val="00F25910"/>
    <w:rsid w:val="00F2598E"/>
    <w:rsid w:val="00F25B28"/>
    <w:rsid w:val="00F25C34"/>
    <w:rsid w:val="00F25C8B"/>
    <w:rsid w:val="00F2618B"/>
    <w:rsid w:val="00F261A5"/>
    <w:rsid w:val="00F26383"/>
    <w:rsid w:val="00F263A2"/>
    <w:rsid w:val="00F265BC"/>
    <w:rsid w:val="00F26864"/>
    <w:rsid w:val="00F2696A"/>
    <w:rsid w:val="00F269E9"/>
    <w:rsid w:val="00F26CFE"/>
    <w:rsid w:val="00F26D57"/>
    <w:rsid w:val="00F26F51"/>
    <w:rsid w:val="00F26F8B"/>
    <w:rsid w:val="00F275A9"/>
    <w:rsid w:val="00F27868"/>
    <w:rsid w:val="00F27B94"/>
    <w:rsid w:val="00F27F03"/>
    <w:rsid w:val="00F305AB"/>
    <w:rsid w:val="00F3079A"/>
    <w:rsid w:val="00F30976"/>
    <w:rsid w:val="00F30B28"/>
    <w:rsid w:val="00F30C26"/>
    <w:rsid w:val="00F30FD0"/>
    <w:rsid w:val="00F31415"/>
    <w:rsid w:val="00F3183F"/>
    <w:rsid w:val="00F31C36"/>
    <w:rsid w:val="00F31CD3"/>
    <w:rsid w:val="00F31F92"/>
    <w:rsid w:val="00F31FCE"/>
    <w:rsid w:val="00F321D7"/>
    <w:rsid w:val="00F32A3F"/>
    <w:rsid w:val="00F32BAF"/>
    <w:rsid w:val="00F32DC6"/>
    <w:rsid w:val="00F32E37"/>
    <w:rsid w:val="00F32F31"/>
    <w:rsid w:val="00F32F55"/>
    <w:rsid w:val="00F338E8"/>
    <w:rsid w:val="00F339BA"/>
    <w:rsid w:val="00F33A5B"/>
    <w:rsid w:val="00F33CC1"/>
    <w:rsid w:val="00F33FF6"/>
    <w:rsid w:val="00F3405D"/>
    <w:rsid w:val="00F341CE"/>
    <w:rsid w:val="00F3423A"/>
    <w:rsid w:val="00F345B8"/>
    <w:rsid w:val="00F3478C"/>
    <w:rsid w:val="00F349C7"/>
    <w:rsid w:val="00F34F0F"/>
    <w:rsid w:val="00F351E2"/>
    <w:rsid w:val="00F35329"/>
    <w:rsid w:val="00F354DB"/>
    <w:rsid w:val="00F36165"/>
    <w:rsid w:val="00F362C7"/>
    <w:rsid w:val="00F362FF"/>
    <w:rsid w:val="00F36966"/>
    <w:rsid w:val="00F36D5F"/>
    <w:rsid w:val="00F36EDB"/>
    <w:rsid w:val="00F37188"/>
    <w:rsid w:val="00F37846"/>
    <w:rsid w:val="00F378DC"/>
    <w:rsid w:val="00F37B5D"/>
    <w:rsid w:val="00F37DA1"/>
    <w:rsid w:val="00F37FDD"/>
    <w:rsid w:val="00F4018E"/>
    <w:rsid w:val="00F406AC"/>
    <w:rsid w:val="00F408B3"/>
    <w:rsid w:val="00F41239"/>
    <w:rsid w:val="00F4157E"/>
    <w:rsid w:val="00F4175C"/>
    <w:rsid w:val="00F41CB6"/>
    <w:rsid w:val="00F41F36"/>
    <w:rsid w:val="00F424B0"/>
    <w:rsid w:val="00F425B6"/>
    <w:rsid w:val="00F42883"/>
    <w:rsid w:val="00F434A7"/>
    <w:rsid w:val="00F43A3F"/>
    <w:rsid w:val="00F43B47"/>
    <w:rsid w:val="00F43BE5"/>
    <w:rsid w:val="00F43C06"/>
    <w:rsid w:val="00F43FD5"/>
    <w:rsid w:val="00F442F4"/>
    <w:rsid w:val="00F446C1"/>
    <w:rsid w:val="00F4473E"/>
    <w:rsid w:val="00F44B3D"/>
    <w:rsid w:val="00F44C7B"/>
    <w:rsid w:val="00F44DD8"/>
    <w:rsid w:val="00F45367"/>
    <w:rsid w:val="00F45406"/>
    <w:rsid w:val="00F454AF"/>
    <w:rsid w:val="00F456C1"/>
    <w:rsid w:val="00F45BD6"/>
    <w:rsid w:val="00F45E44"/>
    <w:rsid w:val="00F45F6D"/>
    <w:rsid w:val="00F46198"/>
    <w:rsid w:val="00F461CB"/>
    <w:rsid w:val="00F469AE"/>
    <w:rsid w:val="00F46B28"/>
    <w:rsid w:val="00F471F5"/>
    <w:rsid w:val="00F472BC"/>
    <w:rsid w:val="00F47A87"/>
    <w:rsid w:val="00F501BB"/>
    <w:rsid w:val="00F5084C"/>
    <w:rsid w:val="00F50D29"/>
    <w:rsid w:val="00F50D50"/>
    <w:rsid w:val="00F50DCA"/>
    <w:rsid w:val="00F50E86"/>
    <w:rsid w:val="00F510B0"/>
    <w:rsid w:val="00F51282"/>
    <w:rsid w:val="00F5170C"/>
    <w:rsid w:val="00F5176C"/>
    <w:rsid w:val="00F51931"/>
    <w:rsid w:val="00F51983"/>
    <w:rsid w:val="00F51D45"/>
    <w:rsid w:val="00F51F57"/>
    <w:rsid w:val="00F525EF"/>
    <w:rsid w:val="00F52881"/>
    <w:rsid w:val="00F52D7B"/>
    <w:rsid w:val="00F52E44"/>
    <w:rsid w:val="00F52F30"/>
    <w:rsid w:val="00F5308D"/>
    <w:rsid w:val="00F53842"/>
    <w:rsid w:val="00F53860"/>
    <w:rsid w:val="00F538BA"/>
    <w:rsid w:val="00F538EA"/>
    <w:rsid w:val="00F53A20"/>
    <w:rsid w:val="00F53B57"/>
    <w:rsid w:val="00F53C40"/>
    <w:rsid w:val="00F53DDE"/>
    <w:rsid w:val="00F54473"/>
    <w:rsid w:val="00F548A7"/>
    <w:rsid w:val="00F549DC"/>
    <w:rsid w:val="00F55273"/>
    <w:rsid w:val="00F553CE"/>
    <w:rsid w:val="00F55A69"/>
    <w:rsid w:val="00F5657F"/>
    <w:rsid w:val="00F565C5"/>
    <w:rsid w:val="00F567EB"/>
    <w:rsid w:val="00F56AED"/>
    <w:rsid w:val="00F56F48"/>
    <w:rsid w:val="00F57619"/>
    <w:rsid w:val="00F6028A"/>
    <w:rsid w:val="00F6061A"/>
    <w:rsid w:val="00F6081B"/>
    <w:rsid w:val="00F6097F"/>
    <w:rsid w:val="00F60C1D"/>
    <w:rsid w:val="00F60CE8"/>
    <w:rsid w:val="00F60E33"/>
    <w:rsid w:val="00F61449"/>
    <w:rsid w:val="00F61A6E"/>
    <w:rsid w:val="00F61BA8"/>
    <w:rsid w:val="00F62038"/>
    <w:rsid w:val="00F62368"/>
    <w:rsid w:val="00F62409"/>
    <w:rsid w:val="00F6257E"/>
    <w:rsid w:val="00F625B2"/>
    <w:rsid w:val="00F62A1B"/>
    <w:rsid w:val="00F62D89"/>
    <w:rsid w:val="00F638B1"/>
    <w:rsid w:val="00F639D5"/>
    <w:rsid w:val="00F63C62"/>
    <w:rsid w:val="00F63D0E"/>
    <w:rsid w:val="00F64187"/>
    <w:rsid w:val="00F64218"/>
    <w:rsid w:val="00F643F9"/>
    <w:rsid w:val="00F6456F"/>
    <w:rsid w:val="00F645D2"/>
    <w:rsid w:val="00F647BB"/>
    <w:rsid w:val="00F64C1D"/>
    <w:rsid w:val="00F64CBF"/>
    <w:rsid w:val="00F64DEF"/>
    <w:rsid w:val="00F650E5"/>
    <w:rsid w:val="00F652DB"/>
    <w:rsid w:val="00F652F0"/>
    <w:rsid w:val="00F654CC"/>
    <w:rsid w:val="00F65539"/>
    <w:rsid w:val="00F6561D"/>
    <w:rsid w:val="00F65BE8"/>
    <w:rsid w:val="00F66119"/>
    <w:rsid w:val="00F66260"/>
    <w:rsid w:val="00F668D2"/>
    <w:rsid w:val="00F66CA2"/>
    <w:rsid w:val="00F675BD"/>
    <w:rsid w:val="00F676FE"/>
    <w:rsid w:val="00F67B8F"/>
    <w:rsid w:val="00F67DB5"/>
    <w:rsid w:val="00F703A2"/>
    <w:rsid w:val="00F70436"/>
    <w:rsid w:val="00F705D2"/>
    <w:rsid w:val="00F70694"/>
    <w:rsid w:val="00F70BA8"/>
    <w:rsid w:val="00F70BBF"/>
    <w:rsid w:val="00F70E02"/>
    <w:rsid w:val="00F71038"/>
    <w:rsid w:val="00F71249"/>
    <w:rsid w:val="00F7134B"/>
    <w:rsid w:val="00F715CA"/>
    <w:rsid w:val="00F717EB"/>
    <w:rsid w:val="00F71C01"/>
    <w:rsid w:val="00F71FCB"/>
    <w:rsid w:val="00F7213F"/>
    <w:rsid w:val="00F722FA"/>
    <w:rsid w:val="00F7259E"/>
    <w:rsid w:val="00F72605"/>
    <w:rsid w:val="00F72808"/>
    <w:rsid w:val="00F72B4D"/>
    <w:rsid w:val="00F72B5D"/>
    <w:rsid w:val="00F72FEB"/>
    <w:rsid w:val="00F73136"/>
    <w:rsid w:val="00F73188"/>
    <w:rsid w:val="00F7328E"/>
    <w:rsid w:val="00F732DF"/>
    <w:rsid w:val="00F73429"/>
    <w:rsid w:val="00F734DD"/>
    <w:rsid w:val="00F741BC"/>
    <w:rsid w:val="00F74287"/>
    <w:rsid w:val="00F74653"/>
    <w:rsid w:val="00F74786"/>
    <w:rsid w:val="00F74798"/>
    <w:rsid w:val="00F74A22"/>
    <w:rsid w:val="00F74B2C"/>
    <w:rsid w:val="00F74C03"/>
    <w:rsid w:val="00F74FD7"/>
    <w:rsid w:val="00F752A9"/>
    <w:rsid w:val="00F753D8"/>
    <w:rsid w:val="00F75601"/>
    <w:rsid w:val="00F7593B"/>
    <w:rsid w:val="00F75A85"/>
    <w:rsid w:val="00F75CFD"/>
    <w:rsid w:val="00F75DA8"/>
    <w:rsid w:val="00F75E60"/>
    <w:rsid w:val="00F760E1"/>
    <w:rsid w:val="00F7614C"/>
    <w:rsid w:val="00F7641A"/>
    <w:rsid w:val="00F764DC"/>
    <w:rsid w:val="00F76874"/>
    <w:rsid w:val="00F768E8"/>
    <w:rsid w:val="00F768F7"/>
    <w:rsid w:val="00F76AB2"/>
    <w:rsid w:val="00F770FC"/>
    <w:rsid w:val="00F77660"/>
    <w:rsid w:val="00F77812"/>
    <w:rsid w:val="00F77903"/>
    <w:rsid w:val="00F779B8"/>
    <w:rsid w:val="00F779CA"/>
    <w:rsid w:val="00F77B30"/>
    <w:rsid w:val="00F80000"/>
    <w:rsid w:val="00F80290"/>
    <w:rsid w:val="00F80296"/>
    <w:rsid w:val="00F8033F"/>
    <w:rsid w:val="00F8050E"/>
    <w:rsid w:val="00F806B2"/>
    <w:rsid w:val="00F80960"/>
    <w:rsid w:val="00F80AEB"/>
    <w:rsid w:val="00F81052"/>
    <w:rsid w:val="00F8106B"/>
    <w:rsid w:val="00F813A1"/>
    <w:rsid w:val="00F81685"/>
    <w:rsid w:val="00F81B86"/>
    <w:rsid w:val="00F81CB2"/>
    <w:rsid w:val="00F81ECE"/>
    <w:rsid w:val="00F8201E"/>
    <w:rsid w:val="00F8217D"/>
    <w:rsid w:val="00F825D2"/>
    <w:rsid w:val="00F8274C"/>
    <w:rsid w:val="00F827DE"/>
    <w:rsid w:val="00F8281F"/>
    <w:rsid w:val="00F8286C"/>
    <w:rsid w:val="00F82AC3"/>
    <w:rsid w:val="00F82DB5"/>
    <w:rsid w:val="00F83009"/>
    <w:rsid w:val="00F83533"/>
    <w:rsid w:val="00F836F1"/>
    <w:rsid w:val="00F8381E"/>
    <w:rsid w:val="00F83B77"/>
    <w:rsid w:val="00F840F3"/>
    <w:rsid w:val="00F841AE"/>
    <w:rsid w:val="00F8426C"/>
    <w:rsid w:val="00F84666"/>
    <w:rsid w:val="00F846B0"/>
    <w:rsid w:val="00F847FB"/>
    <w:rsid w:val="00F84C51"/>
    <w:rsid w:val="00F84D68"/>
    <w:rsid w:val="00F84DD1"/>
    <w:rsid w:val="00F84DF3"/>
    <w:rsid w:val="00F85171"/>
    <w:rsid w:val="00F85229"/>
    <w:rsid w:val="00F8565D"/>
    <w:rsid w:val="00F8567E"/>
    <w:rsid w:val="00F85A93"/>
    <w:rsid w:val="00F85BC8"/>
    <w:rsid w:val="00F85DF4"/>
    <w:rsid w:val="00F86847"/>
    <w:rsid w:val="00F86D3C"/>
    <w:rsid w:val="00F86DA2"/>
    <w:rsid w:val="00F872F1"/>
    <w:rsid w:val="00F874B6"/>
    <w:rsid w:val="00F875CB"/>
    <w:rsid w:val="00F87B0F"/>
    <w:rsid w:val="00F87D26"/>
    <w:rsid w:val="00F87F9A"/>
    <w:rsid w:val="00F902E5"/>
    <w:rsid w:val="00F9033D"/>
    <w:rsid w:val="00F9043D"/>
    <w:rsid w:val="00F90663"/>
    <w:rsid w:val="00F906C6"/>
    <w:rsid w:val="00F90A52"/>
    <w:rsid w:val="00F90A56"/>
    <w:rsid w:val="00F91280"/>
    <w:rsid w:val="00F912C4"/>
    <w:rsid w:val="00F913B8"/>
    <w:rsid w:val="00F918CC"/>
    <w:rsid w:val="00F91E54"/>
    <w:rsid w:val="00F92236"/>
    <w:rsid w:val="00F92419"/>
    <w:rsid w:val="00F9251E"/>
    <w:rsid w:val="00F926DD"/>
    <w:rsid w:val="00F92907"/>
    <w:rsid w:val="00F92959"/>
    <w:rsid w:val="00F92BC5"/>
    <w:rsid w:val="00F92EC2"/>
    <w:rsid w:val="00F93242"/>
    <w:rsid w:val="00F93502"/>
    <w:rsid w:val="00F93564"/>
    <w:rsid w:val="00F93685"/>
    <w:rsid w:val="00F94214"/>
    <w:rsid w:val="00F94351"/>
    <w:rsid w:val="00F945F2"/>
    <w:rsid w:val="00F949E7"/>
    <w:rsid w:val="00F94AF5"/>
    <w:rsid w:val="00F94EE6"/>
    <w:rsid w:val="00F94F1F"/>
    <w:rsid w:val="00F94FA5"/>
    <w:rsid w:val="00F95117"/>
    <w:rsid w:val="00F95715"/>
    <w:rsid w:val="00F95889"/>
    <w:rsid w:val="00F95B16"/>
    <w:rsid w:val="00F95E18"/>
    <w:rsid w:val="00F95E76"/>
    <w:rsid w:val="00F96863"/>
    <w:rsid w:val="00F969D5"/>
    <w:rsid w:val="00F96A75"/>
    <w:rsid w:val="00F96B31"/>
    <w:rsid w:val="00F96E84"/>
    <w:rsid w:val="00F96FC7"/>
    <w:rsid w:val="00F971BA"/>
    <w:rsid w:val="00F97975"/>
    <w:rsid w:val="00F979D1"/>
    <w:rsid w:val="00FA014C"/>
    <w:rsid w:val="00FA02E0"/>
    <w:rsid w:val="00FA06EF"/>
    <w:rsid w:val="00FA0AE4"/>
    <w:rsid w:val="00FA0C00"/>
    <w:rsid w:val="00FA0C9A"/>
    <w:rsid w:val="00FA1038"/>
    <w:rsid w:val="00FA116B"/>
    <w:rsid w:val="00FA1273"/>
    <w:rsid w:val="00FA1460"/>
    <w:rsid w:val="00FA17C2"/>
    <w:rsid w:val="00FA1832"/>
    <w:rsid w:val="00FA1C49"/>
    <w:rsid w:val="00FA1E33"/>
    <w:rsid w:val="00FA20A5"/>
    <w:rsid w:val="00FA2189"/>
    <w:rsid w:val="00FA2190"/>
    <w:rsid w:val="00FA2319"/>
    <w:rsid w:val="00FA2AD5"/>
    <w:rsid w:val="00FA2F83"/>
    <w:rsid w:val="00FA3056"/>
    <w:rsid w:val="00FA307C"/>
    <w:rsid w:val="00FA32E5"/>
    <w:rsid w:val="00FA3551"/>
    <w:rsid w:val="00FA38C7"/>
    <w:rsid w:val="00FA3955"/>
    <w:rsid w:val="00FA3B2B"/>
    <w:rsid w:val="00FA3B67"/>
    <w:rsid w:val="00FA3D00"/>
    <w:rsid w:val="00FA3F10"/>
    <w:rsid w:val="00FA3F36"/>
    <w:rsid w:val="00FA42CA"/>
    <w:rsid w:val="00FA43A1"/>
    <w:rsid w:val="00FA4481"/>
    <w:rsid w:val="00FA4877"/>
    <w:rsid w:val="00FA4A88"/>
    <w:rsid w:val="00FA5327"/>
    <w:rsid w:val="00FA53E9"/>
    <w:rsid w:val="00FA568A"/>
    <w:rsid w:val="00FA58B5"/>
    <w:rsid w:val="00FA6340"/>
    <w:rsid w:val="00FA6717"/>
    <w:rsid w:val="00FA6833"/>
    <w:rsid w:val="00FA687D"/>
    <w:rsid w:val="00FA6C36"/>
    <w:rsid w:val="00FA72E7"/>
    <w:rsid w:val="00FA74FB"/>
    <w:rsid w:val="00FA764B"/>
    <w:rsid w:val="00FA777E"/>
    <w:rsid w:val="00FA77A2"/>
    <w:rsid w:val="00FA7959"/>
    <w:rsid w:val="00FA7AD6"/>
    <w:rsid w:val="00FA7BA3"/>
    <w:rsid w:val="00FA7C18"/>
    <w:rsid w:val="00FB015D"/>
    <w:rsid w:val="00FB0194"/>
    <w:rsid w:val="00FB0574"/>
    <w:rsid w:val="00FB06D9"/>
    <w:rsid w:val="00FB0873"/>
    <w:rsid w:val="00FB0B74"/>
    <w:rsid w:val="00FB0C66"/>
    <w:rsid w:val="00FB10F2"/>
    <w:rsid w:val="00FB11C0"/>
    <w:rsid w:val="00FB145E"/>
    <w:rsid w:val="00FB1937"/>
    <w:rsid w:val="00FB1EF5"/>
    <w:rsid w:val="00FB207E"/>
    <w:rsid w:val="00FB226F"/>
    <w:rsid w:val="00FB24CC"/>
    <w:rsid w:val="00FB25FC"/>
    <w:rsid w:val="00FB2802"/>
    <w:rsid w:val="00FB2B4C"/>
    <w:rsid w:val="00FB2B94"/>
    <w:rsid w:val="00FB2C42"/>
    <w:rsid w:val="00FB2CC8"/>
    <w:rsid w:val="00FB2CE6"/>
    <w:rsid w:val="00FB2D2B"/>
    <w:rsid w:val="00FB2D5A"/>
    <w:rsid w:val="00FB2FEE"/>
    <w:rsid w:val="00FB3311"/>
    <w:rsid w:val="00FB3462"/>
    <w:rsid w:val="00FB3B69"/>
    <w:rsid w:val="00FB3E6A"/>
    <w:rsid w:val="00FB409C"/>
    <w:rsid w:val="00FB4588"/>
    <w:rsid w:val="00FB4676"/>
    <w:rsid w:val="00FB49AA"/>
    <w:rsid w:val="00FB4ACD"/>
    <w:rsid w:val="00FB4B42"/>
    <w:rsid w:val="00FB5174"/>
    <w:rsid w:val="00FB56BD"/>
    <w:rsid w:val="00FB5B62"/>
    <w:rsid w:val="00FB610B"/>
    <w:rsid w:val="00FB6134"/>
    <w:rsid w:val="00FB654D"/>
    <w:rsid w:val="00FB6755"/>
    <w:rsid w:val="00FB6876"/>
    <w:rsid w:val="00FB691E"/>
    <w:rsid w:val="00FB6EBF"/>
    <w:rsid w:val="00FB6F6F"/>
    <w:rsid w:val="00FB6FD1"/>
    <w:rsid w:val="00FB73E1"/>
    <w:rsid w:val="00FB7CA2"/>
    <w:rsid w:val="00FB7D62"/>
    <w:rsid w:val="00FB7E22"/>
    <w:rsid w:val="00FC059E"/>
    <w:rsid w:val="00FC1023"/>
    <w:rsid w:val="00FC10C4"/>
    <w:rsid w:val="00FC1219"/>
    <w:rsid w:val="00FC153F"/>
    <w:rsid w:val="00FC1940"/>
    <w:rsid w:val="00FC1B92"/>
    <w:rsid w:val="00FC1F3D"/>
    <w:rsid w:val="00FC237A"/>
    <w:rsid w:val="00FC238B"/>
    <w:rsid w:val="00FC25BC"/>
    <w:rsid w:val="00FC2612"/>
    <w:rsid w:val="00FC265E"/>
    <w:rsid w:val="00FC2698"/>
    <w:rsid w:val="00FC2C2F"/>
    <w:rsid w:val="00FC3232"/>
    <w:rsid w:val="00FC3478"/>
    <w:rsid w:val="00FC3830"/>
    <w:rsid w:val="00FC38B3"/>
    <w:rsid w:val="00FC3AC9"/>
    <w:rsid w:val="00FC3AF0"/>
    <w:rsid w:val="00FC3C36"/>
    <w:rsid w:val="00FC3EE6"/>
    <w:rsid w:val="00FC438C"/>
    <w:rsid w:val="00FC49A1"/>
    <w:rsid w:val="00FC56F8"/>
    <w:rsid w:val="00FC5D22"/>
    <w:rsid w:val="00FC5D74"/>
    <w:rsid w:val="00FC5E55"/>
    <w:rsid w:val="00FC6046"/>
    <w:rsid w:val="00FC6258"/>
    <w:rsid w:val="00FC6C2A"/>
    <w:rsid w:val="00FC6EE8"/>
    <w:rsid w:val="00FC6F49"/>
    <w:rsid w:val="00FC70A8"/>
    <w:rsid w:val="00FC726A"/>
    <w:rsid w:val="00FC7683"/>
    <w:rsid w:val="00FC7BEB"/>
    <w:rsid w:val="00FC7C93"/>
    <w:rsid w:val="00FD028A"/>
    <w:rsid w:val="00FD04AB"/>
    <w:rsid w:val="00FD04E9"/>
    <w:rsid w:val="00FD059E"/>
    <w:rsid w:val="00FD0C63"/>
    <w:rsid w:val="00FD0C86"/>
    <w:rsid w:val="00FD0F15"/>
    <w:rsid w:val="00FD1305"/>
    <w:rsid w:val="00FD13F9"/>
    <w:rsid w:val="00FD1542"/>
    <w:rsid w:val="00FD15DC"/>
    <w:rsid w:val="00FD1745"/>
    <w:rsid w:val="00FD18B6"/>
    <w:rsid w:val="00FD19E6"/>
    <w:rsid w:val="00FD1A65"/>
    <w:rsid w:val="00FD23B7"/>
    <w:rsid w:val="00FD32F1"/>
    <w:rsid w:val="00FD3332"/>
    <w:rsid w:val="00FD33F7"/>
    <w:rsid w:val="00FD3419"/>
    <w:rsid w:val="00FD3519"/>
    <w:rsid w:val="00FD39AE"/>
    <w:rsid w:val="00FD3DCB"/>
    <w:rsid w:val="00FD3E88"/>
    <w:rsid w:val="00FD48A2"/>
    <w:rsid w:val="00FD4A3A"/>
    <w:rsid w:val="00FD4B8D"/>
    <w:rsid w:val="00FD4CCA"/>
    <w:rsid w:val="00FD5273"/>
    <w:rsid w:val="00FD532C"/>
    <w:rsid w:val="00FD5383"/>
    <w:rsid w:val="00FD57E1"/>
    <w:rsid w:val="00FD5B78"/>
    <w:rsid w:val="00FD5BDF"/>
    <w:rsid w:val="00FD5D7B"/>
    <w:rsid w:val="00FD5FFC"/>
    <w:rsid w:val="00FD603E"/>
    <w:rsid w:val="00FD65C3"/>
    <w:rsid w:val="00FD6BD8"/>
    <w:rsid w:val="00FD6E25"/>
    <w:rsid w:val="00FD7386"/>
    <w:rsid w:val="00FD74A0"/>
    <w:rsid w:val="00FD7CAC"/>
    <w:rsid w:val="00FD7F69"/>
    <w:rsid w:val="00FE0462"/>
    <w:rsid w:val="00FE06C6"/>
    <w:rsid w:val="00FE0812"/>
    <w:rsid w:val="00FE097C"/>
    <w:rsid w:val="00FE0D53"/>
    <w:rsid w:val="00FE0F1E"/>
    <w:rsid w:val="00FE1247"/>
    <w:rsid w:val="00FE125C"/>
    <w:rsid w:val="00FE13D5"/>
    <w:rsid w:val="00FE195E"/>
    <w:rsid w:val="00FE1965"/>
    <w:rsid w:val="00FE19F8"/>
    <w:rsid w:val="00FE1D6F"/>
    <w:rsid w:val="00FE1F0F"/>
    <w:rsid w:val="00FE1FFE"/>
    <w:rsid w:val="00FE23C0"/>
    <w:rsid w:val="00FE2923"/>
    <w:rsid w:val="00FE2F6F"/>
    <w:rsid w:val="00FE309E"/>
    <w:rsid w:val="00FE315A"/>
    <w:rsid w:val="00FE3731"/>
    <w:rsid w:val="00FE38E3"/>
    <w:rsid w:val="00FE3BF7"/>
    <w:rsid w:val="00FE4107"/>
    <w:rsid w:val="00FE440D"/>
    <w:rsid w:val="00FE45F2"/>
    <w:rsid w:val="00FE4E0F"/>
    <w:rsid w:val="00FE4E25"/>
    <w:rsid w:val="00FE4F05"/>
    <w:rsid w:val="00FE5A53"/>
    <w:rsid w:val="00FE5B27"/>
    <w:rsid w:val="00FE5EAC"/>
    <w:rsid w:val="00FE609C"/>
    <w:rsid w:val="00FE629F"/>
    <w:rsid w:val="00FE635D"/>
    <w:rsid w:val="00FE641F"/>
    <w:rsid w:val="00FE6441"/>
    <w:rsid w:val="00FE65B2"/>
    <w:rsid w:val="00FE6653"/>
    <w:rsid w:val="00FE696C"/>
    <w:rsid w:val="00FE6B00"/>
    <w:rsid w:val="00FE6DFA"/>
    <w:rsid w:val="00FE6ED6"/>
    <w:rsid w:val="00FE6FDF"/>
    <w:rsid w:val="00FE7064"/>
    <w:rsid w:val="00FE70AF"/>
    <w:rsid w:val="00FE738E"/>
    <w:rsid w:val="00FE73D8"/>
    <w:rsid w:val="00FE73E2"/>
    <w:rsid w:val="00FE73EC"/>
    <w:rsid w:val="00FE7443"/>
    <w:rsid w:val="00FE767A"/>
    <w:rsid w:val="00FE776E"/>
    <w:rsid w:val="00FE7CBA"/>
    <w:rsid w:val="00FF0582"/>
    <w:rsid w:val="00FF05E1"/>
    <w:rsid w:val="00FF0877"/>
    <w:rsid w:val="00FF0A34"/>
    <w:rsid w:val="00FF0FB6"/>
    <w:rsid w:val="00FF13BD"/>
    <w:rsid w:val="00FF16B2"/>
    <w:rsid w:val="00FF1BEC"/>
    <w:rsid w:val="00FF1E38"/>
    <w:rsid w:val="00FF1EAE"/>
    <w:rsid w:val="00FF22DD"/>
    <w:rsid w:val="00FF23F3"/>
    <w:rsid w:val="00FF245F"/>
    <w:rsid w:val="00FF2603"/>
    <w:rsid w:val="00FF26BB"/>
    <w:rsid w:val="00FF273F"/>
    <w:rsid w:val="00FF280D"/>
    <w:rsid w:val="00FF2888"/>
    <w:rsid w:val="00FF2C13"/>
    <w:rsid w:val="00FF2F48"/>
    <w:rsid w:val="00FF3095"/>
    <w:rsid w:val="00FF30E6"/>
    <w:rsid w:val="00FF39E6"/>
    <w:rsid w:val="00FF46B3"/>
    <w:rsid w:val="00FF481D"/>
    <w:rsid w:val="00FF48EB"/>
    <w:rsid w:val="00FF4AB9"/>
    <w:rsid w:val="00FF4CE7"/>
    <w:rsid w:val="00FF5050"/>
    <w:rsid w:val="00FF50E9"/>
    <w:rsid w:val="00FF55FA"/>
    <w:rsid w:val="00FF5B1A"/>
    <w:rsid w:val="00FF639F"/>
    <w:rsid w:val="00FF65FB"/>
    <w:rsid w:val="00FF68DC"/>
    <w:rsid w:val="00FF6ABC"/>
    <w:rsid w:val="00FF6B7B"/>
    <w:rsid w:val="00FF6D9A"/>
    <w:rsid w:val="00FF701B"/>
    <w:rsid w:val="00FF7022"/>
    <w:rsid w:val="00FF7534"/>
    <w:rsid w:val="00FF7B13"/>
    <w:rsid w:val="015B095A"/>
    <w:rsid w:val="01A56BAC"/>
    <w:rsid w:val="01F6C6D1"/>
    <w:rsid w:val="040EF232"/>
    <w:rsid w:val="047AF372"/>
    <w:rsid w:val="06387E6F"/>
    <w:rsid w:val="06388FD3"/>
    <w:rsid w:val="0769CA77"/>
    <w:rsid w:val="08029CD3"/>
    <w:rsid w:val="096F3E47"/>
    <w:rsid w:val="0BC72BEF"/>
    <w:rsid w:val="0C17F3C7"/>
    <w:rsid w:val="0D79F8FF"/>
    <w:rsid w:val="1070F581"/>
    <w:rsid w:val="10844B4C"/>
    <w:rsid w:val="109AFB32"/>
    <w:rsid w:val="10B89A26"/>
    <w:rsid w:val="13512306"/>
    <w:rsid w:val="143CFD62"/>
    <w:rsid w:val="146F28AD"/>
    <w:rsid w:val="14D1F9A8"/>
    <w:rsid w:val="14E78E42"/>
    <w:rsid w:val="14EBA6A7"/>
    <w:rsid w:val="154E8CA7"/>
    <w:rsid w:val="16B4B6E0"/>
    <w:rsid w:val="1780A765"/>
    <w:rsid w:val="18030EA7"/>
    <w:rsid w:val="18545913"/>
    <w:rsid w:val="19BB59E9"/>
    <w:rsid w:val="19F7D103"/>
    <w:rsid w:val="1AD55A51"/>
    <w:rsid w:val="1B0382CE"/>
    <w:rsid w:val="1B0E5976"/>
    <w:rsid w:val="1BB63D19"/>
    <w:rsid w:val="1BEBA077"/>
    <w:rsid w:val="1C0B0013"/>
    <w:rsid w:val="1CB928F7"/>
    <w:rsid w:val="1E8059FC"/>
    <w:rsid w:val="1F75C85C"/>
    <w:rsid w:val="2014B9DE"/>
    <w:rsid w:val="201AEF54"/>
    <w:rsid w:val="217CAAE1"/>
    <w:rsid w:val="23CEABA5"/>
    <w:rsid w:val="23F8DB9B"/>
    <w:rsid w:val="244FCDE6"/>
    <w:rsid w:val="24747C9A"/>
    <w:rsid w:val="279D3A81"/>
    <w:rsid w:val="284B6FC4"/>
    <w:rsid w:val="291E22A2"/>
    <w:rsid w:val="29348F6B"/>
    <w:rsid w:val="2AC80128"/>
    <w:rsid w:val="2C2CC9AA"/>
    <w:rsid w:val="2CFE2335"/>
    <w:rsid w:val="2D1E8BFE"/>
    <w:rsid w:val="2E0CF3F3"/>
    <w:rsid w:val="2FCDA87F"/>
    <w:rsid w:val="2FF1BA3C"/>
    <w:rsid w:val="32F8A6A3"/>
    <w:rsid w:val="336C8A8E"/>
    <w:rsid w:val="34456BA8"/>
    <w:rsid w:val="34769B59"/>
    <w:rsid w:val="350AACC5"/>
    <w:rsid w:val="352F82B9"/>
    <w:rsid w:val="353DCCE6"/>
    <w:rsid w:val="369ACA9B"/>
    <w:rsid w:val="36CC410B"/>
    <w:rsid w:val="37837068"/>
    <w:rsid w:val="37C3B515"/>
    <w:rsid w:val="37E3E4A8"/>
    <w:rsid w:val="38349212"/>
    <w:rsid w:val="3A5762D2"/>
    <w:rsid w:val="3AE4C7CA"/>
    <w:rsid w:val="3AF57372"/>
    <w:rsid w:val="3B32CE49"/>
    <w:rsid w:val="3BB35AB9"/>
    <w:rsid w:val="3E8B8800"/>
    <w:rsid w:val="3FCE0FB0"/>
    <w:rsid w:val="4029C030"/>
    <w:rsid w:val="406F9107"/>
    <w:rsid w:val="40D55BBC"/>
    <w:rsid w:val="426F3C5E"/>
    <w:rsid w:val="42E180BF"/>
    <w:rsid w:val="432D4B68"/>
    <w:rsid w:val="45648188"/>
    <w:rsid w:val="46AB7458"/>
    <w:rsid w:val="46C0878C"/>
    <w:rsid w:val="46F0FE69"/>
    <w:rsid w:val="47A02E8F"/>
    <w:rsid w:val="49E56E4F"/>
    <w:rsid w:val="4AEC456D"/>
    <w:rsid w:val="4B3BD32F"/>
    <w:rsid w:val="4C090FEA"/>
    <w:rsid w:val="4C23C5F0"/>
    <w:rsid w:val="4C4E121E"/>
    <w:rsid w:val="4C6C6892"/>
    <w:rsid w:val="4C9E88FE"/>
    <w:rsid w:val="4D40BD5E"/>
    <w:rsid w:val="4DD6B7D9"/>
    <w:rsid w:val="4DE6809B"/>
    <w:rsid w:val="4EC79E2A"/>
    <w:rsid w:val="4F016DA7"/>
    <w:rsid w:val="50EB9C05"/>
    <w:rsid w:val="5128C634"/>
    <w:rsid w:val="51404925"/>
    <w:rsid w:val="5344BB3A"/>
    <w:rsid w:val="534669A3"/>
    <w:rsid w:val="54161AB7"/>
    <w:rsid w:val="54C153DC"/>
    <w:rsid w:val="5532D0C5"/>
    <w:rsid w:val="559C4B11"/>
    <w:rsid w:val="55E0AF0D"/>
    <w:rsid w:val="579283F0"/>
    <w:rsid w:val="580571B9"/>
    <w:rsid w:val="59B82927"/>
    <w:rsid w:val="5A4978A7"/>
    <w:rsid w:val="5AB22F72"/>
    <w:rsid w:val="5B4D492B"/>
    <w:rsid w:val="5B757D50"/>
    <w:rsid w:val="5B9BC21B"/>
    <w:rsid w:val="5BFB19DF"/>
    <w:rsid w:val="5D43B26B"/>
    <w:rsid w:val="5EBC44F1"/>
    <w:rsid w:val="60E51329"/>
    <w:rsid w:val="616E43A6"/>
    <w:rsid w:val="61C115CE"/>
    <w:rsid w:val="628F16E2"/>
    <w:rsid w:val="62DF7678"/>
    <w:rsid w:val="62EDCA83"/>
    <w:rsid w:val="665065B8"/>
    <w:rsid w:val="670368D8"/>
    <w:rsid w:val="6718328D"/>
    <w:rsid w:val="67CB4CA5"/>
    <w:rsid w:val="68157896"/>
    <w:rsid w:val="68EAA2DE"/>
    <w:rsid w:val="690804F7"/>
    <w:rsid w:val="69C6AA77"/>
    <w:rsid w:val="69FAB0E7"/>
    <w:rsid w:val="6AC60634"/>
    <w:rsid w:val="6ACB24A8"/>
    <w:rsid w:val="6AEB95C2"/>
    <w:rsid w:val="6B87D217"/>
    <w:rsid w:val="6B8AA1DC"/>
    <w:rsid w:val="6C79D902"/>
    <w:rsid w:val="6CB7AE4B"/>
    <w:rsid w:val="6CD81173"/>
    <w:rsid w:val="6E5F776F"/>
    <w:rsid w:val="6E814075"/>
    <w:rsid w:val="6EB3260F"/>
    <w:rsid w:val="7054E918"/>
    <w:rsid w:val="71401B9E"/>
    <w:rsid w:val="71966681"/>
    <w:rsid w:val="72ECBF27"/>
    <w:rsid w:val="745C42C0"/>
    <w:rsid w:val="74AE1A03"/>
    <w:rsid w:val="75488E29"/>
    <w:rsid w:val="75AD8261"/>
    <w:rsid w:val="76B173CC"/>
    <w:rsid w:val="780FA003"/>
    <w:rsid w:val="786D9FF9"/>
    <w:rsid w:val="788EBA64"/>
    <w:rsid w:val="7905FBDC"/>
    <w:rsid w:val="791307CF"/>
    <w:rsid w:val="797E6F3F"/>
    <w:rsid w:val="798A516D"/>
    <w:rsid w:val="7ABE2910"/>
    <w:rsid w:val="7B175609"/>
    <w:rsid w:val="7C9F7AAB"/>
    <w:rsid w:val="7D5735C3"/>
    <w:rsid w:val="7E6630B6"/>
    <w:rsid w:val="7ECB5679"/>
    <w:rsid w:val="7F50780C"/>
    <w:rsid w:val="7F88A2C2"/>
    <w:rsid w:val="7FF78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3074"/>
    <o:shapelayout v:ext="edit">
      <o:idmap v:ext="edit" data="2"/>
    </o:shapelayout>
  </w:shapeDefaults>
  <w:decimalSymbol w:val="."/>
  <w:listSeparator w:val=","/>
  <w15:chartTrackingRefBased/>
  <w15:docId w15:val="{2BF11814-06C1-4822-8F6E-202AE035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510F"/>
    <w:pPr>
      <w:spacing w:before="120"/>
      <w:jc w:val="both"/>
    </w:pPr>
    <w:rPr>
      <w:rFonts w:ascii="Arial" w:hAnsi="Arial"/>
      <w:spacing w:val="8"/>
      <w:sz w:val="18"/>
      <w:szCs w:val="24"/>
      <w:lang w:val="pt-BR" w:eastAsia="pt-BR"/>
    </w:rPr>
  </w:style>
  <w:style w:type="paragraph" w:styleId="Heading1">
    <w:name w:val="heading 1"/>
    <w:basedOn w:val="Normal1"/>
    <w:next w:val="Normal"/>
    <w:link w:val="Heading1Char"/>
    <w:qFormat/>
    <w:rsid w:val="003E510F"/>
    <w:pPr>
      <w:keepLines/>
      <w:tabs>
        <w:tab w:val="clear" w:pos="0"/>
        <w:tab w:val="left" w:pos="1134"/>
      </w:tabs>
      <w:spacing w:before="360"/>
      <w:ind w:left="1134" w:hanging="1134"/>
    </w:pPr>
    <w:rPr>
      <w:rFonts w:cs="Arial"/>
      <w:b/>
      <w:bCs/>
      <w:caps/>
      <w:color w:val="auto"/>
      <w:szCs w:val="32"/>
    </w:rPr>
  </w:style>
  <w:style w:type="paragraph" w:styleId="Heading2">
    <w:name w:val="heading 2"/>
    <w:basedOn w:val="Normal2"/>
    <w:next w:val="Normal"/>
    <w:link w:val="Heading2Char"/>
    <w:qFormat/>
    <w:rsid w:val="003E510F"/>
    <w:pPr>
      <w:keepLines/>
      <w:tabs>
        <w:tab w:val="clear" w:pos="0"/>
        <w:tab w:val="left" w:pos="1134"/>
      </w:tabs>
      <w:spacing w:before="360"/>
      <w:ind w:left="1134" w:hanging="1134"/>
    </w:pPr>
    <w:rPr>
      <w:rFonts w:cs="Arial"/>
      <w:b/>
      <w:bCs/>
      <w:iCs/>
      <w:caps/>
      <w:szCs w:val="28"/>
    </w:rPr>
  </w:style>
  <w:style w:type="paragraph" w:styleId="Heading3">
    <w:name w:val="heading 3"/>
    <w:basedOn w:val="Normal3"/>
    <w:next w:val="Normal"/>
    <w:link w:val="Heading3Char"/>
    <w:qFormat/>
    <w:rsid w:val="003E510F"/>
    <w:pPr>
      <w:keepLines/>
      <w:tabs>
        <w:tab w:val="clear" w:pos="0"/>
        <w:tab w:val="left" w:pos="1134"/>
      </w:tabs>
      <w:spacing w:before="360"/>
      <w:ind w:left="1134" w:hanging="1134"/>
    </w:pPr>
    <w:rPr>
      <w:rFonts w:cs="Arial"/>
      <w:b/>
      <w:bCs/>
      <w:caps/>
      <w:szCs w:val="26"/>
    </w:rPr>
  </w:style>
  <w:style w:type="paragraph" w:styleId="Heading4">
    <w:name w:val="heading 4"/>
    <w:basedOn w:val="Normal4"/>
    <w:next w:val="Normal"/>
    <w:link w:val="Heading4Char"/>
    <w:qFormat/>
    <w:rsid w:val="003E510F"/>
    <w:pPr>
      <w:keepLines/>
      <w:tabs>
        <w:tab w:val="clear" w:pos="0"/>
        <w:tab w:val="left" w:pos="1134"/>
      </w:tabs>
      <w:spacing w:before="360"/>
      <w:ind w:left="1134" w:hanging="1134"/>
    </w:pPr>
    <w:rPr>
      <w:b/>
      <w:bCs/>
      <w:caps/>
      <w:szCs w:val="28"/>
    </w:rPr>
  </w:style>
  <w:style w:type="paragraph" w:styleId="Heading5">
    <w:name w:val="heading 5"/>
    <w:basedOn w:val="Normal5"/>
    <w:next w:val="Normal"/>
    <w:link w:val="Heading5Char"/>
    <w:qFormat/>
    <w:rsid w:val="003E510F"/>
    <w:pPr>
      <w:keepLines/>
      <w:tabs>
        <w:tab w:val="clear" w:pos="0"/>
        <w:tab w:val="left" w:pos="1134"/>
      </w:tabs>
      <w:spacing w:before="360"/>
      <w:ind w:left="1134" w:hanging="1134"/>
    </w:pPr>
    <w:rPr>
      <w:b/>
      <w:bCs/>
      <w:iCs/>
      <w:caps/>
      <w:szCs w:val="26"/>
    </w:rPr>
  </w:style>
  <w:style w:type="paragraph" w:styleId="Heading6">
    <w:name w:val="heading 6"/>
    <w:basedOn w:val="Normal6"/>
    <w:next w:val="Normal"/>
    <w:qFormat/>
    <w:rsid w:val="003E510F"/>
    <w:pPr>
      <w:keepLines/>
      <w:tabs>
        <w:tab w:val="clear" w:pos="0"/>
        <w:tab w:val="left" w:pos="1134"/>
      </w:tabs>
      <w:spacing w:before="360"/>
      <w:ind w:left="1134" w:hanging="1134"/>
    </w:pPr>
    <w:rPr>
      <w:b/>
      <w:bCs/>
      <w:caps/>
      <w:szCs w:val="22"/>
    </w:rPr>
  </w:style>
  <w:style w:type="paragraph" w:styleId="Heading7">
    <w:name w:val="heading 7"/>
    <w:basedOn w:val="Normal7"/>
    <w:next w:val="Normal"/>
    <w:qFormat/>
    <w:rsid w:val="003E510F"/>
    <w:pPr>
      <w:keepLines/>
      <w:tabs>
        <w:tab w:val="clear" w:pos="0"/>
        <w:tab w:val="left" w:pos="1701"/>
      </w:tabs>
      <w:spacing w:before="360"/>
      <w:ind w:left="1701" w:hanging="1701"/>
    </w:pPr>
    <w:rPr>
      <w:b/>
      <w:caps/>
    </w:rPr>
  </w:style>
  <w:style w:type="paragraph" w:styleId="Heading8">
    <w:name w:val="heading 8"/>
    <w:basedOn w:val="Normal8"/>
    <w:next w:val="Normal"/>
    <w:qFormat/>
    <w:rsid w:val="003E510F"/>
    <w:pPr>
      <w:keepLines/>
      <w:tabs>
        <w:tab w:val="clear" w:pos="0"/>
        <w:tab w:val="left" w:pos="1701"/>
      </w:tabs>
      <w:spacing w:before="360"/>
      <w:ind w:left="1701" w:hanging="1701"/>
    </w:pPr>
    <w:rPr>
      <w:b/>
      <w:iCs/>
      <w:caps/>
    </w:rPr>
  </w:style>
  <w:style w:type="paragraph" w:styleId="Heading9">
    <w:name w:val="heading 9"/>
    <w:basedOn w:val="Normal9"/>
    <w:next w:val="Normal"/>
    <w:qFormat/>
    <w:rsid w:val="003E510F"/>
    <w:pPr>
      <w:keepLines/>
      <w:tabs>
        <w:tab w:val="clear" w:pos="0"/>
        <w:tab w:val="left" w:pos="1701"/>
      </w:tabs>
      <w:spacing w:before="360"/>
      <w:ind w:left="1701" w:hanging="1701"/>
    </w:pPr>
    <w:rPr>
      <w:rFonts w:cs="Arial"/>
      <w:b/>
      <w:caps/>
      <w:szCs w:val="22"/>
    </w:rPr>
  </w:style>
  <w:style w:type="character" w:default="1" w:styleId="DefaultParagraphFont">
    <w:name w:val="Default Paragraph Font"/>
    <w:semiHidden/>
    <w:rsid w:val="003E51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E510F"/>
  </w:style>
  <w:style w:type="paragraph" w:styleId="Header">
    <w:name w:val="header"/>
    <w:basedOn w:val="Normal"/>
    <w:semiHidden/>
    <w:rsid w:val="003E510F"/>
    <w:pPr>
      <w:tabs>
        <w:tab w:val="center" w:pos="4419"/>
        <w:tab w:val="right" w:pos="8838"/>
      </w:tabs>
    </w:pPr>
  </w:style>
  <w:style w:type="paragraph" w:customStyle="1" w:styleId="Normal1">
    <w:name w:val="Normal 1"/>
    <w:basedOn w:val="Normal"/>
    <w:next w:val="Normal"/>
    <w:rsid w:val="003E510F"/>
    <w:pPr>
      <w:numPr>
        <w:numId w:val="1"/>
      </w:numPr>
      <w:outlineLvl w:val="0"/>
    </w:pPr>
    <w:rPr>
      <w:color w:val="FF0000"/>
    </w:rPr>
  </w:style>
  <w:style w:type="paragraph" w:customStyle="1" w:styleId="Normal2">
    <w:name w:val="Normal 2"/>
    <w:basedOn w:val="Normal"/>
    <w:next w:val="Normal"/>
    <w:rsid w:val="003E510F"/>
    <w:pPr>
      <w:numPr>
        <w:ilvl w:val="1"/>
        <w:numId w:val="1"/>
      </w:numPr>
      <w:outlineLvl w:val="1"/>
    </w:pPr>
  </w:style>
  <w:style w:type="paragraph" w:customStyle="1" w:styleId="Normal3">
    <w:name w:val="Normal 3"/>
    <w:basedOn w:val="Normal"/>
    <w:next w:val="Normal"/>
    <w:link w:val="Normal3Char"/>
    <w:rsid w:val="003E510F"/>
    <w:pPr>
      <w:numPr>
        <w:ilvl w:val="2"/>
        <w:numId w:val="1"/>
      </w:numPr>
      <w:outlineLvl w:val="2"/>
    </w:pPr>
  </w:style>
  <w:style w:type="paragraph" w:customStyle="1" w:styleId="Normal4">
    <w:name w:val="Normal 4"/>
    <w:basedOn w:val="Normal"/>
    <w:next w:val="Normal"/>
    <w:link w:val="Normal4Char"/>
    <w:rsid w:val="003E510F"/>
    <w:pPr>
      <w:numPr>
        <w:ilvl w:val="3"/>
        <w:numId w:val="1"/>
      </w:numPr>
      <w:outlineLvl w:val="3"/>
    </w:pPr>
  </w:style>
  <w:style w:type="paragraph" w:customStyle="1" w:styleId="Normal5">
    <w:name w:val="Normal 5"/>
    <w:basedOn w:val="Normal"/>
    <w:next w:val="Normal"/>
    <w:link w:val="Normal5Char"/>
    <w:rsid w:val="003E510F"/>
    <w:pPr>
      <w:numPr>
        <w:ilvl w:val="4"/>
        <w:numId w:val="1"/>
      </w:numPr>
      <w:outlineLvl w:val="4"/>
    </w:pPr>
  </w:style>
  <w:style w:type="paragraph" w:customStyle="1" w:styleId="Normal6">
    <w:name w:val="Normal 6"/>
    <w:basedOn w:val="Normal"/>
    <w:next w:val="Normal"/>
    <w:link w:val="Normal6Char"/>
    <w:rsid w:val="003E510F"/>
    <w:pPr>
      <w:numPr>
        <w:ilvl w:val="5"/>
        <w:numId w:val="1"/>
      </w:numPr>
      <w:outlineLvl w:val="5"/>
    </w:pPr>
  </w:style>
  <w:style w:type="paragraph" w:styleId="Title">
    <w:name w:val="Title"/>
    <w:basedOn w:val="Normal"/>
    <w:next w:val="Normal"/>
    <w:link w:val="TitleChar"/>
    <w:qFormat/>
    <w:rsid w:val="003E510F"/>
    <w:rPr>
      <w:rFonts w:cs="Arial"/>
      <w:b/>
      <w:bCs/>
      <w:caps/>
      <w:color w:val="0000FF"/>
      <w:szCs w:val="32"/>
    </w:rPr>
  </w:style>
  <w:style w:type="paragraph" w:customStyle="1" w:styleId="Prefcio">
    <w:name w:val="Prefácio"/>
    <w:basedOn w:val="Normal"/>
    <w:next w:val="Normal"/>
    <w:rsid w:val="003E510F"/>
    <w:pPr>
      <w:spacing w:before="360"/>
    </w:pPr>
    <w:rPr>
      <w:b/>
      <w:caps/>
    </w:rPr>
  </w:style>
  <w:style w:type="paragraph" w:customStyle="1" w:styleId="Marcador1">
    <w:name w:val="Marcador 1"/>
    <w:basedOn w:val="Normal"/>
    <w:next w:val="Normal"/>
    <w:link w:val="Marcador1Char1"/>
    <w:rsid w:val="003E510F"/>
    <w:pPr>
      <w:numPr>
        <w:numId w:val="2"/>
      </w:numPr>
    </w:pPr>
  </w:style>
  <w:style w:type="paragraph" w:styleId="Footer">
    <w:name w:val="footer"/>
    <w:basedOn w:val="Normal"/>
    <w:semiHidden/>
    <w:rsid w:val="003E510F"/>
    <w:pPr>
      <w:tabs>
        <w:tab w:val="center" w:pos="4419"/>
        <w:tab w:val="right" w:pos="8838"/>
      </w:tabs>
    </w:pPr>
  </w:style>
  <w:style w:type="paragraph" w:styleId="TOC2">
    <w:name w:val="toc 2"/>
    <w:basedOn w:val="Normal"/>
    <w:next w:val="Normal"/>
    <w:rsid w:val="003E510F"/>
    <w:pPr>
      <w:tabs>
        <w:tab w:val="left" w:pos="1134"/>
      </w:tabs>
      <w:ind w:left="1134" w:hanging="1134"/>
    </w:pPr>
    <w:rPr>
      <w:caps/>
    </w:rPr>
  </w:style>
  <w:style w:type="paragraph" w:styleId="TOC1">
    <w:name w:val="toc 1"/>
    <w:basedOn w:val="Normal"/>
    <w:next w:val="Normal"/>
    <w:rsid w:val="003E510F"/>
    <w:pPr>
      <w:tabs>
        <w:tab w:val="left" w:pos="1134"/>
      </w:tabs>
      <w:ind w:left="1134" w:hanging="1134"/>
    </w:pPr>
    <w:rPr>
      <w:caps/>
    </w:rPr>
  </w:style>
  <w:style w:type="paragraph" w:styleId="TOC3">
    <w:name w:val="toc 3"/>
    <w:basedOn w:val="Normal"/>
    <w:next w:val="Normal"/>
    <w:rsid w:val="003E510F"/>
    <w:pPr>
      <w:tabs>
        <w:tab w:val="left" w:pos="1134"/>
      </w:tabs>
      <w:ind w:left="1134" w:hanging="1134"/>
    </w:pPr>
    <w:rPr>
      <w:caps/>
    </w:rPr>
  </w:style>
  <w:style w:type="paragraph" w:styleId="TOC4">
    <w:name w:val="toc 4"/>
    <w:basedOn w:val="Normal"/>
    <w:next w:val="Normal"/>
    <w:rsid w:val="003E510F"/>
    <w:pPr>
      <w:tabs>
        <w:tab w:val="left" w:pos="1134"/>
      </w:tabs>
      <w:ind w:left="1134" w:hanging="1134"/>
    </w:pPr>
    <w:rPr>
      <w:caps/>
    </w:rPr>
  </w:style>
  <w:style w:type="paragraph" w:styleId="TOC5">
    <w:name w:val="toc 5"/>
    <w:basedOn w:val="Normal"/>
    <w:next w:val="Normal"/>
    <w:rsid w:val="003E510F"/>
    <w:pPr>
      <w:tabs>
        <w:tab w:val="left" w:pos="1134"/>
      </w:tabs>
      <w:ind w:left="1134" w:hanging="1134"/>
    </w:pPr>
    <w:rPr>
      <w:caps/>
    </w:rPr>
  </w:style>
  <w:style w:type="paragraph" w:styleId="TOC6">
    <w:name w:val="toc 6"/>
    <w:basedOn w:val="Normal"/>
    <w:next w:val="Normal"/>
    <w:rsid w:val="003E510F"/>
    <w:pPr>
      <w:tabs>
        <w:tab w:val="left" w:pos="1134"/>
      </w:tabs>
      <w:ind w:left="1134" w:hanging="1134"/>
    </w:pPr>
    <w:rPr>
      <w:caps/>
    </w:rPr>
  </w:style>
  <w:style w:type="paragraph" w:styleId="TOC7">
    <w:name w:val="toc 7"/>
    <w:basedOn w:val="Normal"/>
    <w:next w:val="Normal"/>
    <w:rsid w:val="003E510F"/>
    <w:pPr>
      <w:tabs>
        <w:tab w:val="left" w:pos="1134"/>
      </w:tabs>
      <w:ind w:left="1134" w:hanging="1134"/>
    </w:pPr>
    <w:rPr>
      <w:caps/>
    </w:rPr>
  </w:style>
  <w:style w:type="paragraph" w:styleId="TOC8">
    <w:name w:val="toc 8"/>
    <w:basedOn w:val="Normal"/>
    <w:next w:val="Normal"/>
    <w:rsid w:val="003E510F"/>
    <w:pPr>
      <w:tabs>
        <w:tab w:val="left" w:pos="1134"/>
      </w:tabs>
      <w:ind w:left="1134" w:hanging="1134"/>
    </w:pPr>
    <w:rPr>
      <w:caps/>
    </w:rPr>
  </w:style>
  <w:style w:type="paragraph" w:styleId="TOC9">
    <w:name w:val="toc 9"/>
    <w:basedOn w:val="Normal"/>
    <w:next w:val="Normal"/>
    <w:rsid w:val="003E510F"/>
    <w:pPr>
      <w:tabs>
        <w:tab w:val="left" w:pos="1134"/>
      </w:tabs>
      <w:ind w:left="1134" w:hanging="1134"/>
    </w:pPr>
    <w:rPr>
      <w:caps/>
    </w:rPr>
  </w:style>
  <w:style w:type="character" w:styleId="Hyperlink">
    <w:name w:val="Hyperlink"/>
    <w:rsid w:val="003E510F"/>
    <w:rPr>
      <w:color w:val="0000FF"/>
      <w:u w:val="single"/>
    </w:rPr>
  </w:style>
  <w:style w:type="paragraph" w:styleId="TableofAuthorities">
    <w:name w:val="table of authorities"/>
    <w:basedOn w:val="Normal"/>
    <w:next w:val="Normal"/>
    <w:semiHidden/>
    <w:rsid w:val="003E510F"/>
    <w:pPr>
      <w:ind w:left="180" w:hanging="180"/>
    </w:pPr>
  </w:style>
  <w:style w:type="paragraph" w:customStyle="1" w:styleId="Marcador2">
    <w:name w:val="Marcador 2"/>
    <w:basedOn w:val="Normal"/>
    <w:next w:val="Normal"/>
    <w:rsid w:val="003E510F"/>
    <w:pPr>
      <w:numPr>
        <w:numId w:val="3"/>
      </w:numPr>
    </w:pPr>
  </w:style>
  <w:style w:type="paragraph" w:styleId="TOAHeading">
    <w:name w:val="toa heading"/>
    <w:basedOn w:val="Normal"/>
    <w:next w:val="Normal"/>
    <w:semiHidden/>
    <w:rsid w:val="003E510F"/>
    <w:rPr>
      <w:b/>
      <w:bCs/>
    </w:rPr>
  </w:style>
  <w:style w:type="table" w:styleId="TableGrid">
    <w:name w:val="Table Grid"/>
    <w:basedOn w:val="TableNormal"/>
    <w:rsid w:val="003E510F"/>
    <w:pPr>
      <w:keepLines/>
      <w:spacing w:before="60"/>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Normal7">
    <w:name w:val="Normal 7"/>
    <w:basedOn w:val="Normal"/>
    <w:next w:val="Normal"/>
    <w:link w:val="Normal7Char"/>
    <w:rsid w:val="003E510F"/>
    <w:pPr>
      <w:numPr>
        <w:ilvl w:val="6"/>
        <w:numId w:val="1"/>
      </w:numPr>
      <w:outlineLvl w:val="6"/>
    </w:pPr>
  </w:style>
  <w:style w:type="character" w:styleId="PageNumber">
    <w:name w:val="page number"/>
    <w:basedOn w:val="DefaultParagraphFont"/>
    <w:semiHidden/>
    <w:rsid w:val="003E510F"/>
  </w:style>
  <w:style w:type="paragraph" w:customStyle="1" w:styleId="Alinea">
    <w:name w:val="Alinea"/>
    <w:basedOn w:val="Normal"/>
    <w:next w:val="Normal"/>
    <w:rsid w:val="003E510F"/>
    <w:pPr>
      <w:numPr>
        <w:numId w:val="5"/>
      </w:numPr>
    </w:pPr>
  </w:style>
  <w:style w:type="paragraph" w:customStyle="1" w:styleId="Normal8">
    <w:name w:val="Normal 8"/>
    <w:basedOn w:val="Normal"/>
    <w:next w:val="Normal"/>
    <w:rsid w:val="003E510F"/>
    <w:pPr>
      <w:numPr>
        <w:ilvl w:val="7"/>
        <w:numId w:val="1"/>
      </w:numPr>
      <w:outlineLvl w:val="7"/>
    </w:pPr>
  </w:style>
  <w:style w:type="paragraph" w:customStyle="1" w:styleId="Normal9">
    <w:name w:val="Normal 9"/>
    <w:basedOn w:val="Normal"/>
    <w:next w:val="Normal"/>
    <w:rsid w:val="003E510F"/>
    <w:pPr>
      <w:numPr>
        <w:ilvl w:val="8"/>
        <w:numId w:val="1"/>
      </w:numPr>
      <w:outlineLvl w:val="8"/>
    </w:pPr>
  </w:style>
  <w:style w:type="paragraph" w:customStyle="1" w:styleId="NormalTtulo1">
    <w:name w:val="Normal Título 1"/>
    <w:basedOn w:val="Heading1"/>
    <w:next w:val="Normal"/>
    <w:rsid w:val="003E510F"/>
  </w:style>
  <w:style w:type="paragraph" w:customStyle="1" w:styleId="NormalTtulo2">
    <w:name w:val="Normal Título 2"/>
    <w:basedOn w:val="Heading2"/>
    <w:next w:val="Normal"/>
    <w:rsid w:val="003E510F"/>
  </w:style>
  <w:style w:type="paragraph" w:customStyle="1" w:styleId="NormalTtulo3">
    <w:name w:val="Normal Título 3"/>
    <w:basedOn w:val="Heading3"/>
    <w:next w:val="Normal"/>
    <w:rsid w:val="003E510F"/>
  </w:style>
  <w:style w:type="paragraph" w:customStyle="1" w:styleId="NormalTtulo4">
    <w:name w:val="Normal Título 4"/>
    <w:basedOn w:val="Heading4"/>
    <w:next w:val="Normal"/>
    <w:rsid w:val="003E510F"/>
  </w:style>
  <w:style w:type="paragraph" w:customStyle="1" w:styleId="NormalTtulo5">
    <w:name w:val="Normal Título 5"/>
    <w:basedOn w:val="Heading5"/>
    <w:next w:val="Normal"/>
    <w:rsid w:val="003E510F"/>
  </w:style>
  <w:style w:type="paragraph" w:customStyle="1" w:styleId="NormalTtulo6">
    <w:name w:val="Normal Título 6"/>
    <w:basedOn w:val="Heading6"/>
    <w:next w:val="Normal"/>
    <w:rsid w:val="003E510F"/>
  </w:style>
  <w:style w:type="paragraph" w:customStyle="1" w:styleId="NormalTtulo7">
    <w:name w:val="Normal Título 7"/>
    <w:basedOn w:val="Heading7"/>
    <w:next w:val="Normal"/>
    <w:rsid w:val="003E510F"/>
  </w:style>
  <w:style w:type="paragraph" w:customStyle="1" w:styleId="NormalTtulo8">
    <w:name w:val="Normal Título 8"/>
    <w:basedOn w:val="Heading8"/>
    <w:next w:val="Normal"/>
    <w:rsid w:val="003E510F"/>
  </w:style>
  <w:style w:type="paragraph" w:customStyle="1" w:styleId="NormalTtulo9">
    <w:name w:val="Normal Título 9"/>
    <w:basedOn w:val="Heading9"/>
    <w:next w:val="Normal"/>
    <w:semiHidden/>
    <w:rsid w:val="003E510F"/>
  </w:style>
  <w:style w:type="paragraph" w:customStyle="1" w:styleId="ItemPrefacio">
    <w:name w:val="ItemPrefacio"/>
    <w:basedOn w:val="Normal"/>
    <w:next w:val="Normal"/>
    <w:rsid w:val="003E510F"/>
    <w:pPr>
      <w:spacing w:before="60"/>
    </w:pPr>
    <w:rPr>
      <w:color w:val="0000FF"/>
    </w:rPr>
  </w:style>
  <w:style w:type="paragraph" w:styleId="DocumentMap">
    <w:name w:val="Document Map"/>
    <w:basedOn w:val="Normal"/>
    <w:semiHidden/>
    <w:rsid w:val="003E510F"/>
    <w:pPr>
      <w:shd w:val="clear" w:color="auto" w:fill="000080"/>
    </w:pPr>
    <w:rPr>
      <w:rFonts w:ascii="Tahoma" w:hAnsi="Tahoma" w:cs="Tahoma"/>
      <w:sz w:val="20"/>
      <w:szCs w:val="20"/>
    </w:rPr>
  </w:style>
  <w:style w:type="character" w:styleId="FollowedHyperlink">
    <w:name w:val="FollowedHyperlink"/>
    <w:semiHidden/>
    <w:rsid w:val="003E510F"/>
    <w:rPr>
      <w:color w:val="800080"/>
      <w:u w:val="single"/>
    </w:rPr>
  </w:style>
  <w:style w:type="paragraph" w:styleId="CommentText">
    <w:name w:val="annotation text"/>
    <w:basedOn w:val="Normal"/>
    <w:link w:val="CommentTextChar"/>
    <w:semiHidden/>
    <w:rsid w:val="003E510F"/>
    <w:rPr>
      <w:sz w:val="20"/>
      <w:szCs w:val="20"/>
    </w:rPr>
  </w:style>
  <w:style w:type="paragraph" w:styleId="CommentSubject">
    <w:name w:val="annotation subject"/>
    <w:basedOn w:val="CommentText"/>
    <w:next w:val="CommentText"/>
    <w:semiHidden/>
    <w:rsid w:val="003E510F"/>
    <w:rPr>
      <w:b/>
      <w:bCs/>
    </w:rPr>
  </w:style>
  <w:style w:type="paragraph" w:styleId="TableofFigures">
    <w:name w:val="table of figures"/>
    <w:basedOn w:val="Normal"/>
    <w:next w:val="Normal"/>
    <w:semiHidden/>
    <w:rsid w:val="003E510F"/>
  </w:style>
  <w:style w:type="paragraph" w:styleId="Caption">
    <w:name w:val="caption"/>
    <w:basedOn w:val="Normal"/>
    <w:next w:val="Normal"/>
    <w:qFormat/>
    <w:rsid w:val="003E510F"/>
    <w:rPr>
      <w:b/>
      <w:bCs/>
      <w:sz w:val="20"/>
      <w:szCs w:val="20"/>
    </w:rPr>
  </w:style>
  <w:style w:type="character" w:styleId="CommentReference">
    <w:name w:val="annotation reference"/>
    <w:semiHidden/>
    <w:rsid w:val="003E510F"/>
    <w:rPr>
      <w:sz w:val="16"/>
      <w:szCs w:val="16"/>
    </w:rPr>
  </w:style>
  <w:style w:type="character" w:styleId="EndnoteReference">
    <w:name w:val="endnote reference"/>
    <w:semiHidden/>
    <w:rsid w:val="003E510F"/>
    <w:rPr>
      <w:vertAlign w:val="superscript"/>
    </w:rPr>
  </w:style>
  <w:style w:type="character" w:styleId="FootnoteReference">
    <w:name w:val="footnote reference"/>
    <w:semiHidden/>
    <w:rsid w:val="003E510F"/>
    <w:rPr>
      <w:vertAlign w:val="superscript"/>
    </w:rPr>
  </w:style>
  <w:style w:type="paragraph" w:styleId="Index1">
    <w:name w:val="index 1"/>
    <w:basedOn w:val="Normal"/>
    <w:next w:val="Normal"/>
    <w:autoRedefine/>
    <w:semiHidden/>
    <w:rsid w:val="003E510F"/>
    <w:pPr>
      <w:ind w:left="180" w:hanging="180"/>
    </w:pPr>
  </w:style>
  <w:style w:type="paragraph" w:styleId="Index2">
    <w:name w:val="index 2"/>
    <w:basedOn w:val="Normal"/>
    <w:next w:val="Normal"/>
    <w:autoRedefine/>
    <w:semiHidden/>
    <w:rsid w:val="003E510F"/>
    <w:pPr>
      <w:ind w:left="360" w:hanging="180"/>
    </w:pPr>
  </w:style>
  <w:style w:type="paragraph" w:styleId="Index3">
    <w:name w:val="index 3"/>
    <w:basedOn w:val="Normal"/>
    <w:next w:val="Normal"/>
    <w:autoRedefine/>
    <w:semiHidden/>
    <w:rsid w:val="003E510F"/>
    <w:pPr>
      <w:ind w:left="540" w:hanging="180"/>
    </w:pPr>
  </w:style>
  <w:style w:type="paragraph" w:styleId="Index4">
    <w:name w:val="index 4"/>
    <w:basedOn w:val="Normal"/>
    <w:next w:val="Normal"/>
    <w:autoRedefine/>
    <w:semiHidden/>
    <w:rsid w:val="003E510F"/>
    <w:pPr>
      <w:ind w:left="720" w:hanging="180"/>
    </w:pPr>
  </w:style>
  <w:style w:type="paragraph" w:styleId="Index5">
    <w:name w:val="index 5"/>
    <w:basedOn w:val="Normal"/>
    <w:next w:val="Normal"/>
    <w:autoRedefine/>
    <w:semiHidden/>
    <w:rsid w:val="003E510F"/>
    <w:pPr>
      <w:ind w:left="900" w:hanging="180"/>
    </w:pPr>
  </w:style>
  <w:style w:type="paragraph" w:styleId="Index6">
    <w:name w:val="index 6"/>
    <w:basedOn w:val="Normal"/>
    <w:next w:val="Normal"/>
    <w:autoRedefine/>
    <w:semiHidden/>
    <w:rsid w:val="003E510F"/>
    <w:pPr>
      <w:ind w:left="1080" w:hanging="180"/>
    </w:pPr>
  </w:style>
  <w:style w:type="paragraph" w:styleId="Index7">
    <w:name w:val="index 7"/>
    <w:basedOn w:val="Normal"/>
    <w:next w:val="Normal"/>
    <w:autoRedefine/>
    <w:semiHidden/>
    <w:rsid w:val="003E510F"/>
    <w:pPr>
      <w:ind w:left="1260" w:hanging="180"/>
    </w:pPr>
  </w:style>
  <w:style w:type="paragraph" w:styleId="Index8">
    <w:name w:val="index 8"/>
    <w:basedOn w:val="Normal"/>
    <w:next w:val="Normal"/>
    <w:autoRedefine/>
    <w:semiHidden/>
    <w:rsid w:val="003E510F"/>
    <w:pPr>
      <w:ind w:left="1440" w:hanging="180"/>
    </w:pPr>
  </w:style>
  <w:style w:type="paragraph" w:styleId="Index9">
    <w:name w:val="index 9"/>
    <w:basedOn w:val="Normal"/>
    <w:next w:val="Normal"/>
    <w:autoRedefine/>
    <w:semiHidden/>
    <w:rsid w:val="003E510F"/>
    <w:pPr>
      <w:ind w:left="1620" w:hanging="180"/>
    </w:pPr>
  </w:style>
  <w:style w:type="paragraph" w:styleId="BalloonText">
    <w:name w:val="Balloon Text"/>
    <w:basedOn w:val="Normal"/>
    <w:semiHidden/>
    <w:rsid w:val="003E510F"/>
    <w:rPr>
      <w:rFonts w:ascii="Tahoma" w:hAnsi="Tahoma" w:cs="Tahoma"/>
      <w:sz w:val="16"/>
      <w:szCs w:val="16"/>
    </w:rPr>
  </w:style>
  <w:style w:type="paragraph" w:styleId="MacroText">
    <w:name w:val="macro"/>
    <w:semiHidden/>
    <w:rsid w:val="003E510F"/>
    <w:pPr>
      <w:tabs>
        <w:tab w:val="left" w:pos="480"/>
        <w:tab w:val="left" w:pos="960"/>
        <w:tab w:val="left" w:pos="1440"/>
        <w:tab w:val="left" w:pos="1920"/>
        <w:tab w:val="left" w:pos="2400"/>
        <w:tab w:val="left" w:pos="2880"/>
        <w:tab w:val="left" w:pos="3360"/>
        <w:tab w:val="left" w:pos="3840"/>
        <w:tab w:val="left" w:pos="4320"/>
      </w:tabs>
      <w:spacing w:before="120"/>
      <w:jc w:val="both"/>
    </w:pPr>
    <w:rPr>
      <w:rFonts w:ascii="Courier New" w:hAnsi="Courier New" w:cs="Courier New"/>
      <w:spacing w:val="8"/>
      <w:lang w:val="pt-BR" w:eastAsia="pt-BR"/>
    </w:rPr>
  </w:style>
  <w:style w:type="paragraph" w:styleId="EndnoteText">
    <w:name w:val="endnote text"/>
    <w:basedOn w:val="Normal"/>
    <w:semiHidden/>
    <w:rsid w:val="003E510F"/>
    <w:rPr>
      <w:sz w:val="20"/>
      <w:szCs w:val="20"/>
    </w:rPr>
  </w:style>
  <w:style w:type="paragraph" w:styleId="FootnoteText">
    <w:name w:val="footnote text"/>
    <w:basedOn w:val="Normal"/>
    <w:semiHidden/>
    <w:rsid w:val="003E510F"/>
    <w:rPr>
      <w:sz w:val="20"/>
      <w:szCs w:val="20"/>
    </w:rPr>
  </w:style>
  <w:style w:type="paragraph" w:styleId="IndexHeading">
    <w:name w:val="index heading"/>
    <w:basedOn w:val="Normal"/>
    <w:next w:val="Index1"/>
    <w:semiHidden/>
    <w:rsid w:val="003E510F"/>
    <w:rPr>
      <w:rFonts w:cs="Arial"/>
      <w:b/>
      <w:bCs/>
    </w:rPr>
  </w:style>
  <w:style w:type="paragraph" w:customStyle="1" w:styleId="MarcadorTtulo">
    <w:name w:val="Marcador Título"/>
    <w:basedOn w:val="Marcador1"/>
    <w:next w:val="Normal"/>
    <w:semiHidden/>
    <w:rsid w:val="003E510F"/>
    <w:rPr>
      <w:b/>
      <w:caps/>
    </w:rPr>
  </w:style>
  <w:style w:type="character" w:styleId="UnresolvedMention">
    <w:name w:val="Unresolved Mention"/>
    <w:uiPriority w:val="99"/>
    <w:semiHidden/>
    <w:unhideWhenUsed/>
    <w:rsid w:val="00A6331F"/>
    <w:rPr>
      <w:color w:val="605E5C"/>
      <w:shd w:val="clear" w:color="auto" w:fill="E1DFDD"/>
    </w:rPr>
  </w:style>
  <w:style w:type="character" w:customStyle="1" w:styleId="CommentTextChar">
    <w:name w:val="Comment Text Char"/>
    <w:link w:val="CommentText"/>
    <w:semiHidden/>
    <w:rsid w:val="00975E07"/>
    <w:rPr>
      <w:rFonts w:ascii="Arial" w:hAnsi="Arial"/>
      <w:spacing w:val="8"/>
    </w:rPr>
  </w:style>
  <w:style w:type="character" w:styleId="Mention">
    <w:name w:val="Mention"/>
    <w:uiPriority w:val="99"/>
    <w:unhideWhenUsed/>
    <w:rsid w:val="00975E07"/>
    <w:rPr>
      <w:color w:val="2B579A"/>
      <w:shd w:val="clear" w:color="auto" w:fill="E1DFDD"/>
    </w:rPr>
  </w:style>
  <w:style w:type="character" w:customStyle="1" w:styleId="Heading2Char">
    <w:name w:val="Heading 2 Char"/>
    <w:link w:val="Heading2"/>
    <w:rsid w:val="00AD2F3E"/>
    <w:rPr>
      <w:rFonts w:ascii="Arial" w:hAnsi="Arial" w:cs="Arial"/>
      <w:b/>
      <w:bCs/>
      <w:iCs/>
      <w:caps/>
      <w:spacing w:val="8"/>
      <w:sz w:val="18"/>
      <w:szCs w:val="28"/>
      <w:lang w:val="pt-BR" w:eastAsia="pt-BR"/>
    </w:rPr>
  </w:style>
  <w:style w:type="character" w:customStyle="1" w:styleId="Heading3Char">
    <w:name w:val="Heading 3 Char"/>
    <w:link w:val="Heading3"/>
    <w:rsid w:val="00AD2F3E"/>
    <w:rPr>
      <w:rFonts w:ascii="Arial" w:hAnsi="Arial" w:cs="Arial"/>
      <w:b/>
      <w:bCs/>
      <w:caps/>
      <w:spacing w:val="8"/>
      <w:sz w:val="18"/>
      <w:szCs w:val="26"/>
      <w:lang w:val="pt-BR" w:eastAsia="pt-BR"/>
    </w:rPr>
  </w:style>
  <w:style w:type="character" w:customStyle="1" w:styleId="Normal4Char">
    <w:name w:val="Normal 4 Char"/>
    <w:link w:val="Normal4"/>
    <w:locked/>
    <w:rsid w:val="00AD2F3E"/>
    <w:rPr>
      <w:rFonts w:ascii="Arial" w:hAnsi="Arial"/>
      <w:spacing w:val="8"/>
      <w:sz w:val="18"/>
      <w:szCs w:val="24"/>
      <w:lang w:val="pt-BR" w:eastAsia="pt-BR"/>
    </w:rPr>
  </w:style>
  <w:style w:type="character" w:customStyle="1" w:styleId="Normal5Char">
    <w:name w:val="Normal 5 Char"/>
    <w:link w:val="Normal5"/>
    <w:locked/>
    <w:rsid w:val="00AD2F3E"/>
    <w:rPr>
      <w:rFonts w:ascii="Arial" w:hAnsi="Arial"/>
      <w:spacing w:val="8"/>
      <w:sz w:val="18"/>
      <w:szCs w:val="24"/>
      <w:lang w:val="pt-BR" w:eastAsia="pt-BR"/>
    </w:rPr>
  </w:style>
  <w:style w:type="character" w:customStyle="1" w:styleId="Normal6Char">
    <w:name w:val="Normal 6 Char"/>
    <w:link w:val="Normal6"/>
    <w:rsid w:val="00540303"/>
    <w:rPr>
      <w:rFonts w:ascii="Arial" w:hAnsi="Arial"/>
      <w:spacing w:val="8"/>
      <w:sz w:val="18"/>
      <w:szCs w:val="24"/>
      <w:lang w:val="pt-BR" w:eastAsia="pt-BR"/>
    </w:rPr>
  </w:style>
  <w:style w:type="character" w:customStyle="1" w:styleId="Marcador1Char1">
    <w:name w:val="Marcador 1 Char1"/>
    <w:link w:val="Marcador1"/>
    <w:rsid w:val="00540303"/>
    <w:rPr>
      <w:rFonts w:ascii="Arial" w:hAnsi="Arial"/>
      <w:spacing w:val="8"/>
      <w:sz w:val="18"/>
      <w:szCs w:val="24"/>
      <w:lang w:val="pt-BR" w:eastAsia="pt-BR"/>
    </w:rPr>
  </w:style>
  <w:style w:type="character" w:customStyle="1" w:styleId="Normal3Char">
    <w:name w:val="Normal 3 Char"/>
    <w:link w:val="Normal3"/>
    <w:locked/>
    <w:rsid w:val="00981BA6"/>
    <w:rPr>
      <w:rFonts w:ascii="Arial" w:hAnsi="Arial"/>
      <w:spacing w:val="8"/>
      <w:sz w:val="18"/>
      <w:szCs w:val="24"/>
      <w:lang w:val="pt-BR" w:eastAsia="pt-BR"/>
    </w:rPr>
  </w:style>
  <w:style w:type="paragraph" w:styleId="ListParagraph">
    <w:name w:val="List Paragraph"/>
    <w:basedOn w:val="Normal"/>
    <w:uiPriority w:val="34"/>
    <w:qFormat/>
    <w:rsid w:val="00332949"/>
    <w:pPr>
      <w:spacing w:before="0"/>
      <w:ind w:left="720"/>
      <w:jc w:val="left"/>
    </w:pPr>
    <w:rPr>
      <w:rFonts w:ascii="Calibri" w:eastAsia="Calibri" w:hAnsi="Calibri"/>
      <w:spacing w:val="0"/>
      <w:sz w:val="22"/>
      <w:szCs w:val="22"/>
      <w:lang w:eastAsia="en-US"/>
    </w:rPr>
  </w:style>
  <w:style w:type="character" w:customStyle="1" w:styleId="ui-provider">
    <w:name w:val="ui-provider"/>
    <w:basedOn w:val="DefaultParagraphFont"/>
    <w:rsid w:val="00F06A1A"/>
  </w:style>
  <w:style w:type="paragraph" w:customStyle="1" w:styleId="Default">
    <w:name w:val="Default"/>
    <w:rsid w:val="00BB5A57"/>
    <w:pPr>
      <w:autoSpaceDE w:val="0"/>
      <w:autoSpaceDN w:val="0"/>
      <w:adjustRightInd w:val="0"/>
    </w:pPr>
    <w:rPr>
      <w:rFonts w:ascii="Arial" w:hAnsi="Arial" w:cs="Arial"/>
      <w:color w:val="000000"/>
      <w:sz w:val="24"/>
      <w:szCs w:val="24"/>
      <w:lang w:val="pt-BR" w:eastAsia="pt-BR"/>
    </w:rPr>
  </w:style>
  <w:style w:type="paragraph" w:customStyle="1" w:styleId="Marcador">
    <w:name w:val="Marcador"/>
    <w:basedOn w:val="Normal"/>
    <w:rsid w:val="00071AAA"/>
    <w:pPr>
      <w:numPr>
        <w:numId w:val="7"/>
      </w:numPr>
      <w:spacing w:before="0" w:line="240" w:lineRule="exact"/>
    </w:pPr>
    <w:rPr>
      <w:szCs w:val="20"/>
    </w:rPr>
  </w:style>
  <w:style w:type="character" w:customStyle="1" w:styleId="TitleChar">
    <w:name w:val="Title Char"/>
    <w:link w:val="Title"/>
    <w:rsid w:val="00071AAA"/>
    <w:rPr>
      <w:rFonts w:ascii="Arial" w:hAnsi="Arial" w:cs="Arial"/>
      <w:b/>
      <w:bCs/>
      <w:caps/>
      <w:color w:val="0000FF"/>
      <w:spacing w:val="8"/>
      <w:sz w:val="18"/>
      <w:szCs w:val="32"/>
    </w:rPr>
  </w:style>
  <w:style w:type="character" w:customStyle="1" w:styleId="Heading5Char">
    <w:name w:val="Heading 5 Char"/>
    <w:link w:val="Heading5"/>
    <w:rsid w:val="00C31328"/>
    <w:rPr>
      <w:rFonts w:ascii="Arial" w:hAnsi="Arial"/>
      <w:b/>
      <w:bCs/>
      <w:iCs/>
      <w:caps/>
      <w:spacing w:val="8"/>
      <w:sz w:val="18"/>
      <w:szCs w:val="26"/>
      <w:lang w:val="pt-BR" w:eastAsia="pt-BR"/>
    </w:rPr>
  </w:style>
  <w:style w:type="character" w:customStyle="1" w:styleId="Normal7Char">
    <w:name w:val="Normal 7 Char"/>
    <w:link w:val="Normal7"/>
    <w:rsid w:val="00C31328"/>
    <w:rPr>
      <w:rFonts w:ascii="Arial" w:hAnsi="Arial"/>
      <w:spacing w:val="8"/>
      <w:sz w:val="18"/>
      <w:szCs w:val="24"/>
      <w:lang w:val="pt-BR" w:eastAsia="pt-BR"/>
    </w:rPr>
  </w:style>
  <w:style w:type="character" w:customStyle="1" w:styleId="Heading1Char">
    <w:name w:val="Heading 1 Char"/>
    <w:link w:val="Heading1"/>
    <w:rsid w:val="00980D67"/>
    <w:rPr>
      <w:rFonts w:ascii="Arial" w:hAnsi="Arial" w:cs="Arial"/>
      <w:b/>
      <w:bCs/>
      <w:caps/>
      <w:spacing w:val="8"/>
      <w:sz w:val="18"/>
      <w:szCs w:val="32"/>
      <w:lang w:val="pt-BR" w:eastAsia="pt-BR"/>
    </w:rPr>
  </w:style>
  <w:style w:type="character" w:customStyle="1" w:styleId="Heading4Char">
    <w:name w:val="Heading 4 Char"/>
    <w:link w:val="Heading4"/>
    <w:rsid w:val="00E776C3"/>
    <w:rPr>
      <w:rFonts w:ascii="Arial" w:hAnsi="Arial"/>
      <w:b/>
      <w:bCs/>
      <w:caps/>
      <w:spacing w:val="8"/>
      <w:sz w:val="18"/>
      <w:szCs w:val="28"/>
      <w:lang w:val="pt-BR" w:eastAsia="pt-BR"/>
    </w:rPr>
  </w:style>
  <w:style w:type="character" w:customStyle="1" w:styleId="normaltextrun">
    <w:name w:val="normaltextrun"/>
    <w:basedOn w:val="DefaultParagraphFont"/>
    <w:rsid w:val="00C9580D"/>
  </w:style>
  <w:style w:type="character" w:customStyle="1" w:styleId="Marcador1Char">
    <w:name w:val="Marcador 1 Char"/>
    <w:locked/>
    <w:rsid w:val="00E574B3"/>
    <w:rPr>
      <w:rFonts w:ascii="Arial" w:hAnsi="Arial"/>
      <w:spacing w:val="8"/>
      <w:sz w:val="18"/>
      <w:szCs w:val="24"/>
    </w:rPr>
  </w:style>
  <w:style w:type="character" w:styleId="Strong">
    <w:name w:val="Strong"/>
    <w:uiPriority w:val="22"/>
    <w:qFormat/>
    <w:rsid w:val="000803B4"/>
    <w:rPr>
      <w:b/>
      <w:bCs/>
    </w:rPr>
  </w:style>
  <w:style w:type="paragraph" w:styleId="NormalWeb">
    <w:name w:val="Normal (Web)"/>
    <w:basedOn w:val="Normal"/>
    <w:uiPriority w:val="99"/>
    <w:unhideWhenUsed/>
    <w:rsid w:val="00B5416E"/>
    <w:pPr>
      <w:spacing w:before="100" w:beforeAutospacing="1" w:after="100" w:afterAutospacing="1"/>
      <w:jc w:val="left"/>
    </w:pPr>
    <w:rPr>
      <w:rFonts w:ascii="Times New Roman" w:hAnsi="Times New Roman"/>
      <w:spacing w:val="0"/>
      <w:sz w:val="24"/>
    </w:rPr>
  </w:style>
  <w:style w:type="paragraph" w:styleId="Revision">
    <w:name w:val="Revision"/>
    <w:hidden/>
    <w:uiPriority w:val="99"/>
    <w:semiHidden/>
    <w:rsid w:val="007834BA"/>
    <w:rPr>
      <w:rFonts w:ascii="Arial" w:hAnsi="Arial"/>
      <w:spacing w:val="8"/>
      <w:sz w:val="18"/>
      <w:szCs w:val="24"/>
      <w:lang w:val="pt-BR" w:eastAsia="pt-BR"/>
    </w:rPr>
  </w:style>
  <w:style w:type="character" w:customStyle="1" w:styleId="highlight">
    <w:name w:val="highlight"/>
    <w:basedOn w:val="DefaultParagraphFont"/>
    <w:rsid w:val="00A07162"/>
  </w:style>
  <w:style w:type="character" w:customStyle="1" w:styleId="cf01">
    <w:name w:val="cf01"/>
    <w:rsid w:val="00D3744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200">
      <w:bodyDiv w:val="1"/>
      <w:marLeft w:val="0"/>
      <w:marRight w:val="0"/>
      <w:marTop w:val="0"/>
      <w:marBottom w:val="0"/>
      <w:divBdr>
        <w:top w:val="none" w:sz="0" w:space="0" w:color="auto"/>
        <w:left w:val="none" w:sz="0" w:space="0" w:color="auto"/>
        <w:bottom w:val="none" w:sz="0" w:space="0" w:color="auto"/>
        <w:right w:val="none" w:sz="0" w:space="0" w:color="auto"/>
      </w:divBdr>
    </w:div>
    <w:div w:id="140464088">
      <w:bodyDiv w:val="1"/>
      <w:marLeft w:val="0"/>
      <w:marRight w:val="0"/>
      <w:marTop w:val="0"/>
      <w:marBottom w:val="0"/>
      <w:divBdr>
        <w:top w:val="none" w:sz="0" w:space="0" w:color="auto"/>
        <w:left w:val="none" w:sz="0" w:space="0" w:color="auto"/>
        <w:bottom w:val="none" w:sz="0" w:space="0" w:color="auto"/>
        <w:right w:val="none" w:sz="0" w:space="0" w:color="auto"/>
      </w:divBdr>
      <w:divsChild>
        <w:div w:id="1423257472">
          <w:marLeft w:val="0"/>
          <w:marRight w:val="0"/>
          <w:marTop w:val="15"/>
          <w:marBottom w:val="0"/>
          <w:divBdr>
            <w:top w:val="single" w:sz="48" w:space="0" w:color="auto"/>
            <w:left w:val="single" w:sz="48" w:space="0" w:color="auto"/>
            <w:bottom w:val="single" w:sz="48" w:space="0" w:color="auto"/>
            <w:right w:val="single" w:sz="48" w:space="0" w:color="auto"/>
          </w:divBdr>
          <w:divsChild>
            <w:div w:id="71034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24794">
      <w:bodyDiv w:val="1"/>
      <w:marLeft w:val="0"/>
      <w:marRight w:val="0"/>
      <w:marTop w:val="0"/>
      <w:marBottom w:val="0"/>
      <w:divBdr>
        <w:top w:val="none" w:sz="0" w:space="0" w:color="auto"/>
        <w:left w:val="none" w:sz="0" w:space="0" w:color="auto"/>
        <w:bottom w:val="none" w:sz="0" w:space="0" w:color="auto"/>
        <w:right w:val="none" w:sz="0" w:space="0" w:color="auto"/>
      </w:divBdr>
    </w:div>
    <w:div w:id="370543348">
      <w:bodyDiv w:val="1"/>
      <w:marLeft w:val="0"/>
      <w:marRight w:val="0"/>
      <w:marTop w:val="0"/>
      <w:marBottom w:val="0"/>
      <w:divBdr>
        <w:top w:val="none" w:sz="0" w:space="0" w:color="auto"/>
        <w:left w:val="none" w:sz="0" w:space="0" w:color="auto"/>
        <w:bottom w:val="none" w:sz="0" w:space="0" w:color="auto"/>
        <w:right w:val="none" w:sz="0" w:space="0" w:color="auto"/>
      </w:divBdr>
      <w:divsChild>
        <w:div w:id="15929589">
          <w:marLeft w:val="0"/>
          <w:marRight w:val="0"/>
          <w:marTop w:val="0"/>
          <w:marBottom w:val="0"/>
          <w:divBdr>
            <w:top w:val="single" w:sz="6" w:space="0" w:color="CCCCCC"/>
            <w:left w:val="none" w:sz="0" w:space="0" w:color="auto"/>
            <w:bottom w:val="none" w:sz="0" w:space="0" w:color="auto"/>
            <w:right w:val="none" w:sz="0" w:space="0" w:color="auto"/>
          </w:divBdr>
          <w:divsChild>
            <w:div w:id="887113036">
              <w:marLeft w:val="0"/>
              <w:marRight w:val="0"/>
              <w:marTop w:val="0"/>
              <w:marBottom w:val="0"/>
              <w:divBdr>
                <w:top w:val="none" w:sz="0" w:space="0" w:color="auto"/>
                <w:left w:val="none" w:sz="0" w:space="0" w:color="auto"/>
                <w:bottom w:val="none" w:sz="0" w:space="0" w:color="auto"/>
                <w:right w:val="none" w:sz="0" w:space="0" w:color="auto"/>
              </w:divBdr>
              <w:divsChild>
                <w:div w:id="21169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01260">
          <w:marLeft w:val="0"/>
          <w:marRight w:val="0"/>
          <w:marTop w:val="0"/>
          <w:marBottom w:val="0"/>
          <w:divBdr>
            <w:top w:val="none" w:sz="0" w:space="0" w:color="auto"/>
            <w:left w:val="none" w:sz="0" w:space="0" w:color="auto"/>
            <w:bottom w:val="none" w:sz="0" w:space="0" w:color="auto"/>
            <w:right w:val="none" w:sz="0" w:space="0" w:color="auto"/>
          </w:divBdr>
          <w:divsChild>
            <w:div w:id="84345944">
              <w:marLeft w:val="0"/>
              <w:marRight w:val="0"/>
              <w:marTop w:val="0"/>
              <w:marBottom w:val="0"/>
              <w:divBdr>
                <w:top w:val="none" w:sz="0" w:space="0" w:color="auto"/>
                <w:left w:val="none" w:sz="0" w:space="0" w:color="auto"/>
                <w:bottom w:val="none" w:sz="0" w:space="0" w:color="auto"/>
                <w:right w:val="none" w:sz="0" w:space="0" w:color="auto"/>
              </w:divBdr>
              <w:divsChild>
                <w:div w:id="1001934874">
                  <w:marLeft w:val="0"/>
                  <w:marRight w:val="0"/>
                  <w:marTop w:val="0"/>
                  <w:marBottom w:val="0"/>
                  <w:divBdr>
                    <w:top w:val="none" w:sz="0" w:space="0" w:color="auto"/>
                    <w:left w:val="none" w:sz="0" w:space="0" w:color="auto"/>
                    <w:bottom w:val="none" w:sz="0" w:space="0" w:color="auto"/>
                    <w:right w:val="none" w:sz="0" w:space="0" w:color="auto"/>
                  </w:divBdr>
                  <w:divsChild>
                    <w:div w:id="11617636">
                      <w:marLeft w:val="0"/>
                      <w:marRight w:val="0"/>
                      <w:marTop w:val="0"/>
                      <w:marBottom w:val="0"/>
                      <w:divBdr>
                        <w:top w:val="none" w:sz="0" w:space="0" w:color="auto"/>
                        <w:left w:val="none" w:sz="0" w:space="0" w:color="auto"/>
                        <w:bottom w:val="none" w:sz="0" w:space="0" w:color="auto"/>
                        <w:right w:val="none" w:sz="0" w:space="0" w:color="auto"/>
                      </w:divBdr>
                      <w:divsChild>
                        <w:div w:id="2070960648">
                          <w:marLeft w:val="0"/>
                          <w:marRight w:val="0"/>
                          <w:marTop w:val="0"/>
                          <w:marBottom w:val="0"/>
                          <w:divBdr>
                            <w:top w:val="none" w:sz="0" w:space="0" w:color="auto"/>
                            <w:left w:val="none" w:sz="0" w:space="0" w:color="auto"/>
                            <w:bottom w:val="none" w:sz="0" w:space="0" w:color="auto"/>
                            <w:right w:val="none" w:sz="0" w:space="0" w:color="auto"/>
                          </w:divBdr>
                          <w:divsChild>
                            <w:div w:id="169443210">
                              <w:marLeft w:val="0"/>
                              <w:marRight w:val="0"/>
                              <w:marTop w:val="0"/>
                              <w:marBottom w:val="0"/>
                              <w:divBdr>
                                <w:top w:val="none" w:sz="0" w:space="0" w:color="auto"/>
                                <w:left w:val="none" w:sz="0" w:space="0" w:color="auto"/>
                                <w:bottom w:val="none" w:sz="0" w:space="0" w:color="auto"/>
                                <w:right w:val="none" w:sz="0" w:space="0" w:color="auto"/>
                              </w:divBdr>
                              <w:divsChild>
                                <w:div w:id="913009592">
                                  <w:marLeft w:val="0"/>
                                  <w:marRight w:val="0"/>
                                  <w:marTop w:val="0"/>
                                  <w:marBottom w:val="0"/>
                                  <w:divBdr>
                                    <w:top w:val="none" w:sz="0" w:space="0" w:color="auto"/>
                                    <w:left w:val="none" w:sz="0" w:space="0" w:color="auto"/>
                                    <w:bottom w:val="none" w:sz="0" w:space="0" w:color="auto"/>
                                    <w:right w:val="none" w:sz="0" w:space="0" w:color="auto"/>
                                  </w:divBdr>
                                  <w:divsChild>
                                    <w:div w:id="562132801">
                                      <w:marLeft w:val="0"/>
                                      <w:marRight w:val="0"/>
                                      <w:marTop w:val="15"/>
                                      <w:marBottom w:val="0"/>
                                      <w:divBdr>
                                        <w:top w:val="single" w:sz="48" w:space="0" w:color="auto"/>
                                        <w:left w:val="single" w:sz="48" w:space="0" w:color="auto"/>
                                        <w:bottom w:val="single" w:sz="48" w:space="0" w:color="auto"/>
                                        <w:right w:val="single" w:sz="48" w:space="0" w:color="auto"/>
                                      </w:divBdr>
                                      <w:divsChild>
                                        <w:div w:id="6631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3381656">
      <w:bodyDiv w:val="1"/>
      <w:marLeft w:val="0"/>
      <w:marRight w:val="0"/>
      <w:marTop w:val="0"/>
      <w:marBottom w:val="0"/>
      <w:divBdr>
        <w:top w:val="none" w:sz="0" w:space="0" w:color="auto"/>
        <w:left w:val="none" w:sz="0" w:space="0" w:color="auto"/>
        <w:bottom w:val="none" w:sz="0" w:space="0" w:color="auto"/>
        <w:right w:val="none" w:sz="0" w:space="0" w:color="auto"/>
      </w:divBdr>
    </w:div>
    <w:div w:id="438333498">
      <w:bodyDiv w:val="1"/>
      <w:marLeft w:val="0"/>
      <w:marRight w:val="0"/>
      <w:marTop w:val="0"/>
      <w:marBottom w:val="0"/>
      <w:divBdr>
        <w:top w:val="none" w:sz="0" w:space="0" w:color="auto"/>
        <w:left w:val="none" w:sz="0" w:space="0" w:color="auto"/>
        <w:bottom w:val="none" w:sz="0" w:space="0" w:color="auto"/>
        <w:right w:val="none" w:sz="0" w:space="0" w:color="auto"/>
      </w:divBdr>
    </w:div>
    <w:div w:id="454254311">
      <w:bodyDiv w:val="1"/>
      <w:marLeft w:val="0"/>
      <w:marRight w:val="0"/>
      <w:marTop w:val="0"/>
      <w:marBottom w:val="0"/>
      <w:divBdr>
        <w:top w:val="none" w:sz="0" w:space="0" w:color="auto"/>
        <w:left w:val="none" w:sz="0" w:space="0" w:color="auto"/>
        <w:bottom w:val="none" w:sz="0" w:space="0" w:color="auto"/>
        <w:right w:val="none" w:sz="0" w:space="0" w:color="auto"/>
      </w:divBdr>
    </w:div>
    <w:div w:id="504319496">
      <w:bodyDiv w:val="1"/>
      <w:marLeft w:val="0"/>
      <w:marRight w:val="0"/>
      <w:marTop w:val="0"/>
      <w:marBottom w:val="0"/>
      <w:divBdr>
        <w:top w:val="none" w:sz="0" w:space="0" w:color="auto"/>
        <w:left w:val="none" w:sz="0" w:space="0" w:color="auto"/>
        <w:bottom w:val="none" w:sz="0" w:space="0" w:color="auto"/>
        <w:right w:val="none" w:sz="0" w:space="0" w:color="auto"/>
      </w:divBdr>
      <w:divsChild>
        <w:div w:id="510339950">
          <w:marLeft w:val="0"/>
          <w:marRight w:val="0"/>
          <w:marTop w:val="0"/>
          <w:marBottom w:val="0"/>
          <w:divBdr>
            <w:top w:val="single" w:sz="6" w:space="0" w:color="CCCCCC"/>
            <w:left w:val="none" w:sz="0" w:space="0" w:color="auto"/>
            <w:bottom w:val="none" w:sz="0" w:space="0" w:color="auto"/>
            <w:right w:val="none" w:sz="0" w:space="0" w:color="auto"/>
          </w:divBdr>
          <w:divsChild>
            <w:div w:id="845900278">
              <w:marLeft w:val="0"/>
              <w:marRight w:val="0"/>
              <w:marTop w:val="0"/>
              <w:marBottom w:val="0"/>
              <w:divBdr>
                <w:top w:val="none" w:sz="0" w:space="0" w:color="auto"/>
                <w:left w:val="none" w:sz="0" w:space="0" w:color="auto"/>
                <w:bottom w:val="none" w:sz="0" w:space="0" w:color="auto"/>
                <w:right w:val="none" w:sz="0" w:space="0" w:color="auto"/>
              </w:divBdr>
              <w:divsChild>
                <w:div w:id="3554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3513">
          <w:marLeft w:val="0"/>
          <w:marRight w:val="0"/>
          <w:marTop w:val="0"/>
          <w:marBottom w:val="0"/>
          <w:divBdr>
            <w:top w:val="none" w:sz="0" w:space="0" w:color="auto"/>
            <w:left w:val="none" w:sz="0" w:space="0" w:color="auto"/>
            <w:bottom w:val="none" w:sz="0" w:space="0" w:color="auto"/>
            <w:right w:val="none" w:sz="0" w:space="0" w:color="auto"/>
          </w:divBdr>
          <w:divsChild>
            <w:div w:id="641734426">
              <w:marLeft w:val="0"/>
              <w:marRight w:val="0"/>
              <w:marTop w:val="0"/>
              <w:marBottom w:val="0"/>
              <w:divBdr>
                <w:top w:val="none" w:sz="0" w:space="0" w:color="auto"/>
                <w:left w:val="none" w:sz="0" w:space="0" w:color="auto"/>
                <w:bottom w:val="none" w:sz="0" w:space="0" w:color="auto"/>
                <w:right w:val="none" w:sz="0" w:space="0" w:color="auto"/>
              </w:divBdr>
              <w:divsChild>
                <w:div w:id="2098165652">
                  <w:marLeft w:val="0"/>
                  <w:marRight w:val="0"/>
                  <w:marTop w:val="0"/>
                  <w:marBottom w:val="0"/>
                  <w:divBdr>
                    <w:top w:val="none" w:sz="0" w:space="0" w:color="auto"/>
                    <w:left w:val="none" w:sz="0" w:space="0" w:color="auto"/>
                    <w:bottom w:val="none" w:sz="0" w:space="0" w:color="auto"/>
                    <w:right w:val="none" w:sz="0" w:space="0" w:color="auto"/>
                  </w:divBdr>
                  <w:divsChild>
                    <w:div w:id="1315722459">
                      <w:marLeft w:val="0"/>
                      <w:marRight w:val="0"/>
                      <w:marTop w:val="0"/>
                      <w:marBottom w:val="0"/>
                      <w:divBdr>
                        <w:top w:val="none" w:sz="0" w:space="0" w:color="auto"/>
                        <w:left w:val="none" w:sz="0" w:space="0" w:color="auto"/>
                        <w:bottom w:val="none" w:sz="0" w:space="0" w:color="auto"/>
                        <w:right w:val="none" w:sz="0" w:space="0" w:color="auto"/>
                      </w:divBdr>
                      <w:divsChild>
                        <w:div w:id="109403571">
                          <w:marLeft w:val="0"/>
                          <w:marRight w:val="0"/>
                          <w:marTop w:val="0"/>
                          <w:marBottom w:val="0"/>
                          <w:divBdr>
                            <w:top w:val="none" w:sz="0" w:space="0" w:color="auto"/>
                            <w:left w:val="none" w:sz="0" w:space="0" w:color="auto"/>
                            <w:bottom w:val="none" w:sz="0" w:space="0" w:color="auto"/>
                            <w:right w:val="none" w:sz="0" w:space="0" w:color="auto"/>
                          </w:divBdr>
                          <w:divsChild>
                            <w:div w:id="421949671">
                              <w:marLeft w:val="0"/>
                              <w:marRight w:val="0"/>
                              <w:marTop w:val="0"/>
                              <w:marBottom w:val="0"/>
                              <w:divBdr>
                                <w:top w:val="none" w:sz="0" w:space="0" w:color="auto"/>
                                <w:left w:val="none" w:sz="0" w:space="0" w:color="auto"/>
                                <w:bottom w:val="none" w:sz="0" w:space="0" w:color="auto"/>
                                <w:right w:val="none" w:sz="0" w:space="0" w:color="auto"/>
                              </w:divBdr>
                              <w:divsChild>
                                <w:div w:id="762068383">
                                  <w:marLeft w:val="0"/>
                                  <w:marRight w:val="0"/>
                                  <w:marTop w:val="0"/>
                                  <w:marBottom w:val="0"/>
                                  <w:divBdr>
                                    <w:top w:val="none" w:sz="0" w:space="0" w:color="auto"/>
                                    <w:left w:val="none" w:sz="0" w:space="0" w:color="auto"/>
                                    <w:bottom w:val="none" w:sz="0" w:space="0" w:color="auto"/>
                                    <w:right w:val="none" w:sz="0" w:space="0" w:color="auto"/>
                                  </w:divBdr>
                                  <w:divsChild>
                                    <w:div w:id="501118959">
                                      <w:marLeft w:val="0"/>
                                      <w:marRight w:val="0"/>
                                      <w:marTop w:val="15"/>
                                      <w:marBottom w:val="0"/>
                                      <w:divBdr>
                                        <w:top w:val="single" w:sz="48" w:space="0" w:color="auto"/>
                                        <w:left w:val="single" w:sz="48" w:space="0" w:color="auto"/>
                                        <w:bottom w:val="single" w:sz="48" w:space="0" w:color="auto"/>
                                        <w:right w:val="single" w:sz="48" w:space="0" w:color="auto"/>
                                      </w:divBdr>
                                      <w:divsChild>
                                        <w:div w:id="70949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5460547">
      <w:bodyDiv w:val="1"/>
      <w:marLeft w:val="0"/>
      <w:marRight w:val="0"/>
      <w:marTop w:val="0"/>
      <w:marBottom w:val="0"/>
      <w:divBdr>
        <w:top w:val="none" w:sz="0" w:space="0" w:color="auto"/>
        <w:left w:val="none" w:sz="0" w:space="0" w:color="auto"/>
        <w:bottom w:val="none" w:sz="0" w:space="0" w:color="auto"/>
        <w:right w:val="none" w:sz="0" w:space="0" w:color="auto"/>
      </w:divBdr>
    </w:div>
    <w:div w:id="539324875">
      <w:bodyDiv w:val="1"/>
      <w:marLeft w:val="0"/>
      <w:marRight w:val="0"/>
      <w:marTop w:val="0"/>
      <w:marBottom w:val="0"/>
      <w:divBdr>
        <w:top w:val="none" w:sz="0" w:space="0" w:color="auto"/>
        <w:left w:val="none" w:sz="0" w:space="0" w:color="auto"/>
        <w:bottom w:val="none" w:sz="0" w:space="0" w:color="auto"/>
        <w:right w:val="none" w:sz="0" w:space="0" w:color="auto"/>
      </w:divBdr>
      <w:divsChild>
        <w:div w:id="687175766">
          <w:marLeft w:val="0"/>
          <w:marRight w:val="0"/>
          <w:marTop w:val="15"/>
          <w:marBottom w:val="0"/>
          <w:divBdr>
            <w:top w:val="single" w:sz="48" w:space="0" w:color="auto"/>
            <w:left w:val="single" w:sz="48" w:space="0" w:color="auto"/>
            <w:bottom w:val="single" w:sz="48" w:space="0" w:color="auto"/>
            <w:right w:val="single" w:sz="48" w:space="0" w:color="auto"/>
          </w:divBdr>
          <w:divsChild>
            <w:div w:id="1363936864">
              <w:marLeft w:val="0"/>
              <w:marRight w:val="0"/>
              <w:marTop w:val="0"/>
              <w:marBottom w:val="0"/>
              <w:divBdr>
                <w:top w:val="none" w:sz="0" w:space="0" w:color="auto"/>
                <w:left w:val="none" w:sz="0" w:space="0" w:color="auto"/>
                <w:bottom w:val="none" w:sz="0" w:space="0" w:color="auto"/>
                <w:right w:val="none" w:sz="0" w:space="0" w:color="auto"/>
              </w:divBdr>
            </w:div>
          </w:divsChild>
        </w:div>
        <w:div w:id="1833639763">
          <w:marLeft w:val="0"/>
          <w:marRight w:val="0"/>
          <w:marTop w:val="15"/>
          <w:marBottom w:val="0"/>
          <w:divBdr>
            <w:top w:val="single" w:sz="48" w:space="0" w:color="auto"/>
            <w:left w:val="single" w:sz="48" w:space="0" w:color="auto"/>
            <w:bottom w:val="single" w:sz="48" w:space="0" w:color="auto"/>
            <w:right w:val="single" w:sz="48" w:space="0" w:color="auto"/>
          </w:divBdr>
          <w:divsChild>
            <w:div w:id="14628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536580">
      <w:bodyDiv w:val="1"/>
      <w:marLeft w:val="0"/>
      <w:marRight w:val="0"/>
      <w:marTop w:val="0"/>
      <w:marBottom w:val="0"/>
      <w:divBdr>
        <w:top w:val="none" w:sz="0" w:space="0" w:color="auto"/>
        <w:left w:val="none" w:sz="0" w:space="0" w:color="auto"/>
        <w:bottom w:val="none" w:sz="0" w:space="0" w:color="auto"/>
        <w:right w:val="none" w:sz="0" w:space="0" w:color="auto"/>
      </w:divBdr>
    </w:div>
    <w:div w:id="724568539">
      <w:bodyDiv w:val="1"/>
      <w:marLeft w:val="0"/>
      <w:marRight w:val="0"/>
      <w:marTop w:val="0"/>
      <w:marBottom w:val="0"/>
      <w:divBdr>
        <w:top w:val="none" w:sz="0" w:space="0" w:color="auto"/>
        <w:left w:val="none" w:sz="0" w:space="0" w:color="auto"/>
        <w:bottom w:val="none" w:sz="0" w:space="0" w:color="auto"/>
        <w:right w:val="none" w:sz="0" w:space="0" w:color="auto"/>
      </w:divBdr>
    </w:div>
    <w:div w:id="875200003">
      <w:bodyDiv w:val="1"/>
      <w:marLeft w:val="0"/>
      <w:marRight w:val="0"/>
      <w:marTop w:val="0"/>
      <w:marBottom w:val="0"/>
      <w:divBdr>
        <w:top w:val="none" w:sz="0" w:space="0" w:color="auto"/>
        <w:left w:val="none" w:sz="0" w:space="0" w:color="auto"/>
        <w:bottom w:val="none" w:sz="0" w:space="0" w:color="auto"/>
        <w:right w:val="none" w:sz="0" w:space="0" w:color="auto"/>
      </w:divBdr>
    </w:div>
    <w:div w:id="914897833">
      <w:bodyDiv w:val="1"/>
      <w:marLeft w:val="0"/>
      <w:marRight w:val="0"/>
      <w:marTop w:val="0"/>
      <w:marBottom w:val="0"/>
      <w:divBdr>
        <w:top w:val="none" w:sz="0" w:space="0" w:color="auto"/>
        <w:left w:val="none" w:sz="0" w:space="0" w:color="auto"/>
        <w:bottom w:val="none" w:sz="0" w:space="0" w:color="auto"/>
        <w:right w:val="none" w:sz="0" w:space="0" w:color="auto"/>
      </w:divBdr>
      <w:divsChild>
        <w:div w:id="318189587">
          <w:marLeft w:val="0"/>
          <w:marRight w:val="0"/>
          <w:marTop w:val="0"/>
          <w:marBottom w:val="0"/>
          <w:divBdr>
            <w:top w:val="none" w:sz="0" w:space="0" w:color="auto"/>
            <w:left w:val="none" w:sz="0" w:space="0" w:color="auto"/>
            <w:bottom w:val="none" w:sz="0" w:space="0" w:color="auto"/>
            <w:right w:val="none" w:sz="0" w:space="0" w:color="auto"/>
          </w:divBdr>
        </w:div>
      </w:divsChild>
    </w:div>
    <w:div w:id="966810889">
      <w:bodyDiv w:val="1"/>
      <w:marLeft w:val="0"/>
      <w:marRight w:val="0"/>
      <w:marTop w:val="0"/>
      <w:marBottom w:val="0"/>
      <w:divBdr>
        <w:top w:val="none" w:sz="0" w:space="0" w:color="auto"/>
        <w:left w:val="none" w:sz="0" w:space="0" w:color="auto"/>
        <w:bottom w:val="none" w:sz="0" w:space="0" w:color="auto"/>
        <w:right w:val="none" w:sz="0" w:space="0" w:color="auto"/>
      </w:divBdr>
    </w:div>
    <w:div w:id="1020354194">
      <w:bodyDiv w:val="1"/>
      <w:marLeft w:val="0"/>
      <w:marRight w:val="0"/>
      <w:marTop w:val="0"/>
      <w:marBottom w:val="0"/>
      <w:divBdr>
        <w:top w:val="none" w:sz="0" w:space="0" w:color="auto"/>
        <w:left w:val="none" w:sz="0" w:space="0" w:color="auto"/>
        <w:bottom w:val="none" w:sz="0" w:space="0" w:color="auto"/>
        <w:right w:val="none" w:sz="0" w:space="0" w:color="auto"/>
      </w:divBdr>
      <w:divsChild>
        <w:div w:id="1369529469">
          <w:marLeft w:val="0"/>
          <w:marRight w:val="0"/>
          <w:marTop w:val="0"/>
          <w:marBottom w:val="0"/>
          <w:divBdr>
            <w:top w:val="none" w:sz="0" w:space="0" w:color="auto"/>
            <w:left w:val="none" w:sz="0" w:space="0" w:color="auto"/>
            <w:bottom w:val="none" w:sz="0" w:space="0" w:color="auto"/>
            <w:right w:val="none" w:sz="0" w:space="0" w:color="auto"/>
          </w:divBdr>
        </w:div>
      </w:divsChild>
    </w:div>
    <w:div w:id="1046754485">
      <w:bodyDiv w:val="1"/>
      <w:marLeft w:val="0"/>
      <w:marRight w:val="0"/>
      <w:marTop w:val="0"/>
      <w:marBottom w:val="0"/>
      <w:divBdr>
        <w:top w:val="none" w:sz="0" w:space="0" w:color="auto"/>
        <w:left w:val="none" w:sz="0" w:space="0" w:color="auto"/>
        <w:bottom w:val="none" w:sz="0" w:space="0" w:color="auto"/>
        <w:right w:val="none" w:sz="0" w:space="0" w:color="auto"/>
      </w:divBdr>
    </w:div>
    <w:div w:id="1077288100">
      <w:bodyDiv w:val="1"/>
      <w:marLeft w:val="0"/>
      <w:marRight w:val="0"/>
      <w:marTop w:val="0"/>
      <w:marBottom w:val="0"/>
      <w:divBdr>
        <w:top w:val="none" w:sz="0" w:space="0" w:color="auto"/>
        <w:left w:val="none" w:sz="0" w:space="0" w:color="auto"/>
        <w:bottom w:val="none" w:sz="0" w:space="0" w:color="auto"/>
        <w:right w:val="none" w:sz="0" w:space="0" w:color="auto"/>
      </w:divBdr>
    </w:div>
    <w:div w:id="1218665636">
      <w:bodyDiv w:val="1"/>
      <w:marLeft w:val="0"/>
      <w:marRight w:val="0"/>
      <w:marTop w:val="0"/>
      <w:marBottom w:val="0"/>
      <w:divBdr>
        <w:top w:val="none" w:sz="0" w:space="0" w:color="auto"/>
        <w:left w:val="none" w:sz="0" w:space="0" w:color="auto"/>
        <w:bottom w:val="none" w:sz="0" w:space="0" w:color="auto"/>
        <w:right w:val="none" w:sz="0" w:space="0" w:color="auto"/>
      </w:divBdr>
    </w:div>
    <w:div w:id="1387411366">
      <w:bodyDiv w:val="1"/>
      <w:marLeft w:val="0"/>
      <w:marRight w:val="0"/>
      <w:marTop w:val="0"/>
      <w:marBottom w:val="0"/>
      <w:divBdr>
        <w:top w:val="none" w:sz="0" w:space="0" w:color="auto"/>
        <w:left w:val="none" w:sz="0" w:space="0" w:color="auto"/>
        <w:bottom w:val="none" w:sz="0" w:space="0" w:color="auto"/>
        <w:right w:val="none" w:sz="0" w:space="0" w:color="auto"/>
      </w:divBdr>
    </w:div>
    <w:div w:id="1473018270">
      <w:bodyDiv w:val="1"/>
      <w:marLeft w:val="0"/>
      <w:marRight w:val="0"/>
      <w:marTop w:val="0"/>
      <w:marBottom w:val="0"/>
      <w:divBdr>
        <w:top w:val="none" w:sz="0" w:space="0" w:color="auto"/>
        <w:left w:val="none" w:sz="0" w:space="0" w:color="auto"/>
        <w:bottom w:val="none" w:sz="0" w:space="0" w:color="auto"/>
        <w:right w:val="none" w:sz="0" w:space="0" w:color="auto"/>
      </w:divBdr>
    </w:div>
    <w:div w:id="1572424280">
      <w:bodyDiv w:val="1"/>
      <w:marLeft w:val="0"/>
      <w:marRight w:val="0"/>
      <w:marTop w:val="0"/>
      <w:marBottom w:val="0"/>
      <w:divBdr>
        <w:top w:val="none" w:sz="0" w:space="0" w:color="auto"/>
        <w:left w:val="none" w:sz="0" w:space="0" w:color="auto"/>
        <w:bottom w:val="none" w:sz="0" w:space="0" w:color="auto"/>
        <w:right w:val="none" w:sz="0" w:space="0" w:color="auto"/>
      </w:divBdr>
    </w:div>
    <w:div w:id="1709723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normas.caixa/normativo/MO29300" TargetMode="External"/><Relationship Id="rId21" Type="http://schemas.openxmlformats.org/officeDocument/2006/relationships/hyperlink" Target="http://normas.caixa/normativo/MO29300" TargetMode="External"/><Relationship Id="rId42" Type="http://schemas.openxmlformats.org/officeDocument/2006/relationships/hyperlink" Target="http://normas.caixa/normativo/MO30769" TargetMode="External"/><Relationship Id="rId63" Type="http://schemas.openxmlformats.org/officeDocument/2006/relationships/hyperlink" Target="http://normas.caixa/normativo/MO43062" TargetMode="External"/><Relationship Id="rId84" Type="http://schemas.openxmlformats.org/officeDocument/2006/relationships/hyperlink" Target="https://habitacao.caixa.gov.br/siopiweb-web/" TargetMode="External"/><Relationship Id="rId138" Type="http://schemas.openxmlformats.org/officeDocument/2006/relationships/hyperlink" Target="http://www.caixa.gov.br" TargetMode="External"/><Relationship Id="rId159" Type="http://schemas.openxmlformats.org/officeDocument/2006/relationships/hyperlink" Target="http://normas.caixa/normativo/MO30344" TargetMode="External"/><Relationship Id="rId170" Type="http://schemas.openxmlformats.org/officeDocument/2006/relationships/hyperlink" Target="https://www.ciweb.caixa.gov.br/sso/" TargetMode="External"/><Relationship Id="rId191" Type="http://schemas.openxmlformats.org/officeDocument/2006/relationships/hyperlink" Target="https://digitalizar.caixa.gov.br" TargetMode="External"/><Relationship Id="rId205" Type="http://schemas.openxmlformats.org/officeDocument/2006/relationships/hyperlink" Target="https://expressoparceiros.caixa.gov.br/login.php" TargetMode="External"/><Relationship Id="rId107" Type="http://schemas.openxmlformats.org/officeDocument/2006/relationships/hyperlink" Target="http://normas.caixa/normativo/MO30679" TargetMode="External"/><Relationship Id="rId11" Type="http://schemas.openxmlformats.org/officeDocument/2006/relationships/hyperlink" Target="http://normas.caixa/normativo/HH200" TargetMode="External"/><Relationship Id="rId32" Type="http://schemas.openxmlformats.org/officeDocument/2006/relationships/hyperlink" Target="http://normas.caixa/normativo/MO30733" TargetMode="External"/><Relationship Id="rId53" Type="http://schemas.openxmlformats.org/officeDocument/2006/relationships/hyperlink" Target="http://normas.caixa/normativo/MO30344" TargetMode="External"/><Relationship Id="rId74" Type="http://schemas.openxmlformats.org/officeDocument/2006/relationships/hyperlink" Target="http://normas.caixa/normativo/MO43062" TargetMode="External"/><Relationship Id="rId128" Type="http://schemas.openxmlformats.org/officeDocument/2006/relationships/hyperlink" Target="http://normas.caixa/normativo/MO29122" TargetMode="External"/><Relationship Id="rId149" Type="http://schemas.openxmlformats.org/officeDocument/2006/relationships/hyperlink" Target="https://habitacao.caixa.gov.br/siopiweb-web/" TargetMode="External"/><Relationship Id="rId5" Type="http://schemas.openxmlformats.org/officeDocument/2006/relationships/numbering" Target="numbering.xml"/><Relationship Id="rId95" Type="http://schemas.openxmlformats.org/officeDocument/2006/relationships/hyperlink" Target="https://www.caixa.gov.br/atendimento/libras/Paginas/default.aspx" TargetMode="External"/><Relationship Id="rId160" Type="http://schemas.openxmlformats.org/officeDocument/2006/relationships/hyperlink" Target="https://habitacao.caixa.gov.br/siopiweb-web/" TargetMode="External"/><Relationship Id="rId181" Type="http://schemas.openxmlformats.org/officeDocument/2006/relationships/hyperlink" Target="https://habitacao.caixa.gov.br/siopiweb-web/" TargetMode="External"/><Relationship Id="rId22" Type="http://schemas.openxmlformats.org/officeDocument/2006/relationships/hyperlink" Target="https://www.caixa.gov.br/Paginas/home-caixa.aspx" TargetMode="External"/><Relationship Id="rId43" Type="http://schemas.openxmlformats.org/officeDocument/2006/relationships/hyperlink" Target="http://normas.caixa/normativo/MO30824" TargetMode="External"/><Relationship Id="rId64" Type="http://schemas.openxmlformats.org/officeDocument/2006/relationships/hyperlink" Target="http://normas.caixa/normativo/MO43062" TargetMode="External"/><Relationship Id="rId118" Type="http://schemas.openxmlformats.org/officeDocument/2006/relationships/hyperlink" Target="http://normas.caixa/normativo/MO30344" TargetMode="External"/><Relationship Id="rId139" Type="http://schemas.openxmlformats.org/officeDocument/2006/relationships/hyperlink" Target="http://normas.caixa/normativo/MO43062" TargetMode="External"/><Relationship Id="rId85" Type="http://schemas.openxmlformats.org/officeDocument/2006/relationships/hyperlink" Target="https://www.ciweb.caixa.gov.br/sso/" TargetMode="External"/><Relationship Id="rId150" Type="http://schemas.openxmlformats.org/officeDocument/2006/relationships/hyperlink" Target="https://www.caixa.gov.br/voce/habitacao/construcao/Paginas/default.aspx" TargetMode="External"/><Relationship Id="rId171" Type="http://schemas.openxmlformats.org/officeDocument/2006/relationships/hyperlink" Target="https://habitacao.caixa.gov.br/siopiweb-web/" TargetMode="External"/><Relationship Id="rId192" Type="http://schemas.openxmlformats.org/officeDocument/2006/relationships/hyperlink" Target="https://www.parceiros.caixa.gov.br/" TargetMode="External"/><Relationship Id="rId206" Type="http://schemas.openxmlformats.org/officeDocument/2006/relationships/hyperlink" Target="https://www.caixa.gov.br/atendimento/libras/Paginas/default.aspx" TargetMode="External"/><Relationship Id="rId12" Type="http://schemas.openxmlformats.org/officeDocument/2006/relationships/hyperlink" Target="https://normas.caixa/normativo/MO30824" TargetMode="External"/><Relationship Id="rId33" Type="http://schemas.openxmlformats.org/officeDocument/2006/relationships/hyperlink" Target="http://normas.caixa/normativo/MO30738" TargetMode="External"/><Relationship Id="rId108" Type="http://schemas.openxmlformats.org/officeDocument/2006/relationships/hyperlink" Target="https://www8.caixa.gov.br/" TargetMode="External"/><Relationship Id="rId129" Type="http://schemas.openxmlformats.org/officeDocument/2006/relationships/hyperlink" Target="http://normas.caixa/normativo/MO29300" TargetMode="External"/><Relationship Id="rId54" Type="http://schemas.openxmlformats.org/officeDocument/2006/relationships/hyperlink" Target="http://normas.caixa/normativo/MO30341" TargetMode="External"/><Relationship Id="rId75" Type="http://schemas.openxmlformats.org/officeDocument/2006/relationships/hyperlink" Target="http://www.caixa.gov.br/" TargetMode="External"/><Relationship Id="rId96" Type="http://schemas.openxmlformats.org/officeDocument/2006/relationships/hyperlink" Target="http://normas.caixa/normativo/MO43030" TargetMode="External"/><Relationship Id="rId140" Type="http://schemas.openxmlformats.org/officeDocument/2006/relationships/hyperlink" Target="https://www.portaldeempreendimentos.caixa.gov.br" TargetMode="External"/><Relationship Id="rId161" Type="http://schemas.openxmlformats.org/officeDocument/2006/relationships/hyperlink" Target="https://habitacao.caixa.gov.br/siopiweb-web/" TargetMode="External"/><Relationship Id="rId182" Type="http://schemas.openxmlformats.org/officeDocument/2006/relationships/hyperlink" Target="http://normas.caixa/normativo/MO33205" TargetMode="External"/><Relationship Id="rId6" Type="http://schemas.openxmlformats.org/officeDocument/2006/relationships/styles" Target="styles.xml"/><Relationship Id="rId23" Type="http://schemas.openxmlformats.org/officeDocument/2006/relationships/hyperlink" Target="https://habitacao.caixa.gov.br/siopiweb-web/" TargetMode="External"/><Relationship Id="rId119" Type="http://schemas.openxmlformats.org/officeDocument/2006/relationships/hyperlink" Target="http://www.caixa.gov.br" TargetMode="External"/><Relationship Id="rId44" Type="http://schemas.openxmlformats.org/officeDocument/2006/relationships/hyperlink" Target="http://ciweb4.extranet.caixa/sso/" TargetMode="External"/><Relationship Id="rId65" Type="http://schemas.openxmlformats.org/officeDocument/2006/relationships/hyperlink" Target="http://normas.caixa/normativo/MO43062" TargetMode="External"/><Relationship Id="rId86" Type="http://schemas.openxmlformats.org/officeDocument/2006/relationships/image" Target="media/image1.png"/><Relationship Id="rId130" Type="http://schemas.openxmlformats.org/officeDocument/2006/relationships/hyperlink" Target="https://www.ciweb.caixa.gov.br/sso" TargetMode="External"/><Relationship Id="rId151" Type="http://schemas.openxmlformats.org/officeDocument/2006/relationships/hyperlink" Target="https://habitacao.caixa.gov.br/siopiweb-web/" TargetMode="External"/><Relationship Id="rId172" Type="http://schemas.openxmlformats.org/officeDocument/2006/relationships/hyperlink" Target="https://habitacao.caixa.gov.br/siopiweb-web/" TargetMode="External"/><Relationship Id="rId193" Type="http://schemas.openxmlformats.org/officeDocument/2006/relationships/hyperlink" Target="http://normas.caixa/normativo/MO30678" TargetMode="External"/><Relationship Id="rId207" Type="http://schemas.openxmlformats.org/officeDocument/2006/relationships/hyperlink" Target="https://www.caixa.gov.br/faleconosco" TargetMode="External"/><Relationship Id="rId13" Type="http://schemas.openxmlformats.org/officeDocument/2006/relationships/hyperlink" Target="https://normas.caixa/normativo/MO30769" TargetMode="External"/><Relationship Id="rId109" Type="http://schemas.openxmlformats.org/officeDocument/2006/relationships/hyperlink" Target="http://normas.caixa/normativo/MO30701" TargetMode="External"/><Relationship Id="rId34" Type="http://schemas.openxmlformats.org/officeDocument/2006/relationships/hyperlink" Target="http://www.caixa.gov.br" TargetMode="External"/><Relationship Id="rId55" Type="http://schemas.openxmlformats.org/officeDocument/2006/relationships/hyperlink" Target="http://normas.caixa/normativo/MO30341" TargetMode="External"/><Relationship Id="rId76" Type="http://schemas.openxmlformats.org/officeDocument/2006/relationships/hyperlink" Target="http://normas.caixa/normativo/MO30844" TargetMode="External"/><Relationship Id="rId97" Type="http://schemas.openxmlformats.org/officeDocument/2006/relationships/hyperlink" Target="http://normas.caixa/normativo/MO37631" TargetMode="External"/><Relationship Id="rId120" Type="http://schemas.openxmlformats.org/officeDocument/2006/relationships/hyperlink" Target="https://habitacao.caixa.gov.br/siopiweb-web/" TargetMode="External"/><Relationship Id="rId141" Type="http://schemas.openxmlformats.org/officeDocument/2006/relationships/hyperlink" Target="http://normas.caixa/normativo/MO43062" TargetMode="External"/><Relationship Id="rId7" Type="http://schemas.openxmlformats.org/officeDocument/2006/relationships/settings" Target="settings.xml"/><Relationship Id="rId162" Type="http://schemas.openxmlformats.org/officeDocument/2006/relationships/hyperlink" Target="http://normas.caixa/normativo/MO30757" TargetMode="External"/><Relationship Id="rId183" Type="http://schemas.openxmlformats.org/officeDocument/2006/relationships/hyperlink" Target="https://normas.caixa/normativo/MO30844" TargetMode="External"/><Relationship Id="rId24" Type="http://schemas.openxmlformats.org/officeDocument/2006/relationships/hyperlink" Target="https://scpo.mte.gov.br/" TargetMode="External"/><Relationship Id="rId45" Type="http://schemas.openxmlformats.org/officeDocument/2006/relationships/hyperlink" Target="https://www.ciweb.caixa.gov.br/sso" TargetMode="External"/><Relationship Id="rId66" Type="http://schemas.openxmlformats.org/officeDocument/2006/relationships/hyperlink" Target="https://siric.caixa/" TargetMode="External"/><Relationship Id="rId87" Type="http://schemas.openxmlformats.org/officeDocument/2006/relationships/image" Target="media/image2.png"/><Relationship Id="rId110" Type="http://schemas.openxmlformats.org/officeDocument/2006/relationships/hyperlink" Target="http://normas.caixa/normativo/MO30341" TargetMode="External"/><Relationship Id="rId131" Type="http://schemas.openxmlformats.org/officeDocument/2006/relationships/hyperlink" Target="http://normas.caixa/normativo/MO29300" TargetMode="External"/><Relationship Id="rId61" Type="http://schemas.openxmlformats.org/officeDocument/2006/relationships/hyperlink" Target="http://normas.caixa/normativo/MO43062" TargetMode="External"/><Relationship Id="rId82" Type="http://schemas.openxmlformats.org/officeDocument/2006/relationships/hyperlink" Target="https://www.ciweb.caixa.gov.br/sso/" TargetMode="External"/><Relationship Id="rId152" Type="http://schemas.openxmlformats.org/officeDocument/2006/relationships/hyperlink" Target="https://www.caixa.gov.br/voce/habitacao/construcao/Paginas/default.aspx" TargetMode="External"/><Relationship Id="rId173" Type="http://schemas.openxmlformats.org/officeDocument/2006/relationships/hyperlink" Target="https://habitacao.caixa.gov.br/siopiweb-web/" TargetMode="External"/><Relationship Id="rId194" Type="http://schemas.openxmlformats.org/officeDocument/2006/relationships/hyperlink" Target="https://habitacao.caixa.gov.br/siopiweb-web/" TargetMode="External"/><Relationship Id="rId199" Type="http://schemas.openxmlformats.org/officeDocument/2006/relationships/hyperlink" Target="https://www.parceiros.caixa.gov.br/" TargetMode="External"/><Relationship Id="rId203" Type="http://schemas.openxmlformats.org/officeDocument/2006/relationships/hyperlink" Target="https://www.ciweb.caixa.gov.br/sso/" TargetMode="External"/><Relationship Id="rId208" Type="http://schemas.openxmlformats.org/officeDocument/2006/relationships/hyperlink" Target="mailto:ouvidoria@caixa.gov.br" TargetMode="External"/><Relationship Id="rId19" Type="http://schemas.openxmlformats.org/officeDocument/2006/relationships/hyperlink" Target="http://normas.caixa/normativo/HH178" TargetMode="External"/><Relationship Id="rId14" Type="http://schemas.openxmlformats.org/officeDocument/2006/relationships/hyperlink" Target="https://www.caixa.gov.br/Downloads/habitacao-documentos-gerais/passos-indexadores-amortizacao.pdf" TargetMode="External"/><Relationship Id="rId30" Type="http://schemas.openxmlformats.org/officeDocument/2006/relationships/hyperlink" Target="http://normas.caixa/normativo/MO30344" TargetMode="External"/><Relationship Id="rId35" Type="http://schemas.openxmlformats.org/officeDocument/2006/relationships/hyperlink" Target="https://www.caixa.gov.br/voce/habitacao/construcao/Paginas/default.aspx" TargetMode="External"/><Relationship Id="rId56" Type="http://schemas.openxmlformats.org/officeDocument/2006/relationships/hyperlink" Target="http://normas.caixa/normativo/MO30341" TargetMode="External"/><Relationship Id="rId77" Type="http://schemas.openxmlformats.org/officeDocument/2006/relationships/hyperlink" Target="https://www.caixa.gov.br/Paginas/home-caixa.aspx" TargetMode="External"/><Relationship Id="rId100" Type="http://schemas.openxmlformats.org/officeDocument/2006/relationships/hyperlink" Target="http://normas.caixa/normativo/MO30679" TargetMode="External"/><Relationship Id="rId105" Type="http://schemas.openxmlformats.org/officeDocument/2006/relationships/hyperlink" Target="http://normas.caixa/normativo/MO43047" TargetMode="External"/><Relationship Id="rId126" Type="http://schemas.openxmlformats.org/officeDocument/2006/relationships/hyperlink" Target="http://normas.caixa/normativo/MO43062" TargetMode="External"/><Relationship Id="rId147" Type="http://schemas.openxmlformats.org/officeDocument/2006/relationships/hyperlink" Target="https://habitacao.caixa.gov.br/siopiweb-web/" TargetMode="External"/><Relationship Id="rId168" Type="http://schemas.openxmlformats.org/officeDocument/2006/relationships/hyperlink" Target="http://normas.caixa/normativo/MO29300" TargetMode="External"/><Relationship Id="rId8" Type="http://schemas.openxmlformats.org/officeDocument/2006/relationships/webSettings" Target="webSettings.xml"/><Relationship Id="rId51" Type="http://schemas.openxmlformats.org/officeDocument/2006/relationships/hyperlink" Target="http://normas.caixa/normativo/MO30824" TargetMode="External"/><Relationship Id="rId72" Type="http://schemas.openxmlformats.org/officeDocument/2006/relationships/hyperlink" Target="https://pld.caixa/" TargetMode="External"/><Relationship Id="rId93" Type="http://schemas.openxmlformats.org/officeDocument/2006/relationships/hyperlink" Target="https://habitacao.caixa.gov.br" TargetMode="External"/><Relationship Id="rId98" Type="http://schemas.openxmlformats.org/officeDocument/2006/relationships/hyperlink" Target="http://normas.caixa/normativo/MO33377" TargetMode="External"/><Relationship Id="rId121" Type="http://schemas.openxmlformats.org/officeDocument/2006/relationships/hyperlink" Target="https://www.portaldeempreendimentos.caixa.gov.br/" TargetMode="External"/><Relationship Id="rId142" Type="http://schemas.openxmlformats.org/officeDocument/2006/relationships/hyperlink" Target="http://www.caixaaqui.gov.br/" TargetMode="External"/><Relationship Id="rId163" Type="http://schemas.openxmlformats.org/officeDocument/2006/relationships/hyperlink" Target="https://www.parceiros.caixa.gov.br/" TargetMode="External"/><Relationship Id="rId184" Type="http://schemas.openxmlformats.org/officeDocument/2006/relationships/hyperlink" Target="http://normas.caixa/normativo/MO30844" TargetMode="External"/><Relationship Id="rId189" Type="http://schemas.openxmlformats.org/officeDocument/2006/relationships/hyperlink" Target="https://siopi.caixa/siopi-web/" TargetMode="External"/><Relationship Id="rId3" Type="http://schemas.openxmlformats.org/officeDocument/2006/relationships/customXml" Target="../customXml/item3.xml"/><Relationship Id="rId25" Type="http://schemas.openxmlformats.org/officeDocument/2006/relationships/hyperlink" Target="https://habitacao.caixa.gov.br/siopiweb-web/" TargetMode="External"/><Relationship Id="rId46" Type="http://schemas.openxmlformats.org/officeDocument/2006/relationships/hyperlink" Target="http://normas.caixa/normativo/MO30769" TargetMode="External"/><Relationship Id="rId67" Type="http://schemas.openxmlformats.org/officeDocument/2006/relationships/hyperlink" Target="https://sipes.caixa/sipes-web/" TargetMode="External"/><Relationship Id="rId116" Type="http://schemas.openxmlformats.org/officeDocument/2006/relationships/hyperlink" Target="http://normas.caixa/normativo/MO30844" TargetMode="External"/><Relationship Id="rId137" Type="http://schemas.openxmlformats.org/officeDocument/2006/relationships/hyperlink" Target="https://www.parceiros.caixa.gov.br/" TargetMode="External"/><Relationship Id="rId158" Type="http://schemas.openxmlformats.org/officeDocument/2006/relationships/hyperlink" Target="https://www.caixa.gov.br/voce/habitacao/construcao/Paginas/default.aspx" TargetMode="External"/><Relationship Id="rId20" Type="http://schemas.openxmlformats.org/officeDocument/2006/relationships/hyperlink" Target="https://normas.caixa/normativo/HH186" TargetMode="External"/><Relationship Id="rId41" Type="http://schemas.openxmlformats.org/officeDocument/2006/relationships/hyperlink" Target="https://www8.caixa.gov.br/" TargetMode="External"/><Relationship Id="rId62" Type="http://schemas.openxmlformats.org/officeDocument/2006/relationships/hyperlink" Target="http://normas.caixa/normativo/MO43062" TargetMode="External"/><Relationship Id="rId83" Type="http://schemas.openxmlformats.org/officeDocument/2006/relationships/hyperlink" Target="https://habitacao.caixa.gov.br/siopiweb-web/" TargetMode="External"/><Relationship Id="rId88" Type="http://schemas.openxmlformats.org/officeDocument/2006/relationships/image" Target="media/image3.png"/><Relationship Id="rId111" Type="http://schemas.openxmlformats.org/officeDocument/2006/relationships/hyperlink" Target="http://normas.caixa/normativo/MO30344" TargetMode="External"/><Relationship Id="rId132" Type="http://schemas.openxmlformats.org/officeDocument/2006/relationships/hyperlink" Target="http://normas.caixa/normativo/MO29300" TargetMode="External"/><Relationship Id="rId153" Type="http://schemas.openxmlformats.org/officeDocument/2006/relationships/hyperlink" Target="https://habitacao.caixa.gov.br/siopiweb-web/" TargetMode="External"/><Relationship Id="rId174" Type="http://schemas.openxmlformats.org/officeDocument/2006/relationships/hyperlink" Target="https://www.ciweb.caixa.gov.br/sso/" TargetMode="External"/><Relationship Id="rId179" Type="http://schemas.openxmlformats.org/officeDocument/2006/relationships/hyperlink" Target="https://habitacao.caixa.gov.br/siopiweb-web/" TargetMode="External"/><Relationship Id="rId195" Type="http://schemas.openxmlformats.org/officeDocument/2006/relationships/hyperlink" Target="http://normas.caixa/normativo/MO30678" TargetMode="External"/><Relationship Id="rId209" Type="http://schemas.openxmlformats.org/officeDocument/2006/relationships/header" Target="header1.xml"/><Relationship Id="rId190" Type="http://schemas.openxmlformats.org/officeDocument/2006/relationships/hyperlink" Target="http://normas.caixa/normativo/MO43062" TargetMode="External"/><Relationship Id="rId204" Type="http://schemas.openxmlformats.org/officeDocument/2006/relationships/hyperlink" Target="https://www.parceiros.caixa.gov.br/" TargetMode="External"/><Relationship Id="rId15" Type="http://schemas.openxmlformats.org/officeDocument/2006/relationships/hyperlink" Target="http://normas.caixa/normativo/MO30701" TargetMode="External"/><Relationship Id="rId36" Type="http://schemas.openxmlformats.org/officeDocument/2006/relationships/hyperlink" Target="https://www.parceiros.caixa.gov.br/" TargetMode="External"/><Relationship Id="rId57" Type="http://schemas.openxmlformats.org/officeDocument/2006/relationships/hyperlink" Target="http://normas.caixa/normativo/MO30337" TargetMode="External"/><Relationship Id="rId106" Type="http://schemas.openxmlformats.org/officeDocument/2006/relationships/hyperlink" Target="http://normas.caixa/normativo/MO30679" TargetMode="External"/><Relationship Id="rId127" Type="http://schemas.openxmlformats.org/officeDocument/2006/relationships/hyperlink" Target="http://normas.caixa/normativo/MO43062" TargetMode="External"/><Relationship Id="rId10" Type="http://schemas.openxmlformats.org/officeDocument/2006/relationships/endnotes" Target="endnotes.xml"/><Relationship Id="rId31" Type="http://schemas.openxmlformats.org/officeDocument/2006/relationships/hyperlink" Target="http://normas.caixa/normativo/MO30344" TargetMode="External"/><Relationship Id="rId52" Type="http://schemas.openxmlformats.org/officeDocument/2006/relationships/hyperlink" Target="http://normas.caixa/normativo/MO43092" TargetMode="External"/><Relationship Id="rId73" Type="http://schemas.openxmlformats.org/officeDocument/2006/relationships/hyperlink" Target="https://www.portal.dijur.caixa/" TargetMode="External"/><Relationship Id="rId78" Type="http://schemas.openxmlformats.org/officeDocument/2006/relationships/hyperlink" Target="https://tarifas.caixa/sirta-web/login.html" TargetMode="External"/><Relationship Id="rId94" Type="http://schemas.openxmlformats.org/officeDocument/2006/relationships/hyperlink" Target="https://www.caixa.gov.br/voce/habitacao/Paginas/default.aspx" TargetMode="External"/><Relationship Id="rId99" Type="http://schemas.openxmlformats.org/officeDocument/2006/relationships/hyperlink" Target="https://habitacao.caixa.gov.br/siopiweb-web/" TargetMode="External"/><Relationship Id="rId101" Type="http://schemas.openxmlformats.org/officeDocument/2006/relationships/hyperlink" Target="http://normas.caixa/normativo/MO30679" TargetMode="External"/><Relationship Id="rId122" Type="http://schemas.openxmlformats.org/officeDocument/2006/relationships/hyperlink" Target="http://www.caixaaqui.gov.br/" TargetMode="External"/><Relationship Id="rId143" Type="http://schemas.openxmlformats.org/officeDocument/2006/relationships/hyperlink" Target="http://normas.caixa/normativo/MO30844" TargetMode="External"/><Relationship Id="rId148" Type="http://schemas.openxmlformats.org/officeDocument/2006/relationships/hyperlink" Target="https://habitacao.caixa.gov.br/siopiweb-web/" TargetMode="External"/><Relationship Id="rId164" Type="http://schemas.openxmlformats.org/officeDocument/2006/relationships/hyperlink" Target="https://habitacao.caixa.gov.br/siopiweb-web/" TargetMode="External"/><Relationship Id="rId169" Type="http://schemas.openxmlformats.org/officeDocument/2006/relationships/hyperlink" Target="http://normas.caixa/normativo/MO29300" TargetMode="External"/><Relationship Id="rId185" Type="http://schemas.openxmlformats.org/officeDocument/2006/relationships/hyperlink" Target="http://normas.caixa/normativo/MO30844"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habitacao.caixa.gov.br/siopiweb-web/" TargetMode="External"/><Relationship Id="rId210" Type="http://schemas.openxmlformats.org/officeDocument/2006/relationships/footer" Target="footer1.xml"/><Relationship Id="rId26" Type="http://schemas.openxmlformats.org/officeDocument/2006/relationships/hyperlink" Target="https://rfb.gov.br/" TargetMode="External"/><Relationship Id="rId47" Type="http://schemas.openxmlformats.org/officeDocument/2006/relationships/hyperlink" Target="http://normas.caixa/normativo/MO30769" TargetMode="External"/><Relationship Id="rId68" Type="http://schemas.openxmlformats.org/officeDocument/2006/relationships/hyperlink" Target="https://sipes.caixa/sipes-web/" TargetMode="External"/><Relationship Id="rId89" Type="http://schemas.openxmlformats.org/officeDocument/2006/relationships/image" Target="media/image4.png"/><Relationship Id="rId112" Type="http://schemas.openxmlformats.org/officeDocument/2006/relationships/hyperlink" Target="http://normas.caixa/normativo/MO29300" TargetMode="External"/><Relationship Id="rId133" Type="http://schemas.openxmlformats.org/officeDocument/2006/relationships/hyperlink" Target="http://normas.caixa/normativo/MO29300" TargetMode="External"/><Relationship Id="rId154" Type="http://schemas.openxmlformats.org/officeDocument/2006/relationships/hyperlink" Target="https://habitacao.caixa.gov.br/siopiweb-web/" TargetMode="External"/><Relationship Id="rId175" Type="http://schemas.openxmlformats.org/officeDocument/2006/relationships/hyperlink" Target="http://normas.caixa/normativo/MO30336" TargetMode="External"/><Relationship Id="rId196" Type="http://schemas.openxmlformats.org/officeDocument/2006/relationships/hyperlink" Target="https://www.parceiros.caixa.gov.br/" TargetMode="External"/><Relationship Id="rId200" Type="http://schemas.openxmlformats.org/officeDocument/2006/relationships/hyperlink" Target="https://www.parceiros.caixa.gov.br/" TargetMode="External"/><Relationship Id="rId16" Type="http://schemas.openxmlformats.org/officeDocument/2006/relationships/hyperlink" Target="https://normas.caixa/normativo/PO001" TargetMode="External"/><Relationship Id="rId37" Type="http://schemas.openxmlformats.org/officeDocument/2006/relationships/hyperlink" Target="https://normas.caixa/normativo/MO30344" TargetMode="External"/><Relationship Id="rId58" Type="http://schemas.openxmlformats.org/officeDocument/2006/relationships/hyperlink" Target="http://normas.caixa/normativo/MO30341" TargetMode="External"/><Relationship Id="rId79" Type="http://schemas.openxmlformats.org/officeDocument/2006/relationships/hyperlink" Target="https://normas.caixa/normativo/AE044" TargetMode="External"/><Relationship Id="rId102" Type="http://schemas.openxmlformats.org/officeDocument/2006/relationships/hyperlink" Target="http://normas.caixa/normativo/MO30679" TargetMode="External"/><Relationship Id="rId123" Type="http://schemas.openxmlformats.org/officeDocument/2006/relationships/hyperlink" Target="https://pbqp-h.mdr.gov.br/" TargetMode="External"/><Relationship Id="rId144" Type="http://schemas.openxmlformats.org/officeDocument/2006/relationships/hyperlink" Target="https://agenciadigital.caixa" TargetMode="External"/><Relationship Id="rId90" Type="http://schemas.openxmlformats.org/officeDocument/2006/relationships/hyperlink" Target="http://www.caixa.gov.br/" TargetMode="External"/><Relationship Id="rId165" Type="http://schemas.openxmlformats.org/officeDocument/2006/relationships/hyperlink" Target="https://habitacao.caixa.gov.br/siopiweb-web/" TargetMode="External"/><Relationship Id="rId186" Type="http://schemas.openxmlformats.org/officeDocument/2006/relationships/hyperlink" Target="https://habitacao.caixa.gov.br/siopiweb-web/" TargetMode="External"/><Relationship Id="rId211" Type="http://schemas.openxmlformats.org/officeDocument/2006/relationships/fontTable" Target="fontTable.xml"/><Relationship Id="rId27" Type="http://schemas.openxmlformats.org/officeDocument/2006/relationships/hyperlink" Target="https://pbqp-h.mdr.gov.br/" TargetMode="External"/><Relationship Id="rId48" Type="http://schemas.openxmlformats.org/officeDocument/2006/relationships/hyperlink" Target="http://normas.caixa/normativo/MO30824" TargetMode="External"/><Relationship Id="rId69" Type="http://schemas.openxmlformats.org/officeDocument/2006/relationships/hyperlink" Target="https://pld.caixa/" TargetMode="External"/><Relationship Id="rId113" Type="http://schemas.openxmlformats.org/officeDocument/2006/relationships/hyperlink" Target="http://normas.caixa/normativo/MO33377" TargetMode="External"/><Relationship Id="rId134" Type="http://schemas.openxmlformats.org/officeDocument/2006/relationships/hyperlink" Target="http://normas.caixa/normativo/MO30447" TargetMode="External"/><Relationship Id="rId80" Type="http://schemas.openxmlformats.org/officeDocument/2006/relationships/hyperlink" Target="https://www.ciweb.caixa.gov.br/sso/" TargetMode="External"/><Relationship Id="rId155" Type="http://schemas.openxmlformats.org/officeDocument/2006/relationships/hyperlink" Target="https://habitacao.caixa.gov.br/siopiweb-web/" TargetMode="External"/><Relationship Id="rId176" Type="http://schemas.openxmlformats.org/officeDocument/2006/relationships/hyperlink" Target="https://habitacao.caixa.gov.br/siopiweb-web/" TargetMode="External"/><Relationship Id="rId197" Type="http://schemas.openxmlformats.org/officeDocument/2006/relationships/hyperlink" Target="http://normas.caixa/normativo/MO30678" TargetMode="External"/><Relationship Id="rId201" Type="http://schemas.openxmlformats.org/officeDocument/2006/relationships/hyperlink" Target="https://digitalizar.caixa.gov.br/" TargetMode="External"/><Relationship Id="rId17" Type="http://schemas.openxmlformats.org/officeDocument/2006/relationships/hyperlink" Target="https://habitacao.caixa.gov.br/siopiweb-web/" TargetMode="External"/><Relationship Id="rId38" Type="http://schemas.openxmlformats.org/officeDocument/2006/relationships/hyperlink" Target="http://normas.caixa/normativo/MO30769" TargetMode="External"/><Relationship Id="rId59" Type="http://schemas.openxmlformats.org/officeDocument/2006/relationships/hyperlink" Target="http://normas.caixa/normativo/MO30340" TargetMode="External"/><Relationship Id="rId103" Type="http://schemas.openxmlformats.org/officeDocument/2006/relationships/hyperlink" Target="https://www.ciweb.caixa.gov.br/sso/" TargetMode="External"/><Relationship Id="rId124" Type="http://schemas.openxmlformats.org/officeDocument/2006/relationships/hyperlink" Target="https://www.gov.br/inmetro/pt-br" TargetMode="External"/><Relationship Id="rId70" Type="http://schemas.openxmlformats.org/officeDocument/2006/relationships/hyperlink" Target="https://consulta-crf.caixa.gov.br/" TargetMode="External"/><Relationship Id="rId91" Type="http://schemas.openxmlformats.org/officeDocument/2006/relationships/hyperlink" Target="http://normas.caixa/normativo/MO30824" TargetMode="External"/><Relationship Id="rId145" Type="http://schemas.openxmlformats.org/officeDocument/2006/relationships/hyperlink" Target="http://www.caixa.gov.br/" TargetMode="External"/><Relationship Id="rId166" Type="http://schemas.openxmlformats.org/officeDocument/2006/relationships/hyperlink" Target="https://siopi.caixa/siopi-web/" TargetMode="External"/><Relationship Id="rId187" Type="http://schemas.openxmlformats.org/officeDocument/2006/relationships/hyperlink" Target="http://normas.caixa/normativo/MO30844" TargetMode="External"/><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hyperlink" Target="https://www.gov.br/inmetro/pt-br" TargetMode="External"/><Relationship Id="rId49" Type="http://schemas.openxmlformats.org/officeDocument/2006/relationships/hyperlink" Target="https://habitacao.caixa.gov.br/siopiweb-web/" TargetMode="External"/><Relationship Id="rId114" Type="http://schemas.openxmlformats.org/officeDocument/2006/relationships/hyperlink" Target="http://normas.caixa/normativo/MO43062" TargetMode="External"/><Relationship Id="rId60" Type="http://schemas.openxmlformats.org/officeDocument/2006/relationships/hyperlink" Target="http://normas.caixa/normativo/MO43062" TargetMode="External"/><Relationship Id="rId81" Type="http://schemas.openxmlformats.org/officeDocument/2006/relationships/hyperlink" Target="http://normas.caixa/normativo/MO30678" TargetMode="External"/><Relationship Id="rId135" Type="http://schemas.openxmlformats.org/officeDocument/2006/relationships/hyperlink" Target="http://normas.caixa/normativo/MO30447" TargetMode="External"/><Relationship Id="rId156" Type="http://schemas.openxmlformats.org/officeDocument/2006/relationships/hyperlink" Target="https://habitacao.caixa.gov.br/siopiweb-web/" TargetMode="External"/><Relationship Id="rId177" Type="http://schemas.openxmlformats.org/officeDocument/2006/relationships/hyperlink" Target="https://habitacao.caixa.gov.br/siopiweb-web/" TargetMode="External"/><Relationship Id="rId198" Type="http://schemas.openxmlformats.org/officeDocument/2006/relationships/hyperlink" Target="http://normas.caixa/normativo/MO30678" TargetMode="External"/><Relationship Id="rId202" Type="http://schemas.openxmlformats.org/officeDocument/2006/relationships/hyperlink" Target="https://habitacao.caixa.gov.br/siopiweb-web/" TargetMode="External"/><Relationship Id="rId18" Type="http://schemas.openxmlformats.org/officeDocument/2006/relationships/hyperlink" Target="https://sistema.patrimoniodetodos.gov.br/" TargetMode="External"/><Relationship Id="rId39" Type="http://schemas.openxmlformats.org/officeDocument/2006/relationships/hyperlink" Target="http://normas.caixa/normativo/MO30824" TargetMode="External"/><Relationship Id="rId50" Type="http://schemas.openxmlformats.org/officeDocument/2006/relationships/hyperlink" Target="https://www.fgts.gov.br/" TargetMode="External"/><Relationship Id="rId104" Type="http://schemas.openxmlformats.org/officeDocument/2006/relationships/hyperlink" Target="https://www.ciweb.caixa.gov.br/sso/" TargetMode="External"/><Relationship Id="rId125" Type="http://schemas.openxmlformats.org/officeDocument/2006/relationships/hyperlink" Target="http://normas.caixa/normativo/MO30344" TargetMode="External"/><Relationship Id="rId146" Type="http://schemas.openxmlformats.org/officeDocument/2006/relationships/hyperlink" Target="https://habitacao.caixa.gov.br/siopiweb-web/" TargetMode="External"/><Relationship Id="rId167" Type="http://schemas.openxmlformats.org/officeDocument/2006/relationships/hyperlink" Target="https://habitacao.caixa.gov.br/siopiweb-web/" TargetMode="External"/><Relationship Id="rId188" Type="http://schemas.openxmlformats.org/officeDocument/2006/relationships/hyperlink" Target="http://normas.caixa/normativo/MO30844" TargetMode="External"/><Relationship Id="rId71" Type="http://schemas.openxmlformats.org/officeDocument/2006/relationships/hyperlink" Target="https://sipes.caixa/sipes-web/" TargetMode="External"/><Relationship Id="rId92" Type="http://schemas.openxmlformats.org/officeDocument/2006/relationships/hyperlink" Target="http://normas.caixa/normativo/MO30769" TargetMode="External"/><Relationship Id="rId2" Type="http://schemas.openxmlformats.org/officeDocument/2006/relationships/customXml" Target="../customXml/item2.xml"/><Relationship Id="rId29" Type="http://schemas.openxmlformats.org/officeDocument/2006/relationships/hyperlink" Target="http://normas.caixa/normativo/MO30344" TargetMode="External"/><Relationship Id="rId40" Type="http://schemas.openxmlformats.org/officeDocument/2006/relationships/hyperlink" Target="https://normas.caixa/normativo/MO30769" TargetMode="External"/><Relationship Id="rId115" Type="http://schemas.openxmlformats.org/officeDocument/2006/relationships/hyperlink" Target="http://normas.caixa/normativo/MO30341" TargetMode="External"/><Relationship Id="rId136" Type="http://schemas.openxmlformats.org/officeDocument/2006/relationships/hyperlink" Target="http://normas.caixa/normativo/MO30344" TargetMode="External"/><Relationship Id="rId157" Type="http://schemas.openxmlformats.org/officeDocument/2006/relationships/hyperlink" Target="https://habitacao.caixa.gov.br/siopiweb-web/" TargetMode="External"/><Relationship Id="rId178" Type="http://schemas.openxmlformats.org/officeDocument/2006/relationships/hyperlink" Target="https://habitacao.caixa.gov.br/siopiweb-web/"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B79A4A1319AD34E8D57CBD4682D7526" ma:contentTypeVersion="13" ma:contentTypeDescription="Crie um novo documento." ma:contentTypeScope="" ma:versionID="dfd7a31b0c87812fb84aee12d60e84f0">
  <xsd:schema xmlns:xsd="http://www.w3.org/2001/XMLSchema" xmlns:xs="http://www.w3.org/2001/XMLSchema" xmlns:p="http://schemas.microsoft.com/office/2006/metadata/properties" xmlns:ns1="http://schemas.microsoft.com/sharepoint/v3" xmlns:ns2="574992a4-8a99-4d17-920f-aea35e23761b" xmlns:ns3="692d8c9a-fcba-40ba-9daa-0a9171537686" targetNamespace="http://schemas.microsoft.com/office/2006/metadata/properties" ma:root="true" ma:fieldsID="9e05a5d9f504072729a3bece5730951f" ns1:_="" ns2:_="" ns3:_="">
    <xsd:import namespace="http://schemas.microsoft.com/sharepoint/v3"/>
    <xsd:import namespace="574992a4-8a99-4d17-920f-aea35e23761b"/>
    <xsd:import namespace="692d8c9a-fcba-40ba-9daa-0a91715376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Propriedades da Política de Conformidade Unificada" ma:hidden="true" ma:internalName="_ip_UnifiedCompliancePolicyProperties">
      <xsd:simpleType>
        <xsd:restriction base="dms:Note"/>
      </xsd:simpleType>
    </xsd:element>
    <xsd:element name="_ip_UnifiedCompliancePolicyUIAction" ma:index="12"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4992a4-8a99-4d17-920f-aea35e237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4faff722-0fb5-4c44-9338-8716c1879395"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2d8c9a-fcba-40ba-9daa-0a917153768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735fef-5e1f-433d-b599-ca9edca95128}" ma:internalName="TaxCatchAll" ma:showField="CatchAllData" ma:web="692d8c9a-fcba-40ba-9daa-0a9171537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74992a4-8a99-4d17-920f-aea35e23761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692d8c9a-fcba-40ba-9daa-0a9171537686"/>
  </documentManagement>
</p:properties>
</file>

<file path=customXml/itemProps1.xml><?xml version="1.0" encoding="utf-8"?>
<ds:datastoreItem xmlns:ds="http://schemas.openxmlformats.org/officeDocument/2006/customXml" ds:itemID="{DD673168-65DE-4DD6-A520-0E3791A92F03}">
  <ds:schemaRefs>
    <ds:schemaRef ds:uri="http://schemas.microsoft.com/sharepoint/v3/contenttype/forms"/>
  </ds:schemaRefs>
</ds:datastoreItem>
</file>

<file path=customXml/itemProps2.xml><?xml version="1.0" encoding="utf-8"?>
<ds:datastoreItem xmlns:ds="http://schemas.openxmlformats.org/officeDocument/2006/customXml" ds:itemID="{26362856-2655-48F5-8CF7-058692195DA7}">
  <ds:schemaRefs>
    <ds:schemaRef ds:uri="http://schemas.openxmlformats.org/officeDocument/2006/bibliography"/>
  </ds:schemaRefs>
</ds:datastoreItem>
</file>

<file path=customXml/itemProps3.xml><?xml version="1.0" encoding="utf-8"?>
<ds:datastoreItem xmlns:ds="http://schemas.openxmlformats.org/officeDocument/2006/customXml" ds:itemID="{C81324CB-7B08-495F-8E60-5AB137E73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74992a4-8a99-4d17-920f-aea35e23761b"/>
    <ds:schemaRef ds:uri="692d8c9a-fcba-40ba-9daa-0a9171537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25CEB9-8180-49A0-8091-7E97C3C7966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6785775f-d450-4b3c-bba9-ff0ef0b99cb6.doc</Template>
  <TotalTime>1</TotalTime>
  <Pages>2</Pages>
  <Words>37492</Words>
  <Characters>213707</Characters>
  <Application>Microsoft Office Word</Application>
  <DocSecurity>8</DocSecurity>
  <Lines>1780</Lines>
  <Paragraphs>501</Paragraphs>
  <ScaleCrop>false</ScaleCrop>
  <HeadingPairs>
    <vt:vector size="2" baseType="variant">
      <vt:variant>
        <vt:lpstr>Título</vt:lpstr>
      </vt:variant>
      <vt:variant>
        <vt:i4>1</vt:i4>
      </vt:variant>
    </vt:vector>
  </HeadingPairs>
  <TitlesOfParts>
    <vt:vector size="1" baseType="lpstr">
      <vt:lpstr>MO43000265</vt:lpstr>
    </vt:vector>
  </TitlesOfParts>
  <Company>CEF</Company>
  <LinksUpToDate>false</LinksUpToDate>
  <CharactersWithSpaces>250698</CharactersWithSpaces>
  <SharedDoc>false</SharedDoc>
  <HLinks>
    <vt:vector size="2016" baseType="variant">
      <vt:variant>
        <vt:i4>1310822</vt:i4>
      </vt:variant>
      <vt:variant>
        <vt:i4>1440</vt:i4>
      </vt:variant>
      <vt:variant>
        <vt:i4>0</vt:i4>
      </vt:variant>
      <vt:variant>
        <vt:i4>5</vt:i4>
      </vt:variant>
      <vt:variant>
        <vt:lpwstr>mailto:ouvidoria@caixa.gov.br</vt:lpwstr>
      </vt:variant>
      <vt:variant>
        <vt:lpwstr/>
      </vt:variant>
      <vt:variant>
        <vt:i4>5701648</vt:i4>
      </vt:variant>
      <vt:variant>
        <vt:i4>1437</vt:i4>
      </vt:variant>
      <vt:variant>
        <vt:i4>0</vt:i4>
      </vt:variant>
      <vt:variant>
        <vt:i4>5</vt:i4>
      </vt:variant>
      <vt:variant>
        <vt:lpwstr>https://www.caixa.gov.br/faleconosco</vt:lpwstr>
      </vt:variant>
      <vt:variant>
        <vt:lpwstr/>
      </vt:variant>
      <vt:variant>
        <vt:i4>720970</vt:i4>
      </vt:variant>
      <vt:variant>
        <vt:i4>1434</vt:i4>
      </vt:variant>
      <vt:variant>
        <vt:i4>0</vt:i4>
      </vt:variant>
      <vt:variant>
        <vt:i4>5</vt:i4>
      </vt:variant>
      <vt:variant>
        <vt:lpwstr>https://www.caixa.gov.br/atendimento/libras/Paginas/default.aspx</vt:lpwstr>
      </vt:variant>
      <vt:variant>
        <vt:lpwstr/>
      </vt:variant>
      <vt:variant>
        <vt:i4>4980818</vt:i4>
      </vt:variant>
      <vt:variant>
        <vt:i4>1431</vt:i4>
      </vt:variant>
      <vt:variant>
        <vt:i4>0</vt:i4>
      </vt:variant>
      <vt:variant>
        <vt:i4>5</vt:i4>
      </vt:variant>
      <vt:variant>
        <vt:lpwstr>https://expressoparceiros.caixa.gov.br/login.php</vt:lpwstr>
      </vt:variant>
      <vt:variant>
        <vt:lpwstr/>
      </vt:variant>
      <vt:variant>
        <vt:i4>6684734</vt:i4>
      </vt:variant>
      <vt:variant>
        <vt:i4>1428</vt:i4>
      </vt:variant>
      <vt:variant>
        <vt:i4>0</vt:i4>
      </vt:variant>
      <vt:variant>
        <vt:i4>5</vt:i4>
      </vt:variant>
      <vt:variant>
        <vt:lpwstr>https://www.parceiros.caixa.gov.br/</vt:lpwstr>
      </vt:variant>
      <vt:variant>
        <vt:lpwstr/>
      </vt:variant>
      <vt:variant>
        <vt:i4>7471218</vt:i4>
      </vt:variant>
      <vt:variant>
        <vt:i4>1425</vt:i4>
      </vt:variant>
      <vt:variant>
        <vt:i4>0</vt:i4>
      </vt:variant>
      <vt:variant>
        <vt:i4>5</vt:i4>
      </vt:variant>
      <vt:variant>
        <vt:lpwstr>https://www.ciweb.caixa.gov.br/sso/</vt:lpwstr>
      </vt:variant>
      <vt:variant>
        <vt:lpwstr/>
      </vt:variant>
      <vt:variant>
        <vt:i4>4456476</vt:i4>
      </vt:variant>
      <vt:variant>
        <vt:i4>1422</vt:i4>
      </vt:variant>
      <vt:variant>
        <vt:i4>0</vt:i4>
      </vt:variant>
      <vt:variant>
        <vt:i4>5</vt:i4>
      </vt:variant>
      <vt:variant>
        <vt:lpwstr>https://habitacao.caixa.gov.br/siopiweb-web/</vt:lpwstr>
      </vt:variant>
      <vt:variant>
        <vt:lpwstr/>
      </vt:variant>
      <vt:variant>
        <vt:i4>5374027</vt:i4>
      </vt:variant>
      <vt:variant>
        <vt:i4>1419</vt:i4>
      </vt:variant>
      <vt:variant>
        <vt:i4>0</vt:i4>
      </vt:variant>
      <vt:variant>
        <vt:i4>5</vt:i4>
      </vt:variant>
      <vt:variant>
        <vt:lpwstr>https://digitalizar.caixa.gov.br/</vt:lpwstr>
      </vt:variant>
      <vt:variant>
        <vt:lpwstr/>
      </vt:variant>
      <vt:variant>
        <vt:i4>6684734</vt:i4>
      </vt:variant>
      <vt:variant>
        <vt:i4>1416</vt:i4>
      </vt:variant>
      <vt:variant>
        <vt:i4>0</vt:i4>
      </vt:variant>
      <vt:variant>
        <vt:i4>5</vt:i4>
      </vt:variant>
      <vt:variant>
        <vt:lpwstr>https://www.parceiros.caixa.gov.br/</vt:lpwstr>
      </vt:variant>
      <vt:variant>
        <vt:lpwstr/>
      </vt:variant>
      <vt:variant>
        <vt:i4>6684734</vt:i4>
      </vt:variant>
      <vt:variant>
        <vt:i4>1413</vt:i4>
      </vt:variant>
      <vt:variant>
        <vt:i4>0</vt:i4>
      </vt:variant>
      <vt:variant>
        <vt:i4>5</vt:i4>
      </vt:variant>
      <vt:variant>
        <vt:lpwstr>https://www.parceiros.caixa.gov.br/</vt:lpwstr>
      </vt:variant>
      <vt:variant>
        <vt:lpwstr/>
      </vt:variant>
      <vt:variant>
        <vt:i4>589824</vt:i4>
      </vt:variant>
      <vt:variant>
        <vt:i4>1410</vt:i4>
      </vt:variant>
      <vt:variant>
        <vt:i4>0</vt:i4>
      </vt:variant>
      <vt:variant>
        <vt:i4>5</vt:i4>
      </vt:variant>
      <vt:variant>
        <vt:lpwstr>http://normas.caixa/normativo/MO30678</vt:lpwstr>
      </vt:variant>
      <vt:variant>
        <vt:lpwstr/>
      </vt:variant>
      <vt:variant>
        <vt:i4>589824</vt:i4>
      </vt:variant>
      <vt:variant>
        <vt:i4>1407</vt:i4>
      </vt:variant>
      <vt:variant>
        <vt:i4>0</vt:i4>
      </vt:variant>
      <vt:variant>
        <vt:i4>5</vt:i4>
      </vt:variant>
      <vt:variant>
        <vt:lpwstr>http://normas.caixa/normativo/MO30678</vt:lpwstr>
      </vt:variant>
      <vt:variant>
        <vt:lpwstr/>
      </vt:variant>
      <vt:variant>
        <vt:i4>6684734</vt:i4>
      </vt:variant>
      <vt:variant>
        <vt:i4>1404</vt:i4>
      </vt:variant>
      <vt:variant>
        <vt:i4>0</vt:i4>
      </vt:variant>
      <vt:variant>
        <vt:i4>5</vt:i4>
      </vt:variant>
      <vt:variant>
        <vt:lpwstr>https://www.parceiros.caixa.gov.br/</vt:lpwstr>
      </vt:variant>
      <vt:variant>
        <vt:lpwstr/>
      </vt:variant>
      <vt:variant>
        <vt:i4>589824</vt:i4>
      </vt:variant>
      <vt:variant>
        <vt:i4>1401</vt:i4>
      </vt:variant>
      <vt:variant>
        <vt:i4>0</vt:i4>
      </vt:variant>
      <vt:variant>
        <vt:i4>5</vt:i4>
      </vt:variant>
      <vt:variant>
        <vt:lpwstr>http://normas.caixa/normativo/MO30678</vt:lpwstr>
      </vt:variant>
      <vt:variant>
        <vt:lpwstr/>
      </vt:variant>
      <vt:variant>
        <vt:i4>4456476</vt:i4>
      </vt:variant>
      <vt:variant>
        <vt:i4>1398</vt:i4>
      </vt:variant>
      <vt:variant>
        <vt:i4>0</vt:i4>
      </vt:variant>
      <vt:variant>
        <vt:i4>5</vt:i4>
      </vt:variant>
      <vt:variant>
        <vt:lpwstr>https://habitacao.caixa.gov.br/siopiweb-web/</vt:lpwstr>
      </vt:variant>
      <vt:variant>
        <vt:lpwstr/>
      </vt:variant>
      <vt:variant>
        <vt:i4>589824</vt:i4>
      </vt:variant>
      <vt:variant>
        <vt:i4>1395</vt:i4>
      </vt:variant>
      <vt:variant>
        <vt:i4>0</vt:i4>
      </vt:variant>
      <vt:variant>
        <vt:i4>5</vt:i4>
      </vt:variant>
      <vt:variant>
        <vt:lpwstr>http://normas.caixa/normativo/MO30678</vt:lpwstr>
      </vt:variant>
      <vt:variant>
        <vt:lpwstr/>
      </vt:variant>
      <vt:variant>
        <vt:i4>6684734</vt:i4>
      </vt:variant>
      <vt:variant>
        <vt:i4>1392</vt:i4>
      </vt:variant>
      <vt:variant>
        <vt:i4>0</vt:i4>
      </vt:variant>
      <vt:variant>
        <vt:i4>5</vt:i4>
      </vt:variant>
      <vt:variant>
        <vt:lpwstr>https://www.parceiros.caixa.gov.br/</vt:lpwstr>
      </vt:variant>
      <vt:variant>
        <vt:lpwstr/>
      </vt:variant>
      <vt:variant>
        <vt:i4>5374027</vt:i4>
      </vt:variant>
      <vt:variant>
        <vt:i4>1389</vt:i4>
      </vt:variant>
      <vt:variant>
        <vt:i4>0</vt:i4>
      </vt:variant>
      <vt:variant>
        <vt:i4>5</vt:i4>
      </vt:variant>
      <vt:variant>
        <vt:lpwstr>https://digitalizar.caixa.gov.br/</vt:lpwstr>
      </vt:variant>
      <vt:variant>
        <vt:lpwstr/>
      </vt:variant>
      <vt:variant>
        <vt:i4>720897</vt:i4>
      </vt:variant>
      <vt:variant>
        <vt:i4>1386</vt:i4>
      </vt:variant>
      <vt:variant>
        <vt:i4>0</vt:i4>
      </vt:variant>
      <vt:variant>
        <vt:i4>5</vt:i4>
      </vt:variant>
      <vt:variant>
        <vt:lpwstr>http://normas.caixa/normativo/MO43062</vt:lpwstr>
      </vt:variant>
      <vt:variant>
        <vt:lpwstr/>
      </vt:variant>
      <vt:variant>
        <vt:i4>7209022</vt:i4>
      </vt:variant>
      <vt:variant>
        <vt:i4>1383</vt:i4>
      </vt:variant>
      <vt:variant>
        <vt:i4>0</vt:i4>
      </vt:variant>
      <vt:variant>
        <vt:i4>5</vt:i4>
      </vt:variant>
      <vt:variant>
        <vt:lpwstr>https://siopi.caixa/siopi-web/</vt:lpwstr>
      </vt:variant>
      <vt:variant>
        <vt:lpwstr/>
      </vt:variant>
      <vt:variant>
        <vt:i4>655374</vt:i4>
      </vt:variant>
      <vt:variant>
        <vt:i4>1380</vt:i4>
      </vt:variant>
      <vt:variant>
        <vt:i4>0</vt:i4>
      </vt:variant>
      <vt:variant>
        <vt:i4>5</vt:i4>
      </vt:variant>
      <vt:variant>
        <vt:lpwstr>http://normas.caixa/normativo/MO30844</vt:lpwstr>
      </vt:variant>
      <vt:variant>
        <vt:lpwstr/>
      </vt:variant>
      <vt:variant>
        <vt:i4>655374</vt:i4>
      </vt:variant>
      <vt:variant>
        <vt:i4>1377</vt:i4>
      </vt:variant>
      <vt:variant>
        <vt:i4>0</vt:i4>
      </vt:variant>
      <vt:variant>
        <vt:i4>5</vt:i4>
      </vt:variant>
      <vt:variant>
        <vt:lpwstr>http://normas.caixa/normativo/MO30844</vt:lpwstr>
      </vt:variant>
      <vt:variant>
        <vt:lpwstr/>
      </vt:variant>
      <vt:variant>
        <vt:i4>4456476</vt:i4>
      </vt:variant>
      <vt:variant>
        <vt:i4>1374</vt:i4>
      </vt:variant>
      <vt:variant>
        <vt:i4>0</vt:i4>
      </vt:variant>
      <vt:variant>
        <vt:i4>5</vt:i4>
      </vt:variant>
      <vt:variant>
        <vt:lpwstr>https://habitacao.caixa.gov.br/siopiweb-web/</vt:lpwstr>
      </vt:variant>
      <vt:variant>
        <vt:lpwstr/>
      </vt:variant>
      <vt:variant>
        <vt:i4>655374</vt:i4>
      </vt:variant>
      <vt:variant>
        <vt:i4>1371</vt:i4>
      </vt:variant>
      <vt:variant>
        <vt:i4>0</vt:i4>
      </vt:variant>
      <vt:variant>
        <vt:i4>5</vt:i4>
      </vt:variant>
      <vt:variant>
        <vt:lpwstr>http://normas.caixa/normativo/MO30844</vt:lpwstr>
      </vt:variant>
      <vt:variant>
        <vt:lpwstr/>
      </vt:variant>
      <vt:variant>
        <vt:i4>655374</vt:i4>
      </vt:variant>
      <vt:variant>
        <vt:i4>1368</vt:i4>
      </vt:variant>
      <vt:variant>
        <vt:i4>0</vt:i4>
      </vt:variant>
      <vt:variant>
        <vt:i4>5</vt:i4>
      </vt:variant>
      <vt:variant>
        <vt:lpwstr>http://normas.caixa/normativo/MO30844</vt:lpwstr>
      </vt:variant>
      <vt:variant>
        <vt:lpwstr/>
      </vt:variant>
      <vt:variant>
        <vt:i4>2228321</vt:i4>
      </vt:variant>
      <vt:variant>
        <vt:i4>1365</vt:i4>
      </vt:variant>
      <vt:variant>
        <vt:i4>0</vt:i4>
      </vt:variant>
      <vt:variant>
        <vt:i4>5</vt:i4>
      </vt:variant>
      <vt:variant>
        <vt:lpwstr>https://normas.caixa/normativo/MO30844</vt:lpwstr>
      </vt:variant>
      <vt:variant>
        <vt:lpwstr/>
      </vt:variant>
      <vt:variant>
        <vt:i4>851972</vt:i4>
      </vt:variant>
      <vt:variant>
        <vt:i4>1362</vt:i4>
      </vt:variant>
      <vt:variant>
        <vt:i4>0</vt:i4>
      </vt:variant>
      <vt:variant>
        <vt:i4>5</vt:i4>
      </vt:variant>
      <vt:variant>
        <vt:lpwstr>http://normas.caixa/normativo/MO33205</vt:lpwstr>
      </vt:variant>
      <vt:variant>
        <vt:lpwstr/>
      </vt:variant>
      <vt:variant>
        <vt:i4>4456476</vt:i4>
      </vt:variant>
      <vt:variant>
        <vt:i4>1359</vt:i4>
      </vt:variant>
      <vt:variant>
        <vt:i4>0</vt:i4>
      </vt:variant>
      <vt:variant>
        <vt:i4>5</vt:i4>
      </vt:variant>
      <vt:variant>
        <vt:lpwstr>https://habitacao.caixa.gov.br/siopiweb-web/</vt:lpwstr>
      </vt:variant>
      <vt:variant>
        <vt:lpwstr/>
      </vt:variant>
      <vt:variant>
        <vt:i4>4456476</vt:i4>
      </vt:variant>
      <vt:variant>
        <vt:i4>1356</vt:i4>
      </vt:variant>
      <vt:variant>
        <vt:i4>0</vt:i4>
      </vt:variant>
      <vt:variant>
        <vt:i4>5</vt:i4>
      </vt:variant>
      <vt:variant>
        <vt:lpwstr>https://habitacao.caixa.gov.br/siopiweb-web/</vt:lpwstr>
      </vt:variant>
      <vt:variant>
        <vt:lpwstr/>
      </vt:variant>
      <vt:variant>
        <vt:i4>4456476</vt:i4>
      </vt:variant>
      <vt:variant>
        <vt:i4>1353</vt:i4>
      </vt:variant>
      <vt:variant>
        <vt:i4>0</vt:i4>
      </vt:variant>
      <vt:variant>
        <vt:i4>5</vt:i4>
      </vt:variant>
      <vt:variant>
        <vt:lpwstr>https://habitacao.caixa.gov.br/siopiweb-web/</vt:lpwstr>
      </vt:variant>
      <vt:variant>
        <vt:lpwstr/>
      </vt:variant>
      <vt:variant>
        <vt:i4>4456476</vt:i4>
      </vt:variant>
      <vt:variant>
        <vt:i4>1350</vt:i4>
      </vt:variant>
      <vt:variant>
        <vt:i4>0</vt:i4>
      </vt:variant>
      <vt:variant>
        <vt:i4>5</vt:i4>
      </vt:variant>
      <vt:variant>
        <vt:lpwstr>https://habitacao.caixa.gov.br/siopiweb-web/</vt:lpwstr>
      </vt:variant>
      <vt:variant>
        <vt:lpwstr/>
      </vt:variant>
      <vt:variant>
        <vt:i4>4456476</vt:i4>
      </vt:variant>
      <vt:variant>
        <vt:i4>1347</vt:i4>
      </vt:variant>
      <vt:variant>
        <vt:i4>0</vt:i4>
      </vt:variant>
      <vt:variant>
        <vt:i4>5</vt:i4>
      </vt:variant>
      <vt:variant>
        <vt:lpwstr>https://habitacao.caixa.gov.br/siopiweb-web/</vt:lpwstr>
      </vt:variant>
      <vt:variant>
        <vt:lpwstr/>
      </vt:variant>
      <vt:variant>
        <vt:i4>4456476</vt:i4>
      </vt:variant>
      <vt:variant>
        <vt:i4>1344</vt:i4>
      </vt:variant>
      <vt:variant>
        <vt:i4>0</vt:i4>
      </vt:variant>
      <vt:variant>
        <vt:i4>5</vt:i4>
      </vt:variant>
      <vt:variant>
        <vt:lpwstr>https://habitacao.caixa.gov.br/siopiweb-web/</vt:lpwstr>
      </vt:variant>
      <vt:variant>
        <vt:lpwstr/>
      </vt:variant>
      <vt:variant>
        <vt:i4>851973</vt:i4>
      </vt:variant>
      <vt:variant>
        <vt:i4>1341</vt:i4>
      </vt:variant>
      <vt:variant>
        <vt:i4>0</vt:i4>
      </vt:variant>
      <vt:variant>
        <vt:i4>5</vt:i4>
      </vt:variant>
      <vt:variant>
        <vt:lpwstr>http://normas.caixa/normativo/MO30336</vt:lpwstr>
      </vt:variant>
      <vt:variant>
        <vt:lpwstr/>
      </vt:variant>
      <vt:variant>
        <vt:i4>7471218</vt:i4>
      </vt:variant>
      <vt:variant>
        <vt:i4>1338</vt:i4>
      </vt:variant>
      <vt:variant>
        <vt:i4>0</vt:i4>
      </vt:variant>
      <vt:variant>
        <vt:i4>5</vt:i4>
      </vt:variant>
      <vt:variant>
        <vt:lpwstr>https://www.ciweb.caixa.gov.br/sso/</vt:lpwstr>
      </vt:variant>
      <vt:variant>
        <vt:lpwstr/>
      </vt:variant>
      <vt:variant>
        <vt:i4>4456476</vt:i4>
      </vt:variant>
      <vt:variant>
        <vt:i4>1335</vt:i4>
      </vt:variant>
      <vt:variant>
        <vt:i4>0</vt:i4>
      </vt:variant>
      <vt:variant>
        <vt:i4>5</vt:i4>
      </vt:variant>
      <vt:variant>
        <vt:lpwstr>https://habitacao.caixa.gov.br/siopiweb-web/</vt:lpwstr>
      </vt:variant>
      <vt:variant>
        <vt:lpwstr/>
      </vt:variant>
      <vt:variant>
        <vt:i4>4456476</vt:i4>
      </vt:variant>
      <vt:variant>
        <vt:i4>1332</vt:i4>
      </vt:variant>
      <vt:variant>
        <vt:i4>0</vt:i4>
      </vt:variant>
      <vt:variant>
        <vt:i4>5</vt:i4>
      </vt:variant>
      <vt:variant>
        <vt:lpwstr>https://habitacao.caixa.gov.br/siopiweb-web/</vt:lpwstr>
      </vt:variant>
      <vt:variant>
        <vt:lpwstr/>
      </vt:variant>
      <vt:variant>
        <vt:i4>4456476</vt:i4>
      </vt:variant>
      <vt:variant>
        <vt:i4>1329</vt:i4>
      </vt:variant>
      <vt:variant>
        <vt:i4>0</vt:i4>
      </vt:variant>
      <vt:variant>
        <vt:i4>5</vt:i4>
      </vt:variant>
      <vt:variant>
        <vt:lpwstr>https://habitacao.caixa.gov.br/siopiweb-web/</vt:lpwstr>
      </vt:variant>
      <vt:variant>
        <vt:lpwstr/>
      </vt:variant>
      <vt:variant>
        <vt:i4>7471218</vt:i4>
      </vt:variant>
      <vt:variant>
        <vt:i4>1326</vt:i4>
      </vt:variant>
      <vt:variant>
        <vt:i4>0</vt:i4>
      </vt:variant>
      <vt:variant>
        <vt:i4>5</vt:i4>
      </vt:variant>
      <vt:variant>
        <vt:lpwstr>https://www.ciweb.caixa.gov.br/sso/</vt:lpwstr>
      </vt:variant>
      <vt:variant>
        <vt:lpwstr/>
      </vt:variant>
      <vt:variant>
        <vt:i4>458756</vt:i4>
      </vt:variant>
      <vt:variant>
        <vt:i4>1323</vt:i4>
      </vt:variant>
      <vt:variant>
        <vt:i4>0</vt:i4>
      </vt:variant>
      <vt:variant>
        <vt:i4>5</vt:i4>
      </vt:variant>
      <vt:variant>
        <vt:lpwstr>http://normas.caixa/normativo/MO29300</vt:lpwstr>
      </vt:variant>
      <vt:variant>
        <vt:lpwstr/>
      </vt:variant>
      <vt:variant>
        <vt:i4>458756</vt:i4>
      </vt:variant>
      <vt:variant>
        <vt:i4>1320</vt:i4>
      </vt:variant>
      <vt:variant>
        <vt:i4>0</vt:i4>
      </vt:variant>
      <vt:variant>
        <vt:i4>5</vt:i4>
      </vt:variant>
      <vt:variant>
        <vt:lpwstr>http://normas.caixa/normativo/MO29300</vt:lpwstr>
      </vt:variant>
      <vt:variant>
        <vt:lpwstr/>
      </vt:variant>
      <vt:variant>
        <vt:i4>4456476</vt:i4>
      </vt:variant>
      <vt:variant>
        <vt:i4>1317</vt:i4>
      </vt:variant>
      <vt:variant>
        <vt:i4>0</vt:i4>
      </vt:variant>
      <vt:variant>
        <vt:i4>5</vt:i4>
      </vt:variant>
      <vt:variant>
        <vt:lpwstr>https://habitacao.caixa.gov.br/siopiweb-web/</vt:lpwstr>
      </vt:variant>
      <vt:variant>
        <vt:lpwstr/>
      </vt:variant>
      <vt:variant>
        <vt:i4>7209022</vt:i4>
      </vt:variant>
      <vt:variant>
        <vt:i4>1314</vt:i4>
      </vt:variant>
      <vt:variant>
        <vt:i4>0</vt:i4>
      </vt:variant>
      <vt:variant>
        <vt:i4>5</vt:i4>
      </vt:variant>
      <vt:variant>
        <vt:lpwstr>https://siopi.caixa/siopi-web/</vt:lpwstr>
      </vt:variant>
      <vt:variant>
        <vt:lpwstr/>
      </vt:variant>
      <vt:variant>
        <vt:i4>4456476</vt:i4>
      </vt:variant>
      <vt:variant>
        <vt:i4>1311</vt:i4>
      </vt:variant>
      <vt:variant>
        <vt:i4>0</vt:i4>
      </vt:variant>
      <vt:variant>
        <vt:i4>5</vt:i4>
      </vt:variant>
      <vt:variant>
        <vt:lpwstr>https://habitacao.caixa.gov.br/siopiweb-web/</vt:lpwstr>
      </vt:variant>
      <vt:variant>
        <vt:lpwstr/>
      </vt:variant>
      <vt:variant>
        <vt:i4>4456476</vt:i4>
      </vt:variant>
      <vt:variant>
        <vt:i4>1308</vt:i4>
      </vt:variant>
      <vt:variant>
        <vt:i4>0</vt:i4>
      </vt:variant>
      <vt:variant>
        <vt:i4>5</vt:i4>
      </vt:variant>
      <vt:variant>
        <vt:lpwstr>https://habitacao.caixa.gov.br/siopiweb-web/</vt:lpwstr>
      </vt:variant>
      <vt:variant>
        <vt:lpwstr/>
      </vt:variant>
      <vt:variant>
        <vt:i4>6684734</vt:i4>
      </vt:variant>
      <vt:variant>
        <vt:i4>1305</vt:i4>
      </vt:variant>
      <vt:variant>
        <vt:i4>0</vt:i4>
      </vt:variant>
      <vt:variant>
        <vt:i4>5</vt:i4>
      </vt:variant>
      <vt:variant>
        <vt:lpwstr>https://www.parceiros.caixa.gov.br/</vt:lpwstr>
      </vt:variant>
      <vt:variant>
        <vt:lpwstr/>
      </vt:variant>
      <vt:variant>
        <vt:i4>720897</vt:i4>
      </vt:variant>
      <vt:variant>
        <vt:i4>1302</vt:i4>
      </vt:variant>
      <vt:variant>
        <vt:i4>0</vt:i4>
      </vt:variant>
      <vt:variant>
        <vt:i4>5</vt:i4>
      </vt:variant>
      <vt:variant>
        <vt:lpwstr>http://normas.caixa/normativo/MO30757</vt:lpwstr>
      </vt:variant>
      <vt:variant>
        <vt:lpwstr/>
      </vt:variant>
      <vt:variant>
        <vt:i4>4456476</vt:i4>
      </vt:variant>
      <vt:variant>
        <vt:i4>1299</vt:i4>
      </vt:variant>
      <vt:variant>
        <vt:i4>0</vt:i4>
      </vt:variant>
      <vt:variant>
        <vt:i4>5</vt:i4>
      </vt:variant>
      <vt:variant>
        <vt:lpwstr>https://habitacao.caixa.gov.br/siopiweb-web/</vt:lpwstr>
      </vt:variant>
      <vt:variant>
        <vt:lpwstr/>
      </vt:variant>
      <vt:variant>
        <vt:i4>4456476</vt:i4>
      </vt:variant>
      <vt:variant>
        <vt:i4>1296</vt:i4>
      </vt:variant>
      <vt:variant>
        <vt:i4>0</vt:i4>
      </vt:variant>
      <vt:variant>
        <vt:i4>5</vt:i4>
      </vt:variant>
      <vt:variant>
        <vt:lpwstr>https://habitacao.caixa.gov.br/siopiweb-web/</vt:lpwstr>
      </vt:variant>
      <vt:variant>
        <vt:lpwstr/>
      </vt:variant>
      <vt:variant>
        <vt:i4>655365</vt:i4>
      </vt:variant>
      <vt:variant>
        <vt:i4>1293</vt:i4>
      </vt:variant>
      <vt:variant>
        <vt:i4>0</vt:i4>
      </vt:variant>
      <vt:variant>
        <vt:i4>5</vt:i4>
      </vt:variant>
      <vt:variant>
        <vt:lpwstr>http://normas.caixa/normativo/MO30344</vt:lpwstr>
      </vt:variant>
      <vt:variant>
        <vt:lpwstr/>
      </vt:variant>
      <vt:variant>
        <vt:i4>2818110</vt:i4>
      </vt:variant>
      <vt:variant>
        <vt:i4>1290</vt:i4>
      </vt:variant>
      <vt:variant>
        <vt:i4>0</vt:i4>
      </vt:variant>
      <vt:variant>
        <vt:i4>5</vt:i4>
      </vt:variant>
      <vt:variant>
        <vt:lpwstr>https://www.caixa.gov.br/voce/habitacao/construcao/Paginas/default.aspx</vt:lpwstr>
      </vt:variant>
      <vt:variant>
        <vt:lpwstr/>
      </vt:variant>
      <vt:variant>
        <vt:i4>4456476</vt:i4>
      </vt:variant>
      <vt:variant>
        <vt:i4>1287</vt:i4>
      </vt:variant>
      <vt:variant>
        <vt:i4>0</vt:i4>
      </vt:variant>
      <vt:variant>
        <vt:i4>5</vt:i4>
      </vt:variant>
      <vt:variant>
        <vt:lpwstr>https://habitacao.caixa.gov.br/siopiweb-web/</vt:lpwstr>
      </vt:variant>
      <vt:variant>
        <vt:lpwstr/>
      </vt:variant>
      <vt:variant>
        <vt:i4>4456476</vt:i4>
      </vt:variant>
      <vt:variant>
        <vt:i4>1284</vt:i4>
      </vt:variant>
      <vt:variant>
        <vt:i4>0</vt:i4>
      </vt:variant>
      <vt:variant>
        <vt:i4>5</vt:i4>
      </vt:variant>
      <vt:variant>
        <vt:lpwstr>https://habitacao.caixa.gov.br/siopiweb-web/</vt:lpwstr>
      </vt:variant>
      <vt:variant>
        <vt:lpwstr/>
      </vt:variant>
      <vt:variant>
        <vt:i4>4456476</vt:i4>
      </vt:variant>
      <vt:variant>
        <vt:i4>1281</vt:i4>
      </vt:variant>
      <vt:variant>
        <vt:i4>0</vt:i4>
      </vt:variant>
      <vt:variant>
        <vt:i4>5</vt:i4>
      </vt:variant>
      <vt:variant>
        <vt:lpwstr>https://habitacao.caixa.gov.br/siopiweb-web/</vt:lpwstr>
      </vt:variant>
      <vt:variant>
        <vt:lpwstr/>
      </vt:variant>
      <vt:variant>
        <vt:i4>4456476</vt:i4>
      </vt:variant>
      <vt:variant>
        <vt:i4>1278</vt:i4>
      </vt:variant>
      <vt:variant>
        <vt:i4>0</vt:i4>
      </vt:variant>
      <vt:variant>
        <vt:i4>5</vt:i4>
      </vt:variant>
      <vt:variant>
        <vt:lpwstr>https://habitacao.caixa.gov.br/siopiweb-web/</vt:lpwstr>
      </vt:variant>
      <vt:variant>
        <vt:lpwstr/>
      </vt:variant>
      <vt:variant>
        <vt:i4>4456476</vt:i4>
      </vt:variant>
      <vt:variant>
        <vt:i4>1275</vt:i4>
      </vt:variant>
      <vt:variant>
        <vt:i4>0</vt:i4>
      </vt:variant>
      <vt:variant>
        <vt:i4>5</vt:i4>
      </vt:variant>
      <vt:variant>
        <vt:lpwstr>https://habitacao.caixa.gov.br/siopiweb-web/</vt:lpwstr>
      </vt:variant>
      <vt:variant>
        <vt:lpwstr/>
      </vt:variant>
      <vt:variant>
        <vt:i4>2818110</vt:i4>
      </vt:variant>
      <vt:variant>
        <vt:i4>1272</vt:i4>
      </vt:variant>
      <vt:variant>
        <vt:i4>0</vt:i4>
      </vt:variant>
      <vt:variant>
        <vt:i4>5</vt:i4>
      </vt:variant>
      <vt:variant>
        <vt:lpwstr>https://www.caixa.gov.br/voce/habitacao/construcao/Paginas/default.aspx</vt:lpwstr>
      </vt:variant>
      <vt:variant>
        <vt:lpwstr/>
      </vt:variant>
      <vt:variant>
        <vt:i4>4456476</vt:i4>
      </vt:variant>
      <vt:variant>
        <vt:i4>1269</vt:i4>
      </vt:variant>
      <vt:variant>
        <vt:i4>0</vt:i4>
      </vt:variant>
      <vt:variant>
        <vt:i4>5</vt:i4>
      </vt:variant>
      <vt:variant>
        <vt:lpwstr>https://habitacao.caixa.gov.br/siopiweb-web/</vt:lpwstr>
      </vt:variant>
      <vt:variant>
        <vt:lpwstr/>
      </vt:variant>
      <vt:variant>
        <vt:i4>2818110</vt:i4>
      </vt:variant>
      <vt:variant>
        <vt:i4>1266</vt:i4>
      </vt:variant>
      <vt:variant>
        <vt:i4>0</vt:i4>
      </vt:variant>
      <vt:variant>
        <vt:i4>5</vt:i4>
      </vt:variant>
      <vt:variant>
        <vt:lpwstr>https://www.caixa.gov.br/voce/habitacao/construcao/Paginas/default.aspx</vt:lpwstr>
      </vt:variant>
      <vt:variant>
        <vt:lpwstr/>
      </vt:variant>
      <vt:variant>
        <vt:i4>4456476</vt:i4>
      </vt:variant>
      <vt:variant>
        <vt:i4>1263</vt:i4>
      </vt:variant>
      <vt:variant>
        <vt:i4>0</vt:i4>
      </vt:variant>
      <vt:variant>
        <vt:i4>5</vt:i4>
      </vt:variant>
      <vt:variant>
        <vt:lpwstr>https://habitacao.caixa.gov.br/siopiweb-web/</vt:lpwstr>
      </vt:variant>
      <vt:variant>
        <vt:lpwstr/>
      </vt:variant>
      <vt:variant>
        <vt:i4>4456476</vt:i4>
      </vt:variant>
      <vt:variant>
        <vt:i4>1260</vt:i4>
      </vt:variant>
      <vt:variant>
        <vt:i4>0</vt:i4>
      </vt:variant>
      <vt:variant>
        <vt:i4>5</vt:i4>
      </vt:variant>
      <vt:variant>
        <vt:lpwstr>https://habitacao.caixa.gov.br/siopiweb-web/</vt:lpwstr>
      </vt:variant>
      <vt:variant>
        <vt:lpwstr/>
      </vt:variant>
      <vt:variant>
        <vt:i4>4456476</vt:i4>
      </vt:variant>
      <vt:variant>
        <vt:i4>1257</vt:i4>
      </vt:variant>
      <vt:variant>
        <vt:i4>0</vt:i4>
      </vt:variant>
      <vt:variant>
        <vt:i4>5</vt:i4>
      </vt:variant>
      <vt:variant>
        <vt:lpwstr>https://habitacao.caixa.gov.br/siopiweb-web/</vt:lpwstr>
      </vt:variant>
      <vt:variant>
        <vt:lpwstr/>
      </vt:variant>
      <vt:variant>
        <vt:i4>4456476</vt:i4>
      </vt:variant>
      <vt:variant>
        <vt:i4>1254</vt:i4>
      </vt:variant>
      <vt:variant>
        <vt:i4>0</vt:i4>
      </vt:variant>
      <vt:variant>
        <vt:i4>5</vt:i4>
      </vt:variant>
      <vt:variant>
        <vt:lpwstr>https://habitacao.caixa.gov.br/siopiweb-web/</vt:lpwstr>
      </vt:variant>
      <vt:variant>
        <vt:lpwstr/>
      </vt:variant>
      <vt:variant>
        <vt:i4>1835092</vt:i4>
      </vt:variant>
      <vt:variant>
        <vt:i4>1251</vt:i4>
      </vt:variant>
      <vt:variant>
        <vt:i4>0</vt:i4>
      </vt:variant>
      <vt:variant>
        <vt:i4>5</vt:i4>
      </vt:variant>
      <vt:variant>
        <vt:lpwstr>http://www.caixa.gov.br/</vt:lpwstr>
      </vt:variant>
      <vt:variant>
        <vt:lpwstr/>
      </vt:variant>
      <vt:variant>
        <vt:i4>65552</vt:i4>
      </vt:variant>
      <vt:variant>
        <vt:i4>1248</vt:i4>
      </vt:variant>
      <vt:variant>
        <vt:i4>0</vt:i4>
      </vt:variant>
      <vt:variant>
        <vt:i4>5</vt:i4>
      </vt:variant>
      <vt:variant>
        <vt:lpwstr>https://agenciadigital.caixa/</vt:lpwstr>
      </vt:variant>
      <vt:variant>
        <vt:lpwstr/>
      </vt:variant>
      <vt:variant>
        <vt:i4>655374</vt:i4>
      </vt:variant>
      <vt:variant>
        <vt:i4>1245</vt:i4>
      </vt:variant>
      <vt:variant>
        <vt:i4>0</vt:i4>
      </vt:variant>
      <vt:variant>
        <vt:i4>5</vt:i4>
      </vt:variant>
      <vt:variant>
        <vt:lpwstr>http://normas.caixa/normativo/MO30844</vt:lpwstr>
      </vt:variant>
      <vt:variant>
        <vt:lpwstr/>
      </vt:variant>
      <vt:variant>
        <vt:i4>262208</vt:i4>
      </vt:variant>
      <vt:variant>
        <vt:i4>1242</vt:i4>
      </vt:variant>
      <vt:variant>
        <vt:i4>0</vt:i4>
      </vt:variant>
      <vt:variant>
        <vt:i4>5</vt:i4>
      </vt:variant>
      <vt:variant>
        <vt:lpwstr>http://www.caixaaqui.gov.br/</vt:lpwstr>
      </vt:variant>
      <vt:variant>
        <vt:lpwstr/>
      </vt:variant>
      <vt:variant>
        <vt:i4>720897</vt:i4>
      </vt:variant>
      <vt:variant>
        <vt:i4>1239</vt:i4>
      </vt:variant>
      <vt:variant>
        <vt:i4>0</vt:i4>
      </vt:variant>
      <vt:variant>
        <vt:i4>5</vt:i4>
      </vt:variant>
      <vt:variant>
        <vt:lpwstr>http://normas.caixa/normativo/MO43062</vt:lpwstr>
      </vt:variant>
      <vt:variant>
        <vt:lpwstr/>
      </vt:variant>
      <vt:variant>
        <vt:i4>131146</vt:i4>
      </vt:variant>
      <vt:variant>
        <vt:i4>1236</vt:i4>
      </vt:variant>
      <vt:variant>
        <vt:i4>0</vt:i4>
      </vt:variant>
      <vt:variant>
        <vt:i4>5</vt:i4>
      </vt:variant>
      <vt:variant>
        <vt:lpwstr>https://www.portaldeempreendimentos.caixa.gov.br/</vt:lpwstr>
      </vt:variant>
      <vt:variant>
        <vt:lpwstr/>
      </vt:variant>
      <vt:variant>
        <vt:i4>720897</vt:i4>
      </vt:variant>
      <vt:variant>
        <vt:i4>1233</vt:i4>
      </vt:variant>
      <vt:variant>
        <vt:i4>0</vt:i4>
      </vt:variant>
      <vt:variant>
        <vt:i4>5</vt:i4>
      </vt:variant>
      <vt:variant>
        <vt:lpwstr>http://normas.caixa/normativo/MO43062</vt:lpwstr>
      </vt:variant>
      <vt:variant>
        <vt:lpwstr/>
      </vt:variant>
      <vt:variant>
        <vt:i4>1835092</vt:i4>
      </vt:variant>
      <vt:variant>
        <vt:i4>1230</vt:i4>
      </vt:variant>
      <vt:variant>
        <vt:i4>0</vt:i4>
      </vt:variant>
      <vt:variant>
        <vt:i4>5</vt:i4>
      </vt:variant>
      <vt:variant>
        <vt:lpwstr>http://www.caixa.gov.br/</vt:lpwstr>
      </vt:variant>
      <vt:variant>
        <vt:lpwstr/>
      </vt:variant>
      <vt:variant>
        <vt:i4>6684734</vt:i4>
      </vt:variant>
      <vt:variant>
        <vt:i4>1227</vt:i4>
      </vt:variant>
      <vt:variant>
        <vt:i4>0</vt:i4>
      </vt:variant>
      <vt:variant>
        <vt:i4>5</vt:i4>
      </vt:variant>
      <vt:variant>
        <vt:lpwstr>https://www.parceiros.caixa.gov.br/</vt:lpwstr>
      </vt:variant>
      <vt:variant>
        <vt:lpwstr/>
      </vt:variant>
      <vt:variant>
        <vt:i4>655365</vt:i4>
      </vt:variant>
      <vt:variant>
        <vt:i4>1224</vt:i4>
      </vt:variant>
      <vt:variant>
        <vt:i4>0</vt:i4>
      </vt:variant>
      <vt:variant>
        <vt:i4>5</vt:i4>
      </vt:variant>
      <vt:variant>
        <vt:lpwstr>http://normas.caixa/normativo/MO30344</vt:lpwstr>
      </vt:variant>
      <vt:variant>
        <vt:lpwstr/>
      </vt:variant>
      <vt:variant>
        <vt:i4>655362</vt:i4>
      </vt:variant>
      <vt:variant>
        <vt:i4>1221</vt:i4>
      </vt:variant>
      <vt:variant>
        <vt:i4>0</vt:i4>
      </vt:variant>
      <vt:variant>
        <vt:i4>5</vt:i4>
      </vt:variant>
      <vt:variant>
        <vt:lpwstr>http://normas.caixa/normativo/MO30447</vt:lpwstr>
      </vt:variant>
      <vt:variant>
        <vt:lpwstr/>
      </vt:variant>
      <vt:variant>
        <vt:i4>655362</vt:i4>
      </vt:variant>
      <vt:variant>
        <vt:i4>1218</vt:i4>
      </vt:variant>
      <vt:variant>
        <vt:i4>0</vt:i4>
      </vt:variant>
      <vt:variant>
        <vt:i4>5</vt:i4>
      </vt:variant>
      <vt:variant>
        <vt:lpwstr>http://normas.caixa/normativo/MO30447</vt:lpwstr>
      </vt:variant>
      <vt:variant>
        <vt:lpwstr/>
      </vt:variant>
      <vt:variant>
        <vt:i4>458756</vt:i4>
      </vt:variant>
      <vt:variant>
        <vt:i4>1215</vt:i4>
      </vt:variant>
      <vt:variant>
        <vt:i4>0</vt:i4>
      </vt:variant>
      <vt:variant>
        <vt:i4>5</vt:i4>
      </vt:variant>
      <vt:variant>
        <vt:lpwstr>http://normas.caixa/normativo/MO29300</vt:lpwstr>
      </vt:variant>
      <vt:variant>
        <vt:lpwstr/>
      </vt:variant>
      <vt:variant>
        <vt:i4>458756</vt:i4>
      </vt:variant>
      <vt:variant>
        <vt:i4>1212</vt:i4>
      </vt:variant>
      <vt:variant>
        <vt:i4>0</vt:i4>
      </vt:variant>
      <vt:variant>
        <vt:i4>5</vt:i4>
      </vt:variant>
      <vt:variant>
        <vt:lpwstr>http://normas.caixa/normativo/MO29300</vt:lpwstr>
      </vt:variant>
      <vt:variant>
        <vt:lpwstr/>
      </vt:variant>
      <vt:variant>
        <vt:i4>458756</vt:i4>
      </vt:variant>
      <vt:variant>
        <vt:i4>1209</vt:i4>
      </vt:variant>
      <vt:variant>
        <vt:i4>0</vt:i4>
      </vt:variant>
      <vt:variant>
        <vt:i4>5</vt:i4>
      </vt:variant>
      <vt:variant>
        <vt:lpwstr>http://normas.caixa/normativo/MO29300</vt:lpwstr>
      </vt:variant>
      <vt:variant>
        <vt:lpwstr/>
      </vt:variant>
      <vt:variant>
        <vt:i4>7471218</vt:i4>
      </vt:variant>
      <vt:variant>
        <vt:i4>1206</vt:i4>
      </vt:variant>
      <vt:variant>
        <vt:i4>0</vt:i4>
      </vt:variant>
      <vt:variant>
        <vt:i4>5</vt:i4>
      </vt:variant>
      <vt:variant>
        <vt:lpwstr>https://www.ciweb.caixa.gov.br/sso</vt:lpwstr>
      </vt:variant>
      <vt:variant>
        <vt:lpwstr/>
      </vt:variant>
      <vt:variant>
        <vt:i4>458756</vt:i4>
      </vt:variant>
      <vt:variant>
        <vt:i4>1203</vt:i4>
      </vt:variant>
      <vt:variant>
        <vt:i4>0</vt:i4>
      </vt:variant>
      <vt:variant>
        <vt:i4>5</vt:i4>
      </vt:variant>
      <vt:variant>
        <vt:lpwstr>http://normas.caixa/normativo/MO29300</vt:lpwstr>
      </vt:variant>
      <vt:variant>
        <vt:lpwstr/>
      </vt:variant>
      <vt:variant>
        <vt:i4>327686</vt:i4>
      </vt:variant>
      <vt:variant>
        <vt:i4>1200</vt:i4>
      </vt:variant>
      <vt:variant>
        <vt:i4>0</vt:i4>
      </vt:variant>
      <vt:variant>
        <vt:i4>5</vt:i4>
      </vt:variant>
      <vt:variant>
        <vt:lpwstr>http://normas.caixa/normativo/MO29122</vt:lpwstr>
      </vt:variant>
      <vt:variant>
        <vt:lpwstr/>
      </vt:variant>
      <vt:variant>
        <vt:i4>720897</vt:i4>
      </vt:variant>
      <vt:variant>
        <vt:i4>1197</vt:i4>
      </vt:variant>
      <vt:variant>
        <vt:i4>0</vt:i4>
      </vt:variant>
      <vt:variant>
        <vt:i4>5</vt:i4>
      </vt:variant>
      <vt:variant>
        <vt:lpwstr>http://normas.caixa/normativo/MO43062</vt:lpwstr>
      </vt:variant>
      <vt:variant>
        <vt:lpwstr/>
      </vt:variant>
      <vt:variant>
        <vt:i4>720897</vt:i4>
      </vt:variant>
      <vt:variant>
        <vt:i4>1194</vt:i4>
      </vt:variant>
      <vt:variant>
        <vt:i4>0</vt:i4>
      </vt:variant>
      <vt:variant>
        <vt:i4>5</vt:i4>
      </vt:variant>
      <vt:variant>
        <vt:lpwstr>http://normas.caixa/normativo/MO43062</vt:lpwstr>
      </vt:variant>
      <vt:variant>
        <vt:lpwstr/>
      </vt:variant>
      <vt:variant>
        <vt:i4>655365</vt:i4>
      </vt:variant>
      <vt:variant>
        <vt:i4>1191</vt:i4>
      </vt:variant>
      <vt:variant>
        <vt:i4>0</vt:i4>
      </vt:variant>
      <vt:variant>
        <vt:i4>5</vt:i4>
      </vt:variant>
      <vt:variant>
        <vt:lpwstr>http://normas.caixa/normativo/MO30344</vt:lpwstr>
      </vt:variant>
      <vt:variant>
        <vt:lpwstr/>
      </vt:variant>
      <vt:variant>
        <vt:i4>4915292</vt:i4>
      </vt:variant>
      <vt:variant>
        <vt:i4>1188</vt:i4>
      </vt:variant>
      <vt:variant>
        <vt:i4>0</vt:i4>
      </vt:variant>
      <vt:variant>
        <vt:i4>5</vt:i4>
      </vt:variant>
      <vt:variant>
        <vt:lpwstr>https://www.gov.br/inmetro/pt-br</vt:lpwstr>
      </vt:variant>
      <vt:variant>
        <vt:lpwstr/>
      </vt:variant>
      <vt:variant>
        <vt:i4>2621499</vt:i4>
      </vt:variant>
      <vt:variant>
        <vt:i4>1185</vt:i4>
      </vt:variant>
      <vt:variant>
        <vt:i4>0</vt:i4>
      </vt:variant>
      <vt:variant>
        <vt:i4>5</vt:i4>
      </vt:variant>
      <vt:variant>
        <vt:lpwstr>https://pbqp-h.mdr.gov.br/</vt:lpwstr>
      </vt:variant>
      <vt:variant>
        <vt:lpwstr/>
      </vt:variant>
      <vt:variant>
        <vt:i4>262208</vt:i4>
      </vt:variant>
      <vt:variant>
        <vt:i4>1182</vt:i4>
      </vt:variant>
      <vt:variant>
        <vt:i4>0</vt:i4>
      </vt:variant>
      <vt:variant>
        <vt:i4>5</vt:i4>
      </vt:variant>
      <vt:variant>
        <vt:lpwstr>http://www.caixaaqui.gov.br/</vt:lpwstr>
      </vt:variant>
      <vt:variant>
        <vt:lpwstr/>
      </vt:variant>
      <vt:variant>
        <vt:i4>131146</vt:i4>
      </vt:variant>
      <vt:variant>
        <vt:i4>1179</vt:i4>
      </vt:variant>
      <vt:variant>
        <vt:i4>0</vt:i4>
      </vt:variant>
      <vt:variant>
        <vt:i4>5</vt:i4>
      </vt:variant>
      <vt:variant>
        <vt:lpwstr>https://www.portaldeempreendimentos.caixa.gov.br/</vt:lpwstr>
      </vt:variant>
      <vt:variant>
        <vt:lpwstr/>
      </vt:variant>
      <vt:variant>
        <vt:i4>4456476</vt:i4>
      </vt:variant>
      <vt:variant>
        <vt:i4>1176</vt:i4>
      </vt:variant>
      <vt:variant>
        <vt:i4>0</vt:i4>
      </vt:variant>
      <vt:variant>
        <vt:i4>5</vt:i4>
      </vt:variant>
      <vt:variant>
        <vt:lpwstr>https://habitacao.caixa.gov.br/siopiweb-web/</vt:lpwstr>
      </vt:variant>
      <vt:variant>
        <vt:lpwstr/>
      </vt:variant>
      <vt:variant>
        <vt:i4>1835092</vt:i4>
      </vt:variant>
      <vt:variant>
        <vt:i4>1173</vt:i4>
      </vt:variant>
      <vt:variant>
        <vt:i4>0</vt:i4>
      </vt:variant>
      <vt:variant>
        <vt:i4>5</vt:i4>
      </vt:variant>
      <vt:variant>
        <vt:lpwstr>http://www.caixa.gov.br/</vt:lpwstr>
      </vt:variant>
      <vt:variant>
        <vt:lpwstr/>
      </vt:variant>
      <vt:variant>
        <vt:i4>655365</vt:i4>
      </vt:variant>
      <vt:variant>
        <vt:i4>1170</vt:i4>
      </vt:variant>
      <vt:variant>
        <vt:i4>0</vt:i4>
      </vt:variant>
      <vt:variant>
        <vt:i4>5</vt:i4>
      </vt:variant>
      <vt:variant>
        <vt:lpwstr>http://normas.caixa/normativo/MO30344</vt:lpwstr>
      </vt:variant>
      <vt:variant>
        <vt:lpwstr/>
      </vt:variant>
      <vt:variant>
        <vt:i4>458756</vt:i4>
      </vt:variant>
      <vt:variant>
        <vt:i4>1167</vt:i4>
      </vt:variant>
      <vt:variant>
        <vt:i4>0</vt:i4>
      </vt:variant>
      <vt:variant>
        <vt:i4>5</vt:i4>
      </vt:variant>
      <vt:variant>
        <vt:lpwstr>http://normas.caixa/normativo/MO29300</vt:lpwstr>
      </vt:variant>
      <vt:variant>
        <vt:lpwstr/>
      </vt:variant>
      <vt:variant>
        <vt:i4>655374</vt:i4>
      </vt:variant>
      <vt:variant>
        <vt:i4>1164</vt:i4>
      </vt:variant>
      <vt:variant>
        <vt:i4>0</vt:i4>
      </vt:variant>
      <vt:variant>
        <vt:i4>5</vt:i4>
      </vt:variant>
      <vt:variant>
        <vt:lpwstr>http://normas.caixa/normativo/MO30844</vt:lpwstr>
      </vt:variant>
      <vt:variant>
        <vt:lpwstr/>
      </vt:variant>
      <vt:variant>
        <vt:i4>655365</vt:i4>
      </vt:variant>
      <vt:variant>
        <vt:i4>1161</vt:i4>
      </vt:variant>
      <vt:variant>
        <vt:i4>0</vt:i4>
      </vt:variant>
      <vt:variant>
        <vt:i4>5</vt:i4>
      </vt:variant>
      <vt:variant>
        <vt:lpwstr>http://normas.caixa/normativo/MO30341</vt:lpwstr>
      </vt:variant>
      <vt:variant>
        <vt:lpwstr/>
      </vt:variant>
      <vt:variant>
        <vt:i4>720897</vt:i4>
      </vt:variant>
      <vt:variant>
        <vt:i4>1158</vt:i4>
      </vt:variant>
      <vt:variant>
        <vt:i4>0</vt:i4>
      </vt:variant>
      <vt:variant>
        <vt:i4>5</vt:i4>
      </vt:variant>
      <vt:variant>
        <vt:lpwstr>http://normas.caixa/normativo/MO43062</vt:lpwstr>
      </vt:variant>
      <vt:variant>
        <vt:lpwstr/>
      </vt:variant>
      <vt:variant>
        <vt:i4>655365</vt:i4>
      </vt:variant>
      <vt:variant>
        <vt:i4>1155</vt:i4>
      </vt:variant>
      <vt:variant>
        <vt:i4>0</vt:i4>
      </vt:variant>
      <vt:variant>
        <vt:i4>5</vt:i4>
      </vt:variant>
      <vt:variant>
        <vt:lpwstr>http://normas.caixa/normativo/MO33377</vt:lpwstr>
      </vt:variant>
      <vt:variant>
        <vt:lpwstr/>
      </vt:variant>
      <vt:variant>
        <vt:i4>458756</vt:i4>
      </vt:variant>
      <vt:variant>
        <vt:i4>1152</vt:i4>
      </vt:variant>
      <vt:variant>
        <vt:i4>0</vt:i4>
      </vt:variant>
      <vt:variant>
        <vt:i4>5</vt:i4>
      </vt:variant>
      <vt:variant>
        <vt:lpwstr>http://normas.caixa/normativo/MO29300</vt:lpwstr>
      </vt:variant>
      <vt:variant>
        <vt:lpwstr/>
      </vt:variant>
      <vt:variant>
        <vt:i4>655365</vt:i4>
      </vt:variant>
      <vt:variant>
        <vt:i4>1149</vt:i4>
      </vt:variant>
      <vt:variant>
        <vt:i4>0</vt:i4>
      </vt:variant>
      <vt:variant>
        <vt:i4>5</vt:i4>
      </vt:variant>
      <vt:variant>
        <vt:lpwstr>http://normas.caixa/normativo/MO30344</vt:lpwstr>
      </vt:variant>
      <vt:variant>
        <vt:lpwstr/>
      </vt:variant>
      <vt:variant>
        <vt:i4>655365</vt:i4>
      </vt:variant>
      <vt:variant>
        <vt:i4>1146</vt:i4>
      </vt:variant>
      <vt:variant>
        <vt:i4>0</vt:i4>
      </vt:variant>
      <vt:variant>
        <vt:i4>5</vt:i4>
      </vt:variant>
      <vt:variant>
        <vt:lpwstr>http://normas.caixa/normativo/MO30341</vt:lpwstr>
      </vt:variant>
      <vt:variant>
        <vt:lpwstr/>
      </vt:variant>
      <vt:variant>
        <vt:i4>917505</vt:i4>
      </vt:variant>
      <vt:variant>
        <vt:i4>1143</vt:i4>
      </vt:variant>
      <vt:variant>
        <vt:i4>0</vt:i4>
      </vt:variant>
      <vt:variant>
        <vt:i4>5</vt:i4>
      </vt:variant>
      <vt:variant>
        <vt:lpwstr>http://normas.caixa/normativo/MO30701</vt:lpwstr>
      </vt:variant>
      <vt:variant>
        <vt:lpwstr/>
      </vt:variant>
      <vt:variant>
        <vt:i4>6881386</vt:i4>
      </vt:variant>
      <vt:variant>
        <vt:i4>1140</vt:i4>
      </vt:variant>
      <vt:variant>
        <vt:i4>0</vt:i4>
      </vt:variant>
      <vt:variant>
        <vt:i4>5</vt:i4>
      </vt:variant>
      <vt:variant>
        <vt:lpwstr>https://www8.caixa.gov.br/</vt:lpwstr>
      </vt:variant>
      <vt:variant>
        <vt:lpwstr/>
      </vt:variant>
      <vt:variant>
        <vt:i4>589824</vt:i4>
      </vt:variant>
      <vt:variant>
        <vt:i4>1137</vt:i4>
      </vt:variant>
      <vt:variant>
        <vt:i4>0</vt:i4>
      </vt:variant>
      <vt:variant>
        <vt:i4>5</vt:i4>
      </vt:variant>
      <vt:variant>
        <vt:lpwstr>http://normas.caixa/normativo/MO30679</vt:lpwstr>
      </vt:variant>
      <vt:variant>
        <vt:lpwstr/>
      </vt:variant>
      <vt:variant>
        <vt:i4>589824</vt:i4>
      </vt:variant>
      <vt:variant>
        <vt:i4>1134</vt:i4>
      </vt:variant>
      <vt:variant>
        <vt:i4>0</vt:i4>
      </vt:variant>
      <vt:variant>
        <vt:i4>5</vt:i4>
      </vt:variant>
      <vt:variant>
        <vt:lpwstr>http://normas.caixa/normativo/MO30679</vt:lpwstr>
      </vt:variant>
      <vt:variant>
        <vt:lpwstr/>
      </vt:variant>
      <vt:variant>
        <vt:i4>589825</vt:i4>
      </vt:variant>
      <vt:variant>
        <vt:i4>1131</vt:i4>
      </vt:variant>
      <vt:variant>
        <vt:i4>0</vt:i4>
      </vt:variant>
      <vt:variant>
        <vt:i4>5</vt:i4>
      </vt:variant>
      <vt:variant>
        <vt:lpwstr>http://normas.caixa/normativo/MO43047</vt:lpwstr>
      </vt:variant>
      <vt:variant>
        <vt:lpwstr/>
      </vt:variant>
      <vt:variant>
        <vt:i4>7471218</vt:i4>
      </vt:variant>
      <vt:variant>
        <vt:i4>1128</vt:i4>
      </vt:variant>
      <vt:variant>
        <vt:i4>0</vt:i4>
      </vt:variant>
      <vt:variant>
        <vt:i4>5</vt:i4>
      </vt:variant>
      <vt:variant>
        <vt:lpwstr>https://www.ciweb.caixa.gov.br/sso/</vt:lpwstr>
      </vt:variant>
      <vt:variant>
        <vt:lpwstr/>
      </vt:variant>
      <vt:variant>
        <vt:i4>7471218</vt:i4>
      </vt:variant>
      <vt:variant>
        <vt:i4>1125</vt:i4>
      </vt:variant>
      <vt:variant>
        <vt:i4>0</vt:i4>
      </vt:variant>
      <vt:variant>
        <vt:i4>5</vt:i4>
      </vt:variant>
      <vt:variant>
        <vt:lpwstr>https://www.ciweb.caixa.gov.br/sso/</vt:lpwstr>
      </vt:variant>
      <vt:variant>
        <vt:lpwstr/>
      </vt:variant>
      <vt:variant>
        <vt:i4>589824</vt:i4>
      </vt:variant>
      <vt:variant>
        <vt:i4>1122</vt:i4>
      </vt:variant>
      <vt:variant>
        <vt:i4>0</vt:i4>
      </vt:variant>
      <vt:variant>
        <vt:i4>5</vt:i4>
      </vt:variant>
      <vt:variant>
        <vt:lpwstr>http://normas.caixa/normativo/MO30679</vt:lpwstr>
      </vt:variant>
      <vt:variant>
        <vt:lpwstr/>
      </vt:variant>
      <vt:variant>
        <vt:i4>589824</vt:i4>
      </vt:variant>
      <vt:variant>
        <vt:i4>1119</vt:i4>
      </vt:variant>
      <vt:variant>
        <vt:i4>0</vt:i4>
      </vt:variant>
      <vt:variant>
        <vt:i4>5</vt:i4>
      </vt:variant>
      <vt:variant>
        <vt:lpwstr>http://normas.caixa/normativo/MO30679</vt:lpwstr>
      </vt:variant>
      <vt:variant>
        <vt:lpwstr/>
      </vt:variant>
      <vt:variant>
        <vt:i4>589824</vt:i4>
      </vt:variant>
      <vt:variant>
        <vt:i4>1116</vt:i4>
      </vt:variant>
      <vt:variant>
        <vt:i4>0</vt:i4>
      </vt:variant>
      <vt:variant>
        <vt:i4>5</vt:i4>
      </vt:variant>
      <vt:variant>
        <vt:lpwstr>http://normas.caixa/normativo/MO30679</vt:lpwstr>
      </vt:variant>
      <vt:variant>
        <vt:lpwstr/>
      </vt:variant>
      <vt:variant>
        <vt:i4>4456476</vt:i4>
      </vt:variant>
      <vt:variant>
        <vt:i4>1113</vt:i4>
      </vt:variant>
      <vt:variant>
        <vt:i4>0</vt:i4>
      </vt:variant>
      <vt:variant>
        <vt:i4>5</vt:i4>
      </vt:variant>
      <vt:variant>
        <vt:lpwstr>https://habitacao.caixa.gov.br/siopiweb-web/</vt:lpwstr>
      </vt:variant>
      <vt:variant>
        <vt:lpwstr/>
      </vt:variant>
      <vt:variant>
        <vt:i4>655365</vt:i4>
      </vt:variant>
      <vt:variant>
        <vt:i4>1110</vt:i4>
      </vt:variant>
      <vt:variant>
        <vt:i4>0</vt:i4>
      </vt:variant>
      <vt:variant>
        <vt:i4>5</vt:i4>
      </vt:variant>
      <vt:variant>
        <vt:lpwstr>http://normas.caixa/normativo/MO33377</vt:lpwstr>
      </vt:variant>
      <vt:variant>
        <vt:lpwstr/>
      </vt:variant>
      <vt:variant>
        <vt:i4>655360</vt:i4>
      </vt:variant>
      <vt:variant>
        <vt:i4>1107</vt:i4>
      </vt:variant>
      <vt:variant>
        <vt:i4>0</vt:i4>
      </vt:variant>
      <vt:variant>
        <vt:i4>5</vt:i4>
      </vt:variant>
      <vt:variant>
        <vt:lpwstr>http://normas.caixa/normativo/MO37631</vt:lpwstr>
      </vt:variant>
      <vt:variant>
        <vt:lpwstr/>
      </vt:variant>
      <vt:variant>
        <vt:i4>917505</vt:i4>
      </vt:variant>
      <vt:variant>
        <vt:i4>1104</vt:i4>
      </vt:variant>
      <vt:variant>
        <vt:i4>0</vt:i4>
      </vt:variant>
      <vt:variant>
        <vt:i4>5</vt:i4>
      </vt:variant>
      <vt:variant>
        <vt:lpwstr>http://normas.caixa/normativo/MO43030</vt:lpwstr>
      </vt:variant>
      <vt:variant>
        <vt:lpwstr/>
      </vt:variant>
      <vt:variant>
        <vt:i4>720970</vt:i4>
      </vt:variant>
      <vt:variant>
        <vt:i4>1101</vt:i4>
      </vt:variant>
      <vt:variant>
        <vt:i4>0</vt:i4>
      </vt:variant>
      <vt:variant>
        <vt:i4>5</vt:i4>
      </vt:variant>
      <vt:variant>
        <vt:lpwstr>https://www.caixa.gov.br/atendimento/libras/Paginas/default.aspx</vt:lpwstr>
      </vt:variant>
      <vt:variant>
        <vt:lpwstr/>
      </vt:variant>
      <vt:variant>
        <vt:i4>5898263</vt:i4>
      </vt:variant>
      <vt:variant>
        <vt:i4>1098</vt:i4>
      </vt:variant>
      <vt:variant>
        <vt:i4>0</vt:i4>
      </vt:variant>
      <vt:variant>
        <vt:i4>5</vt:i4>
      </vt:variant>
      <vt:variant>
        <vt:lpwstr>https://www.caixa.gov.br/voce/habitacao/Paginas/default.aspx</vt:lpwstr>
      </vt:variant>
      <vt:variant>
        <vt:lpwstr/>
      </vt:variant>
      <vt:variant>
        <vt:i4>3342378</vt:i4>
      </vt:variant>
      <vt:variant>
        <vt:i4>1095</vt:i4>
      </vt:variant>
      <vt:variant>
        <vt:i4>0</vt:i4>
      </vt:variant>
      <vt:variant>
        <vt:i4>5</vt:i4>
      </vt:variant>
      <vt:variant>
        <vt:lpwstr>https://habitacao.caixa.gov.br/</vt:lpwstr>
      </vt:variant>
      <vt:variant>
        <vt:lpwstr/>
      </vt:variant>
      <vt:variant>
        <vt:i4>524289</vt:i4>
      </vt:variant>
      <vt:variant>
        <vt:i4>1092</vt:i4>
      </vt:variant>
      <vt:variant>
        <vt:i4>0</vt:i4>
      </vt:variant>
      <vt:variant>
        <vt:i4>5</vt:i4>
      </vt:variant>
      <vt:variant>
        <vt:lpwstr>http://normas.caixa/normativo/MO30769</vt:lpwstr>
      </vt:variant>
      <vt:variant>
        <vt:lpwstr/>
      </vt:variant>
      <vt:variant>
        <vt:i4>786446</vt:i4>
      </vt:variant>
      <vt:variant>
        <vt:i4>1089</vt:i4>
      </vt:variant>
      <vt:variant>
        <vt:i4>0</vt:i4>
      </vt:variant>
      <vt:variant>
        <vt:i4>5</vt:i4>
      </vt:variant>
      <vt:variant>
        <vt:lpwstr>http://normas.caixa/normativo/MO30824</vt:lpwstr>
      </vt:variant>
      <vt:variant>
        <vt:lpwstr/>
      </vt:variant>
      <vt:variant>
        <vt:i4>1835092</vt:i4>
      </vt:variant>
      <vt:variant>
        <vt:i4>1086</vt:i4>
      </vt:variant>
      <vt:variant>
        <vt:i4>0</vt:i4>
      </vt:variant>
      <vt:variant>
        <vt:i4>5</vt:i4>
      </vt:variant>
      <vt:variant>
        <vt:lpwstr>http://www.caixa.gov.br/</vt:lpwstr>
      </vt:variant>
      <vt:variant>
        <vt:lpwstr/>
      </vt:variant>
      <vt:variant>
        <vt:i4>7471218</vt:i4>
      </vt:variant>
      <vt:variant>
        <vt:i4>1083</vt:i4>
      </vt:variant>
      <vt:variant>
        <vt:i4>0</vt:i4>
      </vt:variant>
      <vt:variant>
        <vt:i4>5</vt:i4>
      </vt:variant>
      <vt:variant>
        <vt:lpwstr>https://www.ciweb.caixa.gov.br/sso/</vt:lpwstr>
      </vt:variant>
      <vt:variant>
        <vt:lpwstr/>
      </vt:variant>
      <vt:variant>
        <vt:i4>4456476</vt:i4>
      </vt:variant>
      <vt:variant>
        <vt:i4>1080</vt:i4>
      </vt:variant>
      <vt:variant>
        <vt:i4>0</vt:i4>
      </vt:variant>
      <vt:variant>
        <vt:i4>5</vt:i4>
      </vt:variant>
      <vt:variant>
        <vt:lpwstr>https://habitacao.caixa.gov.br/siopiweb-web/</vt:lpwstr>
      </vt:variant>
      <vt:variant>
        <vt:lpwstr/>
      </vt:variant>
      <vt:variant>
        <vt:i4>4456476</vt:i4>
      </vt:variant>
      <vt:variant>
        <vt:i4>1077</vt:i4>
      </vt:variant>
      <vt:variant>
        <vt:i4>0</vt:i4>
      </vt:variant>
      <vt:variant>
        <vt:i4>5</vt:i4>
      </vt:variant>
      <vt:variant>
        <vt:lpwstr>https://habitacao.caixa.gov.br/siopiweb-web/</vt:lpwstr>
      </vt:variant>
      <vt:variant>
        <vt:lpwstr/>
      </vt:variant>
      <vt:variant>
        <vt:i4>7471218</vt:i4>
      </vt:variant>
      <vt:variant>
        <vt:i4>1074</vt:i4>
      </vt:variant>
      <vt:variant>
        <vt:i4>0</vt:i4>
      </vt:variant>
      <vt:variant>
        <vt:i4>5</vt:i4>
      </vt:variant>
      <vt:variant>
        <vt:lpwstr>https://www.ciweb.caixa.gov.br/sso/</vt:lpwstr>
      </vt:variant>
      <vt:variant>
        <vt:lpwstr/>
      </vt:variant>
      <vt:variant>
        <vt:i4>589824</vt:i4>
      </vt:variant>
      <vt:variant>
        <vt:i4>1071</vt:i4>
      </vt:variant>
      <vt:variant>
        <vt:i4>0</vt:i4>
      </vt:variant>
      <vt:variant>
        <vt:i4>5</vt:i4>
      </vt:variant>
      <vt:variant>
        <vt:lpwstr>http://normas.caixa/normativo/MO30678</vt:lpwstr>
      </vt:variant>
      <vt:variant>
        <vt:lpwstr/>
      </vt:variant>
      <vt:variant>
        <vt:i4>7471218</vt:i4>
      </vt:variant>
      <vt:variant>
        <vt:i4>1068</vt:i4>
      </vt:variant>
      <vt:variant>
        <vt:i4>0</vt:i4>
      </vt:variant>
      <vt:variant>
        <vt:i4>5</vt:i4>
      </vt:variant>
      <vt:variant>
        <vt:lpwstr>https://www.ciweb.caixa.gov.br/sso/</vt:lpwstr>
      </vt:variant>
      <vt:variant>
        <vt:lpwstr/>
      </vt:variant>
      <vt:variant>
        <vt:i4>1376347</vt:i4>
      </vt:variant>
      <vt:variant>
        <vt:i4>1065</vt:i4>
      </vt:variant>
      <vt:variant>
        <vt:i4>0</vt:i4>
      </vt:variant>
      <vt:variant>
        <vt:i4>5</vt:i4>
      </vt:variant>
      <vt:variant>
        <vt:lpwstr>https://normas.caixa/normativo/AE044</vt:lpwstr>
      </vt:variant>
      <vt:variant>
        <vt:lpwstr/>
      </vt:variant>
      <vt:variant>
        <vt:i4>2752557</vt:i4>
      </vt:variant>
      <vt:variant>
        <vt:i4>1062</vt:i4>
      </vt:variant>
      <vt:variant>
        <vt:i4>0</vt:i4>
      </vt:variant>
      <vt:variant>
        <vt:i4>5</vt:i4>
      </vt:variant>
      <vt:variant>
        <vt:lpwstr>https://tarifas.caixa/sirta-web/login.html</vt:lpwstr>
      </vt:variant>
      <vt:variant>
        <vt:lpwstr/>
      </vt:variant>
      <vt:variant>
        <vt:i4>5374017</vt:i4>
      </vt:variant>
      <vt:variant>
        <vt:i4>1059</vt:i4>
      </vt:variant>
      <vt:variant>
        <vt:i4>0</vt:i4>
      </vt:variant>
      <vt:variant>
        <vt:i4>5</vt:i4>
      </vt:variant>
      <vt:variant>
        <vt:lpwstr>https://www.caixa.gov.br/Paginas/home-caixa.aspx</vt:lpwstr>
      </vt:variant>
      <vt:variant>
        <vt:lpwstr/>
      </vt:variant>
      <vt:variant>
        <vt:i4>655374</vt:i4>
      </vt:variant>
      <vt:variant>
        <vt:i4>1056</vt:i4>
      </vt:variant>
      <vt:variant>
        <vt:i4>0</vt:i4>
      </vt:variant>
      <vt:variant>
        <vt:i4>5</vt:i4>
      </vt:variant>
      <vt:variant>
        <vt:lpwstr>http://normas.caixa/normativo/MO30844</vt:lpwstr>
      </vt:variant>
      <vt:variant>
        <vt:lpwstr/>
      </vt:variant>
      <vt:variant>
        <vt:i4>1835092</vt:i4>
      </vt:variant>
      <vt:variant>
        <vt:i4>1053</vt:i4>
      </vt:variant>
      <vt:variant>
        <vt:i4>0</vt:i4>
      </vt:variant>
      <vt:variant>
        <vt:i4>5</vt:i4>
      </vt:variant>
      <vt:variant>
        <vt:lpwstr>http://www.caixa.gov.br/</vt:lpwstr>
      </vt:variant>
      <vt:variant>
        <vt:lpwstr/>
      </vt:variant>
      <vt:variant>
        <vt:i4>720897</vt:i4>
      </vt:variant>
      <vt:variant>
        <vt:i4>1050</vt:i4>
      </vt:variant>
      <vt:variant>
        <vt:i4>0</vt:i4>
      </vt:variant>
      <vt:variant>
        <vt:i4>5</vt:i4>
      </vt:variant>
      <vt:variant>
        <vt:lpwstr>http://normas.caixa/normativo/MO43062</vt:lpwstr>
      </vt:variant>
      <vt:variant>
        <vt:lpwstr/>
      </vt:variant>
      <vt:variant>
        <vt:i4>2621478</vt:i4>
      </vt:variant>
      <vt:variant>
        <vt:i4>1047</vt:i4>
      </vt:variant>
      <vt:variant>
        <vt:i4>0</vt:i4>
      </vt:variant>
      <vt:variant>
        <vt:i4>5</vt:i4>
      </vt:variant>
      <vt:variant>
        <vt:lpwstr>https://www.portal.dijur.caixa/</vt:lpwstr>
      </vt:variant>
      <vt:variant>
        <vt:lpwstr/>
      </vt:variant>
      <vt:variant>
        <vt:i4>6619199</vt:i4>
      </vt:variant>
      <vt:variant>
        <vt:i4>1044</vt:i4>
      </vt:variant>
      <vt:variant>
        <vt:i4>0</vt:i4>
      </vt:variant>
      <vt:variant>
        <vt:i4>5</vt:i4>
      </vt:variant>
      <vt:variant>
        <vt:lpwstr>https://pld.caixa/</vt:lpwstr>
      </vt:variant>
      <vt:variant>
        <vt:lpwstr/>
      </vt:variant>
      <vt:variant>
        <vt:i4>7209022</vt:i4>
      </vt:variant>
      <vt:variant>
        <vt:i4>1041</vt:i4>
      </vt:variant>
      <vt:variant>
        <vt:i4>0</vt:i4>
      </vt:variant>
      <vt:variant>
        <vt:i4>5</vt:i4>
      </vt:variant>
      <vt:variant>
        <vt:lpwstr>https://sipes.caixa/sipes-web/</vt:lpwstr>
      </vt:variant>
      <vt:variant>
        <vt:lpwstr/>
      </vt:variant>
      <vt:variant>
        <vt:i4>3276857</vt:i4>
      </vt:variant>
      <vt:variant>
        <vt:i4>1038</vt:i4>
      </vt:variant>
      <vt:variant>
        <vt:i4>0</vt:i4>
      </vt:variant>
      <vt:variant>
        <vt:i4>5</vt:i4>
      </vt:variant>
      <vt:variant>
        <vt:lpwstr>https://consulta-crf.caixa.gov.br/</vt:lpwstr>
      </vt:variant>
      <vt:variant>
        <vt:lpwstr/>
      </vt:variant>
      <vt:variant>
        <vt:i4>6619199</vt:i4>
      </vt:variant>
      <vt:variant>
        <vt:i4>1035</vt:i4>
      </vt:variant>
      <vt:variant>
        <vt:i4>0</vt:i4>
      </vt:variant>
      <vt:variant>
        <vt:i4>5</vt:i4>
      </vt:variant>
      <vt:variant>
        <vt:lpwstr>https://pld.caixa/</vt:lpwstr>
      </vt:variant>
      <vt:variant>
        <vt:lpwstr/>
      </vt:variant>
      <vt:variant>
        <vt:i4>7209022</vt:i4>
      </vt:variant>
      <vt:variant>
        <vt:i4>1032</vt:i4>
      </vt:variant>
      <vt:variant>
        <vt:i4>0</vt:i4>
      </vt:variant>
      <vt:variant>
        <vt:i4>5</vt:i4>
      </vt:variant>
      <vt:variant>
        <vt:lpwstr>https://sipes.caixa/sipes-web/</vt:lpwstr>
      </vt:variant>
      <vt:variant>
        <vt:lpwstr/>
      </vt:variant>
      <vt:variant>
        <vt:i4>7209022</vt:i4>
      </vt:variant>
      <vt:variant>
        <vt:i4>1029</vt:i4>
      </vt:variant>
      <vt:variant>
        <vt:i4>0</vt:i4>
      </vt:variant>
      <vt:variant>
        <vt:i4>5</vt:i4>
      </vt:variant>
      <vt:variant>
        <vt:lpwstr>https://sipes.caixa/sipes-web/</vt:lpwstr>
      </vt:variant>
      <vt:variant>
        <vt:lpwstr/>
      </vt:variant>
      <vt:variant>
        <vt:i4>589897</vt:i4>
      </vt:variant>
      <vt:variant>
        <vt:i4>1026</vt:i4>
      </vt:variant>
      <vt:variant>
        <vt:i4>0</vt:i4>
      </vt:variant>
      <vt:variant>
        <vt:i4>5</vt:i4>
      </vt:variant>
      <vt:variant>
        <vt:lpwstr>https://siric.caixa/</vt:lpwstr>
      </vt:variant>
      <vt:variant>
        <vt:lpwstr/>
      </vt:variant>
      <vt:variant>
        <vt:i4>720897</vt:i4>
      </vt:variant>
      <vt:variant>
        <vt:i4>1023</vt:i4>
      </vt:variant>
      <vt:variant>
        <vt:i4>0</vt:i4>
      </vt:variant>
      <vt:variant>
        <vt:i4>5</vt:i4>
      </vt:variant>
      <vt:variant>
        <vt:lpwstr>http://normas.caixa/normativo/MO43062</vt:lpwstr>
      </vt:variant>
      <vt:variant>
        <vt:lpwstr/>
      </vt:variant>
      <vt:variant>
        <vt:i4>720897</vt:i4>
      </vt:variant>
      <vt:variant>
        <vt:i4>1020</vt:i4>
      </vt:variant>
      <vt:variant>
        <vt:i4>0</vt:i4>
      </vt:variant>
      <vt:variant>
        <vt:i4>5</vt:i4>
      </vt:variant>
      <vt:variant>
        <vt:lpwstr>http://normas.caixa/normativo/MO43062</vt:lpwstr>
      </vt:variant>
      <vt:variant>
        <vt:lpwstr/>
      </vt:variant>
      <vt:variant>
        <vt:i4>720897</vt:i4>
      </vt:variant>
      <vt:variant>
        <vt:i4>1017</vt:i4>
      </vt:variant>
      <vt:variant>
        <vt:i4>0</vt:i4>
      </vt:variant>
      <vt:variant>
        <vt:i4>5</vt:i4>
      </vt:variant>
      <vt:variant>
        <vt:lpwstr>http://normas.caixa/normativo/MO43062</vt:lpwstr>
      </vt:variant>
      <vt:variant>
        <vt:lpwstr/>
      </vt:variant>
      <vt:variant>
        <vt:i4>720897</vt:i4>
      </vt:variant>
      <vt:variant>
        <vt:i4>1014</vt:i4>
      </vt:variant>
      <vt:variant>
        <vt:i4>0</vt:i4>
      </vt:variant>
      <vt:variant>
        <vt:i4>5</vt:i4>
      </vt:variant>
      <vt:variant>
        <vt:lpwstr>http://normas.caixa/normativo/MO43062</vt:lpwstr>
      </vt:variant>
      <vt:variant>
        <vt:lpwstr/>
      </vt:variant>
      <vt:variant>
        <vt:i4>720897</vt:i4>
      </vt:variant>
      <vt:variant>
        <vt:i4>1011</vt:i4>
      </vt:variant>
      <vt:variant>
        <vt:i4>0</vt:i4>
      </vt:variant>
      <vt:variant>
        <vt:i4>5</vt:i4>
      </vt:variant>
      <vt:variant>
        <vt:lpwstr>http://normas.caixa/normativo/MO43062</vt:lpwstr>
      </vt:variant>
      <vt:variant>
        <vt:lpwstr/>
      </vt:variant>
      <vt:variant>
        <vt:i4>720897</vt:i4>
      </vt:variant>
      <vt:variant>
        <vt:i4>1008</vt:i4>
      </vt:variant>
      <vt:variant>
        <vt:i4>0</vt:i4>
      </vt:variant>
      <vt:variant>
        <vt:i4>5</vt:i4>
      </vt:variant>
      <vt:variant>
        <vt:lpwstr>http://normas.caixa/normativo/MO43062</vt:lpwstr>
      </vt:variant>
      <vt:variant>
        <vt:lpwstr/>
      </vt:variant>
      <vt:variant>
        <vt:i4>655365</vt:i4>
      </vt:variant>
      <vt:variant>
        <vt:i4>1005</vt:i4>
      </vt:variant>
      <vt:variant>
        <vt:i4>0</vt:i4>
      </vt:variant>
      <vt:variant>
        <vt:i4>5</vt:i4>
      </vt:variant>
      <vt:variant>
        <vt:lpwstr>http://normas.caixa/normativo/MO30340</vt:lpwstr>
      </vt:variant>
      <vt:variant>
        <vt:lpwstr/>
      </vt:variant>
      <vt:variant>
        <vt:i4>655365</vt:i4>
      </vt:variant>
      <vt:variant>
        <vt:i4>1002</vt:i4>
      </vt:variant>
      <vt:variant>
        <vt:i4>0</vt:i4>
      </vt:variant>
      <vt:variant>
        <vt:i4>5</vt:i4>
      </vt:variant>
      <vt:variant>
        <vt:lpwstr>http://normas.caixa/normativo/MO30341</vt:lpwstr>
      </vt:variant>
      <vt:variant>
        <vt:lpwstr/>
      </vt:variant>
      <vt:variant>
        <vt:i4>851973</vt:i4>
      </vt:variant>
      <vt:variant>
        <vt:i4>999</vt:i4>
      </vt:variant>
      <vt:variant>
        <vt:i4>0</vt:i4>
      </vt:variant>
      <vt:variant>
        <vt:i4>5</vt:i4>
      </vt:variant>
      <vt:variant>
        <vt:lpwstr>http://normas.caixa/normativo/MO30337</vt:lpwstr>
      </vt:variant>
      <vt:variant>
        <vt:lpwstr/>
      </vt:variant>
      <vt:variant>
        <vt:i4>655365</vt:i4>
      </vt:variant>
      <vt:variant>
        <vt:i4>996</vt:i4>
      </vt:variant>
      <vt:variant>
        <vt:i4>0</vt:i4>
      </vt:variant>
      <vt:variant>
        <vt:i4>5</vt:i4>
      </vt:variant>
      <vt:variant>
        <vt:lpwstr>http://normas.caixa/normativo/MO30341</vt:lpwstr>
      </vt:variant>
      <vt:variant>
        <vt:lpwstr/>
      </vt:variant>
      <vt:variant>
        <vt:i4>655365</vt:i4>
      </vt:variant>
      <vt:variant>
        <vt:i4>993</vt:i4>
      </vt:variant>
      <vt:variant>
        <vt:i4>0</vt:i4>
      </vt:variant>
      <vt:variant>
        <vt:i4>5</vt:i4>
      </vt:variant>
      <vt:variant>
        <vt:lpwstr>http://normas.caixa/normativo/MO30341</vt:lpwstr>
      </vt:variant>
      <vt:variant>
        <vt:lpwstr/>
      </vt:variant>
      <vt:variant>
        <vt:i4>655365</vt:i4>
      </vt:variant>
      <vt:variant>
        <vt:i4>990</vt:i4>
      </vt:variant>
      <vt:variant>
        <vt:i4>0</vt:i4>
      </vt:variant>
      <vt:variant>
        <vt:i4>5</vt:i4>
      </vt:variant>
      <vt:variant>
        <vt:lpwstr>http://normas.caixa/normativo/MO30341</vt:lpwstr>
      </vt:variant>
      <vt:variant>
        <vt:lpwstr/>
      </vt:variant>
      <vt:variant>
        <vt:i4>655365</vt:i4>
      </vt:variant>
      <vt:variant>
        <vt:i4>987</vt:i4>
      </vt:variant>
      <vt:variant>
        <vt:i4>0</vt:i4>
      </vt:variant>
      <vt:variant>
        <vt:i4>5</vt:i4>
      </vt:variant>
      <vt:variant>
        <vt:lpwstr>http://normas.caixa/normativo/MO30344</vt:lpwstr>
      </vt:variant>
      <vt:variant>
        <vt:lpwstr/>
      </vt:variant>
      <vt:variant>
        <vt:i4>262145</vt:i4>
      </vt:variant>
      <vt:variant>
        <vt:i4>984</vt:i4>
      </vt:variant>
      <vt:variant>
        <vt:i4>0</vt:i4>
      </vt:variant>
      <vt:variant>
        <vt:i4>5</vt:i4>
      </vt:variant>
      <vt:variant>
        <vt:lpwstr>http://normas.caixa/normativo/MO43092</vt:lpwstr>
      </vt:variant>
      <vt:variant>
        <vt:lpwstr/>
      </vt:variant>
      <vt:variant>
        <vt:i4>786446</vt:i4>
      </vt:variant>
      <vt:variant>
        <vt:i4>981</vt:i4>
      </vt:variant>
      <vt:variant>
        <vt:i4>0</vt:i4>
      </vt:variant>
      <vt:variant>
        <vt:i4>5</vt:i4>
      </vt:variant>
      <vt:variant>
        <vt:lpwstr>http://normas.caixa/normativo/MO30824</vt:lpwstr>
      </vt:variant>
      <vt:variant>
        <vt:lpwstr/>
      </vt:variant>
      <vt:variant>
        <vt:i4>79</vt:i4>
      </vt:variant>
      <vt:variant>
        <vt:i4>978</vt:i4>
      </vt:variant>
      <vt:variant>
        <vt:i4>0</vt:i4>
      </vt:variant>
      <vt:variant>
        <vt:i4>5</vt:i4>
      </vt:variant>
      <vt:variant>
        <vt:lpwstr>https://www.fgts.gov.br/</vt:lpwstr>
      </vt:variant>
      <vt:variant>
        <vt:lpwstr/>
      </vt:variant>
      <vt:variant>
        <vt:i4>4456476</vt:i4>
      </vt:variant>
      <vt:variant>
        <vt:i4>975</vt:i4>
      </vt:variant>
      <vt:variant>
        <vt:i4>0</vt:i4>
      </vt:variant>
      <vt:variant>
        <vt:i4>5</vt:i4>
      </vt:variant>
      <vt:variant>
        <vt:lpwstr>https://habitacao.caixa.gov.br/siopiweb-web/</vt:lpwstr>
      </vt:variant>
      <vt:variant>
        <vt:lpwstr/>
      </vt:variant>
      <vt:variant>
        <vt:i4>786446</vt:i4>
      </vt:variant>
      <vt:variant>
        <vt:i4>972</vt:i4>
      </vt:variant>
      <vt:variant>
        <vt:i4>0</vt:i4>
      </vt:variant>
      <vt:variant>
        <vt:i4>5</vt:i4>
      </vt:variant>
      <vt:variant>
        <vt:lpwstr>http://normas.caixa/normativo/MO30824</vt:lpwstr>
      </vt:variant>
      <vt:variant>
        <vt:lpwstr/>
      </vt:variant>
      <vt:variant>
        <vt:i4>524289</vt:i4>
      </vt:variant>
      <vt:variant>
        <vt:i4>969</vt:i4>
      </vt:variant>
      <vt:variant>
        <vt:i4>0</vt:i4>
      </vt:variant>
      <vt:variant>
        <vt:i4>5</vt:i4>
      </vt:variant>
      <vt:variant>
        <vt:lpwstr>http://normas.caixa/normativo/MO30769</vt:lpwstr>
      </vt:variant>
      <vt:variant>
        <vt:lpwstr/>
      </vt:variant>
      <vt:variant>
        <vt:i4>524289</vt:i4>
      </vt:variant>
      <vt:variant>
        <vt:i4>966</vt:i4>
      </vt:variant>
      <vt:variant>
        <vt:i4>0</vt:i4>
      </vt:variant>
      <vt:variant>
        <vt:i4>5</vt:i4>
      </vt:variant>
      <vt:variant>
        <vt:lpwstr>http://normas.caixa/normativo/MO30769</vt:lpwstr>
      </vt:variant>
      <vt:variant>
        <vt:lpwstr/>
      </vt:variant>
      <vt:variant>
        <vt:i4>7471218</vt:i4>
      </vt:variant>
      <vt:variant>
        <vt:i4>963</vt:i4>
      </vt:variant>
      <vt:variant>
        <vt:i4>0</vt:i4>
      </vt:variant>
      <vt:variant>
        <vt:i4>5</vt:i4>
      </vt:variant>
      <vt:variant>
        <vt:lpwstr>https://www.ciweb.caixa.gov.br/sso</vt:lpwstr>
      </vt:variant>
      <vt:variant>
        <vt:lpwstr/>
      </vt:variant>
      <vt:variant>
        <vt:i4>1310799</vt:i4>
      </vt:variant>
      <vt:variant>
        <vt:i4>960</vt:i4>
      </vt:variant>
      <vt:variant>
        <vt:i4>0</vt:i4>
      </vt:variant>
      <vt:variant>
        <vt:i4>5</vt:i4>
      </vt:variant>
      <vt:variant>
        <vt:lpwstr>http://ciweb4.extranet.caixa/sso/</vt:lpwstr>
      </vt:variant>
      <vt:variant>
        <vt:lpwstr/>
      </vt:variant>
      <vt:variant>
        <vt:i4>786446</vt:i4>
      </vt:variant>
      <vt:variant>
        <vt:i4>957</vt:i4>
      </vt:variant>
      <vt:variant>
        <vt:i4>0</vt:i4>
      </vt:variant>
      <vt:variant>
        <vt:i4>5</vt:i4>
      </vt:variant>
      <vt:variant>
        <vt:lpwstr>http://normas.caixa/normativo/MO30824</vt:lpwstr>
      </vt:variant>
      <vt:variant>
        <vt:lpwstr/>
      </vt:variant>
      <vt:variant>
        <vt:i4>524289</vt:i4>
      </vt:variant>
      <vt:variant>
        <vt:i4>954</vt:i4>
      </vt:variant>
      <vt:variant>
        <vt:i4>0</vt:i4>
      </vt:variant>
      <vt:variant>
        <vt:i4>5</vt:i4>
      </vt:variant>
      <vt:variant>
        <vt:lpwstr>http://normas.caixa/normativo/MO30769</vt:lpwstr>
      </vt:variant>
      <vt:variant>
        <vt:lpwstr/>
      </vt:variant>
      <vt:variant>
        <vt:i4>6881386</vt:i4>
      </vt:variant>
      <vt:variant>
        <vt:i4>951</vt:i4>
      </vt:variant>
      <vt:variant>
        <vt:i4>0</vt:i4>
      </vt:variant>
      <vt:variant>
        <vt:i4>5</vt:i4>
      </vt:variant>
      <vt:variant>
        <vt:lpwstr>https://www8.caixa.gov.br/</vt:lpwstr>
      </vt:variant>
      <vt:variant>
        <vt:lpwstr/>
      </vt:variant>
      <vt:variant>
        <vt:i4>2097251</vt:i4>
      </vt:variant>
      <vt:variant>
        <vt:i4>948</vt:i4>
      </vt:variant>
      <vt:variant>
        <vt:i4>0</vt:i4>
      </vt:variant>
      <vt:variant>
        <vt:i4>5</vt:i4>
      </vt:variant>
      <vt:variant>
        <vt:lpwstr>https://normas.caixa/normativo/MO30769</vt:lpwstr>
      </vt:variant>
      <vt:variant>
        <vt:lpwstr/>
      </vt:variant>
      <vt:variant>
        <vt:i4>786446</vt:i4>
      </vt:variant>
      <vt:variant>
        <vt:i4>945</vt:i4>
      </vt:variant>
      <vt:variant>
        <vt:i4>0</vt:i4>
      </vt:variant>
      <vt:variant>
        <vt:i4>5</vt:i4>
      </vt:variant>
      <vt:variant>
        <vt:lpwstr>http://normas.caixa/normativo/MO30824</vt:lpwstr>
      </vt:variant>
      <vt:variant>
        <vt:lpwstr/>
      </vt:variant>
      <vt:variant>
        <vt:i4>524289</vt:i4>
      </vt:variant>
      <vt:variant>
        <vt:i4>942</vt:i4>
      </vt:variant>
      <vt:variant>
        <vt:i4>0</vt:i4>
      </vt:variant>
      <vt:variant>
        <vt:i4>5</vt:i4>
      </vt:variant>
      <vt:variant>
        <vt:lpwstr>http://normas.caixa/normativo/MO30769</vt:lpwstr>
      </vt:variant>
      <vt:variant>
        <vt:lpwstr/>
      </vt:variant>
      <vt:variant>
        <vt:i4>2687073</vt:i4>
      </vt:variant>
      <vt:variant>
        <vt:i4>939</vt:i4>
      </vt:variant>
      <vt:variant>
        <vt:i4>0</vt:i4>
      </vt:variant>
      <vt:variant>
        <vt:i4>5</vt:i4>
      </vt:variant>
      <vt:variant>
        <vt:lpwstr>https://normas.caixa/normativo/MO30344</vt:lpwstr>
      </vt:variant>
      <vt:variant>
        <vt:lpwstr/>
      </vt:variant>
      <vt:variant>
        <vt:i4>6684734</vt:i4>
      </vt:variant>
      <vt:variant>
        <vt:i4>936</vt:i4>
      </vt:variant>
      <vt:variant>
        <vt:i4>0</vt:i4>
      </vt:variant>
      <vt:variant>
        <vt:i4>5</vt:i4>
      </vt:variant>
      <vt:variant>
        <vt:lpwstr>https://www.parceiros.caixa.gov.br/</vt:lpwstr>
      </vt:variant>
      <vt:variant>
        <vt:lpwstr/>
      </vt:variant>
      <vt:variant>
        <vt:i4>2818110</vt:i4>
      </vt:variant>
      <vt:variant>
        <vt:i4>933</vt:i4>
      </vt:variant>
      <vt:variant>
        <vt:i4>0</vt:i4>
      </vt:variant>
      <vt:variant>
        <vt:i4>5</vt:i4>
      </vt:variant>
      <vt:variant>
        <vt:lpwstr>https://www.caixa.gov.br/voce/habitacao/construcao/Paginas/default.aspx</vt:lpwstr>
      </vt:variant>
      <vt:variant>
        <vt:lpwstr/>
      </vt:variant>
      <vt:variant>
        <vt:i4>1835092</vt:i4>
      </vt:variant>
      <vt:variant>
        <vt:i4>930</vt:i4>
      </vt:variant>
      <vt:variant>
        <vt:i4>0</vt:i4>
      </vt:variant>
      <vt:variant>
        <vt:i4>5</vt:i4>
      </vt:variant>
      <vt:variant>
        <vt:lpwstr>http://www.caixa.gov.br/</vt:lpwstr>
      </vt:variant>
      <vt:variant>
        <vt:lpwstr/>
      </vt:variant>
      <vt:variant>
        <vt:i4>851969</vt:i4>
      </vt:variant>
      <vt:variant>
        <vt:i4>927</vt:i4>
      </vt:variant>
      <vt:variant>
        <vt:i4>0</vt:i4>
      </vt:variant>
      <vt:variant>
        <vt:i4>5</vt:i4>
      </vt:variant>
      <vt:variant>
        <vt:lpwstr>http://normas.caixa/normativo/MO30738</vt:lpwstr>
      </vt:variant>
      <vt:variant>
        <vt:lpwstr/>
      </vt:variant>
      <vt:variant>
        <vt:i4>851969</vt:i4>
      </vt:variant>
      <vt:variant>
        <vt:i4>924</vt:i4>
      </vt:variant>
      <vt:variant>
        <vt:i4>0</vt:i4>
      </vt:variant>
      <vt:variant>
        <vt:i4>5</vt:i4>
      </vt:variant>
      <vt:variant>
        <vt:lpwstr>http://normas.caixa/normativo/MO30733</vt:lpwstr>
      </vt:variant>
      <vt:variant>
        <vt:lpwstr/>
      </vt:variant>
      <vt:variant>
        <vt:i4>655365</vt:i4>
      </vt:variant>
      <vt:variant>
        <vt:i4>921</vt:i4>
      </vt:variant>
      <vt:variant>
        <vt:i4>0</vt:i4>
      </vt:variant>
      <vt:variant>
        <vt:i4>5</vt:i4>
      </vt:variant>
      <vt:variant>
        <vt:lpwstr>http://normas.caixa/normativo/MO30344</vt:lpwstr>
      </vt:variant>
      <vt:variant>
        <vt:lpwstr/>
      </vt:variant>
      <vt:variant>
        <vt:i4>655365</vt:i4>
      </vt:variant>
      <vt:variant>
        <vt:i4>918</vt:i4>
      </vt:variant>
      <vt:variant>
        <vt:i4>0</vt:i4>
      </vt:variant>
      <vt:variant>
        <vt:i4>5</vt:i4>
      </vt:variant>
      <vt:variant>
        <vt:lpwstr>http://normas.caixa/normativo/MO30344</vt:lpwstr>
      </vt:variant>
      <vt:variant>
        <vt:lpwstr/>
      </vt:variant>
      <vt:variant>
        <vt:i4>655365</vt:i4>
      </vt:variant>
      <vt:variant>
        <vt:i4>915</vt:i4>
      </vt:variant>
      <vt:variant>
        <vt:i4>0</vt:i4>
      </vt:variant>
      <vt:variant>
        <vt:i4>5</vt:i4>
      </vt:variant>
      <vt:variant>
        <vt:lpwstr>http://normas.caixa/normativo/MO30344</vt:lpwstr>
      </vt:variant>
      <vt:variant>
        <vt:lpwstr/>
      </vt:variant>
      <vt:variant>
        <vt:i4>4915292</vt:i4>
      </vt:variant>
      <vt:variant>
        <vt:i4>912</vt:i4>
      </vt:variant>
      <vt:variant>
        <vt:i4>0</vt:i4>
      </vt:variant>
      <vt:variant>
        <vt:i4>5</vt:i4>
      </vt:variant>
      <vt:variant>
        <vt:lpwstr>https://www.gov.br/inmetro/pt-br</vt:lpwstr>
      </vt:variant>
      <vt:variant>
        <vt:lpwstr/>
      </vt:variant>
      <vt:variant>
        <vt:i4>2621499</vt:i4>
      </vt:variant>
      <vt:variant>
        <vt:i4>909</vt:i4>
      </vt:variant>
      <vt:variant>
        <vt:i4>0</vt:i4>
      </vt:variant>
      <vt:variant>
        <vt:i4>5</vt:i4>
      </vt:variant>
      <vt:variant>
        <vt:lpwstr>https://pbqp-h.mdr.gov.br/</vt:lpwstr>
      </vt:variant>
      <vt:variant>
        <vt:lpwstr/>
      </vt:variant>
      <vt:variant>
        <vt:i4>6946851</vt:i4>
      </vt:variant>
      <vt:variant>
        <vt:i4>906</vt:i4>
      </vt:variant>
      <vt:variant>
        <vt:i4>0</vt:i4>
      </vt:variant>
      <vt:variant>
        <vt:i4>5</vt:i4>
      </vt:variant>
      <vt:variant>
        <vt:lpwstr>https://rfb.gov.br/</vt:lpwstr>
      </vt:variant>
      <vt:variant>
        <vt:lpwstr/>
      </vt:variant>
      <vt:variant>
        <vt:i4>4456476</vt:i4>
      </vt:variant>
      <vt:variant>
        <vt:i4>903</vt:i4>
      </vt:variant>
      <vt:variant>
        <vt:i4>0</vt:i4>
      </vt:variant>
      <vt:variant>
        <vt:i4>5</vt:i4>
      </vt:variant>
      <vt:variant>
        <vt:lpwstr>https://habitacao.caixa.gov.br/siopiweb-web/</vt:lpwstr>
      </vt:variant>
      <vt:variant>
        <vt:lpwstr/>
      </vt:variant>
      <vt:variant>
        <vt:i4>4784132</vt:i4>
      </vt:variant>
      <vt:variant>
        <vt:i4>900</vt:i4>
      </vt:variant>
      <vt:variant>
        <vt:i4>0</vt:i4>
      </vt:variant>
      <vt:variant>
        <vt:i4>5</vt:i4>
      </vt:variant>
      <vt:variant>
        <vt:lpwstr>https://scpo.mte.gov.br/</vt:lpwstr>
      </vt:variant>
      <vt:variant>
        <vt:lpwstr/>
      </vt:variant>
      <vt:variant>
        <vt:i4>4456476</vt:i4>
      </vt:variant>
      <vt:variant>
        <vt:i4>897</vt:i4>
      </vt:variant>
      <vt:variant>
        <vt:i4>0</vt:i4>
      </vt:variant>
      <vt:variant>
        <vt:i4>5</vt:i4>
      </vt:variant>
      <vt:variant>
        <vt:lpwstr>https://habitacao.caixa.gov.br/siopiweb-web/</vt:lpwstr>
      </vt:variant>
      <vt:variant>
        <vt:lpwstr/>
      </vt:variant>
      <vt:variant>
        <vt:i4>5374017</vt:i4>
      </vt:variant>
      <vt:variant>
        <vt:i4>894</vt:i4>
      </vt:variant>
      <vt:variant>
        <vt:i4>0</vt:i4>
      </vt:variant>
      <vt:variant>
        <vt:i4>5</vt:i4>
      </vt:variant>
      <vt:variant>
        <vt:lpwstr>https://www.caixa.gov.br/Paginas/home-caixa.aspx</vt:lpwstr>
      </vt:variant>
      <vt:variant>
        <vt:lpwstr/>
      </vt:variant>
      <vt:variant>
        <vt:i4>458756</vt:i4>
      </vt:variant>
      <vt:variant>
        <vt:i4>891</vt:i4>
      </vt:variant>
      <vt:variant>
        <vt:i4>0</vt:i4>
      </vt:variant>
      <vt:variant>
        <vt:i4>5</vt:i4>
      </vt:variant>
      <vt:variant>
        <vt:lpwstr>http://normas.caixa/normativo/MO29300</vt:lpwstr>
      </vt:variant>
      <vt:variant>
        <vt:lpwstr/>
      </vt:variant>
      <vt:variant>
        <vt:i4>2031706</vt:i4>
      </vt:variant>
      <vt:variant>
        <vt:i4>888</vt:i4>
      </vt:variant>
      <vt:variant>
        <vt:i4>0</vt:i4>
      </vt:variant>
      <vt:variant>
        <vt:i4>5</vt:i4>
      </vt:variant>
      <vt:variant>
        <vt:lpwstr>https://normas.caixa/normativo/HH186</vt:lpwstr>
      </vt:variant>
      <vt:variant>
        <vt:lpwstr/>
      </vt:variant>
      <vt:variant>
        <vt:i4>4063281</vt:i4>
      </vt:variant>
      <vt:variant>
        <vt:i4>885</vt:i4>
      </vt:variant>
      <vt:variant>
        <vt:i4>0</vt:i4>
      </vt:variant>
      <vt:variant>
        <vt:i4>5</vt:i4>
      </vt:variant>
      <vt:variant>
        <vt:lpwstr>http://normas.caixa/normativo/HH178</vt:lpwstr>
      </vt:variant>
      <vt:variant>
        <vt:lpwstr/>
      </vt:variant>
      <vt:variant>
        <vt:i4>5832775</vt:i4>
      </vt:variant>
      <vt:variant>
        <vt:i4>882</vt:i4>
      </vt:variant>
      <vt:variant>
        <vt:i4>0</vt:i4>
      </vt:variant>
      <vt:variant>
        <vt:i4>5</vt:i4>
      </vt:variant>
      <vt:variant>
        <vt:lpwstr>https://sistema.patrimoniodetodos.gov.br/</vt:lpwstr>
      </vt:variant>
      <vt:variant>
        <vt:lpwstr>/conteudo/22</vt:lpwstr>
      </vt:variant>
      <vt:variant>
        <vt:i4>4456476</vt:i4>
      </vt:variant>
      <vt:variant>
        <vt:i4>879</vt:i4>
      </vt:variant>
      <vt:variant>
        <vt:i4>0</vt:i4>
      </vt:variant>
      <vt:variant>
        <vt:i4>5</vt:i4>
      </vt:variant>
      <vt:variant>
        <vt:lpwstr>https://habitacao.caixa.gov.br/siopiweb-web/</vt:lpwstr>
      </vt:variant>
      <vt:variant>
        <vt:lpwstr/>
      </vt:variant>
      <vt:variant>
        <vt:i4>65621</vt:i4>
      </vt:variant>
      <vt:variant>
        <vt:i4>876</vt:i4>
      </vt:variant>
      <vt:variant>
        <vt:i4>0</vt:i4>
      </vt:variant>
      <vt:variant>
        <vt:i4>5</vt:i4>
      </vt:variant>
      <vt:variant>
        <vt:lpwstr>https://normas.caixa/normativo/PO001</vt:lpwstr>
      </vt:variant>
      <vt:variant>
        <vt:lpwstr/>
      </vt:variant>
      <vt:variant>
        <vt:i4>917505</vt:i4>
      </vt:variant>
      <vt:variant>
        <vt:i4>873</vt:i4>
      </vt:variant>
      <vt:variant>
        <vt:i4>0</vt:i4>
      </vt:variant>
      <vt:variant>
        <vt:i4>5</vt:i4>
      </vt:variant>
      <vt:variant>
        <vt:lpwstr>http://normas.caixa/normativo/MO30701</vt:lpwstr>
      </vt:variant>
      <vt:variant>
        <vt:lpwstr/>
      </vt:variant>
      <vt:variant>
        <vt:i4>5374033</vt:i4>
      </vt:variant>
      <vt:variant>
        <vt:i4>870</vt:i4>
      </vt:variant>
      <vt:variant>
        <vt:i4>0</vt:i4>
      </vt:variant>
      <vt:variant>
        <vt:i4>5</vt:i4>
      </vt:variant>
      <vt:variant>
        <vt:lpwstr>https://www.caixa.gov.br/Downloads/habitacao-documentos-gerais/passos-indexadores-amortizacao.pdf</vt:lpwstr>
      </vt:variant>
      <vt:variant>
        <vt:lpwstr/>
      </vt:variant>
      <vt:variant>
        <vt:i4>2097251</vt:i4>
      </vt:variant>
      <vt:variant>
        <vt:i4>867</vt:i4>
      </vt:variant>
      <vt:variant>
        <vt:i4>0</vt:i4>
      </vt:variant>
      <vt:variant>
        <vt:i4>5</vt:i4>
      </vt:variant>
      <vt:variant>
        <vt:lpwstr>https://normas.caixa/normativo/MO30769</vt:lpwstr>
      </vt:variant>
      <vt:variant>
        <vt:lpwstr/>
      </vt:variant>
      <vt:variant>
        <vt:i4>2228327</vt:i4>
      </vt:variant>
      <vt:variant>
        <vt:i4>864</vt:i4>
      </vt:variant>
      <vt:variant>
        <vt:i4>0</vt:i4>
      </vt:variant>
      <vt:variant>
        <vt:i4>5</vt:i4>
      </vt:variant>
      <vt:variant>
        <vt:lpwstr>https://normas.caixa/normativo/MO30824</vt:lpwstr>
      </vt:variant>
      <vt:variant>
        <vt:lpwstr/>
      </vt:variant>
      <vt:variant>
        <vt:i4>3735602</vt:i4>
      </vt:variant>
      <vt:variant>
        <vt:i4>861</vt:i4>
      </vt:variant>
      <vt:variant>
        <vt:i4>0</vt:i4>
      </vt:variant>
      <vt:variant>
        <vt:i4>5</vt:i4>
      </vt:variant>
      <vt:variant>
        <vt:lpwstr>http://normas.caixa/normativo/HH200</vt:lpwstr>
      </vt:variant>
      <vt:variant>
        <vt:lpwstr/>
      </vt:variant>
      <vt:variant>
        <vt:i4>1769484</vt:i4>
      </vt:variant>
      <vt:variant>
        <vt:i4>858</vt:i4>
      </vt:variant>
      <vt:variant>
        <vt:i4>0</vt:i4>
      </vt:variant>
      <vt:variant>
        <vt:i4>5</vt:i4>
      </vt:variant>
      <vt:variant>
        <vt:lpwstr/>
      </vt:variant>
      <vt:variant>
        <vt:lpwstr>Item_3_1_1_1</vt:lpwstr>
      </vt:variant>
      <vt:variant>
        <vt:i4>1114166</vt:i4>
      </vt:variant>
      <vt:variant>
        <vt:i4>845</vt:i4>
      </vt:variant>
      <vt:variant>
        <vt:i4>0</vt:i4>
      </vt:variant>
      <vt:variant>
        <vt:i4>5</vt:i4>
      </vt:variant>
      <vt:variant>
        <vt:lpwstr/>
      </vt:variant>
      <vt:variant>
        <vt:lpwstr>_Toc214462614</vt:lpwstr>
      </vt:variant>
      <vt:variant>
        <vt:i4>1114166</vt:i4>
      </vt:variant>
      <vt:variant>
        <vt:i4>839</vt:i4>
      </vt:variant>
      <vt:variant>
        <vt:i4>0</vt:i4>
      </vt:variant>
      <vt:variant>
        <vt:i4>5</vt:i4>
      </vt:variant>
      <vt:variant>
        <vt:lpwstr/>
      </vt:variant>
      <vt:variant>
        <vt:lpwstr>_Toc214462613</vt:lpwstr>
      </vt:variant>
      <vt:variant>
        <vt:i4>1114166</vt:i4>
      </vt:variant>
      <vt:variant>
        <vt:i4>833</vt:i4>
      </vt:variant>
      <vt:variant>
        <vt:i4>0</vt:i4>
      </vt:variant>
      <vt:variant>
        <vt:i4>5</vt:i4>
      </vt:variant>
      <vt:variant>
        <vt:lpwstr/>
      </vt:variant>
      <vt:variant>
        <vt:lpwstr>_Toc214462612</vt:lpwstr>
      </vt:variant>
      <vt:variant>
        <vt:i4>1114166</vt:i4>
      </vt:variant>
      <vt:variant>
        <vt:i4>827</vt:i4>
      </vt:variant>
      <vt:variant>
        <vt:i4>0</vt:i4>
      </vt:variant>
      <vt:variant>
        <vt:i4>5</vt:i4>
      </vt:variant>
      <vt:variant>
        <vt:lpwstr/>
      </vt:variant>
      <vt:variant>
        <vt:lpwstr>_Toc214462611</vt:lpwstr>
      </vt:variant>
      <vt:variant>
        <vt:i4>1114166</vt:i4>
      </vt:variant>
      <vt:variant>
        <vt:i4>821</vt:i4>
      </vt:variant>
      <vt:variant>
        <vt:i4>0</vt:i4>
      </vt:variant>
      <vt:variant>
        <vt:i4>5</vt:i4>
      </vt:variant>
      <vt:variant>
        <vt:lpwstr/>
      </vt:variant>
      <vt:variant>
        <vt:lpwstr>_Toc214462610</vt:lpwstr>
      </vt:variant>
      <vt:variant>
        <vt:i4>1048630</vt:i4>
      </vt:variant>
      <vt:variant>
        <vt:i4>815</vt:i4>
      </vt:variant>
      <vt:variant>
        <vt:i4>0</vt:i4>
      </vt:variant>
      <vt:variant>
        <vt:i4>5</vt:i4>
      </vt:variant>
      <vt:variant>
        <vt:lpwstr/>
      </vt:variant>
      <vt:variant>
        <vt:lpwstr>_Toc214462609</vt:lpwstr>
      </vt:variant>
      <vt:variant>
        <vt:i4>1048630</vt:i4>
      </vt:variant>
      <vt:variant>
        <vt:i4>809</vt:i4>
      </vt:variant>
      <vt:variant>
        <vt:i4>0</vt:i4>
      </vt:variant>
      <vt:variant>
        <vt:i4>5</vt:i4>
      </vt:variant>
      <vt:variant>
        <vt:lpwstr/>
      </vt:variant>
      <vt:variant>
        <vt:lpwstr>_Toc214462608</vt:lpwstr>
      </vt:variant>
      <vt:variant>
        <vt:i4>1048630</vt:i4>
      </vt:variant>
      <vt:variant>
        <vt:i4>803</vt:i4>
      </vt:variant>
      <vt:variant>
        <vt:i4>0</vt:i4>
      </vt:variant>
      <vt:variant>
        <vt:i4>5</vt:i4>
      </vt:variant>
      <vt:variant>
        <vt:lpwstr/>
      </vt:variant>
      <vt:variant>
        <vt:lpwstr>_Toc214462607</vt:lpwstr>
      </vt:variant>
      <vt:variant>
        <vt:i4>1048630</vt:i4>
      </vt:variant>
      <vt:variant>
        <vt:i4>797</vt:i4>
      </vt:variant>
      <vt:variant>
        <vt:i4>0</vt:i4>
      </vt:variant>
      <vt:variant>
        <vt:i4>5</vt:i4>
      </vt:variant>
      <vt:variant>
        <vt:lpwstr/>
      </vt:variant>
      <vt:variant>
        <vt:lpwstr>_Toc214462606</vt:lpwstr>
      </vt:variant>
      <vt:variant>
        <vt:i4>1048630</vt:i4>
      </vt:variant>
      <vt:variant>
        <vt:i4>791</vt:i4>
      </vt:variant>
      <vt:variant>
        <vt:i4>0</vt:i4>
      </vt:variant>
      <vt:variant>
        <vt:i4>5</vt:i4>
      </vt:variant>
      <vt:variant>
        <vt:lpwstr/>
      </vt:variant>
      <vt:variant>
        <vt:lpwstr>_Toc214462605</vt:lpwstr>
      </vt:variant>
      <vt:variant>
        <vt:i4>1048630</vt:i4>
      </vt:variant>
      <vt:variant>
        <vt:i4>785</vt:i4>
      </vt:variant>
      <vt:variant>
        <vt:i4>0</vt:i4>
      </vt:variant>
      <vt:variant>
        <vt:i4>5</vt:i4>
      </vt:variant>
      <vt:variant>
        <vt:lpwstr/>
      </vt:variant>
      <vt:variant>
        <vt:lpwstr>_Toc214462604</vt:lpwstr>
      </vt:variant>
      <vt:variant>
        <vt:i4>1048630</vt:i4>
      </vt:variant>
      <vt:variant>
        <vt:i4>779</vt:i4>
      </vt:variant>
      <vt:variant>
        <vt:i4>0</vt:i4>
      </vt:variant>
      <vt:variant>
        <vt:i4>5</vt:i4>
      </vt:variant>
      <vt:variant>
        <vt:lpwstr/>
      </vt:variant>
      <vt:variant>
        <vt:lpwstr>_Toc214462603</vt:lpwstr>
      </vt:variant>
      <vt:variant>
        <vt:i4>1048630</vt:i4>
      </vt:variant>
      <vt:variant>
        <vt:i4>773</vt:i4>
      </vt:variant>
      <vt:variant>
        <vt:i4>0</vt:i4>
      </vt:variant>
      <vt:variant>
        <vt:i4>5</vt:i4>
      </vt:variant>
      <vt:variant>
        <vt:lpwstr/>
      </vt:variant>
      <vt:variant>
        <vt:lpwstr>_Toc214462602</vt:lpwstr>
      </vt:variant>
      <vt:variant>
        <vt:i4>1048630</vt:i4>
      </vt:variant>
      <vt:variant>
        <vt:i4>767</vt:i4>
      </vt:variant>
      <vt:variant>
        <vt:i4>0</vt:i4>
      </vt:variant>
      <vt:variant>
        <vt:i4>5</vt:i4>
      </vt:variant>
      <vt:variant>
        <vt:lpwstr/>
      </vt:variant>
      <vt:variant>
        <vt:lpwstr>_Toc214462601</vt:lpwstr>
      </vt:variant>
      <vt:variant>
        <vt:i4>1048630</vt:i4>
      </vt:variant>
      <vt:variant>
        <vt:i4>761</vt:i4>
      </vt:variant>
      <vt:variant>
        <vt:i4>0</vt:i4>
      </vt:variant>
      <vt:variant>
        <vt:i4>5</vt:i4>
      </vt:variant>
      <vt:variant>
        <vt:lpwstr/>
      </vt:variant>
      <vt:variant>
        <vt:lpwstr>_Toc214462600</vt:lpwstr>
      </vt:variant>
      <vt:variant>
        <vt:i4>1638453</vt:i4>
      </vt:variant>
      <vt:variant>
        <vt:i4>755</vt:i4>
      </vt:variant>
      <vt:variant>
        <vt:i4>0</vt:i4>
      </vt:variant>
      <vt:variant>
        <vt:i4>5</vt:i4>
      </vt:variant>
      <vt:variant>
        <vt:lpwstr/>
      </vt:variant>
      <vt:variant>
        <vt:lpwstr>_Toc214462599</vt:lpwstr>
      </vt:variant>
      <vt:variant>
        <vt:i4>1638453</vt:i4>
      </vt:variant>
      <vt:variant>
        <vt:i4>749</vt:i4>
      </vt:variant>
      <vt:variant>
        <vt:i4>0</vt:i4>
      </vt:variant>
      <vt:variant>
        <vt:i4>5</vt:i4>
      </vt:variant>
      <vt:variant>
        <vt:lpwstr/>
      </vt:variant>
      <vt:variant>
        <vt:lpwstr>_Toc214462598</vt:lpwstr>
      </vt:variant>
      <vt:variant>
        <vt:i4>1638453</vt:i4>
      </vt:variant>
      <vt:variant>
        <vt:i4>743</vt:i4>
      </vt:variant>
      <vt:variant>
        <vt:i4>0</vt:i4>
      </vt:variant>
      <vt:variant>
        <vt:i4>5</vt:i4>
      </vt:variant>
      <vt:variant>
        <vt:lpwstr/>
      </vt:variant>
      <vt:variant>
        <vt:lpwstr>_Toc214462597</vt:lpwstr>
      </vt:variant>
      <vt:variant>
        <vt:i4>1638453</vt:i4>
      </vt:variant>
      <vt:variant>
        <vt:i4>737</vt:i4>
      </vt:variant>
      <vt:variant>
        <vt:i4>0</vt:i4>
      </vt:variant>
      <vt:variant>
        <vt:i4>5</vt:i4>
      </vt:variant>
      <vt:variant>
        <vt:lpwstr/>
      </vt:variant>
      <vt:variant>
        <vt:lpwstr>_Toc214462596</vt:lpwstr>
      </vt:variant>
      <vt:variant>
        <vt:i4>1638453</vt:i4>
      </vt:variant>
      <vt:variant>
        <vt:i4>731</vt:i4>
      </vt:variant>
      <vt:variant>
        <vt:i4>0</vt:i4>
      </vt:variant>
      <vt:variant>
        <vt:i4>5</vt:i4>
      </vt:variant>
      <vt:variant>
        <vt:lpwstr/>
      </vt:variant>
      <vt:variant>
        <vt:lpwstr>_Toc214462595</vt:lpwstr>
      </vt:variant>
      <vt:variant>
        <vt:i4>1638453</vt:i4>
      </vt:variant>
      <vt:variant>
        <vt:i4>725</vt:i4>
      </vt:variant>
      <vt:variant>
        <vt:i4>0</vt:i4>
      </vt:variant>
      <vt:variant>
        <vt:i4>5</vt:i4>
      </vt:variant>
      <vt:variant>
        <vt:lpwstr/>
      </vt:variant>
      <vt:variant>
        <vt:lpwstr>_Toc214462594</vt:lpwstr>
      </vt:variant>
      <vt:variant>
        <vt:i4>1638453</vt:i4>
      </vt:variant>
      <vt:variant>
        <vt:i4>719</vt:i4>
      </vt:variant>
      <vt:variant>
        <vt:i4>0</vt:i4>
      </vt:variant>
      <vt:variant>
        <vt:i4>5</vt:i4>
      </vt:variant>
      <vt:variant>
        <vt:lpwstr/>
      </vt:variant>
      <vt:variant>
        <vt:lpwstr>_Toc214462593</vt:lpwstr>
      </vt:variant>
      <vt:variant>
        <vt:i4>1638453</vt:i4>
      </vt:variant>
      <vt:variant>
        <vt:i4>713</vt:i4>
      </vt:variant>
      <vt:variant>
        <vt:i4>0</vt:i4>
      </vt:variant>
      <vt:variant>
        <vt:i4>5</vt:i4>
      </vt:variant>
      <vt:variant>
        <vt:lpwstr/>
      </vt:variant>
      <vt:variant>
        <vt:lpwstr>_Toc214462592</vt:lpwstr>
      </vt:variant>
      <vt:variant>
        <vt:i4>1638453</vt:i4>
      </vt:variant>
      <vt:variant>
        <vt:i4>707</vt:i4>
      </vt:variant>
      <vt:variant>
        <vt:i4>0</vt:i4>
      </vt:variant>
      <vt:variant>
        <vt:i4>5</vt:i4>
      </vt:variant>
      <vt:variant>
        <vt:lpwstr/>
      </vt:variant>
      <vt:variant>
        <vt:lpwstr>_Toc214462591</vt:lpwstr>
      </vt:variant>
      <vt:variant>
        <vt:i4>1638453</vt:i4>
      </vt:variant>
      <vt:variant>
        <vt:i4>701</vt:i4>
      </vt:variant>
      <vt:variant>
        <vt:i4>0</vt:i4>
      </vt:variant>
      <vt:variant>
        <vt:i4>5</vt:i4>
      </vt:variant>
      <vt:variant>
        <vt:lpwstr/>
      </vt:variant>
      <vt:variant>
        <vt:lpwstr>_Toc214462590</vt:lpwstr>
      </vt:variant>
      <vt:variant>
        <vt:i4>1572917</vt:i4>
      </vt:variant>
      <vt:variant>
        <vt:i4>695</vt:i4>
      </vt:variant>
      <vt:variant>
        <vt:i4>0</vt:i4>
      </vt:variant>
      <vt:variant>
        <vt:i4>5</vt:i4>
      </vt:variant>
      <vt:variant>
        <vt:lpwstr/>
      </vt:variant>
      <vt:variant>
        <vt:lpwstr>_Toc214462589</vt:lpwstr>
      </vt:variant>
      <vt:variant>
        <vt:i4>1572917</vt:i4>
      </vt:variant>
      <vt:variant>
        <vt:i4>689</vt:i4>
      </vt:variant>
      <vt:variant>
        <vt:i4>0</vt:i4>
      </vt:variant>
      <vt:variant>
        <vt:i4>5</vt:i4>
      </vt:variant>
      <vt:variant>
        <vt:lpwstr/>
      </vt:variant>
      <vt:variant>
        <vt:lpwstr>_Toc214462588</vt:lpwstr>
      </vt:variant>
      <vt:variant>
        <vt:i4>1572917</vt:i4>
      </vt:variant>
      <vt:variant>
        <vt:i4>683</vt:i4>
      </vt:variant>
      <vt:variant>
        <vt:i4>0</vt:i4>
      </vt:variant>
      <vt:variant>
        <vt:i4>5</vt:i4>
      </vt:variant>
      <vt:variant>
        <vt:lpwstr/>
      </vt:variant>
      <vt:variant>
        <vt:lpwstr>_Toc214462587</vt:lpwstr>
      </vt:variant>
      <vt:variant>
        <vt:i4>1572917</vt:i4>
      </vt:variant>
      <vt:variant>
        <vt:i4>677</vt:i4>
      </vt:variant>
      <vt:variant>
        <vt:i4>0</vt:i4>
      </vt:variant>
      <vt:variant>
        <vt:i4>5</vt:i4>
      </vt:variant>
      <vt:variant>
        <vt:lpwstr/>
      </vt:variant>
      <vt:variant>
        <vt:lpwstr>_Toc214462586</vt:lpwstr>
      </vt:variant>
      <vt:variant>
        <vt:i4>1572917</vt:i4>
      </vt:variant>
      <vt:variant>
        <vt:i4>671</vt:i4>
      </vt:variant>
      <vt:variant>
        <vt:i4>0</vt:i4>
      </vt:variant>
      <vt:variant>
        <vt:i4>5</vt:i4>
      </vt:variant>
      <vt:variant>
        <vt:lpwstr/>
      </vt:variant>
      <vt:variant>
        <vt:lpwstr>_Toc214462585</vt:lpwstr>
      </vt:variant>
      <vt:variant>
        <vt:i4>1572917</vt:i4>
      </vt:variant>
      <vt:variant>
        <vt:i4>665</vt:i4>
      </vt:variant>
      <vt:variant>
        <vt:i4>0</vt:i4>
      </vt:variant>
      <vt:variant>
        <vt:i4>5</vt:i4>
      </vt:variant>
      <vt:variant>
        <vt:lpwstr/>
      </vt:variant>
      <vt:variant>
        <vt:lpwstr>_Toc214462584</vt:lpwstr>
      </vt:variant>
      <vt:variant>
        <vt:i4>1572917</vt:i4>
      </vt:variant>
      <vt:variant>
        <vt:i4>659</vt:i4>
      </vt:variant>
      <vt:variant>
        <vt:i4>0</vt:i4>
      </vt:variant>
      <vt:variant>
        <vt:i4>5</vt:i4>
      </vt:variant>
      <vt:variant>
        <vt:lpwstr/>
      </vt:variant>
      <vt:variant>
        <vt:lpwstr>_Toc214462583</vt:lpwstr>
      </vt:variant>
      <vt:variant>
        <vt:i4>1572917</vt:i4>
      </vt:variant>
      <vt:variant>
        <vt:i4>653</vt:i4>
      </vt:variant>
      <vt:variant>
        <vt:i4>0</vt:i4>
      </vt:variant>
      <vt:variant>
        <vt:i4>5</vt:i4>
      </vt:variant>
      <vt:variant>
        <vt:lpwstr/>
      </vt:variant>
      <vt:variant>
        <vt:lpwstr>_Toc214462582</vt:lpwstr>
      </vt:variant>
      <vt:variant>
        <vt:i4>1572917</vt:i4>
      </vt:variant>
      <vt:variant>
        <vt:i4>647</vt:i4>
      </vt:variant>
      <vt:variant>
        <vt:i4>0</vt:i4>
      </vt:variant>
      <vt:variant>
        <vt:i4>5</vt:i4>
      </vt:variant>
      <vt:variant>
        <vt:lpwstr/>
      </vt:variant>
      <vt:variant>
        <vt:lpwstr>_Toc214462581</vt:lpwstr>
      </vt:variant>
      <vt:variant>
        <vt:i4>1572917</vt:i4>
      </vt:variant>
      <vt:variant>
        <vt:i4>641</vt:i4>
      </vt:variant>
      <vt:variant>
        <vt:i4>0</vt:i4>
      </vt:variant>
      <vt:variant>
        <vt:i4>5</vt:i4>
      </vt:variant>
      <vt:variant>
        <vt:lpwstr/>
      </vt:variant>
      <vt:variant>
        <vt:lpwstr>_Toc214462580</vt:lpwstr>
      </vt:variant>
      <vt:variant>
        <vt:i4>1507381</vt:i4>
      </vt:variant>
      <vt:variant>
        <vt:i4>635</vt:i4>
      </vt:variant>
      <vt:variant>
        <vt:i4>0</vt:i4>
      </vt:variant>
      <vt:variant>
        <vt:i4>5</vt:i4>
      </vt:variant>
      <vt:variant>
        <vt:lpwstr/>
      </vt:variant>
      <vt:variant>
        <vt:lpwstr>_Toc214462579</vt:lpwstr>
      </vt:variant>
      <vt:variant>
        <vt:i4>1507381</vt:i4>
      </vt:variant>
      <vt:variant>
        <vt:i4>629</vt:i4>
      </vt:variant>
      <vt:variant>
        <vt:i4>0</vt:i4>
      </vt:variant>
      <vt:variant>
        <vt:i4>5</vt:i4>
      </vt:variant>
      <vt:variant>
        <vt:lpwstr/>
      </vt:variant>
      <vt:variant>
        <vt:lpwstr>_Toc214462578</vt:lpwstr>
      </vt:variant>
      <vt:variant>
        <vt:i4>1507381</vt:i4>
      </vt:variant>
      <vt:variant>
        <vt:i4>623</vt:i4>
      </vt:variant>
      <vt:variant>
        <vt:i4>0</vt:i4>
      </vt:variant>
      <vt:variant>
        <vt:i4>5</vt:i4>
      </vt:variant>
      <vt:variant>
        <vt:lpwstr/>
      </vt:variant>
      <vt:variant>
        <vt:lpwstr>_Toc214462577</vt:lpwstr>
      </vt:variant>
      <vt:variant>
        <vt:i4>1507381</vt:i4>
      </vt:variant>
      <vt:variant>
        <vt:i4>617</vt:i4>
      </vt:variant>
      <vt:variant>
        <vt:i4>0</vt:i4>
      </vt:variant>
      <vt:variant>
        <vt:i4>5</vt:i4>
      </vt:variant>
      <vt:variant>
        <vt:lpwstr/>
      </vt:variant>
      <vt:variant>
        <vt:lpwstr>_Toc214462576</vt:lpwstr>
      </vt:variant>
      <vt:variant>
        <vt:i4>1507381</vt:i4>
      </vt:variant>
      <vt:variant>
        <vt:i4>611</vt:i4>
      </vt:variant>
      <vt:variant>
        <vt:i4>0</vt:i4>
      </vt:variant>
      <vt:variant>
        <vt:i4>5</vt:i4>
      </vt:variant>
      <vt:variant>
        <vt:lpwstr/>
      </vt:variant>
      <vt:variant>
        <vt:lpwstr>_Toc214462575</vt:lpwstr>
      </vt:variant>
      <vt:variant>
        <vt:i4>1507381</vt:i4>
      </vt:variant>
      <vt:variant>
        <vt:i4>605</vt:i4>
      </vt:variant>
      <vt:variant>
        <vt:i4>0</vt:i4>
      </vt:variant>
      <vt:variant>
        <vt:i4>5</vt:i4>
      </vt:variant>
      <vt:variant>
        <vt:lpwstr/>
      </vt:variant>
      <vt:variant>
        <vt:lpwstr>_Toc214462574</vt:lpwstr>
      </vt:variant>
      <vt:variant>
        <vt:i4>1507381</vt:i4>
      </vt:variant>
      <vt:variant>
        <vt:i4>599</vt:i4>
      </vt:variant>
      <vt:variant>
        <vt:i4>0</vt:i4>
      </vt:variant>
      <vt:variant>
        <vt:i4>5</vt:i4>
      </vt:variant>
      <vt:variant>
        <vt:lpwstr/>
      </vt:variant>
      <vt:variant>
        <vt:lpwstr>_Toc214462573</vt:lpwstr>
      </vt:variant>
      <vt:variant>
        <vt:i4>1507381</vt:i4>
      </vt:variant>
      <vt:variant>
        <vt:i4>593</vt:i4>
      </vt:variant>
      <vt:variant>
        <vt:i4>0</vt:i4>
      </vt:variant>
      <vt:variant>
        <vt:i4>5</vt:i4>
      </vt:variant>
      <vt:variant>
        <vt:lpwstr/>
      </vt:variant>
      <vt:variant>
        <vt:lpwstr>_Toc214462572</vt:lpwstr>
      </vt:variant>
      <vt:variant>
        <vt:i4>1507381</vt:i4>
      </vt:variant>
      <vt:variant>
        <vt:i4>587</vt:i4>
      </vt:variant>
      <vt:variant>
        <vt:i4>0</vt:i4>
      </vt:variant>
      <vt:variant>
        <vt:i4>5</vt:i4>
      </vt:variant>
      <vt:variant>
        <vt:lpwstr/>
      </vt:variant>
      <vt:variant>
        <vt:lpwstr>_Toc214462571</vt:lpwstr>
      </vt:variant>
      <vt:variant>
        <vt:i4>1507381</vt:i4>
      </vt:variant>
      <vt:variant>
        <vt:i4>581</vt:i4>
      </vt:variant>
      <vt:variant>
        <vt:i4>0</vt:i4>
      </vt:variant>
      <vt:variant>
        <vt:i4>5</vt:i4>
      </vt:variant>
      <vt:variant>
        <vt:lpwstr/>
      </vt:variant>
      <vt:variant>
        <vt:lpwstr>_Toc214462570</vt:lpwstr>
      </vt:variant>
      <vt:variant>
        <vt:i4>1441845</vt:i4>
      </vt:variant>
      <vt:variant>
        <vt:i4>575</vt:i4>
      </vt:variant>
      <vt:variant>
        <vt:i4>0</vt:i4>
      </vt:variant>
      <vt:variant>
        <vt:i4>5</vt:i4>
      </vt:variant>
      <vt:variant>
        <vt:lpwstr/>
      </vt:variant>
      <vt:variant>
        <vt:lpwstr>_Toc214462569</vt:lpwstr>
      </vt:variant>
      <vt:variant>
        <vt:i4>1441845</vt:i4>
      </vt:variant>
      <vt:variant>
        <vt:i4>569</vt:i4>
      </vt:variant>
      <vt:variant>
        <vt:i4>0</vt:i4>
      </vt:variant>
      <vt:variant>
        <vt:i4>5</vt:i4>
      </vt:variant>
      <vt:variant>
        <vt:lpwstr/>
      </vt:variant>
      <vt:variant>
        <vt:lpwstr>_Toc214462568</vt:lpwstr>
      </vt:variant>
      <vt:variant>
        <vt:i4>1441845</vt:i4>
      </vt:variant>
      <vt:variant>
        <vt:i4>563</vt:i4>
      </vt:variant>
      <vt:variant>
        <vt:i4>0</vt:i4>
      </vt:variant>
      <vt:variant>
        <vt:i4>5</vt:i4>
      </vt:variant>
      <vt:variant>
        <vt:lpwstr/>
      </vt:variant>
      <vt:variant>
        <vt:lpwstr>_Toc214462567</vt:lpwstr>
      </vt:variant>
      <vt:variant>
        <vt:i4>1441845</vt:i4>
      </vt:variant>
      <vt:variant>
        <vt:i4>557</vt:i4>
      </vt:variant>
      <vt:variant>
        <vt:i4>0</vt:i4>
      </vt:variant>
      <vt:variant>
        <vt:i4>5</vt:i4>
      </vt:variant>
      <vt:variant>
        <vt:lpwstr/>
      </vt:variant>
      <vt:variant>
        <vt:lpwstr>_Toc214462566</vt:lpwstr>
      </vt:variant>
      <vt:variant>
        <vt:i4>1441845</vt:i4>
      </vt:variant>
      <vt:variant>
        <vt:i4>551</vt:i4>
      </vt:variant>
      <vt:variant>
        <vt:i4>0</vt:i4>
      </vt:variant>
      <vt:variant>
        <vt:i4>5</vt:i4>
      </vt:variant>
      <vt:variant>
        <vt:lpwstr/>
      </vt:variant>
      <vt:variant>
        <vt:lpwstr>_Toc214462565</vt:lpwstr>
      </vt:variant>
      <vt:variant>
        <vt:i4>1441845</vt:i4>
      </vt:variant>
      <vt:variant>
        <vt:i4>545</vt:i4>
      </vt:variant>
      <vt:variant>
        <vt:i4>0</vt:i4>
      </vt:variant>
      <vt:variant>
        <vt:i4>5</vt:i4>
      </vt:variant>
      <vt:variant>
        <vt:lpwstr/>
      </vt:variant>
      <vt:variant>
        <vt:lpwstr>_Toc214462564</vt:lpwstr>
      </vt:variant>
      <vt:variant>
        <vt:i4>1441845</vt:i4>
      </vt:variant>
      <vt:variant>
        <vt:i4>539</vt:i4>
      </vt:variant>
      <vt:variant>
        <vt:i4>0</vt:i4>
      </vt:variant>
      <vt:variant>
        <vt:i4>5</vt:i4>
      </vt:variant>
      <vt:variant>
        <vt:lpwstr/>
      </vt:variant>
      <vt:variant>
        <vt:lpwstr>_Toc214462563</vt:lpwstr>
      </vt:variant>
      <vt:variant>
        <vt:i4>1441845</vt:i4>
      </vt:variant>
      <vt:variant>
        <vt:i4>533</vt:i4>
      </vt:variant>
      <vt:variant>
        <vt:i4>0</vt:i4>
      </vt:variant>
      <vt:variant>
        <vt:i4>5</vt:i4>
      </vt:variant>
      <vt:variant>
        <vt:lpwstr/>
      </vt:variant>
      <vt:variant>
        <vt:lpwstr>_Toc214462562</vt:lpwstr>
      </vt:variant>
      <vt:variant>
        <vt:i4>1441845</vt:i4>
      </vt:variant>
      <vt:variant>
        <vt:i4>527</vt:i4>
      </vt:variant>
      <vt:variant>
        <vt:i4>0</vt:i4>
      </vt:variant>
      <vt:variant>
        <vt:i4>5</vt:i4>
      </vt:variant>
      <vt:variant>
        <vt:lpwstr/>
      </vt:variant>
      <vt:variant>
        <vt:lpwstr>_Toc214462561</vt:lpwstr>
      </vt:variant>
      <vt:variant>
        <vt:i4>1441845</vt:i4>
      </vt:variant>
      <vt:variant>
        <vt:i4>521</vt:i4>
      </vt:variant>
      <vt:variant>
        <vt:i4>0</vt:i4>
      </vt:variant>
      <vt:variant>
        <vt:i4>5</vt:i4>
      </vt:variant>
      <vt:variant>
        <vt:lpwstr/>
      </vt:variant>
      <vt:variant>
        <vt:lpwstr>_Toc214462560</vt:lpwstr>
      </vt:variant>
      <vt:variant>
        <vt:i4>1376309</vt:i4>
      </vt:variant>
      <vt:variant>
        <vt:i4>515</vt:i4>
      </vt:variant>
      <vt:variant>
        <vt:i4>0</vt:i4>
      </vt:variant>
      <vt:variant>
        <vt:i4>5</vt:i4>
      </vt:variant>
      <vt:variant>
        <vt:lpwstr/>
      </vt:variant>
      <vt:variant>
        <vt:lpwstr>_Toc214462559</vt:lpwstr>
      </vt:variant>
      <vt:variant>
        <vt:i4>1376309</vt:i4>
      </vt:variant>
      <vt:variant>
        <vt:i4>509</vt:i4>
      </vt:variant>
      <vt:variant>
        <vt:i4>0</vt:i4>
      </vt:variant>
      <vt:variant>
        <vt:i4>5</vt:i4>
      </vt:variant>
      <vt:variant>
        <vt:lpwstr/>
      </vt:variant>
      <vt:variant>
        <vt:lpwstr>_Toc214462558</vt:lpwstr>
      </vt:variant>
      <vt:variant>
        <vt:i4>1376309</vt:i4>
      </vt:variant>
      <vt:variant>
        <vt:i4>503</vt:i4>
      </vt:variant>
      <vt:variant>
        <vt:i4>0</vt:i4>
      </vt:variant>
      <vt:variant>
        <vt:i4>5</vt:i4>
      </vt:variant>
      <vt:variant>
        <vt:lpwstr/>
      </vt:variant>
      <vt:variant>
        <vt:lpwstr>_Toc214462557</vt:lpwstr>
      </vt:variant>
      <vt:variant>
        <vt:i4>1376309</vt:i4>
      </vt:variant>
      <vt:variant>
        <vt:i4>497</vt:i4>
      </vt:variant>
      <vt:variant>
        <vt:i4>0</vt:i4>
      </vt:variant>
      <vt:variant>
        <vt:i4>5</vt:i4>
      </vt:variant>
      <vt:variant>
        <vt:lpwstr/>
      </vt:variant>
      <vt:variant>
        <vt:lpwstr>_Toc214462556</vt:lpwstr>
      </vt:variant>
      <vt:variant>
        <vt:i4>1376309</vt:i4>
      </vt:variant>
      <vt:variant>
        <vt:i4>491</vt:i4>
      </vt:variant>
      <vt:variant>
        <vt:i4>0</vt:i4>
      </vt:variant>
      <vt:variant>
        <vt:i4>5</vt:i4>
      </vt:variant>
      <vt:variant>
        <vt:lpwstr/>
      </vt:variant>
      <vt:variant>
        <vt:lpwstr>_Toc214462555</vt:lpwstr>
      </vt:variant>
      <vt:variant>
        <vt:i4>1376309</vt:i4>
      </vt:variant>
      <vt:variant>
        <vt:i4>485</vt:i4>
      </vt:variant>
      <vt:variant>
        <vt:i4>0</vt:i4>
      </vt:variant>
      <vt:variant>
        <vt:i4>5</vt:i4>
      </vt:variant>
      <vt:variant>
        <vt:lpwstr/>
      </vt:variant>
      <vt:variant>
        <vt:lpwstr>_Toc214462554</vt:lpwstr>
      </vt:variant>
      <vt:variant>
        <vt:i4>1376309</vt:i4>
      </vt:variant>
      <vt:variant>
        <vt:i4>479</vt:i4>
      </vt:variant>
      <vt:variant>
        <vt:i4>0</vt:i4>
      </vt:variant>
      <vt:variant>
        <vt:i4>5</vt:i4>
      </vt:variant>
      <vt:variant>
        <vt:lpwstr/>
      </vt:variant>
      <vt:variant>
        <vt:lpwstr>_Toc214462553</vt:lpwstr>
      </vt:variant>
      <vt:variant>
        <vt:i4>1376309</vt:i4>
      </vt:variant>
      <vt:variant>
        <vt:i4>473</vt:i4>
      </vt:variant>
      <vt:variant>
        <vt:i4>0</vt:i4>
      </vt:variant>
      <vt:variant>
        <vt:i4>5</vt:i4>
      </vt:variant>
      <vt:variant>
        <vt:lpwstr/>
      </vt:variant>
      <vt:variant>
        <vt:lpwstr>_Toc214462552</vt:lpwstr>
      </vt:variant>
      <vt:variant>
        <vt:i4>1376309</vt:i4>
      </vt:variant>
      <vt:variant>
        <vt:i4>467</vt:i4>
      </vt:variant>
      <vt:variant>
        <vt:i4>0</vt:i4>
      </vt:variant>
      <vt:variant>
        <vt:i4>5</vt:i4>
      </vt:variant>
      <vt:variant>
        <vt:lpwstr/>
      </vt:variant>
      <vt:variant>
        <vt:lpwstr>_Toc214462551</vt:lpwstr>
      </vt:variant>
      <vt:variant>
        <vt:i4>1376309</vt:i4>
      </vt:variant>
      <vt:variant>
        <vt:i4>461</vt:i4>
      </vt:variant>
      <vt:variant>
        <vt:i4>0</vt:i4>
      </vt:variant>
      <vt:variant>
        <vt:i4>5</vt:i4>
      </vt:variant>
      <vt:variant>
        <vt:lpwstr/>
      </vt:variant>
      <vt:variant>
        <vt:lpwstr>_Toc214462550</vt:lpwstr>
      </vt:variant>
      <vt:variant>
        <vt:i4>1310773</vt:i4>
      </vt:variant>
      <vt:variant>
        <vt:i4>455</vt:i4>
      </vt:variant>
      <vt:variant>
        <vt:i4>0</vt:i4>
      </vt:variant>
      <vt:variant>
        <vt:i4>5</vt:i4>
      </vt:variant>
      <vt:variant>
        <vt:lpwstr/>
      </vt:variant>
      <vt:variant>
        <vt:lpwstr>_Toc214462549</vt:lpwstr>
      </vt:variant>
      <vt:variant>
        <vt:i4>1310773</vt:i4>
      </vt:variant>
      <vt:variant>
        <vt:i4>449</vt:i4>
      </vt:variant>
      <vt:variant>
        <vt:i4>0</vt:i4>
      </vt:variant>
      <vt:variant>
        <vt:i4>5</vt:i4>
      </vt:variant>
      <vt:variant>
        <vt:lpwstr/>
      </vt:variant>
      <vt:variant>
        <vt:lpwstr>_Toc214462548</vt:lpwstr>
      </vt:variant>
      <vt:variant>
        <vt:i4>1310773</vt:i4>
      </vt:variant>
      <vt:variant>
        <vt:i4>443</vt:i4>
      </vt:variant>
      <vt:variant>
        <vt:i4>0</vt:i4>
      </vt:variant>
      <vt:variant>
        <vt:i4>5</vt:i4>
      </vt:variant>
      <vt:variant>
        <vt:lpwstr/>
      </vt:variant>
      <vt:variant>
        <vt:lpwstr>_Toc214462547</vt:lpwstr>
      </vt:variant>
      <vt:variant>
        <vt:i4>1310773</vt:i4>
      </vt:variant>
      <vt:variant>
        <vt:i4>437</vt:i4>
      </vt:variant>
      <vt:variant>
        <vt:i4>0</vt:i4>
      </vt:variant>
      <vt:variant>
        <vt:i4>5</vt:i4>
      </vt:variant>
      <vt:variant>
        <vt:lpwstr/>
      </vt:variant>
      <vt:variant>
        <vt:lpwstr>_Toc214462546</vt:lpwstr>
      </vt:variant>
      <vt:variant>
        <vt:i4>1310773</vt:i4>
      </vt:variant>
      <vt:variant>
        <vt:i4>431</vt:i4>
      </vt:variant>
      <vt:variant>
        <vt:i4>0</vt:i4>
      </vt:variant>
      <vt:variant>
        <vt:i4>5</vt:i4>
      </vt:variant>
      <vt:variant>
        <vt:lpwstr/>
      </vt:variant>
      <vt:variant>
        <vt:lpwstr>_Toc214462545</vt:lpwstr>
      </vt:variant>
      <vt:variant>
        <vt:i4>1310773</vt:i4>
      </vt:variant>
      <vt:variant>
        <vt:i4>425</vt:i4>
      </vt:variant>
      <vt:variant>
        <vt:i4>0</vt:i4>
      </vt:variant>
      <vt:variant>
        <vt:i4>5</vt:i4>
      </vt:variant>
      <vt:variant>
        <vt:lpwstr/>
      </vt:variant>
      <vt:variant>
        <vt:lpwstr>_Toc214462544</vt:lpwstr>
      </vt:variant>
      <vt:variant>
        <vt:i4>1310773</vt:i4>
      </vt:variant>
      <vt:variant>
        <vt:i4>419</vt:i4>
      </vt:variant>
      <vt:variant>
        <vt:i4>0</vt:i4>
      </vt:variant>
      <vt:variant>
        <vt:i4>5</vt:i4>
      </vt:variant>
      <vt:variant>
        <vt:lpwstr/>
      </vt:variant>
      <vt:variant>
        <vt:lpwstr>_Toc214462543</vt:lpwstr>
      </vt:variant>
      <vt:variant>
        <vt:i4>1310773</vt:i4>
      </vt:variant>
      <vt:variant>
        <vt:i4>413</vt:i4>
      </vt:variant>
      <vt:variant>
        <vt:i4>0</vt:i4>
      </vt:variant>
      <vt:variant>
        <vt:i4>5</vt:i4>
      </vt:variant>
      <vt:variant>
        <vt:lpwstr/>
      </vt:variant>
      <vt:variant>
        <vt:lpwstr>_Toc214462542</vt:lpwstr>
      </vt:variant>
      <vt:variant>
        <vt:i4>1310773</vt:i4>
      </vt:variant>
      <vt:variant>
        <vt:i4>407</vt:i4>
      </vt:variant>
      <vt:variant>
        <vt:i4>0</vt:i4>
      </vt:variant>
      <vt:variant>
        <vt:i4>5</vt:i4>
      </vt:variant>
      <vt:variant>
        <vt:lpwstr/>
      </vt:variant>
      <vt:variant>
        <vt:lpwstr>_Toc214462541</vt:lpwstr>
      </vt:variant>
      <vt:variant>
        <vt:i4>1310773</vt:i4>
      </vt:variant>
      <vt:variant>
        <vt:i4>401</vt:i4>
      </vt:variant>
      <vt:variant>
        <vt:i4>0</vt:i4>
      </vt:variant>
      <vt:variant>
        <vt:i4>5</vt:i4>
      </vt:variant>
      <vt:variant>
        <vt:lpwstr/>
      </vt:variant>
      <vt:variant>
        <vt:lpwstr>_Toc214462540</vt:lpwstr>
      </vt:variant>
      <vt:variant>
        <vt:i4>1245237</vt:i4>
      </vt:variant>
      <vt:variant>
        <vt:i4>395</vt:i4>
      </vt:variant>
      <vt:variant>
        <vt:i4>0</vt:i4>
      </vt:variant>
      <vt:variant>
        <vt:i4>5</vt:i4>
      </vt:variant>
      <vt:variant>
        <vt:lpwstr/>
      </vt:variant>
      <vt:variant>
        <vt:lpwstr>_Toc214462539</vt:lpwstr>
      </vt:variant>
      <vt:variant>
        <vt:i4>1245237</vt:i4>
      </vt:variant>
      <vt:variant>
        <vt:i4>389</vt:i4>
      </vt:variant>
      <vt:variant>
        <vt:i4>0</vt:i4>
      </vt:variant>
      <vt:variant>
        <vt:i4>5</vt:i4>
      </vt:variant>
      <vt:variant>
        <vt:lpwstr/>
      </vt:variant>
      <vt:variant>
        <vt:lpwstr>_Toc214462538</vt:lpwstr>
      </vt:variant>
      <vt:variant>
        <vt:i4>1245237</vt:i4>
      </vt:variant>
      <vt:variant>
        <vt:i4>383</vt:i4>
      </vt:variant>
      <vt:variant>
        <vt:i4>0</vt:i4>
      </vt:variant>
      <vt:variant>
        <vt:i4>5</vt:i4>
      </vt:variant>
      <vt:variant>
        <vt:lpwstr/>
      </vt:variant>
      <vt:variant>
        <vt:lpwstr>_Toc214462537</vt:lpwstr>
      </vt:variant>
      <vt:variant>
        <vt:i4>1245237</vt:i4>
      </vt:variant>
      <vt:variant>
        <vt:i4>377</vt:i4>
      </vt:variant>
      <vt:variant>
        <vt:i4>0</vt:i4>
      </vt:variant>
      <vt:variant>
        <vt:i4>5</vt:i4>
      </vt:variant>
      <vt:variant>
        <vt:lpwstr/>
      </vt:variant>
      <vt:variant>
        <vt:lpwstr>_Toc214462536</vt:lpwstr>
      </vt:variant>
      <vt:variant>
        <vt:i4>1245237</vt:i4>
      </vt:variant>
      <vt:variant>
        <vt:i4>371</vt:i4>
      </vt:variant>
      <vt:variant>
        <vt:i4>0</vt:i4>
      </vt:variant>
      <vt:variant>
        <vt:i4>5</vt:i4>
      </vt:variant>
      <vt:variant>
        <vt:lpwstr/>
      </vt:variant>
      <vt:variant>
        <vt:lpwstr>_Toc214462535</vt:lpwstr>
      </vt:variant>
      <vt:variant>
        <vt:i4>1245237</vt:i4>
      </vt:variant>
      <vt:variant>
        <vt:i4>365</vt:i4>
      </vt:variant>
      <vt:variant>
        <vt:i4>0</vt:i4>
      </vt:variant>
      <vt:variant>
        <vt:i4>5</vt:i4>
      </vt:variant>
      <vt:variant>
        <vt:lpwstr/>
      </vt:variant>
      <vt:variant>
        <vt:lpwstr>_Toc214462534</vt:lpwstr>
      </vt:variant>
      <vt:variant>
        <vt:i4>1245237</vt:i4>
      </vt:variant>
      <vt:variant>
        <vt:i4>359</vt:i4>
      </vt:variant>
      <vt:variant>
        <vt:i4>0</vt:i4>
      </vt:variant>
      <vt:variant>
        <vt:i4>5</vt:i4>
      </vt:variant>
      <vt:variant>
        <vt:lpwstr/>
      </vt:variant>
      <vt:variant>
        <vt:lpwstr>_Toc214462533</vt:lpwstr>
      </vt:variant>
      <vt:variant>
        <vt:i4>1245237</vt:i4>
      </vt:variant>
      <vt:variant>
        <vt:i4>353</vt:i4>
      </vt:variant>
      <vt:variant>
        <vt:i4>0</vt:i4>
      </vt:variant>
      <vt:variant>
        <vt:i4>5</vt:i4>
      </vt:variant>
      <vt:variant>
        <vt:lpwstr/>
      </vt:variant>
      <vt:variant>
        <vt:lpwstr>_Toc214462532</vt:lpwstr>
      </vt:variant>
      <vt:variant>
        <vt:i4>1245237</vt:i4>
      </vt:variant>
      <vt:variant>
        <vt:i4>347</vt:i4>
      </vt:variant>
      <vt:variant>
        <vt:i4>0</vt:i4>
      </vt:variant>
      <vt:variant>
        <vt:i4>5</vt:i4>
      </vt:variant>
      <vt:variant>
        <vt:lpwstr/>
      </vt:variant>
      <vt:variant>
        <vt:lpwstr>_Toc214462531</vt:lpwstr>
      </vt:variant>
      <vt:variant>
        <vt:i4>1245237</vt:i4>
      </vt:variant>
      <vt:variant>
        <vt:i4>341</vt:i4>
      </vt:variant>
      <vt:variant>
        <vt:i4>0</vt:i4>
      </vt:variant>
      <vt:variant>
        <vt:i4>5</vt:i4>
      </vt:variant>
      <vt:variant>
        <vt:lpwstr/>
      </vt:variant>
      <vt:variant>
        <vt:lpwstr>_Toc214462530</vt:lpwstr>
      </vt:variant>
      <vt:variant>
        <vt:i4>1179701</vt:i4>
      </vt:variant>
      <vt:variant>
        <vt:i4>335</vt:i4>
      </vt:variant>
      <vt:variant>
        <vt:i4>0</vt:i4>
      </vt:variant>
      <vt:variant>
        <vt:i4>5</vt:i4>
      </vt:variant>
      <vt:variant>
        <vt:lpwstr/>
      </vt:variant>
      <vt:variant>
        <vt:lpwstr>_Toc214462529</vt:lpwstr>
      </vt:variant>
      <vt:variant>
        <vt:i4>1179701</vt:i4>
      </vt:variant>
      <vt:variant>
        <vt:i4>329</vt:i4>
      </vt:variant>
      <vt:variant>
        <vt:i4>0</vt:i4>
      </vt:variant>
      <vt:variant>
        <vt:i4>5</vt:i4>
      </vt:variant>
      <vt:variant>
        <vt:lpwstr/>
      </vt:variant>
      <vt:variant>
        <vt:lpwstr>_Toc214462528</vt:lpwstr>
      </vt:variant>
      <vt:variant>
        <vt:i4>1179701</vt:i4>
      </vt:variant>
      <vt:variant>
        <vt:i4>323</vt:i4>
      </vt:variant>
      <vt:variant>
        <vt:i4>0</vt:i4>
      </vt:variant>
      <vt:variant>
        <vt:i4>5</vt:i4>
      </vt:variant>
      <vt:variant>
        <vt:lpwstr/>
      </vt:variant>
      <vt:variant>
        <vt:lpwstr>_Toc214462527</vt:lpwstr>
      </vt:variant>
      <vt:variant>
        <vt:i4>1179701</vt:i4>
      </vt:variant>
      <vt:variant>
        <vt:i4>317</vt:i4>
      </vt:variant>
      <vt:variant>
        <vt:i4>0</vt:i4>
      </vt:variant>
      <vt:variant>
        <vt:i4>5</vt:i4>
      </vt:variant>
      <vt:variant>
        <vt:lpwstr/>
      </vt:variant>
      <vt:variant>
        <vt:lpwstr>_Toc214462526</vt:lpwstr>
      </vt:variant>
      <vt:variant>
        <vt:i4>1179701</vt:i4>
      </vt:variant>
      <vt:variant>
        <vt:i4>311</vt:i4>
      </vt:variant>
      <vt:variant>
        <vt:i4>0</vt:i4>
      </vt:variant>
      <vt:variant>
        <vt:i4>5</vt:i4>
      </vt:variant>
      <vt:variant>
        <vt:lpwstr/>
      </vt:variant>
      <vt:variant>
        <vt:lpwstr>_Toc214462525</vt:lpwstr>
      </vt:variant>
      <vt:variant>
        <vt:i4>1179701</vt:i4>
      </vt:variant>
      <vt:variant>
        <vt:i4>305</vt:i4>
      </vt:variant>
      <vt:variant>
        <vt:i4>0</vt:i4>
      </vt:variant>
      <vt:variant>
        <vt:i4>5</vt:i4>
      </vt:variant>
      <vt:variant>
        <vt:lpwstr/>
      </vt:variant>
      <vt:variant>
        <vt:lpwstr>_Toc214462524</vt:lpwstr>
      </vt:variant>
      <vt:variant>
        <vt:i4>1179701</vt:i4>
      </vt:variant>
      <vt:variant>
        <vt:i4>299</vt:i4>
      </vt:variant>
      <vt:variant>
        <vt:i4>0</vt:i4>
      </vt:variant>
      <vt:variant>
        <vt:i4>5</vt:i4>
      </vt:variant>
      <vt:variant>
        <vt:lpwstr/>
      </vt:variant>
      <vt:variant>
        <vt:lpwstr>_Toc214462523</vt:lpwstr>
      </vt:variant>
      <vt:variant>
        <vt:i4>1179701</vt:i4>
      </vt:variant>
      <vt:variant>
        <vt:i4>293</vt:i4>
      </vt:variant>
      <vt:variant>
        <vt:i4>0</vt:i4>
      </vt:variant>
      <vt:variant>
        <vt:i4>5</vt:i4>
      </vt:variant>
      <vt:variant>
        <vt:lpwstr/>
      </vt:variant>
      <vt:variant>
        <vt:lpwstr>_Toc214462522</vt:lpwstr>
      </vt:variant>
      <vt:variant>
        <vt:i4>1179701</vt:i4>
      </vt:variant>
      <vt:variant>
        <vt:i4>287</vt:i4>
      </vt:variant>
      <vt:variant>
        <vt:i4>0</vt:i4>
      </vt:variant>
      <vt:variant>
        <vt:i4>5</vt:i4>
      </vt:variant>
      <vt:variant>
        <vt:lpwstr/>
      </vt:variant>
      <vt:variant>
        <vt:lpwstr>_Toc214462521</vt:lpwstr>
      </vt:variant>
      <vt:variant>
        <vt:i4>1179701</vt:i4>
      </vt:variant>
      <vt:variant>
        <vt:i4>281</vt:i4>
      </vt:variant>
      <vt:variant>
        <vt:i4>0</vt:i4>
      </vt:variant>
      <vt:variant>
        <vt:i4>5</vt:i4>
      </vt:variant>
      <vt:variant>
        <vt:lpwstr/>
      </vt:variant>
      <vt:variant>
        <vt:lpwstr>_Toc214462520</vt:lpwstr>
      </vt:variant>
      <vt:variant>
        <vt:i4>1114165</vt:i4>
      </vt:variant>
      <vt:variant>
        <vt:i4>275</vt:i4>
      </vt:variant>
      <vt:variant>
        <vt:i4>0</vt:i4>
      </vt:variant>
      <vt:variant>
        <vt:i4>5</vt:i4>
      </vt:variant>
      <vt:variant>
        <vt:lpwstr/>
      </vt:variant>
      <vt:variant>
        <vt:lpwstr>_Toc214462519</vt:lpwstr>
      </vt:variant>
      <vt:variant>
        <vt:i4>1114165</vt:i4>
      </vt:variant>
      <vt:variant>
        <vt:i4>269</vt:i4>
      </vt:variant>
      <vt:variant>
        <vt:i4>0</vt:i4>
      </vt:variant>
      <vt:variant>
        <vt:i4>5</vt:i4>
      </vt:variant>
      <vt:variant>
        <vt:lpwstr/>
      </vt:variant>
      <vt:variant>
        <vt:lpwstr>_Toc214462518</vt:lpwstr>
      </vt:variant>
      <vt:variant>
        <vt:i4>1114165</vt:i4>
      </vt:variant>
      <vt:variant>
        <vt:i4>263</vt:i4>
      </vt:variant>
      <vt:variant>
        <vt:i4>0</vt:i4>
      </vt:variant>
      <vt:variant>
        <vt:i4>5</vt:i4>
      </vt:variant>
      <vt:variant>
        <vt:lpwstr/>
      </vt:variant>
      <vt:variant>
        <vt:lpwstr>_Toc214462517</vt:lpwstr>
      </vt:variant>
      <vt:variant>
        <vt:i4>1114165</vt:i4>
      </vt:variant>
      <vt:variant>
        <vt:i4>257</vt:i4>
      </vt:variant>
      <vt:variant>
        <vt:i4>0</vt:i4>
      </vt:variant>
      <vt:variant>
        <vt:i4>5</vt:i4>
      </vt:variant>
      <vt:variant>
        <vt:lpwstr/>
      </vt:variant>
      <vt:variant>
        <vt:lpwstr>_Toc214462516</vt:lpwstr>
      </vt:variant>
      <vt:variant>
        <vt:i4>1114165</vt:i4>
      </vt:variant>
      <vt:variant>
        <vt:i4>251</vt:i4>
      </vt:variant>
      <vt:variant>
        <vt:i4>0</vt:i4>
      </vt:variant>
      <vt:variant>
        <vt:i4>5</vt:i4>
      </vt:variant>
      <vt:variant>
        <vt:lpwstr/>
      </vt:variant>
      <vt:variant>
        <vt:lpwstr>_Toc214462515</vt:lpwstr>
      </vt:variant>
      <vt:variant>
        <vt:i4>1114165</vt:i4>
      </vt:variant>
      <vt:variant>
        <vt:i4>245</vt:i4>
      </vt:variant>
      <vt:variant>
        <vt:i4>0</vt:i4>
      </vt:variant>
      <vt:variant>
        <vt:i4>5</vt:i4>
      </vt:variant>
      <vt:variant>
        <vt:lpwstr/>
      </vt:variant>
      <vt:variant>
        <vt:lpwstr>_Toc214462514</vt:lpwstr>
      </vt:variant>
      <vt:variant>
        <vt:i4>1114165</vt:i4>
      </vt:variant>
      <vt:variant>
        <vt:i4>239</vt:i4>
      </vt:variant>
      <vt:variant>
        <vt:i4>0</vt:i4>
      </vt:variant>
      <vt:variant>
        <vt:i4>5</vt:i4>
      </vt:variant>
      <vt:variant>
        <vt:lpwstr/>
      </vt:variant>
      <vt:variant>
        <vt:lpwstr>_Toc214462513</vt:lpwstr>
      </vt:variant>
      <vt:variant>
        <vt:i4>1114165</vt:i4>
      </vt:variant>
      <vt:variant>
        <vt:i4>233</vt:i4>
      </vt:variant>
      <vt:variant>
        <vt:i4>0</vt:i4>
      </vt:variant>
      <vt:variant>
        <vt:i4>5</vt:i4>
      </vt:variant>
      <vt:variant>
        <vt:lpwstr/>
      </vt:variant>
      <vt:variant>
        <vt:lpwstr>_Toc214462512</vt:lpwstr>
      </vt:variant>
      <vt:variant>
        <vt:i4>1114165</vt:i4>
      </vt:variant>
      <vt:variant>
        <vt:i4>227</vt:i4>
      </vt:variant>
      <vt:variant>
        <vt:i4>0</vt:i4>
      </vt:variant>
      <vt:variant>
        <vt:i4>5</vt:i4>
      </vt:variant>
      <vt:variant>
        <vt:lpwstr/>
      </vt:variant>
      <vt:variant>
        <vt:lpwstr>_Toc214462511</vt:lpwstr>
      </vt:variant>
      <vt:variant>
        <vt:i4>1114165</vt:i4>
      </vt:variant>
      <vt:variant>
        <vt:i4>221</vt:i4>
      </vt:variant>
      <vt:variant>
        <vt:i4>0</vt:i4>
      </vt:variant>
      <vt:variant>
        <vt:i4>5</vt:i4>
      </vt:variant>
      <vt:variant>
        <vt:lpwstr/>
      </vt:variant>
      <vt:variant>
        <vt:lpwstr>_Toc214462510</vt:lpwstr>
      </vt:variant>
      <vt:variant>
        <vt:i4>1048629</vt:i4>
      </vt:variant>
      <vt:variant>
        <vt:i4>215</vt:i4>
      </vt:variant>
      <vt:variant>
        <vt:i4>0</vt:i4>
      </vt:variant>
      <vt:variant>
        <vt:i4>5</vt:i4>
      </vt:variant>
      <vt:variant>
        <vt:lpwstr/>
      </vt:variant>
      <vt:variant>
        <vt:lpwstr>_Toc214462509</vt:lpwstr>
      </vt:variant>
      <vt:variant>
        <vt:i4>1048629</vt:i4>
      </vt:variant>
      <vt:variant>
        <vt:i4>209</vt:i4>
      </vt:variant>
      <vt:variant>
        <vt:i4>0</vt:i4>
      </vt:variant>
      <vt:variant>
        <vt:i4>5</vt:i4>
      </vt:variant>
      <vt:variant>
        <vt:lpwstr/>
      </vt:variant>
      <vt:variant>
        <vt:lpwstr>_Toc214462508</vt:lpwstr>
      </vt:variant>
      <vt:variant>
        <vt:i4>1048629</vt:i4>
      </vt:variant>
      <vt:variant>
        <vt:i4>203</vt:i4>
      </vt:variant>
      <vt:variant>
        <vt:i4>0</vt:i4>
      </vt:variant>
      <vt:variant>
        <vt:i4>5</vt:i4>
      </vt:variant>
      <vt:variant>
        <vt:lpwstr/>
      </vt:variant>
      <vt:variant>
        <vt:lpwstr>_Toc214462507</vt:lpwstr>
      </vt:variant>
      <vt:variant>
        <vt:i4>1048629</vt:i4>
      </vt:variant>
      <vt:variant>
        <vt:i4>197</vt:i4>
      </vt:variant>
      <vt:variant>
        <vt:i4>0</vt:i4>
      </vt:variant>
      <vt:variant>
        <vt:i4>5</vt:i4>
      </vt:variant>
      <vt:variant>
        <vt:lpwstr/>
      </vt:variant>
      <vt:variant>
        <vt:lpwstr>_Toc214462506</vt:lpwstr>
      </vt:variant>
      <vt:variant>
        <vt:i4>1048629</vt:i4>
      </vt:variant>
      <vt:variant>
        <vt:i4>191</vt:i4>
      </vt:variant>
      <vt:variant>
        <vt:i4>0</vt:i4>
      </vt:variant>
      <vt:variant>
        <vt:i4>5</vt:i4>
      </vt:variant>
      <vt:variant>
        <vt:lpwstr/>
      </vt:variant>
      <vt:variant>
        <vt:lpwstr>_Toc214462505</vt:lpwstr>
      </vt:variant>
      <vt:variant>
        <vt:i4>1048629</vt:i4>
      </vt:variant>
      <vt:variant>
        <vt:i4>185</vt:i4>
      </vt:variant>
      <vt:variant>
        <vt:i4>0</vt:i4>
      </vt:variant>
      <vt:variant>
        <vt:i4>5</vt:i4>
      </vt:variant>
      <vt:variant>
        <vt:lpwstr/>
      </vt:variant>
      <vt:variant>
        <vt:lpwstr>_Toc214462504</vt:lpwstr>
      </vt:variant>
      <vt:variant>
        <vt:i4>1048629</vt:i4>
      </vt:variant>
      <vt:variant>
        <vt:i4>179</vt:i4>
      </vt:variant>
      <vt:variant>
        <vt:i4>0</vt:i4>
      </vt:variant>
      <vt:variant>
        <vt:i4>5</vt:i4>
      </vt:variant>
      <vt:variant>
        <vt:lpwstr/>
      </vt:variant>
      <vt:variant>
        <vt:lpwstr>_Toc214462503</vt:lpwstr>
      </vt:variant>
      <vt:variant>
        <vt:i4>1048629</vt:i4>
      </vt:variant>
      <vt:variant>
        <vt:i4>173</vt:i4>
      </vt:variant>
      <vt:variant>
        <vt:i4>0</vt:i4>
      </vt:variant>
      <vt:variant>
        <vt:i4>5</vt:i4>
      </vt:variant>
      <vt:variant>
        <vt:lpwstr/>
      </vt:variant>
      <vt:variant>
        <vt:lpwstr>_Toc214462502</vt:lpwstr>
      </vt:variant>
      <vt:variant>
        <vt:i4>1048629</vt:i4>
      </vt:variant>
      <vt:variant>
        <vt:i4>167</vt:i4>
      </vt:variant>
      <vt:variant>
        <vt:i4>0</vt:i4>
      </vt:variant>
      <vt:variant>
        <vt:i4>5</vt:i4>
      </vt:variant>
      <vt:variant>
        <vt:lpwstr/>
      </vt:variant>
      <vt:variant>
        <vt:lpwstr>_Toc214462501</vt:lpwstr>
      </vt:variant>
      <vt:variant>
        <vt:i4>1048629</vt:i4>
      </vt:variant>
      <vt:variant>
        <vt:i4>161</vt:i4>
      </vt:variant>
      <vt:variant>
        <vt:i4>0</vt:i4>
      </vt:variant>
      <vt:variant>
        <vt:i4>5</vt:i4>
      </vt:variant>
      <vt:variant>
        <vt:lpwstr/>
      </vt:variant>
      <vt:variant>
        <vt:lpwstr>_Toc214462500</vt:lpwstr>
      </vt:variant>
      <vt:variant>
        <vt:i4>1638452</vt:i4>
      </vt:variant>
      <vt:variant>
        <vt:i4>155</vt:i4>
      </vt:variant>
      <vt:variant>
        <vt:i4>0</vt:i4>
      </vt:variant>
      <vt:variant>
        <vt:i4>5</vt:i4>
      </vt:variant>
      <vt:variant>
        <vt:lpwstr/>
      </vt:variant>
      <vt:variant>
        <vt:lpwstr>_Toc214462499</vt:lpwstr>
      </vt:variant>
      <vt:variant>
        <vt:i4>1638452</vt:i4>
      </vt:variant>
      <vt:variant>
        <vt:i4>149</vt:i4>
      </vt:variant>
      <vt:variant>
        <vt:i4>0</vt:i4>
      </vt:variant>
      <vt:variant>
        <vt:i4>5</vt:i4>
      </vt:variant>
      <vt:variant>
        <vt:lpwstr/>
      </vt:variant>
      <vt:variant>
        <vt:lpwstr>_Toc214462498</vt:lpwstr>
      </vt:variant>
      <vt:variant>
        <vt:i4>1638452</vt:i4>
      </vt:variant>
      <vt:variant>
        <vt:i4>143</vt:i4>
      </vt:variant>
      <vt:variant>
        <vt:i4>0</vt:i4>
      </vt:variant>
      <vt:variant>
        <vt:i4>5</vt:i4>
      </vt:variant>
      <vt:variant>
        <vt:lpwstr/>
      </vt:variant>
      <vt:variant>
        <vt:lpwstr>_Toc214462497</vt:lpwstr>
      </vt:variant>
      <vt:variant>
        <vt:i4>1638452</vt:i4>
      </vt:variant>
      <vt:variant>
        <vt:i4>137</vt:i4>
      </vt:variant>
      <vt:variant>
        <vt:i4>0</vt:i4>
      </vt:variant>
      <vt:variant>
        <vt:i4>5</vt:i4>
      </vt:variant>
      <vt:variant>
        <vt:lpwstr/>
      </vt:variant>
      <vt:variant>
        <vt:lpwstr>_Toc214462496</vt:lpwstr>
      </vt:variant>
      <vt:variant>
        <vt:i4>1638452</vt:i4>
      </vt:variant>
      <vt:variant>
        <vt:i4>131</vt:i4>
      </vt:variant>
      <vt:variant>
        <vt:i4>0</vt:i4>
      </vt:variant>
      <vt:variant>
        <vt:i4>5</vt:i4>
      </vt:variant>
      <vt:variant>
        <vt:lpwstr/>
      </vt:variant>
      <vt:variant>
        <vt:lpwstr>_Toc214462495</vt:lpwstr>
      </vt:variant>
      <vt:variant>
        <vt:i4>1638452</vt:i4>
      </vt:variant>
      <vt:variant>
        <vt:i4>125</vt:i4>
      </vt:variant>
      <vt:variant>
        <vt:i4>0</vt:i4>
      </vt:variant>
      <vt:variant>
        <vt:i4>5</vt:i4>
      </vt:variant>
      <vt:variant>
        <vt:lpwstr/>
      </vt:variant>
      <vt:variant>
        <vt:lpwstr>_Toc214462494</vt:lpwstr>
      </vt:variant>
      <vt:variant>
        <vt:i4>1638452</vt:i4>
      </vt:variant>
      <vt:variant>
        <vt:i4>119</vt:i4>
      </vt:variant>
      <vt:variant>
        <vt:i4>0</vt:i4>
      </vt:variant>
      <vt:variant>
        <vt:i4>5</vt:i4>
      </vt:variant>
      <vt:variant>
        <vt:lpwstr/>
      </vt:variant>
      <vt:variant>
        <vt:lpwstr>_Toc214462493</vt:lpwstr>
      </vt:variant>
      <vt:variant>
        <vt:i4>1638452</vt:i4>
      </vt:variant>
      <vt:variant>
        <vt:i4>113</vt:i4>
      </vt:variant>
      <vt:variant>
        <vt:i4>0</vt:i4>
      </vt:variant>
      <vt:variant>
        <vt:i4>5</vt:i4>
      </vt:variant>
      <vt:variant>
        <vt:lpwstr/>
      </vt:variant>
      <vt:variant>
        <vt:lpwstr>_Toc214462492</vt:lpwstr>
      </vt:variant>
      <vt:variant>
        <vt:i4>1638452</vt:i4>
      </vt:variant>
      <vt:variant>
        <vt:i4>107</vt:i4>
      </vt:variant>
      <vt:variant>
        <vt:i4>0</vt:i4>
      </vt:variant>
      <vt:variant>
        <vt:i4>5</vt:i4>
      </vt:variant>
      <vt:variant>
        <vt:lpwstr/>
      </vt:variant>
      <vt:variant>
        <vt:lpwstr>_Toc214462491</vt:lpwstr>
      </vt:variant>
      <vt:variant>
        <vt:i4>1638452</vt:i4>
      </vt:variant>
      <vt:variant>
        <vt:i4>101</vt:i4>
      </vt:variant>
      <vt:variant>
        <vt:i4>0</vt:i4>
      </vt:variant>
      <vt:variant>
        <vt:i4>5</vt:i4>
      </vt:variant>
      <vt:variant>
        <vt:lpwstr/>
      </vt:variant>
      <vt:variant>
        <vt:lpwstr>_Toc214462490</vt:lpwstr>
      </vt:variant>
      <vt:variant>
        <vt:i4>1572916</vt:i4>
      </vt:variant>
      <vt:variant>
        <vt:i4>95</vt:i4>
      </vt:variant>
      <vt:variant>
        <vt:i4>0</vt:i4>
      </vt:variant>
      <vt:variant>
        <vt:i4>5</vt:i4>
      </vt:variant>
      <vt:variant>
        <vt:lpwstr/>
      </vt:variant>
      <vt:variant>
        <vt:lpwstr>_Toc214462489</vt:lpwstr>
      </vt:variant>
      <vt:variant>
        <vt:i4>1572916</vt:i4>
      </vt:variant>
      <vt:variant>
        <vt:i4>89</vt:i4>
      </vt:variant>
      <vt:variant>
        <vt:i4>0</vt:i4>
      </vt:variant>
      <vt:variant>
        <vt:i4>5</vt:i4>
      </vt:variant>
      <vt:variant>
        <vt:lpwstr/>
      </vt:variant>
      <vt:variant>
        <vt:lpwstr>_Toc214462488</vt:lpwstr>
      </vt:variant>
      <vt:variant>
        <vt:i4>1572916</vt:i4>
      </vt:variant>
      <vt:variant>
        <vt:i4>83</vt:i4>
      </vt:variant>
      <vt:variant>
        <vt:i4>0</vt:i4>
      </vt:variant>
      <vt:variant>
        <vt:i4>5</vt:i4>
      </vt:variant>
      <vt:variant>
        <vt:lpwstr/>
      </vt:variant>
      <vt:variant>
        <vt:lpwstr>_Toc214462487</vt:lpwstr>
      </vt:variant>
      <vt:variant>
        <vt:i4>1572916</vt:i4>
      </vt:variant>
      <vt:variant>
        <vt:i4>77</vt:i4>
      </vt:variant>
      <vt:variant>
        <vt:i4>0</vt:i4>
      </vt:variant>
      <vt:variant>
        <vt:i4>5</vt:i4>
      </vt:variant>
      <vt:variant>
        <vt:lpwstr/>
      </vt:variant>
      <vt:variant>
        <vt:lpwstr>_Toc214462486</vt:lpwstr>
      </vt:variant>
      <vt:variant>
        <vt:i4>1572916</vt:i4>
      </vt:variant>
      <vt:variant>
        <vt:i4>71</vt:i4>
      </vt:variant>
      <vt:variant>
        <vt:i4>0</vt:i4>
      </vt:variant>
      <vt:variant>
        <vt:i4>5</vt:i4>
      </vt:variant>
      <vt:variant>
        <vt:lpwstr/>
      </vt:variant>
      <vt:variant>
        <vt:lpwstr>_Toc214462485</vt:lpwstr>
      </vt:variant>
      <vt:variant>
        <vt:i4>1572916</vt:i4>
      </vt:variant>
      <vt:variant>
        <vt:i4>65</vt:i4>
      </vt:variant>
      <vt:variant>
        <vt:i4>0</vt:i4>
      </vt:variant>
      <vt:variant>
        <vt:i4>5</vt:i4>
      </vt:variant>
      <vt:variant>
        <vt:lpwstr/>
      </vt:variant>
      <vt:variant>
        <vt:lpwstr>_Toc214462484</vt:lpwstr>
      </vt:variant>
      <vt:variant>
        <vt:i4>1572916</vt:i4>
      </vt:variant>
      <vt:variant>
        <vt:i4>59</vt:i4>
      </vt:variant>
      <vt:variant>
        <vt:i4>0</vt:i4>
      </vt:variant>
      <vt:variant>
        <vt:i4>5</vt:i4>
      </vt:variant>
      <vt:variant>
        <vt:lpwstr/>
      </vt:variant>
      <vt:variant>
        <vt:lpwstr>_Toc214462483</vt:lpwstr>
      </vt:variant>
      <vt:variant>
        <vt:i4>1572916</vt:i4>
      </vt:variant>
      <vt:variant>
        <vt:i4>53</vt:i4>
      </vt:variant>
      <vt:variant>
        <vt:i4>0</vt:i4>
      </vt:variant>
      <vt:variant>
        <vt:i4>5</vt:i4>
      </vt:variant>
      <vt:variant>
        <vt:lpwstr/>
      </vt:variant>
      <vt:variant>
        <vt:lpwstr>_Toc214462482</vt:lpwstr>
      </vt:variant>
      <vt:variant>
        <vt:i4>1572916</vt:i4>
      </vt:variant>
      <vt:variant>
        <vt:i4>47</vt:i4>
      </vt:variant>
      <vt:variant>
        <vt:i4>0</vt:i4>
      </vt:variant>
      <vt:variant>
        <vt:i4>5</vt:i4>
      </vt:variant>
      <vt:variant>
        <vt:lpwstr/>
      </vt:variant>
      <vt:variant>
        <vt:lpwstr>_Toc214462481</vt:lpwstr>
      </vt:variant>
      <vt:variant>
        <vt:i4>1572916</vt:i4>
      </vt:variant>
      <vt:variant>
        <vt:i4>41</vt:i4>
      </vt:variant>
      <vt:variant>
        <vt:i4>0</vt:i4>
      </vt:variant>
      <vt:variant>
        <vt:i4>5</vt:i4>
      </vt:variant>
      <vt:variant>
        <vt:lpwstr/>
      </vt:variant>
      <vt:variant>
        <vt:lpwstr>_Toc214462480</vt:lpwstr>
      </vt:variant>
      <vt:variant>
        <vt:i4>1507380</vt:i4>
      </vt:variant>
      <vt:variant>
        <vt:i4>35</vt:i4>
      </vt:variant>
      <vt:variant>
        <vt:i4>0</vt:i4>
      </vt:variant>
      <vt:variant>
        <vt:i4>5</vt:i4>
      </vt:variant>
      <vt:variant>
        <vt:lpwstr/>
      </vt:variant>
      <vt:variant>
        <vt:lpwstr>_Toc214462479</vt:lpwstr>
      </vt:variant>
      <vt:variant>
        <vt:i4>1507380</vt:i4>
      </vt:variant>
      <vt:variant>
        <vt:i4>29</vt:i4>
      </vt:variant>
      <vt:variant>
        <vt:i4>0</vt:i4>
      </vt:variant>
      <vt:variant>
        <vt:i4>5</vt:i4>
      </vt:variant>
      <vt:variant>
        <vt:lpwstr/>
      </vt:variant>
      <vt:variant>
        <vt:lpwstr>_Toc214462478</vt:lpwstr>
      </vt:variant>
      <vt:variant>
        <vt:i4>1507380</vt:i4>
      </vt:variant>
      <vt:variant>
        <vt:i4>23</vt:i4>
      </vt:variant>
      <vt:variant>
        <vt:i4>0</vt:i4>
      </vt:variant>
      <vt:variant>
        <vt:i4>5</vt:i4>
      </vt:variant>
      <vt:variant>
        <vt:lpwstr/>
      </vt:variant>
      <vt:variant>
        <vt:lpwstr>_Toc214462477</vt:lpwstr>
      </vt:variant>
      <vt:variant>
        <vt:i4>1507380</vt:i4>
      </vt:variant>
      <vt:variant>
        <vt:i4>17</vt:i4>
      </vt:variant>
      <vt:variant>
        <vt:i4>0</vt:i4>
      </vt:variant>
      <vt:variant>
        <vt:i4>5</vt:i4>
      </vt:variant>
      <vt:variant>
        <vt:lpwstr/>
      </vt:variant>
      <vt:variant>
        <vt:lpwstr>_Toc214462476</vt:lpwstr>
      </vt:variant>
      <vt:variant>
        <vt:i4>1507380</vt:i4>
      </vt:variant>
      <vt:variant>
        <vt:i4>11</vt:i4>
      </vt:variant>
      <vt:variant>
        <vt:i4>0</vt:i4>
      </vt:variant>
      <vt:variant>
        <vt:i4>5</vt:i4>
      </vt:variant>
      <vt:variant>
        <vt:lpwstr/>
      </vt:variant>
      <vt:variant>
        <vt:lpwstr>_Toc214462475</vt:lpwstr>
      </vt:variant>
      <vt:variant>
        <vt:i4>1507380</vt:i4>
      </vt:variant>
      <vt:variant>
        <vt:i4>5</vt:i4>
      </vt:variant>
      <vt:variant>
        <vt:i4>0</vt:i4>
      </vt:variant>
      <vt:variant>
        <vt:i4>5</vt:i4>
      </vt:variant>
      <vt:variant>
        <vt:lpwstr/>
      </vt:variant>
      <vt:variant>
        <vt:lpwstr>_Toc214462474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MO43000265</dc:title>
  <dc:subject/>
  <dc:creator>Jeannine Castro de Carvalho</dc:creator>
  <cp:keywords/>
  <cp:lastModifiedBy>app</cp:lastModifiedBy>
  <cp:revision>2</cp:revision>
  <cp:lastPrinted>2025-12-11T01:25:00Z</cp:lastPrinted>
  <dcterms:created xsi:type="dcterms:W3CDTF">2026-02-09T01:31:00Z</dcterms:created>
  <dcterms:modified xsi:type="dcterms:W3CDTF">2026-02-09T01:31:00Z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0x0101007B79A4A1319AD34E8D57CBD4682D7526</vt:lpwstr>
  </property>
  <property fmtid="{D5CDD505-2E9C-101B-9397-08002B2CF9AE}" pid="3" name="MediaServiceImageTags">
    <vt:lpwstr/>
  </property>
  <property fmtid="{D5CDD505-2E9C-101B-9397-08002B2CF9AE}" pid="4" name="MSIP_Label_f1a47ad8-907a-4afd-bc2a-6b2ee4f96f0c_Enabled">
    <vt:lpwstr>true</vt:lpwstr>
  </property>
  <property fmtid="{D5CDD505-2E9C-101B-9397-08002B2CF9AE}" pid="5" name="MSIP_Label_f1a47ad8-907a-4afd-bc2a-6b2ee4f96f0c_SetDate">
    <vt:lpwstr>2025-04-25T14:55:11Z</vt:lpwstr>
  </property>
  <property fmtid="{D5CDD505-2E9C-101B-9397-08002B2CF9AE}" pid="6" name="MSIP_Label_f1a47ad8-907a-4afd-bc2a-6b2ee4f96f0c_Method">
    <vt:lpwstr>Privileged</vt:lpwstr>
  </property>
  <property fmtid="{D5CDD505-2E9C-101B-9397-08002B2CF9AE}" pid="7" name="MSIP_Label_f1a47ad8-907a-4afd-bc2a-6b2ee4f96f0c_Name">
    <vt:lpwstr>#EXTERNO_CONFIDENCIAL</vt:lpwstr>
  </property>
  <property fmtid="{D5CDD505-2E9C-101B-9397-08002B2CF9AE}" pid="8" name="MSIP_Label_f1a47ad8-907a-4afd-bc2a-6b2ee4f96f0c_SiteId">
    <vt:lpwstr>ab9bba98-684a-43fb-add8-9c2bebede229</vt:lpwstr>
  </property>
  <property fmtid="{D5CDD505-2E9C-101B-9397-08002B2CF9AE}" pid="9" name="MSIP_Label_f1a47ad8-907a-4afd-bc2a-6b2ee4f96f0c_ActionId">
    <vt:lpwstr>400f1dce-8bd4-475b-a96c-e6c34e979f9f</vt:lpwstr>
  </property>
  <property fmtid="{D5CDD505-2E9C-101B-9397-08002B2CF9AE}" pid="10" name="MSIP_Label_f1a47ad8-907a-4afd-bc2a-6b2ee4f96f0c_ContentBits">
    <vt:lpwstr>0</vt:lpwstr>
  </property>
</Properties>
</file>