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 w:ascii="宋体" w:hAnsi="宋体" w:eastAsia="宋体" w:cs="宋体"/>
          <w:b/>
          <w:bCs w:val="0"/>
          <w:color w:val="000000"/>
          <w:sz w:val="36"/>
          <w:szCs w:val="36"/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/>
          <w:sz w:val="36"/>
          <w:szCs w:val="36"/>
        </w:rPr>
        <w:t>关于设立首批煤炭国家规划矿区的公告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50"/>
        <w:jc w:val="both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中华人民共和国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国土资源部 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中华人民共和国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国家发展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和改革委员会公告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2004年第13号）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50"/>
        <w:jc w:val="both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根据《中华人民共和国矿产资源法》及其相关法规和《全国矿产资源规划》的规定，国土资源部、国家发展和改革委员会决定在我国煤炭资源分布集中的山西省、内蒙古自治区、陕西省划定设立首批煤炭国家规划矿区。现将规划矿区名单及范围（见附件）予以公告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450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附件：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首批煤炭国家规划矿区名单及范围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3640" w:firstLineChars="1300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中华人民共和国国土资源部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3080" w:firstLineChars="1100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中华人民共和国国家发展和改革委员会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 w:right="0" w:firstLine="3920" w:firstLineChars="1400"/>
        <w:jc w:val="both"/>
        <w:textAlignment w:val="auto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2004年9月21日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right="45"/>
        <w:jc w:val="center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right="45"/>
        <w:jc w:val="center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首批煤炭国家规划矿区名单及范围</w:t>
      </w:r>
      <w:bookmarkStart w:id="0" w:name="_GoBack"/>
      <w:bookmarkEnd w:id="0"/>
    </w:p>
    <w:tbl>
      <w:tblPr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1106"/>
        <w:gridCol w:w="1820"/>
        <w:gridCol w:w="49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规划矿区名称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矿区位置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拐点坐标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5" w:hRule="atLeast"/>
          <w:tblCellSpacing w:w="0" w:type="dxa"/>
          <w:jc w:val="center"/>
        </w:trPr>
        <w:tc>
          <w:tcPr>
            <w:tcW w:w="6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东胜矿区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内蒙古伊金霍洛旗、杭锦旗、达拉特旗、准格尔旗、鄂尔多斯市</w:t>
            </w:r>
          </w:p>
        </w:tc>
        <w:tc>
          <w:tcPr>
            <w:tcW w:w="6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109°51′, 40°07′; 110°11′, 39°55′; 110°22′, 39°57′;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110°37′, 39°41′; 110°49′，39°24′; 110°44′, 39°17′;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110°37′, 39°14′; 110°29′, 39°21′; 110°23′, 39°18′;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110°14′, 39°24′; 110°13′, 39°26′; 110°11′, 39°26′;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110°09′, 39°27′; 110°08′, 39°26′; 110°08′, 39°24′;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110°10′, 39°22′; 110°13′, 39°19′; 110°13′, 39°17′;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109°48′, 39°03′; 109°28′, 39°03′; 109°23′, 39°20′;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109°25′, 39°26′; 109°20′, 39°43′; 108°58′, 39°51′;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108°47′, 39°51′; 108°47′, 40°02′; 109°00′, 40°07′;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109°18′, 40°13′; 109°25′, 40°06′; 109°39′, 40°06′;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109°43′, 40°08′; 109°47′, 40°06′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神府新民矿区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陕西省府谷县、神木县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110°25′, 39°22′; 110°31′, 39°23′; 110°34′, 39°21′;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110°37′, 39°17′; 110°44′, 39°18′; 110°48′, 39°13′;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110°50′, 39°05′; 110°46′, 38°56′; 110°42′, 38°57′;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110°39′, 38°56′; 110°34′, 38°57′; 110°31′, 38°55′;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110°28′, 38°53′; 110°11′, 38°54′; 110°11′, 39°04′;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110°05′, 39°12′; 110°12′, 39°17′; 110°09′, 39°23′;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110°07′, 39°24′; 110°06′, 39°26′; 110°08′, 39°28′;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110°15′, 39°27′; 110°22′, 39°23′; 110°23′, 39°20′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准格尔矿区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内蒙古准格尔旗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110°46′, 39°48′; 110°51′, 39°47′; 110°55′, 39°30′;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111°07′, 39°35′; 111°07′, 39°31′; 111°03′, 39°25′;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111°07′, 39°21′; 111°10′, 39°25′; 111°20′, 39°25′;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111°22′, 39°39′; 111°21′, 39°47′; 111°23′, 39°52′;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111°25′, 39°56′; 111°22′, 39°57′; 111°20′, 40°00′;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111°19′, 39°59′; 111°16′, 40°01′; 111°06′, 40°03′;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110°46′, 40°03′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规划矿区名称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矿区位置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拐点坐标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  <w:tblCellSpacing w:w="0" w:type="dxa"/>
          <w:jc w:val="center"/>
        </w:trPr>
        <w:tc>
          <w:tcPr>
            <w:tcW w:w="6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榆神矿区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陕西省神木县、榆林市</w:t>
            </w:r>
          </w:p>
        </w:tc>
        <w:tc>
          <w:tcPr>
            <w:tcW w:w="6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109°08′, 38°35′; 109°48′, 39°03′; 110°05′, 39°12′;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110°11′, 39°04′; 110°11′, 38°54′; 110°28′, 38°53′;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110°26′, 38°42′; 110°18′, 38°38′; 110°12′, 38°36′;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110°12′, 38°30′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榆横矿区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陕西省榆林市、横山县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109°06′, 38°35′; 109°01′, 38°27′; 108°56′, 38°22′;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108°53′, 38°12′; 109°00′, 38°06′; 109°00′, 38°02′;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108°53′, 37°57′; 108°47′, 38°02′; 108°44′, 38°02′;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108°46′, 38°01′; 108°46′, 37°59′; 108°43′, 37°59′;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108°44′, 37°48′; 108°43′, 37°46′; 109°58′, 37°46′;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110°15′, 38°30′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渭北矿区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陕西省铜川市、澄城市、合阳县、蒲城县、白水县、宜川县、韩城市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108°40′，35°06′；108°57′，35°18′；109°27′，35°28′；110°24′，35°47′；110°35′，35°48′；110°34′，35°40′；110°21′，35°12′；109°51′，35°09′；109°11′，35°02′；108°52′，34°41′；108°46′，34°43′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彬长矿区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陕西省彬县、长武县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107°38′, 35°15′; 107°42′, 35°15′; 107°45′, 35°19′;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108°00′, 35°16′; 108°11′, 35°19′; 108°21′, 35°17′;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108°22′, 35°08′; 108°11′, 35°01′; 108°03′, 35°01′;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108°02′, 34°59′; 107°50′, 34°59′; 107°50′, 35°01′;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107°43′, 35°06′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大同矿区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山西省大同市、左云县、山阴县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113°13′, 40°05′; 113°05′, 39°59′; 113°01′, 39°52′;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112°55′, 39°47′; 112°49′, 39°45′; 112°37′, 39°37′;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112°30′, 39°36′; 112°30′, 39°48′; 112°38′, 39°59′;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112°52′, 40°07′; 113°04′, 40°08′; 113°07′, 40°07′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规划矿区名称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矿区位置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拐点坐标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4" w:hRule="atLeast"/>
          <w:tblCellSpacing w:w="0" w:type="dxa"/>
          <w:jc w:val="center"/>
        </w:trPr>
        <w:tc>
          <w:tcPr>
            <w:tcW w:w="6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平朔朔南矿区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山西省朔州市</w:t>
            </w:r>
          </w:p>
        </w:tc>
        <w:tc>
          <w:tcPr>
            <w:tcW w:w="6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112°14′, 39°31′; 112°16′, 39°32′; 112°17′, 39°32′;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112°18′, 39°34′; 112°26′, 39°37′; 112°28′, 39°36′;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112°30′, 39°32′; 112°32′, 39°28′; 112°30′, 39°26′;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112°31′, 39°25′; 112°28′, 39°24′; 112°28′, 39°23′;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112°31′, 39°21′; 112°30′, 39°19′; 112°32′, 39°15′;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112°31′, 39°13′; 112°32′, 39°12′; 112°29′, 39°10′;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112°16′, 39°09′; 112°16′, 39°17′; 112°17′, 39°21′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河保偏矿区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山西省保德县、兴县、偏关县、河曲县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111°00′, 39°00′; 110°59′, 38°40′; 111°01′, 38°29′;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111°07′, 38°20′; 111°00′, 38°00′; 111°09′, 38°00′;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111°09′, 38°09′; 111°09′, 38°20′; 111°09′, 38°40′;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111°11′, 39°00′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柳林矿区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山西省临县、柳林县、中阳县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110°39′, 37°19′; 110°39′, 37°21′; 110°36′, 37°21′;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110°36′, 37°27′; 110°45′, 37°27′; 110°45′, 37°38′;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110°47′, 37°39′; 110°42′, 37°43′; 110°45′, 37°45′;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110°43′, 37°47′; 110°55′, 37°51′; 111°00′, 38°00′;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111°09′, 38°00′; 111°09′, 37°51′; 110°55′, 37°38′;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110°54′, 37°30′; 110°55′, 37°27′; 111°06′, 37°18′;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111°06′, 37°10′; 110°46′, 37°10′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离石矿区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山西省离石县、中阳县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111°07′, 37°49′; 111°08′, 37°49′; 111°07′, 37°38′;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111°08′, 37°36′; 111°10′, 37°35′; 111°13′, 37°29′;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111°13′, 37°25′; 111°10′, 37°20′; 111°07′, 37°25′;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111°03′, 37°28′; 111°03′, 37°31′; 111°06′, 37°33′;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111°03′, 37°41′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乡宁矿区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山西省乡宁县、古县、蒲县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110°29′, 36°00′; 110°56′, 36°35′; 111°15′, 36°27′;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111°15′, 36°08′; 110°58′, 36°00′; 110°37′, 35°40′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规划矿区名称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矿区位置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18"/>
                <w:szCs w:val="18"/>
              </w:rPr>
              <w:t>拐点坐标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  <w:tblCellSpacing w:w="0" w:type="dxa"/>
          <w:jc w:val="center"/>
        </w:trPr>
        <w:tc>
          <w:tcPr>
            <w:tcW w:w="6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西山古交矿区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山西省古交县、交城县、太原市</w:t>
            </w:r>
          </w:p>
        </w:tc>
        <w:tc>
          <w:tcPr>
            <w:tcW w:w="6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112°06′, 38°02′; 112°11′, 38°00′; 112°13′, 37°56′;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112°27′, 37°57′; 112°24′, 37°52′; 112°30′, 37°49′;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112°28′, 37°40′; 112°20′, 37°38′; 112°09′, 37°34′;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112°01′, 37°26′; 111°56′, 37°24′; 111°57′, 37°33′;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111°52′, 37°44′; 111°59′, 37°48′; 111°59′, 37°54′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沁源矿区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山西省沁源县、古县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111°52′, 36°18′; 112°07′, 36°40′; 112°06′, 36°58′;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112°15′, 37°01′; 112°15′, 36°58′; 112°19′, 36°59′;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112°23′, 36°40′; 112°00′, 36°12′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4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霍州矿区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山西省孝义县、灵石县、霍州市、汾西县、洪桐县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111°50′, 37°15′; 111°54′, 37°02′; 112°02′, 37°01′;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111°54′, 36°52′; 111°51′, 36°47′; 111°53′, 36°42′;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111°49′, 36°29′; 111°45′, 36°20′; 111°31′, 36°15′;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111°15′, 36°07′; 111°13′, 36°17′; 111°17′, 36°23′;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111°12′, 36°33′; 111°23′, 37°00′; 111°34′, 37°19′;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111°40′, 37°15′; 111°37′, 37°12′; 111°42′, 37°11′;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111°44′, 37°15′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晋城矿区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山西省沁水县、阳城市、晋城市、高平市、长治县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113°10′, 36°02′; 113°15′, 35°51′; 112°58′, 35°36′;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112°57′, 35°30′; 112°45′, 35°21′; 111°57′, 35°31′;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111°48′, 35°49′; 112°07′, 36°00′; 112°16′, 36°00′;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112°12′, 35°47′; 112°23′, 35°44′; 112°35′, 35°48′;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112°38′, 36°00′; 112°45′, 36°00′; 112°45′, 36°03′;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112°54′, 36°03′; 112°54′, 36°00′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潞安矿区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山西省武乡市、襄垣市、屯留县、长子县、长治县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113°21′, 37°00′; 113°21′, 37°04′; 113°14′, 37°04′;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112°55′, 36°48′; 112°51′, 36°38′; 112°42′, 36°23′;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112°36′, 36°22′; 112°35′, 36°10′; 112°30′, 36°01′;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112°59′, 36°01′; 113°04′, 36°02′; 113°08′, 36°08′;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113°05′, 36°20′; 113°08′, 36°20′; 113°05′, 36°26′;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113°08′, 36°30′; 113°02′, 36°32′; 113°04′, 36°37′;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113°05′, 36°41′; 113°08′, 36°43′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  <w:tblCellSpacing w:w="0" w:type="dxa"/>
          <w:jc w:val="center"/>
        </w:trPr>
        <w:tc>
          <w:tcPr>
            <w:tcW w:w="6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阳泉矿区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山西省寿阳县、阳泉市、平定县、昔阳县、和顺县、左权县</w:t>
            </w:r>
          </w:p>
        </w:tc>
        <w:tc>
          <w:tcPr>
            <w:tcW w:w="6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112°49′, 37°57′; 113°31′, 38°07′; 113°45′, 37°36′;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113°24′, 37°04′; 113°17′, 37°08′; 113°21′, 37°31′;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113°18′, 37°50′; 112°49′, 37°50′; 112°49′, 37°57′</w:t>
            </w:r>
          </w:p>
        </w:tc>
      </w:tr>
    </w:tbl>
    <w:p>
      <w:pPr>
        <w:jc w:val="both"/>
        <w:rPr>
          <w:rStyle w:val="5"/>
          <w:rFonts w:hint="eastAsia" w:ascii="宋体" w:hAnsi="宋体" w:eastAsia="宋体" w:cs="宋体"/>
          <w:b w:val="0"/>
          <w:bCs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556C"/>
      <w:u w:val="none"/>
    </w:rPr>
  </w:style>
  <w:style w:type="character" w:styleId="7">
    <w:name w:val="Hyperlink"/>
    <w:basedOn w:val="4"/>
    <w:uiPriority w:val="0"/>
    <w:rPr>
      <w:color w:val="37556C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2021-04-12T08:43:23Z</dcterms:created>
  <dc:creator>Administrator</dc:creator>
  <cp:lastModifiedBy>雨露</cp:lastModifiedBy>
  <dcterms:modified xsi:type="dcterms:W3CDTF">2021-04-12T08:50:04Z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D23DED40548D4C03B3063E8E893B9535</vt:lpwstr>
  </property>
</Properties>
</file>