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D4362E" w14:textId="364544A9" w:rsidR="001526FE" w:rsidRDefault="00C33F64">
      <w:bookmarkStart w:id="0" w:name="_GoBack"/>
      <w:bookmarkEnd w:id="0"/>
      <w:r w:rsidRPr="00C33F64">
        <w:rPr>
          <w:b/>
        </w:rPr>
        <w:t>DAN SIEGEL</w:t>
      </w:r>
      <w:r w:rsidR="005B48E6" w:rsidRPr="00C33F64">
        <w:rPr>
          <w:b/>
        </w:rPr>
        <w:t>– implicit</w:t>
      </w:r>
      <w:r w:rsidR="000F3068" w:rsidRPr="00C33F64">
        <w:rPr>
          <w:b/>
        </w:rPr>
        <w:t xml:space="preserve"> memory</w:t>
      </w:r>
      <w:r w:rsidR="002E59AA" w:rsidRPr="00C33F64">
        <w:rPr>
          <w:b/>
        </w:rPr>
        <w:t xml:space="preserve">  - Quotes from </w:t>
      </w:r>
      <w:proofErr w:type="spellStart"/>
      <w:r w:rsidR="002E59AA" w:rsidRPr="00C33F64">
        <w:rPr>
          <w:b/>
          <w:u w:val="single"/>
        </w:rPr>
        <w:t>Mindsight</w:t>
      </w:r>
      <w:proofErr w:type="spellEnd"/>
    </w:p>
    <w:p w14:paraId="3A2F84F0" w14:textId="77777777" w:rsidR="005B48E6" w:rsidRDefault="005B48E6"/>
    <w:p w14:paraId="4C0BB956" w14:textId="77777777" w:rsidR="005B48E6" w:rsidRDefault="005B48E6">
      <w:r>
        <w:t>Experience for the brain, means neural firing.  When we have an experience, clusters of neurons are activated to send electrical signals down their long lengths.  The gene activation and protein production triggered by neural firing can create new synapses, strengthen existing ones, alter the packets of neurotransmitters that are released or the receptors that receive their messages, and even stimulate th</w:t>
      </w:r>
      <w:r w:rsidR="000F3068">
        <w:t>e growth of new neurons.  It can</w:t>
      </w:r>
      <w:r>
        <w:t xml:space="preserve"> also thicken the insulating myelin sheath around connecting fibers, increasing the speed of electrical transmission.</w:t>
      </w:r>
    </w:p>
    <w:p w14:paraId="78D20363" w14:textId="77777777" w:rsidR="005B48E6" w:rsidRDefault="005B48E6"/>
    <w:p w14:paraId="2BD8E36E" w14:textId="77777777" w:rsidR="005B48E6" w:rsidRDefault="005B48E6">
      <w:r w:rsidRPr="000F3068">
        <w:rPr>
          <w:b/>
        </w:rPr>
        <w:t>Neurons that fire together, wire together</w:t>
      </w:r>
      <w:r>
        <w:t>… an experience becomes “encoded” by the firing of neurons in groups.  The more often these neural clusters, or “neural net profiles,” fire, the more likely they are to fire together in the future.</w:t>
      </w:r>
    </w:p>
    <w:p w14:paraId="3A99AD2E" w14:textId="77777777" w:rsidR="005B48E6" w:rsidRDefault="005B48E6"/>
    <w:p w14:paraId="34959CB9" w14:textId="77777777" w:rsidR="005B48E6" w:rsidRDefault="005B48E6">
      <w:r>
        <w:t xml:space="preserve">The brain acts as </w:t>
      </w:r>
      <w:r w:rsidR="00E043BA">
        <w:t xml:space="preserve">an “anticipation machine” that </w:t>
      </w:r>
      <w:r>
        <w:t>continually prepares itself for the future based on what has happened in the past.  Memories shape our current perceptions by creating a filter through which we automatically anticipate what will happen next.  In this way, patterns we encode in memory</w:t>
      </w:r>
      <w:r w:rsidR="003D2B21">
        <w:t xml:space="preserve"> actually bias our ongoing perc</w:t>
      </w:r>
      <w:r>
        <w:t>eptions and change the way we interact with the world.</w:t>
      </w:r>
    </w:p>
    <w:p w14:paraId="6AAA24F8" w14:textId="77777777" w:rsidR="005B48E6" w:rsidRDefault="005B48E6"/>
    <w:p w14:paraId="1C592E0A" w14:textId="77777777" w:rsidR="005B48E6" w:rsidRDefault="005B48E6">
      <w:r>
        <w:t>When we retrieve an encoded memory from storage, it does not necessarily enter our awareness as something coming from the past.</w:t>
      </w:r>
    </w:p>
    <w:p w14:paraId="2447F759" w14:textId="77777777" w:rsidR="005B48E6" w:rsidRDefault="005B48E6"/>
    <w:p w14:paraId="77E8D045" w14:textId="77777777" w:rsidR="005B48E6" w:rsidRPr="000F3068" w:rsidRDefault="005B48E6">
      <w:pPr>
        <w:rPr>
          <w:b/>
        </w:rPr>
      </w:pPr>
      <w:r w:rsidRPr="000F3068">
        <w:rPr>
          <w:b/>
        </w:rPr>
        <w:t>The kind of memory that enables us to ride the bike is called implicit memory</w:t>
      </w:r>
      <w:proofErr w:type="gramStart"/>
      <w:r w:rsidRPr="000F3068">
        <w:rPr>
          <w:b/>
        </w:rPr>
        <w:t>;  our</w:t>
      </w:r>
      <w:proofErr w:type="gramEnd"/>
      <w:r w:rsidRPr="000F3068">
        <w:rPr>
          <w:b/>
        </w:rPr>
        <w:t xml:space="preserve"> ability to recall the day we were taught to ride is explicit memory.</w:t>
      </w:r>
    </w:p>
    <w:p w14:paraId="398AD716" w14:textId="77777777" w:rsidR="003D2B21" w:rsidRPr="000F3068" w:rsidRDefault="003D2B21">
      <w:pPr>
        <w:rPr>
          <w:b/>
        </w:rPr>
      </w:pPr>
    </w:p>
    <w:p w14:paraId="1E6A2FC0" w14:textId="77777777" w:rsidR="003D2B21" w:rsidRDefault="003D2B21">
      <w:r>
        <w:t xml:space="preserve">Implicit memory </w:t>
      </w:r>
      <w:r w:rsidR="000F3068">
        <w:t>c</w:t>
      </w:r>
      <w:r>
        <w:t>an influence our present without our awareness that something from the past is affecting us.</w:t>
      </w:r>
    </w:p>
    <w:p w14:paraId="6AB69A89" w14:textId="77777777" w:rsidR="003D2B21" w:rsidRPr="00E043BA" w:rsidRDefault="003D2B21">
      <w:pPr>
        <w:rPr>
          <w:b/>
        </w:rPr>
      </w:pPr>
    </w:p>
    <w:p w14:paraId="7A53660A" w14:textId="77777777" w:rsidR="003D2B21" w:rsidRPr="00E043BA" w:rsidRDefault="003D2B21">
      <w:pPr>
        <w:rPr>
          <w:b/>
        </w:rPr>
      </w:pPr>
      <w:r w:rsidRPr="00E043BA">
        <w:rPr>
          <w:b/>
        </w:rPr>
        <w:t xml:space="preserve">IMPLICIT MEMORY:  THE BASIC PUZZLE PIECES </w:t>
      </w:r>
      <w:r w:rsidR="000F3068">
        <w:rPr>
          <w:b/>
        </w:rPr>
        <w:t>OF M</w:t>
      </w:r>
      <w:r w:rsidRPr="00E043BA">
        <w:rPr>
          <w:b/>
        </w:rPr>
        <w:t>ENTAL EXPERIENCE</w:t>
      </w:r>
    </w:p>
    <w:p w14:paraId="6C7E7987" w14:textId="77777777" w:rsidR="003D2B21" w:rsidRDefault="003D2B21"/>
    <w:p w14:paraId="4B091F76" w14:textId="77777777" w:rsidR="003D2B21" w:rsidRDefault="003D2B21">
      <w:r>
        <w:t>We encode implicit memory throughout our lives   (singing to babies in the womb)</w:t>
      </w:r>
    </w:p>
    <w:p w14:paraId="3808CF9A" w14:textId="77777777" w:rsidR="003D2B21" w:rsidRDefault="003D2B21">
      <w:r>
        <w:t xml:space="preserve">Implicit memory encodes our </w:t>
      </w:r>
      <w:r w:rsidRPr="000F3068">
        <w:rPr>
          <w:b/>
        </w:rPr>
        <w:t>perceptions</w:t>
      </w:r>
      <w:r>
        <w:t>, our</w:t>
      </w:r>
      <w:r w:rsidRPr="000F3068">
        <w:rPr>
          <w:b/>
        </w:rPr>
        <w:t xml:space="preserve"> emotions</w:t>
      </w:r>
      <w:r>
        <w:t xml:space="preserve">, our </w:t>
      </w:r>
      <w:r w:rsidRPr="000F3068">
        <w:rPr>
          <w:b/>
        </w:rPr>
        <w:t>bodily sensations</w:t>
      </w:r>
      <w:r>
        <w:t>, and, as we get older, such behaviors as learning to walk, talk, or ride a bike.</w:t>
      </w:r>
    </w:p>
    <w:p w14:paraId="451129B3" w14:textId="77777777" w:rsidR="003D2B21" w:rsidRDefault="003D2B21"/>
    <w:p w14:paraId="3E79A14D" w14:textId="77777777" w:rsidR="003D2B21" w:rsidRDefault="003D2B21">
      <w:r>
        <w:t xml:space="preserve">Implicit memory also harnesses the brain’s </w:t>
      </w:r>
      <w:r w:rsidRPr="000F3068">
        <w:rPr>
          <w:b/>
        </w:rPr>
        <w:t>capacity to generalize</w:t>
      </w:r>
      <w:r>
        <w:t xml:space="preserve"> from experience, which is how we construct mental models from repeated events.  The brain summarizes and combines similar events into one prototypical representation known as a </w:t>
      </w:r>
      <w:proofErr w:type="gramStart"/>
      <w:r>
        <w:t>schema……</w:t>
      </w:r>
      <w:proofErr w:type="gramEnd"/>
      <w:r>
        <w:t xml:space="preserve">  If a little boy’s mother hugs him every evening wh</w:t>
      </w:r>
      <w:r w:rsidR="00C71A03">
        <w:t>en she comes home from work, he</w:t>
      </w:r>
      <w:r>
        <w:t xml:space="preserve">’ll have a model in his mind that his mother’s return will </w:t>
      </w:r>
      <w:r w:rsidR="000F3068">
        <w:t xml:space="preserve">be </w:t>
      </w:r>
      <w:r>
        <w:t>fi</w:t>
      </w:r>
      <w:r w:rsidR="00C71A03">
        <w:t>lled with a</w:t>
      </w:r>
      <w:r>
        <w:t>ffec</w:t>
      </w:r>
      <w:r w:rsidR="00C71A03">
        <w:t>tion</w:t>
      </w:r>
      <w:r>
        <w:t>.</w:t>
      </w:r>
    </w:p>
    <w:p w14:paraId="5B2DE8AE" w14:textId="77777777" w:rsidR="00C71A03" w:rsidRDefault="00C71A03"/>
    <w:p w14:paraId="0B442FA9" w14:textId="77777777" w:rsidR="00C71A03" w:rsidRDefault="00C71A03">
      <w:r>
        <w:t>Implicit memory creates something called “priming,” in which the brain readi</w:t>
      </w:r>
      <w:r w:rsidR="000F3068">
        <w:t xml:space="preserve">es </w:t>
      </w:r>
      <w:r>
        <w:t xml:space="preserve">itself to respond in a certain </w:t>
      </w:r>
      <w:proofErr w:type="gramStart"/>
      <w:r>
        <w:t>fashion……</w:t>
      </w:r>
      <w:proofErr w:type="gramEnd"/>
      <w:r>
        <w:t xml:space="preserve">  (The boy will) move his arms in anticipation when he hears her car in the driveway.</w:t>
      </w:r>
    </w:p>
    <w:p w14:paraId="51E50EB5" w14:textId="77777777" w:rsidR="00C71A03" w:rsidRDefault="00C71A03"/>
    <w:p w14:paraId="5B7204F4" w14:textId="77777777" w:rsidR="00C71A03" w:rsidRDefault="00C71A03">
      <w:r w:rsidRPr="000F3068">
        <w:rPr>
          <w:b/>
        </w:rPr>
        <w:lastRenderedPageBreak/>
        <w:t xml:space="preserve">The </w:t>
      </w:r>
      <w:r w:rsidR="000F3068">
        <w:rPr>
          <w:b/>
        </w:rPr>
        <w:t xml:space="preserve">6 </w:t>
      </w:r>
      <w:r w:rsidRPr="000F3068">
        <w:rPr>
          <w:b/>
        </w:rPr>
        <w:t>domains of implicit memory</w:t>
      </w:r>
      <w:r>
        <w:t xml:space="preserve"> </w:t>
      </w:r>
      <w:proofErr w:type="gramStart"/>
      <w:r>
        <w:t xml:space="preserve">-  </w:t>
      </w:r>
      <w:r w:rsidRPr="000F3068">
        <w:rPr>
          <w:b/>
        </w:rPr>
        <w:t>perception</w:t>
      </w:r>
      <w:proofErr w:type="gramEnd"/>
      <w:r>
        <w:t xml:space="preserve">, </w:t>
      </w:r>
      <w:r w:rsidRPr="000F3068">
        <w:rPr>
          <w:b/>
        </w:rPr>
        <w:t>emotion, bodil</w:t>
      </w:r>
      <w:r w:rsidR="00E043BA" w:rsidRPr="000F3068">
        <w:rPr>
          <w:b/>
        </w:rPr>
        <w:t>y sensation,</w:t>
      </w:r>
      <w:r w:rsidR="00E043BA">
        <w:t xml:space="preserve"> </w:t>
      </w:r>
      <w:r w:rsidR="00E043BA" w:rsidRPr="000F3068">
        <w:rPr>
          <w:b/>
        </w:rPr>
        <w:t xml:space="preserve">behaviors, mental </w:t>
      </w:r>
      <w:r w:rsidRPr="000F3068">
        <w:rPr>
          <w:b/>
        </w:rPr>
        <w:t>models, and priming</w:t>
      </w:r>
      <w:r>
        <w:t xml:space="preserve"> -  are like the basic puzzle pieces of the mind that form the foundation for how the past continues to influence us in the present.  After an experience is “over“ </w:t>
      </w:r>
      <w:r w:rsidR="003241E6">
        <w:t>and we move ahead down the riv</w:t>
      </w:r>
      <w:r>
        <w:t xml:space="preserve">er of time, what remains are these synaptic linkages that shape and filter our present experiences and </w:t>
      </w:r>
      <w:proofErr w:type="gramStart"/>
      <w:r>
        <w:t>sensations……the</w:t>
      </w:r>
      <w:proofErr w:type="gramEnd"/>
      <w:r>
        <w:t xml:space="preserve"> brain….continually readies us for the future.</w:t>
      </w:r>
    </w:p>
    <w:p w14:paraId="4034DE41" w14:textId="77777777" w:rsidR="00C71A03" w:rsidRDefault="00C71A03"/>
    <w:p w14:paraId="473F46BE" w14:textId="77777777" w:rsidR="00E043BA" w:rsidRDefault="00C71A03" w:rsidP="00E043BA">
      <w:pPr>
        <w:rPr>
          <w:b/>
        </w:rPr>
      </w:pPr>
      <w:r w:rsidRPr="00C71A03">
        <w:rPr>
          <w:b/>
        </w:rPr>
        <w:t xml:space="preserve">3 </w:t>
      </w:r>
      <w:r w:rsidR="00E043BA">
        <w:rPr>
          <w:b/>
        </w:rPr>
        <w:t>UNIQUE FEATURES OF IMPLICIT MEMORY</w:t>
      </w:r>
    </w:p>
    <w:p w14:paraId="6189CCC6" w14:textId="77777777" w:rsidR="00C71A03" w:rsidRDefault="00E043BA" w:rsidP="00E043BA">
      <w:r>
        <w:rPr>
          <w:b/>
        </w:rPr>
        <w:t xml:space="preserve">        </w:t>
      </w:r>
      <w:r>
        <w:t>1)</w:t>
      </w:r>
      <w:r w:rsidR="000F3068">
        <w:t xml:space="preserve"> </w:t>
      </w:r>
      <w:r w:rsidR="00C71A03">
        <w:t>You don’t need to use foca</w:t>
      </w:r>
      <w:r w:rsidR="00C03FAC">
        <w:t>l, conscious atten</w:t>
      </w:r>
      <w:r w:rsidR="00C71A03">
        <w:t xml:space="preserve">tion for the creation…. </w:t>
      </w:r>
      <w:r w:rsidR="008F6FEC">
        <w:t>o</w:t>
      </w:r>
      <w:r w:rsidR="00C71A03">
        <w:t xml:space="preserve">f implicit </w:t>
      </w:r>
      <w:r>
        <w:t xml:space="preserve">   </w:t>
      </w:r>
    </w:p>
    <w:p w14:paraId="7E81BB64" w14:textId="77777777" w:rsidR="00E043BA" w:rsidRDefault="00E043BA" w:rsidP="00E043BA">
      <w:r>
        <w:t xml:space="preserve">             </w:t>
      </w:r>
      <w:proofErr w:type="gramStart"/>
      <w:r>
        <w:t>memory</w:t>
      </w:r>
      <w:proofErr w:type="gramEnd"/>
    </w:p>
    <w:p w14:paraId="51FEE802" w14:textId="77777777" w:rsidR="008F6FEC" w:rsidRDefault="000F3068" w:rsidP="00E043BA">
      <w:pPr>
        <w:ind w:left="360"/>
      </w:pPr>
      <w:r>
        <w:t xml:space="preserve"> 2) </w:t>
      </w:r>
      <w:r w:rsidR="008F6FEC">
        <w:t>When an implicit memory emerges from storage, you do not have th</w:t>
      </w:r>
      <w:r w:rsidR="00C03FAC">
        <w:t xml:space="preserve">e </w:t>
      </w:r>
      <w:r w:rsidR="00E043BA">
        <w:t xml:space="preserve">   </w:t>
      </w:r>
    </w:p>
    <w:p w14:paraId="3B177828" w14:textId="77777777" w:rsidR="000F3068" w:rsidRDefault="000F3068" w:rsidP="00E043BA">
      <w:pPr>
        <w:ind w:left="360"/>
      </w:pPr>
      <w:r>
        <w:t xml:space="preserve">       </w:t>
      </w:r>
      <w:proofErr w:type="gramStart"/>
      <w:r>
        <w:t>sensation</w:t>
      </w:r>
      <w:proofErr w:type="gramEnd"/>
      <w:r>
        <w:t xml:space="preserve"> that something is being recalled from the past</w:t>
      </w:r>
    </w:p>
    <w:p w14:paraId="0E6971CC" w14:textId="77777777" w:rsidR="008F6FEC" w:rsidRDefault="00E043BA" w:rsidP="00E043BA">
      <w:pPr>
        <w:ind w:left="360"/>
      </w:pPr>
      <w:r>
        <w:t xml:space="preserve"> 3)</w:t>
      </w:r>
      <w:r w:rsidR="000F3068">
        <w:t xml:space="preserve"> </w:t>
      </w:r>
      <w:r w:rsidR="008F6FEC">
        <w:t xml:space="preserve">Implicit memory does not require participation of a part of the brain called </w:t>
      </w:r>
      <w:r w:rsidR="000F3068">
        <w:t xml:space="preserve">     </w:t>
      </w:r>
    </w:p>
    <w:p w14:paraId="7E3F5BB9" w14:textId="77777777" w:rsidR="000F3068" w:rsidRDefault="000F3068" w:rsidP="00E043BA">
      <w:pPr>
        <w:ind w:left="360"/>
      </w:pPr>
      <w:r>
        <w:t xml:space="preserve">       </w:t>
      </w:r>
      <w:proofErr w:type="gramStart"/>
      <w:r>
        <w:t>the</w:t>
      </w:r>
      <w:proofErr w:type="gramEnd"/>
      <w:r>
        <w:t xml:space="preserve"> hippocampus</w:t>
      </w:r>
    </w:p>
    <w:p w14:paraId="5FAEC662" w14:textId="77777777" w:rsidR="008F6FEC" w:rsidRDefault="008F6FEC" w:rsidP="008F6FEC"/>
    <w:p w14:paraId="4EFD994F" w14:textId="77777777" w:rsidR="008F6FEC" w:rsidRDefault="008F6FEC" w:rsidP="008F6FEC">
      <w:r>
        <w:t>Direct attention harnesses the hippocampus; indirect attention encodes the memory without the hippocampal involvement</w:t>
      </w:r>
    </w:p>
    <w:p w14:paraId="71EF4144" w14:textId="77777777" w:rsidR="008F6FEC" w:rsidRDefault="008F6FEC" w:rsidP="008F6FEC"/>
    <w:p w14:paraId="02A7B82E" w14:textId="77777777" w:rsidR="008F6FEC" w:rsidRDefault="008F6FEC" w:rsidP="008F6FEC">
      <w:r>
        <w:t>Implicit-only memory is experienced in consciousness</w:t>
      </w:r>
      <w:r w:rsidR="003241E6">
        <w:t xml:space="preserve"> but is not “tagged’ or f</w:t>
      </w:r>
      <w:r>
        <w:t>elt as something emerging from the past.  This is quite different from the idea of “unconscious memory” which implies something buried, inaccessible, or “repressed” and kept from everyday awareness.  A reactivated implicit memory is fully conscious; it just lacks the sensation of recall.</w:t>
      </w:r>
    </w:p>
    <w:p w14:paraId="77517488" w14:textId="77777777" w:rsidR="00C03FAC" w:rsidRDefault="00C03FAC" w:rsidP="008F6FEC"/>
    <w:p w14:paraId="0AF06B9D" w14:textId="77777777" w:rsidR="00C03FAC" w:rsidRDefault="00C03FAC" w:rsidP="008F6FEC">
      <w:r>
        <w:t xml:space="preserve">The implicit mental models that each of us has </w:t>
      </w:r>
      <w:proofErr w:type="gramStart"/>
      <w:r>
        <w:t>filter</w:t>
      </w:r>
      <w:proofErr w:type="gramEnd"/>
      <w:r>
        <w:t xml:space="preserve"> our ongoing perceptions and prejudge our experiences.</w:t>
      </w:r>
    </w:p>
    <w:p w14:paraId="445D274C" w14:textId="77777777" w:rsidR="00C03FAC" w:rsidRDefault="00C03FAC" w:rsidP="008F6FEC"/>
    <w:p w14:paraId="44B97077" w14:textId="77777777" w:rsidR="00C03FAC" w:rsidRDefault="00C03FAC" w:rsidP="008F6FEC">
      <w:r>
        <w:t xml:space="preserve">Our implicit models can manifest as </w:t>
      </w:r>
      <w:r w:rsidRPr="003241E6">
        <w:rPr>
          <w:b/>
        </w:rPr>
        <w:t>a feeling in our bodies, an emotional reaction, a</w:t>
      </w:r>
      <w:r>
        <w:t xml:space="preserve"> </w:t>
      </w:r>
      <w:r w:rsidRPr="003241E6">
        <w:rPr>
          <w:b/>
        </w:rPr>
        <w:t>perceptual bias in our mind’s eye, or a behavioral pattern of response.</w:t>
      </w:r>
    </w:p>
    <w:p w14:paraId="191C679D" w14:textId="77777777" w:rsidR="00C03FAC" w:rsidRDefault="00C03FAC" w:rsidP="008F6FEC"/>
    <w:p w14:paraId="71BFB877" w14:textId="77777777" w:rsidR="00C03FAC" w:rsidRDefault="00C03FAC" w:rsidP="008F6FEC">
      <w:proofErr w:type="gramStart"/>
      <w:r>
        <w:t>…..with</w:t>
      </w:r>
      <w:proofErr w:type="gramEnd"/>
      <w:r>
        <w:t xml:space="preserve"> </w:t>
      </w:r>
      <w:proofErr w:type="spellStart"/>
      <w:r>
        <w:t>mindsight</w:t>
      </w:r>
      <w:proofErr w:type="spellEnd"/>
      <w:r>
        <w:t xml:space="preserve"> we can begin to free ourselves from the powerful and insidious ways they create our here-and-now perceptions and beliefs.  Seeing deeply and clearly into the inner world also gives us the opportunity to focus our awareness in a way that promotes the integration of memory.  When memory is integrated, these implicit puzzle parts are linked together into the more complex – and flexible and adaptive – form of explicit memory.</w:t>
      </w:r>
    </w:p>
    <w:p w14:paraId="6314A38A" w14:textId="77777777" w:rsidR="00C03FAC" w:rsidRDefault="00C03FAC" w:rsidP="008F6FEC"/>
    <w:p w14:paraId="29D2DE25" w14:textId="77777777" w:rsidR="00C03FAC" w:rsidRDefault="00C03FAC" w:rsidP="008F6FEC">
      <w:r>
        <w:t xml:space="preserve">When we </w:t>
      </w:r>
      <w:r w:rsidR="00046805">
        <w:t>retrieve an explicit memory, we do have the feeling that we are bringing something from the past into our awareness.</w:t>
      </w:r>
    </w:p>
    <w:p w14:paraId="19A0F255" w14:textId="77777777" w:rsidR="00046805" w:rsidRDefault="00046805" w:rsidP="008F6FEC"/>
    <w:p w14:paraId="4E7D65E5" w14:textId="77777777" w:rsidR="00046805" w:rsidRPr="003241E6" w:rsidRDefault="00046805" w:rsidP="008F6FEC">
      <w:pPr>
        <w:rPr>
          <w:b/>
        </w:rPr>
      </w:pPr>
      <w:r>
        <w:t xml:space="preserve">The hippocampus is the master puzzle piece </w:t>
      </w:r>
      <w:proofErr w:type="gramStart"/>
      <w:r>
        <w:t>assembler</w:t>
      </w:r>
      <w:r w:rsidRPr="003241E6">
        <w:rPr>
          <w:b/>
        </w:rPr>
        <w:t>…….it</w:t>
      </w:r>
      <w:proofErr w:type="gramEnd"/>
      <w:r w:rsidRPr="003241E6">
        <w:rPr>
          <w:b/>
        </w:rPr>
        <w:t xml:space="preserve"> requ</w:t>
      </w:r>
      <w:r w:rsidR="002E59AA">
        <w:rPr>
          <w:b/>
        </w:rPr>
        <w:t>ires focused attention to activate</w:t>
      </w:r>
      <w:r w:rsidRPr="003241E6">
        <w:rPr>
          <w:b/>
        </w:rPr>
        <w:t xml:space="preserve"> the hippocampus.</w:t>
      </w:r>
    </w:p>
    <w:p w14:paraId="3BBAD2D1" w14:textId="77777777" w:rsidR="00046805" w:rsidRDefault="00046805" w:rsidP="008F6FEC"/>
    <w:p w14:paraId="0936607D" w14:textId="77777777" w:rsidR="00046805" w:rsidRDefault="00046805" w:rsidP="008F6FEC">
      <w:r>
        <w:t>When the images and sensations of experience remain in “implicit-only” form, when they have not been integrated by the hippocampus, they remain in unassembled neural disarray, they are not tagged as representations derived from the past, and they do not enter our life story as the unfolding narrative that explicitly defines who we are.  Such implicit-only memories continue to shape the subjective feeling we have of our her</w:t>
      </w:r>
      <w:r w:rsidR="003241E6">
        <w:t>e</w:t>
      </w:r>
      <w:r>
        <w:t xml:space="preserve">-and-now realities, the </w:t>
      </w:r>
      <w:r w:rsidRPr="003241E6">
        <w:rPr>
          <w:b/>
        </w:rPr>
        <w:t xml:space="preserve">sense of </w:t>
      </w:r>
      <w:proofErr w:type="gramStart"/>
      <w:r w:rsidRPr="003241E6">
        <w:rPr>
          <w:b/>
        </w:rPr>
        <w:t>who</w:t>
      </w:r>
      <w:proofErr w:type="gramEnd"/>
      <w:r w:rsidRPr="003241E6">
        <w:rPr>
          <w:b/>
        </w:rPr>
        <w:t xml:space="preserve"> we are</w:t>
      </w:r>
      <w:r>
        <w:t xml:space="preserve"> moment to moment, but this influence is not accessible to our awareness.  We have to assemble these implicit puzzle pieces into explicit form in order to be </w:t>
      </w:r>
      <w:r w:rsidR="006A0AAF">
        <w:t xml:space="preserve">able to reflect on their impact </w:t>
      </w:r>
      <w:r>
        <w:t>on our lives.</w:t>
      </w:r>
    </w:p>
    <w:p w14:paraId="0620569B" w14:textId="77777777" w:rsidR="006A0AAF" w:rsidRDefault="006A0AAF" w:rsidP="008F6FEC"/>
    <w:p w14:paraId="21A73ED1" w14:textId="77777777" w:rsidR="006A0AAF" w:rsidRDefault="006A0AAF" w:rsidP="008F6FEC">
      <w:r>
        <w:t xml:space="preserve">Alcohol is notorious for being able to shut off the hippocampus </w:t>
      </w:r>
      <w:proofErr w:type="gramStart"/>
      <w:r>
        <w:t>temporarily……rage</w:t>
      </w:r>
      <w:proofErr w:type="gramEnd"/>
      <w:r>
        <w:t xml:space="preserve"> can also shut off the hippocampus…..cortisol (is) a chemical that has been shown to block hippocampal function.</w:t>
      </w:r>
    </w:p>
    <w:p w14:paraId="2821AED8" w14:textId="77777777" w:rsidR="006A0AAF" w:rsidRDefault="006A0AAF" w:rsidP="008F6FEC"/>
    <w:p w14:paraId="2F3D62EC" w14:textId="77777777" w:rsidR="006A0AAF" w:rsidRDefault="006A0AAF" w:rsidP="008F6FEC">
      <w:r>
        <w:t>(</w:t>
      </w:r>
      <w:proofErr w:type="gramStart"/>
      <w:r>
        <w:t>with</w:t>
      </w:r>
      <w:proofErr w:type="gramEnd"/>
      <w:r>
        <w:t xml:space="preserve"> stress, </w:t>
      </w:r>
      <w:r w:rsidR="003241E6">
        <w:t xml:space="preserve">with </w:t>
      </w:r>
      <w:r>
        <w:t xml:space="preserve">the </w:t>
      </w:r>
      <w:r w:rsidR="003241E6">
        <w:t xml:space="preserve">release of </w:t>
      </w:r>
      <w:r>
        <w:t xml:space="preserve">cortisol) </w:t>
      </w:r>
    </w:p>
    <w:p w14:paraId="6108B207" w14:textId="77777777" w:rsidR="006A0AAF" w:rsidRDefault="006A0AAF" w:rsidP="008F6FEC">
      <w:r>
        <w:t>Paradoxically, the same intense reaction that led to the blackout and to the blockage of explicit memories would simultaneously heighten the encoding of implicit memory by way of the amygdala’s release of another flight-flight-freeze chemical  - adrenaline.  High levels of adrenaline act to sear into implicit memory traces of the original traumatic experience.</w:t>
      </w:r>
    </w:p>
    <w:p w14:paraId="25A29C86" w14:textId="77777777" w:rsidR="006A0AAF" w:rsidRDefault="006A0AAF" w:rsidP="008F6FEC"/>
    <w:p w14:paraId="6A5B7C52" w14:textId="77777777" w:rsidR="006A0AAF" w:rsidRDefault="006A0AAF" w:rsidP="008F6FEC">
      <w:r>
        <w:t>Here we see an explanation for the seem</w:t>
      </w:r>
      <w:r w:rsidR="003241E6">
        <w:t>ingly contradictory phenomena of</w:t>
      </w:r>
      <w:r>
        <w:t xml:space="preserve"> PTSD  </w:t>
      </w:r>
      <w:proofErr w:type="gramStart"/>
      <w:r>
        <w:t>-  the</w:t>
      </w:r>
      <w:proofErr w:type="gramEnd"/>
      <w:r>
        <w:t xml:space="preserve"> fact that there is little or no explicit memory of the original event, yet the implicit memories that surface as flashback</w:t>
      </w:r>
      <w:r w:rsidR="003241E6">
        <w:t xml:space="preserve"> (or as other for</w:t>
      </w:r>
      <w:r w:rsidR="005F5E00">
        <w:t>ms of free-floating implicit memory fragments) are incredibly vivid………we can finally make sense of the juxtaposition of enhanced implicit memory and blocked explicit memory that occurs during trauma.</w:t>
      </w:r>
    </w:p>
    <w:p w14:paraId="52BD461B" w14:textId="77777777" w:rsidR="005F5E00" w:rsidRDefault="005F5E00" w:rsidP="008F6FEC"/>
    <w:p w14:paraId="42375E5D" w14:textId="77777777" w:rsidR="005F5E00" w:rsidRDefault="005F5E00" w:rsidP="008F6FEC">
      <w:r>
        <w:t xml:space="preserve">Implicit –only memories and other cutoffs in the mind could be at the root of hyper arousal symptoms and explosive </w:t>
      </w:r>
      <w:proofErr w:type="gramStart"/>
      <w:r>
        <w:t>emotions…….numbing</w:t>
      </w:r>
      <w:proofErr w:type="gramEnd"/>
      <w:r>
        <w:t>, disconnection from bodily sensations……</w:t>
      </w:r>
    </w:p>
    <w:p w14:paraId="612BE67B" w14:textId="77777777" w:rsidR="005F5E00" w:rsidRDefault="005F5E00" w:rsidP="008F6FEC"/>
    <w:p w14:paraId="6C35EE92" w14:textId="77777777" w:rsidR="005F5E00" w:rsidRDefault="005F5E00" w:rsidP="008F6FEC">
      <w:r>
        <w:t>Before memories can be fully integrated into the cortex as part of permanen</w:t>
      </w:r>
      <w:r w:rsidR="003241E6">
        <w:t>t, explicit memory, they must go</w:t>
      </w:r>
      <w:r>
        <w:t xml:space="preserve"> through a process called “consolidation” which seems to depend on the rapid-eye-movement (REM) phase of sleep.</w:t>
      </w:r>
    </w:p>
    <w:p w14:paraId="6C0E5AD6" w14:textId="77777777" w:rsidR="005F5E00" w:rsidRDefault="005F5E00" w:rsidP="008F6FEC"/>
    <w:p w14:paraId="7DBFB10F" w14:textId="77777777" w:rsidR="005F5E00" w:rsidRDefault="005F5E00" w:rsidP="008F6FEC">
      <w:r>
        <w:t xml:space="preserve">When families do not offer a place for children to express their feelings and recall what happened after an overwhelming event, their implicit-only memories remain </w:t>
      </w:r>
      <w:r w:rsidR="0009222F">
        <w:t xml:space="preserve">in dis-integrated form and they have no way to make sense of their </w:t>
      </w:r>
      <w:proofErr w:type="gramStart"/>
      <w:r w:rsidR="0009222F">
        <w:t>experience……the</w:t>
      </w:r>
      <w:proofErr w:type="gramEnd"/>
      <w:r w:rsidR="0009222F">
        <w:t xml:space="preserve"> fragmented experience needed first to be integrated into explicit memory and then incorporated into a much larger sense of (self).</w:t>
      </w:r>
    </w:p>
    <w:p w14:paraId="3DF88D40" w14:textId="77777777" w:rsidR="0009222F" w:rsidRDefault="0009222F" w:rsidP="008F6FEC"/>
    <w:p w14:paraId="034FB362" w14:textId="77777777" w:rsidR="0009222F" w:rsidRDefault="0009222F" w:rsidP="008F6FEC">
      <w:r>
        <w:t>(</w:t>
      </w:r>
      <w:proofErr w:type="gramStart"/>
      <w:r>
        <w:t>the</w:t>
      </w:r>
      <w:proofErr w:type="gramEnd"/>
      <w:r>
        <w:t xml:space="preserve"> importance of dual focus awareness in resolving unresolved memory representations.)  This means that while one focus of awareness is on the here and now, another is on the there and then.</w:t>
      </w:r>
    </w:p>
    <w:p w14:paraId="23A175FE" w14:textId="77777777" w:rsidR="0009222F" w:rsidRDefault="0009222F" w:rsidP="008F6FEC"/>
    <w:p w14:paraId="04385E62" w14:textId="77777777" w:rsidR="0009222F" w:rsidRDefault="0009222F" w:rsidP="008F6FEC">
      <w:r w:rsidRPr="003241E6">
        <w:rPr>
          <w:b/>
        </w:rPr>
        <w:t>Implicit-only memories can become the prisons that constrict our lives.</w:t>
      </w:r>
      <w:r>
        <w:t xml:space="preserve">  Unexamined implicit memories can shape our beliefs and our expectations.  We may be tempted to see these embedded emotional responses as “intuitions” or “gut reactions” that give us deep insight into our ongoing </w:t>
      </w:r>
      <w:proofErr w:type="gramStart"/>
      <w:r>
        <w:t>experience……But</w:t>
      </w:r>
      <w:proofErr w:type="gramEnd"/>
      <w:r>
        <w:t xml:space="preserve"> such automatic responses may instead be leftover garbage from painful moments of our unexamined past, not worthy of being trusted to guide our decisions or actions.  They can make us irrational over crepes.  And they can tie us to painful past </w:t>
      </w:r>
      <w:r w:rsidR="00E043BA">
        <w:t>events that we’d never intention</w:t>
      </w:r>
      <w:r>
        <w:t>ally choose to re-create.</w:t>
      </w:r>
    </w:p>
    <w:p w14:paraId="01897633" w14:textId="77777777" w:rsidR="0009222F" w:rsidRDefault="0009222F" w:rsidP="008F6FEC"/>
    <w:p w14:paraId="11883688" w14:textId="77777777" w:rsidR="0009222F" w:rsidRDefault="0009222F" w:rsidP="008F6FEC">
      <w:r>
        <w:t>But when we integrate those embedded ex</w:t>
      </w:r>
      <w:r w:rsidR="00E043BA">
        <w:t>p</w:t>
      </w:r>
      <w:r>
        <w:t>eriences</w:t>
      </w:r>
      <w:r w:rsidR="00E043BA">
        <w:t xml:space="preserve"> into our present consciousness and recognize them as implicit memories – not valid intuitions or reasoned decisions – then we begin to offer ourselves the means to become awaken</w:t>
      </w:r>
      <w:r w:rsidR="003241E6">
        <w:t>ed and active authors of our own</w:t>
      </w:r>
      <w:r w:rsidR="00E043BA">
        <w:t xml:space="preserve"> life story.</w:t>
      </w:r>
    </w:p>
    <w:p w14:paraId="31A0B522" w14:textId="77777777" w:rsidR="005B48E6" w:rsidRDefault="005B48E6"/>
    <w:p w14:paraId="7D51A164" w14:textId="77777777" w:rsidR="00E043BA" w:rsidRDefault="00E043BA"/>
    <w:p w14:paraId="3FA97F30" w14:textId="77777777" w:rsidR="00E043BA" w:rsidRPr="00E043BA" w:rsidRDefault="00E043BA">
      <w:pPr>
        <w:rPr>
          <w:b/>
        </w:rPr>
      </w:pPr>
      <w:r w:rsidRPr="00E043BA">
        <w:rPr>
          <w:b/>
        </w:rPr>
        <w:t>RELATIONSHIPS</w:t>
      </w:r>
    </w:p>
    <w:p w14:paraId="64812E6D" w14:textId="77777777" w:rsidR="00E043BA" w:rsidRDefault="003241E6">
      <w:r>
        <w:t>(There is) r</w:t>
      </w:r>
      <w:r w:rsidR="00E043BA">
        <w:t>esearch</w:t>
      </w:r>
      <w:r w:rsidR="000F3068">
        <w:t xml:space="preserve"> demonstrating how cru</w:t>
      </w:r>
      <w:r w:rsidR="00E043BA">
        <w:t xml:space="preserve">cial it is to our development to have at least some relationship[s that are attuned, in which we feel </w:t>
      </w:r>
      <w:r>
        <w:t>w</w:t>
      </w:r>
      <w:r w:rsidR="00E043BA">
        <w:t>e are held within another person’s internal world, in their head and in their heart.  The neural networks aroun</w:t>
      </w:r>
      <w:r>
        <w:t xml:space="preserve">d the heart and throughout the </w:t>
      </w:r>
      <w:r w:rsidR="00E043BA">
        <w:t xml:space="preserve">body are intimately interwoven with the resonance circuits in the brain  </w:t>
      </w:r>
      <w:proofErr w:type="gramStart"/>
      <w:r w:rsidR="00E043BA">
        <w:t>-  so</w:t>
      </w:r>
      <w:proofErr w:type="gramEnd"/>
      <w:r w:rsidR="00E043BA">
        <w:t xml:space="preserve"> whenever we “feel felt” by</w:t>
      </w:r>
      <w:r w:rsidR="000F3068">
        <w:t xml:space="preserve"> another it also helps us to dev</w:t>
      </w:r>
      <w:r w:rsidR="00E043BA">
        <w:t>elop the internal strength of self-regulation, to become focused, thoughtful, and resourceful</w:t>
      </w:r>
      <w:r w:rsidR="000F3068">
        <w:t>.</w:t>
      </w:r>
    </w:p>
    <w:p w14:paraId="4ADEEB35" w14:textId="77777777" w:rsidR="000F3068" w:rsidRDefault="000F3068"/>
    <w:p w14:paraId="64F22166" w14:textId="77777777" w:rsidR="000F3068" w:rsidRDefault="000F3068">
      <w:r>
        <w:t>Rebecca felt that her heart connection with her aunt had saved her.</w:t>
      </w:r>
    </w:p>
    <w:sectPr w:rsidR="000F3068" w:rsidSect="00404F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81E78"/>
    <w:multiLevelType w:val="hybridMultilevel"/>
    <w:tmpl w:val="2140E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333A21"/>
    <w:multiLevelType w:val="hybridMultilevel"/>
    <w:tmpl w:val="9C784206"/>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BBA"/>
    <w:rsid w:val="00046805"/>
    <w:rsid w:val="000748F7"/>
    <w:rsid w:val="0009222F"/>
    <w:rsid w:val="000F3068"/>
    <w:rsid w:val="001526FE"/>
    <w:rsid w:val="002E59AA"/>
    <w:rsid w:val="003241E6"/>
    <w:rsid w:val="003D2B21"/>
    <w:rsid w:val="00404FF8"/>
    <w:rsid w:val="005B48E6"/>
    <w:rsid w:val="005F5E00"/>
    <w:rsid w:val="006A0AAF"/>
    <w:rsid w:val="00881BBA"/>
    <w:rsid w:val="008F6FEC"/>
    <w:rsid w:val="00C03FAC"/>
    <w:rsid w:val="00C33F64"/>
    <w:rsid w:val="00C71A03"/>
    <w:rsid w:val="00E043BA"/>
    <w:rsid w:val="00E452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0B56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F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1347</Words>
  <Characters>7680</Characters>
  <Application>Microsoft Macintosh Word</Application>
  <DocSecurity>0</DocSecurity>
  <Lines>64</Lines>
  <Paragraphs>18</Paragraphs>
  <ScaleCrop>false</ScaleCrop>
  <Company/>
  <LinksUpToDate>false</LinksUpToDate>
  <CharactersWithSpaces>9009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Chitty Office</dc:creator>
  <cp:keywords/>
  <dc:description/>
  <cp:lastModifiedBy>Sandra Castellino</cp:lastModifiedBy>
  <cp:revision>2</cp:revision>
  <cp:lastPrinted>2013-03-10T14:11:00Z</cp:lastPrinted>
  <dcterms:created xsi:type="dcterms:W3CDTF">2017-04-20T21:28:00Z</dcterms:created>
  <dcterms:modified xsi:type="dcterms:W3CDTF">2017-04-20T21:28:00Z</dcterms:modified>
</cp:coreProperties>
</file>