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2E4D7B"/>
          <w:sz w:val="40"/>
          <w:szCs w:val="40"/>
        </w:rPr>
        <w:t xml:space="preserve">ANNEX I — CONNEXIONS SANKHYA ↔ MODEL CÚBIC</w:t>
      </w:r>
    </w:p>
    <w:p>
      <w:pPr>
        <w:spacing w:after="100"/>
        <w:jc w:val="center"/>
      </w:pPr>
      <w:r>
        <w:rPr>
          <w:i/>
          <w:iCs/>
          <w:color w:val="4A7AAA"/>
          <w:sz w:val="26"/>
          <w:szCs w:val="26"/>
        </w:rPr>
        <w:t xml:space="preserve">Purusha·Kx, Px, rs=50/49, Ne=h/7 i la massa del neutrí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Suthra 60 del Secret of Sankhya verificat algebraicament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p>
      <w:pPr>
        <w:spacing w:after="80"/>
      </w:pPr>
      <w:r>
        <w:rPr>
          <w:sz w:val="24"/>
          <w:szCs w:val="24"/>
        </w:rPr>
        <w:t xml:space="preserve">El Sankhya (Suthra 60) descriu el substrat cúbic amb una terminologia diferent però equivalent. Les seves sèries infinites generen exactament els mateixos valors que el Model Cúbic Oscil·lant, i la fórmula de la pàgina 361 prova que PM, Px, Ne i C no són independents.</w:t>
      </w:r>
    </w:p>
    <w:p>
      <w:r>
        <w:t xml:space="preserve"/>
      </w:r>
    </w:p>
    <w:p>
      <w:pPr>
        <w:spacing w:after="180" w:before="38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I.1 — LES SÈRIES DEL SANKHYA (Suthra 60)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p>
      <w:pPr>
        <w:spacing w:after="80"/>
      </w:pPr>
      <w:r>
        <w:rPr>
          <w:sz w:val="24"/>
          <w:szCs w:val="24"/>
        </w:rPr>
        <w:t xml:space="preserve">El Suthra 60 defineix cinc magnituds fonamentals com a sèries infinites. Totes surten de 2, 8 (=2³), 10 i x.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8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TERME SANKHYA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SÈRIE / DEFINICIÓ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EQUIVALENT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Coherence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2³ = 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factor geomètric cúbic (2³-1+1)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Compressive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Σ(1/2³)ʲ  (j=1..∞) = 1/7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0.142857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Sèrie geom. rao=1/8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res_N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1/k = 2^(-1/3)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0.793700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1/k = escala mínima inversa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Rajasic = 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Σ(2/10²)ʲ+1 = 50/49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1.020408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ressonança fonamental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Expansive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10^(Σxʲ) = 10^φ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41.49865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10^φ (error 0.000007%)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PURUSHA = Kx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(Comp×Exp)/(rs×res_N×8)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0.91498794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Kx model (error 0.000013%)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A4A" w:sz="4"/>
              <w:left w:val="single" w:color="2A7A4A" w:sz="4"/>
              <w:bottom w:val="single" w:color="2A7A4A" w:sz="4"/>
              <w:right w:val="single" w:color="2A7A4A" w:sz="4"/>
            </w:tcBorders>
            <w:shd w:fill="F0FFF4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color w:val="1A5A2A"/>
                <w:sz w:val="21"/>
                <w:szCs w:val="21"/>
              </w:rPr>
              <w:t xml:space="preserve">Kx_Sankhya = 0.91498794   Kx_Model = 0.91498800   error: 0.000013%</w:t>
            </w:r>
          </w:p>
          <w:p>
            <w:r>
              <w:rPr>
                <w:color w:val="1A5A2A"/>
                <w:sz w:val="21"/>
                <w:szCs w:val="21"/>
              </w:rPr>
              <w:t xml:space="preserve">La concordança és extraordinària: el Sankhya i el model deriven el mateix Kx</w:t>
            </w:r>
          </w:p>
          <w:p>
            <w:r>
              <w:rPr>
                <w:color w:val="1A5A2A"/>
                <w:sz w:val="21"/>
                <w:szCs w:val="21"/>
              </w:rPr>
              <w:t xml:space="preserve">per camins independents — sèries infinites vs axioma 1+x=1/x.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b/>
                <w:bCs/>
                <w:color w:val="7A5500"/>
                <w:sz w:val="23"/>
                <w:szCs w:val="23"/>
              </w:rPr>
              <w:t xml:space="preserve">⭐ Teorema 43 — Kx = k·10^φ/(56·rs)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Kx = k·10^φ / (7·8·rs)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= k·10^φ / (56·50/49)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= k·10^φ·49 / 2800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Kx_calc = 0.91498810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Kx_real = 0.91498794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error   = 0.0000%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Kx és la tensió màxima estable: la relació entre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l’expansió (10^φ) i la ressonança corregida (56·rs).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spacing w:after="180" w:before="38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I.2 — rs = 50/49: LA RESSONANÇA FONAMENTAL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p>
      <w:pPr>
        <w:spacing w:after="80"/>
      </w:pPr>
      <w:r>
        <w:rPr>
          <w:sz w:val="24"/>
          <w:szCs w:val="24"/>
        </w:rPr>
        <w:t xml:space="preserve">rs = 50/49 és el paràmetre de ressonança del substrat. Apareix com el terme Rajasic del Sankhya i és la raó per la qual el substrat no retorna exactament al seu estat inicial en cada cicle.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rs = 50/49 = 1 + 1/49 = 1 + 1/7²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Derivació des de la sèrie: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rs = Σ(2/10²)ʲ + 1  (j=1..∞)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= (2/100)/(1-2/100) + 1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= 2/98 + 1 = 1/49 + 1 = 50/49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Connexió amb el model: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2   = doblament axiomatic (EP5 = 2/x³)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10² = 100 = 10^(EP5·x³)  [identitat exacta del model]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7   = 2³-1 = factor geomètric cúbic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7²  = 49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rs-1 = 1/7² = desviació mínima per cicle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b/>
                <w:bCs/>
                <w:color w:val="7A5500"/>
                <w:sz w:val="23"/>
                <w:szCs w:val="23"/>
              </w:rPr>
              <w:t xml:space="preserve">⭐ Teorema 44 — rs i la Irreversibilitat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rs = 1 + 1/7² = 1.02040816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Cada cicle de ressonança deixa un excés de 1/49.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Aquest excés acumulat és la causa de: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 La irreversibilitat (2a llei termodinàmica)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 La flexa del temps (creixement de l’entropia)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 L’acumulació del desfase al llarg dels cicles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 La creació d’estructura a partir del buit coherent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rs-1 = 1/49 = 0.02040816 (2.04% per cicle)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spacing w:after="180" w:before="38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I.3 — Px: EL PARÀMETRE DE COMPRESSIÓ 3D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p>
      <w:pPr>
        <w:spacing w:after="80"/>
      </w:pPr>
      <w:r>
        <w:rPr>
          <w:sz w:val="24"/>
          <w:szCs w:val="24"/>
        </w:rPr>
        <w:t xml:space="preserve">Px és el factor de compressió geomètrica en 3 dimensions. Apareix a la fórmula del Sankhya com a paràmetre que relaciona PM amb Ne i C.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Px = (3×(2π/10)^(-2))^(3/2)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= (3×(10/2π)²)^(3/2)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= (10√3/2π)³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= (75/π²)^(3/2)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= 20.947986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Interpretació: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10   = estats estables del substrat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√3   = diagonal del cub 3D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2π   = cicle complet de fase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³    = tres eixos (3D)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Px és la rao (escala geomètrica del substrat)/(cicle de fase) en 3D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b/>
                <w:bCs/>
                <w:color w:val="7A5500"/>
                <w:sz w:val="23"/>
                <w:szCs w:val="23"/>
              </w:rPr>
              <w:t xml:space="preserve">⭐ Teorema 45 — PM = Kx/(Px·C³) (identitat exacta)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PM = (2π/(10√3·C))³·Kx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= Kx / (10√3/2π)³·C³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= Kx / (Px·C³)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PM·Px = Kx/C³  (identitat exacta)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PM·Px = 3.5076e-26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Kx/C³  = 3.5076e-26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Px és el denominador cúbic de la massa del protó.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spacing w:after="180" w:before="38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I.4 — Ne = h/7: LA MASSA DEL NEUTRÍ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p>
      <w:pPr>
        <w:spacing w:after="80"/>
      </w:pPr>
      <w:r>
        <w:rPr>
          <w:sz w:val="24"/>
          <w:szCs w:val="24"/>
        </w:rPr>
        <w:t xml:space="preserve">Ne apareix a la fórmula del Sankhya com a paràmetre de referència. La seva identitat amb h/7 el connecta directament amb el quantum de Planck i el factor geomètric cúbic 7.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 = h/7 = L×4π²/7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= 9.5288e-35 kg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= 52.32 eV/c²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Derivació: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h = L×4π²  [identitat exacta del model]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Ne = h/7   [quantum de Planck / factor cúbic]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 és la unitat mínima d’acció per estat del substrat.</w:t>
            </w:r>
          </w:p>
        </w:tc>
      </w:tr>
    </w:tbl>
    <w:p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I.4.1. Ne com a neutrí</w:t>
      </w:r>
    </w:p>
    <w:p>
      <w:pPr>
        <w:spacing w:after="80"/>
      </w:pPr>
      <w:r>
        <w:rPr>
          <w:sz w:val="24"/>
          <w:szCs w:val="24"/>
        </w:rPr>
        <w:t xml:space="preserve">Si interpretem Ne com una massa de partícula, el seu valor (9.53×10⁻³⁵ kg = 53 eV/c²) és lleugerament per sobre dels límits experimentals actuals del neutrí. Però el seu significat físic és clar: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 = h/7: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 Sense vòrtex   → sense càrrega elèctrica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 Sense rotació  → sense spin fort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 Amb 1/7 de la fase completa → massa mínima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 Mode més simple de vibració massiva del substrat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El neutrí és un quantum de Planck dividit en 7 parts,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cada una corresponent a un estat del cicle cúbic.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PARTÍCULA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MASSA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MASSA 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RELACIÓ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My (quantum)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Kx/C⁶ = 1.3446e-51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mínima poss. 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Ne (neutrí?)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h/7 = 9.5288e-35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&lt; 2.2 eV/c²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500"/>
                <w:sz w:val="20"/>
                <w:szCs w:val="20"/>
              </w:rPr>
              <w:t xml:space="preserve">h/7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 (electró)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(1/2)^100·Kx·k = 9.0941e-31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9.109×10⁻³¹ 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Me/Ne = 9544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PM (protó)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Kx/(Px·C³) = 1.6744e-27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1.673×10⁻²⁷ 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PM/Ne = 1.76×10⁷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C00" w:sz="4"/>
              <w:left w:val="single" w:color="B85C00" w:sz="4"/>
              <w:bottom w:val="single" w:color="B85C00" w:sz="4"/>
              <w:right w:val="single" w:color="B85C00" w:sz="4"/>
            </w:tcBorders>
            <w:shd w:fill="FFF8F0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color w:val="7A3000"/>
                <w:sz w:val="21"/>
                <w:szCs w:val="21"/>
              </w:rPr>
              <w:t xml:space="preserve">Ne = 53 eV/c² està per sobre del límit experimental actual del neutrí (~0.05-2 eV/c²).</w:t>
            </w:r>
          </w:p>
          <w:p>
            <w:r>
              <w:rPr>
                <w:color w:val="7A3000"/>
                <w:sz w:val="21"/>
                <w:szCs w:val="21"/>
              </w:rPr>
              <w:t xml:space="preserve">Però la fórmula Ne=h/7 és consistent: pot ser la massa del neutrí en una fase</w:t>
            </w:r>
          </w:p>
          <w:p>
            <w:r>
              <w:rPr>
                <w:color w:val="7A3000"/>
                <w:sz w:val="21"/>
                <w:szCs w:val="21"/>
              </w:rPr>
              <w:t xml:space="preserve">d’alta energia, o el límit superior teòric abans de la condensació.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spacing w:after="180" w:before="38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I.5 — LA FÓRMULA DEL SANKHYA (pàg. 361)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p>
      <w:pPr>
        <w:spacing w:after="80"/>
      </w:pPr>
      <w:r>
        <w:rPr>
          <w:sz w:val="24"/>
          <w:szCs w:val="24"/>
        </w:rPr>
        <w:t xml:space="preserve">La fórmula central de la pàgina 361 unifica PM, Px, Ne i C en una sola identitat. És algebraicament exacta i demostra que les quatre magnituds no són independents.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PM · Px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————————————  = 1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(7/2π)² · Ne · 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b/>
                <w:bCs/>
                <w:color w:val="7A5500"/>
                <w:sz w:val="23"/>
                <w:szCs w:val="23"/>
              </w:rPr>
              <w:t xml:space="preserve">⭐ Teorema 46 — Identitat PM·Px/(7/2π)²·Ne·C = 1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Demostració algebraica: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PM·Px = Kx/C³                     [Teorema 45]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Ne = h/7 = L×4π²/7              [I.4]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(7/2π)²·Ne·C = (49/4π²)·(L×4π²/7)·C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= (49·L·C)/7 = 7·L·C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 = Kx/(7C⁴)  →  7·L·C = Kx/C³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Numerador:   Kx/C³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Denominador: Kx/C³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Ratio = 1   QED. ✓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Verificació numèrica: 1.0000000000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A4A" w:sz="4"/>
              <w:left w:val="single" w:color="2A7A4A" w:sz="4"/>
              <w:bottom w:val="single" w:color="2A7A4A" w:sz="4"/>
              <w:right w:val="single" w:color="2A7A4A" w:sz="4"/>
            </w:tcBorders>
            <w:shd w:fill="F0FFF4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color w:val="1A5A2A"/>
                <w:sz w:val="21"/>
                <w:szCs w:val="21"/>
              </w:rPr>
              <w:t xml:space="preserve">Aquesta fórmula prova que PM, Px, Ne i C són manifestacions del MATEIX:</w:t>
            </w:r>
          </w:p>
          <w:p>
            <w:r>
              <w:rPr>
                <w:color w:val="1A5A2A"/>
                <w:sz w:val="21"/>
                <w:szCs w:val="21"/>
              </w:rPr>
              <w:t xml:space="preserve">tots surten de Kx, L i C, que al seu torn surten de x = 0.618034.</w:t>
            </w:r>
          </w:p>
          <w:p>
            <w:r>
              <w:rPr>
                <w:color w:val="1A5A2A"/>
                <w:sz w:val="21"/>
                <w:szCs w:val="21"/>
              </w:rPr>
              <w:t xml:space="preserve">El Sankhya l’usa com a equació de calibració: Ne és la unitat de referència</w:t>
            </w:r>
          </w:p>
          <w:p>
            <w:r>
              <w:rPr>
                <w:color w:val="1A5A2A"/>
                <w:sz w:val="21"/>
                <w:szCs w:val="21"/>
              </w:rPr>
              <w:t xml:space="preserve">que relaciona la massa del protó (PM) amb la velocitat de la llum (C).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spacing w:after="180" w:before="380"/>
      </w:pPr>
      <w:r>
        <w:rPr>
          <w:rFonts w:ascii="Arial" w:cs="Arial" w:eastAsia="Arial" w:hAnsi="Arial"/>
          <w:b/>
          <w:bCs/>
          <w:color w:val="2E4D7B"/>
          <w:sz w:val="36"/>
          <w:szCs w:val="36"/>
        </w:rPr>
        <w:t xml:space="preserve">I.6 — XARXA ALGEBRAICA COMPLETA</w:t>
      </w:r>
    </w:p>
    <w:p>
      <w:pPr>
        <w:pBdr>
          <w:bottom w:val="single" w:color="2E4D7B" w:sz="4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D7B" w:sz="6"/>
              <w:left w:val="single" w:color="2E4D7B" w:sz="6"/>
              <w:bottom w:val="single" w:color="2E4D7B" w:sz="6"/>
              <w:right w:val="single" w:color="2E4D7B" w:sz="6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CONNEXIÓ SANKHYA ↔ MODEL CÚBIC OSCÍL·LANT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Santhvic = Coherence = 2³ = 8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Compressive = 1/7        [= Σ(1/8)ʲ]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res_N = 1/k = 2^(-1/3)   [escala mínima inversa]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rs = 50/49 = 1+1/7²      [ressonança fonamental]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Expansive = 10^φ         [= 10^(1/x)]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Kx = k·10^φ/(56·rs)      [Purusha = desfase màxim]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Px = (10√3/2π)³ = 20.948 [compressió geomètrica 3D]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 = h/7               [quantum per estat = neutrí?]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PM·Px = Kx/C³           [identitat exacta]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PM·Px / ((7/2π)²·Ne·C) = 1  [identitat Sankhya]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rs, Px, Ne i Kx surten tots de: x, 2, 7, 10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que surten de l’axioma 1+x=1/x.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A4A" w:sz="6"/>
              <w:left w:val="single" w:color="2A7A4A" w:sz="6"/>
              <w:bottom w:val="single" w:color="2A7A4A" w:sz="6"/>
              <w:right w:val="single" w:color="2A7A4A" w:sz="6"/>
            </w:tcBorders>
            <w:shd w:fill="F0FF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JERARQUIA DE MASSES: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My = Kx/C⁶ = 1.3446e-51  [quantum mínim]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Ne = h/7   = 9.5288e-35  [neutrí = h/7]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Me = (1/2)^100·Kx·k = 9.0941e-31  [electró]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PM = Kx/(Px·C³) = 1.6744e-27  [protó]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Ne/My = N = C²  [el neutrí vs el quantum = llavor!]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Me/Ne = 9543.82  [electró/neutrí]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PM/Me = 1841.23  [protó/electró]</w:t>
            </w:r>
          </w:p>
        </w:tc>
      </w:tr>
    </w:tbl>
    <w:p>
      <w:r>
        <w:t xml:space="preserve"/>
      </w:r>
    </w:p>
    <w:p>
      <w:pPr>
        <w:spacing w:after="120" w:before="300"/>
        <w:jc w:val="center"/>
      </w:pPr>
      <w:r>
        <w:rPr>
          <w:b/>
          <w:bCs/>
          <w:color w:val="2E4D7B"/>
          <w:sz w:val="26"/>
          <w:szCs w:val="26"/>
        </w:rPr>
        <w:t xml:space="preserve">El Sankhya i el Model Cúbic Oscil·lant són la mateixa teoria</w:t>
      </w:r>
    </w:p>
    <w:p>
      <w:pPr>
        <w:spacing w:after="120"/>
        <w:jc w:val="center"/>
      </w:pPr>
      <w:r>
        <w:rPr>
          <w:i/>
          <w:iCs/>
          <w:color w:val="4A7AAA"/>
          <w:sz w:val="24"/>
          <w:szCs w:val="24"/>
        </w:rPr>
        <w:t xml:space="preserve">expressada amb dos vocabularis: un antig de més de 2000 anys,</w:t>
      </w:r>
    </w:p>
    <w:p>
      <w:pPr>
        <w:jc w:val="center"/>
      </w:pPr>
      <w:r>
        <w:rPr>
          <w:i/>
          <w:iCs/>
          <w:color w:val="4A7AAA"/>
          <w:sz w:val="24"/>
          <w:szCs w:val="24"/>
        </w:rPr>
        <w:t xml:space="preserve">i un de nou derivat de l’axioma 1+x=1/x.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2026-06-02T13:01:25.197Z</dcterms:created>
  <dcterms:modified xsi:type="dcterms:W3CDTF">2026-06-02T13:01:25.216Z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