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748B7">
      <w:pPr>
        <w:spacing w:after="0" w:line="720" w:lineRule="auto"/>
        <w:jc w:val="center"/>
        <w:rPr>
          <w:rFonts w:eastAsia="黑体"/>
          <w:sz w:val="36"/>
        </w:rPr>
      </w:pPr>
      <w:r>
        <w:rPr>
          <w:rFonts w:hint="eastAsia" w:eastAsia="黑体"/>
          <w:sz w:val="36"/>
        </w:rPr>
        <w:t>东莞理工学院毕业设计（论文）任务书</w:t>
      </w:r>
    </w:p>
    <w:tbl>
      <w:tblPr>
        <w:tblStyle w:val="7"/>
        <w:tblW w:w="9071" w:type="dxa"/>
        <w:tblInd w:w="-1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4"/>
        <w:gridCol w:w="383"/>
        <w:gridCol w:w="961"/>
        <w:gridCol w:w="1420"/>
        <w:gridCol w:w="691"/>
        <w:gridCol w:w="1447"/>
        <w:gridCol w:w="60"/>
        <w:gridCol w:w="992"/>
        <w:gridCol w:w="1863"/>
      </w:tblGrid>
      <w:tr w14:paraId="17209702">
        <w:trPr>
          <w:cantSplit/>
          <w:trHeight w:val="612" w:hRule="atLeast"/>
        </w:trPr>
        <w:tc>
          <w:tcPr>
            <w:tcW w:w="1254" w:type="dxa"/>
            <w:vAlign w:val="center"/>
          </w:tcPr>
          <w:p w14:paraId="706D8ACA">
            <w:pPr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学生姓名</w:t>
            </w:r>
          </w:p>
        </w:tc>
        <w:tc>
          <w:tcPr>
            <w:tcW w:w="1344" w:type="dxa"/>
            <w:gridSpan w:val="2"/>
            <w:vAlign w:val="center"/>
          </w:tcPr>
          <w:p w14:paraId="35726065">
            <w:pPr>
              <w:spacing w:line="400" w:lineRule="exact"/>
              <w:jc w:val="center"/>
              <w:rPr>
                <w:rFonts w:hint="default" w:eastAsia="宋体"/>
                <w:bCs/>
                <w:sz w:val="24"/>
                <w:lang w:val="en-US" w:eastAsia="zh-CN"/>
              </w:rPr>
            </w:pPr>
            <w:r>
              <w:rPr>
                <w:rFonts w:hint="eastAsia"/>
                <w:bCs/>
                <w:sz w:val="24"/>
                <w:lang w:val="en-US" w:eastAsia="zh-CN"/>
              </w:rPr>
              <w:t>廖梓滨</w:t>
            </w:r>
          </w:p>
        </w:tc>
        <w:tc>
          <w:tcPr>
            <w:tcW w:w="1420" w:type="dxa"/>
            <w:vAlign w:val="center"/>
          </w:tcPr>
          <w:p w14:paraId="7FE8C3A7">
            <w:pPr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专业班级</w:t>
            </w:r>
          </w:p>
        </w:tc>
        <w:tc>
          <w:tcPr>
            <w:tcW w:w="2198" w:type="dxa"/>
            <w:gridSpan w:val="3"/>
            <w:vAlign w:val="center"/>
          </w:tcPr>
          <w:p w14:paraId="1FA6CA04">
            <w:pPr>
              <w:spacing w:line="400" w:lineRule="exact"/>
              <w:jc w:val="center"/>
              <w:rPr>
                <w:rFonts w:hint="default" w:eastAsia="宋体"/>
                <w:bCs/>
                <w:sz w:val="24"/>
                <w:lang w:val="en-US" w:eastAsia="zh-CN"/>
              </w:rPr>
            </w:pPr>
            <w:r>
              <w:rPr>
                <w:rFonts w:hint="eastAsia"/>
                <w:bCs/>
                <w:sz w:val="24"/>
                <w:lang w:val="en-US" w:eastAsia="zh-CN"/>
              </w:rPr>
              <w:t>22网工1班</w:t>
            </w:r>
          </w:p>
        </w:tc>
        <w:tc>
          <w:tcPr>
            <w:tcW w:w="992" w:type="dxa"/>
            <w:vAlign w:val="center"/>
          </w:tcPr>
          <w:p w14:paraId="5CA0C81A">
            <w:pPr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学号</w:t>
            </w:r>
          </w:p>
        </w:tc>
        <w:tc>
          <w:tcPr>
            <w:tcW w:w="1863" w:type="dxa"/>
            <w:vAlign w:val="center"/>
          </w:tcPr>
          <w:p w14:paraId="1F2986AE">
            <w:pPr>
              <w:spacing w:line="400" w:lineRule="exact"/>
              <w:jc w:val="center"/>
              <w:rPr>
                <w:rFonts w:hint="default" w:eastAsia="宋体"/>
                <w:bCs/>
                <w:sz w:val="24"/>
                <w:lang w:val="en-US" w:eastAsia="zh-CN"/>
              </w:rPr>
            </w:pPr>
            <w:r>
              <w:rPr>
                <w:rFonts w:hint="eastAsia"/>
                <w:bCs/>
                <w:sz w:val="24"/>
                <w:lang w:val="en-US" w:eastAsia="zh-CN"/>
              </w:rPr>
              <w:t>2022414130118</w:t>
            </w:r>
          </w:p>
        </w:tc>
      </w:tr>
      <w:tr w14:paraId="78907FE7">
        <w:trPr>
          <w:trHeight w:val="605" w:hRule="atLeast"/>
        </w:trPr>
        <w:tc>
          <w:tcPr>
            <w:tcW w:w="2598" w:type="dxa"/>
            <w:gridSpan w:val="3"/>
            <w:vAlign w:val="center"/>
          </w:tcPr>
          <w:p w14:paraId="584DDA60">
            <w:pPr>
              <w:spacing w:line="400" w:lineRule="exac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指导教师姓名及职称</w:t>
            </w:r>
          </w:p>
        </w:tc>
        <w:tc>
          <w:tcPr>
            <w:tcW w:w="6473" w:type="dxa"/>
            <w:gridSpan w:val="6"/>
            <w:vAlign w:val="center"/>
          </w:tcPr>
          <w:p w14:paraId="3DBF8CFC">
            <w:pPr>
              <w:spacing w:line="400" w:lineRule="exact"/>
              <w:jc w:val="center"/>
              <w:rPr>
                <w:rFonts w:hint="default" w:eastAsia="宋体"/>
                <w:bCs/>
                <w:sz w:val="24"/>
                <w:lang w:val="en-US" w:eastAsia="zh-CN"/>
              </w:rPr>
            </w:pPr>
            <w:r>
              <w:rPr>
                <w:rFonts w:hint="eastAsia"/>
                <w:bCs/>
                <w:sz w:val="24"/>
                <w:lang w:val="en-US" w:eastAsia="zh-CN"/>
              </w:rPr>
              <w:t>赵慧-讲师</w:t>
            </w:r>
          </w:p>
        </w:tc>
      </w:tr>
      <w:tr w14:paraId="5F60140B">
        <w:trPr>
          <w:cantSplit/>
          <w:trHeight w:val="613" w:hRule="atLeast"/>
        </w:trPr>
        <w:tc>
          <w:tcPr>
            <w:tcW w:w="1254" w:type="dxa"/>
            <w:vAlign w:val="center"/>
          </w:tcPr>
          <w:p w14:paraId="5A87B162">
            <w:pPr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题目</w:t>
            </w:r>
          </w:p>
        </w:tc>
        <w:tc>
          <w:tcPr>
            <w:tcW w:w="7817" w:type="dxa"/>
            <w:gridSpan w:val="8"/>
            <w:vAlign w:val="center"/>
          </w:tcPr>
          <w:p w14:paraId="22ACEF2B">
            <w:pPr>
              <w:spacing w:line="400" w:lineRule="exact"/>
              <w:jc w:val="center"/>
              <w:rPr>
                <w:bCs/>
                <w:sz w:val="24"/>
              </w:rPr>
            </w:pPr>
            <w:r>
              <w:rPr>
                <w:rFonts w:hint="eastAsia" w:ascii="宋体" w:hAnsi="宋体"/>
                <w:b/>
                <w:sz w:val="24"/>
                <w:lang w:eastAsia="zh-CN"/>
              </w:rPr>
              <w:t>基于SpringBoot的校园维修单智能管理系统</w:t>
            </w:r>
          </w:p>
        </w:tc>
      </w:tr>
      <w:tr w14:paraId="4BAC356A">
        <w:trPr>
          <w:trHeight w:val="6542" w:hRule="atLeast"/>
        </w:trPr>
        <w:tc>
          <w:tcPr>
            <w:tcW w:w="9071" w:type="dxa"/>
            <w:gridSpan w:val="9"/>
            <w:tcBorders>
              <w:bottom w:val="single" w:color="auto" w:sz="4" w:space="0"/>
            </w:tcBorders>
          </w:tcPr>
          <w:p w14:paraId="03EDD885">
            <w:pPr>
              <w:adjustRightInd w:val="0"/>
              <w:snapToGrid w:val="0"/>
              <w:spacing w:after="0" w:line="400" w:lineRule="exact"/>
              <w:rPr>
                <w:sz w:val="24"/>
              </w:rPr>
            </w:pPr>
            <w:r>
              <w:rPr>
                <w:b/>
                <w:bCs/>
                <w:sz w:val="24"/>
              </w:rPr>
              <w:t>论文（设计）的主要任务与具体要求</w:t>
            </w:r>
            <w:r>
              <w:rPr>
                <w:sz w:val="24"/>
              </w:rPr>
              <w:t>（有实验环节的要提出主要技术指标要求）</w:t>
            </w:r>
          </w:p>
          <w:p w14:paraId="24173107">
            <w:pPr>
              <w:adjustRightInd w:val="0"/>
              <w:snapToGrid w:val="0"/>
              <w:spacing w:after="0" w:line="400" w:lineRule="exact"/>
              <w:rPr>
                <w:sz w:val="24"/>
              </w:rPr>
            </w:pPr>
          </w:p>
          <w:p w14:paraId="738B76F9">
            <w:pPr>
              <w:adjustRightInd w:val="0"/>
              <w:snapToGrid w:val="0"/>
              <w:spacing w:after="0" w:line="400" w:lineRule="exact"/>
              <w:rPr>
                <w:sz w:val="24"/>
              </w:rPr>
            </w:pPr>
            <w:r>
              <w:rPr>
                <w:sz w:val="24"/>
              </w:rPr>
              <w:t>主要任务</w:t>
            </w:r>
            <w:r>
              <w:rPr>
                <w:rFonts w:hint="eastAsia"/>
                <w:sz w:val="24"/>
              </w:rPr>
              <w:t>：针对校园维修服务管理需求，基于SpringBoot单体多模块架构，设计并实现一套智能化的维修订单管理系统。系统集成微信小程序前端，重点研究并实现多因子权重调度算法（负载50%+速度25%+技能25%），解决传统人工派单效率低、分配不均等问题。通过Spring Security+JWT保障系统安全，利用Redis缓存优化性能，集成阿里云OSS实现文件管理。项目需完成系统开发、算法对比测试与毕业论文撰写，体现技术创新性与工程实践价值。</w:t>
            </w:r>
          </w:p>
          <w:p w14:paraId="23AC77B9">
            <w:pPr>
              <w:adjustRightInd w:val="0"/>
              <w:snapToGrid w:val="0"/>
              <w:spacing w:after="0" w:line="400" w:lineRule="exact"/>
              <w:jc w:val="left"/>
              <w:rPr>
                <w:sz w:val="24"/>
              </w:rPr>
            </w:pPr>
            <w:r>
              <w:rPr>
                <w:sz w:val="24"/>
              </w:rPr>
              <w:t>具体</w:t>
            </w:r>
            <w:r>
              <w:rPr>
                <w:rFonts w:hint="eastAsia"/>
                <w:sz w:val="24"/>
              </w:rPr>
              <w:t>功能要求</w:t>
            </w:r>
            <w:r>
              <w:rPr>
                <w:sz w:val="24"/>
              </w:rPr>
              <w:t>包括：</w:t>
            </w:r>
          </w:p>
          <w:p w14:paraId="5521B480">
            <w:pPr>
              <w:pStyle w:val="15"/>
              <w:numPr>
                <w:ilvl w:val="0"/>
                <w:numId w:val="0"/>
              </w:num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用户端功能：</w:t>
            </w:r>
          </w:p>
          <w:p w14:paraId="79CF83F4">
            <w:pPr>
              <w:pStyle w:val="15"/>
              <w:numPr>
                <w:ilvl w:val="0"/>
                <w:numId w:val="0"/>
              </w:num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 用户注册登录（支持微信小程序OpenID认证）</w:t>
            </w:r>
          </w:p>
          <w:p w14:paraId="128C9CD0">
            <w:pPr>
              <w:pStyle w:val="15"/>
              <w:numPr>
                <w:ilvl w:val="0"/>
                <w:numId w:val="0"/>
              </w:num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 在线报修申请（支持图片上传、故障描述）</w:t>
            </w:r>
          </w:p>
          <w:p w14:paraId="7645B9AB">
            <w:pPr>
              <w:pStyle w:val="15"/>
              <w:numPr>
                <w:ilvl w:val="0"/>
                <w:numId w:val="0"/>
              </w:num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 维修进度实时查询</w:t>
            </w:r>
          </w:p>
          <w:p w14:paraId="4E414561">
            <w:pPr>
              <w:pStyle w:val="15"/>
              <w:numPr>
                <w:ilvl w:val="0"/>
                <w:numId w:val="0"/>
              </w:num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4. 维修完成后反馈</w:t>
            </w:r>
          </w:p>
          <w:p w14:paraId="59BA8C6A">
            <w:pPr>
              <w:pStyle w:val="15"/>
              <w:numPr>
                <w:ilvl w:val="0"/>
                <w:numId w:val="0"/>
              </w:num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5. 个人历史订单管理</w:t>
            </w:r>
          </w:p>
          <w:p w14:paraId="3658FE02">
            <w:pPr>
              <w:pStyle w:val="15"/>
              <w:numPr>
                <w:ilvl w:val="0"/>
                <w:numId w:val="0"/>
              </w:num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管理端功能：</w:t>
            </w:r>
          </w:p>
          <w:p w14:paraId="7FD3E39D">
            <w:pPr>
              <w:pStyle w:val="15"/>
              <w:numPr>
                <w:ilvl w:val="0"/>
                <w:numId w:val="0"/>
              </w:num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6. 管理员登录认证与权限控制</w:t>
            </w:r>
          </w:p>
          <w:p w14:paraId="4F4A2262">
            <w:pPr>
              <w:pStyle w:val="15"/>
              <w:numPr>
                <w:ilvl w:val="0"/>
                <w:numId w:val="0"/>
              </w:num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7. 新订单智能分配与接单处理</w:t>
            </w:r>
          </w:p>
          <w:p w14:paraId="7C9BC57B">
            <w:pPr>
              <w:pStyle w:val="15"/>
              <w:numPr>
                <w:ilvl w:val="0"/>
                <w:numId w:val="0"/>
              </w:num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8. 维修状态更新与进度管理</w:t>
            </w:r>
          </w:p>
          <w:p w14:paraId="0B3971AF">
            <w:pPr>
              <w:pStyle w:val="15"/>
              <w:numPr>
                <w:ilvl w:val="0"/>
                <w:numId w:val="0"/>
              </w:num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系统功能：</w:t>
            </w:r>
          </w:p>
          <w:p w14:paraId="3F78D397">
            <w:pPr>
              <w:pStyle w:val="15"/>
              <w:numPr>
                <w:ilvl w:val="0"/>
                <w:numId w:val="0"/>
              </w:num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9. 基于多因子权重的智能调度算法（负载50%+速度25%+技能25%，确保公平性）</w:t>
            </w:r>
          </w:p>
          <w:p w14:paraId="7957804E">
            <w:pPr>
              <w:pStyle w:val="15"/>
              <w:numPr>
                <w:ilvl w:val="0"/>
                <w:numId w:val="0"/>
              </w:num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10. 敏感信息脱敏与数据安全保护</w:t>
            </w:r>
          </w:p>
          <w:p w14:paraId="32ED10D9">
            <w:pPr>
              <w:pStyle w:val="15"/>
              <w:numPr>
                <w:ilvl w:val="0"/>
                <w:numId w:val="0"/>
              </w:numPr>
              <w:adjustRightInd w:val="0"/>
              <w:snapToGrid w:val="0"/>
              <w:spacing w:after="0" w:line="40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11. Redis缓存优化与性能提升</w:t>
            </w:r>
          </w:p>
        </w:tc>
      </w:tr>
      <w:tr w14:paraId="46912186">
        <w:trPr>
          <w:trHeight w:val="90" w:hRule="atLeast"/>
        </w:trPr>
        <w:tc>
          <w:tcPr>
            <w:tcW w:w="9071" w:type="dxa"/>
            <w:gridSpan w:val="9"/>
          </w:tcPr>
          <w:p w14:paraId="288A0285">
            <w:pPr>
              <w:adjustRightInd w:val="0"/>
              <w:snapToGrid w:val="0"/>
              <w:spacing w:after="0" w:line="400" w:lineRule="exact"/>
              <w:jc w:val="left"/>
              <w:rPr>
                <w:sz w:val="24"/>
              </w:rPr>
            </w:pPr>
            <w:r>
              <w:rPr>
                <w:b/>
                <w:bCs/>
                <w:sz w:val="24"/>
              </w:rPr>
              <w:t>进度安排</w:t>
            </w:r>
            <w:r>
              <w:rPr>
                <w:sz w:val="24"/>
              </w:rPr>
              <w:t>（包括时间划分和各阶段主要工作内容）</w:t>
            </w:r>
          </w:p>
          <w:p w14:paraId="7ED798E9">
            <w:p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 2025.12.02-2025.12.15 需求分析与系统设计：完成需求调研、技术选型、数据库设计、系统架构设计</w:t>
            </w:r>
          </w:p>
          <w:p w14:paraId="5E54DFF5">
            <w:p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 2025.12.16-2025.12.29 环境搭建与项目初始化：搭建开发环境、创建Maven多模块项目、配置数据库连接</w:t>
            </w:r>
          </w:p>
          <w:p w14:paraId="1F76503D">
            <w:p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 2025.12.30-2026.01.12 基础框架开发：实现用户管理模块、Spring Security+JWT认证、统一返回结果封装</w:t>
            </w:r>
          </w:p>
          <w:p w14:paraId="1F04B4C1">
            <w:p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4. 2026.01.13-2026.01.26 核心业务开发：实现报修订单提交、订单查询、状态管理等基础功能</w:t>
            </w:r>
          </w:p>
          <w:p w14:paraId="3A4D6F16">
            <w:p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5. 2026.01.27-2026.02.09 智能调度算法设计：设计多因子权重算法评分体系，确定负载、速度、技能三个因子权重，确保分配公平性</w:t>
            </w:r>
          </w:p>
          <w:p w14:paraId="166F1079">
            <w:p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6. 2026.02.10-2026.02.23 算法核心实现：实现loadScore()、speedScore()、skillScore()评分计算模块，集成公平性保护机制</w:t>
            </w:r>
          </w:p>
          <w:p w14:paraId="70044003">
            <w:p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7. 2026.02.24-2026.03.09 算法集成测试：重构现有调度逻辑，集成SmartDispatchService，对比新旧算法效果，收集性能数据</w:t>
            </w:r>
          </w:p>
          <w:p w14:paraId="3F092707">
            <w:p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8. 2026.03.10-2026.03.23 微信小程序对接：完成API接口开发、前后端联调测试、修复测试中发现的问题</w:t>
            </w:r>
          </w:p>
          <w:p w14:paraId="488629BE">
            <w:p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9. 2026.03.24-2026.04.06 系统性能优化：完善Redis缓存策略、优化数据库查询、进行压力测试，确保系统稳定性</w:t>
            </w:r>
          </w:p>
          <w:p w14:paraId="6DF656D6">
            <w:p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10. </w:t>
            </w:r>
            <w:r>
              <w:rPr>
                <w:rFonts w:hint="eastAsia"/>
                <w:sz w:val="24"/>
                <w:lang w:val="en-US" w:eastAsia="zh-CN"/>
              </w:rPr>
              <w:t>2</w:t>
            </w:r>
            <w:r>
              <w:rPr>
                <w:rFonts w:hint="eastAsia"/>
                <w:sz w:val="24"/>
              </w:rPr>
              <w:t>026.04.07-2026.04.20 系统完善与文档：完善代码注释、编写系统设计文档、准备测试报告和算法对比分析</w:t>
            </w:r>
            <w:bookmarkStart w:id="0" w:name="_GoBack"/>
            <w:bookmarkEnd w:id="0"/>
          </w:p>
          <w:p w14:paraId="4840C5A9">
            <w:p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11. 2026.04.21-2026.05.04 论文撰写：完成毕业论文初稿、修改完善、查重检测（重复率&lt;30%），重点突出算法创新</w:t>
            </w:r>
          </w:p>
          <w:p w14:paraId="45DE76CB">
            <w:pPr>
              <w:adjustRightInd w:val="0"/>
              <w:snapToGrid w:val="0"/>
              <w:spacing w:after="0" w:line="4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12. 2026.05.05-2026.05.1</w:t>
            </w:r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rFonts w:hint="eastAsia"/>
                <w:sz w:val="24"/>
              </w:rPr>
              <w:t xml:space="preserve"> 材料整理与答辩准备：完成答辩PPT、系统演示视频、答辩材料整理</w:t>
            </w:r>
          </w:p>
        </w:tc>
      </w:tr>
      <w:tr w14:paraId="0D457C20">
        <w:trPr>
          <w:trHeight w:val="4551" w:hRule="atLeast"/>
        </w:trPr>
        <w:tc>
          <w:tcPr>
            <w:tcW w:w="9071" w:type="dxa"/>
            <w:gridSpan w:val="9"/>
          </w:tcPr>
          <w:p w14:paraId="05201A5A">
            <w:pPr>
              <w:adjustRightInd w:val="0"/>
              <w:snapToGrid w:val="0"/>
              <w:spacing w:after="0" w:line="400" w:lineRule="exact"/>
              <w:rPr>
                <w:rFonts w:hint="eastAsia" w:eastAsia="宋体"/>
                <w:lang w:val="en-US" w:eastAsia="zh-CN"/>
              </w:rPr>
            </w:pPr>
            <w:r>
              <w:rPr>
                <w:b/>
                <w:bCs/>
                <w:sz w:val="24"/>
              </w:rPr>
              <w:t>主要参考文献</w:t>
            </w:r>
            <w:r>
              <w:rPr>
                <w:rFonts w:hint="eastAsia"/>
                <w:b/>
                <w:bCs/>
                <w:color w:val="FF0000"/>
                <w:sz w:val="24"/>
              </w:rPr>
              <w:t>（不少于5条）</w:t>
            </w:r>
          </w:p>
          <w:p w14:paraId="1F14B07F">
            <w:pPr>
              <w:pStyle w:val="18"/>
              <w:numPr>
                <w:ilvl w:val="0"/>
                <w:numId w:val="1"/>
              </w:numPr>
              <w:spacing w:line="440" w:lineRule="exact"/>
              <w:ind w:right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Craig Walls. Spring Boot 实战（第 2 版）[M]. 丁雪丰，译。北京：人民邮电出版社，2022: 45-89.</w:t>
            </w:r>
          </w:p>
          <w:p w14:paraId="6F2C017E">
            <w:pPr>
              <w:pStyle w:val="18"/>
              <w:numPr>
                <w:ilvl w:val="0"/>
                <w:numId w:val="1"/>
              </w:numPr>
              <w:spacing w:line="440" w:lineRule="exact"/>
              <w:ind w:left="0" w:leftChars="0" w:right="0" w:rightChars="0" w:firstLine="0" w:firstLineChars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刘小明，王磊。面向服务架构下的旅游推荐系统的微服务体系结构研究 [J]. Journal of Computer Science and Technology, 2022, 37 (4): 896-910.</w:t>
            </w:r>
          </w:p>
          <w:p w14:paraId="68EFE21F">
            <w:pPr>
              <w:pStyle w:val="18"/>
              <w:numPr>
                <w:ilvl w:val="0"/>
                <w:numId w:val="1"/>
              </w:numPr>
              <w:spacing w:line="440" w:lineRule="exact"/>
              <w:ind w:left="0" w:leftChars="0" w:right="0" w:rightChars="0" w:firstLine="0" w:firstLineChars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黄裕。基于分布式 Redis 集群的 WEB 共享管理研究 [J]. 计算机与数字工程，2023, 51 (2): 389-394.</w:t>
            </w:r>
          </w:p>
          <w:p w14:paraId="2F73F4D8">
            <w:pPr>
              <w:pStyle w:val="18"/>
              <w:numPr>
                <w:ilvl w:val="0"/>
                <w:numId w:val="1"/>
              </w:numPr>
              <w:spacing w:line="440" w:lineRule="exact"/>
              <w:ind w:left="0" w:leftChars="0" w:right="0" w:rightChars="0" w:firstLine="0" w:firstLineChars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Xie Y, Wu J Z, Ding X Y. A Load-Aware Task Scheduling Algorithm on Heterogeneous MPSoC[J]. Journal of University of Electronic Science and Technology of China, 2023, 52(3): 451-458.</w:t>
            </w:r>
          </w:p>
          <w:p w14:paraId="20C01828">
            <w:pPr>
              <w:pStyle w:val="18"/>
              <w:numPr>
                <w:ilvl w:val="0"/>
                <w:numId w:val="1"/>
              </w:numPr>
              <w:spacing w:line="440" w:lineRule="exact"/>
              <w:ind w:left="0" w:leftChars="0" w:right="0" w:rightChars="0" w:firstLine="0" w:firstLineChars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张伟，陈杰。基于云原生框架的企业级应用开发实践 —— 以某在线服务平台为例 [C]//Proceedings of the International Conference on Information Systems Security and Privacy (ICISSP), 2024: 112-120.</w:t>
            </w:r>
          </w:p>
          <w:p w14:paraId="17ECD8D0">
            <w:pPr>
              <w:pStyle w:val="18"/>
              <w:numPr>
                <w:ilvl w:val="0"/>
                <w:numId w:val="1"/>
              </w:numPr>
              <w:spacing w:line="440" w:lineRule="exact"/>
              <w:ind w:left="0" w:leftChars="0" w:right="0" w:rightChars="0" w:firstLine="0" w:firstLineChars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Josuttis N M. SOA 实践指南（修订版）: 服务架构设计与实现 [M]. 李松峰，译。北京：机械工业出版社，2023: 102-135.</w:t>
            </w:r>
          </w:p>
          <w:p w14:paraId="4DBA44B7">
            <w:pPr>
              <w:pStyle w:val="18"/>
              <w:numPr>
                <w:ilvl w:val="0"/>
                <w:numId w:val="1"/>
              </w:numPr>
              <w:spacing w:line="440" w:lineRule="exact"/>
              <w:ind w:left="0" w:leftChars="0" w:right="0" w:rightChars="0" w:firstLine="0" w:firstLineChars="0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周立. Spring Cloud 微服务实战（第 3 版）[M]. 北京：电子工业出版社，2024: 78-110.</w:t>
            </w:r>
          </w:p>
          <w:p w14:paraId="01D89C4E">
            <w:pPr>
              <w:pStyle w:val="15"/>
              <w:numPr>
                <w:ilvl w:val="0"/>
                <w:numId w:val="0"/>
              </w:numPr>
              <w:adjustRightInd w:val="0"/>
              <w:snapToGrid w:val="0"/>
              <w:spacing w:after="0" w:line="400" w:lineRule="exact"/>
              <w:ind w:leftChars="0"/>
              <w:jc w:val="left"/>
              <w:rPr>
                <w:sz w:val="24"/>
              </w:rPr>
            </w:pPr>
            <w:r>
              <w:rPr>
                <w:rFonts w:hint="eastAsia" w:eastAsia="宋体"/>
                <w:lang w:val="en-US" w:eastAsia="zh-CN"/>
              </w:rPr>
              <w:t>[8] 肖明华。基于 Serverless 架构的 Web 应用性能优化研究 [D]. 成都：电子科技大学，2023: 32-56.</w:t>
            </w:r>
          </w:p>
        </w:tc>
      </w:tr>
      <w:tr w14:paraId="08DEEE19">
        <w:trPr>
          <w:trHeight w:val="958" w:hRule="atLeast"/>
        </w:trPr>
        <w:tc>
          <w:tcPr>
            <w:tcW w:w="9071" w:type="dxa"/>
            <w:gridSpan w:val="9"/>
            <w:tcBorders>
              <w:bottom w:val="nil"/>
            </w:tcBorders>
          </w:tcPr>
          <w:p w14:paraId="3DB79A50">
            <w:pPr>
              <w:spacing w:line="400" w:lineRule="exac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系审核意见：</w:t>
            </w:r>
          </w:p>
          <w:p w14:paraId="47A7BBDD">
            <w:pPr>
              <w:spacing w:line="400" w:lineRule="exact"/>
              <w:jc w:val="center"/>
              <w:rPr>
                <w:bCs/>
                <w:sz w:val="24"/>
              </w:rPr>
            </w:pPr>
          </w:p>
        </w:tc>
      </w:tr>
      <w:tr w14:paraId="646A7308">
        <w:trPr>
          <w:trHeight w:val="2649" w:hRule="atLeast"/>
        </w:trPr>
        <w:tc>
          <w:tcPr>
            <w:tcW w:w="9071" w:type="dxa"/>
            <w:gridSpan w:val="9"/>
            <w:tcBorders>
              <w:top w:val="nil"/>
              <w:bottom w:val="single" w:color="auto" w:sz="4" w:space="0"/>
            </w:tcBorders>
          </w:tcPr>
          <w:p w14:paraId="6B60DC44">
            <w:pPr>
              <w:spacing w:line="400" w:lineRule="exact"/>
              <w:jc w:val="right"/>
              <w:rPr>
                <w:sz w:val="24"/>
              </w:rPr>
            </w:pPr>
          </w:p>
          <w:p w14:paraId="7DEF1CD4">
            <w:pPr>
              <w:spacing w:after="0" w:line="400" w:lineRule="exact"/>
              <w:ind w:firstLine="1200" w:firstLineChars="500"/>
              <w:jc w:val="center"/>
              <w:rPr>
                <w:bCs/>
                <w:sz w:val="24"/>
              </w:rPr>
            </w:pPr>
            <w:r>
              <w:rPr>
                <w:sz w:val="24"/>
              </w:rPr>
              <w:t xml:space="preserve">                                 审核人签名：  </w:t>
            </w:r>
            <w:r>
              <w:rPr>
                <w:bCs/>
                <w:sz w:val="24"/>
              </w:rPr>
              <w:t>***</w:t>
            </w:r>
          </w:p>
          <w:p w14:paraId="5931E23B">
            <w:pPr>
              <w:spacing w:after="0" w:line="400" w:lineRule="exact"/>
              <w:ind w:firstLine="3840" w:firstLineChars="1600"/>
              <w:jc w:val="right"/>
              <w:rPr>
                <w:sz w:val="24"/>
              </w:rPr>
            </w:pPr>
          </w:p>
          <w:p w14:paraId="69C0DCF4">
            <w:pPr>
              <w:spacing w:line="400" w:lineRule="exact"/>
              <w:jc w:val="right"/>
              <w:rPr>
                <w:bCs/>
                <w:sz w:val="24"/>
              </w:rPr>
            </w:pPr>
            <w:r>
              <w:rPr>
                <w:bCs/>
                <w:sz w:val="24"/>
              </w:rPr>
              <w:t>年   月  日</w:t>
            </w:r>
          </w:p>
          <w:p w14:paraId="26E96F95">
            <w:pPr>
              <w:spacing w:line="400" w:lineRule="exact"/>
              <w:rPr>
                <w:bCs/>
                <w:sz w:val="24"/>
              </w:rPr>
            </w:pPr>
          </w:p>
        </w:tc>
      </w:tr>
      <w:tr w14:paraId="45D6CA2F">
        <w:trPr>
          <w:cantSplit/>
          <w:trHeight w:val="466" w:hRule="atLeast"/>
        </w:trPr>
        <w:tc>
          <w:tcPr>
            <w:tcW w:w="1637" w:type="dxa"/>
            <w:gridSpan w:val="2"/>
            <w:tcBorders>
              <w:bottom w:val="single" w:color="auto" w:sz="4" w:space="0"/>
            </w:tcBorders>
          </w:tcPr>
          <w:p w14:paraId="62CBD3D2">
            <w:pPr>
              <w:spacing w:line="400" w:lineRule="exact"/>
              <w:rPr>
                <w:b/>
                <w:bCs/>
                <w:sz w:val="24"/>
              </w:rPr>
            </w:pPr>
          </w:p>
          <w:p w14:paraId="4089F7EE">
            <w:pPr>
              <w:spacing w:line="400" w:lineRule="exac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任务下达人（签字）</w:t>
            </w:r>
          </w:p>
        </w:tc>
        <w:tc>
          <w:tcPr>
            <w:tcW w:w="3072" w:type="dxa"/>
            <w:gridSpan w:val="3"/>
            <w:tcBorders>
              <w:bottom w:val="single" w:color="auto" w:sz="4" w:space="0"/>
            </w:tcBorders>
          </w:tcPr>
          <w:p w14:paraId="07F93ABC">
            <w:pPr>
              <w:spacing w:after="0" w:line="400" w:lineRule="exact"/>
              <w:rPr>
                <w:bCs/>
                <w:sz w:val="24"/>
              </w:rPr>
            </w:pPr>
          </w:p>
          <w:p w14:paraId="7F4EE688">
            <w:pPr>
              <w:spacing w:after="0" w:line="400" w:lineRule="exact"/>
              <w:ind w:firstLine="1200" w:firstLineChars="500"/>
              <w:rPr>
                <w:bCs/>
                <w:sz w:val="24"/>
              </w:rPr>
            </w:pPr>
            <w:r>
              <w:rPr>
                <w:bCs/>
                <w:sz w:val="24"/>
              </w:rPr>
              <w:t>***</w:t>
            </w:r>
          </w:p>
          <w:p w14:paraId="10EEDE01">
            <w:pPr>
              <w:spacing w:line="400" w:lineRule="exact"/>
              <w:jc w:val="right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 年   月  日</w:t>
            </w:r>
          </w:p>
        </w:tc>
        <w:tc>
          <w:tcPr>
            <w:tcW w:w="1447" w:type="dxa"/>
            <w:tcBorders>
              <w:bottom w:val="single" w:color="auto" w:sz="4" w:space="0"/>
            </w:tcBorders>
          </w:tcPr>
          <w:p w14:paraId="36C783BC">
            <w:pPr>
              <w:spacing w:line="400" w:lineRule="exact"/>
              <w:rPr>
                <w:b/>
                <w:bCs/>
                <w:sz w:val="24"/>
              </w:rPr>
            </w:pPr>
          </w:p>
          <w:p w14:paraId="1F15A60E">
            <w:pPr>
              <w:spacing w:line="400" w:lineRule="exac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任务接受人（签字）</w:t>
            </w:r>
          </w:p>
        </w:tc>
        <w:tc>
          <w:tcPr>
            <w:tcW w:w="2915" w:type="dxa"/>
            <w:gridSpan w:val="3"/>
            <w:tcBorders>
              <w:bottom w:val="single" w:color="auto" w:sz="4" w:space="0"/>
            </w:tcBorders>
          </w:tcPr>
          <w:p w14:paraId="1C902A00">
            <w:pPr>
              <w:spacing w:line="400" w:lineRule="exact"/>
              <w:rPr>
                <w:bCs/>
                <w:sz w:val="24"/>
              </w:rPr>
            </w:pPr>
          </w:p>
          <w:p w14:paraId="61A7FD57">
            <w:pPr>
              <w:spacing w:after="0" w:line="400" w:lineRule="exact"/>
              <w:ind w:firstLine="1200" w:firstLineChars="500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    ***</w:t>
            </w:r>
          </w:p>
          <w:p w14:paraId="04AEED6B">
            <w:pPr>
              <w:spacing w:line="400" w:lineRule="exact"/>
              <w:jc w:val="right"/>
              <w:rPr>
                <w:bCs/>
                <w:sz w:val="24"/>
              </w:rPr>
            </w:pPr>
            <w:r>
              <w:rPr>
                <w:bCs/>
                <w:sz w:val="24"/>
              </w:rPr>
              <w:t>年   月  日</w:t>
            </w:r>
          </w:p>
        </w:tc>
      </w:tr>
    </w:tbl>
    <w:p w14:paraId="5C173C46">
      <w:pPr>
        <w:spacing w:line="400" w:lineRule="atLeast"/>
        <w:rPr>
          <w:sz w:val="18"/>
          <w:szCs w:val="18"/>
        </w:rPr>
      </w:pPr>
      <w:r>
        <w:rPr>
          <w:rFonts w:hint="eastAsia" w:ascii="宋体" w:hAnsi="宋体" w:cs="宋体"/>
          <w:b/>
          <w:bCs/>
        </w:rPr>
        <w:t>备注</w:t>
      </w:r>
      <w:r>
        <w:rPr>
          <w:rFonts w:hint="eastAsia" w:ascii="宋体" w:hAnsi="宋体" w:cs="宋体"/>
        </w:rPr>
        <w:t>：</w:t>
      </w:r>
      <w:r>
        <w:rPr>
          <w:rFonts w:hint="eastAsia" w:ascii="宋体" w:hAnsi="宋体" w:cs="宋体"/>
          <w:sz w:val="18"/>
          <w:szCs w:val="18"/>
        </w:rPr>
        <w:t>1、本任务书一式三份，由指导教师填写相关栏目，经系审核同意后，学院、教师和学生各执一份。</w:t>
      </w:r>
    </w:p>
    <w:p w14:paraId="0270230C">
      <w:pPr>
        <w:spacing w:line="240" w:lineRule="auto"/>
        <w:rPr>
          <w:sz w:val="18"/>
          <w:szCs w:val="18"/>
        </w:rPr>
      </w:pPr>
      <w:r>
        <w:rPr>
          <w:rFonts w:hint="eastAsia"/>
        </w:rPr>
        <w:t xml:space="preserve">      </w:t>
      </w:r>
      <w:r>
        <w:rPr>
          <w:rFonts w:hint="eastAsia"/>
          <w:sz w:val="18"/>
          <w:szCs w:val="18"/>
        </w:rPr>
        <w:t xml:space="preserve">2、本任务书须存于毕业设计（论文）档案档中。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DD6B5"/>
    <w:multiLevelType w:val="singleLevel"/>
    <w:tmpl w:val="BFEDD6B5"/>
    <w:lvl w:ilvl="0" w:tentative="0">
      <w:start w:val="1"/>
      <w:numFmt w:val="decimal"/>
      <w:suff w:val="space"/>
      <w:lvlText w:val="[%1]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UxZDQ3MGViM2FjMjkzZTgxYWJmODg1ZGU5Y2RjOTkifQ=="/>
  </w:docVars>
  <w:rsids>
    <w:rsidRoot w:val="00166342"/>
    <w:rsid w:val="00010EF2"/>
    <w:rsid w:val="0002692D"/>
    <w:rsid w:val="000350A0"/>
    <w:rsid w:val="000461B9"/>
    <w:rsid w:val="00067E94"/>
    <w:rsid w:val="000969CF"/>
    <w:rsid w:val="000C191B"/>
    <w:rsid w:val="000C2289"/>
    <w:rsid w:val="000E1F2D"/>
    <w:rsid w:val="000E2FF3"/>
    <w:rsid w:val="00110E2D"/>
    <w:rsid w:val="00154015"/>
    <w:rsid w:val="00166342"/>
    <w:rsid w:val="0016742E"/>
    <w:rsid w:val="00174A10"/>
    <w:rsid w:val="001A355A"/>
    <w:rsid w:val="001B3CB1"/>
    <w:rsid w:val="001D050F"/>
    <w:rsid w:val="001D1477"/>
    <w:rsid w:val="00242448"/>
    <w:rsid w:val="00294ECF"/>
    <w:rsid w:val="002A7359"/>
    <w:rsid w:val="002D0A63"/>
    <w:rsid w:val="002E7A19"/>
    <w:rsid w:val="002F159C"/>
    <w:rsid w:val="002F2EE0"/>
    <w:rsid w:val="002F5442"/>
    <w:rsid w:val="0030316F"/>
    <w:rsid w:val="00305219"/>
    <w:rsid w:val="003802EF"/>
    <w:rsid w:val="00381164"/>
    <w:rsid w:val="003A15EC"/>
    <w:rsid w:val="003E0D4F"/>
    <w:rsid w:val="003E3D83"/>
    <w:rsid w:val="003E7BF4"/>
    <w:rsid w:val="00400288"/>
    <w:rsid w:val="0040327E"/>
    <w:rsid w:val="004059CD"/>
    <w:rsid w:val="004317C9"/>
    <w:rsid w:val="004966D9"/>
    <w:rsid w:val="00497DFC"/>
    <w:rsid w:val="004C0342"/>
    <w:rsid w:val="004D1292"/>
    <w:rsid w:val="004E300E"/>
    <w:rsid w:val="004E6C3D"/>
    <w:rsid w:val="004F7B12"/>
    <w:rsid w:val="0050194E"/>
    <w:rsid w:val="005117E9"/>
    <w:rsid w:val="005A651B"/>
    <w:rsid w:val="005D2BBB"/>
    <w:rsid w:val="005E0F14"/>
    <w:rsid w:val="005E3D47"/>
    <w:rsid w:val="005F4278"/>
    <w:rsid w:val="005F48C6"/>
    <w:rsid w:val="0060103B"/>
    <w:rsid w:val="006120FC"/>
    <w:rsid w:val="00621B2E"/>
    <w:rsid w:val="0062564C"/>
    <w:rsid w:val="0063497A"/>
    <w:rsid w:val="006638D6"/>
    <w:rsid w:val="006832CE"/>
    <w:rsid w:val="006A0386"/>
    <w:rsid w:val="006A5D64"/>
    <w:rsid w:val="006D1947"/>
    <w:rsid w:val="007519B4"/>
    <w:rsid w:val="00770A9E"/>
    <w:rsid w:val="007E3182"/>
    <w:rsid w:val="00811153"/>
    <w:rsid w:val="00836080"/>
    <w:rsid w:val="00840531"/>
    <w:rsid w:val="008456A5"/>
    <w:rsid w:val="00883269"/>
    <w:rsid w:val="0089148E"/>
    <w:rsid w:val="008C307E"/>
    <w:rsid w:val="008F71BE"/>
    <w:rsid w:val="009113C3"/>
    <w:rsid w:val="009129DF"/>
    <w:rsid w:val="00913611"/>
    <w:rsid w:val="009203D3"/>
    <w:rsid w:val="00957A2C"/>
    <w:rsid w:val="009A4525"/>
    <w:rsid w:val="009B0497"/>
    <w:rsid w:val="009F10A0"/>
    <w:rsid w:val="00A13C13"/>
    <w:rsid w:val="00A4463F"/>
    <w:rsid w:val="00A600D7"/>
    <w:rsid w:val="00A72C90"/>
    <w:rsid w:val="00A85F2C"/>
    <w:rsid w:val="00A8608C"/>
    <w:rsid w:val="00A86A8D"/>
    <w:rsid w:val="00AD6CDD"/>
    <w:rsid w:val="00B03361"/>
    <w:rsid w:val="00B43D11"/>
    <w:rsid w:val="00B45EB3"/>
    <w:rsid w:val="00B56984"/>
    <w:rsid w:val="00B72E9E"/>
    <w:rsid w:val="00B94772"/>
    <w:rsid w:val="00BA0A4B"/>
    <w:rsid w:val="00BC3860"/>
    <w:rsid w:val="00BC3BBC"/>
    <w:rsid w:val="00BD1131"/>
    <w:rsid w:val="00BE2408"/>
    <w:rsid w:val="00BF1742"/>
    <w:rsid w:val="00C0785E"/>
    <w:rsid w:val="00C40724"/>
    <w:rsid w:val="00C50672"/>
    <w:rsid w:val="00CA4C37"/>
    <w:rsid w:val="00CC4529"/>
    <w:rsid w:val="00CD09DB"/>
    <w:rsid w:val="00CE13AF"/>
    <w:rsid w:val="00CE6D14"/>
    <w:rsid w:val="00D043F5"/>
    <w:rsid w:val="00D44D5E"/>
    <w:rsid w:val="00D82211"/>
    <w:rsid w:val="00D92426"/>
    <w:rsid w:val="00D94827"/>
    <w:rsid w:val="00DB0A17"/>
    <w:rsid w:val="00DB6DAD"/>
    <w:rsid w:val="00E13F3E"/>
    <w:rsid w:val="00E377DA"/>
    <w:rsid w:val="00E45B3E"/>
    <w:rsid w:val="00E61A71"/>
    <w:rsid w:val="00E63AAE"/>
    <w:rsid w:val="00E63FB4"/>
    <w:rsid w:val="00E92876"/>
    <w:rsid w:val="00E9617A"/>
    <w:rsid w:val="00EA752A"/>
    <w:rsid w:val="00ED7D20"/>
    <w:rsid w:val="00F4122E"/>
    <w:rsid w:val="00F75ED5"/>
    <w:rsid w:val="00FC598E"/>
    <w:rsid w:val="00FD0BC8"/>
    <w:rsid w:val="00FD1806"/>
    <w:rsid w:val="00FE5A49"/>
    <w:rsid w:val="03957012"/>
    <w:rsid w:val="0A4D52FA"/>
    <w:rsid w:val="0B19472E"/>
    <w:rsid w:val="105B10F7"/>
    <w:rsid w:val="14DB3C96"/>
    <w:rsid w:val="1B8C17C4"/>
    <w:rsid w:val="1BB7107A"/>
    <w:rsid w:val="1EF8235B"/>
    <w:rsid w:val="218C70A1"/>
    <w:rsid w:val="2ADC3459"/>
    <w:rsid w:val="2C6B6AD4"/>
    <w:rsid w:val="2D552C14"/>
    <w:rsid w:val="2DAC098C"/>
    <w:rsid w:val="30032CE6"/>
    <w:rsid w:val="327B46D3"/>
    <w:rsid w:val="3D4E5053"/>
    <w:rsid w:val="3FD56AEA"/>
    <w:rsid w:val="44A86CC5"/>
    <w:rsid w:val="47E931F6"/>
    <w:rsid w:val="4DC6110F"/>
    <w:rsid w:val="54E24747"/>
    <w:rsid w:val="55423E0B"/>
    <w:rsid w:val="581C4565"/>
    <w:rsid w:val="5D9B1DCE"/>
    <w:rsid w:val="5FEDAC6C"/>
    <w:rsid w:val="62002CE9"/>
    <w:rsid w:val="68F94915"/>
    <w:rsid w:val="6FEF1707"/>
    <w:rsid w:val="772261FE"/>
    <w:rsid w:val="791E4183"/>
    <w:rsid w:val="7FFB0F8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semiHidden/>
    <w:unhideWhenUsed/>
    <w:qFormat/>
    <w:uiPriority w:val="0"/>
    <w:pPr>
      <w:jc w:val="left"/>
    </w:p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7"/>
    <w:semiHidden/>
    <w:unhideWhenUsed/>
    <w:qFormat/>
    <w:uiPriority w:val="0"/>
    <w:rPr>
      <w:b/>
      <w:bCs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styleId="11">
    <w:name w:val="annotation reference"/>
    <w:basedOn w:val="8"/>
    <w:semiHidden/>
    <w:unhideWhenUsed/>
    <w:qFormat/>
    <w:uiPriority w:val="0"/>
    <w:rPr>
      <w:sz w:val="21"/>
      <w:szCs w:val="21"/>
    </w:rPr>
  </w:style>
  <w:style w:type="character" w:customStyle="1" w:styleId="12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批注框文本 字符"/>
    <w:link w:val="3"/>
    <w:qFormat/>
    <w:uiPriority w:val="0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批注文字 字符"/>
    <w:basedOn w:val="8"/>
    <w:link w:val="2"/>
    <w:semiHidden/>
    <w:qFormat/>
    <w:uiPriority w:val="0"/>
    <w:rPr>
      <w:kern w:val="2"/>
      <w:sz w:val="21"/>
      <w:szCs w:val="24"/>
    </w:rPr>
  </w:style>
  <w:style w:type="character" w:customStyle="1" w:styleId="17">
    <w:name w:val="批注主题 字符"/>
    <w:basedOn w:val="16"/>
    <w:link w:val="6"/>
    <w:semiHidden/>
    <w:qFormat/>
    <w:uiPriority w:val="0"/>
    <w:rPr>
      <w:b/>
      <w:bCs/>
      <w:kern w:val="2"/>
      <w:sz w:val="21"/>
      <w:szCs w:val="24"/>
    </w:rPr>
  </w:style>
  <w:style w:type="paragraph" w:customStyle="1" w:styleId="18">
    <w:name w:val="文献"/>
    <w:qFormat/>
    <w:uiPriority w:val="0"/>
    <w:pPr>
      <w:spacing w:line="360" w:lineRule="exact"/>
      <w:ind w:right="119"/>
    </w:pPr>
    <w:rPr>
      <w:rFonts w:ascii="Times New Roman" w:hAnsi="Times New Roman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B2CEF1FF-4307-480D-A89D-F70D9D92946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1553</Words>
  <Characters>2293</Characters>
  <Lines>11</Lines>
  <Paragraphs>3</Paragraphs>
  <TotalTime>33</TotalTime>
  <ScaleCrop>false</ScaleCrop>
  <LinksUpToDate>false</LinksUpToDate>
  <CharactersWithSpaces>2391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2020-12-05T11:54:00Z</dcterms:created>
  <dc:creator>xag</dc:creator>
  <cp:lastModifiedBy>羁お绊</cp:lastModifiedBy>
  <cp:lastPrinted>2017-11-28T02:14:00Z</cp:lastPrinted>
  <dcterms:modified xsi:type="dcterms:W3CDTF">2025-12-05T17:55:57Z</dcterms:modified>
  <dc:title>毕业论文（设计）任务书</dc:title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2052-12.1.23540.23540</vt:lpwstr>
  </property>
  <property fmtid="{D5CDD505-2E9C-101B-9397-08002B2CF9AE}" pid="5" name="ICV">
    <vt:lpwstr>7C1720F5B7F1479ABD3631E78B9DAABF_13</vt:lpwstr>
  </property>
</Properties>
</file>