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72BA7" w14:textId="77777777" w:rsidR="0060142E" w:rsidRDefault="00456BCC">
      <w:pPr>
        <w:rPr>
          <w:b/>
        </w:rPr>
      </w:pPr>
      <w:r>
        <w:rPr>
          <w:b/>
        </w:rPr>
        <w:t>Session</w:t>
      </w:r>
      <w:r w:rsidR="0060142E">
        <w:rPr>
          <w:b/>
        </w:rPr>
        <w:t xml:space="preserve"> 3: Individual projects</w:t>
      </w:r>
    </w:p>
    <w:p w14:paraId="441263C9" w14:textId="77777777" w:rsidR="0060142E" w:rsidRDefault="0060142E"/>
    <w:p w14:paraId="108ADFC1" w14:textId="77777777" w:rsidR="0060142E" w:rsidRDefault="0060142E">
      <w:r>
        <w:t>Recall that the general progression we are following for individual projects is as follows:</w:t>
      </w:r>
    </w:p>
    <w:p w14:paraId="3AB69866" w14:textId="77777777" w:rsidR="0060142E" w:rsidRDefault="0060142E"/>
    <w:p w14:paraId="0A015E1F" w14:textId="77777777" w:rsidR="00456BCC" w:rsidRDefault="00456BCC" w:rsidP="00456BCC">
      <w:pPr>
        <w:numPr>
          <w:ilvl w:val="0"/>
          <w:numId w:val="1"/>
        </w:numPr>
      </w:pPr>
      <w:r>
        <w:t>Obtain and import species’ occurrence records (session 1)</w:t>
      </w:r>
    </w:p>
    <w:p w14:paraId="71846F4D" w14:textId="77777777" w:rsidR="00456BCC" w:rsidRDefault="00456BCC" w:rsidP="00456BCC">
      <w:pPr>
        <w:numPr>
          <w:ilvl w:val="0"/>
          <w:numId w:val="1"/>
        </w:numPr>
      </w:pPr>
      <w:r>
        <w:t>Obtain and manipulate environmental layers (sessions 2, 3)</w:t>
      </w:r>
    </w:p>
    <w:p w14:paraId="00AEC4FA" w14:textId="77777777" w:rsidR="00456BCC" w:rsidRDefault="00456BCC" w:rsidP="00456BCC">
      <w:pPr>
        <w:numPr>
          <w:ilvl w:val="0"/>
          <w:numId w:val="1"/>
        </w:numPr>
      </w:pPr>
      <w:r>
        <w:t>Run and evaluate species distribution models (sessions 4, 5)</w:t>
      </w:r>
    </w:p>
    <w:p w14:paraId="4BC762CB" w14:textId="77777777" w:rsidR="00456BCC" w:rsidRDefault="00456BCC" w:rsidP="00456BCC">
      <w:pPr>
        <w:numPr>
          <w:ilvl w:val="0"/>
          <w:numId w:val="1"/>
        </w:numPr>
      </w:pPr>
      <w:r>
        <w:t>Apply the models and discuss applications (sessions 6, 7)</w:t>
      </w:r>
    </w:p>
    <w:p w14:paraId="3B25D386" w14:textId="7557EEA3" w:rsidR="00456BCC" w:rsidRDefault="00456BCC" w:rsidP="00456BCC">
      <w:pPr>
        <w:numPr>
          <w:ilvl w:val="0"/>
          <w:numId w:val="1"/>
        </w:numPr>
      </w:pPr>
      <w:r>
        <w:t>Prepare final report and present to the class (session 8</w:t>
      </w:r>
      <w:r w:rsidR="00913E75">
        <w:t>-10</w:t>
      </w:r>
      <w:r>
        <w:t>)</w:t>
      </w:r>
    </w:p>
    <w:p w14:paraId="35308F73" w14:textId="77777777" w:rsidR="0060142E" w:rsidRDefault="0060142E" w:rsidP="0060142E"/>
    <w:p w14:paraId="22FC0B77" w14:textId="77777777" w:rsidR="0060142E" w:rsidRDefault="0060142E" w:rsidP="0060142E"/>
    <w:p w14:paraId="3A50A228" w14:textId="77777777" w:rsidR="0060142E" w:rsidRDefault="0060142E" w:rsidP="0060142E">
      <w:r>
        <w:t xml:space="preserve">Main tasks for this </w:t>
      </w:r>
      <w:r w:rsidR="00456BCC">
        <w:t>session</w:t>
      </w:r>
      <w:r>
        <w:t xml:space="preserve"> are:</w:t>
      </w:r>
    </w:p>
    <w:p w14:paraId="4269AEC6" w14:textId="77777777" w:rsidR="0060142E" w:rsidRDefault="0060142E" w:rsidP="0060142E"/>
    <w:p w14:paraId="6B62BE64" w14:textId="0D948D30" w:rsidR="0060142E" w:rsidRDefault="0060142E" w:rsidP="0060142E">
      <w:pPr>
        <w:numPr>
          <w:ilvl w:val="0"/>
          <w:numId w:val="4"/>
        </w:numPr>
      </w:pPr>
      <w:r>
        <w:t xml:space="preserve">Reading: </w:t>
      </w:r>
      <w:r w:rsidRPr="00675A45">
        <w:t>Focus</w:t>
      </w:r>
      <w:r>
        <w:t xml:space="preserve"> on Chapter 4 of the Horning et al. Text</w:t>
      </w:r>
    </w:p>
    <w:p w14:paraId="462EE1B6" w14:textId="77777777" w:rsidR="0060142E" w:rsidRDefault="0060142E" w:rsidP="0060142E">
      <w:pPr>
        <w:numPr>
          <w:ilvl w:val="0"/>
          <w:numId w:val="4"/>
        </w:numPr>
      </w:pPr>
      <w:r>
        <w:t>Complete the lab exercise for your chosen study region and taxa.</w:t>
      </w:r>
    </w:p>
    <w:p w14:paraId="76232DAB" w14:textId="383B7FBC" w:rsidR="007862FD" w:rsidRDefault="0060142E" w:rsidP="007862FD">
      <w:r>
        <w:t xml:space="preserve">Update your project proposal in light of what we have covered this </w:t>
      </w:r>
      <w:r w:rsidR="00456BCC">
        <w:t>session</w:t>
      </w:r>
      <w:r>
        <w:t>. In particular, explore whether remote sensing data (such as land cover data) are available that could be useful for your project. Try looking at what other data are available from NASA or NOAA, or also try</w:t>
      </w:r>
      <w:r w:rsidR="007862FD">
        <w:t xml:space="preserve"> USGS (</w:t>
      </w:r>
      <w:hyperlink r:id="rId7" w:history="1">
        <w:r w:rsidR="007862FD">
          <w:rPr>
            <w:rStyle w:val="Hyperlink"/>
          </w:rPr>
          <w:t>https://www.usgs.gov/core-science-systems/science-analytics-and-synthesis/gap/science/land-cover/</w:t>
        </w:r>
      </w:hyperlink>
      <w:r w:rsidR="007862FD">
        <w:t>).</w:t>
      </w:r>
    </w:p>
    <w:p w14:paraId="0F95E5CD" w14:textId="4E07F50D" w:rsidR="0060142E" w:rsidRDefault="0060142E" w:rsidP="00AA3BF7">
      <w:pPr>
        <w:pStyle w:val="ListParagraph"/>
        <w:numPr>
          <w:ilvl w:val="0"/>
          <w:numId w:val="4"/>
        </w:numPr>
      </w:pPr>
      <w:r>
        <w:t xml:space="preserve"> If your ideas have developed further, add some more text to your Methods section.</w:t>
      </w:r>
    </w:p>
    <w:p w14:paraId="049DA56B" w14:textId="77777777" w:rsidR="0060142E" w:rsidRDefault="0060142E" w:rsidP="0060142E"/>
    <w:p w14:paraId="2EDFB956" w14:textId="2250CE9D" w:rsidR="0060142E" w:rsidRDefault="0060142E" w:rsidP="0060142E">
      <w:r>
        <w:t xml:space="preserve">Please email a single presentation slide with your final remote sensing image (NDVI) from this week’s lab to </w:t>
      </w:r>
      <w:r w:rsidR="00913E75">
        <w:t>Pete</w:t>
      </w:r>
      <w:r>
        <w:t xml:space="preserve">, </w:t>
      </w:r>
      <w:r w:rsidR="00411CEA">
        <w:t xml:space="preserve">before next </w:t>
      </w:r>
      <w:r w:rsidR="00411CEA" w:rsidRPr="00411CEA">
        <w:t>session</w:t>
      </w:r>
      <w:r w:rsidRPr="00411CEA">
        <w:t>, and be</w:t>
      </w:r>
      <w:r>
        <w:t xml:space="preserve"> prepared to very briefly update the group on your project.</w:t>
      </w:r>
    </w:p>
    <w:p w14:paraId="57D5EC50" w14:textId="77777777" w:rsidR="0060142E" w:rsidRDefault="0060142E" w:rsidP="0060142E"/>
    <w:p w14:paraId="44D78B42" w14:textId="080568EA" w:rsidR="0060142E" w:rsidRDefault="0060142E" w:rsidP="0060142E">
      <w:r>
        <w:t xml:space="preserve">If you would like comments on your updated proposal, please email </w:t>
      </w:r>
      <w:r w:rsidR="00C45F19">
        <w:t xml:space="preserve">to </w:t>
      </w:r>
      <w:r w:rsidR="00913E75">
        <w:t xml:space="preserve">Pete </w:t>
      </w:r>
      <w:r w:rsidR="00411CEA">
        <w:t xml:space="preserve">by 6pm before the next session. </w:t>
      </w:r>
      <w:r>
        <w:t xml:space="preserve"> It is perfectly fine if you do not want comments, but please meet the deadline if you do.</w:t>
      </w:r>
    </w:p>
    <w:p w14:paraId="1C0646C9" w14:textId="77777777" w:rsidR="00043647" w:rsidRDefault="00043647" w:rsidP="0060142E"/>
    <w:p w14:paraId="37D63E66" w14:textId="77777777" w:rsidR="00043647" w:rsidRDefault="00043647" w:rsidP="0060142E">
      <w:r>
        <w:t>Additional Resources Related to Session 3:</w:t>
      </w:r>
    </w:p>
    <w:p w14:paraId="101516F7" w14:textId="77777777" w:rsidR="00264C42" w:rsidRDefault="00043647" w:rsidP="00264C42">
      <w:pPr>
        <w:numPr>
          <w:ilvl w:val="0"/>
          <w:numId w:val="6"/>
        </w:numPr>
        <w:jc w:val="both"/>
      </w:pPr>
      <w:proofErr w:type="spellStart"/>
      <w:r>
        <w:t>Blvand</w:t>
      </w:r>
      <w:proofErr w:type="spellEnd"/>
      <w:r>
        <w:t xml:space="preserve"> et al 2013. Applied Spatial Data Analysis with R. Springer. (Book)</w:t>
      </w:r>
    </w:p>
    <w:p w14:paraId="2F100252" w14:textId="34D88F21" w:rsidR="00264C42" w:rsidRDefault="00264C42" w:rsidP="00264C42">
      <w:pPr>
        <w:numPr>
          <w:ilvl w:val="0"/>
          <w:numId w:val="6"/>
        </w:numPr>
        <w:jc w:val="both"/>
      </w:pPr>
      <w:proofErr w:type="spellStart"/>
      <w:r>
        <w:t>Weimerskirch</w:t>
      </w:r>
      <w:proofErr w:type="spellEnd"/>
      <w:r>
        <w:t>, H, et al. 2020. Ocean sentinel albatrosses locate illegal vessels and provide the first estimate of the extent of nondeclared fishing. PNAS 117(6):3006-3014.</w:t>
      </w:r>
      <w:r w:rsidRPr="00264C42">
        <w:t xml:space="preserve"> </w:t>
      </w:r>
      <w:hyperlink r:id="rId8" w:history="1">
        <w:r>
          <w:rPr>
            <w:rStyle w:val="Hyperlink"/>
          </w:rPr>
          <w:t>https://www.pnas.org/content/117/6/3006</w:t>
        </w:r>
      </w:hyperlink>
      <w:bookmarkStart w:id="0" w:name="_GoBack"/>
      <w:bookmarkEnd w:id="0"/>
    </w:p>
    <w:p w14:paraId="1013F068" w14:textId="77777777" w:rsidR="00043647" w:rsidRDefault="00043647" w:rsidP="00043647">
      <w:pPr>
        <w:numPr>
          <w:ilvl w:val="0"/>
          <w:numId w:val="6"/>
        </w:numPr>
        <w:jc w:val="both"/>
      </w:pPr>
      <w:r>
        <w:t xml:space="preserve">R-sig-Geo email list. </w:t>
      </w:r>
      <w:hyperlink r:id="rId9" w:history="1">
        <w:r w:rsidRPr="009A40BF">
          <w:rPr>
            <w:rStyle w:val="Hyperlink"/>
          </w:rPr>
          <w:t>https://stat.ethz.ch/mailman/listinfo/r-sig-geo</w:t>
        </w:r>
      </w:hyperlink>
      <w:r>
        <w:t xml:space="preserve"> </w:t>
      </w:r>
    </w:p>
    <w:p w14:paraId="67FA810C" w14:textId="77777777" w:rsidR="00043647" w:rsidRPr="00E66CE9" w:rsidRDefault="00043647" w:rsidP="00043647">
      <w:pPr>
        <w:numPr>
          <w:ilvl w:val="0"/>
          <w:numId w:val="6"/>
        </w:numPr>
        <w:jc w:val="both"/>
      </w:pPr>
      <w:r>
        <w:t xml:space="preserve">Biodiversity informatics at AMNH: Remote Sensing Interactives: </w:t>
      </w:r>
      <w:hyperlink r:id="rId10" w:history="1">
        <w:r w:rsidRPr="009A40BF">
          <w:rPr>
            <w:rStyle w:val="Hyperlink"/>
          </w:rPr>
          <w:t>http://www.amnh.org/our-research/center-for-biodiversity-conservation/biodiversity-informatics/remote-sensing-interactives</w:t>
        </w:r>
      </w:hyperlink>
      <w:r>
        <w:t xml:space="preserve"> </w:t>
      </w:r>
    </w:p>
    <w:p w14:paraId="10359D34" w14:textId="77777777" w:rsidR="00043647" w:rsidRDefault="00043647" w:rsidP="0060142E"/>
    <w:p w14:paraId="73DC8052" w14:textId="77777777" w:rsidR="0060142E" w:rsidRDefault="0060142E" w:rsidP="0060142E"/>
    <w:p w14:paraId="6D33BEF9" w14:textId="77777777" w:rsidR="0060142E" w:rsidRDefault="0060142E" w:rsidP="0060142E">
      <w:r>
        <w:t>**</w:t>
      </w:r>
    </w:p>
    <w:p w14:paraId="753259F4" w14:textId="77777777" w:rsidR="00BE3D29" w:rsidRDefault="00BE3D29" w:rsidP="00BE3D29">
      <w:r>
        <w:t xml:space="preserve">Additionally, in preparation for next </w:t>
      </w:r>
      <w:r w:rsidR="00456BCC">
        <w:t>session</w:t>
      </w:r>
      <w:r>
        <w:t>'s lab, it will be useful if you can all download Maxent to your laptops by following these steps:</w:t>
      </w:r>
    </w:p>
    <w:p w14:paraId="27B1DD74" w14:textId="77777777" w:rsidR="00BE3D29" w:rsidRDefault="00BE3D29" w:rsidP="00BE3D29"/>
    <w:p w14:paraId="6D896FB3" w14:textId="77777777" w:rsidR="00BE3D29" w:rsidRDefault="00BE3D29" w:rsidP="00BE3D29">
      <w:r>
        <w:lastRenderedPageBreak/>
        <w:t>First, you will need to have the Java Runtime Environment installed. You can install this following the instructions here:</w:t>
      </w:r>
    </w:p>
    <w:p w14:paraId="4C8F0795" w14:textId="77777777" w:rsidR="00BE3D29" w:rsidRDefault="00BE3D29" w:rsidP="00BE3D29"/>
    <w:p w14:paraId="2622CC27" w14:textId="77777777" w:rsidR="00BE3D29" w:rsidRDefault="00EE73B4" w:rsidP="00BE3D29">
      <w:hyperlink r:id="rId11" w:history="1">
        <w:r w:rsidR="00BE3D29" w:rsidRPr="004D0924">
          <w:rPr>
            <w:rStyle w:val="Hyperlink"/>
          </w:rPr>
          <w:t>http://www.java.com/en/download/windows_xpi.jsp?locale=en&amp;host=www.java.com:80</w:t>
        </w:r>
      </w:hyperlink>
    </w:p>
    <w:p w14:paraId="1FFEB2A9" w14:textId="77777777" w:rsidR="00BE3D29" w:rsidRDefault="00BE3D29" w:rsidP="00BE3D29"/>
    <w:p w14:paraId="0918C39B" w14:textId="73E04AFE" w:rsidR="00BE3D29" w:rsidRDefault="00913E75" w:rsidP="00BE3D29">
      <w:r>
        <w:rPr>
          <w:sz w:val="22"/>
          <w:szCs w:val="22"/>
        </w:rPr>
        <w:t xml:space="preserve">Windows users should also make sure they choose 64x java to install. </w:t>
      </w:r>
      <w:r w:rsidRPr="00E86F97">
        <w:rPr>
          <w:rFonts w:ascii="Helvetica Neue" w:hAnsi="Helvetica Neue" w:cs="Helvetica Neue"/>
          <w:sz w:val="28"/>
          <w:szCs w:val="28"/>
        </w:rPr>
        <w:t xml:space="preserve"> </w:t>
      </w:r>
      <w:r>
        <w:rPr>
          <w:rFonts w:ascii="Helvetica Neue" w:hAnsi="Helvetica Neue" w:cs="Helvetica Neue"/>
          <w:sz w:val="28"/>
          <w:szCs w:val="28"/>
        </w:rPr>
        <w:t xml:space="preserve"> </w:t>
      </w:r>
    </w:p>
    <w:p w14:paraId="1614CC5B" w14:textId="77777777" w:rsidR="00BE3D29" w:rsidRDefault="00BE3D29" w:rsidP="00BE3D29"/>
    <w:p w14:paraId="36F077A1" w14:textId="77777777" w:rsidR="00BE3D29" w:rsidRDefault="00BE3D29" w:rsidP="00BE3D29">
      <w:r>
        <w:t>Next, the Maxent software can be downloaded from:</w:t>
      </w:r>
    </w:p>
    <w:p w14:paraId="422A3AA6" w14:textId="77777777" w:rsidR="00BE3D29" w:rsidRDefault="00BE3D29" w:rsidP="00BE3D29"/>
    <w:p w14:paraId="6E1E0AD4" w14:textId="77777777" w:rsidR="007862FD" w:rsidRDefault="00EE73B4" w:rsidP="007862FD">
      <w:hyperlink r:id="rId12" w:history="1">
        <w:r w:rsidR="007862FD">
          <w:rPr>
            <w:rStyle w:val="Hyperlink"/>
          </w:rPr>
          <w:t>https://biodiversityinformatics.amnh.org/open_source/maxent/</w:t>
        </w:r>
      </w:hyperlink>
    </w:p>
    <w:p w14:paraId="758ACE10" w14:textId="77777777" w:rsidR="00BE3D29" w:rsidRDefault="00BE3D29" w:rsidP="00BE3D29"/>
    <w:p w14:paraId="691024A3" w14:textId="7DCCD86C" w:rsidR="00BE3D29" w:rsidRDefault="00BE3D29" w:rsidP="00BE3D29">
      <w:r>
        <w:t xml:space="preserve">You simply need to register and then </w:t>
      </w:r>
      <w:r w:rsidR="007862FD">
        <w:t xml:space="preserve">download </w:t>
      </w:r>
      <w:r>
        <w:t xml:space="preserve">the .zip file. This includes a 'readme' with instructions, but all you need to do is unzip and save the three files into the same directory. You will launch the program in Windows by double-clicking the maxent.bat file. Check it works, and let </w:t>
      </w:r>
      <w:r w:rsidR="00913E75">
        <w:t xml:space="preserve">Pete </w:t>
      </w:r>
      <w:r>
        <w:t>know if you are having problems.</w:t>
      </w:r>
    </w:p>
    <w:p w14:paraId="2B5A5F8D" w14:textId="77777777" w:rsidR="00BE3D29" w:rsidRDefault="00BE3D29" w:rsidP="00BE3D29"/>
    <w:p w14:paraId="45107200" w14:textId="77777777" w:rsidR="00BE3D29" w:rsidRPr="00816FD8" w:rsidRDefault="00BE3D29" w:rsidP="00BE3D29">
      <w:r>
        <w:t xml:space="preserve">Finally, while you are on the Maxent site, </w:t>
      </w:r>
      <w:r w:rsidRPr="00AA3BF7">
        <w:rPr>
          <w:b/>
          <w:bCs/>
        </w:rPr>
        <w:t>please also download the tutorial document since</w:t>
      </w:r>
      <w:r>
        <w:t xml:space="preserve"> we will use this during the lab. There's no need to download the example data - you will use your own data.</w:t>
      </w:r>
    </w:p>
    <w:p w14:paraId="22F2324F" w14:textId="77777777" w:rsidR="0060142E" w:rsidRPr="00815DCF" w:rsidRDefault="0060142E" w:rsidP="0060142E"/>
    <w:sectPr w:rsidR="0060142E" w:rsidRPr="00815DCF">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78C74" w14:textId="77777777" w:rsidR="00EE73B4" w:rsidRDefault="00EE73B4" w:rsidP="0060142E">
      <w:r>
        <w:separator/>
      </w:r>
    </w:p>
  </w:endnote>
  <w:endnote w:type="continuationSeparator" w:id="0">
    <w:p w14:paraId="67348B8D" w14:textId="77777777" w:rsidR="00EE73B4" w:rsidRDefault="00EE73B4" w:rsidP="00601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AF526" w14:textId="77777777" w:rsidR="0060142E" w:rsidRDefault="0060142E">
    <w:pPr>
      <w:pStyle w:val="Footer"/>
      <w:jc w:val="right"/>
    </w:pPr>
    <w:r>
      <w:fldChar w:fldCharType="begin"/>
    </w:r>
    <w:r>
      <w:instrText xml:space="preserve"> PAGE   \* MERGEFORMAT </w:instrText>
    </w:r>
    <w:r>
      <w:fldChar w:fldCharType="separate"/>
    </w:r>
    <w:r w:rsidR="007E1185">
      <w:rPr>
        <w:noProof/>
      </w:rPr>
      <w:t>1</w:t>
    </w:r>
    <w:r>
      <w:fldChar w:fldCharType="end"/>
    </w:r>
  </w:p>
  <w:p w14:paraId="28ABAB5E" w14:textId="77777777" w:rsidR="0060142E" w:rsidRDefault="00601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84B39" w14:textId="77777777" w:rsidR="00EE73B4" w:rsidRDefault="00EE73B4" w:rsidP="0060142E">
      <w:r>
        <w:separator/>
      </w:r>
    </w:p>
  </w:footnote>
  <w:footnote w:type="continuationSeparator" w:id="0">
    <w:p w14:paraId="35292CEB" w14:textId="77777777" w:rsidR="00EE73B4" w:rsidRDefault="00EE73B4" w:rsidP="006014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B66E3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205CC0"/>
    <w:multiLevelType w:val="hybridMultilevel"/>
    <w:tmpl w:val="16DEBD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82A29CD"/>
    <w:multiLevelType w:val="hybridMultilevel"/>
    <w:tmpl w:val="AD52C2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73C3946"/>
    <w:multiLevelType w:val="hybridMultilevel"/>
    <w:tmpl w:val="FAD0A28C"/>
    <w:lvl w:ilvl="0" w:tplc="6B62092C">
      <w:start w:val="1"/>
      <w:numFmt w:val="bullet"/>
      <w:lvlText w:val="•"/>
      <w:lvlJc w:val="left"/>
      <w:pPr>
        <w:tabs>
          <w:tab w:val="num" w:pos="720"/>
        </w:tabs>
        <w:ind w:left="720" w:hanging="360"/>
      </w:pPr>
      <w:rPr>
        <w:rFonts w:ascii="Arial" w:hAnsi="Arial" w:hint="default"/>
      </w:rPr>
    </w:lvl>
    <w:lvl w:ilvl="1" w:tplc="5366FFC2" w:tentative="1">
      <w:start w:val="1"/>
      <w:numFmt w:val="bullet"/>
      <w:lvlText w:val="•"/>
      <w:lvlJc w:val="left"/>
      <w:pPr>
        <w:tabs>
          <w:tab w:val="num" w:pos="1440"/>
        </w:tabs>
        <w:ind w:left="1440" w:hanging="360"/>
      </w:pPr>
      <w:rPr>
        <w:rFonts w:ascii="Arial" w:hAnsi="Arial" w:hint="default"/>
      </w:rPr>
    </w:lvl>
    <w:lvl w:ilvl="2" w:tplc="8174CF74" w:tentative="1">
      <w:start w:val="1"/>
      <w:numFmt w:val="bullet"/>
      <w:lvlText w:val="•"/>
      <w:lvlJc w:val="left"/>
      <w:pPr>
        <w:tabs>
          <w:tab w:val="num" w:pos="2160"/>
        </w:tabs>
        <w:ind w:left="2160" w:hanging="360"/>
      </w:pPr>
      <w:rPr>
        <w:rFonts w:ascii="Arial" w:hAnsi="Arial" w:hint="default"/>
      </w:rPr>
    </w:lvl>
    <w:lvl w:ilvl="3" w:tplc="4530B60A" w:tentative="1">
      <w:start w:val="1"/>
      <w:numFmt w:val="bullet"/>
      <w:lvlText w:val="•"/>
      <w:lvlJc w:val="left"/>
      <w:pPr>
        <w:tabs>
          <w:tab w:val="num" w:pos="2880"/>
        </w:tabs>
        <w:ind w:left="2880" w:hanging="360"/>
      </w:pPr>
      <w:rPr>
        <w:rFonts w:ascii="Arial" w:hAnsi="Arial" w:hint="default"/>
      </w:rPr>
    </w:lvl>
    <w:lvl w:ilvl="4" w:tplc="109A6392" w:tentative="1">
      <w:start w:val="1"/>
      <w:numFmt w:val="bullet"/>
      <w:lvlText w:val="•"/>
      <w:lvlJc w:val="left"/>
      <w:pPr>
        <w:tabs>
          <w:tab w:val="num" w:pos="3600"/>
        </w:tabs>
        <w:ind w:left="3600" w:hanging="360"/>
      </w:pPr>
      <w:rPr>
        <w:rFonts w:ascii="Arial" w:hAnsi="Arial" w:hint="default"/>
      </w:rPr>
    </w:lvl>
    <w:lvl w:ilvl="5" w:tplc="62DC0A64" w:tentative="1">
      <w:start w:val="1"/>
      <w:numFmt w:val="bullet"/>
      <w:lvlText w:val="•"/>
      <w:lvlJc w:val="left"/>
      <w:pPr>
        <w:tabs>
          <w:tab w:val="num" w:pos="4320"/>
        </w:tabs>
        <w:ind w:left="4320" w:hanging="360"/>
      </w:pPr>
      <w:rPr>
        <w:rFonts w:ascii="Arial" w:hAnsi="Arial" w:hint="default"/>
      </w:rPr>
    </w:lvl>
    <w:lvl w:ilvl="6" w:tplc="FEBE6E64" w:tentative="1">
      <w:start w:val="1"/>
      <w:numFmt w:val="bullet"/>
      <w:lvlText w:val="•"/>
      <w:lvlJc w:val="left"/>
      <w:pPr>
        <w:tabs>
          <w:tab w:val="num" w:pos="5040"/>
        </w:tabs>
        <w:ind w:left="5040" w:hanging="360"/>
      </w:pPr>
      <w:rPr>
        <w:rFonts w:ascii="Arial" w:hAnsi="Arial" w:hint="default"/>
      </w:rPr>
    </w:lvl>
    <w:lvl w:ilvl="7" w:tplc="63706024" w:tentative="1">
      <w:start w:val="1"/>
      <w:numFmt w:val="bullet"/>
      <w:lvlText w:val="•"/>
      <w:lvlJc w:val="left"/>
      <w:pPr>
        <w:tabs>
          <w:tab w:val="num" w:pos="5760"/>
        </w:tabs>
        <w:ind w:left="5760" w:hanging="360"/>
      </w:pPr>
      <w:rPr>
        <w:rFonts w:ascii="Arial" w:hAnsi="Arial" w:hint="default"/>
      </w:rPr>
    </w:lvl>
    <w:lvl w:ilvl="8" w:tplc="DD3274D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3312A7"/>
    <w:multiLevelType w:val="hybridMultilevel"/>
    <w:tmpl w:val="9904CB2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0376209"/>
    <w:multiLevelType w:val="hybridMultilevel"/>
    <w:tmpl w:val="8F0C436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Lucida Grande"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Lucida Grande"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Lucida Grande"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8D"/>
    <w:rsid w:val="00043647"/>
    <w:rsid w:val="001920AD"/>
    <w:rsid w:val="00264C42"/>
    <w:rsid w:val="0028528D"/>
    <w:rsid w:val="00411CEA"/>
    <w:rsid w:val="00456BCC"/>
    <w:rsid w:val="004C2BC1"/>
    <w:rsid w:val="0060142E"/>
    <w:rsid w:val="007862FD"/>
    <w:rsid w:val="007E1185"/>
    <w:rsid w:val="00913E75"/>
    <w:rsid w:val="00AA3BF7"/>
    <w:rsid w:val="00BB152E"/>
    <w:rsid w:val="00BE3D29"/>
    <w:rsid w:val="00C1143F"/>
    <w:rsid w:val="00C45F19"/>
    <w:rsid w:val="00C76FE1"/>
    <w:rsid w:val="00DD1036"/>
    <w:rsid w:val="00EE7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FDC1E5"/>
  <w15:docId w15:val="{61FD73FA-332B-5D42-84A0-D5A4E941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F079E"/>
    <w:rPr>
      <w:color w:val="0000FF"/>
      <w:u w:val="single"/>
    </w:rPr>
  </w:style>
  <w:style w:type="paragraph" w:styleId="Header">
    <w:name w:val="header"/>
    <w:basedOn w:val="Normal"/>
    <w:link w:val="HeaderChar"/>
    <w:rsid w:val="00B638D8"/>
    <w:pPr>
      <w:tabs>
        <w:tab w:val="center" w:pos="4680"/>
        <w:tab w:val="right" w:pos="9360"/>
      </w:tabs>
    </w:pPr>
  </w:style>
  <w:style w:type="character" w:customStyle="1" w:styleId="HeaderChar">
    <w:name w:val="Header Char"/>
    <w:link w:val="Header"/>
    <w:rsid w:val="00B638D8"/>
    <w:rPr>
      <w:sz w:val="24"/>
      <w:szCs w:val="24"/>
    </w:rPr>
  </w:style>
  <w:style w:type="paragraph" w:styleId="Footer">
    <w:name w:val="footer"/>
    <w:basedOn w:val="Normal"/>
    <w:link w:val="FooterChar"/>
    <w:uiPriority w:val="99"/>
    <w:rsid w:val="00B638D8"/>
    <w:pPr>
      <w:tabs>
        <w:tab w:val="center" w:pos="4680"/>
        <w:tab w:val="right" w:pos="9360"/>
      </w:tabs>
    </w:pPr>
  </w:style>
  <w:style w:type="character" w:customStyle="1" w:styleId="FooterChar">
    <w:name w:val="Footer Char"/>
    <w:link w:val="Footer"/>
    <w:uiPriority w:val="99"/>
    <w:rsid w:val="00B638D8"/>
    <w:rPr>
      <w:sz w:val="24"/>
      <w:szCs w:val="24"/>
    </w:rPr>
  </w:style>
  <w:style w:type="paragraph" w:styleId="BalloonText">
    <w:name w:val="Balloon Text"/>
    <w:basedOn w:val="Normal"/>
    <w:semiHidden/>
    <w:rsid w:val="00815DCF"/>
    <w:rPr>
      <w:rFonts w:ascii="Lucida Grande" w:hAnsi="Lucida Grande"/>
      <w:sz w:val="18"/>
      <w:szCs w:val="18"/>
    </w:rPr>
  </w:style>
  <w:style w:type="character" w:styleId="FollowedHyperlink">
    <w:name w:val="FollowedHyperlink"/>
    <w:basedOn w:val="DefaultParagraphFont"/>
    <w:uiPriority w:val="99"/>
    <w:semiHidden/>
    <w:unhideWhenUsed/>
    <w:rsid w:val="00043647"/>
    <w:rPr>
      <w:color w:val="800080" w:themeColor="followedHyperlink"/>
      <w:u w:val="single"/>
    </w:rPr>
  </w:style>
  <w:style w:type="character" w:styleId="CommentReference">
    <w:name w:val="annotation reference"/>
    <w:semiHidden/>
    <w:rsid w:val="00913E75"/>
    <w:rPr>
      <w:sz w:val="18"/>
    </w:rPr>
  </w:style>
  <w:style w:type="paragraph" w:styleId="CommentText">
    <w:name w:val="annotation text"/>
    <w:basedOn w:val="Normal"/>
    <w:link w:val="CommentTextChar"/>
    <w:semiHidden/>
    <w:rsid w:val="00913E75"/>
  </w:style>
  <w:style w:type="character" w:customStyle="1" w:styleId="CommentTextChar">
    <w:name w:val="Comment Text Char"/>
    <w:basedOn w:val="DefaultParagraphFont"/>
    <w:link w:val="CommentText"/>
    <w:semiHidden/>
    <w:rsid w:val="00913E75"/>
    <w:rPr>
      <w:sz w:val="24"/>
      <w:szCs w:val="24"/>
    </w:rPr>
  </w:style>
  <w:style w:type="paragraph" w:styleId="ListParagraph">
    <w:name w:val="List Paragraph"/>
    <w:basedOn w:val="Normal"/>
    <w:uiPriority w:val="72"/>
    <w:rsid w:val="00786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137084">
      <w:bodyDiv w:val="1"/>
      <w:marLeft w:val="0"/>
      <w:marRight w:val="0"/>
      <w:marTop w:val="0"/>
      <w:marBottom w:val="0"/>
      <w:divBdr>
        <w:top w:val="none" w:sz="0" w:space="0" w:color="auto"/>
        <w:left w:val="none" w:sz="0" w:space="0" w:color="auto"/>
        <w:bottom w:val="none" w:sz="0" w:space="0" w:color="auto"/>
        <w:right w:val="none" w:sz="0" w:space="0" w:color="auto"/>
      </w:divBdr>
    </w:div>
    <w:div w:id="1081176297">
      <w:bodyDiv w:val="1"/>
      <w:marLeft w:val="0"/>
      <w:marRight w:val="0"/>
      <w:marTop w:val="0"/>
      <w:marBottom w:val="0"/>
      <w:divBdr>
        <w:top w:val="none" w:sz="0" w:space="0" w:color="auto"/>
        <w:left w:val="none" w:sz="0" w:space="0" w:color="auto"/>
        <w:bottom w:val="none" w:sz="0" w:space="0" w:color="auto"/>
        <w:right w:val="none" w:sz="0" w:space="0" w:color="auto"/>
      </w:divBdr>
    </w:div>
    <w:div w:id="1286739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nas.org/content/117/6/300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usgs.gov/core-science-systems/science-analytics-and-synthesis/gap/science/land-cover/" TargetMode="External"/><Relationship Id="rId12" Type="http://schemas.openxmlformats.org/officeDocument/2006/relationships/hyperlink" Target="https://biodiversityinformatics.amnh.org/open_source/max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com/en/download/windows_xpi.jsp?locale=en&amp;host=www.java.com:8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mnh.org/our-research/center-for-biodiversity-conservation/biodiversity-informatics/remote-sensing-interactives" TargetMode="External"/><Relationship Id="rId4" Type="http://schemas.openxmlformats.org/officeDocument/2006/relationships/webSettings" Target="webSettings.xml"/><Relationship Id="rId9" Type="http://schemas.openxmlformats.org/officeDocument/2006/relationships/hyperlink" Target="https://stat.ethz.ch/mailman/listinfo/r-sig-ge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Week 4: Individual projects</vt:lpstr>
    </vt:vector>
  </TitlesOfParts>
  <Company>AMNH</Company>
  <LinksUpToDate>false</LinksUpToDate>
  <CharactersWithSpaces>3646</CharactersWithSpaces>
  <SharedDoc>false</SharedDoc>
  <HLinks>
    <vt:vector size="18" baseType="variant">
      <vt:variant>
        <vt:i4>5439607</vt:i4>
      </vt:variant>
      <vt:variant>
        <vt:i4>6</vt:i4>
      </vt:variant>
      <vt:variant>
        <vt:i4>0</vt:i4>
      </vt:variant>
      <vt:variant>
        <vt:i4>5</vt:i4>
      </vt:variant>
      <vt:variant>
        <vt:lpwstr>http://www.cs.princeton.edu/~schapire/maxent/</vt:lpwstr>
      </vt:variant>
      <vt:variant>
        <vt:lpwstr/>
      </vt:variant>
      <vt:variant>
        <vt:i4>5570665</vt:i4>
      </vt:variant>
      <vt:variant>
        <vt:i4>3</vt:i4>
      </vt:variant>
      <vt:variant>
        <vt:i4>0</vt:i4>
      </vt:variant>
      <vt:variant>
        <vt:i4>5</vt:i4>
      </vt:variant>
      <vt:variant>
        <vt:lpwstr>http://www.java.com/en/download/windows_xpi.jsp?locale=en&amp;host=www.java.com:80</vt:lpwstr>
      </vt:variant>
      <vt:variant>
        <vt:lpwstr/>
      </vt:variant>
      <vt:variant>
        <vt:i4>2687004</vt:i4>
      </vt:variant>
      <vt:variant>
        <vt:i4>0</vt:i4>
      </vt:variant>
      <vt:variant>
        <vt:i4>0</vt:i4>
      </vt:variant>
      <vt:variant>
        <vt:i4>5</vt:i4>
      </vt:variant>
      <vt:variant>
        <vt:lpwstr>http://glcf.umd.edu/index.shtml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Individual projects</dc:title>
  <dc:subject/>
  <dc:creator>Richard Pearson</dc:creator>
  <cp:keywords/>
  <cp:lastModifiedBy>Mary Blair</cp:lastModifiedBy>
  <cp:revision>4</cp:revision>
  <dcterms:created xsi:type="dcterms:W3CDTF">2020-02-04T15:10:00Z</dcterms:created>
  <dcterms:modified xsi:type="dcterms:W3CDTF">2020-02-24T14:24:00Z</dcterms:modified>
</cp:coreProperties>
</file>