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1B2" w:rsidRPr="007639C0" w:rsidRDefault="00F3785B" w:rsidP="004F4E0D">
      <w:pPr>
        <w:pStyle w:val="Portada"/>
        <w:ind w:left="360"/>
        <w:rPr>
          <w:rStyle w:val="Ttulodellibro"/>
          <w:sz w:val="48"/>
          <w:szCs w:val="48"/>
        </w:rPr>
      </w:pPr>
      <w:bookmarkStart w:id="0" w:name="_heading=h.cn3m6kygwj6o" w:colFirst="0" w:colLast="0"/>
      <w:bookmarkStart w:id="1" w:name="_Toc197940891"/>
      <w:bookmarkEnd w:id="0"/>
      <w:r w:rsidRPr="007639C0">
        <w:rPr>
          <w:rStyle w:val="Ttulodellibro"/>
          <w:sz w:val="48"/>
          <w:szCs w:val="48"/>
        </w:rPr>
        <w:t>European Postgraduate Institute</w:t>
      </w:r>
      <w:bookmarkEnd w:id="1"/>
    </w:p>
    <w:p w:rsidR="006861B2" w:rsidRPr="001707DD" w:rsidRDefault="00F3785B" w:rsidP="004F4E0D">
      <w:pPr>
        <w:pStyle w:val="Portada"/>
        <w:ind w:left="360"/>
      </w:pPr>
      <w:bookmarkStart w:id="2" w:name="_heading=h.6wytfwv9lmc6" w:colFirst="0" w:colLast="0"/>
      <w:bookmarkStart w:id="3" w:name="_Toc197940892"/>
      <w:bookmarkEnd w:id="2"/>
      <w:r w:rsidRPr="001707DD">
        <w:t>Master in Applied Artificial Intelligence</w:t>
      </w:r>
      <w:bookmarkEnd w:id="3"/>
    </w:p>
    <w:p w:rsidR="006861B2" w:rsidRDefault="006861B2" w:rsidP="004F4E0D">
      <w:pPr>
        <w:pStyle w:val="Portada"/>
        <w:ind w:left="360"/>
      </w:pPr>
    </w:p>
    <w:p w:rsidR="007639C0" w:rsidRDefault="007639C0" w:rsidP="004F4E0D">
      <w:pPr>
        <w:pStyle w:val="Portada"/>
        <w:ind w:left="360"/>
      </w:pPr>
    </w:p>
    <w:p w:rsidR="007639C0" w:rsidRDefault="007639C0" w:rsidP="004F4E0D">
      <w:pPr>
        <w:pStyle w:val="Portada"/>
        <w:ind w:left="360"/>
      </w:pPr>
    </w:p>
    <w:p w:rsidR="007639C0" w:rsidRDefault="007639C0" w:rsidP="004F4E0D">
      <w:pPr>
        <w:pStyle w:val="Portada"/>
        <w:ind w:left="360"/>
      </w:pPr>
    </w:p>
    <w:p w:rsidR="007639C0" w:rsidRDefault="007639C0" w:rsidP="004F4E0D">
      <w:pPr>
        <w:pStyle w:val="Portada"/>
        <w:ind w:left="360"/>
      </w:pPr>
      <w:bookmarkStart w:id="4" w:name="_heading=h.rcr87khbi6g" w:colFirst="0" w:colLast="0"/>
      <w:bookmarkEnd w:id="4"/>
      <w:r w:rsidRPr="00710DCF">
        <w:t>Final Application Project</w:t>
      </w:r>
    </w:p>
    <w:p w:rsidR="006861B2" w:rsidRDefault="00480E17" w:rsidP="004F4E0D">
      <w:pPr>
        <w:pStyle w:val="Portada"/>
        <w:ind w:left="360"/>
      </w:pPr>
      <w:bookmarkStart w:id="5" w:name="_heading=h.jqv87sq0d451" w:colFirst="0" w:colLast="0"/>
      <w:bookmarkStart w:id="6" w:name="_heading=h.6snm07emx7i3" w:colFirst="0" w:colLast="0"/>
      <w:bookmarkEnd w:id="5"/>
      <w:bookmarkEnd w:id="6"/>
      <w:r w:rsidRPr="00480E17">
        <w:rPr>
          <w:rFonts w:eastAsiaTheme="majorEastAsia"/>
        </w:rPr>
        <w:t>Evaluation and Migration to Cloud Infrastructure for Quantia Trading SL</w:t>
      </w:r>
    </w:p>
    <w:p w:rsidR="007639C0" w:rsidRDefault="007639C0" w:rsidP="004F4E0D">
      <w:pPr>
        <w:pStyle w:val="Portada"/>
        <w:ind w:left="360"/>
      </w:pPr>
    </w:p>
    <w:p w:rsidR="006861B2" w:rsidRDefault="006861B2"/>
    <w:p w:rsidR="00F61F07" w:rsidRDefault="00F61F07"/>
    <w:p w:rsidR="006861B2" w:rsidRDefault="006861B2"/>
    <w:p w:rsidR="00A25978" w:rsidRDefault="00A25978"/>
    <w:p w:rsidR="00A25978" w:rsidRDefault="00A25978"/>
    <w:p w:rsidR="006861B2" w:rsidRDefault="006861B2"/>
    <w:p w:rsidR="00A31CB3" w:rsidRDefault="00A31CB3"/>
    <w:p w:rsidR="00A31CB3" w:rsidRDefault="00A31CB3"/>
    <w:tbl>
      <w:tblPr>
        <w:tblStyle w:val="a"/>
        <w:tblW w:w="56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690"/>
      </w:tblGrid>
      <w:tr w:rsidR="006861B2" w:rsidTr="00865E65">
        <w:trPr>
          <w:jc w:val="center"/>
        </w:trPr>
        <w:tc>
          <w:tcPr>
            <w:tcW w:w="1980" w:type="dxa"/>
          </w:tcPr>
          <w:p w:rsidR="006861B2" w:rsidRDefault="00F3785B">
            <w:r>
              <w:t>Prepared by:</w:t>
            </w:r>
          </w:p>
        </w:tc>
        <w:tc>
          <w:tcPr>
            <w:tcW w:w="3690" w:type="dxa"/>
          </w:tcPr>
          <w:p w:rsidR="006861B2" w:rsidRDefault="00EF11DD">
            <w:r>
              <w:t>Patricio Galván E.</w:t>
            </w:r>
          </w:p>
        </w:tc>
      </w:tr>
      <w:tr w:rsidR="006861B2" w:rsidTr="00865E65">
        <w:trPr>
          <w:jc w:val="center"/>
        </w:trPr>
        <w:tc>
          <w:tcPr>
            <w:tcW w:w="1980" w:type="dxa"/>
          </w:tcPr>
          <w:p w:rsidR="006861B2" w:rsidRDefault="00F3785B">
            <w:r>
              <w:t>Date:</w:t>
            </w:r>
          </w:p>
        </w:tc>
        <w:tc>
          <w:tcPr>
            <w:tcW w:w="3690" w:type="dxa"/>
          </w:tcPr>
          <w:p w:rsidR="006861B2" w:rsidRDefault="00865E65" w:rsidP="001278DD">
            <w:r>
              <w:t>May 22, 2025</w:t>
            </w:r>
          </w:p>
        </w:tc>
      </w:tr>
      <w:tr w:rsidR="006861B2" w:rsidTr="00865E65">
        <w:trPr>
          <w:jc w:val="center"/>
        </w:trPr>
        <w:tc>
          <w:tcPr>
            <w:tcW w:w="1980" w:type="dxa"/>
          </w:tcPr>
          <w:p w:rsidR="006861B2" w:rsidRDefault="007639C0">
            <w:r>
              <w:t>Version:</w:t>
            </w:r>
          </w:p>
        </w:tc>
        <w:tc>
          <w:tcPr>
            <w:tcW w:w="3690" w:type="dxa"/>
          </w:tcPr>
          <w:p w:rsidR="006861B2" w:rsidRDefault="007639C0">
            <w:r>
              <w:t>1</w:t>
            </w:r>
          </w:p>
        </w:tc>
      </w:tr>
    </w:tbl>
    <w:p w:rsidR="006861B2" w:rsidRDefault="00F3785B">
      <w:pPr>
        <w:spacing w:before="0" w:after="160"/>
        <w:jc w:val="left"/>
      </w:pPr>
      <w:r>
        <w:br w:type="page"/>
      </w:r>
    </w:p>
    <w:sdt>
      <w:sdtPr>
        <w:rPr>
          <w:rFonts w:ascii="Calibri" w:eastAsia="Calibri" w:hAnsi="Calibri" w:cs="Calibri"/>
          <w:color w:val="auto"/>
          <w:sz w:val="22"/>
          <w:szCs w:val="22"/>
          <w:lang w:val="es-ES"/>
        </w:rPr>
        <w:id w:val="763343280"/>
        <w:docPartObj>
          <w:docPartGallery w:val="Table of Contents"/>
          <w:docPartUnique/>
        </w:docPartObj>
      </w:sdtPr>
      <w:sdtEndPr>
        <w:rPr>
          <w:bCs/>
        </w:rPr>
      </w:sdtEndPr>
      <w:sdtContent>
        <w:p w:rsidR="00356542" w:rsidRPr="004F4E0D" w:rsidRDefault="004F4E0D" w:rsidP="00B77FE2">
          <w:pPr>
            <w:pStyle w:val="Sinespaciado"/>
          </w:pPr>
          <w:r w:rsidRPr="004F4E0D">
            <w:t>Content</w:t>
          </w:r>
        </w:p>
        <w:p w:rsidR="00A25978" w:rsidRDefault="00356542">
          <w:pPr>
            <w:pStyle w:val="TDC1"/>
            <w:tabs>
              <w:tab w:val="left" w:pos="440"/>
              <w:tab w:val="right" w:leader="dot" w:pos="8495"/>
            </w:tabs>
            <w:rPr>
              <w:rFonts w:asciiTheme="minorHAnsi" w:eastAsiaTheme="minorEastAsia" w:hAnsiTheme="minorHAnsi" w:cstheme="minorBidi"/>
              <w:noProof/>
              <w:lang w:val="es-CL"/>
            </w:rPr>
          </w:pPr>
          <w:r>
            <w:rPr>
              <w:b/>
              <w:bCs/>
              <w:lang w:val="es-ES"/>
            </w:rPr>
            <w:fldChar w:fldCharType="begin"/>
          </w:r>
          <w:r>
            <w:rPr>
              <w:b/>
              <w:bCs/>
              <w:lang w:val="es-ES"/>
            </w:rPr>
            <w:instrText xml:space="preserve"> TOC \o "2-3" \h \z \t "Título 1;1" </w:instrText>
          </w:r>
          <w:r>
            <w:rPr>
              <w:b/>
              <w:bCs/>
              <w:lang w:val="es-ES"/>
            </w:rPr>
            <w:fldChar w:fldCharType="separate"/>
          </w:r>
          <w:hyperlink w:anchor="_Toc203590646" w:history="1">
            <w:r w:rsidR="00A25978" w:rsidRPr="00717101">
              <w:rPr>
                <w:rStyle w:val="Hipervnculo"/>
                <w:noProof/>
              </w:rPr>
              <w:t>1</w:t>
            </w:r>
            <w:r w:rsidR="00A25978">
              <w:rPr>
                <w:rFonts w:asciiTheme="minorHAnsi" w:eastAsiaTheme="minorEastAsia" w:hAnsiTheme="minorHAnsi" w:cstheme="minorBidi"/>
                <w:noProof/>
                <w:lang w:val="es-CL"/>
              </w:rPr>
              <w:tab/>
            </w:r>
            <w:r w:rsidR="00A25978" w:rsidRPr="00717101">
              <w:rPr>
                <w:rStyle w:val="Hipervnculo"/>
                <w:noProof/>
              </w:rPr>
              <w:t>Introduction</w:t>
            </w:r>
            <w:r w:rsidR="00A25978">
              <w:rPr>
                <w:noProof/>
                <w:webHidden/>
              </w:rPr>
              <w:tab/>
            </w:r>
            <w:r w:rsidR="00A25978">
              <w:rPr>
                <w:noProof/>
                <w:webHidden/>
              </w:rPr>
              <w:fldChar w:fldCharType="begin"/>
            </w:r>
            <w:r w:rsidR="00A25978">
              <w:rPr>
                <w:noProof/>
                <w:webHidden/>
              </w:rPr>
              <w:instrText xml:space="preserve"> PAGEREF _Toc203590646 \h </w:instrText>
            </w:r>
            <w:r w:rsidR="00A25978">
              <w:rPr>
                <w:noProof/>
                <w:webHidden/>
              </w:rPr>
            </w:r>
            <w:r w:rsidR="00A25978">
              <w:rPr>
                <w:noProof/>
                <w:webHidden/>
              </w:rPr>
              <w:fldChar w:fldCharType="separate"/>
            </w:r>
            <w:r w:rsidR="00A25978">
              <w:rPr>
                <w:noProof/>
                <w:webHidden/>
              </w:rPr>
              <w:t>6</w:t>
            </w:r>
            <w:r w:rsidR="00A25978">
              <w:rPr>
                <w:noProof/>
                <w:webHidden/>
              </w:rPr>
              <w:fldChar w:fldCharType="end"/>
            </w:r>
          </w:hyperlink>
        </w:p>
        <w:p w:rsidR="00A25978" w:rsidRDefault="00A25978">
          <w:pPr>
            <w:pStyle w:val="TDC1"/>
            <w:tabs>
              <w:tab w:val="left" w:pos="440"/>
              <w:tab w:val="right" w:leader="dot" w:pos="8495"/>
            </w:tabs>
            <w:rPr>
              <w:rFonts w:asciiTheme="minorHAnsi" w:eastAsiaTheme="minorEastAsia" w:hAnsiTheme="minorHAnsi" w:cstheme="minorBidi"/>
              <w:noProof/>
              <w:lang w:val="es-CL"/>
            </w:rPr>
          </w:pPr>
          <w:hyperlink w:anchor="_Toc203590647" w:history="1">
            <w:r w:rsidRPr="00717101">
              <w:rPr>
                <w:rStyle w:val="Hipervnculo"/>
                <w:noProof/>
              </w:rPr>
              <w:t>2</w:t>
            </w:r>
            <w:r>
              <w:rPr>
                <w:rFonts w:asciiTheme="minorHAnsi" w:eastAsiaTheme="minorEastAsia" w:hAnsiTheme="minorHAnsi" w:cstheme="minorBidi"/>
                <w:noProof/>
                <w:lang w:val="es-CL"/>
              </w:rPr>
              <w:tab/>
            </w:r>
            <w:r w:rsidRPr="00717101">
              <w:rPr>
                <w:rStyle w:val="Hipervnculo"/>
                <w:noProof/>
              </w:rPr>
              <w:t>Profile, Context and Challenges of Quantia Trading SL</w:t>
            </w:r>
            <w:r>
              <w:rPr>
                <w:noProof/>
                <w:webHidden/>
              </w:rPr>
              <w:tab/>
            </w:r>
            <w:r>
              <w:rPr>
                <w:noProof/>
                <w:webHidden/>
              </w:rPr>
              <w:fldChar w:fldCharType="begin"/>
            </w:r>
            <w:r>
              <w:rPr>
                <w:noProof/>
                <w:webHidden/>
              </w:rPr>
              <w:instrText xml:space="preserve"> PAGEREF _Toc203590647 \h </w:instrText>
            </w:r>
            <w:r>
              <w:rPr>
                <w:noProof/>
                <w:webHidden/>
              </w:rPr>
            </w:r>
            <w:r>
              <w:rPr>
                <w:noProof/>
                <w:webHidden/>
              </w:rPr>
              <w:fldChar w:fldCharType="separate"/>
            </w:r>
            <w:r>
              <w:rPr>
                <w:noProof/>
                <w:webHidden/>
              </w:rPr>
              <w:t>6</w:t>
            </w:r>
            <w:r>
              <w:rPr>
                <w:noProof/>
                <w:webHidden/>
              </w:rPr>
              <w:fldChar w:fldCharType="end"/>
            </w:r>
          </w:hyperlink>
        </w:p>
        <w:p w:rsidR="00A25978" w:rsidRDefault="00A25978">
          <w:pPr>
            <w:pStyle w:val="TDC2"/>
            <w:tabs>
              <w:tab w:val="left" w:pos="880"/>
              <w:tab w:val="right" w:leader="dot" w:pos="8495"/>
            </w:tabs>
            <w:rPr>
              <w:rFonts w:asciiTheme="minorHAnsi" w:eastAsiaTheme="minorEastAsia" w:hAnsiTheme="minorHAnsi" w:cstheme="minorBidi"/>
              <w:noProof/>
              <w:lang w:val="es-CL"/>
            </w:rPr>
          </w:pPr>
          <w:hyperlink w:anchor="_Toc203590648" w:history="1">
            <w:r w:rsidRPr="00717101">
              <w:rPr>
                <w:rStyle w:val="Hipervnculo"/>
                <w:noProof/>
              </w:rPr>
              <w:t>2.1</w:t>
            </w:r>
            <w:r>
              <w:rPr>
                <w:rFonts w:asciiTheme="minorHAnsi" w:eastAsiaTheme="minorEastAsia" w:hAnsiTheme="minorHAnsi" w:cstheme="minorBidi"/>
                <w:noProof/>
                <w:lang w:val="es-CL"/>
              </w:rPr>
              <w:tab/>
            </w:r>
            <w:r w:rsidRPr="00717101">
              <w:rPr>
                <w:rStyle w:val="Hipervnculo"/>
                <w:noProof/>
              </w:rPr>
              <w:t>Industry Overview: Algorithmic Trading</w:t>
            </w:r>
            <w:r>
              <w:rPr>
                <w:noProof/>
                <w:webHidden/>
              </w:rPr>
              <w:tab/>
            </w:r>
            <w:r>
              <w:rPr>
                <w:noProof/>
                <w:webHidden/>
              </w:rPr>
              <w:fldChar w:fldCharType="begin"/>
            </w:r>
            <w:r>
              <w:rPr>
                <w:noProof/>
                <w:webHidden/>
              </w:rPr>
              <w:instrText xml:space="preserve"> PAGEREF _Toc203590648 \h </w:instrText>
            </w:r>
            <w:r>
              <w:rPr>
                <w:noProof/>
                <w:webHidden/>
              </w:rPr>
            </w:r>
            <w:r>
              <w:rPr>
                <w:noProof/>
                <w:webHidden/>
              </w:rPr>
              <w:fldChar w:fldCharType="separate"/>
            </w:r>
            <w:r>
              <w:rPr>
                <w:noProof/>
                <w:webHidden/>
              </w:rPr>
              <w:t>6</w:t>
            </w:r>
            <w:r>
              <w:rPr>
                <w:noProof/>
                <w:webHidden/>
              </w:rPr>
              <w:fldChar w:fldCharType="end"/>
            </w:r>
          </w:hyperlink>
        </w:p>
        <w:p w:rsidR="00A25978" w:rsidRDefault="00A25978">
          <w:pPr>
            <w:pStyle w:val="TDC2"/>
            <w:tabs>
              <w:tab w:val="left" w:pos="880"/>
              <w:tab w:val="right" w:leader="dot" w:pos="8495"/>
            </w:tabs>
            <w:rPr>
              <w:rFonts w:asciiTheme="minorHAnsi" w:eastAsiaTheme="minorEastAsia" w:hAnsiTheme="minorHAnsi" w:cstheme="minorBidi"/>
              <w:noProof/>
              <w:lang w:val="es-CL"/>
            </w:rPr>
          </w:pPr>
          <w:hyperlink w:anchor="_Toc203590649" w:history="1">
            <w:r w:rsidRPr="00717101">
              <w:rPr>
                <w:rStyle w:val="Hipervnculo"/>
                <w:noProof/>
              </w:rPr>
              <w:t>2.2</w:t>
            </w:r>
            <w:r>
              <w:rPr>
                <w:rFonts w:asciiTheme="minorHAnsi" w:eastAsiaTheme="minorEastAsia" w:hAnsiTheme="minorHAnsi" w:cstheme="minorBidi"/>
                <w:noProof/>
                <w:lang w:val="es-CL"/>
              </w:rPr>
              <w:tab/>
            </w:r>
            <w:r w:rsidRPr="00717101">
              <w:rPr>
                <w:rStyle w:val="Hipervnculo"/>
                <w:noProof/>
              </w:rPr>
              <w:t>Profile and structure of Quantia Trading SL</w:t>
            </w:r>
            <w:r>
              <w:rPr>
                <w:noProof/>
                <w:webHidden/>
              </w:rPr>
              <w:tab/>
            </w:r>
            <w:r>
              <w:rPr>
                <w:noProof/>
                <w:webHidden/>
              </w:rPr>
              <w:fldChar w:fldCharType="begin"/>
            </w:r>
            <w:r>
              <w:rPr>
                <w:noProof/>
                <w:webHidden/>
              </w:rPr>
              <w:instrText xml:space="preserve"> PAGEREF _Toc203590649 \h </w:instrText>
            </w:r>
            <w:r>
              <w:rPr>
                <w:noProof/>
                <w:webHidden/>
              </w:rPr>
            </w:r>
            <w:r>
              <w:rPr>
                <w:noProof/>
                <w:webHidden/>
              </w:rPr>
              <w:fldChar w:fldCharType="separate"/>
            </w:r>
            <w:r>
              <w:rPr>
                <w:noProof/>
                <w:webHidden/>
              </w:rPr>
              <w:t>6</w:t>
            </w:r>
            <w:r>
              <w:rPr>
                <w:noProof/>
                <w:webHidden/>
              </w:rPr>
              <w:fldChar w:fldCharType="end"/>
            </w:r>
          </w:hyperlink>
        </w:p>
        <w:p w:rsidR="00A25978" w:rsidRDefault="00A25978">
          <w:pPr>
            <w:pStyle w:val="TDC2"/>
            <w:tabs>
              <w:tab w:val="left" w:pos="880"/>
              <w:tab w:val="right" w:leader="dot" w:pos="8495"/>
            </w:tabs>
            <w:rPr>
              <w:rFonts w:asciiTheme="minorHAnsi" w:eastAsiaTheme="minorEastAsia" w:hAnsiTheme="minorHAnsi" w:cstheme="minorBidi"/>
              <w:noProof/>
              <w:lang w:val="es-CL"/>
            </w:rPr>
          </w:pPr>
          <w:hyperlink w:anchor="_Toc203590650" w:history="1">
            <w:r w:rsidRPr="00717101">
              <w:rPr>
                <w:rStyle w:val="Hipervnculo"/>
                <w:noProof/>
              </w:rPr>
              <w:t>2.3</w:t>
            </w:r>
            <w:r>
              <w:rPr>
                <w:rFonts w:asciiTheme="minorHAnsi" w:eastAsiaTheme="minorEastAsia" w:hAnsiTheme="minorHAnsi" w:cstheme="minorBidi"/>
                <w:noProof/>
                <w:lang w:val="es-CL"/>
              </w:rPr>
              <w:tab/>
            </w:r>
            <w:r w:rsidRPr="00717101">
              <w:rPr>
                <w:rStyle w:val="Hipervnculo"/>
                <w:noProof/>
              </w:rPr>
              <w:t>Infrastructure context and current challenges</w:t>
            </w:r>
            <w:r>
              <w:rPr>
                <w:noProof/>
                <w:webHidden/>
              </w:rPr>
              <w:tab/>
            </w:r>
            <w:r>
              <w:rPr>
                <w:noProof/>
                <w:webHidden/>
              </w:rPr>
              <w:fldChar w:fldCharType="begin"/>
            </w:r>
            <w:r>
              <w:rPr>
                <w:noProof/>
                <w:webHidden/>
              </w:rPr>
              <w:instrText xml:space="preserve"> PAGEREF _Toc203590650 \h </w:instrText>
            </w:r>
            <w:r>
              <w:rPr>
                <w:noProof/>
                <w:webHidden/>
              </w:rPr>
            </w:r>
            <w:r>
              <w:rPr>
                <w:noProof/>
                <w:webHidden/>
              </w:rPr>
              <w:fldChar w:fldCharType="separate"/>
            </w:r>
            <w:r>
              <w:rPr>
                <w:noProof/>
                <w:webHidden/>
              </w:rPr>
              <w:t>7</w:t>
            </w:r>
            <w:r>
              <w:rPr>
                <w:noProof/>
                <w:webHidden/>
              </w:rPr>
              <w:fldChar w:fldCharType="end"/>
            </w:r>
          </w:hyperlink>
        </w:p>
        <w:p w:rsidR="00A25978" w:rsidRDefault="00A25978">
          <w:pPr>
            <w:pStyle w:val="TDC1"/>
            <w:tabs>
              <w:tab w:val="left" w:pos="440"/>
              <w:tab w:val="right" w:leader="dot" w:pos="8495"/>
            </w:tabs>
            <w:rPr>
              <w:rFonts w:asciiTheme="minorHAnsi" w:eastAsiaTheme="minorEastAsia" w:hAnsiTheme="minorHAnsi" w:cstheme="minorBidi"/>
              <w:noProof/>
              <w:lang w:val="es-CL"/>
            </w:rPr>
          </w:pPr>
          <w:hyperlink w:anchor="_Toc203590651" w:history="1">
            <w:r w:rsidRPr="00717101">
              <w:rPr>
                <w:rStyle w:val="Hipervnculo"/>
                <w:noProof/>
              </w:rPr>
              <w:t>3</w:t>
            </w:r>
            <w:r>
              <w:rPr>
                <w:rFonts w:asciiTheme="minorHAnsi" w:eastAsiaTheme="minorEastAsia" w:hAnsiTheme="minorHAnsi" w:cstheme="minorBidi"/>
                <w:noProof/>
                <w:lang w:val="es-CL"/>
              </w:rPr>
              <w:tab/>
            </w:r>
            <w:r w:rsidRPr="00717101">
              <w:rPr>
                <w:rStyle w:val="Hipervnculo"/>
                <w:noProof/>
              </w:rPr>
              <w:t>Cases Identified for Cloud Migration</w:t>
            </w:r>
            <w:r>
              <w:rPr>
                <w:noProof/>
                <w:webHidden/>
              </w:rPr>
              <w:tab/>
            </w:r>
            <w:r>
              <w:rPr>
                <w:noProof/>
                <w:webHidden/>
              </w:rPr>
              <w:fldChar w:fldCharType="begin"/>
            </w:r>
            <w:r>
              <w:rPr>
                <w:noProof/>
                <w:webHidden/>
              </w:rPr>
              <w:instrText xml:space="preserve"> PAGEREF _Toc203590651 \h </w:instrText>
            </w:r>
            <w:r>
              <w:rPr>
                <w:noProof/>
                <w:webHidden/>
              </w:rPr>
            </w:r>
            <w:r>
              <w:rPr>
                <w:noProof/>
                <w:webHidden/>
              </w:rPr>
              <w:fldChar w:fldCharType="separate"/>
            </w:r>
            <w:r>
              <w:rPr>
                <w:noProof/>
                <w:webHidden/>
              </w:rPr>
              <w:t>9</w:t>
            </w:r>
            <w:r>
              <w:rPr>
                <w:noProof/>
                <w:webHidden/>
              </w:rPr>
              <w:fldChar w:fldCharType="end"/>
            </w:r>
          </w:hyperlink>
        </w:p>
        <w:p w:rsidR="00A25978" w:rsidRDefault="00A25978">
          <w:pPr>
            <w:pStyle w:val="TDC2"/>
            <w:tabs>
              <w:tab w:val="left" w:pos="880"/>
              <w:tab w:val="right" w:leader="dot" w:pos="8495"/>
            </w:tabs>
            <w:rPr>
              <w:rFonts w:asciiTheme="minorHAnsi" w:eastAsiaTheme="minorEastAsia" w:hAnsiTheme="minorHAnsi" w:cstheme="minorBidi"/>
              <w:noProof/>
              <w:lang w:val="es-CL"/>
            </w:rPr>
          </w:pPr>
          <w:hyperlink w:anchor="_Toc203590652" w:history="1">
            <w:r w:rsidRPr="00717101">
              <w:rPr>
                <w:rStyle w:val="Hipervnculo"/>
                <w:noProof/>
              </w:rPr>
              <w:t>3.1</w:t>
            </w:r>
            <w:r>
              <w:rPr>
                <w:rFonts w:asciiTheme="minorHAnsi" w:eastAsiaTheme="minorEastAsia" w:hAnsiTheme="minorHAnsi" w:cstheme="minorBidi"/>
                <w:noProof/>
                <w:lang w:val="es-CL"/>
              </w:rPr>
              <w:tab/>
            </w:r>
            <w:r w:rsidRPr="00717101">
              <w:rPr>
                <w:rStyle w:val="Hipervnculo"/>
                <w:noProof/>
              </w:rPr>
              <w:t>General context</w:t>
            </w:r>
            <w:r>
              <w:rPr>
                <w:noProof/>
                <w:webHidden/>
              </w:rPr>
              <w:tab/>
            </w:r>
            <w:r>
              <w:rPr>
                <w:noProof/>
                <w:webHidden/>
              </w:rPr>
              <w:fldChar w:fldCharType="begin"/>
            </w:r>
            <w:r>
              <w:rPr>
                <w:noProof/>
                <w:webHidden/>
              </w:rPr>
              <w:instrText xml:space="preserve"> PAGEREF _Toc203590652 \h </w:instrText>
            </w:r>
            <w:r>
              <w:rPr>
                <w:noProof/>
                <w:webHidden/>
              </w:rPr>
            </w:r>
            <w:r>
              <w:rPr>
                <w:noProof/>
                <w:webHidden/>
              </w:rPr>
              <w:fldChar w:fldCharType="separate"/>
            </w:r>
            <w:r>
              <w:rPr>
                <w:noProof/>
                <w:webHidden/>
              </w:rPr>
              <w:t>9</w:t>
            </w:r>
            <w:r>
              <w:rPr>
                <w:noProof/>
                <w:webHidden/>
              </w:rPr>
              <w:fldChar w:fldCharType="end"/>
            </w:r>
          </w:hyperlink>
        </w:p>
        <w:p w:rsidR="00A25978" w:rsidRDefault="00A25978">
          <w:pPr>
            <w:pStyle w:val="TDC2"/>
            <w:tabs>
              <w:tab w:val="left" w:pos="880"/>
              <w:tab w:val="right" w:leader="dot" w:pos="8495"/>
            </w:tabs>
            <w:rPr>
              <w:rFonts w:asciiTheme="minorHAnsi" w:eastAsiaTheme="minorEastAsia" w:hAnsiTheme="minorHAnsi" w:cstheme="minorBidi"/>
              <w:noProof/>
              <w:lang w:val="es-CL"/>
            </w:rPr>
          </w:pPr>
          <w:hyperlink w:anchor="_Toc203590653" w:history="1">
            <w:r w:rsidRPr="00717101">
              <w:rPr>
                <w:rStyle w:val="Hipervnculo"/>
                <w:noProof/>
              </w:rPr>
              <w:t>3.2</w:t>
            </w:r>
            <w:r>
              <w:rPr>
                <w:rFonts w:asciiTheme="minorHAnsi" w:eastAsiaTheme="minorEastAsia" w:hAnsiTheme="minorHAnsi" w:cstheme="minorBidi"/>
                <w:noProof/>
                <w:lang w:val="es-CL"/>
              </w:rPr>
              <w:tab/>
            </w:r>
            <w:r w:rsidRPr="00717101">
              <w:rPr>
                <w:rStyle w:val="Hipervnculo"/>
                <w:noProof/>
              </w:rPr>
              <w:t>Selection criteria</w:t>
            </w:r>
            <w:r>
              <w:rPr>
                <w:noProof/>
                <w:webHidden/>
              </w:rPr>
              <w:tab/>
            </w:r>
            <w:r>
              <w:rPr>
                <w:noProof/>
                <w:webHidden/>
              </w:rPr>
              <w:fldChar w:fldCharType="begin"/>
            </w:r>
            <w:r>
              <w:rPr>
                <w:noProof/>
                <w:webHidden/>
              </w:rPr>
              <w:instrText xml:space="preserve"> PAGEREF _Toc203590653 \h </w:instrText>
            </w:r>
            <w:r>
              <w:rPr>
                <w:noProof/>
                <w:webHidden/>
              </w:rPr>
            </w:r>
            <w:r>
              <w:rPr>
                <w:noProof/>
                <w:webHidden/>
              </w:rPr>
              <w:fldChar w:fldCharType="separate"/>
            </w:r>
            <w:r>
              <w:rPr>
                <w:noProof/>
                <w:webHidden/>
              </w:rPr>
              <w:t>9</w:t>
            </w:r>
            <w:r>
              <w:rPr>
                <w:noProof/>
                <w:webHidden/>
              </w:rPr>
              <w:fldChar w:fldCharType="end"/>
            </w:r>
          </w:hyperlink>
        </w:p>
        <w:p w:rsidR="00A25978" w:rsidRDefault="00A25978">
          <w:pPr>
            <w:pStyle w:val="TDC2"/>
            <w:tabs>
              <w:tab w:val="left" w:pos="880"/>
              <w:tab w:val="right" w:leader="dot" w:pos="8495"/>
            </w:tabs>
            <w:rPr>
              <w:rFonts w:asciiTheme="minorHAnsi" w:eastAsiaTheme="minorEastAsia" w:hAnsiTheme="minorHAnsi" w:cstheme="minorBidi"/>
              <w:noProof/>
              <w:lang w:val="es-CL"/>
            </w:rPr>
          </w:pPr>
          <w:hyperlink w:anchor="_Toc203590654" w:history="1">
            <w:r w:rsidRPr="00717101">
              <w:rPr>
                <w:rStyle w:val="Hipervnculo"/>
                <w:noProof/>
              </w:rPr>
              <w:t>3.3</w:t>
            </w:r>
            <w:r>
              <w:rPr>
                <w:rFonts w:asciiTheme="minorHAnsi" w:eastAsiaTheme="minorEastAsia" w:hAnsiTheme="minorHAnsi" w:cstheme="minorBidi"/>
                <w:noProof/>
                <w:lang w:val="es-CL"/>
              </w:rPr>
              <w:tab/>
            </w:r>
            <w:r w:rsidRPr="00717101">
              <w:rPr>
                <w:rStyle w:val="Hipervnculo"/>
                <w:noProof/>
              </w:rPr>
              <w:t>Summary of identified cases</w:t>
            </w:r>
            <w:r>
              <w:rPr>
                <w:noProof/>
                <w:webHidden/>
              </w:rPr>
              <w:tab/>
            </w:r>
            <w:r>
              <w:rPr>
                <w:noProof/>
                <w:webHidden/>
              </w:rPr>
              <w:fldChar w:fldCharType="begin"/>
            </w:r>
            <w:r>
              <w:rPr>
                <w:noProof/>
                <w:webHidden/>
              </w:rPr>
              <w:instrText xml:space="preserve"> PAGEREF _Toc203590654 \h </w:instrText>
            </w:r>
            <w:r>
              <w:rPr>
                <w:noProof/>
                <w:webHidden/>
              </w:rPr>
            </w:r>
            <w:r>
              <w:rPr>
                <w:noProof/>
                <w:webHidden/>
              </w:rPr>
              <w:fldChar w:fldCharType="separate"/>
            </w:r>
            <w:r>
              <w:rPr>
                <w:noProof/>
                <w:webHidden/>
              </w:rPr>
              <w:t>10</w:t>
            </w:r>
            <w:r>
              <w:rPr>
                <w:noProof/>
                <w:webHidden/>
              </w:rPr>
              <w:fldChar w:fldCharType="end"/>
            </w:r>
          </w:hyperlink>
        </w:p>
        <w:p w:rsidR="00A25978" w:rsidRDefault="00A25978">
          <w:pPr>
            <w:pStyle w:val="TDC1"/>
            <w:tabs>
              <w:tab w:val="left" w:pos="440"/>
              <w:tab w:val="right" w:leader="dot" w:pos="8495"/>
            </w:tabs>
            <w:rPr>
              <w:rFonts w:asciiTheme="minorHAnsi" w:eastAsiaTheme="minorEastAsia" w:hAnsiTheme="minorHAnsi" w:cstheme="minorBidi"/>
              <w:noProof/>
              <w:lang w:val="es-CL"/>
            </w:rPr>
          </w:pPr>
          <w:hyperlink w:anchor="_Toc203590655" w:history="1">
            <w:r w:rsidRPr="00717101">
              <w:rPr>
                <w:rStyle w:val="Hipervnculo"/>
                <w:noProof/>
              </w:rPr>
              <w:t>4</w:t>
            </w:r>
            <w:r>
              <w:rPr>
                <w:rFonts w:asciiTheme="minorHAnsi" w:eastAsiaTheme="minorEastAsia" w:hAnsiTheme="minorHAnsi" w:cstheme="minorBidi"/>
                <w:noProof/>
                <w:lang w:val="es-CL"/>
              </w:rPr>
              <w:tab/>
            </w:r>
            <w:r w:rsidRPr="00717101">
              <w:rPr>
                <w:rStyle w:val="Hipervnculo"/>
                <w:noProof/>
              </w:rPr>
              <w:t>Detailed Use Case Analysis</w:t>
            </w:r>
            <w:r>
              <w:rPr>
                <w:noProof/>
                <w:webHidden/>
              </w:rPr>
              <w:tab/>
            </w:r>
            <w:r>
              <w:rPr>
                <w:noProof/>
                <w:webHidden/>
              </w:rPr>
              <w:fldChar w:fldCharType="begin"/>
            </w:r>
            <w:r>
              <w:rPr>
                <w:noProof/>
                <w:webHidden/>
              </w:rPr>
              <w:instrText xml:space="preserve"> PAGEREF _Toc203590655 \h </w:instrText>
            </w:r>
            <w:r>
              <w:rPr>
                <w:noProof/>
                <w:webHidden/>
              </w:rPr>
            </w:r>
            <w:r>
              <w:rPr>
                <w:noProof/>
                <w:webHidden/>
              </w:rPr>
              <w:fldChar w:fldCharType="separate"/>
            </w:r>
            <w:r>
              <w:rPr>
                <w:noProof/>
                <w:webHidden/>
              </w:rPr>
              <w:t>11</w:t>
            </w:r>
            <w:r>
              <w:rPr>
                <w:noProof/>
                <w:webHidden/>
              </w:rPr>
              <w:fldChar w:fldCharType="end"/>
            </w:r>
          </w:hyperlink>
        </w:p>
        <w:p w:rsidR="00A25978" w:rsidRDefault="00A25978">
          <w:pPr>
            <w:pStyle w:val="TDC2"/>
            <w:tabs>
              <w:tab w:val="left" w:pos="880"/>
              <w:tab w:val="right" w:leader="dot" w:pos="8495"/>
            </w:tabs>
            <w:rPr>
              <w:rFonts w:asciiTheme="minorHAnsi" w:eastAsiaTheme="minorEastAsia" w:hAnsiTheme="minorHAnsi" w:cstheme="minorBidi"/>
              <w:noProof/>
              <w:lang w:val="es-CL"/>
            </w:rPr>
          </w:pPr>
          <w:hyperlink w:anchor="_Toc203590656" w:history="1">
            <w:r w:rsidRPr="00717101">
              <w:rPr>
                <w:rStyle w:val="Hipervnculo"/>
                <w:noProof/>
              </w:rPr>
              <w:t>4.1</w:t>
            </w:r>
            <w:r>
              <w:rPr>
                <w:rFonts w:asciiTheme="minorHAnsi" w:eastAsiaTheme="minorEastAsia" w:hAnsiTheme="minorHAnsi" w:cstheme="minorBidi"/>
                <w:noProof/>
                <w:lang w:val="es-CL"/>
              </w:rPr>
              <w:tab/>
            </w:r>
            <w:r w:rsidRPr="00717101">
              <w:rPr>
                <w:rStyle w:val="Hipervnculo"/>
                <w:noProof/>
              </w:rPr>
              <w:t>Backtesting of strategies</w:t>
            </w:r>
            <w:r>
              <w:rPr>
                <w:noProof/>
                <w:webHidden/>
              </w:rPr>
              <w:tab/>
            </w:r>
            <w:r>
              <w:rPr>
                <w:noProof/>
                <w:webHidden/>
              </w:rPr>
              <w:fldChar w:fldCharType="begin"/>
            </w:r>
            <w:r>
              <w:rPr>
                <w:noProof/>
                <w:webHidden/>
              </w:rPr>
              <w:instrText xml:space="preserve"> PAGEREF _Toc203590656 \h </w:instrText>
            </w:r>
            <w:r>
              <w:rPr>
                <w:noProof/>
                <w:webHidden/>
              </w:rPr>
            </w:r>
            <w:r>
              <w:rPr>
                <w:noProof/>
                <w:webHidden/>
              </w:rPr>
              <w:fldChar w:fldCharType="separate"/>
            </w:r>
            <w:r>
              <w:rPr>
                <w:noProof/>
                <w:webHidden/>
              </w:rPr>
              <w:t>11</w:t>
            </w:r>
            <w:r>
              <w:rPr>
                <w:noProof/>
                <w:webHidden/>
              </w:rPr>
              <w:fldChar w:fldCharType="end"/>
            </w:r>
          </w:hyperlink>
        </w:p>
        <w:p w:rsidR="00A25978" w:rsidRDefault="00A25978">
          <w:pPr>
            <w:pStyle w:val="TDC2"/>
            <w:tabs>
              <w:tab w:val="left" w:pos="880"/>
              <w:tab w:val="right" w:leader="dot" w:pos="8495"/>
            </w:tabs>
            <w:rPr>
              <w:rFonts w:asciiTheme="minorHAnsi" w:eastAsiaTheme="minorEastAsia" w:hAnsiTheme="minorHAnsi" w:cstheme="minorBidi"/>
              <w:noProof/>
              <w:lang w:val="es-CL"/>
            </w:rPr>
          </w:pPr>
          <w:hyperlink w:anchor="_Toc203590657" w:history="1">
            <w:r w:rsidRPr="00717101">
              <w:rPr>
                <w:rStyle w:val="Hipervnculo"/>
                <w:noProof/>
              </w:rPr>
              <w:t>4.2</w:t>
            </w:r>
            <w:r>
              <w:rPr>
                <w:rFonts w:asciiTheme="minorHAnsi" w:eastAsiaTheme="minorEastAsia" w:hAnsiTheme="minorHAnsi" w:cstheme="minorBidi"/>
                <w:noProof/>
                <w:lang w:val="es-CL"/>
              </w:rPr>
              <w:tab/>
            </w:r>
            <w:r w:rsidRPr="00717101">
              <w:rPr>
                <w:rStyle w:val="Hipervnculo"/>
                <w:noProof/>
              </w:rPr>
              <w:t>Training and deployment of predictive models</w:t>
            </w:r>
            <w:r>
              <w:rPr>
                <w:noProof/>
                <w:webHidden/>
              </w:rPr>
              <w:tab/>
            </w:r>
            <w:r>
              <w:rPr>
                <w:noProof/>
                <w:webHidden/>
              </w:rPr>
              <w:fldChar w:fldCharType="begin"/>
            </w:r>
            <w:r>
              <w:rPr>
                <w:noProof/>
                <w:webHidden/>
              </w:rPr>
              <w:instrText xml:space="preserve"> PAGEREF _Toc203590657 \h </w:instrText>
            </w:r>
            <w:r>
              <w:rPr>
                <w:noProof/>
                <w:webHidden/>
              </w:rPr>
            </w:r>
            <w:r>
              <w:rPr>
                <w:noProof/>
                <w:webHidden/>
              </w:rPr>
              <w:fldChar w:fldCharType="separate"/>
            </w:r>
            <w:r>
              <w:rPr>
                <w:noProof/>
                <w:webHidden/>
              </w:rPr>
              <w:t>13</w:t>
            </w:r>
            <w:r>
              <w:rPr>
                <w:noProof/>
                <w:webHidden/>
              </w:rPr>
              <w:fldChar w:fldCharType="end"/>
            </w:r>
          </w:hyperlink>
        </w:p>
        <w:p w:rsidR="00A25978" w:rsidRDefault="00A25978">
          <w:pPr>
            <w:pStyle w:val="TDC2"/>
            <w:tabs>
              <w:tab w:val="left" w:pos="880"/>
              <w:tab w:val="right" w:leader="dot" w:pos="8495"/>
            </w:tabs>
            <w:rPr>
              <w:rFonts w:asciiTheme="minorHAnsi" w:eastAsiaTheme="minorEastAsia" w:hAnsiTheme="minorHAnsi" w:cstheme="minorBidi"/>
              <w:noProof/>
              <w:lang w:val="es-CL"/>
            </w:rPr>
          </w:pPr>
          <w:hyperlink w:anchor="_Toc203590658" w:history="1">
            <w:r w:rsidRPr="00717101">
              <w:rPr>
                <w:rStyle w:val="Hipervnculo"/>
                <w:noProof/>
              </w:rPr>
              <w:t>4.3</w:t>
            </w:r>
            <w:r>
              <w:rPr>
                <w:rFonts w:asciiTheme="minorHAnsi" w:eastAsiaTheme="minorEastAsia" w:hAnsiTheme="minorHAnsi" w:cstheme="minorBidi"/>
                <w:noProof/>
                <w:lang w:val="es-CL"/>
              </w:rPr>
              <w:tab/>
            </w:r>
            <w:r w:rsidRPr="00717101">
              <w:rPr>
                <w:rStyle w:val="Hipervnculo"/>
                <w:noProof/>
              </w:rPr>
              <w:t>Task automation and bots</w:t>
            </w:r>
            <w:r>
              <w:rPr>
                <w:noProof/>
                <w:webHidden/>
              </w:rPr>
              <w:tab/>
            </w:r>
            <w:r>
              <w:rPr>
                <w:noProof/>
                <w:webHidden/>
              </w:rPr>
              <w:fldChar w:fldCharType="begin"/>
            </w:r>
            <w:r>
              <w:rPr>
                <w:noProof/>
                <w:webHidden/>
              </w:rPr>
              <w:instrText xml:space="preserve"> PAGEREF _Toc203590658 \h </w:instrText>
            </w:r>
            <w:r>
              <w:rPr>
                <w:noProof/>
                <w:webHidden/>
              </w:rPr>
            </w:r>
            <w:r>
              <w:rPr>
                <w:noProof/>
                <w:webHidden/>
              </w:rPr>
              <w:fldChar w:fldCharType="separate"/>
            </w:r>
            <w:r>
              <w:rPr>
                <w:noProof/>
                <w:webHidden/>
              </w:rPr>
              <w:t>15</w:t>
            </w:r>
            <w:r>
              <w:rPr>
                <w:noProof/>
                <w:webHidden/>
              </w:rPr>
              <w:fldChar w:fldCharType="end"/>
            </w:r>
          </w:hyperlink>
        </w:p>
        <w:p w:rsidR="00A25978" w:rsidRDefault="00A25978">
          <w:pPr>
            <w:pStyle w:val="TDC2"/>
            <w:tabs>
              <w:tab w:val="left" w:pos="880"/>
              <w:tab w:val="right" w:leader="dot" w:pos="8495"/>
            </w:tabs>
            <w:rPr>
              <w:rFonts w:asciiTheme="minorHAnsi" w:eastAsiaTheme="minorEastAsia" w:hAnsiTheme="minorHAnsi" w:cstheme="minorBidi"/>
              <w:noProof/>
              <w:lang w:val="es-CL"/>
            </w:rPr>
          </w:pPr>
          <w:hyperlink w:anchor="_Toc203590659" w:history="1">
            <w:r w:rsidRPr="00717101">
              <w:rPr>
                <w:rStyle w:val="Hipervnculo"/>
                <w:noProof/>
              </w:rPr>
              <w:t>4.4</w:t>
            </w:r>
            <w:r>
              <w:rPr>
                <w:rFonts w:asciiTheme="minorHAnsi" w:eastAsiaTheme="minorEastAsia" w:hAnsiTheme="minorHAnsi" w:cstheme="minorBidi"/>
                <w:noProof/>
                <w:lang w:val="es-CL"/>
              </w:rPr>
              <w:tab/>
            </w:r>
            <w:r w:rsidRPr="00717101">
              <w:rPr>
                <w:rStyle w:val="Hipervnculo"/>
                <w:noProof/>
              </w:rPr>
              <w:t>Real-time monitoring and alerts</w:t>
            </w:r>
            <w:r>
              <w:rPr>
                <w:noProof/>
                <w:webHidden/>
              </w:rPr>
              <w:tab/>
            </w:r>
            <w:r>
              <w:rPr>
                <w:noProof/>
                <w:webHidden/>
              </w:rPr>
              <w:fldChar w:fldCharType="begin"/>
            </w:r>
            <w:r>
              <w:rPr>
                <w:noProof/>
                <w:webHidden/>
              </w:rPr>
              <w:instrText xml:space="preserve"> PAGEREF _Toc203590659 \h </w:instrText>
            </w:r>
            <w:r>
              <w:rPr>
                <w:noProof/>
                <w:webHidden/>
              </w:rPr>
            </w:r>
            <w:r>
              <w:rPr>
                <w:noProof/>
                <w:webHidden/>
              </w:rPr>
              <w:fldChar w:fldCharType="separate"/>
            </w:r>
            <w:r>
              <w:rPr>
                <w:noProof/>
                <w:webHidden/>
              </w:rPr>
              <w:t>16</w:t>
            </w:r>
            <w:r>
              <w:rPr>
                <w:noProof/>
                <w:webHidden/>
              </w:rPr>
              <w:fldChar w:fldCharType="end"/>
            </w:r>
          </w:hyperlink>
        </w:p>
        <w:p w:rsidR="00A25978" w:rsidRDefault="00A25978">
          <w:pPr>
            <w:pStyle w:val="TDC2"/>
            <w:tabs>
              <w:tab w:val="left" w:pos="880"/>
              <w:tab w:val="right" w:leader="dot" w:pos="8495"/>
            </w:tabs>
            <w:rPr>
              <w:rFonts w:asciiTheme="minorHAnsi" w:eastAsiaTheme="minorEastAsia" w:hAnsiTheme="minorHAnsi" w:cstheme="minorBidi"/>
              <w:noProof/>
              <w:lang w:val="es-CL"/>
            </w:rPr>
          </w:pPr>
          <w:hyperlink w:anchor="_Toc203590660" w:history="1">
            <w:r w:rsidRPr="00717101">
              <w:rPr>
                <w:rStyle w:val="Hipervnculo"/>
                <w:noProof/>
              </w:rPr>
              <w:t>4.5</w:t>
            </w:r>
            <w:r>
              <w:rPr>
                <w:rFonts w:asciiTheme="minorHAnsi" w:eastAsiaTheme="minorEastAsia" w:hAnsiTheme="minorHAnsi" w:cstheme="minorBidi"/>
                <w:noProof/>
                <w:lang w:val="es-CL"/>
              </w:rPr>
              <w:tab/>
            </w:r>
            <w:r w:rsidRPr="00717101">
              <w:rPr>
                <w:rStyle w:val="Hipervnculo"/>
                <w:noProof/>
              </w:rPr>
              <w:t>Secure storage and automatic backups</w:t>
            </w:r>
            <w:r>
              <w:rPr>
                <w:noProof/>
                <w:webHidden/>
              </w:rPr>
              <w:tab/>
            </w:r>
            <w:r>
              <w:rPr>
                <w:noProof/>
                <w:webHidden/>
              </w:rPr>
              <w:fldChar w:fldCharType="begin"/>
            </w:r>
            <w:r>
              <w:rPr>
                <w:noProof/>
                <w:webHidden/>
              </w:rPr>
              <w:instrText xml:space="preserve"> PAGEREF _Toc203590660 \h </w:instrText>
            </w:r>
            <w:r>
              <w:rPr>
                <w:noProof/>
                <w:webHidden/>
              </w:rPr>
            </w:r>
            <w:r>
              <w:rPr>
                <w:noProof/>
                <w:webHidden/>
              </w:rPr>
              <w:fldChar w:fldCharType="separate"/>
            </w:r>
            <w:r>
              <w:rPr>
                <w:noProof/>
                <w:webHidden/>
              </w:rPr>
              <w:t>18</w:t>
            </w:r>
            <w:r>
              <w:rPr>
                <w:noProof/>
                <w:webHidden/>
              </w:rPr>
              <w:fldChar w:fldCharType="end"/>
            </w:r>
          </w:hyperlink>
        </w:p>
        <w:p w:rsidR="00A25978" w:rsidRDefault="00A25978">
          <w:pPr>
            <w:pStyle w:val="TDC1"/>
            <w:tabs>
              <w:tab w:val="left" w:pos="440"/>
              <w:tab w:val="right" w:leader="dot" w:pos="8495"/>
            </w:tabs>
            <w:rPr>
              <w:rFonts w:asciiTheme="minorHAnsi" w:eastAsiaTheme="minorEastAsia" w:hAnsiTheme="minorHAnsi" w:cstheme="minorBidi"/>
              <w:noProof/>
              <w:lang w:val="es-CL"/>
            </w:rPr>
          </w:pPr>
          <w:hyperlink w:anchor="_Toc203590661" w:history="1">
            <w:r w:rsidRPr="00717101">
              <w:rPr>
                <w:rStyle w:val="Hipervnculo"/>
                <w:noProof/>
              </w:rPr>
              <w:t>5</w:t>
            </w:r>
            <w:r>
              <w:rPr>
                <w:rFonts w:asciiTheme="minorHAnsi" w:eastAsiaTheme="minorEastAsia" w:hAnsiTheme="minorHAnsi" w:cstheme="minorBidi"/>
                <w:noProof/>
                <w:lang w:val="es-CL"/>
              </w:rPr>
              <w:tab/>
            </w:r>
            <w:r w:rsidRPr="00717101">
              <w:rPr>
                <w:rStyle w:val="Hipervnculo"/>
                <w:noProof/>
              </w:rPr>
              <w:t>Global comparison between cloud providers</w:t>
            </w:r>
            <w:r>
              <w:rPr>
                <w:noProof/>
                <w:webHidden/>
              </w:rPr>
              <w:tab/>
            </w:r>
            <w:r>
              <w:rPr>
                <w:noProof/>
                <w:webHidden/>
              </w:rPr>
              <w:fldChar w:fldCharType="begin"/>
            </w:r>
            <w:r>
              <w:rPr>
                <w:noProof/>
                <w:webHidden/>
              </w:rPr>
              <w:instrText xml:space="preserve"> PAGEREF _Toc203590661 \h </w:instrText>
            </w:r>
            <w:r>
              <w:rPr>
                <w:noProof/>
                <w:webHidden/>
              </w:rPr>
            </w:r>
            <w:r>
              <w:rPr>
                <w:noProof/>
                <w:webHidden/>
              </w:rPr>
              <w:fldChar w:fldCharType="separate"/>
            </w:r>
            <w:r>
              <w:rPr>
                <w:noProof/>
                <w:webHidden/>
              </w:rPr>
              <w:t>20</w:t>
            </w:r>
            <w:r>
              <w:rPr>
                <w:noProof/>
                <w:webHidden/>
              </w:rPr>
              <w:fldChar w:fldCharType="end"/>
            </w:r>
          </w:hyperlink>
        </w:p>
        <w:p w:rsidR="00A25978" w:rsidRDefault="00A25978">
          <w:pPr>
            <w:pStyle w:val="TDC2"/>
            <w:tabs>
              <w:tab w:val="left" w:pos="880"/>
              <w:tab w:val="right" w:leader="dot" w:pos="8495"/>
            </w:tabs>
            <w:rPr>
              <w:rFonts w:asciiTheme="minorHAnsi" w:eastAsiaTheme="minorEastAsia" w:hAnsiTheme="minorHAnsi" w:cstheme="minorBidi"/>
              <w:noProof/>
              <w:lang w:val="es-CL"/>
            </w:rPr>
          </w:pPr>
          <w:hyperlink w:anchor="_Toc203590662" w:history="1">
            <w:r w:rsidRPr="00717101">
              <w:rPr>
                <w:rStyle w:val="Hipervnculo"/>
                <w:noProof/>
              </w:rPr>
              <w:t>5.1</w:t>
            </w:r>
            <w:r>
              <w:rPr>
                <w:rFonts w:asciiTheme="minorHAnsi" w:eastAsiaTheme="minorEastAsia" w:hAnsiTheme="minorHAnsi" w:cstheme="minorBidi"/>
                <w:noProof/>
                <w:lang w:val="es-CL"/>
              </w:rPr>
              <w:tab/>
            </w:r>
            <w:r w:rsidRPr="00717101">
              <w:rPr>
                <w:rStyle w:val="Hipervnculo"/>
                <w:noProof/>
              </w:rPr>
              <w:t>Differentiated approaches</w:t>
            </w:r>
            <w:r>
              <w:rPr>
                <w:noProof/>
                <w:webHidden/>
              </w:rPr>
              <w:tab/>
            </w:r>
            <w:r>
              <w:rPr>
                <w:noProof/>
                <w:webHidden/>
              </w:rPr>
              <w:fldChar w:fldCharType="begin"/>
            </w:r>
            <w:r>
              <w:rPr>
                <w:noProof/>
                <w:webHidden/>
              </w:rPr>
              <w:instrText xml:space="preserve"> PAGEREF _Toc203590662 \h </w:instrText>
            </w:r>
            <w:r>
              <w:rPr>
                <w:noProof/>
                <w:webHidden/>
              </w:rPr>
            </w:r>
            <w:r>
              <w:rPr>
                <w:noProof/>
                <w:webHidden/>
              </w:rPr>
              <w:fldChar w:fldCharType="separate"/>
            </w:r>
            <w:r>
              <w:rPr>
                <w:noProof/>
                <w:webHidden/>
              </w:rPr>
              <w:t>20</w:t>
            </w:r>
            <w:r>
              <w:rPr>
                <w:noProof/>
                <w:webHidden/>
              </w:rPr>
              <w:fldChar w:fldCharType="end"/>
            </w:r>
          </w:hyperlink>
        </w:p>
        <w:p w:rsidR="00A25978" w:rsidRDefault="00A25978">
          <w:pPr>
            <w:pStyle w:val="TDC2"/>
            <w:tabs>
              <w:tab w:val="left" w:pos="880"/>
              <w:tab w:val="right" w:leader="dot" w:pos="8495"/>
            </w:tabs>
            <w:rPr>
              <w:rFonts w:asciiTheme="minorHAnsi" w:eastAsiaTheme="minorEastAsia" w:hAnsiTheme="minorHAnsi" w:cstheme="minorBidi"/>
              <w:noProof/>
              <w:lang w:val="es-CL"/>
            </w:rPr>
          </w:pPr>
          <w:hyperlink w:anchor="_Toc203590663" w:history="1">
            <w:r w:rsidRPr="00717101">
              <w:rPr>
                <w:rStyle w:val="Hipervnculo"/>
                <w:noProof/>
              </w:rPr>
              <w:t>5.2</w:t>
            </w:r>
            <w:r>
              <w:rPr>
                <w:rFonts w:asciiTheme="minorHAnsi" w:eastAsiaTheme="minorEastAsia" w:hAnsiTheme="minorHAnsi" w:cstheme="minorBidi"/>
                <w:noProof/>
                <w:lang w:val="es-CL"/>
              </w:rPr>
              <w:tab/>
            </w:r>
            <w:r w:rsidRPr="00717101">
              <w:rPr>
                <w:rStyle w:val="Hipervnculo"/>
                <w:noProof/>
              </w:rPr>
              <w:t>Conclusion of the Comparison</w:t>
            </w:r>
            <w:r>
              <w:rPr>
                <w:noProof/>
                <w:webHidden/>
              </w:rPr>
              <w:tab/>
            </w:r>
            <w:r>
              <w:rPr>
                <w:noProof/>
                <w:webHidden/>
              </w:rPr>
              <w:fldChar w:fldCharType="begin"/>
            </w:r>
            <w:r>
              <w:rPr>
                <w:noProof/>
                <w:webHidden/>
              </w:rPr>
              <w:instrText xml:space="preserve"> PAGEREF _Toc203590663 \h </w:instrText>
            </w:r>
            <w:r>
              <w:rPr>
                <w:noProof/>
                <w:webHidden/>
              </w:rPr>
            </w:r>
            <w:r>
              <w:rPr>
                <w:noProof/>
                <w:webHidden/>
              </w:rPr>
              <w:fldChar w:fldCharType="separate"/>
            </w:r>
            <w:r>
              <w:rPr>
                <w:noProof/>
                <w:webHidden/>
              </w:rPr>
              <w:t>21</w:t>
            </w:r>
            <w:r>
              <w:rPr>
                <w:noProof/>
                <w:webHidden/>
              </w:rPr>
              <w:fldChar w:fldCharType="end"/>
            </w:r>
          </w:hyperlink>
        </w:p>
        <w:p w:rsidR="00A25978" w:rsidRDefault="00A25978">
          <w:pPr>
            <w:pStyle w:val="TDC1"/>
            <w:tabs>
              <w:tab w:val="left" w:pos="440"/>
              <w:tab w:val="right" w:leader="dot" w:pos="8495"/>
            </w:tabs>
            <w:rPr>
              <w:rFonts w:asciiTheme="minorHAnsi" w:eastAsiaTheme="minorEastAsia" w:hAnsiTheme="minorHAnsi" w:cstheme="minorBidi"/>
              <w:noProof/>
              <w:lang w:val="es-CL"/>
            </w:rPr>
          </w:pPr>
          <w:hyperlink w:anchor="_Toc203590664" w:history="1">
            <w:r w:rsidRPr="00717101">
              <w:rPr>
                <w:rStyle w:val="Hipervnculo"/>
                <w:noProof/>
              </w:rPr>
              <w:t>6</w:t>
            </w:r>
            <w:r>
              <w:rPr>
                <w:rFonts w:asciiTheme="minorHAnsi" w:eastAsiaTheme="minorEastAsia" w:hAnsiTheme="minorHAnsi" w:cstheme="minorBidi"/>
                <w:noProof/>
                <w:lang w:val="es-CL"/>
              </w:rPr>
              <w:tab/>
            </w:r>
            <w:r w:rsidRPr="00717101">
              <w:rPr>
                <w:rStyle w:val="Hipervnculo"/>
                <w:noProof/>
              </w:rPr>
              <w:t>Considerations for Cloud Migration</w:t>
            </w:r>
            <w:r>
              <w:rPr>
                <w:noProof/>
                <w:webHidden/>
              </w:rPr>
              <w:tab/>
            </w:r>
            <w:r>
              <w:rPr>
                <w:noProof/>
                <w:webHidden/>
              </w:rPr>
              <w:fldChar w:fldCharType="begin"/>
            </w:r>
            <w:r>
              <w:rPr>
                <w:noProof/>
                <w:webHidden/>
              </w:rPr>
              <w:instrText xml:space="preserve"> PAGEREF _Toc203590664 \h </w:instrText>
            </w:r>
            <w:r>
              <w:rPr>
                <w:noProof/>
                <w:webHidden/>
              </w:rPr>
            </w:r>
            <w:r>
              <w:rPr>
                <w:noProof/>
                <w:webHidden/>
              </w:rPr>
              <w:fldChar w:fldCharType="separate"/>
            </w:r>
            <w:r>
              <w:rPr>
                <w:noProof/>
                <w:webHidden/>
              </w:rPr>
              <w:t>22</w:t>
            </w:r>
            <w:r>
              <w:rPr>
                <w:noProof/>
                <w:webHidden/>
              </w:rPr>
              <w:fldChar w:fldCharType="end"/>
            </w:r>
          </w:hyperlink>
        </w:p>
        <w:p w:rsidR="00A25978" w:rsidRDefault="00A25978">
          <w:pPr>
            <w:pStyle w:val="TDC2"/>
            <w:tabs>
              <w:tab w:val="left" w:pos="880"/>
              <w:tab w:val="right" w:leader="dot" w:pos="8495"/>
            </w:tabs>
            <w:rPr>
              <w:rFonts w:asciiTheme="minorHAnsi" w:eastAsiaTheme="minorEastAsia" w:hAnsiTheme="minorHAnsi" w:cstheme="minorBidi"/>
              <w:noProof/>
              <w:lang w:val="es-CL"/>
            </w:rPr>
          </w:pPr>
          <w:hyperlink w:anchor="_Toc203590665" w:history="1">
            <w:r w:rsidRPr="00717101">
              <w:rPr>
                <w:rStyle w:val="Hipervnculo"/>
                <w:noProof/>
              </w:rPr>
              <w:t>6.1</w:t>
            </w:r>
            <w:r>
              <w:rPr>
                <w:rFonts w:asciiTheme="minorHAnsi" w:eastAsiaTheme="minorEastAsia" w:hAnsiTheme="minorHAnsi" w:cstheme="minorBidi"/>
                <w:noProof/>
                <w:lang w:val="es-CL"/>
              </w:rPr>
              <w:tab/>
            </w:r>
            <w:r w:rsidRPr="00717101">
              <w:rPr>
                <w:rStyle w:val="Hipervnculo"/>
                <w:noProof/>
              </w:rPr>
              <w:t>Security, privacy and regulatory compliance</w:t>
            </w:r>
            <w:r>
              <w:rPr>
                <w:noProof/>
                <w:webHidden/>
              </w:rPr>
              <w:tab/>
            </w:r>
            <w:r>
              <w:rPr>
                <w:noProof/>
                <w:webHidden/>
              </w:rPr>
              <w:fldChar w:fldCharType="begin"/>
            </w:r>
            <w:r>
              <w:rPr>
                <w:noProof/>
                <w:webHidden/>
              </w:rPr>
              <w:instrText xml:space="preserve"> PAGEREF _Toc203590665 \h </w:instrText>
            </w:r>
            <w:r>
              <w:rPr>
                <w:noProof/>
                <w:webHidden/>
              </w:rPr>
            </w:r>
            <w:r>
              <w:rPr>
                <w:noProof/>
                <w:webHidden/>
              </w:rPr>
              <w:fldChar w:fldCharType="separate"/>
            </w:r>
            <w:r>
              <w:rPr>
                <w:noProof/>
                <w:webHidden/>
              </w:rPr>
              <w:t>22</w:t>
            </w:r>
            <w:r>
              <w:rPr>
                <w:noProof/>
                <w:webHidden/>
              </w:rPr>
              <w:fldChar w:fldCharType="end"/>
            </w:r>
          </w:hyperlink>
        </w:p>
        <w:p w:rsidR="00A25978" w:rsidRDefault="00A25978">
          <w:pPr>
            <w:pStyle w:val="TDC2"/>
            <w:tabs>
              <w:tab w:val="left" w:pos="880"/>
              <w:tab w:val="right" w:leader="dot" w:pos="8495"/>
            </w:tabs>
            <w:rPr>
              <w:rFonts w:asciiTheme="minorHAnsi" w:eastAsiaTheme="minorEastAsia" w:hAnsiTheme="minorHAnsi" w:cstheme="minorBidi"/>
              <w:noProof/>
              <w:lang w:val="es-CL"/>
            </w:rPr>
          </w:pPr>
          <w:hyperlink w:anchor="_Toc203590666" w:history="1">
            <w:r w:rsidRPr="00717101">
              <w:rPr>
                <w:rStyle w:val="Hipervnculo"/>
                <w:noProof/>
              </w:rPr>
              <w:t>6.2</w:t>
            </w:r>
            <w:r>
              <w:rPr>
                <w:rFonts w:asciiTheme="minorHAnsi" w:eastAsiaTheme="minorEastAsia" w:hAnsiTheme="minorHAnsi" w:cstheme="minorBidi"/>
                <w:noProof/>
                <w:lang w:val="es-CL"/>
              </w:rPr>
              <w:tab/>
            </w:r>
            <w:r w:rsidRPr="00717101">
              <w:rPr>
                <w:rStyle w:val="Hipervnculo"/>
                <w:noProof/>
              </w:rPr>
              <w:t>Government, monitoring and logging</w:t>
            </w:r>
            <w:r>
              <w:rPr>
                <w:noProof/>
                <w:webHidden/>
              </w:rPr>
              <w:tab/>
            </w:r>
            <w:r>
              <w:rPr>
                <w:noProof/>
                <w:webHidden/>
              </w:rPr>
              <w:fldChar w:fldCharType="begin"/>
            </w:r>
            <w:r>
              <w:rPr>
                <w:noProof/>
                <w:webHidden/>
              </w:rPr>
              <w:instrText xml:space="preserve"> PAGEREF _Toc203590666 \h </w:instrText>
            </w:r>
            <w:r>
              <w:rPr>
                <w:noProof/>
                <w:webHidden/>
              </w:rPr>
            </w:r>
            <w:r>
              <w:rPr>
                <w:noProof/>
                <w:webHidden/>
              </w:rPr>
              <w:fldChar w:fldCharType="separate"/>
            </w:r>
            <w:r>
              <w:rPr>
                <w:noProof/>
                <w:webHidden/>
              </w:rPr>
              <w:t>22</w:t>
            </w:r>
            <w:r>
              <w:rPr>
                <w:noProof/>
                <w:webHidden/>
              </w:rPr>
              <w:fldChar w:fldCharType="end"/>
            </w:r>
          </w:hyperlink>
        </w:p>
        <w:p w:rsidR="00A25978" w:rsidRDefault="00A25978">
          <w:pPr>
            <w:pStyle w:val="TDC2"/>
            <w:tabs>
              <w:tab w:val="left" w:pos="880"/>
              <w:tab w:val="right" w:leader="dot" w:pos="8495"/>
            </w:tabs>
            <w:rPr>
              <w:rFonts w:asciiTheme="minorHAnsi" w:eastAsiaTheme="minorEastAsia" w:hAnsiTheme="minorHAnsi" w:cstheme="minorBidi"/>
              <w:noProof/>
              <w:lang w:val="es-CL"/>
            </w:rPr>
          </w:pPr>
          <w:hyperlink w:anchor="_Toc203590667" w:history="1">
            <w:r w:rsidRPr="00717101">
              <w:rPr>
                <w:rStyle w:val="Hipervnculo"/>
                <w:noProof/>
              </w:rPr>
              <w:t>6.3</w:t>
            </w:r>
            <w:r>
              <w:rPr>
                <w:rFonts w:asciiTheme="minorHAnsi" w:eastAsiaTheme="minorEastAsia" w:hAnsiTheme="minorHAnsi" w:cstheme="minorBidi"/>
                <w:noProof/>
                <w:lang w:val="es-CL"/>
              </w:rPr>
              <w:tab/>
            </w:r>
            <w:r w:rsidRPr="00717101">
              <w:rPr>
                <w:rStyle w:val="Hipervnculo"/>
                <w:noProof/>
              </w:rPr>
              <w:t>Phased migration strategy</w:t>
            </w:r>
            <w:r>
              <w:rPr>
                <w:noProof/>
                <w:webHidden/>
              </w:rPr>
              <w:tab/>
            </w:r>
            <w:r>
              <w:rPr>
                <w:noProof/>
                <w:webHidden/>
              </w:rPr>
              <w:fldChar w:fldCharType="begin"/>
            </w:r>
            <w:r>
              <w:rPr>
                <w:noProof/>
                <w:webHidden/>
              </w:rPr>
              <w:instrText xml:space="preserve"> PAGEREF _Toc203590667 \h </w:instrText>
            </w:r>
            <w:r>
              <w:rPr>
                <w:noProof/>
                <w:webHidden/>
              </w:rPr>
            </w:r>
            <w:r>
              <w:rPr>
                <w:noProof/>
                <w:webHidden/>
              </w:rPr>
              <w:fldChar w:fldCharType="separate"/>
            </w:r>
            <w:r>
              <w:rPr>
                <w:noProof/>
                <w:webHidden/>
              </w:rPr>
              <w:t>22</w:t>
            </w:r>
            <w:r>
              <w:rPr>
                <w:noProof/>
                <w:webHidden/>
              </w:rPr>
              <w:fldChar w:fldCharType="end"/>
            </w:r>
          </w:hyperlink>
        </w:p>
        <w:p w:rsidR="00A25978" w:rsidRDefault="00A25978">
          <w:pPr>
            <w:pStyle w:val="TDC2"/>
            <w:tabs>
              <w:tab w:val="left" w:pos="880"/>
              <w:tab w:val="right" w:leader="dot" w:pos="8495"/>
            </w:tabs>
            <w:rPr>
              <w:rFonts w:asciiTheme="minorHAnsi" w:eastAsiaTheme="minorEastAsia" w:hAnsiTheme="minorHAnsi" w:cstheme="minorBidi"/>
              <w:noProof/>
              <w:lang w:val="es-CL"/>
            </w:rPr>
          </w:pPr>
          <w:hyperlink w:anchor="_Toc203590668" w:history="1">
            <w:r w:rsidRPr="00717101">
              <w:rPr>
                <w:rStyle w:val="Hipervnculo"/>
                <w:noProof/>
              </w:rPr>
              <w:t>6.4</w:t>
            </w:r>
            <w:r>
              <w:rPr>
                <w:rFonts w:asciiTheme="minorHAnsi" w:eastAsiaTheme="minorEastAsia" w:hAnsiTheme="minorHAnsi" w:cstheme="minorBidi"/>
                <w:noProof/>
                <w:lang w:val="es-CL"/>
              </w:rPr>
              <w:tab/>
            </w:r>
            <w:r w:rsidRPr="00717101">
              <w:rPr>
                <w:rStyle w:val="Hipervnculo"/>
                <w:noProof/>
              </w:rPr>
              <w:t>Integration and coexistence with existing systems</w:t>
            </w:r>
            <w:r>
              <w:rPr>
                <w:noProof/>
                <w:webHidden/>
              </w:rPr>
              <w:tab/>
            </w:r>
            <w:r>
              <w:rPr>
                <w:noProof/>
                <w:webHidden/>
              </w:rPr>
              <w:fldChar w:fldCharType="begin"/>
            </w:r>
            <w:r>
              <w:rPr>
                <w:noProof/>
                <w:webHidden/>
              </w:rPr>
              <w:instrText xml:space="preserve"> PAGEREF _Toc203590668 \h </w:instrText>
            </w:r>
            <w:r>
              <w:rPr>
                <w:noProof/>
                <w:webHidden/>
              </w:rPr>
            </w:r>
            <w:r>
              <w:rPr>
                <w:noProof/>
                <w:webHidden/>
              </w:rPr>
              <w:fldChar w:fldCharType="separate"/>
            </w:r>
            <w:r>
              <w:rPr>
                <w:noProof/>
                <w:webHidden/>
              </w:rPr>
              <w:t>23</w:t>
            </w:r>
            <w:r>
              <w:rPr>
                <w:noProof/>
                <w:webHidden/>
              </w:rPr>
              <w:fldChar w:fldCharType="end"/>
            </w:r>
          </w:hyperlink>
        </w:p>
        <w:p w:rsidR="00A25978" w:rsidRDefault="00A25978">
          <w:pPr>
            <w:pStyle w:val="TDC2"/>
            <w:tabs>
              <w:tab w:val="left" w:pos="880"/>
              <w:tab w:val="right" w:leader="dot" w:pos="8495"/>
            </w:tabs>
            <w:rPr>
              <w:rFonts w:asciiTheme="minorHAnsi" w:eastAsiaTheme="minorEastAsia" w:hAnsiTheme="minorHAnsi" w:cstheme="minorBidi"/>
              <w:noProof/>
              <w:lang w:val="es-CL"/>
            </w:rPr>
          </w:pPr>
          <w:hyperlink w:anchor="_Toc203590669" w:history="1">
            <w:r w:rsidRPr="00717101">
              <w:rPr>
                <w:rStyle w:val="Hipervnculo"/>
                <w:noProof/>
              </w:rPr>
              <w:t>6.5</w:t>
            </w:r>
            <w:r>
              <w:rPr>
                <w:rFonts w:asciiTheme="minorHAnsi" w:eastAsiaTheme="minorEastAsia" w:hAnsiTheme="minorHAnsi" w:cstheme="minorBidi"/>
                <w:noProof/>
                <w:lang w:val="es-CL"/>
              </w:rPr>
              <w:tab/>
            </w:r>
            <w:r w:rsidRPr="00717101">
              <w:rPr>
                <w:rStyle w:val="Hipervnculo"/>
                <w:noProof/>
              </w:rPr>
              <w:t>Key success factors</w:t>
            </w:r>
            <w:r>
              <w:rPr>
                <w:noProof/>
                <w:webHidden/>
              </w:rPr>
              <w:tab/>
            </w:r>
            <w:r>
              <w:rPr>
                <w:noProof/>
                <w:webHidden/>
              </w:rPr>
              <w:fldChar w:fldCharType="begin"/>
            </w:r>
            <w:r>
              <w:rPr>
                <w:noProof/>
                <w:webHidden/>
              </w:rPr>
              <w:instrText xml:space="preserve"> PAGEREF _Toc203590669 \h </w:instrText>
            </w:r>
            <w:r>
              <w:rPr>
                <w:noProof/>
                <w:webHidden/>
              </w:rPr>
            </w:r>
            <w:r>
              <w:rPr>
                <w:noProof/>
                <w:webHidden/>
              </w:rPr>
              <w:fldChar w:fldCharType="separate"/>
            </w:r>
            <w:r>
              <w:rPr>
                <w:noProof/>
                <w:webHidden/>
              </w:rPr>
              <w:t>23</w:t>
            </w:r>
            <w:r>
              <w:rPr>
                <w:noProof/>
                <w:webHidden/>
              </w:rPr>
              <w:fldChar w:fldCharType="end"/>
            </w:r>
          </w:hyperlink>
        </w:p>
        <w:p w:rsidR="00A25978" w:rsidRDefault="00A25978">
          <w:pPr>
            <w:pStyle w:val="TDC2"/>
            <w:tabs>
              <w:tab w:val="left" w:pos="880"/>
              <w:tab w:val="right" w:leader="dot" w:pos="8495"/>
            </w:tabs>
            <w:rPr>
              <w:rFonts w:asciiTheme="minorHAnsi" w:eastAsiaTheme="minorEastAsia" w:hAnsiTheme="minorHAnsi" w:cstheme="minorBidi"/>
              <w:noProof/>
              <w:lang w:val="es-CL"/>
            </w:rPr>
          </w:pPr>
          <w:hyperlink w:anchor="_Toc203590670" w:history="1">
            <w:r w:rsidRPr="00717101">
              <w:rPr>
                <w:rStyle w:val="Hipervnculo"/>
                <w:noProof/>
              </w:rPr>
              <w:t>6.6</w:t>
            </w:r>
            <w:r>
              <w:rPr>
                <w:rFonts w:asciiTheme="minorHAnsi" w:eastAsiaTheme="minorEastAsia" w:hAnsiTheme="minorHAnsi" w:cstheme="minorBidi"/>
                <w:noProof/>
                <w:lang w:val="es-CL"/>
              </w:rPr>
              <w:tab/>
            </w:r>
            <w:r w:rsidRPr="00717101">
              <w:rPr>
                <w:rStyle w:val="Hipervnculo"/>
                <w:noProof/>
              </w:rPr>
              <w:t>Risks and mitigation strategies</w:t>
            </w:r>
            <w:r>
              <w:rPr>
                <w:noProof/>
                <w:webHidden/>
              </w:rPr>
              <w:tab/>
            </w:r>
            <w:r>
              <w:rPr>
                <w:noProof/>
                <w:webHidden/>
              </w:rPr>
              <w:fldChar w:fldCharType="begin"/>
            </w:r>
            <w:r>
              <w:rPr>
                <w:noProof/>
                <w:webHidden/>
              </w:rPr>
              <w:instrText xml:space="preserve"> PAGEREF _Toc203590670 \h </w:instrText>
            </w:r>
            <w:r>
              <w:rPr>
                <w:noProof/>
                <w:webHidden/>
              </w:rPr>
            </w:r>
            <w:r>
              <w:rPr>
                <w:noProof/>
                <w:webHidden/>
              </w:rPr>
              <w:fldChar w:fldCharType="separate"/>
            </w:r>
            <w:r>
              <w:rPr>
                <w:noProof/>
                <w:webHidden/>
              </w:rPr>
              <w:t>23</w:t>
            </w:r>
            <w:r>
              <w:rPr>
                <w:noProof/>
                <w:webHidden/>
              </w:rPr>
              <w:fldChar w:fldCharType="end"/>
            </w:r>
          </w:hyperlink>
        </w:p>
        <w:p w:rsidR="00A25978" w:rsidRDefault="00A25978">
          <w:pPr>
            <w:pStyle w:val="TDC2"/>
            <w:tabs>
              <w:tab w:val="left" w:pos="880"/>
              <w:tab w:val="right" w:leader="dot" w:pos="8495"/>
            </w:tabs>
            <w:rPr>
              <w:rFonts w:asciiTheme="minorHAnsi" w:eastAsiaTheme="minorEastAsia" w:hAnsiTheme="minorHAnsi" w:cstheme="minorBidi"/>
              <w:noProof/>
              <w:lang w:val="es-CL"/>
            </w:rPr>
          </w:pPr>
          <w:hyperlink w:anchor="_Toc203590671" w:history="1">
            <w:r w:rsidRPr="00717101">
              <w:rPr>
                <w:rStyle w:val="Hipervnculo"/>
                <w:noProof/>
              </w:rPr>
              <w:t>6.7</w:t>
            </w:r>
            <w:r>
              <w:rPr>
                <w:rFonts w:asciiTheme="minorHAnsi" w:eastAsiaTheme="minorEastAsia" w:hAnsiTheme="minorHAnsi" w:cstheme="minorBidi"/>
                <w:noProof/>
                <w:lang w:val="es-CL"/>
              </w:rPr>
              <w:tab/>
            </w:r>
            <w:r w:rsidRPr="00717101">
              <w:rPr>
                <w:rStyle w:val="Hipervnculo"/>
                <w:b/>
                <w:noProof/>
              </w:rPr>
              <w:t>Estimated migration and operation budget</w:t>
            </w:r>
            <w:r>
              <w:rPr>
                <w:noProof/>
                <w:webHidden/>
              </w:rPr>
              <w:tab/>
            </w:r>
            <w:r>
              <w:rPr>
                <w:noProof/>
                <w:webHidden/>
              </w:rPr>
              <w:fldChar w:fldCharType="begin"/>
            </w:r>
            <w:r>
              <w:rPr>
                <w:noProof/>
                <w:webHidden/>
              </w:rPr>
              <w:instrText xml:space="preserve"> PAGEREF _Toc203590671 \h </w:instrText>
            </w:r>
            <w:r>
              <w:rPr>
                <w:noProof/>
                <w:webHidden/>
              </w:rPr>
            </w:r>
            <w:r>
              <w:rPr>
                <w:noProof/>
                <w:webHidden/>
              </w:rPr>
              <w:fldChar w:fldCharType="separate"/>
            </w:r>
            <w:r>
              <w:rPr>
                <w:noProof/>
                <w:webHidden/>
              </w:rPr>
              <w:t>25</w:t>
            </w:r>
            <w:r>
              <w:rPr>
                <w:noProof/>
                <w:webHidden/>
              </w:rPr>
              <w:fldChar w:fldCharType="end"/>
            </w:r>
          </w:hyperlink>
        </w:p>
        <w:p w:rsidR="00A25978" w:rsidRDefault="00A25978">
          <w:pPr>
            <w:pStyle w:val="TDC3"/>
            <w:tabs>
              <w:tab w:val="right" w:leader="dot" w:pos="8495"/>
            </w:tabs>
            <w:rPr>
              <w:rFonts w:asciiTheme="minorHAnsi" w:eastAsiaTheme="minorEastAsia" w:hAnsiTheme="minorHAnsi" w:cstheme="minorBidi"/>
              <w:noProof/>
              <w:lang w:val="es-CL"/>
            </w:rPr>
          </w:pPr>
          <w:hyperlink w:anchor="_Toc203590672" w:history="1">
            <w:r w:rsidRPr="00717101">
              <w:rPr>
                <w:rStyle w:val="Hipervnculo"/>
                <w:b/>
                <w:bCs/>
                <w:noProof/>
              </w:rPr>
              <w:t>Table 6. 1 : Estimated migration costs ( one  SEQ Tabla \* ARABIC \s 1 - time)</w:t>
            </w:r>
            <w:r>
              <w:rPr>
                <w:noProof/>
                <w:webHidden/>
              </w:rPr>
              <w:tab/>
            </w:r>
            <w:r>
              <w:rPr>
                <w:noProof/>
                <w:webHidden/>
              </w:rPr>
              <w:fldChar w:fldCharType="begin"/>
            </w:r>
            <w:r>
              <w:rPr>
                <w:noProof/>
                <w:webHidden/>
              </w:rPr>
              <w:instrText xml:space="preserve"> PAGEREF _Toc203590672 \h </w:instrText>
            </w:r>
            <w:r>
              <w:rPr>
                <w:noProof/>
                <w:webHidden/>
              </w:rPr>
            </w:r>
            <w:r>
              <w:rPr>
                <w:noProof/>
                <w:webHidden/>
              </w:rPr>
              <w:fldChar w:fldCharType="separate"/>
            </w:r>
            <w:r>
              <w:rPr>
                <w:noProof/>
                <w:webHidden/>
              </w:rPr>
              <w:t>26</w:t>
            </w:r>
            <w:r>
              <w:rPr>
                <w:noProof/>
                <w:webHidden/>
              </w:rPr>
              <w:fldChar w:fldCharType="end"/>
            </w:r>
          </w:hyperlink>
        </w:p>
        <w:p w:rsidR="00A25978" w:rsidRDefault="00A25978">
          <w:pPr>
            <w:pStyle w:val="TDC3"/>
            <w:tabs>
              <w:tab w:val="right" w:leader="dot" w:pos="8495"/>
            </w:tabs>
            <w:rPr>
              <w:rFonts w:asciiTheme="minorHAnsi" w:eastAsiaTheme="minorEastAsia" w:hAnsiTheme="minorHAnsi" w:cstheme="minorBidi"/>
              <w:noProof/>
              <w:lang w:val="es-CL"/>
            </w:rPr>
          </w:pPr>
          <w:hyperlink w:anchor="_Toc203590673" w:history="1">
            <w:r w:rsidRPr="00717101">
              <w:rPr>
                <w:rStyle w:val="Hipervnculo"/>
                <w:b/>
                <w:bCs/>
                <w:noProof/>
              </w:rPr>
              <w:t>Table 6. 2 : Estimated monthly operating costs</w:t>
            </w:r>
            <w:r>
              <w:rPr>
                <w:noProof/>
                <w:webHidden/>
              </w:rPr>
              <w:tab/>
            </w:r>
            <w:r>
              <w:rPr>
                <w:noProof/>
                <w:webHidden/>
              </w:rPr>
              <w:fldChar w:fldCharType="begin"/>
            </w:r>
            <w:r>
              <w:rPr>
                <w:noProof/>
                <w:webHidden/>
              </w:rPr>
              <w:instrText xml:space="preserve"> PAGEREF _Toc203590673 \h </w:instrText>
            </w:r>
            <w:r>
              <w:rPr>
                <w:noProof/>
                <w:webHidden/>
              </w:rPr>
            </w:r>
            <w:r>
              <w:rPr>
                <w:noProof/>
                <w:webHidden/>
              </w:rPr>
              <w:fldChar w:fldCharType="separate"/>
            </w:r>
            <w:r>
              <w:rPr>
                <w:noProof/>
                <w:webHidden/>
              </w:rPr>
              <w:t>26</w:t>
            </w:r>
            <w:r>
              <w:rPr>
                <w:noProof/>
                <w:webHidden/>
              </w:rPr>
              <w:fldChar w:fldCharType="end"/>
            </w:r>
          </w:hyperlink>
        </w:p>
        <w:p w:rsidR="00A25978" w:rsidRDefault="00A25978">
          <w:pPr>
            <w:pStyle w:val="TDC1"/>
            <w:tabs>
              <w:tab w:val="left" w:pos="440"/>
              <w:tab w:val="right" w:leader="dot" w:pos="8495"/>
            </w:tabs>
            <w:rPr>
              <w:rFonts w:asciiTheme="minorHAnsi" w:eastAsiaTheme="minorEastAsia" w:hAnsiTheme="minorHAnsi" w:cstheme="minorBidi"/>
              <w:noProof/>
              <w:lang w:val="es-CL"/>
            </w:rPr>
          </w:pPr>
          <w:hyperlink w:anchor="_Toc203590674" w:history="1">
            <w:r w:rsidRPr="00717101">
              <w:rPr>
                <w:rStyle w:val="Hipervnculo"/>
                <w:noProof/>
              </w:rPr>
              <w:t>7</w:t>
            </w:r>
            <w:r>
              <w:rPr>
                <w:rFonts w:asciiTheme="minorHAnsi" w:eastAsiaTheme="minorEastAsia" w:hAnsiTheme="minorHAnsi" w:cstheme="minorBidi"/>
                <w:noProof/>
                <w:lang w:val="es-CL"/>
              </w:rPr>
              <w:tab/>
            </w:r>
            <w:r w:rsidRPr="00717101">
              <w:rPr>
                <w:rStyle w:val="Hipervnculo"/>
                <w:noProof/>
              </w:rPr>
              <w:t>Conclusions and Impact of Cloud Adoption</w:t>
            </w:r>
            <w:r>
              <w:rPr>
                <w:noProof/>
                <w:webHidden/>
              </w:rPr>
              <w:tab/>
            </w:r>
            <w:r>
              <w:rPr>
                <w:noProof/>
                <w:webHidden/>
              </w:rPr>
              <w:fldChar w:fldCharType="begin"/>
            </w:r>
            <w:r>
              <w:rPr>
                <w:noProof/>
                <w:webHidden/>
              </w:rPr>
              <w:instrText xml:space="preserve"> PAGEREF _Toc203590674 \h </w:instrText>
            </w:r>
            <w:r>
              <w:rPr>
                <w:noProof/>
                <w:webHidden/>
              </w:rPr>
            </w:r>
            <w:r>
              <w:rPr>
                <w:noProof/>
                <w:webHidden/>
              </w:rPr>
              <w:fldChar w:fldCharType="separate"/>
            </w:r>
            <w:r>
              <w:rPr>
                <w:noProof/>
                <w:webHidden/>
              </w:rPr>
              <w:t>26</w:t>
            </w:r>
            <w:r>
              <w:rPr>
                <w:noProof/>
                <w:webHidden/>
              </w:rPr>
              <w:fldChar w:fldCharType="end"/>
            </w:r>
          </w:hyperlink>
        </w:p>
        <w:p w:rsidR="00356542" w:rsidRDefault="00356542">
          <w:r>
            <w:rPr>
              <w:b/>
              <w:bCs/>
              <w:lang w:val="es-ES"/>
            </w:rPr>
            <w:fldChar w:fldCharType="end"/>
          </w:r>
        </w:p>
      </w:sdtContent>
    </w:sdt>
    <w:p w:rsidR="002E7C53" w:rsidRDefault="002E7C53" w:rsidP="002E7C53">
      <w:pPr>
        <w:pStyle w:val="Sinespaciado"/>
      </w:pPr>
      <w:r>
        <w:t>Table of Contents</w:t>
      </w:r>
    </w:p>
    <w:bookmarkStart w:id="7" w:name="_GoBack"/>
    <w:bookmarkEnd w:id="7"/>
    <w:p w:rsidR="00A25978" w:rsidRDefault="002E7C53">
      <w:pPr>
        <w:pStyle w:val="Tabladeilustraciones"/>
        <w:tabs>
          <w:tab w:val="right" w:leader="dot" w:pos="8495"/>
        </w:tabs>
        <w:rPr>
          <w:rFonts w:asciiTheme="minorHAnsi" w:eastAsiaTheme="minorEastAsia" w:hAnsiTheme="minorHAnsi" w:cstheme="minorBidi"/>
          <w:noProof/>
          <w:lang w:val="es-CL"/>
        </w:rPr>
      </w:pPr>
      <w:r>
        <w:fldChar w:fldCharType="begin"/>
      </w:r>
      <w:r>
        <w:instrText xml:space="preserve"> TOC \h \z \c "Tabla" </w:instrText>
      </w:r>
      <w:r>
        <w:fldChar w:fldCharType="separate"/>
      </w:r>
      <w:hyperlink w:anchor="_Toc203590675" w:history="1">
        <w:r w:rsidR="00A25978" w:rsidRPr="00D54172">
          <w:rPr>
            <w:rStyle w:val="Hipervnculo"/>
            <w:noProof/>
          </w:rPr>
          <w:t>Table 2. 1 : Equipment and functions</w:t>
        </w:r>
        <w:r w:rsidR="00A25978">
          <w:rPr>
            <w:noProof/>
            <w:webHidden/>
          </w:rPr>
          <w:tab/>
        </w:r>
        <w:r w:rsidR="00A25978">
          <w:rPr>
            <w:noProof/>
            <w:webHidden/>
          </w:rPr>
          <w:fldChar w:fldCharType="begin"/>
        </w:r>
        <w:r w:rsidR="00A25978">
          <w:rPr>
            <w:noProof/>
            <w:webHidden/>
          </w:rPr>
          <w:instrText xml:space="preserve"> PAGEREF _Toc203590675 \h </w:instrText>
        </w:r>
        <w:r w:rsidR="00A25978">
          <w:rPr>
            <w:noProof/>
            <w:webHidden/>
          </w:rPr>
        </w:r>
        <w:r w:rsidR="00A25978">
          <w:rPr>
            <w:noProof/>
            <w:webHidden/>
          </w:rPr>
          <w:fldChar w:fldCharType="separate"/>
        </w:r>
        <w:r w:rsidR="00A25978">
          <w:rPr>
            <w:noProof/>
            <w:webHidden/>
          </w:rPr>
          <w:t>7</w:t>
        </w:r>
        <w:r w:rsidR="00A25978">
          <w:rPr>
            <w:noProof/>
            <w:webHidden/>
          </w:rPr>
          <w:fldChar w:fldCharType="end"/>
        </w:r>
      </w:hyperlink>
    </w:p>
    <w:p w:rsidR="00A25978" w:rsidRDefault="00A25978">
      <w:pPr>
        <w:pStyle w:val="Tabladeilustraciones"/>
        <w:tabs>
          <w:tab w:val="right" w:leader="dot" w:pos="8495"/>
        </w:tabs>
        <w:rPr>
          <w:rFonts w:asciiTheme="minorHAnsi" w:eastAsiaTheme="minorEastAsia" w:hAnsiTheme="minorHAnsi" w:cstheme="minorBidi"/>
          <w:noProof/>
          <w:lang w:val="es-CL"/>
        </w:rPr>
      </w:pPr>
      <w:hyperlink w:anchor="_Toc203590676" w:history="1">
        <w:r w:rsidRPr="00D54172">
          <w:rPr>
            <w:rStyle w:val="Hipervnculo"/>
            <w:noProof/>
          </w:rPr>
          <w:t>Table 2. 2 : Local infrastructure</w:t>
        </w:r>
        <w:r>
          <w:rPr>
            <w:noProof/>
            <w:webHidden/>
          </w:rPr>
          <w:tab/>
        </w:r>
        <w:r>
          <w:rPr>
            <w:noProof/>
            <w:webHidden/>
          </w:rPr>
          <w:fldChar w:fldCharType="begin"/>
        </w:r>
        <w:r>
          <w:rPr>
            <w:noProof/>
            <w:webHidden/>
          </w:rPr>
          <w:instrText xml:space="preserve"> PAGEREF _Toc203590676 \h </w:instrText>
        </w:r>
        <w:r>
          <w:rPr>
            <w:noProof/>
            <w:webHidden/>
          </w:rPr>
        </w:r>
        <w:r>
          <w:rPr>
            <w:noProof/>
            <w:webHidden/>
          </w:rPr>
          <w:fldChar w:fldCharType="separate"/>
        </w:r>
        <w:r>
          <w:rPr>
            <w:noProof/>
            <w:webHidden/>
          </w:rPr>
          <w:t>8</w:t>
        </w:r>
        <w:r>
          <w:rPr>
            <w:noProof/>
            <w:webHidden/>
          </w:rPr>
          <w:fldChar w:fldCharType="end"/>
        </w:r>
      </w:hyperlink>
    </w:p>
    <w:p w:rsidR="00A25978" w:rsidRDefault="00A25978">
      <w:pPr>
        <w:pStyle w:val="Tabladeilustraciones"/>
        <w:tabs>
          <w:tab w:val="right" w:leader="dot" w:pos="8495"/>
        </w:tabs>
        <w:rPr>
          <w:rFonts w:asciiTheme="minorHAnsi" w:eastAsiaTheme="minorEastAsia" w:hAnsiTheme="minorHAnsi" w:cstheme="minorBidi"/>
          <w:noProof/>
          <w:lang w:val="es-CL"/>
        </w:rPr>
      </w:pPr>
      <w:hyperlink w:anchor="_Toc203590677" w:history="1">
        <w:r w:rsidRPr="00D54172">
          <w:rPr>
            <w:rStyle w:val="Hipervnculo"/>
            <w:noProof/>
          </w:rPr>
          <w:t>Table 5. 1 : Global Comparison of Cloud Providers</w:t>
        </w:r>
        <w:r>
          <w:rPr>
            <w:noProof/>
            <w:webHidden/>
          </w:rPr>
          <w:tab/>
        </w:r>
        <w:r>
          <w:rPr>
            <w:noProof/>
            <w:webHidden/>
          </w:rPr>
          <w:fldChar w:fldCharType="begin"/>
        </w:r>
        <w:r>
          <w:rPr>
            <w:noProof/>
            <w:webHidden/>
          </w:rPr>
          <w:instrText xml:space="preserve"> PAGEREF _Toc203590677 \h </w:instrText>
        </w:r>
        <w:r>
          <w:rPr>
            <w:noProof/>
            <w:webHidden/>
          </w:rPr>
        </w:r>
        <w:r>
          <w:rPr>
            <w:noProof/>
            <w:webHidden/>
          </w:rPr>
          <w:fldChar w:fldCharType="separate"/>
        </w:r>
        <w:r>
          <w:rPr>
            <w:noProof/>
            <w:webHidden/>
          </w:rPr>
          <w:t>20</w:t>
        </w:r>
        <w:r>
          <w:rPr>
            <w:noProof/>
            <w:webHidden/>
          </w:rPr>
          <w:fldChar w:fldCharType="end"/>
        </w:r>
      </w:hyperlink>
    </w:p>
    <w:p w:rsidR="00A25978" w:rsidRDefault="00A25978">
      <w:pPr>
        <w:pStyle w:val="Tabladeilustraciones"/>
        <w:tabs>
          <w:tab w:val="right" w:leader="dot" w:pos="8495"/>
        </w:tabs>
        <w:rPr>
          <w:rFonts w:asciiTheme="minorHAnsi" w:eastAsiaTheme="minorEastAsia" w:hAnsiTheme="minorHAnsi" w:cstheme="minorBidi"/>
          <w:noProof/>
          <w:lang w:val="es-CL"/>
        </w:rPr>
      </w:pPr>
      <w:hyperlink w:anchor="_Toc203590678" w:history="1">
        <w:r w:rsidRPr="00D54172">
          <w:rPr>
            <w:rStyle w:val="Hipervnculo"/>
            <w:noProof/>
          </w:rPr>
          <w:t>Table 5. 2 : General Evaluation</w:t>
        </w:r>
        <w:r>
          <w:rPr>
            <w:noProof/>
            <w:webHidden/>
          </w:rPr>
          <w:tab/>
        </w:r>
        <w:r>
          <w:rPr>
            <w:noProof/>
            <w:webHidden/>
          </w:rPr>
          <w:fldChar w:fldCharType="begin"/>
        </w:r>
        <w:r>
          <w:rPr>
            <w:noProof/>
            <w:webHidden/>
          </w:rPr>
          <w:instrText xml:space="preserve"> PAGEREF _Toc203590678 \h </w:instrText>
        </w:r>
        <w:r>
          <w:rPr>
            <w:noProof/>
            <w:webHidden/>
          </w:rPr>
        </w:r>
        <w:r>
          <w:rPr>
            <w:noProof/>
            <w:webHidden/>
          </w:rPr>
          <w:fldChar w:fldCharType="separate"/>
        </w:r>
        <w:r>
          <w:rPr>
            <w:noProof/>
            <w:webHidden/>
          </w:rPr>
          <w:t>21</w:t>
        </w:r>
        <w:r>
          <w:rPr>
            <w:noProof/>
            <w:webHidden/>
          </w:rPr>
          <w:fldChar w:fldCharType="end"/>
        </w:r>
      </w:hyperlink>
    </w:p>
    <w:p w:rsidR="00A25978" w:rsidRDefault="00A25978">
      <w:pPr>
        <w:pStyle w:val="Tabladeilustraciones"/>
        <w:tabs>
          <w:tab w:val="right" w:leader="dot" w:pos="8495"/>
        </w:tabs>
        <w:rPr>
          <w:rFonts w:asciiTheme="minorHAnsi" w:eastAsiaTheme="minorEastAsia" w:hAnsiTheme="minorHAnsi" w:cstheme="minorBidi"/>
          <w:noProof/>
          <w:lang w:val="es-CL"/>
        </w:rPr>
      </w:pPr>
      <w:hyperlink w:anchor="_Toc203590679" w:history="1">
        <w:r w:rsidRPr="00D54172">
          <w:rPr>
            <w:rStyle w:val="Hipervnculo"/>
            <w:b/>
            <w:bCs/>
            <w:noProof/>
          </w:rPr>
          <w:t>Table 6. 2 : Estimated monthly operating costs</w:t>
        </w:r>
        <w:r>
          <w:rPr>
            <w:noProof/>
            <w:webHidden/>
          </w:rPr>
          <w:tab/>
        </w:r>
        <w:r>
          <w:rPr>
            <w:noProof/>
            <w:webHidden/>
          </w:rPr>
          <w:fldChar w:fldCharType="begin"/>
        </w:r>
        <w:r>
          <w:rPr>
            <w:noProof/>
            <w:webHidden/>
          </w:rPr>
          <w:instrText xml:space="preserve"> PAGEREF _Toc203590679 \h </w:instrText>
        </w:r>
        <w:r>
          <w:rPr>
            <w:noProof/>
            <w:webHidden/>
          </w:rPr>
        </w:r>
        <w:r>
          <w:rPr>
            <w:noProof/>
            <w:webHidden/>
          </w:rPr>
          <w:fldChar w:fldCharType="separate"/>
        </w:r>
        <w:r>
          <w:rPr>
            <w:noProof/>
            <w:webHidden/>
          </w:rPr>
          <w:t>26</w:t>
        </w:r>
        <w:r>
          <w:rPr>
            <w:noProof/>
            <w:webHidden/>
          </w:rPr>
          <w:fldChar w:fldCharType="end"/>
        </w:r>
      </w:hyperlink>
    </w:p>
    <w:p w:rsidR="00A25978" w:rsidRDefault="00A25978">
      <w:pPr>
        <w:pStyle w:val="Tabladeilustraciones"/>
        <w:tabs>
          <w:tab w:val="right" w:leader="dot" w:pos="8495"/>
        </w:tabs>
        <w:rPr>
          <w:rFonts w:asciiTheme="minorHAnsi" w:eastAsiaTheme="minorEastAsia" w:hAnsiTheme="minorHAnsi" w:cstheme="minorBidi"/>
          <w:noProof/>
          <w:lang w:val="es-CL"/>
        </w:rPr>
      </w:pPr>
      <w:hyperlink w:anchor="_Toc203590680" w:history="1">
        <w:r w:rsidRPr="00D54172">
          <w:rPr>
            <w:rStyle w:val="Hipervnculo"/>
            <w:rFonts w:asciiTheme="majorHAnsi" w:eastAsia="Times New Roman" w:hAnsiTheme="majorHAnsi" w:cstheme="majorBidi"/>
            <w:b/>
            <w:bCs/>
            <w:noProof/>
          </w:rPr>
          <w:t>Table 6. 3 : Annual costs (projection)</w:t>
        </w:r>
        <w:r>
          <w:rPr>
            <w:noProof/>
            <w:webHidden/>
          </w:rPr>
          <w:tab/>
        </w:r>
        <w:r>
          <w:rPr>
            <w:noProof/>
            <w:webHidden/>
          </w:rPr>
          <w:fldChar w:fldCharType="begin"/>
        </w:r>
        <w:r>
          <w:rPr>
            <w:noProof/>
            <w:webHidden/>
          </w:rPr>
          <w:instrText xml:space="preserve"> PAGEREF _Toc203590680 \h </w:instrText>
        </w:r>
        <w:r>
          <w:rPr>
            <w:noProof/>
            <w:webHidden/>
          </w:rPr>
        </w:r>
        <w:r>
          <w:rPr>
            <w:noProof/>
            <w:webHidden/>
          </w:rPr>
          <w:fldChar w:fldCharType="separate"/>
        </w:r>
        <w:r>
          <w:rPr>
            <w:noProof/>
            <w:webHidden/>
          </w:rPr>
          <w:t>26</w:t>
        </w:r>
        <w:r>
          <w:rPr>
            <w:noProof/>
            <w:webHidden/>
          </w:rPr>
          <w:fldChar w:fldCharType="end"/>
        </w:r>
      </w:hyperlink>
    </w:p>
    <w:p w:rsidR="002E7C53" w:rsidRDefault="002E7C53" w:rsidP="002E7C53">
      <w:r>
        <w:fldChar w:fldCharType="end"/>
      </w:r>
    </w:p>
    <w:p w:rsidR="000D7971" w:rsidRPr="000C642B" w:rsidRDefault="00F3785B" w:rsidP="002E7C53">
      <w:pPr>
        <w:pStyle w:val="Sinespaciado"/>
        <w:rPr>
          <w:sz w:val="40"/>
          <w:szCs w:val="40"/>
        </w:rPr>
      </w:pPr>
      <w:r>
        <w:br w:type="page"/>
      </w:r>
      <w:r w:rsidR="000D7971" w:rsidRPr="000C642B">
        <w:rPr>
          <w:sz w:val="40"/>
          <w:szCs w:val="40"/>
        </w:rPr>
        <w:lastRenderedPageBreak/>
        <w:t>Executive Summary</w:t>
      </w:r>
    </w:p>
    <w:p w:rsidR="000D7971" w:rsidRDefault="000D7971" w:rsidP="000D7971">
      <w:pPr>
        <w:spacing w:before="0" w:beforeAutospacing="0" w:after="0" w:afterAutospacing="0"/>
      </w:pPr>
      <w:r>
        <w:rPr>
          <w:rStyle w:val="Textoennegrita"/>
          <w:b/>
          <w:bCs w:val="0"/>
        </w:rPr>
        <w:t xml:space="preserve">Project: </w:t>
      </w:r>
      <w:r w:rsidR="00480E17" w:rsidRPr="00480E17">
        <w:t>Evaluation and Migration to Cloud Infrastructure for Quantia Trading SL</w:t>
      </w:r>
    </w:p>
    <w:p w:rsidR="000D7971" w:rsidRDefault="000D7971" w:rsidP="000D7971">
      <w:pPr>
        <w:spacing w:before="0" w:beforeAutospacing="0" w:after="0" w:afterAutospacing="0"/>
      </w:pPr>
      <w:r>
        <w:rPr>
          <w:rStyle w:val="Textoennegrita"/>
          <w:b/>
          <w:bCs w:val="0"/>
        </w:rPr>
        <w:t xml:space="preserve">Company: </w:t>
      </w:r>
      <w:r>
        <w:t>Quantia Trading SL</w:t>
      </w:r>
    </w:p>
    <w:p w:rsidR="000D7971" w:rsidRDefault="000D7971" w:rsidP="000D7971">
      <w:pPr>
        <w:spacing w:before="0" w:beforeAutospacing="0" w:after="0" w:afterAutospacing="0"/>
      </w:pPr>
      <w:r>
        <w:rPr>
          <w:rStyle w:val="Textoennegrita"/>
          <w:b/>
          <w:bCs w:val="0"/>
        </w:rPr>
        <w:t xml:space="preserve">Location: </w:t>
      </w:r>
      <w:r w:rsidR="00D42601">
        <w:t>Madrid, Spain</w:t>
      </w:r>
    </w:p>
    <w:p w:rsidR="000D7971" w:rsidRDefault="000D7971" w:rsidP="000D7971">
      <w:pPr>
        <w:spacing w:before="0" w:beforeAutospacing="0" w:after="0" w:afterAutospacing="0"/>
      </w:pPr>
    </w:p>
    <w:p w:rsidR="000D7971" w:rsidRDefault="000D7971" w:rsidP="000D7971">
      <w:pPr>
        <w:pStyle w:val="Sinespaciado"/>
      </w:pPr>
      <w:r>
        <w:rPr>
          <w:rStyle w:val="Textoennegrita"/>
          <w:b/>
          <w:bCs w:val="0"/>
        </w:rPr>
        <w:t>Context</w:t>
      </w:r>
    </w:p>
    <w:p w:rsidR="000D7971" w:rsidRDefault="000D7971" w:rsidP="000D7971">
      <w:r>
        <w:t xml:space="preserve">Quantia Trading SL is a startup specializing in the development of </w:t>
      </w:r>
      <w:r w:rsidRPr="00480E17">
        <w:rPr>
          <w:b/>
        </w:rPr>
        <w:t>algorithmic tra</w:t>
      </w:r>
      <w:r w:rsidR="000C642B">
        <w:rPr>
          <w:b/>
        </w:rPr>
        <w:t>ding strategies</w:t>
      </w:r>
      <w:r>
        <w:t>. It currently operates with a local infrastructure consisting of five workstations and a single server hosting all critical services: data, execution, model training, and automation. This infrastructure presents operational limitations, security risks, a lack of traceability, and limited scalability, which restricts growth and innovation.</w:t>
      </w:r>
    </w:p>
    <w:p w:rsidR="000D7971" w:rsidRDefault="000D7971" w:rsidP="000D7971">
      <w:pPr>
        <w:pStyle w:val="Sinespaciado"/>
      </w:pPr>
      <w:r>
        <w:rPr>
          <w:rStyle w:val="Textoennegrita"/>
          <w:b/>
          <w:bCs w:val="0"/>
        </w:rPr>
        <w:t>Aim</w:t>
      </w:r>
    </w:p>
    <w:p w:rsidR="000D7971" w:rsidRDefault="000D7971" w:rsidP="000D7971">
      <w:r>
        <w:t>The purpose of this project is to comprehensively evaluate how the cloud paradigm Computing can transform Quantia 's operations by identifying key use cases that would benefit from its adoption and selecting the most appropriate cloud service provider to carry out a gradual, secure and efficient migration.</w:t>
      </w:r>
    </w:p>
    <w:p w:rsidR="000D7971" w:rsidRDefault="000D7971" w:rsidP="000D7971">
      <w:pPr>
        <w:pStyle w:val="Sinespaciado"/>
      </w:pPr>
      <w:r>
        <w:rPr>
          <w:rStyle w:val="Textoennegrita"/>
          <w:b/>
          <w:bCs w:val="0"/>
        </w:rPr>
        <w:t>Methodology</w:t>
      </w:r>
    </w:p>
    <w:p w:rsidR="000D7971" w:rsidRDefault="000D7971" w:rsidP="000D7971">
      <w:r>
        <w:t>The evaluation was carried out in five stages:</w:t>
      </w:r>
    </w:p>
    <w:p w:rsidR="000D7971" w:rsidRDefault="000D7971" w:rsidP="003A6D44">
      <w:pPr>
        <w:numPr>
          <w:ilvl w:val="0"/>
          <w:numId w:val="27"/>
        </w:numPr>
        <w:spacing w:line="240" w:lineRule="auto"/>
        <w:jc w:val="left"/>
      </w:pPr>
      <w:r>
        <w:t>Analysis of the company profile and its technical challenges.</w:t>
      </w:r>
    </w:p>
    <w:p w:rsidR="000D7971" w:rsidRDefault="000D7971" w:rsidP="003A6D44">
      <w:pPr>
        <w:numPr>
          <w:ilvl w:val="0"/>
          <w:numId w:val="27"/>
        </w:numPr>
        <w:spacing w:line="240" w:lineRule="auto"/>
        <w:jc w:val="left"/>
      </w:pPr>
      <w:r>
        <w:t>Identification of five critical use cases for migration:</w:t>
      </w:r>
    </w:p>
    <w:p w:rsidR="000D7971" w:rsidRDefault="000D7971" w:rsidP="003A6D44">
      <w:pPr>
        <w:numPr>
          <w:ilvl w:val="1"/>
          <w:numId w:val="27"/>
        </w:numPr>
        <w:spacing w:line="240" w:lineRule="auto"/>
        <w:jc w:val="left"/>
      </w:pPr>
      <w:r>
        <w:t>backtesting .</w:t>
      </w:r>
    </w:p>
    <w:p w:rsidR="000D7971" w:rsidRDefault="000D7971" w:rsidP="003A6D44">
      <w:pPr>
        <w:numPr>
          <w:ilvl w:val="1"/>
          <w:numId w:val="27"/>
        </w:numPr>
        <w:spacing w:line="240" w:lineRule="auto"/>
        <w:jc w:val="left"/>
      </w:pPr>
      <w:r>
        <w:t>Model training and deployment.</w:t>
      </w:r>
    </w:p>
    <w:p w:rsidR="000D7971" w:rsidRDefault="000D7971" w:rsidP="003A6D44">
      <w:pPr>
        <w:numPr>
          <w:ilvl w:val="1"/>
          <w:numId w:val="27"/>
        </w:numPr>
        <w:spacing w:line="240" w:lineRule="auto"/>
        <w:jc w:val="left"/>
      </w:pPr>
      <w:r>
        <w:t>Task automation.</w:t>
      </w:r>
    </w:p>
    <w:p w:rsidR="000D7971" w:rsidRDefault="000D7971" w:rsidP="003A6D44">
      <w:pPr>
        <w:numPr>
          <w:ilvl w:val="1"/>
          <w:numId w:val="27"/>
        </w:numPr>
        <w:spacing w:line="240" w:lineRule="auto"/>
        <w:jc w:val="left"/>
      </w:pPr>
      <w:r>
        <w:t>Real-time monitoring.</w:t>
      </w:r>
    </w:p>
    <w:p w:rsidR="000D7971" w:rsidRDefault="000D7971" w:rsidP="003A6D44">
      <w:pPr>
        <w:numPr>
          <w:ilvl w:val="1"/>
          <w:numId w:val="27"/>
        </w:numPr>
        <w:spacing w:line="240" w:lineRule="auto"/>
        <w:jc w:val="left"/>
      </w:pPr>
      <w:r>
        <w:t>Secure storage and automatic backup.</w:t>
      </w:r>
    </w:p>
    <w:p w:rsidR="000D7971" w:rsidRDefault="000D7971" w:rsidP="003A6D44">
      <w:pPr>
        <w:numPr>
          <w:ilvl w:val="0"/>
          <w:numId w:val="27"/>
        </w:numPr>
        <w:spacing w:line="240" w:lineRule="auto"/>
        <w:jc w:val="left"/>
      </w:pPr>
      <w:r>
        <w:t>Evaluation of the services available in AWS , Azure and GCP for each use case.</w:t>
      </w:r>
    </w:p>
    <w:p w:rsidR="000D7971" w:rsidRDefault="000D7971" w:rsidP="003A6D44">
      <w:pPr>
        <w:numPr>
          <w:ilvl w:val="0"/>
          <w:numId w:val="27"/>
        </w:numPr>
        <w:spacing w:line="240" w:lineRule="auto"/>
        <w:jc w:val="left"/>
      </w:pPr>
      <w:r>
        <w:t>Comparison of costs, scalability, simplicity and technical suitability.</w:t>
      </w:r>
    </w:p>
    <w:p w:rsidR="000D7971" w:rsidRDefault="000D7971" w:rsidP="003A6D44">
      <w:pPr>
        <w:numPr>
          <w:ilvl w:val="0"/>
          <w:numId w:val="27"/>
        </w:numPr>
        <w:spacing w:line="240" w:lineRule="auto"/>
        <w:jc w:val="left"/>
      </w:pPr>
      <w:r>
        <w:t>Risk analysis, mitigation plan, and definition of a phased migration strategy.</w:t>
      </w:r>
    </w:p>
    <w:p w:rsidR="000D7971" w:rsidRDefault="000D7971" w:rsidP="000D7971">
      <w:pPr>
        <w:spacing w:before="0" w:beforeAutospacing="0" w:after="0" w:afterAutospacing="0"/>
      </w:pPr>
    </w:p>
    <w:p w:rsidR="000C642B" w:rsidRDefault="000C642B" w:rsidP="000D7971">
      <w:pPr>
        <w:spacing w:before="0" w:beforeAutospacing="0" w:after="0" w:afterAutospacing="0"/>
      </w:pPr>
    </w:p>
    <w:p w:rsidR="000D7971" w:rsidRDefault="000D7971" w:rsidP="000D7971">
      <w:pPr>
        <w:pStyle w:val="Sinespaciado"/>
      </w:pPr>
      <w:r>
        <w:rPr>
          <w:rStyle w:val="Textoennegrita"/>
          <w:b/>
          <w:bCs w:val="0"/>
        </w:rPr>
        <w:lastRenderedPageBreak/>
        <w:t>Recommendation</w:t>
      </w:r>
    </w:p>
    <w:p w:rsidR="002E7C53" w:rsidRPr="002E7C53" w:rsidRDefault="002E7C53" w:rsidP="002E7C53">
      <w:r w:rsidRPr="002E7C53">
        <w:t xml:space="preserve">After comparing the three major cloud providers, it is recommended that Quantia Trading SL migrate to </w:t>
      </w:r>
      <w:r w:rsidRPr="002E7C53">
        <w:rPr>
          <w:b/>
          <w:bCs/>
        </w:rPr>
        <w:t xml:space="preserve">Google Cloud Platform ( GCP ) </w:t>
      </w:r>
      <w:r w:rsidRPr="002E7C53">
        <w:t>. This decision is based on:</w:t>
      </w:r>
    </w:p>
    <w:p w:rsidR="002E7C53" w:rsidRPr="002E7C53" w:rsidRDefault="002E7C53" w:rsidP="003A6D44">
      <w:pPr>
        <w:pStyle w:val="Prrafodelista"/>
        <w:numPr>
          <w:ilvl w:val="0"/>
          <w:numId w:val="36"/>
        </w:numPr>
      </w:pPr>
      <w:r w:rsidRPr="002E7C53">
        <w:t xml:space="preserve">Its </w:t>
      </w:r>
      <w:r w:rsidRPr="002E7C53">
        <w:rPr>
          <w:b/>
          <w:bCs/>
        </w:rPr>
        <w:t xml:space="preserve">most favorable cost structure </w:t>
      </w:r>
      <w:r w:rsidRPr="002E7C53">
        <w:t>for technology startups with data-intensive workloads.</w:t>
      </w:r>
    </w:p>
    <w:p w:rsidR="002E7C53" w:rsidRPr="002E7C53" w:rsidRDefault="002E7C53" w:rsidP="003A6D44">
      <w:pPr>
        <w:pStyle w:val="Prrafodelista"/>
        <w:numPr>
          <w:ilvl w:val="0"/>
          <w:numId w:val="36"/>
        </w:numPr>
      </w:pPr>
      <w:r w:rsidRPr="002E7C53">
        <w:t xml:space="preserve">Highly integrated services </w:t>
      </w:r>
      <w:r w:rsidRPr="002E7C53">
        <w:rPr>
          <w:b/>
          <w:bCs/>
        </w:rPr>
        <w:t xml:space="preserve">accessible from Python environments </w:t>
      </w:r>
      <w:r w:rsidRPr="002E7C53">
        <w:t>, facilitating the technical work of the current team.</w:t>
      </w:r>
    </w:p>
    <w:p w:rsidR="002E7C53" w:rsidRPr="002E7C53" w:rsidRDefault="002E7C53" w:rsidP="003A6D44">
      <w:pPr>
        <w:pStyle w:val="Prrafodelista"/>
        <w:numPr>
          <w:ilvl w:val="0"/>
          <w:numId w:val="36"/>
        </w:numPr>
      </w:pPr>
      <w:r w:rsidRPr="002E7C53">
        <w:t xml:space="preserve">Robust capabilities in </w:t>
      </w:r>
      <w:r w:rsidRPr="002E7C53">
        <w:rPr>
          <w:b/>
          <w:bCs/>
        </w:rPr>
        <w:t xml:space="preserve">machine learning , automation, and scalable storage </w:t>
      </w:r>
      <w:r w:rsidRPr="002E7C53">
        <w:t>.</w:t>
      </w:r>
    </w:p>
    <w:p w:rsidR="002E7C53" w:rsidRPr="002E7C53" w:rsidRDefault="002E7C53" w:rsidP="003A6D44">
      <w:pPr>
        <w:pStyle w:val="Prrafodelista"/>
        <w:numPr>
          <w:ilvl w:val="0"/>
          <w:numId w:val="36"/>
        </w:numPr>
      </w:pPr>
      <w:r w:rsidRPr="002E7C53">
        <w:rPr>
          <w:b/>
          <w:bCs/>
        </w:rPr>
        <w:t xml:space="preserve">Low learning curve </w:t>
      </w:r>
      <w:r w:rsidRPr="002E7C53">
        <w:t>and seamless experience for small technical teams.</w:t>
      </w:r>
    </w:p>
    <w:p w:rsidR="002E7C53" w:rsidRPr="002E7C53" w:rsidRDefault="002E7C53" w:rsidP="003A6D44">
      <w:pPr>
        <w:pStyle w:val="Prrafodelista"/>
        <w:numPr>
          <w:ilvl w:val="0"/>
          <w:numId w:val="36"/>
        </w:numPr>
      </w:pPr>
      <w:r w:rsidRPr="002E7C53">
        <w:t xml:space="preserve">Ability to </w:t>
      </w:r>
      <w:r w:rsidRPr="002E7C53">
        <w:rPr>
          <w:b/>
          <w:bCs/>
        </w:rPr>
        <w:t xml:space="preserve">scale safely and flexibly </w:t>
      </w:r>
      <w:r w:rsidRPr="002E7C53">
        <w:t>, adapting to the different phases of organizational growth.</w:t>
      </w:r>
    </w:p>
    <w:p w:rsidR="002E7C53" w:rsidRPr="002E7C53" w:rsidRDefault="002E7C53" w:rsidP="002E7C53">
      <w:r w:rsidRPr="002E7C53">
        <w:t xml:space="preserve">The economic analysis shows that the GCP solution offers a </w:t>
      </w:r>
      <w:r w:rsidRPr="002E7C53">
        <w:rPr>
          <w:b/>
          <w:bCs/>
        </w:rPr>
        <w:t xml:space="preserve">highly sustainable estimated budget </w:t>
      </w:r>
      <w:r w:rsidRPr="002E7C53">
        <w:t>, with monthly operating costs below €130 and a minimal initial investment for migration. This structure allows Quantia to control its expenses from the outset, without compromising performance or security.</w:t>
      </w:r>
    </w:p>
    <w:p w:rsidR="002E7C53" w:rsidRPr="002E7C53" w:rsidRDefault="002E7C53" w:rsidP="002E7C53">
      <w:r w:rsidRPr="002E7C53">
        <w:t xml:space="preserve">Additionally, GCP enables the establishment of effective </w:t>
      </w:r>
      <w:r w:rsidRPr="002E7C53">
        <w:rPr>
          <w:b/>
          <w:bCs/>
        </w:rPr>
        <w:t xml:space="preserve">cloud governance mechanisms </w:t>
      </w:r>
      <w:r w:rsidRPr="002E7C53">
        <w:t>, including role-based access control ( IAM ), resource monitoring, consumption alerts, and automated activity auditing. This ensures an orderly, transparent operation aligned with business objectives.</w:t>
      </w:r>
    </w:p>
    <w:p w:rsidR="002E7C53" w:rsidRPr="002E7C53" w:rsidRDefault="002E7C53" w:rsidP="002E7C53">
      <w:r w:rsidRPr="002E7C53">
        <w:t xml:space="preserve">The migration must be carried out progressively </w:t>
      </w:r>
      <w:r w:rsidRPr="002E7C53">
        <w:rPr>
          <w:b/>
          <w:bCs/>
        </w:rPr>
        <w:t xml:space="preserve">, starting with the data and </w:t>
      </w:r>
      <w:r w:rsidRPr="002E7C53">
        <w:t xml:space="preserve">backtesting processes , until reaching a hybrid environment with local execution and cloud coordination , guaranteeing </w:t>
      </w:r>
      <w:r w:rsidRPr="002E7C53">
        <w:rPr>
          <w:b/>
          <w:bCs/>
        </w:rPr>
        <w:t xml:space="preserve">security, traceability, operational efficiency and continuous financial control </w:t>
      </w:r>
      <w:r w:rsidRPr="002E7C53">
        <w:t>.</w:t>
      </w:r>
    </w:p>
    <w:p w:rsidR="006861B2" w:rsidRDefault="006861B2" w:rsidP="000D7971">
      <w:pPr>
        <w:pStyle w:val="Ttulo1"/>
        <w:numPr>
          <w:ilvl w:val="0"/>
          <w:numId w:val="0"/>
        </w:numPr>
      </w:pPr>
    </w:p>
    <w:p w:rsidR="00516078" w:rsidRDefault="00516078">
      <w:pPr>
        <w:spacing w:before="0" w:after="160"/>
        <w:jc w:val="left"/>
      </w:pPr>
    </w:p>
    <w:p w:rsidR="00516078" w:rsidRDefault="00516078">
      <w:pPr>
        <w:spacing w:before="0" w:beforeAutospacing="0" w:after="160" w:afterAutospacing="0"/>
      </w:pPr>
      <w:r>
        <w:br w:type="page"/>
      </w:r>
    </w:p>
    <w:p w:rsidR="00516078" w:rsidRPr="004F4E0D" w:rsidRDefault="00516078" w:rsidP="00B77FE2">
      <w:pPr>
        <w:pStyle w:val="Ttulo1"/>
      </w:pPr>
      <w:bookmarkStart w:id="8" w:name="_Toc203590646"/>
      <w:r w:rsidRPr="004F4E0D">
        <w:lastRenderedPageBreak/>
        <w:t>Introduction</w:t>
      </w:r>
      <w:bookmarkEnd w:id="8"/>
    </w:p>
    <w:p w:rsidR="00F92605" w:rsidRPr="00F92605" w:rsidRDefault="00F92605" w:rsidP="00F92605">
      <w:r w:rsidRPr="00F92605">
        <w:t>In a context of accelerated digital transformation, algorithmic trading has positioned itself as a strategic discipline within the financial sector. Its operation requires intensive use of data, real-time decision automation, and a technological infrastructure capable of guaranteeing performance, security, and availability in highly volatile environments. As companies seek to respond with agility to market changes, the cloud paradigm Computing is presented as a comprehensive solution to scale capabilities, reduce operating costs, and enable new levels of efficiency and collaboration.</w:t>
      </w:r>
    </w:p>
    <w:p w:rsidR="00F92605" w:rsidRPr="00F92605" w:rsidRDefault="00F92605" w:rsidP="00F92605">
      <w:r w:rsidRPr="00F92605">
        <w:t>This report aims to analyze how an emerging algorithmic trading company can benefit from adopting cloud services. It will assess the main technical and operational challenges facing current organizations, and propose specific use cases where cloud technologies can provide immediate and strategic value. To this end, it will compare the main platforms on the market—Amazon Web Services ( AWS ), Microsoft Azure , and Google Cloud Platform ( GCP )—in order to select the most appropriate platform based on technical, economic, and operational criteria.</w:t>
      </w:r>
    </w:p>
    <w:p w:rsidR="00F92605" w:rsidRDefault="00F92605" w:rsidP="00F92605">
      <w:r w:rsidRPr="00F92605">
        <w:t>The analysis will culminate in a proposed reference architecture, a migration roadmap, and an assessment of the expected transformational impact, including key aspects such as security, compliance, monitoring, and governance.</w:t>
      </w:r>
    </w:p>
    <w:p w:rsidR="00F92605" w:rsidRDefault="00F92605" w:rsidP="00F92605"/>
    <w:p w:rsidR="00F92605" w:rsidRPr="00B77FE2" w:rsidRDefault="00F92605" w:rsidP="00B77FE2">
      <w:pPr>
        <w:pStyle w:val="Ttulo1"/>
      </w:pPr>
      <w:bookmarkStart w:id="9" w:name="_Toc203590647"/>
      <w:r w:rsidRPr="00B77FE2">
        <w:t>Profile, Context and Challenges of Quantia Trading SL</w:t>
      </w:r>
      <w:bookmarkEnd w:id="9"/>
    </w:p>
    <w:p w:rsidR="00F92605" w:rsidRPr="00B77FE2" w:rsidRDefault="00F92605" w:rsidP="00B77FE2">
      <w:pPr>
        <w:pStyle w:val="Ttulo2"/>
      </w:pPr>
      <w:bookmarkStart w:id="10" w:name="_Toc203590648"/>
      <w:r w:rsidRPr="00B77FE2">
        <w:t>Industry Overview: Algorithmic Trading</w:t>
      </w:r>
      <w:bookmarkEnd w:id="10"/>
    </w:p>
    <w:p w:rsidR="00F92605" w:rsidRDefault="00F92605" w:rsidP="00F92605">
      <w:r>
        <w:t>Algorithmic trading is a specialized branch of the financial industry based on the automation of asset buying and selling decisions using mathematical algorithms and computational models. These algorithms analyze large volumes of market data, evaluate multiple technical and fundamental indicators, and execute trades in fractions of a second. Its implementation requires advanced technological infrastructure, real-time data access, low latency, scalable computing capacity, and automated risk control mechanisms.</w:t>
      </w:r>
    </w:p>
    <w:p w:rsidR="00F92605" w:rsidRDefault="00F92605" w:rsidP="00F92605">
      <w:r>
        <w:t>The evolution of algorithmic trading has been strongly influenced by the adoption of cloud computing, machine learning , and process automation technologies. Companies operating in this sector face challenges such as the need to respond quickly to market events, optimize the performance of their models, and ensure the integrity, traceability, and security of all transactions.</w:t>
      </w:r>
    </w:p>
    <w:p w:rsidR="00F92605" w:rsidRDefault="00F92605" w:rsidP="00F92605">
      <w:pPr>
        <w:spacing w:before="0" w:beforeAutospacing="0" w:after="0" w:afterAutospacing="0"/>
      </w:pPr>
    </w:p>
    <w:p w:rsidR="00F92605" w:rsidRDefault="00F92605" w:rsidP="00B77FE2">
      <w:pPr>
        <w:pStyle w:val="Ttulo2"/>
      </w:pPr>
      <w:bookmarkStart w:id="11" w:name="_Toc203590649"/>
      <w:r>
        <w:t>Profile and structure of Quantia Trading SL</w:t>
      </w:r>
      <w:bookmarkEnd w:id="11"/>
    </w:p>
    <w:p w:rsidR="00F92605" w:rsidRDefault="00F92605" w:rsidP="00F92605">
      <w:r>
        <w:rPr>
          <w:rStyle w:val="Textoennegrita"/>
        </w:rPr>
        <w:t xml:space="preserve">Quantia Trading SL </w:t>
      </w:r>
      <w:r>
        <w:t xml:space="preserve">is a technology-based startup located in Madrid, Spain, dedicated to the development, testing, and execution of algorithmic trading strategies on highly liquid financial </w:t>
      </w:r>
      <w:r>
        <w:lastRenderedPageBreak/>
        <w:t>markets. The organization is comprised of a multidisciplinary team of five people with defined and complementary roles:</w:t>
      </w:r>
    </w:p>
    <w:p w:rsidR="00F92605" w:rsidRDefault="00F92605" w:rsidP="00AA207F">
      <w:pPr>
        <w:numPr>
          <w:ilvl w:val="0"/>
          <w:numId w:val="1"/>
        </w:numPr>
        <w:spacing w:line="240" w:lineRule="auto"/>
        <w:jc w:val="left"/>
      </w:pPr>
      <w:r w:rsidRPr="00D42601">
        <w:rPr>
          <w:rStyle w:val="Textoennegrita"/>
          <w:b/>
        </w:rPr>
        <w:t xml:space="preserve">CEO / Quant Lead </w:t>
      </w:r>
      <w:r>
        <w:t>: Leads strategy design, defines the technical vision, and oversees the algorithmic decision cycle.</w:t>
      </w:r>
    </w:p>
    <w:p w:rsidR="00F92605" w:rsidRDefault="00F92605" w:rsidP="00AA207F">
      <w:pPr>
        <w:numPr>
          <w:ilvl w:val="0"/>
          <w:numId w:val="1"/>
        </w:numPr>
        <w:spacing w:line="240" w:lineRule="auto"/>
        <w:jc w:val="left"/>
      </w:pPr>
      <w:r w:rsidRPr="00D42601">
        <w:rPr>
          <w:rStyle w:val="Textoennegrita"/>
          <w:b/>
        </w:rPr>
        <w:t xml:space="preserve">Data Engineer </w:t>
      </w:r>
      <w:r>
        <w:t>: Responsible for obtaining, cleaning and structuring historical and real-time data.</w:t>
      </w:r>
    </w:p>
    <w:p w:rsidR="00F92605" w:rsidRDefault="00F92605" w:rsidP="00AA207F">
      <w:pPr>
        <w:numPr>
          <w:ilvl w:val="0"/>
          <w:numId w:val="1"/>
        </w:numPr>
        <w:spacing w:line="240" w:lineRule="auto"/>
        <w:jc w:val="left"/>
      </w:pPr>
      <w:r w:rsidRPr="00D42601">
        <w:rPr>
          <w:rStyle w:val="Textoennegrita"/>
          <w:b/>
        </w:rPr>
        <w:t xml:space="preserve">Backend Developer </w:t>
      </w:r>
      <w:r>
        <w:t>: Implements execution scripts, automates internal processes and connects to exchange APIs .</w:t>
      </w:r>
    </w:p>
    <w:p w:rsidR="00F92605" w:rsidRDefault="00F92605" w:rsidP="00AA207F">
      <w:pPr>
        <w:numPr>
          <w:ilvl w:val="0"/>
          <w:numId w:val="1"/>
        </w:numPr>
        <w:spacing w:line="240" w:lineRule="auto"/>
        <w:jc w:val="left"/>
      </w:pPr>
      <w:r w:rsidRPr="00D42601">
        <w:rPr>
          <w:rStyle w:val="Textoennegrita"/>
          <w:b/>
        </w:rPr>
        <w:t xml:space="preserve">Data Scientist </w:t>
      </w:r>
      <w:r>
        <w:t>: Designs, trains and adjusts predictive models using machine learning techniques .</w:t>
      </w:r>
    </w:p>
    <w:p w:rsidR="00F92605" w:rsidRDefault="00F92605" w:rsidP="00AA207F">
      <w:pPr>
        <w:numPr>
          <w:ilvl w:val="0"/>
          <w:numId w:val="1"/>
        </w:numPr>
        <w:spacing w:line="240" w:lineRule="auto"/>
        <w:jc w:val="left"/>
      </w:pPr>
      <w:r w:rsidRPr="00D42601">
        <w:rPr>
          <w:rStyle w:val="Textoennegrita"/>
          <w:b/>
        </w:rPr>
        <w:t xml:space="preserve">Trader / Risk Manager </w:t>
      </w:r>
      <w:r>
        <w:t>: Runs paper and live trading tests, evaluates results, and monitors risk exposure.</w:t>
      </w:r>
    </w:p>
    <w:p w:rsidR="00F92605" w:rsidRDefault="00F92605" w:rsidP="00F92605">
      <w:pPr>
        <w:spacing w:before="0" w:beforeAutospacing="0" w:after="0" w:afterAutospacing="0"/>
      </w:pPr>
    </w:p>
    <w:p w:rsidR="00F92605" w:rsidRDefault="00F92605" w:rsidP="00B77FE2">
      <w:pPr>
        <w:pStyle w:val="Ttulo2"/>
      </w:pPr>
      <w:bookmarkStart w:id="12" w:name="_Toc203590650"/>
      <w:r>
        <w:t>Infrastructure context and current challenges</w:t>
      </w:r>
      <w:bookmarkEnd w:id="12"/>
    </w:p>
    <w:p w:rsidR="00F92605" w:rsidRDefault="00F92605" w:rsidP="00F92605">
      <w:r>
        <w:t>Quantia 's operations are currently supported by a completely local and limited infrastructure, consisting of five workstations and a single Linux server. This server centralizes critical tasks: historical data storage, strategy execution, hosting the institutional website (static HTML page served with Apache), and workflow coordination.</w:t>
      </w:r>
    </w:p>
    <w:p w:rsidR="00F92605" w:rsidRDefault="00F92605" w:rsidP="00F92605">
      <w:r>
        <w:t>Key processes are executed manually or through simple scripts. There is no automated version control, monitoring system, or centralized collaboration tools. API keys are stored unencrypted in local files, and there are no automatic backups or failover mechanisms. The network lacks VPN or multi-factor authentication . This represents a significant operational risk, limits team productivity, and blocks any attempts to scale the operation.</w:t>
      </w:r>
    </w:p>
    <w:p w:rsidR="007F4DAE" w:rsidRDefault="00D42601">
      <w:pPr>
        <w:spacing w:before="0" w:beforeAutospacing="0" w:after="160" w:afterAutospacing="0"/>
      </w:pPr>
      <w:r>
        <w:t>The following tables provide a summary of the company's current architecture:</w:t>
      </w:r>
    </w:p>
    <w:p w:rsidR="00686F0F" w:rsidRDefault="00686F0F">
      <w:pPr>
        <w:spacing w:before="0" w:beforeAutospacing="0" w:after="160" w:afterAutospacing="0"/>
      </w:pPr>
    </w:p>
    <w:p w:rsidR="003E09B9" w:rsidRDefault="003E09B9" w:rsidP="003E09B9">
      <w:pPr>
        <w:pStyle w:val="Sinespaciado"/>
        <w:spacing w:before="0" w:beforeAutospacing="0" w:line="240" w:lineRule="auto"/>
      </w:pPr>
      <w:bookmarkStart w:id="13" w:name="_Toc203590675"/>
      <w:r>
        <w:t xml:space="preserve">Table </w:t>
      </w:r>
      <w:r w:rsidR="005D4523">
        <w:rPr>
          <w:noProof/>
        </w:rPr>
        <w:fldChar w:fldCharType="begin"/>
      </w:r>
      <w:r w:rsidR="005D4523">
        <w:rPr>
          <w:noProof/>
        </w:rPr>
        <w:instrText xml:space="preserve"> STYLEREF 1 \s </w:instrText>
      </w:r>
      <w:r w:rsidR="005D4523">
        <w:rPr>
          <w:noProof/>
        </w:rPr>
        <w:fldChar w:fldCharType="separate"/>
      </w:r>
      <w:r w:rsidR="00515B0A">
        <w:rPr>
          <w:noProof/>
        </w:rPr>
        <w:t xml:space="preserve">2. </w:t>
      </w:r>
      <w:r w:rsidR="005D4523">
        <w:rPr>
          <w:noProof/>
        </w:rPr>
        <w:fldChar w:fldCharType="end"/>
      </w:r>
      <w:r w:rsidR="00515B0A">
        <w:rPr>
          <w:noProof/>
        </w:rPr>
        <w:t xml:space="preserve">1 </w:t>
      </w:r>
      <w:r w:rsidR="00433D8C">
        <w:t xml:space="preserve">: </w:t>
      </w:r>
      <w:r w:rsidR="005D4523">
        <w:rPr>
          <w:noProof/>
        </w:rPr>
        <w:fldChar w:fldCharType="begin"/>
      </w:r>
      <w:r w:rsidR="005D4523">
        <w:rPr>
          <w:noProof/>
        </w:rPr>
        <w:instrText xml:space="preserve"> SEQ Tabla \* ARABIC \s 1 </w:instrText>
      </w:r>
      <w:r w:rsidR="005D4523">
        <w:rPr>
          <w:noProof/>
        </w:rPr>
        <w:fldChar w:fldCharType="separate"/>
      </w:r>
      <w:r>
        <w:t>Equipment and functions</w:t>
      </w:r>
      <w:bookmarkEnd w:id="13"/>
    </w:p>
    <w:tbl>
      <w:tblPr>
        <w:tblStyle w:val="Tabladecuadrcula4-nfasis3"/>
        <w:tblW w:w="0" w:type="auto"/>
        <w:jc w:val="left"/>
        <w:tblLook w:val="04A0" w:firstRow="1" w:lastRow="0" w:firstColumn="1" w:lastColumn="0" w:noHBand="0" w:noVBand="1"/>
      </w:tblPr>
      <w:tblGrid>
        <w:gridCol w:w="3204"/>
        <w:gridCol w:w="5291"/>
      </w:tblGrid>
      <w:tr w:rsidR="007F4DAE" w:rsidRPr="00723820" w:rsidTr="00E24BF4">
        <w:trPr>
          <w:cnfStyle w:val="100000000000" w:firstRow="1" w:lastRow="0" w:firstColumn="0" w:lastColumn="0" w:oddVBand="0" w:evenVBand="0" w:oddHBand="0"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jc w:val="center"/>
              <w:rPr>
                <w:rFonts w:asciiTheme="minorHAnsi" w:eastAsia="Times New Roman" w:hAnsiTheme="minorHAnsi" w:cstheme="minorHAnsi"/>
                <w:b w:val="0"/>
                <w:bCs w:val="0"/>
                <w:szCs w:val="20"/>
              </w:rPr>
            </w:pPr>
            <w:r w:rsidRPr="007F4DAE">
              <w:rPr>
                <w:rFonts w:asciiTheme="minorHAnsi" w:eastAsia="Times New Roman" w:hAnsiTheme="minorHAnsi" w:cstheme="minorHAnsi"/>
                <w:szCs w:val="20"/>
              </w:rPr>
              <w:t>Role</w:t>
            </w:r>
          </w:p>
        </w:tc>
        <w:tc>
          <w:tcPr>
            <w:tcW w:w="0" w:type="auto"/>
            <w:hideMark/>
          </w:tcPr>
          <w:p w:rsidR="007F4DAE" w:rsidRPr="007F4DAE" w:rsidRDefault="007F4DAE" w:rsidP="0003191B">
            <w:pPr>
              <w:spacing w:after="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szCs w:val="20"/>
              </w:rPr>
            </w:pPr>
            <w:r w:rsidRPr="007F4DAE">
              <w:rPr>
                <w:rFonts w:asciiTheme="minorHAnsi" w:eastAsia="Times New Roman" w:hAnsiTheme="minorHAnsi" w:cstheme="minorHAnsi"/>
                <w:szCs w:val="20"/>
              </w:rPr>
              <w:t>Main responsibilities</w:t>
            </w:r>
          </w:p>
        </w:tc>
      </w:tr>
      <w:tr w:rsidR="007F4DAE" w:rsidRPr="00723820" w:rsidTr="00E24BF4">
        <w:trPr>
          <w:cnfStyle w:val="000000100000" w:firstRow="0" w:lastRow="0" w:firstColumn="0" w:lastColumn="0" w:oddVBand="0" w:evenVBand="0" w:oddHBand="1"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1. CEO / Quant Lead</w:t>
            </w:r>
          </w:p>
        </w:tc>
        <w:tc>
          <w:tcPr>
            <w:tcW w:w="0" w:type="auto"/>
            <w:hideMark/>
          </w:tcPr>
          <w:p w:rsidR="007F4DAE" w:rsidRPr="007F4DAE" w:rsidRDefault="007F4DAE" w:rsidP="00E24BF4">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 xml:space="preserve">- Design trading strategies </w:t>
            </w:r>
            <w:r w:rsidRPr="007F4DAE">
              <w:rPr>
                <w:rFonts w:asciiTheme="minorHAnsi" w:eastAsia="Times New Roman" w:hAnsiTheme="minorHAnsi" w:cstheme="minorHAnsi"/>
                <w:szCs w:val="20"/>
              </w:rPr>
              <w:br/>
              <w:t>- Validate signals and models - Monitor decision flow</w:t>
            </w:r>
          </w:p>
        </w:tc>
      </w:tr>
      <w:tr w:rsidR="007F4DAE" w:rsidRPr="00723820" w:rsidTr="00E24BF4">
        <w:trPr>
          <w:jc w:val="left"/>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2. Data Engineer</w:t>
            </w:r>
          </w:p>
        </w:tc>
        <w:tc>
          <w:tcPr>
            <w:tcW w:w="0" w:type="auto"/>
            <w:hideMark/>
          </w:tcPr>
          <w:p w:rsidR="007F4DAE" w:rsidRPr="007F4DAE" w:rsidRDefault="007F4DAE" w:rsidP="00E24BF4">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 xml:space="preserve">- Collect and clean data </w:t>
            </w:r>
            <w:r w:rsidRPr="007F4DAE">
              <w:rPr>
                <w:rFonts w:asciiTheme="minorHAnsi" w:eastAsia="Times New Roman" w:hAnsiTheme="minorHAnsi" w:cstheme="minorHAnsi"/>
                <w:szCs w:val="20"/>
              </w:rPr>
              <w:br/>
              <w:t>- Save market history - Generate datasets for ML and backtesting</w:t>
            </w:r>
          </w:p>
        </w:tc>
      </w:tr>
      <w:tr w:rsidR="007F4DAE" w:rsidRPr="00723820" w:rsidTr="00E24BF4">
        <w:trPr>
          <w:cnfStyle w:val="000000100000" w:firstRow="0" w:lastRow="0" w:firstColumn="0" w:lastColumn="0" w:oddVBand="0" w:evenVBand="0" w:oddHBand="1"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Backend Developer</w:t>
            </w:r>
          </w:p>
        </w:tc>
        <w:tc>
          <w:tcPr>
            <w:tcW w:w="0" w:type="auto"/>
            <w:hideMark/>
          </w:tcPr>
          <w:p w:rsidR="007F4DAE" w:rsidRPr="007F4DAE" w:rsidRDefault="007F4DAE" w:rsidP="00E24BF4">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 xml:space="preserve">- Create execution scripts </w:t>
            </w:r>
            <w:r w:rsidRPr="007F4DAE">
              <w:rPr>
                <w:rFonts w:asciiTheme="minorHAnsi" w:eastAsia="Times New Roman" w:hAnsiTheme="minorHAnsi" w:cstheme="minorHAnsi"/>
                <w:szCs w:val="20"/>
              </w:rPr>
              <w:br/>
              <w:t>- Automate local tasks - Implement connectivity with exchanges</w:t>
            </w:r>
          </w:p>
        </w:tc>
      </w:tr>
      <w:tr w:rsidR="007F4DAE" w:rsidRPr="00723820" w:rsidTr="00E24BF4">
        <w:trPr>
          <w:jc w:val="left"/>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4. Data Scientist</w:t>
            </w:r>
          </w:p>
        </w:tc>
        <w:tc>
          <w:tcPr>
            <w:tcW w:w="0" w:type="auto"/>
            <w:hideMark/>
          </w:tcPr>
          <w:p w:rsidR="007F4DAE" w:rsidRPr="007F4DAE" w:rsidRDefault="007F4DAE" w:rsidP="00E24BF4">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 xml:space="preserve">- Train and adjust predictive models </w:t>
            </w:r>
            <w:r w:rsidRPr="007F4DAE">
              <w:rPr>
                <w:rFonts w:asciiTheme="minorHAnsi" w:eastAsia="Times New Roman" w:hAnsiTheme="minorHAnsi" w:cstheme="minorHAnsi"/>
                <w:szCs w:val="20"/>
              </w:rPr>
              <w:br/>
              <w:t>- Test indicators and statistical relationships</w:t>
            </w:r>
          </w:p>
        </w:tc>
      </w:tr>
      <w:tr w:rsidR="007F4DAE" w:rsidRPr="00723820" w:rsidTr="00E24BF4">
        <w:trPr>
          <w:cnfStyle w:val="000000100000" w:firstRow="0" w:lastRow="0" w:firstColumn="0" w:lastColumn="0" w:oddVBand="0" w:evenVBand="0" w:oddHBand="1"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5. Operational Trader / Risk Manager</w:t>
            </w:r>
          </w:p>
        </w:tc>
        <w:tc>
          <w:tcPr>
            <w:tcW w:w="0" w:type="auto"/>
            <w:hideMark/>
          </w:tcPr>
          <w:p w:rsidR="007F4DAE" w:rsidRPr="007F4DAE" w:rsidRDefault="007F4DAE" w:rsidP="00E24BF4">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 xml:space="preserve">- Execute paper trading and live sessions </w:t>
            </w:r>
            <w:r w:rsidRPr="007F4DAE">
              <w:rPr>
                <w:rFonts w:asciiTheme="minorHAnsi" w:eastAsia="Times New Roman" w:hAnsiTheme="minorHAnsi" w:cstheme="minorHAnsi"/>
                <w:szCs w:val="20"/>
              </w:rPr>
              <w:br/>
              <w:t>- Evaluate results - Manual risk control</w:t>
            </w:r>
          </w:p>
        </w:tc>
      </w:tr>
    </w:tbl>
    <w:p w:rsidR="00686F0F" w:rsidRDefault="00686F0F">
      <w:pPr>
        <w:spacing w:before="0" w:beforeAutospacing="0" w:after="160" w:afterAutospacing="0"/>
      </w:pPr>
    </w:p>
    <w:p w:rsidR="00E24BF4" w:rsidRDefault="00E24BF4" w:rsidP="003E09B9">
      <w:pPr>
        <w:pStyle w:val="Sinespaciado"/>
        <w:spacing w:line="240" w:lineRule="auto"/>
      </w:pPr>
      <w:bookmarkStart w:id="14" w:name="_Toc203590676"/>
      <w:r>
        <w:lastRenderedPageBreak/>
        <w:t xml:space="preserve">Table </w:t>
      </w:r>
      <w:r w:rsidR="005D4523">
        <w:rPr>
          <w:noProof/>
        </w:rPr>
        <w:fldChar w:fldCharType="begin"/>
      </w:r>
      <w:r w:rsidR="005D4523">
        <w:rPr>
          <w:noProof/>
        </w:rPr>
        <w:instrText xml:space="preserve"> STYLEREF 1 \s </w:instrText>
      </w:r>
      <w:r w:rsidR="005D4523">
        <w:rPr>
          <w:noProof/>
        </w:rPr>
        <w:fldChar w:fldCharType="separate"/>
      </w:r>
      <w:r w:rsidR="00515B0A">
        <w:rPr>
          <w:noProof/>
        </w:rPr>
        <w:t xml:space="preserve">2. </w:t>
      </w:r>
      <w:r w:rsidR="005D4523">
        <w:rPr>
          <w:noProof/>
        </w:rPr>
        <w:fldChar w:fldCharType="end"/>
      </w:r>
      <w:r w:rsidR="00515B0A">
        <w:rPr>
          <w:noProof/>
        </w:rPr>
        <w:t xml:space="preserve">2 </w:t>
      </w:r>
      <w:r w:rsidR="005D4523">
        <w:rPr>
          <w:noProof/>
        </w:rPr>
        <w:fldChar w:fldCharType="end"/>
      </w:r>
      <w:r>
        <w:t xml:space="preserve">: Local </w:t>
      </w:r>
      <w:r w:rsidR="00433D8C">
        <w:t>infrastructure</w:t>
      </w:r>
      <w:bookmarkEnd w:id="14"/>
      <w:r w:rsidR="005D4523">
        <w:rPr>
          <w:noProof/>
        </w:rPr>
        <w:fldChar w:fldCharType="begin"/>
      </w:r>
      <w:r w:rsidR="005D4523">
        <w:rPr>
          <w:noProof/>
        </w:rPr>
        <w:instrText xml:space="preserve"> SEQ Tabla \* ARABIC \s 1 </w:instrText>
      </w:r>
      <w:r w:rsidR="005D4523">
        <w:rPr>
          <w:noProof/>
        </w:rPr>
        <w:fldChar w:fldCharType="separate"/>
      </w:r>
    </w:p>
    <w:tbl>
      <w:tblPr>
        <w:tblStyle w:val="Tabladecuadrcula4-nfasis3"/>
        <w:tblW w:w="0" w:type="auto"/>
        <w:tblLook w:val="04A0" w:firstRow="1" w:lastRow="0" w:firstColumn="1" w:lastColumn="0" w:noHBand="0" w:noVBand="1"/>
      </w:tblPr>
      <w:tblGrid>
        <w:gridCol w:w="1665"/>
        <w:gridCol w:w="6830"/>
      </w:tblGrid>
      <w:tr w:rsidR="007F4DAE" w:rsidRPr="007F4DAE" w:rsidTr="00C12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jc w:val="center"/>
              <w:rPr>
                <w:rFonts w:asciiTheme="minorHAnsi" w:eastAsia="Times New Roman" w:hAnsiTheme="minorHAnsi" w:cstheme="minorHAnsi"/>
                <w:b w:val="0"/>
                <w:bCs w:val="0"/>
                <w:szCs w:val="20"/>
              </w:rPr>
            </w:pPr>
            <w:r w:rsidRPr="007F4DAE">
              <w:rPr>
                <w:rFonts w:asciiTheme="minorHAnsi" w:eastAsia="Times New Roman" w:hAnsiTheme="minorHAnsi" w:cstheme="minorHAnsi"/>
                <w:szCs w:val="20"/>
              </w:rPr>
              <w:t>Element</w:t>
            </w:r>
          </w:p>
        </w:tc>
        <w:tc>
          <w:tcPr>
            <w:tcW w:w="0" w:type="auto"/>
            <w:hideMark/>
          </w:tcPr>
          <w:p w:rsidR="007F4DAE" w:rsidRPr="007F4DAE" w:rsidRDefault="007F4DAE" w:rsidP="0003191B">
            <w:pPr>
              <w:spacing w:after="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szCs w:val="20"/>
              </w:rPr>
            </w:pPr>
            <w:r w:rsidRPr="007F4DAE">
              <w:rPr>
                <w:rFonts w:asciiTheme="minorHAnsi" w:eastAsia="Times New Roman" w:hAnsiTheme="minorHAnsi" w:cstheme="minorHAnsi"/>
                <w:szCs w:val="20"/>
              </w:rPr>
              <w:t>Technical description</w:t>
            </w:r>
          </w:p>
        </w:tc>
      </w:tr>
      <w:tr w:rsidR="007F4DAE" w:rsidRPr="007F4DAE"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Hardware</w:t>
            </w:r>
          </w:p>
        </w:tc>
        <w:tc>
          <w:tcPr>
            <w:tcW w:w="0" w:type="auto"/>
            <w:hideMark/>
          </w:tcPr>
          <w:p w:rsidR="007F4DAE" w:rsidRPr="007F4DAE" w:rsidRDefault="007F4DAE" w:rsidP="00E24BF4">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 xml:space="preserve">- 5 desktop PCs (Windows/Linux) with local connection and shared access </w:t>
            </w:r>
            <w:r w:rsidRPr="007F4DAE">
              <w:rPr>
                <w:rFonts w:asciiTheme="minorHAnsi" w:eastAsia="Times New Roman" w:hAnsiTheme="minorHAnsi" w:cstheme="minorHAnsi"/>
                <w:szCs w:val="20"/>
              </w:rPr>
              <w:br/>
              <w:t>- 1 central Linux server (small rack)</w:t>
            </w:r>
          </w:p>
        </w:tc>
      </w:tr>
      <w:tr w:rsidR="007F4DAE" w:rsidRPr="007F4DAE" w:rsidTr="00C1280D">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Grid</w:t>
            </w:r>
          </w:p>
        </w:tc>
        <w:tc>
          <w:tcPr>
            <w:tcW w:w="0" w:type="auto"/>
            <w:hideMark/>
          </w:tcPr>
          <w:p w:rsidR="007F4DAE" w:rsidRPr="007F4DAE" w:rsidRDefault="007F4DAE" w:rsidP="00E24BF4">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Basic LAN. No VPN . Server access via SSH with simple authentication.</w:t>
            </w:r>
          </w:p>
        </w:tc>
      </w:tr>
      <w:tr w:rsidR="007F4DAE" w:rsidRPr="007F4DAE"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Basic website</w:t>
            </w:r>
          </w:p>
        </w:tc>
        <w:tc>
          <w:tcPr>
            <w:tcW w:w="0" w:type="auto"/>
            <w:hideMark/>
          </w:tcPr>
          <w:p w:rsidR="007F4DAE" w:rsidRPr="007F4DAE" w:rsidRDefault="007F4DAE" w:rsidP="00E24BF4">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Static HTML page with institutional information. Hosted on the server with Apache.</w:t>
            </w:r>
          </w:p>
        </w:tc>
      </w:tr>
      <w:tr w:rsidR="007F4DAE" w:rsidRPr="007F4DAE" w:rsidTr="00C1280D">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Code repositories</w:t>
            </w:r>
          </w:p>
        </w:tc>
        <w:tc>
          <w:tcPr>
            <w:tcW w:w="0" w:type="auto"/>
            <w:hideMark/>
          </w:tcPr>
          <w:p w:rsidR="007F4DAE" w:rsidRPr="007F4DAE" w:rsidRDefault="007F4DAE" w:rsidP="00E24BF4">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Shared folder on the server and copy to private GitHub . No continuous integration.</w:t>
            </w:r>
          </w:p>
        </w:tc>
      </w:tr>
      <w:tr w:rsidR="007F4DAE" w:rsidRPr="007F4DAE"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Historical data</w:t>
            </w:r>
          </w:p>
        </w:tc>
        <w:tc>
          <w:tcPr>
            <w:tcW w:w="0" w:type="auto"/>
            <w:hideMark/>
          </w:tcPr>
          <w:p w:rsidR="007F4DAE" w:rsidRPr="007F4DAE" w:rsidRDefault="007F4DAE" w:rsidP="00E24BF4">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 csv and . parquet files saved in local folders on the server.</w:t>
            </w:r>
          </w:p>
        </w:tc>
      </w:tr>
      <w:tr w:rsidR="007F4DAE" w:rsidRPr="007F4DAE" w:rsidTr="00C1280D">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Live Trading</w:t>
            </w:r>
          </w:p>
        </w:tc>
        <w:tc>
          <w:tcPr>
            <w:tcW w:w="0" w:type="auto"/>
            <w:hideMark/>
          </w:tcPr>
          <w:p w:rsidR="007F4DAE" w:rsidRPr="007F4DAE" w:rsidRDefault="007F4DAE" w:rsidP="00E24BF4">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Python script executed manually from the console. Uses REST API (e.g., Binance ).</w:t>
            </w:r>
          </w:p>
        </w:tc>
      </w:tr>
      <w:tr w:rsidR="007F4DAE" w:rsidRPr="007F4DAE"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Backtesting</w:t>
            </w:r>
          </w:p>
        </w:tc>
        <w:tc>
          <w:tcPr>
            <w:tcW w:w="0" w:type="auto"/>
            <w:hideMark/>
          </w:tcPr>
          <w:p w:rsidR="007F4DAE" w:rsidRPr="007F4DAE" w:rsidRDefault="007F4DAE" w:rsidP="00E24BF4">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Executed from local notebooks on historical data stored on disk.</w:t>
            </w:r>
          </w:p>
        </w:tc>
      </w:tr>
      <w:tr w:rsidR="007F4DAE" w:rsidRPr="007F4DAE" w:rsidTr="00C1280D">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ML Models</w:t>
            </w:r>
          </w:p>
        </w:tc>
        <w:tc>
          <w:tcPr>
            <w:tcW w:w="0" w:type="auto"/>
            <w:hideMark/>
          </w:tcPr>
          <w:p w:rsidR="007F4DAE" w:rsidRPr="007F4DAE" w:rsidRDefault="007F4DAE" w:rsidP="00E24BF4">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 pkl files. They are trained with Jupyter and loaded directly into scripts.</w:t>
            </w:r>
          </w:p>
        </w:tc>
      </w:tr>
      <w:tr w:rsidR="007F4DAE" w:rsidRPr="007F4DAE"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Security</w:t>
            </w:r>
          </w:p>
        </w:tc>
        <w:tc>
          <w:tcPr>
            <w:tcW w:w="0" w:type="auto"/>
            <w:hideMark/>
          </w:tcPr>
          <w:p w:rsidR="007F4DAE" w:rsidRPr="007F4DAE" w:rsidRDefault="007F4DAE" w:rsidP="00E24BF4">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API keys stored in . env files . Access without MFA . Risk of exposure.</w:t>
            </w:r>
          </w:p>
        </w:tc>
      </w:tr>
      <w:tr w:rsidR="007F4DAE" w:rsidRPr="007F4DAE" w:rsidTr="00C1280D">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Monitoring</w:t>
            </w:r>
          </w:p>
        </w:tc>
        <w:tc>
          <w:tcPr>
            <w:tcW w:w="0" w:type="auto"/>
            <w:hideMark/>
          </w:tcPr>
          <w:p w:rsidR="007F4DAE" w:rsidRPr="007F4DAE" w:rsidRDefault="007F4DAE" w:rsidP="00E24BF4">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Absent. Logs are printed to the console and reviewed manually.</w:t>
            </w:r>
          </w:p>
        </w:tc>
      </w:tr>
      <w:tr w:rsidR="007F4DAE" w:rsidRPr="007F4DAE"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Backup</w:t>
            </w:r>
          </w:p>
        </w:tc>
        <w:tc>
          <w:tcPr>
            <w:tcW w:w="0" w:type="auto"/>
            <w:hideMark/>
          </w:tcPr>
          <w:p w:rsidR="007F4DAE" w:rsidRPr="007F4DAE" w:rsidRDefault="007F4DAE" w:rsidP="00E24BF4">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backups are made manually to an external drive.</w:t>
            </w:r>
          </w:p>
        </w:tc>
      </w:tr>
      <w:tr w:rsidR="007F4DAE" w:rsidRPr="007F4DAE" w:rsidTr="00C1280D">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Collaboration</w:t>
            </w:r>
          </w:p>
        </w:tc>
        <w:tc>
          <w:tcPr>
            <w:tcW w:w="0" w:type="auto"/>
            <w:hideMark/>
          </w:tcPr>
          <w:p w:rsidR="007F4DAE" w:rsidRPr="007F4DAE" w:rsidRDefault="007F4DAE" w:rsidP="00E24BF4">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Files shared manually or via email. There is no shared testing environment.</w:t>
            </w:r>
          </w:p>
        </w:tc>
      </w:tr>
    </w:tbl>
    <w:p w:rsidR="007F4DAE" w:rsidRDefault="007F4DAE">
      <w:pPr>
        <w:spacing w:before="0" w:beforeAutospacing="0" w:after="160" w:afterAutospacing="0"/>
      </w:pPr>
    </w:p>
    <w:p w:rsidR="007F4DAE" w:rsidRDefault="007F4DAE">
      <w:pPr>
        <w:spacing w:before="0" w:beforeAutospacing="0" w:after="160" w:afterAutospacing="0"/>
      </w:pPr>
    </w:p>
    <w:p w:rsidR="005A0789" w:rsidRDefault="005A0789" w:rsidP="00CA48F2">
      <w:r>
        <w:br w:type="page"/>
      </w:r>
    </w:p>
    <w:p w:rsidR="007751BE" w:rsidRDefault="007751BE" w:rsidP="007751BE">
      <w:pPr>
        <w:pStyle w:val="Ttulo1"/>
      </w:pPr>
      <w:bookmarkStart w:id="15" w:name="_Toc203590651"/>
      <w:r>
        <w:rPr>
          <w:rStyle w:val="Textoennegrita"/>
          <w:b w:val="0"/>
          <w:bCs w:val="0"/>
        </w:rPr>
        <w:lastRenderedPageBreak/>
        <w:t xml:space="preserve">Cases </w:t>
      </w:r>
      <w:r w:rsidR="003E09B9">
        <w:rPr>
          <w:rStyle w:val="Textoennegrita"/>
          <w:b w:val="0"/>
          <w:bCs w:val="0"/>
        </w:rPr>
        <w:t>Identified for Cloud Migration</w:t>
      </w:r>
      <w:bookmarkEnd w:id="15"/>
    </w:p>
    <w:p w:rsidR="007751BE" w:rsidRDefault="007751BE" w:rsidP="007751BE">
      <w:r>
        <w:t>The adoption of cloud infrastructure in algorithmic trading firms like Quantia Trading SL is not only a response to a technological trend, but also to critical operational needs arising from the volume of data, market dynamism, and regulatory requirements. In this context, use cases have been identified that present a high potential impact on efficiency, scalability, and performance.</w:t>
      </w:r>
    </w:p>
    <w:p w:rsidR="007751BE" w:rsidRPr="007751BE" w:rsidRDefault="007751BE" w:rsidP="007751BE">
      <w:pPr>
        <w:pStyle w:val="Ttulo2"/>
      </w:pPr>
      <w:bookmarkStart w:id="16" w:name="_Toc203590652"/>
      <w:r w:rsidRPr="007751BE">
        <w:rPr>
          <w:rStyle w:val="Textoennegrita"/>
          <w:bCs w:val="0"/>
        </w:rPr>
        <w:t>General context</w:t>
      </w:r>
      <w:bookmarkEnd w:id="16"/>
    </w:p>
    <w:p w:rsidR="007751BE" w:rsidRDefault="007751BE" w:rsidP="007751BE">
      <w:r>
        <w:t>Quantia 's business requires a flexible, secure, and scalable infrastructure to address processes that combine:</w:t>
      </w:r>
    </w:p>
    <w:p w:rsidR="007751BE" w:rsidRDefault="007751BE" w:rsidP="003A6D44">
      <w:pPr>
        <w:numPr>
          <w:ilvl w:val="0"/>
          <w:numId w:val="28"/>
        </w:numPr>
        <w:spacing w:line="240" w:lineRule="auto"/>
        <w:jc w:val="left"/>
      </w:pPr>
      <w:r>
        <w:t>intensive processing of historical and real-time data,</w:t>
      </w:r>
    </w:p>
    <w:p w:rsidR="007751BE" w:rsidRDefault="007751BE" w:rsidP="003A6D44">
      <w:pPr>
        <w:numPr>
          <w:ilvl w:val="0"/>
          <w:numId w:val="28"/>
        </w:numPr>
        <w:spacing w:line="240" w:lineRule="auto"/>
        <w:jc w:val="left"/>
      </w:pPr>
      <w:r>
        <w:t>training and agile deployment of artificial intelligence models,</w:t>
      </w:r>
    </w:p>
    <w:p w:rsidR="007751BE" w:rsidRDefault="007751BE" w:rsidP="003A6D44">
      <w:pPr>
        <w:numPr>
          <w:ilvl w:val="0"/>
          <w:numId w:val="28"/>
        </w:numPr>
        <w:spacing w:line="240" w:lineRule="auto"/>
        <w:jc w:val="left"/>
      </w:pPr>
      <w:r>
        <w:t>storage of large volumes of information with different access patterns,</w:t>
      </w:r>
    </w:p>
    <w:p w:rsidR="007751BE" w:rsidRDefault="007751BE" w:rsidP="003A6D44">
      <w:pPr>
        <w:numPr>
          <w:ilvl w:val="0"/>
          <w:numId w:val="28"/>
        </w:numPr>
        <w:spacing w:line="240" w:lineRule="auto"/>
        <w:jc w:val="left"/>
      </w:pPr>
      <w:r>
        <w:t>and continuous regulatory compliance, with traceability and auditing.</w:t>
      </w:r>
    </w:p>
    <w:p w:rsidR="007751BE" w:rsidRDefault="007751BE" w:rsidP="007751BE">
      <w:r>
        <w:t>Traditional architecture based on physical servers or hybrid systems presents limitations in terms of speed, elasticity, and cost. Migrating certain key processes to the cloud allows us to break through these constraints.</w:t>
      </w:r>
    </w:p>
    <w:p w:rsidR="007751BE" w:rsidRPr="007751BE" w:rsidRDefault="007751BE" w:rsidP="007751BE">
      <w:pPr>
        <w:pStyle w:val="Ttulo2"/>
      </w:pPr>
      <w:bookmarkStart w:id="17" w:name="_Toc203590653"/>
      <w:r w:rsidRPr="007751BE">
        <w:rPr>
          <w:rStyle w:val="Textoennegrita"/>
          <w:bCs w:val="0"/>
        </w:rPr>
        <w:t>Selection criteria</w:t>
      </w:r>
      <w:bookmarkEnd w:id="17"/>
    </w:p>
    <w:p w:rsidR="007751BE" w:rsidRDefault="007751BE" w:rsidP="007751BE">
      <w:r>
        <w:rPr>
          <w:rStyle w:val="Textoennegrita"/>
        </w:rPr>
        <w:t xml:space="preserve">Critical use cases </w:t>
      </w:r>
      <w:r>
        <w:t>were defined as those processes that:</w:t>
      </w:r>
    </w:p>
    <w:p w:rsidR="007751BE" w:rsidRDefault="007751BE" w:rsidP="003A6D44">
      <w:pPr>
        <w:numPr>
          <w:ilvl w:val="0"/>
          <w:numId w:val="29"/>
        </w:numPr>
        <w:spacing w:line="240" w:lineRule="auto"/>
        <w:jc w:val="left"/>
      </w:pPr>
      <w:r>
        <w:t>have a high impact on daily operations or strategic decision-making,</w:t>
      </w:r>
    </w:p>
    <w:p w:rsidR="007751BE" w:rsidRDefault="007751BE" w:rsidP="003A6D44">
      <w:pPr>
        <w:numPr>
          <w:ilvl w:val="0"/>
          <w:numId w:val="29"/>
        </w:numPr>
        <w:spacing w:line="240" w:lineRule="auto"/>
        <w:jc w:val="left"/>
      </w:pPr>
      <w:r>
        <w:t>present technical bottlenecks or increasing costs under the current infrastructure,</w:t>
      </w:r>
    </w:p>
    <w:p w:rsidR="007751BE" w:rsidRDefault="007751BE" w:rsidP="003A6D44">
      <w:pPr>
        <w:numPr>
          <w:ilvl w:val="0"/>
          <w:numId w:val="29"/>
        </w:numPr>
        <w:spacing w:line="240" w:lineRule="auto"/>
        <w:jc w:val="left"/>
      </w:pPr>
      <w:r>
        <w:t>They clearly benefit from cloud services such as automatic scaling, distributed storage, or intensive on-demand computing.</w:t>
      </w:r>
    </w:p>
    <w:p w:rsidR="007751BE" w:rsidRDefault="007751BE" w:rsidP="007751BE">
      <w:r>
        <w:t>Processes where security, latency, and traceability are essential to the business were also considered priorities.</w:t>
      </w:r>
    </w:p>
    <w:p w:rsidR="00E24BF4" w:rsidRDefault="00E24BF4">
      <w:pPr>
        <w:spacing w:before="0" w:beforeAutospacing="0" w:after="160" w:afterAutospacing="0"/>
      </w:pPr>
      <w:r>
        <w:br w:type="page"/>
      </w:r>
    </w:p>
    <w:p w:rsidR="007751BE" w:rsidRPr="007751BE" w:rsidRDefault="007751BE" w:rsidP="007751BE">
      <w:pPr>
        <w:pStyle w:val="Ttulo2"/>
      </w:pPr>
      <w:bookmarkStart w:id="18" w:name="_Toc203590654"/>
      <w:r w:rsidRPr="007751BE">
        <w:rPr>
          <w:rStyle w:val="Textoennegrita"/>
          <w:bCs w:val="0"/>
        </w:rPr>
        <w:lastRenderedPageBreak/>
        <w:t>Summary of identified cases</w:t>
      </w:r>
      <w:bookmarkEnd w:id="18"/>
    </w:p>
    <w:p w:rsidR="007751BE" w:rsidRDefault="007751BE" w:rsidP="007751BE">
      <w:r>
        <w:t>Below, we briefly describe the five cases selected as priorities for analysis and possible migration to cloud infrastructure :</w:t>
      </w:r>
    </w:p>
    <w:p w:rsidR="007751BE" w:rsidRDefault="007751BE" w:rsidP="003A6D44">
      <w:pPr>
        <w:numPr>
          <w:ilvl w:val="0"/>
          <w:numId w:val="30"/>
        </w:numPr>
        <w:spacing w:line="240" w:lineRule="auto"/>
        <w:jc w:val="left"/>
      </w:pPr>
      <w:r w:rsidRPr="007751BE">
        <w:rPr>
          <w:rStyle w:val="Textoennegrita"/>
          <w:b/>
        </w:rPr>
        <w:t xml:space="preserve">Intensive </w:t>
      </w:r>
      <w:r>
        <w:br/>
      </w:r>
      <w:r w:rsidRPr="007751BE">
        <w:rPr>
          <w:rStyle w:val="Textoennegrita"/>
          <w:b/>
        </w:rPr>
        <w:t xml:space="preserve">backtesting </w:t>
      </w:r>
      <w:r>
        <w:t>: The process of simulating strategies on historical data. It requires massively parallel computing capacity and execution.</w:t>
      </w:r>
    </w:p>
    <w:p w:rsidR="007751BE" w:rsidRDefault="007751BE" w:rsidP="003A6D44">
      <w:pPr>
        <w:numPr>
          <w:ilvl w:val="0"/>
          <w:numId w:val="30"/>
        </w:numPr>
        <w:spacing w:line="240" w:lineRule="auto"/>
        <w:jc w:val="left"/>
      </w:pPr>
      <w:r w:rsidRPr="007751BE">
        <w:rPr>
          <w:rStyle w:val="Textoennegrita"/>
          <w:b/>
        </w:rPr>
        <w:t xml:space="preserve">AI </w:t>
      </w:r>
      <w:r>
        <w:br/>
      </w:r>
      <w:r w:rsidRPr="007751BE">
        <w:rPr>
          <w:rStyle w:val="Textoennegrita"/>
          <w:b/>
        </w:rPr>
        <w:t xml:space="preserve">model training. </w:t>
      </w:r>
      <w:r>
        <w:t>Building and tuning predictive models using large volumes of data. High demand for GPU resources and complex pipelines.</w:t>
      </w:r>
    </w:p>
    <w:p w:rsidR="007751BE" w:rsidRDefault="007751BE" w:rsidP="003A6D44">
      <w:pPr>
        <w:numPr>
          <w:ilvl w:val="0"/>
          <w:numId w:val="30"/>
        </w:numPr>
        <w:spacing w:line="240" w:lineRule="auto"/>
        <w:jc w:val="left"/>
      </w:pPr>
      <w:r w:rsidRPr="007751BE">
        <w:rPr>
          <w:rStyle w:val="Textoennegrita"/>
          <w:b/>
        </w:rPr>
        <w:t xml:space="preserve">Historical data storage </w:t>
      </w:r>
      <w:r>
        <w:br/>
        <w:t>High-resolution market data and logs that must be retained long-term with differentiated access and archiving policies.</w:t>
      </w:r>
    </w:p>
    <w:p w:rsidR="007751BE" w:rsidRDefault="007751BE" w:rsidP="003A6D44">
      <w:pPr>
        <w:numPr>
          <w:ilvl w:val="0"/>
          <w:numId w:val="30"/>
        </w:numPr>
        <w:spacing w:line="240" w:lineRule="auto"/>
        <w:jc w:val="left"/>
      </w:pPr>
      <w:r w:rsidRPr="007751BE">
        <w:rPr>
          <w:rStyle w:val="Textoennegrita"/>
          <w:b/>
        </w:rPr>
        <w:t xml:space="preserve">Real-time visualization and analysis. </w:t>
      </w:r>
      <w:r>
        <w:br/>
        <w:t>Dashboards for traders and automated systems that consume information processed by the second.</w:t>
      </w:r>
    </w:p>
    <w:p w:rsidR="007751BE" w:rsidRDefault="007751BE" w:rsidP="003A6D44">
      <w:pPr>
        <w:numPr>
          <w:ilvl w:val="0"/>
          <w:numId w:val="30"/>
        </w:numPr>
        <w:spacing w:line="240" w:lineRule="auto"/>
        <w:jc w:val="left"/>
      </w:pPr>
      <w:r w:rsidRPr="007751BE">
        <w:rPr>
          <w:rStyle w:val="Textoennegrita"/>
          <w:b/>
        </w:rPr>
        <w:t xml:space="preserve">Risk management and regulatory compliance. </w:t>
      </w:r>
      <w:r>
        <w:br/>
        <w:t>Automated reporting and continuous monitoring of critical events to comply with financial regulations.</w:t>
      </w:r>
    </w:p>
    <w:p w:rsidR="007751BE" w:rsidRDefault="007751BE">
      <w:pPr>
        <w:spacing w:before="0" w:beforeAutospacing="0" w:after="160" w:afterAutospacing="0"/>
      </w:pPr>
      <w:r>
        <w:br w:type="page"/>
      </w:r>
    </w:p>
    <w:p w:rsidR="00F92605" w:rsidRDefault="003E09B9" w:rsidP="00B77FE2">
      <w:pPr>
        <w:pStyle w:val="Ttulo1"/>
      </w:pPr>
      <w:bookmarkStart w:id="19" w:name="_Toc203590655"/>
      <w:r>
        <w:lastRenderedPageBreak/>
        <w:t xml:space="preserve">Detailed Use Case </w:t>
      </w:r>
      <w:r w:rsidR="00F92605">
        <w:t>Analysis</w:t>
      </w:r>
      <w:bookmarkEnd w:id="19"/>
    </w:p>
    <w:p w:rsidR="00F92605" w:rsidRPr="005A0789" w:rsidRDefault="00F92605" w:rsidP="00B77FE2">
      <w:pPr>
        <w:pStyle w:val="Ttulo2"/>
      </w:pPr>
      <w:bookmarkStart w:id="20" w:name="_Toc203590656"/>
      <w:r w:rsidRPr="005A0789">
        <w:t>Backtesting of strategies</w:t>
      </w:r>
      <w:bookmarkEnd w:id="20"/>
    </w:p>
    <w:p w:rsidR="00F92605" w:rsidRDefault="00F92605" w:rsidP="00B77FE2">
      <w:pPr>
        <w:pStyle w:val="Sinespaciado"/>
      </w:pPr>
      <w:r>
        <w:t>a) Benefits of using the cloud</w:t>
      </w:r>
    </w:p>
    <w:p w:rsidR="00F92605" w:rsidRDefault="00F92605" w:rsidP="00F92605">
      <w:r>
        <w:t>Migrating the backtesting process to a cloud architecture brings substantial improvements in:</w:t>
      </w:r>
    </w:p>
    <w:p w:rsidR="00F92605" w:rsidRDefault="00F92605" w:rsidP="003A6D44">
      <w:pPr>
        <w:numPr>
          <w:ilvl w:val="0"/>
          <w:numId w:val="2"/>
        </w:numPr>
        <w:spacing w:line="240" w:lineRule="auto"/>
        <w:jc w:val="left"/>
      </w:pPr>
      <w:r>
        <w:rPr>
          <w:rStyle w:val="Textoennegrita"/>
        </w:rPr>
        <w:t xml:space="preserve">Scalability </w:t>
      </w:r>
      <w:r>
        <w:t>: Allows you to run multiple tests in parallel, using on-demand instances.</w:t>
      </w:r>
    </w:p>
    <w:p w:rsidR="00F92605" w:rsidRDefault="00F92605" w:rsidP="003A6D44">
      <w:pPr>
        <w:numPr>
          <w:ilvl w:val="0"/>
          <w:numId w:val="2"/>
        </w:numPr>
        <w:spacing w:line="240" w:lineRule="auto"/>
        <w:jc w:val="left"/>
      </w:pPr>
      <w:r>
        <w:rPr>
          <w:rStyle w:val="Textoennegrita"/>
        </w:rPr>
        <w:t xml:space="preserve">Speed </w:t>
      </w:r>
      <w:r>
        <w:t>: significant reduction in the time required to validate a strategy on different assets or historical periods.</w:t>
      </w:r>
    </w:p>
    <w:p w:rsidR="00F92605" w:rsidRDefault="00F92605" w:rsidP="003A6D44">
      <w:pPr>
        <w:numPr>
          <w:ilvl w:val="0"/>
          <w:numId w:val="2"/>
        </w:numPr>
        <w:spacing w:line="240" w:lineRule="auto"/>
        <w:jc w:val="left"/>
      </w:pPr>
      <w:r>
        <w:rPr>
          <w:rStyle w:val="Textoennegrita"/>
        </w:rPr>
        <w:t xml:space="preserve">Cost savings </w:t>
      </w:r>
      <w:r>
        <w:t>: thanks to the use of temporary instances (spot/ preemptibles ), the computational cost is optimized.</w:t>
      </w:r>
    </w:p>
    <w:p w:rsidR="00F92605" w:rsidRDefault="00F92605" w:rsidP="003A6D44">
      <w:pPr>
        <w:numPr>
          <w:ilvl w:val="0"/>
          <w:numId w:val="2"/>
        </w:numPr>
        <w:spacing w:line="240" w:lineRule="auto"/>
        <w:jc w:val="left"/>
      </w:pPr>
      <w:r>
        <w:rPr>
          <w:rStyle w:val="Textoennegrita"/>
        </w:rPr>
        <w:t xml:space="preserve">Collaboration </w:t>
      </w:r>
      <w:r>
        <w:t>: Results can be stored in shared locations and viewed by the entire team.</w:t>
      </w:r>
    </w:p>
    <w:p w:rsidR="00F92605" w:rsidRDefault="00F92605" w:rsidP="003A6D44">
      <w:pPr>
        <w:numPr>
          <w:ilvl w:val="0"/>
          <w:numId w:val="2"/>
        </w:numPr>
        <w:spacing w:line="240" w:lineRule="auto"/>
        <w:jc w:val="left"/>
      </w:pPr>
      <w:r>
        <w:rPr>
          <w:rStyle w:val="Textoennegrita"/>
        </w:rPr>
        <w:t xml:space="preserve">Traceability </w:t>
      </w:r>
      <w:r>
        <w:t>: Each experiment can be versioned and recorded along with its parameters and metrics.</w:t>
      </w:r>
    </w:p>
    <w:p w:rsidR="00F92605" w:rsidRDefault="00F92605" w:rsidP="00B77FE2">
      <w:pPr>
        <w:pStyle w:val="Sinespaciado"/>
      </w:pPr>
      <w:r>
        <w:t>b) Cloud services used</w:t>
      </w:r>
    </w:p>
    <w:tbl>
      <w:tblPr>
        <w:tblStyle w:val="Tabladecuadrcula4-nfasis3"/>
        <w:tblW w:w="0" w:type="auto"/>
        <w:tblLook w:val="04A0" w:firstRow="1" w:lastRow="0" w:firstColumn="1" w:lastColumn="0" w:noHBand="0" w:noVBand="1"/>
      </w:tblPr>
      <w:tblGrid>
        <w:gridCol w:w="853"/>
        <w:gridCol w:w="3768"/>
      </w:tblGrid>
      <w:tr w:rsidR="00F92605" w:rsidTr="00C12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92605" w:rsidRDefault="00F92605">
            <w:pPr>
              <w:jc w:val="center"/>
              <w:rPr>
                <w:b w:val="0"/>
                <w:bCs w:val="0"/>
              </w:rPr>
            </w:pPr>
            <w:r>
              <w:rPr>
                <w:b w:val="0"/>
                <w:bCs w:val="0"/>
              </w:rPr>
              <w:t>Layer</w:t>
            </w:r>
          </w:p>
        </w:tc>
        <w:tc>
          <w:tcPr>
            <w:tcW w:w="0" w:type="auto"/>
            <w:hideMark/>
          </w:tcPr>
          <w:p w:rsidR="00F92605" w:rsidRDefault="00F92605">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Services by provider</w:t>
            </w:r>
          </w:p>
        </w:tc>
      </w:tr>
      <w:tr w:rsidR="00F92605" w:rsidRPr="009A6ED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92605" w:rsidRDefault="00F92605">
            <w:pPr>
              <w:jc w:val="left"/>
            </w:pPr>
            <w:r>
              <w:rPr>
                <w:rStyle w:val="Textoennegrita"/>
              </w:rPr>
              <w:t>IaaS</w:t>
            </w:r>
          </w:p>
        </w:tc>
        <w:tc>
          <w:tcPr>
            <w:tcW w:w="0" w:type="auto"/>
            <w:hideMark/>
          </w:tcPr>
          <w:p w:rsidR="00F92605" w:rsidRPr="00F92605" w:rsidRDefault="00F92605" w:rsidP="00E24BF4">
            <w:pPr>
              <w:jc w:val="left"/>
              <w:cnfStyle w:val="000000100000" w:firstRow="0" w:lastRow="0" w:firstColumn="0" w:lastColumn="0" w:oddVBand="0" w:evenVBand="0" w:oddHBand="1" w:evenHBand="0" w:firstRowFirstColumn="0" w:firstRowLastColumn="0" w:lastRowFirstColumn="0" w:lastRowLastColumn="0"/>
              <w:rPr>
                <w:lang w:val="en-US"/>
              </w:rPr>
            </w:pPr>
            <w:r w:rsidRPr="00F92605">
              <w:rPr>
                <w:rStyle w:val="Textoennegrita"/>
                <w:lang w:val="en-US"/>
              </w:rPr>
              <w:t>AWS:</w:t>
            </w:r>
            <w:r w:rsidRPr="00F92605">
              <w:rPr>
                <w:lang w:val="en-US"/>
              </w:rPr>
              <w:t xml:space="preserve"> EC2 Spot Instances </w:t>
            </w:r>
            <w:r w:rsidRPr="00F92605">
              <w:rPr>
                <w:lang w:val="en-US"/>
              </w:rPr>
              <w:br/>
            </w:r>
            <w:r w:rsidRPr="00F92605">
              <w:rPr>
                <w:rStyle w:val="Textoennegrita"/>
                <w:lang w:val="en-US"/>
              </w:rPr>
              <w:t xml:space="preserve">Azure: </w:t>
            </w:r>
            <w:r w:rsidRPr="00F92605">
              <w:rPr>
                <w:lang w:val="en-US"/>
              </w:rPr>
              <w:t xml:space="preserve">Virtual Machines with </w:t>
            </w:r>
            <w:r w:rsidRPr="00F92605">
              <w:rPr>
                <w:rStyle w:val="Textoennegrita"/>
                <w:lang w:val="en-US"/>
              </w:rPr>
              <w:t xml:space="preserve">GCP </w:t>
            </w:r>
            <w:r w:rsidRPr="00F92605">
              <w:rPr>
                <w:lang w:val="en-US"/>
              </w:rPr>
              <w:t xml:space="preserve">autoscale </w:t>
            </w:r>
            <w:r w:rsidRPr="00F92605">
              <w:rPr>
                <w:lang w:val="en-US"/>
              </w:rPr>
              <w:br/>
            </w:r>
            <w:r w:rsidRPr="00F92605">
              <w:rPr>
                <w:rStyle w:val="Textoennegrita"/>
                <w:lang w:val="en-US"/>
              </w:rPr>
              <w:t xml:space="preserve">: </w:t>
            </w:r>
            <w:r w:rsidRPr="00F92605">
              <w:rPr>
                <w:lang w:val="en-US"/>
              </w:rPr>
              <w:t>Compute Engine Preemptible VMs</w:t>
            </w:r>
          </w:p>
        </w:tc>
      </w:tr>
      <w:tr w:rsidR="00F92605" w:rsidRPr="009A6ED0" w:rsidTr="00C1280D">
        <w:tc>
          <w:tcPr>
            <w:cnfStyle w:val="001000000000" w:firstRow="0" w:lastRow="0" w:firstColumn="1" w:lastColumn="0" w:oddVBand="0" w:evenVBand="0" w:oddHBand="0" w:evenHBand="0" w:firstRowFirstColumn="0" w:firstRowLastColumn="0" w:lastRowFirstColumn="0" w:lastRowLastColumn="0"/>
            <w:tcW w:w="0" w:type="auto"/>
            <w:hideMark/>
          </w:tcPr>
          <w:p w:rsidR="00F92605" w:rsidRDefault="00F92605">
            <w:r>
              <w:rPr>
                <w:rStyle w:val="Textoennegrita"/>
              </w:rPr>
              <w:t>PaaS</w:t>
            </w:r>
          </w:p>
        </w:tc>
        <w:tc>
          <w:tcPr>
            <w:tcW w:w="0" w:type="auto"/>
            <w:hideMark/>
          </w:tcPr>
          <w:p w:rsidR="00F92605" w:rsidRPr="00F92605" w:rsidRDefault="00F92605" w:rsidP="00E24BF4">
            <w:pPr>
              <w:jc w:val="left"/>
              <w:cnfStyle w:val="000000000000" w:firstRow="0" w:lastRow="0" w:firstColumn="0" w:lastColumn="0" w:oddVBand="0" w:evenVBand="0" w:oddHBand="0" w:evenHBand="0" w:firstRowFirstColumn="0" w:firstRowLastColumn="0" w:lastRowFirstColumn="0" w:lastRowLastColumn="0"/>
              <w:rPr>
                <w:lang w:val="en-US"/>
              </w:rPr>
            </w:pPr>
            <w:r w:rsidRPr="00F92605">
              <w:rPr>
                <w:rStyle w:val="Textoennegrita"/>
                <w:lang w:val="en-US"/>
              </w:rPr>
              <w:t xml:space="preserve">AWS: </w:t>
            </w:r>
            <w:r w:rsidRPr="00F92605">
              <w:rPr>
                <w:lang w:val="en-US"/>
              </w:rPr>
              <w:t xml:space="preserve">Batch/Lambda for coordination </w:t>
            </w:r>
            <w:r w:rsidRPr="00F92605">
              <w:rPr>
                <w:lang w:val="en-US"/>
              </w:rPr>
              <w:br/>
            </w:r>
            <w:r w:rsidRPr="00F92605">
              <w:rPr>
                <w:rStyle w:val="Textoennegrita"/>
                <w:lang w:val="en-US"/>
              </w:rPr>
              <w:t xml:space="preserve">Azure: </w:t>
            </w:r>
            <w:r w:rsidRPr="00F92605">
              <w:rPr>
                <w:lang w:val="en-US"/>
              </w:rPr>
              <w:t xml:space="preserve">Azure Batch </w:t>
            </w:r>
            <w:r w:rsidRPr="00F92605">
              <w:rPr>
                <w:lang w:val="en-US"/>
              </w:rPr>
              <w:br/>
            </w:r>
            <w:r w:rsidRPr="00F92605">
              <w:rPr>
                <w:rStyle w:val="Textoennegrita"/>
                <w:lang w:val="en-US"/>
              </w:rPr>
              <w:t xml:space="preserve">GCP : </w:t>
            </w:r>
            <w:r w:rsidRPr="00F92605">
              <w:rPr>
                <w:lang w:val="en-US"/>
              </w:rPr>
              <w:t>Cloud Functions + Cloud Scheduler</w:t>
            </w:r>
          </w:p>
        </w:tc>
      </w:tr>
      <w:tr w:rsidR="00F92605" w:rsidRPr="009A6ED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92605" w:rsidRDefault="00F92605">
            <w:r>
              <w:rPr>
                <w:rStyle w:val="Textoennegrita"/>
              </w:rPr>
              <w:t>Storage</w:t>
            </w:r>
          </w:p>
        </w:tc>
        <w:tc>
          <w:tcPr>
            <w:tcW w:w="0" w:type="auto"/>
            <w:hideMark/>
          </w:tcPr>
          <w:p w:rsidR="00F92605" w:rsidRPr="00F92605" w:rsidRDefault="00F92605" w:rsidP="00E24BF4">
            <w:pPr>
              <w:jc w:val="left"/>
              <w:cnfStyle w:val="000000100000" w:firstRow="0" w:lastRow="0" w:firstColumn="0" w:lastColumn="0" w:oddVBand="0" w:evenVBand="0" w:oddHBand="1" w:evenHBand="0" w:firstRowFirstColumn="0" w:firstRowLastColumn="0" w:lastRowFirstColumn="0" w:lastRowLastColumn="0"/>
              <w:rPr>
                <w:lang w:val="en-US"/>
              </w:rPr>
            </w:pPr>
            <w:r w:rsidRPr="00F92605">
              <w:rPr>
                <w:rStyle w:val="Textoennegrita"/>
                <w:lang w:val="en-US"/>
              </w:rPr>
              <w:t>AWS:</w:t>
            </w:r>
            <w:r w:rsidRPr="00F92605">
              <w:rPr>
                <w:lang w:val="en-US"/>
              </w:rPr>
              <w:t xml:space="preserve"> S3 </w:t>
            </w:r>
            <w:r w:rsidRPr="00F92605">
              <w:rPr>
                <w:lang w:val="en-US"/>
              </w:rPr>
              <w:br/>
            </w:r>
            <w:r w:rsidRPr="00F92605">
              <w:rPr>
                <w:rStyle w:val="Textoennegrita"/>
                <w:lang w:val="en-US"/>
              </w:rPr>
              <w:t xml:space="preserve">Azure: GCP </w:t>
            </w:r>
            <w:r w:rsidRPr="00F92605">
              <w:rPr>
                <w:lang w:val="en-US"/>
              </w:rPr>
              <w:t xml:space="preserve">Blob Storage </w:t>
            </w:r>
            <w:r w:rsidRPr="00F92605">
              <w:rPr>
                <w:lang w:val="en-US"/>
              </w:rPr>
              <w:br/>
            </w:r>
            <w:r w:rsidRPr="00F92605">
              <w:rPr>
                <w:rStyle w:val="Textoennegrita"/>
                <w:lang w:val="en-US"/>
              </w:rPr>
              <w:t xml:space="preserve">: </w:t>
            </w:r>
            <w:r w:rsidRPr="00F92605">
              <w:rPr>
                <w:lang w:val="en-US"/>
              </w:rPr>
              <w:t>Cloud Storage</w:t>
            </w:r>
          </w:p>
        </w:tc>
      </w:tr>
    </w:tbl>
    <w:p w:rsidR="00F92605" w:rsidRPr="000F6603" w:rsidRDefault="00F92605" w:rsidP="00F92605">
      <w:pPr>
        <w:rPr>
          <w:lang w:val="en-US"/>
        </w:rPr>
      </w:pPr>
    </w:p>
    <w:p w:rsidR="00F92605" w:rsidRDefault="00F92605" w:rsidP="00B77FE2">
      <w:pPr>
        <w:pStyle w:val="Sinespaciado"/>
      </w:pPr>
      <w:r>
        <w:t>c) Reference architecture</w:t>
      </w:r>
    </w:p>
    <w:p w:rsidR="00F92605" w:rsidRDefault="00F92605" w:rsidP="00F92605">
      <w:r>
        <w:rPr>
          <w:rStyle w:val="Textoennegrita"/>
        </w:rPr>
        <w:t>Proposed functional flow:</w:t>
      </w:r>
    </w:p>
    <w:p w:rsidR="00F92605" w:rsidRDefault="00F92605" w:rsidP="003A6D44">
      <w:pPr>
        <w:numPr>
          <w:ilvl w:val="0"/>
          <w:numId w:val="3"/>
        </w:numPr>
        <w:spacing w:line="240" w:lineRule="auto"/>
        <w:jc w:val="left"/>
      </w:pPr>
      <w:r>
        <w:t>The user loads test parameters (strategy, dataset , time horizon).</w:t>
      </w:r>
    </w:p>
    <w:p w:rsidR="00F92605" w:rsidRDefault="00F92605" w:rsidP="003A6D44">
      <w:pPr>
        <w:numPr>
          <w:ilvl w:val="0"/>
          <w:numId w:val="3"/>
        </w:numPr>
        <w:spacing w:line="240" w:lineRule="auto"/>
        <w:jc w:val="left"/>
      </w:pPr>
      <w:r>
        <w:t>serverless function starts a batch of tasks (one per combination).</w:t>
      </w:r>
    </w:p>
    <w:p w:rsidR="00F92605" w:rsidRDefault="00F92605" w:rsidP="003A6D44">
      <w:pPr>
        <w:numPr>
          <w:ilvl w:val="0"/>
          <w:numId w:val="3"/>
        </w:numPr>
        <w:spacing w:line="240" w:lineRule="auto"/>
        <w:jc w:val="left"/>
      </w:pPr>
      <w:r>
        <w:t>Each task runs on a temporary instance ( lightweight VM ).</w:t>
      </w:r>
    </w:p>
    <w:p w:rsidR="00F92605" w:rsidRDefault="00F92605" w:rsidP="003A6D44">
      <w:pPr>
        <w:numPr>
          <w:ilvl w:val="0"/>
          <w:numId w:val="3"/>
        </w:numPr>
        <w:spacing w:line="240" w:lineRule="auto"/>
        <w:jc w:val="left"/>
      </w:pPr>
      <w:r>
        <w:t>The results are stored in a structured bucket .</w:t>
      </w:r>
    </w:p>
    <w:p w:rsidR="00F92605" w:rsidRDefault="00F92605" w:rsidP="003A6D44">
      <w:pPr>
        <w:numPr>
          <w:ilvl w:val="0"/>
          <w:numId w:val="3"/>
        </w:numPr>
        <w:spacing w:line="240" w:lineRule="auto"/>
        <w:jc w:val="left"/>
      </w:pPr>
      <w:r>
        <w:t>A dashboard accesses the results and presents them to the team.</w:t>
      </w:r>
    </w:p>
    <w:p w:rsidR="00F92605" w:rsidRDefault="00F92605" w:rsidP="00F92605">
      <w:r>
        <w:rPr>
          <w:rStyle w:val="Textoennegrita"/>
        </w:rPr>
        <w:t>Key components:</w:t>
      </w:r>
    </w:p>
    <w:p w:rsidR="00F92605" w:rsidRDefault="00F92605" w:rsidP="003A6D44">
      <w:pPr>
        <w:numPr>
          <w:ilvl w:val="0"/>
          <w:numId w:val="4"/>
        </w:numPr>
        <w:spacing w:line="240" w:lineRule="auto"/>
        <w:jc w:val="left"/>
      </w:pPr>
      <w:r>
        <w:t>Task Orchestrator (Cloud Functions / Lambda / Azure) Functions ).</w:t>
      </w:r>
    </w:p>
    <w:p w:rsidR="00F92605" w:rsidRDefault="00F92605" w:rsidP="003A6D44">
      <w:pPr>
        <w:numPr>
          <w:ilvl w:val="0"/>
          <w:numId w:val="4"/>
        </w:numPr>
        <w:spacing w:line="240" w:lineRule="auto"/>
        <w:jc w:val="left"/>
      </w:pPr>
      <w:r>
        <w:t>Distributed computing engine ( EC2 Spot, Azure) Batch , GCP Preemptible VMs ).</w:t>
      </w:r>
    </w:p>
    <w:p w:rsidR="00F92605" w:rsidRDefault="00F92605" w:rsidP="003A6D44">
      <w:pPr>
        <w:numPr>
          <w:ilvl w:val="0"/>
          <w:numId w:val="4"/>
        </w:numPr>
        <w:spacing w:line="240" w:lineRule="auto"/>
        <w:jc w:val="left"/>
      </w:pPr>
      <w:r>
        <w:lastRenderedPageBreak/>
        <w:t>Results repository ( S3 / Blob / Cloud Storage).</w:t>
      </w:r>
    </w:p>
    <w:p w:rsidR="00F92605" w:rsidRDefault="00F92605" w:rsidP="003A6D44">
      <w:pPr>
        <w:numPr>
          <w:ilvl w:val="0"/>
          <w:numId w:val="4"/>
        </w:numPr>
        <w:spacing w:line="240" w:lineRule="auto"/>
        <w:jc w:val="left"/>
      </w:pPr>
      <w:r>
        <w:t>Periodic scheduler ( Scheduler or Cron cloud-native ).</w:t>
      </w:r>
    </w:p>
    <w:p w:rsidR="00F92605" w:rsidRDefault="00F92605" w:rsidP="00B77FE2">
      <w:pPr>
        <w:pStyle w:val="Sinespaciado"/>
      </w:pPr>
      <w:r>
        <w:t>d) Comparison between suppliers</w:t>
      </w:r>
    </w:p>
    <w:tbl>
      <w:tblPr>
        <w:tblStyle w:val="Tabladecuadrcula4-nfasis3"/>
        <w:tblW w:w="0" w:type="auto"/>
        <w:tblLook w:val="04A0" w:firstRow="1" w:lastRow="0" w:firstColumn="1" w:lastColumn="0" w:noHBand="0" w:noVBand="1"/>
      </w:tblPr>
      <w:tblGrid>
        <w:gridCol w:w="2206"/>
        <w:gridCol w:w="2300"/>
        <w:gridCol w:w="1717"/>
        <w:gridCol w:w="2272"/>
      </w:tblGrid>
      <w:tr w:rsidR="00F92605" w:rsidTr="00401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92605" w:rsidRDefault="00F92605">
            <w:pPr>
              <w:jc w:val="center"/>
            </w:pPr>
            <w:r>
              <w:rPr>
                <w:b w:val="0"/>
                <w:bCs w:val="0"/>
              </w:rPr>
              <w:t>Criterion</w:t>
            </w:r>
          </w:p>
        </w:tc>
        <w:tc>
          <w:tcPr>
            <w:tcW w:w="0" w:type="auto"/>
            <w:hideMark/>
          </w:tcPr>
          <w:p w:rsidR="00F92605" w:rsidRDefault="00F92605">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AWS</w:t>
            </w:r>
          </w:p>
        </w:tc>
        <w:tc>
          <w:tcPr>
            <w:tcW w:w="0" w:type="auto"/>
            <w:hideMark/>
          </w:tcPr>
          <w:p w:rsidR="00F92605" w:rsidRDefault="00F92605">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Azure</w:t>
            </w:r>
          </w:p>
        </w:tc>
        <w:tc>
          <w:tcPr>
            <w:tcW w:w="0" w:type="auto"/>
            <w:hideMark/>
          </w:tcPr>
          <w:p w:rsidR="00F92605" w:rsidRDefault="00F92605">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GCP</w:t>
            </w:r>
          </w:p>
        </w:tc>
      </w:tr>
      <w:tr w:rsidR="00F92605" w:rsidTr="00401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92605" w:rsidRPr="00401B8A" w:rsidRDefault="00F92605" w:rsidP="00E24BF4">
            <w:pPr>
              <w:jc w:val="left"/>
              <w:rPr>
                <w:b w:val="0"/>
                <w:bCs w:val="0"/>
                <w:szCs w:val="20"/>
              </w:rPr>
            </w:pPr>
            <w:r w:rsidRPr="00401B8A">
              <w:rPr>
                <w:szCs w:val="20"/>
              </w:rPr>
              <w:t>Ease of setup</w:t>
            </w:r>
          </w:p>
        </w:tc>
        <w:tc>
          <w:tcPr>
            <w:tcW w:w="0" w:type="auto"/>
            <w:hideMark/>
          </w:tcPr>
          <w:p w:rsidR="00F92605" w:rsidRPr="00401B8A" w:rsidRDefault="00F92605" w:rsidP="00E24BF4">
            <w:pPr>
              <w:jc w:val="left"/>
              <w:cnfStyle w:val="000000100000" w:firstRow="0" w:lastRow="0" w:firstColumn="0" w:lastColumn="0" w:oddVBand="0" w:evenVBand="0" w:oddHBand="1" w:evenHBand="0" w:firstRowFirstColumn="0" w:firstRowLastColumn="0" w:lastRowFirstColumn="0" w:lastRowLastColumn="0"/>
              <w:rPr>
                <w:szCs w:val="20"/>
              </w:rPr>
            </w:pPr>
            <w:r w:rsidRPr="00401B8A">
              <w:rPr>
                <w:szCs w:val="20"/>
              </w:rPr>
              <w:t>Average</w:t>
            </w:r>
          </w:p>
        </w:tc>
        <w:tc>
          <w:tcPr>
            <w:tcW w:w="0" w:type="auto"/>
            <w:hideMark/>
          </w:tcPr>
          <w:p w:rsidR="00F92605" w:rsidRPr="00401B8A" w:rsidRDefault="00F92605" w:rsidP="00E24BF4">
            <w:pPr>
              <w:jc w:val="left"/>
              <w:cnfStyle w:val="000000100000" w:firstRow="0" w:lastRow="0" w:firstColumn="0" w:lastColumn="0" w:oddVBand="0" w:evenVBand="0" w:oddHBand="1" w:evenHBand="0" w:firstRowFirstColumn="0" w:firstRowLastColumn="0" w:lastRowFirstColumn="0" w:lastRowLastColumn="0"/>
              <w:rPr>
                <w:szCs w:val="20"/>
              </w:rPr>
            </w:pPr>
            <w:r w:rsidRPr="00401B8A">
              <w:rPr>
                <w:szCs w:val="20"/>
              </w:rPr>
              <w:t>High</w:t>
            </w:r>
          </w:p>
        </w:tc>
        <w:tc>
          <w:tcPr>
            <w:tcW w:w="0" w:type="auto"/>
            <w:hideMark/>
          </w:tcPr>
          <w:p w:rsidR="00F92605" w:rsidRDefault="00F92605" w:rsidP="00E24BF4">
            <w:pPr>
              <w:jc w:val="left"/>
              <w:cnfStyle w:val="000000100000" w:firstRow="0" w:lastRow="0" w:firstColumn="0" w:lastColumn="0" w:oddVBand="0" w:evenVBand="0" w:oddHBand="1" w:evenHBand="0" w:firstRowFirstColumn="0" w:firstRowLastColumn="0" w:lastRowFirstColumn="0" w:lastRowLastColumn="0"/>
            </w:pPr>
            <w:r>
              <w:t>High</w:t>
            </w:r>
          </w:p>
        </w:tc>
      </w:tr>
      <w:tr w:rsidR="00F92605" w:rsidTr="00401B8A">
        <w:tc>
          <w:tcPr>
            <w:cnfStyle w:val="001000000000" w:firstRow="0" w:lastRow="0" w:firstColumn="1" w:lastColumn="0" w:oddVBand="0" w:evenVBand="0" w:oddHBand="0" w:evenHBand="0" w:firstRowFirstColumn="0" w:firstRowLastColumn="0" w:lastRowFirstColumn="0" w:lastRowLastColumn="0"/>
            <w:tcW w:w="0" w:type="auto"/>
            <w:hideMark/>
          </w:tcPr>
          <w:p w:rsidR="00F92605" w:rsidRPr="00401B8A" w:rsidRDefault="00F92605" w:rsidP="00E24BF4">
            <w:pPr>
              <w:jc w:val="left"/>
              <w:rPr>
                <w:szCs w:val="20"/>
              </w:rPr>
            </w:pPr>
            <w:r w:rsidRPr="00401B8A">
              <w:rPr>
                <w:szCs w:val="20"/>
              </w:rPr>
              <w:t>Cost of spot instances</w:t>
            </w:r>
          </w:p>
        </w:tc>
        <w:tc>
          <w:tcPr>
            <w:tcW w:w="0" w:type="auto"/>
            <w:hideMark/>
          </w:tcPr>
          <w:p w:rsidR="00F92605" w:rsidRPr="00401B8A" w:rsidRDefault="00F92605" w:rsidP="00E24BF4">
            <w:pPr>
              <w:jc w:val="left"/>
              <w:cnfStyle w:val="000000000000" w:firstRow="0" w:lastRow="0" w:firstColumn="0" w:lastColumn="0" w:oddVBand="0" w:evenVBand="0" w:oddHBand="0" w:evenHBand="0" w:firstRowFirstColumn="0" w:firstRowLastColumn="0" w:lastRowFirstColumn="0" w:lastRowLastColumn="0"/>
              <w:rPr>
                <w:szCs w:val="20"/>
              </w:rPr>
            </w:pPr>
            <w:r w:rsidRPr="00401B8A">
              <w:rPr>
                <w:szCs w:val="20"/>
              </w:rPr>
              <w:t>Competitive</w:t>
            </w:r>
          </w:p>
        </w:tc>
        <w:tc>
          <w:tcPr>
            <w:tcW w:w="0" w:type="auto"/>
            <w:hideMark/>
          </w:tcPr>
          <w:p w:rsidR="00F92605" w:rsidRPr="00401B8A" w:rsidRDefault="00F92605" w:rsidP="00E24BF4">
            <w:pPr>
              <w:jc w:val="left"/>
              <w:cnfStyle w:val="000000000000" w:firstRow="0" w:lastRow="0" w:firstColumn="0" w:lastColumn="0" w:oddVBand="0" w:evenVBand="0" w:oddHBand="0" w:evenHBand="0" w:firstRowFirstColumn="0" w:firstRowLastColumn="0" w:lastRowFirstColumn="0" w:lastRowLastColumn="0"/>
              <w:rPr>
                <w:szCs w:val="20"/>
              </w:rPr>
            </w:pPr>
            <w:r w:rsidRPr="00401B8A">
              <w:rPr>
                <w:szCs w:val="20"/>
              </w:rPr>
              <w:t>Higher</w:t>
            </w:r>
          </w:p>
        </w:tc>
        <w:tc>
          <w:tcPr>
            <w:tcW w:w="0" w:type="auto"/>
            <w:hideMark/>
          </w:tcPr>
          <w:p w:rsidR="00F92605" w:rsidRDefault="00F92605" w:rsidP="00E24BF4">
            <w:pPr>
              <w:jc w:val="left"/>
              <w:cnfStyle w:val="000000000000" w:firstRow="0" w:lastRow="0" w:firstColumn="0" w:lastColumn="0" w:oddVBand="0" w:evenVBand="0" w:oddHBand="0" w:evenHBand="0" w:firstRowFirstColumn="0" w:firstRowLastColumn="0" w:lastRowFirstColumn="0" w:lastRowLastColumn="0"/>
            </w:pPr>
            <w:r>
              <w:t>Very competitive</w:t>
            </w:r>
          </w:p>
        </w:tc>
      </w:tr>
      <w:tr w:rsidR="00F92605" w:rsidTr="00401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92605" w:rsidRPr="00401B8A" w:rsidRDefault="00F92605" w:rsidP="00E24BF4">
            <w:pPr>
              <w:jc w:val="left"/>
              <w:rPr>
                <w:szCs w:val="20"/>
              </w:rPr>
            </w:pPr>
            <w:r w:rsidRPr="00401B8A">
              <w:rPr>
                <w:szCs w:val="20"/>
              </w:rPr>
              <w:t>Integration with local Python</w:t>
            </w:r>
          </w:p>
        </w:tc>
        <w:tc>
          <w:tcPr>
            <w:tcW w:w="0" w:type="auto"/>
            <w:hideMark/>
          </w:tcPr>
          <w:p w:rsidR="00F92605" w:rsidRPr="00401B8A" w:rsidRDefault="00F92605" w:rsidP="00E24BF4">
            <w:pPr>
              <w:jc w:val="left"/>
              <w:cnfStyle w:val="000000100000" w:firstRow="0" w:lastRow="0" w:firstColumn="0" w:lastColumn="0" w:oddVBand="0" w:evenVBand="0" w:oddHBand="1" w:evenHBand="0" w:firstRowFirstColumn="0" w:firstRowLastColumn="0" w:lastRowFirstColumn="0" w:lastRowLastColumn="0"/>
              <w:rPr>
                <w:szCs w:val="20"/>
              </w:rPr>
            </w:pPr>
            <w:r w:rsidRPr="00401B8A">
              <w:rPr>
                <w:szCs w:val="20"/>
              </w:rPr>
              <w:t>High (SDK + CLI)</w:t>
            </w:r>
          </w:p>
        </w:tc>
        <w:tc>
          <w:tcPr>
            <w:tcW w:w="0" w:type="auto"/>
            <w:hideMark/>
          </w:tcPr>
          <w:p w:rsidR="00F92605" w:rsidRPr="00401B8A" w:rsidRDefault="00F92605" w:rsidP="00E24BF4">
            <w:pPr>
              <w:jc w:val="left"/>
              <w:cnfStyle w:val="000000100000" w:firstRow="0" w:lastRow="0" w:firstColumn="0" w:lastColumn="0" w:oddVBand="0" w:evenVBand="0" w:oddHBand="1" w:evenHBand="0" w:firstRowFirstColumn="0" w:firstRowLastColumn="0" w:lastRowFirstColumn="0" w:lastRowLastColumn="0"/>
              <w:rPr>
                <w:szCs w:val="20"/>
              </w:rPr>
            </w:pPr>
            <w:r w:rsidRPr="00401B8A">
              <w:rPr>
                <w:szCs w:val="20"/>
              </w:rPr>
              <w:t>High</w:t>
            </w:r>
          </w:p>
        </w:tc>
        <w:tc>
          <w:tcPr>
            <w:tcW w:w="0" w:type="auto"/>
            <w:hideMark/>
          </w:tcPr>
          <w:p w:rsidR="00F92605" w:rsidRDefault="00F92605" w:rsidP="00E24BF4">
            <w:pPr>
              <w:jc w:val="left"/>
              <w:cnfStyle w:val="000000100000" w:firstRow="0" w:lastRow="0" w:firstColumn="0" w:lastColumn="0" w:oddVBand="0" w:evenVBand="0" w:oddHBand="1" w:evenHBand="0" w:firstRowFirstColumn="0" w:firstRowLastColumn="0" w:lastRowFirstColumn="0" w:lastRowLastColumn="0"/>
            </w:pPr>
            <w:r>
              <w:t>High</w:t>
            </w:r>
          </w:p>
        </w:tc>
      </w:tr>
      <w:tr w:rsidR="00F92605" w:rsidTr="00401B8A">
        <w:tc>
          <w:tcPr>
            <w:cnfStyle w:val="001000000000" w:firstRow="0" w:lastRow="0" w:firstColumn="1" w:lastColumn="0" w:oddVBand="0" w:evenVBand="0" w:oddHBand="0" w:evenHBand="0" w:firstRowFirstColumn="0" w:firstRowLastColumn="0" w:lastRowFirstColumn="0" w:lastRowLastColumn="0"/>
            <w:tcW w:w="0" w:type="auto"/>
            <w:hideMark/>
          </w:tcPr>
          <w:p w:rsidR="00F92605" w:rsidRPr="00401B8A" w:rsidRDefault="00F92605" w:rsidP="00E24BF4">
            <w:pPr>
              <w:jc w:val="left"/>
              <w:rPr>
                <w:szCs w:val="20"/>
              </w:rPr>
            </w:pPr>
            <w:r w:rsidRPr="00401B8A">
              <w:rPr>
                <w:szCs w:val="20"/>
              </w:rPr>
              <w:t>Serverless services</w:t>
            </w:r>
          </w:p>
        </w:tc>
        <w:tc>
          <w:tcPr>
            <w:tcW w:w="0" w:type="auto"/>
            <w:hideMark/>
          </w:tcPr>
          <w:p w:rsidR="00F92605" w:rsidRPr="00401B8A" w:rsidRDefault="00F92605" w:rsidP="00E24BF4">
            <w:pPr>
              <w:jc w:val="left"/>
              <w:cnfStyle w:val="000000000000" w:firstRow="0" w:lastRow="0" w:firstColumn="0" w:lastColumn="0" w:oddVBand="0" w:evenVBand="0" w:oddHBand="0" w:evenHBand="0" w:firstRowFirstColumn="0" w:firstRowLastColumn="0" w:lastRowFirstColumn="0" w:lastRowLastColumn="0"/>
              <w:rPr>
                <w:szCs w:val="20"/>
              </w:rPr>
            </w:pPr>
            <w:r w:rsidRPr="00401B8A">
              <w:rPr>
                <w:szCs w:val="20"/>
              </w:rPr>
              <w:t>High maturity (Lambda + Step )</w:t>
            </w:r>
          </w:p>
        </w:tc>
        <w:tc>
          <w:tcPr>
            <w:tcW w:w="0" w:type="auto"/>
            <w:hideMark/>
          </w:tcPr>
          <w:p w:rsidR="00F92605" w:rsidRPr="00401B8A" w:rsidRDefault="00F92605" w:rsidP="00E24BF4">
            <w:pPr>
              <w:jc w:val="left"/>
              <w:cnfStyle w:val="000000000000" w:firstRow="0" w:lastRow="0" w:firstColumn="0" w:lastColumn="0" w:oddVBand="0" w:evenVBand="0" w:oddHBand="0" w:evenHBand="0" w:firstRowFirstColumn="0" w:firstRowLastColumn="0" w:lastRowFirstColumn="0" w:lastRowLastColumn="0"/>
              <w:rPr>
                <w:szCs w:val="20"/>
              </w:rPr>
            </w:pPr>
            <w:r w:rsidRPr="00401B8A">
              <w:rPr>
                <w:szCs w:val="20"/>
              </w:rPr>
              <w:t>Simple but integrated</w:t>
            </w:r>
          </w:p>
        </w:tc>
        <w:tc>
          <w:tcPr>
            <w:tcW w:w="0" w:type="auto"/>
            <w:hideMark/>
          </w:tcPr>
          <w:p w:rsidR="00F92605" w:rsidRDefault="00F92605" w:rsidP="00E24BF4">
            <w:pPr>
              <w:jc w:val="left"/>
              <w:cnfStyle w:val="000000000000" w:firstRow="0" w:lastRow="0" w:firstColumn="0" w:lastColumn="0" w:oddVBand="0" w:evenVBand="0" w:oddHBand="0" w:evenHBand="0" w:firstRowFirstColumn="0" w:firstRowLastColumn="0" w:lastRowFirstColumn="0" w:lastRowLastColumn="0"/>
            </w:pPr>
            <w:r>
              <w:t>Very simple ( Functions + Jobs)</w:t>
            </w:r>
          </w:p>
        </w:tc>
      </w:tr>
      <w:tr w:rsidR="00F92605" w:rsidTr="00401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92605" w:rsidRPr="00401B8A" w:rsidRDefault="00F92605" w:rsidP="00E24BF4">
            <w:pPr>
              <w:jc w:val="left"/>
              <w:rPr>
                <w:szCs w:val="20"/>
              </w:rPr>
            </w:pPr>
            <w:r w:rsidRPr="00401B8A">
              <w:rPr>
                <w:szCs w:val="20"/>
              </w:rPr>
              <w:t>Storing results</w:t>
            </w:r>
          </w:p>
        </w:tc>
        <w:tc>
          <w:tcPr>
            <w:tcW w:w="0" w:type="auto"/>
            <w:hideMark/>
          </w:tcPr>
          <w:p w:rsidR="00F92605" w:rsidRPr="00401B8A" w:rsidRDefault="00F92605" w:rsidP="00E24BF4">
            <w:pPr>
              <w:jc w:val="left"/>
              <w:cnfStyle w:val="000000100000" w:firstRow="0" w:lastRow="0" w:firstColumn="0" w:lastColumn="0" w:oddVBand="0" w:evenVBand="0" w:oddHBand="1" w:evenHBand="0" w:firstRowFirstColumn="0" w:firstRowLastColumn="0" w:lastRowFirstColumn="0" w:lastRowLastColumn="0"/>
              <w:rPr>
                <w:szCs w:val="20"/>
              </w:rPr>
            </w:pPr>
            <w:r w:rsidRPr="00401B8A">
              <w:rPr>
                <w:szCs w:val="20"/>
              </w:rPr>
              <w:t>S3 with wide support</w:t>
            </w:r>
          </w:p>
        </w:tc>
        <w:tc>
          <w:tcPr>
            <w:tcW w:w="0" w:type="auto"/>
            <w:hideMark/>
          </w:tcPr>
          <w:p w:rsidR="00F92605" w:rsidRPr="00401B8A" w:rsidRDefault="00F92605" w:rsidP="00E24BF4">
            <w:pPr>
              <w:jc w:val="left"/>
              <w:cnfStyle w:val="000000100000" w:firstRow="0" w:lastRow="0" w:firstColumn="0" w:lastColumn="0" w:oddVBand="0" w:evenVBand="0" w:oddHBand="1" w:evenHBand="0" w:firstRowFirstColumn="0" w:firstRowLastColumn="0" w:lastRowFirstColumn="0" w:lastRowLastColumn="0"/>
              <w:rPr>
                <w:szCs w:val="20"/>
              </w:rPr>
            </w:pPr>
            <w:r w:rsidRPr="00401B8A">
              <w:rPr>
                <w:szCs w:val="20"/>
              </w:rPr>
              <w:t>Flexible Blob Storage</w:t>
            </w:r>
          </w:p>
        </w:tc>
        <w:tc>
          <w:tcPr>
            <w:tcW w:w="0" w:type="auto"/>
            <w:hideMark/>
          </w:tcPr>
          <w:p w:rsidR="00F92605" w:rsidRDefault="00F92605" w:rsidP="00E24BF4">
            <w:pPr>
              <w:jc w:val="left"/>
              <w:cnfStyle w:val="000000100000" w:firstRow="0" w:lastRow="0" w:firstColumn="0" w:lastColumn="0" w:oddVBand="0" w:evenVBand="0" w:oddHBand="1" w:evenHBand="0" w:firstRowFirstColumn="0" w:firstRowLastColumn="0" w:lastRowFirstColumn="0" w:lastRowLastColumn="0"/>
            </w:pPr>
            <w:r>
              <w:t>Affordable Cloud Storage</w:t>
            </w:r>
          </w:p>
        </w:tc>
      </w:tr>
    </w:tbl>
    <w:p w:rsidR="000F6603" w:rsidRPr="000F6603" w:rsidRDefault="000F6603" w:rsidP="000F6603">
      <w:pPr>
        <w:pStyle w:val="Sinespaciado"/>
      </w:pPr>
      <w:r>
        <w:t>e) Expected indicators of improvement:</w:t>
      </w:r>
    </w:p>
    <w:p w:rsidR="000F6603" w:rsidRPr="000F6603" w:rsidRDefault="000F6603" w:rsidP="003A6D44">
      <w:pPr>
        <w:numPr>
          <w:ilvl w:val="0"/>
          <w:numId w:val="4"/>
        </w:numPr>
        <w:spacing w:line="240" w:lineRule="auto"/>
        <w:jc w:val="left"/>
      </w:pPr>
      <w:r w:rsidRPr="000F6603">
        <w:t>backtesting execution time from 4 hours to 20 minutes.</w:t>
      </w:r>
    </w:p>
    <w:p w:rsidR="000F6603" w:rsidRPr="000F6603" w:rsidRDefault="000F6603" w:rsidP="003A6D44">
      <w:pPr>
        <w:numPr>
          <w:ilvl w:val="0"/>
          <w:numId w:val="4"/>
        </w:numPr>
        <w:spacing w:line="240" w:lineRule="auto"/>
        <w:jc w:val="left"/>
      </w:pPr>
      <w:r w:rsidRPr="000F6603">
        <w:t>Strategy testing acceleration by 85%.</w:t>
      </w:r>
    </w:p>
    <w:p w:rsidR="000F6603" w:rsidRPr="000F6603" w:rsidRDefault="000F6603" w:rsidP="003A6D44">
      <w:pPr>
        <w:numPr>
          <w:ilvl w:val="0"/>
          <w:numId w:val="4"/>
        </w:numPr>
        <w:spacing w:line="240" w:lineRule="auto"/>
        <w:jc w:val="left"/>
      </w:pPr>
      <w:r w:rsidRPr="000F6603">
        <w:t>Cost reduction for using spot or serverless instances by more than 40%.</w:t>
      </w:r>
    </w:p>
    <w:p w:rsidR="00F92605" w:rsidRDefault="000F6603" w:rsidP="00B77FE2">
      <w:pPr>
        <w:pStyle w:val="Sinespaciado"/>
      </w:pPr>
      <w:r>
        <w:t>f) Observations</w:t>
      </w:r>
    </w:p>
    <w:p w:rsidR="00F92605" w:rsidRDefault="00F92605" w:rsidP="00F92605">
      <w:r>
        <w:t xml:space="preserve">For this use case, </w:t>
      </w:r>
      <w:r>
        <w:rPr>
          <w:rStyle w:val="Textoennegrita"/>
        </w:rPr>
        <w:t xml:space="preserve">all three providers are technically viable </w:t>
      </w:r>
      <w:r>
        <w:t xml:space="preserve">. However, </w:t>
      </w:r>
      <w:r>
        <w:rPr>
          <w:rStyle w:val="Textoennegrita"/>
        </w:rPr>
        <w:t xml:space="preserve">GCP stands out for its low cost for pre-emptible instances </w:t>
      </w:r>
      <w:r>
        <w:t>, its ease of use for automated tasks, and its excellent integration with Python-written workloads. This makes it a strong candidate for small companies that need to run large volumes of tests in a cost-effective and controlled manner.</w:t>
      </w:r>
    </w:p>
    <w:p w:rsidR="00E24BF4" w:rsidRDefault="00E24BF4">
      <w:pPr>
        <w:spacing w:before="0" w:beforeAutospacing="0" w:after="160" w:afterAutospacing="0"/>
      </w:pPr>
      <w:r>
        <w:br w:type="page"/>
      </w:r>
    </w:p>
    <w:p w:rsidR="005A0789" w:rsidRDefault="005A0789" w:rsidP="00B77FE2">
      <w:pPr>
        <w:pStyle w:val="Ttulo2"/>
      </w:pPr>
      <w:bookmarkStart w:id="21" w:name="_Toc203590657"/>
      <w:r>
        <w:lastRenderedPageBreak/>
        <w:t>Training and deployment of predictive models</w:t>
      </w:r>
      <w:bookmarkEnd w:id="21"/>
    </w:p>
    <w:p w:rsidR="005A0789" w:rsidRDefault="005A0789" w:rsidP="00B77FE2">
      <w:pPr>
        <w:pStyle w:val="Sinespaciado"/>
      </w:pPr>
      <w:r>
        <w:t>a) Benefits of using the cloud</w:t>
      </w:r>
    </w:p>
    <w:p w:rsidR="005A0789" w:rsidRDefault="005A0789" w:rsidP="005A0789">
      <w:r>
        <w:t>Training machine learning (ML) models in on-premises environments presents severe limitations for a small company like Quantia , both in terms of computational capacity and traceability. Migrating this critical stage to the cloud allows for:</w:t>
      </w:r>
    </w:p>
    <w:p w:rsidR="005A0789" w:rsidRDefault="005A0789" w:rsidP="003A6D44">
      <w:pPr>
        <w:numPr>
          <w:ilvl w:val="0"/>
          <w:numId w:val="5"/>
        </w:numPr>
        <w:spacing w:line="240" w:lineRule="auto"/>
        <w:jc w:val="left"/>
      </w:pPr>
      <w:r>
        <w:rPr>
          <w:rStyle w:val="Textoennegrita"/>
        </w:rPr>
        <w:t xml:space="preserve">Dynamically scale resource usage based on model load </w:t>
      </w:r>
      <w:r>
        <w:t>.</w:t>
      </w:r>
    </w:p>
    <w:p w:rsidR="005A0789" w:rsidRDefault="005A0789" w:rsidP="003A6D44">
      <w:pPr>
        <w:numPr>
          <w:ilvl w:val="0"/>
          <w:numId w:val="5"/>
        </w:numPr>
        <w:spacing w:line="240" w:lineRule="auto"/>
        <w:jc w:val="left"/>
      </w:pPr>
      <w:r>
        <w:rPr>
          <w:rStyle w:val="Textoennegrita"/>
        </w:rPr>
        <w:t xml:space="preserve">Store datasets and models centrally and securely </w:t>
      </w:r>
      <w:r>
        <w:t>.</w:t>
      </w:r>
    </w:p>
    <w:p w:rsidR="005A0789" w:rsidRDefault="005A0789" w:rsidP="003A6D44">
      <w:pPr>
        <w:numPr>
          <w:ilvl w:val="0"/>
          <w:numId w:val="5"/>
        </w:numPr>
        <w:spacing w:line="240" w:lineRule="auto"/>
        <w:jc w:val="left"/>
      </w:pPr>
      <w:r>
        <w:rPr>
          <w:rStyle w:val="Textoennegrita"/>
        </w:rPr>
        <w:t xml:space="preserve">Automate experiments with reproducible pipelines </w:t>
      </w:r>
      <w:r>
        <w:t>.</w:t>
      </w:r>
    </w:p>
    <w:p w:rsidR="005A0789" w:rsidRDefault="005A0789" w:rsidP="003A6D44">
      <w:pPr>
        <w:numPr>
          <w:ilvl w:val="0"/>
          <w:numId w:val="5"/>
        </w:numPr>
        <w:spacing w:line="240" w:lineRule="auto"/>
        <w:jc w:val="left"/>
      </w:pPr>
      <w:r>
        <w:rPr>
          <w:rStyle w:val="Textoennegrita"/>
        </w:rPr>
        <w:t xml:space="preserve">Versioning models and validation metrics for scientific monitoring </w:t>
      </w:r>
      <w:r>
        <w:t>.</w:t>
      </w:r>
    </w:p>
    <w:p w:rsidR="005A0789" w:rsidRDefault="005A0789" w:rsidP="003A6D44">
      <w:pPr>
        <w:numPr>
          <w:ilvl w:val="0"/>
          <w:numId w:val="5"/>
        </w:numPr>
        <w:spacing w:line="240" w:lineRule="auto"/>
        <w:jc w:val="left"/>
      </w:pPr>
      <w:r>
        <w:rPr>
          <w:rStyle w:val="Textoennegrita"/>
        </w:rPr>
        <w:t xml:space="preserve">Deploy models as services (APIs) accessible from bots or dashboards </w:t>
      </w:r>
      <w:r>
        <w:t>.</w:t>
      </w:r>
    </w:p>
    <w:p w:rsidR="005A0789" w:rsidRDefault="005A0789" w:rsidP="00B77FE2">
      <w:pPr>
        <w:pStyle w:val="Sinespaciado"/>
      </w:pPr>
      <w:r>
        <w:t>b) Cloud services used</w:t>
      </w:r>
    </w:p>
    <w:tbl>
      <w:tblPr>
        <w:tblStyle w:val="Tabladecuadrcula4-nfasis3"/>
        <w:tblW w:w="0" w:type="auto"/>
        <w:tblLook w:val="04A0" w:firstRow="1" w:lastRow="0" w:firstColumn="1" w:lastColumn="0" w:noHBand="0" w:noVBand="1"/>
      </w:tblPr>
      <w:tblGrid>
        <w:gridCol w:w="2674"/>
        <w:gridCol w:w="3515"/>
      </w:tblGrid>
      <w:tr w:rsidR="005A0789" w:rsidTr="00C12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A0789" w:rsidRDefault="005A0789">
            <w:pPr>
              <w:jc w:val="center"/>
              <w:rPr>
                <w:b w:val="0"/>
                <w:bCs w:val="0"/>
              </w:rPr>
            </w:pPr>
            <w:r>
              <w:rPr>
                <w:b w:val="0"/>
                <w:bCs w:val="0"/>
              </w:rPr>
              <w:t>Layer</w:t>
            </w:r>
          </w:p>
        </w:tc>
        <w:tc>
          <w:tcPr>
            <w:tcW w:w="0" w:type="auto"/>
            <w:hideMark/>
          </w:tcPr>
          <w:p w:rsidR="005A0789" w:rsidRDefault="005A078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Services by provider</w:t>
            </w:r>
          </w:p>
        </w:tc>
      </w:tr>
      <w:tr w:rsidR="005A0789" w:rsidRPr="009A6ED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A0789" w:rsidRDefault="005A0789">
            <w:pPr>
              <w:jc w:val="left"/>
            </w:pPr>
            <w:r>
              <w:rPr>
                <w:rStyle w:val="Textoennegrita"/>
              </w:rPr>
              <w:t>Managed ML PaaS</w:t>
            </w:r>
          </w:p>
        </w:tc>
        <w:tc>
          <w:tcPr>
            <w:tcW w:w="0" w:type="auto"/>
            <w:hideMark/>
          </w:tcPr>
          <w:p w:rsidR="005A0789" w:rsidRPr="005A0789" w:rsidRDefault="005A0789" w:rsidP="003E09B9">
            <w:pPr>
              <w:jc w:val="left"/>
              <w:cnfStyle w:val="000000100000" w:firstRow="0" w:lastRow="0" w:firstColumn="0" w:lastColumn="0" w:oddVBand="0" w:evenVBand="0" w:oddHBand="1" w:evenHBand="0" w:firstRowFirstColumn="0" w:firstRowLastColumn="0" w:lastRowFirstColumn="0" w:lastRowLastColumn="0"/>
              <w:rPr>
                <w:lang w:val="en-US"/>
              </w:rPr>
            </w:pPr>
            <w:r w:rsidRPr="005A0789">
              <w:rPr>
                <w:rStyle w:val="Textoennegrita"/>
                <w:lang w:val="en-US"/>
              </w:rPr>
              <w:t>AWS:</w:t>
            </w:r>
            <w:r w:rsidRPr="005A0789">
              <w:rPr>
                <w:lang w:val="en-US"/>
              </w:rPr>
              <w:t xml:space="preserve"> SageMaker </w:t>
            </w:r>
            <w:r w:rsidRPr="005A0789">
              <w:rPr>
                <w:lang w:val="en-US"/>
              </w:rPr>
              <w:br/>
            </w:r>
            <w:r w:rsidRPr="005A0789">
              <w:rPr>
                <w:rStyle w:val="Textoennegrita"/>
                <w:lang w:val="en-US"/>
              </w:rPr>
              <w:t xml:space="preserve">Azure: </w:t>
            </w:r>
            <w:r w:rsidRPr="005A0789">
              <w:rPr>
                <w:lang w:val="en-US"/>
              </w:rPr>
              <w:t xml:space="preserve">Azure Machine Learning </w:t>
            </w:r>
            <w:r w:rsidRPr="005A0789">
              <w:rPr>
                <w:lang w:val="en-US"/>
              </w:rPr>
              <w:br/>
            </w:r>
            <w:r w:rsidRPr="005A0789">
              <w:rPr>
                <w:rStyle w:val="Textoennegrita"/>
                <w:lang w:val="en-US"/>
              </w:rPr>
              <w:t xml:space="preserve">GCP : </w:t>
            </w:r>
            <w:r w:rsidRPr="005A0789">
              <w:rPr>
                <w:lang w:val="en-US"/>
              </w:rPr>
              <w:t>Vertex AI</w:t>
            </w:r>
          </w:p>
        </w:tc>
      </w:tr>
      <w:tr w:rsidR="005A0789" w:rsidRPr="009A6ED0" w:rsidTr="00C1280D">
        <w:tc>
          <w:tcPr>
            <w:cnfStyle w:val="001000000000" w:firstRow="0" w:lastRow="0" w:firstColumn="1" w:lastColumn="0" w:oddVBand="0" w:evenVBand="0" w:oddHBand="0" w:evenHBand="0" w:firstRowFirstColumn="0" w:firstRowLastColumn="0" w:lastRowFirstColumn="0" w:lastRowLastColumn="0"/>
            <w:tcW w:w="0" w:type="auto"/>
            <w:hideMark/>
          </w:tcPr>
          <w:p w:rsidR="005A0789" w:rsidRDefault="005A0789">
            <w:r>
              <w:rPr>
                <w:rStyle w:val="Textoennegrita"/>
              </w:rPr>
              <w:t>Data storage</w:t>
            </w:r>
          </w:p>
        </w:tc>
        <w:tc>
          <w:tcPr>
            <w:tcW w:w="0" w:type="auto"/>
            <w:hideMark/>
          </w:tcPr>
          <w:p w:rsidR="005A0789" w:rsidRPr="005A0789" w:rsidRDefault="005A0789" w:rsidP="003E09B9">
            <w:pPr>
              <w:jc w:val="left"/>
              <w:cnfStyle w:val="000000000000" w:firstRow="0" w:lastRow="0" w:firstColumn="0" w:lastColumn="0" w:oddVBand="0" w:evenVBand="0" w:oddHBand="0" w:evenHBand="0" w:firstRowFirstColumn="0" w:firstRowLastColumn="0" w:lastRowFirstColumn="0" w:lastRowLastColumn="0"/>
              <w:rPr>
                <w:lang w:val="en-US"/>
              </w:rPr>
            </w:pPr>
            <w:r w:rsidRPr="005A0789">
              <w:rPr>
                <w:rStyle w:val="Textoennegrita"/>
                <w:lang w:val="en-US"/>
              </w:rPr>
              <w:t>AWS:</w:t>
            </w:r>
            <w:r w:rsidRPr="005A0789">
              <w:rPr>
                <w:lang w:val="en-US"/>
              </w:rPr>
              <w:t xml:space="preserve"> S3 </w:t>
            </w:r>
            <w:r w:rsidRPr="005A0789">
              <w:rPr>
                <w:lang w:val="en-US"/>
              </w:rPr>
              <w:br/>
            </w:r>
            <w:r w:rsidRPr="005A0789">
              <w:rPr>
                <w:rStyle w:val="Textoennegrita"/>
                <w:lang w:val="en-US"/>
              </w:rPr>
              <w:t xml:space="preserve">Azure: GCP </w:t>
            </w:r>
            <w:r w:rsidRPr="005A0789">
              <w:rPr>
                <w:lang w:val="en-US"/>
              </w:rPr>
              <w:t xml:space="preserve">Blob Storage </w:t>
            </w:r>
            <w:r w:rsidRPr="005A0789">
              <w:rPr>
                <w:lang w:val="en-US"/>
              </w:rPr>
              <w:br/>
            </w:r>
            <w:r w:rsidRPr="005A0789">
              <w:rPr>
                <w:rStyle w:val="Textoennegrita"/>
                <w:lang w:val="en-US"/>
              </w:rPr>
              <w:t xml:space="preserve">: </w:t>
            </w:r>
            <w:r w:rsidRPr="005A0789">
              <w:rPr>
                <w:lang w:val="en-US"/>
              </w:rPr>
              <w:t>Cloud Storage</w:t>
            </w:r>
          </w:p>
        </w:tc>
      </w:tr>
      <w:tr w:rsidR="005A0789" w:rsidRPr="009A6ED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A0789" w:rsidRDefault="005A0789">
            <w:r>
              <w:rPr>
                <w:rStyle w:val="Textoennegrita"/>
              </w:rPr>
              <w:t>Model versioning/monitoring</w:t>
            </w:r>
          </w:p>
        </w:tc>
        <w:tc>
          <w:tcPr>
            <w:tcW w:w="0" w:type="auto"/>
            <w:hideMark/>
          </w:tcPr>
          <w:p w:rsidR="005A0789" w:rsidRPr="005A0789" w:rsidRDefault="005A0789" w:rsidP="003E09B9">
            <w:pPr>
              <w:jc w:val="left"/>
              <w:cnfStyle w:val="000000100000" w:firstRow="0" w:lastRow="0" w:firstColumn="0" w:lastColumn="0" w:oddVBand="0" w:evenVBand="0" w:oddHBand="1" w:evenHBand="0" w:firstRowFirstColumn="0" w:firstRowLastColumn="0" w:lastRowFirstColumn="0" w:lastRowLastColumn="0"/>
              <w:rPr>
                <w:lang w:val="en-US"/>
              </w:rPr>
            </w:pPr>
            <w:r w:rsidRPr="005A0789">
              <w:rPr>
                <w:rStyle w:val="Textoennegrita"/>
                <w:lang w:val="en-US"/>
              </w:rPr>
              <w:t>AWS:</w:t>
            </w:r>
            <w:r w:rsidRPr="005A0789">
              <w:rPr>
                <w:lang w:val="en-US"/>
              </w:rPr>
              <w:t xml:space="preserve"> SageMaker Experiments </w:t>
            </w:r>
            <w:r w:rsidRPr="005A0789">
              <w:rPr>
                <w:lang w:val="en-US"/>
              </w:rPr>
              <w:br/>
            </w:r>
            <w:r w:rsidRPr="005A0789">
              <w:rPr>
                <w:rStyle w:val="Textoennegrita"/>
                <w:lang w:val="en-US"/>
              </w:rPr>
              <w:t xml:space="preserve">Azure: ML Studio + GCP </w:t>
            </w:r>
            <w:r w:rsidRPr="005A0789">
              <w:rPr>
                <w:lang w:val="en-US"/>
              </w:rPr>
              <w:t xml:space="preserve">Datasets </w:t>
            </w:r>
            <w:r w:rsidRPr="005A0789">
              <w:rPr>
                <w:lang w:val="en-US"/>
              </w:rPr>
              <w:br/>
            </w:r>
            <w:r w:rsidRPr="005A0789">
              <w:rPr>
                <w:rStyle w:val="Textoennegrita"/>
                <w:lang w:val="en-US"/>
              </w:rPr>
              <w:t xml:space="preserve">: </w:t>
            </w:r>
            <w:r w:rsidRPr="005A0789">
              <w:rPr>
                <w:lang w:val="en-US"/>
              </w:rPr>
              <w:t>Vertex AI Experiments / Model Registry</w:t>
            </w:r>
          </w:p>
        </w:tc>
      </w:tr>
      <w:tr w:rsidR="005A0789" w:rsidRPr="009A6ED0" w:rsidTr="00C1280D">
        <w:tc>
          <w:tcPr>
            <w:cnfStyle w:val="001000000000" w:firstRow="0" w:lastRow="0" w:firstColumn="1" w:lastColumn="0" w:oddVBand="0" w:evenVBand="0" w:oddHBand="0" w:evenHBand="0" w:firstRowFirstColumn="0" w:firstRowLastColumn="0" w:lastRowFirstColumn="0" w:lastRowLastColumn="0"/>
            <w:tcW w:w="0" w:type="auto"/>
            <w:hideMark/>
          </w:tcPr>
          <w:p w:rsidR="005A0789" w:rsidRDefault="005A0789">
            <w:r>
              <w:rPr>
                <w:rStyle w:val="Textoennegrita"/>
              </w:rPr>
              <w:t>Deploying models as APIs</w:t>
            </w:r>
          </w:p>
        </w:tc>
        <w:tc>
          <w:tcPr>
            <w:tcW w:w="0" w:type="auto"/>
            <w:hideMark/>
          </w:tcPr>
          <w:p w:rsidR="005A0789" w:rsidRPr="005A0789" w:rsidRDefault="005A0789" w:rsidP="003E09B9">
            <w:pPr>
              <w:jc w:val="left"/>
              <w:cnfStyle w:val="000000000000" w:firstRow="0" w:lastRow="0" w:firstColumn="0" w:lastColumn="0" w:oddVBand="0" w:evenVBand="0" w:oddHBand="0" w:evenHBand="0" w:firstRowFirstColumn="0" w:firstRowLastColumn="0" w:lastRowFirstColumn="0" w:lastRowLastColumn="0"/>
              <w:rPr>
                <w:lang w:val="en-US"/>
              </w:rPr>
            </w:pPr>
            <w:r w:rsidRPr="005A0789">
              <w:rPr>
                <w:rStyle w:val="Textoennegrita"/>
                <w:lang w:val="en-US"/>
              </w:rPr>
              <w:t xml:space="preserve">AWS: </w:t>
            </w:r>
            <w:r w:rsidRPr="005A0789">
              <w:rPr>
                <w:lang w:val="en-US"/>
              </w:rPr>
              <w:t xml:space="preserve">Endpoint in SageMaker </w:t>
            </w:r>
            <w:r w:rsidRPr="005A0789">
              <w:rPr>
                <w:lang w:val="en-US"/>
              </w:rPr>
              <w:br/>
            </w:r>
            <w:r w:rsidRPr="005A0789">
              <w:rPr>
                <w:rStyle w:val="Textoennegrita"/>
                <w:lang w:val="en-US"/>
              </w:rPr>
              <w:t xml:space="preserve">Azure: </w:t>
            </w:r>
            <w:r w:rsidRPr="005A0789">
              <w:rPr>
                <w:lang w:val="en-US"/>
              </w:rPr>
              <w:t xml:space="preserve">Managed Online Endpoints </w:t>
            </w:r>
            <w:r w:rsidRPr="005A0789">
              <w:rPr>
                <w:lang w:val="en-US"/>
              </w:rPr>
              <w:br/>
            </w:r>
            <w:r w:rsidRPr="005A0789">
              <w:rPr>
                <w:rStyle w:val="Textoennegrita"/>
                <w:lang w:val="en-US"/>
              </w:rPr>
              <w:t xml:space="preserve">GCP : </w:t>
            </w:r>
            <w:r w:rsidRPr="005A0789">
              <w:rPr>
                <w:lang w:val="en-US"/>
              </w:rPr>
              <w:t>Vertex AI Prediction</w:t>
            </w:r>
          </w:p>
        </w:tc>
      </w:tr>
    </w:tbl>
    <w:p w:rsidR="005A0789" w:rsidRDefault="005A0789" w:rsidP="00B77FE2">
      <w:pPr>
        <w:pStyle w:val="Sinespaciado"/>
      </w:pPr>
      <w:r>
        <w:t>c) Reference architecture</w:t>
      </w:r>
    </w:p>
    <w:p w:rsidR="005A0789" w:rsidRDefault="005A0789" w:rsidP="005A0789">
      <w:r>
        <w:rPr>
          <w:rStyle w:val="Textoennegrita"/>
        </w:rPr>
        <w:t>Proposed flow:</w:t>
      </w:r>
    </w:p>
    <w:p w:rsidR="005A0789" w:rsidRDefault="005A0789" w:rsidP="003A6D44">
      <w:pPr>
        <w:numPr>
          <w:ilvl w:val="0"/>
          <w:numId w:val="6"/>
        </w:numPr>
        <w:spacing w:line="240" w:lineRule="auto"/>
        <w:jc w:val="left"/>
      </w:pPr>
      <w:r>
        <w:t>The data scientist uploads a new dataset to Cloud Storage.</w:t>
      </w:r>
    </w:p>
    <w:p w:rsidR="005A0789" w:rsidRDefault="005A0789" w:rsidP="003A6D44">
      <w:pPr>
        <w:numPr>
          <w:ilvl w:val="0"/>
          <w:numId w:val="6"/>
        </w:numPr>
        <w:spacing w:line="240" w:lineRule="auto"/>
        <w:jc w:val="left"/>
      </w:pPr>
      <w:r>
        <w:t>Start an experiment from a managed environment ( Jupyter notebook cloud-native ).</w:t>
      </w:r>
    </w:p>
    <w:p w:rsidR="005A0789" w:rsidRDefault="005A0789" w:rsidP="003A6D44">
      <w:pPr>
        <w:numPr>
          <w:ilvl w:val="0"/>
          <w:numId w:val="6"/>
        </w:numPr>
        <w:spacing w:line="240" w:lineRule="auto"/>
        <w:jc w:val="left"/>
      </w:pPr>
      <w:r>
        <w:t>Training runs on scalable nodes on demand.</w:t>
      </w:r>
    </w:p>
    <w:p w:rsidR="005A0789" w:rsidRDefault="005A0789" w:rsidP="003A6D44">
      <w:pPr>
        <w:numPr>
          <w:ilvl w:val="0"/>
          <w:numId w:val="6"/>
        </w:numPr>
        <w:spacing w:line="240" w:lineRule="auto"/>
        <w:jc w:val="left"/>
      </w:pPr>
      <w:r>
        <w:t>The model, its metrics, and its parameters are recorded.</w:t>
      </w:r>
    </w:p>
    <w:p w:rsidR="005A0789" w:rsidRDefault="005A0789" w:rsidP="003A6D44">
      <w:pPr>
        <w:numPr>
          <w:ilvl w:val="0"/>
          <w:numId w:val="6"/>
        </w:numPr>
        <w:spacing w:line="240" w:lineRule="auto"/>
        <w:jc w:val="left"/>
      </w:pPr>
      <w:r>
        <w:t>The validated model is deployed as an endpoint REST and integrates with execution bots.</w:t>
      </w:r>
    </w:p>
    <w:p w:rsidR="005A0789" w:rsidRDefault="005A0789" w:rsidP="003A6D44">
      <w:pPr>
        <w:numPr>
          <w:ilvl w:val="0"/>
          <w:numId w:val="6"/>
        </w:numPr>
        <w:spacing w:line="240" w:lineRule="auto"/>
        <w:jc w:val="left"/>
      </w:pPr>
      <w:r>
        <w:t>Model logs, usage, and performance are monitored in real time .</w:t>
      </w:r>
    </w:p>
    <w:p w:rsidR="00686F0F" w:rsidRDefault="00686F0F" w:rsidP="00E24BF4">
      <w:pPr>
        <w:spacing w:line="240" w:lineRule="auto"/>
        <w:ind w:left="720"/>
        <w:jc w:val="left"/>
      </w:pPr>
    </w:p>
    <w:p w:rsidR="00E24BF4" w:rsidRDefault="00E24BF4" w:rsidP="00E24BF4">
      <w:pPr>
        <w:spacing w:line="240" w:lineRule="auto"/>
        <w:ind w:left="720"/>
        <w:jc w:val="left"/>
      </w:pPr>
    </w:p>
    <w:p w:rsidR="00E24BF4" w:rsidRDefault="00E24BF4" w:rsidP="00E24BF4">
      <w:pPr>
        <w:spacing w:line="240" w:lineRule="auto"/>
        <w:ind w:left="720"/>
        <w:jc w:val="left"/>
      </w:pPr>
    </w:p>
    <w:p w:rsidR="005A0789" w:rsidRDefault="005A0789" w:rsidP="005A0789">
      <w:r>
        <w:rPr>
          <w:rStyle w:val="Textoennegrita"/>
        </w:rPr>
        <w:lastRenderedPageBreak/>
        <w:t>Key components:</w:t>
      </w:r>
    </w:p>
    <w:p w:rsidR="005A0789" w:rsidRDefault="005A0789" w:rsidP="003A6D44">
      <w:pPr>
        <w:numPr>
          <w:ilvl w:val="0"/>
          <w:numId w:val="7"/>
        </w:numPr>
        <w:spacing w:line="240" w:lineRule="auto"/>
        <w:jc w:val="left"/>
      </w:pPr>
      <w:r>
        <w:t>Integrated ML platform (environment + training + deployment).</w:t>
      </w:r>
    </w:p>
    <w:p w:rsidR="005A0789" w:rsidRDefault="005A0789" w:rsidP="003A6D44">
      <w:pPr>
        <w:numPr>
          <w:ilvl w:val="0"/>
          <w:numId w:val="7"/>
        </w:numPr>
        <w:spacing w:line="240" w:lineRule="auto"/>
        <w:jc w:val="left"/>
      </w:pPr>
      <w:r>
        <w:t>Managing versions of models and datasets .</w:t>
      </w:r>
    </w:p>
    <w:p w:rsidR="005A0789" w:rsidRDefault="005A0789" w:rsidP="003A6D44">
      <w:pPr>
        <w:numPr>
          <w:ilvl w:val="0"/>
          <w:numId w:val="7"/>
        </w:numPr>
        <w:spacing w:line="240" w:lineRule="auto"/>
        <w:jc w:val="left"/>
      </w:pPr>
      <w:r>
        <w:t>Centralized storage for training and results datasets .</w:t>
      </w:r>
    </w:p>
    <w:p w:rsidR="005A0789" w:rsidRDefault="005A0789" w:rsidP="003A6D44">
      <w:pPr>
        <w:numPr>
          <w:ilvl w:val="0"/>
          <w:numId w:val="7"/>
        </w:numPr>
        <w:spacing w:line="240" w:lineRule="auto"/>
        <w:jc w:val="left"/>
      </w:pPr>
      <w:r>
        <w:t>Endpoint monitoring and bot consumption.</w:t>
      </w:r>
    </w:p>
    <w:p w:rsidR="005A0789" w:rsidRDefault="005A0789" w:rsidP="00B77FE2">
      <w:pPr>
        <w:pStyle w:val="Sinespaciado"/>
      </w:pPr>
      <w:r>
        <w:t>d) Comparison between suppliers</w:t>
      </w:r>
    </w:p>
    <w:tbl>
      <w:tblPr>
        <w:tblStyle w:val="Tabladecuadrcula4-nfasis3"/>
        <w:tblW w:w="0" w:type="auto"/>
        <w:tblLook w:val="04A0" w:firstRow="1" w:lastRow="0" w:firstColumn="1" w:lastColumn="0" w:noHBand="0" w:noVBand="1"/>
      </w:tblPr>
      <w:tblGrid>
        <w:gridCol w:w="1881"/>
        <w:gridCol w:w="2458"/>
        <w:gridCol w:w="1592"/>
        <w:gridCol w:w="2564"/>
      </w:tblGrid>
      <w:tr w:rsidR="005A0789" w:rsidTr="00C12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A0789" w:rsidRDefault="005A0789">
            <w:pPr>
              <w:jc w:val="center"/>
              <w:rPr>
                <w:b w:val="0"/>
                <w:bCs w:val="0"/>
              </w:rPr>
            </w:pPr>
            <w:r>
              <w:rPr>
                <w:b w:val="0"/>
                <w:bCs w:val="0"/>
              </w:rPr>
              <w:t>Criterion</w:t>
            </w:r>
          </w:p>
        </w:tc>
        <w:tc>
          <w:tcPr>
            <w:tcW w:w="0" w:type="auto"/>
            <w:hideMark/>
          </w:tcPr>
          <w:p w:rsidR="005A0789" w:rsidRDefault="005A078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AWS</w:t>
            </w:r>
          </w:p>
        </w:tc>
        <w:tc>
          <w:tcPr>
            <w:tcW w:w="0" w:type="auto"/>
            <w:hideMark/>
          </w:tcPr>
          <w:p w:rsidR="005A0789" w:rsidRDefault="005A078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Azure</w:t>
            </w:r>
          </w:p>
        </w:tc>
        <w:tc>
          <w:tcPr>
            <w:tcW w:w="0" w:type="auto"/>
            <w:hideMark/>
          </w:tcPr>
          <w:p w:rsidR="005A0789" w:rsidRDefault="005A078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GCP</w:t>
            </w:r>
          </w:p>
        </w:tc>
      </w:tr>
      <w:tr w:rsidR="005A0789"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A0789" w:rsidRDefault="005A0789" w:rsidP="003E09B9">
            <w:pPr>
              <w:jc w:val="left"/>
            </w:pPr>
            <w:r>
              <w:t>Integrated ML Environment</w:t>
            </w:r>
          </w:p>
        </w:tc>
        <w:tc>
          <w:tcPr>
            <w:tcW w:w="0" w:type="auto"/>
            <w:hideMark/>
          </w:tcPr>
          <w:p w:rsidR="005A0789" w:rsidRDefault="005A0789" w:rsidP="003E09B9">
            <w:pPr>
              <w:jc w:val="left"/>
              <w:cnfStyle w:val="000000100000" w:firstRow="0" w:lastRow="0" w:firstColumn="0" w:lastColumn="0" w:oddVBand="0" w:evenVBand="0" w:oddHBand="1" w:evenHBand="0" w:firstRowFirstColumn="0" w:firstRowLastColumn="0" w:lastRowFirstColumn="0" w:lastRowLastColumn="0"/>
            </w:pPr>
            <w:r>
              <w:t>SageMaker Studio (very complete)</w:t>
            </w:r>
          </w:p>
        </w:tc>
        <w:tc>
          <w:tcPr>
            <w:tcW w:w="0" w:type="auto"/>
            <w:hideMark/>
          </w:tcPr>
          <w:p w:rsidR="005A0789" w:rsidRDefault="005A0789" w:rsidP="003E09B9">
            <w:pPr>
              <w:jc w:val="left"/>
              <w:cnfStyle w:val="000000100000" w:firstRow="0" w:lastRow="0" w:firstColumn="0" w:lastColumn="0" w:oddVBand="0" w:evenVBand="0" w:oddHBand="1" w:evenHBand="0" w:firstRowFirstColumn="0" w:firstRowLastColumn="0" w:lastRowFirstColumn="0" w:lastRowLastColumn="0"/>
            </w:pPr>
            <w:r>
              <w:t>Azure ML Studio (Guided)</w:t>
            </w:r>
          </w:p>
        </w:tc>
        <w:tc>
          <w:tcPr>
            <w:tcW w:w="0" w:type="auto"/>
            <w:hideMark/>
          </w:tcPr>
          <w:p w:rsidR="005A0789" w:rsidRDefault="005A0789" w:rsidP="003E09B9">
            <w:pPr>
              <w:jc w:val="left"/>
              <w:cnfStyle w:val="000000100000" w:firstRow="0" w:lastRow="0" w:firstColumn="0" w:lastColumn="0" w:oddVBand="0" w:evenVBand="0" w:oddHBand="1" w:evenHBand="0" w:firstRowFirstColumn="0" w:firstRowLastColumn="0" w:lastRowFirstColumn="0" w:lastRowLastColumn="0"/>
            </w:pPr>
            <w:r>
              <w:t>Vertex AI Workbench (simple and functional)</w:t>
            </w:r>
          </w:p>
        </w:tc>
      </w:tr>
      <w:tr w:rsidR="005A0789" w:rsidTr="00C1280D">
        <w:tc>
          <w:tcPr>
            <w:cnfStyle w:val="001000000000" w:firstRow="0" w:lastRow="0" w:firstColumn="1" w:lastColumn="0" w:oddVBand="0" w:evenVBand="0" w:oddHBand="0" w:evenHBand="0" w:firstRowFirstColumn="0" w:firstRowLastColumn="0" w:lastRowFirstColumn="0" w:lastRowLastColumn="0"/>
            <w:tcW w:w="0" w:type="auto"/>
            <w:hideMark/>
          </w:tcPr>
          <w:p w:rsidR="005A0789" w:rsidRDefault="005A0789" w:rsidP="003E09B9">
            <w:pPr>
              <w:jc w:val="left"/>
            </w:pPr>
            <w:r>
              <w:t>Training scalability</w:t>
            </w:r>
          </w:p>
        </w:tc>
        <w:tc>
          <w:tcPr>
            <w:tcW w:w="0" w:type="auto"/>
            <w:hideMark/>
          </w:tcPr>
          <w:p w:rsidR="005A0789" w:rsidRDefault="005A0789" w:rsidP="003E09B9">
            <w:pPr>
              <w:jc w:val="left"/>
              <w:cnfStyle w:val="000000000000" w:firstRow="0" w:lastRow="0" w:firstColumn="0" w:lastColumn="0" w:oddVBand="0" w:evenVBand="0" w:oddHBand="0" w:evenHBand="0" w:firstRowFirstColumn="0" w:firstRowLastColumn="0" w:lastRowFirstColumn="0" w:lastRowLastColumn="0"/>
            </w:pPr>
            <w:r>
              <w:t>High</w:t>
            </w:r>
          </w:p>
        </w:tc>
        <w:tc>
          <w:tcPr>
            <w:tcW w:w="0" w:type="auto"/>
            <w:hideMark/>
          </w:tcPr>
          <w:p w:rsidR="005A0789" w:rsidRDefault="005A0789" w:rsidP="003E09B9">
            <w:pPr>
              <w:jc w:val="left"/>
              <w:cnfStyle w:val="000000000000" w:firstRow="0" w:lastRow="0" w:firstColumn="0" w:lastColumn="0" w:oddVBand="0" w:evenVBand="0" w:oddHBand="0" w:evenHBand="0" w:firstRowFirstColumn="0" w:firstRowLastColumn="0" w:lastRowFirstColumn="0" w:lastRowLastColumn="0"/>
            </w:pPr>
            <w:r>
              <w:t>High</w:t>
            </w:r>
          </w:p>
        </w:tc>
        <w:tc>
          <w:tcPr>
            <w:tcW w:w="0" w:type="auto"/>
            <w:hideMark/>
          </w:tcPr>
          <w:p w:rsidR="005A0789" w:rsidRDefault="005A0789" w:rsidP="003E09B9">
            <w:pPr>
              <w:jc w:val="left"/>
              <w:cnfStyle w:val="000000000000" w:firstRow="0" w:lastRow="0" w:firstColumn="0" w:lastColumn="0" w:oddVBand="0" w:evenVBand="0" w:oddHBand="0" w:evenHBand="0" w:firstRowFirstColumn="0" w:firstRowLastColumn="0" w:lastRowFirstColumn="0" w:lastRowLastColumn="0"/>
            </w:pPr>
            <w:r>
              <w:t>High</w:t>
            </w:r>
          </w:p>
        </w:tc>
      </w:tr>
      <w:tr w:rsidR="005A0789"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A0789" w:rsidRDefault="005A0789" w:rsidP="003E09B9">
            <w:pPr>
              <w:jc w:val="left"/>
            </w:pPr>
            <w:r>
              <w:t>Automatic versioning</w:t>
            </w:r>
          </w:p>
        </w:tc>
        <w:tc>
          <w:tcPr>
            <w:tcW w:w="0" w:type="auto"/>
            <w:hideMark/>
          </w:tcPr>
          <w:p w:rsidR="005A0789" w:rsidRDefault="005A0789" w:rsidP="003E09B9">
            <w:pPr>
              <w:jc w:val="left"/>
              <w:cnfStyle w:val="000000100000" w:firstRow="0" w:lastRow="0" w:firstColumn="0" w:lastColumn="0" w:oddVBand="0" w:evenVBand="0" w:oddHBand="1" w:evenHBand="0" w:firstRowFirstColumn="0" w:firstRowLastColumn="0" w:lastRowFirstColumn="0" w:lastRowLastColumn="0"/>
            </w:pPr>
            <w:r>
              <w:t>Complete ( Experiments + Model Registry )</w:t>
            </w:r>
          </w:p>
        </w:tc>
        <w:tc>
          <w:tcPr>
            <w:tcW w:w="0" w:type="auto"/>
            <w:hideMark/>
          </w:tcPr>
          <w:p w:rsidR="005A0789" w:rsidRDefault="005A0789" w:rsidP="003E09B9">
            <w:pPr>
              <w:jc w:val="left"/>
              <w:cnfStyle w:val="000000100000" w:firstRow="0" w:lastRow="0" w:firstColumn="0" w:lastColumn="0" w:oddVBand="0" w:evenVBand="0" w:oddHBand="1" w:evenHBand="0" w:firstRowFirstColumn="0" w:firstRowLastColumn="0" w:lastRowFirstColumn="0" w:lastRowLastColumn="0"/>
            </w:pPr>
            <w:r>
              <w:t>Partial</w:t>
            </w:r>
          </w:p>
        </w:tc>
        <w:tc>
          <w:tcPr>
            <w:tcW w:w="0" w:type="auto"/>
            <w:hideMark/>
          </w:tcPr>
          <w:p w:rsidR="005A0789" w:rsidRDefault="005A0789" w:rsidP="003E09B9">
            <w:pPr>
              <w:jc w:val="left"/>
              <w:cnfStyle w:val="000000100000" w:firstRow="0" w:lastRow="0" w:firstColumn="0" w:lastColumn="0" w:oddVBand="0" w:evenVBand="0" w:oddHBand="1" w:evenHBand="0" w:firstRowFirstColumn="0" w:firstRowLastColumn="0" w:lastRowFirstColumn="0" w:lastRowLastColumn="0"/>
            </w:pPr>
            <w:r>
              <w:t>Integrated ( Experiments + Registry )</w:t>
            </w:r>
          </w:p>
        </w:tc>
      </w:tr>
      <w:tr w:rsidR="005A0789" w:rsidTr="00C1280D">
        <w:tc>
          <w:tcPr>
            <w:cnfStyle w:val="001000000000" w:firstRow="0" w:lastRow="0" w:firstColumn="1" w:lastColumn="0" w:oddVBand="0" w:evenVBand="0" w:oddHBand="0" w:evenHBand="0" w:firstRowFirstColumn="0" w:firstRowLastColumn="0" w:lastRowFirstColumn="0" w:lastRowLastColumn="0"/>
            <w:tcW w:w="0" w:type="auto"/>
            <w:hideMark/>
          </w:tcPr>
          <w:p w:rsidR="005A0789" w:rsidRDefault="005A0789" w:rsidP="003E09B9">
            <w:pPr>
              <w:jc w:val="left"/>
            </w:pPr>
            <w:r>
              <w:t>Cost of use</w:t>
            </w:r>
          </w:p>
        </w:tc>
        <w:tc>
          <w:tcPr>
            <w:tcW w:w="0" w:type="auto"/>
            <w:hideMark/>
          </w:tcPr>
          <w:p w:rsidR="005A0789" w:rsidRDefault="005A0789" w:rsidP="003E09B9">
            <w:pPr>
              <w:jc w:val="left"/>
              <w:cnfStyle w:val="000000000000" w:firstRow="0" w:lastRow="0" w:firstColumn="0" w:lastColumn="0" w:oddVBand="0" w:evenVBand="0" w:oddHBand="0" w:evenHBand="0" w:firstRowFirstColumn="0" w:firstRowLastColumn="0" w:lastRowFirstColumn="0" w:lastRowLastColumn="0"/>
            </w:pPr>
            <w:r>
              <w:t>Medium-high</w:t>
            </w:r>
          </w:p>
        </w:tc>
        <w:tc>
          <w:tcPr>
            <w:tcW w:w="0" w:type="auto"/>
            <w:hideMark/>
          </w:tcPr>
          <w:p w:rsidR="005A0789" w:rsidRDefault="005A0789" w:rsidP="003E09B9">
            <w:pPr>
              <w:jc w:val="left"/>
              <w:cnfStyle w:val="000000000000" w:firstRow="0" w:lastRow="0" w:firstColumn="0" w:lastColumn="0" w:oddVBand="0" w:evenVBand="0" w:oddHBand="0" w:evenHBand="0" w:firstRowFirstColumn="0" w:firstRowLastColumn="0" w:lastRowFirstColumn="0" w:lastRowLastColumn="0"/>
            </w:pPr>
            <w:r>
              <w:t>Half</w:t>
            </w:r>
          </w:p>
        </w:tc>
        <w:tc>
          <w:tcPr>
            <w:tcW w:w="0" w:type="auto"/>
            <w:hideMark/>
          </w:tcPr>
          <w:p w:rsidR="005A0789" w:rsidRDefault="005A0789" w:rsidP="003E09B9">
            <w:pPr>
              <w:jc w:val="left"/>
              <w:cnfStyle w:val="000000000000" w:firstRow="0" w:lastRow="0" w:firstColumn="0" w:lastColumn="0" w:oddVBand="0" w:evenVBand="0" w:oddHBand="0" w:evenHBand="0" w:firstRowFirstColumn="0" w:firstRowLastColumn="0" w:lastRowFirstColumn="0" w:lastRowLastColumn="0"/>
            </w:pPr>
            <w:r>
              <w:t>Competitive</w:t>
            </w:r>
          </w:p>
        </w:tc>
      </w:tr>
      <w:tr w:rsidR="005A0789"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A0789" w:rsidRDefault="005A0789" w:rsidP="003E09B9">
            <w:pPr>
              <w:jc w:val="left"/>
            </w:pPr>
            <w:r>
              <w:t>Simplicity for a small team</w:t>
            </w:r>
          </w:p>
        </w:tc>
        <w:tc>
          <w:tcPr>
            <w:tcW w:w="0" w:type="auto"/>
            <w:hideMark/>
          </w:tcPr>
          <w:p w:rsidR="005A0789" w:rsidRDefault="005A0789" w:rsidP="003E09B9">
            <w:pPr>
              <w:jc w:val="left"/>
              <w:cnfStyle w:val="000000100000" w:firstRow="0" w:lastRow="0" w:firstColumn="0" w:lastColumn="0" w:oddVBand="0" w:evenVBand="0" w:oddHBand="1" w:evenHBand="0" w:firstRowFirstColumn="0" w:firstRowLastColumn="0" w:lastRowFirstColumn="0" w:lastRowLastColumn="0"/>
            </w:pPr>
            <w:r>
              <w:t>Requires configuration</w:t>
            </w:r>
          </w:p>
        </w:tc>
        <w:tc>
          <w:tcPr>
            <w:tcW w:w="0" w:type="auto"/>
            <w:hideMark/>
          </w:tcPr>
          <w:p w:rsidR="005A0789" w:rsidRDefault="005A0789" w:rsidP="003E09B9">
            <w:pPr>
              <w:jc w:val="left"/>
              <w:cnfStyle w:val="000000100000" w:firstRow="0" w:lastRow="0" w:firstColumn="0" w:lastColumn="0" w:oddVBand="0" w:evenVBand="0" w:oddHBand="1" w:evenHBand="0" w:firstRowFirstColumn="0" w:firstRowLastColumn="0" w:lastRowFirstColumn="0" w:lastRowLastColumn="0"/>
            </w:pPr>
            <w:r>
              <w:t>Requires learning</w:t>
            </w:r>
          </w:p>
        </w:tc>
        <w:tc>
          <w:tcPr>
            <w:tcW w:w="0" w:type="auto"/>
            <w:hideMark/>
          </w:tcPr>
          <w:p w:rsidR="005A0789" w:rsidRDefault="005A0789" w:rsidP="003E09B9">
            <w:pPr>
              <w:jc w:val="left"/>
              <w:cnfStyle w:val="000000100000" w:firstRow="0" w:lastRow="0" w:firstColumn="0" w:lastColumn="0" w:oddVBand="0" w:evenVBand="0" w:oddHBand="1" w:evenHBand="0" w:firstRowFirstColumn="0" w:firstRowLastColumn="0" w:lastRowFirstColumn="0" w:lastRowLastColumn="0"/>
            </w:pPr>
            <w:r>
              <w:t>Intuitive for Python environments</w:t>
            </w:r>
          </w:p>
        </w:tc>
      </w:tr>
    </w:tbl>
    <w:p w:rsidR="000F6603" w:rsidRPr="000F6603" w:rsidRDefault="000F6603" w:rsidP="000F6603">
      <w:pPr>
        <w:spacing w:line="240" w:lineRule="auto"/>
        <w:jc w:val="left"/>
        <w:rPr>
          <w:rFonts w:asciiTheme="majorHAnsi" w:eastAsia="Times New Roman" w:hAnsiTheme="majorHAnsi" w:cstheme="majorBidi"/>
          <w:color w:val="2E74B5" w:themeColor="accent1" w:themeShade="BF"/>
          <w:sz w:val="28"/>
          <w:szCs w:val="28"/>
        </w:rPr>
      </w:pPr>
      <w:r w:rsidRPr="000F6603">
        <w:rPr>
          <w:rFonts w:asciiTheme="majorHAnsi" w:eastAsia="Times New Roman" w:hAnsiTheme="majorHAnsi" w:cstheme="majorBidi"/>
          <w:color w:val="2E74B5" w:themeColor="accent1" w:themeShade="BF"/>
          <w:sz w:val="28"/>
          <w:szCs w:val="28"/>
        </w:rPr>
        <w:t>e) Expected indicators of improvement:</w:t>
      </w:r>
    </w:p>
    <w:p w:rsidR="000F6603" w:rsidRPr="000F6603" w:rsidRDefault="000F6603" w:rsidP="003A6D44">
      <w:pPr>
        <w:numPr>
          <w:ilvl w:val="0"/>
          <w:numId w:val="7"/>
        </w:numPr>
        <w:spacing w:line="240" w:lineRule="auto"/>
        <w:jc w:val="left"/>
      </w:pPr>
      <w:r w:rsidRPr="000F6603">
        <w:t>Reducing model training time from 3 days to 8 hours.</w:t>
      </w:r>
    </w:p>
    <w:p w:rsidR="000F6603" w:rsidRPr="000F6603" w:rsidRDefault="000F6603" w:rsidP="003A6D44">
      <w:pPr>
        <w:numPr>
          <w:ilvl w:val="0"/>
          <w:numId w:val="7"/>
        </w:numPr>
        <w:spacing w:line="240" w:lineRule="auto"/>
        <w:jc w:val="left"/>
      </w:pPr>
      <w:r w:rsidRPr="000F6603">
        <w:t>Increased computing performance (GPU) with automatic scaling.</w:t>
      </w:r>
    </w:p>
    <w:p w:rsidR="000F6603" w:rsidRPr="000F6603" w:rsidRDefault="000F6603" w:rsidP="003A6D44">
      <w:pPr>
        <w:numPr>
          <w:ilvl w:val="0"/>
          <w:numId w:val="7"/>
        </w:numPr>
        <w:spacing w:line="240" w:lineRule="auto"/>
        <w:jc w:val="left"/>
      </w:pPr>
      <w:r w:rsidRPr="000F6603">
        <w:t>Estimated 25% savings in resources thanks to the use of MLOps and pipeline optimization.</w:t>
      </w:r>
    </w:p>
    <w:p w:rsidR="005A0789" w:rsidRDefault="000F6603" w:rsidP="00B77FE2">
      <w:pPr>
        <w:pStyle w:val="Sinespaciado"/>
      </w:pPr>
      <w:r>
        <w:t>f) Observations</w:t>
      </w:r>
    </w:p>
    <w:p w:rsidR="005A0789" w:rsidRDefault="005A0789" w:rsidP="005A0789">
      <w:r>
        <w:t xml:space="preserve">In functional terms, all three providers offer mature platforms for training and deploying ML models. </w:t>
      </w:r>
      <w:r>
        <w:rPr>
          <w:rStyle w:val="Textoennegrita"/>
        </w:rPr>
        <w:t xml:space="preserve">AWS </w:t>
      </w:r>
      <w:r>
        <w:t xml:space="preserve">stands out for its depth of services, although it requires more configuration and prior experience. </w:t>
      </w:r>
      <w:r>
        <w:rPr>
          <w:rStyle w:val="Textoennegrita"/>
        </w:rPr>
        <w:t xml:space="preserve">Azure </w:t>
      </w:r>
      <w:r>
        <w:t xml:space="preserve">offers a visual solution that is well-integrated with enterprise environments. However, for a small, highly technical team like Quantia , </w:t>
      </w:r>
      <w:r>
        <w:rPr>
          <w:rStyle w:val="Textoennegrita"/>
        </w:rPr>
        <w:t xml:space="preserve">GCP offers a more accessible learning curve, competitive costs, and a fluid experience with Python development environments </w:t>
      </w:r>
      <w:r>
        <w:t>, making it a particularly effective option in this use case.</w:t>
      </w:r>
    </w:p>
    <w:p w:rsidR="00E24BF4" w:rsidRDefault="00E24BF4">
      <w:pPr>
        <w:spacing w:before="0" w:beforeAutospacing="0" w:after="160" w:afterAutospacing="0"/>
      </w:pPr>
      <w:r>
        <w:br w:type="page"/>
      </w:r>
    </w:p>
    <w:p w:rsidR="00990D50" w:rsidRDefault="00990D50" w:rsidP="00B77FE2">
      <w:pPr>
        <w:pStyle w:val="Ttulo2"/>
      </w:pPr>
      <w:bookmarkStart w:id="22" w:name="_Toc203590658"/>
      <w:r>
        <w:lastRenderedPageBreak/>
        <w:t>Task automation and bots</w:t>
      </w:r>
      <w:bookmarkEnd w:id="22"/>
    </w:p>
    <w:p w:rsidR="00990D50" w:rsidRDefault="00990D50" w:rsidP="00B77FE2">
      <w:pPr>
        <w:pStyle w:val="Sinespaciado"/>
      </w:pPr>
      <w:r>
        <w:t>a) Benefits of using the cloud</w:t>
      </w:r>
    </w:p>
    <w:p w:rsidR="00990D50" w:rsidRDefault="00990D50" w:rsidP="00990D50">
      <w:r>
        <w:t>Automating operational tasks is critical to freeing up team resources, reducing manual errors, and ensuring the accurate execution of recurring processes such as:</w:t>
      </w:r>
    </w:p>
    <w:p w:rsidR="00990D50" w:rsidRDefault="00990D50" w:rsidP="003A6D44">
      <w:pPr>
        <w:numPr>
          <w:ilvl w:val="0"/>
          <w:numId w:val="8"/>
        </w:numPr>
        <w:spacing w:line="240" w:lineRule="auto"/>
        <w:jc w:val="left"/>
      </w:pPr>
      <w:r>
        <w:t>Download market data.</w:t>
      </w:r>
    </w:p>
    <w:p w:rsidR="00990D50" w:rsidRDefault="00990D50" w:rsidP="003A6D44">
      <w:pPr>
        <w:numPr>
          <w:ilvl w:val="0"/>
          <w:numId w:val="8"/>
        </w:numPr>
        <w:spacing w:line="240" w:lineRule="auto"/>
        <w:jc w:val="left"/>
      </w:pPr>
      <w:r>
        <w:t>Historical price update.</w:t>
      </w:r>
    </w:p>
    <w:p w:rsidR="00990D50" w:rsidRDefault="00990D50" w:rsidP="003A6D44">
      <w:pPr>
        <w:numPr>
          <w:ilvl w:val="0"/>
          <w:numId w:val="8"/>
        </w:numPr>
        <w:spacing w:line="240" w:lineRule="auto"/>
        <w:jc w:val="left"/>
      </w:pPr>
      <w:r>
        <w:t>Generation of reports or signals.</w:t>
      </w:r>
    </w:p>
    <w:p w:rsidR="00990D50" w:rsidRDefault="00990D50" w:rsidP="00990D50">
      <w:r>
        <w:t>cloud services allows:</w:t>
      </w:r>
    </w:p>
    <w:p w:rsidR="00990D50" w:rsidRDefault="00990D50" w:rsidP="003A6D44">
      <w:pPr>
        <w:numPr>
          <w:ilvl w:val="0"/>
          <w:numId w:val="9"/>
        </w:numPr>
        <w:spacing w:line="240" w:lineRule="auto"/>
        <w:jc w:val="left"/>
      </w:pPr>
      <w:r>
        <w:rPr>
          <w:rStyle w:val="Textoennegrita"/>
        </w:rPr>
        <w:t xml:space="preserve">Schedule tasks without the need for local servers </w:t>
      </w:r>
      <w:r>
        <w:t>.</w:t>
      </w:r>
    </w:p>
    <w:p w:rsidR="00990D50" w:rsidRDefault="00990D50" w:rsidP="003A6D44">
      <w:pPr>
        <w:numPr>
          <w:ilvl w:val="0"/>
          <w:numId w:val="9"/>
        </w:numPr>
        <w:spacing w:line="240" w:lineRule="auto"/>
        <w:jc w:val="left"/>
      </w:pPr>
      <w:r>
        <w:rPr>
          <w:rStyle w:val="Textoennegrita"/>
        </w:rPr>
        <w:t xml:space="preserve">Reduce costs through serverless functions </w:t>
      </w:r>
      <w:r>
        <w:t>.</w:t>
      </w:r>
    </w:p>
    <w:p w:rsidR="00990D50" w:rsidRDefault="00990D50" w:rsidP="003A6D44">
      <w:pPr>
        <w:numPr>
          <w:ilvl w:val="0"/>
          <w:numId w:val="9"/>
        </w:numPr>
        <w:spacing w:line="240" w:lineRule="auto"/>
        <w:jc w:val="left"/>
      </w:pPr>
      <w:r>
        <w:rPr>
          <w:rStyle w:val="Textoennegrita"/>
        </w:rPr>
        <w:t xml:space="preserve">Automatically scale execution to peak loads </w:t>
      </w:r>
      <w:r>
        <w:t>.</w:t>
      </w:r>
    </w:p>
    <w:p w:rsidR="00990D50" w:rsidRDefault="00990D50" w:rsidP="003A6D44">
      <w:pPr>
        <w:numPr>
          <w:ilvl w:val="0"/>
          <w:numId w:val="9"/>
        </w:numPr>
        <w:spacing w:line="240" w:lineRule="auto"/>
        <w:jc w:val="left"/>
      </w:pPr>
      <w:r>
        <w:rPr>
          <w:rStyle w:val="Textoennegrita"/>
        </w:rPr>
        <w:t xml:space="preserve">Integrate conditional logic, retries and error handling </w:t>
      </w:r>
      <w:r>
        <w:t>.</w:t>
      </w:r>
    </w:p>
    <w:p w:rsidR="00990D50" w:rsidRDefault="00990D50" w:rsidP="00B77FE2">
      <w:pPr>
        <w:pStyle w:val="Sinespaciado"/>
      </w:pPr>
      <w:r>
        <w:t>b) Cloud services used</w:t>
      </w:r>
    </w:p>
    <w:tbl>
      <w:tblPr>
        <w:tblStyle w:val="Tabladecuadrcula4-nfasis3"/>
        <w:tblW w:w="0" w:type="auto"/>
        <w:tblLook w:val="04A0" w:firstRow="1" w:lastRow="0" w:firstColumn="1" w:lastColumn="0" w:noHBand="0" w:noVBand="1"/>
      </w:tblPr>
      <w:tblGrid>
        <w:gridCol w:w="2423"/>
        <w:gridCol w:w="2535"/>
      </w:tblGrid>
      <w:tr w:rsidR="00990D50" w:rsidTr="00C12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pPr>
              <w:jc w:val="center"/>
              <w:rPr>
                <w:b w:val="0"/>
                <w:bCs w:val="0"/>
              </w:rPr>
            </w:pPr>
            <w:r>
              <w:rPr>
                <w:b w:val="0"/>
                <w:bCs w:val="0"/>
              </w:rPr>
              <w:t>Layer</w:t>
            </w:r>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Services by provider</w:t>
            </w:r>
          </w:p>
        </w:tc>
      </w:tr>
      <w:tr w:rsidR="00990D50" w:rsidRPr="009A6ED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rPr>
                <w:rStyle w:val="Textoennegrita"/>
              </w:rPr>
              <w:t>PaaS serverless</w:t>
            </w:r>
          </w:p>
        </w:tc>
        <w:tc>
          <w:tcPr>
            <w:tcW w:w="0" w:type="auto"/>
            <w:hideMark/>
          </w:tcPr>
          <w:p w:rsidR="00990D50" w:rsidRPr="00990D50" w:rsidRDefault="00990D50" w:rsidP="003E09B9">
            <w:pPr>
              <w:jc w:val="left"/>
              <w:cnfStyle w:val="000000100000" w:firstRow="0" w:lastRow="0" w:firstColumn="0" w:lastColumn="0" w:oddVBand="0" w:evenVBand="0" w:oddHBand="1" w:evenHBand="0" w:firstRowFirstColumn="0" w:firstRowLastColumn="0" w:lastRowFirstColumn="0" w:lastRowLastColumn="0"/>
              <w:rPr>
                <w:lang w:val="en-US"/>
              </w:rPr>
            </w:pPr>
            <w:r w:rsidRPr="00990D50">
              <w:rPr>
                <w:rStyle w:val="Textoennegrita"/>
                <w:lang w:val="en-US"/>
              </w:rPr>
              <w:t xml:space="preserve">AWS: </w:t>
            </w:r>
            <w:r w:rsidRPr="00990D50">
              <w:rPr>
                <w:lang w:val="en-US"/>
              </w:rPr>
              <w:t xml:space="preserve">Lambda </w:t>
            </w:r>
            <w:r w:rsidRPr="00990D50">
              <w:rPr>
                <w:lang w:val="en-US"/>
              </w:rPr>
              <w:br/>
            </w:r>
            <w:r w:rsidRPr="00990D50">
              <w:rPr>
                <w:rStyle w:val="Textoennegrita"/>
                <w:lang w:val="en-US"/>
              </w:rPr>
              <w:t xml:space="preserve">Azure: </w:t>
            </w:r>
            <w:r w:rsidRPr="00990D50">
              <w:rPr>
                <w:lang w:val="en-US"/>
              </w:rPr>
              <w:t xml:space="preserve">Functions </w:t>
            </w:r>
            <w:r w:rsidRPr="00990D50">
              <w:rPr>
                <w:lang w:val="en-US"/>
              </w:rPr>
              <w:br/>
            </w:r>
            <w:r w:rsidRPr="00990D50">
              <w:rPr>
                <w:rStyle w:val="Textoennegrita"/>
                <w:lang w:val="en-US"/>
              </w:rPr>
              <w:t xml:space="preserve">GCP : </w:t>
            </w:r>
            <w:r w:rsidRPr="00990D50">
              <w:rPr>
                <w:lang w:val="en-US"/>
              </w:rPr>
              <w:t>Cloud Functions</w:t>
            </w:r>
          </w:p>
        </w:tc>
      </w:tr>
      <w:tr w:rsidR="00990D50" w:rsidRPr="009A6ED0" w:rsidTr="00C1280D">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rPr>
                <w:rStyle w:val="Textoennegrita"/>
              </w:rPr>
              <w:t>Planning / Cron</w:t>
            </w:r>
          </w:p>
        </w:tc>
        <w:tc>
          <w:tcPr>
            <w:tcW w:w="0" w:type="auto"/>
            <w:hideMark/>
          </w:tcPr>
          <w:p w:rsidR="00990D50" w:rsidRPr="00990D50" w:rsidRDefault="00990D50" w:rsidP="003E09B9">
            <w:pPr>
              <w:jc w:val="left"/>
              <w:cnfStyle w:val="000000000000" w:firstRow="0" w:lastRow="0" w:firstColumn="0" w:lastColumn="0" w:oddVBand="0" w:evenVBand="0" w:oddHBand="0" w:evenHBand="0" w:firstRowFirstColumn="0" w:firstRowLastColumn="0" w:lastRowFirstColumn="0" w:lastRowLastColumn="0"/>
              <w:rPr>
                <w:lang w:val="en-US"/>
              </w:rPr>
            </w:pPr>
            <w:r w:rsidRPr="00990D50">
              <w:rPr>
                <w:rStyle w:val="Textoennegrita"/>
                <w:lang w:val="en-US"/>
              </w:rPr>
              <w:t>AWS:</w:t>
            </w:r>
            <w:r w:rsidRPr="00990D50">
              <w:rPr>
                <w:lang w:val="en-US"/>
              </w:rPr>
              <w:t xml:space="preserve"> EventBridge Scheduler </w:t>
            </w:r>
            <w:r w:rsidRPr="00990D50">
              <w:rPr>
                <w:lang w:val="en-US"/>
              </w:rPr>
              <w:br/>
            </w:r>
            <w:r w:rsidRPr="00990D50">
              <w:rPr>
                <w:rStyle w:val="Textoennegrita"/>
                <w:lang w:val="en-US"/>
              </w:rPr>
              <w:t xml:space="preserve">Azure: </w:t>
            </w:r>
            <w:r w:rsidRPr="00990D50">
              <w:rPr>
                <w:lang w:val="en-US"/>
              </w:rPr>
              <w:t xml:space="preserve">Timer Trigger </w:t>
            </w:r>
            <w:r w:rsidRPr="00990D50">
              <w:rPr>
                <w:lang w:val="en-US"/>
              </w:rPr>
              <w:br/>
            </w:r>
            <w:r w:rsidRPr="00990D50">
              <w:rPr>
                <w:rStyle w:val="Textoennegrita"/>
                <w:lang w:val="en-US"/>
              </w:rPr>
              <w:t xml:space="preserve">GCP : </w:t>
            </w:r>
            <w:r w:rsidRPr="00990D50">
              <w:rPr>
                <w:lang w:val="en-US"/>
              </w:rPr>
              <w:t>Cloud Scheduler</w:t>
            </w:r>
          </w:p>
        </w:tc>
      </w:tr>
      <w:tr w:rsidR="00990D50" w:rsidRPr="009A6ED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rPr>
                <w:rStyle w:val="Textoennegrita"/>
              </w:rPr>
              <w:t>Messaging / Orchestration</w:t>
            </w:r>
          </w:p>
        </w:tc>
        <w:tc>
          <w:tcPr>
            <w:tcW w:w="0" w:type="auto"/>
            <w:hideMark/>
          </w:tcPr>
          <w:p w:rsidR="00990D50" w:rsidRPr="00990D50" w:rsidRDefault="00990D50" w:rsidP="003E09B9">
            <w:pPr>
              <w:jc w:val="left"/>
              <w:cnfStyle w:val="000000100000" w:firstRow="0" w:lastRow="0" w:firstColumn="0" w:lastColumn="0" w:oddVBand="0" w:evenVBand="0" w:oddHBand="1" w:evenHBand="0" w:firstRowFirstColumn="0" w:firstRowLastColumn="0" w:lastRowFirstColumn="0" w:lastRowLastColumn="0"/>
              <w:rPr>
                <w:lang w:val="en-US"/>
              </w:rPr>
            </w:pPr>
            <w:r w:rsidRPr="00990D50">
              <w:rPr>
                <w:rStyle w:val="Textoennegrita"/>
                <w:lang w:val="en-US"/>
              </w:rPr>
              <w:t xml:space="preserve">AWS: </w:t>
            </w:r>
            <w:r w:rsidRPr="00990D50">
              <w:rPr>
                <w:lang w:val="en-US"/>
              </w:rPr>
              <w:t xml:space="preserve">Step Functions / SQS </w:t>
            </w:r>
            <w:r w:rsidRPr="00990D50">
              <w:rPr>
                <w:lang w:val="en-US"/>
              </w:rPr>
              <w:br/>
            </w:r>
            <w:r w:rsidRPr="00990D50">
              <w:rPr>
                <w:rStyle w:val="Textoennegrita"/>
                <w:lang w:val="en-US"/>
              </w:rPr>
              <w:t xml:space="preserve">Azure: </w:t>
            </w:r>
            <w:r w:rsidRPr="00990D50">
              <w:rPr>
                <w:lang w:val="en-US"/>
              </w:rPr>
              <w:t xml:space="preserve">Durable Functions </w:t>
            </w:r>
            <w:r w:rsidRPr="00990D50">
              <w:rPr>
                <w:lang w:val="en-US"/>
              </w:rPr>
              <w:br/>
            </w:r>
            <w:r w:rsidRPr="00990D50">
              <w:rPr>
                <w:rStyle w:val="Textoennegrita"/>
                <w:lang w:val="en-US"/>
              </w:rPr>
              <w:t xml:space="preserve">GCP : </w:t>
            </w:r>
            <w:r w:rsidRPr="00990D50">
              <w:rPr>
                <w:lang w:val="en-US"/>
              </w:rPr>
              <w:t>Pub/Sub + Workflows</w:t>
            </w:r>
          </w:p>
        </w:tc>
      </w:tr>
    </w:tbl>
    <w:p w:rsidR="00990D50" w:rsidRDefault="00990D50" w:rsidP="00B77FE2">
      <w:pPr>
        <w:pStyle w:val="Sinespaciado"/>
      </w:pPr>
      <w:r>
        <w:t>c) Reference architecture</w:t>
      </w:r>
    </w:p>
    <w:p w:rsidR="00990D50" w:rsidRDefault="00990D50" w:rsidP="00990D50">
      <w:r>
        <w:rPr>
          <w:rStyle w:val="Textoennegrita"/>
        </w:rPr>
        <w:t>Proposed functional flow:</w:t>
      </w:r>
    </w:p>
    <w:p w:rsidR="00990D50" w:rsidRDefault="00990D50" w:rsidP="003A6D44">
      <w:pPr>
        <w:numPr>
          <w:ilvl w:val="0"/>
          <w:numId w:val="10"/>
        </w:numPr>
        <w:spacing w:line="240" w:lineRule="auto"/>
        <w:jc w:val="left"/>
      </w:pPr>
      <w:r>
        <w:t>A scheduled task is triggered (by time or event).</w:t>
      </w:r>
    </w:p>
    <w:p w:rsidR="00990D50" w:rsidRDefault="00990D50" w:rsidP="003A6D44">
      <w:pPr>
        <w:numPr>
          <w:ilvl w:val="0"/>
          <w:numId w:val="10"/>
        </w:numPr>
        <w:spacing w:line="240" w:lineRule="auto"/>
        <w:jc w:val="left"/>
      </w:pPr>
      <w:r>
        <w:t>cloud function with autonomous logic is executed .</w:t>
      </w:r>
    </w:p>
    <w:p w:rsidR="00990D50" w:rsidRDefault="00990D50" w:rsidP="003A6D44">
      <w:pPr>
        <w:numPr>
          <w:ilvl w:val="0"/>
          <w:numId w:val="10"/>
        </w:numPr>
        <w:spacing w:line="240" w:lineRule="auto"/>
        <w:jc w:val="left"/>
      </w:pPr>
      <w:r>
        <w:t>The function queries data, applies logic, and stores the result.</w:t>
      </w:r>
    </w:p>
    <w:p w:rsidR="00990D50" w:rsidRDefault="00990D50" w:rsidP="003A6D44">
      <w:pPr>
        <w:numPr>
          <w:ilvl w:val="0"/>
          <w:numId w:val="10"/>
        </w:numPr>
        <w:spacing w:line="240" w:lineRule="auto"/>
        <w:jc w:val="left"/>
      </w:pPr>
      <w:r>
        <w:t>In case of error, a retry mechanism is activated or notification is sent via alert.</w:t>
      </w:r>
    </w:p>
    <w:p w:rsidR="00990D50" w:rsidRDefault="00990D50" w:rsidP="00990D50">
      <w:r>
        <w:rPr>
          <w:rStyle w:val="Textoennegrita"/>
        </w:rPr>
        <w:t xml:space="preserve">Concrete example: Daily update of </w:t>
      </w:r>
      <w:r>
        <w:t>BTC / ETH historical price file using a function that calls the exchange API , saves to Cloud Storage and logs.</w:t>
      </w:r>
    </w:p>
    <w:p w:rsidR="00990D50" w:rsidRDefault="00990D50" w:rsidP="00990D50">
      <w:pPr>
        <w:spacing w:before="0" w:beforeAutospacing="0" w:after="0" w:afterAutospacing="0"/>
      </w:pPr>
    </w:p>
    <w:p w:rsidR="00990D50" w:rsidRDefault="00990D50" w:rsidP="00B77FE2">
      <w:pPr>
        <w:pStyle w:val="Sinespaciado"/>
      </w:pPr>
      <w:r>
        <w:lastRenderedPageBreak/>
        <w:t>d) Comparison between suppliers</w:t>
      </w:r>
    </w:p>
    <w:tbl>
      <w:tblPr>
        <w:tblStyle w:val="Tabladecuadrcula4-nfasis3"/>
        <w:tblW w:w="0" w:type="auto"/>
        <w:tblLook w:val="04A0" w:firstRow="1" w:lastRow="0" w:firstColumn="1" w:lastColumn="0" w:noHBand="0" w:noVBand="1"/>
      </w:tblPr>
      <w:tblGrid>
        <w:gridCol w:w="1980"/>
        <w:gridCol w:w="2245"/>
        <w:gridCol w:w="1842"/>
        <w:gridCol w:w="2238"/>
      </w:tblGrid>
      <w:tr w:rsidR="00990D50" w:rsidTr="00C12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pPr>
              <w:jc w:val="center"/>
              <w:rPr>
                <w:b w:val="0"/>
                <w:bCs w:val="0"/>
              </w:rPr>
            </w:pPr>
            <w:r>
              <w:rPr>
                <w:b w:val="0"/>
                <w:bCs w:val="0"/>
              </w:rPr>
              <w:t>Criterion</w:t>
            </w:r>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AWS</w:t>
            </w:r>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Azure</w:t>
            </w:r>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GCP</w:t>
            </w:r>
          </w:p>
        </w:tc>
      </w:tr>
      <w:tr w:rsidR="00990D5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t>Ease of setup</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Requires setup IAM</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Very simple</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Very simple</w:t>
            </w:r>
          </w:p>
        </w:tc>
      </w:tr>
      <w:tr w:rsidR="00990D50" w:rsidTr="00C1280D">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t>Integration with cron</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Complete ( EventBridge )</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Basic</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Direct (Cloud Scheduler )</w:t>
            </w:r>
          </w:p>
        </w:tc>
      </w:tr>
      <w:tr w:rsidR="00990D5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t>Boot latency</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Low</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Moderate</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Low</w:t>
            </w:r>
          </w:p>
        </w:tc>
      </w:tr>
      <w:tr w:rsidR="00990D50" w:rsidTr="00C1280D">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t>Costs</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Free in low volumes</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Free in low volumes</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Free in low volumes</w:t>
            </w:r>
          </w:p>
        </w:tc>
      </w:tr>
      <w:tr w:rsidR="00990D5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t>Automatic scalability</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Excellent</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High</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Excellent</w:t>
            </w:r>
          </w:p>
        </w:tc>
      </w:tr>
    </w:tbl>
    <w:p w:rsidR="000F6603" w:rsidRDefault="000F6603" w:rsidP="000F6603">
      <w:pPr>
        <w:pStyle w:val="Sinespaciado"/>
      </w:pPr>
      <w:r>
        <w:t>e) Expected indicators of improvement:</w:t>
      </w:r>
    </w:p>
    <w:p w:rsidR="0003191B" w:rsidRPr="0003191B" w:rsidRDefault="0003191B" w:rsidP="003A6D44">
      <w:pPr>
        <w:pStyle w:val="Prrafodelista"/>
        <w:numPr>
          <w:ilvl w:val="0"/>
          <w:numId w:val="9"/>
        </w:numPr>
      </w:pPr>
      <w:r w:rsidRPr="0003191B">
        <w:rPr>
          <w:b/>
          <w:bCs/>
        </w:rPr>
        <w:t xml:space="preserve">100% automation of recurring operational tasks </w:t>
      </w:r>
      <w:r w:rsidRPr="0003191B">
        <w:t>, such as price updates, signal sending, and report generation.</w:t>
      </w:r>
    </w:p>
    <w:p w:rsidR="0003191B" w:rsidRPr="0003191B" w:rsidRDefault="0003191B" w:rsidP="003A6D44">
      <w:pPr>
        <w:pStyle w:val="Prrafodelista"/>
        <w:numPr>
          <w:ilvl w:val="0"/>
          <w:numId w:val="9"/>
        </w:numPr>
      </w:pPr>
      <w:r w:rsidRPr="0003191B">
        <w:rPr>
          <w:b/>
          <w:bCs/>
        </w:rPr>
        <w:t xml:space="preserve">Reducing the execution time of scheduled tasks by 80% </w:t>
      </w:r>
      <w:r w:rsidRPr="0003191B">
        <w:t>by eliminating waiting, manual intervention, and local latency.</w:t>
      </w:r>
    </w:p>
    <w:p w:rsidR="0003191B" w:rsidRPr="0003191B" w:rsidRDefault="0003191B" w:rsidP="003A6D44">
      <w:pPr>
        <w:pStyle w:val="Prrafodelista"/>
        <w:numPr>
          <w:ilvl w:val="0"/>
          <w:numId w:val="9"/>
        </w:numPr>
      </w:pPr>
      <w:r w:rsidRPr="0003191B">
        <w:rPr>
          <w:b/>
          <w:bCs/>
        </w:rPr>
        <w:t xml:space="preserve">Reduction of operational risk due to human error by 90% </w:t>
      </w:r>
      <w:r w:rsidRPr="0003191B">
        <w:t>, thanks to standardization and automatic execution.</w:t>
      </w:r>
    </w:p>
    <w:p w:rsidR="0003191B" w:rsidRPr="0003191B" w:rsidRDefault="0003191B" w:rsidP="003A6D44">
      <w:pPr>
        <w:pStyle w:val="Prrafodelista"/>
        <w:numPr>
          <w:ilvl w:val="0"/>
          <w:numId w:val="9"/>
        </w:numPr>
      </w:pPr>
      <w:r w:rsidRPr="0003191B">
        <w:rPr>
          <w:b/>
          <w:bCs/>
        </w:rPr>
        <w:t xml:space="preserve">Continuous availability (24/7) of automated processes </w:t>
      </w:r>
      <w:r w:rsidRPr="0003191B">
        <w:t>, without the need for personnel during non-working hours.</w:t>
      </w:r>
    </w:p>
    <w:p w:rsidR="0003191B" w:rsidRPr="0003191B" w:rsidRDefault="0003191B" w:rsidP="003A6D44">
      <w:pPr>
        <w:pStyle w:val="Prrafodelista"/>
        <w:numPr>
          <w:ilvl w:val="0"/>
          <w:numId w:val="9"/>
        </w:numPr>
      </w:pPr>
      <w:r w:rsidRPr="0003191B">
        <w:rPr>
          <w:b/>
          <w:bCs/>
        </w:rPr>
        <w:t xml:space="preserve">Complete traceability of executions </w:t>
      </w:r>
      <w:r w:rsidRPr="0003191B">
        <w:t>, with centralized logs and alerts in case of failures or retries.</w:t>
      </w:r>
    </w:p>
    <w:p w:rsidR="00990D50" w:rsidRDefault="000F6603" w:rsidP="00B77FE2">
      <w:pPr>
        <w:pStyle w:val="Sinespaciado"/>
      </w:pPr>
      <w:r>
        <w:t>f) Observations</w:t>
      </w:r>
    </w:p>
    <w:p w:rsidR="00990D50" w:rsidRDefault="00990D50" w:rsidP="00990D50">
      <w:r>
        <w:t xml:space="preserve">For these types of automated tasks, all vendors offer efficient solutions. However, </w:t>
      </w:r>
      <w:r>
        <w:rPr>
          <w:rStyle w:val="Textoennegrita"/>
        </w:rPr>
        <w:t xml:space="preserve">GCP stands out for its simplicity and direct integration with schedulers and message queues </w:t>
      </w:r>
      <w:r>
        <w:t>, making it an optimal choice for a startup without a dedicated DevOps team .</w:t>
      </w:r>
    </w:p>
    <w:p w:rsidR="00990D50" w:rsidRDefault="00990D50" w:rsidP="00990D50">
      <w:pPr>
        <w:spacing w:before="0" w:beforeAutospacing="0" w:after="0" w:afterAutospacing="0"/>
      </w:pPr>
    </w:p>
    <w:p w:rsidR="00990D50" w:rsidRDefault="00990D50" w:rsidP="00B77FE2">
      <w:pPr>
        <w:pStyle w:val="Ttulo2"/>
      </w:pPr>
      <w:bookmarkStart w:id="23" w:name="_Toc203590659"/>
      <w:r>
        <w:t>Real-time monitoring and alerts</w:t>
      </w:r>
      <w:bookmarkEnd w:id="23"/>
    </w:p>
    <w:p w:rsidR="00990D50" w:rsidRDefault="00990D50" w:rsidP="00B77FE2">
      <w:pPr>
        <w:pStyle w:val="Sinespaciado"/>
      </w:pPr>
      <w:r>
        <w:t>a) Benefits of using the cloud</w:t>
      </w:r>
    </w:p>
    <w:p w:rsidR="00990D50" w:rsidRDefault="00990D50" w:rsidP="00990D50">
      <w:r>
        <w:t>Operational visibility is essential for detecting execution errors, service outages, or anomalous bot behavior. Cloud monitoring enables:</w:t>
      </w:r>
    </w:p>
    <w:p w:rsidR="00990D50" w:rsidRDefault="00990D50" w:rsidP="003A6D44">
      <w:pPr>
        <w:numPr>
          <w:ilvl w:val="0"/>
          <w:numId w:val="11"/>
        </w:numPr>
        <w:spacing w:line="240" w:lineRule="auto"/>
        <w:jc w:val="left"/>
      </w:pPr>
      <w:r>
        <w:rPr>
          <w:rStyle w:val="Textoennegrita"/>
        </w:rPr>
        <w:t xml:space="preserve">Centralize logs from multiple sources </w:t>
      </w:r>
      <w:r>
        <w:t>.</w:t>
      </w:r>
    </w:p>
    <w:p w:rsidR="00990D50" w:rsidRDefault="00990D50" w:rsidP="003A6D44">
      <w:pPr>
        <w:numPr>
          <w:ilvl w:val="0"/>
          <w:numId w:val="11"/>
        </w:numPr>
        <w:spacing w:line="240" w:lineRule="auto"/>
        <w:jc w:val="left"/>
      </w:pPr>
      <w:r>
        <w:rPr>
          <w:rStyle w:val="Textoennegrita"/>
        </w:rPr>
        <w:t xml:space="preserve">Generate metrics, dashboards, and alerts </w:t>
      </w:r>
      <w:r>
        <w:t>in real time.</w:t>
      </w:r>
    </w:p>
    <w:p w:rsidR="00990D50" w:rsidRDefault="00990D50" w:rsidP="003A6D44">
      <w:pPr>
        <w:numPr>
          <w:ilvl w:val="0"/>
          <w:numId w:val="11"/>
        </w:numPr>
        <w:spacing w:line="240" w:lineRule="auto"/>
        <w:jc w:val="left"/>
      </w:pPr>
      <w:r>
        <w:rPr>
          <w:rStyle w:val="Textoennegrita"/>
        </w:rPr>
        <w:t xml:space="preserve">Reduce incident response time </w:t>
      </w:r>
      <w:r>
        <w:t>.</w:t>
      </w:r>
    </w:p>
    <w:p w:rsidR="00990D50" w:rsidRDefault="00990D50" w:rsidP="003A6D44">
      <w:pPr>
        <w:numPr>
          <w:ilvl w:val="0"/>
          <w:numId w:val="11"/>
        </w:numPr>
        <w:spacing w:line="240" w:lineRule="auto"/>
        <w:jc w:val="left"/>
      </w:pPr>
      <w:r>
        <w:rPr>
          <w:rStyle w:val="Textoennegrita"/>
        </w:rPr>
        <w:t xml:space="preserve">Event history for post-mortem analysis </w:t>
      </w:r>
      <w:r>
        <w:t>.</w:t>
      </w:r>
    </w:p>
    <w:p w:rsidR="00A25978" w:rsidRDefault="00A25978" w:rsidP="00A25978">
      <w:pPr>
        <w:spacing w:line="240" w:lineRule="auto"/>
        <w:ind w:left="720"/>
        <w:jc w:val="left"/>
      </w:pPr>
    </w:p>
    <w:p w:rsidR="00990D50" w:rsidRDefault="00990D50" w:rsidP="00B77FE2">
      <w:pPr>
        <w:pStyle w:val="Sinespaciado"/>
      </w:pPr>
      <w:r>
        <w:lastRenderedPageBreak/>
        <w:t>b) Cloud services used</w:t>
      </w:r>
    </w:p>
    <w:tbl>
      <w:tblPr>
        <w:tblStyle w:val="Tabladecuadrcula4-nfasis3"/>
        <w:tblW w:w="0" w:type="auto"/>
        <w:tblLook w:val="04A0" w:firstRow="1" w:lastRow="0" w:firstColumn="1" w:lastColumn="0" w:noHBand="0" w:noVBand="1"/>
      </w:tblPr>
      <w:tblGrid>
        <w:gridCol w:w="1950"/>
        <w:gridCol w:w="3528"/>
      </w:tblGrid>
      <w:tr w:rsidR="00990D50" w:rsidTr="00C12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pPr>
              <w:jc w:val="center"/>
              <w:rPr>
                <w:b w:val="0"/>
                <w:bCs w:val="0"/>
              </w:rPr>
            </w:pPr>
            <w:r>
              <w:rPr>
                <w:b w:val="0"/>
                <w:bCs w:val="0"/>
              </w:rPr>
              <w:t>Layer</w:t>
            </w:r>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Services by provider</w:t>
            </w:r>
          </w:p>
        </w:tc>
      </w:tr>
      <w:tr w:rsidR="00990D50" w:rsidRPr="009A6ED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rPr>
                <w:rStyle w:val="Textoennegrita"/>
              </w:rPr>
              <w:t>Logging / Metrics</w:t>
            </w:r>
          </w:p>
        </w:tc>
        <w:tc>
          <w:tcPr>
            <w:tcW w:w="0" w:type="auto"/>
            <w:hideMark/>
          </w:tcPr>
          <w:p w:rsidR="00990D50" w:rsidRPr="00990D50" w:rsidRDefault="00990D50" w:rsidP="003E09B9">
            <w:pPr>
              <w:jc w:val="left"/>
              <w:cnfStyle w:val="000000100000" w:firstRow="0" w:lastRow="0" w:firstColumn="0" w:lastColumn="0" w:oddVBand="0" w:evenVBand="0" w:oddHBand="1" w:evenHBand="0" w:firstRowFirstColumn="0" w:firstRowLastColumn="0" w:lastRowFirstColumn="0" w:lastRowLastColumn="0"/>
              <w:rPr>
                <w:lang w:val="en-US"/>
              </w:rPr>
            </w:pPr>
            <w:r w:rsidRPr="00990D50">
              <w:rPr>
                <w:rStyle w:val="Textoennegrita"/>
                <w:lang w:val="en-US"/>
              </w:rPr>
              <w:t>AWS:</w:t>
            </w:r>
            <w:r w:rsidRPr="00990D50">
              <w:rPr>
                <w:lang w:val="en-US"/>
              </w:rPr>
              <w:t xml:space="preserve"> CloudWatch </w:t>
            </w:r>
            <w:r w:rsidRPr="00990D50">
              <w:rPr>
                <w:lang w:val="en-US"/>
              </w:rPr>
              <w:br/>
            </w:r>
            <w:r w:rsidRPr="00990D50">
              <w:rPr>
                <w:rStyle w:val="Textoennegrita"/>
                <w:lang w:val="en-US"/>
              </w:rPr>
              <w:t xml:space="preserve">Azure: </w:t>
            </w:r>
            <w:r w:rsidRPr="00990D50">
              <w:rPr>
                <w:lang w:val="en-US"/>
              </w:rPr>
              <w:t xml:space="preserve">Monitor + Log Analytics </w:t>
            </w:r>
            <w:r w:rsidRPr="00990D50">
              <w:rPr>
                <w:lang w:val="en-US"/>
              </w:rPr>
              <w:br/>
            </w:r>
            <w:r w:rsidRPr="00990D50">
              <w:rPr>
                <w:rStyle w:val="Textoennegrita"/>
                <w:lang w:val="en-US"/>
              </w:rPr>
              <w:t xml:space="preserve">GCP : </w:t>
            </w:r>
            <w:r w:rsidRPr="00990D50">
              <w:rPr>
                <w:lang w:val="en-US"/>
              </w:rPr>
              <w:t>Cloud Logging + Monitoring</w:t>
            </w:r>
          </w:p>
        </w:tc>
      </w:tr>
      <w:tr w:rsidR="00990D50" w:rsidRPr="009A6ED0" w:rsidTr="00C1280D">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rPr>
                <w:rStyle w:val="Textoennegrita"/>
              </w:rPr>
              <w:t>Alerts / Notifications</w:t>
            </w:r>
          </w:p>
        </w:tc>
        <w:tc>
          <w:tcPr>
            <w:tcW w:w="0" w:type="auto"/>
            <w:hideMark/>
          </w:tcPr>
          <w:p w:rsidR="00990D50" w:rsidRPr="00990D50" w:rsidRDefault="00990D50" w:rsidP="003E09B9">
            <w:pPr>
              <w:jc w:val="left"/>
              <w:cnfStyle w:val="000000000000" w:firstRow="0" w:lastRow="0" w:firstColumn="0" w:lastColumn="0" w:oddVBand="0" w:evenVBand="0" w:oddHBand="0" w:evenHBand="0" w:firstRowFirstColumn="0" w:firstRowLastColumn="0" w:lastRowFirstColumn="0" w:lastRowLastColumn="0"/>
              <w:rPr>
                <w:lang w:val="en-US"/>
              </w:rPr>
            </w:pPr>
            <w:r w:rsidRPr="00990D50">
              <w:rPr>
                <w:rStyle w:val="Textoennegrita"/>
                <w:lang w:val="en-US"/>
              </w:rPr>
              <w:t>AWS:</w:t>
            </w:r>
            <w:r w:rsidRPr="00990D50">
              <w:rPr>
                <w:lang w:val="en-US"/>
              </w:rPr>
              <w:t xml:space="preserve"> SNS + Alarms </w:t>
            </w:r>
            <w:r w:rsidRPr="00990D50">
              <w:rPr>
                <w:lang w:val="en-US"/>
              </w:rPr>
              <w:br/>
            </w:r>
            <w:r w:rsidRPr="00990D50">
              <w:rPr>
                <w:rStyle w:val="Textoennegrita"/>
                <w:lang w:val="en-US"/>
              </w:rPr>
              <w:t xml:space="preserve">Azure: </w:t>
            </w:r>
            <w:r w:rsidRPr="00990D50">
              <w:rPr>
                <w:lang w:val="en-US"/>
              </w:rPr>
              <w:t xml:space="preserve">Action Groups </w:t>
            </w:r>
            <w:r w:rsidRPr="00990D50">
              <w:rPr>
                <w:lang w:val="en-US"/>
              </w:rPr>
              <w:br/>
            </w:r>
            <w:r w:rsidRPr="00990D50">
              <w:rPr>
                <w:rStyle w:val="Textoennegrita"/>
                <w:lang w:val="en-US"/>
              </w:rPr>
              <w:t xml:space="preserve">GCP : </w:t>
            </w:r>
            <w:r w:rsidRPr="00990D50">
              <w:rPr>
                <w:lang w:val="en-US"/>
              </w:rPr>
              <w:t>Alerting + Pub/Sub</w:t>
            </w:r>
          </w:p>
        </w:tc>
      </w:tr>
      <w:tr w:rsidR="00990D50" w:rsidRPr="009A6ED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rPr>
                <w:rStyle w:val="Textoennegrita"/>
              </w:rPr>
              <w:t>Display</w:t>
            </w:r>
          </w:p>
        </w:tc>
        <w:tc>
          <w:tcPr>
            <w:tcW w:w="0" w:type="auto"/>
            <w:hideMark/>
          </w:tcPr>
          <w:p w:rsidR="00990D50" w:rsidRPr="00990D50" w:rsidRDefault="00990D50" w:rsidP="003E09B9">
            <w:pPr>
              <w:jc w:val="left"/>
              <w:cnfStyle w:val="000000100000" w:firstRow="0" w:lastRow="0" w:firstColumn="0" w:lastColumn="0" w:oddVBand="0" w:evenVBand="0" w:oddHBand="1" w:evenHBand="0" w:firstRowFirstColumn="0" w:firstRowLastColumn="0" w:lastRowFirstColumn="0" w:lastRowLastColumn="0"/>
              <w:rPr>
                <w:lang w:val="en-US"/>
              </w:rPr>
            </w:pPr>
            <w:r w:rsidRPr="00990D50">
              <w:rPr>
                <w:rStyle w:val="Textoennegrita"/>
                <w:lang w:val="en-US"/>
              </w:rPr>
              <w:t xml:space="preserve">AWS: </w:t>
            </w:r>
            <w:r w:rsidRPr="00990D50">
              <w:rPr>
                <w:lang w:val="en-US"/>
              </w:rPr>
              <w:t xml:space="preserve">Dashboards </w:t>
            </w:r>
            <w:r w:rsidRPr="00990D50">
              <w:rPr>
                <w:lang w:val="en-US"/>
              </w:rPr>
              <w:br/>
            </w:r>
            <w:r w:rsidRPr="00990D50">
              <w:rPr>
                <w:rStyle w:val="Textoennegrita"/>
                <w:lang w:val="en-US"/>
              </w:rPr>
              <w:t xml:space="preserve">Azure: </w:t>
            </w:r>
            <w:r w:rsidRPr="00990D50">
              <w:rPr>
                <w:lang w:val="en-US"/>
              </w:rPr>
              <w:t xml:space="preserve">Workbooks </w:t>
            </w:r>
            <w:r w:rsidRPr="00990D50">
              <w:rPr>
                <w:lang w:val="en-US"/>
              </w:rPr>
              <w:br/>
            </w:r>
            <w:r w:rsidRPr="00990D50">
              <w:rPr>
                <w:rStyle w:val="Textoennegrita"/>
                <w:lang w:val="en-US"/>
              </w:rPr>
              <w:t xml:space="preserve">GCP : </w:t>
            </w:r>
            <w:r w:rsidRPr="00990D50">
              <w:rPr>
                <w:lang w:val="en-US"/>
              </w:rPr>
              <w:t>Looker Studio / Grafana integrated</w:t>
            </w:r>
          </w:p>
        </w:tc>
      </w:tr>
    </w:tbl>
    <w:p w:rsidR="00990D50" w:rsidRDefault="00990D50" w:rsidP="00B77FE2">
      <w:pPr>
        <w:pStyle w:val="Sinespaciado"/>
      </w:pPr>
      <w:r>
        <w:t>c) Reference architecture</w:t>
      </w:r>
    </w:p>
    <w:p w:rsidR="00990D50" w:rsidRDefault="00990D50" w:rsidP="00990D50">
      <w:r>
        <w:rPr>
          <w:rStyle w:val="Textoennegrita"/>
        </w:rPr>
        <w:t>Proposed functional flow:</w:t>
      </w:r>
    </w:p>
    <w:p w:rsidR="00990D50" w:rsidRDefault="00990D50" w:rsidP="003A6D44">
      <w:pPr>
        <w:numPr>
          <w:ilvl w:val="0"/>
          <w:numId w:val="12"/>
        </w:numPr>
        <w:spacing w:line="240" w:lineRule="auto"/>
        <w:jc w:val="left"/>
      </w:pPr>
      <w:r>
        <w:t>Each bot and function writes its events and errors to a logging service. cloud .</w:t>
      </w:r>
    </w:p>
    <w:p w:rsidR="00990D50" w:rsidRDefault="00990D50" w:rsidP="003A6D44">
      <w:pPr>
        <w:numPr>
          <w:ilvl w:val="0"/>
          <w:numId w:val="12"/>
        </w:numPr>
        <w:spacing w:line="240" w:lineRule="auto"/>
        <w:jc w:val="left"/>
      </w:pPr>
      <w:r>
        <w:t>Critical events generate automated alerts (email, Telegram , Slack ).</w:t>
      </w:r>
    </w:p>
    <w:p w:rsidR="00990D50" w:rsidRDefault="00990D50" w:rsidP="003A6D44">
      <w:pPr>
        <w:numPr>
          <w:ilvl w:val="0"/>
          <w:numId w:val="12"/>
        </w:numPr>
        <w:spacing w:line="240" w:lineRule="auto"/>
        <w:jc w:val="left"/>
      </w:pPr>
      <w:r>
        <w:t>Dashboards present real-time execution status, latency and performance metrics .</w:t>
      </w:r>
    </w:p>
    <w:p w:rsidR="00990D50" w:rsidRDefault="00990D50" w:rsidP="00B77FE2">
      <w:pPr>
        <w:pStyle w:val="Sinespaciado"/>
      </w:pPr>
      <w:r>
        <w:t>d) Comparison between suppliers</w:t>
      </w:r>
    </w:p>
    <w:tbl>
      <w:tblPr>
        <w:tblStyle w:val="Tabladecuadrcula4-nfasis3"/>
        <w:tblW w:w="0" w:type="auto"/>
        <w:tblLook w:val="04A0" w:firstRow="1" w:lastRow="0" w:firstColumn="1" w:lastColumn="0" w:noHBand="0" w:noVBand="1"/>
      </w:tblPr>
      <w:tblGrid>
        <w:gridCol w:w="1632"/>
        <w:gridCol w:w="2164"/>
        <w:gridCol w:w="2085"/>
        <w:gridCol w:w="2614"/>
      </w:tblGrid>
      <w:tr w:rsidR="00990D50" w:rsidTr="00C12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pPr>
              <w:jc w:val="center"/>
              <w:rPr>
                <w:b w:val="0"/>
                <w:bCs w:val="0"/>
              </w:rPr>
            </w:pPr>
            <w:r>
              <w:rPr>
                <w:b w:val="0"/>
                <w:bCs w:val="0"/>
              </w:rPr>
              <w:t>Criterion</w:t>
            </w:r>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AWS</w:t>
            </w:r>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Azure</w:t>
            </w:r>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GCP</w:t>
            </w:r>
          </w:p>
        </w:tc>
      </w:tr>
      <w:tr w:rsidR="00990D5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t>Ease of integration</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High ( CloudWatch) Agent )</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High (with previous setup )</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Very high ( Logging by default)</w:t>
            </w:r>
          </w:p>
        </w:tc>
      </w:tr>
      <w:tr w:rsidR="00990D50" w:rsidTr="00C1280D">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t>Native display</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Functional</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Advanced</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Limited, but with Looker or Grafana</w:t>
            </w:r>
          </w:p>
        </w:tc>
      </w:tr>
      <w:tr w:rsidR="00990D5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t>Alert generation</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Advanced</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Complete</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Simple but effective</w:t>
            </w:r>
          </w:p>
        </w:tc>
      </w:tr>
      <w:tr w:rsidR="00990D50" w:rsidTr="00C1280D">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t>Estimated cost</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Half</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Half</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Low</w:t>
            </w:r>
          </w:p>
        </w:tc>
      </w:tr>
    </w:tbl>
    <w:p w:rsidR="0003191B" w:rsidRDefault="0003191B" w:rsidP="0003191B">
      <w:pPr>
        <w:pStyle w:val="Ttulo3"/>
        <w:numPr>
          <w:ilvl w:val="0"/>
          <w:numId w:val="0"/>
        </w:numPr>
        <w:rPr>
          <w:rStyle w:val="Textoennegrita"/>
          <w:b/>
          <w:bCs w:val="0"/>
        </w:rPr>
      </w:pPr>
    </w:p>
    <w:p w:rsidR="0003191B" w:rsidRDefault="0003191B" w:rsidP="0003191B">
      <w:pPr>
        <w:pStyle w:val="Sinespaciado"/>
      </w:pPr>
      <w:r w:rsidRPr="0003191B">
        <w:t>e) Expected indicators of improvement</w:t>
      </w:r>
    </w:p>
    <w:p w:rsidR="0003191B" w:rsidRDefault="0003191B" w:rsidP="0003191B">
      <w:pPr>
        <w:pStyle w:val="Sinespaciado"/>
      </w:pPr>
      <w:r>
        <w:rPr>
          <w:rStyle w:val="Textoennegrita"/>
        </w:rPr>
        <w:t>Performance and operational visibility:</w:t>
      </w:r>
    </w:p>
    <w:p w:rsidR="0003191B" w:rsidRDefault="0003191B" w:rsidP="003A6D44">
      <w:pPr>
        <w:pStyle w:val="Prrafodelista"/>
        <w:numPr>
          <w:ilvl w:val="0"/>
          <w:numId w:val="34"/>
        </w:numPr>
        <w:spacing w:line="240" w:lineRule="auto"/>
        <w:jc w:val="left"/>
      </w:pPr>
      <w:r>
        <w:t xml:space="preserve">dashboard response time from </w:t>
      </w:r>
      <w:r>
        <w:rPr>
          <w:rStyle w:val="Textoennegrita"/>
        </w:rPr>
        <w:t xml:space="preserve">2 seconds to less than 500 ms </w:t>
      </w:r>
      <w:r>
        <w:t>.</w:t>
      </w:r>
    </w:p>
    <w:p w:rsidR="0003191B" w:rsidRDefault="0003191B" w:rsidP="003A6D44">
      <w:pPr>
        <w:pStyle w:val="Prrafodelista"/>
        <w:numPr>
          <w:ilvl w:val="0"/>
          <w:numId w:val="34"/>
        </w:numPr>
        <w:spacing w:line="240" w:lineRule="auto"/>
        <w:jc w:val="left"/>
      </w:pPr>
      <w:r>
        <w:t xml:space="preserve">Streaming event processing with latency less than </w:t>
      </w:r>
      <w:r>
        <w:rPr>
          <w:rStyle w:val="Textoennegrita"/>
        </w:rPr>
        <w:t xml:space="preserve">1 second </w:t>
      </w:r>
      <w:r>
        <w:t>.</w:t>
      </w:r>
    </w:p>
    <w:p w:rsidR="0003191B" w:rsidRDefault="0003191B" w:rsidP="003A6D44">
      <w:pPr>
        <w:numPr>
          <w:ilvl w:val="0"/>
          <w:numId w:val="32"/>
        </w:numPr>
        <w:spacing w:line="240" w:lineRule="auto"/>
        <w:jc w:val="left"/>
      </w:pPr>
      <w:r>
        <w:t xml:space="preserve">Significant improvement in </w:t>
      </w:r>
      <w:r>
        <w:rPr>
          <w:rStyle w:val="Textoennegrita"/>
        </w:rPr>
        <w:t xml:space="preserve">intraday decision-making </w:t>
      </w:r>
      <w:r>
        <w:t>, thanks to the availability of real-time data.</w:t>
      </w:r>
    </w:p>
    <w:p w:rsidR="0003191B" w:rsidRDefault="0003191B" w:rsidP="0003191B">
      <w:pPr>
        <w:pStyle w:val="Sinespaciado"/>
      </w:pPr>
      <w:r>
        <w:rPr>
          <w:rStyle w:val="Textoennegrita"/>
        </w:rPr>
        <w:lastRenderedPageBreak/>
        <w:t>Compliance and audit-oriented indicators:</w:t>
      </w:r>
    </w:p>
    <w:p w:rsidR="0003191B" w:rsidRDefault="0003191B" w:rsidP="003A6D44">
      <w:pPr>
        <w:numPr>
          <w:ilvl w:val="0"/>
          <w:numId w:val="33"/>
        </w:numPr>
        <w:spacing w:line="240" w:lineRule="auto"/>
        <w:jc w:val="left"/>
      </w:pPr>
      <w:r>
        <w:rPr>
          <w:rStyle w:val="Textoennegrita"/>
        </w:rPr>
        <w:t xml:space="preserve">100% automation of regulatory reports </w:t>
      </w:r>
      <w:r>
        <w:t>, with periodic generation and encrypted storage.</w:t>
      </w:r>
    </w:p>
    <w:p w:rsidR="0003191B" w:rsidRDefault="0003191B" w:rsidP="003A6D44">
      <w:pPr>
        <w:numPr>
          <w:ilvl w:val="0"/>
          <w:numId w:val="33"/>
        </w:numPr>
        <w:spacing w:line="240" w:lineRule="auto"/>
        <w:jc w:val="left"/>
      </w:pPr>
      <w:r>
        <w:rPr>
          <w:rStyle w:val="Textoennegrita"/>
        </w:rPr>
        <w:t xml:space="preserve">50% reduction in non-compliance incidents </w:t>
      </w:r>
      <w:r>
        <w:t>through real-time alerts in the event of operational deviations.</w:t>
      </w:r>
    </w:p>
    <w:p w:rsidR="0003191B" w:rsidRDefault="0003191B" w:rsidP="003A6D44">
      <w:pPr>
        <w:numPr>
          <w:ilvl w:val="0"/>
          <w:numId w:val="33"/>
        </w:numPr>
        <w:spacing w:line="240" w:lineRule="auto"/>
        <w:jc w:val="left"/>
      </w:pPr>
      <w:r>
        <w:rPr>
          <w:rStyle w:val="Textoennegrita"/>
        </w:rPr>
        <w:t xml:space="preserve">Continuous auditing with full traceability </w:t>
      </w:r>
      <w:r>
        <w:t>, thanks to signed logs of access and actions on critical systems.</w:t>
      </w:r>
    </w:p>
    <w:p w:rsidR="0003191B" w:rsidRDefault="0003191B" w:rsidP="003A6D44">
      <w:pPr>
        <w:numPr>
          <w:ilvl w:val="0"/>
          <w:numId w:val="33"/>
        </w:numPr>
        <w:spacing w:line="240" w:lineRule="auto"/>
        <w:jc w:val="left"/>
      </w:pPr>
      <w:r>
        <w:rPr>
          <w:rStyle w:val="Textoennegrita"/>
        </w:rPr>
        <w:t xml:space="preserve">Complete visibility into access and use of sensitive data , with a minimum </w:t>
      </w:r>
      <w:r>
        <w:t>log retention of 6 months.</w:t>
      </w:r>
    </w:p>
    <w:p w:rsidR="0003191B" w:rsidRDefault="0003191B" w:rsidP="003A6D44">
      <w:pPr>
        <w:numPr>
          <w:ilvl w:val="0"/>
          <w:numId w:val="33"/>
        </w:numPr>
        <w:spacing w:line="240" w:lineRule="auto"/>
        <w:jc w:val="left"/>
      </w:pPr>
      <w:r>
        <w:rPr>
          <w:rStyle w:val="Textoennegrita"/>
        </w:rPr>
        <w:t xml:space="preserve">Reducing the risk of data exposure by 90% </w:t>
      </w:r>
      <w:r>
        <w:t>through role control ( IAM ) and alert policies on unauthorized access.</w:t>
      </w:r>
    </w:p>
    <w:p w:rsidR="000F6603" w:rsidRDefault="000F6603" w:rsidP="003A6D44">
      <w:pPr>
        <w:numPr>
          <w:ilvl w:val="0"/>
          <w:numId w:val="33"/>
        </w:numPr>
        <w:spacing w:line="240" w:lineRule="auto"/>
        <w:jc w:val="left"/>
        <w:rPr>
          <w:rStyle w:val="Textoennegrita"/>
        </w:rPr>
      </w:pPr>
      <w:r w:rsidRPr="000F6603">
        <w:rPr>
          <w:rStyle w:val="Textoennegrita"/>
        </w:rPr>
        <w:t>intraday decision-making with real-time information.</w:t>
      </w:r>
    </w:p>
    <w:p w:rsidR="00990D50" w:rsidRDefault="000F6603" w:rsidP="00B77FE2">
      <w:pPr>
        <w:pStyle w:val="Sinespaciado"/>
      </w:pPr>
      <w:r>
        <w:t>f) Observations</w:t>
      </w:r>
    </w:p>
    <w:p w:rsidR="00990D50" w:rsidRDefault="00990D50" w:rsidP="00990D50">
      <w:r>
        <w:rPr>
          <w:rStyle w:val="Textoennegrita"/>
        </w:rPr>
        <w:t xml:space="preserve">GCP offers a simple and effective solution </w:t>
      </w:r>
      <w:r>
        <w:t>for small businesses that don't need advanced enterprise monitoring tools. It also integrates well with functions, storage, and Pub/Sub for real-time notifications.</w:t>
      </w:r>
    </w:p>
    <w:p w:rsidR="00990D50" w:rsidRDefault="00990D50" w:rsidP="00990D50">
      <w:pPr>
        <w:spacing w:before="0" w:beforeAutospacing="0" w:after="0" w:afterAutospacing="0"/>
      </w:pPr>
    </w:p>
    <w:p w:rsidR="00990D50" w:rsidRDefault="00990D50" w:rsidP="00B77FE2">
      <w:pPr>
        <w:pStyle w:val="Ttulo2"/>
      </w:pPr>
      <w:bookmarkStart w:id="24" w:name="_Toc203590660"/>
      <w:r>
        <w:t>Secure storage and automatic backups</w:t>
      </w:r>
      <w:bookmarkEnd w:id="24"/>
    </w:p>
    <w:p w:rsidR="00990D50" w:rsidRDefault="00990D50" w:rsidP="00B77FE2">
      <w:pPr>
        <w:pStyle w:val="Sinespaciado"/>
      </w:pPr>
      <w:r>
        <w:t>a) Benefits of using the cloud</w:t>
      </w:r>
    </w:p>
    <w:p w:rsidR="00990D50" w:rsidRDefault="00990D50" w:rsidP="00990D50">
      <w:r>
        <w:t>Cloud storage eliminates dependence on physical devices and manual processes, allowing:</w:t>
      </w:r>
    </w:p>
    <w:p w:rsidR="00990D50" w:rsidRDefault="00990D50" w:rsidP="003A6D44">
      <w:pPr>
        <w:numPr>
          <w:ilvl w:val="0"/>
          <w:numId w:val="13"/>
        </w:numPr>
        <w:spacing w:line="240" w:lineRule="auto"/>
        <w:jc w:val="left"/>
      </w:pPr>
      <w:r>
        <w:rPr>
          <w:rStyle w:val="Textoennegrita"/>
        </w:rPr>
        <w:t xml:space="preserve">Secure and versioned access to data and scripts </w:t>
      </w:r>
      <w:r>
        <w:t>.</w:t>
      </w:r>
    </w:p>
    <w:p w:rsidR="00990D50" w:rsidRDefault="00990D50" w:rsidP="003A6D44">
      <w:pPr>
        <w:numPr>
          <w:ilvl w:val="0"/>
          <w:numId w:val="13"/>
        </w:numPr>
        <w:spacing w:line="240" w:lineRule="auto"/>
        <w:jc w:val="left"/>
      </w:pPr>
      <w:r>
        <w:rPr>
          <w:rStyle w:val="Textoennegrita"/>
        </w:rPr>
        <w:t xml:space="preserve">Automatic encryption in transit and at rest </w:t>
      </w:r>
      <w:r>
        <w:t>.</w:t>
      </w:r>
    </w:p>
    <w:p w:rsidR="00990D50" w:rsidRDefault="00990D50" w:rsidP="003A6D44">
      <w:pPr>
        <w:numPr>
          <w:ilvl w:val="0"/>
          <w:numId w:val="13"/>
        </w:numPr>
        <w:spacing w:line="240" w:lineRule="auto"/>
        <w:jc w:val="left"/>
      </w:pPr>
      <w:r>
        <w:rPr>
          <w:rStyle w:val="Textoennegrita"/>
        </w:rPr>
        <w:t xml:space="preserve">backups and disaster recovery </w:t>
      </w:r>
      <w:r>
        <w:t>.</w:t>
      </w:r>
    </w:p>
    <w:p w:rsidR="00990D50" w:rsidRDefault="00990D50" w:rsidP="003A6D44">
      <w:pPr>
        <w:numPr>
          <w:ilvl w:val="0"/>
          <w:numId w:val="13"/>
        </w:numPr>
        <w:spacing w:line="240" w:lineRule="auto"/>
        <w:jc w:val="left"/>
      </w:pPr>
      <w:r>
        <w:rPr>
          <w:rStyle w:val="Textoennegrita"/>
        </w:rPr>
        <w:t xml:space="preserve">Permission-controlled sharing </w:t>
      </w:r>
      <w:r>
        <w:t>.</w:t>
      </w:r>
    </w:p>
    <w:p w:rsidR="00990D50" w:rsidRDefault="00990D50" w:rsidP="00B77FE2">
      <w:pPr>
        <w:pStyle w:val="Sinespaciado"/>
      </w:pPr>
      <w:r>
        <w:t>b) Cloud services used</w:t>
      </w:r>
    </w:p>
    <w:tbl>
      <w:tblPr>
        <w:tblStyle w:val="Tabladecuadrcula4-nfasis3"/>
        <w:tblW w:w="0" w:type="auto"/>
        <w:tblLook w:val="04A0" w:firstRow="1" w:lastRow="0" w:firstColumn="1" w:lastColumn="0" w:noHBand="0" w:noVBand="1"/>
      </w:tblPr>
      <w:tblGrid>
        <w:gridCol w:w="2729"/>
        <w:gridCol w:w="4511"/>
      </w:tblGrid>
      <w:tr w:rsidR="00990D50" w:rsidTr="00C12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pPr>
              <w:jc w:val="center"/>
              <w:rPr>
                <w:b w:val="0"/>
                <w:bCs w:val="0"/>
              </w:rPr>
            </w:pPr>
            <w:r>
              <w:rPr>
                <w:b w:val="0"/>
                <w:bCs w:val="0"/>
              </w:rPr>
              <w:t>Layer</w:t>
            </w:r>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Services by provider</w:t>
            </w:r>
          </w:p>
        </w:tc>
      </w:tr>
      <w:tr w:rsidR="00990D50" w:rsidRPr="009A6ED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pPr>
              <w:jc w:val="left"/>
            </w:pPr>
            <w:r>
              <w:rPr>
                <w:rStyle w:val="Textoennegrita"/>
              </w:rPr>
              <w:t>Storage</w:t>
            </w:r>
          </w:p>
        </w:tc>
        <w:tc>
          <w:tcPr>
            <w:tcW w:w="0" w:type="auto"/>
            <w:hideMark/>
          </w:tcPr>
          <w:p w:rsidR="00990D50" w:rsidRPr="00990D50" w:rsidRDefault="00990D50" w:rsidP="003E09B9">
            <w:pPr>
              <w:jc w:val="left"/>
              <w:cnfStyle w:val="000000100000" w:firstRow="0" w:lastRow="0" w:firstColumn="0" w:lastColumn="0" w:oddVBand="0" w:evenVBand="0" w:oddHBand="1" w:evenHBand="0" w:firstRowFirstColumn="0" w:firstRowLastColumn="0" w:lastRowFirstColumn="0" w:lastRowLastColumn="0"/>
              <w:rPr>
                <w:lang w:val="en-US"/>
              </w:rPr>
            </w:pPr>
            <w:r w:rsidRPr="00990D50">
              <w:rPr>
                <w:rStyle w:val="Textoennegrita"/>
                <w:lang w:val="en-US"/>
              </w:rPr>
              <w:t>AWS:</w:t>
            </w:r>
            <w:r w:rsidRPr="00990D50">
              <w:rPr>
                <w:lang w:val="en-US"/>
              </w:rPr>
              <w:t xml:space="preserve"> S3 + Glacier </w:t>
            </w:r>
            <w:r w:rsidRPr="00990D50">
              <w:rPr>
                <w:lang w:val="en-US"/>
              </w:rPr>
              <w:br/>
            </w:r>
            <w:r w:rsidRPr="00990D50">
              <w:rPr>
                <w:rStyle w:val="Textoennegrita"/>
                <w:lang w:val="en-US"/>
              </w:rPr>
              <w:t xml:space="preserve">Azure: </w:t>
            </w:r>
            <w:r w:rsidRPr="00990D50">
              <w:rPr>
                <w:lang w:val="en-US"/>
              </w:rPr>
              <w:t xml:space="preserve">Blob Storage + Archive Tier </w:t>
            </w:r>
            <w:r w:rsidRPr="00990D50">
              <w:rPr>
                <w:lang w:val="en-US"/>
              </w:rPr>
              <w:br/>
            </w:r>
            <w:r w:rsidRPr="00990D50">
              <w:rPr>
                <w:rStyle w:val="Textoennegrita"/>
                <w:lang w:val="en-US"/>
              </w:rPr>
              <w:t xml:space="preserve">GCP : </w:t>
            </w:r>
            <w:r w:rsidRPr="00990D50">
              <w:rPr>
                <w:lang w:val="en-US"/>
              </w:rPr>
              <w:t>Cloud Storage (Standard + Nearline + Coldline )</w:t>
            </w:r>
          </w:p>
        </w:tc>
      </w:tr>
      <w:tr w:rsidR="00990D50" w:rsidRPr="009A6ED0" w:rsidTr="00C1280D">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
              <w:rPr>
                <w:rStyle w:val="Textoennegrita"/>
              </w:rPr>
              <w:t>Key management and security</w:t>
            </w:r>
          </w:p>
        </w:tc>
        <w:tc>
          <w:tcPr>
            <w:tcW w:w="0" w:type="auto"/>
            <w:hideMark/>
          </w:tcPr>
          <w:p w:rsidR="00990D50" w:rsidRPr="00990D50" w:rsidRDefault="00990D50" w:rsidP="003E09B9">
            <w:pPr>
              <w:jc w:val="left"/>
              <w:cnfStyle w:val="000000000000" w:firstRow="0" w:lastRow="0" w:firstColumn="0" w:lastColumn="0" w:oddVBand="0" w:evenVBand="0" w:oddHBand="0" w:evenHBand="0" w:firstRowFirstColumn="0" w:firstRowLastColumn="0" w:lastRowFirstColumn="0" w:lastRowLastColumn="0"/>
              <w:rPr>
                <w:lang w:val="en-US"/>
              </w:rPr>
            </w:pPr>
            <w:r w:rsidRPr="00990D50">
              <w:rPr>
                <w:rStyle w:val="Textoennegrita"/>
                <w:lang w:val="en-US"/>
              </w:rPr>
              <w:t>AWS:</w:t>
            </w:r>
            <w:r w:rsidRPr="00990D50">
              <w:rPr>
                <w:lang w:val="en-US"/>
              </w:rPr>
              <w:t xml:space="preserve"> KMS + IAM </w:t>
            </w:r>
            <w:r w:rsidRPr="00990D50">
              <w:rPr>
                <w:lang w:val="en-US"/>
              </w:rPr>
              <w:br/>
            </w:r>
            <w:r w:rsidRPr="00990D50">
              <w:rPr>
                <w:rStyle w:val="Textoennegrita"/>
                <w:lang w:val="en-US"/>
              </w:rPr>
              <w:t xml:space="preserve">Azure: </w:t>
            </w:r>
            <w:r w:rsidRPr="00990D50">
              <w:rPr>
                <w:lang w:val="en-US"/>
              </w:rPr>
              <w:t xml:space="preserve">Key Vault + RBAC </w:t>
            </w:r>
            <w:r w:rsidRPr="00990D50">
              <w:rPr>
                <w:lang w:val="en-US"/>
              </w:rPr>
              <w:br/>
            </w:r>
            <w:r w:rsidRPr="00990D50">
              <w:rPr>
                <w:rStyle w:val="Textoennegrita"/>
                <w:lang w:val="en-US"/>
              </w:rPr>
              <w:t xml:space="preserve">GCP : </w:t>
            </w:r>
            <w:r w:rsidRPr="00990D50">
              <w:rPr>
                <w:lang w:val="en-US"/>
              </w:rPr>
              <w:t>Cloud KMS + IAM</w:t>
            </w:r>
          </w:p>
        </w:tc>
      </w:tr>
      <w:tr w:rsidR="00990D50" w:rsidRPr="009A6ED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
              <w:rPr>
                <w:rStyle w:val="Textoennegrita"/>
              </w:rPr>
              <w:t>Backups / versions</w:t>
            </w:r>
          </w:p>
        </w:tc>
        <w:tc>
          <w:tcPr>
            <w:tcW w:w="0" w:type="auto"/>
            <w:hideMark/>
          </w:tcPr>
          <w:p w:rsidR="00990D50" w:rsidRPr="00990D50" w:rsidRDefault="00990D50" w:rsidP="003E09B9">
            <w:pPr>
              <w:jc w:val="left"/>
              <w:cnfStyle w:val="000000100000" w:firstRow="0" w:lastRow="0" w:firstColumn="0" w:lastColumn="0" w:oddVBand="0" w:evenVBand="0" w:oddHBand="1" w:evenHBand="0" w:firstRowFirstColumn="0" w:firstRowLastColumn="0" w:lastRowFirstColumn="0" w:lastRowLastColumn="0"/>
              <w:rPr>
                <w:lang w:val="en-US"/>
              </w:rPr>
            </w:pPr>
            <w:r w:rsidRPr="00990D50">
              <w:rPr>
                <w:rStyle w:val="Textoennegrita"/>
                <w:lang w:val="en-US"/>
              </w:rPr>
              <w:t>AWS:</w:t>
            </w:r>
            <w:r w:rsidRPr="00990D50">
              <w:rPr>
                <w:lang w:val="en-US"/>
              </w:rPr>
              <w:t xml:space="preserve"> S3 Versioning / Lifecycle </w:t>
            </w:r>
            <w:r w:rsidRPr="00990D50">
              <w:rPr>
                <w:lang w:val="en-US"/>
              </w:rPr>
              <w:br/>
            </w:r>
            <w:r w:rsidRPr="00990D50">
              <w:rPr>
                <w:rStyle w:val="Textoennegrita"/>
                <w:lang w:val="en-US"/>
              </w:rPr>
              <w:t xml:space="preserve">Azure: </w:t>
            </w:r>
            <w:r w:rsidRPr="00990D50">
              <w:rPr>
                <w:lang w:val="en-US"/>
              </w:rPr>
              <w:t xml:space="preserve">Blob Snapshots </w:t>
            </w:r>
            <w:r w:rsidRPr="00990D50">
              <w:rPr>
                <w:lang w:val="en-US"/>
              </w:rPr>
              <w:br/>
            </w:r>
            <w:r w:rsidRPr="00990D50">
              <w:rPr>
                <w:rStyle w:val="Textoennegrita"/>
                <w:lang w:val="en-US"/>
              </w:rPr>
              <w:t xml:space="preserve">GCP : </w:t>
            </w:r>
            <w:r w:rsidRPr="00990D50">
              <w:rPr>
                <w:lang w:val="en-US"/>
              </w:rPr>
              <w:t>Object Versioning + Lifecycle Policies</w:t>
            </w:r>
          </w:p>
        </w:tc>
      </w:tr>
    </w:tbl>
    <w:p w:rsidR="00990D50" w:rsidRDefault="00990D50" w:rsidP="00B77FE2">
      <w:pPr>
        <w:pStyle w:val="Sinespaciado"/>
      </w:pPr>
      <w:r>
        <w:lastRenderedPageBreak/>
        <w:t>c) Reference architecture</w:t>
      </w:r>
    </w:p>
    <w:p w:rsidR="00990D50" w:rsidRDefault="00990D50" w:rsidP="003A6D44">
      <w:pPr>
        <w:numPr>
          <w:ilvl w:val="0"/>
          <w:numId w:val="14"/>
        </w:numPr>
        <w:spacing w:line="240" w:lineRule="auto"/>
        <w:jc w:val="left"/>
      </w:pPr>
      <w:r>
        <w:t>All data, models, and scripts are stored in buckets with granular access control.</w:t>
      </w:r>
    </w:p>
    <w:p w:rsidR="00990D50" w:rsidRDefault="00990D50" w:rsidP="003A6D44">
      <w:pPr>
        <w:numPr>
          <w:ilvl w:val="0"/>
          <w:numId w:val="14"/>
        </w:numPr>
        <w:spacing w:line="240" w:lineRule="auto"/>
        <w:jc w:val="left"/>
      </w:pPr>
      <w:r>
        <w:t>Automatic versioning is activated to ensure traceability.</w:t>
      </w:r>
    </w:p>
    <w:p w:rsidR="00990D50" w:rsidRDefault="00990D50" w:rsidP="003A6D44">
      <w:pPr>
        <w:numPr>
          <w:ilvl w:val="0"/>
          <w:numId w:val="14"/>
        </w:numPr>
        <w:spacing w:line="240" w:lineRule="auto"/>
        <w:jc w:val="left"/>
      </w:pPr>
      <w:r>
        <w:t>Backup policies (daily or weekly) are scheduled with expiration and geographic replication.</w:t>
      </w:r>
    </w:p>
    <w:p w:rsidR="00990D50" w:rsidRDefault="00990D50" w:rsidP="003A6D44">
      <w:pPr>
        <w:numPr>
          <w:ilvl w:val="0"/>
          <w:numId w:val="14"/>
        </w:numPr>
        <w:spacing w:line="240" w:lineRule="auto"/>
        <w:jc w:val="left"/>
      </w:pPr>
      <w:r>
        <w:t>Encryption with managed keys is implemented.</w:t>
      </w:r>
    </w:p>
    <w:p w:rsidR="00990D50" w:rsidRDefault="00990D50" w:rsidP="00B77FE2">
      <w:pPr>
        <w:pStyle w:val="Sinespaciado"/>
      </w:pPr>
      <w:r>
        <w:t>d) Comparison between suppliers</w:t>
      </w:r>
    </w:p>
    <w:tbl>
      <w:tblPr>
        <w:tblStyle w:val="Tabladecuadrcula4-nfasis3"/>
        <w:tblW w:w="0" w:type="auto"/>
        <w:tblLook w:val="04A0" w:firstRow="1" w:lastRow="0" w:firstColumn="1" w:lastColumn="0" w:noHBand="0" w:noVBand="1"/>
      </w:tblPr>
      <w:tblGrid>
        <w:gridCol w:w="2730"/>
        <w:gridCol w:w="1709"/>
        <w:gridCol w:w="1005"/>
        <w:gridCol w:w="2089"/>
      </w:tblGrid>
      <w:tr w:rsidR="00990D50" w:rsidTr="00C12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pPr>
              <w:jc w:val="center"/>
              <w:rPr>
                <w:b w:val="0"/>
                <w:bCs w:val="0"/>
              </w:rPr>
            </w:pPr>
            <w:r>
              <w:rPr>
                <w:b w:val="0"/>
                <w:bCs w:val="0"/>
              </w:rPr>
              <w:t>Criterion</w:t>
            </w:r>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AWS</w:t>
            </w:r>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Azure</w:t>
            </w:r>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GCP</w:t>
            </w:r>
          </w:p>
        </w:tc>
      </w:tr>
      <w:tr w:rsidR="00990D5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C1280D">
            <w:pPr>
              <w:jc w:val="left"/>
            </w:pPr>
            <w:r>
              <w:t>Ease of use</w:t>
            </w:r>
          </w:p>
        </w:tc>
        <w:tc>
          <w:tcPr>
            <w:tcW w:w="0" w:type="auto"/>
            <w:hideMark/>
          </w:tcPr>
          <w:p w:rsidR="00990D50" w:rsidRDefault="00990D50" w:rsidP="003E09B9">
            <w:pPr>
              <w:jc w:val="center"/>
              <w:cnfStyle w:val="000000100000" w:firstRow="0" w:lastRow="0" w:firstColumn="0" w:lastColumn="0" w:oddVBand="0" w:evenVBand="0" w:oddHBand="1" w:evenHBand="0" w:firstRowFirstColumn="0" w:firstRowLastColumn="0" w:lastRowFirstColumn="0" w:lastRowLastColumn="0"/>
            </w:pPr>
            <w:r>
              <w:t>High (CLI and SDK)</w:t>
            </w:r>
          </w:p>
        </w:tc>
        <w:tc>
          <w:tcPr>
            <w:tcW w:w="0" w:type="auto"/>
            <w:hideMark/>
          </w:tcPr>
          <w:p w:rsidR="00990D50" w:rsidRDefault="00990D50" w:rsidP="003E09B9">
            <w:pPr>
              <w:jc w:val="center"/>
              <w:cnfStyle w:val="000000100000" w:firstRow="0" w:lastRow="0" w:firstColumn="0" w:lastColumn="0" w:oddVBand="0" w:evenVBand="0" w:oddHBand="1" w:evenHBand="0" w:firstRowFirstColumn="0" w:firstRowLastColumn="0" w:lastRowFirstColumn="0" w:lastRowLastColumn="0"/>
            </w:pPr>
            <w:r>
              <w:t>Average</w:t>
            </w:r>
          </w:p>
        </w:tc>
        <w:tc>
          <w:tcPr>
            <w:tcW w:w="0" w:type="auto"/>
            <w:hideMark/>
          </w:tcPr>
          <w:p w:rsidR="00990D50" w:rsidRDefault="00990D50" w:rsidP="003E09B9">
            <w:pPr>
              <w:jc w:val="center"/>
              <w:cnfStyle w:val="000000100000" w:firstRow="0" w:lastRow="0" w:firstColumn="0" w:lastColumn="0" w:oddVBand="0" w:evenVBand="0" w:oddHBand="1" w:evenHBand="0" w:firstRowFirstColumn="0" w:firstRowLastColumn="0" w:lastRowFirstColumn="0" w:lastRowLastColumn="0"/>
            </w:pPr>
            <w:r>
              <w:t>High (browser and API)</w:t>
            </w:r>
          </w:p>
        </w:tc>
      </w:tr>
      <w:tr w:rsidR="00990D50" w:rsidTr="00C1280D">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C1280D">
            <w:pPr>
              <w:jc w:val="left"/>
            </w:pPr>
            <w:r>
              <w:t>Storage costs</w:t>
            </w:r>
          </w:p>
        </w:tc>
        <w:tc>
          <w:tcPr>
            <w:tcW w:w="0" w:type="auto"/>
            <w:hideMark/>
          </w:tcPr>
          <w:p w:rsidR="00990D50" w:rsidRDefault="00990D50" w:rsidP="003E09B9">
            <w:pPr>
              <w:jc w:val="center"/>
              <w:cnfStyle w:val="000000000000" w:firstRow="0" w:lastRow="0" w:firstColumn="0" w:lastColumn="0" w:oddVBand="0" w:evenVBand="0" w:oddHBand="0" w:evenHBand="0" w:firstRowFirstColumn="0" w:firstRowLastColumn="0" w:lastRowFirstColumn="0" w:lastRowLastColumn="0"/>
            </w:pPr>
            <w:r>
              <w:t>Scalable</w:t>
            </w:r>
          </w:p>
        </w:tc>
        <w:tc>
          <w:tcPr>
            <w:tcW w:w="0" w:type="auto"/>
            <w:hideMark/>
          </w:tcPr>
          <w:p w:rsidR="00990D50" w:rsidRDefault="00990D50" w:rsidP="003E09B9">
            <w:pPr>
              <w:jc w:val="center"/>
              <w:cnfStyle w:val="000000000000" w:firstRow="0" w:lastRow="0" w:firstColumn="0" w:lastColumn="0" w:oddVBand="0" w:evenVBand="0" w:oddHBand="0" w:evenHBand="0" w:firstRowFirstColumn="0" w:firstRowLastColumn="0" w:lastRowFirstColumn="0" w:lastRowLastColumn="0"/>
            </w:pPr>
            <w:r>
              <w:t>Scalable</w:t>
            </w:r>
          </w:p>
        </w:tc>
        <w:tc>
          <w:tcPr>
            <w:tcW w:w="0" w:type="auto"/>
            <w:hideMark/>
          </w:tcPr>
          <w:p w:rsidR="00990D50" w:rsidRDefault="00990D50" w:rsidP="003E09B9">
            <w:pPr>
              <w:jc w:val="center"/>
              <w:cnfStyle w:val="000000000000" w:firstRow="0" w:lastRow="0" w:firstColumn="0" w:lastColumn="0" w:oddVBand="0" w:evenVBand="0" w:oddHBand="0" w:evenHBand="0" w:firstRowFirstColumn="0" w:firstRowLastColumn="0" w:lastRowFirstColumn="0" w:lastRowLastColumn="0"/>
            </w:pPr>
            <w:r>
              <w:t>Very competitive</w:t>
            </w:r>
          </w:p>
        </w:tc>
      </w:tr>
      <w:tr w:rsidR="00990D5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C1280D">
            <w:pPr>
              <w:jc w:val="left"/>
            </w:pPr>
            <w:r>
              <w:t>Versioning and life cycles</w:t>
            </w:r>
          </w:p>
        </w:tc>
        <w:tc>
          <w:tcPr>
            <w:tcW w:w="0" w:type="auto"/>
            <w:hideMark/>
          </w:tcPr>
          <w:p w:rsidR="00990D50" w:rsidRDefault="00990D50" w:rsidP="003E09B9">
            <w:pPr>
              <w:jc w:val="center"/>
              <w:cnfStyle w:val="000000100000" w:firstRow="0" w:lastRow="0" w:firstColumn="0" w:lastColumn="0" w:oddVBand="0" w:evenVBand="0" w:oddHBand="1" w:evenHBand="0" w:firstRowFirstColumn="0" w:firstRowLastColumn="0" w:lastRowFirstColumn="0" w:lastRowLastColumn="0"/>
            </w:pPr>
            <w:r>
              <w:t>Complete</w:t>
            </w:r>
          </w:p>
        </w:tc>
        <w:tc>
          <w:tcPr>
            <w:tcW w:w="0" w:type="auto"/>
            <w:hideMark/>
          </w:tcPr>
          <w:p w:rsidR="00990D50" w:rsidRDefault="00990D50" w:rsidP="003E09B9">
            <w:pPr>
              <w:jc w:val="center"/>
              <w:cnfStyle w:val="000000100000" w:firstRow="0" w:lastRow="0" w:firstColumn="0" w:lastColumn="0" w:oddVBand="0" w:evenVBand="0" w:oddHBand="1" w:evenHBand="0" w:firstRowFirstColumn="0" w:firstRowLastColumn="0" w:lastRowFirstColumn="0" w:lastRowLastColumn="0"/>
            </w:pPr>
            <w:r>
              <w:t>Complete</w:t>
            </w:r>
          </w:p>
        </w:tc>
        <w:tc>
          <w:tcPr>
            <w:tcW w:w="0" w:type="auto"/>
            <w:hideMark/>
          </w:tcPr>
          <w:p w:rsidR="00990D50" w:rsidRDefault="00990D50" w:rsidP="003E09B9">
            <w:pPr>
              <w:jc w:val="center"/>
              <w:cnfStyle w:val="000000100000" w:firstRow="0" w:lastRow="0" w:firstColumn="0" w:lastColumn="0" w:oddVBand="0" w:evenVBand="0" w:oddHBand="1" w:evenHBand="0" w:firstRowFirstColumn="0" w:firstRowLastColumn="0" w:lastRowFirstColumn="0" w:lastRowLastColumn="0"/>
            </w:pPr>
            <w:r>
              <w:t>Complete</w:t>
            </w:r>
          </w:p>
        </w:tc>
      </w:tr>
      <w:tr w:rsidR="00990D50" w:rsidTr="00C1280D">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C1280D">
            <w:pPr>
              <w:jc w:val="left"/>
            </w:pPr>
            <w:r>
              <w:t>Security and key management</w:t>
            </w:r>
          </w:p>
        </w:tc>
        <w:tc>
          <w:tcPr>
            <w:tcW w:w="0" w:type="auto"/>
            <w:hideMark/>
          </w:tcPr>
          <w:p w:rsidR="00990D50" w:rsidRDefault="00990D50" w:rsidP="003E09B9">
            <w:pPr>
              <w:jc w:val="center"/>
              <w:cnfStyle w:val="000000000000" w:firstRow="0" w:lastRow="0" w:firstColumn="0" w:lastColumn="0" w:oddVBand="0" w:evenVBand="0" w:oddHBand="0" w:evenHBand="0" w:firstRowFirstColumn="0" w:firstRowLastColumn="0" w:lastRowFirstColumn="0" w:lastRowLastColumn="0"/>
            </w:pPr>
            <w:r>
              <w:t>High</w:t>
            </w:r>
          </w:p>
        </w:tc>
        <w:tc>
          <w:tcPr>
            <w:tcW w:w="0" w:type="auto"/>
            <w:hideMark/>
          </w:tcPr>
          <w:p w:rsidR="00990D50" w:rsidRDefault="00990D50" w:rsidP="003E09B9">
            <w:pPr>
              <w:jc w:val="center"/>
              <w:cnfStyle w:val="000000000000" w:firstRow="0" w:lastRow="0" w:firstColumn="0" w:lastColumn="0" w:oddVBand="0" w:evenVBand="0" w:oddHBand="0" w:evenHBand="0" w:firstRowFirstColumn="0" w:firstRowLastColumn="0" w:lastRowFirstColumn="0" w:lastRowLastColumn="0"/>
            </w:pPr>
            <w:r>
              <w:t>High</w:t>
            </w:r>
          </w:p>
        </w:tc>
        <w:tc>
          <w:tcPr>
            <w:tcW w:w="0" w:type="auto"/>
            <w:hideMark/>
          </w:tcPr>
          <w:p w:rsidR="00990D50" w:rsidRDefault="00990D50" w:rsidP="003E09B9">
            <w:pPr>
              <w:jc w:val="center"/>
              <w:cnfStyle w:val="000000000000" w:firstRow="0" w:lastRow="0" w:firstColumn="0" w:lastColumn="0" w:oddVBand="0" w:evenVBand="0" w:oddHBand="0" w:evenHBand="0" w:firstRowFirstColumn="0" w:firstRowLastColumn="0" w:lastRowFirstColumn="0" w:lastRowLastColumn="0"/>
            </w:pPr>
            <w:r>
              <w:t>High</w:t>
            </w:r>
          </w:p>
        </w:tc>
      </w:tr>
    </w:tbl>
    <w:p w:rsidR="000F6603" w:rsidRPr="000F6603" w:rsidRDefault="000F6603" w:rsidP="000F6603">
      <w:pPr>
        <w:pStyle w:val="Sinespaciado"/>
      </w:pPr>
      <w:r>
        <w:t>e) Expected indicators of improvement:</w:t>
      </w:r>
    </w:p>
    <w:p w:rsidR="0003191B" w:rsidRPr="0003191B" w:rsidRDefault="0003191B" w:rsidP="003A6D44">
      <w:pPr>
        <w:pStyle w:val="Prrafodelista"/>
        <w:numPr>
          <w:ilvl w:val="0"/>
          <w:numId w:val="13"/>
        </w:numPr>
      </w:pPr>
      <w:r w:rsidRPr="0003191B">
        <w:t xml:space="preserve">80% reduction in time spent on manual backup tasks by implementing automated and </w:t>
      </w:r>
      <w:r w:rsidR="0081186E">
        <w:t xml:space="preserve">self-paced </w:t>
      </w:r>
      <w:r w:rsidRPr="0003191B">
        <w:t>backups .</w:t>
      </w:r>
    </w:p>
    <w:p w:rsidR="0003191B" w:rsidRPr="0003191B" w:rsidRDefault="0003191B" w:rsidP="003A6D44">
      <w:pPr>
        <w:pStyle w:val="Prrafodelista"/>
        <w:numPr>
          <w:ilvl w:val="0"/>
          <w:numId w:val="13"/>
        </w:numPr>
      </w:pPr>
      <w:r w:rsidRPr="0003191B">
        <w:t>Estimated 40% storage savings by using low-cost classes such as Coldline /Glacier and lifecycle policies.</w:t>
      </w:r>
    </w:p>
    <w:p w:rsidR="0003191B" w:rsidRPr="0003191B" w:rsidRDefault="0003191B" w:rsidP="003A6D44">
      <w:pPr>
        <w:pStyle w:val="Prrafodelista"/>
        <w:numPr>
          <w:ilvl w:val="0"/>
          <w:numId w:val="13"/>
        </w:numPr>
      </w:pPr>
      <w:r w:rsidRPr="0003191B">
        <w:t>Guaranteed recovery in less than 15 minutes from critical file loss, using snapshots and geographic replication.</w:t>
      </w:r>
    </w:p>
    <w:p w:rsidR="0003191B" w:rsidRPr="0003191B" w:rsidRDefault="0003191B" w:rsidP="003A6D44">
      <w:pPr>
        <w:pStyle w:val="Prrafodelista"/>
        <w:numPr>
          <w:ilvl w:val="0"/>
          <w:numId w:val="13"/>
        </w:numPr>
      </w:pPr>
      <w:r w:rsidRPr="0003191B">
        <w:t>multi -region redundancy of buckets cloud .</w:t>
      </w:r>
    </w:p>
    <w:p w:rsidR="0003191B" w:rsidRPr="0003191B" w:rsidRDefault="0003191B" w:rsidP="003A6D44">
      <w:pPr>
        <w:pStyle w:val="Prrafodelista"/>
        <w:numPr>
          <w:ilvl w:val="0"/>
          <w:numId w:val="13"/>
        </w:numPr>
      </w:pPr>
      <w:r w:rsidRPr="0003191B">
        <w:t>Zero data loss due to human error or physical failure through encryption, versioning, and access control.</w:t>
      </w:r>
    </w:p>
    <w:p w:rsidR="00990D50" w:rsidRDefault="000F6603" w:rsidP="00B77FE2">
      <w:pPr>
        <w:pStyle w:val="Sinespaciado"/>
      </w:pPr>
      <w:r>
        <w:t>f) Observations</w:t>
      </w:r>
    </w:p>
    <w:p w:rsidR="00990D50" w:rsidRDefault="00990D50" w:rsidP="00990D50">
      <w:r>
        <w:rPr>
          <w:rStyle w:val="Textoennegrita"/>
        </w:rPr>
        <w:t xml:space="preserve">GCP excels at simplicity and cost </w:t>
      </w:r>
      <w:r>
        <w:t>, especially for cold storage ( nearline / coldline ) for automatic backups . It offers configurable lifecycle policies, built-in versioning, and a clean experience for enterprises that need robust backup without added technical complexity.</w:t>
      </w:r>
    </w:p>
    <w:p w:rsidR="00716924" w:rsidRDefault="00716924">
      <w:pPr>
        <w:spacing w:before="0" w:beforeAutospacing="0" w:after="160" w:afterAutospacing="0"/>
      </w:pPr>
      <w:r>
        <w:br w:type="page"/>
      </w:r>
    </w:p>
    <w:p w:rsidR="00686F0F" w:rsidRDefault="00686F0F" w:rsidP="00686F0F">
      <w:pPr>
        <w:pStyle w:val="Ttulo1"/>
      </w:pPr>
      <w:bookmarkStart w:id="25" w:name="_Toc203590661"/>
      <w:r>
        <w:rPr>
          <w:rStyle w:val="Textoennegrita"/>
          <w:b w:val="0"/>
          <w:bCs w:val="0"/>
        </w:rPr>
        <w:lastRenderedPageBreak/>
        <w:t>Global comparison between cloud providers</w:t>
      </w:r>
      <w:bookmarkEnd w:id="25"/>
    </w:p>
    <w:p w:rsidR="00686F0F" w:rsidRDefault="00686F0F" w:rsidP="00686F0F">
      <w:r>
        <w:t>After a detailed analysis of each use case applied to the three main providers ( AWS , Azure and Google Cloud Platform ), an integrative view of the relative strengths of each one can be established in relation to the specific needs of Quantia Trading SL.</w:t>
      </w:r>
    </w:p>
    <w:p w:rsidR="00686F0F" w:rsidRPr="00686F0F" w:rsidRDefault="00686F0F" w:rsidP="00686F0F">
      <w:pPr>
        <w:pStyle w:val="Ttulo2"/>
      </w:pPr>
      <w:bookmarkStart w:id="26" w:name="_Toc203590662"/>
      <w:r w:rsidRPr="00686F0F">
        <w:rPr>
          <w:rStyle w:val="Textoennegrita"/>
          <w:bCs w:val="0"/>
        </w:rPr>
        <w:t>Differentiated approaches</w:t>
      </w:r>
      <w:bookmarkEnd w:id="26"/>
    </w:p>
    <w:p w:rsidR="00686F0F" w:rsidRDefault="00686F0F" w:rsidP="00686F0F">
      <w:r>
        <w:t>Each supplier presents a differentiated strategy:</w:t>
      </w:r>
    </w:p>
    <w:p w:rsidR="00686F0F" w:rsidRDefault="00686F0F" w:rsidP="003A6D44">
      <w:pPr>
        <w:numPr>
          <w:ilvl w:val="0"/>
          <w:numId w:val="31"/>
        </w:numPr>
        <w:spacing w:line="240" w:lineRule="auto"/>
        <w:jc w:val="left"/>
      </w:pPr>
      <w:r w:rsidRPr="003E09B9">
        <w:rPr>
          <w:rStyle w:val="Textoennegrita"/>
          <w:b/>
        </w:rPr>
        <w:t xml:space="preserve">AWS </w:t>
      </w:r>
      <w:r>
        <w:t>: Stands out for its maturity, breadth of services, and robustness in high-demand environments. It is particularly strong in automation, MLOps services ( SageMaker ), and flexible infrastructure scaling.</w:t>
      </w:r>
    </w:p>
    <w:p w:rsidR="00686F0F" w:rsidRDefault="00686F0F" w:rsidP="003A6D44">
      <w:pPr>
        <w:numPr>
          <w:ilvl w:val="0"/>
          <w:numId w:val="31"/>
        </w:numPr>
        <w:spacing w:line="240" w:lineRule="auto"/>
        <w:jc w:val="left"/>
      </w:pPr>
      <w:r w:rsidRPr="003E09B9">
        <w:rPr>
          <w:rStyle w:val="Textoennegrita"/>
          <w:b/>
        </w:rPr>
        <w:t xml:space="preserve">Azure </w:t>
      </w:r>
      <w:r>
        <w:t>: Offers excellent integration with enterprise ecosystems, Windows environments, and tools like Power BI. It's ideal for enterprise scenarios where governance and interoperability are key.</w:t>
      </w:r>
    </w:p>
    <w:p w:rsidR="00E24BF4" w:rsidRDefault="00686F0F" w:rsidP="003A6D44">
      <w:pPr>
        <w:numPr>
          <w:ilvl w:val="0"/>
          <w:numId w:val="31"/>
        </w:numPr>
        <w:spacing w:line="240" w:lineRule="auto"/>
        <w:jc w:val="left"/>
      </w:pPr>
      <w:r w:rsidRPr="003E09B9">
        <w:rPr>
          <w:rStyle w:val="Textoennegrita"/>
          <w:b/>
        </w:rPr>
        <w:t xml:space="preserve">Google Cloud Platform ( GCP ) </w:t>
      </w:r>
      <w:r w:rsidRPr="003E09B9">
        <w:rPr>
          <w:b/>
        </w:rPr>
        <w:t xml:space="preserve">: </w:t>
      </w:r>
      <w:r>
        <w:t>excels in big data processing and machine learning capabilities , thanks to services like Vertex AI , BigQuery , and Cloud Storage are optimized. It also offers cost-efficiency advantages for data-intensive workloads.</w:t>
      </w:r>
    </w:p>
    <w:p w:rsidR="00A25978" w:rsidRDefault="00A25978" w:rsidP="00A25978">
      <w:pPr>
        <w:spacing w:line="240" w:lineRule="auto"/>
        <w:ind w:left="720"/>
        <w:jc w:val="left"/>
      </w:pPr>
    </w:p>
    <w:p w:rsidR="00E24BF4" w:rsidRDefault="00E24BF4" w:rsidP="00E24BF4">
      <w:pPr>
        <w:pStyle w:val="Sinespaciado"/>
      </w:pPr>
      <w:bookmarkStart w:id="27" w:name="_Toc203590677"/>
      <w:r>
        <w:t xml:space="preserve">Table </w:t>
      </w:r>
      <w:r w:rsidR="005D4523">
        <w:rPr>
          <w:noProof/>
        </w:rPr>
        <w:fldChar w:fldCharType="begin"/>
      </w:r>
      <w:r w:rsidR="005D4523">
        <w:rPr>
          <w:noProof/>
        </w:rPr>
        <w:instrText xml:space="preserve"> STYLEREF 1 \s </w:instrText>
      </w:r>
      <w:r w:rsidR="005D4523">
        <w:rPr>
          <w:noProof/>
        </w:rPr>
        <w:fldChar w:fldCharType="separate"/>
      </w:r>
      <w:r w:rsidR="00515B0A">
        <w:rPr>
          <w:noProof/>
        </w:rPr>
        <w:t xml:space="preserve">5. </w:t>
      </w:r>
      <w:r w:rsidR="005D4523">
        <w:rPr>
          <w:noProof/>
        </w:rPr>
        <w:fldChar w:fldCharType="end"/>
      </w:r>
      <w:r w:rsidR="00433D8C">
        <w:t xml:space="preserve">1 : Global </w:t>
      </w:r>
      <w:r w:rsidR="005D4523">
        <w:rPr>
          <w:noProof/>
        </w:rPr>
        <w:fldChar w:fldCharType="begin"/>
      </w:r>
      <w:r w:rsidR="005D4523">
        <w:rPr>
          <w:noProof/>
        </w:rPr>
        <w:instrText xml:space="preserve"> SEQ Tabla \* ARABIC \s 1 </w:instrText>
      </w:r>
      <w:r w:rsidR="005D4523">
        <w:rPr>
          <w:noProof/>
        </w:rPr>
        <w:fldChar w:fldCharType="separate"/>
      </w:r>
      <w:r w:rsidR="00515B0A">
        <w:rPr>
          <w:noProof/>
        </w:rPr>
        <w:t xml:space="preserve">Comparison </w:t>
      </w:r>
      <w:r w:rsidR="005D4523">
        <w:rPr>
          <w:noProof/>
        </w:rPr>
        <w:fldChar w:fldCharType="end"/>
      </w:r>
      <w:r>
        <w:t>of Cloud Providers</w:t>
      </w:r>
      <w:bookmarkEnd w:id="27"/>
    </w:p>
    <w:tbl>
      <w:tblPr>
        <w:tblStyle w:val="Tabladecuadrcula4-nfasis3"/>
        <w:tblW w:w="0" w:type="auto"/>
        <w:tblLook w:val="04A0" w:firstRow="1" w:lastRow="0" w:firstColumn="1" w:lastColumn="0" w:noHBand="0" w:noVBand="1"/>
      </w:tblPr>
      <w:tblGrid>
        <w:gridCol w:w="2174"/>
        <w:gridCol w:w="2247"/>
        <w:gridCol w:w="1968"/>
        <w:gridCol w:w="2106"/>
      </w:tblGrid>
      <w:tr w:rsidR="007F4DAE" w:rsidTr="007F4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Default="007F4DAE">
            <w:pPr>
              <w:jc w:val="center"/>
            </w:pPr>
            <w:r>
              <w:rPr>
                <w:rStyle w:val="Textoennegrita"/>
              </w:rPr>
              <w:t>Use case</w:t>
            </w:r>
          </w:p>
        </w:tc>
        <w:tc>
          <w:tcPr>
            <w:tcW w:w="0" w:type="auto"/>
            <w:hideMark/>
          </w:tcPr>
          <w:p w:rsidR="007F4DAE" w:rsidRDefault="007F4DAE">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Textoennegrita"/>
              </w:rPr>
              <w:t>AWS</w:t>
            </w:r>
          </w:p>
        </w:tc>
        <w:tc>
          <w:tcPr>
            <w:tcW w:w="0" w:type="auto"/>
            <w:hideMark/>
          </w:tcPr>
          <w:p w:rsidR="007F4DAE" w:rsidRDefault="007F4DAE">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Textoennegrita"/>
              </w:rPr>
              <w:t>Azure</w:t>
            </w:r>
          </w:p>
        </w:tc>
        <w:tc>
          <w:tcPr>
            <w:tcW w:w="0" w:type="auto"/>
            <w:hideMark/>
          </w:tcPr>
          <w:p w:rsidR="007F4DAE" w:rsidRDefault="007F4DAE">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Textoennegrita"/>
              </w:rPr>
              <w:t>GCP</w:t>
            </w:r>
          </w:p>
        </w:tc>
      </w:tr>
      <w:tr w:rsidR="007F4DAE" w:rsidTr="007F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3E09B9">
            <w:pPr>
              <w:spacing w:before="0" w:beforeAutospacing="0" w:after="0" w:afterAutospacing="0"/>
              <w:jc w:val="left"/>
              <w:rPr>
                <w:b w:val="0"/>
                <w:bCs w:val="0"/>
                <w:szCs w:val="20"/>
              </w:rPr>
            </w:pPr>
            <w:r w:rsidRPr="007F4DAE">
              <w:rPr>
                <w:rStyle w:val="Textoennegrita"/>
                <w:szCs w:val="20"/>
              </w:rPr>
              <w:t>1. Distributed backtesting</w:t>
            </w:r>
          </w:p>
        </w:tc>
        <w:tc>
          <w:tcPr>
            <w:tcW w:w="0" w:type="auto"/>
            <w:hideMark/>
          </w:tcPr>
          <w:p w:rsidR="007F4DAE" w:rsidRPr="007F4DAE" w:rsidRDefault="007F4DAE"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 xml:space="preserve">+ EC2 Spot with advanced control </w:t>
            </w:r>
            <w:r w:rsidRPr="007F4DAE">
              <w:rPr>
                <w:szCs w:val="20"/>
              </w:rPr>
              <w:br/>
              <w:t>– More complex configuration</w:t>
            </w:r>
          </w:p>
        </w:tc>
        <w:tc>
          <w:tcPr>
            <w:tcW w:w="0" w:type="auto"/>
            <w:hideMark/>
          </w:tcPr>
          <w:p w:rsidR="007F4DAE" w:rsidRPr="007F4DAE" w:rsidRDefault="007F4DAE"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 xml:space="preserve">+ Azure Batch </w:t>
            </w:r>
            <w:r w:rsidRPr="007F4DAE">
              <w:rPr>
                <w:szCs w:val="20"/>
              </w:rPr>
              <w:br/>
              <w:t>– Higher costs in temporary instances</w:t>
            </w:r>
          </w:p>
        </w:tc>
        <w:tc>
          <w:tcPr>
            <w:tcW w:w="0" w:type="auto"/>
            <w:hideMark/>
          </w:tcPr>
          <w:p w:rsidR="003E09B9" w:rsidRDefault="007F4DAE"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Style w:val="Textoennegrita"/>
                <w:szCs w:val="20"/>
              </w:rPr>
            </w:pPr>
            <w:r w:rsidRPr="007F4DAE">
              <w:rPr>
                <w:rStyle w:val="Textoennegrita"/>
                <w:szCs w:val="20"/>
              </w:rPr>
              <w:t>Easy-to-use Compute Preemptible</w:t>
            </w:r>
          </w:p>
          <w:p w:rsidR="007F4DAE" w:rsidRPr="007F4DAE" w:rsidRDefault="007F4DAE"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szCs w:val="20"/>
              </w:rPr>
            </w:pPr>
            <w:r w:rsidRPr="007F4DAE">
              <w:rPr>
                <w:rStyle w:val="Textoennegrita"/>
                <w:szCs w:val="20"/>
              </w:rPr>
              <w:t>+ Low cost and fast execution</w:t>
            </w:r>
          </w:p>
        </w:tc>
      </w:tr>
      <w:tr w:rsidR="007F4DAE" w:rsidTr="007F4DAE">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3E09B9">
            <w:pPr>
              <w:spacing w:before="0" w:beforeAutospacing="0" w:after="0" w:afterAutospacing="0"/>
              <w:jc w:val="left"/>
              <w:rPr>
                <w:szCs w:val="20"/>
              </w:rPr>
            </w:pPr>
            <w:r w:rsidRPr="007F4DAE">
              <w:rPr>
                <w:rStyle w:val="Textoennegrita"/>
                <w:szCs w:val="20"/>
              </w:rPr>
              <w:t>2. Training and deployment of ML models</w:t>
            </w:r>
          </w:p>
        </w:tc>
        <w:tc>
          <w:tcPr>
            <w:tcW w:w="0" w:type="auto"/>
            <w:hideMark/>
          </w:tcPr>
          <w:p w:rsidR="007F4DAE" w:rsidRPr="007F4DAE" w:rsidRDefault="007F4DAE" w:rsidP="003E09B9">
            <w:pPr>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szCs w:val="20"/>
              </w:rPr>
            </w:pPr>
            <w:r w:rsidRPr="007F4DAE">
              <w:rPr>
                <w:szCs w:val="20"/>
              </w:rPr>
              <w:t xml:space="preserve">+ Very complete </w:t>
            </w:r>
            <w:r w:rsidRPr="007F4DAE">
              <w:rPr>
                <w:szCs w:val="20"/>
              </w:rPr>
              <w:br/>
              <w:t>SageMaker – Requires expert configuration</w:t>
            </w:r>
          </w:p>
        </w:tc>
        <w:tc>
          <w:tcPr>
            <w:tcW w:w="0" w:type="auto"/>
            <w:hideMark/>
          </w:tcPr>
          <w:p w:rsidR="007F4DAE" w:rsidRPr="007F4DAE" w:rsidRDefault="007F4DAE" w:rsidP="003E09B9">
            <w:pPr>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szCs w:val="20"/>
              </w:rPr>
            </w:pPr>
            <w:r w:rsidRPr="007F4DAE">
              <w:rPr>
                <w:szCs w:val="20"/>
              </w:rPr>
              <w:t xml:space="preserve">+ Azure ML Studio Guided </w:t>
            </w:r>
            <w:r w:rsidRPr="007F4DAE">
              <w:rPr>
                <w:szCs w:val="20"/>
              </w:rPr>
              <w:br/>
              <w:t>– Steeper learning curve</w:t>
            </w:r>
          </w:p>
        </w:tc>
        <w:tc>
          <w:tcPr>
            <w:tcW w:w="0" w:type="auto"/>
            <w:hideMark/>
          </w:tcPr>
          <w:p w:rsidR="003E09B9" w:rsidRDefault="007F4DAE" w:rsidP="003E09B9">
            <w:pPr>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Style w:val="Textoennegrita"/>
                <w:szCs w:val="20"/>
              </w:rPr>
            </w:pPr>
            <w:r w:rsidRPr="007F4DAE">
              <w:rPr>
                <w:rStyle w:val="Textoennegrita"/>
                <w:szCs w:val="20"/>
              </w:rPr>
              <w:t>+ Vertex</w:t>
            </w:r>
            <w:r w:rsidR="003E09B9">
              <w:rPr>
                <w:rStyle w:val="Textoennegrita"/>
                <w:szCs w:val="20"/>
              </w:rPr>
              <w:t xml:space="preserve"> Intuitive AI</w:t>
            </w:r>
          </w:p>
          <w:p w:rsidR="007F4DAE" w:rsidRPr="007F4DAE" w:rsidRDefault="007F4DAE" w:rsidP="003E09B9">
            <w:pPr>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szCs w:val="20"/>
              </w:rPr>
            </w:pPr>
            <w:r w:rsidRPr="007F4DAE">
              <w:rPr>
                <w:rStyle w:val="Textoennegrita"/>
                <w:szCs w:val="20"/>
              </w:rPr>
              <w:t>+ Ideal for small teams in Python</w:t>
            </w:r>
          </w:p>
        </w:tc>
      </w:tr>
      <w:tr w:rsidR="007F4DAE" w:rsidTr="007F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3E09B9">
            <w:pPr>
              <w:spacing w:before="0" w:beforeAutospacing="0" w:after="0" w:afterAutospacing="0"/>
              <w:jc w:val="left"/>
              <w:rPr>
                <w:szCs w:val="20"/>
              </w:rPr>
            </w:pPr>
            <w:r w:rsidRPr="007F4DAE">
              <w:rPr>
                <w:rStyle w:val="Textoennegrita"/>
                <w:szCs w:val="20"/>
              </w:rPr>
              <w:t>3. Task automation and bots</w:t>
            </w:r>
          </w:p>
        </w:tc>
        <w:tc>
          <w:tcPr>
            <w:tcW w:w="0" w:type="auto"/>
            <w:hideMark/>
          </w:tcPr>
          <w:p w:rsidR="007F4DAE" w:rsidRPr="007F4DAE" w:rsidRDefault="007F4DAE"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 xml:space="preserve">+ Lambda + EventBridge </w:t>
            </w:r>
            <w:r w:rsidRPr="007F4DAE">
              <w:rPr>
                <w:szCs w:val="20"/>
              </w:rPr>
              <w:br/>
              <w:t>– More technical configuration</w:t>
            </w:r>
          </w:p>
        </w:tc>
        <w:tc>
          <w:tcPr>
            <w:tcW w:w="0" w:type="auto"/>
            <w:hideMark/>
          </w:tcPr>
          <w:p w:rsidR="007F4DAE" w:rsidRPr="007F4DAE" w:rsidRDefault="007F4DAE"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 xml:space="preserve">+ Well-integrated </w:t>
            </w:r>
            <w:r w:rsidRPr="007F4DAE">
              <w:rPr>
                <w:szCs w:val="20"/>
              </w:rPr>
              <w:br/>
              <w:t>functions – Less flexibility</w:t>
            </w:r>
          </w:p>
        </w:tc>
        <w:tc>
          <w:tcPr>
            <w:tcW w:w="0" w:type="auto"/>
            <w:hideMark/>
          </w:tcPr>
          <w:p w:rsidR="003E09B9" w:rsidRDefault="003E09B9"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Style w:val="Textoennegrita"/>
                <w:szCs w:val="20"/>
              </w:rPr>
            </w:pPr>
            <w:r>
              <w:rPr>
                <w:rStyle w:val="Textoennegrita"/>
                <w:szCs w:val="20"/>
              </w:rPr>
              <w:t xml:space="preserve">Very simple </w:t>
            </w:r>
            <w:r w:rsidR="007F4DAE" w:rsidRPr="007F4DAE">
              <w:rPr>
                <w:rStyle w:val="Textoennegrita"/>
                <w:szCs w:val="20"/>
              </w:rPr>
              <w:t xml:space="preserve">Cloud Functions </w:t>
            </w:r>
            <w:r>
              <w:rPr>
                <w:rStyle w:val="Textoennegrita"/>
                <w:szCs w:val="20"/>
              </w:rPr>
              <w:t>+ Scheduler</w:t>
            </w:r>
          </w:p>
          <w:p w:rsidR="007F4DAE" w:rsidRPr="007F4DAE" w:rsidRDefault="007F4DAE"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szCs w:val="20"/>
              </w:rPr>
            </w:pPr>
            <w:r w:rsidRPr="007F4DAE">
              <w:rPr>
                <w:rStyle w:val="Textoennegrita"/>
                <w:szCs w:val="20"/>
              </w:rPr>
              <w:t>+ Ideal for lightweight scripts</w:t>
            </w:r>
          </w:p>
        </w:tc>
      </w:tr>
      <w:tr w:rsidR="007F4DAE" w:rsidTr="007F4DAE">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3E09B9">
            <w:pPr>
              <w:spacing w:before="0" w:beforeAutospacing="0" w:after="0" w:afterAutospacing="0"/>
              <w:jc w:val="left"/>
              <w:rPr>
                <w:szCs w:val="20"/>
              </w:rPr>
            </w:pPr>
            <w:r w:rsidRPr="007F4DAE">
              <w:rPr>
                <w:rStyle w:val="Textoennegrita"/>
                <w:szCs w:val="20"/>
              </w:rPr>
              <w:t>4. Real-time monitoring and alerts</w:t>
            </w:r>
          </w:p>
        </w:tc>
        <w:tc>
          <w:tcPr>
            <w:tcW w:w="0" w:type="auto"/>
            <w:hideMark/>
          </w:tcPr>
          <w:p w:rsidR="007F4DAE" w:rsidRPr="007F4DAE" w:rsidRDefault="007F4DAE" w:rsidP="003E09B9">
            <w:pPr>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szCs w:val="20"/>
              </w:rPr>
            </w:pPr>
            <w:r w:rsidRPr="007F4DAE">
              <w:rPr>
                <w:szCs w:val="20"/>
              </w:rPr>
              <w:t xml:space="preserve">+ Robust </w:t>
            </w:r>
            <w:r w:rsidRPr="007F4DAE">
              <w:rPr>
                <w:szCs w:val="20"/>
              </w:rPr>
              <w:br/>
              <w:t>CloudWatch – Basic Dashboards</w:t>
            </w:r>
          </w:p>
        </w:tc>
        <w:tc>
          <w:tcPr>
            <w:tcW w:w="0" w:type="auto"/>
            <w:hideMark/>
          </w:tcPr>
          <w:p w:rsidR="007F4DAE" w:rsidRPr="007F4DAE" w:rsidRDefault="007F4DAE" w:rsidP="003E09B9">
            <w:pPr>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szCs w:val="20"/>
              </w:rPr>
            </w:pPr>
            <w:r w:rsidRPr="007F4DAE">
              <w:rPr>
                <w:szCs w:val="20"/>
              </w:rPr>
              <w:t xml:space="preserve">+ Monitor + Workbooks </w:t>
            </w:r>
            <w:r w:rsidRPr="007F4DAE">
              <w:rPr>
                <w:szCs w:val="20"/>
              </w:rPr>
              <w:br/>
              <w:t>– Requires manual integration</w:t>
            </w:r>
          </w:p>
        </w:tc>
        <w:tc>
          <w:tcPr>
            <w:tcW w:w="0" w:type="auto"/>
            <w:hideMark/>
          </w:tcPr>
          <w:p w:rsidR="003E09B9" w:rsidRDefault="007F4DAE" w:rsidP="003E09B9">
            <w:pPr>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Style w:val="Textoennegrita"/>
                <w:szCs w:val="20"/>
              </w:rPr>
            </w:pPr>
            <w:r w:rsidRPr="007F4DAE">
              <w:rPr>
                <w:rStyle w:val="Textoennegrita"/>
                <w:szCs w:val="20"/>
              </w:rPr>
              <w:t xml:space="preserve">+ </w:t>
            </w:r>
            <w:r w:rsidR="003E09B9">
              <w:rPr>
                <w:rStyle w:val="Textoennegrita"/>
                <w:szCs w:val="20"/>
              </w:rPr>
              <w:t xml:space="preserve">Integrated </w:t>
            </w:r>
            <w:r w:rsidRPr="007F4DAE">
              <w:rPr>
                <w:rStyle w:val="Textoennegrita"/>
                <w:szCs w:val="20"/>
              </w:rPr>
              <w:t xml:space="preserve">Logging </w:t>
            </w:r>
            <w:r w:rsidR="003E09B9">
              <w:rPr>
                <w:rStyle w:val="Textoennegrita"/>
                <w:szCs w:val="20"/>
              </w:rPr>
              <w:t>and Monitoring</w:t>
            </w:r>
          </w:p>
          <w:p w:rsidR="007F4DAE" w:rsidRPr="007F4DAE" w:rsidRDefault="007F4DAE" w:rsidP="003E09B9">
            <w:pPr>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szCs w:val="20"/>
              </w:rPr>
            </w:pPr>
            <w:r w:rsidRPr="007F4DAE">
              <w:rPr>
                <w:rStyle w:val="Textoennegrita"/>
                <w:szCs w:val="20"/>
              </w:rPr>
              <w:t>+ Simple and effective for startups</w:t>
            </w:r>
          </w:p>
        </w:tc>
      </w:tr>
      <w:tr w:rsidR="007F4DAE" w:rsidTr="007F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3E09B9">
            <w:pPr>
              <w:spacing w:before="0" w:beforeAutospacing="0" w:after="0" w:afterAutospacing="0"/>
              <w:jc w:val="left"/>
              <w:rPr>
                <w:szCs w:val="20"/>
              </w:rPr>
            </w:pPr>
            <w:r w:rsidRPr="007F4DAE">
              <w:rPr>
                <w:rStyle w:val="Textoennegrita"/>
                <w:szCs w:val="20"/>
              </w:rPr>
              <w:t>5. Secure storage and automatic backups</w:t>
            </w:r>
          </w:p>
        </w:tc>
        <w:tc>
          <w:tcPr>
            <w:tcW w:w="0" w:type="auto"/>
            <w:hideMark/>
          </w:tcPr>
          <w:p w:rsidR="007F4DAE" w:rsidRPr="007F4DAE" w:rsidRDefault="007F4DAE"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 xml:space="preserve">+ S3 + Reliable Glacier </w:t>
            </w:r>
            <w:r w:rsidRPr="007F4DAE">
              <w:rPr>
                <w:szCs w:val="20"/>
              </w:rPr>
              <w:br/>
              <w:t>– Medium costs</w:t>
            </w:r>
          </w:p>
        </w:tc>
        <w:tc>
          <w:tcPr>
            <w:tcW w:w="0" w:type="auto"/>
            <w:hideMark/>
          </w:tcPr>
          <w:p w:rsidR="007F4DAE" w:rsidRPr="007F4DAE" w:rsidRDefault="007F4DAE"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 xml:space="preserve">+ Versatile Blob Storage </w:t>
            </w:r>
            <w:r w:rsidRPr="007F4DAE">
              <w:rPr>
                <w:szCs w:val="20"/>
              </w:rPr>
              <w:br/>
              <w:t>– More complex initial setup</w:t>
            </w:r>
          </w:p>
        </w:tc>
        <w:tc>
          <w:tcPr>
            <w:tcW w:w="0" w:type="auto"/>
            <w:hideMark/>
          </w:tcPr>
          <w:p w:rsidR="003E09B9" w:rsidRDefault="003E09B9"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Style w:val="Textoennegrita"/>
                <w:szCs w:val="20"/>
              </w:rPr>
            </w:pPr>
            <w:r>
              <w:rPr>
                <w:rStyle w:val="Textoennegrita"/>
                <w:szCs w:val="20"/>
              </w:rPr>
              <w:t>+ Affordable Cloud Storage</w:t>
            </w:r>
          </w:p>
          <w:p w:rsidR="007F4DAE" w:rsidRPr="007F4DAE" w:rsidRDefault="007F4DAE"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szCs w:val="20"/>
              </w:rPr>
            </w:pPr>
            <w:r w:rsidRPr="007F4DAE">
              <w:rPr>
                <w:rStyle w:val="Textoennegrita"/>
                <w:szCs w:val="20"/>
              </w:rPr>
              <w:t>+ Easy-to-apply versioning and policies</w:t>
            </w:r>
          </w:p>
        </w:tc>
      </w:tr>
    </w:tbl>
    <w:p w:rsidR="00990D50" w:rsidRDefault="00990D50" w:rsidP="00F92605"/>
    <w:p w:rsidR="00A25978" w:rsidRDefault="00A25978" w:rsidP="00F92605"/>
    <w:p w:rsidR="00686F0F" w:rsidRPr="00686F0F" w:rsidRDefault="00686F0F" w:rsidP="003A6D44">
      <w:pPr>
        <w:pStyle w:val="Prrafodelista"/>
        <w:numPr>
          <w:ilvl w:val="0"/>
          <w:numId w:val="31"/>
        </w:numPr>
        <w:rPr>
          <w:rFonts w:asciiTheme="minorHAnsi" w:hAnsiTheme="minorHAnsi" w:cstheme="minorHAnsi"/>
          <w:b/>
          <w:bCs/>
        </w:rPr>
      </w:pPr>
      <w:r w:rsidRPr="00686F0F">
        <w:rPr>
          <w:rFonts w:asciiTheme="minorHAnsi" w:hAnsiTheme="minorHAnsi" w:cstheme="minorHAnsi"/>
          <w:b/>
          <w:bCs/>
        </w:rPr>
        <w:t xml:space="preserve">GCP could offer a better cost-benefit ratio in the most data-intensive workloads and distributed computing, aligning with </w:t>
      </w:r>
      <w:r w:rsidRPr="00686F0F">
        <w:rPr>
          <w:rFonts w:asciiTheme="minorHAnsi" w:hAnsiTheme="minorHAnsi" w:cstheme="minorHAnsi"/>
          <w:bCs/>
        </w:rPr>
        <w:t>Quantia 's approach .</w:t>
      </w:r>
    </w:p>
    <w:p w:rsidR="00686F0F" w:rsidRPr="00686F0F" w:rsidRDefault="00686F0F" w:rsidP="003A6D44">
      <w:pPr>
        <w:pStyle w:val="Prrafodelista"/>
        <w:numPr>
          <w:ilvl w:val="0"/>
          <w:numId w:val="31"/>
        </w:numPr>
        <w:rPr>
          <w:rFonts w:asciiTheme="minorHAnsi" w:hAnsiTheme="minorHAnsi" w:cstheme="minorHAnsi"/>
        </w:rPr>
      </w:pPr>
      <w:r w:rsidRPr="00686F0F">
        <w:rPr>
          <w:rFonts w:asciiTheme="minorHAnsi" w:hAnsiTheme="minorHAnsi" w:cstheme="minorHAnsi"/>
          <w:b/>
          <w:bCs/>
        </w:rPr>
        <w:t xml:space="preserve">AWS </w:t>
      </w:r>
      <w:r w:rsidRPr="00686F0F">
        <w:rPr>
          <w:rFonts w:asciiTheme="minorHAnsi" w:hAnsiTheme="minorHAnsi" w:cstheme="minorHAnsi"/>
        </w:rPr>
        <w:t>provides the most robust and proven stack , ideal if you require maximum stability and specialized tools for AI .</w:t>
      </w:r>
    </w:p>
    <w:p w:rsidR="00686F0F" w:rsidRPr="00686F0F" w:rsidRDefault="00686F0F" w:rsidP="003A6D44">
      <w:pPr>
        <w:pStyle w:val="Prrafodelista"/>
        <w:numPr>
          <w:ilvl w:val="0"/>
          <w:numId w:val="31"/>
        </w:numPr>
        <w:rPr>
          <w:rFonts w:asciiTheme="minorHAnsi" w:hAnsiTheme="minorHAnsi" w:cstheme="minorHAnsi"/>
        </w:rPr>
      </w:pPr>
      <w:r w:rsidRPr="00686F0F">
        <w:rPr>
          <w:rFonts w:asciiTheme="minorHAnsi" w:hAnsiTheme="minorHAnsi" w:cstheme="minorHAnsi"/>
          <w:b/>
          <w:bCs/>
        </w:rPr>
        <w:t xml:space="preserve">Azure </w:t>
      </w:r>
      <w:r w:rsidRPr="00686F0F">
        <w:rPr>
          <w:rFonts w:asciiTheme="minorHAnsi" w:hAnsiTheme="minorHAnsi" w:cstheme="minorHAnsi"/>
        </w:rPr>
        <w:t>is strong in hybrid environments or deep enterprise integrations, but less optimized for native quantitative trading workloads if you're starting from scratch.</w:t>
      </w:r>
    </w:p>
    <w:p w:rsidR="00E24BF4" w:rsidRPr="00E24BF4" w:rsidRDefault="00E24BF4" w:rsidP="003E09B9">
      <w:pPr>
        <w:pStyle w:val="Sinespaciado"/>
        <w:spacing w:line="240" w:lineRule="auto"/>
      </w:pPr>
      <w:bookmarkStart w:id="28" w:name="_Toc203590678"/>
      <w:r w:rsidRPr="00E24BF4">
        <w:t xml:space="preserve">Table </w:t>
      </w:r>
      <w:r w:rsidR="005D4523">
        <w:rPr>
          <w:noProof/>
        </w:rPr>
        <w:fldChar w:fldCharType="begin"/>
      </w:r>
      <w:r w:rsidR="005D4523">
        <w:rPr>
          <w:noProof/>
        </w:rPr>
        <w:instrText xml:space="preserve"> STYLEREF 1 \s </w:instrText>
      </w:r>
      <w:r w:rsidR="005D4523">
        <w:rPr>
          <w:noProof/>
        </w:rPr>
        <w:fldChar w:fldCharType="separate"/>
      </w:r>
      <w:r w:rsidR="00515B0A">
        <w:rPr>
          <w:noProof/>
        </w:rPr>
        <w:t xml:space="preserve">5. </w:t>
      </w:r>
      <w:r w:rsidR="005D4523">
        <w:rPr>
          <w:noProof/>
        </w:rPr>
        <w:fldChar w:fldCharType="end"/>
      </w:r>
      <w:r w:rsidR="00515B0A">
        <w:rPr>
          <w:noProof/>
        </w:rPr>
        <w:t xml:space="preserve">2 </w:t>
      </w:r>
      <w:r w:rsidR="005D4523">
        <w:rPr>
          <w:noProof/>
        </w:rPr>
        <w:fldChar w:fldCharType="end"/>
      </w:r>
      <w:r w:rsidRPr="00E24BF4">
        <w:t xml:space="preserve">: General </w:t>
      </w:r>
      <w:r w:rsidR="00433D8C">
        <w:t>Evaluation</w:t>
      </w:r>
      <w:bookmarkEnd w:id="28"/>
      <w:r w:rsidR="00433D8C">
        <w:rPr>
          <w:noProof/>
        </w:rPr>
        <w:fldChar w:fldCharType="begin"/>
      </w:r>
      <w:r w:rsidR="005D4523">
        <w:rPr>
          <w:noProof/>
        </w:rPr>
        <w:instrText xml:space="preserve"> SEQ Tabla \* ARABIC \s 1 </w:instrText>
      </w:r>
      <w:r w:rsidR="00433D8C">
        <w:rPr>
          <w:noProof/>
        </w:rPr>
        <w:fldChar w:fldCharType="separate"/>
      </w:r>
    </w:p>
    <w:tbl>
      <w:tblPr>
        <w:tblStyle w:val="Tabladecuadrcula4-nfasis3"/>
        <w:tblW w:w="0" w:type="auto"/>
        <w:tblLook w:val="04A0" w:firstRow="1" w:lastRow="0" w:firstColumn="1" w:lastColumn="0" w:noHBand="0" w:noVBand="1"/>
      </w:tblPr>
      <w:tblGrid>
        <w:gridCol w:w="2126"/>
        <w:gridCol w:w="1757"/>
        <w:gridCol w:w="1866"/>
        <w:gridCol w:w="2746"/>
      </w:tblGrid>
      <w:tr w:rsidR="007F4DAE" w:rsidTr="007F4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pPr>
              <w:jc w:val="center"/>
              <w:rPr>
                <w:szCs w:val="20"/>
              </w:rPr>
            </w:pPr>
            <w:r w:rsidRPr="007F4DAE">
              <w:rPr>
                <w:rStyle w:val="Textoennegrita"/>
                <w:szCs w:val="20"/>
              </w:rPr>
              <w:t>Global Criterion</w:t>
            </w:r>
          </w:p>
        </w:tc>
        <w:tc>
          <w:tcPr>
            <w:tcW w:w="0" w:type="auto"/>
            <w:hideMark/>
          </w:tcPr>
          <w:p w:rsidR="007F4DAE" w:rsidRPr="007F4DAE" w:rsidRDefault="007F4DAE">
            <w:pPr>
              <w:jc w:val="center"/>
              <w:cnfStyle w:val="100000000000" w:firstRow="1" w:lastRow="0" w:firstColumn="0" w:lastColumn="0" w:oddVBand="0" w:evenVBand="0" w:oddHBand="0" w:evenHBand="0" w:firstRowFirstColumn="0" w:firstRowLastColumn="0" w:lastRowFirstColumn="0" w:lastRowLastColumn="0"/>
              <w:rPr>
                <w:b w:val="0"/>
                <w:bCs w:val="0"/>
                <w:szCs w:val="20"/>
              </w:rPr>
            </w:pPr>
            <w:r w:rsidRPr="007F4DAE">
              <w:rPr>
                <w:rStyle w:val="Textoennegrita"/>
                <w:szCs w:val="20"/>
              </w:rPr>
              <w:t>AWS</w:t>
            </w:r>
          </w:p>
        </w:tc>
        <w:tc>
          <w:tcPr>
            <w:tcW w:w="0" w:type="auto"/>
            <w:hideMark/>
          </w:tcPr>
          <w:p w:rsidR="007F4DAE" w:rsidRPr="007F4DAE" w:rsidRDefault="007F4DAE">
            <w:pPr>
              <w:jc w:val="center"/>
              <w:cnfStyle w:val="100000000000" w:firstRow="1" w:lastRow="0" w:firstColumn="0" w:lastColumn="0" w:oddVBand="0" w:evenVBand="0" w:oddHBand="0" w:evenHBand="0" w:firstRowFirstColumn="0" w:firstRowLastColumn="0" w:lastRowFirstColumn="0" w:lastRowLastColumn="0"/>
              <w:rPr>
                <w:b w:val="0"/>
                <w:bCs w:val="0"/>
                <w:szCs w:val="20"/>
              </w:rPr>
            </w:pPr>
            <w:r w:rsidRPr="007F4DAE">
              <w:rPr>
                <w:rStyle w:val="Textoennegrita"/>
                <w:szCs w:val="20"/>
              </w:rPr>
              <w:t>Azure</w:t>
            </w:r>
          </w:p>
        </w:tc>
        <w:tc>
          <w:tcPr>
            <w:tcW w:w="0" w:type="auto"/>
            <w:hideMark/>
          </w:tcPr>
          <w:p w:rsidR="007F4DAE" w:rsidRPr="007F4DAE" w:rsidRDefault="007F4DAE">
            <w:pPr>
              <w:jc w:val="center"/>
              <w:cnfStyle w:val="100000000000" w:firstRow="1" w:lastRow="0" w:firstColumn="0" w:lastColumn="0" w:oddVBand="0" w:evenVBand="0" w:oddHBand="0" w:evenHBand="0" w:firstRowFirstColumn="0" w:firstRowLastColumn="0" w:lastRowFirstColumn="0" w:lastRowLastColumn="0"/>
              <w:rPr>
                <w:b w:val="0"/>
                <w:bCs w:val="0"/>
                <w:szCs w:val="20"/>
              </w:rPr>
            </w:pPr>
            <w:r w:rsidRPr="007F4DAE">
              <w:rPr>
                <w:rStyle w:val="Textoennegrita"/>
                <w:szCs w:val="20"/>
              </w:rPr>
              <w:t>GCP</w:t>
            </w:r>
          </w:p>
        </w:tc>
      </w:tr>
      <w:tr w:rsidR="007F4DAE" w:rsidTr="007F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7F4DAE">
            <w:pPr>
              <w:jc w:val="left"/>
              <w:rPr>
                <w:b w:val="0"/>
                <w:bCs w:val="0"/>
                <w:szCs w:val="20"/>
              </w:rPr>
            </w:pPr>
            <w:r w:rsidRPr="007F4DAE">
              <w:rPr>
                <w:rStyle w:val="Textoennegrita"/>
                <w:szCs w:val="20"/>
              </w:rPr>
              <w:t>Depth of services</w:t>
            </w:r>
          </w:p>
        </w:tc>
        <w:tc>
          <w:tcPr>
            <w:tcW w:w="0" w:type="auto"/>
            <w:hideMark/>
          </w:tcPr>
          <w:p w:rsidR="007F4DAE" w:rsidRPr="007F4DAE" w:rsidRDefault="007F4DAE" w:rsidP="007F4DAE">
            <w:pPr>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Very high (full)</w:t>
            </w:r>
          </w:p>
        </w:tc>
        <w:tc>
          <w:tcPr>
            <w:tcW w:w="0" w:type="auto"/>
            <w:hideMark/>
          </w:tcPr>
          <w:p w:rsidR="007F4DAE" w:rsidRPr="007F4DAE" w:rsidRDefault="007F4DAE" w:rsidP="007F4DAE">
            <w:pPr>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High</w:t>
            </w:r>
          </w:p>
        </w:tc>
        <w:tc>
          <w:tcPr>
            <w:tcW w:w="0" w:type="auto"/>
            <w:hideMark/>
          </w:tcPr>
          <w:p w:rsidR="007F4DAE" w:rsidRPr="007F4DAE" w:rsidRDefault="007F4DAE" w:rsidP="007F4DAE">
            <w:pPr>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High</w:t>
            </w:r>
          </w:p>
        </w:tc>
      </w:tr>
      <w:tr w:rsidR="007F4DAE" w:rsidTr="007F4DAE">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7F4DAE">
            <w:pPr>
              <w:jc w:val="left"/>
              <w:rPr>
                <w:szCs w:val="20"/>
              </w:rPr>
            </w:pPr>
            <w:r w:rsidRPr="007F4DAE">
              <w:rPr>
                <w:rStyle w:val="Textoennegrita"/>
                <w:szCs w:val="20"/>
              </w:rPr>
              <w:t>Simplicity for startups</w:t>
            </w:r>
          </w:p>
        </w:tc>
        <w:tc>
          <w:tcPr>
            <w:tcW w:w="0" w:type="auto"/>
            <w:hideMark/>
          </w:tcPr>
          <w:p w:rsidR="007F4DAE" w:rsidRPr="007F4DAE" w:rsidRDefault="007F4DAE" w:rsidP="007F4DAE">
            <w:pPr>
              <w:jc w:val="left"/>
              <w:cnfStyle w:val="000000000000" w:firstRow="0" w:lastRow="0" w:firstColumn="0" w:lastColumn="0" w:oddVBand="0" w:evenVBand="0" w:oddHBand="0" w:evenHBand="0" w:firstRowFirstColumn="0" w:firstRowLastColumn="0" w:lastRowFirstColumn="0" w:lastRowLastColumn="0"/>
              <w:rPr>
                <w:szCs w:val="20"/>
              </w:rPr>
            </w:pPr>
            <w:r w:rsidRPr="007F4DAE">
              <w:rPr>
                <w:szCs w:val="20"/>
              </w:rPr>
              <w:t>Media (requires DevOps )</w:t>
            </w:r>
          </w:p>
        </w:tc>
        <w:tc>
          <w:tcPr>
            <w:tcW w:w="0" w:type="auto"/>
            <w:hideMark/>
          </w:tcPr>
          <w:p w:rsidR="007F4DAE" w:rsidRPr="007F4DAE" w:rsidRDefault="007F4DAE" w:rsidP="007F4DAE">
            <w:pPr>
              <w:jc w:val="left"/>
              <w:cnfStyle w:val="000000000000" w:firstRow="0" w:lastRow="0" w:firstColumn="0" w:lastColumn="0" w:oddVBand="0" w:evenVBand="0" w:oddHBand="0" w:evenHBand="0" w:firstRowFirstColumn="0" w:firstRowLastColumn="0" w:lastRowFirstColumn="0" w:lastRowLastColumn="0"/>
              <w:rPr>
                <w:szCs w:val="20"/>
              </w:rPr>
            </w:pPr>
            <w:r w:rsidRPr="007F4DAE">
              <w:rPr>
                <w:szCs w:val="20"/>
              </w:rPr>
              <w:t>Media (corporate focused)</w:t>
            </w:r>
          </w:p>
        </w:tc>
        <w:tc>
          <w:tcPr>
            <w:tcW w:w="0" w:type="auto"/>
            <w:hideMark/>
          </w:tcPr>
          <w:p w:rsidR="007F4DAE" w:rsidRPr="007F4DAE" w:rsidRDefault="007F4DAE" w:rsidP="007F4DAE">
            <w:pPr>
              <w:jc w:val="left"/>
              <w:cnfStyle w:val="000000000000" w:firstRow="0" w:lastRow="0" w:firstColumn="0" w:lastColumn="0" w:oddVBand="0" w:evenVBand="0" w:oddHBand="0" w:evenHBand="0" w:firstRowFirstColumn="0" w:firstRowLastColumn="0" w:lastRowFirstColumn="0" w:lastRowLastColumn="0"/>
              <w:rPr>
                <w:szCs w:val="20"/>
              </w:rPr>
            </w:pPr>
            <w:r w:rsidRPr="007F4DAE">
              <w:rPr>
                <w:rStyle w:val="Textoennegrita"/>
                <w:szCs w:val="20"/>
              </w:rPr>
              <w:t>High (clear and friendly interface)</w:t>
            </w:r>
          </w:p>
        </w:tc>
      </w:tr>
      <w:tr w:rsidR="007F4DAE" w:rsidTr="007F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7F4DAE">
            <w:pPr>
              <w:jc w:val="left"/>
              <w:rPr>
                <w:szCs w:val="20"/>
              </w:rPr>
            </w:pPr>
            <w:r w:rsidRPr="007F4DAE">
              <w:rPr>
                <w:rStyle w:val="Textoennegrita"/>
                <w:szCs w:val="20"/>
              </w:rPr>
              <w:t>Small business costs</w:t>
            </w:r>
          </w:p>
        </w:tc>
        <w:tc>
          <w:tcPr>
            <w:tcW w:w="0" w:type="auto"/>
            <w:hideMark/>
          </w:tcPr>
          <w:p w:rsidR="007F4DAE" w:rsidRPr="007F4DAE" w:rsidRDefault="007F4DAE" w:rsidP="007F4DAE">
            <w:pPr>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Media</w:t>
            </w:r>
          </w:p>
        </w:tc>
        <w:tc>
          <w:tcPr>
            <w:tcW w:w="0" w:type="auto"/>
            <w:hideMark/>
          </w:tcPr>
          <w:p w:rsidR="007F4DAE" w:rsidRPr="007F4DAE" w:rsidRDefault="007F4DAE" w:rsidP="007F4DAE">
            <w:pPr>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Medium-high</w:t>
            </w:r>
          </w:p>
        </w:tc>
        <w:tc>
          <w:tcPr>
            <w:tcW w:w="0" w:type="auto"/>
            <w:hideMark/>
          </w:tcPr>
          <w:p w:rsidR="007F4DAE" w:rsidRPr="007F4DAE" w:rsidRDefault="007F4DAE" w:rsidP="007F4DAE">
            <w:pPr>
              <w:jc w:val="left"/>
              <w:cnfStyle w:val="000000100000" w:firstRow="0" w:lastRow="0" w:firstColumn="0" w:lastColumn="0" w:oddVBand="0" w:evenVBand="0" w:oddHBand="1" w:evenHBand="0" w:firstRowFirstColumn="0" w:firstRowLastColumn="0" w:lastRowFirstColumn="0" w:lastRowLastColumn="0"/>
              <w:rPr>
                <w:szCs w:val="20"/>
              </w:rPr>
            </w:pPr>
            <w:r w:rsidRPr="007F4DAE">
              <w:rPr>
                <w:rStyle w:val="Textoennegrita"/>
                <w:szCs w:val="20"/>
              </w:rPr>
              <w:t>Low (big advantage in instances and storage)</w:t>
            </w:r>
          </w:p>
        </w:tc>
      </w:tr>
      <w:tr w:rsidR="007F4DAE" w:rsidTr="007F4DAE">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7F4DAE">
            <w:pPr>
              <w:jc w:val="left"/>
              <w:rPr>
                <w:szCs w:val="20"/>
              </w:rPr>
            </w:pPr>
            <w:r w:rsidRPr="007F4DAE">
              <w:rPr>
                <w:rStyle w:val="Textoennegrita"/>
                <w:szCs w:val="20"/>
              </w:rPr>
              <w:t>Learning curve</w:t>
            </w:r>
          </w:p>
        </w:tc>
        <w:tc>
          <w:tcPr>
            <w:tcW w:w="0" w:type="auto"/>
            <w:hideMark/>
          </w:tcPr>
          <w:p w:rsidR="007F4DAE" w:rsidRPr="007F4DAE" w:rsidRDefault="007F4DAE" w:rsidP="007F4DAE">
            <w:pPr>
              <w:jc w:val="left"/>
              <w:cnfStyle w:val="000000000000" w:firstRow="0" w:lastRow="0" w:firstColumn="0" w:lastColumn="0" w:oddVBand="0" w:evenVBand="0" w:oddHBand="0" w:evenHBand="0" w:firstRowFirstColumn="0" w:firstRowLastColumn="0" w:lastRowFirstColumn="0" w:lastRowLastColumn="0"/>
              <w:rPr>
                <w:szCs w:val="20"/>
              </w:rPr>
            </w:pPr>
            <w:r w:rsidRPr="007F4DAE">
              <w:rPr>
                <w:szCs w:val="20"/>
              </w:rPr>
              <w:t>High</w:t>
            </w:r>
          </w:p>
        </w:tc>
        <w:tc>
          <w:tcPr>
            <w:tcW w:w="0" w:type="auto"/>
            <w:hideMark/>
          </w:tcPr>
          <w:p w:rsidR="007F4DAE" w:rsidRPr="007F4DAE" w:rsidRDefault="007F4DAE" w:rsidP="007F4DAE">
            <w:pPr>
              <w:jc w:val="left"/>
              <w:cnfStyle w:val="000000000000" w:firstRow="0" w:lastRow="0" w:firstColumn="0" w:lastColumn="0" w:oddVBand="0" w:evenVBand="0" w:oddHBand="0" w:evenHBand="0" w:firstRowFirstColumn="0" w:firstRowLastColumn="0" w:lastRowFirstColumn="0" w:lastRowLastColumn="0"/>
              <w:rPr>
                <w:szCs w:val="20"/>
              </w:rPr>
            </w:pPr>
            <w:r w:rsidRPr="007F4DAE">
              <w:rPr>
                <w:szCs w:val="20"/>
              </w:rPr>
              <w:t>Average</w:t>
            </w:r>
          </w:p>
        </w:tc>
        <w:tc>
          <w:tcPr>
            <w:tcW w:w="0" w:type="auto"/>
            <w:hideMark/>
          </w:tcPr>
          <w:p w:rsidR="007F4DAE" w:rsidRPr="007F4DAE" w:rsidRDefault="007F4DAE" w:rsidP="007F4DAE">
            <w:pPr>
              <w:jc w:val="left"/>
              <w:cnfStyle w:val="000000000000" w:firstRow="0" w:lastRow="0" w:firstColumn="0" w:lastColumn="0" w:oddVBand="0" w:evenVBand="0" w:oddHBand="0" w:evenHBand="0" w:firstRowFirstColumn="0" w:firstRowLastColumn="0" w:lastRowFirstColumn="0" w:lastRowLastColumn="0"/>
              <w:rPr>
                <w:szCs w:val="20"/>
              </w:rPr>
            </w:pPr>
            <w:r w:rsidRPr="007F4DAE">
              <w:rPr>
                <w:rStyle w:val="Textoennegrita"/>
                <w:szCs w:val="20"/>
              </w:rPr>
              <w:t>Low (fluency with Python stack )</w:t>
            </w:r>
          </w:p>
        </w:tc>
      </w:tr>
      <w:tr w:rsidR="007F4DAE" w:rsidTr="007F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7F4DAE">
            <w:pPr>
              <w:jc w:val="left"/>
              <w:rPr>
                <w:szCs w:val="20"/>
              </w:rPr>
            </w:pPr>
            <w:r w:rsidRPr="007F4DAE">
              <w:rPr>
                <w:rStyle w:val="Textoennegrita"/>
                <w:szCs w:val="20"/>
              </w:rPr>
              <w:t>Integration with Python/Data</w:t>
            </w:r>
          </w:p>
        </w:tc>
        <w:tc>
          <w:tcPr>
            <w:tcW w:w="0" w:type="auto"/>
            <w:hideMark/>
          </w:tcPr>
          <w:p w:rsidR="007F4DAE" w:rsidRPr="007F4DAE" w:rsidRDefault="007F4DAE" w:rsidP="007F4DAE">
            <w:pPr>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Excellent</w:t>
            </w:r>
          </w:p>
        </w:tc>
        <w:tc>
          <w:tcPr>
            <w:tcW w:w="0" w:type="auto"/>
            <w:hideMark/>
          </w:tcPr>
          <w:p w:rsidR="007F4DAE" w:rsidRPr="007F4DAE" w:rsidRDefault="007F4DAE" w:rsidP="007F4DAE">
            <w:pPr>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Good</w:t>
            </w:r>
          </w:p>
        </w:tc>
        <w:tc>
          <w:tcPr>
            <w:tcW w:w="0" w:type="auto"/>
            <w:hideMark/>
          </w:tcPr>
          <w:p w:rsidR="007F4DAE" w:rsidRPr="007F4DAE" w:rsidRDefault="007F4DAE" w:rsidP="007F4DAE">
            <w:pPr>
              <w:jc w:val="left"/>
              <w:cnfStyle w:val="000000100000" w:firstRow="0" w:lastRow="0" w:firstColumn="0" w:lastColumn="0" w:oddVBand="0" w:evenVBand="0" w:oddHBand="1" w:evenHBand="0" w:firstRowFirstColumn="0" w:firstRowLastColumn="0" w:lastRowFirstColumn="0" w:lastRowLastColumn="0"/>
              <w:rPr>
                <w:szCs w:val="20"/>
              </w:rPr>
            </w:pPr>
            <w:r w:rsidRPr="007F4DAE">
              <w:rPr>
                <w:rStyle w:val="Textoennegrita"/>
                <w:szCs w:val="20"/>
              </w:rPr>
              <w:t>Excellent</w:t>
            </w:r>
          </w:p>
        </w:tc>
      </w:tr>
    </w:tbl>
    <w:p w:rsidR="00716924" w:rsidRDefault="00716924" w:rsidP="00716924">
      <w:pPr>
        <w:pStyle w:val="Ttulo2"/>
        <w:numPr>
          <w:ilvl w:val="0"/>
          <w:numId w:val="0"/>
        </w:numPr>
        <w:ind w:left="576" w:hanging="576"/>
      </w:pPr>
    </w:p>
    <w:p w:rsidR="00CA48F2" w:rsidRDefault="00CA48F2" w:rsidP="00CA48F2">
      <w:pPr>
        <w:pStyle w:val="Ttulo2"/>
      </w:pPr>
      <w:bookmarkStart w:id="29" w:name="_Toc203590663"/>
      <w:r>
        <w:t>Conclusion of the Comparison</w:t>
      </w:r>
      <w:bookmarkEnd w:id="29"/>
    </w:p>
    <w:p w:rsidR="00CA48F2" w:rsidRDefault="00CA48F2" w:rsidP="00CA48F2">
      <w:r>
        <w:t xml:space="preserve">All providers offer adequate capabilities for defined use cases. However, for a small company like Quantia Trading SL, seeking </w:t>
      </w:r>
      <w:r>
        <w:rPr>
          <w:rStyle w:val="Textoennegrita"/>
        </w:rPr>
        <w:t xml:space="preserve">controlled costs, operational simplicity, and rapid deployment </w:t>
      </w:r>
      <w:r>
        <w:t xml:space="preserve">, </w:t>
      </w:r>
      <w:r>
        <w:rPr>
          <w:rStyle w:val="Textoennegrita"/>
        </w:rPr>
        <w:t xml:space="preserve">Google Cloud Platform ( GCP ) </w:t>
      </w:r>
      <w:r>
        <w:t>is positioned as the most efficient option aligned with its needs.</w:t>
      </w:r>
    </w:p>
    <w:p w:rsidR="00CA48F2" w:rsidRDefault="00CA48F2" w:rsidP="00CA48F2">
      <w:r>
        <w:t>Its pricing structure, native data analytics tools, seamless experience for small technical teams, and well-integrated environment with Python make GCP the recommended platform for this migration.</w:t>
      </w:r>
    </w:p>
    <w:p w:rsidR="00F30E82" w:rsidRDefault="00F30E82" w:rsidP="00F92605"/>
    <w:p w:rsidR="00686F0F" w:rsidRDefault="00686F0F">
      <w:pPr>
        <w:spacing w:before="0" w:beforeAutospacing="0" w:after="160" w:afterAutospacing="0"/>
      </w:pPr>
      <w:r>
        <w:br w:type="page"/>
      </w:r>
    </w:p>
    <w:p w:rsidR="00F30E82" w:rsidRDefault="00F30E82" w:rsidP="00F30E82">
      <w:pPr>
        <w:pStyle w:val="Ttulo1"/>
      </w:pPr>
      <w:bookmarkStart w:id="30" w:name="_Toc203590664"/>
      <w:r>
        <w:lastRenderedPageBreak/>
        <w:t xml:space="preserve">Considerations </w:t>
      </w:r>
      <w:r w:rsidR="003E09B9">
        <w:t>for Cloud Migration</w:t>
      </w:r>
      <w:bookmarkEnd w:id="30"/>
    </w:p>
    <w:p w:rsidR="00F30E82" w:rsidRDefault="00F30E82" w:rsidP="00F30E82">
      <w:r>
        <w:t>Migrating to the cloud not only entails a technological upgrade but also a structural change in the way the company manages its operations, data, and risks. This section addresses the main critical aspects that Quantia Trading SL must assess and manage to ensure effective and sustainable cloud adoption.</w:t>
      </w:r>
    </w:p>
    <w:p w:rsidR="00F30E82" w:rsidRDefault="00F30E82" w:rsidP="00F30E82">
      <w:pPr>
        <w:pStyle w:val="Ttulo2"/>
      </w:pPr>
      <w:bookmarkStart w:id="31" w:name="_Toc203590665"/>
      <w:r>
        <w:t>Security, privacy and regulatory compliance</w:t>
      </w:r>
      <w:bookmarkEnd w:id="31"/>
    </w:p>
    <w:p w:rsidR="00F30E82" w:rsidRDefault="00F30E82" w:rsidP="00F30E82">
      <w:r>
        <w:t>Migration must ensure strict compliance with European data protection regulations (particularly the General Data Protection Regulation, GDPR ), as well as good practices for managing passwords and accessing sensitive systems.</w:t>
      </w:r>
    </w:p>
    <w:p w:rsidR="00F30E82" w:rsidRDefault="00F30E82" w:rsidP="00F30E82">
      <w:r>
        <w:rPr>
          <w:rStyle w:val="Textoennegrita"/>
        </w:rPr>
        <w:t>Key recommendations:</w:t>
      </w:r>
    </w:p>
    <w:p w:rsidR="00F30E82" w:rsidRDefault="00F30E82" w:rsidP="003A6D44">
      <w:pPr>
        <w:numPr>
          <w:ilvl w:val="0"/>
          <w:numId w:val="16"/>
        </w:numPr>
        <w:spacing w:line="240" w:lineRule="auto"/>
      </w:pPr>
      <w:r>
        <w:t xml:space="preserve">Implement access controls using </w:t>
      </w:r>
      <w:r>
        <w:rPr>
          <w:rStyle w:val="Textoennegrita"/>
        </w:rPr>
        <w:t xml:space="preserve">IAM ( Identity and Access Management) </w:t>
      </w:r>
      <w:r>
        <w:t>with least privilege policies.</w:t>
      </w:r>
    </w:p>
    <w:p w:rsidR="00F30E82" w:rsidRDefault="00F30E82" w:rsidP="003A6D44">
      <w:pPr>
        <w:numPr>
          <w:ilvl w:val="0"/>
          <w:numId w:val="16"/>
        </w:numPr>
        <w:spacing w:line="240" w:lineRule="auto"/>
      </w:pPr>
      <w:r>
        <w:rPr>
          <w:rStyle w:val="Textoennegrita"/>
        </w:rPr>
        <w:t xml:space="preserve">key and secret management </w:t>
      </w:r>
      <w:r>
        <w:t xml:space="preserve">services (Cloud </w:t>
      </w:r>
      <w:r>
        <w:rPr>
          <w:rStyle w:val="Textoennegrita"/>
        </w:rPr>
        <w:t xml:space="preserve">KMS , Secret Manager) </w:t>
      </w:r>
      <w:r>
        <w:t>to protect API and model credentials.</w:t>
      </w:r>
    </w:p>
    <w:p w:rsidR="00F30E82" w:rsidRDefault="00F30E82" w:rsidP="003A6D44">
      <w:pPr>
        <w:numPr>
          <w:ilvl w:val="0"/>
          <w:numId w:val="16"/>
        </w:numPr>
        <w:spacing w:line="240" w:lineRule="auto"/>
      </w:pPr>
      <w:r>
        <w:t xml:space="preserve">Ensure </w:t>
      </w:r>
      <w:r>
        <w:rPr>
          <w:rStyle w:val="Textoennegrita"/>
        </w:rPr>
        <w:t xml:space="preserve">encryption in transit and at rest </w:t>
      </w:r>
      <w:r>
        <w:t>for all data stored and transferred.</w:t>
      </w:r>
    </w:p>
    <w:p w:rsidR="00F30E82" w:rsidRDefault="00F30E82" w:rsidP="003A6D44">
      <w:pPr>
        <w:numPr>
          <w:ilvl w:val="0"/>
          <w:numId w:val="16"/>
        </w:numPr>
        <w:spacing w:line="240" w:lineRule="auto"/>
      </w:pPr>
      <w:r>
        <w:t>Record and audit access to critical environments using signed logs .</w:t>
      </w:r>
    </w:p>
    <w:p w:rsidR="00F30E82" w:rsidRDefault="00F30E82" w:rsidP="003A6D44">
      <w:pPr>
        <w:numPr>
          <w:ilvl w:val="0"/>
          <w:numId w:val="16"/>
        </w:numPr>
        <w:spacing w:line="240" w:lineRule="auto"/>
      </w:pPr>
      <w:r>
        <w:t>Establish clear internal policies on the privacy of data used in model training.</w:t>
      </w:r>
    </w:p>
    <w:p w:rsidR="00F30E82" w:rsidRDefault="00F30E82" w:rsidP="00F30E82">
      <w:pPr>
        <w:spacing w:before="0" w:beforeAutospacing="0" w:after="0" w:afterAutospacing="0"/>
      </w:pPr>
    </w:p>
    <w:p w:rsidR="00F30E82" w:rsidRDefault="00F30E82" w:rsidP="00F30E82">
      <w:pPr>
        <w:pStyle w:val="Ttulo2"/>
      </w:pPr>
      <w:bookmarkStart w:id="32" w:name="_Toc203590666"/>
      <w:r>
        <w:t>Government, monitoring and logging</w:t>
      </w:r>
      <w:bookmarkEnd w:id="32"/>
    </w:p>
    <w:p w:rsidR="00F30E82" w:rsidRDefault="00F30E82" w:rsidP="00F30E82">
      <w:r>
        <w:t>Once services have been migrated, centralized monitoring is required to audit system behavior and proactively respond to failures or anomalies.</w:t>
      </w:r>
    </w:p>
    <w:p w:rsidR="00F30E82" w:rsidRDefault="00F30E82" w:rsidP="00F30E82">
      <w:r>
        <w:rPr>
          <w:rStyle w:val="Textoennegrita"/>
        </w:rPr>
        <w:t>Key recommendations:</w:t>
      </w:r>
    </w:p>
    <w:p w:rsidR="00F30E82" w:rsidRDefault="00F30E82" w:rsidP="003A6D44">
      <w:pPr>
        <w:numPr>
          <w:ilvl w:val="0"/>
          <w:numId w:val="17"/>
        </w:numPr>
        <w:spacing w:line="240" w:lineRule="auto"/>
        <w:jc w:val="left"/>
      </w:pPr>
      <w:r>
        <w:t>Centralize execution, error and performance logs in a single system (Cloud Logging ).</w:t>
      </w:r>
    </w:p>
    <w:p w:rsidR="00F30E82" w:rsidRDefault="00F30E82" w:rsidP="003A6D44">
      <w:pPr>
        <w:numPr>
          <w:ilvl w:val="0"/>
          <w:numId w:val="17"/>
        </w:numPr>
        <w:spacing w:line="240" w:lineRule="auto"/>
        <w:jc w:val="left"/>
      </w:pPr>
      <w:r>
        <w:t xml:space="preserve">Configure </w:t>
      </w:r>
      <w:r>
        <w:rPr>
          <w:rStyle w:val="Textoennegrita"/>
        </w:rPr>
        <w:t xml:space="preserve">monitoring dashboards </w:t>
      </w:r>
      <w:r>
        <w:t>to view bot activity, execution times, and resource status.</w:t>
      </w:r>
    </w:p>
    <w:p w:rsidR="00F30E82" w:rsidRDefault="00F30E82" w:rsidP="003A6D44">
      <w:pPr>
        <w:numPr>
          <w:ilvl w:val="0"/>
          <w:numId w:val="17"/>
        </w:numPr>
        <w:spacing w:line="240" w:lineRule="auto"/>
        <w:jc w:val="left"/>
      </w:pPr>
      <w:r>
        <w:t xml:space="preserve">Set </w:t>
      </w:r>
      <w:r>
        <w:rPr>
          <w:rStyle w:val="Textoennegrita"/>
        </w:rPr>
        <w:t xml:space="preserve">automatic alerts </w:t>
      </w:r>
      <w:r>
        <w:t>for abnormal behavior or interruptions in critical services.</w:t>
      </w:r>
    </w:p>
    <w:p w:rsidR="00F30E82" w:rsidRDefault="00F30E82" w:rsidP="003A6D44">
      <w:pPr>
        <w:numPr>
          <w:ilvl w:val="0"/>
          <w:numId w:val="17"/>
        </w:numPr>
        <w:spacing w:line="240" w:lineRule="auto"/>
        <w:jc w:val="left"/>
      </w:pPr>
      <w:r>
        <w:t xml:space="preserve">Maintain </w:t>
      </w:r>
      <w:r>
        <w:rPr>
          <w:rStyle w:val="Textoennegrita"/>
        </w:rPr>
        <w:t xml:space="preserve">versioning and traceability </w:t>
      </w:r>
      <w:r>
        <w:t>of all models and scripts in production.</w:t>
      </w:r>
    </w:p>
    <w:p w:rsidR="00F30E82" w:rsidRDefault="00F30E82" w:rsidP="003A6D44">
      <w:pPr>
        <w:numPr>
          <w:ilvl w:val="0"/>
          <w:numId w:val="17"/>
        </w:numPr>
        <w:spacing w:line="240" w:lineRule="auto"/>
        <w:jc w:val="left"/>
      </w:pPr>
      <w:r>
        <w:t>Document all automated processes and include consistency checks.</w:t>
      </w:r>
    </w:p>
    <w:p w:rsidR="00F30E82" w:rsidRDefault="000E5FA4" w:rsidP="000E5FA4">
      <w:r>
        <w:t>Cloud governance should include not only technical oversight, but also budget control, resource allocation by project, and the application of role-based access policies ( RBAC ), ensuring operations are aligned with the company's strategic objectives.</w:t>
      </w:r>
    </w:p>
    <w:p w:rsidR="00F30E82" w:rsidRDefault="00F30E82" w:rsidP="00F30E82">
      <w:pPr>
        <w:pStyle w:val="Ttulo2"/>
      </w:pPr>
      <w:bookmarkStart w:id="33" w:name="_Toc203590667"/>
      <w:r>
        <w:t>Phased migration strategy</w:t>
      </w:r>
      <w:bookmarkEnd w:id="33"/>
    </w:p>
    <w:p w:rsidR="00F30E82" w:rsidRDefault="00F30E82" w:rsidP="00F30E82">
      <w:r>
        <w:t xml:space="preserve">Since Quantia is based on a local, but limited, operational infrastructure, a </w:t>
      </w:r>
      <w:r>
        <w:rPr>
          <w:rStyle w:val="Textoennegrita"/>
        </w:rPr>
        <w:t xml:space="preserve">gradual migration </w:t>
      </w:r>
      <w:r>
        <w:t>is recommended to ensure business continuity and risk control.</w:t>
      </w:r>
    </w:p>
    <w:p w:rsidR="00F30E82" w:rsidRDefault="00F30E82" w:rsidP="00F30E82">
      <w:r>
        <w:rPr>
          <w:rStyle w:val="Textoennegrita"/>
        </w:rPr>
        <w:lastRenderedPageBreak/>
        <w:t>Suggested phases:</w:t>
      </w:r>
    </w:p>
    <w:p w:rsidR="00F30E82" w:rsidRDefault="00F30E82" w:rsidP="003A6D44">
      <w:pPr>
        <w:numPr>
          <w:ilvl w:val="0"/>
          <w:numId w:val="18"/>
        </w:numPr>
        <w:spacing w:line="240" w:lineRule="auto"/>
        <w:jc w:val="left"/>
      </w:pPr>
      <w:r>
        <w:rPr>
          <w:rStyle w:val="Textoennegrita"/>
        </w:rPr>
        <w:t>Phase 1: Migration of historical data and backups</w:t>
      </w:r>
    </w:p>
    <w:p w:rsidR="00F30E82" w:rsidRDefault="00F30E82" w:rsidP="003A6D44">
      <w:pPr>
        <w:numPr>
          <w:ilvl w:val="1"/>
          <w:numId w:val="18"/>
        </w:numPr>
        <w:spacing w:line="240" w:lineRule="auto"/>
        <w:jc w:val="left"/>
      </w:pPr>
      <w:r>
        <w:t>Uploading data to cloud storage with encryption and version control.</w:t>
      </w:r>
    </w:p>
    <w:p w:rsidR="00F30E82" w:rsidRDefault="00F30E82" w:rsidP="003A6D44">
      <w:pPr>
        <w:numPr>
          <w:ilvl w:val="0"/>
          <w:numId w:val="18"/>
        </w:numPr>
        <w:spacing w:line="240" w:lineRule="auto"/>
        <w:jc w:val="left"/>
      </w:pPr>
      <w:r>
        <w:rPr>
          <w:rStyle w:val="Textoennegrita"/>
        </w:rPr>
        <w:t>backtesting environment</w:t>
      </w:r>
    </w:p>
    <w:p w:rsidR="00F30E82" w:rsidRDefault="00F30E82" w:rsidP="003A6D44">
      <w:pPr>
        <w:numPr>
          <w:ilvl w:val="1"/>
          <w:numId w:val="18"/>
        </w:numPr>
        <w:spacing w:line="240" w:lineRule="auto"/>
        <w:jc w:val="left"/>
      </w:pPr>
      <w:r>
        <w:t>Implementation of distributed execution and centralized storage of results.</w:t>
      </w:r>
    </w:p>
    <w:p w:rsidR="00F30E82" w:rsidRDefault="00F30E82" w:rsidP="003A6D44">
      <w:pPr>
        <w:numPr>
          <w:ilvl w:val="0"/>
          <w:numId w:val="18"/>
        </w:numPr>
        <w:spacing w:line="240" w:lineRule="auto"/>
        <w:jc w:val="left"/>
      </w:pPr>
      <w:r>
        <w:rPr>
          <w:rStyle w:val="Textoennegrita"/>
        </w:rPr>
        <w:t>Phase 3: Training migration and model deployment</w:t>
      </w:r>
    </w:p>
    <w:p w:rsidR="00F30E82" w:rsidRDefault="00F30E82" w:rsidP="003A6D44">
      <w:pPr>
        <w:numPr>
          <w:ilvl w:val="1"/>
          <w:numId w:val="18"/>
        </w:numPr>
        <w:spacing w:line="240" w:lineRule="auto"/>
        <w:jc w:val="left"/>
      </w:pPr>
      <w:r>
        <w:t>Vertex Training AI and publishing as internal APIs.</w:t>
      </w:r>
    </w:p>
    <w:p w:rsidR="00F30E82" w:rsidRDefault="00F30E82" w:rsidP="003A6D44">
      <w:pPr>
        <w:numPr>
          <w:ilvl w:val="0"/>
          <w:numId w:val="18"/>
        </w:numPr>
        <w:spacing w:line="240" w:lineRule="auto"/>
        <w:jc w:val="left"/>
      </w:pPr>
      <w:r>
        <w:rPr>
          <w:rStyle w:val="Textoennegrita"/>
        </w:rPr>
        <w:t>Phase 4: Task Automation</w:t>
      </w:r>
    </w:p>
    <w:p w:rsidR="00F30E82" w:rsidRDefault="00F30E82" w:rsidP="003A6D44">
      <w:pPr>
        <w:numPr>
          <w:ilvl w:val="1"/>
          <w:numId w:val="18"/>
        </w:numPr>
        <w:spacing w:line="240" w:lineRule="auto"/>
        <w:jc w:val="left"/>
      </w:pPr>
      <w:r>
        <w:t>Replacing manual scripts with scheduled and serverless functions .</w:t>
      </w:r>
    </w:p>
    <w:p w:rsidR="00F30E82" w:rsidRDefault="00F30E82" w:rsidP="003A6D44">
      <w:pPr>
        <w:numPr>
          <w:ilvl w:val="0"/>
          <w:numId w:val="18"/>
        </w:numPr>
        <w:spacing w:line="240" w:lineRule="auto"/>
        <w:jc w:val="left"/>
      </w:pPr>
      <w:r>
        <w:rPr>
          <w:rStyle w:val="Textoennegrita"/>
        </w:rPr>
        <w:t>Phase 5: Integration with live execution environment</w:t>
      </w:r>
    </w:p>
    <w:p w:rsidR="00F30E82" w:rsidRDefault="00F30E82" w:rsidP="003A6D44">
      <w:pPr>
        <w:numPr>
          <w:ilvl w:val="1"/>
          <w:numId w:val="18"/>
        </w:numPr>
        <w:spacing w:line="240" w:lineRule="auto"/>
        <w:jc w:val="left"/>
      </w:pPr>
      <w:r>
        <w:t>Enabling hybrid components where execution remains local but is coordinated from the cloud.</w:t>
      </w:r>
    </w:p>
    <w:p w:rsidR="00F30E82" w:rsidRDefault="00F30E82" w:rsidP="00F30E82">
      <w:pPr>
        <w:spacing w:before="0" w:beforeAutospacing="0" w:after="0" w:afterAutospacing="0"/>
      </w:pPr>
    </w:p>
    <w:p w:rsidR="00F30E82" w:rsidRDefault="00F30E82" w:rsidP="00F30E82">
      <w:pPr>
        <w:pStyle w:val="Ttulo2"/>
      </w:pPr>
      <w:bookmarkStart w:id="34" w:name="_Toc203590668"/>
      <w:r>
        <w:t>Integration and coexistence with existing systems</w:t>
      </w:r>
      <w:bookmarkEnd w:id="34"/>
    </w:p>
    <w:p w:rsidR="00F30E82" w:rsidRDefault="00F30E82" w:rsidP="00F30E82">
      <w:r>
        <w:t>The company will initially maintain part of its operations on local servers (hybrid infrastructure), especially for low-latency, real-time tasks. This coexistence must be carefully managed.</w:t>
      </w:r>
    </w:p>
    <w:p w:rsidR="00F30E82" w:rsidRDefault="00F30E82" w:rsidP="00F30E82">
      <w:r>
        <w:rPr>
          <w:rStyle w:val="Textoennegrita"/>
        </w:rPr>
        <w:t>Key recommendations:</w:t>
      </w:r>
    </w:p>
    <w:p w:rsidR="00F30E82" w:rsidRDefault="00F30E82" w:rsidP="003A6D44">
      <w:pPr>
        <w:numPr>
          <w:ilvl w:val="0"/>
          <w:numId w:val="19"/>
        </w:numPr>
        <w:spacing w:line="240" w:lineRule="auto"/>
        <w:jc w:val="left"/>
      </w:pPr>
      <w:r>
        <w:t>Use APIs to securely connect on-premises systems to cloud services.</w:t>
      </w:r>
    </w:p>
    <w:p w:rsidR="00F30E82" w:rsidRDefault="00F30E82" w:rsidP="003A6D44">
      <w:pPr>
        <w:numPr>
          <w:ilvl w:val="0"/>
          <w:numId w:val="19"/>
        </w:numPr>
        <w:spacing w:line="240" w:lineRule="auto"/>
        <w:jc w:val="left"/>
      </w:pPr>
      <w:r>
        <w:t>Synchronize backups and execution results between both environments.</w:t>
      </w:r>
    </w:p>
    <w:p w:rsidR="00F30E82" w:rsidRDefault="00F30E82" w:rsidP="003A6D44">
      <w:pPr>
        <w:numPr>
          <w:ilvl w:val="0"/>
          <w:numId w:val="19"/>
        </w:numPr>
        <w:spacing w:line="240" w:lineRule="auto"/>
        <w:jc w:val="left"/>
      </w:pPr>
      <w:r>
        <w:t>Periodically evaluate the load and reliability of local processes to determine whether they should be fully migrated.</w:t>
      </w:r>
    </w:p>
    <w:p w:rsidR="00F30E82" w:rsidRDefault="00F30E82" w:rsidP="003A6D44">
      <w:pPr>
        <w:numPr>
          <w:ilvl w:val="0"/>
          <w:numId w:val="19"/>
        </w:numPr>
        <w:spacing w:line="240" w:lineRule="auto"/>
        <w:jc w:val="left"/>
      </w:pPr>
      <w:r>
        <w:t>fallback procedures in case of disconnection between environments.</w:t>
      </w:r>
    </w:p>
    <w:p w:rsidR="00F30E82" w:rsidRDefault="00F30E82" w:rsidP="00F30E82">
      <w:pPr>
        <w:spacing w:before="0" w:beforeAutospacing="0" w:after="0" w:afterAutospacing="0"/>
      </w:pPr>
    </w:p>
    <w:p w:rsidR="00F30E82" w:rsidRDefault="00F30E82" w:rsidP="00F30E82">
      <w:pPr>
        <w:pStyle w:val="Ttulo2"/>
      </w:pPr>
      <w:bookmarkStart w:id="35" w:name="_Toc203590669"/>
      <w:r>
        <w:t>Key success factors</w:t>
      </w:r>
      <w:bookmarkEnd w:id="35"/>
    </w:p>
    <w:p w:rsidR="00F30E82" w:rsidRDefault="00F30E82" w:rsidP="00F30E82">
      <w:r>
        <w:t>cloud adoption , Quantia must consider the following elements as critical:</w:t>
      </w:r>
    </w:p>
    <w:p w:rsidR="00F30E82" w:rsidRDefault="00F30E82" w:rsidP="003A6D44">
      <w:pPr>
        <w:numPr>
          <w:ilvl w:val="0"/>
          <w:numId w:val="20"/>
        </w:numPr>
        <w:spacing w:line="240" w:lineRule="auto"/>
        <w:jc w:val="left"/>
      </w:pPr>
      <w:r>
        <w:rPr>
          <w:rStyle w:val="Textoennegrita"/>
        </w:rPr>
        <w:t xml:space="preserve">Training of the </w:t>
      </w:r>
      <w:r>
        <w:t>technical and operational team in cloud tools .</w:t>
      </w:r>
    </w:p>
    <w:p w:rsidR="00F30E82" w:rsidRDefault="00F30E82" w:rsidP="003A6D44">
      <w:pPr>
        <w:numPr>
          <w:ilvl w:val="0"/>
          <w:numId w:val="20"/>
        </w:numPr>
        <w:spacing w:line="240" w:lineRule="auto"/>
        <w:jc w:val="left"/>
      </w:pPr>
      <w:r>
        <w:rPr>
          <w:rStyle w:val="Textoennegrita"/>
        </w:rPr>
        <w:t xml:space="preserve">Cost control </w:t>
      </w:r>
      <w:r>
        <w:t>from the start, with usage monitoring and budget alerts.</w:t>
      </w:r>
    </w:p>
    <w:p w:rsidR="00F30E82" w:rsidRDefault="00F30E82" w:rsidP="003A6D44">
      <w:pPr>
        <w:numPr>
          <w:ilvl w:val="0"/>
          <w:numId w:val="20"/>
        </w:numPr>
        <w:spacing w:line="240" w:lineRule="auto"/>
        <w:jc w:val="left"/>
      </w:pPr>
      <w:r>
        <w:rPr>
          <w:rStyle w:val="Textoennegrita"/>
        </w:rPr>
        <w:t xml:space="preserve">Modularity of the architecture </w:t>
      </w:r>
      <w:r>
        <w:t>, to facilitate adjustments and progressive growth.</w:t>
      </w:r>
    </w:p>
    <w:p w:rsidR="00F30E82" w:rsidRDefault="00F30E82" w:rsidP="003A6D44">
      <w:pPr>
        <w:numPr>
          <w:ilvl w:val="0"/>
          <w:numId w:val="20"/>
        </w:numPr>
        <w:spacing w:line="240" w:lineRule="auto"/>
        <w:jc w:val="left"/>
      </w:pPr>
      <w:r>
        <w:rPr>
          <w:rStyle w:val="Textoennegrita"/>
        </w:rPr>
        <w:t xml:space="preserve">Clear and shared documentation </w:t>
      </w:r>
      <w:r>
        <w:t>of all migrated processes.</w:t>
      </w:r>
    </w:p>
    <w:p w:rsidR="00F30E82" w:rsidRDefault="00F30E82" w:rsidP="003A6D44">
      <w:pPr>
        <w:numPr>
          <w:ilvl w:val="0"/>
          <w:numId w:val="20"/>
        </w:numPr>
        <w:spacing w:line="240" w:lineRule="auto"/>
        <w:jc w:val="left"/>
      </w:pPr>
      <w:r>
        <w:rPr>
          <w:rStyle w:val="Textoennegrita"/>
        </w:rPr>
        <w:t xml:space="preserve">Culture of continuous improvement </w:t>
      </w:r>
      <w:r>
        <w:t>, periodically evaluating the performance of the adopted solution.</w:t>
      </w:r>
    </w:p>
    <w:p w:rsidR="001C1592" w:rsidRDefault="001C1592" w:rsidP="001C1592">
      <w:pPr>
        <w:pStyle w:val="Ttulo2"/>
      </w:pPr>
      <w:bookmarkStart w:id="36" w:name="_Toc203590670"/>
      <w:r>
        <w:t>Risks and mitigation strategies</w:t>
      </w:r>
      <w:bookmarkEnd w:id="36"/>
    </w:p>
    <w:p w:rsidR="001C1592" w:rsidRDefault="001C1592" w:rsidP="001C1592">
      <w:r>
        <w:t>Although cloud migration represents a strategic opportunity to modernize operations, it also entails a series of technical, operational, and organizational risks that must be identified early and managed in a structured manner.</w:t>
      </w:r>
    </w:p>
    <w:p w:rsidR="001C1592" w:rsidRDefault="001C1592" w:rsidP="001C1592">
      <w:pPr>
        <w:pStyle w:val="Sinespaciado"/>
      </w:pPr>
      <w:r>
        <w:lastRenderedPageBreak/>
        <w:t>a) Risk: Cost overruns due to uncontrolled use</w:t>
      </w:r>
    </w:p>
    <w:p w:rsidR="001C1592" w:rsidRDefault="001C1592" w:rsidP="001C1592">
      <w:r>
        <w:rPr>
          <w:rStyle w:val="Textoennegrita"/>
        </w:rPr>
        <w:t xml:space="preserve">Description: </w:t>
      </w:r>
      <w:r>
        <w:br/>
        <w:t>The consumption-based billing model can generate unexpected expenses if limits, alerts, and efficient usage practices are not defined.</w:t>
      </w:r>
    </w:p>
    <w:p w:rsidR="001C1592" w:rsidRDefault="001C1592" w:rsidP="001C1592">
      <w:r>
        <w:rPr>
          <w:rStyle w:val="Textoennegrita"/>
        </w:rPr>
        <w:t>Mitigation:</w:t>
      </w:r>
    </w:p>
    <w:p w:rsidR="001C1592" w:rsidRDefault="001C1592" w:rsidP="003A6D44">
      <w:pPr>
        <w:numPr>
          <w:ilvl w:val="0"/>
          <w:numId w:val="21"/>
        </w:numPr>
        <w:spacing w:line="240" w:lineRule="auto"/>
        <w:jc w:val="left"/>
      </w:pPr>
      <w:r>
        <w:t>Define monthly budgets and automatic alerts based on consumption.</w:t>
      </w:r>
    </w:p>
    <w:p w:rsidR="001C1592" w:rsidRDefault="001C1592" w:rsidP="003A6D44">
      <w:pPr>
        <w:numPr>
          <w:ilvl w:val="0"/>
          <w:numId w:val="21"/>
        </w:numPr>
        <w:spacing w:line="240" w:lineRule="auto"/>
        <w:jc w:val="left"/>
      </w:pPr>
      <w:r>
        <w:t>Use predictable services ( preemptible instances , cold storage).</w:t>
      </w:r>
    </w:p>
    <w:p w:rsidR="001C1592" w:rsidRDefault="001C1592" w:rsidP="003A6D44">
      <w:pPr>
        <w:numPr>
          <w:ilvl w:val="0"/>
          <w:numId w:val="21"/>
        </w:numPr>
        <w:spacing w:line="240" w:lineRule="auto"/>
        <w:jc w:val="left"/>
      </w:pPr>
      <w:r>
        <w:t>Periodically audit and review active services and their economic impact.</w:t>
      </w:r>
    </w:p>
    <w:p w:rsidR="001C1592" w:rsidRDefault="001C1592" w:rsidP="001C1592">
      <w:pPr>
        <w:pStyle w:val="Sinespaciado"/>
      </w:pPr>
      <w:r>
        <w:t>b) Risk: Loss of control or technical visibility</w:t>
      </w:r>
    </w:p>
    <w:p w:rsidR="001C1592" w:rsidRDefault="001C1592" w:rsidP="001C1592">
      <w:r>
        <w:rPr>
          <w:rStyle w:val="Textoennegrita"/>
        </w:rPr>
        <w:t xml:space="preserve">Description: </w:t>
      </w:r>
      <w:r>
        <w:br/>
        <w:t>Adopting managed services could create platform lock-in and reduce internal understanding of the full flow.</w:t>
      </w:r>
    </w:p>
    <w:p w:rsidR="001C1592" w:rsidRDefault="001C1592" w:rsidP="001C1592">
      <w:r>
        <w:rPr>
          <w:rStyle w:val="Textoennegrita"/>
        </w:rPr>
        <w:t>Mitigation:</w:t>
      </w:r>
    </w:p>
    <w:p w:rsidR="001C1592" w:rsidRDefault="001C1592" w:rsidP="003A6D44">
      <w:pPr>
        <w:numPr>
          <w:ilvl w:val="0"/>
          <w:numId w:val="22"/>
        </w:numPr>
        <w:spacing w:line="240" w:lineRule="auto"/>
        <w:jc w:val="left"/>
      </w:pPr>
      <w:r>
        <w:t>Document each migrated component, its configuration and integration point.</w:t>
      </w:r>
    </w:p>
    <w:p w:rsidR="001C1592" w:rsidRDefault="001C1592" w:rsidP="003A6D44">
      <w:pPr>
        <w:numPr>
          <w:ilvl w:val="0"/>
          <w:numId w:val="22"/>
        </w:numPr>
        <w:spacing w:line="240" w:lineRule="auto"/>
        <w:jc w:val="left"/>
      </w:pPr>
      <w:r>
        <w:t>Ensure full visibility through dashboards and traceability in logs .</w:t>
      </w:r>
    </w:p>
    <w:p w:rsidR="001C1592" w:rsidRDefault="001C1592" w:rsidP="003A6D44">
      <w:pPr>
        <w:numPr>
          <w:ilvl w:val="0"/>
          <w:numId w:val="22"/>
        </w:numPr>
        <w:spacing w:line="240" w:lineRule="auto"/>
        <w:jc w:val="left"/>
      </w:pPr>
      <w:r>
        <w:t>Keep the technical team trained in the technologies used.</w:t>
      </w:r>
    </w:p>
    <w:p w:rsidR="001C1592" w:rsidRDefault="001C1592" w:rsidP="001C1592">
      <w:pPr>
        <w:pStyle w:val="Sinespaciado"/>
      </w:pPr>
      <w:r>
        <w:t>c) Risk: Failures in the integration between local and cloud systems</w:t>
      </w:r>
    </w:p>
    <w:p w:rsidR="001C1592" w:rsidRDefault="001C1592" w:rsidP="001C1592">
      <w:r>
        <w:rPr>
          <w:rStyle w:val="Textoennegrita"/>
        </w:rPr>
        <w:t xml:space="preserve">Description: </w:t>
      </w:r>
      <w:r>
        <w:br/>
        <w:t>The coexistence of a hybrid architecture can lead to data inconsistencies, synchronization failures, or blind spots in operation.</w:t>
      </w:r>
    </w:p>
    <w:p w:rsidR="001C1592" w:rsidRDefault="001C1592" w:rsidP="001C1592">
      <w:r>
        <w:rPr>
          <w:rStyle w:val="Textoennegrita"/>
        </w:rPr>
        <w:t>Mitigation:</w:t>
      </w:r>
    </w:p>
    <w:p w:rsidR="001C1592" w:rsidRDefault="001C1592" w:rsidP="003A6D44">
      <w:pPr>
        <w:numPr>
          <w:ilvl w:val="0"/>
          <w:numId w:val="23"/>
        </w:numPr>
        <w:spacing w:line="240" w:lineRule="auto"/>
        <w:jc w:val="left"/>
      </w:pPr>
      <w:r>
        <w:t>Establish synchronization procedures with integrity verification.</w:t>
      </w:r>
    </w:p>
    <w:p w:rsidR="001C1592" w:rsidRDefault="001C1592" w:rsidP="003A6D44">
      <w:pPr>
        <w:numPr>
          <w:ilvl w:val="0"/>
          <w:numId w:val="23"/>
        </w:numPr>
        <w:spacing w:line="240" w:lineRule="auto"/>
        <w:jc w:val="left"/>
      </w:pPr>
      <w:r>
        <w:t>Define clear one-way flows and cross-validation points.</w:t>
      </w:r>
    </w:p>
    <w:p w:rsidR="001C1592" w:rsidRDefault="001C1592" w:rsidP="003A6D44">
      <w:pPr>
        <w:numPr>
          <w:ilvl w:val="0"/>
          <w:numId w:val="23"/>
        </w:numPr>
        <w:spacing w:line="240" w:lineRule="auto"/>
        <w:jc w:val="left"/>
      </w:pPr>
      <w:r>
        <w:t>Design fault-tolerant solutions with retry mechanisms .</w:t>
      </w:r>
    </w:p>
    <w:p w:rsidR="001C1592" w:rsidRDefault="001C1592" w:rsidP="001C1592">
      <w:pPr>
        <w:spacing w:before="0" w:beforeAutospacing="0" w:after="0" w:afterAutospacing="0"/>
      </w:pPr>
    </w:p>
    <w:p w:rsidR="001C1592" w:rsidRDefault="001C1592" w:rsidP="001C1592">
      <w:pPr>
        <w:pStyle w:val="Sinespaciado"/>
      </w:pPr>
      <w:r>
        <w:t>d) Risk: Data leaks or access vulnerabilities</w:t>
      </w:r>
    </w:p>
    <w:p w:rsidR="001C1592" w:rsidRDefault="001C1592" w:rsidP="001C1592">
      <w:r>
        <w:rPr>
          <w:rStyle w:val="Textoennegrita"/>
        </w:rPr>
        <w:t xml:space="preserve">Description: </w:t>
      </w:r>
      <w:r>
        <w:br/>
        <w:t>Accessing data, models, or credentials from multiple locations can open attack vectors if not rigorously controlled.</w:t>
      </w:r>
    </w:p>
    <w:p w:rsidR="00A25978" w:rsidRDefault="00A25978" w:rsidP="001C1592"/>
    <w:p w:rsidR="001C1592" w:rsidRDefault="001C1592" w:rsidP="001C1592">
      <w:r>
        <w:rPr>
          <w:rStyle w:val="Textoennegrita"/>
        </w:rPr>
        <w:lastRenderedPageBreak/>
        <w:t>Mitigation:</w:t>
      </w:r>
    </w:p>
    <w:p w:rsidR="001C1592" w:rsidRDefault="001C1592" w:rsidP="003A6D44">
      <w:pPr>
        <w:numPr>
          <w:ilvl w:val="0"/>
          <w:numId w:val="24"/>
        </w:numPr>
        <w:spacing w:line="240" w:lineRule="auto"/>
        <w:jc w:val="left"/>
      </w:pPr>
      <w:r>
        <w:t>Using managed keys ( KMS ), encrypted secrets, and role-based access policies ( IAM ).</w:t>
      </w:r>
    </w:p>
    <w:p w:rsidR="001C1592" w:rsidRDefault="001C1592" w:rsidP="003A6D44">
      <w:pPr>
        <w:numPr>
          <w:ilvl w:val="0"/>
          <w:numId w:val="24"/>
        </w:numPr>
        <w:spacing w:line="240" w:lineRule="auto"/>
        <w:jc w:val="left"/>
      </w:pPr>
      <w:r>
        <w:t>Multi-factor authentication ( MFA ) required for administrative access.</w:t>
      </w:r>
    </w:p>
    <w:p w:rsidR="001C1592" w:rsidRDefault="001C1592" w:rsidP="003A6D44">
      <w:pPr>
        <w:numPr>
          <w:ilvl w:val="0"/>
          <w:numId w:val="24"/>
        </w:numPr>
        <w:spacing w:line="240" w:lineRule="auto"/>
        <w:jc w:val="left"/>
      </w:pPr>
      <w:r>
        <w:t>Audit and periodic rotation of credentials.</w:t>
      </w:r>
    </w:p>
    <w:p w:rsidR="001C1592" w:rsidRDefault="001C1592" w:rsidP="001C1592">
      <w:pPr>
        <w:pStyle w:val="Sinespaciado"/>
      </w:pPr>
      <w:r>
        <w:t>e) Risk: Difficulty of organizational adoption</w:t>
      </w:r>
    </w:p>
    <w:p w:rsidR="001C1592" w:rsidRDefault="001C1592" w:rsidP="001C1592">
      <w:r>
        <w:rPr>
          <w:rStyle w:val="Textoennegrita"/>
        </w:rPr>
        <w:t xml:space="preserve">Description: </w:t>
      </w:r>
      <w:r>
        <w:br/>
        <w:t>Technological change can generate friction within the team, resistance to change, or errors due to lack of knowledge.</w:t>
      </w:r>
    </w:p>
    <w:p w:rsidR="001C1592" w:rsidRDefault="001C1592" w:rsidP="001C1592">
      <w:r>
        <w:rPr>
          <w:rStyle w:val="Textoennegrita"/>
        </w:rPr>
        <w:t>Mitigation:</w:t>
      </w:r>
    </w:p>
    <w:p w:rsidR="001C1592" w:rsidRDefault="001C1592" w:rsidP="003A6D44">
      <w:pPr>
        <w:numPr>
          <w:ilvl w:val="0"/>
          <w:numId w:val="25"/>
        </w:numPr>
        <w:spacing w:line="240" w:lineRule="auto"/>
        <w:jc w:val="left"/>
      </w:pPr>
      <w:r>
        <w:t>Conduct technical and operational training sessions for all members.</w:t>
      </w:r>
    </w:p>
    <w:p w:rsidR="001C1592" w:rsidRDefault="001C1592" w:rsidP="003A6D44">
      <w:pPr>
        <w:numPr>
          <w:ilvl w:val="0"/>
          <w:numId w:val="25"/>
        </w:numPr>
        <w:spacing w:line="240" w:lineRule="auto"/>
        <w:jc w:val="left"/>
      </w:pPr>
      <w:r>
        <w:t>Incorporate accessible and up-to-date documentation on the new environment.</w:t>
      </w:r>
    </w:p>
    <w:p w:rsidR="001C1592" w:rsidRDefault="001C1592" w:rsidP="003A6D44">
      <w:pPr>
        <w:numPr>
          <w:ilvl w:val="0"/>
          <w:numId w:val="25"/>
        </w:numPr>
        <w:spacing w:line="240" w:lineRule="auto"/>
        <w:jc w:val="left"/>
      </w:pPr>
      <w:r>
        <w:t>Accompany change with an iterative approach that respects the team's rhythms.</w:t>
      </w:r>
    </w:p>
    <w:p w:rsidR="001C1592" w:rsidRDefault="001C1592" w:rsidP="001C1592">
      <w:r>
        <w:t>This risk assessment and its mitigation strategies provide a realistic framework for anticipating obstacles and ensuring that the migration is successful, aligned with both the technical objectives and the internal capabilities of Quantia Trading SL.</w:t>
      </w:r>
    </w:p>
    <w:p w:rsidR="00686F0F" w:rsidRDefault="00686F0F">
      <w:pPr>
        <w:spacing w:before="0" w:beforeAutospacing="0" w:after="160" w:afterAutospacing="0"/>
      </w:pPr>
    </w:p>
    <w:p w:rsidR="009A6ED0" w:rsidRDefault="009A6ED0" w:rsidP="009A6ED0">
      <w:pPr>
        <w:pStyle w:val="Ttulo2"/>
      </w:pPr>
      <w:bookmarkStart w:id="37" w:name="_Toc203590671"/>
      <w:r>
        <w:rPr>
          <w:rStyle w:val="Textoennegrita"/>
          <w:b/>
          <w:bCs w:val="0"/>
        </w:rPr>
        <w:t>Estimated migration and operation budget</w:t>
      </w:r>
      <w:bookmarkEnd w:id="37"/>
    </w:p>
    <w:p w:rsidR="009A6ED0" w:rsidRDefault="009A6ED0" w:rsidP="009A6ED0">
      <w:r>
        <w:t>Cost estimation is a key element in assessing the technical and financial feasibility of migrating to cloud infrastructure . This section presents a rough estimate for Quantia Trading SL's adoption of Google Cloud Platform ( GCP ) , differentiating between the initial migration costs and the monthly ongoing operating costs.</w:t>
      </w:r>
    </w:p>
    <w:p w:rsidR="009A6ED0" w:rsidRDefault="009A6ED0" w:rsidP="009A6ED0">
      <w:r>
        <w:t>GCP 's public prices in effect in May 2025 and the usage patterns defined in the five use cases in this report. The following assumptions were made:</w:t>
      </w:r>
    </w:p>
    <w:p w:rsidR="009A6ED0" w:rsidRDefault="009A6ED0" w:rsidP="003A6D44">
      <w:pPr>
        <w:numPr>
          <w:ilvl w:val="0"/>
          <w:numId w:val="35"/>
        </w:numPr>
        <w:spacing w:line="240" w:lineRule="auto"/>
        <w:jc w:val="left"/>
      </w:pPr>
      <w:r>
        <w:t>Initial storage volume: 1.5 TB (historical data, models and backups ).</w:t>
      </w:r>
    </w:p>
    <w:p w:rsidR="009A6ED0" w:rsidRDefault="009A6ED0" w:rsidP="003A6D44">
      <w:pPr>
        <w:numPr>
          <w:ilvl w:val="0"/>
          <w:numId w:val="35"/>
        </w:numPr>
        <w:spacing w:line="240" w:lineRule="auto"/>
        <w:jc w:val="left"/>
      </w:pPr>
      <w:r>
        <w:t xml:space="preserve">Using </w:t>
      </w:r>
      <w:r>
        <w:rPr>
          <w:rStyle w:val="Textoennegrita"/>
        </w:rPr>
        <w:t xml:space="preserve">pre-emptible instances </w:t>
      </w:r>
      <w:r>
        <w:t>for backtesting and training, with limited schedules and no permanent execution.</w:t>
      </w:r>
    </w:p>
    <w:p w:rsidR="009A6ED0" w:rsidRDefault="009A6ED0" w:rsidP="003A6D44">
      <w:pPr>
        <w:numPr>
          <w:ilvl w:val="0"/>
          <w:numId w:val="35"/>
        </w:numPr>
        <w:spacing w:line="240" w:lineRule="auto"/>
        <w:jc w:val="left"/>
      </w:pPr>
      <w:r>
        <w:t>Daily task automation using serverless functions and Cloud Scheduler .</w:t>
      </w:r>
    </w:p>
    <w:p w:rsidR="009A6ED0" w:rsidRDefault="009A6ED0" w:rsidP="003A6D44">
      <w:pPr>
        <w:numPr>
          <w:ilvl w:val="0"/>
          <w:numId w:val="35"/>
        </w:numPr>
        <w:spacing w:line="240" w:lineRule="auto"/>
        <w:jc w:val="left"/>
      </w:pPr>
      <w:r>
        <w:t>Standard monitoring, with moderate generation of logs and alerts.</w:t>
      </w:r>
    </w:p>
    <w:p w:rsidR="009A6ED0" w:rsidRDefault="009A6ED0" w:rsidP="003A6D44">
      <w:pPr>
        <w:numPr>
          <w:ilvl w:val="0"/>
          <w:numId w:val="35"/>
        </w:numPr>
        <w:spacing w:line="240" w:lineRule="auto"/>
        <w:jc w:val="left"/>
      </w:pPr>
      <w:r>
        <w:t>The migration is assumed to be performed by the internal team, with no external consulting costs.</w:t>
      </w:r>
    </w:p>
    <w:p w:rsidR="009A6ED0" w:rsidRDefault="009A6ED0" w:rsidP="003A6D44">
      <w:pPr>
        <w:numPr>
          <w:ilvl w:val="0"/>
          <w:numId w:val="35"/>
        </w:numPr>
        <w:spacing w:line="240" w:lineRule="auto"/>
        <w:jc w:val="left"/>
      </w:pPr>
      <w:r>
        <w:t>Discounts for annual commitment are not considered, since it is based on a flexible pay-per-use ( on-demand ) scheme.</w:t>
      </w:r>
    </w:p>
    <w:p w:rsidR="009A6ED0" w:rsidRDefault="009A6ED0" w:rsidP="009A6ED0">
      <w:r>
        <w:t>This budget seeks to reflect an efficient, scalable, and sustainable startup operation, maintaining cost control and leveraging the economic benefits of GCP for tech startups .</w:t>
      </w:r>
    </w:p>
    <w:p w:rsidR="009A6ED0" w:rsidRDefault="009A6ED0">
      <w:pPr>
        <w:spacing w:before="0" w:beforeAutospacing="0" w:after="160" w:afterAutospacing="0"/>
      </w:pPr>
    </w:p>
    <w:p w:rsidR="00433D8C" w:rsidRPr="00433D8C" w:rsidRDefault="00433D8C" w:rsidP="00433D8C">
      <w:pPr>
        <w:pStyle w:val="Ttulo3"/>
        <w:numPr>
          <w:ilvl w:val="0"/>
          <w:numId w:val="0"/>
        </w:numPr>
        <w:ind w:left="720" w:hanging="720"/>
        <w:rPr>
          <w:rStyle w:val="Textoennegrita"/>
          <w:b/>
        </w:rPr>
      </w:pPr>
      <w:bookmarkStart w:id="38" w:name="_Toc203590672"/>
      <w:r w:rsidRPr="00433D8C">
        <w:rPr>
          <w:rStyle w:val="Textoennegrita"/>
          <w:b/>
        </w:rPr>
        <w:lastRenderedPageBreak/>
        <w:t xml:space="preserve">Table </w:t>
      </w:r>
      <w:r>
        <w:rPr>
          <w:rStyle w:val="Textoennegrita"/>
          <w:b/>
        </w:rPr>
        <w:fldChar w:fldCharType="begin"/>
      </w:r>
      <w:r>
        <w:rPr>
          <w:rStyle w:val="Textoennegrita"/>
          <w:b/>
        </w:rPr>
        <w:instrText xml:space="preserve"> STYLEREF 1 \s </w:instrText>
      </w:r>
      <w:r>
        <w:rPr>
          <w:rStyle w:val="Textoennegrita"/>
          <w:b/>
        </w:rPr>
        <w:fldChar w:fldCharType="separate"/>
      </w:r>
      <w:r w:rsidR="00515B0A">
        <w:rPr>
          <w:rStyle w:val="Textoennegrita"/>
          <w:b/>
          <w:noProof/>
        </w:rPr>
        <w:t xml:space="preserve">6. </w:t>
      </w:r>
      <w:r>
        <w:rPr>
          <w:rStyle w:val="Textoennegrita"/>
          <w:b/>
        </w:rPr>
        <w:fldChar w:fldCharType="end"/>
      </w:r>
      <w:r w:rsidR="00515B0A">
        <w:rPr>
          <w:rStyle w:val="Textoennegrita"/>
          <w:b/>
          <w:noProof/>
        </w:rPr>
        <w:t xml:space="preserve">1 </w:t>
      </w:r>
      <w:r>
        <w:rPr>
          <w:rStyle w:val="Textoennegrita"/>
          <w:b/>
        </w:rPr>
        <w:fldChar w:fldCharType="end"/>
      </w:r>
      <w:r w:rsidRPr="00433D8C">
        <w:rPr>
          <w:rStyle w:val="Textoennegrita"/>
          <w:b/>
        </w:rPr>
        <w:t xml:space="preserve">: Estimated migration costs ( </w:t>
      </w:r>
      <w:r>
        <w:rPr>
          <w:rStyle w:val="Textoennegrita"/>
          <w:b/>
        </w:rPr>
        <w:t xml:space="preserve">one  SEQ Tabla \* ARABIC \s 1 </w:t>
      </w:r>
      <w:r w:rsidRPr="00433D8C">
        <w:rPr>
          <w:rStyle w:val="Textoennegrita"/>
          <w:b/>
        </w:rPr>
        <w:t>- time)</w:t>
      </w:r>
      <w:bookmarkEnd w:id="38"/>
    </w:p>
    <w:tbl>
      <w:tblPr>
        <w:tblStyle w:val="Tabladecuadrcula4-nfasis3"/>
        <w:tblW w:w="0" w:type="auto"/>
        <w:tblLook w:val="04A0" w:firstRow="1" w:lastRow="0" w:firstColumn="1" w:lastColumn="0" w:noHBand="0" w:noVBand="1"/>
      </w:tblPr>
      <w:tblGrid>
        <w:gridCol w:w="3309"/>
        <w:gridCol w:w="3571"/>
        <w:gridCol w:w="1615"/>
      </w:tblGrid>
      <w:tr w:rsidR="009A6ED0" w:rsidTr="009A6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pPr>
              <w:jc w:val="center"/>
            </w:pPr>
            <w:r>
              <w:rPr>
                <w:b w:val="0"/>
                <w:bCs w:val="0"/>
              </w:rPr>
              <w:t>Activity</w:t>
            </w:r>
          </w:p>
        </w:tc>
        <w:tc>
          <w:tcPr>
            <w:tcW w:w="0" w:type="auto"/>
            <w:hideMark/>
          </w:tcPr>
          <w:p w:rsidR="009A6ED0" w:rsidRDefault="009A6ED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Detail</w:t>
            </w:r>
          </w:p>
        </w:tc>
        <w:tc>
          <w:tcPr>
            <w:tcW w:w="0" w:type="auto"/>
            <w:hideMark/>
          </w:tcPr>
          <w:p w:rsidR="009A6ED0" w:rsidRDefault="009A6ED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Estimated cost (€)</w:t>
            </w:r>
          </w:p>
        </w:tc>
      </w:tr>
      <w:tr w:rsidR="009A6ED0" w:rsidTr="009A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rPr>
                <w:b w:val="0"/>
                <w:bCs w:val="0"/>
              </w:rPr>
            </w:pPr>
            <w:r>
              <w:t>Uploading historical data to Cloud Storage</w:t>
            </w:r>
          </w:p>
        </w:tc>
        <w:tc>
          <w:tcPr>
            <w:tcW w:w="0" w:type="auto"/>
            <w:hideMark/>
          </w:tcPr>
          <w:p w:rsidR="009A6ED0" w:rsidRDefault="009A6ED0" w:rsidP="009A6ED0">
            <w:pPr>
              <w:jc w:val="left"/>
              <w:cnfStyle w:val="000000100000" w:firstRow="0" w:lastRow="0" w:firstColumn="0" w:lastColumn="0" w:oddVBand="0" w:evenVBand="0" w:oddHBand="1" w:evenHBand="0" w:firstRowFirstColumn="0" w:firstRowLastColumn="0" w:lastRowFirstColumn="0" w:lastRowLastColumn="0"/>
            </w:pPr>
            <w:r>
              <w:t>1 TB approx., local network connection</w:t>
            </w:r>
          </w:p>
        </w:tc>
        <w:tc>
          <w:tcPr>
            <w:tcW w:w="0" w:type="auto"/>
            <w:hideMark/>
          </w:tcPr>
          <w:p w:rsidR="009A6ED0" w:rsidRDefault="009A6ED0" w:rsidP="003E09B9">
            <w:pPr>
              <w:jc w:val="center"/>
              <w:cnfStyle w:val="000000100000" w:firstRow="0" w:lastRow="0" w:firstColumn="0" w:lastColumn="0" w:oddVBand="0" w:evenVBand="0" w:oddHBand="1" w:evenHBand="0" w:firstRowFirstColumn="0" w:firstRowLastColumn="0" w:lastRowFirstColumn="0" w:lastRowLastColumn="0"/>
            </w:pPr>
            <w:r>
              <w:t>~30 €</w:t>
            </w:r>
          </w:p>
        </w:tc>
      </w:tr>
      <w:tr w:rsidR="009A6ED0" w:rsidTr="009A6ED0">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r>
              <w:t>Initial IAM , bucket , and role setup</w:t>
            </w:r>
          </w:p>
        </w:tc>
        <w:tc>
          <w:tcPr>
            <w:tcW w:w="0" w:type="auto"/>
            <w:hideMark/>
          </w:tcPr>
          <w:p w:rsidR="009A6ED0" w:rsidRDefault="009A6ED0" w:rsidP="009A6ED0">
            <w:pPr>
              <w:jc w:val="left"/>
              <w:cnfStyle w:val="000000000000" w:firstRow="0" w:lastRow="0" w:firstColumn="0" w:lastColumn="0" w:oddVBand="0" w:evenVBand="0" w:oddHBand="0" w:evenHBand="0" w:firstRowFirstColumn="0" w:firstRowLastColumn="0" w:lastRowFirstColumn="0" w:lastRowLastColumn="0"/>
            </w:pPr>
            <w:r>
              <w:t>Technical time, non-resource intensive</w:t>
            </w:r>
          </w:p>
        </w:tc>
        <w:tc>
          <w:tcPr>
            <w:tcW w:w="0" w:type="auto"/>
            <w:hideMark/>
          </w:tcPr>
          <w:p w:rsidR="009A6ED0" w:rsidRDefault="009A6ED0" w:rsidP="003E09B9">
            <w:pPr>
              <w:jc w:val="center"/>
              <w:cnfStyle w:val="000000000000" w:firstRow="0" w:lastRow="0" w:firstColumn="0" w:lastColumn="0" w:oddVBand="0" w:evenVBand="0" w:oddHBand="0" w:evenHBand="0" w:firstRowFirstColumn="0" w:firstRowLastColumn="0" w:lastRowFirstColumn="0" w:lastRowLastColumn="0"/>
            </w:pPr>
            <w:r>
              <w:t>~0 € (own operator)</w:t>
            </w:r>
          </w:p>
        </w:tc>
      </w:tr>
      <w:tr w:rsidR="009A6ED0" w:rsidTr="009A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r>
              <w:t>Migrating notebooks and models to Vertex AI</w:t>
            </w:r>
          </w:p>
        </w:tc>
        <w:tc>
          <w:tcPr>
            <w:tcW w:w="0" w:type="auto"/>
            <w:hideMark/>
          </w:tcPr>
          <w:p w:rsidR="009A6ED0" w:rsidRDefault="009A6ED0" w:rsidP="009A6ED0">
            <w:pPr>
              <w:jc w:val="left"/>
              <w:cnfStyle w:val="000000100000" w:firstRow="0" w:lastRow="0" w:firstColumn="0" w:lastColumn="0" w:oddVBand="0" w:evenVBand="0" w:oddHBand="1" w:evenHBand="0" w:firstRowFirstColumn="0" w:firstRowLastColumn="0" w:lastRowFirstColumn="0" w:lastRowLastColumn="0"/>
            </w:pPr>
            <w:r>
              <w:t>Copying and adapting scripts in a cloud environment</w:t>
            </w:r>
          </w:p>
        </w:tc>
        <w:tc>
          <w:tcPr>
            <w:tcW w:w="0" w:type="auto"/>
            <w:hideMark/>
          </w:tcPr>
          <w:p w:rsidR="009A6ED0" w:rsidRDefault="009A6ED0" w:rsidP="003E09B9">
            <w:pPr>
              <w:jc w:val="center"/>
              <w:cnfStyle w:val="000000100000" w:firstRow="0" w:lastRow="0" w:firstColumn="0" w:lastColumn="0" w:oddVBand="0" w:evenVBand="0" w:oddHBand="1" w:evenHBand="0" w:firstRowFirstColumn="0" w:firstRowLastColumn="0" w:lastRowFirstColumn="0" w:lastRowLastColumn="0"/>
            </w:pPr>
            <w:r>
              <w:t>~0 €</w:t>
            </w:r>
          </w:p>
        </w:tc>
      </w:tr>
      <w:tr w:rsidR="009A6ED0" w:rsidTr="009A6ED0">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r>
              <w:t>Implementation of automated workflows</w:t>
            </w:r>
          </w:p>
        </w:tc>
        <w:tc>
          <w:tcPr>
            <w:tcW w:w="0" w:type="auto"/>
            <w:hideMark/>
          </w:tcPr>
          <w:p w:rsidR="009A6ED0" w:rsidRDefault="009A6ED0" w:rsidP="009A6ED0">
            <w:pPr>
              <w:jc w:val="left"/>
              <w:cnfStyle w:val="000000000000" w:firstRow="0" w:lastRow="0" w:firstColumn="0" w:lastColumn="0" w:oddVBand="0" w:evenVBand="0" w:oddHBand="0" w:evenHBand="0" w:firstRowFirstColumn="0" w:firstRowLastColumn="0" w:lastRowFirstColumn="0" w:lastRowLastColumn="0"/>
            </w:pPr>
            <w:r>
              <w:t>Function setup + cron + logging</w:t>
            </w:r>
          </w:p>
        </w:tc>
        <w:tc>
          <w:tcPr>
            <w:tcW w:w="0" w:type="auto"/>
            <w:hideMark/>
          </w:tcPr>
          <w:p w:rsidR="009A6ED0" w:rsidRDefault="009A6ED0" w:rsidP="003E09B9">
            <w:pPr>
              <w:jc w:val="center"/>
              <w:cnfStyle w:val="000000000000" w:firstRow="0" w:lastRow="0" w:firstColumn="0" w:lastColumn="0" w:oddVBand="0" w:evenVBand="0" w:oddHBand="0" w:evenHBand="0" w:firstRowFirstColumn="0" w:firstRowLastColumn="0" w:lastRowFirstColumn="0" w:lastRowLastColumn="0"/>
            </w:pPr>
            <w:r>
              <w:t>~0 €</w:t>
            </w:r>
          </w:p>
        </w:tc>
      </w:tr>
      <w:tr w:rsidR="009A6ED0" w:rsidTr="009A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r>
              <w:t>GCP costs )</w:t>
            </w:r>
          </w:p>
        </w:tc>
        <w:tc>
          <w:tcPr>
            <w:tcW w:w="0" w:type="auto"/>
            <w:hideMark/>
          </w:tcPr>
          <w:p w:rsidR="009A6ED0" w:rsidRDefault="009A6ED0" w:rsidP="009A6ED0">
            <w:pPr>
              <w:jc w:val="left"/>
              <w:cnfStyle w:val="000000100000" w:firstRow="0" w:lastRow="0" w:firstColumn="0" w:lastColumn="0" w:oddVBand="0" w:evenVBand="0" w:oddHBand="1" w:evenHBand="0" w:firstRowFirstColumn="0" w:firstRowLastColumn="0" w:lastRowFirstColumn="0" w:lastRowLastColumn="0"/>
            </w:pPr>
            <w:r>
              <w:t>Network consumption only + storage</w:t>
            </w:r>
          </w:p>
        </w:tc>
        <w:tc>
          <w:tcPr>
            <w:tcW w:w="0" w:type="auto"/>
            <w:hideMark/>
          </w:tcPr>
          <w:p w:rsidR="009A6ED0" w:rsidRDefault="009A6ED0" w:rsidP="003E09B9">
            <w:pPr>
              <w:jc w:val="center"/>
              <w:cnfStyle w:val="000000100000" w:firstRow="0" w:lastRow="0" w:firstColumn="0" w:lastColumn="0" w:oddVBand="0" w:evenVBand="0" w:oddHBand="1" w:evenHBand="0" w:firstRowFirstColumn="0" w:firstRowLastColumn="0" w:lastRowFirstColumn="0" w:lastRowLastColumn="0"/>
            </w:pPr>
            <w:r>
              <w:rPr>
                <w:rStyle w:val="Textoennegrita"/>
              </w:rPr>
              <w:t>~30 €</w:t>
            </w:r>
          </w:p>
        </w:tc>
      </w:tr>
    </w:tbl>
    <w:p w:rsidR="009A6ED0" w:rsidRDefault="009A6ED0" w:rsidP="009A6ED0">
      <w:r>
        <w:rPr>
          <w:rStyle w:val="nfasis"/>
        </w:rPr>
        <w:t>Note: It is assumed that the migration work is performed internally, without external consulting.</w:t>
      </w:r>
    </w:p>
    <w:p w:rsidR="009A6ED0" w:rsidRDefault="009A6ED0" w:rsidP="009A6ED0">
      <w:pPr>
        <w:pStyle w:val="Ttulo3"/>
        <w:numPr>
          <w:ilvl w:val="0"/>
          <w:numId w:val="0"/>
        </w:numPr>
        <w:ind w:left="720" w:hanging="720"/>
      </w:pPr>
    </w:p>
    <w:p w:rsidR="00433D8C" w:rsidRPr="00433D8C" w:rsidRDefault="00433D8C" w:rsidP="00433D8C">
      <w:pPr>
        <w:pStyle w:val="Ttulo3"/>
        <w:numPr>
          <w:ilvl w:val="0"/>
          <w:numId w:val="0"/>
        </w:numPr>
        <w:ind w:left="720" w:hanging="720"/>
        <w:rPr>
          <w:rStyle w:val="Textoennegrita"/>
          <w:b/>
        </w:rPr>
      </w:pPr>
      <w:bookmarkStart w:id="39" w:name="_Toc203590673"/>
      <w:bookmarkStart w:id="40" w:name="_Toc203590679"/>
      <w:r w:rsidRPr="00433D8C">
        <w:rPr>
          <w:rStyle w:val="Textoennegrita"/>
          <w:b/>
        </w:rPr>
        <w:t xml:space="preserve">Table </w:t>
      </w:r>
      <w:r>
        <w:rPr>
          <w:rStyle w:val="Textoennegrita"/>
          <w:b/>
        </w:rPr>
        <w:fldChar w:fldCharType="begin"/>
      </w:r>
      <w:r>
        <w:rPr>
          <w:rStyle w:val="Textoennegrita"/>
          <w:b/>
        </w:rPr>
        <w:instrText xml:space="preserve"> STYLEREF 1 \s </w:instrText>
      </w:r>
      <w:r>
        <w:rPr>
          <w:rStyle w:val="Textoennegrita"/>
          <w:b/>
        </w:rPr>
        <w:fldChar w:fldCharType="separate"/>
      </w:r>
      <w:r w:rsidR="00515B0A">
        <w:rPr>
          <w:rStyle w:val="Textoennegrita"/>
          <w:b/>
          <w:noProof/>
        </w:rPr>
        <w:t xml:space="preserve">6. </w:t>
      </w:r>
      <w:r>
        <w:rPr>
          <w:rStyle w:val="Textoennegrita"/>
          <w:b/>
        </w:rPr>
        <w:fldChar w:fldCharType="end"/>
      </w:r>
      <w:r>
        <w:rPr>
          <w:rStyle w:val="Textoennegrita"/>
          <w:b/>
        </w:rPr>
        <w:t xml:space="preserve">2 : </w:t>
      </w:r>
      <w:r>
        <w:rPr>
          <w:rStyle w:val="Textoennegrita"/>
          <w:b/>
        </w:rPr>
        <w:fldChar w:fldCharType="begin"/>
      </w:r>
      <w:r>
        <w:rPr>
          <w:rStyle w:val="Textoennegrita"/>
          <w:b/>
        </w:rPr>
        <w:instrText xml:space="preserve"> SEQ Tabla \* ARABIC \s 1 </w:instrText>
      </w:r>
      <w:r>
        <w:rPr>
          <w:rStyle w:val="Textoennegrita"/>
          <w:b/>
        </w:rPr>
        <w:fldChar w:fldCharType="separate"/>
      </w:r>
      <w:r w:rsidR="00515B0A">
        <w:rPr>
          <w:rStyle w:val="Textoennegrita"/>
          <w:b/>
          <w:noProof/>
        </w:rPr>
        <w:t xml:space="preserve">Estimated </w:t>
      </w:r>
      <w:r>
        <w:rPr>
          <w:rStyle w:val="Textoennegrita"/>
          <w:b/>
        </w:rPr>
        <w:fldChar w:fldCharType="end"/>
      </w:r>
      <w:r w:rsidRPr="00433D8C">
        <w:rPr>
          <w:rStyle w:val="Textoennegrita"/>
          <w:b/>
        </w:rPr>
        <w:t>monthly operating costs</w:t>
      </w:r>
      <w:bookmarkEnd w:id="39"/>
      <w:bookmarkEnd w:id="40"/>
    </w:p>
    <w:tbl>
      <w:tblPr>
        <w:tblStyle w:val="Tabladecuadrcula4-nfasis3"/>
        <w:tblW w:w="0" w:type="auto"/>
        <w:tblLook w:val="04A0" w:firstRow="1" w:lastRow="0" w:firstColumn="1" w:lastColumn="0" w:noHBand="0" w:noVBand="1"/>
      </w:tblPr>
      <w:tblGrid>
        <w:gridCol w:w="2510"/>
        <w:gridCol w:w="4450"/>
        <w:gridCol w:w="1535"/>
      </w:tblGrid>
      <w:tr w:rsidR="009A6ED0" w:rsidTr="009A6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r>
              <w:rPr>
                <w:b w:val="0"/>
                <w:bCs w:val="0"/>
              </w:rPr>
              <w:t>Component</w:t>
            </w:r>
          </w:p>
        </w:tc>
        <w:tc>
          <w:tcPr>
            <w:tcW w:w="0" w:type="auto"/>
            <w:hideMark/>
          </w:tcPr>
          <w:p w:rsidR="009A6ED0" w:rsidRDefault="009A6ED0" w:rsidP="009A6ED0">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Approximate detail</w:t>
            </w:r>
          </w:p>
        </w:tc>
        <w:tc>
          <w:tcPr>
            <w:tcW w:w="0" w:type="auto"/>
            <w:hideMark/>
          </w:tcPr>
          <w:p w:rsidR="009A6ED0" w:rsidRDefault="009A6ED0" w:rsidP="009A6ED0">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Monthly cost (€)</w:t>
            </w:r>
          </w:p>
        </w:tc>
      </w:tr>
      <w:tr w:rsidR="009A6ED0" w:rsidTr="009A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rPr>
                <w:b w:val="0"/>
                <w:bCs w:val="0"/>
              </w:rPr>
            </w:pPr>
            <w:r>
              <w:rPr>
                <w:rStyle w:val="Textoennegrita"/>
              </w:rPr>
              <w:t>Cloud Storage</w:t>
            </w:r>
          </w:p>
        </w:tc>
        <w:tc>
          <w:tcPr>
            <w:tcW w:w="0" w:type="auto"/>
            <w:hideMark/>
          </w:tcPr>
          <w:p w:rsidR="009A6ED0" w:rsidRDefault="009A6ED0" w:rsidP="009A6ED0">
            <w:pPr>
              <w:jc w:val="left"/>
              <w:cnfStyle w:val="000000100000" w:firstRow="0" w:lastRow="0" w:firstColumn="0" w:lastColumn="0" w:oddVBand="0" w:evenVBand="0" w:oddHBand="1" w:evenHBand="0" w:firstRowFirstColumn="0" w:firstRowLastColumn="0" w:lastRowFirstColumn="0" w:lastRowLastColumn="0"/>
            </w:pPr>
            <w:r>
              <w:t>1.5 TB total (historical data + backups ) on Coldline</w:t>
            </w:r>
          </w:p>
        </w:tc>
        <w:tc>
          <w:tcPr>
            <w:tcW w:w="0" w:type="auto"/>
            <w:hideMark/>
          </w:tcPr>
          <w:p w:rsidR="009A6ED0" w:rsidRDefault="009A6ED0" w:rsidP="003E09B9">
            <w:pPr>
              <w:jc w:val="center"/>
              <w:cnfStyle w:val="000000100000" w:firstRow="0" w:lastRow="0" w:firstColumn="0" w:lastColumn="0" w:oddVBand="0" w:evenVBand="0" w:oddHBand="1" w:evenHBand="0" w:firstRowFirstColumn="0" w:firstRowLastColumn="0" w:lastRowFirstColumn="0" w:lastRowLastColumn="0"/>
            </w:pPr>
            <w:r>
              <w:t>~15 €</w:t>
            </w:r>
          </w:p>
        </w:tc>
      </w:tr>
      <w:tr w:rsidR="009A6ED0" w:rsidTr="009A6ED0">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r>
              <w:rPr>
                <w:rStyle w:val="Textoennegrita"/>
              </w:rPr>
              <w:t>Compute Engine</w:t>
            </w:r>
          </w:p>
        </w:tc>
        <w:tc>
          <w:tcPr>
            <w:tcW w:w="0" w:type="auto"/>
            <w:hideMark/>
          </w:tcPr>
          <w:p w:rsidR="009A6ED0" w:rsidRDefault="009A6ED0" w:rsidP="009A6ED0">
            <w:pPr>
              <w:jc w:val="left"/>
              <w:cnfStyle w:val="000000000000" w:firstRow="0" w:lastRow="0" w:firstColumn="0" w:lastColumn="0" w:oddVBand="0" w:evenVBand="0" w:oddHBand="0" w:evenHBand="0" w:firstRowFirstColumn="0" w:firstRowLastColumn="0" w:lastRowFirstColumn="0" w:lastRowLastColumn="0"/>
            </w:pPr>
            <w:r>
              <w:t>50 hours/month of VMs preemptibles for backtesting</w:t>
            </w:r>
          </w:p>
        </w:tc>
        <w:tc>
          <w:tcPr>
            <w:tcW w:w="0" w:type="auto"/>
            <w:hideMark/>
          </w:tcPr>
          <w:p w:rsidR="009A6ED0" w:rsidRDefault="009A6ED0" w:rsidP="003E09B9">
            <w:pPr>
              <w:jc w:val="center"/>
              <w:cnfStyle w:val="000000000000" w:firstRow="0" w:lastRow="0" w:firstColumn="0" w:lastColumn="0" w:oddVBand="0" w:evenVBand="0" w:oddHBand="0" w:evenHBand="0" w:firstRowFirstColumn="0" w:firstRowLastColumn="0" w:lastRowFirstColumn="0" w:lastRowLastColumn="0"/>
            </w:pPr>
            <w:r>
              <w:t>~20 €</w:t>
            </w:r>
          </w:p>
        </w:tc>
      </w:tr>
      <w:tr w:rsidR="009A6ED0" w:rsidTr="009A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r>
              <w:rPr>
                <w:rStyle w:val="Textoennegrita"/>
              </w:rPr>
              <w:t>Vertex AI</w:t>
            </w:r>
          </w:p>
        </w:tc>
        <w:tc>
          <w:tcPr>
            <w:tcW w:w="0" w:type="auto"/>
            <w:hideMark/>
          </w:tcPr>
          <w:p w:rsidR="009A6ED0" w:rsidRDefault="009A6ED0" w:rsidP="009A6ED0">
            <w:pPr>
              <w:jc w:val="left"/>
              <w:cnfStyle w:val="000000100000" w:firstRow="0" w:lastRow="0" w:firstColumn="0" w:lastColumn="0" w:oddVBand="0" w:evenVBand="0" w:oddHBand="1" w:evenHBand="0" w:firstRowFirstColumn="0" w:firstRowLastColumn="0" w:lastRowFirstColumn="0" w:lastRowLastColumn="0"/>
            </w:pPr>
            <w:r>
              <w:t>40 hours/month of training with basic GPU</w:t>
            </w:r>
          </w:p>
        </w:tc>
        <w:tc>
          <w:tcPr>
            <w:tcW w:w="0" w:type="auto"/>
            <w:hideMark/>
          </w:tcPr>
          <w:p w:rsidR="009A6ED0" w:rsidRDefault="009A6ED0" w:rsidP="003E09B9">
            <w:pPr>
              <w:jc w:val="center"/>
              <w:cnfStyle w:val="000000100000" w:firstRow="0" w:lastRow="0" w:firstColumn="0" w:lastColumn="0" w:oddVBand="0" w:evenVBand="0" w:oddHBand="1" w:evenHBand="0" w:firstRowFirstColumn="0" w:firstRowLastColumn="0" w:lastRowFirstColumn="0" w:lastRowLastColumn="0"/>
            </w:pPr>
            <w:r>
              <w:t>~60 €</w:t>
            </w:r>
          </w:p>
        </w:tc>
      </w:tr>
      <w:tr w:rsidR="009A6ED0" w:rsidTr="009A6ED0">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r>
              <w:rPr>
                <w:rStyle w:val="Textoennegrita"/>
              </w:rPr>
              <w:t>Cloud Functions + Scheduler</w:t>
            </w:r>
          </w:p>
        </w:tc>
        <w:tc>
          <w:tcPr>
            <w:tcW w:w="0" w:type="auto"/>
            <w:hideMark/>
          </w:tcPr>
          <w:p w:rsidR="009A6ED0" w:rsidRDefault="009A6ED0" w:rsidP="009A6ED0">
            <w:pPr>
              <w:jc w:val="left"/>
              <w:cnfStyle w:val="000000000000" w:firstRow="0" w:lastRow="0" w:firstColumn="0" w:lastColumn="0" w:oddVBand="0" w:evenVBand="0" w:oddHBand="0" w:evenHBand="0" w:firstRowFirstColumn="0" w:firstRowLastColumn="0" w:lastRowFirstColumn="0" w:lastRowLastColumn="0"/>
            </w:pPr>
            <w:r>
              <w:t>20 shows/day, light traffic</w:t>
            </w:r>
          </w:p>
        </w:tc>
        <w:tc>
          <w:tcPr>
            <w:tcW w:w="0" w:type="auto"/>
            <w:hideMark/>
          </w:tcPr>
          <w:p w:rsidR="009A6ED0" w:rsidRDefault="009A6ED0" w:rsidP="003E09B9">
            <w:pPr>
              <w:jc w:val="center"/>
              <w:cnfStyle w:val="000000000000" w:firstRow="0" w:lastRow="0" w:firstColumn="0" w:lastColumn="0" w:oddVBand="0" w:evenVBand="0" w:oddHBand="0" w:evenHBand="0" w:firstRowFirstColumn="0" w:firstRowLastColumn="0" w:lastRowFirstColumn="0" w:lastRowLastColumn="0"/>
            </w:pPr>
            <w:r>
              <w:t>~5 €</w:t>
            </w:r>
          </w:p>
        </w:tc>
      </w:tr>
      <w:tr w:rsidR="009A6ED0" w:rsidTr="009A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r>
              <w:rPr>
                <w:rStyle w:val="Textoennegrita"/>
              </w:rPr>
              <w:t>Logging and Monitoring</w:t>
            </w:r>
          </w:p>
        </w:tc>
        <w:tc>
          <w:tcPr>
            <w:tcW w:w="0" w:type="auto"/>
            <w:hideMark/>
          </w:tcPr>
          <w:p w:rsidR="009A6ED0" w:rsidRDefault="009A6ED0" w:rsidP="009A6ED0">
            <w:pPr>
              <w:jc w:val="left"/>
              <w:cnfStyle w:val="000000100000" w:firstRow="0" w:lastRow="0" w:firstColumn="0" w:lastColumn="0" w:oddVBand="0" w:evenVBand="0" w:oddHBand="1" w:evenHBand="0" w:firstRowFirstColumn="0" w:firstRowLastColumn="0" w:lastRowFirstColumn="0" w:lastRowLastColumn="0"/>
            </w:pPr>
            <w:r>
              <w:t>2 GB/day + 10 active alerts</w:t>
            </w:r>
          </w:p>
        </w:tc>
        <w:tc>
          <w:tcPr>
            <w:tcW w:w="0" w:type="auto"/>
            <w:hideMark/>
          </w:tcPr>
          <w:p w:rsidR="009A6ED0" w:rsidRDefault="009A6ED0" w:rsidP="003E09B9">
            <w:pPr>
              <w:jc w:val="center"/>
              <w:cnfStyle w:val="000000100000" w:firstRow="0" w:lastRow="0" w:firstColumn="0" w:lastColumn="0" w:oddVBand="0" w:evenVBand="0" w:oddHBand="1" w:evenHBand="0" w:firstRowFirstColumn="0" w:firstRowLastColumn="0" w:lastRowFirstColumn="0" w:lastRowLastColumn="0"/>
            </w:pPr>
            <w:r>
              <w:t>~10 €</w:t>
            </w:r>
          </w:p>
        </w:tc>
      </w:tr>
      <w:tr w:rsidR="009A6ED0" w:rsidTr="009A6ED0">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r>
              <w:rPr>
                <w:rStyle w:val="Textoennegrita"/>
              </w:rPr>
              <w:t>Pub/Sub / Workflows</w:t>
            </w:r>
          </w:p>
        </w:tc>
        <w:tc>
          <w:tcPr>
            <w:tcW w:w="0" w:type="auto"/>
            <w:hideMark/>
          </w:tcPr>
          <w:p w:rsidR="009A6ED0" w:rsidRDefault="009A6ED0" w:rsidP="009A6ED0">
            <w:pPr>
              <w:jc w:val="left"/>
              <w:cnfStyle w:val="000000000000" w:firstRow="0" w:lastRow="0" w:firstColumn="0" w:lastColumn="0" w:oddVBand="0" w:evenVBand="0" w:oddHBand="0" w:evenHBand="0" w:firstRowFirstColumn="0" w:firstRowLastColumn="0" w:lastRowFirstColumn="0" w:lastRowLastColumn="0"/>
            </w:pPr>
            <w:r>
              <w:t>Low frequency, simple use</w:t>
            </w:r>
          </w:p>
        </w:tc>
        <w:tc>
          <w:tcPr>
            <w:tcW w:w="0" w:type="auto"/>
            <w:hideMark/>
          </w:tcPr>
          <w:p w:rsidR="009A6ED0" w:rsidRDefault="009A6ED0" w:rsidP="003E09B9">
            <w:pPr>
              <w:jc w:val="center"/>
              <w:cnfStyle w:val="000000000000" w:firstRow="0" w:lastRow="0" w:firstColumn="0" w:lastColumn="0" w:oddVBand="0" w:evenVBand="0" w:oddHBand="0" w:evenHBand="0" w:firstRowFirstColumn="0" w:firstRowLastColumn="0" w:lastRowFirstColumn="0" w:lastRowLastColumn="0"/>
            </w:pPr>
            <w:r>
              <w:t>~5 €</w:t>
            </w:r>
          </w:p>
        </w:tc>
      </w:tr>
      <w:tr w:rsidR="009A6ED0" w:rsidTr="009A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r>
              <w:rPr>
                <w:rStyle w:val="Textoennegrita"/>
              </w:rPr>
              <w:t>Red and others</w:t>
            </w:r>
          </w:p>
        </w:tc>
        <w:tc>
          <w:tcPr>
            <w:tcW w:w="0" w:type="auto"/>
            <w:hideMark/>
          </w:tcPr>
          <w:p w:rsidR="009A6ED0" w:rsidRDefault="009A6ED0" w:rsidP="009A6ED0">
            <w:pPr>
              <w:jc w:val="left"/>
              <w:cnfStyle w:val="000000100000" w:firstRow="0" w:lastRow="0" w:firstColumn="0" w:lastColumn="0" w:oddVBand="0" w:evenVBand="0" w:oddHBand="1" w:evenHBand="0" w:firstRowFirstColumn="0" w:firstRowLastColumn="0" w:lastRowFirstColumn="0" w:lastRowLastColumn="0"/>
            </w:pPr>
            <w:r>
              <w:t>Minimal output to external APIs / dashboards</w:t>
            </w:r>
          </w:p>
        </w:tc>
        <w:tc>
          <w:tcPr>
            <w:tcW w:w="0" w:type="auto"/>
            <w:hideMark/>
          </w:tcPr>
          <w:p w:rsidR="009A6ED0" w:rsidRDefault="009A6ED0" w:rsidP="003E09B9">
            <w:pPr>
              <w:jc w:val="center"/>
              <w:cnfStyle w:val="000000100000" w:firstRow="0" w:lastRow="0" w:firstColumn="0" w:lastColumn="0" w:oddVBand="0" w:evenVBand="0" w:oddHBand="1" w:evenHBand="0" w:firstRowFirstColumn="0" w:firstRowLastColumn="0" w:lastRowFirstColumn="0" w:lastRowLastColumn="0"/>
            </w:pPr>
            <w:r>
              <w:t>~5 €</w:t>
            </w:r>
          </w:p>
        </w:tc>
      </w:tr>
      <w:tr w:rsidR="009A6ED0" w:rsidTr="009A6ED0">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r>
              <w:rPr>
                <w:rStyle w:val="Textoennegrita"/>
              </w:rPr>
              <w:t>Estimated monthly total</w:t>
            </w:r>
          </w:p>
        </w:tc>
        <w:tc>
          <w:tcPr>
            <w:tcW w:w="0" w:type="auto"/>
            <w:hideMark/>
          </w:tcPr>
          <w:p w:rsidR="009A6ED0" w:rsidRDefault="009A6ED0" w:rsidP="009A6ED0">
            <w:pPr>
              <w:jc w:val="left"/>
              <w:cnfStyle w:val="000000000000" w:firstRow="0" w:lastRow="0" w:firstColumn="0" w:lastColumn="0" w:oddVBand="0" w:evenVBand="0" w:oddHBand="0" w:evenHBand="0" w:firstRowFirstColumn="0" w:firstRowLastColumn="0" w:lastRowFirstColumn="0" w:lastRowLastColumn="0"/>
            </w:pPr>
            <w:r>
              <w:t>Complete cloud operation</w:t>
            </w:r>
          </w:p>
        </w:tc>
        <w:tc>
          <w:tcPr>
            <w:tcW w:w="0" w:type="auto"/>
            <w:hideMark/>
          </w:tcPr>
          <w:p w:rsidR="009A6ED0" w:rsidRDefault="009A6ED0" w:rsidP="003E09B9">
            <w:pPr>
              <w:jc w:val="center"/>
              <w:cnfStyle w:val="000000000000" w:firstRow="0" w:lastRow="0" w:firstColumn="0" w:lastColumn="0" w:oddVBand="0" w:evenVBand="0" w:oddHBand="0" w:evenHBand="0" w:firstRowFirstColumn="0" w:firstRowLastColumn="0" w:lastRowFirstColumn="0" w:lastRowLastColumn="0"/>
            </w:pPr>
            <w:r>
              <w:rPr>
                <w:rStyle w:val="Textoennegrita"/>
              </w:rPr>
              <w:t>~120 €</w:t>
            </w:r>
          </w:p>
        </w:tc>
      </w:tr>
    </w:tbl>
    <w:p w:rsidR="00433D8C" w:rsidRPr="00433D8C" w:rsidRDefault="00433D8C" w:rsidP="00433D8C">
      <w:pPr>
        <w:pStyle w:val="Descripcin"/>
        <w:keepNext/>
        <w:rPr>
          <w:rStyle w:val="Textoennegrita"/>
          <w:rFonts w:asciiTheme="majorHAnsi" w:eastAsia="Times New Roman" w:hAnsiTheme="majorHAnsi" w:cstheme="majorBidi"/>
          <w:b/>
          <w:i w:val="0"/>
          <w:iCs w:val="0"/>
          <w:color w:val="2E74B5" w:themeColor="accent1" w:themeShade="BF"/>
          <w:sz w:val="26"/>
          <w:szCs w:val="26"/>
        </w:rPr>
      </w:pPr>
      <w:bookmarkStart w:id="41" w:name="_Toc203590680"/>
      <w:r w:rsidRPr="00433D8C">
        <w:rPr>
          <w:rStyle w:val="Textoennegrita"/>
          <w:rFonts w:asciiTheme="majorHAnsi" w:eastAsia="Times New Roman" w:hAnsiTheme="majorHAnsi" w:cstheme="majorBidi"/>
          <w:b/>
          <w:i w:val="0"/>
          <w:iCs w:val="0"/>
          <w:color w:val="2E74B5" w:themeColor="accent1" w:themeShade="BF"/>
          <w:sz w:val="26"/>
          <w:szCs w:val="26"/>
        </w:rPr>
        <w:t xml:space="preserve">Table </w:t>
      </w:r>
      <w:r w:rsidRPr="00433D8C">
        <w:rPr>
          <w:rStyle w:val="Textoennegrita"/>
          <w:rFonts w:asciiTheme="majorHAnsi" w:eastAsia="Times New Roman" w:hAnsiTheme="majorHAnsi" w:cstheme="majorBidi"/>
          <w:b/>
          <w:i w:val="0"/>
          <w:iCs w:val="0"/>
          <w:color w:val="2E74B5" w:themeColor="accent1" w:themeShade="BF"/>
          <w:sz w:val="26"/>
          <w:szCs w:val="26"/>
        </w:rPr>
        <w:fldChar w:fldCharType="begin"/>
      </w:r>
      <w:r w:rsidRPr="00433D8C">
        <w:rPr>
          <w:rStyle w:val="Textoennegrita"/>
          <w:rFonts w:asciiTheme="majorHAnsi" w:eastAsia="Times New Roman" w:hAnsiTheme="majorHAnsi" w:cstheme="majorBidi"/>
          <w:b/>
          <w:i w:val="0"/>
          <w:iCs w:val="0"/>
          <w:color w:val="2E74B5" w:themeColor="accent1" w:themeShade="BF"/>
          <w:sz w:val="26"/>
          <w:szCs w:val="26"/>
        </w:rPr>
        <w:instrText xml:space="preserve"> STYLEREF 1 \s </w:instrText>
      </w:r>
      <w:r w:rsidRPr="00433D8C">
        <w:rPr>
          <w:rStyle w:val="Textoennegrita"/>
          <w:rFonts w:asciiTheme="majorHAnsi" w:eastAsia="Times New Roman" w:hAnsiTheme="majorHAnsi" w:cstheme="majorBidi"/>
          <w:b/>
          <w:i w:val="0"/>
          <w:iCs w:val="0"/>
          <w:color w:val="2E74B5" w:themeColor="accent1" w:themeShade="BF"/>
          <w:sz w:val="26"/>
          <w:szCs w:val="26"/>
        </w:rPr>
        <w:fldChar w:fldCharType="separate"/>
      </w:r>
      <w:r w:rsidR="00515B0A">
        <w:rPr>
          <w:rStyle w:val="Textoennegrita"/>
          <w:rFonts w:asciiTheme="majorHAnsi" w:eastAsia="Times New Roman" w:hAnsiTheme="majorHAnsi" w:cstheme="majorBidi"/>
          <w:b/>
          <w:i w:val="0"/>
          <w:iCs w:val="0"/>
          <w:noProof/>
          <w:color w:val="2E74B5" w:themeColor="accent1" w:themeShade="BF"/>
          <w:sz w:val="26"/>
          <w:szCs w:val="26"/>
        </w:rPr>
        <w:t xml:space="preserve">6. </w:t>
      </w:r>
      <w:r w:rsidRPr="00433D8C">
        <w:rPr>
          <w:rStyle w:val="Textoennegrita"/>
          <w:rFonts w:asciiTheme="majorHAnsi" w:eastAsia="Times New Roman" w:hAnsiTheme="majorHAnsi" w:cstheme="majorBidi"/>
          <w:b/>
          <w:i w:val="0"/>
          <w:iCs w:val="0"/>
          <w:color w:val="2E74B5" w:themeColor="accent1" w:themeShade="BF"/>
          <w:sz w:val="26"/>
          <w:szCs w:val="26"/>
        </w:rPr>
        <w:fldChar w:fldCharType="end"/>
      </w:r>
      <w:r w:rsidRPr="00433D8C">
        <w:rPr>
          <w:rStyle w:val="Textoennegrita"/>
          <w:rFonts w:asciiTheme="majorHAnsi" w:eastAsia="Times New Roman" w:hAnsiTheme="majorHAnsi" w:cstheme="majorBidi"/>
          <w:b/>
          <w:i w:val="0"/>
          <w:iCs w:val="0"/>
          <w:color w:val="2E74B5" w:themeColor="accent1" w:themeShade="BF"/>
          <w:sz w:val="26"/>
          <w:szCs w:val="26"/>
        </w:rPr>
        <w:t xml:space="preserve">3 </w:t>
      </w:r>
      <w:r w:rsidRPr="00433D8C">
        <w:rPr>
          <w:rStyle w:val="Textoennegrita"/>
          <w:rFonts w:asciiTheme="majorHAnsi" w:eastAsia="Times New Roman" w:hAnsiTheme="majorHAnsi" w:cstheme="majorBidi"/>
          <w:b/>
          <w:i w:val="0"/>
          <w:iCs w:val="0"/>
          <w:color w:val="2E74B5" w:themeColor="accent1" w:themeShade="BF"/>
          <w:sz w:val="26"/>
          <w:szCs w:val="26"/>
        </w:rPr>
        <w:fldChar w:fldCharType="begin"/>
      </w:r>
      <w:r w:rsidRPr="00433D8C">
        <w:rPr>
          <w:rStyle w:val="Textoennegrita"/>
          <w:rFonts w:asciiTheme="majorHAnsi" w:eastAsia="Times New Roman" w:hAnsiTheme="majorHAnsi" w:cstheme="majorBidi"/>
          <w:b/>
          <w:i w:val="0"/>
          <w:iCs w:val="0"/>
          <w:color w:val="2E74B5" w:themeColor="accent1" w:themeShade="BF"/>
          <w:sz w:val="26"/>
          <w:szCs w:val="26"/>
        </w:rPr>
        <w:instrText xml:space="preserve"> SEQ Tabla \* ARABIC \s 1 </w:instrText>
      </w:r>
      <w:r w:rsidRPr="00433D8C">
        <w:rPr>
          <w:rStyle w:val="Textoennegrita"/>
          <w:rFonts w:asciiTheme="majorHAnsi" w:eastAsia="Times New Roman" w:hAnsiTheme="majorHAnsi" w:cstheme="majorBidi"/>
          <w:b/>
          <w:i w:val="0"/>
          <w:iCs w:val="0"/>
          <w:color w:val="2E74B5" w:themeColor="accent1" w:themeShade="BF"/>
          <w:sz w:val="26"/>
          <w:szCs w:val="26"/>
        </w:rPr>
        <w:fldChar w:fldCharType="separate"/>
      </w:r>
      <w:r w:rsidR="00515B0A">
        <w:rPr>
          <w:rStyle w:val="Textoennegrita"/>
          <w:rFonts w:asciiTheme="majorHAnsi" w:eastAsia="Times New Roman" w:hAnsiTheme="majorHAnsi" w:cstheme="majorBidi"/>
          <w:b/>
          <w:i w:val="0"/>
          <w:iCs w:val="0"/>
          <w:noProof/>
          <w:color w:val="2E74B5" w:themeColor="accent1" w:themeShade="BF"/>
          <w:sz w:val="26"/>
          <w:szCs w:val="26"/>
        </w:rPr>
        <w:t xml:space="preserve">: </w:t>
      </w:r>
      <w:r w:rsidRPr="00433D8C">
        <w:rPr>
          <w:rStyle w:val="Textoennegrita"/>
          <w:rFonts w:asciiTheme="majorHAnsi" w:eastAsia="Times New Roman" w:hAnsiTheme="majorHAnsi" w:cstheme="majorBidi"/>
          <w:b/>
          <w:i w:val="0"/>
          <w:iCs w:val="0"/>
          <w:color w:val="2E74B5" w:themeColor="accent1" w:themeShade="BF"/>
          <w:sz w:val="26"/>
          <w:szCs w:val="26"/>
        </w:rPr>
        <w:fldChar w:fldCharType="end"/>
      </w:r>
      <w:r w:rsidRPr="00433D8C">
        <w:rPr>
          <w:rStyle w:val="Textoennegrita"/>
          <w:rFonts w:asciiTheme="majorHAnsi" w:eastAsia="Times New Roman" w:hAnsiTheme="majorHAnsi" w:cstheme="majorBidi"/>
          <w:b/>
          <w:i w:val="0"/>
          <w:iCs w:val="0"/>
          <w:color w:val="2E74B5" w:themeColor="accent1" w:themeShade="BF"/>
          <w:sz w:val="26"/>
          <w:szCs w:val="26"/>
        </w:rPr>
        <w:t>Annual costs (projection)</w:t>
      </w:r>
      <w:bookmarkEnd w:id="41"/>
    </w:p>
    <w:tbl>
      <w:tblPr>
        <w:tblStyle w:val="Tabladecuadrcula4-nfasis3"/>
        <w:tblW w:w="0" w:type="auto"/>
        <w:tblLook w:val="04A0" w:firstRow="1" w:lastRow="0" w:firstColumn="1" w:lastColumn="0" w:noHBand="0" w:noVBand="1"/>
      </w:tblPr>
      <w:tblGrid>
        <w:gridCol w:w="2176"/>
        <w:gridCol w:w="1681"/>
      </w:tblGrid>
      <w:tr w:rsidR="009A6ED0" w:rsidTr="009A6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pPr>
              <w:jc w:val="center"/>
            </w:pPr>
            <w:r>
              <w:rPr>
                <w:b w:val="0"/>
                <w:bCs w:val="0"/>
              </w:rPr>
              <w:t>Concept</w:t>
            </w:r>
          </w:p>
        </w:tc>
        <w:tc>
          <w:tcPr>
            <w:tcW w:w="0" w:type="auto"/>
            <w:hideMark/>
          </w:tcPr>
          <w:p w:rsidR="009A6ED0" w:rsidRDefault="009A6ED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Estimated cost (€)</w:t>
            </w:r>
          </w:p>
        </w:tc>
      </w:tr>
      <w:tr w:rsidR="009A6ED0" w:rsidTr="009A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pPr>
              <w:jc w:val="left"/>
              <w:rPr>
                <w:b w:val="0"/>
                <w:bCs w:val="0"/>
              </w:rPr>
            </w:pPr>
            <w:r>
              <w:t>Migration (unique)</w:t>
            </w:r>
          </w:p>
        </w:tc>
        <w:tc>
          <w:tcPr>
            <w:tcW w:w="0" w:type="auto"/>
            <w:hideMark/>
          </w:tcPr>
          <w:p w:rsidR="009A6ED0" w:rsidRDefault="009A6ED0" w:rsidP="003E09B9">
            <w:pPr>
              <w:jc w:val="center"/>
              <w:cnfStyle w:val="000000100000" w:firstRow="0" w:lastRow="0" w:firstColumn="0" w:lastColumn="0" w:oddVBand="0" w:evenVBand="0" w:oddHBand="1" w:evenHBand="0" w:firstRowFirstColumn="0" w:firstRowLastColumn="0" w:lastRowFirstColumn="0" w:lastRowLastColumn="0"/>
            </w:pPr>
            <w:r>
              <w:t>~30 €</w:t>
            </w:r>
          </w:p>
        </w:tc>
      </w:tr>
      <w:tr w:rsidR="009A6ED0" w:rsidTr="009A6ED0">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
              <w:t>Monthly operation x 12</w:t>
            </w:r>
          </w:p>
        </w:tc>
        <w:tc>
          <w:tcPr>
            <w:tcW w:w="0" w:type="auto"/>
            <w:hideMark/>
          </w:tcPr>
          <w:p w:rsidR="009A6ED0" w:rsidRDefault="009A6ED0" w:rsidP="003E09B9">
            <w:pPr>
              <w:jc w:val="center"/>
              <w:cnfStyle w:val="000000000000" w:firstRow="0" w:lastRow="0" w:firstColumn="0" w:lastColumn="0" w:oddVBand="0" w:evenVBand="0" w:oddHBand="0" w:evenHBand="0" w:firstRowFirstColumn="0" w:firstRowLastColumn="0" w:lastRowFirstColumn="0" w:lastRowLastColumn="0"/>
            </w:pPr>
            <w:r>
              <w:t>~1,440 €</w:t>
            </w:r>
          </w:p>
        </w:tc>
      </w:tr>
      <w:tr w:rsidR="009A6ED0" w:rsidTr="009A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
              <w:rPr>
                <w:rStyle w:val="Textoennegrita"/>
              </w:rPr>
              <w:t>Total first year</w:t>
            </w:r>
          </w:p>
        </w:tc>
        <w:tc>
          <w:tcPr>
            <w:tcW w:w="0" w:type="auto"/>
            <w:hideMark/>
          </w:tcPr>
          <w:p w:rsidR="009A6ED0" w:rsidRDefault="009A6ED0" w:rsidP="003E09B9">
            <w:pPr>
              <w:jc w:val="center"/>
              <w:cnfStyle w:val="000000100000" w:firstRow="0" w:lastRow="0" w:firstColumn="0" w:lastColumn="0" w:oddVBand="0" w:evenVBand="0" w:oddHBand="1" w:evenHBand="0" w:firstRowFirstColumn="0" w:firstRowLastColumn="0" w:lastRowFirstColumn="0" w:lastRowLastColumn="0"/>
            </w:pPr>
            <w:r>
              <w:rPr>
                <w:rStyle w:val="Textoennegrita"/>
              </w:rPr>
              <w:t>~1,470 €</w:t>
            </w:r>
          </w:p>
        </w:tc>
      </w:tr>
    </w:tbl>
    <w:p w:rsidR="00686F0F" w:rsidRDefault="00686F0F" w:rsidP="00686F0F">
      <w:pPr>
        <w:pStyle w:val="Ttulo1"/>
      </w:pPr>
      <w:bookmarkStart w:id="42" w:name="_Toc203590674"/>
      <w:r w:rsidRPr="00686F0F">
        <w:t xml:space="preserve">Conclusions and </w:t>
      </w:r>
      <w:r w:rsidR="003E09B9">
        <w:t>Impact of Cloud Adoption</w:t>
      </w:r>
      <w:bookmarkEnd w:id="42"/>
      <w:r w:rsidRPr="00686F0F">
        <w:t xml:space="preserve"> </w:t>
      </w:r>
    </w:p>
    <w:p w:rsidR="00BE7513" w:rsidRDefault="00BE7513" w:rsidP="00BE7513">
      <w:r>
        <w:t>The technical and organizational assessment carried out in this report demonstrates that migrating to a cloud architecture represents a fundamental transformation for Quantia Trading SL. From its current position—a limited, manual, and vulnerable on-premises infrastructure—adopting cloud services will enable the company to evolve toward a modern, scalable, automated, and resilient operation .</w:t>
      </w:r>
    </w:p>
    <w:p w:rsidR="00A25978" w:rsidRDefault="00A25978" w:rsidP="00BE7513"/>
    <w:p w:rsidR="00A25978" w:rsidRDefault="00A25978" w:rsidP="00BE7513"/>
    <w:p w:rsidR="00BE7513" w:rsidRDefault="00BE7513" w:rsidP="00BE7513">
      <w:r>
        <w:lastRenderedPageBreak/>
        <w:t>The expected benefits are significant:</w:t>
      </w:r>
    </w:p>
    <w:p w:rsidR="00BE7513" w:rsidRDefault="00BE7513" w:rsidP="003A6D44">
      <w:pPr>
        <w:numPr>
          <w:ilvl w:val="0"/>
          <w:numId w:val="26"/>
        </w:numPr>
        <w:spacing w:line="240" w:lineRule="auto"/>
      </w:pPr>
      <w:r>
        <w:rPr>
          <w:rStyle w:val="Textoennegrita"/>
        </w:rPr>
        <w:t xml:space="preserve">scalability </w:t>
      </w:r>
      <w:r>
        <w:t>to run tests, train models, or respond to load spikes without purchasing additional hardware.</w:t>
      </w:r>
    </w:p>
    <w:p w:rsidR="00BE7513" w:rsidRDefault="00BE7513" w:rsidP="003A6D44">
      <w:pPr>
        <w:numPr>
          <w:ilvl w:val="0"/>
          <w:numId w:val="26"/>
        </w:numPr>
        <w:spacing w:line="240" w:lineRule="auto"/>
      </w:pPr>
      <w:r>
        <w:rPr>
          <w:rStyle w:val="Textoennegrita"/>
        </w:rPr>
        <w:t xml:space="preserve">Reduction in computing times </w:t>
      </w:r>
      <w:r>
        <w:t>, which will accelerate the cycle of innovation and strategy validation.</w:t>
      </w:r>
    </w:p>
    <w:p w:rsidR="00BE7513" w:rsidRDefault="00BE7513" w:rsidP="003A6D44">
      <w:pPr>
        <w:numPr>
          <w:ilvl w:val="0"/>
          <w:numId w:val="26"/>
        </w:numPr>
        <w:spacing w:line="240" w:lineRule="auto"/>
      </w:pPr>
      <w:r>
        <w:rPr>
          <w:rStyle w:val="Textoennegrita"/>
        </w:rPr>
        <w:t xml:space="preserve">Enhanced security </w:t>
      </w:r>
      <w:r>
        <w:t>, with centralized access management, data encryption, key control, and compliance with regulations such as GDPR .</w:t>
      </w:r>
    </w:p>
    <w:p w:rsidR="00BE7513" w:rsidRDefault="00BE7513" w:rsidP="003A6D44">
      <w:pPr>
        <w:numPr>
          <w:ilvl w:val="0"/>
          <w:numId w:val="26"/>
        </w:numPr>
        <w:spacing w:line="240" w:lineRule="auto"/>
      </w:pPr>
      <w:r>
        <w:rPr>
          <w:rStyle w:val="Textoennegrita"/>
        </w:rPr>
        <w:t xml:space="preserve">Automation of key processes </w:t>
      </w:r>
      <w:r>
        <w:t>, reducing manual errors, freeing up operational time, and improving traceability.</w:t>
      </w:r>
    </w:p>
    <w:p w:rsidR="00BE7513" w:rsidRDefault="00BE7513" w:rsidP="003A6D44">
      <w:pPr>
        <w:numPr>
          <w:ilvl w:val="0"/>
          <w:numId w:val="26"/>
        </w:numPr>
        <w:spacing w:line="240" w:lineRule="auto"/>
      </w:pPr>
      <w:r>
        <w:rPr>
          <w:rStyle w:val="Textoennegrita"/>
        </w:rPr>
        <w:t xml:space="preserve">Real-time monitoring </w:t>
      </w:r>
      <w:r>
        <w:t>and immediate response to system failures or unexpected behavior.</w:t>
      </w:r>
    </w:p>
    <w:p w:rsidR="00BE7513" w:rsidRDefault="00BE7513" w:rsidP="003A6D44">
      <w:pPr>
        <w:numPr>
          <w:ilvl w:val="0"/>
          <w:numId w:val="26"/>
        </w:numPr>
        <w:spacing w:line="240" w:lineRule="auto"/>
      </w:pPr>
      <w:r>
        <w:rPr>
          <w:rStyle w:val="Textoennegrita"/>
        </w:rPr>
        <w:t xml:space="preserve">Automatic backup and operational continuity , with </w:t>
      </w:r>
      <w:r>
        <w:t>backup policies , geographic replication, and disaster recovery.</w:t>
      </w:r>
    </w:p>
    <w:p w:rsidR="00BE7513" w:rsidRDefault="00A25978" w:rsidP="00BE7513">
      <w:r>
        <w:t>C</w:t>
      </w:r>
      <w:r w:rsidR="00BE7513">
        <w:t>loud service providers — AWS , Azure and GCP — has allowed us to identify Google Cloud Platform as the most suitable option for Quantia , due to its simplicity of use, smooth integration with Python environments, controlled costs and services perfectly adapted to the needs of a small company.</w:t>
      </w:r>
    </w:p>
    <w:p w:rsidR="00BE7513" w:rsidRDefault="00BE7513" w:rsidP="00BE7513">
      <w:r>
        <w:t>However, this transformation is not without challenges. Identified risks, such as cost control, technological dependence, or organizational adoption, must be addressed through careful planning, team training, and a phased migration that respects the company's timeline and capabilities.</w:t>
      </w:r>
    </w:p>
    <w:p w:rsidR="00BE7513" w:rsidRDefault="00A25978" w:rsidP="00BE7513">
      <w:r>
        <w:t>C</w:t>
      </w:r>
      <w:r w:rsidR="00BE7513">
        <w:t>loud adoption Computing will allow Quantia Trading SL to position itself as a more agile, secure, and well-prepared technology company to compete in a dynamic market, where speed of adaptation, continuous innovation, and operational efficiency are differentiating factors. This step not only modernizes the infrastructure but also enables a new collaborative work model, oriented toward technical excellence and constant evolution.</w:t>
      </w:r>
    </w:p>
    <w:p w:rsidR="00F30E82" w:rsidRDefault="00F30E82" w:rsidP="00686F0F">
      <w:pPr>
        <w:spacing w:line="240" w:lineRule="auto"/>
        <w:jc w:val="left"/>
      </w:pPr>
    </w:p>
    <w:p w:rsidR="00F30E82" w:rsidRDefault="00F30E82" w:rsidP="00F92605"/>
    <w:p w:rsidR="00F30E82" w:rsidRDefault="00F30E82" w:rsidP="00F92605"/>
    <w:p w:rsidR="00F30E82" w:rsidRPr="00F92605" w:rsidRDefault="00F30E82" w:rsidP="00F92605"/>
    <w:sectPr w:rsidR="00F30E82" w:rsidRPr="00F92605" w:rsidSect="007639C0">
      <w:footerReference w:type="default" r:id="rId9"/>
      <w:pgSz w:w="11907" w:h="16840" w:code="9"/>
      <w:pgMar w:top="1418" w:right="1701" w:bottom="1418"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18F" w:rsidRDefault="0094318F">
      <w:pPr>
        <w:spacing w:before="0" w:after="0" w:line="240" w:lineRule="auto"/>
      </w:pPr>
      <w:r>
        <w:separator/>
      </w:r>
    </w:p>
  </w:endnote>
  <w:endnote w:type="continuationSeparator" w:id="0">
    <w:p w:rsidR="0094318F" w:rsidRDefault="009431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601" w:rsidRDefault="00D42601">
    <w:pPr>
      <w:pBdr>
        <w:top w:val="nil"/>
        <w:left w:val="nil"/>
        <w:bottom w:val="nil"/>
        <w:right w:val="nil"/>
        <w:between w:val="nil"/>
      </w:pBdr>
      <w:tabs>
        <w:tab w:val="center" w:pos="4419"/>
        <w:tab w:val="right" w:pos="8838"/>
      </w:tabs>
      <w:spacing w:before="0" w:after="0" w:line="240" w:lineRule="auto"/>
      <w:jc w:val="center"/>
      <w:rPr>
        <w:color w:val="000000"/>
      </w:rPr>
    </w:pPr>
    <w:r>
      <w:rPr>
        <w:color w:val="000000"/>
      </w:rPr>
      <w:fldChar w:fldCharType="begin"/>
    </w:r>
    <w:r>
      <w:rPr>
        <w:color w:val="000000"/>
      </w:rPr>
      <w:instrText>PAGE</w:instrText>
    </w:r>
    <w:r>
      <w:rPr>
        <w:color w:val="000000"/>
      </w:rPr>
      <w:fldChar w:fldCharType="separate"/>
    </w:r>
    <w:r w:rsidR="00A25978">
      <w:rPr>
        <w:noProof/>
        <w:color w:val="000000"/>
      </w:rPr>
      <w:t>21</w:t>
    </w:r>
    <w:r>
      <w:rPr>
        <w:color w:val="000000"/>
      </w:rPr>
      <w:fldChar w:fldCharType="end"/>
    </w:r>
  </w:p>
  <w:p w:rsidR="00D42601" w:rsidRDefault="00D42601">
    <w:pPr>
      <w:pBdr>
        <w:top w:val="nil"/>
        <w:left w:val="nil"/>
        <w:bottom w:val="nil"/>
        <w:right w:val="nil"/>
        <w:between w:val="nil"/>
      </w:pBdr>
      <w:tabs>
        <w:tab w:val="center" w:pos="4419"/>
        <w:tab w:val="right" w:pos="8838"/>
      </w:tabs>
      <w:spacing w:before="0"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18F" w:rsidRDefault="0094318F">
      <w:pPr>
        <w:spacing w:before="0" w:after="0" w:line="240" w:lineRule="auto"/>
      </w:pPr>
      <w:r>
        <w:separator/>
      </w:r>
    </w:p>
  </w:footnote>
  <w:footnote w:type="continuationSeparator" w:id="0">
    <w:p w:rsidR="0094318F" w:rsidRDefault="0094318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A12B2"/>
    <w:multiLevelType w:val="multilevel"/>
    <w:tmpl w:val="B540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845CD"/>
    <w:multiLevelType w:val="multilevel"/>
    <w:tmpl w:val="27B8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962EC"/>
    <w:multiLevelType w:val="multilevel"/>
    <w:tmpl w:val="6672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11CF5"/>
    <w:multiLevelType w:val="multilevel"/>
    <w:tmpl w:val="10444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C54A01"/>
    <w:multiLevelType w:val="multilevel"/>
    <w:tmpl w:val="A178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6298C"/>
    <w:multiLevelType w:val="multilevel"/>
    <w:tmpl w:val="438A9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954D7"/>
    <w:multiLevelType w:val="multilevel"/>
    <w:tmpl w:val="F8FA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16973"/>
    <w:multiLevelType w:val="multilevel"/>
    <w:tmpl w:val="6E729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0666A"/>
    <w:multiLevelType w:val="multilevel"/>
    <w:tmpl w:val="6672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3164E"/>
    <w:multiLevelType w:val="multilevel"/>
    <w:tmpl w:val="B9A2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0743DD"/>
    <w:multiLevelType w:val="multilevel"/>
    <w:tmpl w:val="8E24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42D41"/>
    <w:multiLevelType w:val="multilevel"/>
    <w:tmpl w:val="98F8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929E6"/>
    <w:multiLevelType w:val="multilevel"/>
    <w:tmpl w:val="3E3A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77DB4"/>
    <w:multiLevelType w:val="multilevel"/>
    <w:tmpl w:val="5B22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042E3"/>
    <w:multiLevelType w:val="multilevel"/>
    <w:tmpl w:val="7E72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B65474"/>
    <w:multiLevelType w:val="multilevel"/>
    <w:tmpl w:val="362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C5D34"/>
    <w:multiLevelType w:val="multilevel"/>
    <w:tmpl w:val="9C46A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4119D2"/>
    <w:multiLevelType w:val="multilevel"/>
    <w:tmpl w:val="A1D4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F7DA9"/>
    <w:multiLevelType w:val="multilevel"/>
    <w:tmpl w:val="43AA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162947"/>
    <w:multiLevelType w:val="hybridMultilevel"/>
    <w:tmpl w:val="A11AE8A2"/>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0" w15:restartNumberingAfterBreak="0">
    <w:nsid w:val="55B667D3"/>
    <w:multiLevelType w:val="multilevel"/>
    <w:tmpl w:val="A5E83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2760B8"/>
    <w:multiLevelType w:val="multilevel"/>
    <w:tmpl w:val="6DCCB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DE0DC5"/>
    <w:multiLevelType w:val="multilevel"/>
    <w:tmpl w:val="BFB2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B65142"/>
    <w:multiLevelType w:val="multilevel"/>
    <w:tmpl w:val="1A68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F61420"/>
    <w:multiLevelType w:val="multilevel"/>
    <w:tmpl w:val="64B6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BA71DD"/>
    <w:multiLevelType w:val="multilevel"/>
    <w:tmpl w:val="0C42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046907"/>
    <w:multiLevelType w:val="multilevel"/>
    <w:tmpl w:val="EF58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53ECF"/>
    <w:multiLevelType w:val="multilevel"/>
    <w:tmpl w:val="91E2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7705F"/>
    <w:multiLevelType w:val="multilevel"/>
    <w:tmpl w:val="6E48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820EB7"/>
    <w:multiLevelType w:val="multilevel"/>
    <w:tmpl w:val="4C7C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1C6B37"/>
    <w:multiLevelType w:val="multilevel"/>
    <w:tmpl w:val="B23C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6420BE"/>
    <w:multiLevelType w:val="hybridMultilevel"/>
    <w:tmpl w:val="C6B6BD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7890236"/>
    <w:multiLevelType w:val="multilevel"/>
    <w:tmpl w:val="F66C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9E7A50"/>
    <w:multiLevelType w:val="multilevel"/>
    <w:tmpl w:val="58CC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C90C03"/>
    <w:multiLevelType w:val="multilevel"/>
    <w:tmpl w:val="DC2A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7F3DBA"/>
    <w:multiLevelType w:val="multilevel"/>
    <w:tmpl w:val="21BE009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3"/>
  </w:num>
  <w:num w:numId="2">
    <w:abstractNumId w:val="15"/>
  </w:num>
  <w:num w:numId="3">
    <w:abstractNumId w:val="1"/>
  </w:num>
  <w:num w:numId="4">
    <w:abstractNumId w:val="28"/>
  </w:num>
  <w:num w:numId="5">
    <w:abstractNumId w:val="24"/>
  </w:num>
  <w:num w:numId="6">
    <w:abstractNumId w:val="7"/>
  </w:num>
  <w:num w:numId="7">
    <w:abstractNumId w:val="4"/>
  </w:num>
  <w:num w:numId="8">
    <w:abstractNumId w:val="6"/>
  </w:num>
  <w:num w:numId="9">
    <w:abstractNumId w:val="29"/>
  </w:num>
  <w:num w:numId="10">
    <w:abstractNumId w:val="16"/>
  </w:num>
  <w:num w:numId="11">
    <w:abstractNumId w:val="18"/>
  </w:num>
  <w:num w:numId="12">
    <w:abstractNumId w:val="32"/>
  </w:num>
  <w:num w:numId="13">
    <w:abstractNumId w:val="9"/>
  </w:num>
  <w:num w:numId="14">
    <w:abstractNumId w:val="5"/>
  </w:num>
  <w:num w:numId="15">
    <w:abstractNumId w:val="35"/>
  </w:num>
  <w:num w:numId="16">
    <w:abstractNumId w:val="33"/>
  </w:num>
  <w:num w:numId="17">
    <w:abstractNumId w:val="12"/>
  </w:num>
  <w:num w:numId="18">
    <w:abstractNumId w:val="21"/>
  </w:num>
  <w:num w:numId="19">
    <w:abstractNumId w:val="27"/>
  </w:num>
  <w:num w:numId="20">
    <w:abstractNumId w:val="30"/>
  </w:num>
  <w:num w:numId="21">
    <w:abstractNumId w:val="13"/>
  </w:num>
  <w:num w:numId="22">
    <w:abstractNumId w:val="14"/>
  </w:num>
  <w:num w:numId="23">
    <w:abstractNumId w:val="25"/>
  </w:num>
  <w:num w:numId="24">
    <w:abstractNumId w:val="0"/>
  </w:num>
  <w:num w:numId="25">
    <w:abstractNumId w:val="34"/>
  </w:num>
  <w:num w:numId="26">
    <w:abstractNumId w:val="10"/>
  </w:num>
  <w:num w:numId="27">
    <w:abstractNumId w:val="20"/>
  </w:num>
  <w:num w:numId="28">
    <w:abstractNumId w:val="17"/>
  </w:num>
  <w:num w:numId="29">
    <w:abstractNumId w:val="22"/>
  </w:num>
  <w:num w:numId="30">
    <w:abstractNumId w:val="3"/>
  </w:num>
  <w:num w:numId="31">
    <w:abstractNumId w:val="11"/>
  </w:num>
  <w:num w:numId="32">
    <w:abstractNumId w:val="2"/>
  </w:num>
  <w:num w:numId="33">
    <w:abstractNumId w:val="19"/>
  </w:num>
  <w:num w:numId="34">
    <w:abstractNumId w:val="8"/>
  </w:num>
  <w:num w:numId="35">
    <w:abstractNumId w:val="26"/>
  </w:num>
  <w:num w:numId="36">
    <w:abstractNumId w:val="3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1B2"/>
    <w:rsid w:val="000208B8"/>
    <w:rsid w:val="0003191B"/>
    <w:rsid w:val="000C642B"/>
    <w:rsid w:val="000D7971"/>
    <w:rsid w:val="000E5FA4"/>
    <w:rsid w:val="000F6603"/>
    <w:rsid w:val="001278DD"/>
    <w:rsid w:val="001707DD"/>
    <w:rsid w:val="00187C2A"/>
    <w:rsid w:val="001A679F"/>
    <w:rsid w:val="001C1592"/>
    <w:rsid w:val="001E055D"/>
    <w:rsid w:val="00274864"/>
    <w:rsid w:val="002E7C53"/>
    <w:rsid w:val="00356542"/>
    <w:rsid w:val="003A13D4"/>
    <w:rsid w:val="003A6D44"/>
    <w:rsid w:val="003E09B9"/>
    <w:rsid w:val="003F5F76"/>
    <w:rsid w:val="00401B8A"/>
    <w:rsid w:val="00433D8C"/>
    <w:rsid w:val="00480E17"/>
    <w:rsid w:val="004C231C"/>
    <w:rsid w:val="004F4E0D"/>
    <w:rsid w:val="00515B0A"/>
    <w:rsid w:val="00516078"/>
    <w:rsid w:val="005A0789"/>
    <w:rsid w:val="005A6FC4"/>
    <w:rsid w:val="005B4A72"/>
    <w:rsid w:val="005D4523"/>
    <w:rsid w:val="006200F2"/>
    <w:rsid w:val="00645CFA"/>
    <w:rsid w:val="006861B2"/>
    <w:rsid w:val="00686F0F"/>
    <w:rsid w:val="00710DCF"/>
    <w:rsid w:val="00716924"/>
    <w:rsid w:val="0073589E"/>
    <w:rsid w:val="007639C0"/>
    <w:rsid w:val="007751BE"/>
    <w:rsid w:val="007D2CC8"/>
    <w:rsid w:val="007F4DAE"/>
    <w:rsid w:val="0081186E"/>
    <w:rsid w:val="00813FD3"/>
    <w:rsid w:val="00857EAD"/>
    <w:rsid w:val="00865E65"/>
    <w:rsid w:val="0094318F"/>
    <w:rsid w:val="00990D50"/>
    <w:rsid w:val="009A6ED0"/>
    <w:rsid w:val="009B4596"/>
    <w:rsid w:val="00A25978"/>
    <w:rsid w:val="00A31CB3"/>
    <w:rsid w:val="00A578AF"/>
    <w:rsid w:val="00A802CF"/>
    <w:rsid w:val="00AA207F"/>
    <w:rsid w:val="00B77FE2"/>
    <w:rsid w:val="00BE7513"/>
    <w:rsid w:val="00C1280D"/>
    <w:rsid w:val="00C16C4C"/>
    <w:rsid w:val="00C35D81"/>
    <w:rsid w:val="00C36491"/>
    <w:rsid w:val="00C70C08"/>
    <w:rsid w:val="00CA48F2"/>
    <w:rsid w:val="00CD64C6"/>
    <w:rsid w:val="00D42601"/>
    <w:rsid w:val="00D803EA"/>
    <w:rsid w:val="00DC5833"/>
    <w:rsid w:val="00E24BF4"/>
    <w:rsid w:val="00E65FD7"/>
    <w:rsid w:val="00EF11DD"/>
    <w:rsid w:val="00F30E82"/>
    <w:rsid w:val="00F3785B"/>
    <w:rsid w:val="00F4098E"/>
    <w:rsid w:val="00F44E18"/>
    <w:rsid w:val="00F61F07"/>
    <w:rsid w:val="00F9260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FD217B-5BCE-4F67-AAAE-EB07BC40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s-CL"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0AA"/>
    <w:pPr>
      <w:spacing w:before="100" w:beforeAutospacing="1" w:after="100" w:afterAutospacing="1"/>
    </w:pPr>
  </w:style>
  <w:style w:type="paragraph" w:styleId="Ttulo1">
    <w:name w:val="heading 1"/>
    <w:basedOn w:val="Normal"/>
    <w:next w:val="Normal"/>
    <w:link w:val="Ttulo1Car"/>
    <w:uiPriority w:val="9"/>
    <w:qFormat/>
    <w:rsid w:val="00B77FE2"/>
    <w:pPr>
      <w:keepNext/>
      <w:keepLines/>
      <w:numPr>
        <w:numId w:val="15"/>
      </w:numPr>
      <w:spacing w:before="240" w:after="0" w:line="360" w:lineRule="auto"/>
      <w:outlineLvl w:val="0"/>
    </w:pPr>
    <w:rPr>
      <w:rFonts w:asciiTheme="majorHAnsi" w:eastAsia="Times New Roman" w:hAnsiTheme="majorHAnsi" w:cstheme="majorBidi"/>
      <w:b/>
      <w:color w:val="2E74B5" w:themeColor="accent1" w:themeShade="BF"/>
      <w:sz w:val="36"/>
      <w:szCs w:val="36"/>
    </w:rPr>
  </w:style>
  <w:style w:type="paragraph" w:styleId="Ttulo2">
    <w:name w:val="heading 2"/>
    <w:next w:val="Normal"/>
    <w:link w:val="Ttulo2Car"/>
    <w:uiPriority w:val="9"/>
    <w:unhideWhenUsed/>
    <w:qFormat/>
    <w:rsid w:val="00B77FE2"/>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Ttulo4"/>
    <w:next w:val="Normal"/>
    <w:link w:val="Ttulo3Car"/>
    <w:uiPriority w:val="9"/>
    <w:unhideWhenUsed/>
    <w:qFormat/>
    <w:rsid w:val="003A7F4B"/>
    <w:pPr>
      <w:numPr>
        <w:ilvl w:val="2"/>
      </w:numPr>
      <w:outlineLvl w:val="2"/>
    </w:pPr>
  </w:style>
  <w:style w:type="paragraph" w:styleId="Ttulo4">
    <w:name w:val="heading 4"/>
    <w:basedOn w:val="Ttulo2"/>
    <w:next w:val="Normal"/>
    <w:link w:val="Ttulo4Car"/>
    <w:uiPriority w:val="9"/>
    <w:unhideWhenUsed/>
    <w:qFormat/>
    <w:rsid w:val="00516078"/>
    <w:pPr>
      <w:numPr>
        <w:ilvl w:val="3"/>
      </w:numPr>
      <w:outlineLvl w:val="3"/>
    </w:pPr>
    <w:rPr>
      <w:rFonts w:eastAsia="Times New Roman"/>
    </w:rPr>
  </w:style>
  <w:style w:type="paragraph" w:styleId="Ttulo5">
    <w:name w:val="heading 5"/>
    <w:basedOn w:val="Normal"/>
    <w:next w:val="Normal"/>
    <w:pPr>
      <w:keepNext/>
      <w:keepLines/>
      <w:numPr>
        <w:ilvl w:val="4"/>
        <w:numId w:val="15"/>
      </w:numPr>
      <w:spacing w:before="220" w:after="40"/>
      <w:outlineLvl w:val="4"/>
    </w:pPr>
    <w:rPr>
      <w:b/>
    </w:rPr>
  </w:style>
  <w:style w:type="paragraph" w:styleId="Ttulo6">
    <w:name w:val="heading 6"/>
    <w:basedOn w:val="Normal"/>
    <w:next w:val="Normal"/>
    <w:pPr>
      <w:keepNext/>
      <w:keepLines/>
      <w:numPr>
        <w:ilvl w:val="5"/>
        <w:numId w:val="15"/>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B77F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B77F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77F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B77FE2"/>
    <w:rPr>
      <w:rFonts w:asciiTheme="majorHAnsi" w:eastAsia="Times New Roman" w:hAnsiTheme="majorHAnsi" w:cstheme="majorBidi"/>
      <w:b/>
      <w:color w:val="2E74B5" w:themeColor="accent1" w:themeShade="BF"/>
      <w:sz w:val="36"/>
      <w:szCs w:val="36"/>
    </w:rPr>
  </w:style>
  <w:style w:type="character" w:customStyle="1" w:styleId="Ttulo2Car">
    <w:name w:val="Título 2 Car"/>
    <w:basedOn w:val="Fuentedeprrafopredeter"/>
    <w:link w:val="Ttulo2"/>
    <w:uiPriority w:val="9"/>
    <w:rsid w:val="00B77FE2"/>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3A7F4B"/>
    <w:rPr>
      <w:bCs/>
    </w:rPr>
  </w:style>
  <w:style w:type="character" w:customStyle="1" w:styleId="Ttulo3Car">
    <w:name w:val="Título 3 Car"/>
    <w:basedOn w:val="Fuentedeprrafopredeter"/>
    <w:link w:val="Ttulo3"/>
    <w:uiPriority w:val="9"/>
    <w:rsid w:val="003A7F4B"/>
    <w:rPr>
      <w:rFonts w:asciiTheme="majorHAnsi" w:eastAsia="Times New Roman" w:hAnsiTheme="majorHAnsi" w:cstheme="majorBidi"/>
      <w:color w:val="2E74B5" w:themeColor="accent1" w:themeShade="BF"/>
      <w:sz w:val="26"/>
      <w:szCs w:val="26"/>
    </w:rPr>
  </w:style>
  <w:style w:type="character" w:customStyle="1" w:styleId="Ttulo4Car">
    <w:name w:val="Título 4 Car"/>
    <w:basedOn w:val="Fuentedeprrafopredeter"/>
    <w:link w:val="Ttulo4"/>
    <w:uiPriority w:val="9"/>
    <w:rsid w:val="00516078"/>
    <w:rPr>
      <w:rFonts w:asciiTheme="majorHAnsi" w:eastAsia="Times New Roman" w:hAnsiTheme="majorHAnsi" w:cstheme="majorBidi"/>
      <w:color w:val="2E74B5" w:themeColor="accent1" w:themeShade="BF"/>
      <w:sz w:val="26"/>
      <w:szCs w:val="26"/>
    </w:rPr>
  </w:style>
  <w:style w:type="character" w:styleId="nfasis">
    <w:name w:val="Emphasis"/>
    <w:basedOn w:val="Fuentedeprrafopredeter"/>
    <w:uiPriority w:val="20"/>
    <w:qFormat/>
    <w:rsid w:val="0062776D"/>
    <w:rPr>
      <w:i/>
      <w:iCs/>
    </w:rPr>
  </w:style>
  <w:style w:type="paragraph" w:styleId="Encabezado">
    <w:name w:val="header"/>
    <w:basedOn w:val="Normal"/>
    <w:link w:val="EncabezadoCar"/>
    <w:uiPriority w:val="99"/>
    <w:unhideWhenUsed/>
    <w:rsid w:val="00C61E16"/>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C61E16"/>
  </w:style>
  <w:style w:type="paragraph" w:styleId="Piedepgina">
    <w:name w:val="footer"/>
    <w:basedOn w:val="Normal"/>
    <w:link w:val="PiedepginaCar"/>
    <w:uiPriority w:val="99"/>
    <w:unhideWhenUsed/>
    <w:rsid w:val="00C61E16"/>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C61E16"/>
  </w:style>
  <w:style w:type="table" w:styleId="Tablaconcuadrcula">
    <w:name w:val="Table Grid"/>
    <w:basedOn w:val="Tablanormal"/>
    <w:uiPriority w:val="39"/>
    <w:rsid w:val="008E1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link w:val="TtulodeTDCCar"/>
    <w:uiPriority w:val="39"/>
    <w:unhideWhenUsed/>
    <w:qFormat/>
    <w:rsid w:val="008E1F2F"/>
    <w:pPr>
      <w:spacing w:beforeAutospacing="0" w:afterAutospacing="0"/>
      <w:jc w:val="left"/>
      <w:outlineLvl w:val="9"/>
    </w:pPr>
  </w:style>
  <w:style w:type="paragraph" w:styleId="TDC1">
    <w:name w:val="toc 1"/>
    <w:basedOn w:val="Normal"/>
    <w:next w:val="Normal"/>
    <w:autoRedefine/>
    <w:uiPriority w:val="39"/>
    <w:unhideWhenUsed/>
    <w:rsid w:val="008E1F2F"/>
  </w:style>
  <w:style w:type="paragraph" w:styleId="TDC2">
    <w:name w:val="toc 2"/>
    <w:basedOn w:val="Normal"/>
    <w:next w:val="Normal"/>
    <w:autoRedefine/>
    <w:uiPriority w:val="39"/>
    <w:unhideWhenUsed/>
    <w:rsid w:val="008E1F2F"/>
    <w:pPr>
      <w:ind w:left="220"/>
    </w:pPr>
  </w:style>
  <w:style w:type="paragraph" w:styleId="TDC3">
    <w:name w:val="toc 3"/>
    <w:basedOn w:val="Normal"/>
    <w:next w:val="Normal"/>
    <w:autoRedefine/>
    <w:uiPriority w:val="39"/>
    <w:unhideWhenUsed/>
    <w:rsid w:val="008E1F2F"/>
    <w:pPr>
      <w:ind w:left="440"/>
    </w:pPr>
  </w:style>
  <w:style w:type="character" w:styleId="Hipervnculo">
    <w:name w:val="Hyperlink"/>
    <w:basedOn w:val="Fuentedeprrafopredeter"/>
    <w:uiPriority w:val="99"/>
    <w:unhideWhenUsed/>
    <w:rsid w:val="008E1F2F"/>
    <w:rPr>
      <w:color w:val="0563C1" w:themeColor="hyperlink"/>
      <w:u w:val="single"/>
    </w:rPr>
  </w:style>
  <w:style w:type="paragraph" w:styleId="TDC4">
    <w:name w:val="toc 4"/>
    <w:basedOn w:val="Normal"/>
    <w:next w:val="Normal"/>
    <w:autoRedefine/>
    <w:uiPriority w:val="39"/>
    <w:unhideWhenUsed/>
    <w:rsid w:val="008E1F2F"/>
    <w:pPr>
      <w:ind w:left="660"/>
    </w:pPr>
  </w:style>
  <w:style w:type="paragraph" w:styleId="TDC5">
    <w:name w:val="toc 5"/>
    <w:basedOn w:val="Normal"/>
    <w:next w:val="Normal"/>
    <w:autoRedefine/>
    <w:uiPriority w:val="39"/>
    <w:semiHidden/>
    <w:unhideWhenUsed/>
    <w:rsid w:val="008E1F2F"/>
    <w:pPr>
      <w:ind w:left="880"/>
    </w:pPr>
  </w:style>
  <w:style w:type="paragraph" w:styleId="Prrafodelista">
    <w:name w:val="List Paragraph"/>
    <w:basedOn w:val="Normal"/>
    <w:uiPriority w:val="34"/>
    <w:qFormat/>
    <w:rsid w:val="00D51F84"/>
    <w:pPr>
      <w:ind w:left="720"/>
      <w:contextualSpacing/>
    </w:pPr>
  </w:style>
  <w:style w:type="character" w:styleId="nfasisintenso">
    <w:name w:val="Intense Emphasis"/>
    <w:basedOn w:val="Fuentedeprrafopredeter"/>
    <w:uiPriority w:val="21"/>
    <w:qFormat/>
    <w:rsid w:val="0025665A"/>
    <w:rPr>
      <w:i/>
      <w:iCs/>
      <w:color w:val="5B9BD5" w:themeColor="accent1"/>
    </w:rPr>
  </w:style>
  <w:style w:type="table" w:styleId="Tabladecuadrcula3-nfasis3">
    <w:name w:val="Grid Table 3 Accent 3"/>
    <w:basedOn w:val="Tablanormal"/>
    <w:uiPriority w:val="48"/>
    <w:rsid w:val="003A7F4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2">
    <w:name w:val="Grid Table 2"/>
    <w:basedOn w:val="Tablanormal"/>
    <w:uiPriority w:val="47"/>
    <w:rsid w:val="003A7F4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
    <w:name w:val="List Table 1 Light"/>
    <w:basedOn w:val="Tablanormal"/>
    <w:uiPriority w:val="46"/>
    <w:rsid w:val="003A7F4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Cita">
    <w:name w:val="Quote"/>
    <w:basedOn w:val="Normal"/>
    <w:next w:val="Normal"/>
    <w:link w:val="CitaCar"/>
    <w:uiPriority w:val="29"/>
    <w:qFormat/>
    <w:rsid w:val="003F5F76"/>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F5F76"/>
    <w:rPr>
      <w:i/>
      <w:iCs/>
      <w:color w:val="404040" w:themeColor="text1" w:themeTint="BF"/>
    </w:rPr>
  </w:style>
  <w:style w:type="character" w:styleId="Ttulodellibro">
    <w:name w:val="Book Title"/>
    <w:uiPriority w:val="33"/>
    <w:qFormat/>
    <w:rsid w:val="00356542"/>
    <w:rPr>
      <w:b/>
      <w:sz w:val="40"/>
      <w:szCs w:val="40"/>
    </w:rPr>
  </w:style>
  <w:style w:type="paragraph" w:customStyle="1" w:styleId="Portada">
    <w:name w:val="Portada"/>
    <w:link w:val="PortadaCar"/>
    <w:qFormat/>
    <w:rsid w:val="004F4E0D"/>
    <w:pPr>
      <w:spacing w:after="240"/>
      <w:jc w:val="center"/>
    </w:pPr>
    <w:rPr>
      <w:rFonts w:asciiTheme="majorHAnsi" w:eastAsia="Times New Roman" w:hAnsiTheme="majorHAnsi" w:cstheme="majorBidi"/>
      <w:b/>
      <w:color w:val="2E74B5" w:themeColor="accent1" w:themeShade="BF"/>
      <w:sz w:val="36"/>
      <w:szCs w:val="36"/>
    </w:rPr>
  </w:style>
  <w:style w:type="table" w:styleId="Tabladelista1clara-nfasis3">
    <w:name w:val="List Table 1 Light Accent 3"/>
    <w:basedOn w:val="Tablanormal"/>
    <w:uiPriority w:val="46"/>
    <w:rsid w:val="00516078"/>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PortadaCar">
    <w:name w:val="Portada Car"/>
    <w:basedOn w:val="Ttulo1Car"/>
    <w:link w:val="Portada"/>
    <w:rsid w:val="004F4E0D"/>
    <w:rPr>
      <w:rFonts w:asciiTheme="majorHAnsi" w:eastAsia="Times New Roman" w:hAnsiTheme="majorHAnsi" w:cstheme="majorBidi"/>
      <w:b/>
      <w:color w:val="2E74B5" w:themeColor="accent1" w:themeShade="BF"/>
      <w:sz w:val="36"/>
      <w:szCs w:val="36"/>
    </w:rPr>
  </w:style>
  <w:style w:type="table" w:styleId="Tabladelista2">
    <w:name w:val="List Table 2"/>
    <w:basedOn w:val="Tablanormal"/>
    <w:uiPriority w:val="47"/>
    <w:rsid w:val="0051607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nfasis3">
    <w:name w:val="List Table 3 Accent 3"/>
    <w:basedOn w:val="Tablanormal"/>
    <w:uiPriority w:val="48"/>
    <w:rsid w:val="0051607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cuadrcula4-nfasis3">
    <w:name w:val="Grid Table 4 Accent 3"/>
    <w:basedOn w:val="Tablanormal"/>
    <w:uiPriority w:val="49"/>
    <w:rsid w:val="00C1280D"/>
    <w:pPr>
      <w:spacing w:after="0" w:line="240" w:lineRule="auto"/>
    </w:pPr>
    <w:rPr>
      <w:sz w:val="20"/>
    </w:rPr>
    <w:tblPr>
      <w:tblStyleRowBandSize w:val="1"/>
      <w:tblStyleColBandSize w:val="1"/>
      <w:jc w:val="cente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rPr>
      <w:jc w:val="center"/>
    </w:tr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1clara-nfasis3">
    <w:name w:val="Grid Table 1 Light Accent 3"/>
    <w:basedOn w:val="Tablanormal"/>
    <w:uiPriority w:val="46"/>
    <w:rsid w:val="00A31CB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nfasissutil">
    <w:name w:val="Subtle Emphasis"/>
    <w:basedOn w:val="Fuentedeprrafopredeter"/>
    <w:uiPriority w:val="19"/>
    <w:qFormat/>
    <w:rsid w:val="000208B8"/>
    <w:rPr>
      <w:i/>
      <w:iCs/>
      <w:color w:val="404040" w:themeColor="text1" w:themeTint="BF"/>
    </w:rPr>
  </w:style>
  <w:style w:type="paragraph" w:styleId="Textodeglobo">
    <w:name w:val="Balloon Text"/>
    <w:basedOn w:val="Normal"/>
    <w:link w:val="TextodegloboCar"/>
    <w:uiPriority w:val="99"/>
    <w:semiHidden/>
    <w:unhideWhenUsed/>
    <w:rsid w:val="0073589E"/>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589E"/>
    <w:rPr>
      <w:rFonts w:ascii="Segoe UI" w:hAnsi="Segoe UI" w:cs="Segoe UI"/>
      <w:sz w:val="18"/>
      <w:szCs w:val="18"/>
    </w:rPr>
  </w:style>
  <w:style w:type="character" w:styleId="CdigoHTML">
    <w:name w:val="HTML Code"/>
    <w:basedOn w:val="Fuentedeprrafopredeter"/>
    <w:uiPriority w:val="99"/>
    <w:semiHidden/>
    <w:unhideWhenUsed/>
    <w:rsid w:val="00F92605"/>
    <w:rPr>
      <w:rFonts w:ascii="Courier New" w:eastAsia="Times New Roman" w:hAnsi="Courier New" w:cs="Courier New"/>
      <w:sz w:val="20"/>
      <w:szCs w:val="20"/>
    </w:rPr>
  </w:style>
  <w:style w:type="paragraph" w:customStyle="1" w:styleId="Titulosimple">
    <w:name w:val="Titulo simple"/>
    <w:link w:val="TitulosimpleCar"/>
    <w:autoRedefine/>
    <w:rsid w:val="004F4E0D"/>
    <w:rPr>
      <w:b/>
      <w:sz w:val="28"/>
      <w:szCs w:val="28"/>
    </w:rPr>
  </w:style>
  <w:style w:type="paragraph" w:styleId="Sinespaciado">
    <w:name w:val="No Spacing"/>
    <w:basedOn w:val="Ttulo1"/>
    <w:uiPriority w:val="1"/>
    <w:qFormat/>
    <w:rsid w:val="004F4E0D"/>
    <w:pPr>
      <w:numPr>
        <w:numId w:val="0"/>
      </w:numPr>
    </w:pPr>
    <w:rPr>
      <w:b w:val="0"/>
      <w:sz w:val="28"/>
      <w:szCs w:val="28"/>
    </w:rPr>
  </w:style>
  <w:style w:type="character" w:customStyle="1" w:styleId="TtulodeTDCCar">
    <w:name w:val="Título de TDC Car"/>
    <w:basedOn w:val="Ttulo1Car"/>
    <w:link w:val="TtulodeTDC"/>
    <w:uiPriority w:val="39"/>
    <w:rsid w:val="004F4E0D"/>
    <w:rPr>
      <w:rFonts w:asciiTheme="majorHAnsi" w:eastAsia="Times New Roman" w:hAnsiTheme="majorHAnsi" w:cstheme="majorBidi"/>
      <w:b/>
      <w:color w:val="2E74B5" w:themeColor="accent1" w:themeShade="BF"/>
      <w:sz w:val="36"/>
      <w:szCs w:val="36"/>
    </w:rPr>
  </w:style>
  <w:style w:type="character" w:customStyle="1" w:styleId="TitulosimpleCar">
    <w:name w:val="Titulo simple Car"/>
    <w:basedOn w:val="TtulodeTDCCar"/>
    <w:link w:val="Titulosimple"/>
    <w:rsid w:val="004F4E0D"/>
    <w:rPr>
      <w:rFonts w:asciiTheme="majorHAnsi" w:eastAsia="Times New Roman" w:hAnsiTheme="majorHAnsi" w:cstheme="majorBidi"/>
      <w:b/>
      <w:color w:val="2E74B5" w:themeColor="accent1" w:themeShade="BF"/>
      <w:sz w:val="28"/>
      <w:szCs w:val="28"/>
    </w:rPr>
  </w:style>
  <w:style w:type="character" w:customStyle="1" w:styleId="Ttulo7Car">
    <w:name w:val="Título 7 Car"/>
    <w:basedOn w:val="Fuentedeprrafopredeter"/>
    <w:link w:val="Ttulo7"/>
    <w:uiPriority w:val="9"/>
    <w:semiHidden/>
    <w:rsid w:val="00B77FE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B77FE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77FE2"/>
    <w:rPr>
      <w:rFonts w:asciiTheme="majorHAnsi" w:eastAsiaTheme="majorEastAsia" w:hAnsiTheme="majorHAnsi" w:cstheme="majorBidi"/>
      <w:i/>
      <w:iCs/>
      <w:color w:val="272727" w:themeColor="text1" w:themeTint="D8"/>
      <w:sz w:val="21"/>
      <w:szCs w:val="21"/>
    </w:rPr>
  </w:style>
  <w:style w:type="table" w:styleId="Tabladelista4-nfasis3">
    <w:name w:val="List Table 4 Accent 3"/>
    <w:basedOn w:val="Tablanormal"/>
    <w:uiPriority w:val="49"/>
    <w:rsid w:val="007F4DA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E24BF4"/>
    <w:pPr>
      <w:spacing w:before="0"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E7C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4113">
      <w:bodyDiv w:val="1"/>
      <w:marLeft w:val="0"/>
      <w:marRight w:val="0"/>
      <w:marTop w:val="0"/>
      <w:marBottom w:val="0"/>
      <w:divBdr>
        <w:top w:val="none" w:sz="0" w:space="0" w:color="auto"/>
        <w:left w:val="none" w:sz="0" w:space="0" w:color="auto"/>
        <w:bottom w:val="none" w:sz="0" w:space="0" w:color="auto"/>
        <w:right w:val="none" w:sz="0" w:space="0" w:color="auto"/>
      </w:divBdr>
    </w:div>
    <w:div w:id="57361913">
      <w:bodyDiv w:val="1"/>
      <w:marLeft w:val="0"/>
      <w:marRight w:val="0"/>
      <w:marTop w:val="0"/>
      <w:marBottom w:val="0"/>
      <w:divBdr>
        <w:top w:val="none" w:sz="0" w:space="0" w:color="auto"/>
        <w:left w:val="none" w:sz="0" w:space="0" w:color="auto"/>
        <w:bottom w:val="none" w:sz="0" w:space="0" w:color="auto"/>
        <w:right w:val="none" w:sz="0" w:space="0" w:color="auto"/>
      </w:divBdr>
    </w:div>
    <w:div w:id="133107287">
      <w:bodyDiv w:val="1"/>
      <w:marLeft w:val="0"/>
      <w:marRight w:val="0"/>
      <w:marTop w:val="0"/>
      <w:marBottom w:val="0"/>
      <w:divBdr>
        <w:top w:val="none" w:sz="0" w:space="0" w:color="auto"/>
        <w:left w:val="none" w:sz="0" w:space="0" w:color="auto"/>
        <w:bottom w:val="none" w:sz="0" w:space="0" w:color="auto"/>
        <w:right w:val="none" w:sz="0" w:space="0" w:color="auto"/>
      </w:divBdr>
    </w:div>
    <w:div w:id="140201062">
      <w:bodyDiv w:val="1"/>
      <w:marLeft w:val="0"/>
      <w:marRight w:val="0"/>
      <w:marTop w:val="0"/>
      <w:marBottom w:val="0"/>
      <w:divBdr>
        <w:top w:val="none" w:sz="0" w:space="0" w:color="auto"/>
        <w:left w:val="none" w:sz="0" w:space="0" w:color="auto"/>
        <w:bottom w:val="none" w:sz="0" w:space="0" w:color="auto"/>
        <w:right w:val="none" w:sz="0" w:space="0" w:color="auto"/>
      </w:divBdr>
    </w:div>
    <w:div w:id="199437853">
      <w:bodyDiv w:val="1"/>
      <w:marLeft w:val="0"/>
      <w:marRight w:val="0"/>
      <w:marTop w:val="0"/>
      <w:marBottom w:val="0"/>
      <w:divBdr>
        <w:top w:val="none" w:sz="0" w:space="0" w:color="auto"/>
        <w:left w:val="none" w:sz="0" w:space="0" w:color="auto"/>
        <w:bottom w:val="none" w:sz="0" w:space="0" w:color="auto"/>
        <w:right w:val="none" w:sz="0" w:space="0" w:color="auto"/>
      </w:divBdr>
    </w:div>
    <w:div w:id="203951411">
      <w:bodyDiv w:val="1"/>
      <w:marLeft w:val="0"/>
      <w:marRight w:val="0"/>
      <w:marTop w:val="0"/>
      <w:marBottom w:val="0"/>
      <w:divBdr>
        <w:top w:val="none" w:sz="0" w:space="0" w:color="auto"/>
        <w:left w:val="none" w:sz="0" w:space="0" w:color="auto"/>
        <w:bottom w:val="none" w:sz="0" w:space="0" w:color="auto"/>
        <w:right w:val="none" w:sz="0" w:space="0" w:color="auto"/>
      </w:divBdr>
    </w:div>
    <w:div w:id="210044788">
      <w:bodyDiv w:val="1"/>
      <w:marLeft w:val="0"/>
      <w:marRight w:val="0"/>
      <w:marTop w:val="0"/>
      <w:marBottom w:val="0"/>
      <w:divBdr>
        <w:top w:val="none" w:sz="0" w:space="0" w:color="auto"/>
        <w:left w:val="none" w:sz="0" w:space="0" w:color="auto"/>
        <w:bottom w:val="none" w:sz="0" w:space="0" w:color="auto"/>
        <w:right w:val="none" w:sz="0" w:space="0" w:color="auto"/>
      </w:divBdr>
    </w:div>
    <w:div w:id="280763722">
      <w:bodyDiv w:val="1"/>
      <w:marLeft w:val="0"/>
      <w:marRight w:val="0"/>
      <w:marTop w:val="0"/>
      <w:marBottom w:val="0"/>
      <w:divBdr>
        <w:top w:val="none" w:sz="0" w:space="0" w:color="auto"/>
        <w:left w:val="none" w:sz="0" w:space="0" w:color="auto"/>
        <w:bottom w:val="none" w:sz="0" w:space="0" w:color="auto"/>
        <w:right w:val="none" w:sz="0" w:space="0" w:color="auto"/>
      </w:divBdr>
    </w:div>
    <w:div w:id="328292907">
      <w:bodyDiv w:val="1"/>
      <w:marLeft w:val="0"/>
      <w:marRight w:val="0"/>
      <w:marTop w:val="0"/>
      <w:marBottom w:val="0"/>
      <w:divBdr>
        <w:top w:val="none" w:sz="0" w:space="0" w:color="auto"/>
        <w:left w:val="none" w:sz="0" w:space="0" w:color="auto"/>
        <w:bottom w:val="none" w:sz="0" w:space="0" w:color="auto"/>
        <w:right w:val="none" w:sz="0" w:space="0" w:color="auto"/>
      </w:divBdr>
    </w:div>
    <w:div w:id="357857207">
      <w:bodyDiv w:val="1"/>
      <w:marLeft w:val="0"/>
      <w:marRight w:val="0"/>
      <w:marTop w:val="0"/>
      <w:marBottom w:val="0"/>
      <w:divBdr>
        <w:top w:val="none" w:sz="0" w:space="0" w:color="auto"/>
        <w:left w:val="none" w:sz="0" w:space="0" w:color="auto"/>
        <w:bottom w:val="none" w:sz="0" w:space="0" w:color="auto"/>
        <w:right w:val="none" w:sz="0" w:space="0" w:color="auto"/>
      </w:divBdr>
    </w:div>
    <w:div w:id="399793517">
      <w:bodyDiv w:val="1"/>
      <w:marLeft w:val="0"/>
      <w:marRight w:val="0"/>
      <w:marTop w:val="0"/>
      <w:marBottom w:val="0"/>
      <w:divBdr>
        <w:top w:val="none" w:sz="0" w:space="0" w:color="auto"/>
        <w:left w:val="none" w:sz="0" w:space="0" w:color="auto"/>
        <w:bottom w:val="none" w:sz="0" w:space="0" w:color="auto"/>
        <w:right w:val="none" w:sz="0" w:space="0" w:color="auto"/>
      </w:divBdr>
      <w:divsChild>
        <w:div w:id="2004427625">
          <w:marLeft w:val="0"/>
          <w:marRight w:val="0"/>
          <w:marTop w:val="0"/>
          <w:marBottom w:val="0"/>
          <w:divBdr>
            <w:top w:val="none" w:sz="0" w:space="0" w:color="auto"/>
            <w:left w:val="none" w:sz="0" w:space="0" w:color="auto"/>
            <w:bottom w:val="none" w:sz="0" w:space="0" w:color="auto"/>
            <w:right w:val="none" w:sz="0" w:space="0" w:color="auto"/>
          </w:divBdr>
          <w:divsChild>
            <w:div w:id="10407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0396">
      <w:bodyDiv w:val="1"/>
      <w:marLeft w:val="0"/>
      <w:marRight w:val="0"/>
      <w:marTop w:val="0"/>
      <w:marBottom w:val="0"/>
      <w:divBdr>
        <w:top w:val="none" w:sz="0" w:space="0" w:color="auto"/>
        <w:left w:val="none" w:sz="0" w:space="0" w:color="auto"/>
        <w:bottom w:val="none" w:sz="0" w:space="0" w:color="auto"/>
        <w:right w:val="none" w:sz="0" w:space="0" w:color="auto"/>
      </w:divBdr>
    </w:div>
    <w:div w:id="616135139">
      <w:bodyDiv w:val="1"/>
      <w:marLeft w:val="0"/>
      <w:marRight w:val="0"/>
      <w:marTop w:val="0"/>
      <w:marBottom w:val="0"/>
      <w:divBdr>
        <w:top w:val="none" w:sz="0" w:space="0" w:color="auto"/>
        <w:left w:val="none" w:sz="0" w:space="0" w:color="auto"/>
        <w:bottom w:val="none" w:sz="0" w:space="0" w:color="auto"/>
        <w:right w:val="none" w:sz="0" w:space="0" w:color="auto"/>
      </w:divBdr>
    </w:div>
    <w:div w:id="658197513">
      <w:bodyDiv w:val="1"/>
      <w:marLeft w:val="0"/>
      <w:marRight w:val="0"/>
      <w:marTop w:val="0"/>
      <w:marBottom w:val="0"/>
      <w:divBdr>
        <w:top w:val="none" w:sz="0" w:space="0" w:color="auto"/>
        <w:left w:val="none" w:sz="0" w:space="0" w:color="auto"/>
        <w:bottom w:val="none" w:sz="0" w:space="0" w:color="auto"/>
        <w:right w:val="none" w:sz="0" w:space="0" w:color="auto"/>
      </w:divBdr>
      <w:divsChild>
        <w:div w:id="2118983289">
          <w:marLeft w:val="0"/>
          <w:marRight w:val="0"/>
          <w:marTop w:val="0"/>
          <w:marBottom w:val="0"/>
          <w:divBdr>
            <w:top w:val="none" w:sz="0" w:space="0" w:color="auto"/>
            <w:left w:val="none" w:sz="0" w:space="0" w:color="auto"/>
            <w:bottom w:val="none" w:sz="0" w:space="0" w:color="auto"/>
            <w:right w:val="none" w:sz="0" w:space="0" w:color="auto"/>
          </w:divBdr>
          <w:divsChild>
            <w:div w:id="14722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3949">
      <w:bodyDiv w:val="1"/>
      <w:marLeft w:val="0"/>
      <w:marRight w:val="0"/>
      <w:marTop w:val="0"/>
      <w:marBottom w:val="0"/>
      <w:divBdr>
        <w:top w:val="none" w:sz="0" w:space="0" w:color="auto"/>
        <w:left w:val="none" w:sz="0" w:space="0" w:color="auto"/>
        <w:bottom w:val="none" w:sz="0" w:space="0" w:color="auto"/>
        <w:right w:val="none" w:sz="0" w:space="0" w:color="auto"/>
      </w:divBdr>
    </w:div>
    <w:div w:id="682169687">
      <w:bodyDiv w:val="1"/>
      <w:marLeft w:val="0"/>
      <w:marRight w:val="0"/>
      <w:marTop w:val="0"/>
      <w:marBottom w:val="0"/>
      <w:divBdr>
        <w:top w:val="none" w:sz="0" w:space="0" w:color="auto"/>
        <w:left w:val="none" w:sz="0" w:space="0" w:color="auto"/>
        <w:bottom w:val="none" w:sz="0" w:space="0" w:color="auto"/>
        <w:right w:val="none" w:sz="0" w:space="0" w:color="auto"/>
      </w:divBdr>
    </w:div>
    <w:div w:id="886835229">
      <w:bodyDiv w:val="1"/>
      <w:marLeft w:val="0"/>
      <w:marRight w:val="0"/>
      <w:marTop w:val="0"/>
      <w:marBottom w:val="0"/>
      <w:divBdr>
        <w:top w:val="none" w:sz="0" w:space="0" w:color="auto"/>
        <w:left w:val="none" w:sz="0" w:space="0" w:color="auto"/>
        <w:bottom w:val="none" w:sz="0" w:space="0" w:color="auto"/>
        <w:right w:val="none" w:sz="0" w:space="0" w:color="auto"/>
      </w:divBdr>
    </w:div>
    <w:div w:id="915553802">
      <w:bodyDiv w:val="1"/>
      <w:marLeft w:val="0"/>
      <w:marRight w:val="0"/>
      <w:marTop w:val="0"/>
      <w:marBottom w:val="0"/>
      <w:divBdr>
        <w:top w:val="none" w:sz="0" w:space="0" w:color="auto"/>
        <w:left w:val="none" w:sz="0" w:space="0" w:color="auto"/>
        <w:bottom w:val="none" w:sz="0" w:space="0" w:color="auto"/>
        <w:right w:val="none" w:sz="0" w:space="0" w:color="auto"/>
      </w:divBdr>
      <w:divsChild>
        <w:div w:id="1465855993">
          <w:marLeft w:val="0"/>
          <w:marRight w:val="0"/>
          <w:marTop w:val="0"/>
          <w:marBottom w:val="0"/>
          <w:divBdr>
            <w:top w:val="none" w:sz="0" w:space="0" w:color="auto"/>
            <w:left w:val="none" w:sz="0" w:space="0" w:color="auto"/>
            <w:bottom w:val="none" w:sz="0" w:space="0" w:color="auto"/>
            <w:right w:val="none" w:sz="0" w:space="0" w:color="auto"/>
          </w:divBdr>
          <w:divsChild>
            <w:div w:id="721638695">
              <w:marLeft w:val="0"/>
              <w:marRight w:val="0"/>
              <w:marTop w:val="0"/>
              <w:marBottom w:val="0"/>
              <w:divBdr>
                <w:top w:val="none" w:sz="0" w:space="0" w:color="auto"/>
                <w:left w:val="none" w:sz="0" w:space="0" w:color="auto"/>
                <w:bottom w:val="none" w:sz="0" w:space="0" w:color="auto"/>
                <w:right w:val="none" w:sz="0" w:space="0" w:color="auto"/>
              </w:divBdr>
            </w:div>
          </w:divsChild>
        </w:div>
        <w:div w:id="1796290659">
          <w:marLeft w:val="0"/>
          <w:marRight w:val="0"/>
          <w:marTop w:val="0"/>
          <w:marBottom w:val="0"/>
          <w:divBdr>
            <w:top w:val="none" w:sz="0" w:space="0" w:color="auto"/>
            <w:left w:val="none" w:sz="0" w:space="0" w:color="auto"/>
            <w:bottom w:val="none" w:sz="0" w:space="0" w:color="auto"/>
            <w:right w:val="none" w:sz="0" w:space="0" w:color="auto"/>
          </w:divBdr>
          <w:divsChild>
            <w:div w:id="6021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2699">
      <w:bodyDiv w:val="1"/>
      <w:marLeft w:val="0"/>
      <w:marRight w:val="0"/>
      <w:marTop w:val="0"/>
      <w:marBottom w:val="0"/>
      <w:divBdr>
        <w:top w:val="none" w:sz="0" w:space="0" w:color="auto"/>
        <w:left w:val="none" w:sz="0" w:space="0" w:color="auto"/>
        <w:bottom w:val="none" w:sz="0" w:space="0" w:color="auto"/>
        <w:right w:val="none" w:sz="0" w:space="0" w:color="auto"/>
      </w:divBdr>
      <w:divsChild>
        <w:div w:id="1467316641">
          <w:marLeft w:val="0"/>
          <w:marRight w:val="0"/>
          <w:marTop w:val="0"/>
          <w:marBottom w:val="0"/>
          <w:divBdr>
            <w:top w:val="none" w:sz="0" w:space="0" w:color="auto"/>
            <w:left w:val="none" w:sz="0" w:space="0" w:color="auto"/>
            <w:bottom w:val="none" w:sz="0" w:space="0" w:color="auto"/>
            <w:right w:val="none" w:sz="0" w:space="0" w:color="auto"/>
          </w:divBdr>
          <w:divsChild>
            <w:div w:id="7306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6750">
      <w:bodyDiv w:val="1"/>
      <w:marLeft w:val="0"/>
      <w:marRight w:val="0"/>
      <w:marTop w:val="0"/>
      <w:marBottom w:val="0"/>
      <w:divBdr>
        <w:top w:val="none" w:sz="0" w:space="0" w:color="auto"/>
        <w:left w:val="none" w:sz="0" w:space="0" w:color="auto"/>
        <w:bottom w:val="none" w:sz="0" w:space="0" w:color="auto"/>
        <w:right w:val="none" w:sz="0" w:space="0" w:color="auto"/>
      </w:divBdr>
      <w:divsChild>
        <w:div w:id="1522429695">
          <w:marLeft w:val="0"/>
          <w:marRight w:val="0"/>
          <w:marTop w:val="0"/>
          <w:marBottom w:val="0"/>
          <w:divBdr>
            <w:top w:val="none" w:sz="0" w:space="0" w:color="auto"/>
            <w:left w:val="none" w:sz="0" w:space="0" w:color="auto"/>
            <w:bottom w:val="none" w:sz="0" w:space="0" w:color="auto"/>
            <w:right w:val="none" w:sz="0" w:space="0" w:color="auto"/>
          </w:divBdr>
          <w:divsChild>
            <w:div w:id="1493907943">
              <w:marLeft w:val="0"/>
              <w:marRight w:val="0"/>
              <w:marTop w:val="0"/>
              <w:marBottom w:val="0"/>
              <w:divBdr>
                <w:top w:val="none" w:sz="0" w:space="0" w:color="auto"/>
                <w:left w:val="none" w:sz="0" w:space="0" w:color="auto"/>
                <w:bottom w:val="none" w:sz="0" w:space="0" w:color="auto"/>
                <w:right w:val="none" w:sz="0" w:space="0" w:color="auto"/>
              </w:divBdr>
            </w:div>
          </w:divsChild>
        </w:div>
        <w:div w:id="1164855750">
          <w:marLeft w:val="0"/>
          <w:marRight w:val="0"/>
          <w:marTop w:val="0"/>
          <w:marBottom w:val="0"/>
          <w:divBdr>
            <w:top w:val="none" w:sz="0" w:space="0" w:color="auto"/>
            <w:left w:val="none" w:sz="0" w:space="0" w:color="auto"/>
            <w:bottom w:val="none" w:sz="0" w:space="0" w:color="auto"/>
            <w:right w:val="none" w:sz="0" w:space="0" w:color="auto"/>
          </w:divBdr>
          <w:divsChild>
            <w:div w:id="3898875">
              <w:marLeft w:val="0"/>
              <w:marRight w:val="0"/>
              <w:marTop w:val="0"/>
              <w:marBottom w:val="0"/>
              <w:divBdr>
                <w:top w:val="none" w:sz="0" w:space="0" w:color="auto"/>
                <w:left w:val="none" w:sz="0" w:space="0" w:color="auto"/>
                <w:bottom w:val="none" w:sz="0" w:space="0" w:color="auto"/>
                <w:right w:val="none" w:sz="0" w:space="0" w:color="auto"/>
              </w:divBdr>
            </w:div>
          </w:divsChild>
        </w:div>
        <w:div w:id="1712612182">
          <w:marLeft w:val="0"/>
          <w:marRight w:val="0"/>
          <w:marTop w:val="0"/>
          <w:marBottom w:val="0"/>
          <w:divBdr>
            <w:top w:val="none" w:sz="0" w:space="0" w:color="auto"/>
            <w:left w:val="none" w:sz="0" w:space="0" w:color="auto"/>
            <w:bottom w:val="none" w:sz="0" w:space="0" w:color="auto"/>
            <w:right w:val="none" w:sz="0" w:space="0" w:color="auto"/>
          </w:divBdr>
          <w:divsChild>
            <w:div w:id="1361589928">
              <w:marLeft w:val="0"/>
              <w:marRight w:val="0"/>
              <w:marTop w:val="0"/>
              <w:marBottom w:val="0"/>
              <w:divBdr>
                <w:top w:val="none" w:sz="0" w:space="0" w:color="auto"/>
                <w:left w:val="none" w:sz="0" w:space="0" w:color="auto"/>
                <w:bottom w:val="none" w:sz="0" w:space="0" w:color="auto"/>
                <w:right w:val="none" w:sz="0" w:space="0" w:color="auto"/>
              </w:divBdr>
            </w:div>
          </w:divsChild>
        </w:div>
        <w:div w:id="1142766820">
          <w:marLeft w:val="0"/>
          <w:marRight w:val="0"/>
          <w:marTop w:val="0"/>
          <w:marBottom w:val="0"/>
          <w:divBdr>
            <w:top w:val="none" w:sz="0" w:space="0" w:color="auto"/>
            <w:left w:val="none" w:sz="0" w:space="0" w:color="auto"/>
            <w:bottom w:val="none" w:sz="0" w:space="0" w:color="auto"/>
            <w:right w:val="none" w:sz="0" w:space="0" w:color="auto"/>
          </w:divBdr>
          <w:divsChild>
            <w:div w:id="598753636">
              <w:marLeft w:val="0"/>
              <w:marRight w:val="0"/>
              <w:marTop w:val="0"/>
              <w:marBottom w:val="0"/>
              <w:divBdr>
                <w:top w:val="none" w:sz="0" w:space="0" w:color="auto"/>
                <w:left w:val="none" w:sz="0" w:space="0" w:color="auto"/>
                <w:bottom w:val="none" w:sz="0" w:space="0" w:color="auto"/>
                <w:right w:val="none" w:sz="0" w:space="0" w:color="auto"/>
              </w:divBdr>
            </w:div>
          </w:divsChild>
        </w:div>
        <w:div w:id="2052729365">
          <w:marLeft w:val="0"/>
          <w:marRight w:val="0"/>
          <w:marTop w:val="0"/>
          <w:marBottom w:val="0"/>
          <w:divBdr>
            <w:top w:val="none" w:sz="0" w:space="0" w:color="auto"/>
            <w:left w:val="none" w:sz="0" w:space="0" w:color="auto"/>
            <w:bottom w:val="none" w:sz="0" w:space="0" w:color="auto"/>
            <w:right w:val="none" w:sz="0" w:space="0" w:color="auto"/>
          </w:divBdr>
          <w:divsChild>
            <w:div w:id="1103723995">
              <w:marLeft w:val="0"/>
              <w:marRight w:val="0"/>
              <w:marTop w:val="0"/>
              <w:marBottom w:val="0"/>
              <w:divBdr>
                <w:top w:val="none" w:sz="0" w:space="0" w:color="auto"/>
                <w:left w:val="none" w:sz="0" w:space="0" w:color="auto"/>
                <w:bottom w:val="none" w:sz="0" w:space="0" w:color="auto"/>
                <w:right w:val="none" w:sz="0" w:space="0" w:color="auto"/>
              </w:divBdr>
            </w:div>
          </w:divsChild>
        </w:div>
        <w:div w:id="1655379948">
          <w:marLeft w:val="0"/>
          <w:marRight w:val="0"/>
          <w:marTop w:val="0"/>
          <w:marBottom w:val="0"/>
          <w:divBdr>
            <w:top w:val="none" w:sz="0" w:space="0" w:color="auto"/>
            <w:left w:val="none" w:sz="0" w:space="0" w:color="auto"/>
            <w:bottom w:val="none" w:sz="0" w:space="0" w:color="auto"/>
            <w:right w:val="none" w:sz="0" w:space="0" w:color="auto"/>
          </w:divBdr>
          <w:divsChild>
            <w:div w:id="16559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705">
      <w:bodyDiv w:val="1"/>
      <w:marLeft w:val="0"/>
      <w:marRight w:val="0"/>
      <w:marTop w:val="0"/>
      <w:marBottom w:val="0"/>
      <w:divBdr>
        <w:top w:val="none" w:sz="0" w:space="0" w:color="auto"/>
        <w:left w:val="none" w:sz="0" w:space="0" w:color="auto"/>
        <w:bottom w:val="none" w:sz="0" w:space="0" w:color="auto"/>
        <w:right w:val="none" w:sz="0" w:space="0" w:color="auto"/>
      </w:divBdr>
    </w:div>
    <w:div w:id="1309214178">
      <w:bodyDiv w:val="1"/>
      <w:marLeft w:val="0"/>
      <w:marRight w:val="0"/>
      <w:marTop w:val="0"/>
      <w:marBottom w:val="0"/>
      <w:divBdr>
        <w:top w:val="none" w:sz="0" w:space="0" w:color="auto"/>
        <w:left w:val="none" w:sz="0" w:space="0" w:color="auto"/>
        <w:bottom w:val="none" w:sz="0" w:space="0" w:color="auto"/>
        <w:right w:val="none" w:sz="0" w:space="0" w:color="auto"/>
      </w:divBdr>
    </w:div>
    <w:div w:id="1394892483">
      <w:bodyDiv w:val="1"/>
      <w:marLeft w:val="0"/>
      <w:marRight w:val="0"/>
      <w:marTop w:val="0"/>
      <w:marBottom w:val="0"/>
      <w:divBdr>
        <w:top w:val="none" w:sz="0" w:space="0" w:color="auto"/>
        <w:left w:val="none" w:sz="0" w:space="0" w:color="auto"/>
        <w:bottom w:val="none" w:sz="0" w:space="0" w:color="auto"/>
        <w:right w:val="none" w:sz="0" w:space="0" w:color="auto"/>
      </w:divBdr>
    </w:div>
    <w:div w:id="1402823886">
      <w:bodyDiv w:val="1"/>
      <w:marLeft w:val="0"/>
      <w:marRight w:val="0"/>
      <w:marTop w:val="0"/>
      <w:marBottom w:val="0"/>
      <w:divBdr>
        <w:top w:val="none" w:sz="0" w:space="0" w:color="auto"/>
        <w:left w:val="none" w:sz="0" w:space="0" w:color="auto"/>
        <w:bottom w:val="none" w:sz="0" w:space="0" w:color="auto"/>
        <w:right w:val="none" w:sz="0" w:space="0" w:color="auto"/>
      </w:divBdr>
    </w:div>
    <w:div w:id="1437408894">
      <w:bodyDiv w:val="1"/>
      <w:marLeft w:val="0"/>
      <w:marRight w:val="0"/>
      <w:marTop w:val="0"/>
      <w:marBottom w:val="0"/>
      <w:divBdr>
        <w:top w:val="none" w:sz="0" w:space="0" w:color="auto"/>
        <w:left w:val="none" w:sz="0" w:space="0" w:color="auto"/>
        <w:bottom w:val="none" w:sz="0" w:space="0" w:color="auto"/>
        <w:right w:val="none" w:sz="0" w:space="0" w:color="auto"/>
      </w:divBdr>
    </w:div>
    <w:div w:id="1512144468">
      <w:bodyDiv w:val="1"/>
      <w:marLeft w:val="0"/>
      <w:marRight w:val="0"/>
      <w:marTop w:val="0"/>
      <w:marBottom w:val="0"/>
      <w:divBdr>
        <w:top w:val="none" w:sz="0" w:space="0" w:color="auto"/>
        <w:left w:val="none" w:sz="0" w:space="0" w:color="auto"/>
        <w:bottom w:val="none" w:sz="0" w:space="0" w:color="auto"/>
        <w:right w:val="none" w:sz="0" w:space="0" w:color="auto"/>
      </w:divBdr>
    </w:div>
    <w:div w:id="1667322294">
      <w:bodyDiv w:val="1"/>
      <w:marLeft w:val="0"/>
      <w:marRight w:val="0"/>
      <w:marTop w:val="0"/>
      <w:marBottom w:val="0"/>
      <w:divBdr>
        <w:top w:val="none" w:sz="0" w:space="0" w:color="auto"/>
        <w:left w:val="none" w:sz="0" w:space="0" w:color="auto"/>
        <w:bottom w:val="none" w:sz="0" w:space="0" w:color="auto"/>
        <w:right w:val="none" w:sz="0" w:space="0" w:color="auto"/>
      </w:divBdr>
      <w:divsChild>
        <w:div w:id="914972436">
          <w:marLeft w:val="0"/>
          <w:marRight w:val="0"/>
          <w:marTop w:val="0"/>
          <w:marBottom w:val="0"/>
          <w:divBdr>
            <w:top w:val="none" w:sz="0" w:space="0" w:color="auto"/>
            <w:left w:val="none" w:sz="0" w:space="0" w:color="auto"/>
            <w:bottom w:val="none" w:sz="0" w:space="0" w:color="auto"/>
            <w:right w:val="none" w:sz="0" w:space="0" w:color="auto"/>
          </w:divBdr>
          <w:divsChild>
            <w:div w:id="1328090231">
              <w:marLeft w:val="0"/>
              <w:marRight w:val="0"/>
              <w:marTop w:val="0"/>
              <w:marBottom w:val="0"/>
              <w:divBdr>
                <w:top w:val="none" w:sz="0" w:space="0" w:color="auto"/>
                <w:left w:val="none" w:sz="0" w:space="0" w:color="auto"/>
                <w:bottom w:val="none" w:sz="0" w:space="0" w:color="auto"/>
                <w:right w:val="none" w:sz="0" w:space="0" w:color="auto"/>
              </w:divBdr>
            </w:div>
          </w:divsChild>
        </w:div>
        <w:div w:id="1675647889">
          <w:marLeft w:val="0"/>
          <w:marRight w:val="0"/>
          <w:marTop w:val="0"/>
          <w:marBottom w:val="0"/>
          <w:divBdr>
            <w:top w:val="none" w:sz="0" w:space="0" w:color="auto"/>
            <w:left w:val="none" w:sz="0" w:space="0" w:color="auto"/>
            <w:bottom w:val="none" w:sz="0" w:space="0" w:color="auto"/>
            <w:right w:val="none" w:sz="0" w:space="0" w:color="auto"/>
          </w:divBdr>
          <w:divsChild>
            <w:div w:id="6024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8240">
      <w:bodyDiv w:val="1"/>
      <w:marLeft w:val="0"/>
      <w:marRight w:val="0"/>
      <w:marTop w:val="0"/>
      <w:marBottom w:val="0"/>
      <w:divBdr>
        <w:top w:val="none" w:sz="0" w:space="0" w:color="auto"/>
        <w:left w:val="none" w:sz="0" w:space="0" w:color="auto"/>
        <w:bottom w:val="none" w:sz="0" w:space="0" w:color="auto"/>
        <w:right w:val="none" w:sz="0" w:space="0" w:color="auto"/>
      </w:divBdr>
    </w:div>
    <w:div w:id="1723675766">
      <w:bodyDiv w:val="1"/>
      <w:marLeft w:val="0"/>
      <w:marRight w:val="0"/>
      <w:marTop w:val="0"/>
      <w:marBottom w:val="0"/>
      <w:divBdr>
        <w:top w:val="none" w:sz="0" w:space="0" w:color="auto"/>
        <w:left w:val="none" w:sz="0" w:space="0" w:color="auto"/>
        <w:bottom w:val="none" w:sz="0" w:space="0" w:color="auto"/>
        <w:right w:val="none" w:sz="0" w:space="0" w:color="auto"/>
      </w:divBdr>
      <w:divsChild>
        <w:div w:id="1426421545">
          <w:marLeft w:val="0"/>
          <w:marRight w:val="0"/>
          <w:marTop w:val="0"/>
          <w:marBottom w:val="0"/>
          <w:divBdr>
            <w:top w:val="none" w:sz="0" w:space="0" w:color="auto"/>
            <w:left w:val="none" w:sz="0" w:space="0" w:color="auto"/>
            <w:bottom w:val="none" w:sz="0" w:space="0" w:color="auto"/>
            <w:right w:val="none" w:sz="0" w:space="0" w:color="auto"/>
          </w:divBdr>
          <w:divsChild>
            <w:div w:id="534003198">
              <w:marLeft w:val="0"/>
              <w:marRight w:val="0"/>
              <w:marTop w:val="0"/>
              <w:marBottom w:val="0"/>
              <w:divBdr>
                <w:top w:val="none" w:sz="0" w:space="0" w:color="auto"/>
                <w:left w:val="none" w:sz="0" w:space="0" w:color="auto"/>
                <w:bottom w:val="none" w:sz="0" w:space="0" w:color="auto"/>
                <w:right w:val="none" w:sz="0" w:space="0" w:color="auto"/>
              </w:divBdr>
            </w:div>
          </w:divsChild>
        </w:div>
        <w:div w:id="1911843643">
          <w:marLeft w:val="0"/>
          <w:marRight w:val="0"/>
          <w:marTop w:val="0"/>
          <w:marBottom w:val="0"/>
          <w:divBdr>
            <w:top w:val="none" w:sz="0" w:space="0" w:color="auto"/>
            <w:left w:val="none" w:sz="0" w:space="0" w:color="auto"/>
            <w:bottom w:val="none" w:sz="0" w:space="0" w:color="auto"/>
            <w:right w:val="none" w:sz="0" w:space="0" w:color="auto"/>
          </w:divBdr>
          <w:divsChild>
            <w:div w:id="10479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6188">
      <w:bodyDiv w:val="1"/>
      <w:marLeft w:val="0"/>
      <w:marRight w:val="0"/>
      <w:marTop w:val="0"/>
      <w:marBottom w:val="0"/>
      <w:divBdr>
        <w:top w:val="none" w:sz="0" w:space="0" w:color="auto"/>
        <w:left w:val="none" w:sz="0" w:space="0" w:color="auto"/>
        <w:bottom w:val="none" w:sz="0" w:space="0" w:color="auto"/>
        <w:right w:val="none" w:sz="0" w:space="0" w:color="auto"/>
      </w:divBdr>
    </w:div>
    <w:div w:id="1763530542">
      <w:bodyDiv w:val="1"/>
      <w:marLeft w:val="0"/>
      <w:marRight w:val="0"/>
      <w:marTop w:val="0"/>
      <w:marBottom w:val="0"/>
      <w:divBdr>
        <w:top w:val="none" w:sz="0" w:space="0" w:color="auto"/>
        <w:left w:val="none" w:sz="0" w:space="0" w:color="auto"/>
        <w:bottom w:val="none" w:sz="0" w:space="0" w:color="auto"/>
        <w:right w:val="none" w:sz="0" w:space="0" w:color="auto"/>
      </w:divBdr>
      <w:divsChild>
        <w:div w:id="535311186">
          <w:marLeft w:val="0"/>
          <w:marRight w:val="0"/>
          <w:marTop w:val="0"/>
          <w:marBottom w:val="0"/>
          <w:divBdr>
            <w:top w:val="none" w:sz="0" w:space="0" w:color="auto"/>
            <w:left w:val="none" w:sz="0" w:space="0" w:color="auto"/>
            <w:bottom w:val="none" w:sz="0" w:space="0" w:color="auto"/>
            <w:right w:val="none" w:sz="0" w:space="0" w:color="auto"/>
          </w:divBdr>
          <w:divsChild>
            <w:div w:id="1101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8323">
      <w:bodyDiv w:val="1"/>
      <w:marLeft w:val="0"/>
      <w:marRight w:val="0"/>
      <w:marTop w:val="0"/>
      <w:marBottom w:val="0"/>
      <w:divBdr>
        <w:top w:val="none" w:sz="0" w:space="0" w:color="auto"/>
        <w:left w:val="none" w:sz="0" w:space="0" w:color="auto"/>
        <w:bottom w:val="none" w:sz="0" w:space="0" w:color="auto"/>
        <w:right w:val="none" w:sz="0" w:space="0" w:color="auto"/>
      </w:divBdr>
    </w:div>
    <w:div w:id="2037348897">
      <w:bodyDiv w:val="1"/>
      <w:marLeft w:val="0"/>
      <w:marRight w:val="0"/>
      <w:marTop w:val="0"/>
      <w:marBottom w:val="0"/>
      <w:divBdr>
        <w:top w:val="none" w:sz="0" w:space="0" w:color="auto"/>
        <w:left w:val="none" w:sz="0" w:space="0" w:color="auto"/>
        <w:bottom w:val="none" w:sz="0" w:space="0" w:color="auto"/>
        <w:right w:val="none" w:sz="0" w:space="0" w:color="auto"/>
      </w:divBdr>
    </w:div>
    <w:div w:id="2077242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HUKSmqR+4QrMKqDU7RL03eIgDQ==">CgMxLjAyDWgucmNyODdraGJpNmcyDmguY24zbTZreWd3ajZvMg5oLjZ3eXRmd3Y5bG1jNjIOaC5qcXY4N3NxMGQ0NTEyDmguNnNubTA3ZW14N2kzMg5oLnZlcW84OWNpNTcydDIOaC5keW8ycGhuZXR3emUyDmguc3hvdXRjc2Z3ZmJrMg5oLms4bjVsb3JyYmV2cDINaC5hZDc2bDhjd2FnNDIOaC5mdTB1bGh5ZXdhMncyDmguZXBtOXcwb3EzNTFzMg5oLjV2M3cydWdoOHg3djIOaC5oYmk4YzVieGk2bWEyDmguanl4enR1dmg2NWd0OABqJgoUc3VnZ2VzdC56Z3hhZ3RrOWFvN2ESDmZlbGlwZSBtZW5kb3phaiYKFHN1Z2dlc3QuaWpnZGVrOXNzN3B3Eg5mZWxpcGUgbWVuZG96YXIhMVNmaEQyNkFVUFYxa0t1X1RkcEgtTk13UTVtM1NFS09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3C98EFC-5A40-4BCC-BF6F-294AEAB9B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27</Pages>
  <Words>6567</Words>
  <Characters>36122</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Sigma01</dc:creator>
  <cp:lastModifiedBy>Sigma01</cp:lastModifiedBy>
  <cp:revision>56</cp:revision>
  <cp:lastPrinted>2025-05-22T14:46:00Z</cp:lastPrinted>
  <dcterms:created xsi:type="dcterms:W3CDTF">2025-05-10T17:59:00Z</dcterms:created>
  <dcterms:modified xsi:type="dcterms:W3CDTF">2025-07-16T18:37:00Z</dcterms:modified>
</cp:coreProperties>
</file>