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FD" w:rsidRDefault="00C34905" w:rsidP="002B4357">
      <w:pPr xmlns:w="http://schemas.openxmlformats.org/wordprocessingml/2006/main">
        <w:jc w:val="right"/>
        <w:rPr>
          <w:b/>
          <w:lang w:val="es-ES"/>
        </w:rPr>
      </w:pPr>
      <w:r xmlns:w="http://schemas.openxmlformats.org/wordprocessingml/2006/main">
        <w:rPr>
          <w:b/>
          <w:lang w:val="es-ES"/>
        </w:rPr>
        <w:t xml:space="preserve">May 2024</w:t>
      </w:r>
    </w:p>
    <w:p w:rsidR="002B4357" w:rsidRPr="002B4357" w:rsidRDefault="002B4357" w:rsidP="002B4357">
      <w:pPr xmlns:w="http://schemas.openxmlformats.org/wordprocessingml/2006/main">
        <w:jc w:val="right"/>
        <w:rPr>
          <w:b/>
          <w:color w:val="0070C0"/>
          <w:lang w:val="es-ES"/>
        </w:rPr>
      </w:pPr>
      <w:r xmlns:w="http://schemas.openxmlformats.org/wordprocessingml/2006/main" w:rsidRPr="002B4357">
        <w:rPr>
          <w:b/>
          <w:color w:val="0070C0"/>
          <w:lang w:val="es-ES"/>
        </w:rPr>
        <w:t xml:space="preserve">AwakenTech.ai</w:t>
      </w:r>
    </w:p>
    <w:p w:rsidR="008A3A6A" w:rsidRDefault="008A3A6A" w:rsidP="0045026F">
      <w:pPr>
        <w:jc w:val="center"/>
        <w:rPr>
          <w:b/>
          <w:sz w:val="36"/>
          <w:szCs w:val="36"/>
          <w:lang w:val="es-ES"/>
        </w:rPr>
      </w:pPr>
    </w:p>
    <w:p w:rsidR="0045026F" w:rsidRDefault="0045026F" w:rsidP="0045026F">
      <w:pPr xmlns:w="http://schemas.openxmlformats.org/wordprocessingml/2006/main">
        <w:jc w:val="center"/>
        <w:rPr>
          <w:b/>
          <w:sz w:val="36"/>
          <w:szCs w:val="36"/>
          <w:lang w:val="es-ES"/>
        </w:rPr>
      </w:pPr>
      <w:proofErr xmlns:w="http://schemas.openxmlformats.org/wordprocessingml/2006/main" w:type="spellStart"/>
      <w:r xmlns:w="http://schemas.openxmlformats.org/wordprocessingml/2006/main" w:rsidRPr="00F943FD">
        <w:rPr>
          <w:b/>
          <w:sz w:val="36"/>
          <w:szCs w:val="36"/>
          <w:lang w:val="es-ES"/>
        </w:rPr>
        <w:t xml:space="preserve">SHARK </w:t>
      </w:r>
      <w:proofErr xmlns:w="http://schemas.openxmlformats.org/wordprocessingml/2006/main" w:type="spellEnd"/>
      <w:r xmlns:w="http://schemas.openxmlformats.org/wordprocessingml/2006/main" w:rsidRPr="00F943FD">
        <w:rPr>
          <w:b/>
          <w:sz w:val="36"/>
          <w:szCs w:val="36"/>
          <w:lang w:val="es-ES"/>
        </w:rPr>
        <w:t xml:space="preserve">RADAR</w:t>
      </w:r>
    </w:p>
    <w:p w:rsidR="0045026F" w:rsidRDefault="0045026F" w:rsidP="0045026F">
      <w:pPr>
        <w:jc w:val="center"/>
        <w:rPr>
          <w:b/>
          <w:sz w:val="36"/>
          <w:szCs w:val="36"/>
          <w:lang w:val="es-ES"/>
        </w:rPr>
      </w:pPr>
    </w:p>
    <w:p w:rsidR="0045026F" w:rsidRDefault="0045026F" w:rsidP="0045026F">
      <w:pPr xmlns:w="http://schemas.openxmlformats.org/wordprocessingml/2006/main">
        <w:rPr>
          <w:lang w:val="es-ES"/>
        </w:rPr>
      </w:pPr>
      <w:r xmlns:w="http://schemas.openxmlformats.org/wordprocessingml/2006/main" w:rsidRPr="0045026F">
        <w:rPr>
          <w:b/>
          <w:lang w:val="es-ES"/>
        </w:rPr>
        <w:t xml:space="preserve">FUNCTIONALITY: </w:t>
      </w:r>
      <w:r xmlns:w="http://schemas.openxmlformats.org/wordprocessingml/2006/main">
        <w:rPr>
          <w:lang w:val="es-ES"/>
        </w:rPr>
        <w:t xml:space="preserve">FUTURES MARKET LIQUIDITY ZONE DETECTOR</w:t>
      </w:r>
    </w:p>
    <w:p w:rsidR="0045026F" w:rsidRDefault="0045026F">
      <w:pPr xmlns:w="http://schemas.openxmlformats.org/wordprocessingml/2006/main">
        <w:rPr>
          <w:lang w:val="es-ES"/>
        </w:rPr>
      </w:pPr>
      <w:r xmlns:w="http://schemas.openxmlformats.org/wordprocessingml/2006/main">
        <w:rPr>
          <w:b/>
          <w:lang w:val="es-ES"/>
        </w:rPr>
        <w:t xml:space="preserve">PLATFORM: </w:t>
      </w:r>
      <w:r xmlns:w="http://schemas.openxmlformats.org/wordprocessingml/2006/main">
        <w:rPr>
          <w:lang w:val="es-ES"/>
        </w:rPr>
        <w:t xml:space="preserve">INDICATOR DEVELOPED FOR </w:t>
      </w:r>
      <w:proofErr xmlns:w="http://schemas.openxmlformats.org/wordprocessingml/2006/main" w:type="spellStart"/>
      <w:r xmlns:w="http://schemas.openxmlformats.org/wordprocessingml/2006/main">
        <w:rPr>
          <w:lang w:val="es-ES"/>
        </w:rPr>
        <w:t xml:space="preserve">TRADINGVIEW</w:t>
      </w:r>
      <w:proofErr xmlns:w="http://schemas.openxmlformats.org/wordprocessingml/2006/main" w:type="spellEnd"/>
    </w:p>
    <w:p w:rsidR="0045026F" w:rsidRDefault="0045026F">
      <w:pPr>
        <w:rPr>
          <w:b/>
          <w:lang w:val="es-ES"/>
        </w:rPr>
      </w:pPr>
    </w:p>
    <w:p w:rsidR="00F943FD" w:rsidRPr="0045026F" w:rsidRDefault="002B4357">
      <w:pPr xmlns:w="http://schemas.openxmlformats.org/wordprocessingml/2006/main">
        <w:rPr>
          <w:b/>
          <w:sz w:val="28"/>
          <w:szCs w:val="28"/>
          <w:lang w:val="es-ES"/>
        </w:rPr>
      </w:pPr>
      <w:r xmlns:w="http://schemas.openxmlformats.org/wordprocessingml/2006/main" w:rsidRPr="0045026F">
        <w:rPr>
          <w:b/>
          <w:sz w:val="28"/>
          <w:szCs w:val="28"/>
          <w:lang w:val="es-ES"/>
        </w:rPr>
        <w:t xml:space="preserve">DESCRIPTION</w:t>
      </w:r>
    </w:p>
    <w:p w:rsidR="00FE2357" w:rsidRDefault="000A0EFF" w:rsidP="00E773ED">
      <w:pPr xmlns:w="http://schemas.openxmlformats.org/wordprocessingml/2006/main">
        <w:jc w:val="both"/>
        <w:rPr>
          <w:lang w:val="es-ES"/>
        </w:rPr>
      </w:pPr>
      <w:proofErr xmlns:w="http://schemas.openxmlformats.org/wordprocessingml/2006/main" w:type="spellStart"/>
      <w:r xmlns:w="http://schemas.openxmlformats.org/wordprocessingml/2006/main">
        <w:rPr>
          <w:lang w:val="es-ES"/>
        </w:rPr>
        <w:t xml:space="preserve">Shark </w:t>
      </w:r>
      <w:proofErr xmlns:w="http://schemas.openxmlformats.org/wordprocessingml/2006/main" w:type="spellEnd"/>
      <w:r xmlns:w="http://schemas.openxmlformats.org/wordprocessingml/2006/main">
        <w:rPr>
          <w:lang w:val="es-ES"/>
        </w:rPr>
        <w:t xml:space="preserve">Radar is a cutting-edge indicator designed to help you find the "Liquidity Zones" of the Futures Market. Liquidity zones are the places where price ranges converge, where leveraged traders will be liquidated. Knowing that the market is highly manipulated, </w:t>
      </w:r>
      <w:proofErr xmlns:w="http://schemas.openxmlformats.org/wordprocessingml/2006/main" w:type="spellStart"/>
      <w:r xmlns:w="http://schemas.openxmlformats.org/wordprocessingml/2006/main">
        <w:rPr>
          <w:lang w:val="es-ES"/>
        </w:rPr>
        <w:t xml:space="preserve">market analysts</w:t>
      </w:r>
      <w:proofErr xmlns:w="http://schemas.openxmlformats.org/wordprocessingml/2006/main" w:type="spellEnd"/>
      <w:r xmlns:w="http://schemas.openxmlformats.org/wordprocessingml/2006/main">
        <w:rPr>
          <w:lang w:val="es-ES"/>
        </w:rPr>
        <w:t xml:space="preserve"> </w:t>
      </w:r>
      <w:proofErr xmlns:w="http://schemas.openxmlformats.org/wordprocessingml/2006/main" w:type="spellStart"/>
      <w:r xmlns:w="http://schemas.openxmlformats.org/wordprocessingml/2006/main">
        <w:rPr>
          <w:lang w:val="es-ES"/>
        </w:rPr>
        <w:t xml:space="preserve">Makers </w:t>
      </w:r>
      <w:proofErr xmlns:w="http://schemas.openxmlformats.org/wordprocessingml/2006/main" w:type="spellEnd"/>
      <w:r xmlns:w="http://schemas.openxmlformats.org/wordprocessingml/2006/main">
        <w:rPr>
          <w:lang w:val="es-ES"/>
        </w:rPr>
        <w:t xml:space="preserve">(also known as Sharks or Whales) often move the price to these areas to capture the liquidations from traders.</w:t>
      </w:r>
    </w:p>
    <w:p w:rsidR="000A0EFF" w:rsidRDefault="000A0EFF" w:rsidP="00E773ED">
      <w:pPr xmlns:w="http://schemas.openxmlformats.org/wordprocessingml/2006/main">
        <w:jc w:val="both"/>
        <w:rPr>
          <w:lang w:val="es-ES"/>
        </w:rPr>
      </w:pPr>
      <w:r xmlns:w="http://schemas.openxmlformats.org/wordprocessingml/2006/main">
        <w:rPr>
          <w:lang w:val="es-ES"/>
        </w:rPr>
        <w:t xml:space="preserve">Liquidation zones are formed when different leverage levels converge, this can be 5x, 10x, 25x, 50x, etc. These zones can appear for both traders positioned </w:t>
      </w:r>
      <w:proofErr xmlns:w="http://schemas.openxmlformats.org/wordprocessingml/2006/main" w:type="gramStart"/>
      <w:r xmlns:w="http://schemas.openxmlformats.org/wordprocessingml/2006/main">
        <w:rPr>
          <w:lang w:val="es-ES"/>
        </w:rPr>
        <w:t xml:space="preserve">Long ( </w:t>
      </w:r>
      <w:proofErr xmlns:w="http://schemas.openxmlformats.org/wordprocessingml/2006/main" w:type="gramEnd"/>
      <w:r xmlns:w="http://schemas.openxmlformats.org/wordprocessingml/2006/main">
        <w:rPr>
          <w:lang w:val="es-ES"/>
        </w:rPr>
        <w:t xml:space="preserve">downward from the price) and Short (upward from the price).</w:t>
      </w:r>
    </w:p>
    <w:p w:rsidR="00E773ED" w:rsidRDefault="00A70EFA" w:rsidP="00E773ED">
      <w:pPr xmlns:w="http://schemas.openxmlformats.org/wordprocessingml/2006/main">
        <w:jc w:val="both"/>
        <w:rPr>
          <w:lang w:val="es-ES"/>
        </w:rPr>
      </w:pPr>
      <w:r xmlns:w="http://schemas.openxmlformats.org/wordprocessingml/2006/main">
        <w:rPr>
          <w:lang w:val="es-ES"/>
        </w:rPr>
        <w:t xml:space="preserve">As mentioned, the indicator helps detect and visualize these areas. We must be responsible in stating that this indicator, like any other indicator that displays liquidation zones or liquidation pools, only shows " </w:t>
      </w:r>
      <w:r xmlns:w="http://schemas.openxmlformats.org/wordprocessingml/2006/main" w:rsidRPr="00E773ED">
        <w:rPr>
          <w:b/>
          <w:lang w:val="es-ES"/>
        </w:rPr>
        <w:t xml:space="preserve">probabilities </w:t>
      </w:r>
      <w:r xmlns:w="http://schemas.openxmlformats.org/wordprocessingml/2006/main" w:rsidRPr="00E773ED">
        <w:rPr>
          <w:lang w:val="es-ES"/>
        </w:rPr>
        <w:t xml:space="preserve">" that a "liquidity pool" exists in that zone, but not certainty, since there is no way to know who opened a trade in a "defined zone" closed it or kept it open. There are different ways to corroborate this information through the closing Open Interest when the price passes through these zones. This verification very rarely fails, so we could say that the indicator is very reliable.</w:t>
      </w:r>
    </w:p>
    <w:p w:rsidR="009B5671" w:rsidRDefault="00E773ED" w:rsidP="00E773ED">
      <w:pPr xmlns:w="http://schemas.openxmlformats.org/wordprocessingml/2006/main">
        <w:jc w:val="both"/>
        <w:rPr>
          <w:lang w:val="es-ES"/>
        </w:rPr>
      </w:pPr>
      <w:r xmlns:w="http://schemas.openxmlformats.org/wordprocessingml/2006/main">
        <w:rPr>
          <w:lang w:val="es-ES"/>
        </w:rPr>
        <w:t xml:space="preserve">To understand how the indicator works, it's important to note that </w:t>
      </w:r>
      <w:proofErr xmlns:w="http://schemas.openxmlformats.org/wordprocessingml/2006/main" w:type="spellStart"/>
      <w:r xmlns:w="http://schemas.openxmlformats.org/wordprocessingml/2006/main" w:rsidR="009B5671">
        <w:rPr>
          <w:lang w:val="es-ES"/>
        </w:rPr>
        <w:t xml:space="preserve">exchanges </w:t>
      </w:r>
      <w:proofErr xmlns:w="http://schemas.openxmlformats.org/wordprocessingml/2006/main" w:type="spellEnd"/>
      <w:r xmlns:w="http://schemas.openxmlformats.org/wordprocessingml/2006/main" w:rsidR="009B5671">
        <w:rPr>
          <w:lang w:val="es-ES"/>
        </w:rPr>
        <w:t xml:space="preserve">cannot provide information on their users' leverage, so these values must be estimated through statistics and algorithms. Furthermore, the exchange cannot provide detailed information on who opened and closed their positions, so it's impossible to know who closes, opens, or remains in the market; these values are only known in aggregate.</w:t>
      </w:r>
    </w:p>
    <w:p w:rsidR="0045026F" w:rsidRDefault="0045026F" w:rsidP="00E773ED">
      <w:pPr>
        <w:jc w:val="both"/>
        <w:rPr>
          <w:lang w:val="es-ES"/>
        </w:rPr>
      </w:pPr>
    </w:p>
    <w:p w:rsidR="0045026F" w:rsidRDefault="0045026F" w:rsidP="00E773ED">
      <w:pPr>
        <w:jc w:val="both"/>
        <w:rPr>
          <w:lang w:val="es-ES"/>
        </w:rPr>
      </w:pPr>
    </w:p>
    <w:p w:rsidR="0045026F" w:rsidRDefault="0045026F" w:rsidP="00E773ED">
      <w:pPr>
        <w:jc w:val="both"/>
        <w:rPr>
          <w:lang w:val="es-ES"/>
        </w:rPr>
      </w:pPr>
    </w:p>
    <w:p w:rsidR="008A3A6A" w:rsidRDefault="008A3A6A">
      <w:pPr>
        <w:rPr>
          <w:lang w:val="es-ES"/>
        </w:rPr>
      </w:pPr>
      <w:r>
        <w:rPr>
          <w:lang w:val="es-ES"/>
        </w:rPr>
        <w:br w:type="page"/>
      </w:r>
    </w:p>
    <w:p w:rsidR="00F943FD" w:rsidRPr="0045026F" w:rsidRDefault="0045026F" w:rsidP="0045026F">
      <w:pPr xmlns:w="http://schemas.openxmlformats.org/wordprocessingml/2006/main">
        <w:rPr>
          <w:b/>
          <w:sz w:val="28"/>
          <w:szCs w:val="28"/>
          <w:lang w:val="es-ES"/>
        </w:rPr>
      </w:pPr>
      <w:r xmlns:w="http://schemas.openxmlformats.org/wordprocessingml/2006/main" w:rsidRPr="0045026F">
        <w:rPr>
          <w:b/>
          <w:sz w:val="28"/>
          <w:szCs w:val="28"/>
          <w:lang w:val="es-ES"/>
        </w:rPr>
        <w:lastRenderedPageBreak xmlns:w="http://schemas.openxmlformats.org/wordprocessingml/2006/main"/>
      </w:r>
      <w:r xmlns:w="http://schemas.openxmlformats.org/wordprocessingml/2006/main" w:rsidRPr="0045026F">
        <w:rPr>
          <w:b/>
          <w:sz w:val="28"/>
          <w:szCs w:val="28"/>
          <w:lang w:val="es-ES"/>
        </w:rPr>
        <w:t xml:space="preserve">CONFIGURATION</w:t>
      </w:r>
    </w:p>
    <w:p w:rsidR="00E773ED" w:rsidRDefault="00E773ED" w:rsidP="00E773ED">
      <w:pPr xmlns:w="http://schemas.openxmlformats.org/wordprocessingml/2006/main">
        <w:jc w:val="both"/>
        <w:rPr>
          <w:lang w:val="es-ES"/>
        </w:rPr>
      </w:pPr>
      <w:r xmlns:w="http://schemas.openxmlformats.org/wordprocessingml/2006/main">
        <w:rPr>
          <w:lang w:val="es-ES"/>
        </w:rPr>
        <w:t xml:space="preserve">In addition to what has already been mentioned, the veracity of the results shown will depend on the configuration given to the indicator, that is, </w:t>
      </w:r>
      <w:proofErr xmlns:w="http://schemas.openxmlformats.org/wordprocessingml/2006/main" w:type="spellStart"/>
      <w:r xmlns:w="http://schemas.openxmlformats.org/wordprocessingml/2006/main">
        <w:rPr>
          <w:lang w:val="es-ES"/>
        </w:rPr>
        <w:t xml:space="preserve">token </w:t>
      </w:r>
      <w:proofErr xmlns:w="http://schemas.openxmlformats.org/wordprocessingml/2006/main" w:type="spellEnd"/>
      <w:r xmlns:w="http://schemas.openxmlformats.org/wordprocessingml/2006/main">
        <w:rPr>
          <w:lang w:val="es-ES"/>
        </w:rPr>
        <w:t xml:space="preserve">, </w:t>
      </w:r>
      <w:proofErr xmlns:w="http://schemas.openxmlformats.org/wordprocessingml/2006/main" w:type="spellStart"/>
      <w:r xmlns:w="http://schemas.openxmlformats.org/wordprocessingml/2006/main">
        <w:rPr>
          <w:lang w:val="es-ES"/>
        </w:rPr>
        <w:t xml:space="preserve">timeframe </w:t>
      </w:r>
      <w:proofErr xmlns:w="http://schemas.openxmlformats.org/wordprocessingml/2006/main" w:type="spellEnd"/>
      <w:r xmlns:w="http://schemas.openxmlformats.org/wordprocessingml/2006/main">
        <w:rPr>
          <w:lang w:val="es-ES"/>
        </w:rPr>
        <w:t xml:space="preserve">, range, parameters, etc.</w:t>
      </w:r>
    </w:p>
    <w:p w:rsidR="002B4357" w:rsidRDefault="002B4357" w:rsidP="00E773ED">
      <w:pPr xmlns:w="http://schemas.openxmlformats.org/wordprocessingml/2006/main">
        <w:jc w:val="both"/>
        <w:rPr>
          <w:lang w:val="es-ES"/>
        </w:rPr>
      </w:pPr>
      <w:r xmlns:w="http://schemas.openxmlformats.org/wordprocessingml/2006/main">
        <w:rPr>
          <w:lang w:val="es-ES"/>
        </w:rPr>
        <w:t xml:space="preserve">The indicator's initial settings are calibrated for trading </w:t>
      </w:r>
      <w:proofErr xmlns:w="http://schemas.openxmlformats.org/wordprocessingml/2006/main" w:type="spellStart"/>
      <w:r xmlns:w="http://schemas.openxmlformats.org/wordprocessingml/2006/main">
        <w:rPr>
          <w:lang w:val="es-ES"/>
        </w:rPr>
        <w:t xml:space="preserve">BTCUSDT </w:t>
      </w:r>
      <w:proofErr xmlns:w="http://schemas.openxmlformats.org/wordprocessingml/2006/main" w:type="spellEnd"/>
      <w:r xmlns:w="http://schemas.openxmlformats.org/wordprocessingml/2006/main">
        <w:rPr>
          <w:lang w:val="es-ES"/>
        </w:rPr>
        <w:t xml:space="preserve">or </w:t>
      </w:r>
      <w:proofErr xmlns:w="http://schemas.openxmlformats.org/wordprocessingml/2006/main" w:type="spellStart"/>
      <w:r xmlns:w="http://schemas.openxmlformats.org/wordprocessingml/2006/main">
        <w:rPr>
          <w:lang w:val="es-ES"/>
        </w:rPr>
        <w:t xml:space="preserve">BTCUSDT.P </w:t>
      </w:r>
      <w:proofErr xmlns:w="http://schemas.openxmlformats.org/wordprocessingml/2006/main" w:type="spellEnd"/>
      <w:r xmlns:w="http://schemas.openxmlformats.org/wordprocessingml/2006/main">
        <w:rPr>
          <w:lang w:val="es-ES"/>
        </w:rPr>
        <w:t xml:space="preserve">on a </w:t>
      </w:r>
      <w:proofErr xmlns:w="http://schemas.openxmlformats.org/wordprocessingml/2006/main" w:type="spellStart"/>
      <w:r xmlns:w="http://schemas.openxmlformats.org/wordprocessingml/2006/main">
        <w:rPr>
          <w:lang w:val="es-ES"/>
        </w:rPr>
        <w:t xml:space="preserve">2- or 5- minute </w:t>
      </w:r>
      <w:proofErr xmlns:w="http://schemas.openxmlformats.org/wordprocessingml/2006/main" w:type="gramStart"/>
      <w:r xmlns:w="http://schemas.openxmlformats.org/wordprocessingml/2006/main">
        <w:rPr>
          <w:lang w:val="es-ES"/>
        </w:rPr>
        <w:t xml:space="preserve">timeframe </w:t>
      </w:r>
      <w:proofErr xmlns:w="http://schemas.openxmlformats.org/wordprocessingml/2006/main" w:type="spellEnd"/>
      <w:r xmlns:w="http://schemas.openxmlformats.org/wordprocessingml/2006/main">
        <w:rPr>
          <w:lang w:val="es-ES"/>
        </w:rPr>
        <w:t xml:space="preserve">( </w:t>
      </w:r>
      <w:proofErr xmlns:w="http://schemas.openxmlformats.org/wordprocessingml/2006/main" w:type="gramEnd"/>
      <w:r xmlns:w="http://schemas.openxmlformats.org/wordprocessingml/2006/main" w:rsidR="00C34905">
        <w:rPr>
          <w:lang w:val="es-ES"/>
        </w:rPr>
        <w:t xml:space="preserve">May 2024), but it can be used with any </w:t>
      </w:r>
      <w:proofErr xmlns:w="http://schemas.openxmlformats.org/wordprocessingml/2006/main" w:type="spellStart"/>
      <w:r xmlns:w="http://schemas.openxmlformats.org/wordprocessingml/2006/main">
        <w:rPr>
          <w:lang w:val="es-ES"/>
        </w:rPr>
        <w:t xml:space="preserve">token </w:t>
      </w:r>
      <w:proofErr xmlns:w="http://schemas.openxmlformats.org/wordprocessingml/2006/main" w:type="spellEnd"/>
      <w:r xmlns:w="http://schemas.openxmlformats.org/wordprocessingml/2006/main">
        <w:rPr>
          <w:lang w:val="es-ES"/>
        </w:rPr>
        <w:t xml:space="preserve">, stock, or currency with volume. The lower the </w:t>
      </w:r>
      <w:proofErr xmlns:w="http://schemas.openxmlformats.org/wordprocessingml/2006/main" w:type="spellStart"/>
      <w:r xmlns:w="http://schemas.openxmlformats.org/wordprocessingml/2006/main">
        <w:rPr>
          <w:lang w:val="es-ES"/>
        </w:rPr>
        <w:t xml:space="preserve">timeframe </w:t>
      </w:r>
      <w:proofErr xmlns:w="http://schemas.openxmlformats.org/wordprocessingml/2006/main" w:type="spellEnd"/>
      <w:r xmlns:w="http://schemas.openxmlformats.org/wordprocessingml/2006/main">
        <w:rPr>
          <w:lang w:val="es-ES"/>
        </w:rPr>
        <w:t xml:space="preserve">used and the tighter the grid, the more accurate the indicator's results. However, one needs to have a broader view of the market, so a compromise is needed.</w:t>
      </w:r>
    </w:p>
    <w:p w:rsidR="0045026F" w:rsidRDefault="0045026F" w:rsidP="00E773ED">
      <w:pPr>
        <w:jc w:val="both"/>
        <w:rPr>
          <w:lang w:val="es-ES"/>
        </w:rPr>
      </w:pPr>
    </w:p>
    <w:p w:rsidR="00F943FD" w:rsidRPr="0045026F" w:rsidRDefault="0045026F" w:rsidP="0045026F">
      <w:pPr xmlns:w="http://schemas.openxmlformats.org/wordprocessingml/2006/main">
        <w:rPr>
          <w:b/>
          <w:sz w:val="28"/>
          <w:szCs w:val="28"/>
          <w:lang w:val="es-ES"/>
        </w:rPr>
      </w:pPr>
      <w:r xmlns:w="http://schemas.openxmlformats.org/wordprocessingml/2006/main" w:rsidRPr="0045026F">
        <w:rPr>
          <w:b/>
          <w:sz w:val="28"/>
          <w:szCs w:val="28"/>
          <w:lang w:val="es-ES"/>
        </w:rPr>
        <w:t xml:space="preserve">OPERATION PROPOSAL WITH THE INDICATOR:</w:t>
      </w:r>
    </w:p>
    <w:p w:rsidR="00F943FD" w:rsidRDefault="00F943FD" w:rsidP="00E773ED">
      <w:pPr xmlns:w="http://schemas.openxmlformats.org/wordprocessingml/2006/main">
        <w:jc w:val="both"/>
        <w:rPr>
          <w:lang w:val="es-ES"/>
        </w:rPr>
      </w:pPr>
      <w:r xmlns:w="http://schemas.openxmlformats.org/wordprocessingml/2006/main">
        <w:rPr>
          <w:lang w:val="es-ES"/>
        </w:rPr>
        <w:t xml:space="preserve">Once a zone loaded with a certain “Liquidity Volume” is detected, one must wait for </w:t>
      </w:r>
      <w:bookmarkStart xmlns:w="http://schemas.openxmlformats.org/wordprocessingml/2006/main" w:id="0" w:name="_GoBack"/>
      <w:bookmarkEnd xmlns:w="http://schemas.openxmlformats.org/wordprocessingml/2006/main" w:id="0"/>
      <w:r xmlns:w="http://schemas.openxmlformats.org/wordprocessingml/2006/main">
        <w:rPr>
          <w:lang w:val="es-ES"/>
        </w:rPr>
        <w:t xml:space="preserve">the price to begin moving in that direction with an increasing volume (this marks the intentionality of the movement) and for the Open </w:t>
      </w:r>
      <w:proofErr xmlns:w="http://schemas.openxmlformats.org/wordprocessingml/2006/main" w:type="spellStart"/>
      <w:r xmlns:w="http://schemas.openxmlformats.org/wordprocessingml/2006/main" w:rsidR="00E773ED">
        <w:rPr>
          <w:lang w:val="es-ES"/>
        </w:rPr>
        <w:t xml:space="preserve">Intertest </w:t>
      </w:r>
      <w:proofErr xmlns:w="http://schemas.openxmlformats.org/wordprocessingml/2006/main" w:type="spellEnd"/>
      <w:r xmlns:w="http://schemas.openxmlformats.org/wordprocessingml/2006/main">
        <w:rPr>
          <w:lang w:val="es-ES"/>
        </w:rPr>
        <w:t xml:space="preserve">.</w:t>
      </w:r>
    </w:p>
    <w:p w:rsidR="008A3A6A" w:rsidRDefault="008A3A6A" w:rsidP="00E773ED">
      <w:pPr>
        <w:jc w:val="both"/>
        <w:rPr>
          <w:lang w:val="es-ES"/>
        </w:rPr>
      </w:pPr>
      <w:r w:rsidRPr="008A3A6A">
        <w:rPr>
          <w:noProof/>
          <w:lang w:eastAsia="es-CL"/>
        </w:rPr>
        <w:drawing>
          <wp:anchor distT="0" distB="0" distL="114300" distR="114300" simplePos="0" relativeHeight="251658240" behindDoc="1" locked="0" layoutInCell="1" allowOverlap="1">
            <wp:simplePos x="0" y="0"/>
            <wp:positionH relativeFrom="column">
              <wp:posOffset>72336</wp:posOffset>
            </wp:positionH>
            <wp:positionV relativeFrom="paragraph">
              <wp:posOffset>242367</wp:posOffset>
            </wp:positionV>
            <wp:extent cx="5856051" cy="4046495"/>
            <wp:effectExtent l="0" t="0" r="0" b="0"/>
            <wp:wrapNone/>
            <wp:docPr id="1" name="Imagen 1" descr="C:\Users\Sigma01\Desktop\Awaken Tech\Sitio Web\Imagenes Shark Radar\Ejemplo de Trade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01\Desktop\Awaken Tech\Sitio Web\Imagenes Shark Radar\Ejemplo de Trades\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0546" cy="404960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3A6A" w:rsidRDefault="008A3A6A" w:rsidP="00E773ED">
      <w:pPr>
        <w:jc w:val="both"/>
        <w:rPr>
          <w:lang w:val="es-ES"/>
        </w:rPr>
      </w:pPr>
    </w:p>
    <w:p w:rsidR="00F943FD" w:rsidRDefault="00F943FD">
      <w:pPr>
        <w:rPr>
          <w:lang w:val="es-ES"/>
        </w:rPr>
      </w:pPr>
    </w:p>
    <w:p w:rsidR="00F943FD" w:rsidRDefault="00F943FD">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Default="008A3A6A">
      <w:pPr>
        <w:rPr>
          <w:lang w:val="es-ES"/>
        </w:rPr>
      </w:pPr>
    </w:p>
    <w:p w:rsidR="008A3A6A" w:rsidRPr="0045026F" w:rsidRDefault="008A3A6A" w:rsidP="008A3A6A">
      <w:pPr xmlns:w="http://schemas.openxmlformats.org/wordprocessingml/2006/main">
        <w:rPr>
          <w:b/>
          <w:sz w:val="28"/>
          <w:szCs w:val="28"/>
          <w:lang w:val="es-ES"/>
        </w:rPr>
      </w:pPr>
      <w:r xmlns:w="http://schemas.openxmlformats.org/wordprocessingml/2006/main">
        <w:rPr>
          <w:b/>
          <w:sz w:val="28"/>
          <w:szCs w:val="28"/>
          <w:lang w:val="es-ES"/>
        </w:rPr>
        <w:br xmlns:w="http://schemas.openxmlformats.org/wordprocessingml/2006/main" w:type="page"/>
      </w:r>
      <w:r xmlns:w="http://schemas.openxmlformats.org/wordprocessingml/2006/main" xmlns:wp="http://schemas.openxmlformats.org/drawingml/2006/wordprocessingDrawing" xmlns:r="http://schemas.openxmlformats.org/officeDocument/2006/relationships" xmlns:wp14="http://schemas.microsoft.com/office/word/2010/wordprocessingDrawing" w:rsidRPr="008A3A6A">
        <w:rPr>
          <w:noProof/>
          <w:lang w:eastAsia="es-CL"/>
        </w:rPr>
        <w:lastRenderedPageBreak xmlns:w="http://schemas.openxmlformats.org/wordprocessingml/2006/main"/>
      </w:r>
      <w:r xmlns:w="http://schemas.openxmlformats.org/wordprocessingml/2006/main" xmlns:wp="http://schemas.openxmlformats.org/drawingml/2006/wordprocessingDrawing" xmlns:r="http://schemas.openxmlformats.org/officeDocument/2006/relationships" xmlns:wp14="http://schemas.microsoft.com/office/word/2010/wordprocessingDrawing" w:rsidRPr="008A3A6A">
        <w:rPr>
          <w:noProof/>
          <w:lang w:eastAsia="es-CL"/>
        </w:rPr>
        <w:drawing xmlns:w="http://schemas.openxmlformats.org/wordprocessingml/2006/main" xmlns:wp="http://schemas.openxmlformats.org/drawingml/2006/wordprocessingDrawing" xmlns:r="http://schemas.openxmlformats.org/officeDocument/2006/relationships" xmlns:wp14="http://schemas.microsoft.com/office/word/2010/wordprocessingDrawing">
          <wp:anchor distT="0" distB="0" distL="114300" distR="114300" simplePos="0" relativeHeight="251660288" behindDoc="1" locked="0" layoutInCell="1" allowOverlap="1">
            <wp:simplePos x="0" y="0"/>
            <wp:positionH relativeFrom="column">
              <wp:posOffset>363855</wp:posOffset>
            </wp:positionH>
            <wp:positionV relativeFrom="paragraph">
              <wp:posOffset>228600</wp:posOffset>
            </wp:positionV>
            <wp:extent cx="5405120" cy="3735070"/>
            <wp:effectExtent l="0" t="0" r="5080" b="0"/>
            <wp:wrapTight wrapText="bothSides">
              <wp:wrapPolygon edited="0">
                <wp:start x="0" y="0"/>
                <wp:lineTo x="0" y="21482"/>
                <wp:lineTo x="21544" y="21482"/>
                <wp:lineTo x="21544" y="0"/>
                <wp:lineTo x="0" y="0"/>
              </wp:wrapPolygon>
            </wp:wrapTight>
            <wp:docPr id="2" name="Imagen 2" descr="C:\Users\Sigma01\Desktop\Awaken Tech\Sitio Web\Imagenes Shark Radar\3 Vista agregando niveles de liquid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gma01\Desktop\Awaken Tech\Sitio Web\Imagenes Shark Radar\3 Vista agregando niveles de liquidacion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5120" cy="3735070"/>
                    </a:xfrm>
                    <a:prstGeom prst="rect">
                      <a:avLst/>
                    </a:prstGeom>
                    <a:noFill/>
                    <a:ln>
                      <a:noFill/>
                    </a:ln>
                  </pic:spPr>
                </pic:pic>
              </a:graphicData>
            </a:graphic>
            <wp14:sizeRelH relativeFrom="margin">
              <wp14:pctWidth>0</wp14:pctWidth>
            </wp14:sizeRelH>
            <wp14:sizeRelV relativeFrom="margin">
              <wp14:pctHeight>0</wp14:pctHeight>
            </wp14:sizeRelV>
          </wp:anchor>
        </w:drawing>
      </w:r>
      <w:r xmlns:w="http://schemas.openxmlformats.org/wordprocessingml/2006/main">
        <w:rPr>
          <w:b/>
          <w:sz w:val="28"/>
          <w:szCs w:val="28"/>
          <w:lang w:val="es-ES"/>
        </w:rPr>
        <w:t xml:space="preserve">IMAGES:</w:t>
      </w: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r w:rsidRPr="008A3A6A">
        <w:rPr>
          <w:noProof/>
          <w:lang w:eastAsia="es-CL"/>
        </w:rPr>
        <w:drawing>
          <wp:anchor distT="0" distB="0" distL="114300" distR="114300" simplePos="0" relativeHeight="251659264" behindDoc="1" locked="0" layoutInCell="1" allowOverlap="1">
            <wp:simplePos x="0" y="0"/>
            <wp:positionH relativeFrom="column">
              <wp:posOffset>415587</wp:posOffset>
            </wp:positionH>
            <wp:positionV relativeFrom="paragraph">
              <wp:posOffset>119380</wp:posOffset>
            </wp:positionV>
            <wp:extent cx="5138420" cy="3550285"/>
            <wp:effectExtent l="0" t="0" r="5080" b="0"/>
            <wp:wrapTight wrapText="bothSides">
              <wp:wrapPolygon edited="0">
                <wp:start x="0" y="0"/>
                <wp:lineTo x="0" y="21442"/>
                <wp:lineTo x="21541" y="21442"/>
                <wp:lineTo x="21541" y="0"/>
                <wp:lineTo x="0" y="0"/>
              </wp:wrapPolygon>
            </wp:wrapTight>
            <wp:docPr id="3" name="Imagen 3" descr="C:\Users\Sigma01\Desktop\Awaken Tech\Sitio Web\Imagenes Shark Radar\7 Superposicion de Indicador Mostrando diferentes po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gma01\Desktop\Awaken Tech\Sitio Web\Imagenes Shark Radar\7 Superposicion de Indicador Mostrando diferentes poo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8420" cy="3550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Default="008A3A6A" w:rsidP="008A3A6A">
      <w:pPr>
        <w:ind w:left="-142"/>
        <w:rPr>
          <w:lang w:val="es-ES"/>
        </w:rPr>
      </w:pPr>
    </w:p>
    <w:p w:rsidR="008A3A6A" w:rsidRPr="000A0EFF" w:rsidRDefault="008A3A6A" w:rsidP="008A3A6A">
      <w:pPr>
        <w:ind w:left="-142"/>
        <w:rPr>
          <w:lang w:val="es-ES"/>
        </w:rPr>
      </w:pPr>
      <w:r w:rsidRPr="008A3A6A">
        <w:rPr>
          <w:noProof/>
          <w:lang w:eastAsia="es-CL"/>
        </w:rPr>
        <w:lastRenderedPageBreak/>
        <w:drawing>
          <wp:anchor distT="0" distB="0" distL="114300" distR="114300" simplePos="0" relativeHeight="251661312" behindDoc="1" locked="0" layoutInCell="1" allowOverlap="1">
            <wp:simplePos x="0" y="0"/>
            <wp:positionH relativeFrom="column">
              <wp:posOffset>149860</wp:posOffset>
            </wp:positionH>
            <wp:positionV relativeFrom="paragraph">
              <wp:posOffset>0</wp:posOffset>
            </wp:positionV>
            <wp:extent cx="5816600" cy="4018915"/>
            <wp:effectExtent l="0" t="0" r="0" b="635"/>
            <wp:wrapTight wrapText="bothSides">
              <wp:wrapPolygon edited="0">
                <wp:start x="0" y="0"/>
                <wp:lineTo x="0" y="21501"/>
                <wp:lineTo x="21506" y="21501"/>
                <wp:lineTo x="21506" y="0"/>
                <wp:lineTo x="0" y="0"/>
              </wp:wrapPolygon>
            </wp:wrapTight>
            <wp:docPr id="4" name="Imagen 4" descr="C:\Users\Sigma01\Desktop\Awaken Tech\Sitio Web\Imagenes Shark Radar\10  Niveles de liquidacion en el ti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gma01\Desktop\Awaken Tech\Sitio Web\Imagenes Shark Radar\10  Niveles de liquidacion en el tiemp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6600" cy="401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3A6A">
        <w:rPr>
          <w:noProof/>
          <w:lang w:eastAsia="es-CL"/>
        </w:rPr>
        <w:drawing>
          <wp:anchor distT="0" distB="0" distL="114300" distR="114300" simplePos="0" relativeHeight="251662336" behindDoc="1" locked="0" layoutInCell="1" allowOverlap="1">
            <wp:simplePos x="0" y="0"/>
            <wp:positionH relativeFrom="column">
              <wp:posOffset>149860</wp:posOffset>
            </wp:positionH>
            <wp:positionV relativeFrom="paragraph">
              <wp:posOffset>3876040</wp:posOffset>
            </wp:positionV>
            <wp:extent cx="5816600" cy="4018915"/>
            <wp:effectExtent l="0" t="0" r="0" b="635"/>
            <wp:wrapTight wrapText="bothSides">
              <wp:wrapPolygon edited="0">
                <wp:start x="0" y="0"/>
                <wp:lineTo x="0" y="21501"/>
                <wp:lineTo x="21506" y="21501"/>
                <wp:lineTo x="21506" y="0"/>
                <wp:lineTo x="0" y="0"/>
              </wp:wrapPolygon>
            </wp:wrapTight>
            <wp:docPr id="5" name="Imagen 5" descr="C:\Users\Sigma01\Desktop\Awaken Tech\Sitio Web\Imagenes Shark Radar\11Superposicion de Indicador Mostrando diferentes 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gma01\Desktop\Awaken Tech\Sitio Web\Imagenes Shark Radar\11Superposicion de Indicador Mostrando diferentes po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6600" cy="401891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A3A6A" w:rsidRPr="000A0EFF" w:rsidSect="008A3A6A">
      <w:footerReference w:type="default" r:id="rId11"/>
      <w:pgSz w:w="12240" w:h="15840"/>
      <w:pgMar w:top="1417" w:right="1467" w:bottom="1417" w:left="1418" w:header="708" w:footer="9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948" w:rsidRDefault="00681948" w:rsidP="002B4357">
      <w:pPr>
        <w:spacing w:after="0" w:line="240" w:lineRule="auto"/>
      </w:pPr>
      <w:r>
        <w:separator/>
      </w:r>
    </w:p>
  </w:endnote>
  <w:endnote w:type="continuationSeparator" w:id="0">
    <w:p w:rsidR="00681948" w:rsidRDefault="00681948" w:rsidP="002B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357" w:rsidRDefault="00681948" w:rsidP="0045026F">
    <w:pPr xmlns:w="http://schemas.openxmlformats.org/wordprocessingml/2006/main">
      <w:pStyle w:val="Default"/>
      <w:jc w:val="center"/>
      <w:rPr>
        <w:rFonts w:asciiTheme="minorHAnsi" w:hAnsiTheme="minorHAnsi" w:cstheme="minorHAnsi"/>
        <w:color w:val="0070C0"/>
        <w:sz w:val="23"/>
        <w:szCs w:val="23"/>
      </w:rPr>
    </w:pPr>
    <w:hyperlink xmlns:w="http://schemas.openxmlformats.org/wordprocessingml/2006/main" xmlns:r="http://schemas.openxmlformats.org/officeDocument/2006/relationships" r:id="rId1" w:history="1">
      <w:r xmlns:w="http://schemas.openxmlformats.org/wordprocessingml/2006/main" w:rsidR="0045026F" w:rsidRPr="00062FD9">
        <w:rPr>
          <w:rStyle w:val="Hipervnculo"/>
          <w:rFonts w:asciiTheme="minorHAnsi" w:hAnsiTheme="minorHAnsi" w:cstheme="minorHAnsi"/>
        </w:rPr>
        <w:t xml:space="preserve">www.awakentech.ai</w:t>
      </w:r>
    </w:hyperlink>
    <w:hyperlink xmlns:w="http://schemas.openxmlformats.org/wordprocessingml/2006/main" xmlns:r="http://schemas.openxmlformats.org/officeDocument/2006/relationships" r:id="rId1" w:history="1">
      <w:r xmlns:w="http://schemas.openxmlformats.org/wordprocessingml/2006/main" w:rsidR="0045026F" w:rsidRPr="00062FD9">
        <w:rPr>
          <w:rStyle w:val="Hipervnculo"/>
          <w:rFonts w:asciiTheme="minorHAnsi" w:hAnsiTheme="minorHAnsi" w:cstheme="minorHAnsi"/>
          <w:sz w:val="23"/>
          <w:szCs w:val="23"/>
        </w:rPr>
        <w:t xml:space="preserve">​</w:t>
      </w:r>
    </w:hyperlink>
  </w:p>
  <w:sdt>
    <w:sdtPr>
      <w:id w:val="-1501189572"/>
      <w:docPartObj>
        <w:docPartGallery w:val="Page Numbers (Bottom of Page)"/>
        <w:docPartUnique/>
      </w:docPartObj>
    </w:sdtPr>
    <w:sdtEndPr/>
    <w:sdtContent>
      <w:p w:rsidR="0045026F" w:rsidRDefault="0045026F" w:rsidP="0045026F">
        <w:pPr xmlns:w="http://schemas.openxmlformats.org/wordprocessingml/2006/main">
          <w:pStyle w:val="Piedepgina"/>
          <w:jc w:val="right"/>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PAGE   \* MERGEFORMAT</w:instrText>
        </w:r>
        <w:r xmlns:w="http://schemas.openxmlformats.org/wordprocessingml/2006/main">
          <w:fldChar xmlns:w="http://schemas.openxmlformats.org/wordprocessingml/2006/main" w:fldCharType="separate"/>
        </w:r>
        <w:r xmlns:w="http://schemas.openxmlformats.org/wordprocessingml/2006/main" w:rsidR="00C34905" w:rsidRPr="00C34905">
          <w:rPr>
            <w:noProof/>
            <w:lang w:val="es-ES"/>
          </w:rPr>
          <w:t xml:space="preserve">3</w:t>
        </w:r>
        <w:r xmlns:w="http://schemas.openxmlformats.org/wordprocessingml/2006/main">
          <w:fldChar xmlns:w="http://schemas.openxmlformats.org/wordprocessingml/2006/main"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948" w:rsidRDefault="00681948" w:rsidP="002B4357">
      <w:pPr>
        <w:spacing w:after="0" w:line="240" w:lineRule="auto"/>
      </w:pPr>
      <w:r>
        <w:separator/>
      </w:r>
    </w:p>
  </w:footnote>
  <w:footnote w:type="continuationSeparator" w:id="0">
    <w:p w:rsidR="00681948" w:rsidRDefault="00681948" w:rsidP="002B43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A71"/>
    <w:rsid w:val="00031360"/>
    <w:rsid w:val="000A0EFF"/>
    <w:rsid w:val="002B4357"/>
    <w:rsid w:val="00393A71"/>
    <w:rsid w:val="0045026F"/>
    <w:rsid w:val="005C2939"/>
    <w:rsid w:val="00681948"/>
    <w:rsid w:val="008A3A6A"/>
    <w:rsid w:val="009B5671"/>
    <w:rsid w:val="00A70EFA"/>
    <w:rsid w:val="00C34905"/>
    <w:rsid w:val="00E773ED"/>
    <w:rsid w:val="00F943FD"/>
    <w:rsid w:val="00FE23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1AA35A-30FC-4EA0-BF34-B1064007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43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4357"/>
  </w:style>
  <w:style w:type="paragraph" w:styleId="Piedepgina">
    <w:name w:val="footer"/>
    <w:basedOn w:val="Normal"/>
    <w:link w:val="PiedepginaCar"/>
    <w:uiPriority w:val="99"/>
    <w:unhideWhenUsed/>
    <w:rsid w:val="002B43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4357"/>
  </w:style>
  <w:style w:type="paragraph" w:customStyle="1" w:styleId="Default">
    <w:name w:val="Default"/>
    <w:rsid w:val="002B4357"/>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2B43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www.awakentech.a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472</Words>
  <Characters>2599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Sigma01</dc:creator>
  <cp:keywords/>
  <dc:description/>
  <cp:lastModifiedBy>Sigma01</cp:lastModifiedBy>
  <cp:revision>8</cp:revision>
  <dcterms:created xsi:type="dcterms:W3CDTF">2023-06-19T16:18:00Z</dcterms:created>
  <dcterms:modified xsi:type="dcterms:W3CDTF">2024-05-13T17:16:00Z</dcterms:modified>
</cp:coreProperties>
</file>