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OSHA Citation Notification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Streamform Contractors</w:t>
      </w:r>
      <w:r w:rsidDel="00000000" w:rsidR="00000000" w:rsidRPr="00000000">
        <w:rPr>
          <w:rtl w:val="0"/>
        </w:rPr>
        <w:br w:type="textWrapping"/>
        <w:t xml:space="preserve">1234 Builder’s Lane</w:t>
        <w:br w:type="textWrapping"/>
        <w:t xml:space="preserve">Houston, TX 77001</w:t>
        <w:br w:type="textWrapping"/>
        <w:t xml:space="preserve">United States</w:t>
        <w:br w:type="textWrapping"/>
        <w:t xml:space="preserve">Telephone: +1 (713) 555-0198</w:t>
        <w:br w:type="textWrapping"/>
        <w:t xml:space="preserve">Email: </w:t>
      </w:r>
      <w:hyperlink r:id="rId7">
        <w:r w:rsidDel="00000000" w:rsidR="00000000" w:rsidRPr="00000000">
          <w:rPr>
            <w:color w:val="467886"/>
            <w:u w:val="single"/>
            <w:rtl w:val="0"/>
          </w:rPr>
          <w:t xml:space="preserve">info@Streamformcontractors.com</w:t>
        </w:r>
      </w:hyperlink>
      <w:r w:rsidDel="00000000" w:rsidR="00000000" w:rsidRPr="00000000">
        <w:rPr>
          <w:rtl w:val="0"/>
        </w:rPr>
        <w:br w:type="textWrapping"/>
        <w:t xml:space="preserve">SIC Code: 1542 (General Contractors—Nonresidential Buildings, Other than Industrial Buildings and Warehouses)</w:t>
        <w:br w:type="textWrapping"/>
        <w:t xml:space="preserve">Company Type: General Contractor</w:t>
        <w:br w:type="textWrapping"/>
        <w:t xml:space="preserve">Website: </w:t>
      </w:r>
      <w:hyperlink r:id="rId8">
        <w:r w:rsidDel="00000000" w:rsidR="00000000" w:rsidRPr="00000000">
          <w:rPr>
            <w:color w:val="467886"/>
            <w:u w:val="single"/>
            <w:rtl w:val="0"/>
          </w:rPr>
          <w:t xml:space="preserve">www.Streamformcontractors.com</w:t>
        </w:r>
      </w:hyperlink>
      <w:r w:rsidDel="00000000" w:rsidR="00000000" w:rsidRPr="00000000">
        <w:rPr>
          <w:rtl w:val="0"/>
        </w:rPr>
        <w:br w:type="textWrapping"/>
        <w:t xml:space="preserve">Date: June 12, 2025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Subject: Receipt of OSHA Citation – De Minimis Violation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To Whom It May Concern,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letter serves as official notification that Streamform Contractors has received a citation from the Occupational Safety and Health Administration (OSHA) for a De Minimis violation following an inspection at our project site located at 5678 Elm Avenue, Houston, TX 77002.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Citation Details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Citation Number:</w:t>
      </w:r>
      <w:r w:rsidDel="00000000" w:rsidR="00000000" w:rsidRPr="00000000">
        <w:rPr>
          <w:rtl w:val="0"/>
        </w:rPr>
        <w:t xml:space="preserve"> 2025-002-DM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Date Issued:</w:t>
      </w:r>
      <w:r w:rsidDel="00000000" w:rsidR="00000000" w:rsidRPr="00000000">
        <w:rPr>
          <w:rtl w:val="0"/>
        </w:rPr>
        <w:t xml:space="preserve"> June 5, 2025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Standard Cited:</w:t>
      </w:r>
      <w:r w:rsidDel="00000000" w:rsidR="00000000" w:rsidRPr="00000000">
        <w:rPr>
          <w:rtl w:val="0"/>
        </w:rPr>
        <w:t xml:space="preserve"> 29 CFR 1926.200(a) – Accident Prevention Signs and Tags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 Certain safety signs were posted slightly below the recommended height. This was noted as a technical deviation from the standard, with no direct impact on employee safety.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Proposed Penalty:</w:t>
      </w:r>
      <w:r w:rsidDel="00000000" w:rsidR="00000000" w:rsidRPr="00000000">
        <w:rPr>
          <w:rtl w:val="0"/>
        </w:rPr>
        <w:t xml:space="preserve"> None (De Minimis violations do not carry monetary penalties)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Corrective Action Required:</w:t>
      </w:r>
      <w:r w:rsidDel="00000000" w:rsidR="00000000" w:rsidRPr="00000000">
        <w:rPr>
          <w:rtl w:val="0"/>
        </w:rPr>
        <w:t xml:space="preserve"> Adjust placement of safety signs to meet the specified height requirements.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Abatement Date:</w:t>
      </w:r>
      <w:r w:rsidDel="00000000" w:rsidR="00000000" w:rsidRPr="00000000">
        <w:rPr>
          <w:rtl w:val="0"/>
        </w:rPr>
        <w:t xml:space="preserve"> June 19, 2025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Streamform Contractors has taken steps to correct this issue and will ensure all safety signs are posted in accordance with OSHA standards.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For any questions, please contact our Safety Compliance Officer at +1 (713) 555-0198 or </w:t>
      </w:r>
      <w:hyperlink r:id="rId9">
        <w:r w:rsidDel="00000000" w:rsidR="00000000" w:rsidRPr="00000000">
          <w:rPr>
            <w:color w:val="467886"/>
            <w:u w:val="single"/>
            <w:rtl w:val="0"/>
          </w:rPr>
          <w:t xml:space="preserve">info@Streamformcontractors.com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Sincerely,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John Smith</w:t>
        <w:br w:type="textWrapping"/>
        <w:t xml:space="preserve">President</w:t>
        <w:br w:type="textWrapping"/>
        <w:t xml:space="preserve">Streamform Contractor, LLC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78405A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78405A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78405A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78405A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78405A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78405A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78405A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78405A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78405A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78405A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78405A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78405A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78405A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78405A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78405A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78405A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78405A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78405A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78405A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8405A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78405A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78405A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78405A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78405A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78405A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78405A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78405A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78405A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78405A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78405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78405A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info@stellarcontractors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info@stellarcontractors.com" TargetMode="External"/><Relationship Id="rId8" Type="http://schemas.openxmlformats.org/officeDocument/2006/relationships/hyperlink" Target="http://www.stellarcontractors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27VMC+CwofNUhEOB1tis4109e4g==">CgMxLjA4AHIhMTVERjRWV1Y2aVdqcElGY29qcnc4WGpQMFY3UnhBNnZw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2025-06-12T07:44:00Z</dcterms:created>
  <dc:creator>gaureeshwarmanda@outlook.com</dc:creator>
</cp:coreProperties>
</file>