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0E99C" w14:textId="77777777" w:rsidR="00F116AD" w:rsidRPr="00CA2ABA" w:rsidRDefault="00336AFA" w:rsidP="00576BC1">
      <w:pPr>
        <w:spacing w:line="360" w:lineRule="auto"/>
        <w:jc w:val="center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TRABAJO DE FIN DE MÁSTER</w:t>
      </w:r>
    </w:p>
    <w:p w14:paraId="6A5EF623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8158F47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  <w:r w:rsidRPr="00CA2ABA">
        <w:rPr>
          <w:rFonts w:ascii="Times New Roman" w:hAnsi="Times New Roman" w:cs="Times New Roman"/>
          <w:highlight w:val="yellow"/>
        </w:rPr>
        <w:t>PORTADA</w:t>
      </w:r>
    </w:p>
    <w:p w14:paraId="4E268C94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  <w:r w:rsidRPr="00CA2ABA">
        <w:rPr>
          <w:rFonts w:ascii="Times New Roman" w:hAnsi="Times New Roman" w:cs="Times New Roman"/>
          <w:highlight w:val="yellow"/>
        </w:rPr>
        <w:t>VISTO BUENO DEL TUTOR Y DECLARACIÓN DE BUENA PRÁCTICA ACADÉMICA</w:t>
      </w:r>
    </w:p>
    <w:p w14:paraId="37EBF849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  <w:r w:rsidRPr="00CA2ABA">
        <w:rPr>
          <w:rFonts w:ascii="Times New Roman" w:hAnsi="Times New Roman" w:cs="Times New Roman"/>
          <w:highlight w:val="yellow"/>
        </w:rPr>
        <w:t>SUMARIO O ÍNDICE</w:t>
      </w:r>
    </w:p>
    <w:p w14:paraId="72A0DF49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  <w:highlight w:val="yellow"/>
        </w:rPr>
        <w:t>RESUMEN</w:t>
      </w:r>
    </w:p>
    <w:p w14:paraId="20A2DA66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INTRODUCCIÓN O PRÓLOGO</w:t>
      </w:r>
    </w:p>
    <w:p w14:paraId="22A13DAB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ESTADO DE LA CUESTIÓN</w:t>
      </w:r>
    </w:p>
    <w:p w14:paraId="1EC78EF5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OBJETIVOS GENERALES</w:t>
      </w:r>
    </w:p>
    <w:p w14:paraId="68C40B91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METODOLOGÍA</w:t>
      </w:r>
    </w:p>
    <w:p w14:paraId="43FCAD37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ESTRUCTURA</w:t>
      </w:r>
    </w:p>
    <w:p w14:paraId="4F8DF444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PRESENTACIÓN DE LOS RESULTADOS</w:t>
      </w:r>
    </w:p>
    <w:p w14:paraId="13E0B404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CONCLUSIONES</w:t>
      </w:r>
    </w:p>
    <w:p w14:paraId="2E66B2BB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REFERENCIAS</w:t>
      </w:r>
    </w:p>
    <w:p w14:paraId="34E36908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ANEXOS</w:t>
      </w:r>
    </w:p>
    <w:p w14:paraId="13411B1F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A251D" w14:textId="77777777" w:rsidR="00336AFA" w:rsidRPr="00CA2ABA" w:rsidRDefault="00336AFA" w:rsidP="00576BC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ABA">
        <w:rPr>
          <w:rFonts w:ascii="Times New Roman" w:hAnsi="Times New Roman" w:cs="Times New Roman"/>
          <w:sz w:val="28"/>
          <w:szCs w:val="28"/>
        </w:rPr>
        <w:t>Introducción</w:t>
      </w:r>
      <w:r w:rsidR="00871480" w:rsidRPr="00CA2ABA">
        <w:rPr>
          <w:rFonts w:ascii="Times New Roman" w:hAnsi="Times New Roman" w:cs="Times New Roman"/>
          <w:sz w:val="28"/>
          <w:szCs w:val="28"/>
        </w:rPr>
        <w:t xml:space="preserve"> (2 páginas)</w:t>
      </w:r>
    </w:p>
    <w:p w14:paraId="572EB3DB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B6CF19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El consiguiente trabajo de fin de Máster consiste en el desarrollo, diseño e implementación de un portal web destinado al Libro 1 de la obra </w:t>
      </w:r>
      <w:r w:rsidRPr="00CA2ABA">
        <w:rPr>
          <w:rFonts w:ascii="Times New Roman" w:hAnsi="Times New Roman" w:cs="Times New Roman"/>
          <w:u w:val="single"/>
        </w:rPr>
        <w:t>Elegías</w:t>
      </w:r>
      <w:r w:rsidRPr="00CA2ABA">
        <w:rPr>
          <w:rFonts w:ascii="Times New Roman" w:hAnsi="Times New Roman" w:cs="Times New Roman"/>
        </w:rPr>
        <w:t xml:space="preserve"> del poeta griego </w:t>
      </w:r>
      <w:proofErr w:type="spellStart"/>
      <w:r w:rsidRPr="00CA2ABA">
        <w:rPr>
          <w:rFonts w:ascii="Times New Roman" w:hAnsi="Times New Roman" w:cs="Times New Roman"/>
        </w:rPr>
        <w:t>Teognis</w:t>
      </w:r>
      <w:proofErr w:type="spellEnd"/>
      <w:r w:rsidRPr="00CA2ABA">
        <w:rPr>
          <w:rFonts w:ascii="Times New Roman" w:hAnsi="Times New Roman" w:cs="Times New Roman"/>
        </w:rPr>
        <w:t xml:space="preserve"> de </w:t>
      </w:r>
      <w:proofErr w:type="spellStart"/>
      <w:r w:rsidRPr="00CA2ABA">
        <w:rPr>
          <w:rFonts w:ascii="Times New Roman" w:hAnsi="Times New Roman" w:cs="Times New Roman"/>
        </w:rPr>
        <w:t>Megara</w:t>
      </w:r>
      <w:proofErr w:type="spellEnd"/>
      <w:r w:rsidRPr="00CA2ABA">
        <w:rPr>
          <w:rFonts w:ascii="Times New Roman" w:hAnsi="Times New Roman" w:cs="Times New Roman"/>
        </w:rPr>
        <w:t xml:space="preserve">. </w:t>
      </w:r>
    </w:p>
    <w:p w14:paraId="4133B332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776E5915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BLA </w:t>
      </w:r>
      <w:proofErr w:type="spellStart"/>
      <w:r w:rsidRPr="00CA2ABA">
        <w:rPr>
          <w:rFonts w:ascii="Times New Roman" w:hAnsi="Times New Roman" w:cs="Times New Roman"/>
        </w:rPr>
        <w:t>BLA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BLA</w:t>
      </w:r>
      <w:proofErr w:type="spellEnd"/>
      <w:r w:rsidRPr="00CA2ABA">
        <w:rPr>
          <w:rFonts w:ascii="Times New Roman" w:hAnsi="Times New Roman" w:cs="Times New Roman"/>
        </w:rPr>
        <w:t>…</w:t>
      </w:r>
    </w:p>
    <w:p w14:paraId="5F5C6540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76A5345E" w14:textId="77777777" w:rsidR="00336AFA" w:rsidRPr="00CA2ABA" w:rsidRDefault="007E0579" w:rsidP="00576BC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ABA">
        <w:rPr>
          <w:rFonts w:ascii="Times New Roman" w:hAnsi="Times New Roman" w:cs="Times New Roman"/>
          <w:sz w:val="28"/>
          <w:szCs w:val="28"/>
        </w:rPr>
        <w:t xml:space="preserve">Contextualización. </w:t>
      </w:r>
      <w:r w:rsidR="00336AFA" w:rsidRPr="00CA2ABA">
        <w:rPr>
          <w:rFonts w:ascii="Times New Roman" w:hAnsi="Times New Roman" w:cs="Times New Roman"/>
          <w:sz w:val="28"/>
          <w:szCs w:val="28"/>
        </w:rPr>
        <w:t>Estado de la cuestión</w:t>
      </w:r>
      <w:r w:rsidR="00871480" w:rsidRPr="00CA2ABA">
        <w:rPr>
          <w:rFonts w:ascii="Times New Roman" w:hAnsi="Times New Roman" w:cs="Times New Roman"/>
          <w:sz w:val="28"/>
          <w:szCs w:val="28"/>
        </w:rPr>
        <w:t xml:space="preserve"> (5 páginas)</w:t>
      </w:r>
    </w:p>
    <w:p w14:paraId="3AD6FE79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D3967" w14:textId="77777777" w:rsidR="007E0579" w:rsidRPr="00CA2ABA" w:rsidRDefault="007E0579" w:rsidP="00576BC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Contextualización del trabajo</w:t>
      </w:r>
    </w:p>
    <w:p w14:paraId="7BC00F43" w14:textId="77777777" w:rsidR="007E0579" w:rsidRPr="00CA2ABA" w:rsidRDefault="007E0579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12167E4B" w14:textId="34554974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Este trabajo se ha desarrollado como solución a </w:t>
      </w:r>
      <w:r w:rsidR="0042249C">
        <w:rPr>
          <w:rFonts w:ascii="Times New Roman" w:hAnsi="Times New Roman" w:cs="Times New Roman"/>
        </w:rPr>
        <w:t xml:space="preserve">algunas </w:t>
      </w:r>
      <w:r w:rsidRPr="00CA2ABA">
        <w:rPr>
          <w:rFonts w:ascii="Times New Roman" w:hAnsi="Times New Roman" w:cs="Times New Roman"/>
        </w:rPr>
        <w:t>necesidades detectadas tras trabajar en el proyecto ERC POSTDATA (</w:t>
      </w:r>
      <w:hyperlink r:id="rId8" w:history="1">
        <w:r w:rsidRPr="00CA2ABA">
          <w:rPr>
            <w:rStyle w:val="Hipervnculo"/>
            <w:rFonts w:ascii="Times New Roman" w:hAnsi="Times New Roman" w:cs="Times New Roman"/>
          </w:rPr>
          <w:t>http://postdata.linhd.es/</w:t>
        </w:r>
      </w:hyperlink>
      <w:r w:rsidRPr="00CA2ABA">
        <w:rPr>
          <w:rFonts w:ascii="Times New Roman" w:hAnsi="Times New Roman" w:cs="Times New Roman"/>
        </w:rPr>
        <w:t>).</w:t>
      </w:r>
    </w:p>
    <w:p w14:paraId="03F7CDF4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4A4C0C9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lastRenderedPageBreak/>
        <w:t>El proyecto, cuyo acrónimo significa “</w:t>
      </w:r>
      <w:proofErr w:type="spellStart"/>
      <w:r w:rsidRPr="00CA2ABA">
        <w:rPr>
          <w:rFonts w:ascii="Times New Roman" w:hAnsi="Times New Roman" w:cs="Times New Roman"/>
        </w:rPr>
        <w:t>Poetry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Standardization</w:t>
      </w:r>
      <w:proofErr w:type="spellEnd"/>
      <w:r w:rsidRPr="00CA2ABA">
        <w:rPr>
          <w:rFonts w:ascii="Times New Roman" w:hAnsi="Times New Roman" w:cs="Times New Roman"/>
        </w:rPr>
        <w:t xml:space="preserve"> and </w:t>
      </w:r>
      <w:proofErr w:type="spellStart"/>
      <w:r w:rsidRPr="00CA2ABA">
        <w:rPr>
          <w:rFonts w:ascii="Times New Roman" w:hAnsi="Times New Roman" w:cs="Times New Roman"/>
        </w:rPr>
        <w:t>Linked</w:t>
      </w:r>
      <w:proofErr w:type="spellEnd"/>
      <w:r w:rsidRPr="00CA2ABA">
        <w:rPr>
          <w:rFonts w:ascii="Times New Roman" w:hAnsi="Times New Roman" w:cs="Times New Roman"/>
        </w:rPr>
        <w:t xml:space="preserve"> Open Data” nace en el seno de la UNED (Universidad Nacional de Educación a Distancia) y más concretamente en el LINHD (Laboratorio de Innovación de Humanidades Digitales).</w:t>
      </w:r>
    </w:p>
    <w:p w14:paraId="4F84D33C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35A87412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Este tiene por objetivo crear una plataforma digital para la edición de poesía dirigida a diferentes tipos de usuarios: académicos que quieran trabajar en ediciones críticas; usuarios no experimentados que quieran leer, compartir y aprender más sobre tradiciones poéticas; y empresas que podrán utilizar este recurso para diferentes aplicaciones en campos como la educación, el turismo, la psicología u otros propósitos culturales: todo ello con el afán de construir puentes entre la filología y la informática, entre los usuarios y las metodologías.</w:t>
      </w:r>
    </w:p>
    <w:p w14:paraId="1A79B720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3D46A7FA" w14:textId="7AAB6F3B" w:rsidR="002A54F8" w:rsidRPr="002A54F8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Uno de los primeros pasos en este proyecto ha consistido en la búsqueda y análisis de las diferentes bases de datos de poesía en el continente europeo, gracias al cual se ha podido </w:t>
      </w:r>
      <w:r w:rsidRPr="002A54F8">
        <w:rPr>
          <w:rFonts w:ascii="Times New Roman" w:hAnsi="Times New Roman" w:cs="Times New Roman"/>
        </w:rPr>
        <w:t>determinar el panorama actual</w:t>
      </w:r>
      <w:r w:rsidRPr="00CA2ABA">
        <w:rPr>
          <w:rFonts w:ascii="Times New Roman" w:hAnsi="Times New Roman" w:cs="Times New Roman"/>
        </w:rPr>
        <w:t xml:space="preserve"> en lo que se refiere a la situación de la poesía digitalizada que circula por la web. </w:t>
      </w:r>
    </w:p>
    <w:p w14:paraId="38B7E032" w14:textId="77777777" w:rsidR="007E0579" w:rsidRPr="00CA2ABA" w:rsidRDefault="007E0579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0120A7BF" w14:textId="77777777" w:rsidR="007E0579" w:rsidRPr="00CA2ABA" w:rsidRDefault="007E0579" w:rsidP="00576BC1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Estado de la cuestión</w:t>
      </w:r>
    </w:p>
    <w:p w14:paraId="5CD00C19" w14:textId="77777777" w:rsidR="007E0579" w:rsidRPr="00CA2ABA" w:rsidRDefault="007E0579" w:rsidP="00576BC1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346D0063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Tras una búsqueda exhaustiva se ha realizado una clasificación de los proyectos de poesía digitalizada en Europa y que han tenido interés en </w:t>
      </w:r>
      <w:r w:rsidR="00A3000C" w:rsidRPr="00CA2ABA">
        <w:rPr>
          <w:rFonts w:ascii="Times New Roman" w:hAnsi="Times New Roman" w:cs="Times New Roman"/>
        </w:rPr>
        <w:t>unirse al</w:t>
      </w:r>
      <w:r w:rsidRPr="00CA2ABA">
        <w:rPr>
          <w:rFonts w:ascii="Times New Roman" w:hAnsi="Times New Roman" w:cs="Times New Roman"/>
        </w:rPr>
        <w:t xml:space="preserve"> proyecto. El conjunto seleccionado se ha dividido atendiendo a la temática de los corpus tratados en sus webs, quedando la clasificación de la siguiente manera: </w:t>
      </w:r>
    </w:p>
    <w:p w14:paraId="54B4AB15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32142BA8" w14:textId="77777777" w:rsidR="00336AFA" w:rsidRDefault="00871480" w:rsidP="00576BC1">
      <w:pPr>
        <w:spacing w:line="360" w:lineRule="auto"/>
        <w:jc w:val="both"/>
        <w:rPr>
          <w:rStyle w:val="Hipervnculo"/>
          <w:rFonts w:ascii="Times New Roman" w:hAnsi="Times New Roman" w:cs="Times New Roman"/>
        </w:rPr>
      </w:pPr>
      <w:hyperlink r:id="rId9" w:history="1">
        <w:r w:rsidR="00336AFA" w:rsidRPr="00CA2ABA">
          <w:rPr>
            <w:rStyle w:val="Hipervnculo"/>
            <w:rFonts w:ascii="Times New Roman" w:hAnsi="Times New Roman" w:cs="Times New Roman"/>
          </w:rPr>
          <w:t>http://postdata.linhd.es/partners/</w:t>
        </w:r>
      </w:hyperlink>
    </w:p>
    <w:p w14:paraId="4ADB9C81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60FDDD9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Bases de datos de poesía de la Edad Media:</w:t>
      </w:r>
    </w:p>
    <w:p w14:paraId="09BEB7A2" w14:textId="77777777" w:rsidR="00336AFA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Ré</w:t>
      </w:r>
      <w:r w:rsidR="00336AFA" w:rsidRPr="00CA2ABA">
        <w:rPr>
          <w:rFonts w:ascii="Times New Roman" w:hAnsi="Times New Roman" w:cs="Times New Roman"/>
        </w:rPr>
        <w:t>pertoire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métrique</w:t>
      </w:r>
      <w:proofErr w:type="spellEnd"/>
      <w:r w:rsidRPr="00CA2ABA">
        <w:rPr>
          <w:rFonts w:ascii="Times New Roman" w:hAnsi="Times New Roman" w:cs="Times New Roman"/>
        </w:rPr>
        <w:t xml:space="preserve"> de la </w:t>
      </w:r>
      <w:proofErr w:type="spellStart"/>
      <w:r w:rsidRPr="00CA2ABA">
        <w:rPr>
          <w:rFonts w:ascii="Times New Roman" w:hAnsi="Times New Roman" w:cs="Times New Roman"/>
        </w:rPr>
        <w:t>poésie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lyrique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occitane</w:t>
      </w:r>
      <w:proofErr w:type="spellEnd"/>
      <w:r w:rsidRPr="00CA2ABA">
        <w:rPr>
          <w:rFonts w:ascii="Times New Roman" w:hAnsi="Times New Roman" w:cs="Times New Roman"/>
        </w:rPr>
        <w:t xml:space="preserve"> des </w:t>
      </w:r>
      <w:proofErr w:type="spellStart"/>
      <w:r w:rsidRPr="00CA2ABA">
        <w:rPr>
          <w:rFonts w:ascii="Times New Roman" w:hAnsi="Times New Roman" w:cs="Times New Roman"/>
        </w:rPr>
        <w:t>trobadours</w:t>
      </w:r>
      <w:proofErr w:type="spellEnd"/>
      <w:r w:rsidRPr="00CA2ABA">
        <w:rPr>
          <w:rFonts w:ascii="Times New Roman" w:hAnsi="Times New Roman" w:cs="Times New Roman"/>
        </w:rPr>
        <w:t xml:space="preserve"> à </w:t>
      </w:r>
      <w:proofErr w:type="spellStart"/>
      <w:r w:rsidRPr="00CA2ABA">
        <w:rPr>
          <w:rFonts w:ascii="Times New Roman" w:hAnsi="Times New Roman" w:cs="Times New Roman"/>
        </w:rPr>
        <w:t>leurs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héritiers</w:t>
      </w:r>
      <w:proofErr w:type="spellEnd"/>
    </w:p>
    <w:p w14:paraId="7497879B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Analecta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Hymnica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Digitalia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10" w:history="1">
        <w:r w:rsidRPr="00CA2ABA">
          <w:rPr>
            <w:rStyle w:val="Hipervnculo"/>
            <w:rFonts w:ascii="Times New Roman" w:hAnsi="Times New Roman" w:cs="Times New Roman"/>
          </w:rPr>
          <w:t>http://webserver.erwin-rauner.de/crophius/Analecta_conspectus.html</w:t>
        </w:r>
      </w:hyperlink>
      <w:r w:rsidRPr="00CA2ABA">
        <w:rPr>
          <w:rFonts w:ascii="Times New Roman" w:hAnsi="Times New Roman" w:cs="Times New Roman"/>
        </w:rPr>
        <w:t xml:space="preserve">) </w:t>
      </w:r>
    </w:p>
    <w:p w14:paraId="743A49A1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ReMeTca</w:t>
      </w:r>
      <w:proofErr w:type="spellEnd"/>
      <w:r w:rsidRPr="00CA2ABA">
        <w:rPr>
          <w:rFonts w:ascii="Times New Roman" w:hAnsi="Times New Roman" w:cs="Times New Roman"/>
        </w:rPr>
        <w:t>: Repertorio Métrico Digital de la Poesía Medieval Castellana (</w:t>
      </w:r>
      <w:hyperlink r:id="rId11" w:history="1">
        <w:r w:rsidRPr="00CA2ABA">
          <w:rPr>
            <w:rStyle w:val="Hipervnculo"/>
            <w:rFonts w:ascii="Times New Roman" w:hAnsi="Times New Roman" w:cs="Times New Roman"/>
          </w:rPr>
          <w:t>http://remetca.uned.es</w:t>
        </w:r>
      </w:hyperlink>
      <w:r w:rsidRPr="00CA2ABA">
        <w:rPr>
          <w:rFonts w:ascii="Times New Roman" w:hAnsi="Times New Roman" w:cs="Times New Roman"/>
        </w:rPr>
        <w:t xml:space="preserve">) </w:t>
      </w:r>
    </w:p>
    <w:p w14:paraId="7B279D4C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Bibliografia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Elettronica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dei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Trovatori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12" w:history="1">
        <w:r w:rsidRPr="00CA2ABA">
          <w:rPr>
            <w:rStyle w:val="Hipervnculo"/>
            <w:rFonts w:ascii="Times New Roman" w:hAnsi="Times New Roman" w:cs="Times New Roman"/>
          </w:rPr>
          <w:t>www.bedt.it</w:t>
        </w:r>
      </w:hyperlink>
      <w:r w:rsidRPr="00CA2ABA">
        <w:rPr>
          <w:rFonts w:ascii="Times New Roman" w:hAnsi="Times New Roman" w:cs="Times New Roman"/>
        </w:rPr>
        <w:t xml:space="preserve">) </w:t>
      </w:r>
    </w:p>
    <w:p w14:paraId="39CA5788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MedDB</w:t>
      </w:r>
      <w:proofErr w:type="spellEnd"/>
      <w:r w:rsidRPr="00CA2ABA">
        <w:rPr>
          <w:rFonts w:ascii="Times New Roman" w:hAnsi="Times New Roman" w:cs="Times New Roman"/>
        </w:rPr>
        <w:t xml:space="preserve"> Base de datos da Lírica Profana </w:t>
      </w:r>
      <w:proofErr w:type="spellStart"/>
      <w:r w:rsidRPr="00CA2ABA">
        <w:rPr>
          <w:rFonts w:ascii="Times New Roman" w:hAnsi="Times New Roman" w:cs="Times New Roman"/>
        </w:rPr>
        <w:t>Galego</w:t>
      </w:r>
      <w:proofErr w:type="spellEnd"/>
      <w:r w:rsidRPr="00CA2ABA">
        <w:rPr>
          <w:rFonts w:ascii="Times New Roman" w:hAnsi="Times New Roman" w:cs="Times New Roman"/>
        </w:rPr>
        <w:t>-Portuguesa (</w:t>
      </w:r>
      <w:hyperlink r:id="rId13" w:history="1">
        <w:r w:rsidRPr="00CA2ABA">
          <w:rPr>
            <w:rStyle w:val="Hipervnculo"/>
            <w:rFonts w:ascii="Times New Roman" w:hAnsi="Times New Roman" w:cs="Times New Roman"/>
          </w:rPr>
          <w:t>www.cirp/gal.meddb</w:t>
        </w:r>
      </w:hyperlink>
      <w:r w:rsidRPr="00CA2ABA">
        <w:rPr>
          <w:rFonts w:ascii="Times New Roman" w:hAnsi="Times New Roman" w:cs="Times New Roman"/>
        </w:rPr>
        <w:t xml:space="preserve">) </w:t>
      </w:r>
    </w:p>
    <w:p w14:paraId="228CDE0A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The</w:t>
      </w:r>
      <w:proofErr w:type="spellEnd"/>
      <w:r w:rsidRPr="00CA2ABA">
        <w:rPr>
          <w:rFonts w:ascii="Times New Roman" w:hAnsi="Times New Roman" w:cs="Times New Roman"/>
        </w:rPr>
        <w:t xml:space="preserve"> Oxford Cantigas de Santa </w:t>
      </w:r>
      <w:proofErr w:type="spellStart"/>
      <w:r w:rsidRPr="00CA2ABA">
        <w:rPr>
          <w:rFonts w:ascii="Times New Roman" w:hAnsi="Times New Roman" w:cs="Times New Roman"/>
        </w:rPr>
        <w:t>Maria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Database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14" w:history="1">
        <w:r w:rsidRPr="00CA2ABA">
          <w:rPr>
            <w:rStyle w:val="Hipervnculo"/>
            <w:rFonts w:ascii="Times New Roman" w:hAnsi="Times New Roman" w:cs="Times New Roman"/>
          </w:rPr>
          <w:t>http://csm.mml.ox.ac.uk/</w:t>
        </w:r>
      </w:hyperlink>
      <w:r w:rsidRPr="00CA2ABA">
        <w:rPr>
          <w:rFonts w:ascii="Times New Roman" w:hAnsi="Times New Roman" w:cs="Times New Roman"/>
        </w:rPr>
        <w:t xml:space="preserve">) </w:t>
      </w:r>
    </w:p>
    <w:p w14:paraId="112EF31D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Le </w:t>
      </w:r>
      <w:proofErr w:type="spellStart"/>
      <w:r w:rsidRPr="00CA2ABA">
        <w:rPr>
          <w:rFonts w:ascii="Times New Roman" w:hAnsi="Times New Roman" w:cs="Times New Roman"/>
        </w:rPr>
        <w:t>Noveau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Naetebus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15" w:history="1">
        <w:r w:rsidRPr="00CA2ABA">
          <w:rPr>
            <w:rStyle w:val="Hipervnculo"/>
            <w:rFonts w:ascii="Times New Roman" w:hAnsi="Times New Roman" w:cs="Times New Roman"/>
          </w:rPr>
          <w:t>http://nouveaunaetebus.elte.hu</w:t>
        </w:r>
      </w:hyperlink>
      <w:r w:rsidRPr="00CA2ABA">
        <w:rPr>
          <w:rFonts w:ascii="Times New Roman" w:hAnsi="Times New Roman" w:cs="Times New Roman"/>
        </w:rPr>
        <w:t xml:space="preserve">) </w:t>
      </w:r>
    </w:p>
    <w:p w14:paraId="51314BF8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Cantigas de Santa </w:t>
      </w:r>
      <w:proofErr w:type="spellStart"/>
      <w:r w:rsidRPr="00CA2ABA">
        <w:rPr>
          <w:rFonts w:ascii="Times New Roman" w:hAnsi="Times New Roman" w:cs="Times New Roman"/>
        </w:rPr>
        <w:t>Maria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for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singers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16" w:history="1">
        <w:r w:rsidRPr="00CA2ABA">
          <w:rPr>
            <w:rStyle w:val="Hipervnculo"/>
            <w:rFonts w:ascii="Times New Roman" w:hAnsi="Times New Roman" w:cs="Times New Roman"/>
          </w:rPr>
          <w:t>http://www.cantigasdesantamaria.com</w:t>
        </w:r>
      </w:hyperlink>
      <w:r w:rsidRPr="00CA2ABA">
        <w:rPr>
          <w:rFonts w:ascii="Times New Roman" w:hAnsi="Times New Roman" w:cs="Times New Roman"/>
        </w:rPr>
        <w:t>)</w:t>
      </w:r>
    </w:p>
    <w:p w14:paraId="6B3C37EA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Répertoire</w:t>
      </w:r>
      <w:proofErr w:type="spellEnd"/>
      <w:r w:rsidRPr="00CA2ABA">
        <w:rPr>
          <w:rFonts w:ascii="Times New Roman" w:hAnsi="Times New Roman" w:cs="Times New Roman"/>
        </w:rPr>
        <w:t xml:space="preserve"> de la </w:t>
      </w:r>
      <w:proofErr w:type="spellStart"/>
      <w:r w:rsidRPr="00CA2ABA">
        <w:rPr>
          <w:rFonts w:ascii="Times New Roman" w:hAnsi="Times New Roman" w:cs="Times New Roman"/>
        </w:rPr>
        <w:t>poésie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hongroise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ancienne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17" w:history="1">
        <w:r w:rsidRPr="00CA2ABA">
          <w:rPr>
            <w:rStyle w:val="Hipervnculo"/>
            <w:rFonts w:ascii="Times New Roman" w:hAnsi="Times New Roman" w:cs="Times New Roman"/>
          </w:rPr>
          <w:t>http://rpha.elte.hu</w:t>
        </w:r>
      </w:hyperlink>
      <w:r w:rsidRPr="00CA2ABA">
        <w:rPr>
          <w:rFonts w:ascii="Times New Roman" w:hAnsi="Times New Roman" w:cs="Times New Roman"/>
        </w:rPr>
        <w:t xml:space="preserve">) </w:t>
      </w:r>
    </w:p>
    <w:p w14:paraId="003A0F83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Lyrik</w:t>
      </w:r>
      <w:proofErr w:type="spellEnd"/>
      <w:r w:rsidRPr="00CA2ABA">
        <w:rPr>
          <w:rFonts w:ascii="Times New Roman" w:hAnsi="Times New Roman" w:cs="Times New Roman"/>
        </w:rPr>
        <w:t xml:space="preserve"> des </w:t>
      </w:r>
      <w:proofErr w:type="spellStart"/>
      <w:r w:rsidRPr="00CA2ABA">
        <w:rPr>
          <w:rFonts w:ascii="Times New Roman" w:hAnsi="Times New Roman" w:cs="Times New Roman"/>
        </w:rPr>
        <w:t>hohen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Mittelalters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18" w:history="1">
        <w:r w:rsidRPr="00CA2ABA">
          <w:rPr>
            <w:rStyle w:val="Hipervnculo"/>
            <w:rFonts w:ascii="Times New Roman" w:hAnsi="Times New Roman" w:cs="Times New Roman"/>
          </w:rPr>
          <w:t>http://lhm-online.de</w:t>
        </w:r>
      </w:hyperlink>
      <w:r w:rsidRPr="00CA2ABA">
        <w:rPr>
          <w:rFonts w:ascii="Times New Roman" w:hAnsi="Times New Roman" w:cs="Times New Roman"/>
        </w:rPr>
        <w:t>)</w:t>
      </w:r>
    </w:p>
    <w:p w14:paraId="4E71BFAC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Corpus </w:t>
      </w:r>
      <w:proofErr w:type="spellStart"/>
      <w:r w:rsidRPr="00CA2ABA">
        <w:rPr>
          <w:rFonts w:ascii="Times New Roman" w:hAnsi="Times New Roman" w:cs="Times New Roman"/>
        </w:rPr>
        <w:t>Rhythmorum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Musicum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19" w:history="1">
        <w:r w:rsidRPr="00CA2ABA">
          <w:rPr>
            <w:rStyle w:val="Hipervnculo"/>
            <w:rFonts w:ascii="Times New Roman" w:hAnsi="Times New Roman" w:cs="Times New Roman"/>
          </w:rPr>
          <w:t>http://corimu.unisi.it</w:t>
        </w:r>
      </w:hyperlink>
      <w:r w:rsidRPr="00CA2ABA">
        <w:rPr>
          <w:rFonts w:ascii="Times New Roman" w:hAnsi="Times New Roman" w:cs="Times New Roman"/>
        </w:rPr>
        <w:t>)</w:t>
      </w:r>
    </w:p>
    <w:p w14:paraId="7CD31455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Digital </w:t>
      </w:r>
      <w:proofErr w:type="spellStart"/>
      <w:r w:rsidRPr="00CA2ABA">
        <w:rPr>
          <w:rFonts w:ascii="Times New Roman" w:hAnsi="Times New Roman" w:cs="Times New Roman"/>
        </w:rPr>
        <w:t>Edition</w:t>
      </w:r>
      <w:proofErr w:type="spellEnd"/>
      <w:r w:rsidRPr="00CA2ABA">
        <w:rPr>
          <w:rFonts w:ascii="Times New Roman" w:hAnsi="Times New Roman" w:cs="Times New Roman"/>
        </w:rPr>
        <w:t xml:space="preserve"> of </w:t>
      </w:r>
      <w:proofErr w:type="spellStart"/>
      <w:r w:rsidRPr="00CA2ABA">
        <w:rPr>
          <w:rFonts w:ascii="Times New Roman" w:hAnsi="Times New Roman" w:cs="Times New Roman"/>
        </w:rPr>
        <w:t>the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Index</w:t>
      </w:r>
      <w:proofErr w:type="spellEnd"/>
      <w:r w:rsidRPr="00CA2ABA">
        <w:rPr>
          <w:rFonts w:ascii="Times New Roman" w:hAnsi="Times New Roman" w:cs="Times New Roman"/>
        </w:rPr>
        <w:t xml:space="preserve"> of </w:t>
      </w:r>
      <w:proofErr w:type="spellStart"/>
      <w:r w:rsidRPr="00CA2ABA">
        <w:rPr>
          <w:rFonts w:ascii="Times New Roman" w:hAnsi="Times New Roman" w:cs="Times New Roman"/>
        </w:rPr>
        <w:t>Middle</w:t>
      </w:r>
      <w:proofErr w:type="spellEnd"/>
      <w:r w:rsidRPr="00CA2ABA">
        <w:rPr>
          <w:rFonts w:ascii="Times New Roman" w:hAnsi="Times New Roman" w:cs="Times New Roman"/>
        </w:rPr>
        <w:t xml:space="preserve"> English Verse (</w:t>
      </w:r>
      <w:hyperlink r:id="rId20" w:history="1">
        <w:r w:rsidRPr="00CA2ABA">
          <w:rPr>
            <w:rStyle w:val="Hipervnculo"/>
            <w:rFonts w:ascii="Times New Roman" w:hAnsi="Times New Roman" w:cs="Times New Roman"/>
          </w:rPr>
          <w:t>http://dimev.net</w:t>
        </w:r>
      </w:hyperlink>
      <w:r w:rsidRPr="00CA2ABA">
        <w:rPr>
          <w:rFonts w:ascii="Times New Roman" w:hAnsi="Times New Roman" w:cs="Times New Roman"/>
        </w:rPr>
        <w:t>)</w:t>
      </w:r>
    </w:p>
    <w:p w14:paraId="48BFE9DA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Skaldic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Poetry</w:t>
      </w:r>
      <w:proofErr w:type="spellEnd"/>
      <w:r w:rsidRPr="00CA2ABA">
        <w:rPr>
          <w:rFonts w:ascii="Times New Roman" w:hAnsi="Times New Roman" w:cs="Times New Roman"/>
        </w:rPr>
        <w:t xml:space="preserve"> of </w:t>
      </w:r>
      <w:proofErr w:type="spellStart"/>
      <w:r w:rsidRPr="00CA2ABA">
        <w:rPr>
          <w:rFonts w:ascii="Times New Roman" w:hAnsi="Times New Roman" w:cs="Times New Roman"/>
        </w:rPr>
        <w:t>the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Scandinavian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Middle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Ages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21" w:history="1">
        <w:r w:rsidRPr="00CA2ABA">
          <w:rPr>
            <w:rStyle w:val="Hipervnculo"/>
            <w:rFonts w:ascii="Times New Roman" w:hAnsi="Times New Roman" w:cs="Times New Roman"/>
          </w:rPr>
          <w:t>http://skaldic.abdn.ac.uk/db.php</w:t>
        </w:r>
      </w:hyperlink>
      <w:r w:rsidRPr="00CA2ABA">
        <w:rPr>
          <w:rFonts w:ascii="Times New Roman" w:hAnsi="Times New Roman" w:cs="Times New Roman"/>
        </w:rPr>
        <w:t>)</w:t>
      </w:r>
    </w:p>
    <w:p w14:paraId="057B3C78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Littera</w:t>
      </w:r>
      <w:proofErr w:type="spellEnd"/>
      <w:r w:rsidRPr="00CA2ABA">
        <w:rPr>
          <w:rFonts w:ascii="Times New Roman" w:hAnsi="Times New Roman" w:cs="Times New Roman"/>
        </w:rPr>
        <w:t xml:space="preserve"> – Cantigas </w:t>
      </w:r>
      <w:proofErr w:type="spellStart"/>
      <w:r w:rsidRPr="00CA2ABA">
        <w:rPr>
          <w:rFonts w:ascii="Times New Roman" w:hAnsi="Times New Roman" w:cs="Times New Roman"/>
        </w:rPr>
        <w:t>Medievais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Galego</w:t>
      </w:r>
      <w:proofErr w:type="spellEnd"/>
      <w:r w:rsidRPr="00CA2ABA">
        <w:rPr>
          <w:rFonts w:ascii="Times New Roman" w:hAnsi="Times New Roman" w:cs="Times New Roman"/>
        </w:rPr>
        <w:t xml:space="preserve"> – Portuguesas</w:t>
      </w:r>
    </w:p>
    <w:p w14:paraId="63CB8D20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LIO: Lirica Italiana </w:t>
      </w:r>
      <w:proofErr w:type="spellStart"/>
      <w:r w:rsidRPr="00CA2ABA">
        <w:rPr>
          <w:rFonts w:ascii="Times New Roman" w:hAnsi="Times New Roman" w:cs="Times New Roman"/>
        </w:rPr>
        <w:t>Degli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Origini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22" w:history="1">
        <w:r w:rsidRPr="00CA2ABA">
          <w:rPr>
            <w:rStyle w:val="Hipervnculo"/>
            <w:rFonts w:ascii="Times New Roman" w:hAnsi="Times New Roman" w:cs="Times New Roman"/>
          </w:rPr>
          <w:t>http://mirabileweb.it</w:t>
        </w:r>
      </w:hyperlink>
      <w:r w:rsidRPr="00CA2ABA">
        <w:rPr>
          <w:rFonts w:ascii="Times New Roman" w:hAnsi="Times New Roman" w:cs="Times New Roman"/>
        </w:rPr>
        <w:t>)</w:t>
      </w:r>
    </w:p>
    <w:p w14:paraId="12F1F40C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The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last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song</w:t>
      </w:r>
      <w:proofErr w:type="spellEnd"/>
      <w:r w:rsidRPr="00CA2ABA">
        <w:rPr>
          <w:rFonts w:ascii="Times New Roman" w:hAnsi="Times New Roman" w:cs="Times New Roman"/>
        </w:rPr>
        <w:t xml:space="preserve"> of </w:t>
      </w:r>
      <w:proofErr w:type="spellStart"/>
      <w:r w:rsidRPr="00CA2ABA">
        <w:rPr>
          <w:rFonts w:ascii="Times New Roman" w:hAnsi="Times New Roman" w:cs="Times New Roman"/>
        </w:rPr>
        <w:t>trobadours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23" w:history="1">
        <w:r w:rsidRPr="00CA2ABA">
          <w:rPr>
            <w:rStyle w:val="Hipervnculo"/>
            <w:rFonts w:ascii="Times New Roman" w:hAnsi="Times New Roman" w:cs="Times New Roman"/>
          </w:rPr>
          <w:t>http://icalia.es/trobadours/ca</w:t>
        </w:r>
      </w:hyperlink>
      <w:r w:rsidRPr="00CA2ABA">
        <w:rPr>
          <w:rFonts w:ascii="Times New Roman" w:hAnsi="Times New Roman" w:cs="Times New Roman"/>
        </w:rPr>
        <w:t>)</w:t>
      </w:r>
    </w:p>
    <w:p w14:paraId="672C27A8" w14:textId="77777777" w:rsidR="00F74646" w:rsidRPr="00CA2ABA" w:rsidRDefault="00F74646" w:rsidP="00576B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Corpus des </w:t>
      </w:r>
      <w:proofErr w:type="spellStart"/>
      <w:r w:rsidRPr="00CA2ABA">
        <w:rPr>
          <w:rFonts w:ascii="Times New Roman" w:hAnsi="Times New Roman" w:cs="Times New Roman"/>
        </w:rPr>
        <w:t>Trobadours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24" w:history="1">
        <w:r w:rsidRPr="00CA2ABA">
          <w:rPr>
            <w:rStyle w:val="Hipervnculo"/>
            <w:rFonts w:ascii="Times New Roman" w:hAnsi="Times New Roman" w:cs="Times New Roman"/>
          </w:rPr>
          <w:t>http://trobadors.iec.cat</w:t>
        </w:r>
      </w:hyperlink>
      <w:r w:rsidRPr="00CA2ABA">
        <w:rPr>
          <w:rFonts w:ascii="Times New Roman" w:hAnsi="Times New Roman" w:cs="Times New Roman"/>
        </w:rPr>
        <w:t>)</w:t>
      </w:r>
    </w:p>
    <w:p w14:paraId="23FA33D2" w14:textId="77777777" w:rsidR="00F74646" w:rsidRPr="00CA2ABA" w:rsidRDefault="00F74646" w:rsidP="00576BC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50A2C652" w14:textId="77777777" w:rsidR="00336AFA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Bases de datos de poesía clásica:</w:t>
      </w:r>
    </w:p>
    <w:p w14:paraId="0F9F1920" w14:textId="77777777" w:rsidR="00F74646" w:rsidRPr="00CA2ABA" w:rsidRDefault="00F74646" w:rsidP="00576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Pedecerto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25" w:history="1">
        <w:r w:rsidRPr="00CA2ABA">
          <w:rPr>
            <w:rStyle w:val="Hipervnculo"/>
            <w:rFonts w:ascii="Times New Roman" w:hAnsi="Times New Roman" w:cs="Times New Roman"/>
          </w:rPr>
          <w:t>www.pedecerto.eu</w:t>
        </w:r>
      </w:hyperlink>
      <w:r w:rsidRPr="00CA2ABA">
        <w:rPr>
          <w:rFonts w:ascii="Times New Roman" w:hAnsi="Times New Roman" w:cs="Times New Roman"/>
        </w:rPr>
        <w:t>)</w:t>
      </w:r>
    </w:p>
    <w:p w14:paraId="6593923A" w14:textId="77777777" w:rsidR="00F74646" w:rsidRPr="00CA2ABA" w:rsidRDefault="00F74646" w:rsidP="00576BC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695D9E59" w14:textId="77777777" w:rsidR="00F74646" w:rsidRPr="00CA2ABA" w:rsidRDefault="00336AF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Bases de datos de poesía moderna:</w:t>
      </w:r>
    </w:p>
    <w:p w14:paraId="4790B005" w14:textId="77777777" w:rsidR="00A3000C" w:rsidRPr="00CA2ABA" w:rsidRDefault="00A3000C" w:rsidP="00576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Corpus of </w:t>
      </w:r>
      <w:proofErr w:type="spellStart"/>
      <w:r w:rsidRPr="00CA2ABA">
        <w:rPr>
          <w:rFonts w:ascii="Times New Roman" w:hAnsi="Times New Roman" w:cs="Times New Roman"/>
        </w:rPr>
        <w:t>Spanish</w:t>
      </w:r>
      <w:proofErr w:type="spellEnd"/>
      <w:r w:rsidRPr="00CA2ABA">
        <w:rPr>
          <w:rFonts w:ascii="Times New Roman" w:hAnsi="Times New Roman" w:cs="Times New Roman"/>
        </w:rPr>
        <w:t xml:space="preserve"> Golden-</w:t>
      </w:r>
      <w:proofErr w:type="spellStart"/>
      <w:r w:rsidRPr="00CA2ABA">
        <w:rPr>
          <w:rFonts w:ascii="Times New Roman" w:hAnsi="Times New Roman" w:cs="Times New Roman"/>
        </w:rPr>
        <w:t>Age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Sonnets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26" w:history="1">
        <w:r w:rsidRPr="00CA2ABA">
          <w:rPr>
            <w:rStyle w:val="Hipervnculo"/>
            <w:rFonts w:ascii="Times New Roman" w:hAnsi="Times New Roman" w:cs="Times New Roman"/>
          </w:rPr>
          <w:t>https://github.com/bncolorado/CorpusSonetosSigloDeOro</w:t>
        </w:r>
      </w:hyperlink>
      <w:r w:rsidRPr="00CA2ABA">
        <w:rPr>
          <w:rFonts w:ascii="Times New Roman" w:hAnsi="Times New Roman" w:cs="Times New Roman"/>
        </w:rPr>
        <w:t xml:space="preserve">) </w:t>
      </w:r>
    </w:p>
    <w:p w14:paraId="14BD9B0B" w14:textId="77777777" w:rsidR="00A3000C" w:rsidRPr="00CA2ABA" w:rsidRDefault="00A3000C" w:rsidP="00576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Sound</w:t>
      </w:r>
      <w:proofErr w:type="spellEnd"/>
      <w:r w:rsidRPr="00CA2ABA">
        <w:rPr>
          <w:rFonts w:ascii="Times New Roman" w:hAnsi="Times New Roman" w:cs="Times New Roman"/>
        </w:rPr>
        <w:t xml:space="preserve"> and Metre in </w:t>
      </w:r>
      <w:proofErr w:type="spellStart"/>
      <w:r w:rsidRPr="00CA2ABA">
        <w:rPr>
          <w:rFonts w:ascii="Times New Roman" w:hAnsi="Times New Roman" w:cs="Times New Roman"/>
        </w:rPr>
        <w:t>Italian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Narrative</w:t>
      </w:r>
      <w:proofErr w:type="spellEnd"/>
      <w:r w:rsidRPr="00CA2ABA">
        <w:rPr>
          <w:rFonts w:ascii="Times New Roman" w:hAnsi="Times New Roman" w:cs="Times New Roman"/>
        </w:rPr>
        <w:t xml:space="preserve"> Verse (</w:t>
      </w:r>
      <w:hyperlink r:id="rId27" w:history="1">
        <w:r w:rsidRPr="00CA2ABA">
          <w:rPr>
            <w:rStyle w:val="Hipervnculo"/>
            <w:rFonts w:ascii="Times New Roman" w:hAnsi="Times New Roman" w:cs="Times New Roman"/>
          </w:rPr>
          <w:t>http://www.italianverse.reading.ac.uk</w:t>
        </w:r>
      </w:hyperlink>
      <w:r w:rsidRPr="00CA2ABA">
        <w:rPr>
          <w:rFonts w:ascii="Times New Roman" w:hAnsi="Times New Roman" w:cs="Times New Roman"/>
        </w:rPr>
        <w:t>)</w:t>
      </w:r>
    </w:p>
    <w:p w14:paraId="48F1A5B3" w14:textId="77777777" w:rsidR="00A3000C" w:rsidRPr="00CA2ABA" w:rsidRDefault="00A3000C" w:rsidP="00576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Eighteenh</w:t>
      </w:r>
      <w:proofErr w:type="spellEnd"/>
      <w:r w:rsidRPr="00CA2ABA">
        <w:rPr>
          <w:rFonts w:ascii="Times New Roman" w:hAnsi="Times New Roman" w:cs="Times New Roman"/>
        </w:rPr>
        <w:t xml:space="preserve">-Century </w:t>
      </w:r>
      <w:proofErr w:type="spellStart"/>
      <w:r w:rsidRPr="00CA2ABA">
        <w:rPr>
          <w:rFonts w:ascii="Times New Roman" w:hAnsi="Times New Roman" w:cs="Times New Roman"/>
        </w:rPr>
        <w:t>Poetry</w:t>
      </w:r>
      <w:proofErr w:type="spellEnd"/>
      <w:r w:rsidRPr="00CA2ABA">
        <w:rPr>
          <w:rFonts w:ascii="Times New Roman" w:hAnsi="Times New Roman" w:cs="Times New Roman"/>
        </w:rPr>
        <w:t xml:space="preserve"> Archive (ECPA) (</w:t>
      </w:r>
      <w:hyperlink r:id="rId28" w:history="1">
        <w:r w:rsidRPr="00CA2ABA">
          <w:rPr>
            <w:rStyle w:val="Hipervnculo"/>
            <w:rFonts w:ascii="Times New Roman" w:hAnsi="Times New Roman" w:cs="Times New Roman"/>
          </w:rPr>
          <w:t>http://eighteenthcenturypoetry.org</w:t>
        </w:r>
      </w:hyperlink>
      <w:r w:rsidRPr="00CA2ABA">
        <w:rPr>
          <w:rFonts w:ascii="Times New Roman" w:hAnsi="Times New Roman" w:cs="Times New Roman"/>
        </w:rPr>
        <w:t>)</w:t>
      </w:r>
    </w:p>
    <w:p w14:paraId="796EA069" w14:textId="77777777" w:rsidR="00A3000C" w:rsidRPr="00CA2ABA" w:rsidRDefault="00A3000C" w:rsidP="00576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Nederlandse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Liederenbank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29" w:history="1">
        <w:r w:rsidRPr="00CA2ABA">
          <w:rPr>
            <w:rStyle w:val="Hipervnculo"/>
            <w:rFonts w:ascii="Times New Roman" w:hAnsi="Times New Roman" w:cs="Times New Roman"/>
          </w:rPr>
          <w:t>www.liederenbank.l</w:t>
        </w:r>
      </w:hyperlink>
      <w:r w:rsidRPr="00CA2ABA">
        <w:rPr>
          <w:rFonts w:ascii="Times New Roman" w:hAnsi="Times New Roman" w:cs="Times New Roman"/>
        </w:rPr>
        <w:t>)</w:t>
      </w:r>
    </w:p>
    <w:p w14:paraId="240CDAED" w14:textId="77777777" w:rsidR="00A3000C" w:rsidRPr="00CA2ABA" w:rsidRDefault="00A3000C" w:rsidP="00576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Versologie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30" w:history="1">
        <w:r w:rsidRPr="00CA2ABA">
          <w:rPr>
            <w:rStyle w:val="Hipervnculo"/>
            <w:rFonts w:ascii="Times New Roman" w:hAnsi="Times New Roman" w:cs="Times New Roman"/>
          </w:rPr>
          <w:t>www.versologie.cz</w:t>
        </w:r>
      </w:hyperlink>
      <w:r w:rsidRPr="00CA2ABA">
        <w:rPr>
          <w:rFonts w:ascii="Times New Roman" w:hAnsi="Times New Roman" w:cs="Times New Roman"/>
        </w:rPr>
        <w:t xml:space="preserve">) </w:t>
      </w:r>
    </w:p>
    <w:p w14:paraId="1C377677" w14:textId="77777777" w:rsidR="00A3000C" w:rsidRPr="00CA2ABA" w:rsidRDefault="00A3000C" w:rsidP="00576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Kalevala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poetry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31" w:history="1">
        <w:r w:rsidRPr="00CA2ABA">
          <w:rPr>
            <w:rStyle w:val="Hipervnculo"/>
            <w:rFonts w:ascii="Times New Roman" w:hAnsi="Times New Roman" w:cs="Times New Roman"/>
          </w:rPr>
          <w:t>http://dbgw.finlit.fi/skvr/</w:t>
        </w:r>
      </w:hyperlink>
      <w:r w:rsidRPr="00CA2ABA">
        <w:rPr>
          <w:rFonts w:ascii="Times New Roman" w:hAnsi="Times New Roman" w:cs="Times New Roman"/>
        </w:rPr>
        <w:t>)</w:t>
      </w:r>
    </w:p>
    <w:p w14:paraId="16C867D5" w14:textId="77777777" w:rsidR="00A3000C" w:rsidRPr="00CA2ABA" w:rsidRDefault="00A3000C" w:rsidP="00576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Métrique</w:t>
      </w:r>
      <w:proofErr w:type="spellEnd"/>
      <w:r w:rsidRPr="00CA2ABA">
        <w:rPr>
          <w:rFonts w:ascii="Times New Roman" w:hAnsi="Times New Roman" w:cs="Times New Roman"/>
        </w:rPr>
        <w:t xml:space="preserve"> en </w:t>
      </w:r>
      <w:proofErr w:type="spellStart"/>
      <w:r w:rsidRPr="00CA2ABA">
        <w:rPr>
          <w:rFonts w:ascii="Times New Roman" w:hAnsi="Times New Roman" w:cs="Times New Roman"/>
        </w:rPr>
        <w:t>Ligne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32" w:history="1">
        <w:r w:rsidRPr="00CA2ABA">
          <w:rPr>
            <w:rStyle w:val="Hipervnculo"/>
            <w:rFonts w:ascii="Times New Roman" w:hAnsi="Times New Roman" w:cs="Times New Roman"/>
          </w:rPr>
          <w:t>www.crisco.unicaen.fr/velaine</w:t>
        </w:r>
      </w:hyperlink>
      <w:r w:rsidRPr="00CA2ABA">
        <w:rPr>
          <w:rFonts w:ascii="Times New Roman" w:hAnsi="Times New Roman" w:cs="Times New Roman"/>
        </w:rPr>
        <w:t>)</w:t>
      </w:r>
    </w:p>
    <w:p w14:paraId="21441D7D" w14:textId="77777777" w:rsidR="00A3000C" w:rsidRPr="00CA2ABA" w:rsidRDefault="00A3000C" w:rsidP="00576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Russian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Academy</w:t>
      </w:r>
      <w:proofErr w:type="spellEnd"/>
      <w:r w:rsidRPr="00CA2ABA">
        <w:rPr>
          <w:rFonts w:ascii="Times New Roman" w:hAnsi="Times New Roman" w:cs="Times New Roman"/>
        </w:rPr>
        <w:t xml:space="preserve"> of </w:t>
      </w:r>
      <w:proofErr w:type="spellStart"/>
      <w:r w:rsidRPr="00CA2ABA">
        <w:rPr>
          <w:rFonts w:ascii="Times New Roman" w:hAnsi="Times New Roman" w:cs="Times New Roman"/>
        </w:rPr>
        <w:t>Science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33" w:history="1">
        <w:r w:rsidRPr="00CA2ABA">
          <w:rPr>
            <w:rStyle w:val="Hipervnculo"/>
            <w:rFonts w:ascii="Times New Roman" w:hAnsi="Times New Roman" w:cs="Times New Roman"/>
          </w:rPr>
          <w:t>http://ruscorporaru/</w:t>
        </w:r>
      </w:hyperlink>
      <w:r w:rsidRPr="00CA2ABA">
        <w:rPr>
          <w:rFonts w:ascii="Times New Roman" w:hAnsi="Times New Roman" w:cs="Times New Roman"/>
        </w:rPr>
        <w:t>)</w:t>
      </w:r>
    </w:p>
    <w:p w14:paraId="4D2C0659" w14:textId="77777777" w:rsidR="00A3000C" w:rsidRPr="00CA2ABA" w:rsidRDefault="00A3000C" w:rsidP="00576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Dainu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Skapis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34" w:history="1">
        <w:r w:rsidRPr="00CA2ABA">
          <w:rPr>
            <w:rStyle w:val="Hipervnculo"/>
            <w:rFonts w:ascii="Times New Roman" w:hAnsi="Times New Roman" w:cs="Times New Roman"/>
          </w:rPr>
          <w:t>http://dainuskapis.lv</w:t>
        </w:r>
      </w:hyperlink>
      <w:r w:rsidRPr="00CA2ABA">
        <w:rPr>
          <w:rFonts w:ascii="Times New Roman" w:hAnsi="Times New Roman" w:cs="Times New Roman"/>
        </w:rPr>
        <w:t xml:space="preserve">) </w:t>
      </w:r>
    </w:p>
    <w:p w14:paraId="2CFC582E" w14:textId="77777777" w:rsidR="00A3000C" w:rsidRPr="00CA2ABA" w:rsidRDefault="00A3000C" w:rsidP="00576BC1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A2ABA">
        <w:rPr>
          <w:rFonts w:ascii="Times New Roman" w:hAnsi="Times New Roman" w:cs="Times New Roman"/>
        </w:rPr>
        <w:t>Eesti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Regilaulude</w:t>
      </w:r>
      <w:proofErr w:type="spellEnd"/>
      <w:r w:rsidRPr="00CA2ABA">
        <w:rPr>
          <w:rFonts w:ascii="Times New Roman" w:hAnsi="Times New Roman" w:cs="Times New Roman"/>
        </w:rPr>
        <w:t xml:space="preserve"> </w:t>
      </w:r>
      <w:proofErr w:type="spellStart"/>
      <w:r w:rsidRPr="00CA2ABA">
        <w:rPr>
          <w:rFonts w:ascii="Times New Roman" w:hAnsi="Times New Roman" w:cs="Times New Roman"/>
        </w:rPr>
        <w:t>Andmebaas</w:t>
      </w:r>
      <w:proofErr w:type="spellEnd"/>
      <w:r w:rsidRPr="00CA2ABA">
        <w:rPr>
          <w:rFonts w:ascii="Times New Roman" w:hAnsi="Times New Roman" w:cs="Times New Roman"/>
        </w:rPr>
        <w:t xml:space="preserve"> (</w:t>
      </w:r>
      <w:hyperlink r:id="rId35" w:history="1">
        <w:r w:rsidRPr="00CA2ABA">
          <w:rPr>
            <w:rStyle w:val="Hipervnculo"/>
            <w:rFonts w:ascii="Times New Roman" w:hAnsi="Times New Roman" w:cs="Times New Roman"/>
          </w:rPr>
          <w:t>http://www.folklore.ee/regilaul/andmebaas</w:t>
        </w:r>
      </w:hyperlink>
      <w:r w:rsidRPr="00CA2ABA">
        <w:rPr>
          <w:rFonts w:ascii="Times New Roman" w:hAnsi="Times New Roman" w:cs="Times New Roman"/>
        </w:rPr>
        <w:t>)</w:t>
      </w:r>
    </w:p>
    <w:p w14:paraId="67CF9A00" w14:textId="77777777" w:rsidR="00A3000C" w:rsidRPr="00CA2ABA" w:rsidRDefault="00A3000C" w:rsidP="00576BC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2253E22B" w14:textId="77777777" w:rsidR="00A3000C" w:rsidRPr="00CA2ABA" w:rsidRDefault="00A3000C" w:rsidP="00576BC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0718623E" w14:textId="77777777" w:rsidR="00A3000C" w:rsidRPr="00CA2ABA" w:rsidRDefault="00A3000C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Si bien es cierto, todas estas bases de datos o portales web no son las únicas circulando por la red, sino simplemente aquellas que han mostrado interés en formar parte de un proyecto todavía mayor. </w:t>
      </w:r>
    </w:p>
    <w:p w14:paraId="4D7D9719" w14:textId="77777777" w:rsidR="00A3000C" w:rsidRPr="00CA2ABA" w:rsidRDefault="00A3000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61A8B39" w14:textId="77777777" w:rsidR="00A3000C" w:rsidRPr="00CA2ABA" w:rsidRDefault="00A3000C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Si analizamos este conjunto de bases de datos, resalta el hecho de que solo una de ellas recoge un corpus de poesía clásica –latina en este caso-, lo cual deja ya entrever la escasez de portales web y bases de datos dedicados a este tipo de poesía. </w:t>
      </w:r>
    </w:p>
    <w:p w14:paraId="235BEE30" w14:textId="77777777" w:rsidR="000C2CB5" w:rsidRPr="00CA2ABA" w:rsidRDefault="000C2CB5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18CD712B" w14:textId="77777777" w:rsidR="000C2CB5" w:rsidRPr="00CA2ABA" w:rsidRDefault="000C2CB5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En relación con la poesía clásica, de textos griegos y latinos, existen otras páginas web o bases de datos:</w:t>
      </w:r>
    </w:p>
    <w:p w14:paraId="1C7B4E46" w14:textId="77777777" w:rsidR="000C1271" w:rsidRPr="00CA2ABA" w:rsidRDefault="000C1271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1768A21" w14:textId="77777777" w:rsidR="000C1271" w:rsidRPr="00CA2ABA" w:rsidRDefault="000C1271" w:rsidP="00576BC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PERSEUS (</w:t>
      </w:r>
      <w:hyperlink r:id="rId36" w:history="1">
        <w:r w:rsidRPr="00CA2ABA">
          <w:rPr>
            <w:rStyle w:val="Hipervnculo"/>
            <w:rFonts w:ascii="Times New Roman" w:hAnsi="Times New Roman" w:cs="Times New Roman"/>
          </w:rPr>
          <w:t>http://www.perseus.tufts.edu/hopper/</w:t>
        </w:r>
      </w:hyperlink>
      <w:r w:rsidRPr="00CA2ABA">
        <w:rPr>
          <w:rFonts w:ascii="Times New Roman" w:hAnsi="Times New Roman" w:cs="Times New Roman"/>
        </w:rPr>
        <w:t xml:space="preserve">) Es el portal web de textos clásicos más utilizado y completo entre los existentes. Además de recoger algunos corpus de poesía moderna, cuenta especialmente con un apartado destinado a obras griegas y latinas, con un corpus de lo más completo y exhaustivo. En lo que se refiere a estas obras, ofrece las mismas en versión original, así como una traducción al inglés. Cada una de las palabras de los textos originales constituye un hipervínculo a otra página interna de </w:t>
      </w:r>
      <w:proofErr w:type="spellStart"/>
      <w:r w:rsidRPr="00CA2ABA">
        <w:rPr>
          <w:rFonts w:ascii="Times New Roman" w:hAnsi="Times New Roman" w:cs="Times New Roman"/>
        </w:rPr>
        <w:t>Perseus</w:t>
      </w:r>
      <w:proofErr w:type="spellEnd"/>
      <w:r w:rsidRPr="00CA2ABA">
        <w:rPr>
          <w:rFonts w:ascii="Times New Roman" w:hAnsi="Times New Roman" w:cs="Times New Roman"/>
        </w:rPr>
        <w:t xml:space="preserve">, donde se ofrece información gramatical de la misma en forma estadística atendiendo a las diferentes opiniones de los usuarios; así como con su localización en el texto. </w:t>
      </w:r>
    </w:p>
    <w:p w14:paraId="7B9DDE64" w14:textId="77777777" w:rsidR="000C1271" w:rsidRPr="00CA2ABA" w:rsidRDefault="000C1271" w:rsidP="00576BC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El portal cuenta además con diferentes comentarios críticos de las obras.</w:t>
      </w:r>
    </w:p>
    <w:p w14:paraId="72698A53" w14:textId="77777777" w:rsidR="007E0579" w:rsidRPr="00CA2ABA" w:rsidRDefault="007E0579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5EC96D9" w14:textId="77777777" w:rsidR="000C1271" w:rsidRPr="00CA2ABA" w:rsidRDefault="000C1271" w:rsidP="00576BC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BIBLIOTHECA AUGUSTANA (</w:t>
      </w:r>
      <w:hyperlink r:id="rId37" w:history="1">
        <w:r w:rsidRPr="00CA2ABA">
          <w:rPr>
            <w:rStyle w:val="Hipervnculo"/>
            <w:rFonts w:ascii="Times New Roman" w:hAnsi="Times New Roman" w:cs="Times New Roman"/>
          </w:rPr>
          <w:t>https://www.hs-augsburg.de/~harsch/augustana.html</w:t>
        </w:r>
      </w:hyperlink>
      <w:r w:rsidRPr="00CA2ABA">
        <w:rPr>
          <w:rFonts w:ascii="Times New Roman" w:hAnsi="Times New Roman" w:cs="Times New Roman"/>
        </w:rPr>
        <w:t xml:space="preserve">). Es un portal web de textos clásicos muy completo entre los existentes. Cuenta con un corpus infinito de obras de la época clásica (griegas, latinas, hispánicas, gálicas, itálicas, </w:t>
      </w:r>
      <w:proofErr w:type="spellStart"/>
      <w:r w:rsidRPr="00CA2ABA">
        <w:rPr>
          <w:rFonts w:ascii="Times New Roman" w:hAnsi="Times New Roman" w:cs="Times New Roman"/>
        </w:rPr>
        <w:t>etc</w:t>
      </w:r>
      <w:proofErr w:type="spellEnd"/>
      <w:r w:rsidRPr="00CA2ABA">
        <w:rPr>
          <w:rFonts w:ascii="Times New Roman" w:hAnsi="Times New Roman" w:cs="Times New Roman"/>
        </w:rPr>
        <w:t>). Se recogen las obras en su lengua original, pero no ofrece traducción de las mismas a una lengua moderna.</w:t>
      </w:r>
    </w:p>
    <w:p w14:paraId="7063F70B" w14:textId="77777777" w:rsidR="007E0579" w:rsidRPr="00CA2ABA" w:rsidRDefault="007E0579" w:rsidP="00576BC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460956A2" w14:textId="77777777" w:rsidR="000C1271" w:rsidRPr="00CA2ABA" w:rsidRDefault="000C1271" w:rsidP="00576BC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THE LATIN LIBRARY (</w:t>
      </w:r>
      <w:hyperlink r:id="rId38" w:history="1">
        <w:r w:rsidRPr="00CA2ABA">
          <w:rPr>
            <w:rStyle w:val="Hipervnculo"/>
            <w:rFonts w:ascii="Times New Roman" w:hAnsi="Times New Roman" w:cs="Times New Roman"/>
          </w:rPr>
          <w:t>http://www.thelatinlibrary.com/</w:t>
        </w:r>
      </w:hyperlink>
      <w:r w:rsidRPr="00CA2ABA">
        <w:rPr>
          <w:rFonts w:ascii="Times New Roman" w:hAnsi="Times New Roman" w:cs="Times New Roman"/>
        </w:rPr>
        <w:t>) Es un portal web de textos clásicos latinos, cuyo corpus radica en el conjunto de obras latinas (la mayoría) sin traducción a ninguna lengua moderna.</w:t>
      </w:r>
    </w:p>
    <w:p w14:paraId="6F4D6595" w14:textId="77777777" w:rsidR="007E0579" w:rsidRPr="00CA2ABA" w:rsidRDefault="007E0579" w:rsidP="00576BC1">
      <w:pPr>
        <w:pStyle w:val="Prrafodelista"/>
        <w:spacing w:line="360" w:lineRule="auto"/>
        <w:jc w:val="both"/>
        <w:rPr>
          <w:rFonts w:ascii="Times New Roman" w:hAnsi="Times New Roman" w:cs="Times New Roman"/>
        </w:rPr>
      </w:pPr>
    </w:p>
    <w:p w14:paraId="073EF214" w14:textId="77777777" w:rsidR="007E0579" w:rsidRDefault="007E0579" w:rsidP="00576BC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WIKISOURCE (</w:t>
      </w:r>
      <w:hyperlink r:id="rId39" w:history="1">
        <w:r w:rsidRPr="00CA2ABA">
          <w:rPr>
            <w:rStyle w:val="Hipervnculo"/>
            <w:rFonts w:ascii="Times New Roman" w:hAnsi="Times New Roman" w:cs="Times New Roman"/>
          </w:rPr>
          <w:t>https://es.wikisource.org/</w:t>
        </w:r>
      </w:hyperlink>
      <w:r w:rsidRPr="00CA2ABA">
        <w:rPr>
          <w:rFonts w:ascii="Times New Roman" w:hAnsi="Times New Roman" w:cs="Times New Roman"/>
        </w:rPr>
        <w:t>). En algunos casos encontramos aquí las obras completas de clásicos en lenguas modernas.</w:t>
      </w:r>
    </w:p>
    <w:p w14:paraId="265F876D" w14:textId="77777777" w:rsidR="002A54F8" w:rsidRPr="002A54F8" w:rsidRDefault="002A54F8" w:rsidP="002A54F8">
      <w:pPr>
        <w:spacing w:line="360" w:lineRule="auto"/>
        <w:jc w:val="both"/>
        <w:rPr>
          <w:rFonts w:ascii="Times New Roman" w:hAnsi="Times New Roman" w:cs="Times New Roman"/>
        </w:rPr>
      </w:pPr>
    </w:p>
    <w:p w14:paraId="5D6A386F" w14:textId="64CECDEE" w:rsidR="002A54F8" w:rsidRPr="002A54F8" w:rsidRDefault="002A54F8" w:rsidP="002A54F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Problemas detectados</w:t>
      </w:r>
    </w:p>
    <w:p w14:paraId="14D9A0F1" w14:textId="77777777" w:rsidR="00371277" w:rsidRPr="00CA2ABA" w:rsidRDefault="00371277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7BFFEF73" w14:textId="77777777" w:rsidR="00371277" w:rsidRPr="00CA2ABA" w:rsidRDefault="00371277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Este análisis deja entrever la inexistencia de un portal web de obras clásicas con su traducción al español, lo cual deja aislada a la comunidad hispanohablante en este ámbito que debe recurrir siempre o casi siempre a trabajos o portales de origen anglosajón para sus investigaciones. </w:t>
      </w:r>
    </w:p>
    <w:p w14:paraId="122D46BE" w14:textId="77777777" w:rsidR="00371277" w:rsidRDefault="00371277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6EFBA29" w14:textId="77777777" w:rsidR="0042249C" w:rsidRDefault="00BB0D41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Asimismo y grac</w:t>
      </w:r>
      <w:r w:rsidR="007219BB">
        <w:rPr>
          <w:rFonts w:ascii="Times New Roman" w:hAnsi="Times New Roman" w:cs="Times New Roman"/>
        </w:rPr>
        <w:t>ias a un</w:t>
      </w:r>
      <w:r>
        <w:rPr>
          <w:rFonts w:ascii="Times New Roman" w:hAnsi="Times New Roman" w:cs="Times New Roman"/>
        </w:rPr>
        <w:t xml:space="preserve"> análisis exhaustivo de cada una de las bases de datos participante</w:t>
      </w:r>
      <w:r w:rsidR="007219BB">
        <w:rPr>
          <w:rFonts w:ascii="Times New Roman" w:hAnsi="Times New Roman" w:cs="Times New Roman"/>
        </w:rPr>
        <w:t xml:space="preserve">s en el proyecto POSTDATA se detecta una inconsistencia en la conceptualización de los distintos términos en las bases de datos: esto es, los mismos términos tienen nombres diferentes en las distintas bases de datos, cuyos responsables no siguen un patrón a la hora de conceptualizar los elementos. Este análisis fue realizado de forma individual con especial atención a las bases de datos cuyo corpus recogía poesía de índole clásica; y con la ayuda de otros investigadores del proyecto (Helena Bermúdez, Mariana Curado Malta y Elena González-Blanco, investigadora principal del mismo). </w:t>
      </w:r>
    </w:p>
    <w:p w14:paraId="2E609634" w14:textId="77777777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2B26D5B3" w14:textId="75C59A9F" w:rsidR="00BB0D41" w:rsidRDefault="007219BB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 anexo (</w:t>
      </w:r>
      <w:hyperlink r:id="rId40" w:history="1">
        <w:r w:rsidRPr="003318E1">
          <w:rPr>
            <w:rStyle w:val="Hipervnculo"/>
            <w:rFonts w:ascii="Times New Roman" w:hAnsi="Times New Roman" w:cs="Times New Roman"/>
          </w:rPr>
          <w:t>https://zenodo.org/record/573767#.WYA0B9Pyi3U</w:t>
        </w:r>
      </w:hyperlink>
      <w:r>
        <w:rPr>
          <w:rFonts w:ascii="Times New Roman" w:hAnsi="Times New Roman" w:cs="Times New Roman"/>
        </w:rPr>
        <w:t xml:space="preserve">) </w:t>
      </w:r>
    </w:p>
    <w:p w14:paraId="49C8E6F6" w14:textId="77777777" w:rsidR="007219BB" w:rsidRPr="00CA2ABA" w:rsidRDefault="007219BB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DFFB459" w14:textId="40614F2C" w:rsidR="00371277" w:rsidRPr="00CA2ABA" w:rsidRDefault="00371277" w:rsidP="00576BC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2ABA">
        <w:rPr>
          <w:rFonts w:ascii="Times New Roman" w:hAnsi="Times New Roman" w:cs="Times New Roman"/>
          <w:sz w:val="28"/>
          <w:szCs w:val="28"/>
        </w:rPr>
        <w:t>Objetivos generales</w:t>
      </w:r>
      <w:r w:rsidR="002A54F8">
        <w:rPr>
          <w:rFonts w:ascii="Times New Roman" w:hAnsi="Times New Roman" w:cs="Times New Roman"/>
          <w:sz w:val="28"/>
          <w:szCs w:val="28"/>
        </w:rPr>
        <w:t xml:space="preserve"> / Motivaciones</w:t>
      </w:r>
      <w:r w:rsidR="00871480" w:rsidRPr="00CA2ABA">
        <w:rPr>
          <w:rFonts w:ascii="Times New Roman" w:hAnsi="Times New Roman" w:cs="Times New Roman"/>
          <w:sz w:val="28"/>
          <w:szCs w:val="28"/>
        </w:rPr>
        <w:t xml:space="preserve"> (2 páginas)</w:t>
      </w:r>
    </w:p>
    <w:p w14:paraId="00907882" w14:textId="77777777" w:rsidR="007E0579" w:rsidRPr="00CA2ABA" w:rsidRDefault="007E0579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16BCB46" w14:textId="0A38CDBE" w:rsidR="007E0579" w:rsidRPr="00CA2ABA" w:rsidRDefault="007E0579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 xml:space="preserve">En el contexto explicado previamente y en el del proyecto POSTDATA, surge la idea de la creación de un portal web dedicado a la obra de </w:t>
      </w:r>
      <w:proofErr w:type="spellStart"/>
      <w:r w:rsidRPr="00CA2ABA">
        <w:rPr>
          <w:rFonts w:ascii="Times New Roman" w:hAnsi="Times New Roman" w:cs="Times New Roman"/>
        </w:rPr>
        <w:t>Teognis</w:t>
      </w:r>
      <w:proofErr w:type="spellEnd"/>
      <w:r w:rsidRPr="00CA2ABA">
        <w:rPr>
          <w:rFonts w:ascii="Times New Roman" w:hAnsi="Times New Roman" w:cs="Times New Roman"/>
        </w:rPr>
        <w:t xml:space="preserve"> de </w:t>
      </w:r>
      <w:proofErr w:type="spellStart"/>
      <w:r w:rsidRPr="00CA2ABA">
        <w:rPr>
          <w:rFonts w:ascii="Times New Roman" w:hAnsi="Times New Roman" w:cs="Times New Roman"/>
        </w:rPr>
        <w:t>Megara</w:t>
      </w:r>
      <w:proofErr w:type="spellEnd"/>
      <w:r w:rsidRPr="00CA2ABA">
        <w:rPr>
          <w:rFonts w:ascii="Times New Roman" w:hAnsi="Times New Roman" w:cs="Times New Roman"/>
        </w:rPr>
        <w:t xml:space="preserve">, poeta griego del siglo VI </w:t>
      </w:r>
      <w:proofErr w:type="spellStart"/>
      <w:r w:rsidRPr="00CA2ABA">
        <w:rPr>
          <w:rFonts w:ascii="Times New Roman" w:hAnsi="Times New Roman" w:cs="Times New Roman"/>
        </w:rPr>
        <w:t>a.C</w:t>
      </w:r>
      <w:proofErr w:type="spellEnd"/>
      <w:r w:rsidRPr="00CA2ABA">
        <w:rPr>
          <w:rFonts w:ascii="Times New Roman" w:hAnsi="Times New Roman" w:cs="Times New Roman"/>
        </w:rPr>
        <w:t xml:space="preserve">, por su complejidad lingüística y por su corpus rico en topónimos y nombres propios, lo cual </w:t>
      </w:r>
      <w:r w:rsidR="00576BC1">
        <w:rPr>
          <w:rFonts w:ascii="Times New Roman" w:hAnsi="Times New Roman" w:cs="Times New Roman"/>
        </w:rPr>
        <w:t>permite una mayor explotación del</w:t>
      </w:r>
      <w:r w:rsidRPr="00CA2ABA">
        <w:rPr>
          <w:rFonts w:ascii="Times New Roman" w:hAnsi="Times New Roman" w:cs="Times New Roman"/>
        </w:rPr>
        <w:t xml:space="preserve"> sitio creado.  </w:t>
      </w:r>
    </w:p>
    <w:p w14:paraId="5F62112C" w14:textId="77777777" w:rsidR="007E0579" w:rsidRPr="00CA2ABA" w:rsidRDefault="007E0579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039BAFF" w14:textId="0A1A56A9" w:rsidR="007E0579" w:rsidRDefault="007E0579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Se realiza, por ello, un análisis de necesidades (ver anexo) q</w:t>
      </w:r>
      <w:r w:rsidR="00576BC1">
        <w:rPr>
          <w:rFonts w:ascii="Times New Roman" w:hAnsi="Times New Roman" w:cs="Times New Roman"/>
        </w:rPr>
        <w:t xml:space="preserve">ue permite fijar los objetivos básicos del proyecto, así como el perfil del grupo meta al que va destinado el mismo. </w:t>
      </w:r>
    </w:p>
    <w:p w14:paraId="2F7B5641" w14:textId="77777777" w:rsidR="00576BC1" w:rsidRDefault="00576BC1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70564DD4" w14:textId="39F4A86A" w:rsidR="00576BC1" w:rsidRDefault="00576BC1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establecen los siguientes objetivos:</w:t>
      </w:r>
    </w:p>
    <w:p w14:paraId="79EDC1A5" w14:textId="77777777" w:rsidR="00576BC1" w:rsidRDefault="00576BC1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624F926" w14:textId="77777777" w:rsidR="00576BC1" w:rsidRDefault="00576BC1" w:rsidP="00576BC1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Facilitar a los lectores y estudiosos de la obra de </w:t>
      </w:r>
      <w:proofErr w:type="spellStart"/>
      <w:r>
        <w:rPr>
          <w:rFonts w:ascii="Times New Roman" w:hAnsi="Times New Roman" w:cs="Times New Roman"/>
        </w:rPr>
        <w:t>Teognis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Megara</w:t>
      </w:r>
      <w:proofErr w:type="spellEnd"/>
      <w:r>
        <w:rPr>
          <w:rFonts w:ascii="Times New Roman" w:hAnsi="Times New Roman" w:cs="Times New Roman"/>
        </w:rPr>
        <w:t xml:space="preserve"> la comprensión, interacción e investigación de la misma a través de un portal </w:t>
      </w:r>
      <w:proofErr w:type="spellStart"/>
      <w:r>
        <w:rPr>
          <w:rFonts w:ascii="Times New Roman" w:hAnsi="Times New Roman" w:cs="Times New Roman"/>
          <w:i/>
        </w:rPr>
        <w:t>user-friendly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con múltiples funcionalidades.</w:t>
      </w:r>
    </w:p>
    <w:p w14:paraId="17DAC24A" w14:textId="7ED639E1" w:rsidR="007219BB" w:rsidRPr="007219BB" w:rsidRDefault="00576BC1" w:rsidP="007219BB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Aportar a la comunidad académica hispanohablante un recurso más en español en relación con el mundo clásico.</w:t>
      </w:r>
    </w:p>
    <w:p w14:paraId="07E137C3" w14:textId="777A6A72" w:rsidR="00576BC1" w:rsidRDefault="00576BC1" w:rsidP="00576BC1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576BC1">
        <w:rPr>
          <w:rFonts w:ascii="Times New Roman" w:hAnsi="Times New Roman" w:cs="Times New Roman"/>
        </w:rPr>
        <w:t xml:space="preserve">Aportar una edición única de la obra, con elementos inexistentes hasta ahora como: búsqueda de nombres propios que aparecen en la obra con descripción correspondiente, </w:t>
      </w:r>
      <w:proofErr w:type="spellStart"/>
      <w:r w:rsidRPr="00576BC1">
        <w:rPr>
          <w:rFonts w:ascii="Times New Roman" w:hAnsi="Times New Roman" w:cs="Times New Roman"/>
        </w:rPr>
        <w:t>geolocalización</w:t>
      </w:r>
      <w:proofErr w:type="spellEnd"/>
      <w:r w:rsidRPr="00576BC1">
        <w:rPr>
          <w:rFonts w:ascii="Times New Roman" w:hAnsi="Times New Roman" w:cs="Times New Roman"/>
        </w:rPr>
        <w:t xml:space="preserve"> actual de los topónimos de la obra, imagen visual de los tipos de verso atendiendo a la métrica de los mismos; así como otros elementos ya conocidos hasta entonces, como breve descripción de los personajes en el propio texto al pasar el ratón por encima de los mismos, o enlace de cada uno de los términos de la obra en griego con su entrada correspondiente en un diccionario de léxico griego antiguo</w:t>
      </w:r>
    </w:p>
    <w:p w14:paraId="7B776658" w14:textId="53C79AA7" w:rsidR="007219BB" w:rsidRPr="00576BC1" w:rsidRDefault="007219BB" w:rsidP="00576BC1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Creación de un pequeño recurso poético en la web c</w:t>
      </w:r>
      <w:r w:rsidR="0042249C">
        <w:rPr>
          <w:rFonts w:ascii="Times New Roman" w:hAnsi="Times New Roman" w:cs="Times New Roman"/>
        </w:rPr>
        <w:t>on una base de datos estándar desde el punto de vista tecnológico, que conceptualiza</w:t>
      </w:r>
      <w:r>
        <w:rPr>
          <w:rFonts w:ascii="Times New Roman" w:hAnsi="Times New Roman" w:cs="Times New Roman"/>
        </w:rPr>
        <w:t xml:space="preserve"> los términos seleccionados siguiendo el estándar de la Text </w:t>
      </w:r>
      <w:proofErr w:type="spellStart"/>
      <w:r>
        <w:rPr>
          <w:rFonts w:ascii="Times New Roman" w:hAnsi="Times New Roman" w:cs="Times New Roman"/>
        </w:rPr>
        <w:t>Encoding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Initiative</w:t>
      </w:r>
      <w:proofErr w:type="spellEnd"/>
      <w:r>
        <w:rPr>
          <w:rFonts w:ascii="Times New Roman" w:hAnsi="Times New Roman" w:cs="Times New Roman"/>
        </w:rPr>
        <w:t xml:space="preserve"> (TEI)</w:t>
      </w:r>
    </w:p>
    <w:p w14:paraId="51C7A5B2" w14:textId="77777777" w:rsidR="00371277" w:rsidRPr="00CA2ABA" w:rsidRDefault="00371277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2BBA72B1" w14:textId="77777777" w:rsidR="00746AC0" w:rsidRDefault="00746AC0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2CECD9A5" w14:textId="77777777" w:rsidR="002A54F8" w:rsidRPr="002A54F8" w:rsidRDefault="002A54F8" w:rsidP="00576BC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2ACEB024" w14:textId="77777777" w:rsidR="00746AC0" w:rsidRPr="00CA2ABA" w:rsidRDefault="00746AC0" w:rsidP="00576BC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METODOLOGÍA</w:t>
      </w:r>
      <w:r w:rsidR="00871480" w:rsidRPr="00CA2ABA">
        <w:rPr>
          <w:rFonts w:ascii="Times New Roman" w:hAnsi="Times New Roman" w:cs="Times New Roman"/>
        </w:rPr>
        <w:t>/DESARROLLO (15 páginas)</w:t>
      </w:r>
    </w:p>
    <w:p w14:paraId="564825A0" w14:textId="77777777" w:rsidR="00746AC0" w:rsidRPr="00CA2ABA" w:rsidRDefault="00746AC0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28D84F15" w14:textId="77777777" w:rsidR="00746AC0" w:rsidRPr="00CA2ABA" w:rsidRDefault="00746AC0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Para la realización de este tr</w:t>
      </w:r>
      <w:r w:rsidR="00871480" w:rsidRPr="00CA2ABA">
        <w:rPr>
          <w:rFonts w:ascii="Times New Roman" w:hAnsi="Times New Roman" w:cs="Times New Roman"/>
        </w:rPr>
        <w:t>abajo se han seguido distintos</w:t>
      </w:r>
      <w:r w:rsidRPr="00CA2ABA">
        <w:rPr>
          <w:rFonts w:ascii="Times New Roman" w:hAnsi="Times New Roman" w:cs="Times New Roman"/>
        </w:rPr>
        <w:t xml:space="preserve"> pasos y utilizado diferentes tecnologías y lenguajes que han permitido el desarrollo e implementación del portal web como se presenta.</w:t>
      </w:r>
    </w:p>
    <w:p w14:paraId="0D5E97F2" w14:textId="77777777" w:rsidR="00871480" w:rsidRPr="00CA2ABA" w:rsidRDefault="00871480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00F7E50D" w14:textId="77777777" w:rsidR="00871480" w:rsidRPr="00CA2ABA" w:rsidRDefault="00871480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A continuación se mencionan de forma esquemática los distintos procedimientos llevados a cabo que, posteriormente, se desarrollarán en profundidad:</w:t>
      </w:r>
    </w:p>
    <w:p w14:paraId="411AD7CC" w14:textId="77777777" w:rsidR="00DC60E5" w:rsidRPr="00CA2ABA" w:rsidRDefault="00DC60E5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3DD5902B" w14:textId="382CC5CE" w:rsidR="00DC60E5" w:rsidRPr="00D27827" w:rsidRDefault="00DC60E5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>Proposición del corpus</w:t>
      </w:r>
    </w:p>
    <w:p w14:paraId="763B0927" w14:textId="7A4E2DD3" w:rsidR="00D27827" w:rsidRPr="00D27827" w:rsidRDefault="00D27827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>Análisis de necesidades</w:t>
      </w:r>
    </w:p>
    <w:p w14:paraId="45088582" w14:textId="2440E1E7" w:rsidR="00DC60E5" w:rsidRPr="00D27827" w:rsidRDefault="00871480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>Realización de una encuesta para el análisis de necesidades</w:t>
      </w:r>
    </w:p>
    <w:p w14:paraId="72F6956E" w14:textId="68272445" w:rsidR="00DC60E5" w:rsidRPr="00D27827" w:rsidRDefault="00DC60E5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>Selección del corpus</w:t>
      </w:r>
    </w:p>
    <w:p w14:paraId="78CF888E" w14:textId="40A7649A" w:rsidR="00DC60E5" w:rsidRPr="00D27827" w:rsidRDefault="00DC60E5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>Determinación de las funcionalidades de la página web</w:t>
      </w:r>
    </w:p>
    <w:p w14:paraId="4CB6A97E" w14:textId="70CB333F" w:rsidR="00DC60E5" w:rsidRPr="00D27827" w:rsidRDefault="00DC60E5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>Comienzo del trabajo</w:t>
      </w:r>
    </w:p>
    <w:p w14:paraId="169134FF" w14:textId="3E79E6C8" w:rsidR="00746AC0" w:rsidRPr="00D27827" w:rsidRDefault="00DC60E5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 xml:space="preserve">Recopilación del texto griego digitalizado (del portal web de </w:t>
      </w:r>
      <w:proofErr w:type="spellStart"/>
      <w:r w:rsidRPr="00D27827">
        <w:rPr>
          <w:rFonts w:ascii="Times New Roman" w:hAnsi="Times New Roman" w:cs="Times New Roman"/>
        </w:rPr>
        <w:t>perseus</w:t>
      </w:r>
      <w:proofErr w:type="spellEnd"/>
      <w:r w:rsidRPr="00D27827">
        <w:rPr>
          <w:rFonts w:ascii="Times New Roman" w:hAnsi="Times New Roman" w:cs="Times New Roman"/>
        </w:rPr>
        <w:t>)</w:t>
      </w:r>
    </w:p>
    <w:p w14:paraId="5BAAD587" w14:textId="659759E6" w:rsidR="00DC60E5" w:rsidRPr="00D27827" w:rsidRDefault="00DC60E5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>Ante la inexistencia del texto español digitalizado + problemas para escaneo OCR + copia manual del texto en un editor de texto plano (</w:t>
      </w:r>
      <w:proofErr w:type="spellStart"/>
      <w:r w:rsidRPr="00D27827">
        <w:rPr>
          <w:rFonts w:ascii="Times New Roman" w:hAnsi="Times New Roman" w:cs="Times New Roman"/>
        </w:rPr>
        <w:t>SublimeText</w:t>
      </w:r>
      <w:proofErr w:type="spellEnd"/>
      <w:r w:rsidRPr="00D27827">
        <w:rPr>
          <w:rFonts w:ascii="Times New Roman" w:hAnsi="Times New Roman" w:cs="Times New Roman"/>
        </w:rPr>
        <w:t xml:space="preserve"> 3)</w:t>
      </w:r>
    </w:p>
    <w:p w14:paraId="43CE9367" w14:textId="7A60C530" w:rsidR="00DC60E5" w:rsidRPr="00D27827" w:rsidRDefault="00871480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>Creación de los documentos necesarios en XML</w:t>
      </w:r>
      <w:r w:rsidR="00DC60E5" w:rsidRPr="00D27827">
        <w:rPr>
          <w:rFonts w:ascii="Times New Roman" w:hAnsi="Times New Roman" w:cs="Times New Roman"/>
        </w:rPr>
        <w:t xml:space="preserve"> </w:t>
      </w:r>
    </w:p>
    <w:p w14:paraId="66F9BDD1" w14:textId="68D606DA" w:rsidR="00DC60E5" w:rsidRPr="00D27827" w:rsidRDefault="00D27827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C60E5" w:rsidRPr="00D27827">
        <w:rPr>
          <w:rFonts w:ascii="Times New Roman" w:hAnsi="Times New Roman" w:cs="Times New Roman"/>
        </w:rPr>
        <w:t>Etiquetado de los nombres de personas y topónimos</w:t>
      </w:r>
      <w:r w:rsidR="00871480" w:rsidRPr="00D27827">
        <w:rPr>
          <w:rFonts w:ascii="Times New Roman" w:hAnsi="Times New Roman" w:cs="Times New Roman"/>
        </w:rPr>
        <w:t xml:space="preserve"> siguiendo TEI (Text </w:t>
      </w:r>
      <w:proofErr w:type="spellStart"/>
      <w:r w:rsidR="00871480" w:rsidRPr="00D27827">
        <w:rPr>
          <w:rFonts w:ascii="Times New Roman" w:hAnsi="Times New Roman" w:cs="Times New Roman"/>
        </w:rPr>
        <w:t>Encoding</w:t>
      </w:r>
      <w:proofErr w:type="spellEnd"/>
      <w:r w:rsidR="00871480" w:rsidRPr="00D27827">
        <w:rPr>
          <w:rFonts w:ascii="Times New Roman" w:hAnsi="Times New Roman" w:cs="Times New Roman"/>
        </w:rPr>
        <w:t xml:space="preserve"> </w:t>
      </w:r>
      <w:proofErr w:type="spellStart"/>
      <w:r w:rsidR="00871480" w:rsidRPr="00D27827">
        <w:rPr>
          <w:rFonts w:ascii="Times New Roman" w:hAnsi="Times New Roman" w:cs="Times New Roman"/>
        </w:rPr>
        <w:t>Initiative</w:t>
      </w:r>
      <w:proofErr w:type="spellEnd"/>
      <w:r w:rsidR="00871480" w:rsidRPr="00D27827">
        <w:rPr>
          <w:rFonts w:ascii="Times New Roman" w:hAnsi="Times New Roman" w:cs="Times New Roman"/>
        </w:rPr>
        <w:t>)</w:t>
      </w:r>
    </w:p>
    <w:p w14:paraId="15F3EE3E" w14:textId="75D1D8A5" w:rsidR="00DC60E5" w:rsidRPr="00D27827" w:rsidRDefault="00D27827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C60E5" w:rsidRPr="00D27827">
        <w:rPr>
          <w:rFonts w:ascii="Times New Roman" w:hAnsi="Times New Roman" w:cs="Times New Roman"/>
        </w:rPr>
        <w:t>Búsqueda de los lugares aparentes en la obra en la actualidad</w:t>
      </w:r>
      <w:r w:rsidR="00EC6487" w:rsidRPr="00D27827">
        <w:rPr>
          <w:rFonts w:ascii="Times New Roman" w:hAnsi="Times New Roman" w:cs="Times New Roman"/>
        </w:rPr>
        <w:t xml:space="preserve"> y pequeña descripción</w:t>
      </w:r>
    </w:p>
    <w:p w14:paraId="4A0788E7" w14:textId="6B350890" w:rsidR="00DC60E5" w:rsidRPr="00D27827" w:rsidRDefault="00D27827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871480" w:rsidRPr="00D27827">
        <w:rPr>
          <w:rFonts w:ascii="Times New Roman" w:hAnsi="Times New Roman" w:cs="Times New Roman"/>
        </w:rPr>
        <w:t>Geolocalización</w:t>
      </w:r>
      <w:proofErr w:type="spellEnd"/>
      <w:r w:rsidR="00871480" w:rsidRPr="00D27827">
        <w:rPr>
          <w:rFonts w:ascii="Times New Roman" w:hAnsi="Times New Roman" w:cs="Times New Roman"/>
        </w:rPr>
        <w:t xml:space="preserve"> en </w:t>
      </w:r>
      <w:proofErr w:type="spellStart"/>
      <w:r w:rsidR="00871480" w:rsidRPr="00D27827">
        <w:rPr>
          <w:rFonts w:ascii="Times New Roman" w:hAnsi="Times New Roman" w:cs="Times New Roman"/>
        </w:rPr>
        <w:t>G</w:t>
      </w:r>
      <w:r w:rsidR="00DC60E5" w:rsidRPr="00D27827">
        <w:rPr>
          <w:rFonts w:ascii="Times New Roman" w:hAnsi="Times New Roman" w:cs="Times New Roman"/>
        </w:rPr>
        <w:t>ooglemaps</w:t>
      </w:r>
      <w:proofErr w:type="spellEnd"/>
      <w:r w:rsidR="00DC60E5" w:rsidRPr="00D27827">
        <w:rPr>
          <w:rFonts w:ascii="Times New Roman" w:hAnsi="Times New Roman" w:cs="Times New Roman"/>
        </w:rPr>
        <w:t xml:space="preserve"> de los topónimos (haciendo uso de  la herramienta de</w:t>
      </w:r>
      <w:r w:rsidR="00871480" w:rsidRPr="00D27827">
        <w:rPr>
          <w:rFonts w:ascii="Times New Roman" w:hAnsi="Times New Roman" w:cs="Times New Roman"/>
        </w:rPr>
        <w:t xml:space="preserve"> </w:t>
      </w:r>
      <w:r w:rsidR="00DC60E5" w:rsidRPr="00D27827">
        <w:rPr>
          <w:rFonts w:ascii="Times New Roman" w:hAnsi="Times New Roman" w:cs="Times New Roman"/>
        </w:rPr>
        <w:t xml:space="preserve"> </w:t>
      </w:r>
      <w:proofErr w:type="spellStart"/>
      <w:r w:rsidR="00DC60E5" w:rsidRPr="00D27827">
        <w:rPr>
          <w:rFonts w:ascii="Times New Roman" w:hAnsi="Times New Roman" w:cs="Times New Roman"/>
        </w:rPr>
        <w:t>GoogleMaps</w:t>
      </w:r>
      <w:proofErr w:type="spellEnd"/>
      <w:r w:rsidR="00DC60E5" w:rsidRPr="00D27827">
        <w:rPr>
          <w:rFonts w:ascii="Times New Roman" w:hAnsi="Times New Roman" w:cs="Times New Roman"/>
        </w:rPr>
        <w:t xml:space="preserve"> para la creación de mapas personalizados)</w:t>
      </w:r>
    </w:p>
    <w:p w14:paraId="1E1BF198" w14:textId="619E8371" w:rsidR="00DC60E5" w:rsidRPr="00D27827" w:rsidRDefault="00D27827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C6487" w:rsidRPr="00D27827">
        <w:rPr>
          <w:rFonts w:ascii="Times New Roman" w:hAnsi="Times New Roman" w:cs="Times New Roman"/>
        </w:rPr>
        <w:t xml:space="preserve">Búsqueda de información de cada uno de los personajes de la obra. </w:t>
      </w:r>
    </w:p>
    <w:p w14:paraId="3110085F" w14:textId="4EEA054E" w:rsidR="00EC6487" w:rsidRPr="00D27827" w:rsidRDefault="00D27827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C6487" w:rsidRPr="00D27827">
        <w:rPr>
          <w:rFonts w:ascii="Times New Roman" w:hAnsi="Times New Roman" w:cs="Times New Roman"/>
        </w:rPr>
        <w:t>Elaboración de una tabla por cada personaje (nombre en griego, nombre en español, breve descripción)</w:t>
      </w:r>
    </w:p>
    <w:p w14:paraId="4F1DE82C" w14:textId="26A6E7E4" w:rsidR="00EC6487" w:rsidRPr="00D27827" w:rsidRDefault="00D27827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C6487" w:rsidRPr="00D27827">
        <w:rPr>
          <w:rFonts w:ascii="Times New Roman" w:hAnsi="Times New Roman" w:cs="Times New Roman"/>
        </w:rPr>
        <w:t>Elaboración de un documento en PDF por cada personaje con la tabla anterior</w:t>
      </w:r>
    </w:p>
    <w:p w14:paraId="4960BAA6" w14:textId="0ACEE9CD" w:rsidR="00EC6487" w:rsidRPr="00D27827" w:rsidRDefault="00D27827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71480" w:rsidRPr="00D27827">
        <w:rPr>
          <w:rFonts w:ascii="Times New Roman" w:hAnsi="Times New Roman" w:cs="Times New Roman"/>
        </w:rPr>
        <w:t>Elaboración de documento HTML</w:t>
      </w:r>
      <w:r w:rsidR="00EC6487" w:rsidRPr="00D27827">
        <w:rPr>
          <w:rFonts w:ascii="Times New Roman" w:hAnsi="Times New Roman" w:cs="Times New Roman"/>
        </w:rPr>
        <w:t xml:space="preserve"> inicial del texto en griego y del texto en español a través de una hoja de transformaciones XSLT</w:t>
      </w:r>
    </w:p>
    <w:p w14:paraId="1EE543E7" w14:textId="06B1CCA7" w:rsidR="00EC6487" w:rsidRPr="00D27827" w:rsidRDefault="00871480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 xml:space="preserve"> </w:t>
      </w:r>
      <w:r w:rsidR="00EC6487" w:rsidRPr="00D27827">
        <w:rPr>
          <w:rFonts w:ascii="Times New Roman" w:hAnsi="Times New Roman" w:cs="Times New Roman"/>
        </w:rPr>
        <w:t xml:space="preserve">Adaptación manual de los documentos </w:t>
      </w:r>
      <w:r w:rsidRPr="00D27827">
        <w:rPr>
          <w:rFonts w:ascii="Times New Roman" w:hAnsi="Times New Roman" w:cs="Times New Roman"/>
        </w:rPr>
        <w:t>HTML</w:t>
      </w:r>
      <w:r w:rsidR="00EC6487" w:rsidRPr="00D27827">
        <w:rPr>
          <w:rFonts w:ascii="Times New Roman" w:hAnsi="Times New Roman" w:cs="Times New Roman"/>
        </w:rPr>
        <w:t xml:space="preserve"> mencionados anteriormente</w:t>
      </w:r>
    </w:p>
    <w:p w14:paraId="5C6AC756" w14:textId="6899D293" w:rsidR="00EC6487" w:rsidRPr="00D27827" w:rsidRDefault="00D27827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C6487" w:rsidRPr="00D27827">
        <w:rPr>
          <w:rFonts w:ascii="Times New Roman" w:hAnsi="Times New Roman" w:cs="Times New Roman"/>
        </w:rPr>
        <w:t>Comienzo de las funcionalidades</w:t>
      </w:r>
      <w:r w:rsidR="00871480" w:rsidRPr="00D27827">
        <w:rPr>
          <w:rFonts w:ascii="Times New Roman" w:hAnsi="Times New Roman" w:cs="Times New Roman"/>
        </w:rPr>
        <w:t>:</w:t>
      </w:r>
    </w:p>
    <w:p w14:paraId="076E26F5" w14:textId="70304A69" w:rsidR="00EC6487" w:rsidRPr="00D27827" w:rsidRDefault="00871480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 xml:space="preserve"> </w:t>
      </w:r>
      <w:r w:rsidR="00EC6487" w:rsidRPr="00D27827">
        <w:rPr>
          <w:rFonts w:ascii="Times New Roman" w:hAnsi="Times New Roman" w:cs="Times New Roman"/>
        </w:rPr>
        <w:t>Elaboración del primer buscador de nombres de personas en la obra</w:t>
      </w:r>
      <w:r w:rsidRPr="00D27827">
        <w:rPr>
          <w:rFonts w:ascii="Times New Roman" w:hAnsi="Times New Roman" w:cs="Times New Roman"/>
        </w:rPr>
        <w:t xml:space="preserve"> (</w:t>
      </w:r>
      <w:proofErr w:type="spellStart"/>
      <w:r w:rsidRPr="00D27827">
        <w:rPr>
          <w:rFonts w:ascii="Times New Roman" w:hAnsi="Times New Roman" w:cs="Times New Roman"/>
        </w:rPr>
        <w:t>xPath</w:t>
      </w:r>
      <w:proofErr w:type="spellEnd"/>
      <w:r w:rsidRPr="00D27827">
        <w:rPr>
          <w:rFonts w:ascii="Times New Roman" w:hAnsi="Times New Roman" w:cs="Times New Roman"/>
        </w:rPr>
        <w:t>)</w:t>
      </w:r>
    </w:p>
    <w:p w14:paraId="27D92A05" w14:textId="27415939" w:rsidR="00EC6487" w:rsidRPr="00D27827" w:rsidRDefault="00871480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 xml:space="preserve"> </w:t>
      </w:r>
      <w:r w:rsidR="00EC6487" w:rsidRPr="00D27827">
        <w:rPr>
          <w:rFonts w:ascii="Times New Roman" w:hAnsi="Times New Roman" w:cs="Times New Roman"/>
        </w:rPr>
        <w:t xml:space="preserve">Enlace del buscador con documento previo </w:t>
      </w:r>
      <w:r w:rsidRPr="00D27827">
        <w:rPr>
          <w:rFonts w:ascii="Times New Roman" w:hAnsi="Times New Roman" w:cs="Times New Roman"/>
        </w:rPr>
        <w:t>XML</w:t>
      </w:r>
      <w:r w:rsidR="00EC6487" w:rsidRPr="00D27827">
        <w:rPr>
          <w:rFonts w:ascii="Times New Roman" w:hAnsi="Times New Roman" w:cs="Times New Roman"/>
        </w:rPr>
        <w:t xml:space="preserve">– </w:t>
      </w:r>
      <w:r w:rsidRPr="00D27827">
        <w:rPr>
          <w:rFonts w:ascii="Times New Roman" w:hAnsi="Times New Roman" w:cs="Times New Roman"/>
        </w:rPr>
        <w:t>(</w:t>
      </w:r>
      <w:r w:rsidR="00EC6487" w:rsidRPr="00D27827">
        <w:rPr>
          <w:rFonts w:ascii="Times New Roman" w:hAnsi="Times New Roman" w:cs="Times New Roman"/>
        </w:rPr>
        <w:t>diferentes problemas</w:t>
      </w:r>
      <w:r w:rsidRPr="00D27827">
        <w:rPr>
          <w:rFonts w:ascii="Times New Roman" w:hAnsi="Times New Roman" w:cs="Times New Roman"/>
        </w:rPr>
        <w:t>)</w:t>
      </w:r>
    </w:p>
    <w:p w14:paraId="512DD151" w14:textId="110897E8" w:rsidR="00EC6487" w:rsidRPr="00D27827" w:rsidRDefault="00871480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 xml:space="preserve"> Creación del buscador para los lugares en la obra / funcionamiento (</w:t>
      </w:r>
      <w:proofErr w:type="spellStart"/>
      <w:r w:rsidRPr="00D27827">
        <w:rPr>
          <w:rFonts w:ascii="Times New Roman" w:hAnsi="Times New Roman" w:cs="Times New Roman"/>
        </w:rPr>
        <w:t>xPath</w:t>
      </w:r>
      <w:proofErr w:type="spellEnd"/>
      <w:r w:rsidRPr="00D27827">
        <w:rPr>
          <w:rFonts w:ascii="Times New Roman" w:hAnsi="Times New Roman" w:cs="Times New Roman"/>
        </w:rPr>
        <w:t>)</w:t>
      </w:r>
    </w:p>
    <w:p w14:paraId="65C3DF8C" w14:textId="11B85B9A" w:rsidR="00EC6487" w:rsidRPr="00D27827" w:rsidRDefault="00871480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 xml:space="preserve"> Creación de un programa en </w:t>
      </w:r>
      <w:proofErr w:type="spellStart"/>
      <w:r w:rsidRPr="00D27827">
        <w:rPr>
          <w:rFonts w:ascii="Times New Roman" w:hAnsi="Times New Roman" w:cs="Times New Roman"/>
        </w:rPr>
        <w:t>Phyton</w:t>
      </w:r>
      <w:proofErr w:type="spellEnd"/>
      <w:r w:rsidRPr="00D27827">
        <w:rPr>
          <w:rFonts w:ascii="Times New Roman" w:hAnsi="Times New Roman" w:cs="Times New Roman"/>
        </w:rPr>
        <w:t xml:space="preserve"> para enlace de cada término en griego con un diccionario léxico</w:t>
      </w:r>
    </w:p>
    <w:p w14:paraId="65F8D09A" w14:textId="77777777" w:rsidR="0080054F" w:rsidRDefault="00871480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 xml:space="preserve"> Creación de los </w:t>
      </w:r>
      <w:proofErr w:type="spellStart"/>
      <w:r w:rsidRPr="00D27827">
        <w:rPr>
          <w:rFonts w:ascii="Times New Roman" w:hAnsi="Times New Roman" w:cs="Times New Roman"/>
        </w:rPr>
        <w:t>tooltip</w:t>
      </w:r>
      <w:proofErr w:type="spellEnd"/>
      <w:r w:rsidRPr="00D27827">
        <w:rPr>
          <w:rFonts w:ascii="Times New Roman" w:hAnsi="Times New Roman" w:cs="Times New Roman"/>
        </w:rPr>
        <w:t xml:space="preserve"> en el texto en español, con información breve y descriptiva de los personajes principales</w:t>
      </w:r>
    </w:p>
    <w:p w14:paraId="640289E6" w14:textId="55995FB6" w:rsidR="00871480" w:rsidRPr="00D27827" w:rsidRDefault="00871480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 xml:space="preserve"> Contextualización de la página web: vida y obra de </w:t>
      </w:r>
      <w:proofErr w:type="spellStart"/>
      <w:r w:rsidRPr="00D27827">
        <w:rPr>
          <w:rFonts w:ascii="Times New Roman" w:hAnsi="Times New Roman" w:cs="Times New Roman"/>
        </w:rPr>
        <w:t>Teognis</w:t>
      </w:r>
      <w:proofErr w:type="spellEnd"/>
      <w:r w:rsidRPr="00D27827">
        <w:rPr>
          <w:rFonts w:ascii="Times New Roman" w:hAnsi="Times New Roman" w:cs="Times New Roman"/>
        </w:rPr>
        <w:t>, lengua y métrica. Extracción de la información de XXX</w:t>
      </w:r>
    </w:p>
    <w:p w14:paraId="507121EF" w14:textId="31D9904B" w:rsidR="00871480" w:rsidRPr="00D27827" w:rsidRDefault="00871480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 xml:space="preserve"> Elaboración del HTML con esta información</w:t>
      </w:r>
    </w:p>
    <w:p w14:paraId="1F2F9E73" w14:textId="02816152" w:rsidR="00871480" w:rsidRPr="00D27827" w:rsidRDefault="00871480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 xml:space="preserve"> Redacción y elaboración de la guía de usuario para la navegación por la página web</w:t>
      </w:r>
    </w:p>
    <w:p w14:paraId="00DE6657" w14:textId="557F8003" w:rsidR="00871480" w:rsidRPr="00D27827" w:rsidRDefault="00871480" w:rsidP="00D2782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D27827">
        <w:rPr>
          <w:rFonts w:ascii="Times New Roman" w:hAnsi="Times New Roman" w:cs="Times New Roman"/>
        </w:rPr>
        <w:t xml:space="preserve"> Diseño de la página web / cambios en </w:t>
      </w:r>
      <w:proofErr w:type="spellStart"/>
      <w:r w:rsidRPr="00D27827">
        <w:rPr>
          <w:rFonts w:ascii="Times New Roman" w:hAnsi="Times New Roman" w:cs="Times New Roman"/>
        </w:rPr>
        <w:t>css</w:t>
      </w:r>
      <w:proofErr w:type="spellEnd"/>
      <w:r w:rsidRPr="00D27827">
        <w:rPr>
          <w:rFonts w:ascii="Times New Roman" w:hAnsi="Times New Roman" w:cs="Times New Roman"/>
        </w:rPr>
        <w:t xml:space="preserve"> / importación del </w:t>
      </w:r>
      <w:proofErr w:type="spellStart"/>
      <w:r w:rsidRPr="00D27827">
        <w:rPr>
          <w:rFonts w:ascii="Times New Roman" w:hAnsi="Times New Roman" w:cs="Times New Roman"/>
        </w:rPr>
        <w:t>framework</w:t>
      </w:r>
      <w:proofErr w:type="spellEnd"/>
      <w:r w:rsidRPr="00D27827">
        <w:rPr>
          <w:rFonts w:ascii="Times New Roman" w:hAnsi="Times New Roman" w:cs="Times New Roman"/>
        </w:rPr>
        <w:t xml:space="preserve"> de </w:t>
      </w:r>
      <w:proofErr w:type="spellStart"/>
      <w:r w:rsidRPr="00D27827">
        <w:rPr>
          <w:rFonts w:ascii="Times New Roman" w:hAnsi="Times New Roman" w:cs="Times New Roman"/>
        </w:rPr>
        <w:t>Bootstrap</w:t>
      </w:r>
      <w:proofErr w:type="spellEnd"/>
      <w:r w:rsidRPr="00D27827">
        <w:rPr>
          <w:rFonts w:ascii="Times New Roman" w:hAnsi="Times New Roman" w:cs="Times New Roman"/>
        </w:rPr>
        <w:t>.</w:t>
      </w:r>
    </w:p>
    <w:p w14:paraId="34D1F89A" w14:textId="2E42259D" w:rsidR="00D27827" w:rsidRDefault="0042249C" w:rsidP="00D278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proyecto comienza con la proposición del corpus seleccionado, así como con la verificación de que el mismo es interesante y de utilidad para la comunidad académica y para los futuros usuarios –en general- del portal web. Tras realizar un análisis de necesidades que sirvió de ayuda para determinar los objetivos del trabajo  y </w:t>
      </w:r>
      <w:r w:rsidR="00D27827">
        <w:rPr>
          <w:rFonts w:ascii="Times New Roman" w:hAnsi="Times New Roman" w:cs="Times New Roman"/>
        </w:rPr>
        <w:t>con el fin de</w:t>
      </w:r>
      <w:r w:rsidR="00D27827" w:rsidRPr="00CA2ABA">
        <w:rPr>
          <w:rFonts w:ascii="Times New Roman" w:hAnsi="Times New Roman" w:cs="Times New Roman"/>
        </w:rPr>
        <w:t xml:space="preserve"> asegurar la necesidad y utilidad de la creación de un portal de esta índole se realiza una encuesta a alumnos del grado de Filología Clásica de la Universidad Complutense de</w:t>
      </w:r>
      <w:r w:rsidR="00D27827">
        <w:rPr>
          <w:rFonts w:ascii="Times New Roman" w:hAnsi="Times New Roman" w:cs="Times New Roman"/>
        </w:rPr>
        <w:t xml:space="preserve"> Madrid, así como del Máster Int</w:t>
      </w:r>
      <w:r w:rsidR="00D27827" w:rsidRPr="00CA2ABA">
        <w:rPr>
          <w:rFonts w:ascii="Times New Roman" w:hAnsi="Times New Roman" w:cs="Times New Roman"/>
        </w:rPr>
        <w:t>eruniversitario en Filología Clásica de las Universidades Co</w:t>
      </w:r>
      <w:r w:rsidR="00D27827">
        <w:rPr>
          <w:rFonts w:ascii="Times New Roman" w:hAnsi="Times New Roman" w:cs="Times New Roman"/>
        </w:rPr>
        <w:t xml:space="preserve">mplutense y Autónoma de Madrid, cuyos perfiles encajan con el grupo meta del proyecto. </w:t>
      </w:r>
      <w:r w:rsidR="00D27827" w:rsidRPr="00CA2ABA">
        <w:rPr>
          <w:rFonts w:ascii="Times New Roman" w:hAnsi="Times New Roman" w:cs="Times New Roman"/>
        </w:rPr>
        <w:t xml:space="preserve">Esta encuesta </w:t>
      </w:r>
      <w:r w:rsidR="00D27827">
        <w:rPr>
          <w:rFonts w:ascii="Times New Roman" w:hAnsi="Times New Roman" w:cs="Times New Roman"/>
        </w:rPr>
        <w:t xml:space="preserve">es </w:t>
      </w:r>
      <w:r w:rsidR="00D27827" w:rsidRPr="00CA2ABA">
        <w:rPr>
          <w:rFonts w:ascii="Times New Roman" w:hAnsi="Times New Roman" w:cs="Times New Roman"/>
        </w:rPr>
        <w:t xml:space="preserve">completada por hasta dieciocho alumnos </w:t>
      </w:r>
      <w:r>
        <w:rPr>
          <w:rFonts w:ascii="Times New Roman" w:hAnsi="Times New Roman" w:cs="Times New Roman"/>
        </w:rPr>
        <w:t>cuyas respuestas determinaron</w:t>
      </w:r>
      <w:r w:rsidR="00D27827" w:rsidRPr="00CA2ABA">
        <w:rPr>
          <w:rFonts w:ascii="Times New Roman" w:hAnsi="Times New Roman" w:cs="Times New Roman"/>
        </w:rPr>
        <w:t xml:space="preserve"> la necesidad de la creación del portal y de una traducción al español de la obra, así como la utilidad de las diferentes funcionalidades de la página que favorecen la interacción del usuario con la obra.</w:t>
      </w:r>
      <w:r>
        <w:rPr>
          <w:rFonts w:ascii="Times New Roman" w:hAnsi="Times New Roman" w:cs="Times New Roman"/>
        </w:rPr>
        <w:t xml:space="preserve"> </w:t>
      </w:r>
    </w:p>
    <w:p w14:paraId="1335244E" w14:textId="77777777" w:rsidR="003C6152" w:rsidRDefault="003C6152" w:rsidP="00D27827">
      <w:pPr>
        <w:spacing w:line="360" w:lineRule="auto"/>
        <w:jc w:val="both"/>
        <w:rPr>
          <w:rFonts w:ascii="Times New Roman" w:hAnsi="Times New Roman" w:cs="Times New Roman"/>
        </w:rPr>
      </w:pPr>
    </w:p>
    <w:p w14:paraId="78BE7A5B" w14:textId="7012B98E" w:rsidR="003C6152" w:rsidRDefault="003C6152" w:rsidP="00D278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encuesta se preguntó acerca de la necesidad y utilidad de crear un portal web sobre la obra de </w:t>
      </w:r>
      <w:proofErr w:type="spellStart"/>
      <w:r>
        <w:rPr>
          <w:rFonts w:ascii="Times New Roman" w:hAnsi="Times New Roman" w:cs="Times New Roman"/>
        </w:rPr>
        <w:t>Teognis</w:t>
      </w:r>
      <w:proofErr w:type="spellEnd"/>
    </w:p>
    <w:p w14:paraId="3AA9B9AC" w14:textId="77777777" w:rsidR="0042249C" w:rsidRDefault="0042249C" w:rsidP="00D27827">
      <w:pPr>
        <w:spacing w:line="360" w:lineRule="auto"/>
        <w:jc w:val="both"/>
        <w:rPr>
          <w:rFonts w:ascii="Times New Roman" w:hAnsi="Times New Roman" w:cs="Times New Roman"/>
        </w:rPr>
      </w:pPr>
    </w:p>
    <w:p w14:paraId="1C44D9D2" w14:textId="7BD81A45" w:rsidR="0042249C" w:rsidRDefault="0042249C" w:rsidP="00D278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proporciona a continuación un resumen con los gráficos de las preguntas y respuestas realizadas en esta primera encuesta:</w:t>
      </w:r>
    </w:p>
    <w:p w14:paraId="762D1EAC" w14:textId="03417DE6" w:rsidR="0042249C" w:rsidRDefault="0042249C" w:rsidP="00D278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BFEA711" wp14:editId="628ECFBC">
            <wp:simplePos x="0" y="0"/>
            <wp:positionH relativeFrom="column">
              <wp:posOffset>914400</wp:posOffset>
            </wp:positionH>
            <wp:positionV relativeFrom="paragraph">
              <wp:posOffset>172085</wp:posOffset>
            </wp:positionV>
            <wp:extent cx="3771900" cy="1909445"/>
            <wp:effectExtent l="0" t="0" r="1270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7-31 a las 17.53.1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04F1E" w14:textId="6A48BB2C" w:rsidR="0042249C" w:rsidRPr="00CA2ABA" w:rsidRDefault="0042249C" w:rsidP="00D27827">
      <w:pPr>
        <w:spacing w:line="360" w:lineRule="auto"/>
        <w:jc w:val="both"/>
        <w:rPr>
          <w:rFonts w:ascii="Times New Roman" w:hAnsi="Times New Roman" w:cs="Times New Roman"/>
        </w:rPr>
      </w:pPr>
    </w:p>
    <w:p w14:paraId="24B051E7" w14:textId="77777777" w:rsidR="00746AC0" w:rsidRPr="00CA2ABA" w:rsidRDefault="00746AC0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1B42DE3E" w14:textId="77777777" w:rsidR="00371277" w:rsidRPr="00CA2ABA" w:rsidRDefault="00371277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F54A366" w14:textId="77777777" w:rsidR="00371277" w:rsidRPr="00CA2ABA" w:rsidRDefault="00371277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7657F7FD" w14:textId="77777777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27D1990D" w14:textId="77777777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15CA1B60" w14:textId="02C2013F" w:rsidR="00CC31FF" w:rsidRPr="00CC31FF" w:rsidRDefault="00CC31FF" w:rsidP="00CC31F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1. Encuesta AN</w:t>
      </w:r>
    </w:p>
    <w:p w14:paraId="2EE9502E" w14:textId="77777777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7B5C0FD" w14:textId="5B708168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22B9804E" wp14:editId="258D63C7">
            <wp:simplePos x="0" y="0"/>
            <wp:positionH relativeFrom="column">
              <wp:posOffset>914400</wp:posOffset>
            </wp:positionH>
            <wp:positionV relativeFrom="paragraph">
              <wp:posOffset>126365</wp:posOffset>
            </wp:positionV>
            <wp:extent cx="3771900" cy="1885950"/>
            <wp:effectExtent l="0" t="0" r="1270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7-31 a las 17.53.24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0FFE2" w14:textId="4CD9D295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4ECF945" w14:textId="77777777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7223A6F4" w14:textId="77777777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CC8C524" w14:textId="77777777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09679E5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7CF164A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0E96F565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050D55E" w14:textId="67B66E7A" w:rsidR="00640FBF" w:rsidRPr="00CC31FF" w:rsidRDefault="00CC31FF" w:rsidP="00CC31F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CC31FF">
        <w:rPr>
          <w:rFonts w:ascii="Times New Roman" w:hAnsi="Times New Roman" w:cs="Times New Roman"/>
          <w:sz w:val="20"/>
          <w:szCs w:val="20"/>
        </w:rPr>
        <w:t>Figura 2. Encuesta AN</w:t>
      </w:r>
    </w:p>
    <w:p w14:paraId="48166166" w14:textId="308880B1" w:rsidR="00640FB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10621A2C" wp14:editId="7FBDD246">
            <wp:simplePos x="0" y="0"/>
            <wp:positionH relativeFrom="column">
              <wp:posOffset>914400</wp:posOffset>
            </wp:positionH>
            <wp:positionV relativeFrom="paragraph">
              <wp:posOffset>-228600</wp:posOffset>
            </wp:positionV>
            <wp:extent cx="3573145" cy="1829435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7-31 a las 17.53.2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34F43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1D248293" w14:textId="318759B0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1D3FE280" w14:textId="77777777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10955E3E" w14:textId="77777777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D4D1B88" w14:textId="77777777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3C398EAD" w14:textId="77777777" w:rsidR="0042249C" w:rsidRPr="00CC31FF" w:rsidRDefault="0042249C" w:rsidP="00576BC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D3CC00" w14:textId="3038CEAD" w:rsidR="00640FBF" w:rsidRPr="00CC31FF" w:rsidRDefault="00CC31FF" w:rsidP="00CC31F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CC31FF">
        <w:rPr>
          <w:rFonts w:ascii="Times New Roman" w:hAnsi="Times New Roman" w:cs="Times New Roman"/>
          <w:sz w:val="20"/>
          <w:szCs w:val="20"/>
        </w:rPr>
        <w:t>Figura 3. Encuesta AN</w:t>
      </w:r>
    </w:p>
    <w:p w14:paraId="0946140A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07B76A8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7B83FF9E" w14:textId="5417CD5D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0236975A" wp14:editId="4FFDF204">
            <wp:simplePos x="0" y="0"/>
            <wp:positionH relativeFrom="column">
              <wp:posOffset>800100</wp:posOffset>
            </wp:positionH>
            <wp:positionV relativeFrom="paragraph">
              <wp:posOffset>182880</wp:posOffset>
            </wp:positionV>
            <wp:extent cx="3545840" cy="1699895"/>
            <wp:effectExtent l="0" t="0" r="10160" b="190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7-31 a las 17.53.3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24284" w14:textId="210EE945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07236455" w14:textId="77777777" w:rsidR="0042249C" w:rsidRDefault="0042249C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1993A459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014ADD7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45E0432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0E5D9772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3E9CDCD8" w14:textId="77777777" w:rsidR="00CC31FF" w:rsidRDefault="00CC31FF" w:rsidP="00CC31FF">
      <w:pPr>
        <w:spacing w:line="360" w:lineRule="auto"/>
        <w:rPr>
          <w:rFonts w:ascii="Times New Roman" w:hAnsi="Times New Roman" w:cs="Times New Roman"/>
        </w:rPr>
      </w:pPr>
    </w:p>
    <w:p w14:paraId="3787A6AA" w14:textId="6A118EB6" w:rsidR="00CC31FF" w:rsidRPr="00CC31FF" w:rsidRDefault="00CC31FF" w:rsidP="00CC31FF">
      <w:pPr>
        <w:spacing w:line="360" w:lineRule="auto"/>
        <w:ind w:left="2124" w:firstLine="708"/>
        <w:rPr>
          <w:rFonts w:ascii="Times New Roman" w:hAnsi="Times New Roman" w:cs="Times New Roman"/>
          <w:sz w:val="20"/>
          <w:szCs w:val="20"/>
        </w:rPr>
      </w:pPr>
      <w:r w:rsidRPr="00CC31FF">
        <w:rPr>
          <w:rFonts w:ascii="Times New Roman" w:hAnsi="Times New Roman" w:cs="Times New Roman"/>
          <w:sz w:val="20"/>
          <w:szCs w:val="20"/>
        </w:rPr>
        <w:t>Figura 4. Encuesta AN</w:t>
      </w:r>
    </w:p>
    <w:p w14:paraId="55811C9A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533198F" w14:textId="14F27F73" w:rsidR="00640FB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22D1268F" wp14:editId="04235945">
            <wp:simplePos x="0" y="0"/>
            <wp:positionH relativeFrom="column">
              <wp:posOffset>685800</wp:posOffset>
            </wp:positionH>
            <wp:positionV relativeFrom="paragraph">
              <wp:posOffset>246380</wp:posOffset>
            </wp:positionV>
            <wp:extent cx="3743325" cy="18288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7-31 a las 17.53.40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86615" w14:textId="405EEE8D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217E4D03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055D1D8C" w14:textId="236EC408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129D8E12" w14:textId="54FA3EBA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B245B92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1CD9D006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B0E43CE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1D4C1692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0B0AA5B3" w14:textId="0EF56C17" w:rsidR="00CC31FF" w:rsidRPr="00CC31FF" w:rsidRDefault="00CC31FF" w:rsidP="00CC31F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Pr="00CC31FF">
        <w:rPr>
          <w:rFonts w:ascii="Times New Roman" w:hAnsi="Times New Roman" w:cs="Times New Roman"/>
          <w:sz w:val="20"/>
          <w:szCs w:val="20"/>
        </w:rPr>
        <w:t>igura 5. Encuesta AN</w:t>
      </w:r>
    </w:p>
    <w:p w14:paraId="4160157E" w14:textId="100F5EAB" w:rsidR="00640FB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2669A9A8" wp14:editId="35D5755D">
            <wp:simplePos x="0" y="0"/>
            <wp:positionH relativeFrom="column">
              <wp:posOffset>914400</wp:posOffset>
            </wp:positionH>
            <wp:positionV relativeFrom="paragraph">
              <wp:posOffset>-457200</wp:posOffset>
            </wp:positionV>
            <wp:extent cx="3660140" cy="187706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7-31 a las 17.53.4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BAAB7" w14:textId="6C7C0BD4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0B5767AE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33312F4A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00F002C0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CF51416" w14:textId="5D0F22D1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765B9CC" w14:textId="77777777" w:rsidR="003C6152" w:rsidRDefault="003C6152" w:rsidP="00CC31F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1105BBE" w14:textId="1B9C7A5E" w:rsidR="00CC31FF" w:rsidRPr="00CC31FF" w:rsidRDefault="00CC31FF" w:rsidP="00CC31F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CC31FF">
        <w:rPr>
          <w:rFonts w:ascii="Times New Roman" w:hAnsi="Times New Roman" w:cs="Times New Roman"/>
          <w:sz w:val="20"/>
          <w:szCs w:val="20"/>
        </w:rPr>
        <w:t>Figura 6. Encuesta AN</w:t>
      </w:r>
    </w:p>
    <w:p w14:paraId="7E14C93B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242EDC29" w14:textId="3DD67CA5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5408" behindDoc="0" locked="0" layoutInCell="1" allowOverlap="1" wp14:anchorId="4B70A978" wp14:editId="1D5024D6">
            <wp:simplePos x="0" y="0"/>
            <wp:positionH relativeFrom="column">
              <wp:posOffset>914400</wp:posOffset>
            </wp:positionH>
            <wp:positionV relativeFrom="paragraph">
              <wp:posOffset>236220</wp:posOffset>
            </wp:positionV>
            <wp:extent cx="3543300" cy="1743710"/>
            <wp:effectExtent l="0" t="0" r="1270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7-31 a las 17.53.50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0D827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531200A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787697BA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78A7BCA5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5FCEC5E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304B7AD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7074668" w14:textId="77777777" w:rsidR="00CC31FF" w:rsidRDefault="00CC31F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D6B12E5" w14:textId="26CA66CD" w:rsidR="00640FBF" w:rsidRDefault="00CC31FF" w:rsidP="00CC31F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CC31FF">
        <w:rPr>
          <w:rFonts w:ascii="Times New Roman" w:hAnsi="Times New Roman" w:cs="Times New Roman"/>
          <w:sz w:val="20"/>
          <w:szCs w:val="20"/>
        </w:rPr>
        <w:t>Figura 7. Encuesta AN</w:t>
      </w:r>
    </w:p>
    <w:p w14:paraId="5A402472" w14:textId="7B23834E" w:rsidR="003C6152" w:rsidRDefault="003C6152" w:rsidP="00CC31F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61499E69" wp14:editId="0F76F951">
            <wp:simplePos x="0" y="0"/>
            <wp:positionH relativeFrom="column">
              <wp:posOffset>914400</wp:posOffset>
            </wp:positionH>
            <wp:positionV relativeFrom="paragraph">
              <wp:posOffset>200660</wp:posOffset>
            </wp:positionV>
            <wp:extent cx="3601085" cy="1943100"/>
            <wp:effectExtent l="0" t="0" r="5715" b="1270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7-31 a las 17.53.57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316CF" w14:textId="77777777" w:rsidR="003C6152" w:rsidRDefault="003C6152" w:rsidP="00CC31F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C4EE487" w14:textId="78A37791" w:rsidR="003C6152" w:rsidRPr="00CC31FF" w:rsidRDefault="003C6152" w:rsidP="00CC31F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8. Encuesta AN</w:t>
      </w:r>
    </w:p>
    <w:p w14:paraId="3FC0C25E" w14:textId="322EF248" w:rsidR="00640FBF" w:rsidRDefault="003C6152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21819C92" wp14:editId="67B19AFA">
            <wp:simplePos x="0" y="0"/>
            <wp:positionH relativeFrom="column">
              <wp:posOffset>800100</wp:posOffset>
            </wp:positionH>
            <wp:positionV relativeFrom="paragraph">
              <wp:posOffset>191135</wp:posOffset>
            </wp:positionV>
            <wp:extent cx="3429000" cy="183070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7-31 a las 17.54.04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A6130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6AF5131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ECAAE13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084F09C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170F651E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4A6FE93" w14:textId="77777777" w:rsidR="00640FBF" w:rsidRDefault="00640FB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DA280CA" w14:textId="2CB3802B" w:rsidR="003C6152" w:rsidRDefault="003C6152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8480" behindDoc="0" locked="0" layoutInCell="1" allowOverlap="1" wp14:anchorId="2B0B6A29" wp14:editId="7D48C696">
            <wp:simplePos x="0" y="0"/>
            <wp:positionH relativeFrom="column">
              <wp:posOffset>571500</wp:posOffset>
            </wp:positionH>
            <wp:positionV relativeFrom="paragraph">
              <wp:posOffset>-342900</wp:posOffset>
            </wp:positionV>
            <wp:extent cx="4117340" cy="167703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7-31 a las 17.54.12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39BED" w14:textId="77777777" w:rsidR="003C6152" w:rsidRDefault="003C6152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CF1A511" w14:textId="77777777" w:rsidR="003C6152" w:rsidRDefault="003C6152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6BF767F1" w14:textId="77777777" w:rsidR="003C6152" w:rsidRDefault="003C6152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0D5B87B5" w14:textId="77777777" w:rsidR="003C6152" w:rsidRDefault="003C6152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0B71E7AD" w14:textId="77777777" w:rsidR="003C6152" w:rsidRDefault="003C6152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2BD17ED0" w14:textId="386C2D71" w:rsidR="003C6152" w:rsidRDefault="00A10F9A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 el análisis de los resultados se determinó que el corpus seleccionado para la página web era el adecuado, por lo que se procedió a la elección de las funcionalidades que tendría la página web. De nuevo, atendiendo a los resultados de la encuesta se fijaron las distintas funcionalidades:</w:t>
      </w:r>
    </w:p>
    <w:p w14:paraId="1CDBD44C" w14:textId="5E4E2578" w:rsidR="00A10F9A" w:rsidRDefault="00A10F9A" w:rsidP="00A10F9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Buscador de nombres de personajes del texto, con una pequeña descripción de cada uno de ellos.</w:t>
      </w:r>
    </w:p>
    <w:p w14:paraId="5FDDE2AE" w14:textId="0322576E" w:rsidR="00A10F9A" w:rsidRDefault="00A10F9A" w:rsidP="00A10F9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Buscador de nombres de lugares del texto, con </w:t>
      </w:r>
      <w:proofErr w:type="spellStart"/>
      <w:r>
        <w:rPr>
          <w:rFonts w:ascii="Times New Roman" w:hAnsi="Times New Roman" w:cs="Times New Roman"/>
        </w:rPr>
        <w:t>geolocalización</w:t>
      </w:r>
      <w:proofErr w:type="spellEnd"/>
      <w:r>
        <w:rPr>
          <w:rFonts w:ascii="Times New Roman" w:hAnsi="Times New Roman" w:cs="Times New Roman"/>
        </w:rPr>
        <w:t xml:space="preserve"> de los mismos a través del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GoogleMaps</w:t>
      </w:r>
      <w:proofErr w:type="spellEnd"/>
    </w:p>
    <w:p w14:paraId="51108DF2" w14:textId="08D1EDFD" w:rsidR="00A10F9A" w:rsidRDefault="0080054F" w:rsidP="00A10F9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Marcador de versos atendiendo a tu tipología métrica (pentámetros, hexámetros o ambos)</w:t>
      </w:r>
    </w:p>
    <w:p w14:paraId="78A3B209" w14:textId="7A0119D2" w:rsidR="0080054F" w:rsidRDefault="0080054F" w:rsidP="00A10F9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Enlace de cada término en griego con su entrada correspondiente en el diccionario de léxico griego LOGEION.</w:t>
      </w:r>
    </w:p>
    <w:p w14:paraId="174892BD" w14:textId="3F680745" w:rsidR="0080054F" w:rsidRDefault="0080054F" w:rsidP="00A10F9A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 breve de cada personaje al pasar el ratón por encima en el texto en español</w:t>
      </w:r>
    </w:p>
    <w:p w14:paraId="2FAA9D79" w14:textId="77777777" w:rsidR="0080054F" w:rsidRPr="0080054F" w:rsidRDefault="0080054F" w:rsidP="0080054F">
      <w:pPr>
        <w:spacing w:line="360" w:lineRule="auto"/>
        <w:jc w:val="both"/>
        <w:rPr>
          <w:rFonts w:ascii="Times New Roman" w:hAnsi="Times New Roman" w:cs="Times New Roman"/>
        </w:rPr>
      </w:pPr>
    </w:p>
    <w:p w14:paraId="20E658BC" w14:textId="23F372BF" w:rsidR="0080054F" w:rsidRDefault="0080054F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fijado este marco teórico se procedió a comenzar el proyecto desde un punto de vista tecnológico.</w:t>
      </w:r>
    </w:p>
    <w:p w14:paraId="574C44AD" w14:textId="77777777" w:rsidR="0080054F" w:rsidRDefault="0080054F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4D85D151" w14:textId="1928F8DF" w:rsidR="0080054F" w:rsidRDefault="0080054F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primer lugar  se procedió a la obtención de los textos en formato digital: tanto el texto en griego como en castellano. Debido a la fragmentación del Libro II de las </w:t>
      </w:r>
      <w:r>
        <w:rPr>
          <w:rFonts w:ascii="Times New Roman" w:hAnsi="Times New Roman" w:cs="Times New Roman"/>
          <w:u w:val="single"/>
        </w:rPr>
        <w:t xml:space="preserve">Elegías </w:t>
      </w:r>
      <w:r>
        <w:rPr>
          <w:rFonts w:ascii="Times New Roman" w:hAnsi="Times New Roman" w:cs="Times New Roman"/>
        </w:rPr>
        <w:t xml:space="preserve">de </w:t>
      </w:r>
      <w:proofErr w:type="spellStart"/>
      <w:r>
        <w:rPr>
          <w:rFonts w:ascii="Times New Roman" w:hAnsi="Times New Roman" w:cs="Times New Roman"/>
        </w:rPr>
        <w:t>Teognis</w:t>
      </w:r>
      <w:proofErr w:type="spellEnd"/>
      <w:r>
        <w:rPr>
          <w:rFonts w:ascii="Times New Roman" w:hAnsi="Times New Roman" w:cs="Times New Roman"/>
        </w:rPr>
        <w:t xml:space="preserve">, así como a sus fundadas dudas de autoría, se optó por acotar el corpus </w:t>
      </w:r>
      <w:proofErr w:type="spellStart"/>
      <w:r>
        <w:rPr>
          <w:rFonts w:ascii="Times New Roman" w:hAnsi="Times New Roman" w:cs="Times New Roman"/>
        </w:rPr>
        <w:t>teognídeo</w:t>
      </w:r>
      <w:proofErr w:type="spellEnd"/>
      <w:r>
        <w:rPr>
          <w:rFonts w:ascii="Times New Roman" w:hAnsi="Times New Roman" w:cs="Times New Roman"/>
        </w:rPr>
        <w:t xml:space="preserve"> del Libro I del mismo, de mucha mayor extensión, completitud y autoría prácticamente asegurada.</w:t>
      </w:r>
    </w:p>
    <w:p w14:paraId="4C274258" w14:textId="5209BF9D" w:rsidR="0080054F" w:rsidRDefault="0080054F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obtención del texto en griego se hizo uso del </w:t>
      </w:r>
      <w:r w:rsidR="00FD2280">
        <w:rPr>
          <w:rFonts w:ascii="Times New Roman" w:hAnsi="Times New Roman" w:cs="Times New Roman"/>
        </w:rPr>
        <w:t xml:space="preserve">encontrado en el portal web </w:t>
      </w:r>
      <w:proofErr w:type="spellStart"/>
      <w:r w:rsidR="00FD2280">
        <w:rPr>
          <w:rFonts w:ascii="Times New Roman" w:hAnsi="Times New Roman" w:cs="Times New Roman"/>
        </w:rPr>
        <w:t>Perseus</w:t>
      </w:r>
      <w:proofErr w:type="spellEnd"/>
      <w:r w:rsidR="00FD2280">
        <w:rPr>
          <w:rFonts w:ascii="Times New Roman" w:hAnsi="Times New Roman" w:cs="Times New Roman"/>
        </w:rPr>
        <w:t>.</w:t>
      </w:r>
    </w:p>
    <w:p w14:paraId="30A200E9" w14:textId="0EF6477A" w:rsidR="00FD2280" w:rsidRDefault="00FD2280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su parte, el texto en español no se encontraba digitalizado ni circulaba por la web en ningún caso. Por ello, se procedió a la transcripción manual del mismo a partir de la edición XXXX, debido a la imposibilidad de utilización de un escáner OCR. Estos textos se escribieron o copiaron en el editor de texto plano Sublime Text . </w:t>
      </w:r>
    </w:p>
    <w:p w14:paraId="0B491D50" w14:textId="77777777" w:rsidR="00FD2280" w:rsidRDefault="00FD2280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532C71A6" w14:textId="77777777" w:rsidR="00FD2280" w:rsidRDefault="00FD2280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se tenían los textos en este editor y de forma digitalizada, se procedió a la elaboración un documento XML con el texto en español, ya que sería aquel en el que se realizarían las búsquedas pertinentes. Se utilizó la codificación UTF-8. </w:t>
      </w:r>
    </w:p>
    <w:p w14:paraId="1920DCC1" w14:textId="3F92E096" w:rsidR="00FD2280" w:rsidRDefault="00FD2280" w:rsidP="00576B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se ha comentado previamente, el proyecto cuenta con dos funcionalidades principales en lo que se refiere a búsquedas: un buscador de nombres de personajes y un buscador de topónimos en la obra. Es por esto que se procedió a realizar un etiquetado del XML siguiendo la codificación de la Text </w:t>
      </w:r>
      <w:proofErr w:type="spellStart"/>
      <w:r>
        <w:rPr>
          <w:rFonts w:ascii="Times New Roman" w:hAnsi="Times New Roman" w:cs="Times New Roman"/>
        </w:rPr>
        <w:t>Encoding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Initiative</w:t>
      </w:r>
      <w:proofErr w:type="spellEnd"/>
      <w:r>
        <w:rPr>
          <w:rFonts w:ascii="Times New Roman" w:hAnsi="Times New Roman" w:cs="Times New Roman"/>
        </w:rPr>
        <w:t xml:space="preserve"> (TEI) de los nombres de personajes y de lugares. Para ello, se utilizaron las etiquetas </w:t>
      </w:r>
      <w:proofErr w:type="spellStart"/>
      <w:r>
        <w:rPr>
          <w:rFonts w:ascii="Times New Roman" w:hAnsi="Times New Roman" w:cs="Times New Roman"/>
        </w:rPr>
        <w:t>persName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placeName</w:t>
      </w:r>
      <w:proofErr w:type="spellEnd"/>
      <w:r>
        <w:rPr>
          <w:rFonts w:ascii="Times New Roman" w:hAnsi="Times New Roman" w:cs="Times New Roman"/>
        </w:rPr>
        <w:t xml:space="preserve"> el atributo @</w:t>
      </w:r>
      <w:proofErr w:type="spellStart"/>
      <w:r>
        <w:rPr>
          <w:rFonts w:ascii="Times New Roman" w:hAnsi="Times New Roman" w:cs="Times New Roman"/>
        </w:rPr>
        <w:t>corresp</w:t>
      </w:r>
      <w:proofErr w:type="spellEnd"/>
      <w:r>
        <w:rPr>
          <w:rFonts w:ascii="Times New Roman" w:hAnsi="Times New Roman" w:cs="Times New Roman"/>
        </w:rPr>
        <w:t xml:space="preserve"> que posteriormente enlazaría con los documentos en HTML.</w:t>
      </w:r>
    </w:p>
    <w:p w14:paraId="2381A490" w14:textId="77777777" w:rsidR="00FD2280" w:rsidRPr="0080054F" w:rsidRDefault="00FD2280" w:rsidP="00576BC1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1D0D66B5" w14:textId="391D1B77" w:rsidR="00371277" w:rsidRPr="00CA2ABA" w:rsidRDefault="00F376DA" w:rsidP="00576BC1">
      <w:pPr>
        <w:spacing w:line="360" w:lineRule="auto"/>
        <w:jc w:val="both"/>
        <w:rPr>
          <w:rFonts w:ascii="Times New Roman" w:hAnsi="Times New Roman" w:cs="Times New Roman"/>
        </w:rPr>
      </w:pPr>
      <w:r w:rsidRPr="00CA2ABA">
        <w:rPr>
          <w:rFonts w:ascii="Times New Roman" w:hAnsi="Times New Roman" w:cs="Times New Roman"/>
        </w:rPr>
        <w:t>REFERENCIAS</w:t>
      </w:r>
    </w:p>
    <w:p w14:paraId="262A01E6" w14:textId="77777777" w:rsidR="00371277" w:rsidRPr="00CA2ABA" w:rsidRDefault="00371277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p w14:paraId="3497ADB8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51" w:history="1"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DH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Poetry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Modelling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: a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Quest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for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Philological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and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Technical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Standardization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Rio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Riande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,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Gimena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del; Martínez Cantón, Clara Isabel; González-Blanco García, Elena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Jagiellonian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University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&amp;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Pedagogical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University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(Cracovia) 2016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doi:10.5281/zenodo.60765, doi:10.5281/zenodo.60762</w:t>
      </w:r>
    </w:p>
    <w:p w14:paraId="39F04B87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52" w:history="1"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Postdata: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Towards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publishing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European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Poetry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as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Linked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Open Data</w:t>
        </w:r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Curado Malta, Mariana; Centenera, Paloma; González-Blanco García, Elena2016</w:t>
      </w:r>
    </w:p>
    <w:p w14:paraId="528E5228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53" w:history="1"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POSTDATA –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Towards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publishing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European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poetry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as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linked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open data</w:t>
        </w:r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Curado Malta, Mariana;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Gonzalez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-Blanco, Elena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DCMI 2016</w:t>
      </w:r>
    </w:p>
    <w:p w14:paraId="38F2B9C0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54" w:history="1"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Un nuevo camino hacia las humanidades digitales: el Laboratorio de Innovación en Humanidades Digitales de la UNED (LINHD)</w:t>
        </w:r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González-Blanco García, Elena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Universidad Nacional de Educación a Distancia (España). Centro de Investigación de Semiótica Literaria, Teatral y Nuevas Tecnologías Signa: Revista de la Asociación Española de Semiótica, 25, 79-93 2016</w:t>
      </w:r>
    </w:p>
    <w:p w14:paraId="52CCBFD5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55" w:history="1"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Métrica, clasificación y tecnología en los repertorios métricos</w:t>
        </w:r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Rodríguez Gómez, José Luis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Universidad Nacional de Educación a Distancia (España). Centro de Investigación de Semiótica Literaria, Teatral y Nuevas Tecnologías Signa: Revista de la Asociación Española de Semiótica, 25, 137-167 2016</w:t>
      </w:r>
    </w:p>
    <w:p w14:paraId="13E83A5B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56" w:history="1"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TEIScribe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: A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graphic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tool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for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composing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and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testing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TEI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documents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in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the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context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of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the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EVI-LINHD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environment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González-Blanco García, Elena2016</w:t>
      </w:r>
    </w:p>
    <w:p w14:paraId="4F135EB8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57" w:history="1"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La codificación informática del sistema poético medieval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castell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ano, problemas y propuestas en la elaboración de un repertorio métrico digital: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ReMetCa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González-Blanco-García, E. (Elena); Martínez-Cantón, C. I. (Clara Isabel); Martos-Pérez, M. D. (María Dolores); Río-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Riande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, M.G. (María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Gimena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) del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Servicio de Publicaciones de la Universidad de Navarra 2014</w:t>
      </w:r>
    </w:p>
    <w:p w14:paraId="35259262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58" w:history="1"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EVILINHD, a Virtual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Research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Environment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open and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collaborative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for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DH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Scholars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Elena González-Blanco2017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doi:10.5281/zenodo.574101</w:t>
      </w:r>
    </w:p>
    <w:p w14:paraId="7D6D95C3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59" w:history="1"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Researchers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’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perceptions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of DH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trends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and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topics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in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the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English and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Spanish-speaking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community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.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DayofDH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data as a case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study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Robles-Gómez, Antonio; González-Blanco García, Elena; Ros, Salvador; Rio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Riande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,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Gimena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del; Hernández, Roberto;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Tobarra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, Llanos; Caminero, Agustín; Pastor, Rafael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Jagiellonian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University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&amp;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Pedagogical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University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(Cracovia) 2016</w:t>
      </w:r>
    </w:p>
    <w:p w14:paraId="701743B6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60" w:history="1"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From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syllables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,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lines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and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stanzas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to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linked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open data: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standardization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,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interoperability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and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multilingual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challenges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for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digital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humanities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González-Blanco García, Elena;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Manailescu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, Mara; Ros, Salvador2016</w:t>
      </w:r>
    </w:p>
    <w:p w14:paraId="478D9048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61" w:history="1"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La edición digital de textos literarios: planteamientos y perspectivas de futuro</w:t>
        </w:r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González-Blanco García, Elena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Universidad de Navarra RILCE: Revista de filología hispánica, 33 (1), 239-258 2017</w:t>
      </w:r>
    </w:p>
    <w:p w14:paraId="1CE4FB0A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62" w:history="1"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Spanish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CLARIN K-Centre</w:t>
        </w:r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Bel, Núria; González-Blanco García, Elena;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Iruskieta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, Mikel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Sociedad Española para el Procesamiento del Lenguaje Natural 2016</w:t>
      </w:r>
    </w:p>
    <w:p w14:paraId="177F8328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63" w:history="1"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Boundary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Land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: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Diversity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as a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defining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feature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of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the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Digital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Humanities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O'Donnell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, Daniel Paul; Bordalejo,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Barbara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; Murray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Ray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,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Padmini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; Rio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Riande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,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Gimena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del; González-Blanco García, Elena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Jagiellonian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University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&amp;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Pedagogical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University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(Cracovia) 2016</w:t>
      </w:r>
    </w:p>
    <w:p w14:paraId="11D744D0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64" w:history="1"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EVI-LINHD. A Virtual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Research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Environment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for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the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Spanish-speaking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Community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Rio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Riande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,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Gimena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del; González-Blanco García, Elena; Martínez Cantón, Clara Isabel; Escribano, J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Jagiellonian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University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&amp;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Pedagogical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University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(Cracovia) 2016</w:t>
      </w:r>
    </w:p>
    <w:p w14:paraId="0A77AAA5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65" w:history="1"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Linked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open data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to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represent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multilingual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poetry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collections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. A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proposal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to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solve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interoperability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issues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between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poetic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repertoires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González-Blanco, Elena; Del Rio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Riande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,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Gimena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;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Martinez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Cantón,Clara2016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doi:10.5281/zenodo.60767</w:t>
      </w:r>
    </w:p>
    <w:p w14:paraId="2BDA2F92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66" w:history="1"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Digital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repertoires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of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poetry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metrics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: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towards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a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Linked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Open Data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ecosystem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Curado Malta, Mariana; González-Blanco García, Elena; Martínez Cantón, Clara Isabel; Rio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Riande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,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Gimena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del2016</w:t>
      </w:r>
    </w:p>
    <w:p w14:paraId="6C5FAD48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67" w:history="1"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TEIScribe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: A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graphic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tool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for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composing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and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testing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TEI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documents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in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the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context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of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the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EVI-LINHD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environment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González Blanco García, Elena; Robles-Gómez, Antonio; Ros, Salvador; Del Rio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Riande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,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Gimena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; Hernández, Roberto;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Urizar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, Miguel; Martínez Cantón, Clara; Pastor, Rafael; Cano, Jesús; Caminero, Agustín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Austrian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Centre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for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Digital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Humanities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 2016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doi:10.5281/zenodo.161379</w:t>
      </w:r>
    </w:p>
    <w:p w14:paraId="2D879AAB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68" w:history="1"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Analyzing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poetry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databases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to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develop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a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metadata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application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profile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.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Why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each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language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uses a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different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way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of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modelling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?</w:t>
        </w:r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Patricia Garrido2017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doi:10.5281/zenodo.573767</w:t>
      </w:r>
    </w:p>
    <w:p w14:paraId="4645612C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69" w:history="1"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Linked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open data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to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represent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multilingual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poetry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collections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. A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proposal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to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solve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interoperability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issues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between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poetic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repertoires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González-Blanco, Elena; Del Rio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Riande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,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Gimena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;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Martinez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Cantón,Clara2016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doi:10.5281/zenodo.60768</w:t>
      </w:r>
    </w:p>
    <w:p w14:paraId="6EADA0A9" w14:textId="77777777" w:rsidR="00371277" w:rsidRPr="00CA2ABA" w:rsidRDefault="00871480" w:rsidP="00576BC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545454"/>
          <w:sz w:val="21"/>
          <w:szCs w:val="21"/>
        </w:rPr>
      </w:pPr>
      <w:hyperlink r:id="rId70" w:history="1"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Domain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Model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V0.1 of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the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metadata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application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profile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for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European</w:t>
        </w:r>
        <w:proofErr w:type="spellEnd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 xml:space="preserve"> </w:t>
        </w:r>
        <w:proofErr w:type="spellStart"/>
        <w:r w:rsidR="00371277" w:rsidRPr="00CA2ABA">
          <w:rPr>
            <w:rStyle w:val="Hipervnculo"/>
            <w:rFonts w:ascii="Times New Roman" w:eastAsia="Times New Roman" w:hAnsi="Times New Roman" w:cs="Times New Roman"/>
            <w:b/>
            <w:bCs/>
            <w:color w:val="F7931E"/>
            <w:sz w:val="18"/>
            <w:szCs w:val="18"/>
            <w:u w:val="none"/>
          </w:rPr>
          <w:t>Poetry</w:t>
        </w:r>
        <w:proofErr w:type="spellEnd"/>
      </w:hyperlink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Curado Malta, Mariana;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Bermudez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 xml:space="preserve"> </w:t>
      </w:r>
      <w:proofErr w:type="spellStart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Sabel</w:t>
      </w:r>
      <w:proofErr w:type="spellEnd"/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, Helena; Centenera, Paloma2017</w:t>
      </w:r>
      <w:r w:rsidR="00371277" w:rsidRPr="00CA2ABA">
        <w:rPr>
          <w:rFonts w:ascii="Times New Roman" w:eastAsia="Times New Roman" w:hAnsi="Times New Roman" w:cs="Times New Roman"/>
          <w:color w:val="545454"/>
          <w:sz w:val="21"/>
          <w:szCs w:val="21"/>
        </w:rPr>
        <w:br/>
      </w:r>
      <w:r w:rsidR="00371277" w:rsidRPr="00CA2ABA">
        <w:rPr>
          <w:rStyle w:val="authors"/>
          <w:rFonts w:ascii="Times New Roman" w:eastAsia="Times New Roman" w:hAnsi="Times New Roman" w:cs="Times New Roman"/>
          <w:i/>
          <w:iCs/>
          <w:color w:val="545454"/>
          <w:sz w:val="15"/>
          <w:szCs w:val="15"/>
        </w:rPr>
        <w:t>doi:10.5281/zenodo.437827</w:t>
      </w:r>
    </w:p>
    <w:p w14:paraId="15F95EC5" w14:textId="77777777" w:rsidR="00371277" w:rsidRPr="00CA2ABA" w:rsidRDefault="00371277" w:rsidP="00576BC1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71277" w:rsidRPr="00CA2ABA" w:rsidSect="00F116AD">
      <w:footerReference w:type="even" r:id="rId71"/>
      <w:footerReference w:type="default" r:id="rId7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2852E" w14:textId="77777777" w:rsidR="0080054F" w:rsidRDefault="0080054F" w:rsidP="00336AFA">
      <w:r>
        <w:separator/>
      </w:r>
    </w:p>
  </w:endnote>
  <w:endnote w:type="continuationSeparator" w:id="0">
    <w:p w14:paraId="442EAB45" w14:textId="77777777" w:rsidR="0080054F" w:rsidRDefault="0080054F" w:rsidP="00336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026C0" w14:textId="77777777" w:rsidR="0080054F" w:rsidRDefault="0080054F" w:rsidP="00336AF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D6B9A2C" w14:textId="77777777" w:rsidR="0080054F" w:rsidRDefault="0080054F" w:rsidP="00336AF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CF01E" w14:textId="77777777" w:rsidR="0080054F" w:rsidRDefault="0080054F" w:rsidP="00336AF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2280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354493FA" w14:textId="77777777" w:rsidR="0080054F" w:rsidRDefault="0080054F" w:rsidP="00336AF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56A49" w14:textId="77777777" w:rsidR="0080054F" w:rsidRDefault="0080054F" w:rsidP="00336AFA">
      <w:r>
        <w:separator/>
      </w:r>
    </w:p>
  </w:footnote>
  <w:footnote w:type="continuationSeparator" w:id="0">
    <w:p w14:paraId="72DE571B" w14:textId="77777777" w:rsidR="0080054F" w:rsidRDefault="0080054F" w:rsidP="00336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522E"/>
    <w:multiLevelType w:val="hybridMultilevel"/>
    <w:tmpl w:val="5CA4635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10060B"/>
    <w:multiLevelType w:val="hybridMultilevel"/>
    <w:tmpl w:val="3BCEDF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3122B"/>
    <w:multiLevelType w:val="hybridMultilevel"/>
    <w:tmpl w:val="3CD66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B4D0A"/>
    <w:multiLevelType w:val="multilevel"/>
    <w:tmpl w:val="F40631F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0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9171F82"/>
    <w:multiLevelType w:val="hybridMultilevel"/>
    <w:tmpl w:val="D1380A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971A7C"/>
    <w:multiLevelType w:val="multilevel"/>
    <w:tmpl w:val="5BA2F33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527205F"/>
    <w:multiLevelType w:val="multilevel"/>
    <w:tmpl w:val="221E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A854B7"/>
    <w:multiLevelType w:val="hybridMultilevel"/>
    <w:tmpl w:val="6C16168E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A0240"/>
    <w:multiLevelType w:val="hybridMultilevel"/>
    <w:tmpl w:val="2198389E"/>
    <w:lvl w:ilvl="0" w:tplc="5D585960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84AEA"/>
    <w:multiLevelType w:val="hybridMultilevel"/>
    <w:tmpl w:val="FCC0F906"/>
    <w:lvl w:ilvl="0" w:tplc="253839A0">
      <w:start w:val="8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6089A"/>
    <w:multiLevelType w:val="hybridMultilevel"/>
    <w:tmpl w:val="6D62D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67183"/>
    <w:multiLevelType w:val="hybridMultilevel"/>
    <w:tmpl w:val="8BEC8808"/>
    <w:lvl w:ilvl="0" w:tplc="1BAC0E44">
      <w:start w:val="8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D75E5"/>
    <w:multiLevelType w:val="hybridMultilevel"/>
    <w:tmpl w:val="67D27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B2E6D"/>
    <w:multiLevelType w:val="hybridMultilevel"/>
    <w:tmpl w:val="C6BE1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D648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E561A95"/>
    <w:multiLevelType w:val="multilevel"/>
    <w:tmpl w:val="41D04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76863B1C"/>
    <w:multiLevelType w:val="hybridMultilevel"/>
    <w:tmpl w:val="CB8AE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2"/>
  </w:num>
  <w:num w:numId="5">
    <w:abstractNumId w:val="13"/>
  </w:num>
  <w:num w:numId="6">
    <w:abstractNumId w:val="6"/>
  </w:num>
  <w:num w:numId="7">
    <w:abstractNumId w:val="10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5"/>
  </w:num>
  <w:num w:numId="13">
    <w:abstractNumId w:val="9"/>
  </w:num>
  <w:num w:numId="14">
    <w:abstractNumId w:val="11"/>
  </w:num>
  <w:num w:numId="15">
    <w:abstractNumId w:val="0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FA"/>
    <w:rsid w:val="000C1271"/>
    <w:rsid w:val="000C2CB5"/>
    <w:rsid w:val="000F4213"/>
    <w:rsid w:val="002A54F8"/>
    <w:rsid w:val="00336AFA"/>
    <w:rsid w:val="00371277"/>
    <w:rsid w:val="003C6152"/>
    <w:rsid w:val="0042249C"/>
    <w:rsid w:val="00576BC1"/>
    <w:rsid w:val="00640FBF"/>
    <w:rsid w:val="007219BB"/>
    <w:rsid w:val="00746AC0"/>
    <w:rsid w:val="007E0579"/>
    <w:rsid w:val="0080054F"/>
    <w:rsid w:val="00843FB7"/>
    <w:rsid w:val="00871480"/>
    <w:rsid w:val="00A10F9A"/>
    <w:rsid w:val="00A3000C"/>
    <w:rsid w:val="00BB0D41"/>
    <w:rsid w:val="00BB77D5"/>
    <w:rsid w:val="00CA2ABA"/>
    <w:rsid w:val="00CC31FF"/>
    <w:rsid w:val="00D27827"/>
    <w:rsid w:val="00DC60E5"/>
    <w:rsid w:val="00EC6487"/>
    <w:rsid w:val="00F116AD"/>
    <w:rsid w:val="00F376DA"/>
    <w:rsid w:val="00F74646"/>
    <w:rsid w:val="00FD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F67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A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6AFA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336A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AFA"/>
  </w:style>
  <w:style w:type="character" w:styleId="Nmerodepgina">
    <w:name w:val="page number"/>
    <w:basedOn w:val="Fuentedeprrafopredeter"/>
    <w:uiPriority w:val="99"/>
    <w:semiHidden/>
    <w:unhideWhenUsed/>
    <w:rsid w:val="00336AFA"/>
  </w:style>
  <w:style w:type="character" w:customStyle="1" w:styleId="title">
    <w:name w:val="title"/>
    <w:basedOn w:val="Fuentedeprrafopredeter"/>
    <w:rsid w:val="00371277"/>
  </w:style>
  <w:style w:type="character" w:customStyle="1" w:styleId="authors">
    <w:name w:val="authors"/>
    <w:basedOn w:val="Fuentedeprrafopredeter"/>
    <w:rsid w:val="00371277"/>
  </w:style>
  <w:style w:type="paragraph" w:styleId="Textodeglobo">
    <w:name w:val="Balloon Text"/>
    <w:basedOn w:val="Normal"/>
    <w:link w:val="TextodegloboCar"/>
    <w:uiPriority w:val="99"/>
    <w:semiHidden/>
    <w:unhideWhenUsed/>
    <w:rsid w:val="0042249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49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A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6AFA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336A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AFA"/>
  </w:style>
  <w:style w:type="character" w:styleId="Nmerodepgina">
    <w:name w:val="page number"/>
    <w:basedOn w:val="Fuentedeprrafopredeter"/>
    <w:uiPriority w:val="99"/>
    <w:semiHidden/>
    <w:unhideWhenUsed/>
    <w:rsid w:val="00336AFA"/>
  </w:style>
  <w:style w:type="character" w:customStyle="1" w:styleId="title">
    <w:name w:val="title"/>
    <w:basedOn w:val="Fuentedeprrafopredeter"/>
    <w:rsid w:val="00371277"/>
  </w:style>
  <w:style w:type="character" w:customStyle="1" w:styleId="authors">
    <w:name w:val="authors"/>
    <w:basedOn w:val="Fuentedeprrafopredeter"/>
    <w:rsid w:val="00371277"/>
  </w:style>
  <w:style w:type="paragraph" w:styleId="Textodeglobo">
    <w:name w:val="Balloon Text"/>
    <w:basedOn w:val="Normal"/>
    <w:link w:val="TextodegloboCar"/>
    <w:uiPriority w:val="99"/>
    <w:semiHidden/>
    <w:unhideWhenUsed/>
    <w:rsid w:val="0042249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49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irp/gal.meddb" TargetMode="External"/><Relationship Id="rId14" Type="http://schemas.openxmlformats.org/officeDocument/2006/relationships/hyperlink" Target="http://csm.mml.ox.ac.uk/" TargetMode="External"/><Relationship Id="rId15" Type="http://schemas.openxmlformats.org/officeDocument/2006/relationships/hyperlink" Target="http://nouveaunaetebus.elte.hu" TargetMode="External"/><Relationship Id="rId16" Type="http://schemas.openxmlformats.org/officeDocument/2006/relationships/hyperlink" Target="http://www.cantigasdesantamaria.com" TargetMode="External"/><Relationship Id="rId17" Type="http://schemas.openxmlformats.org/officeDocument/2006/relationships/hyperlink" Target="http://rpha.elte.hu" TargetMode="External"/><Relationship Id="rId18" Type="http://schemas.openxmlformats.org/officeDocument/2006/relationships/hyperlink" Target="http://lhm-online.de" TargetMode="External"/><Relationship Id="rId19" Type="http://schemas.openxmlformats.org/officeDocument/2006/relationships/hyperlink" Target="http://corimu.unisi.it" TargetMode="External"/><Relationship Id="rId63" Type="http://schemas.openxmlformats.org/officeDocument/2006/relationships/hyperlink" Target="http://e-spacio.uned.es/fez/view/bibliuned:363-Egonzalez5" TargetMode="External"/><Relationship Id="rId64" Type="http://schemas.openxmlformats.org/officeDocument/2006/relationships/hyperlink" Target="http://e-spacio.uned.es/fez/view/bibliuned:363-Egonzalez6" TargetMode="External"/><Relationship Id="rId65" Type="http://schemas.openxmlformats.org/officeDocument/2006/relationships/hyperlink" Target="https://zenodo.org/record/60767" TargetMode="External"/><Relationship Id="rId66" Type="http://schemas.openxmlformats.org/officeDocument/2006/relationships/hyperlink" Target="http://e-spacio.uned.es/fez/view/bibliuned:363-Egonzalez12" TargetMode="External"/><Relationship Id="rId67" Type="http://schemas.openxmlformats.org/officeDocument/2006/relationships/hyperlink" Target="https://zenodo.org/record/161379" TargetMode="External"/><Relationship Id="rId68" Type="http://schemas.openxmlformats.org/officeDocument/2006/relationships/hyperlink" Target="https://zenodo.org/record/573767" TargetMode="External"/><Relationship Id="rId69" Type="http://schemas.openxmlformats.org/officeDocument/2006/relationships/hyperlink" Target="https://zenodo.org/record/60768" TargetMode="External"/><Relationship Id="rId50" Type="http://schemas.openxmlformats.org/officeDocument/2006/relationships/image" Target="media/image10.png"/><Relationship Id="rId51" Type="http://schemas.openxmlformats.org/officeDocument/2006/relationships/hyperlink" Target="https://zenodo.org/record/60762" TargetMode="External"/><Relationship Id="rId52" Type="http://schemas.openxmlformats.org/officeDocument/2006/relationships/hyperlink" Target="http://e-spacio.uned.es/fez/view/bibliuned:363-Egonzalez9" TargetMode="External"/><Relationship Id="rId53" Type="http://schemas.openxmlformats.org/officeDocument/2006/relationships/hyperlink" Target="http://hdl.handle.net/10400.22/8564" TargetMode="External"/><Relationship Id="rId54" Type="http://schemas.openxmlformats.org/officeDocument/2006/relationships/hyperlink" Target="http://e-spacio.uned.es/fez/view/bibliuned:352-Egonzalez21" TargetMode="External"/><Relationship Id="rId55" Type="http://schemas.openxmlformats.org/officeDocument/2006/relationships/hyperlink" Target="http://e-spacio.uned.es/fez/view/bibliuned:signa-2016-25-7050" TargetMode="External"/><Relationship Id="rId56" Type="http://schemas.openxmlformats.org/officeDocument/2006/relationships/hyperlink" Target="http://e-spacio.uned.es/fez/view/bibliuned:363-Egonzalez10" TargetMode="External"/><Relationship Id="rId57" Type="http://schemas.openxmlformats.org/officeDocument/2006/relationships/hyperlink" Target="http://hdl.handle.net/10171/35718" TargetMode="External"/><Relationship Id="rId58" Type="http://schemas.openxmlformats.org/officeDocument/2006/relationships/hyperlink" Target="https://zenodo.org/record/574101" TargetMode="External"/><Relationship Id="rId59" Type="http://schemas.openxmlformats.org/officeDocument/2006/relationships/hyperlink" Target="http://e-spacio.uned.es/fez/view/bibliuned:363-Egonzalez7" TargetMode="External"/><Relationship Id="rId40" Type="http://schemas.openxmlformats.org/officeDocument/2006/relationships/hyperlink" Target="https://zenodo.org/record/573767#.WYA0B9Pyi3U" TargetMode="External"/><Relationship Id="rId41" Type="http://schemas.openxmlformats.org/officeDocument/2006/relationships/image" Target="media/image1.png"/><Relationship Id="rId42" Type="http://schemas.openxmlformats.org/officeDocument/2006/relationships/image" Target="media/image2.png"/><Relationship Id="rId43" Type="http://schemas.openxmlformats.org/officeDocument/2006/relationships/image" Target="media/image3.png"/><Relationship Id="rId44" Type="http://schemas.openxmlformats.org/officeDocument/2006/relationships/image" Target="media/image4.png"/><Relationship Id="rId45" Type="http://schemas.openxmlformats.org/officeDocument/2006/relationships/image" Target="media/image5.png"/><Relationship Id="rId46" Type="http://schemas.openxmlformats.org/officeDocument/2006/relationships/image" Target="media/image6.png"/><Relationship Id="rId47" Type="http://schemas.openxmlformats.org/officeDocument/2006/relationships/image" Target="media/image7.png"/><Relationship Id="rId48" Type="http://schemas.openxmlformats.org/officeDocument/2006/relationships/image" Target="media/image8.png"/><Relationship Id="rId4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ostdata.linhd.es/" TargetMode="External"/><Relationship Id="rId9" Type="http://schemas.openxmlformats.org/officeDocument/2006/relationships/hyperlink" Target="http://postdata.linhd.es/partners/" TargetMode="External"/><Relationship Id="rId30" Type="http://schemas.openxmlformats.org/officeDocument/2006/relationships/hyperlink" Target="http://www.versologie.cz" TargetMode="External"/><Relationship Id="rId31" Type="http://schemas.openxmlformats.org/officeDocument/2006/relationships/hyperlink" Target="http://dbgw.finlit.fi/skvr/" TargetMode="External"/><Relationship Id="rId32" Type="http://schemas.openxmlformats.org/officeDocument/2006/relationships/hyperlink" Target="http://www.crisco.unicaen.fr/velaine" TargetMode="External"/><Relationship Id="rId33" Type="http://schemas.openxmlformats.org/officeDocument/2006/relationships/hyperlink" Target="http://ruscorporaru/" TargetMode="External"/><Relationship Id="rId34" Type="http://schemas.openxmlformats.org/officeDocument/2006/relationships/hyperlink" Target="http://dainuskapis.lv" TargetMode="External"/><Relationship Id="rId35" Type="http://schemas.openxmlformats.org/officeDocument/2006/relationships/hyperlink" Target="http://www.folklore.ee/regilaul/andmebaas" TargetMode="External"/><Relationship Id="rId36" Type="http://schemas.openxmlformats.org/officeDocument/2006/relationships/hyperlink" Target="http://www.perseus.tufts.edu/hopper/" TargetMode="External"/><Relationship Id="rId37" Type="http://schemas.openxmlformats.org/officeDocument/2006/relationships/hyperlink" Target="https://www.hs-augsburg.de/~harsch/augustana.html" TargetMode="External"/><Relationship Id="rId38" Type="http://schemas.openxmlformats.org/officeDocument/2006/relationships/hyperlink" Target="http://www.thelatinlibrary.com/" TargetMode="External"/><Relationship Id="rId39" Type="http://schemas.openxmlformats.org/officeDocument/2006/relationships/hyperlink" Target="https://es.wikisource.org/" TargetMode="External"/><Relationship Id="rId70" Type="http://schemas.openxmlformats.org/officeDocument/2006/relationships/hyperlink" Target="https://zenodo.org/record/437827" TargetMode="External"/><Relationship Id="rId71" Type="http://schemas.openxmlformats.org/officeDocument/2006/relationships/footer" Target="footer1.xml"/><Relationship Id="rId72" Type="http://schemas.openxmlformats.org/officeDocument/2006/relationships/footer" Target="footer2.xml"/><Relationship Id="rId20" Type="http://schemas.openxmlformats.org/officeDocument/2006/relationships/hyperlink" Target="http://dimev.net" TargetMode="External"/><Relationship Id="rId21" Type="http://schemas.openxmlformats.org/officeDocument/2006/relationships/hyperlink" Target="http://skaldic.abdn.ac.uk/db.php" TargetMode="External"/><Relationship Id="rId22" Type="http://schemas.openxmlformats.org/officeDocument/2006/relationships/hyperlink" Target="http://mirabileweb.it" TargetMode="External"/><Relationship Id="rId23" Type="http://schemas.openxmlformats.org/officeDocument/2006/relationships/hyperlink" Target="http://icalia.es/trobadours/ca" TargetMode="External"/><Relationship Id="rId24" Type="http://schemas.openxmlformats.org/officeDocument/2006/relationships/hyperlink" Target="http://trobadors.iec.cat" TargetMode="External"/><Relationship Id="rId25" Type="http://schemas.openxmlformats.org/officeDocument/2006/relationships/hyperlink" Target="http://www.pedecerto.eu" TargetMode="External"/><Relationship Id="rId26" Type="http://schemas.openxmlformats.org/officeDocument/2006/relationships/hyperlink" Target="https://github.com/bncolorado/CorpusSonetosSigloDeOro" TargetMode="External"/><Relationship Id="rId27" Type="http://schemas.openxmlformats.org/officeDocument/2006/relationships/hyperlink" Target="http://www.italianverse.reading.ac.uk" TargetMode="External"/><Relationship Id="rId28" Type="http://schemas.openxmlformats.org/officeDocument/2006/relationships/hyperlink" Target="http://eighteenthcenturypoetry.org" TargetMode="External"/><Relationship Id="rId29" Type="http://schemas.openxmlformats.org/officeDocument/2006/relationships/hyperlink" Target="http://www.liederenbank.l" TargetMode="External"/><Relationship Id="rId73" Type="http://schemas.openxmlformats.org/officeDocument/2006/relationships/fontTable" Target="fontTable.xml"/><Relationship Id="rId74" Type="http://schemas.openxmlformats.org/officeDocument/2006/relationships/theme" Target="theme/theme1.xml"/><Relationship Id="rId60" Type="http://schemas.openxmlformats.org/officeDocument/2006/relationships/hyperlink" Target="http://e-spacio.uned.es/fez/view/bibliuned:363-Egonzalez11" TargetMode="External"/><Relationship Id="rId61" Type="http://schemas.openxmlformats.org/officeDocument/2006/relationships/hyperlink" Target="http://e-spacio.uned.es/fez/view/bibliuned:352-Egonzalez22" TargetMode="External"/><Relationship Id="rId62" Type="http://schemas.openxmlformats.org/officeDocument/2006/relationships/hyperlink" Target="http://hdl.handle.net/10045/57765" TargetMode="External"/><Relationship Id="rId10" Type="http://schemas.openxmlformats.org/officeDocument/2006/relationships/hyperlink" Target="http://webserver.erwin-rauner.de/crophius/Analecta_conspectus.html" TargetMode="External"/><Relationship Id="rId11" Type="http://schemas.openxmlformats.org/officeDocument/2006/relationships/hyperlink" Target="http://remetca.uned.es" TargetMode="External"/><Relationship Id="rId12" Type="http://schemas.openxmlformats.org/officeDocument/2006/relationships/hyperlink" Target="http://www.bedt.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14</Pages>
  <Words>3479</Words>
  <Characters>19139</Characters>
  <Application>Microsoft Macintosh Word</Application>
  <DocSecurity>0</DocSecurity>
  <Lines>159</Lines>
  <Paragraphs>45</Paragraphs>
  <ScaleCrop>false</ScaleCrop>
  <Company/>
  <LinksUpToDate>false</LinksUpToDate>
  <CharactersWithSpaces>22573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Garrido</dc:creator>
  <cp:keywords/>
  <dc:description/>
  <cp:lastModifiedBy>Patricia Garrido</cp:lastModifiedBy>
  <cp:revision>9</cp:revision>
  <dcterms:created xsi:type="dcterms:W3CDTF">2017-07-31T16:23:00Z</dcterms:created>
  <dcterms:modified xsi:type="dcterms:W3CDTF">2017-08-01T08:57:00Z</dcterms:modified>
</cp:coreProperties>
</file>