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Black" w:cs="Arial Black" w:eastAsia="Arial Black" w:hAnsi="Arial Black"/>
          <w:b/>
          <w:bCs/>
          <w:caps/>
          <w:color w:val="1E3A5F"/>
          <w:sz w:val="72"/>
          <w:szCs w:val="72"/>
        </w:rPr>
        <w:t xml:space="preserve">KOMPLAIN.AI</w:t>
      </w:r>
    </w:p>
    <w:p>
      <w:pPr>
        <w:spacing w:after="120" w:before="0"/>
      </w:pPr>
      <w:r>
        <w:rPr>
          <w:rFonts w:ascii="Arial" w:cs="Arial" w:eastAsia="Arial" w:hAnsi="Arial"/>
          <w:color w:val="0D9488"/>
          <w:sz w:val="30"/>
          <w:szCs w:val="30"/>
        </w:rPr>
        <w:t xml:space="preserve">AI-Powered Customer Complaint Resolution System</w:t>
      </w:r>
    </w:p>
    <w:p>
      <w:pPr>
        <w:pBdr>
          <w:bottom w:val="single" w:color="0D9488" w:sz="4" w:space="1"/>
        </w:pBdr>
        <w:spacing w:after="120" w:before="240"/>
      </w:pPr>
      <w:r>
        <w:t xml:space="preserve"/>
      </w:r>
    </w:p>
    <w:p>
      <w:pPr>
        <w:spacing w:after="80" w:before="120"/>
      </w:pPr>
      <w:r>
        <w:rPr>
          <w:rFonts w:ascii="Arial Black" w:cs="Arial Black" w:eastAsia="Arial Black" w:hAnsi="Arial Black"/>
          <w:b/>
          <w:bCs/>
          <w:caps/>
          <w:color w:val="222222"/>
          <w:sz w:val="40"/>
          <w:szCs w:val="40"/>
        </w:rPr>
        <w:t xml:space="preserve">QUALITY ASSURANCE &amp; TESTING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Document 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Date</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26 April 2025</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Hackathon Submission</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Domain</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Systems &amp; Agentic Workflow Automation</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GLM Engine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ILMU GLM-5.1 via ILMU API</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Repository</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github.com/Ph0enix19/Komplain.ai</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Prepared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Komplain.ai QA Team</w:t>
            </w:r>
          </w:p>
        </w:tc>
      </w:tr>
      <w:tr>
        <w:tc>
          <w:tcPr>
            <w:tcW w:type="dxa" w:w="252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Classification</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Confidential – Hackathon Evaluation</w:t>
            </w:r>
          </w:p>
        </w:tc>
      </w:tr>
    </w:tbl>
    <w:p>
      <w:pPr>
        <w:spacing w:after="0" w:before="400"/>
      </w:pPr>
      <w:r>
        <w:t xml:space="preserve"/>
      </w:r>
    </w:p>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1. Introduction</w:t>
      </w:r>
    </w:p>
    <w:p>
      <w:pPr>
        <w:spacing w:after="80" w:before="80"/>
      </w:pPr>
      <w:r>
        <w:rPr>
          <w:rFonts w:ascii="Arial" w:cs="Arial" w:eastAsia="Arial" w:hAnsi="Arial"/>
          <w:color w:val="333333"/>
          <w:sz w:val="22"/>
          <w:szCs w:val="22"/>
        </w:rPr>
        <w:t xml:space="preserve">This Quality Assurance and Testing Document (QATD) defines the testing strategy, test cases, and acceptance criteria for Komplain.ai — an agentic, multi-step AI complaint resolution system submitted to the AI Systems &amp; Agentic Workflow Automation hackathon domain.</w:t>
      </w:r>
    </w:p>
    <w:p>
      <w:pPr>
        <w:spacing w:after="0" w:before="120"/>
      </w:pPr>
      <w:r>
        <w:t xml:space="preserve"/>
      </w:r>
    </w:p>
    <w:p>
      <w:pPr>
        <w:spacing w:after="80" w:before="80"/>
      </w:pPr>
      <w:r>
        <w:rPr>
          <w:rFonts w:ascii="Arial" w:cs="Arial" w:eastAsia="Arial" w:hAnsi="Arial"/>
          <w:color w:val="333333"/>
          <w:sz w:val="22"/>
          <w:szCs w:val="22"/>
        </w:rPr>
        <w:t xml:space="preserve">The document covers functional, integration, edge case, non-functional, and regression testing across all five pipeline agents and the supporting React frontend. All test cases are traceable to requirements specified in the Product Requirements Document (PRD) and System Architecture Document (SAD).</w:t>
      </w:r>
    </w:p>
    <w:p>
      <w:pPr>
        <w:pStyle w:val="Heading2"/>
        <w:spacing w:after="160" w:before="280"/>
      </w:pPr>
      <w:r>
        <w:rPr>
          <w:rFonts w:ascii="Arial" w:cs="Arial" w:eastAsia="Arial" w:hAnsi="Arial"/>
          <w:b/>
          <w:bCs/>
          <w:color w:val="1E3A5F"/>
          <w:sz w:val="26"/>
          <w:szCs w:val="26"/>
        </w:rPr>
        <w:t xml:space="preserve">1.1 Scope</w:t>
      </w:r>
    </w:p>
    <w:p>
      <w:pPr>
        <w:pStyle w:val="ListParagraph"/>
        <w:numPr>
          <w:ilvl w:val="0"/>
          <w:numId w:val="2"/>
        </w:numPr>
        <w:spacing w:after="60" w:before="60"/>
      </w:pPr>
      <w:r>
        <w:rPr>
          <w:rFonts w:ascii="Arial" w:cs="Arial" w:eastAsia="Arial" w:hAnsi="Arial"/>
          <w:color w:val="333333"/>
          <w:sz w:val="22"/>
          <w:szCs w:val="22"/>
        </w:rPr>
        <w:t xml:space="preserve">Backend FastAPI pipeline (agents 1–5)</w:t>
      </w:r>
    </w:p>
    <w:p>
      <w:pPr>
        <w:pStyle w:val="ListParagraph"/>
        <w:numPr>
          <w:ilvl w:val="0"/>
          <w:numId w:val="2"/>
        </w:numPr>
        <w:spacing w:after="60" w:before="60"/>
      </w:pPr>
      <w:r>
        <w:rPr>
          <w:rFonts w:ascii="Arial" w:cs="Arial" w:eastAsia="Arial" w:hAnsi="Arial"/>
          <w:color w:val="333333"/>
          <w:sz w:val="22"/>
          <w:szCs w:val="22"/>
        </w:rPr>
        <w:t xml:space="preserve">GLM reasoning engine integration (ILMU GLM-5.1)</w:t>
      </w:r>
    </w:p>
    <w:p>
      <w:pPr>
        <w:pStyle w:val="ListParagraph"/>
        <w:numPr>
          <w:ilvl w:val="0"/>
          <w:numId w:val="2"/>
        </w:numPr>
        <w:spacing w:after="60" w:before="60"/>
      </w:pPr>
      <w:r>
        <w:rPr>
          <w:rFonts w:ascii="Arial" w:cs="Arial" w:eastAsia="Arial" w:hAnsi="Arial"/>
          <w:color w:val="333333"/>
          <w:sz w:val="22"/>
          <w:szCs w:val="22"/>
        </w:rPr>
        <w:t xml:space="preserve">React frontend dashboard (dashboard.html + component files)</w:t>
      </w:r>
    </w:p>
    <w:p>
      <w:pPr>
        <w:pStyle w:val="ListParagraph"/>
        <w:numPr>
          <w:ilvl w:val="0"/>
          <w:numId w:val="2"/>
        </w:numPr>
        <w:spacing w:after="60" w:before="60"/>
      </w:pPr>
      <w:r>
        <w:rPr>
          <w:rFonts w:ascii="Arial" w:cs="Arial" w:eastAsia="Arial" w:hAnsi="Arial"/>
          <w:color w:val="333333"/>
          <w:sz w:val="22"/>
          <w:szCs w:val="22"/>
        </w:rPr>
        <w:t xml:space="preserve">REST API endpoints and SSE streaming endpoint</w:t>
      </w:r>
    </w:p>
    <w:p>
      <w:pPr>
        <w:pStyle w:val="ListParagraph"/>
        <w:numPr>
          <w:ilvl w:val="0"/>
          <w:numId w:val="2"/>
        </w:numPr>
        <w:spacing w:after="60" w:before="60"/>
      </w:pPr>
      <w:r>
        <w:rPr>
          <w:rFonts w:ascii="Arial" w:cs="Arial" w:eastAsia="Arial" w:hAnsi="Arial"/>
          <w:color w:val="333333"/>
          <w:sz w:val="22"/>
          <w:szCs w:val="22"/>
        </w:rPr>
        <w:t xml:space="preserve">Data persistence layer (JSON file storage + DataManager)</w:t>
      </w:r>
    </w:p>
    <w:p>
      <w:pPr>
        <w:pStyle w:val="ListParagraph"/>
        <w:numPr>
          <w:ilvl w:val="0"/>
          <w:numId w:val="2"/>
        </w:numPr>
        <w:spacing w:after="60" w:before="60"/>
      </w:pPr>
      <w:r>
        <w:rPr>
          <w:rFonts w:ascii="Arial" w:cs="Arial" w:eastAsia="Arial" w:hAnsi="Arial"/>
          <w:color w:val="333333"/>
          <w:sz w:val="22"/>
          <w:szCs w:val="22"/>
        </w:rPr>
        <w:t xml:space="preserve">Edge case and error handling paths</w:t>
      </w:r>
    </w:p>
    <w:p>
      <w:pPr>
        <w:pStyle w:val="ListParagraph"/>
        <w:numPr>
          <w:ilvl w:val="0"/>
          <w:numId w:val="2"/>
        </w:numPr>
        <w:spacing w:after="60" w:before="60"/>
      </w:pPr>
      <w:r>
        <w:rPr>
          <w:rFonts w:ascii="Arial" w:cs="Arial" w:eastAsia="Arial" w:hAnsi="Arial"/>
          <w:color w:val="333333"/>
          <w:sz w:val="22"/>
          <w:szCs w:val="22"/>
        </w:rPr>
        <w:t xml:space="preserve">Non-functional requirements: performance, reliability, observability, security</w:t>
      </w:r>
    </w:p>
    <w:p>
      <w:pPr>
        <w:pStyle w:val="Heading2"/>
        <w:spacing w:after="160" w:before="280"/>
      </w:pPr>
      <w:r>
        <w:rPr>
          <w:rFonts w:ascii="Arial" w:cs="Arial" w:eastAsia="Arial" w:hAnsi="Arial"/>
          <w:b/>
          <w:bCs/>
          <w:color w:val="1E3A5F"/>
          <w:sz w:val="26"/>
          <w:szCs w:val="26"/>
        </w:rPr>
        <w:t xml:space="preserve">1.2 Out of Scope</w:t>
      </w:r>
    </w:p>
    <w:p>
      <w:pPr>
        <w:pStyle w:val="ListParagraph"/>
        <w:numPr>
          <w:ilvl w:val="0"/>
          <w:numId w:val="2"/>
        </w:numPr>
        <w:spacing w:after="60" w:before="60"/>
      </w:pPr>
      <w:r>
        <w:rPr>
          <w:rFonts w:ascii="Arial" w:cs="Arial" w:eastAsia="Arial" w:hAnsi="Arial"/>
          <w:color w:val="333333"/>
          <w:sz w:val="22"/>
          <w:szCs w:val="22"/>
        </w:rPr>
        <w:t xml:space="preserve">Live e-commerce platform API integrations (Shopify, Lazada, WooCommerce)</w:t>
      </w:r>
    </w:p>
    <w:p>
      <w:pPr>
        <w:pStyle w:val="ListParagraph"/>
        <w:numPr>
          <w:ilvl w:val="0"/>
          <w:numId w:val="2"/>
        </w:numPr>
        <w:spacing w:after="60" w:before="60"/>
      </w:pPr>
      <w:r>
        <w:rPr>
          <w:rFonts w:ascii="Arial" w:cs="Arial" w:eastAsia="Arial" w:hAnsi="Arial"/>
          <w:color w:val="333333"/>
          <w:sz w:val="22"/>
          <w:szCs w:val="22"/>
        </w:rPr>
        <w:t xml:space="preserve">Multi-tenant or enterprise-scale load testing</w:t>
      </w:r>
    </w:p>
    <w:p>
      <w:pPr>
        <w:pStyle w:val="ListParagraph"/>
        <w:numPr>
          <w:ilvl w:val="0"/>
          <w:numId w:val="2"/>
        </w:numPr>
        <w:spacing w:after="60" w:before="60"/>
      </w:pPr>
      <w:r>
        <w:rPr>
          <w:rFonts w:ascii="Arial" w:cs="Arial" w:eastAsia="Arial" w:hAnsi="Arial"/>
          <w:color w:val="333333"/>
          <w:sz w:val="22"/>
          <w:szCs w:val="22"/>
        </w:rPr>
        <w:t xml:space="preserve">Penetration testing and full security audit</w:t>
      </w:r>
    </w:p>
    <w:p>
      <w:pPr>
        <w:pStyle w:val="ListParagraph"/>
        <w:numPr>
          <w:ilvl w:val="0"/>
          <w:numId w:val="2"/>
        </w:numPr>
        <w:spacing w:after="60" w:before="60"/>
      </w:pPr>
      <w:r>
        <w:rPr>
          <w:rFonts w:ascii="Arial" w:cs="Arial" w:eastAsia="Arial" w:hAnsi="Arial"/>
          <w:color w:val="333333"/>
          <w:sz w:val="22"/>
          <w:szCs w:val="22"/>
        </w:rPr>
        <w:t xml:space="preserve">Mobile browser compatibility testing</w:t>
      </w:r>
    </w:p>
    <w:p>
      <w:pPr>
        <w:pStyle w:val="Heading2"/>
        <w:spacing w:after="160" w:before="280"/>
      </w:pPr>
      <w:r>
        <w:rPr>
          <w:rFonts w:ascii="Arial" w:cs="Arial" w:eastAsia="Arial" w:hAnsi="Arial"/>
          <w:b/>
          <w:bCs/>
          <w:color w:val="1E3A5F"/>
          <w:sz w:val="26"/>
          <w:szCs w:val="26"/>
        </w:rPr>
        <w:t xml:space="preserve">1.3 References</w:t>
      </w:r>
    </w:p>
    <w:p>
      <w:pPr>
        <w:pStyle w:val="ListParagraph"/>
        <w:numPr>
          <w:ilvl w:val="0"/>
          <w:numId w:val="2"/>
        </w:numPr>
        <w:spacing w:after="60" w:before="60"/>
      </w:pPr>
      <w:r>
        <w:rPr>
          <w:rFonts w:ascii="Arial" w:cs="Arial" w:eastAsia="Arial" w:hAnsi="Arial"/>
          <w:color w:val="333333"/>
          <w:sz w:val="22"/>
          <w:szCs w:val="22"/>
        </w:rPr>
        <w:t xml:space="preserve">Komplain.ai Product Requirements Document (PRD) v1.0</w:t>
      </w:r>
    </w:p>
    <w:p>
      <w:pPr>
        <w:pStyle w:val="ListParagraph"/>
        <w:numPr>
          <w:ilvl w:val="0"/>
          <w:numId w:val="2"/>
        </w:numPr>
        <w:spacing w:after="60" w:before="60"/>
      </w:pPr>
      <w:r>
        <w:rPr>
          <w:rFonts w:ascii="Arial" w:cs="Arial" w:eastAsia="Arial" w:hAnsi="Arial"/>
          <w:color w:val="333333"/>
          <w:sz w:val="22"/>
          <w:szCs w:val="22"/>
        </w:rPr>
        <w:t xml:space="preserve">Komplain.ai System Architecture Document (SAD) v1.0</w:t>
      </w:r>
    </w:p>
    <w:p>
      <w:pPr>
        <w:pStyle w:val="ListParagraph"/>
        <w:numPr>
          <w:ilvl w:val="0"/>
          <w:numId w:val="2"/>
        </w:numPr>
        <w:spacing w:after="60" w:before="60"/>
      </w:pPr>
      <w:r>
        <w:rPr>
          <w:rFonts w:ascii="Arial" w:cs="Arial" w:eastAsia="Arial" w:hAnsi="Arial"/>
          <w:color w:val="333333"/>
          <w:sz w:val="22"/>
          <w:szCs w:val="22"/>
        </w:rPr>
        <w:t xml:space="preserve">ILMU API Documentation — api.ilmu.ai</w:t>
      </w:r>
    </w:p>
    <w:p>
      <w:pPr>
        <w:pStyle w:val="ListParagraph"/>
        <w:numPr>
          <w:ilvl w:val="0"/>
          <w:numId w:val="2"/>
        </w:numPr>
        <w:spacing w:after="60" w:before="60"/>
      </w:pPr>
      <w:r>
        <w:rPr>
          <w:rFonts w:ascii="Arial" w:cs="Arial" w:eastAsia="Arial" w:hAnsi="Arial"/>
          <w:color w:val="333333"/>
          <w:sz w:val="22"/>
          <w:szCs w:val="22"/>
        </w:rPr>
        <w:t xml:space="preserve">github.com/Ph0enix19/Komplain.ai</w:t>
      </w:r>
    </w:p>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2. Test Strategy</w:t>
      </w:r>
    </w:p>
    <w:p>
      <w:pPr>
        <w:pStyle w:val="Heading2"/>
        <w:spacing w:after="160" w:before="280"/>
      </w:pPr>
      <w:r>
        <w:rPr>
          <w:rFonts w:ascii="Arial" w:cs="Arial" w:eastAsia="Arial" w:hAnsi="Arial"/>
          <w:b/>
          <w:bCs/>
          <w:color w:val="1E3A5F"/>
          <w:sz w:val="26"/>
          <w:szCs w:val="26"/>
        </w:rPr>
        <w:t xml:space="preserve">2.1 Testing Approach</w:t>
      </w:r>
    </w:p>
    <w:p>
      <w:pPr>
        <w:spacing w:after="80" w:before="80"/>
      </w:pPr>
      <w:r>
        <w:rPr>
          <w:rFonts w:ascii="Arial" w:cs="Arial" w:eastAsia="Arial" w:hAnsi="Arial"/>
          <w:color w:val="333333"/>
          <w:sz w:val="22"/>
          <w:szCs w:val="22"/>
        </w:rPr>
        <w:t xml:space="preserve">Testing is structured across five layers, progressing from unit-level agent validation through system-wide end-to-end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Unit</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Individual agent functions (intake, context, reasoning, response, supervisor)</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prompt injection; Pydantic schema assertion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curl, Python REPL, Pydantic v2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5-agent pipeline triggered via POST /api/complaints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API call; event log verification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curl, Postman, browser devtools</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System</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 ↔ Backend ↔ ILMU API full flow</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submission; trace panel observation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Browser, Render logs, Netlify deploy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Edge Case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Missing order ID, GLM timeout, overflow, Manglish input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Targeted scenario injection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Pre-seeded complaint scenarios</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Non-Functional</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Latency, reliability, security, observability</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Timed API calls; log inspection; env var audit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curl timing, browser network tab</w:t>
            </w:r>
          </w:p>
        </w:tc>
      </w:tr>
    </w:tbl>
    <w:p>
      <w:pPr>
        <w:pStyle w:val="Heading2"/>
        <w:spacing w:after="160" w:before="280"/>
      </w:pPr>
      <w:r>
        <w:rPr>
          <w:rFonts w:ascii="Arial" w:cs="Arial" w:eastAsia="Arial" w:hAnsi="Arial"/>
          <w:b/>
          <w:bCs/>
          <w:color w:val="1E3A5F"/>
          <w:sz w:val="26"/>
          <w:szCs w:val="26"/>
        </w:rPr>
        <w:t xml:space="preserve">2.2 Entry Criteria</w:t>
      </w:r>
    </w:p>
    <w:p>
      <w:pPr>
        <w:pStyle w:val="ListParagraph"/>
        <w:numPr>
          <w:ilvl w:val="0"/>
          <w:numId w:val="2"/>
        </w:numPr>
        <w:spacing w:after="60" w:before="60"/>
      </w:pPr>
      <w:r>
        <w:rPr>
          <w:rFonts w:ascii="Arial" w:cs="Arial" w:eastAsia="Arial" w:hAnsi="Arial"/>
          <w:color w:val="333333"/>
          <w:sz w:val="22"/>
          <w:szCs w:val="22"/>
        </w:rPr>
        <w:t xml:space="preserve">Backend deployed to Render with valid ILMU_API_KEY environment variable</w:t>
      </w:r>
    </w:p>
    <w:p>
      <w:pPr>
        <w:pStyle w:val="ListParagraph"/>
        <w:numPr>
          <w:ilvl w:val="0"/>
          <w:numId w:val="2"/>
        </w:numPr>
        <w:spacing w:after="60" w:before="60"/>
      </w:pPr>
      <w:r>
        <w:rPr>
          <w:rFonts w:ascii="Arial" w:cs="Arial" w:eastAsia="Arial" w:hAnsi="Arial"/>
          <w:color w:val="333333"/>
          <w:sz w:val="22"/>
          <w:szCs w:val="22"/>
        </w:rPr>
        <w:t xml:space="preserve">Frontend deployed to Netlify with API_BASE pointing to Render backend</w:t>
      </w:r>
    </w:p>
    <w:p>
      <w:pPr>
        <w:pStyle w:val="ListParagraph"/>
        <w:numPr>
          <w:ilvl w:val="0"/>
          <w:numId w:val="2"/>
        </w:numPr>
        <w:spacing w:after="60" w:before="60"/>
      </w:pPr>
      <w:r>
        <w:rPr>
          <w:rFonts w:ascii="Arial" w:cs="Arial" w:eastAsia="Arial" w:hAnsi="Arial"/>
          <w:color w:val="333333"/>
          <w:sz w:val="22"/>
          <w:szCs w:val="22"/>
        </w:rPr>
        <w:t xml:space="preserve">orders.json seeded with at minimum 5 test order records</w:t>
      </w:r>
    </w:p>
    <w:p>
      <w:pPr>
        <w:pStyle w:val="ListParagraph"/>
        <w:numPr>
          <w:ilvl w:val="0"/>
          <w:numId w:val="2"/>
        </w:numPr>
        <w:spacing w:after="60" w:before="60"/>
      </w:pPr>
      <w:r>
        <w:rPr>
          <w:rFonts w:ascii="Arial" w:cs="Arial" w:eastAsia="Arial" w:hAnsi="Arial"/>
          <w:color w:val="333333"/>
          <w:sz w:val="22"/>
          <w:szCs w:val="22"/>
        </w:rPr>
        <w:t xml:space="preserve">GET /api/health returns HTTP 200</w:t>
      </w:r>
    </w:p>
    <w:p>
      <w:pPr>
        <w:pStyle w:val="ListParagraph"/>
        <w:numPr>
          <w:ilvl w:val="0"/>
          <w:numId w:val="2"/>
        </w:numPr>
        <w:spacing w:after="60" w:before="60"/>
      </w:pPr>
      <w:r>
        <w:rPr>
          <w:rFonts w:ascii="Arial" w:cs="Arial" w:eastAsia="Arial" w:hAnsi="Arial"/>
          <w:color w:val="333333"/>
          <w:sz w:val="22"/>
          <w:szCs w:val="22"/>
        </w:rPr>
        <w:t xml:space="preserve">POST /api/test-llm returns a valid GLM response</w:t>
      </w:r>
    </w:p>
    <w:p>
      <w:pPr>
        <w:pStyle w:val="Heading2"/>
        <w:spacing w:after="160" w:before="280"/>
      </w:pPr>
      <w:r>
        <w:rPr>
          <w:rFonts w:ascii="Arial" w:cs="Arial" w:eastAsia="Arial" w:hAnsi="Arial"/>
          <w:b/>
          <w:bCs/>
          <w:color w:val="1E3A5F"/>
          <w:sz w:val="26"/>
          <w:szCs w:val="26"/>
        </w:rPr>
        <w:t xml:space="preserve">2.3 Exit Criteria</w:t>
      </w:r>
    </w:p>
    <w:p>
      <w:pPr>
        <w:pStyle w:val="ListParagraph"/>
        <w:numPr>
          <w:ilvl w:val="0"/>
          <w:numId w:val="2"/>
        </w:numPr>
        <w:spacing w:after="60" w:before="60"/>
      </w:pPr>
      <w:r>
        <w:rPr>
          <w:rFonts w:ascii="Arial" w:cs="Arial" w:eastAsia="Arial" w:hAnsi="Arial"/>
          <w:color w:val="333333"/>
          <w:sz w:val="22"/>
          <w:szCs w:val="22"/>
        </w:rPr>
        <w:t xml:space="preserve">All P0 test cases pass with PASS status</w:t>
      </w:r>
    </w:p>
    <w:p>
      <w:pPr>
        <w:pStyle w:val="ListParagraph"/>
        <w:numPr>
          <w:ilvl w:val="0"/>
          <w:numId w:val="2"/>
        </w:numPr>
        <w:spacing w:after="60" w:before="60"/>
      </w:pPr>
      <w:r>
        <w:rPr>
          <w:rFonts w:ascii="Arial" w:cs="Arial" w:eastAsia="Arial" w:hAnsi="Arial"/>
          <w:color w:val="333333"/>
          <w:sz w:val="22"/>
          <w:szCs w:val="22"/>
        </w:rPr>
        <w:t xml:space="preserve">All P1 test cases pass or have documented justification for any deviation</w:t>
      </w:r>
    </w:p>
    <w:p>
      <w:pPr>
        <w:pStyle w:val="ListParagraph"/>
        <w:numPr>
          <w:ilvl w:val="0"/>
          <w:numId w:val="2"/>
        </w:numPr>
        <w:spacing w:after="60" w:before="60"/>
      </w:pPr>
      <w:r>
        <w:rPr>
          <w:rFonts w:ascii="Arial" w:cs="Arial" w:eastAsia="Arial" w:hAnsi="Arial"/>
          <w:color w:val="333333"/>
          <w:sz w:val="22"/>
          <w:szCs w:val="22"/>
        </w:rPr>
        <w:t xml:space="preserve">No unhandled exceptions in backend logs during test execution</w:t>
      </w:r>
    </w:p>
    <w:p>
      <w:pPr>
        <w:pStyle w:val="ListParagraph"/>
        <w:numPr>
          <w:ilvl w:val="0"/>
          <w:numId w:val="2"/>
        </w:numPr>
        <w:spacing w:after="60" w:before="60"/>
      </w:pPr>
      <w:r>
        <w:rPr>
          <w:rFonts w:ascii="Arial" w:cs="Arial" w:eastAsia="Arial" w:hAnsi="Arial"/>
          <w:color w:val="333333"/>
          <w:sz w:val="22"/>
          <w:szCs w:val="22"/>
        </w:rPr>
        <w:t xml:space="preserve">Decision confidence scores average ≥ 0.75 across test runs</w:t>
      </w:r>
    </w:p>
    <w:p>
      <w:pPr>
        <w:pStyle w:val="ListParagraph"/>
        <w:numPr>
          <w:ilvl w:val="0"/>
          <w:numId w:val="2"/>
        </w:numPr>
        <w:spacing w:after="60" w:before="60"/>
      </w:pPr>
      <w:r>
        <w:rPr>
          <w:rFonts w:ascii="Arial" w:cs="Arial" w:eastAsia="Arial" w:hAnsi="Arial"/>
          <w:color w:val="333333"/>
          <w:sz w:val="22"/>
          <w:szCs w:val="22"/>
        </w:rPr>
        <w:t xml:space="preserve">End-to-end pipeline completes within 30 seconds under normal API latency</w:t>
      </w:r>
    </w:p>
    <w:p>
      <w:pPr>
        <w:pStyle w:val="Heading2"/>
        <w:spacing w:after="160" w:before="280"/>
      </w:pPr>
      <w:r>
        <w:rPr>
          <w:rFonts w:ascii="Arial" w:cs="Arial" w:eastAsia="Arial" w:hAnsi="Arial"/>
          <w:b/>
          <w:bCs/>
          <w:color w:val="1E3A5F"/>
          <w:sz w:val="26"/>
          <w:szCs w:val="26"/>
        </w:rPr>
        <w:t xml:space="preserve">2.4 Test Data</w:t>
      </w:r>
    </w:p>
    <w:p>
      <w:pPr>
        <w:pStyle w:val="ListParagraph"/>
        <w:numPr>
          <w:ilvl w:val="0"/>
          <w:numId w:val="2"/>
        </w:numPr>
        <w:spacing w:after="60" w:before="60"/>
      </w:pPr>
      <w:r>
        <w:rPr>
          <w:rFonts w:ascii="Arial" w:cs="Arial" w:eastAsia="Arial" w:hAnsi="Arial"/>
          <w:color w:val="333333"/>
          <w:sz w:val="22"/>
          <w:szCs w:val="22"/>
        </w:rPr>
        <w:t xml:space="preserve">order_id: ORD-1887 — status: DELIVERED, item: Linen Midi Dress</w:t>
      </w:r>
    </w:p>
    <w:p>
      <w:pPr>
        <w:pStyle w:val="ListParagraph"/>
        <w:numPr>
          <w:ilvl w:val="0"/>
          <w:numId w:val="2"/>
        </w:numPr>
        <w:spacing w:after="60" w:before="60"/>
      </w:pPr>
      <w:r>
        <w:rPr>
          <w:rFonts w:ascii="Arial" w:cs="Arial" w:eastAsia="Arial" w:hAnsi="Arial"/>
          <w:color w:val="333333"/>
          <w:sz w:val="22"/>
          <w:szCs w:val="22"/>
        </w:rPr>
        <w:t xml:space="preserve">order_id: KM-1042 — status: PROCESSING, overdue by 1 day</w:t>
      </w:r>
    </w:p>
    <w:p>
      <w:pPr>
        <w:pStyle w:val="ListParagraph"/>
        <w:numPr>
          <w:ilvl w:val="0"/>
          <w:numId w:val="2"/>
        </w:numPr>
        <w:spacing w:after="60" w:before="60"/>
      </w:pPr>
      <w:r>
        <w:rPr>
          <w:rFonts w:ascii="Arial" w:cs="Arial" w:eastAsia="Arial" w:hAnsi="Arial"/>
          <w:color w:val="333333"/>
          <w:sz w:val="22"/>
          <w:szCs w:val="22"/>
        </w:rPr>
        <w:t xml:space="preserve">order_id: KM-1001 — status: SHIPPED, wrong item scenario</w:t>
      </w:r>
    </w:p>
    <w:p>
      <w:pPr>
        <w:pStyle w:val="ListParagraph"/>
        <w:numPr>
          <w:ilvl w:val="0"/>
          <w:numId w:val="2"/>
        </w:numPr>
        <w:spacing w:after="60" w:before="60"/>
      </w:pPr>
      <w:r>
        <w:rPr>
          <w:rFonts w:ascii="Arial" w:cs="Arial" w:eastAsia="Arial" w:hAnsi="Arial"/>
          <w:color w:val="333333"/>
          <w:sz w:val="22"/>
          <w:szCs w:val="22"/>
        </w:rPr>
        <w:t xml:space="preserve">No order ID — Manglish complaint text for CLARIFY/ESCALATE path</w:t>
      </w:r>
    </w:p>
    <w:p>
      <w:pPr>
        <w:pStyle w:val="ListParagraph"/>
        <w:numPr>
          <w:ilvl w:val="0"/>
          <w:numId w:val="2"/>
        </w:numPr>
        <w:spacing w:after="60" w:before="60"/>
      </w:pPr>
      <w:r>
        <w:rPr>
          <w:rFonts w:ascii="Arial" w:cs="Arial" w:eastAsia="Arial" w:hAnsi="Arial"/>
          <w:color w:val="333333"/>
          <w:sz w:val="22"/>
          <w:szCs w:val="22"/>
        </w:rPr>
        <w:t xml:space="preserve">Ambiguous complaint — vague intent for low-confidence REVIEW path</w:t>
      </w:r>
    </w:p>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3. Functional Test Cases</w:t>
      </w:r>
    </w:p>
    <w:p>
      <w:pPr>
        <w:pStyle w:val="Heading2"/>
        <w:spacing w:after="160" w:before="280"/>
      </w:pPr>
      <w:r>
        <w:rPr>
          <w:rFonts w:ascii="Arial" w:cs="Arial" w:eastAsia="Arial" w:hAnsi="Arial"/>
          <w:b/>
          <w:bCs/>
          <w:color w:val="1E3A5F"/>
          <w:sz w:val="26"/>
          <w:szCs w:val="26"/>
        </w:rPr>
        <w:t xml:space="preserve">3.1 FR-1: Unstructured Input Understanding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Standard English complaint with order ID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/api/complaints with body: {complaint_text: 'My order ORD-1887 arrived damaged.', order_id: 'ORD-1887'}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Intake agent extracts order_id='ORD-1887', issue_type='damaged_item', sentiment='negative'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order_id extracted correctly; issue_type and sentiment match expected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Bahasa Malaysia complaint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BM text: 'Produk saya rosak apabila tiba. Order KM-1042.'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Language inferred as Bahasa Malaysia; fields extracted correctly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Fields extracted; BM reply generated correctly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Manglish mixed-language input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Manglish: 'Hi, my order dah tiga hari tak sampai lagi. Boleh refund ke? Order KM-1042.'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GLM handles mixed-language; order_id='KM-1042', complaint_type='DELAYED_DELIVERY'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Manglish processed without error; correct field extraction</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Complaint with no order ID in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{complaint_text: 'Where is my package? Very disappointed.'}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order_id=null; intake proceeds; context agent skips lookup; reasoning selects ESCALATE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order_id null; pipeline continues; ESCALATE decision generated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 ID embedded in free text (no form field)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{complaint_text: 'My tracking for KM-1042 shows processing since 3 days ago.'}</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Intake agent extracts KM-1042 from prose text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order_id='KM-1042' extracted from natural language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length complaint (5 characters)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{complaint_text: 'Help!'}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Pydantic validates; pipeline executes with minimal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Accepted by API; agent handles gracefully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Complaint text below minimum (4 chars)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{complaint_text: 'Hi!!'}</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returns HTTP 422 Unprocessable Entity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422 returned; no pipeline execution</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3.2 FR-2: Multi-Step Reasoning &amp; Decision-Making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TC-F-008</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decision for overdue PROCESSING order</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KM-1042 complaint (PROCESSING, 1 day overdue, negative sentiment)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Reasoning agent returns decision='REFUND', confidence≥0.75, rationale referencing overdue status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decision returned; confidence=0.82; rationale references delivery delay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decision for DELIVERED damaged item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ORD-1887 complaint (DELIVERED, damaged_item)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decision='REFUND', confidence≥0.80; RESHIP not selected for delivered damaged goods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returned; confidence=0.95</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RESHIP decision for wrong item SHIPPED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order reporting wrong item, status SHIPPED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decision='RESHIP'; rationale references wrong item and dispatched status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RESHIP returned with correct rationale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CLARIFY/ESCALATE when order ID absent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no order ID in text or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decision='ESCALATE'; requires_human_review=true; bilingual reply requests order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ESCALATE returned; reply asks for order number in EN and BM</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when order not found in DB</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order_id='ORD-9999' (not in orders.json)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context.order_found=false; reasoning escalates to REVIEW; supervisor flag raised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order_found=false; decision='ESCALATE'; supervisor priority='high'</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Confidence score clamped to [0,1]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Force GLM to return confidence=1.5 (mock/inspect orchestrator logic)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Orchestrator clamps to 1.0 via max(0.0, min(1.0,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Confidence value always within [0,1] bounds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5-agent pipeline executes all 5 steps for every complaint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any valid complaint; retrieve GET /api/complaints/{id}/events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log contains exactly 5 events: intake, context, reasoning, response, supervisor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5 events present and timestamped in log</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3.3 FR-3: API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/api/health returns 200</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https://komplain-ai.onrender.com/api/health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200; JSON body with status, UTC timestamp, complaint_count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 returned; all fields present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/api/complaints returns full record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valid complaint; inspect response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contains id, intake, context, reasoning, response, supervisor objects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nested objects present; complaint record complete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/api/complaints returns max 5 records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6 complaints; GET /api/complaints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Returns array of ≤5 records; oldest evicted via FIFO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records returned; oldest complaint absent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/api/complaints/{id} returns single record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with valid UUID from prior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200; full complaint record returned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Record matches POSTed complaint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TC-F-019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/api/complaints/{id} for non-existent ID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with random UUID not in store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404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404 returned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/api/complaints/{id}/events returns event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events endpoint after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Array of 5 event objects, each with step, status, payload, 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events returned in sequence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/api/test-llm validates GLM connectivity</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/api/test-llm with body: {prompt: 'Hello, respond in JSON.'}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200; response contains model name and output string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 returned; GLM output present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3.4 FR-4: Output Generation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Bilingual reply contains both EN and BM fields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any complaint; inspect response.response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contains non-empty 'english' and 'bahasa_malaysia' keys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Both keys present and non-empty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BM reply uses culturally appropriate register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Manglish complaint; inspect BM reply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BM reply uses formal BM register (e.g. 'Kami memohon maaf'); not literal English translation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BM reply uses appropriate formal phrasing</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Resolution card displays all fields on frontend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complaint via dashboard; observe resolution card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 badge, confidence meter, rationale, EN reply, BM reply all rendered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fields visible on resolution card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Supervisor can edit EN reply inline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 Edit on resolution card; modify EN reply text; save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Edited text persists in case record; BM reply unaffected unless BM also edited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Edit saved; case record updated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Approved case status updates to 'resolved'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 Approve on resolution card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 status changes from 'pending' to 'resolved' in case log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 updated to resolved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 to clipboard works for EN reply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 copy icon on EN reply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copied to clipboard; browser clipboard API triggered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Clipboard contains EN reply text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3.5 FR-5: Stateful Case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TC-F-028</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 log shows last 5 complaints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5 complaints; observe case log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 log displays 5 entries with ID, preview, decision, language, order_id, confidence, status, timestamp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5 entries visible with correct fields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FIFO eviction on 6th complaint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6th complaint when 5 already exist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Oldest complaint removed from case log and complaints.json; 6th complaint persisted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records remain; oldest absent; new record present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TC-F-030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 log expandable to full detail</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 any row in case log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Modal/expanded view shows full complaint text, order data, agent trace, bilingual resolution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detail view renders correctly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TC-F-031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CSV export of case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 CSV export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Browser downloads CSV file containing visible case records with all columns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CSV downloaded; headers and data correct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4. Edge Case &amp; Error Handling Test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GLM API timeout handling</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AGENT_LLM_TIMEOUT_SECONDS=1; submit complaint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emits 'failed' event; pipeline halts; frontend displays error in trace panel; API returns 504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504 returned; failed event logged; no silent crash</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unreachable from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Disconnect backend (stop Render service); submit via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 renders error banner: 'Could not resolve complaint. Check the backend server and ILMU setup.'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banner displayed correctly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Malformed JSON from GLM</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Inject prompt that causes GLM to return non-JSON (mock test via test-llm endpoint)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raises RuntimeError; API returns 500; partial events on disk for completed prior agents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 returned; prior events preserved; no crash</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 ID present in form but not in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with order_id='ORD-9999' (non-existent)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context.order_found=false; reasoning escalates; supervisor priority='high'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ESCALATE with high priority; order_found=false in record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Sixth complaint overflow (FIFO)</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6 complaints in sequence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5-record cap enforced; oldest evicted; agent_events.json pruned consistently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6th complaint stored; 1st evicted; event log pruned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Very long complaint text (&gt;2000 chars)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complaint_text with 2500-character customer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accepts and processes without truncation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agents process successfully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Empty order_id field (whitespace only)</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order_id: '   '</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Treated as null/absent; context agent skips lookup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Whitespace order_id treated as absent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GLM confidence below 0.60 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Craft ambiguous complaint that yields low 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requires_human_review=true automatically; case flagged regardless of decision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Human review flag set; supervisor escalates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TC-E-009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Concurrent submissions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2 complaints simultaneously via parallel API calls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Both pipelines execute independently; no race condition on JSON writes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Both complaints stored correctly; no data corruption</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TC-E-010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ILMU API key missing (ILMU_API_KEY unset)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Remove env var; submit 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RuntimeError at first agent call; HTTP 500; GLM dependency verifiably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 returned; GLM dependency demonstrated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5. Non-Functional Test Cases</w:t>
      </w:r>
    </w:p>
    <w:p>
      <w:pPr>
        <w:pStyle w:val="Heading2"/>
        <w:spacing w:after="160" w:before="280"/>
      </w:pPr>
      <w:r>
        <w:rPr>
          <w:rFonts w:ascii="Arial" w:cs="Arial" w:eastAsia="Arial" w:hAnsi="Arial"/>
          <w:b/>
          <w:bCs/>
          <w:color w:val="1E3A5F"/>
          <w:sz w:val="26"/>
          <w:szCs w:val="26"/>
        </w:rPr>
        <w:t xml:space="preserve">5.1 Performance (NFR-1)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pipeline completes within 30 seconds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POST /api/complaints from submission to 200 response using curl --write-out %{time_total}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time &lt; 30 seconds under normal ILMU API latency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completed in ~23 seconds (observed in SAD trace)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SSE stream first event within 2 seconds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Subscribe to GET /api/complaints/{id}/stream; measure time to first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 event emitted within 2 seconds of complaint submission (backend SSE polling = 0.5s interval)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SSE endpoint functional; first event &lt; 2s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Bilingual reply generation within 30 seconds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Measure time from reasoning completion to response agent result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agent completes bilingual draft in &lt; 30 seconds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agent completed in ~9s (SAD trace: 03:32:57 → 03:33:06)</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5.2 Reliability (NFR-2)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failure caught and logged — no silent crash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Force agent 3 to fail (invalid ILMU key); check logs and response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Failed event logged to agent_events.json; HTTP 500 returned; system remains operable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surfaced; system recovers for next request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Partial events preserved on pipeline failure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Trigger failure at agent 3 (reasoning); inspect agent_events.json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Events for agents 1 and 2 present on disk; no complaint record written (add_complaint not called)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Partial events preserved; incomplete record not stored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success rate ≥ 99% across 10 test runs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10 valid complaints in sequence; count failures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9 out of 10 succeed with full 5-agent completion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10/10 succeeded in test run</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5.3 Observability (NFR-3)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agent step emits timestamped event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complaint; inspect GET /api/complaints/{id}/events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events present; each with step name, status (started/running/completed/failed), payload, created_at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5 events present with required fields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 trace panel renders all agent steps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via dashboard; observe AgentTracePanel.jsx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agent steps rendered in sequence with status icons; timestamps displayed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steps animated correctly in stepper view</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5.4 Security (NFR-4)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TC-NF-009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ILMU API key not present in repository</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Search github.com/Ph0enix19/Komplain.ai for ILMU_API_KEY or API key patterns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API key found in any committed file; .env is gitignored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 absent from repo; .env in .gitignore confirmed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key loaded from environment variable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Inspect backend/llm.py and main.py for hardcoded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key read exclusively from os.environ or .env via python-dotenv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 loaded from environment; no hardcoding found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Style w:val="Heading2"/>
        <w:spacing w:after="160" w:before="280"/>
      </w:pPr>
      <w:r>
        <w:rPr>
          <w:rFonts w:ascii="Arial" w:cs="Arial" w:eastAsia="Arial" w:hAnsi="Arial"/>
          <w:b/>
          <w:bCs/>
          <w:color w:val="1E3A5F"/>
          <w:sz w:val="26"/>
          <w:szCs w:val="26"/>
        </w:rPr>
        <w:t xml:space="preserve">5.5 Usability (NFR-7) &amp; i18n (NFR-8)</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TC-NF-011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Light/dark theme toggle functional</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theme in Topbar.jsx; observe CSS change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switches between light and dark without page reload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Theme toggles correctly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Tone mode (friendly/formal/technical) applies to reply display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complaint; toggle tone in topbar; observe reply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Reply tone adjusts on frontend without new API call (pure frontend transform)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Tone applied correctly as frontend text transform</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TC-NF-013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Manglish input processed without preprocessing</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Manglish complaint (English + BM code-switch mid-sentence)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error; GLM handles multilingual input natively; BM reply generated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Manglish processed without error; bilingual output correct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TC-NF-014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customer-facing output in EN + BM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Inspect response.response for any 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Both english and bahasa_malaysia keys non-empty for every resolved complaint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Both language fields present in all test cases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6. Agent Integration Test Cases</w:t>
      </w:r>
    </w:p>
    <w:p>
      <w:pPr>
        <w:spacing w:after="80" w:before="80"/>
      </w:pPr>
      <w:r>
        <w:rPr>
          <w:rFonts w:ascii="Arial" w:cs="Arial" w:eastAsia="Arial" w:hAnsi="Arial"/>
          <w:color w:val="333333"/>
          <w:sz w:val="22"/>
          <w:szCs w:val="22"/>
        </w:rPr>
        <w:t xml:space="preserve">The following tests validate the correct hand-off of data between pipeline agents and the orchestrator's hallucination safeguards.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Context agent order_found overridden by orchestrator</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complaint; inspect context.order_found in response vs GLM raw output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Orchestrator sets order_found=bool(db_result), discarding GLM-asserted value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Hallucination safeguard confirmed: orchestrator value used</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Context agent order_data from DB, not GLM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ORD-1887; inspect context.order_data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order_data matches orders.json record exactly; GLM cannot fabricate order details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order_data matches DB seed exactly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Reasoning agent receives accumulated intake + context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Inspect reasoning agent system prompt payload (SAD section 12.1)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Reasoning prompt includes complaint_text, intake fields, and context object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context injected; reasoning uses all prior agent outputs</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Supervisor agent receives only structured signals (no raw complaint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Inspect supervisor_agent() prompt in agents.py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Supervisor prompt contains reasoning result and context only; raw complaint_text absent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Supervisor reasons on structured signals only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Invalid priority from supervisor GLM response triggers fallback</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Mock supervisor GLM returning priority='unknown'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Orchestrator applies fallback: 'high' if requires_human_review else 'normal'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Fallback priority applied correctly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TC-I-006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log written incrementally per agent step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Monitor agent_events.json during pipeline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agent's event appears immediately after that agent completes, before next agent starts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Events written incrementally; partial log available mid-pipeline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7. Regression Test Cases</w:t>
      </w:r>
    </w:p>
    <w:p>
      <w:pPr>
        <w:spacing w:after="80" w:before="80"/>
      </w:pPr>
      <w:r>
        <w:rPr>
          <w:rFonts w:ascii="Arial" w:cs="Arial" w:eastAsia="Arial" w:hAnsi="Arial"/>
          <w:color w:val="333333"/>
          <w:sz w:val="22"/>
          <w:szCs w:val="22"/>
        </w:rPr>
        <w:t xml:space="preserve">The following tests must be re-executed after any code change to the backend agents, orchestrator, or data storage layer to confirm no regressions.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800"/>
        <w:gridCol w:w="1600"/>
        <w:gridCol w:w="7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Steps / Input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Result</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TC-R-001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Baseline: ORD-1887 damaged item → REFUND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ORD-1887 damaged_item complaint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decision='REFUND', confidence≥0.80, bilingual reply references MYR refund amount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confidence=0.95; MYR 129.00 referenced in reply</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TC-R-002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Baseline: KM-1042 delayed delivery → REFUND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KM-1042 Manglish delayed delivery 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decision='REFUND', confidence≥0.75, reply in EN + 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REFUND; Manglish handled; bilingual reply correct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TC-R-003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Baseline: No order ID → ESCALATE with human review flag</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with complaint missing order ID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decision='ESCALATE'; requires_human_review=true; both supervisor and reasoning flag set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ESCALATE; both flags true</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TC-R-004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Baseline: GET /api/health returns complaint_count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2 complaints; GET /api/health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complaint_count=2 (or cumulative count) in health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 endpoint complaint_count correct</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TC-R-005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FIFO cap maintained after code changes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6 complaints; verify cap still enforced at 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records in complaints.json; oldest absent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Cap maintained at 5</w:t>
            </w:r>
          </w:p>
        </w:tc>
        <w:tc>
          <w:tcPr>
            <w:tcW w:type="dxa" w:w="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r>
    </w:tbl>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8. Test Execution Summary</w:t>
      </w:r>
    </w:p>
    <w:p>
      <w:pPr>
        <w:pStyle w:val="Heading2"/>
        <w:spacing w:after="160" w:before="280"/>
      </w:pPr>
      <w:r>
        <w:rPr>
          <w:rFonts w:ascii="Arial" w:cs="Arial" w:eastAsia="Arial" w:hAnsi="Arial"/>
          <w:b/>
          <w:bCs/>
          <w:color w:val="1E3A5F"/>
          <w:sz w:val="26"/>
          <w:szCs w:val="26"/>
        </w:rPr>
        <w:t xml:space="preserve">8.1 Overall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Category</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TCs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Rate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 Input Understanding (FR-1)</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 Reasoning &amp; Decision (FR-2)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 API Endpoints (FR-3)</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 Output Generation (FR-4)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 Case Management (FR-5)</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Edge Case &amp; Error Handling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Non-Functional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Regression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721C24"/>
                <w:sz w:val="20"/>
                <w:szCs w:val="20"/>
              </w:rPr>
              <w:t xml:space="preserve">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55724"/>
                <w:sz w:val="20"/>
                <w:szCs w:val="20"/>
              </w:rPr>
              <w:t xml:space="preserve">100%</w:t>
            </w:r>
          </w:p>
        </w:tc>
      </w:tr>
      <w:tr>
        <w:tc>
          <w:tcPr>
            <w:tcW w:type="dxa" w:w="234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TOTAL</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333333"/>
                <w:sz w:val="20"/>
                <w:szCs w:val="20"/>
              </w:rPr>
              <w:t xml:space="preserve">66</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vAlign w:val="center"/>
          </w:tcPr>
          <w:p>
            <w:r>
              <w:rPr>
                <w:rFonts w:ascii="Arial" w:cs="Arial" w:eastAsia="Arial" w:hAnsi="Arial"/>
                <w:b/>
                <w:bCs/>
                <w:color w:val="1E3A5F"/>
                <w:sz w:val="20"/>
                <w:szCs w:val="20"/>
              </w:rPr>
              <w:t xml:space="preserve">100%</w:t>
            </w:r>
          </w:p>
        </w:tc>
      </w:tr>
    </w:tbl>
    <w:p>
      <w:pPr>
        <w:pStyle w:val="Heading2"/>
        <w:spacing w:after="160" w:before="280"/>
      </w:pPr>
      <w:r>
        <w:rPr>
          <w:rFonts w:ascii="Arial" w:cs="Arial" w:eastAsia="Arial" w:hAnsi="Arial"/>
          <w:b/>
          <w:bCs/>
          <w:color w:val="1E3A5F"/>
          <w:sz w:val="26"/>
          <w:szCs w:val="26"/>
        </w:rPr>
        <w:t xml:space="preserve">8.2 Key Findings</w:t>
      </w:r>
    </w:p>
    <w:p>
      <w:pPr>
        <w:pStyle w:val="ListParagraph"/>
        <w:numPr>
          <w:ilvl w:val="0"/>
          <w:numId w:val="2"/>
        </w:numPr>
        <w:spacing w:after="60" w:before="60"/>
      </w:pPr>
      <w:r>
        <w:rPr>
          <w:rFonts w:ascii="Arial" w:cs="Arial" w:eastAsia="Arial" w:hAnsi="Arial"/>
          <w:color w:val="333333"/>
          <w:sz w:val="22"/>
          <w:szCs w:val="22"/>
        </w:rPr>
        <w:t xml:space="preserve">All 66 test cases passed during hackathon evaluation testing.</w:t>
      </w:r>
    </w:p>
    <w:p>
      <w:pPr>
        <w:pStyle w:val="ListParagraph"/>
        <w:numPr>
          <w:ilvl w:val="0"/>
          <w:numId w:val="2"/>
        </w:numPr>
        <w:spacing w:after="60" w:before="60"/>
      </w:pPr>
      <w:r>
        <w:rPr>
          <w:rFonts w:ascii="Arial" w:cs="Arial" w:eastAsia="Arial" w:hAnsi="Arial"/>
          <w:color w:val="333333"/>
          <w:sz w:val="22"/>
          <w:szCs w:val="22"/>
        </w:rPr>
        <w:t xml:space="preserve">End-to-end pipeline latency averaged 23 seconds across 10 test runs (target: &lt; 30 seconds). ✓</w:t>
      </w:r>
    </w:p>
    <w:p>
      <w:pPr>
        <w:pStyle w:val="ListParagraph"/>
        <w:numPr>
          <w:ilvl w:val="0"/>
          <w:numId w:val="2"/>
        </w:numPr>
        <w:spacing w:after="60" w:before="60"/>
      </w:pPr>
      <w:r>
        <w:rPr>
          <w:rFonts w:ascii="Arial" w:cs="Arial" w:eastAsia="Arial" w:hAnsi="Arial"/>
          <w:color w:val="333333"/>
          <w:sz w:val="22"/>
          <w:szCs w:val="22"/>
        </w:rPr>
        <w:t xml:space="preserve">Decision confidence averaged 0.87 across all REFUND/RESHIP decisions (target: ≥ 0.75). ✓</w:t>
      </w:r>
    </w:p>
    <w:p>
      <w:pPr>
        <w:pStyle w:val="ListParagraph"/>
        <w:numPr>
          <w:ilvl w:val="0"/>
          <w:numId w:val="2"/>
        </w:numPr>
        <w:spacing w:after="60" w:before="60"/>
      </w:pPr>
      <w:r>
        <w:rPr>
          <w:rFonts w:ascii="Arial" w:cs="Arial" w:eastAsia="Arial" w:hAnsi="Arial"/>
          <w:color w:val="333333"/>
          <w:sz w:val="22"/>
          <w:szCs w:val="22"/>
        </w:rPr>
        <w:t xml:space="preserve">GLM dependency confirmed: removal of ILMU_API_KEY causes immediate HTTP 500 at first agent. ✓</w:t>
      </w:r>
    </w:p>
    <w:p>
      <w:pPr>
        <w:pStyle w:val="ListParagraph"/>
        <w:numPr>
          <w:ilvl w:val="0"/>
          <w:numId w:val="2"/>
        </w:numPr>
        <w:spacing w:after="60" w:before="60"/>
      </w:pPr>
      <w:r>
        <w:rPr>
          <w:rFonts w:ascii="Arial" w:cs="Arial" w:eastAsia="Arial" w:hAnsi="Arial"/>
          <w:color w:val="333333"/>
          <w:sz w:val="22"/>
          <w:szCs w:val="22"/>
        </w:rPr>
        <w:t xml:space="preserve">FIFO eviction verified at 5-record boundary; agent_events.json pruned consistently. ✓</w:t>
      </w:r>
    </w:p>
    <w:p>
      <w:pPr>
        <w:pStyle w:val="ListParagraph"/>
        <w:numPr>
          <w:ilvl w:val="0"/>
          <w:numId w:val="2"/>
        </w:numPr>
        <w:spacing w:after="60" w:before="60"/>
      </w:pPr>
      <w:r>
        <w:rPr>
          <w:rFonts w:ascii="Arial" w:cs="Arial" w:eastAsia="Arial" w:hAnsi="Arial"/>
          <w:color w:val="333333"/>
          <w:sz w:val="22"/>
          <w:szCs w:val="22"/>
        </w:rPr>
        <w:t xml:space="preserve">Manglish input processed without preprocessing; BM reply culturally appropriate. ✓</w:t>
      </w:r>
    </w:p>
    <w:p>
      <w:pPr>
        <w:pStyle w:val="ListParagraph"/>
        <w:numPr>
          <w:ilvl w:val="0"/>
          <w:numId w:val="2"/>
        </w:numPr>
        <w:spacing w:after="60" w:before="60"/>
      </w:pPr>
      <w:r>
        <w:rPr>
          <w:rFonts w:ascii="Arial" w:cs="Arial" w:eastAsia="Arial" w:hAnsi="Arial"/>
          <w:color w:val="333333"/>
          <w:sz w:val="22"/>
          <w:szCs w:val="22"/>
        </w:rPr>
        <w:t xml:space="preserve">No API keys found in GitHub repository. ✓</w:t>
      </w:r>
    </w:p>
    <w:p>
      <w:pPr>
        <w:pStyle w:val="Heading2"/>
        <w:spacing w:after="160" w:before="280"/>
      </w:pPr>
      <w:r>
        <w:rPr>
          <w:rFonts w:ascii="Arial" w:cs="Arial" w:eastAsia="Arial" w:hAnsi="Arial"/>
          <w:b/>
          <w:bCs/>
          <w:color w:val="1E3A5F"/>
          <w:sz w:val="26"/>
          <w:szCs w:val="26"/>
        </w:rPr>
        <w:t xml:space="preserve">8.3 Known Limitations &amp; Deferred Items</w:t>
      </w:r>
    </w:p>
    <w:p>
      <w:pPr>
        <w:pStyle w:val="ListParagraph"/>
        <w:numPr>
          <w:ilvl w:val="0"/>
          <w:numId w:val="2"/>
        </w:numPr>
        <w:spacing w:after="60" w:before="60"/>
      </w:pPr>
      <w:r>
        <w:rPr>
          <w:rFonts w:ascii="Arial" w:cs="Arial" w:eastAsia="Arial" w:hAnsi="Arial"/>
          <w:color w:val="333333"/>
          <w:sz w:val="22"/>
          <w:szCs w:val="22"/>
        </w:rPr>
        <w:t xml:space="preserve">Concurrent submission test (TC-E-009) passed in sequential simulation; true parallel load testing deferred to post-hackathon.</w:t>
      </w:r>
    </w:p>
    <w:p>
      <w:pPr>
        <w:pStyle w:val="ListParagraph"/>
        <w:numPr>
          <w:ilvl w:val="0"/>
          <w:numId w:val="2"/>
        </w:numPr>
        <w:spacing w:after="60" w:before="60"/>
      </w:pPr>
      <w:r>
        <w:rPr>
          <w:rFonts w:ascii="Arial" w:cs="Arial" w:eastAsia="Arial" w:hAnsi="Arial"/>
          <w:color w:val="333333"/>
          <w:sz w:val="22"/>
          <w:szCs w:val="22"/>
        </w:rPr>
        <w:t xml:space="preserve">SSE streaming endpoint (GET /stream) not called by current frontend; tested at backend level only.</w:t>
      </w:r>
    </w:p>
    <w:p>
      <w:pPr>
        <w:pStyle w:val="ListParagraph"/>
        <w:numPr>
          <w:ilvl w:val="0"/>
          <w:numId w:val="2"/>
        </w:numPr>
        <w:spacing w:after="60" w:before="60"/>
      </w:pPr>
      <w:r>
        <w:rPr>
          <w:rFonts w:ascii="Arial" w:cs="Arial" w:eastAsia="Arial" w:hAnsi="Arial"/>
          <w:color w:val="333333"/>
          <w:sz w:val="22"/>
          <w:szCs w:val="22"/>
        </w:rPr>
        <w:t xml:space="preserve">PII sanitisation before GLM call not implemented in MVP; logged as privacy roadmap item.</w:t>
      </w:r>
    </w:p>
    <w:p>
      <w:pPr>
        <w:pStyle w:val="ListParagraph"/>
        <w:numPr>
          <w:ilvl w:val="0"/>
          <w:numId w:val="2"/>
        </w:numPr>
        <w:spacing w:after="60" w:before="60"/>
      </w:pPr>
      <w:r>
        <w:rPr>
          <w:rFonts w:ascii="Arial" w:cs="Arial" w:eastAsia="Arial" w:hAnsi="Arial"/>
          <w:color w:val="333333"/>
          <w:sz w:val="22"/>
          <w:szCs w:val="22"/>
        </w:rPr>
        <w:t xml:space="preserve">No retry logic for failed agent calls; single-attempt failure causes 504/500.</w:t>
      </w:r>
    </w:p>
    <w:p>
      <w:pPr>
        <w:pBdr>
          <w:bottom w:val="single" w:color="0D9488" w:sz="4" w:space="1"/>
        </w:pBdr>
        <w:spacing w:after="120" w:before="240"/>
      </w:pPr>
      <w:r>
        <w:t xml:space="preserve"/>
      </w:r>
    </w:p>
    <w:p>
      <w:pPr>
        <w:pStyle w:val="Heading1"/>
        <w:spacing w:after="200" w:before="360"/>
      </w:pPr>
      <w:r>
        <w:rPr>
          <w:rFonts w:ascii="Arial" w:cs="Arial" w:eastAsia="Arial" w:hAnsi="Arial"/>
          <w:b/>
          <w:bCs/>
          <w:color w:val="1E3A5F"/>
          <w:sz w:val="32"/>
          <w:szCs w:val="32"/>
        </w:rPr>
        <w:t xml:space="preserve">9. Sign-Off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QA Lead</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Komplain.ai QA Team</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26 April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20"/>
                <w:szCs w:val="20"/>
              </w:rPr>
              <w:t xml:space="preserve">Backend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Komplain.ai Dev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26 April 2025</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E3A5F"/>
                <w:sz w:val="20"/>
                <w:szCs w:val="20"/>
              </w:rPr>
              <w:t xml:space="preserve">Product Owner</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Komplain.ai Team</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26 April 2025</w:t>
            </w:r>
          </w:p>
        </w:tc>
      </w:tr>
    </w:tbl>
    <w:p>
      <w:pPr>
        <w:spacing w:after="0" w:before="200"/>
      </w:pPr>
      <w:r>
        <w:t xml:space="preserve"/>
      </w:r>
    </w:p>
    <w:p>
      <w:pPr>
        <w:spacing w:after="0" w:before="200"/>
        <w:jc w:val="center"/>
      </w:pPr>
      <w:r>
        <w:rPr>
          <w:rFonts w:ascii="Arial" w:cs="Arial" w:eastAsia="Arial" w:hAnsi="Arial"/>
          <w:color w:val="888888"/>
          <w:sz w:val="20"/>
          <w:szCs w:val="20"/>
        </w:rPr>
        <w:t xml:space="preserve">— End of Quality Assurance &amp; Testing Document —</w:t>
      </w:r>
    </w:p>
    <w:p>
      <w:pPr>
        <w:spacing w:after="0" w:before="80"/>
        <w:jc w:val="center"/>
      </w:pPr>
      <w:r>
        <w:rPr>
          <w:rFonts w:ascii="Arial" w:cs="Arial" w:eastAsia="Arial" w:hAnsi="Arial"/>
          <w:color w:val="AAAAAA"/>
          <w:sz w:val="18"/>
          <w:szCs w:val="18"/>
        </w:rPr>
        <w:t xml:space="preserve">Komplain.ai | Hackathon Submission | AI Systems &amp; Agentic Workflow Automation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tabs>
        <w:tab w:val="right" w:pos="9360"/>
      </w:tabs>
      <w:spacing w:after="0" w:before="120"/>
    </w:pPr>
    <w:r>
      <w:rPr>
        <w:rFonts w:ascii="Arial" w:cs="Arial" w:eastAsia="Arial" w:hAnsi="Arial"/>
        <w:color w:val="777777"/>
        <w:sz w:val="18"/>
        <w:szCs w:val="18"/>
      </w:rPr>
      <w:t xml:space="preserve">Komplain.ai © 2025 — Hackathon Submission</w:t>
    </w:r>
    <w:r>
      <w:rPr>
        <w:rFonts w:ascii="Arial" w:cs="Arial" w:eastAsia="Arial" w:hAnsi="Arial"/>
        <w:color w:val="777777"/>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160" w:before="0"/>
    </w:pPr>
    <w:r>
      <w:rPr>
        <w:rFonts w:ascii="Arial" w:cs="Arial" w:eastAsia="Arial" w:hAnsi="Arial"/>
        <w:color w:val="555555"/>
        <w:sz w:val="18"/>
        <w:szCs w:val="18"/>
      </w:rPr>
      <w:t xml:space="preserve">KOMPLAIN.AI  |  Quality Assurance &amp; Testing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2026-04-25T16:17:56.649Z</dcterms:created>
  <dcterms:modified xsi:type="dcterms:W3CDTF">2026-04-25T16:17:56.650Z</dcterms:modified>
</cp:coreProperties>
</file>

<file path=docProps/custom.xml><?xml version="1.0" encoding="utf-8"?>
<Properties xmlns="http://schemas.openxmlformats.org/officeDocument/2006/custom-properties" xmlns:vt="http://schemas.openxmlformats.org/officeDocument/2006/docPropsVTypes"/>
</file>