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0F6E56"/>
          <w:sz w:val="72"/>
          <w:szCs w:val="72"/>
        </w:rPr>
        <w:t xml:space="preserve">Komplain.ai</w:t>
      </w:r>
    </w:p>
    <w:p>
      <w:pPr>
        <w:spacing w:after="80" w:before="0"/>
        <w:jc w:val="center"/>
      </w:pPr>
      <w:r>
        <w:rPr>
          <w:rFonts w:ascii="Arial" w:cs="Arial" w:eastAsia="Arial" w:hAnsi="Arial"/>
          <w:color w:val="444441"/>
          <w:sz w:val="32"/>
          <w:szCs w:val="32"/>
        </w:rPr>
        <w:t xml:space="preserve">Agentic Complaint Resolution Engine</w:t>
      </w:r>
    </w:p>
    <w:p>
      <w:pPr>
        <w:spacing w:after="400" w:before="0"/>
        <w:jc w:val="center"/>
      </w:pPr>
      <w:r>
        <w:rPr>
          <w:rFonts w:ascii="Arial" w:cs="Arial" w:eastAsia="Arial" w:hAnsi="Arial"/>
          <w:color w:val="888780"/>
          <w:sz w:val="28"/>
          <w:szCs w:val="28"/>
        </w:rPr>
        <w:t xml:space="preserve">For Malaysian E-commerce Sellers</w:t>
      </w:r>
    </w:p>
    <w:p>
      <w:pPr>
        <w:pBdr>
          <w:bottom w:val="single" w:color="CCCCCC" w:sz="4"/>
        </w:pBdr>
        <w:spacing w:after="120" w:before="120"/>
      </w:pPr>
    </w:p>
    <w:p>
      <w:pPr>
        <w:spacing w:after="80" w:before="200"/>
        <w:jc w:val="center"/>
      </w:pPr>
      <w:r>
        <w:rPr>
          <w:rFonts w:ascii="Arial" w:cs="Arial" w:eastAsia="Arial" w:hAnsi="Arial"/>
          <w:b/>
          <w:bCs/>
          <w:color w:val="1A1A1A"/>
          <w:sz w:val="26"/>
          <w:szCs w:val="26"/>
        </w:rPr>
        <w:t xml:space="preserve">Execution Blueprint v1.0</w:t>
      </w:r>
    </w:p>
    <w:p>
      <w:pPr>
        <w:spacing w:after="80" w:before="0"/>
        <w:jc w:val="center"/>
      </w:pPr>
      <w:r>
        <w:rPr>
          <w:rFonts w:ascii="Arial" w:cs="Arial" w:eastAsia="Arial" w:hAnsi="Arial"/>
          <w:color w:val="888780"/>
          <w:sz w:val="22"/>
          <w:szCs w:val="22"/>
        </w:rPr>
        <w:t xml:space="preserve">UMHackathon 2026 · Domain 1: AI Systems &amp; Agentic Workflow Automation</w:t>
      </w:r>
    </w:p>
    <w:p>
      <w:pPr>
        <w:spacing w:after="0" w:before="0"/>
        <w:jc w:val="center"/>
      </w:pPr>
      <w:r>
        <w:rPr>
          <w:rFonts w:ascii="Arial" w:cs="Arial" w:eastAsia="Arial" w:hAnsi="Arial"/>
          <w:b/>
          <w:bCs/>
          <w:color w:val="A32D2D"/>
          <w:sz w:val="22"/>
          <w:szCs w:val="22"/>
        </w:rPr>
        <w:t xml:space="preserve">Submission Deadline: 26 April 2026</w:t>
      </w:r>
    </w:p>
    <w:p>
      <w:r>
        <w:br w:type="page"/>
      </w:r>
    </w:p>
    <w:p>
      <w:pPr>
        <w:pStyle w:val="Heading1"/>
        <w:spacing w:after="120" w:before="360"/>
      </w:pPr>
      <w:r>
        <w:rPr>
          <w:rFonts w:ascii="Arial" w:cs="Arial" w:eastAsia="Arial" w:hAnsi="Arial"/>
          <w:b/>
          <w:bCs/>
          <w:color w:val="0F6E56"/>
          <w:sz w:val="36"/>
          <w:szCs w:val="36"/>
        </w:rPr>
        <w:t xml:space="preserve">1. Final MVP Scope</w:t>
      </w:r>
    </w:p>
    <w:p>
      <w:pPr>
        <w:spacing w:after="60" w:before="60"/>
      </w:pPr>
      <w:r>
        <w:rPr>
          <w:rFonts w:ascii="Arial" w:cs="Arial" w:eastAsia="Arial" w:hAnsi="Arial"/>
          <w:b/>
          <w:bCs/>
          <w:color w:val="1A1A1A"/>
          <w:sz w:val="22"/>
          <w:szCs w:val="22"/>
        </w:rPr>
        <w:t xml:space="preserve">One sentence: </w:t>
      </w:r>
      <w:r>
        <w:rPr>
          <w:rFonts w:ascii="Arial" w:cs="Arial" w:eastAsia="Arial" w:hAnsi="Arial"/>
          <w:b w:val="false"/>
          <w:bCs w:val="false"/>
          <w:color w:val="444441"/>
          <w:sz w:val="22"/>
          <w:szCs w:val="22"/>
        </w:rPr>
        <w:t xml:space="preserve">A Malaysian SME seller submits an unstructured customer complaint in any language — the AI reads it, enriches it with order context, reasons through seller policy, and produces a structured resolution plus a bilingual reply, with every agent step visible in real time.</w:t>
      </w:r>
    </w:p>
    <w:p>
      <w:pPr>
        <w:spacing w:after="0" w:before="80"/>
      </w:pPr>
    </w:p>
    <w:p>
      <w:pPr>
        <w:pStyle w:val="Heading2"/>
        <w:spacing w:after="80" w:before="280"/>
      </w:pPr>
      <w:r>
        <w:rPr>
          <w:rFonts w:ascii="Arial" w:cs="Arial" w:eastAsia="Arial" w:hAnsi="Arial"/>
          <w:b/>
          <w:bCs/>
          <w:color w:val="1A1A1A"/>
          <w:sz w:val="28"/>
          <w:szCs w:val="28"/>
        </w:rPr>
        <w:t xml:space="preserve">1.1 What we are building</w:t>
      </w:r>
    </w:p>
    <w:p>
      <w:pPr>
        <w:pStyle w:val="ListParagraph"/>
        <w:numPr>
          <w:ilvl w:val="0"/>
          <w:numId w:val="2"/>
        </w:numPr>
        <w:spacing w:after="40" w:before="40"/>
      </w:pPr>
      <w:r>
        <w:rPr>
          <w:rFonts w:ascii="Arial" w:cs="Arial" w:eastAsia="Arial" w:hAnsi="Arial"/>
          <w:color w:val="444441"/>
          <w:sz w:val="22"/>
          <w:szCs w:val="22"/>
        </w:rPr>
        <w:t xml:space="preserve">Complaint intake form — free text, any language (BM, EN, Manglish)</w:t>
      </w:r>
    </w:p>
    <w:p>
      <w:pPr>
        <w:pStyle w:val="ListParagraph"/>
        <w:numPr>
          <w:ilvl w:val="0"/>
          <w:numId w:val="2"/>
        </w:numPr>
        <w:spacing w:after="40" w:before="40"/>
      </w:pPr>
      <w:r>
        <w:rPr>
          <w:rFonts w:ascii="Arial" w:cs="Arial" w:eastAsia="Arial" w:hAnsi="Arial"/>
          <w:color w:val="444441"/>
          <w:sz w:val="22"/>
          <w:szCs w:val="22"/>
        </w:rPr>
        <w:t xml:space="preserve">4-agent CrewAI pipeline: Intake → Context → Reasoning → Response</w:t>
      </w:r>
    </w:p>
    <w:p>
      <w:pPr>
        <w:pStyle w:val="ListParagraph"/>
        <w:numPr>
          <w:ilvl w:val="0"/>
          <w:numId w:val="2"/>
        </w:numPr>
        <w:spacing w:after="40" w:before="40"/>
      </w:pPr>
      <w:r>
        <w:rPr>
          <w:rFonts w:ascii="Arial" w:cs="Arial" w:eastAsia="Arial" w:hAnsi="Arial"/>
          <w:color w:val="444441"/>
          <w:sz w:val="22"/>
          <w:szCs w:val="22"/>
        </w:rPr>
        <w:t xml:space="preserve">GLM Supervisor layer — orchestrates agents, handles failures gracefully</w:t>
      </w:r>
    </w:p>
    <w:p>
      <w:pPr>
        <w:pStyle w:val="ListParagraph"/>
        <w:numPr>
          <w:ilvl w:val="0"/>
          <w:numId w:val="2"/>
        </w:numPr>
        <w:spacing w:after="40" w:before="40"/>
      </w:pPr>
      <w:r>
        <w:rPr>
          <w:rFonts w:ascii="Arial" w:cs="Arial" w:eastAsia="Arial" w:hAnsi="Arial"/>
          <w:color w:val="444441"/>
          <w:sz w:val="22"/>
          <w:szCs w:val="22"/>
        </w:rPr>
        <w:t xml:space="preserve">Live agent trace panel — shows each agent firing step by step</w:t>
      </w:r>
    </w:p>
    <w:p>
      <w:pPr>
        <w:pStyle w:val="ListParagraph"/>
        <w:numPr>
          <w:ilvl w:val="0"/>
          <w:numId w:val="2"/>
        </w:numPr>
        <w:spacing w:after="40" w:before="40"/>
      </w:pPr>
      <w:r>
        <w:rPr>
          <w:rFonts w:ascii="Arial" w:cs="Arial" w:eastAsia="Arial" w:hAnsi="Arial"/>
          <w:color w:val="444441"/>
          <w:sz w:val="22"/>
          <w:szCs w:val="22"/>
        </w:rPr>
        <w:t xml:space="preserve">Resolution output card — decision + confidence + bilingual reply</w:t>
      </w:r>
    </w:p>
    <w:p>
      <w:pPr>
        <w:pStyle w:val="ListParagraph"/>
        <w:numPr>
          <w:ilvl w:val="0"/>
          <w:numId w:val="2"/>
        </w:numPr>
        <w:spacing w:after="40" w:before="40"/>
      </w:pPr>
      <w:r>
        <w:rPr>
          <w:rFonts w:ascii="Arial" w:cs="Arial" w:eastAsia="Arial" w:hAnsi="Arial"/>
          <w:color w:val="444441"/>
          <w:sz w:val="22"/>
          <w:szCs w:val="22"/>
        </w:rPr>
        <w:t xml:space="preserve">Case log — list of all complaints with status and timestamp</w:t>
      </w:r>
    </w:p>
    <w:p>
      <w:pPr>
        <w:pStyle w:val="ListParagraph"/>
        <w:numPr>
          <w:ilvl w:val="0"/>
          <w:numId w:val="2"/>
        </w:numPr>
        <w:spacing w:after="40" w:before="40"/>
      </w:pPr>
      <w:r>
        <w:rPr>
          <w:rFonts w:ascii="Arial" w:cs="Arial" w:eastAsia="Arial" w:hAnsi="Arial"/>
          <w:color w:val="444441"/>
          <w:sz w:val="22"/>
          <w:szCs w:val="22"/>
        </w:rPr>
        <w:t xml:space="preserve">3 pre-loaded demo scenarios for the pitch</w:t>
      </w:r>
    </w:p>
    <w:p>
      <w:pPr>
        <w:spacing w:after="0" w:before="80"/>
      </w:pPr>
    </w:p>
    <w:p>
      <w:pPr>
        <w:pStyle w:val="Heading2"/>
        <w:spacing w:after="80" w:before="280"/>
      </w:pPr>
      <w:r>
        <w:rPr>
          <w:rFonts w:ascii="Arial" w:cs="Arial" w:eastAsia="Arial" w:hAnsi="Arial"/>
          <w:b/>
          <w:bCs/>
          <w:color w:val="1A1A1A"/>
          <w:sz w:val="28"/>
          <w:szCs w:val="28"/>
        </w:rPr>
        <w:t xml:space="preserve">1.2 What we are NOT building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40" w:before="0"/>
            </w:pPr>
            <w:r>
              <w:rPr>
                <w:rFonts w:ascii="Arial" w:cs="Arial" w:eastAsia="Arial" w:hAnsi="Arial"/>
                <w:b/>
                <w:bCs/>
                <w:color w:val="854F0B"/>
                <w:sz w:val="22"/>
                <w:szCs w:val="22"/>
              </w:rPr>
              <w:t xml:space="preserve">SKIP — not worth the build time</w:t>
            </w:r>
          </w:p>
          <w:p>
            <w:pPr>
              <w:spacing w:after="0" w:before="0"/>
            </w:pPr>
            <w:r>
              <w:rPr>
                <w:rFonts w:ascii="Arial" w:cs="Arial" w:eastAsia="Arial" w:hAnsi="Arial"/>
                <w:b w:val="false"/>
                <w:bCs w:val="false"/>
                <w:color w:val="854F0B"/>
                <w:sz w:val="21"/>
                <w:szCs w:val="21"/>
              </w:rPr>
              <w:t xml:space="preserve">Seller auth/login · Multi-seller dashboard · Real logistics API integration · Analytics charts · Mobile app · Email/WhatsApp connector · Payment processing · Advanced RAG knowledge base</w:t>
            </w:r>
          </w:p>
        </w:tc>
      </w:tr>
    </w:tbl>
    <w:p>
      <w:pPr>
        <w:spacing w:after="0" w:before="80"/>
      </w:pPr>
    </w:p>
    <w:p>
      <w:pPr>
        <w:spacing w:after="60" w:before="60"/>
      </w:pPr>
      <w:r>
        <w:rPr>
          <w:rFonts w:ascii="Arial" w:cs="Arial" w:eastAsia="Arial" w:hAnsi="Arial"/>
          <w:b/>
          <w:bCs/>
          <w:color w:val="0F6E56"/>
          <w:sz w:val="22"/>
          <w:szCs w:val="22"/>
        </w:rPr>
        <w:t xml:space="preserve">Why: </w:t>
      </w:r>
      <w:r>
        <w:rPr>
          <w:rFonts w:ascii="Arial" w:cs="Arial" w:eastAsia="Arial" w:hAnsi="Arial"/>
          <w:b w:val="false"/>
          <w:bCs w:val="false"/>
          <w:color w:val="444441"/>
          <w:sz w:val="22"/>
          <w:szCs w:val="22"/>
        </w:rPr>
        <w:t xml:space="preserve">Judges score on AI reasoning quality, architecture clarity, and demo impact — not feature count. One complaint flow, done beautifully, beats five flows done poorly.</w:t>
      </w:r>
    </w:p>
    <w:p>
      <w:r>
        <w:br w:type="page"/>
      </w:r>
    </w:p>
    <w:p>
      <w:pPr>
        <w:pStyle w:val="Heading1"/>
        <w:spacing w:after="120" w:before="360"/>
      </w:pPr>
      <w:r>
        <w:rPr>
          <w:rFonts w:ascii="Arial" w:cs="Arial" w:eastAsia="Arial" w:hAnsi="Arial"/>
          <w:b/>
          <w:bCs/>
          <w:color w:val="0F6E56"/>
          <w:sz w:val="36"/>
          <w:szCs w:val="36"/>
        </w:rPr>
        <w:t xml:space="preserve">2. Build vs Skip Decision Matrix</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4726"/>
      </w:tblGrid>
      <w:tr>
        <w:trPr>
          <w:tblHeader/>
        </w:trPr>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Feature</w:t>
            </w:r>
          </w:p>
        </w:tc>
        <w:tc>
          <w:tcPr>
            <w:tcW w:type="dxa" w:w="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Build?</w:t>
            </w:r>
          </w:p>
        </w:tc>
        <w:tc>
          <w:tcPr>
            <w:tcW w:type="dxa" w:w="47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Complaint intake (free 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Core demo — judges must see unstructured input</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Multilingual BM/EN/Manglish</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Local differentiator — judges are Malaysian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4-agent CrewAI pipeline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Satisfies all 4 GLM requirements in rubric</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Live agent trace panel (SSE)</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Visual proof of multi-step AI orchestration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Resolution card + bilingual reply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Structured actionable output — required by rubric</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Missing order ID fallback</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Proves 'handles ambiguity' — explicit rubric requirement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Confidence-based human review flag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Proves stateful + adaptive — cheap to build</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Case log (complaint history)</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YES</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Shows persistence — 2 hour build, high demo value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Seller login / auth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SKIP</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Zero judging value, costs 4+ hours</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Real logistics API (e.g. J&amp;T)</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SKIP</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Mock data is fine — judges won't check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Analytics / charts dashboard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SKIP</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Not in rubric, high build cost</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Email / WhatsApp connector</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SKIP</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Simulate via form input — same demo effect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Multi-seller support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SKIP</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Single seller hardcoded is fine for demo</w:t>
            </w:r>
          </w:p>
        </w:tc>
      </w:tr>
      <w:tr>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Mobile responsive UI</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SKIP</w:t>
            </w:r>
          </w:p>
        </w:tc>
        <w:tc>
          <w:tcPr>
            <w:tcW w:type="dxa" w:w="4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Desktop demo only — saves CSS time</w:t>
            </w:r>
          </w:p>
        </w:tc>
      </w:tr>
    </w:tbl>
    <w:p>
      <w:r>
        <w:br w:type="page"/>
      </w:r>
    </w:p>
    <w:p>
      <w:pPr>
        <w:pStyle w:val="Heading1"/>
        <w:spacing w:after="120" w:before="360"/>
      </w:pPr>
      <w:r>
        <w:rPr>
          <w:rFonts w:ascii="Arial" w:cs="Arial" w:eastAsia="Arial" w:hAnsi="Arial"/>
          <w:b/>
          <w:bCs/>
          <w:color w:val="0F6E56"/>
          <w:sz w:val="36"/>
          <w:szCs w:val="36"/>
        </w:rPr>
        <w:t xml:space="preserve">3. Exact Architecture</w:t>
      </w:r>
    </w:p>
    <w:p>
      <w:pPr>
        <w:spacing w:after="0" w:before="80"/>
      </w:pPr>
    </w:p>
    <w:p>
      <w:pPr>
        <w:pStyle w:val="Heading2"/>
        <w:spacing w:after="80" w:before="280"/>
      </w:pPr>
      <w:r>
        <w:rPr>
          <w:rFonts w:ascii="Arial" w:cs="Arial" w:eastAsia="Arial" w:hAnsi="Arial"/>
          <w:b/>
          <w:bCs/>
          <w:color w:val="1A1A1A"/>
          <w:sz w:val="28"/>
          <w:szCs w:val="28"/>
        </w:rPr>
        <w:t xml:space="preserve">3.1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Layer</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Technology</w:t>
            </w:r>
          </w:p>
        </w:tc>
        <w:tc>
          <w:tcPr>
            <w:tcW w:type="dxa" w:w="44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Agent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CrewAI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Role-based agents, fastest 7-day prototype, clean abstractions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LLM (placeholder)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Groq API + Llama 3.3 70B</w:t>
            </w:r>
          </w:p>
        </w:tc>
        <w:tc>
          <w:tcPr>
            <w:tcW w:type="dxa" w:w="4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Free tier, OpenAI-compatible, fast for live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LLM (final submission)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Z.AI GLM API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Required by hackathon — swap via one env var change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Backend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Python + FastAPI</w:t>
            </w:r>
          </w:p>
        </w:tc>
        <w:tc>
          <w:tcPr>
            <w:tcW w:type="dxa" w:w="4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Async, lightweight, auto OpenAPI docs, easy SSE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Next.js 14 + Tailwind CSS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Fast build, Vercel deploy, SSE support built in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Database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SQLite + SQLModel</w:t>
            </w:r>
          </w:p>
        </w:tc>
        <w:tc>
          <w:tcPr>
            <w:tcW w:type="dxa" w:w="4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Zero config, stores complaints + resolutions, no infra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LangSmith (free tier)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Traces every agent call — show judges the AI reasoning chain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Backend deploy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Railway.app (free)</w:t>
            </w:r>
          </w:p>
        </w:tc>
        <w:tc>
          <w:tcPr>
            <w:tcW w:type="dxa" w:w="4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Git push deploy, free tier sufficient for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Frontend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Vercel (free)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Git push deploy, CDN, instant HTTPS</w:t>
            </w:r>
          </w:p>
        </w:tc>
      </w:tr>
    </w:tbl>
    <w:p>
      <w:pPr>
        <w:spacing w:after="0" w:before="80"/>
      </w:pPr>
    </w:p>
    <w:p>
      <w:pPr>
        <w:pStyle w:val="Heading2"/>
        <w:spacing w:after="80" w:before="280"/>
      </w:pPr>
      <w:r>
        <w:rPr>
          <w:rFonts w:ascii="Arial" w:cs="Arial" w:eastAsia="Arial" w:hAnsi="Arial"/>
          <w:b/>
          <w:bCs/>
          <w:color w:val="1A1A1A"/>
          <w:sz w:val="28"/>
          <w:szCs w:val="28"/>
        </w:rPr>
        <w:t xml:space="preserve">3.2 Component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40" w:before="0"/>
            </w:pPr>
            <w:r>
              <w:rPr>
                <w:rFonts w:ascii="Arial" w:cs="Arial" w:eastAsia="Arial" w:hAnsi="Arial"/>
                <w:b/>
                <w:bCs/>
                <w:color w:val="185FA5"/>
                <w:sz w:val="22"/>
                <w:szCs w:val="22"/>
              </w:rPr>
              <w:t xml:space="preserve">Frontend (Next.js)</w:t>
            </w:r>
          </w:p>
          <w:p>
            <w:pPr>
              <w:spacing w:after="0" w:before="0"/>
            </w:pPr>
            <w:r>
              <w:rPr>
                <w:rFonts w:ascii="Arial" w:cs="Arial" w:eastAsia="Arial" w:hAnsi="Arial"/>
                <w:b w:val="false"/>
                <w:bCs w:val="false"/>
                <w:color w:val="185FA5"/>
                <w:sz w:val="21"/>
                <w:szCs w:val="21"/>
              </w:rPr>
              <w:t xml:space="preserve">ComplaintForm → calls POST /api/complaints → receives SSE stream from GET /api/complaints/{id}/stream → renders AgentTracePanel + ResolutionCard + CaseLog</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40" w:before="0"/>
            </w:pPr>
            <w:r>
              <w:rPr>
                <w:rFonts w:ascii="Arial" w:cs="Arial" w:eastAsia="Arial" w:hAnsi="Arial"/>
                <w:b/>
                <w:bCs/>
                <w:color w:val="0F6E56"/>
                <w:sz w:val="22"/>
                <w:szCs w:val="22"/>
              </w:rPr>
              <w:t xml:space="preserve">Backend (FastAPI)</w:t>
            </w:r>
          </w:p>
          <w:p>
            <w:pPr>
              <w:spacing w:after="0" w:before="0"/>
            </w:pPr>
            <w:r>
              <w:rPr>
                <w:rFonts w:ascii="Arial" w:cs="Arial" w:eastAsia="Arial" w:hAnsi="Arial"/>
                <w:b w:val="false"/>
                <w:bCs w:val="false"/>
                <w:color w:val="0F6E56"/>
                <w:sz w:val="21"/>
                <w:szCs w:val="21"/>
              </w:rPr>
              <w:t xml:space="preserve">POST /complaints → creates DB record → triggers CrewAI pipeline async → streams agent events via SSE. Endpoints: POST /complaints, GET /complaints/{id}/stream, GET /complaints, GET /complaints/{id}, GET /health</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40" w:before="0"/>
            </w:pPr>
            <w:r>
              <w:rPr>
                <w:rFonts w:ascii="Arial" w:cs="Arial" w:eastAsia="Arial" w:hAnsi="Arial"/>
                <w:b/>
                <w:bCs/>
                <w:color w:val="444441"/>
                <w:sz w:val="22"/>
                <w:szCs w:val="22"/>
              </w:rPr>
              <w:t xml:space="preserve">Agent layer (CrewAI)</w:t>
            </w:r>
          </w:p>
          <w:p>
            <w:pPr>
              <w:spacing w:after="0" w:before="0"/>
            </w:pPr>
            <w:r>
              <w:rPr>
                <w:rFonts w:ascii="Arial" w:cs="Arial" w:eastAsia="Arial" w:hAnsi="Arial"/>
                <w:b w:val="false"/>
                <w:bCs w:val="false"/>
                <w:color w:val="444441"/>
                <w:sz w:val="21"/>
                <w:szCs w:val="21"/>
              </w:rPr>
              <w:t xml:space="preserve">GLM Supervisor orchestrates: Intake Agent → Context Agent → Reasoning Agent → Response Agent. Each agent has a defined role, tools, and output schema. Supervisor handles failures: missing data triggers clarification, not crash.</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40" w:before="0"/>
            </w:pPr>
            <w:r>
              <w:rPr>
                <w:rFonts w:ascii="Arial" w:cs="Arial" w:eastAsia="Arial" w:hAnsi="Arial"/>
                <w:b/>
                <w:bCs/>
                <w:color w:val="854F0B"/>
                <w:sz w:val="22"/>
                <w:szCs w:val="22"/>
              </w:rPr>
              <w:t xml:space="preserve">Data layer (SQLite)</w:t>
            </w:r>
          </w:p>
          <w:p>
            <w:pPr>
              <w:spacing w:after="0" w:before="0"/>
            </w:pPr>
            <w:r>
              <w:rPr>
                <w:rFonts w:ascii="Arial" w:cs="Arial" w:eastAsia="Arial" w:hAnsi="Arial"/>
                <w:b w:val="false"/>
                <w:bCs w:val="false"/>
                <w:color w:val="854F0B"/>
                <w:sz w:val="21"/>
                <w:szCs w:val="21"/>
              </w:rPr>
              <w:t xml:space="preserve">Tables: complaints (raw input + metadata), orders (mock seed data), resolutions (agent output), agent_events (trace log for SSE stream)</w:t>
            </w:r>
          </w:p>
        </w:tc>
      </w:tr>
    </w:tbl>
    <w:p>
      <w:pPr>
        <w:spacing w:after="0" w:before="80"/>
      </w:pPr>
    </w:p>
    <w:p>
      <w:pPr>
        <w:pStyle w:val="Heading2"/>
        <w:spacing w:after="80" w:before="280"/>
      </w:pPr>
      <w:r>
        <w:rPr>
          <w:rFonts w:ascii="Arial" w:cs="Arial" w:eastAsia="Arial" w:hAnsi="Arial"/>
          <w:b/>
          <w:bCs/>
          <w:color w:val="1A1A1A"/>
          <w:sz w:val="28"/>
          <w:szCs w:val="28"/>
        </w:rPr>
        <w:t xml:space="preserve">3.3 GLM swap procedure</w:t>
      </w:r>
    </w:p>
    <w:p>
      <w:pPr>
        <w:spacing w:after="60" w:before="60"/>
      </w:pPr>
      <w:r>
        <w:rPr>
          <w:rFonts w:ascii="Arial" w:cs="Arial" w:eastAsia="Arial" w:hAnsi="Arial"/>
          <w:b w:val="false"/>
          <w:bCs w:val="false"/>
          <w:color w:val="444441"/>
          <w:sz w:val="22"/>
          <w:szCs w:val="22"/>
        </w:rPr>
        <w:t xml:space="preserve">When Z.AI GLM API key is available, change exactly two environment variables:</w:t>
      </w:r>
    </w:p>
    <w:p>
      <w:pPr>
        <w:pStyle w:val="ListParagraph"/>
        <w:numPr>
          <w:ilvl w:val="0"/>
          <w:numId w:val="2"/>
        </w:numPr>
        <w:spacing w:after="40" w:before="40"/>
      </w:pPr>
      <w:r>
        <w:rPr>
          <w:rFonts w:ascii="Arial" w:cs="Arial" w:eastAsia="Arial" w:hAnsi="Arial"/>
          <w:color w:val="444441"/>
          <w:sz w:val="22"/>
          <w:szCs w:val="22"/>
        </w:rPr>
        <w:t xml:space="preserve">GLM_BASE_URL=https://api.z.ai/v1  →  replaces Groq base URL</w:t>
      </w:r>
    </w:p>
    <w:p>
      <w:pPr>
        <w:pStyle w:val="ListParagraph"/>
        <w:numPr>
          <w:ilvl w:val="0"/>
          <w:numId w:val="2"/>
        </w:numPr>
        <w:spacing w:after="40" w:before="40"/>
      </w:pPr>
      <w:r>
        <w:rPr>
          <w:rFonts w:ascii="Arial" w:cs="Arial" w:eastAsia="Arial" w:hAnsi="Arial"/>
          <w:color w:val="444441"/>
          <w:sz w:val="22"/>
          <w:szCs w:val="22"/>
        </w:rPr>
        <w:t xml:space="preserve">GLM_MODEL=glm-4  →  replaces llama-3.3-70b-versatile</w:t>
      </w:r>
    </w:p>
    <w:p>
      <w:pPr>
        <w:spacing w:after="60" w:before="60"/>
      </w:pPr>
      <w:r>
        <w:rPr>
          <w:rFonts w:ascii="Arial" w:cs="Arial" w:eastAsia="Arial" w:hAnsi="Arial"/>
          <w:b w:val="false"/>
          <w:bCs w:val="false"/>
          <w:color w:val="888780"/>
          <w:sz w:val="18"/>
          <w:szCs w:val="18"/>
        </w:rPr>
        <w:t xml:space="preserve">No other code changes required. CrewAI uses the OpenAI-compatible interface throughout.</w:t>
      </w:r>
    </w:p>
    <w:p>
      <w:r>
        <w:br w:type="page"/>
      </w:r>
    </w:p>
    <w:p>
      <w:pPr>
        <w:pStyle w:val="Heading1"/>
        <w:spacing w:after="120" w:before="360"/>
      </w:pPr>
      <w:r>
        <w:rPr>
          <w:rFonts w:ascii="Arial" w:cs="Arial" w:eastAsia="Arial" w:hAnsi="Arial"/>
          <w:b/>
          <w:bCs/>
          <w:color w:val="0F6E56"/>
          <w:sz w:val="36"/>
          <w:szCs w:val="36"/>
        </w:rPr>
        <w:t xml:space="preserve">4. Exact User Flow</w:t>
      </w:r>
    </w:p>
    <w:p>
      <w:pPr>
        <w:spacing w:after="0" w:before="80"/>
      </w:pPr>
    </w:p>
    <w:p>
      <w:pPr>
        <w:pStyle w:val="Heading2"/>
        <w:spacing w:after="80" w:before="280"/>
      </w:pPr>
      <w:r>
        <w:rPr>
          <w:rFonts w:ascii="Arial" w:cs="Arial" w:eastAsia="Arial" w:hAnsi="Arial"/>
          <w:b/>
          <w:bCs/>
          <w:color w:val="1A1A1A"/>
          <w:sz w:val="28"/>
          <w:szCs w:val="28"/>
        </w:rPr>
        <w:t xml:space="preserve">Seller perspective — step by step</w:t>
      </w:r>
    </w:p>
    <w:p>
      <w:pPr>
        <w:pStyle w:val="ListParagraph"/>
        <w:numPr>
          <w:ilvl w:val="0"/>
          <w:numId w:val="3"/>
        </w:numPr>
        <w:spacing w:after="40" w:before="40"/>
      </w:pPr>
      <w:r>
        <w:rPr>
          <w:rFonts w:ascii="Arial" w:cs="Arial" w:eastAsia="Arial" w:hAnsi="Arial"/>
          <w:color w:val="444441"/>
          <w:sz w:val="22"/>
          <w:szCs w:val="22"/>
        </w:rPr>
        <w:t xml:space="preserve">Seller opens Komplain.ai dashboard in browser</w:t>
      </w:r>
    </w:p>
    <w:p>
      <w:pPr>
        <w:pStyle w:val="ListParagraph"/>
        <w:numPr>
          <w:ilvl w:val="0"/>
          <w:numId w:val="3"/>
        </w:numPr>
        <w:spacing w:after="40" w:before="40"/>
      </w:pPr>
      <w:r>
        <w:rPr>
          <w:rFonts w:ascii="Arial" w:cs="Arial" w:eastAsia="Arial" w:hAnsi="Arial"/>
          <w:color w:val="444441"/>
          <w:sz w:val="22"/>
          <w:szCs w:val="22"/>
        </w:rPr>
        <w:t xml:space="preserve">Sees the complaint intake form on the left, case log on the right</w:t>
      </w:r>
    </w:p>
    <w:p>
      <w:pPr>
        <w:pStyle w:val="ListParagraph"/>
        <w:numPr>
          <w:ilvl w:val="0"/>
          <w:numId w:val="3"/>
        </w:numPr>
        <w:spacing w:after="40" w:before="40"/>
      </w:pPr>
      <w:r>
        <w:rPr>
          <w:rFonts w:ascii="Arial" w:cs="Arial" w:eastAsia="Arial" w:hAnsi="Arial"/>
          <w:color w:val="444441"/>
          <w:sz w:val="22"/>
          <w:szCs w:val="22"/>
        </w:rPr>
        <w:t xml:space="preserve">Pastes or types a raw customer complaint (any language)</w:t>
      </w:r>
    </w:p>
    <w:p>
      <w:pPr>
        <w:pStyle w:val="ListParagraph"/>
        <w:numPr>
          <w:ilvl w:val="0"/>
          <w:numId w:val="3"/>
        </w:numPr>
        <w:spacing w:after="40" w:before="40"/>
      </w:pPr>
      <w:r>
        <w:rPr>
          <w:rFonts w:ascii="Arial" w:cs="Arial" w:eastAsia="Arial" w:hAnsi="Arial"/>
          <w:color w:val="444441"/>
          <w:sz w:val="22"/>
          <w:szCs w:val="22"/>
        </w:rPr>
        <w:t xml:space="preserve">Optionally enters order ID — if blank, AI will ask for it</w:t>
      </w:r>
    </w:p>
    <w:p>
      <w:pPr>
        <w:pStyle w:val="ListParagraph"/>
        <w:numPr>
          <w:ilvl w:val="0"/>
          <w:numId w:val="3"/>
        </w:numPr>
        <w:spacing w:after="40" w:before="40"/>
      </w:pPr>
      <w:r>
        <w:rPr>
          <w:rFonts w:ascii="Arial" w:cs="Arial" w:eastAsia="Arial" w:hAnsi="Arial"/>
          <w:color w:val="444441"/>
          <w:sz w:val="22"/>
          <w:szCs w:val="22"/>
        </w:rPr>
        <w:t xml:space="preserve">Clicks 'Resolve Complaint'</w:t>
      </w:r>
    </w:p>
    <w:p>
      <w:pPr>
        <w:pStyle w:val="ListParagraph"/>
        <w:numPr>
          <w:ilvl w:val="0"/>
          <w:numId w:val="3"/>
        </w:numPr>
        <w:spacing w:after="40" w:before="40"/>
      </w:pPr>
      <w:r>
        <w:rPr>
          <w:rFonts w:ascii="Arial" w:cs="Arial" w:eastAsia="Arial" w:hAnsi="Arial"/>
          <w:color w:val="444441"/>
          <w:sz w:val="22"/>
          <w:szCs w:val="22"/>
        </w:rPr>
        <w:t xml:space="preserve">Agent Trace panel activates — shows 4 agents firing in sequence with real-time status</w:t>
      </w:r>
    </w:p>
    <w:p>
      <w:pPr>
        <w:pStyle w:val="ListParagraph"/>
        <w:numPr>
          <w:ilvl w:val="0"/>
          <w:numId w:val="3"/>
        </w:numPr>
        <w:spacing w:after="40" w:before="40"/>
      </w:pPr>
      <w:r>
        <w:rPr>
          <w:rFonts w:ascii="Arial" w:cs="Arial" w:eastAsia="Arial" w:hAnsi="Arial"/>
          <w:color w:val="444441"/>
          <w:sz w:val="22"/>
          <w:szCs w:val="22"/>
        </w:rPr>
        <w:t xml:space="preserve">Step 2a: Intake Agent — 'Reading complaint... extracting intent and urgency'</w:t>
      </w:r>
    </w:p>
    <w:p>
      <w:pPr>
        <w:pStyle w:val="ListParagraph"/>
        <w:numPr>
          <w:ilvl w:val="0"/>
          <w:numId w:val="3"/>
        </w:numPr>
        <w:spacing w:after="40" w:before="40"/>
      </w:pPr>
      <w:r>
        <w:rPr>
          <w:rFonts w:ascii="Arial" w:cs="Arial" w:eastAsia="Arial" w:hAnsi="Arial"/>
          <w:color w:val="444441"/>
          <w:sz w:val="22"/>
          <w:szCs w:val="22"/>
        </w:rPr>
        <w:t xml:space="preserve">Step 2b: Context Agent — 'Fetching order #ORD-2041... delivery status: delayed 6 days'</w:t>
      </w:r>
    </w:p>
    <w:p>
      <w:pPr>
        <w:pStyle w:val="ListParagraph"/>
        <w:numPr>
          <w:ilvl w:val="0"/>
          <w:numId w:val="3"/>
        </w:numPr>
        <w:spacing w:after="40" w:before="40"/>
      </w:pPr>
      <w:r>
        <w:rPr>
          <w:rFonts w:ascii="Arial" w:cs="Arial" w:eastAsia="Arial" w:hAnsi="Arial"/>
          <w:color w:val="444441"/>
          <w:sz w:val="22"/>
          <w:szCs w:val="22"/>
        </w:rPr>
        <w:t xml:space="preserve">Step 2c: Reasoning Agent — 'Checking policy... consumer protection regs... decision: REFUND'</w:t>
      </w:r>
    </w:p>
    <w:p>
      <w:pPr>
        <w:pStyle w:val="ListParagraph"/>
        <w:numPr>
          <w:ilvl w:val="0"/>
          <w:numId w:val="3"/>
        </w:numPr>
        <w:spacing w:after="40" w:before="40"/>
      </w:pPr>
      <w:r>
        <w:rPr>
          <w:rFonts w:ascii="Arial" w:cs="Arial" w:eastAsia="Arial" w:hAnsi="Arial"/>
          <w:color w:val="444441"/>
          <w:sz w:val="22"/>
          <w:szCs w:val="22"/>
        </w:rPr>
        <w:t xml:space="preserve">Step 2d: Response Agent — 'Drafting bilingual reply...'</w:t>
      </w:r>
    </w:p>
    <w:p>
      <w:pPr>
        <w:pStyle w:val="ListParagraph"/>
        <w:numPr>
          <w:ilvl w:val="0"/>
          <w:numId w:val="3"/>
        </w:numPr>
        <w:spacing w:after="40" w:before="40"/>
      </w:pPr>
      <w:r>
        <w:rPr>
          <w:rFonts w:ascii="Arial" w:cs="Arial" w:eastAsia="Arial" w:hAnsi="Arial"/>
          <w:color w:val="444441"/>
          <w:sz w:val="22"/>
          <w:szCs w:val="22"/>
        </w:rPr>
        <w:t xml:space="preserve">Resolution card appears: Decision badge, confidence score, EN response, BM response</w:t>
      </w:r>
    </w:p>
    <w:p>
      <w:pPr>
        <w:pStyle w:val="ListParagraph"/>
        <w:numPr>
          <w:ilvl w:val="0"/>
          <w:numId w:val="3"/>
        </w:numPr>
        <w:spacing w:after="40" w:before="40"/>
      </w:pPr>
      <w:r>
        <w:rPr>
          <w:rFonts w:ascii="Arial" w:cs="Arial" w:eastAsia="Arial" w:hAnsi="Arial"/>
          <w:color w:val="444441"/>
          <w:sz w:val="22"/>
          <w:szCs w:val="22"/>
        </w:rPr>
        <w:t xml:space="preserve">If confidence &lt; 0.80: yellow 'Requires Human Review' flag appears</w:t>
      </w:r>
    </w:p>
    <w:p>
      <w:pPr>
        <w:pStyle w:val="ListParagraph"/>
        <w:numPr>
          <w:ilvl w:val="0"/>
          <w:numId w:val="3"/>
        </w:numPr>
        <w:spacing w:after="40" w:before="40"/>
      </w:pPr>
      <w:r>
        <w:rPr>
          <w:rFonts w:ascii="Arial" w:cs="Arial" w:eastAsia="Arial" w:hAnsi="Arial"/>
          <w:color w:val="444441"/>
          <w:sz w:val="22"/>
          <w:szCs w:val="22"/>
        </w:rPr>
        <w:t xml:space="preserve">Seller approves or edits the response, marks case as resolved</w:t>
      </w:r>
    </w:p>
    <w:p>
      <w:pPr>
        <w:pStyle w:val="ListParagraph"/>
        <w:numPr>
          <w:ilvl w:val="0"/>
          <w:numId w:val="3"/>
        </w:numPr>
        <w:spacing w:after="40" w:before="40"/>
      </w:pPr>
      <w:r>
        <w:rPr>
          <w:rFonts w:ascii="Arial" w:cs="Arial" w:eastAsia="Arial" w:hAnsi="Arial"/>
          <w:color w:val="444441"/>
          <w:sz w:val="22"/>
          <w:szCs w:val="22"/>
        </w:rPr>
        <w:t xml:space="preserve">Case appears in the log with status, timestamp, and resolution type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40" w:before="0"/>
            </w:pPr>
            <w:r>
              <w:rPr>
                <w:rFonts w:ascii="Arial" w:cs="Arial" w:eastAsia="Arial" w:hAnsi="Arial"/>
                <w:b/>
                <w:bCs/>
                <w:color w:val="854F0B"/>
                <w:sz w:val="22"/>
                <w:szCs w:val="22"/>
              </w:rPr>
              <w:t xml:space="preserve">Edge case — missing order ID</w:t>
            </w:r>
          </w:p>
          <w:p>
            <w:pPr>
              <w:spacing w:after="0" w:before="0"/>
            </w:pPr>
            <w:r>
              <w:rPr>
                <w:rFonts w:ascii="Arial" w:cs="Arial" w:eastAsia="Arial" w:hAnsi="Arial"/>
                <w:b w:val="false"/>
                <w:bCs w:val="false"/>
                <w:color w:val="854F0B"/>
                <w:sz w:val="21"/>
                <w:szCs w:val="21"/>
              </w:rPr>
              <w:t xml:space="preserve">If order ID is blank or not found in DB: Intake Agent sets flag. Context Agent cannot enrich. Supervisor intercepts and generates a clarification request: 'Boleh kongsikan nombor pesanan anda? / Could you share your order number?' — complaint status set to PENDING_INFO, no crash.</w:t>
            </w:r>
          </w:p>
        </w:tc>
      </w:tr>
    </w:tbl>
    <w:p>
      <w:r>
        <w:br w:type="page"/>
      </w:r>
    </w:p>
    <w:p>
      <w:pPr>
        <w:pStyle w:val="Heading1"/>
        <w:spacing w:after="120" w:before="360"/>
      </w:pPr>
      <w:r>
        <w:rPr>
          <w:rFonts w:ascii="Arial" w:cs="Arial" w:eastAsia="Arial" w:hAnsi="Arial"/>
          <w:b/>
          <w:bCs/>
          <w:color w:val="0F6E56"/>
          <w:sz w:val="36"/>
          <w:szCs w:val="36"/>
        </w:rPr>
        <w:t xml:space="preserve">5. Exact Agent Flow</w:t>
      </w:r>
    </w:p>
    <w:p>
      <w:pPr>
        <w:spacing w:after="0" w:before="80"/>
      </w:pPr>
    </w:p>
    <w:p>
      <w:pPr>
        <w:spacing w:after="60" w:before="60"/>
      </w:pPr>
      <w:r>
        <w:rPr>
          <w:rFonts w:ascii="Arial" w:cs="Arial" w:eastAsia="Arial" w:hAnsi="Arial"/>
          <w:b w:val="false"/>
          <w:bCs w:val="false"/>
          <w:color w:val="444441"/>
          <w:sz w:val="22"/>
          <w:szCs w:val="22"/>
        </w:rPr>
        <w:t xml:space="preserve">All 4 agents run sequentially under a GLM Supervisor. Each agent receives the full complaint context object from the previous agent and adds to it. The Supervisor monitors for failures at each step.</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0F6E5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after="30" w:before="0"/>
            </w:pPr>
            <w:r>
              <w:rPr>
                <w:rFonts w:ascii="Arial" w:cs="Arial" w:eastAsia="Arial" w:hAnsi="Arial"/>
                <w:b/>
                <w:bCs/>
                <w:color w:val="1A1A1A"/>
                <w:sz w:val="23"/>
                <w:szCs w:val="23"/>
              </w:rPr>
              <w:t xml:space="preserve">Intake Agent</w:t>
            </w:r>
          </w:p>
          <w:p>
            <w:pPr>
              <w:spacing w:after="30" w:before="0"/>
            </w:pPr>
            <w:r>
              <w:rPr>
                <w:rFonts w:ascii="Arial" w:cs="Arial" w:eastAsia="Arial" w:hAnsi="Arial"/>
                <w:b w:val="false"/>
                <w:bCs w:val="false"/>
                <w:color w:val="444441"/>
                <w:sz w:val="21"/>
                <w:szCs w:val="21"/>
              </w:rPr>
              <w:t xml:space="preserve">Reads raw complaint text. Extracts: complaint_type (delivery/damage/refund/wrong_item/other), sentiment (positive/neutral/frustrated/angry), urgency_score (1–5), extracted_order_id (nullable), language_detected (BM/EN/Manglish/mixed), summary_en (one sentence in English).</w:t>
            </w:r>
          </w:p>
          <w:p>
            <w:pPr>
              <w:spacing w:after="0" w:before="0"/>
            </w:pPr>
            <w:r>
              <w:rPr>
                <w:rFonts w:ascii="Arial" w:cs="Arial" w:eastAsia="Arial" w:hAnsi="Arial"/>
                <w:b w:val="false"/>
                <w:bCs w:val="false"/>
                <w:color w:val="888780"/>
                <w:sz w:val="19"/>
                <w:szCs w:val="19"/>
              </w:rPr>
              <w:t xml:space="preserve">Output: Structured JSON complaint object</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185FA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spacing w:after="30" w:before="0"/>
            </w:pPr>
            <w:r>
              <w:rPr>
                <w:rFonts w:ascii="Arial" w:cs="Arial" w:eastAsia="Arial" w:hAnsi="Arial"/>
                <w:b/>
                <w:bCs/>
                <w:color w:val="1A1A1A"/>
                <w:sz w:val="23"/>
                <w:szCs w:val="23"/>
              </w:rPr>
              <w:t xml:space="preserve">Context Agent</w:t>
            </w:r>
          </w:p>
          <w:p>
            <w:pPr>
              <w:spacing w:after="30" w:before="0"/>
            </w:pPr>
            <w:r>
              <w:rPr>
                <w:rFonts w:ascii="Arial" w:cs="Arial" w:eastAsia="Arial" w:hAnsi="Arial"/>
                <w:b w:val="false"/>
                <w:bCs w:val="false"/>
                <w:color w:val="444441"/>
                <w:sz w:val="21"/>
                <w:szCs w:val="21"/>
              </w:rPr>
              <w:t xml:space="preserve">Takes complaint object. Queries orders table by extracted_order_id. If found: attaches order_date, product_name, seller_policy (refund window, reship conditions), delivery_status, days_since_order. If NOT found: sets context_available=false, triggers Supervisor clarification flow.</w:t>
            </w:r>
          </w:p>
          <w:p>
            <w:pPr>
              <w:spacing w:after="0" w:before="0"/>
            </w:pPr>
            <w:r>
              <w:rPr>
                <w:rFonts w:ascii="Arial" w:cs="Arial" w:eastAsia="Arial" w:hAnsi="Arial"/>
                <w:b w:val="false"/>
                <w:bCs w:val="false"/>
                <w:color w:val="888780"/>
                <w:sz w:val="19"/>
                <w:szCs w:val="19"/>
              </w:rPr>
              <w:t xml:space="preserve">Output: Enriched complaint object with order context</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854F0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30" w:before="0"/>
            </w:pPr>
            <w:r>
              <w:rPr>
                <w:rFonts w:ascii="Arial" w:cs="Arial" w:eastAsia="Arial" w:hAnsi="Arial"/>
                <w:b/>
                <w:bCs/>
                <w:color w:val="1A1A1A"/>
                <w:sz w:val="23"/>
                <w:szCs w:val="23"/>
              </w:rPr>
              <w:t xml:space="preserve">Reasoning Agent</w:t>
            </w:r>
          </w:p>
          <w:p>
            <w:pPr>
              <w:spacing w:after="30" w:before="0"/>
            </w:pPr>
            <w:r>
              <w:rPr>
                <w:rFonts w:ascii="Arial" w:cs="Arial" w:eastAsia="Arial" w:hAnsi="Arial"/>
                <w:b w:val="false"/>
                <w:bCs w:val="false"/>
                <w:color w:val="444441"/>
                <w:sz w:val="21"/>
                <w:szCs w:val="21"/>
              </w:rPr>
              <w:t xml:space="preserve">The GLM core. Receives full enriched complaint. Applies multi-step reasoning: (1) Is complaint valid and within policy window? (2) What does the evidence support? (3) What does Consumer Protection (Electronic Trade) Regulations 2024 require? (4) What is the correct resolution? Outputs: resolution_type (REFUND/RESHIP/ESCALATE/DISMISS), resolution_reason (2–3 sentences), confidence_score (0.0–1.0), policy_reference (string).</w:t>
            </w:r>
          </w:p>
          <w:p>
            <w:pPr>
              <w:spacing w:after="0" w:before="0"/>
            </w:pPr>
            <w:r>
              <w:rPr>
                <w:rFonts w:ascii="Arial" w:cs="Arial" w:eastAsia="Arial" w:hAnsi="Arial"/>
                <w:b w:val="false"/>
                <w:bCs w:val="false"/>
                <w:color w:val="888780"/>
                <w:sz w:val="19"/>
                <w:szCs w:val="19"/>
              </w:rPr>
              <w:t xml:space="preserve">Output: Resolution decision + confidence + reasoning</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spacing w:after="30" w:before="0"/>
            </w:pPr>
            <w:r>
              <w:rPr>
                <w:rFonts w:ascii="Arial" w:cs="Arial" w:eastAsia="Arial" w:hAnsi="Arial"/>
                <w:b/>
                <w:bCs/>
                <w:color w:val="1A1A1A"/>
                <w:sz w:val="23"/>
                <w:szCs w:val="23"/>
              </w:rPr>
              <w:t xml:space="preserve">Response Agent</w:t>
            </w:r>
          </w:p>
          <w:p>
            <w:pPr>
              <w:spacing w:after="30" w:before="0"/>
            </w:pPr>
            <w:r>
              <w:rPr>
                <w:rFonts w:ascii="Arial" w:cs="Arial" w:eastAsia="Arial" w:hAnsi="Arial"/>
                <w:b w:val="false"/>
                <w:bCs w:val="false"/>
                <w:color w:val="444441"/>
                <w:sz w:val="21"/>
                <w:szCs w:val="21"/>
              </w:rPr>
              <w:t xml:space="preserve">Takes resolution decision. Drafts two responses: response_en (professional English, empathetic, references order number and decision), response_bm (accurate Bahasa Malaysia translation, appropriate formality). Sets requires_human_review=true if confidence &lt; 0.80. Writes final record to DB.</w:t>
            </w:r>
          </w:p>
          <w:p>
            <w:pPr>
              <w:spacing w:after="0" w:before="0"/>
            </w:pPr>
            <w:r>
              <w:rPr>
                <w:rFonts w:ascii="Arial" w:cs="Arial" w:eastAsia="Arial" w:hAnsi="Arial"/>
                <w:b w:val="false"/>
                <w:bCs w:val="false"/>
                <w:color w:val="888780"/>
                <w:sz w:val="19"/>
                <w:szCs w:val="19"/>
              </w:rPr>
              <w:t xml:space="preserve">Output: Bilingual response + case record</w:t>
            </w:r>
          </w:p>
        </w:tc>
      </w:tr>
    </w:tbl>
    <w:p>
      <w:pPr>
        <w:spacing w:after="0" w:before="80"/>
      </w:pPr>
    </w:p>
    <w:p>
      <w:pPr>
        <w:pStyle w:val="Heading2"/>
        <w:spacing w:after="80" w:before="280"/>
      </w:pPr>
      <w:r>
        <w:rPr>
          <w:rFonts w:ascii="Arial" w:cs="Arial" w:eastAsia="Arial" w:hAnsi="Arial"/>
          <w:b/>
          <w:bCs/>
          <w:color w:val="1A1A1A"/>
          <w:sz w:val="28"/>
          <w:szCs w:val="28"/>
        </w:rPr>
        <w:t xml:space="preserve">5.1 Supervisor failure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Failure scenario</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Supervisor action</w:t>
            </w:r>
          </w:p>
        </w:tc>
        <w:tc>
          <w:tcPr>
            <w:tcW w:type="dxa" w:w="3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User sees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Order ID missing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Pause flow, generate clarification request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Clarification prompt in BM+EN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Order ID not in DB</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Continue with partial context, lower confidence</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Resolution with 'Requires Review'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LLM API timeout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Retry once, then fail gracefully with message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'Processing delayed — please retry'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Confidence &lt; 0.80</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Flag for human review, do not auto-send</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Yellow 'Review Required' badge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Ambiguous complaint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Reasoning Agent asks clarifying Q in output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Extra question in resolution card</w:t>
            </w:r>
          </w:p>
        </w:tc>
      </w:tr>
    </w:tbl>
    <w:p>
      <w:r>
        <w:br w:type="page"/>
      </w:r>
    </w:p>
    <w:p>
      <w:pPr>
        <w:pStyle w:val="Heading1"/>
        <w:spacing w:after="120" w:before="360"/>
      </w:pPr>
      <w:r>
        <w:rPr>
          <w:rFonts w:ascii="Arial" w:cs="Arial" w:eastAsia="Arial" w:hAnsi="Arial"/>
          <w:b/>
          <w:bCs/>
          <w:color w:val="0F6E56"/>
          <w:sz w:val="36"/>
          <w:szCs w:val="36"/>
        </w:rPr>
        <w:t xml:space="preserve">6. Required Screens (3 only)</w:t>
      </w:r>
    </w:p>
    <w:p>
      <w:pPr>
        <w:spacing w:after="0" w:before="80"/>
      </w:pPr>
    </w:p>
    <w:p>
      <w:pPr>
        <w:pStyle w:val="Heading2"/>
        <w:spacing w:after="80" w:before="280"/>
      </w:pPr>
      <w:r>
        <w:rPr>
          <w:rFonts w:ascii="Arial" w:cs="Arial" w:eastAsia="Arial" w:hAnsi="Arial"/>
          <w:b/>
          <w:bCs/>
          <w:color w:val="1A1A1A"/>
          <w:sz w:val="28"/>
          <w:szCs w:val="28"/>
        </w:rPr>
        <w:t xml:space="preserve">Screen 1 — Main Dashboard (only screen needed for demo)</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120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Component</w:t>
            </w:r>
          </w:p>
        </w:tc>
        <w:tc>
          <w:tcPr>
            <w:tcW w:type="dxa" w:w="44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Description</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Header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Komplain.ai logo + tagline 'AI-powered complaint resolution'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P0</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ComplaintForm</w:t>
            </w:r>
          </w:p>
        </w:tc>
        <w:tc>
          <w:tcPr>
            <w:tcW w:type="dxa" w:w="4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Textarea (complaint text) + Order ID input (optional) + Submit button</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AgentTracePanel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4 agent steps, each with: spinner/checkmark, agent name, status text, 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P0</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ResolutionCard</w:t>
            </w:r>
          </w:p>
        </w:tc>
        <w:tc>
          <w:tcPr>
            <w:tcW w:type="dxa" w:w="4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Resolution badge (REFUND/RESHIP/ESCALATE/DISMISS) + confidence % + EN reply + BM reply + Approve button + 'Requires Review' flag if triggered</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CaseLog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Table: Case ID, Complaint preview, Resolution, Status, Time. Clicking row shows full detail.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P1</w:t>
            </w:r>
          </w:p>
        </w:tc>
      </w:tr>
    </w:tbl>
    <w:p>
      <w:pPr>
        <w:spacing w:after="0" w:before="80"/>
      </w:pPr>
    </w:p>
    <w:p>
      <w:pPr>
        <w:pStyle w:val="Heading2"/>
        <w:spacing w:after="80" w:before="280"/>
      </w:pPr>
      <w:r>
        <w:rPr>
          <w:rFonts w:ascii="Arial" w:cs="Arial" w:eastAsia="Arial" w:hAnsi="Arial"/>
          <w:b/>
          <w:bCs/>
          <w:color w:val="1A1A1A"/>
          <w:sz w:val="28"/>
          <w:szCs w:val="28"/>
        </w:rPr>
        <w:t xml:space="preserve">Screen 2 — Case Detail (modal or drawer, not a new page)</w:t>
      </w:r>
    </w:p>
    <w:p>
      <w:pPr>
        <w:pStyle w:val="ListParagraph"/>
        <w:numPr>
          <w:ilvl w:val="0"/>
          <w:numId w:val="2"/>
        </w:numPr>
        <w:spacing w:after="40" w:before="40"/>
      </w:pPr>
      <w:r>
        <w:rPr>
          <w:rFonts w:ascii="Arial" w:cs="Arial" w:eastAsia="Arial" w:hAnsi="Arial"/>
          <w:color w:val="444441"/>
          <w:sz w:val="22"/>
          <w:szCs w:val="22"/>
        </w:rPr>
        <w:t xml:space="preserve">Full complaint text</w:t>
      </w:r>
    </w:p>
    <w:p>
      <w:pPr>
        <w:pStyle w:val="ListParagraph"/>
        <w:numPr>
          <w:ilvl w:val="0"/>
          <w:numId w:val="2"/>
        </w:numPr>
        <w:spacing w:after="40" w:before="40"/>
      </w:pPr>
      <w:r>
        <w:rPr>
          <w:rFonts w:ascii="Arial" w:cs="Arial" w:eastAsia="Arial" w:hAnsi="Arial"/>
          <w:color w:val="444441"/>
          <w:sz w:val="22"/>
          <w:szCs w:val="22"/>
        </w:rPr>
        <w:t xml:space="preserve">Full agent trace (all 4 steps expanded)</w:t>
      </w:r>
    </w:p>
    <w:p>
      <w:pPr>
        <w:pStyle w:val="ListParagraph"/>
        <w:numPr>
          <w:ilvl w:val="0"/>
          <w:numId w:val="2"/>
        </w:numPr>
        <w:spacing w:after="40" w:before="40"/>
      </w:pPr>
      <w:r>
        <w:rPr>
          <w:rFonts w:ascii="Arial" w:cs="Arial" w:eastAsia="Arial" w:hAnsi="Arial"/>
          <w:color w:val="444441"/>
          <w:sz w:val="22"/>
          <w:szCs w:val="22"/>
        </w:rPr>
        <w:t xml:space="preserve">Resolution + confidence + policy reference</w:t>
      </w:r>
    </w:p>
    <w:p>
      <w:pPr>
        <w:pStyle w:val="ListParagraph"/>
        <w:numPr>
          <w:ilvl w:val="0"/>
          <w:numId w:val="2"/>
        </w:numPr>
        <w:spacing w:after="40" w:before="40"/>
      </w:pPr>
      <w:r>
        <w:rPr>
          <w:rFonts w:ascii="Arial" w:cs="Arial" w:eastAsia="Arial" w:hAnsi="Arial"/>
          <w:color w:val="444441"/>
          <w:sz w:val="22"/>
          <w:szCs w:val="22"/>
        </w:rPr>
        <w:t xml:space="preserve">Both language responses</w:t>
      </w:r>
    </w:p>
    <w:p>
      <w:pPr>
        <w:pStyle w:val="ListParagraph"/>
        <w:numPr>
          <w:ilvl w:val="0"/>
          <w:numId w:val="2"/>
        </w:numPr>
        <w:spacing w:after="40" w:before="40"/>
      </w:pPr>
      <w:r>
        <w:rPr>
          <w:rFonts w:ascii="Arial" w:cs="Arial" w:eastAsia="Arial" w:hAnsi="Arial"/>
          <w:color w:val="444441"/>
          <w:sz w:val="22"/>
          <w:szCs w:val="22"/>
        </w:rPr>
        <w:t xml:space="preserve">Status timeline</w:t>
      </w:r>
    </w:p>
    <w:p>
      <w:pPr>
        <w:spacing w:after="0" w:before="80"/>
      </w:pPr>
    </w:p>
    <w:p>
      <w:pPr>
        <w:pStyle w:val="Heading2"/>
        <w:spacing w:after="80" w:before="280"/>
      </w:pPr>
      <w:r>
        <w:rPr>
          <w:rFonts w:ascii="Arial" w:cs="Arial" w:eastAsia="Arial" w:hAnsi="Arial"/>
          <w:b/>
          <w:bCs/>
          <w:color w:val="1A1A1A"/>
          <w:sz w:val="28"/>
          <w:szCs w:val="28"/>
        </w:rPr>
        <w:t xml:space="preserve">Screen 3 — Empty state / loading state</w:t>
      </w:r>
    </w:p>
    <w:p>
      <w:pPr>
        <w:pStyle w:val="ListParagraph"/>
        <w:numPr>
          <w:ilvl w:val="0"/>
          <w:numId w:val="2"/>
        </w:numPr>
        <w:spacing w:after="40" w:before="40"/>
      </w:pPr>
      <w:r>
        <w:rPr>
          <w:rFonts w:ascii="Arial" w:cs="Arial" w:eastAsia="Arial" w:hAnsi="Arial"/>
          <w:color w:val="444441"/>
          <w:sz w:val="22"/>
          <w:szCs w:val="22"/>
        </w:rPr>
        <w:t xml:space="preserve">When no complaints yet: illustration + 'Submit your first complaint to get started'</w:t>
      </w:r>
    </w:p>
    <w:p>
      <w:pPr>
        <w:pStyle w:val="ListParagraph"/>
        <w:numPr>
          <w:ilvl w:val="0"/>
          <w:numId w:val="2"/>
        </w:numPr>
        <w:spacing w:after="40" w:before="40"/>
      </w:pPr>
      <w:r>
        <w:rPr>
          <w:rFonts w:ascii="Arial" w:cs="Arial" w:eastAsia="Arial" w:hAnsi="Arial"/>
          <w:color w:val="444441"/>
          <w:sz w:val="22"/>
          <w:szCs w:val="22"/>
        </w:rPr>
        <w:t xml:space="preserve">When agents are running: skeleton loader on resolution card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40" w:before="0"/>
            </w:pPr>
            <w:r>
              <w:rPr>
                <w:rFonts w:ascii="Arial" w:cs="Arial" w:eastAsia="Arial" w:hAnsi="Arial"/>
                <w:b/>
                <w:bCs/>
                <w:color w:val="0F6E56"/>
                <w:sz w:val="22"/>
                <w:szCs w:val="22"/>
              </w:rPr>
              <w:t xml:space="preserve">Build order</w:t>
            </w:r>
          </w:p>
          <w:p>
            <w:pPr>
              <w:spacing w:after="0" w:before="0"/>
            </w:pPr>
            <w:r>
              <w:rPr>
                <w:rFonts w:ascii="Arial" w:cs="Arial" w:eastAsia="Arial" w:hAnsi="Arial"/>
                <w:b w:val="false"/>
                <w:bCs w:val="false"/>
                <w:color w:val="0F6E56"/>
                <w:sz w:val="21"/>
                <w:szCs w:val="21"/>
              </w:rPr>
              <w:t xml:space="preserve">Build Screen 1 first. Screen 2 is a modal — reuses data already fetched. Screen 3 is just conditional rendering. Total frontend estimated: 2 days for one developer.</w:t>
            </w:r>
          </w:p>
        </w:tc>
      </w:tr>
    </w:tbl>
    <w:p>
      <w:r>
        <w:br w:type="page"/>
      </w:r>
    </w:p>
    <w:p>
      <w:pPr>
        <w:pStyle w:val="Heading1"/>
        <w:spacing w:after="120" w:before="360"/>
      </w:pPr>
      <w:r>
        <w:rPr>
          <w:rFonts w:ascii="Arial" w:cs="Arial" w:eastAsia="Arial" w:hAnsi="Arial"/>
          <w:b/>
          <w:bCs/>
          <w:color w:val="0F6E56"/>
          <w:sz w:val="36"/>
          <w:szCs w:val="36"/>
        </w:rPr>
        <w:t xml:space="preserve">7. Required Backend Endpoints (5 only)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000"/>
        <w:gridCol w:w="2026"/>
      </w:tblGrid>
      <w:tr>
        <w:trPr>
          <w:tblHeader/>
        </w:trPr>
        <w:tc>
          <w:tcPr>
            <w:tcW w:type="dxa" w:w="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Method</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Path</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What it does</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Request</w:t>
            </w:r>
          </w:p>
        </w:tc>
        <w:tc>
          <w:tcPr>
            <w:tcW w:type="dxa" w:w="2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/api/complaints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Creates complaint record, triggers agent pipeline async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complaint_text, order_id? }</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complaint_id, status: 'processing' }</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/api/complaints/{id}/stream</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SSE stream of agent events for live trace panel</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event: agent_update data: { agent, status, output, timestamp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/api/complaints/{id}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Returns full complaint + resolution (polling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Full complaint + resolution object</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/api/complaints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Returns case log (all complaints, paginated)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?limit=20&amp;offset=0</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items: [...], total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/api/health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Health check for deploy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status: 'ok', model: string }</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40" w:before="0"/>
            </w:pPr>
            <w:r>
              <w:rPr>
                <w:rFonts w:ascii="Arial" w:cs="Arial" w:eastAsia="Arial" w:hAnsi="Arial"/>
                <w:b/>
                <w:bCs/>
                <w:color w:val="185FA5"/>
                <w:sz w:val="22"/>
                <w:szCs w:val="22"/>
              </w:rPr>
              <w:t xml:space="preserve">SSE stream event schema</w:t>
            </w:r>
          </w:p>
          <w:p>
            <w:pPr>
              <w:spacing w:after="0" w:before="0"/>
            </w:pPr>
            <w:r>
              <w:rPr>
                <w:rFonts w:ascii="Arial" w:cs="Arial" w:eastAsia="Arial" w:hAnsi="Arial"/>
                <w:b w:val="false"/>
                <w:bCs w:val="false"/>
                <w:color w:val="185FA5"/>
                <w:sz w:val="21"/>
                <w:szCs w:val="21"/>
              </w:rPr>
              <w:t xml:space="preserve">Each agent_update event: { agent: 'intake'|'context'|'reasoning'|'response'|'supervisor', status: 'started'|'running'|'completed'|'failed', message: string, output: object|null, timestamp: ISO8601 }</w:t>
            </w:r>
          </w:p>
        </w:tc>
      </w:tr>
    </w:tbl>
    <w:p>
      <w:pPr>
        <w:spacing w:after="0" w:before="80"/>
      </w:pPr>
    </w:p>
    <w:p>
      <w:pPr>
        <w:spacing w:after="60" w:before="60"/>
      </w:pPr>
      <w:r>
        <w:rPr>
          <w:rFonts w:ascii="Arial" w:cs="Arial" w:eastAsia="Arial" w:hAnsi="Arial"/>
          <w:b/>
          <w:bCs/>
          <w:color w:val="A32D2D"/>
          <w:sz w:val="22"/>
          <w:szCs w:val="22"/>
        </w:rPr>
        <w:t xml:space="preserve">Do not build: </w:t>
      </w:r>
      <w:r>
        <w:rPr>
          <w:rFonts w:ascii="Arial" w:cs="Arial" w:eastAsia="Arial" w:hAnsi="Arial"/>
          <w:b w:val="false"/>
          <w:bCs w:val="false"/>
          <w:color w:val="444441"/>
          <w:sz w:val="22"/>
          <w:szCs w:val="22"/>
        </w:rPr>
        <w:t xml:space="preserve">Auth endpoints, user management, webhook endpoints, payment endpoints, analytics aggregation. None of these appear in the demo or the judging criteria.</w:t>
      </w:r>
    </w:p>
    <w:p>
      <w:r>
        <w:br w:type="page"/>
      </w:r>
    </w:p>
    <w:p>
      <w:pPr>
        <w:pStyle w:val="Heading1"/>
        <w:spacing w:after="120" w:before="360"/>
      </w:pPr>
      <w:r>
        <w:rPr>
          <w:rFonts w:ascii="Arial" w:cs="Arial" w:eastAsia="Arial" w:hAnsi="Arial"/>
          <w:b/>
          <w:bCs/>
          <w:color w:val="0F6E56"/>
          <w:sz w:val="36"/>
          <w:szCs w:val="36"/>
        </w:rPr>
        <w:t xml:space="preserve">8. Required Database Tables (4 only)</w:t>
      </w:r>
    </w:p>
    <w:p>
      <w:pPr>
        <w:spacing w:after="0" w:before="80"/>
      </w:pPr>
    </w:p>
    <w:p>
      <w:pPr>
        <w:pStyle w:val="Heading2"/>
        <w:spacing w:after="80" w:before="280"/>
      </w:pPr>
      <w:r>
        <w:rPr>
          <w:rFonts w:ascii="Arial" w:cs="Arial" w:eastAsia="Arial" w:hAnsi="Arial"/>
          <w:b/>
          <w:bCs/>
          <w:color w:val="1A1A1A"/>
          <w:sz w:val="28"/>
          <w:szCs w:val="28"/>
        </w:rPr>
        <w:t xml:space="preserve">Table 1: complaints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Type</w:t>
            </w:r>
          </w:p>
        </w:tc>
        <w:tc>
          <w:tcPr>
            <w:tcW w:type="dxa" w:w="48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 (UUID)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raw_text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Original complaint, unmodified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input_order_id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 nullable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What user typed — may be null or wrong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language_detected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BM / EN / Manglish / mixed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pending_info / processing / resolved / escalated / failed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created_at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DATETIME</w:t>
            </w:r>
          </w:p>
        </w:tc>
        <w:tc>
          <w:tcPr>
            <w:tcW w:type="dxa" w:w="4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Auto-set on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DATETIME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Auto-updated</w:t>
            </w:r>
          </w:p>
        </w:tc>
      </w:tr>
    </w:tbl>
    <w:p>
      <w:pPr>
        <w:spacing w:after="0" w:before="80"/>
      </w:pPr>
    </w:p>
    <w:p>
      <w:pPr>
        <w:pStyle w:val="Heading2"/>
        <w:spacing w:after="80" w:before="280"/>
      </w:pPr>
      <w:r>
        <w:rPr>
          <w:rFonts w:ascii="Arial" w:cs="Arial" w:eastAsia="Arial" w:hAnsi="Arial"/>
          <w:b/>
          <w:bCs/>
          <w:color w:val="1A1A1A"/>
          <w:sz w:val="28"/>
          <w:szCs w:val="28"/>
        </w:rPr>
        <w:t xml:space="preserve">Table 2: orders (mock seed data — no real API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Type</w:t>
            </w:r>
          </w:p>
        </w:tc>
        <w:tc>
          <w:tcPr>
            <w:tcW w:type="dxa" w:w="48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e.g. ORD-2041 — used for lookup by Context Agent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product_name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e.g. 'Baju Kurung Moden - Maroon XL'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order_date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DATE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delivery_status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delivered / in_transit / delayed / lost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days_since_order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INTEGER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Calculated field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seller_policy_refund_days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INTEGER</w:t>
            </w:r>
          </w:p>
        </w:tc>
        <w:tc>
          <w:tcPr>
            <w:tcW w:type="dxa" w:w="4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e.g.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seller_policy_reship_allowed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BOOLEAN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w:r>
          </w:p>
        </w:tc>
      </w:tr>
    </w:tbl>
    <w:p>
      <w:pPr>
        <w:spacing w:after="0" w:before="80"/>
      </w:pPr>
    </w:p>
    <w:p>
      <w:pPr>
        <w:pStyle w:val="Heading2"/>
        <w:spacing w:after="80" w:before="280"/>
      </w:pPr>
      <w:r>
        <w:rPr>
          <w:rFonts w:ascii="Arial" w:cs="Arial" w:eastAsia="Arial" w:hAnsi="Arial"/>
          <w:b/>
          <w:bCs/>
          <w:color w:val="1A1A1A"/>
          <w:sz w:val="28"/>
          <w:szCs w:val="28"/>
        </w:rPr>
        <w:t xml:space="preserve">Table 3: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Type</w:t>
            </w:r>
          </w:p>
        </w:tc>
        <w:tc>
          <w:tcPr>
            <w:tcW w:type="dxa" w:w="46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 (UUID)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complaint_id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 FK</w:t>
            </w:r>
          </w:p>
        </w:tc>
        <w:tc>
          <w:tcPr>
            <w:tcW w:type="dxa" w:w="4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Links to complaints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resolution_type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REFUND / RESHIP / ESCALATE / DISMISS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resolution_reason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2–3 sentence reasoning from Reasoning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confidence_score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0.0–1.0 — below 0.8 triggers human review flag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policy_reference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e.g. 'Consumer Protection Regs 2024, Section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response_en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English reply from Response Agent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response_bm</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4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Bahasa Malaysia reply from Response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requires_human_review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BOOLEAN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True if confidence &lt; 0.80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resolved_at</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DATETIME</w:t>
            </w:r>
          </w:p>
        </w:tc>
        <w:tc>
          <w:tcPr>
            <w:tcW w:type="dxa" w:w="4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When final resolution was written</w:t>
            </w:r>
          </w:p>
        </w:tc>
      </w:tr>
    </w:tbl>
    <w:p>
      <w:pPr>
        <w:spacing w:after="0" w:before="80"/>
      </w:pPr>
    </w:p>
    <w:p>
      <w:pPr>
        <w:pStyle w:val="Heading2"/>
        <w:spacing w:after="80" w:before="280"/>
      </w:pPr>
      <w:r>
        <w:rPr>
          <w:rFonts w:ascii="Arial" w:cs="Arial" w:eastAsia="Arial" w:hAnsi="Arial"/>
          <w:b/>
          <w:bCs/>
          <w:color w:val="1A1A1A"/>
          <w:sz w:val="28"/>
          <w:szCs w:val="28"/>
        </w:rPr>
        <w:t xml:space="preserve">Table 4: agent_events (for SSE stream and trace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Type</w:t>
            </w:r>
          </w:p>
        </w:tc>
        <w:tc>
          <w:tcPr>
            <w:tcW w:type="dxa" w:w="56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INTEGER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complaint_id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 FK</w:t>
            </w:r>
          </w:p>
        </w:tc>
        <w:tc>
          <w:tcPr>
            <w:tcW w:type="dxa" w:w="5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Links to complaints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agent_name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intake / context / reasoning / response / supervisor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status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5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started / running / completed / failed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TEXT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Human-readable status e.g. 'Analysing complaint language...'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output_json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TEXT nullable</w:t>
            </w:r>
          </w:p>
        </w:tc>
        <w:tc>
          <w:tcPr>
            <w:tcW w:type="dxa" w:w="5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JSON blob of agent output at this 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DATETIME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Timestamp for ordering the stream</w:t>
            </w:r>
          </w:p>
        </w:tc>
      </w:tr>
    </w:tbl>
    <w:p>
      <w:r>
        <w:br w:type="page"/>
      </w:r>
    </w:p>
    <w:p>
      <w:pPr>
        <w:pStyle w:val="Heading1"/>
        <w:spacing w:after="120" w:before="360"/>
      </w:pPr>
      <w:r>
        <w:rPr>
          <w:rFonts w:ascii="Arial" w:cs="Arial" w:eastAsia="Arial" w:hAnsi="Arial"/>
          <w:b/>
          <w:bCs/>
          <w:color w:val="0F6E56"/>
          <w:sz w:val="36"/>
          <w:szCs w:val="36"/>
        </w:rPr>
        <w:t xml:space="preserve">9. The 3 Demo Scenarios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40" w:before="0"/>
            </w:pPr>
            <w:r>
              <w:rPr>
                <w:rFonts w:ascii="Arial" w:cs="Arial" w:eastAsia="Arial" w:hAnsi="Arial"/>
                <w:b/>
                <w:bCs/>
                <w:color w:val="0F6E56"/>
                <w:sz w:val="22"/>
                <w:szCs w:val="22"/>
              </w:rPr>
              <w:t xml:space="preserve">Demo rule</w:t>
            </w:r>
          </w:p>
          <w:p>
            <w:pPr>
              <w:spacing w:after="0" w:before="0"/>
            </w:pPr>
            <w:r>
              <w:rPr>
                <w:rFonts w:ascii="Arial" w:cs="Arial" w:eastAsia="Arial" w:hAnsi="Arial"/>
                <w:b w:val="false"/>
                <w:bCs w:val="false"/>
                <w:color w:val="0F6E56"/>
                <w:sz w:val="21"/>
                <w:szCs w:val="21"/>
              </w:rPr>
              <w:t xml:space="preserve">Run scenario 2 first (clean happy path). Then scenario 1 (Manglish — the crowd pleaser). Then scenario 3 (edge case — proves robustness). Total demo time: 6 minutes.</w:t>
            </w:r>
          </w:p>
        </w:tc>
      </w:tr>
    </w:tbl>
    <w:p>
      <w:pPr>
        <w:spacing w:after="0" w:before="80"/>
      </w:pPr>
    </w:p>
    <w:p>
      <w:pPr>
        <w:pStyle w:val="Heading2"/>
        <w:spacing w:after="80" w:before="280"/>
      </w:pPr>
      <w:r>
        <w:rPr>
          <w:rFonts w:ascii="Arial" w:cs="Arial" w:eastAsia="Arial" w:hAnsi="Arial"/>
          <w:b/>
          <w:bCs/>
          <w:color w:val="1A1A1A"/>
          <w:sz w:val="28"/>
          <w:szCs w:val="28"/>
        </w:rPr>
        <w:t xml:space="preserve">Scenario 1 — The Manglish complaint (crowd pleaser)</w:t>
      </w:r>
    </w:p>
    <w:p>
      <w:pPr>
        <w:pStyle w:val="Heading3"/>
        <w:spacing w:after="60" w:before="200"/>
      </w:pPr>
      <w:r>
        <w:rPr>
          <w:rFonts w:ascii="Arial" w:cs="Arial" w:eastAsia="Arial" w:hAnsi="Arial"/>
          <w:b/>
          <w:bCs/>
          <w:color w:val="185FA5"/>
          <w:sz w:val="24"/>
          <w:szCs w:val="24"/>
        </w:rPr>
        <w:t xml:space="preserve">Input complaint text:</w:t>
      </w:r>
    </w:p>
    <w:p>
      <w:pPr>
        <w:spacing w:after="60" w:before="60"/>
      </w:pPr>
      <w:r>
        <w:rPr>
          <w:rFonts w:ascii="Arial" w:cs="Arial" w:eastAsia="Arial" w:hAnsi="Arial"/>
          <w:i/>
          <w:iCs/>
          <w:color w:val="444441"/>
          <w:sz w:val="22"/>
          <w:szCs w:val="22"/>
        </w:rPr>
        <w:t xml:space="preserve">"Brader, barang saya tak sampai lagi la. Dah 2 minggu tracking still processing je. Mana pergi barang saya ni? Order ORD-2041. Kalau tak settle hari ni, I nak refund balik."</w:t>
      </w:r>
    </w:p>
    <w:p>
      <w:pPr>
        <w:pStyle w:val="Heading3"/>
        <w:spacing w:after="60" w:before="200"/>
      </w:pPr>
      <w:r>
        <w:rPr>
          <w:rFonts w:ascii="Arial" w:cs="Arial" w:eastAsia="Arial" w:hAnsi="Arial"/>
          <w:b/>
          <w:bCs/>
          <w:color w:val="185FA5"/>
          <w:sz w:val="24"/>
          <w:szCs w:val="24"/>
        </w:rPr>
        <w:t xml:space="preserve">What the agents do:</w:t>
      </w:r>
    </w:p>
    <w:p>
      <w:pPr>
        <w:pStyle w:val="ListParagraph"/>
        <w:numPr>
          <w:ilvl w:val="0"/>
          <w:numId w:val="2"/>
        </w:numPr>
        <w:spacing w:after="40" w:before="40"/>
      </w:pPr>
      <w:r>
        <w:rPr>
          <w:rFonts w:ascii="Arial" w:cs="Arial" w:eastAsia="Arial" w:hAnsi="Arial"/>
          <w:color w:val="444441"/>
          <w:sz w:val="22"/>
          <w:szCs w:val="22"/>
        </w:rPr>
        <w:t xml:space="preserve">Intake Agent: detects Manglish, extracts complaint_type=delivery, urgency=4/5, order_id=ORD-2041</w:t>
      </w:r>
    </w:p>
    <w:p>
      <w:pPr>
        <w:pStyle w:val="ListParagraph"/>
        <w:numPr>
          <w:ilvl w:val="0"/>
          <w:numId w:val="2"/>
        </w:numPr>
        <w:spacing w:after="40" w:before="40"/>
      </w:pPr>
      <w:r>
        <w:rPr>
          <w:rFonts w:ascii="Arial" w:cs="Arial" w:eastAsia="Arial" w:hAnsi="Arial"/>
          <w:color w:val="444441"/>
          <w:sz w:val="22"/>
          <w:szCs w:val="22"/>
        </w:rPr>
        <w:t xml:space="preserve">Context Agent: finds ORD-2041 — delayed 14 days, seller policy = refund within 30 days</w:t>
      </w:r>
    </w:p>
    <w:p>
      <w:pPr>
        <w:pStyle w:val="ListParagraph"/>
        <w:numPr>
          <w:ilvl w:val="0"/>
          <w:numId w:val="2"/>
        </w:numPr>
        <w:spacing w:after="40" w:before="40"/>
      </w:pPr>
      <w:r>
        <w:rPr>
          <w:rFonts w:ascii="Arial" w:cs="Arial" w:eastAsia="Arial" w:hAnsi="Arial"/>
          <w:color w:val="444441"/>
          <w:sz w:val="22"/>
          <w:szCs w:val="22"/>
        </w:rPr>
        <w:t xml:space="preserve">Reasoning Agent: delivery delayed 14 days, within policy window, no evidence of delivery → REFUND</w:t>
      </w:r>
    </w:p>
    <w:p>
      <w:pPr>
        <w:pStyle w:val="ListParagraph"/>
        <w:numPr>
          <w:ilvl w:val="0"/>
          <w:numId w:val="2"/>
        </w:numPr>
        <w:spacing w:after="40" w:before="40"/>
      </w:pPr>
      <w:r>
        <w:rPr>
          <w:rFonts w:ascii="Arial" w:cs="Arial" w:eastAsia="Arial" w:hAnsi="Arial"/>
          <w:color w:val="444441"/>
          <w:sz w:val="22"/>
          <w:szCs w:val="22"/>
        </w:rPr>
        <w:t xml:space="preserve">Response Agent: drafts empathetic EN + BM reply referencing order and decision</w:t>
      </w:r>
    </w:p>
    <w:p>
      <w:pPr>
        <w:pStyle w:val="Heading3"/>
        <w:spacing w:after="60" w:before="200"/>
      </w:pPr>
      <w:r>
        <w:rPr>
          <w:rFonts w:ascii="Arial" w:cs="Arial" w:eastAsia="Arial" w:hAnsi="Arial"/>
          <w:b/>
          <w:bCs/>
          <w:color w:val="185FA5"/>
          <w:sz w:val="24"/>
          <w:szCs w:val="24"/>
        </w:rPr>
        <w:t xml:space="preserve">Why it wins the room:</w:t>
      </w:r>
    </w:p>
    <w:p>
      <w:pPr>
        <w:spacing w:after="60" w:before="60"/>
      </w:pPr>
      <w:r>
        <w:rPr>
          <w:rFonts w:ascii="Arial" w:cs="Arial" w:eastAsia="Arial" w:hAnsi="Arial"/>
          <w:b w:val="false"/>
          <w:bCs w:val="false"/>
          <w:color w:val="444441"/>
          <w:sz w:val="22"/>
          <w:szCs w:val="22"/>
        </w:rPr>
        <w:t xml:space="preserve">Judges see the AI understand Manglish slang ('brader', 'la', 'still processing je') and produce a professional bilingual resolution. This is the moment that gets the 'wow'.</w:t>
      </w:r>
    </w:p>
    <w:p>
      <w:pPr>
        <w:spacing w:after="0" w:before="80"/>
      </w:pPr>
    </w:p>
    <w:p>
      <w:pPr>
        <w:pStyle w:val="Heading2"/>
        <w:spacing w:after="80" w:before="280"/>
      </w:pPr>
      <w:r>
        <w:rPr>
          <w:rFonts w:ascii="Arial" w:cs="Arial" w:eastAsia="Arial" w:hAnsi="Arial"/>
          <w:b/>
          <w:bCs/>
          <w:color w:val="1A1A1A"/>
          <w:sz w:val="28"/>
          <w:szCs w:val="28"/>
        </w:rPr>
        <w:t xml:space="preserve">Scenario 2 — The clean refund case (happy path, run this first)</w:t>
      </w:r>
    </w:p>
    <w:p>
      <w:pPr>
        <w:pStyle w:val="Heading3"/>
        <w:spacing w:after="60" w:before="200"/>
      </w:pPr>
      <w:r>
        <w:rPr>
          <w:rFonts w:ascii="Arial" w:cs="Arial" w:eastAsia="Arial" w:hAnsi="Arial"/>
          <w:b/>
          <w:bCs/>
          <w:color w:val="185FA5"/>
          <w:sz w:val="24"/>
          <w:szCs w:val="24"/>
        </w:rPr>
        <w:t xml:space="preserve">Input complaint text:</w:t>
      </w:r>
    </w:p>
    <w:p>
      <w:pPr>
        <w:spacing w:after="60" w:before="60"/>
      </w:pPr>
      <w:r>
        <w:rPr>
          <w:rFonts w:ascii="Arial" w:cs="Arial" w:eastAsia="Arial" w:hAnsi="Arial"/>
          <w:i/>
          <w:iCs/>
          <w:color w:val="444441"/>
          <w:sz w:val="22"/>
          <w:szCs w:val="22"/>
        </w:rPr>
        <w:t xml:space="preserve">"Hi, I received my order ORD-1887 but the item is damaged. The dress has a torn seam on the side. I'd like a replacement or refund please."</w:t>
      </w:r>
    </w:p>
    <w:p>
      <w:pPr>
        <w:pStyle w:val="Heading3"/>
        <w:spacing w:after="60" w:before="200"/>
      </w:pPr>
      <w:r>
        <w:rPr>
          <w:rFonts w:ascii="Arial" w:cs="Arial" w:eastAsia="Arial" w:hAnsi="Arial"/>
          <w:b/>
          <w:bCs/>
          <w:color w:val="185FA5"/>
          <w:sz w:val="24"/>
          <w:szCs w:val="24"/>
        </w:rPr>
        <w:t xml:space="preserve">What the agents do:</w:t>
      </w:r>
    </w:p>
    <w:p>
      <w:pPr>
        <w:pStyle w:val="ListParagraph"/>
        <w:numPr>
          <w:ilvl w:val="0"/>
          <w:numId w:val="2"/>
        </w:numPr>
        <w:spacing w:after="40" w:before="40"/>
      </w:pPr>
      <w:r>
        <w:rPr>
          <w:rFonts w:ascii="Arial" w:cs="Arial" w:eastAsia="Arial" w:hAnsi="Arial"/>
          <w:color w:val="444441"/>
          <w:sz w:val="22"/>
          <w:szCs w:val="22"/>
        </w:rPr>
        <w:t xml:space="preserve">Intake Agent: EN, complaint_type=damage, urgency=3, order_id=ORD-1887</w:t>
      </w:r>
    </w:p>
    <w:p>
      <w:pPr>
        <w:pStyle w:val="ListParagraph"/>
        <w:numPr>
          <w:ilvl w:val="0"/>
          <w:numId w:val="2"/>
        </w:numPr>
        <w:spacing w:after="40" w:before="40"/>
      </w:pPr>
      <w:r>
        <w:rPr>
          <w:rFonts w:ascii="Arial" w:cs="Arial" w:eastAsia="Arial" w:hAnsi="Arial"/>
          <w:color w:val="444441"/>
          <w:sz w:val="22"/>
          <w:szCs w:val="22"/>
        </w:rPr>
        <w:t xml:space="preserve">Context Agent: ORD-1887 delivered 3 days ago, reship_allowed=true, within 7-day window</w:t>
      </w:r>
    </w:p>
    <w:p>
      <w:pPr>
        <w:pStyle w:val="ListParagraph"/>
        <w:numPr>
          <w:ilvl w:val="0"/>
          <w:numId w:val="2"/>
        </w:numPr>
        <w:spacing w:after="40" w:before="40"/>
      </w:pPr>
      <w:r>
        <w:rPr>
          <w:rFonts w:ascii="Arial" w:cs="Arial" w:eastAsia="Arial" w:hAnsi="Arial"/>
          <w:color w:val="444441"/>
          <w:sz w:val="22"/>
          <w:szCs w:val="22"/>
        </w:rPr>
        <w:t xml:space="preserve">Reasoning Agent: damaged item, within policy window, reship available → RESHIP (preferred over refund)</w:t>
      </w:r>
    </w:p>
    <w:p>
      <w:pPr>
        <w:pStyle w:val="ListParagraph"/>
        <w:numPr>
          <w:ilvl w:val="0"/>
          <w:numId w:val="2"/>
        </w:numPr>
        <w:spacing w:after="40" w:before="40"/>
      </w:pPr>
      <w:r>
        <w:rPr>
          <w:rFonts w:ascii="Arial" w:cs="Arial" w:eastAsia="Arial" w:hAnsi="Arial"/>
          <w:color w:val="444441"/>
          <w:sz w:val="22"/>
          <w:szCs w:val="22"/>
        </w:rPr>
        <w:t xml:space="preserve">Response Agent: professional EN + BM reply, confidence=0.95</w:t>
      </w:r>
    </w:p>
    <w:p>
      <w:pPr>
        <w:pStyle w:val="Heading3"/>
        <w:spacing w:after="60" w:before="200"/>
      </w:pPr>
      <w:r>
        <w:rPr>
          <w:rFonts w:ascii="Arial" w:cs="Arial" w:eastAsia="Arial" w:hAnsi="Arial"/>
          <w:b/>
          <w:bCs/>
          <w:color w:val="185FA5"/>
          <w:sz w:val="24"/>
          <w:szCs w:val="24"/>
        </w:rPr>
        <w:t xml:space="preserve">Why it wins the room:</w:t>
      </w:r>
    </w:p>
    <w:p>
      <w:pPr>
        <w:spacing w:after="60" w:before="60"/>
      </w:pPr>
      <w:r>
        <w:rPr>
          <w:rFonts w:ascii="Arial" w:cs="Arial" w:eastAsia="Arial" w:hAnsi="Arial"/>
          <w:b w:val="false"/>
          <w:bCs w:val="false"/>
          <w:color w:val="444441"/>
          <w:sz w:val="22"/>
          <w:szCs w:val="22"/>
        </w:rPr>
        <w:t xml:space="preserve">Clean end-to-end in under 5 seconds. Judges see the full pipeline working perfectly before you show the hard cases.</w:t>
      </w:r>
    </w:p>
    <w:p>
      <w:pPr>
        <w:spacing w:after="0" w:before="80"/>
      </w:pPr>
    </w:p>
    <w:p>
      <w:pPr>
        <w:pStyle w:val="Heading2"/>
        <w:spacing w:after="80" w:before="280"/>
      </w:pPr>
      <w:r>
        <w:rPr>
          <w:rFonts w:ascii="Arial" w:cs="Arial" w:eastAsia="Arial" w:hAnsi="Arial"/>
          <w:b/>
          <w:bCs/>
          <w:color w:val="1A1A1A"/>
          <w:sz w:val="28"/>
          <w:szCs w:val="28"/>
        </w:rPr>
        <w:t xml:space="preserve">Scenario 3 — The edge case (proves robustness, run this last)</w:t>
      </w:r>
    </w:p>
    <w:p>
      <w:pPr>
        <w:pStyle w:val="Heading3"/>
        <w:spacing w:after="60" w:before="200"/>
      </w:pPr>
      <w:r>
        <w:rPr>
          <w:rFonts w:ascii="Arial" w:cs="Arial" w:eastAsia="Arial" w:hAnsi="Arial"/>
          <w:b/>
          <w:bCs/>
          <w:color w:val="185FA5"/>
          <w:sz w:val="24"/>
          <w:szCs w:val="24"/>
        </w:rPr>
        <w:t xml:space="preserve">Input complaint text:</w:t>
      </w:r>
    </w:p>
    <w:p>
      <w:pPr>
        <w:spacing w:after="60" w:before="60"/>
      </w:pPr>
      <w:r>
        <w:rPr>
          <w:rFonts w:ascii="Arial" w:cs="Arial" w:eastAsia="Arial" w:hAnsi="Arial"/>
          <w:i/>
          <w:iCs/>
          <w:color w:val="444441"/>
          <w:sz w:val="22"/>
          <w:szCs w:val="22"/>
        </w:rPr>
        <w:t xml:space="preserve">"Saya nak refund. Barang rosak."</w:t>
      </w:r>
    </w:p>
    <w:p>
      <w:pPr>
        <w:spacing w:after="60" w:before="60"/>
      </w:pPr>
      <w:r>
        <w:rPr>
          <w:rFonts w:ascii="Arial" w:cs="Arial" w:eastAsia="Arial" w:hAnsi="Arial"/>
          <w:b w:val="false"/>
          <w:bCs w:val="false"/>
          <w:color w:val="888780"/>
          <w:sz w:val="18"/>
          <w:szCs w:val="18"/>
        </w:rPr>
        <w:t xml:space="preserve">(No order ID provided)</w:t>
      </w:r>
    </w:p>
    <w:p>
      <w:pPr>
        <w:pStyle w:val="Heading3"/>
        <w:spacing w:after="60" w:before="200"/>
      </w:pPr>
      <w:r>
        <w:rPr>
          <w:rFonts w:ascii="Arial" w:cs="Arial" w:eastAsia="Arial" w:hAnsi="Arial"/>
          <w:b/>
          <w:bCs/>
          <w:color w:val="185FA5"/>
          <w:sz w:val="24"/>
          <w:szCs w:val="24"/>
        </w:rPr>
        <w:t xml:space="preserve">What the agents do:</w:t>
      </w:r>
    </w:p>
    <w:p>
      <w:pPr>
        <w:pStyle w:val="ListParagraph"/>
        <w:numPr>
          <w:ilvl w:val="0"/>
          <w:numId w:val="2"/>
        </w:numPr>
        <w:spacing w:after="40" w:before="40"/>
      </w:pPr>
      <w:r>
        <w:rPr>
          <w:rFonts w:ascii="Arial" w:cs="Arial" w:eastAsia="Arial" w:hAnsi="Arial"/>
          <w:color w:val="444441"/>
          <w:sz w:val="22"/>
          <w:szCs w:val="22"/>
        </w:rPr>
        <w:t xml:space="preserve">Intake Agent: BM, complaint_type=damage, urgency=2, order_id=null</w:t>
      </w:r>
    </w:p>
    <w:p>
      <w:pPr>
        <w:pStyle w:val="ListParagraph"/>
        <w:numPr>
          <w:ilvl w:val="0"/>
          <w:numId w:val="2"/>
        </w:numPr>
        <w:spacing w:after="40" w:before="40"/>
      </w:pPr>
      <w:r>
        <w:rPr>
          <w:rFonts w:ascii="Arial" w:cs="Arial" w:eastAsia="Arial" w:hAnsi="Arial"/>
          <w:color w:val="444441"/>
          <w:sz w:val="22"/>
          <w:szCs w:val="22"/>
        </w:rPr>
        <w:t xml:space="preserve">Context Agent: order_id null → sets context_available=false</w:t>
      </w:r>
    </w:p>
    <w:p>
      <w:pPr>
        <w:pStyle w:val="ListParagraph"/>
        <w:numPr>
          <w:ilvl w:val="0"/>
          <w:numId w:val="2"/>
        </w:numPr>
        <w:spacing w:after="40" w:before="40"/>
      </w:pPr>
      <w:r>
        <w:rPr>
          <w:rFonts w:ascii="Arial" w:cs="Arial" w:eastAsia="Arial" w:hAnsi="Arial"/>
          <w:color w:val="444441"/>
          <w:sz w:val="22"/>
          <w:szCs w:val="22"/>
        </w:rPr>
        <w:t xml:space="preserve">Supervisor: intercepts, generates clarification instead of crashing</w:t>
      </w:r>
    </w:p>
    <w:p>
      <w:pPr>
        <w:pStyle w:val="ListParagraph"/>
        <w:numPr>
          <w:ilvl w:val="0"/>
          <w:numId w:val="2"/>
        </w:numPr>
        <w:spacing w:after="40" w:before="40"/>
      </w:pPr>
      <w:r>
        <w:rPr>
          <w:rFonts w:ascii="Arial" w:cs="Arial" w:eastAsia="Arial" w:hAnsi="Arial"/>
          <w:color w:val="444441"/>
          <w:sz w:val="22"/>
          <w:szCs w:val="22"/>
        </w:rPr>
        <w:t xml:space="preserve">Output: 'Boleh kongsikan nombor pesanan anda untuk kami semak? / Could you share your order number so we can investigate?'</w:t>
      </w:r>
    </w:p>
    <w:p>
      <w:pPr>
        <w:pStyle w:val="ListParagraph"/>
        <w:numPr>
          <w:ilvl w:val="0"/>
          <w:numId w:val="2"/>
        </w:numPr>
        <w:spacing w:after="40" w:before="40"/>
      </w:pPr>
      <w:r>
        <w:rPr>
          <w:rFonts w:ascii="Arial" w:cs="Arial" w:eastAsia="Arial" w:hAnsi="Arial"/>
          <w:color w:val="444441"/>
          <w:sz w:val="22"/>
          <w:szCs w:val="22"/>
        </w:rPr>
        <w:t xml:space="preserve">Status set to PENDING_INFO — no crash, no bad resolution</w:t>
      </w:r>
    </w:p>
    <w:p>
      <w:pPr>
        <w:pStyle w:val="Heading3"/>
        <w:spacing w:after="60" w:before="200"/>
      </w:pPr>
      <w:r>
        <w:rPr>
          <w:rFonts w:ascii="Arial" w:cs="Arial" w:eastAsia="Arial" w:hAnsi="Arial"/>
          <w:b/>
          <w:bCs/>
          <w:color w:val="185FA5"/>
          <w:sz w:val="24"/>
          <w:szCs w:val="24"/>
        </w:rPr>
        <w:t xml:space="preserve">Why it wins the room:</w:t>
      </w:r>
    </w:p>
    <w:p>
      <w:pPr>
        <w:spacing w:after="60" w:before="60"/>
      </w:pPr>
      <w:r>
        <w:rPr>
          <w:rFonts w:ascii="Arial" w:cs="Arial" w:eastAsia="Arial" w:hAnsi="Arial"/>
          <w:b w:val="false"/>
          <w:bCs w:val="false"/>
          <w:color w:val="444441"/>
          <w:sz w:val="22"/>
          <w:szCs w:val="22"/>
        </w:rPr>
        <w:t xml:space="preserve">Judges explicitly look for 'handling of ambiguity and missing data' in the rubric. Most teams crash here. You show a graceful fallback. This is the moment that separates you from the competition.</w:t>
      </w:r>
    </w:p>
    <w:p>
      <w:r>
        <w:br w:type="page"/>
      </w:r>
    </w:p>
    <w:p>
      <w:pPr>
        <w:pStyle w:val="Heading1"/>
        <w:spacing w:after="120" w:before="360"/>
      </w:pPr>
      <w:r>
        <w:rPr>
          <w:rFonts w:ascii="Arial" w:cs="Arial" w:eastAsia="Arial" w:hAnsi="Arial"/>
          <w:b/>
          <w:bCs/>
          <w:color w:val="0F6E56"/>
          <w:sz w:val="36"/>
          <w:szCs w:val="36"/>
        </w:rPr>
        <w:t xml:space="preserve">10. 5-Day Execution Plan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40" w:before="0"/>
            </w:pPr>
            <w:r>
              <w:rPr>
                <w:rFonts w:ascii="Arial" w:cs="Arial" w:eastAsia="Arial" w:hAnsi="Arial"/>
                <w:b/>
                <w:bCs/>
                <w:color w:val="185FA5"/>
                <w:sz w:val="22"/>
                <w:szCs w:val="22"/>
              </w:rPr>
              <w:t xml:space="preserve">Team structure</w:t>
            </w:r>
          </w:p>
          <w:p>
            <w:pPr>
              <w:spacing w:after="0" w:before="0"/>
            </w:pPr>
            <w:r>
              <w:rPr>
                <w:rFonts w:ascii="Arial" w:cs="Arial" w:eastAsia="Arial" w:hAnsi="Arial"/>
                <w:b w:val="false"/>
                <w:bCs w:val="false"/>
                <w:color w:val="185FA5"/>
                <w:sz w:val="21"/>
                <w:szCs w:val="21"/>
              </w:rPr>
              <w:t xml:space="preserve">Dev A = Agent engineer (owns all CrewAI agents, GLM prompts, supervisor logic, LangSmith). Dev B = Backend (FastAPI, SQLite, SSE stream, Railway deploy). Dev C = Frontend + Docs (Next.js UI, agent trace panel, Vercel deploy, all 6 submission docs, pitch deck).</w:t>
            </w:r>
          </w:p>
        </w:tc>
      </w:tr>
    </w:tbl>
    <w:p>
      <w:pPr>
        <w:spacing w:after="0" w:before="80"/>
      </w:pPr>
    </w:p>
    <w:p>
      <w:pPr>
        <w:pStyle w:val="Heading2"/>
        <w:spacing w:after="80" w:before="280"/>
      </w:pPr>
      <w:r>
        <w:rPr>
          <w:rFonts w:ascii="Arial" w:cs="Arial" w:eastAsia="Arial" w:hAnsi="Arial"/>
          <w:b/>
          <w:bCs/>
          <w:color w:val="1A1A1A"/>
          <w:sz w:val="28"/>
          <w:szCs w:val="28"/>
        </w:rPr>
        <w:t xml:space="preserve">Day 1 — Tuesday 21 Apr: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2726"/>
      </w:tblGrid>
      <w:tr>
        <w:trPr>
          <w:tblHeader/>
        </w:trP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Dev</w:t>
            </w:r>
          </w:p>
        </w:tc>
        <w:tc>
          <w:tcPr>
            <w:tcW w:type="dxa" w:w="5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Tasks</w:t>
            </w:r>
          </w:p>
        </w:tc>
        <w:tc>
          <w:tcPr>
            <w:tcW w:type="dxa" w:w="27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Done by EOD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Install CrewAI + Groq. Define all 4 agent roles and system prompts. Test Intake Agent with 5 raw complaints. Intake Agent must output valid JSON.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Intake Agent producing structured JSON from Manglish input</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B</w:t>
            </w:r>
          </w:p>
        </w:tc>
        <w:tc>
          <w:tcPr>
            <w:tcW w:type="dxa" w:w="5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FastAPI project scaffold. SQLite + SQLModel setup. Create all 4 tables. Seed 10 mock orders. POST /complaints stub returns 201.</w:t>
            </w:r>
          </w:p>
        </w:tc>
        <w:tc>
          <w:tcPr>
            <w:tcW w:type="dxa" w:w="2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API accepting complaints, DB tables created, orders seeded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Next.js init + Tailwind. Build ComplaintForm UI. Wire submit to POST /complaints. Show loading state.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Form submits complaint, gets back complaint_id</w:t>
            </w:r>
          </w:p>
        </w:tc>
      </w:tr>
    </w:tbl>
    <w:p>
      <w:pPr>
        <w:spacing w:after="0" w:before="80"/>
      </w:pPr>
    </w:p>
    <w:p>
      <w:pPr>
        <w:pStyle w:val="Heading2"/>
        <w:spacing w:after="80" w:before="280"/>
      </w:pPr>
      <w:r>
        <w:rPr>
          <w:rFonts w:ascii="Arial" w:cs="Arial" w:eastAsia="Arial" w:hAnsi="Arial"/>
          <w:b/>
          <w:bCs/>
          <w:color w:val="1A1A1A"/>
          <w:sz w:val="28"/>
          <w:szCs w:val="28"/>
        </w:rPr>
        <w:t xml:space="preserve">Day 2 — Wednesday 22 Apr: All agents +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2726"/>
      </w:tblGrid>
      <w:tr>
        <w:trPr>
          <w:tblHeader/>
        </w:trP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Dev</w:t>
            </w:r>
          </w:p>
        </w:tc>
        <w:tc>
          <w:tcPr>
            <w:tcW w:type="dxa" w:w="5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Tasks</w:t>
            </w:r>
          </w:p>
        </w:tc>
        <w:tc>
          <w:tcPr>
            <w:tcW w:type="dxa" w:w="27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Done by EOD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Build Context Agent, Reasoning Agent, Response Agent. Wire all 4 into CrewAI crew. Add Supervisor with missing-order-ID fallback. End-to-end crew run in Python script.</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Full 4-agent crew running in isolation, all 3 scenarios passing</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B</w:t>
            </w:r>
          </w:p>
        </w:tc>
        <w:tc>
          <w:tcPr>
            <w:tcW w:type="dxa" w:w="5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Connect crew to FastAPI. Async pipeline trigger on POST /complaints. Implement GET /complaints/{id}/stream SSE endpoint. Write agent_events to DB during run.</w:t>
            </w:r>
          </w:p>
        </w:tc>
        <w:tc>
          <w:tcPr>
            <w:tcW w:type="dxa" w:w="2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SSE stream working, events visible in curl/browser EventSource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Build AgentTracePanel (consumes SSE stream, shows 4 steps). Build ResolutionCard (shows decision + responses). Connect both to backend.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Full UI flow working end-to-end on localhost</w:t>
            </w:r>
          </w:p>
        </w:tc>
      </w:tr>
    </w:tbl>
    <w:p>
      <w:pPr>
        <w:spacing w:after="0" w:before="80"/>
      </w:pPr>
    </w:p>
    <w:p>
      <w:pPr>
        <w:pStyle w:val="Heading2"/>
        <w:spacing w:after="80" w:before="280"/>
      </w:pPr>
      <w:r>
        <w:rPr>
          <w:rFonts w:ascii="Arial" w:cs="Arial" w:eastAsia="Arial" w:hAnsi="Arial"/>
          <w:b/>
          <w:bCs/>
          <w:color w:val="1A1A1A"/>
          <w:sz w:val="28"/>
          <w:szCs w:val="28"/>
        </w:rPr>
        <w:t xml:space="preserve">Day 3 — Thursday 23 Apr: Edge cases + polish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2726"/>
      </w:tblGrid>
      <w:tr>
        <w:trPr>
          <w:tblHeader/>
        </w:trP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Dev</w:t>
            </w:r>
          </w:p>
        </w:tc>
        <w:tc>
          <w:tcPr>
            <w:tcW w:type="dxa" w:w="5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Tasks</w:t>
            </w:r>
          </w:p>
        </w:tc>
        <w:tc>
          <w:tcPr>
            <w:tcW w:type="dxa" w:w="27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Done by EOD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Tune all agent prompts for quality. Handle edge cases: (1) missing order ID, (2) ambiguous complaint, (3) confidence &lt; 0.80. Add policy_reference output to Reasoning Agent.</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All 3 demo scenarios passing cleanly with correct outputs</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B</w:t>
            </w:r>
          </w:p>
        </w:tc>
        <w:tc>
          <w:tcPr>
            <w:tcW w:type="dxa" w:w="5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 /complaints (case log endpoint). Human review flag endpoint. LangSmith tracing integrated. Error handling: API timeout retry, graceful failure message.</w:t>
            </w:r>
          </w:p>
        </w:tc>
        <w:tc>
          <w:tcPr>
            <w:tcW w:type="dxa" w:w="2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Case log endpoint working. LangSmith showing agent traces.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Build CaseLog component. Add 'Requires Human Review' flag to ResolutionCard. UI polish pass (spacing, colours, badges). Start PRD document.</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UI looks demo-ready. PRD first draft written.</w:t>
            </w:r>
          </w:p>
        </w:tc>
      </w:tr>
    </w:tbl>
    <w:p>
      <w:pPr>
        <w:spacing w:after="0" w:before="80"/>
      </w:pPr>
    </w:p>
    <w:p>
      <w:pPr>
        <w:pStyle w:val="Heading2"/>
        <w:spacing w:after="80" w:before="280"/>
      </w:pPr>
      <w:r>
        <w:rPr>
          <w:rFonts w:ascii="Arial" w:cs="Arial" w:eastAsia="Arial" w:hAnsi="Arial"/>
          <w:b/>
          <w:bCs/>
          <w:color w:val="1A1A1A"/>
          <w:sz w:val="28"/>
          <w:szCs w:val="28"/>
        </w:rPr>
        <w:t xml:space="preserve">Day 4 — Friday 24 Apr: QA + deploy +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2726"/>
      </w:tblGrid>
      <w:tr>
        <w:trPr>
          <w:tblHeader/>
        </w:trP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Dev</w:t>
            </w:r>
          </w:p>
        </w:tc>
        <w:tc>
          <w:tcPr>
            <w:tcW w:type="dxa" w:w="5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Tasks</w:t>
            </w:r>
          </w:p>
        </w:tc>
        <w:tc>
          <w:tcPr>
            <w:tcW w:type="dxa" w:w="27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Done by EOD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Write QA test document: 10 test cases (3 happy path + 3 edge cases + 4 failure modes), expected vs actual for each. Attempt Z.AI GLM API swap if key available.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QA doc complete. GLM swap tested if possible.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B</w:t>
            </w:r>
          </w:p>
        </w:tc>
        <w:tc>
          <w:tcPr>
            <w:tcW w:type="dxa" w:w="5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Deploy backend to Railway. Environment variables configured. Smoke test all 5 endpoints on live URL. Fix production bugs. Clean GitHub README.</w:t>
            </w:r>
          </w:p>
        </w:tc>
        <w:tc>
          <w:tcPr>
            <w:tcW w:type="dxa" w:w="2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Live backend URL working. All endpoints passing.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Deploy frontend to Vercel. Connect to live backend URL. Complete PRD doc. Write System Design doc (architecture diagram + component description). Pitch deck 80% done.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Live full-stack URL working. PRD + system design docs done.</w:t>
            </w:r>
          </w:p>
        </w:tc>
      </w:tr>
    </w:tbl>
    <w:p>
      <w:pPr>
        <w:spacing w:after="0" w:before="80"/>
      </w:pPr>
    </w:p>
    <w:p>
      <w:pPr>
        <w:pStyle w:val="Heading2"/>
        <w:spacing w:after="80" w:before="280"/>
      </w:pPr>
      <w:r>
        <w:rPr>
          <w:rFonts w:ascii="Arial" w:cs="Arial" w:eastAsia="Arial" w:hAnsi="Arial"/>
          <w:b/>
          <w:bCs/>
          <w:color w:val="1A1A1A"/>
          <w:sz w:val="28"/>
          <w:szCs w:val="28"/>
        </w:rPr>
        <w:t xml:space="preserve">Day 5 — Saturday 25 Apr: Demo rehearsal + final submission prep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Who</w:t>
            </w:r>
          </w:p>
        </w:tc>
        <w:tc>
          <w:tcPr>
            <w:tcW w:type="dxa" w:w="5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Tasks</w:t>
            </w:r>
          </w:p>
        </w:tc>
        <w:tc>
          <w:tcPr>
            <w:tcW w:type="dxa" w:w="2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Done by EOD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All 3 devs — morning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Run all 3 demo scenarios live on the production URL x3 each. Fix anything that breaks. No new features — bugs only. Agree on talking points for each agent step.</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All 3 scenarios running clean on prod URL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C — afternoon</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Record 10-min demo video (screen record + voiceover). Finalize pitch deck. Assemble all 6 submission files. Verify GitHub repo is public with clean commit history.</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Video recorded. All 6 docs ready to upload.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A + B — afternoon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Final pass on agent prompt quality. Re-run all 10 QA test cases on live URL. Document results. Confirm API keys are stable.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QA doc signed off. No P0 bugs remaining.</w:t>
            </w:r>
          </w:p>
        </w:tc>
      </w:tr>
    </w:tbl>
    <w:p>
      <w:pPr>
        <w:spacing w:after="0" w:before="80"/>
      </w:pPr>
    </w:p>
    <w:p>
      <w:pPr>
        <w:pStyle w:val="Heading2"/>
        <w:spacing w:after="80" w:before="280"/>
      </w:pPr>
      <w:r>
        <w:rPr>
          <w:rFonts w:ascii="Arial" w:cs="Arial" w:eastAsia="Arial" w:hAnsi="Arial"/>
          <w:b/>
          <w:bCs/>
          <w:color w:val="1A1A1A"/>
          <w:sz w:val="28"/>
          <w:szCs w:val="28"/>
        </w:rPr>
        <w:t xml:space="preserve">Submission Day — Sunday 26 Apr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40" w:before="0"/>
            </w:pPr>
            <w:r>
              <w:rPr>
                <w:rFonts w:ascii="Arial" w:cs="Arial" w:eastAsia="Arial" w:hAnsi="Arial"/>
                <w:b/>
                <w:bCs/>
                <w:color w:val="0F6E56"/>
                <w:sz w:val="22"/>
                <w:szCs w:val="22"/>
              </w:rPr>
              <w:t xml:space="preserve">Submit by noon — do not wait for the deadline</w:t>
            </w:r>
          </w:p>
          <w:p>
            <w:pPr>
              <w:spacing w:after="0" w:before="0"/>
            </w:pPr>
            <w:r>
              <w:rPr>
                <w:rFonts w:ascii="Arial" w:cs="Arial" w:eastAsia="Arial" w:hAnsi="Arial"/>
                <w:b w:val="false"/>
                <w:bCs w:val="false"/>
                <w:color w:val="0F6E56"/>
                <w:sz w:val="21"/>
                <w:szCs w:val="21"/>
              </w:rPr>
              <w:t xml:space="preserve">1. Verify live URL is up.  2. Upload all 6 deliverables: PRD · System Analysis &amp; Design doc · GitHub repo link · QA Test doc · Pitch deck · Demo video link.  3. Double-check repo is public.  4. Test demo URL one final time.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26"/>
      </w:tblGrid>
      <w:tr>
        <w:trPr>
          <w:tblHeader/>
        </w:trP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Deliverable</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Owner</w:t>
            </w:r>
          </w:p>
        </w:tc>
        <w:tc>
          <w:tcPr>
            <w:tcW w:type="dxa" w:w="4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Product Requirement Document (PRD)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Complete by Day 3</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System Analysis &amp; Design Document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4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Complete by Day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Code Repository (GitHub)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Clean + public by Day 4</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Quality Assurance Testing Document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Dev A</w:t>
            </w:r>
          </w:p>
        </w:tc>
        <w:tc>
          <w:tcPr>
            <w:tcW w:type="dxa" w:w="4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Complete by Day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Preliminary Round Presentation Pitch Deck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Dev 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Complete by Day 5</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10-Minute Pitching Video with Prototype Demonstration</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All</w:t>
            </w:r>
          </w:p>
        </w:tc>
        <w:tc>
          <w:tcPr>
            <w:tcW w:type="dxa" w:w="4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Recorded Day 5</w:t>
            </w:r>
          </w:p>
        </w:tc>
      </w:tr>
    </w:tbl>
    <w:p>
      <w:r>
        <w:br w:type="page"/>
      </w:r>
    </w:p>
    <w:p>
      <w:pPr>
        <w:pStyle w:val="Heading1"/>
        <w:spacing w:after="120" w:before="360"/>
      </w:pPr>
      <w:r>
        <w:rPr>
          <w:rFonts w:ascii="Arial" w:cs="Arial" w:eastAsia="Arial" w:hAnsi="Arial"/>
          <w:b/>
          <w:bCs/>
          <w:color w:val="0F6E56"/>
          <w:sz w:val="36"/>
          <w:szCs w:val="36"/>
        </w:rPr>
        <w:t xml:space="preserve">11. Judging Criteria Alignment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526"/>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Criterion</w:t>
            </w:r>
          </w:p>
        </w:tc>
        <w:tc>
          <w:tcPr>
            <w:tcW w:type="dxa" w:w="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Weight</w:t>
            </w:r>
          </w:p>
        </w:tc>
        <w:tc>
          <w:tcPr>
            <w:tcW w:type="dxa" w:w="55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21"/>
                <w:szCs w:val="21"/>
              </w:rPr>
              <w:t xml:space="preserve">How Komplain.ai satisfies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Product Thinking &amp; Problem Design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30%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Documented real problem (44% Malaysian sellers hit by late delivery complaints). Clear user persona (SME seller). Specific workflow with before/after. Consumer Protection Regs 2024 hook.</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Technical Architecture &amp; Engineering Execution</w:t>
            </w:r>
          </w:p>
        </w:tc>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20%</w:t>
            </w:r>
          </w:p>
        </w:tc>
        <w:tc>
          <w:tcPr>
            <w:tcW w:type="dxa" w:w="55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4-agent CrewAI pipeline. GLM Supervisor with stateful error handling. SSE streaming. Clean separation of concerns. Swap-ready for Z.AI GLM.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Engineering Execution &amp; Code Quality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25%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FastAPI + SQLModel, typed schemas throughout. Agent output validated as Pydantic models. LangSmith observability. Clean GitHub repo with README.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Quality Assurance &amp; Test Planning</w:t>
            </w:r>
          </w:p>
        </w:tc>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10%</w:t>
            </w:r>
          </w:p>
        </w:tc>
        <w:tc>
          <w:tcPr>
            <w:tcW w:type="dxa" w:w="55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10 test cases covering happy path, edge cases, and failure modes. Expected vs actual documented. Live URL smoke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Pitch &amp; Prototype Demonstration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15%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3 pre-loaded scenarios. Live agent trace visible on screen. LangSmith trace as backup. Bilingual output is the emotional hook. Manglish input is the crowd moment.</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BEB" w:val="clear"/>
            <w:tcMar>
              <w:top w:type="dxa" w:w="160"/>
              <w:left w:type="dxa" w:w="200"/>
              <w:bottom w:type="dxa" w:w="160"/>
              <w:right w:type="dxa" w:w="200"/>
            </w:tcMar>
          </w:tcPr>
          <w:p>
            <w:pPr>
              <w:spacing w:after="40" w:before="0"/>
            </w:pPr>
            <w:r>
              <w:rPr>
                <w:rFonts w:ascii="Arial" w:cs="Arial" w:eastAsia="Arial" w:hAnsi="Arial"/>
                <w:b/>
                <w:bCs/>
                <w:color w:val="A32D2D"/>
                <w:sz w:val="22"/>
                <w:szCs w:val="22"/>
              </w:rPr>
              <w:t xml:space="preserve">The single most important thing to show judges</w:t>
            </w:r>
          </w:p>
          <w:p>
            <w:pPr>
              <w:spacing w:after="0" w:before="0"/>
            </w:pPr>
            <w:r>
              <w:rPr>
                <w:rFonts w:ascii="Arial" w:cs="Arial" w:eastAsia="Arial" w:hAnsi="Arial"/>
                <w:b w:val="false"/>
                <w:bCs w:val="false"/>
                <w:color w:val="A32D2D"/>
                <w:sz w:val="21"/>
                <w:szCs w:val="21"/>
              </w:rPr>
              <w:t xml:space="preserve">When you run Scenario 3 (the missing order ID edge case), narrate out loud: 'If we remove the GLM from this system, it cannot reason about what is missing, cannot generate this clarification in two languages, and cannot continue the workflow. The AI is not an add-on — it is the engine.' That one sentence addresses the rubric's most demanding requirement.</w:t>
            </w:r>
          </w:p>
        </w:tc>
      </w:tr>
    </w:tbl>
    <w:p>
      <w:pPr>
        <w:spacing w:after="0" w:before="80"/>
      </w:pPr>
    </w:p>
    <w:p>
      <w:pPr>
        <w:pStyle w:val="Heading2"/>
        <w:spacing w:after="80" w:before="280"/>
      </w:pPr>
      <w:r>
        <w:rPr>
          <w:rFonts w:ascii="Arial" w:cs="Arial" w:eastAsia="Arial" w:hAnsi="Arial"/>
          <w:b/>
          <w:bCs/>
          <w:color w:val="1A1A1A"/>
          <w:sz w:val="28"/>
          <w:szCs w:val="28"/>
        </w:rPr>
        <w:t xml:space="preserve">GLM as central engine — the proof points</w:t>
      </w:r>
    </w:p>
    <w:p>
      <w:pPr>
        <w:pStyle w:val="ListParagraph"/>
        <w:numPr>
          <w:ilvl w:val="0"/>
          <w:numId w:val="2"/>
        </w:numPr>
        <w:spacing w:after="40" w:before="40"/>
      </w:pPr>
      <w:r>
        <w:rPr>
          <w:rFonts w:ascii="Arial" w:cs="Arial" w:eastAsia="Arial" w:hAnsi="Arial"/>
          <w:color w:val="444441"/>
          <w:sz w:val="22"/>
          <w:szCs w:val="22"/>
        </w:rPr>
        <w:t xml:space="preserve">Remove GLM: system cannot classify complaint language or extract intent → Intake Agent fails</w:t>
      </w:r>
    </w:p>
    <w:p>
      <w:pPr>
        <w:pStyle w:val="ListParagraph"/>
        <w:numPr>
          <w:ilvl w:val="0"/>
          <w:numId w:val="2"/>
        </w:numPr>
        <w:spacing w:after="40" w:before="40"/>
      </w:pPr>
      <w:r>
        <w:rPr>
          <w:rFonts w:ascii="Arial" w:cs="Arial" w:eastAsia="Arial" w:hAnsi="Arial"/>
          <w:color w:val="444441"/>
          <w:sz w:val="22"/>
          <w:szCs w:val="22"/>
        </w:rPr>
        <w:t xml:space="preserve">Remove GLM: system cannot reason across policy + delivery status + regulations → no decision</w:t>
      </w:r>
    </w:p>
    <w:p>
      <w:pPr>
        <w:pStyle w:val="ListParagraph"/>
        <w:numPr>
          <w:ilvl w:val="0"/>
          <w:numId w:val="2"/>
        </w:numPr>
        <w:spacing w:after="40" w:before="40"/>
      </w:pPr>
      <w:r>
        <w:rPr>
          <w:rFonts w:ascii="Arial" w:cs="Arial" w:eastAsia="Arial" w:hAnsi="Arial"/>
          <w:color w:val="444441"/>
          <w:sz w:val="22"/>
          <w:szCs w:val="22"/>
        </w:rPr>
        <w:t xml:space="preserve">Remove GLM: system cannot generate bilingual response calibrated to complaint tone → Response Agent fails</w:t>
      </w:r>
    </w:p>
    <w:p>
      <w:pPr>
        <w:pStyle w:val="ListParagraph"/>
        <w:numPr>
          <w:ilvl w:val="0"/>
          <w:numId w:val="2"/>
        </w:numPr>
        <w:spacing w:after="40" w:before="40"/>
      </w:pPr>
      <w:r>
        <w:rPr>
          <w:rFonts w:ascii="Arial" w:cs="Arial" w:eastAsia="Arial" w:hAnsi="Arial"/>
          <w:color w:val="444441"/>
          <w:sz w:val="22"/>
          <w:szCs w:val="22"/>
        </w:rPr>
        <w:t xml:space="preserve">Remove GLM: Supervisor cannot decide between clarification vs crash on missing data → fails silently</w:t>
      </w:r>
    </w:p>
    <w:p>
      <w:pPr>
        <w:spacing w:after="60" w:before="60"/>
      </w:pPr>
      <w:r>
        <w:rPr>
          <w:rFonts w:ascii="Arial" w:cs="Arial" w:eastAsia="Arial" w:hAnsi="Arial"/>
          <w:b/>
          <w:bCs/>
          <w:color w:val="0F6E56"/>
          <w:sz w:val="22"/>
          <w:szCs w:val="22"/>
        </w:rPr>
        <w:t xml:space="preserve">Verdict: </w:t>
      </w:r>
      <w:r>
        <w:rPr>
          <w:rFonts w:ascii="Arial" w:cs="Arial" w:eastAsia="Arial" w:hAnsi="Arial"/>
          <w:b w:val="false"/>
          <w:bCs w:val="false"/>
          <w:color w:val="444441"/>
          <w:sz w:val="22"/>
          <w:szCs w:val="22"/>
        </w:rPr>
        <w:t xml:space="preserve">Every step breaks without GLM. This is not a chatbot wrapper. This is a workflow engine where GLM is the only thing keeping it running.</w:t>
      </w:r>
    </w:p>
    <w:p>
      <w:r>
        <w:br w:type="page"/>
      </w:r>
    </w:p>
    <w:p>
      <w:pPr>
        <w:pStyle w:val="Heading1"/>
        <w:spacing w:after="120" w:before="360"/>
      </w:pPr>
      <w:r>
        <w:rPr>
          <w:rFonts w:ascii="Arial" w:cs="Arial" w:eastAsia="Arial" w:hAnsi="Arial"/>
          <w:b/>
          <w:bCs/>
          <w:color w:val="0F6E56"/>
          <w:sz w:val="36"/>
          <w:szCs w:val="36"/>
        </w:rPr>
        <w:t xml:space="preserve">12. Iron Rules for the Next 5 Days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40" w:before="0"/>
            </w:pPr>
            <w:r>
              <w:rPr>
                <w:rFonts w:ascii="Arial" w:cs="Arial" w:eastAsia="Arial" w:hAnsi="Arial"/>
                <w:b/>
                <w:bCs/>
                <w:color w:val="854F0B"/>
                <w:sz w:val="22"/>
                <w:szCs w:val="22"/>
              </w:rPr>
              <w:t xml:space="preserve">Rule 1: If it is not in the demo, do not build it</w:t>
            </w:r>
          </w:p>
          <w:p>
            <w:pPr>
              <w:spacing w:after="0" w:before="0"/>
            </w:pPr>
            <w:r>
              <w:rPr>
                <w:rFonts w:ascii="Arial" w:cs="Arial" w:eastAsia="Arial" w:hAnsi="Arial"/>
                <w:b w:val="false"/>
                <w:bCs w:val="false"/>
                <w:color w:val="854F0B"/>
                <w:sz w:val="21"/>
                <w:szCs w:val="21"/>
              </w:rPr>
              <w:t xml:space="preserve">Every hour spent on a feature no judge will see is stolen from a feature they will. Review this list before starting any new task.</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BEB" w:val="clear"/>
            <w:tcMar>
              <w:top w:type="dxa" w:w="160"/>
              <w:left w:type="dxa" w:w="200"/>
              <w:bottom w:type="dxa" w:w="160"/>
              <w:right w:type="dxa" w:w="200"/>
            </w:tcMar>
          </w:tcPr>
          <w:p>
            <w:pPr>
              <w:spacing w:after="40" w:before="0"/>
            </w:pPr>
            <w:r>
              <w:rPr>
                <w:rFonts w:ascii="Arial" w:cs="Arial" w:eastAsia="Arial" w:hAnsi="Arial"/>
                <w:b/>
                <w:bCs/>
                <w:color w:val="A32D2D"/>
                <w:sz w:val="22"/>
                <w:szCs w:val="22"/>
              </w:rPr>
              <w:t xml:space="preserve">Rule 2: Day 1 is the critical path</w:t>
            </w:r>
          </w:p>
          <w:p>
            <w:pPr>
              <w:spacing w:after="0" w:before="0"/>
            </w:pPr>
            <w:r>
              <w:rPr>
                <w:rFonts w:ascii="Arial" w:cs="Arial" w:eastAsia="Arial" w:hAnsi="Arial"/>
                <w:b w:val="false"/>
                <w:bCs w:val="false"/>
                <w:color w:val="A32D2D"/>
                <w:sz w:val="21"/>
                <w:szCs w:val="21"/>
              </w:rPr>
              <w:t xml:space="preserve">If Intake Agent is not producing clean JSON by tonight, everything slips. Do not sleep until you have one end-to-end test passing, even if ugly.</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40" w:before="0"/>
            </w:pPr>
            <w:r>
              <w:rPr>
                <w:rFonts w:ascii="Arial" w:cs="Arial" w:eastAsia="Arial" w:hAnsi="Arial"/>
                <w:b/>
                <w:bCs/>
                <w:color w:val="185FA5"/>
                <w:sz w:val="22"/>
                <w:szCs w:val="22"/>
              </w:rPr>
              <w:t xml:space="preserve">Rule 3: Day 5 is for rehearsal, not features</w:t>
            </w:r>
          </w:p>
          <w:p>
            <w:pPr>
              <w:spacing w:after="0" w:before="0"/>
            </w:pPr>
            <w:r>
              <w:rPr>
                <w:rFonts w:ascii="Arial" w:cs="Arial" w:eastAsia="Arial" w:hAnsi="Arial"/>
                <w:b w:val="false"/>
                <w:bCs w:val="false"/>
                <w:color w:val="185FA5"/>
                <w:sz w:val="21"/>
                <w:szCs w:val="21"/>
              </w:rPr>
              <w:t xml:space="preserve">No new features on Day 5. Every hour of rehearsal on the demo scenarios is worth more than any new capability. Run each scenario 3 times minimum.</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40" w:before="0"/>
            </w:pPr>
            <w:r>
              <w:rPr>
                <w:rFonts w:ascii="Arial" w:cs="Arial" w:eastAsia="Arial" w:hAnsi="Arial"/>
                <w:b/>
                <w:bCs/>
                <w:color w:val="0F6E56"/>
                <w:sz w:val="22"/>
                <w:szCs w:val="22"/>
              </w:rPr>
              <w:t xml:space="preserve">Rule 4: The edge case is your competitive advantage</w:t>
            </w:r>
          </w:p>
          <w:p>
            <w:pPr>
              <w:spacing w:after="0" w:before="0"/>
            </w:pPr>
            <w:r>
              <w:rPr>
                <w:rFonts w:ascii="Arial" w:cs="Arial" w:eastAsia="Arial" w:hAnsi="Arial"/>
                <w:b w:val="false"/>
                <w:bCs w:val="false"/>
                <w:color w:val="0F6E56"/>
                <w:sz w:val="21"/>
                <w:szCs w:val="21"/>
              </w:rPr>
              <w:t xml:space="preserve">Most teams will only demo the happy path. Running Scenario 3 (missing order ID, graceful fallback) and narrating why it matters is the single highest-value 30 seconds of the pitch.</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40" w:before="0"/>
            </w:pPr>
            <w:r>
              <w:rPr>
                <w:rFonts w:ascii="Arial" w:cs="Arial" w:eastAsia="Arial" w:hAnsi="Arial"/>
                <w:b/>
                <w:bCs/>
                <w:color w:val="444441"/>
                <w:sz w:val="22"/>
                <w:szCs w:val="22"/>
              </w:rPr>
              <w:t xml:space="preserve">Rule 5: Show the trace, not just the output</w:t>
            </w:r>
          </w:p>
          <w:p>
            <w:pPr>
              <w:spacing w:after="0" w:before="0"/>
            </w:pPr>
            <w:r>
              <w:rPr>
                <w:rFonts w:ascii="Arial" w:cs="Arial" w:eastAsia="Arial" w:hAnsi="Arial"/>
                <w:b w:val="false"/>
                <w:bCs w:val="false"/>
                <w:color w:val="444441"/>
                <w:sz w:val="21"/>
                <w:szCs w:val="21"/>
              </w:rPr>
              <w:t xml:space="preserve">Judges are technical. Showing the live agent trace (4 steps firing in sequence, with LangSmith as backup) is proof of multi-step orchestration. An output card alone is a chatbot. A visible reasoning chain is an agentic system.</w:t>
            </w:r>
          </w:p>
        </w:tc>
      </w:tr>
    </w:tbl>
    <w:p>
      <w:pPr>
        <w:spacing w:after="0" w:before="80"/>
      </w:pPr>
    </w:p>
    <w:p>
      <w:pPr>
        <w:pBdr>
          <w:bottom w:val="single" w:color="CCCCCC" w:sz="4"/>
        </w:pBdr>
        <w:spacing w:after="120" w:before="120"/>
      </w:pPr>
    </w:p>
    <w:p>
      <w:pPr>
        <w:spacing w:after="0" w:before="240"/>
        <w:jc w:val="center"/>
      </w:pPr>
      <w:r>
        <w:rPr>
          <w:rFonts w:ascii="Arial" w:cs="Arial" w:eastAsia="Arial" w:hAnsi="Arial"/>
          <w:color w:val="888780"/>
          <w:sz w:val="20"/>
          <w:szCs w:val="20"/>
        </w:rPr>
        <w:t xml:space="preserve">Komplain.ai · UMHackathon 2026 · Built in 5 days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2026-04-20T21:38:56.801Z</dcterms:created>
  <dcterms:modified xsi:type="dcterms:W3CDTF">2026-04-20T21:38:56.801Z</dcterms:modified>
</cp:coreProperties>
</file>

<file path=docProps/custom.xml><?xml version="1.0" encoding="utf-8"?>
<Properties xmlns="http://schemas.openxmlformats.org/officeDocument/2006/custom-properties" xmlns:vt="http://schemas.openxmlformats.org/officeDocument/2006/docPropsVTypes"/>
</file>