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«Поиск подмассивов размера K в массиве размера N, сумма элементов которых равна нулю»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Игнатенок Филипп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J3111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Вершинин Владислав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для поиска всех подмассивов фиксированного размера K, сумма элементов которых равна 0, используя полный перебор и метод рекурсивного бэктрекинга.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бэктрекинг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перебора всех возможных комбинаций индексов длины K в массиве.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тестовые примеры: маленькие массивы для проверки корректности результата и большие массивы для анализа сложности производительности.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функций и алгоритма.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эффективность алгоритма, оценив теоретическую и фактическую сложность.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33">
      <w:pPr>
        <w:spacing w:after="100" w:before="1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использованы следующие теоретические концепции: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Бэктрекинг: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перебора всех возможных подмножеств фиксированного размера K. Рекурсивный алгоритм последовательно добавляет элементы в текущий набор, откатываясь (backtrack), если набор не удовлетворяет условиям задачи.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Комбинаторика: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Генерация всех комбинаций индексов длины K из N элементов массива.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Суммирование: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свойства подмассивов (равенство суммы элементов нулю). Использование промежуточной суммы (currentSum) для проверки на каждом шаге.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реализации бэктрекинга, что позволяет разбивать задачу на подзадачи меньшего размера.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временной сложности: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Понимание экспоненциального роста числа комбинаций (O(N^K)) при увеличении размера массива или длины подмассивов.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Подключаю библиотеки:</w:t>
        <w:br w:type="textWrapping"/>
        <w:t xml:space="preserve">1) &lt;iostream&gt; для ввода-вывода</w:t>
        <w:br w:type="textWrapping"/>
        <w:t xml:space="preserve">2) &lt;vector&gt; для работы с динамическими массивами (векторами)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3)&lt;cassert&gt;для использования функции assert, которая позволяет проверить утверждение в коде </w:t>
        <w:br w:type="textWrapping"/>
        <w:t xml:space="preserve">3) &lt;functional&gt; для иcпользования лямбда-функций.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функций: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findZeroSumSubarrays: для поиска подмассивов.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backtrack: для генерации комбинаций.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Оптимизация логики работы: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отката изменений (backtracking) после обработки каждой ветви рекурсии.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вспомогательных переменных (currentSum) для минимизации избыточных вычислений.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Созданы отдельные тестовые функции для проверки корректности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требованиям моего варианта, на вход к моему алгоритму подаётся до 25 элементов. Теоретически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максимальная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заданная сложность задачи составляет O(N^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однако алгоритм был разработан под любые значения 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тестирования алгоритма была собрана статистика, приведенная в таблице №1.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497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4.00255703215"/>
        <w:gridCol w:w="2374.00255703215"/>
        <w:gridCol w:w="2374.753348479662"/>
        <w:gridCol w:w="2374.753348479662"/>
        <w:tblGridChange w:id="0">
          <w:tblGrid>
            <w:gridCol w:w="2374.00255703215"/>
            <w:gridCol w:w="2374.00255703215"/>
            <w:gridCol w:w="2374.753348479662"/>
            <w:gridCol w:w="2374.753348479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входного набора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K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 выполнения(с)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Найденные комбинации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2.14576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2.14576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5.88893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1.43051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№1 - Подсчёт сложности реализованного алгоритма. График представляющий визуально удобный формат данных из таблицы №1 представлен на изображении №2.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4333875"/>
            <wp:effectExtent b="0" l="0" r="0" t="0"/>
            <wp:docPr id="9726363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Изображение №2 - График работы алгоритма</w:t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увеличением N время выполнения увеличивается, что подтверждает сложность алгоритма. 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проведённого анализа следует, что для небольших объёмов данных этот алгоритм может быть эффективным и обеспечивать точное решение. Однако с увеличением размера входных данных время выполнения алгоритма возрастает, что может сделать его непригодным для работы с большими данными. Стоит отметить, что реальное время работы значительно меньше теоретического.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2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 реализован алгоритм на основе бэктрекинга для поиска всех подмассивов фиксированного размера с нулевой суммой. Программа эффективно перебирает возможные комбинации индексов массива и проверяет их на заданное условие. Для проверки корректности были разработаны и проведены тесты на массивах различных размеров и значений параметра K. Результаты тестирования подтвердили правильность работы алгоритма. Также была проведена оценка времени выполнения и визуализирована его зависимость от размера входных данных. Итогом работы стало подтверждение теоретической сложности алгоритма и успешная реализация его на практике.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кода файла lab4.cpp</w:t>
      </w:r>
    </w:p>
    <w:p w:rsidR="00000000" w:rsidDel="00000000" w:rsidP="00000000" w:rsidRDefault="00000000" w:rsidRPr="00000000" w14:paraId="0000006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#include &lt;bits/stdc++.h&gt;</w:t>
      </w:r>
    </w:p>
    <w:p w:rsidR="00000000" w:rsidDel="00000000" w:rsidP="00000000" w:rsidRDefault="00000000" w:rsidRPr="00000000" w14:paraId="0000006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#include &lt;cassert&gt;</w:t>
      </w:r>
    </w:p>
    <w:p w:rsidR="00000000" w:rsidDel="00000000" w:rsidP="00000000" w:rsidRDefault="00000000" w:rsidRPr="00000000" w14:paraId="0000006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Функция для поиска всех подмассивов размера K с суммой элементов равной 0</w:t>
      </w:r>
    </w:p>
    <w:p w:rsidR="00000000" w:rsidDel="00000000" w:rsidP="00000000" w:rsidRDefault="00000000" w:rsidRPr="00000000" w14:paraId="0000006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vector&lt;vector&lt;int&gt;&gt; findZeroSumSubarrays(const vector&lt;int&gt;&amp; arr, int K) { // O(N^K) временная сложность</w:t>
      </w:r>
    </w:p>
    <w:p w:rsidR="00000000" w:rsidDel="00000000" w:rsidP="00000000" w:rsidRDefault="00000000" w:rsidRPr="00000000" w14:paraId="0000006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int N = arr.size();</w:t>
      </w:r>
    </w:p>
    <w:p w:rsidR="00000000" w:rsidDel="00000000" w:rsidP="00000000" w:rsidRDefault="00000000" w:rsidRPr="00000000" w14:paraId="0000006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vector&lt;vector&lt;int&gt;&gt; result; // Хранение найденных комбинаций индексов</w:t>
      </w:r>
    </w:p>
    <w:p w:rsidR="00000000" w:rsidDel="00000000" w:rsidP="00000000" w:rsidRDefault="00000000" w:rsidRPr="00000000" w14:paraId="0000006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Рекурсивная функция для генерации комбинаций</w:t>
      </w:r>
    </w:p>
    <w:p w:rsidR="00000000" w:rsidDel="00000000" w:rsidP="00000000" w:rsidRDefault="00000000" w:rsidRPr="00000000" w14:paraId="0000007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function&lt;void(int, int, vector&lt;int&gt;, int)&gt; backtrack = [&amp;](int start, int depth, vector&lt;int&gt; current, int currentSum) {</w:t>
      </w:r>
    </w:p>
    <w:p w:rsidR="00000000" w:rsidDel="00000000" w:rsidP="00000000" w:rsidRDefault="00000000" w:rsidRPr="00000000" w14:paraId="0000007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if (depth == K) { // Базовый случай: комбинация размера K</w:t>
      </w:r>
    </w:p>
    <w:p w:rsidR="00000000" w:rsidDel="00000000" w:rsidP="00000000" w:rsidRDefault="00000000" w:rsidRPr="00000000" w14:paraId="0000007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if (currentSum == 0) { // Проверка, равна ли сумма нулю</w:t>
      </w:r>
    </w:p>
    <w:p w:rsidR="00000000" w:rsidDel="00000000" w:rsidP="00000000" w:rsidRDefault="00000000" w:rsidRPr="00000000" w14:paraId="0000007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result.push_back(current); // Добавление комбинации в результат, если сумма равна нулю</w:t>
      </w:r>
    </w:p>
    <w:p w:rsidR="00000000" w:rsidDel="00000000" w:rsidP="00000000" w:rsidRDefault="00000000" w:rsidRPr="00000000" w14:paraId="0000007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return;</w:t>
      </w:r>
    </w:p>
    <w:p w:rsidR="00000000" w:rsidDel="00000000" w:rsidP="00000000" w:rsidRDefault="00000000" w:rsidRPr="00000000" w14:paraId="0000007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for (int i = start; i &lt; N; ++i) { // Итерация по элементам массива</w:t>
      </w:r>
    </w:p>
    <w:p w:rsidR="00000000" w:rsidDel="00000000" w:rsidP="00000000" w:rsidRDefault="00000000" w:rsidRPr="00000000" w14:paraId="0000007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current.push_back(i); // Выбор текущего индекса</w:t>
      </w:r>
    </w:p>
    <w:p w:rsidR="00000000" w:rsidDel="00000000" w:rsidP="00000000" w:rsidRDefault="00000000" w:rsidRPr="00000000" w14:paraId="0000007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backtrack(i + 1, depth + 1, current, currentSum + arr[i]); // Рекурсия с следующим индексом</w:t>
      </w:r>
    </w:p>
    <w:p w:rsidR="00000000" w:rsidDel="00000000" w:rsidP="00000000" w:rsidRDefault="00000000" w:rsidRPr="00000000" w14:paraId="0000007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current.pop_back(); // Откат (backtrack)</w:t>
      </w:r>
    </w:p>
    <w:p w:rsidR="00000000" w:rsidDel="00000000" w:rsidP="00000000" w:rsidRDefault="00000000" w:rsidRPr="00000000" w14:paraId="0000007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backtrack(0, 0, {}, 0); // Инициализация рекурсии</w:t>
      </w:r>
    </w:p>
    <w:p w:rsidR="00000000" w:rsidDel="00000000" w:rsidP="00000000" w:rsidRDefault="00000000" w:rsidRPr="00000000" w14:paraId="0000008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return result;</w:t>
      </w:r>
    </w:p>
    <w:p w:rsidR="00000000" w:rsidDel="00000000" w:rsidP="00000000" w:rsidRDefault="00000000" w:rsidRPr="00000000" w14:paraId="0000008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int main() { // Главная функция</w:t>
      </w:r>
    </w:p>
    <w:p w:rsidR="00000000" w:rsidDel="00000000" w:rsidP="00000000" w:rsidRDefault="00000000" w:rsidRPr="00000000" w14:paraId="0000008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Тест 1: Маленький массив</w:t>
      </w:r>
    </w:p>
    <w:p w:rsidR="00000000" w:rsidDel="00000000" w:rsidP="00000000" w:rsidRDefault="00000000" w:rsidRPr="00000000" w14:paraId="0000008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vector&lt;int&gt; arr1 = {1, -1, 2, -2, 3};</w:t>
      </w:r>
    </w:p>
    <w:p w:rsidR="00000000" w:rsidDel="00000000" w:rsidP="00000000" w:rsidRDefault="00000000" w:rsidRPr="00000000" w14:paraId="0000008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int K1 = 2;</w:t>
      </w:r>
    </w:p>
    <w:p w:rsidR="00000000" w:rsidDel="00000000" w:rsidP="00000000" w:rsidRDefault="00000000" w:rsidRPr="00000000" w14:paraId="0000008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vector&lt;vector&lt;int&gt;&gt; result1 = findZeroSumSubarrays(arr1, K1);</w:t>
      </w:r>
    </w:p>
    <w:p w:rsidR="00000000" w:rsidDel="00000000" w:rsidP="00000000" w:rsidRDefault="00000000" w:rsidRPr="00000000" w14:paraId="0000008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assert(result1.size() == 2); // Существует два подмассива размера 2 с суммой 0: {0, 1}, {2, 3}</w:t>
      </w:r>
    </w:p>
    <w:p w:rsidR="00000000" w:rsidDel="00000000" w:rsidP="00000000" w:rsidRDefault="00000000" w:rsidRPr="00000000" w14:paraId="0000008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Проверка содержимого</w:t>
      </w:r>
    </w:p>
    <w:p w:rsidR="00000000" w:rsidDel="00000000" w:rsidP="00000000" w:rsidRDefault="00000000" w:rsidRPr="00000000" w14:paraId="0000008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vector&lt;vector&lt;int&gt;&gt; expected1 = {{0, 1}, {2, 3}};</w:t>
      </w:r>
    </w:p>
    <w:p w:rsidR="00000000" w:rsidDel="00000000" w:rsidP="00000000" w:rsidRDefault="00000000" w:rsidRPr="00000000" w14:paraId="0000008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assert(result1 == expected1);</w:t>
      </w:r>
    </w:p>
    <w:p w:rsidR="00000000" w:rsidDel="00000000" w:rsidP="00000000" w:rsidRDefault="00000000" w:rsidRPr="00000000" w14:paraId="0000008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Тест 2: Большой K, чтобы увидеть разницу во времени работы</w:t>
      </w:r>
    </w:p>
    <w:p w:rsidR="00000000" w:rsidDel="00000000" w:rsidP="00000000" w:rsidRDefault="00000000" w:rsidRPr="00000000" w14:paraId="0000008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vector&lt;int&gt; arr2 = {1, -1, 2, -2, 3, -3};</w:t>
      </w:r>
    </w:p>
    <w:p w:rsidR="00000000" w:rsidDel="00000000" w:rsidP="00000000" w:rsidRDefault="00000000" w:rsidRPr="00000000" w14:paraId="0000009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int K2 = 4;</w:t>
      </w:r>
    </w:p>
    <w:p w:rsidR="00000000" w:rsidDel="00000000" w:rsidP="00000000" w:rsidRDefault="00000000" w:rsidRPr="00000000" w14:paraId="0000009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vector&lt;vector&lt;int&gt;&gt; result2 = findZeroSumSubarrays(arr2, K2);</w:t>
      </w:r>
    </w:p>
    <w:p w:rsidR="00000000" w:rsidDel="00000000" w:rsidP="00000000" w:rsidRDefault="00000000" w:rsidRPr="00000000" w14:paraId="0000009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assert(result2.size() == 3); // Существует три подмассива размера 4 с суммой 0</w:t>
      </w:r>
    </w:p>
    <w:p w:rsidR="00000000" w:rsidDel="00000000" w:rsidP="00000000" w:rsidRDefault="00000000" w:rsidRPr="00000000" w14:paraId="0000009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Проверка содержимого</w:t>
      </w:r>
    </w:p>
    <w:p w:rsidR="00000000" w:rsidDel="00000000" w:rsidP="00000000" w:rsidRDefault="00000000" w:rsidRPr="00000000" w14:paraId="0000009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vector&lt;vector&lt;int&gt;&gt; expected2 = {{0, 1, 2, 3}, {0, 1, 4, 5}, {2, 3, 4, 5}};</w:t>
      </w:r>
    </w:p>
    <w:p w:rsidR="00000000" w:rsidDel="00000000" w:rsidP="00000000" w:rsidRDefault="00000000" w:rsidRPr="00000000" w14:paraId="0000009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assert(result2 == expected2);</w:t>
      </w:r>
    </w:p>
    <w:p w:rsidR="00000000" w:rsidDel="00000000" w:rsidP="00000000" w:rsidRDefault="00000000" w:rsidRPr="00000000" w14:paraId="0000009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cout &lt;&lt; "Все тесты пройдены успешно!" &lt;&lt; endl;</w:t>
      </w:r>
    </w:p>
    <w:p w:rsidR="00000000" w:rsidDel="00000000" w:rsidP="00000000" w:rsidRDefault="00000000" w:rsidRPr="00000000" w14:paraId="0000009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return 0; // Завершение программы</w:t>
      </w:r>
    </w:p>
    <w:p w:rsidR="00000000" w:rsidDel="00000000" w:rsidP="00000000" w:rsidRDefault="00000000" w:rsidRPr="00000000" w14:paraId="0000009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</w:t>
      </w:r>
    </w:p>
    <w:sectPr>
      <w:footerReference r:id="rId8" w:type="default"/>
      <w:pgSz w:h="16838" w:w="11906" w:orient="portrait"/>
      <w:pgMar w:bottom="1276" w:top="1134" w:left="1701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F437A7"/>
  </w:style>
  <w:style w:type="paragraph" w:styleId="1">
    <w:name w:val="heading 1"/>
    <w:basedOn w:val="a"/>
    <w:next w:val="a"/>
    <w:link w:val="10"/>
    <w:uiPriority w:val="9"/>
    <w:qFormat w:val="1"/>
    <w:rsid w:val="005E0D9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E0D9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5E0D9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5E0D9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5E0D9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5E0D9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5E0D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5E0D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5E0D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4" w:customStyle="1">
    <w:name w:val="ГОСТ 14пт"/>
    <w:basedOn w:val="a"/>
    <w:link w:val="140"/>
    <w:qFormat w:val="1"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140" w:customStyle="1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styleId="a3" w:customStyle="1">
    <w:name w:val="ГОСТ Рис"/>
    <w:basedOn w:val="16"/>
    <w:link w:val="a4"/>
    <w:qFormat w:val="1"/>
    <w:rsid w:val="0051513F"/>
    <w:pPr>
      <w:ind w:firstLine="0"/>
      <w:jc w:val="center"/>
    </w:pPr>
    <w:rPr>
      <w:sz w:val="28"/>
    </w:rPr>
  </w:style>
  <w:style w:type="character" w:styleId="a4" w:customStyle="1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styleId="16" w:customStyle="1">
    <w:name w:val="ГОСТ 16пт"/>
    <w:basedOn w:val="14"/>
    <w:link w:val="160"/>
    <w:qFormat w:val="1"/>
    <w:rsid w:val="0051513F"/>
    <w:pPr>
      <w:spacing w:line="480" w:lineRule="auto"/>
    </w:pPr>
    <w:rPr>
      <w:sz w:val="32"/>
    </w:rPr>
  </w:style>
  <w:style w:type="character" w:styleId="160" w:customStyle="1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styleId="10" w:customStyle="1">
    <w:name w:val="Заголовок 1 Знак"/>
    <w:basedOn w:val="a0"/>
    <w:link w:val="1"/>
    <w:uiPriority w:val="9"/>
    <w:rsid w:val="005E0D9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5E0D9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5E0D9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5E0D9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5E0D9C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5E0D9C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5E0D9C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5E0D9C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5E0D9C"/>
    <w:rPr>
      <w:rFonts w:cstheme="majorBidi" w:eastAsiaTheme="majorEastAsia"/>
      <w:color w:val="272727" w:themeColor="text1" w:themeTint="0000D8"/>
    </w:rPr>
  </w:style>
  <w:style w:type="paragraph" w:styleId="a5">
    <w:name w:val="Title"/>
    <w:basedOn w:val="a"/>
    <w:next w:val="a"/>
    <w:link w:val="a6"/>
    <w:uiPriority w:val="10"/>
    <w:qFormat w:val="1"/>
    <w:rsid w:val="005E0D9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Заголовок Знак"/>
    <w:basedOn w:val="a0"/>
    <w:link w:val="a5"/>
    <w:uiPriority w:val="10"/>
    <w:rsid w:val="005E0D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 w:val="1"/>
    <w:rsid w:val="005E0D9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8" w:customStyle="1">
    <w:name w:val="Подзаголовок Знак"/>
    <w:basedOn w:val="a0"/>
    <w:link w:val="a7"/>
    <w:uiPriority w:val="11"/>
    <w:rsid w:val="005E0D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5E0D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5E0D9C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5E0D9C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5E0D9C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5E0D9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Выделенная цитата Знак"/>
    <w:basedOn w:val="a0"/>
    <w:link w:val="ab"/>
    <w:uiPriority w:val="30"/>
    <w:rsid w:val="005E0D9C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5E0D9C"/>
    <w:rPr>
      <w:b w:val="1"/>
      <w:bCs w:val="1"/>
      <w:smallCaps w:val="1"/>
      <w:color w:val="0f4761" w:themeColor="accent1" w:themeShade="0000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">
    <w:name w:val="Hyperlink"/>
    <w:basedOn w:val="a0"/>
    <w:uiPriority w:val="99"/>
    <w:unhideWhenUsed w:val="1"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 w:val="1"/>
    <w:unhideWhenUsed w:val="1"/>
    <w:rsid w:val="00AC2F83"/>
    <w:rPr>
      <w:color w:val="605e5c"/>
      <w:shd w:color="auto" w:fill="e1dfdd" w:val="clear"/>
    </w:rPr>
  </w:style>
  <w:style w:type="paragraph" w:styleId="af1">
    <w:name w:val="header"/>
    <w:basedOn w:val="a"/>
    <w:link w:val="af2"/>
    <w:uiPriority w:val="99"/>
    <w:unhideWhenUsed w:val="1"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styleId="af2" w:customStyle="1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 w:val="1"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 w:val="1"/>
    <w:unhideWhenUsed w:val="1"/>
    <w:rsid w:val="005829F4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BUhkEHxYmmxp6IIJXRCqChB82w==">CgMxLjA4AHIhMXEzRG9FUFlWNUg3SklDZXJqRDFBTXNuajNHZ215MGRm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2024-12-09T12:40:00Z</dcterms:created>
  <dc:creator>Владислав Вершинин</dc:creator>
</cp:coreProperties>
</file>