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以下函数只为满足常用的若干作图需求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。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基本作图：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plot(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x)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plot(x, y)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散点图，最多两个变量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可使用参数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type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生成不同的效果图。常用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‘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’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‘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o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’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‘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h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’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，分别为折线图，点线图，垂线图。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#'s'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'S'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是折线图，前者是先水平后垂直，后者是先垂直后水平；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'n'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是不显示，用于画空白图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若需对三个以上变量两两作图，可先合并在一个数据框，再对数据框使用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plot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例：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data.frame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,y,z</w:t>
      </w:r>
      <w:proofErr w:type="spellEnd"/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); plot(r);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boxplot(x)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boxplot(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x,y,z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,...)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箱式图，可使用多个参数将多个箱式图做在一起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coplot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x~y|z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z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的每个值或每个区间上做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与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的散点图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pairs(x)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当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为矩阵时，做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各列之间的散点图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hist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(x, 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freq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直方图。参数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freq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默认为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TRUE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，根据频数作图；若为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FALSE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，则据构成比（总和为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）作图。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proofErr w:type="spellStart"/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barplot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table(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x,y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), beside=FALSE)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对定性变量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做条图，默认堆积条图，使用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beside=T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则为并列条图。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proofErr w:type="spellStart"/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qqnorm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#QQ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图（正态分位数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-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分位数图）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qqplot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x,y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#y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对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的分位数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-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分位数图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pie(table(x))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对定性变量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做饼图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arrows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在两点之间画箭头线，箭头与线段之间的夹角可调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segments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 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在两点之间画线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段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加参考线：</w:t>
      </w:r>
      <w:r w:rsidRPr="00806502">
        <w:rPr>
          <w:rFonts w:ascii="Helvetica" w:eastAsia="Times New Roman" w:hAnsi="Helvetica" w:cs="Helvetica"/>
          <w:color w:val="0070C0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低级绘图参数，直接在原图上修改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lines(x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lines(x, y)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添加折线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abline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(lm(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y~x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添加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对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的回归直线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abline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a,b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#a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为截距，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b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为斜率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abline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(v=)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添加垂直线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abline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(h=)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添加水平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线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70C0"/>
          <w:sz w:val="27"/>
          <w:szCs w:val="27"/>
        </w:rPr>
      </w:pPr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添加点：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br/>
      </w:r>
      <w:proofErr w:type="gram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points(</w:t>
      </w:r>
      <w:proofErr w:type="spellStart"/>
      <w:proofErr w:type="gramEnd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x,y</w:t>
      </w:r>
      <w:proofErr w:type="spellEnd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)</w:t>
      </w:r>
      <w:r w:rsidRPr="00806502">
        <w:rPr>
          <w:rFonts w:ascii="Helvetica" w:eastAsia="Times New Roman" w:hAnsi="Helvetica" w:cs="Helvetica"/>
          <w:color w:val="0070C0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#</w:t>
      </w:r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低级绘图参数，直接在原图上修</w:t>
      </w:r>
      <w:r w:rsidRPr="00806502">
        <w:rPr>
          <w:rFonts w:ascii="宋体" w:eastAsia="宋体" w:hAnsi="宋体" w:cs="宋体"/>
          <w:color w:val="0070C0"/>
          <w:sz w:val="27"/>
          <w:szCs w:val="27"/>
        </w:rPr>
        <w:t>改</w:t>
      </w:r>
    </w:p>
    <w:p w:rsidR="00806502" w:rsidRPr="00806502" w:rsidRDefault="00806502" w:rsidP="00806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502">
        <w:rPr>
          <w:rFonts w:ascii="宋体" w:eastAsia="宋体" w:hAnsi="宋体" w:cs="宋体" w:hint="eastAsia"/>
          <w:color w:val="0070C0"/>
          <w:sz w:val="27"/>
          <w:szCs w:val="27"/>
          <w:shd w:val="clear" w:color="auto" w:fill="F9F9F9"/>
        </w:rPr>
        <w:t>画曲线：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  <w:shd w:val="clear" w:color="auto" w:fill="F9F9F9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、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curve(</w:t>
      </w:r>
      <w:proofErr w:type="spellStart"/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expr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, from=0, to=1, n=101, add=FALSE)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  <w:shd w:val="clear" w:color="auto" w:fill="F9F9F9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lastRenderedPageBreak/>
        <w:t xml:space="preserve">    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例：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curve(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qnorm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 xml:space="preserve">); curve(log); curve(x^2)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  <w:shd w:val="clear" w:color="auto" w:fill="F9F9F9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第一个参数可以是函数，也可以是含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的表达式。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  <w:shd w:val="clear" w:color="auto" w:fill="F9F9F9"/>
        </w:rPr>
        <w:t xml:space="preserve">    </w:t>
      </w:r>
      <w:r w:rsidRPr="00806502">
        <w:rPr>
          <w:rFonts w:ascii="宋体" w:eastAsia="宋体" w:hAnsi="宋体" w:cs="宋体" w:hint="eastAsia"/>
          <w:color w:val="0070C0"/>
          <w:sz w:val="27"/>
          <w:szCs w:val="27"/>
          <w:shd w:val="clear" w:color="auto" w:fill="F9F9F9"/>
        </w:rPr>
        <w:t>例：</w:t>
      </w:r>
      <w:proofErr w:type="gramStart"/>
      <w:r w:rsidRPr="00806502">
        <w:rPr>
          <w:rFonts w:ascii="Helvetica" w:eastAsia="Times New Roman" w:hAnsi="Helvetica" w:cs="Times New Roman"/>
          <w:color w:val="0070C0"/>
          <w:sz w:val="27"/>
          <w:szCs w:val="27"/>
          <w:shd w:val="clear" w:color="auto" w:fill="F9F9F9"/>
        </w:rPr>
        <w:t>curve(</w:t>
      </w:r>
      <w:proofErr w:type="gramEnd"/>
      <w:r w:rsidRPr="00806502">
        <w:rPr>
          <w:rFonts w:ascii="Helvetica" w:eastAsia="Times New Roman" w:hAnsi="Helvetica" w:cs="Times New Roman"/>
          <w:color w:val="0070C0"/>
          <w:sz w:val="27"/>
          <w:szCs w:val="27"/>
          <w:shd w:val="clear" w:color="auto" w:fill="F9F9F9"/>
        </w:rPr>
        <w:t>x^2, 0, 100);</w:t>
      </w:r>
      <w:r w:rsidRPr="00806502">
        <w:rPr>
          <w:rFonts w:ascii="Helvetica" w:eastAsia="Times New Roman" w:hAnsi="Helvetica" w:cs="Helvetica"/>
          <w:color w:val="0070C0"/>
          <w:sz w:val="27"/>
          <w:szCs w:val="27"/>
          <w:shd w:val="clear" w:color="auto" w:fill="F9F9F9"/>
        </w:rPr>
        <w:t>   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  <w:shd w:val="clear" w:color="auto" w:fill="F9F9F9"/>
        </w:rPr>
        <w:t xml:space="preserve"> #from</w:t>
      </w:r>
      <w:r w:rsidRPr="00806502">
        <w:rPr>
          <w:rFonts w:ascii="宋体" w:eastAsia="宋体" w:hAnsi="宋体" w:cs="宋体" w:hint="eastAsia"/>
          <w:color w:val="0070C0"/>
          <w:sz w:val="27"/>
          <w:szCs w:val="27"/>
          <w:shd w:val="clear" w:color="auto" w:fill="F9F9F9"/>
        </w:rPr>
        <w:t>和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  <w:shd w:val="clear" w:color="auto" w:fill="F9F9F9"/>
        </w:rPr>
        <w:t>to</w:t>
      </w:r>
      <w:r w:rsidRPr="00806502">
        <w:rPr>
          <w:rFonts w:ascii="宋体" w:eastAsia="宋体" w:hAnsi="宋体" w:cs="宋体" w:hint="eastAsia"/>
          <w:color w:val="0070C0"/>
          <w:sz w:val="27"/>
          <w:szCs w:val="27"/>
          <w:shd w:val="clear" w:color="auto" w:fill="F9F9F9"/>
        </w:rPr>
        <w:t>规定表达式或函数的自变量范围，默认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  <w:shd w:val="clear" w:color="auto" w:fill="F9F9F9"/>
        </w:rPr>
        <w:t>0</w:t>
      </w:r>
      <w:r w:rsidRPr="00806502">
        <w:rPr>
          <w:rFonts w:ascii="宋体" w:eastAsia="宋体" w:hAnsi="宋体" w:cs="宋体" w:hint="eastAsia"/>
          <w:color w:val="0070C0"/>
          <w:sz w:val="27"/>
          <w:szCs w:val="27"/>
          <w:shd w:val="clear" w:color="auto" w:fill="F9F9F9"/>
        </w:rPr>
        <w:t>～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  <w:shd w:val="clear" w:color="auto" w:fill="F9F9F9"/>
        </w:rPr>
        <w:t>1</w:t>
      </w:r>
      <w:r w:rsidRPr="00806502">
        <w:rPr>
          <w:rFonts w:ascii="宋体" w:eastAsia="宋体" w:hAnsi="宋体" w:cs="宋体" w:hint="eastAsia"/>
          <w:color w:val="0070C0"/>
          <w:sz w:val="27"/>
          <w:szCs w:val="27"/>
          <w:shd w:val="clear" w:color="auto" w:fill="F9F9F9"/>
        </w:rPr>
        <w:t>。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  <w:shd w:val="clear" w:color="auto" w:fill="F9F9F9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    n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：为自变量范围内取多少个点进行描图，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n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越大，曲线越平滑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    add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：当取值为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TURE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时，该曲线添加于前一图上。当两图的自变量取值范围不重合时，无法叠加。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  <w:shd w:val="clear" w:color="auto" w:fill="F9F9F9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、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plot(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fun, from=0, to=1)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 xml:space="preserve">    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用法和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curve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相似，但第一个参数不能使用含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  <w:shd w:val="clear" w:color="auto" w:fill="F9F9F9"/>
        </w:rPr>
        <w:t>的表达式。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9F9F9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    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注意在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plot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中尽量避免使用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add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参数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。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#######################################################################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使用参数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pch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设定点的样式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、数字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0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～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20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，表示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21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种不同的符号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curve(x/20,0,21,lty=0); for (i in 0:20) {points(i,0.5,pch=i);}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8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个字符，表示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8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种点的样式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curve(x/7,0,7,lty=0); 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chr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=c('*','.','o','O','0','+','-','|');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 for (i in 0:7) {points(i,0.5,pch=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chr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[i+1])}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3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、数字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21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～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25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，表示可以填充背景色的五种符号，需和参数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bg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联用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curve(x/4,0,4,lty=0); for (i in 0:4) {points(i,0.5,pch=21+i,bg=sample(colors(),1))}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使用参数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col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设定颜色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plot(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dnorm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, col='red')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 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使用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sort(colors())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可以查看所有已命名的颜色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、使用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gray(x)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生成灰度值，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0~1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之间的值，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0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表示黑色。另，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gray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也可写作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grey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curve(x*1,0,1,lty=0);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points(seq(0,1,0.01),rep(0.5,101),pch=20,col=gray(seq(0,1,0.01)));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3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、使用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hsv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h,s,v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生成所需的颜色，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h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是色调，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是饱和度，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v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是亮度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curve(x*1,0,1,lty=0);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 points(seq(0,1,0.01),rep(0.5,101),pch=20,col=hsv(h=seq(0,1,0.01),s=1,v=1));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4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、利用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hsv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生成双色渐变图，用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h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设定所用颜色，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设定变化程度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curve(x*1,1,101,lty=0);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(0,1,0.01);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 x1=which(x &lt; 0.5); x2=which(x &gt;= 0.5);   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双色渐变要对数值二分类才能产生预期效果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points(x1,rep(50,length(x1)),pch=20,col=hsv(h=0.65,s=(0.5-x[x1])/0.5,v=1));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 points(x2,rep(50,length(x2)),pch=20,col=hsv(h=0,s=(x[x2]-0.5)/0.5,v=1));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使用参数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lty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设定线型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、简单取值可以使用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0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～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6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curve(x*8,0,1,lty=0); 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for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(i in 1:16) {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abline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(h=i/2,lty=i);}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#0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表示空白，随取值增大，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6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种线型循环出现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、使用十六进制数字组成的字符串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长度只能是偶数位，最长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8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位；奇数位为表示实线长度，偶数位表示空白长度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注意：需要引号；不能有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0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curve(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x^2,0,1,lty='32';)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#3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单位实线和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单位空白循环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curve(x^2,0,1,lty='32AA';)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#3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单位实线、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单位空白、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10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单位实线、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10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单位空白循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环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70C0"/>
          <w:sz w:val="27"/>
          <w:szCs w:val="27"/>
        </w:rPr>
      </w:pPr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使用参数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bty</w:t>
      </w:r>
      <w:proofErr w:type="spellEnd"/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设定边框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0070C0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 xml:space="preserve"> 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bty</w:t>
      </w:r>
      <w:proofErr w:type="spellEnd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='o'</w:t>
      </w:r>
      <w:r w:rsidRPr="00806502">
        <w:rPr>
          <w:rFonts w:ascii="Helvetica" w:eastAsia="Times New Roman" w:hAnsi="Helvetica" w:cs="Helvetica"/>
          <w:color w:val="0070C0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默认显示四条边框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0070C0"/>
          <w:sz w:val="27"/>
          <w:szCs w:val="27"/>
        </w:rPr>
        <w:t>    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bty</w:t>
      </w:r>
      <w:proofErr w:type="spellEnd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='l'</w:t>
      </w:r>
      <w:r w:rsidRPr="00806502">
        <w:rPr>
          <w:rFonts w:ascii="Helvetica" w:eastAsia="Times New Roman" w:hAnsi="Helvetica" w:cs="Helvetica"/>
          <w:color w:val="0070C0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不显示右上两条边框，例：</w:t>
      </w:r>
      <w:proofErr w:type="gram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curve(</w:t>
      </w:r>
      <w:proofErr w:type="gramEnd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x^2,0,1,bty='l')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br/>
        <w:t xml:space="preserve">    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bty</w:t>
      </w:r>
      <w:proofErr w:type="spellEnd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='n'    #</w:t>
      </w:r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不显示边</w:t>
      </w:r>
      <w:r w:rsidRPr="00806502">
        <w:rPr>
          <w:rFonts w:ascii="宋体" w:eastAsia="宋体" w:hAnsi="宋体" w:cs="宋体"/>
          <w:color w:val="0070C0"/>
          <w:sz w:val="27"/>
          <w:szCs w:val="27"/>
        </w:rPr>
        <w:t>框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</w:rPr>
      </w:pPr>
      <w:r w:rsidRPr="00806502">
        <w:rPr>
          <w:rFonts w:ascii="宋体" w:eastAsia="宋体" w:hAnsi="宋体" w:cs="宋体" w:hint="eastAsia"/>
          <w:sz w:val="27"/>
          <w:szCs w:val="27"/>
        </w:rPr>
        <w:t>使用参数</w:t>
      </w:r>
      <w:proofErr w:type="spellStart"/>
      <w:r w:rsidRPr="00806502">
        <w:rPr>
          <w:rFonts w:ascii="Helvetica" w:eastAsia="Times New Roman" w:hAnsi="Helvetica" w:cs="Times New Roman"/>
          <w:sz w:val="27"/>
          <w:szCs w:val="27"/>
        </w:rPr>
        <w:t>xlab</w:t>
      </w:r>
      <w:proofErr w:type="spellEnd"/>
      <w:r w:rsidRPr="00806502">
        <w:rPr>
          <w:rFonts w:ascii="宋体" w:eastAsia="宋体" w:hAnsi="宋体" w:cs="宋体" w:hint="eastAsia"/>
          <w:sz w:val="27"/>
          <w:szCs w:val="27"/>
        </w:rPr>
        <w:t>和</w:t>
      </w:r>
      <w:proofErr w:type="spellStart"/>
      <w:r w:rsidRPr="00806502">
        <w:rPr>
          <w:rFonts w:ascii="Helvetica" w:eastAsia="Times New Roman" w:hAnsi="Helvetica" w:cs="Times New Roman"/>
          <w:sz w:val="27"/>
          <w:szCs w:val="27"/>
        </w:rPr>
        <w:t>ylab</w:t>
      </w:r>
      <w:proofErr w:type="spellEnd"/>
      <w:r w:rsidRPr="00806502">
        <w:rPr>
          <w:rFonts w:ascii="宋体" w:eastAsia="宋体" w:hAnsi="宋体" w:cs="宋体" w:hint="eastAsia"/>
          <w:sz w:val="27"/>
          <w:szCs w:val="27"/>
        </w:rPr>
        <w:t>修改坐标轴的意义</w:t>
      </w:r>
      <w:r w:rsidRPr="00806502">
        <w:rPr>
          <w:rFonts w:ascii="Helvetica" w:eastAsia="Times New Roman" w:hAnsi="Helvetica" w:cs="Times New Roman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sz w:val="27"/>
          <w:szCs w:val="27"/>
        </w:rPr>
        <w:t>curve(x*5,0,1,xlab='',</w:t>
      </w:r>
      <w:proofErr w:type="spellStart"/>
      <w:r w:rsidRPr="00806502">
        <w:rPr>
          <w:rFonts w:ascii="Helvetica" w:eastAsia="Times New Roman" w:hAnsi="Helvetica" w:cs="Times New Roman"/>
          <w:sz w:val="27"/>
          <w:szCs w:val="27"/>
        </w:rPr>
        <w:t>ylab</w:t>
      </w:r>
      <w:proofErr w:type="spellEnd"/>
      <w:r w:rsidRPr="00806502">
        <w:rPr>
          <w:rFonts w:ascii="Helvetica" w:eastAsia="Times New Roman" w:hAnsi="Helvetica" w:cs="Times New Roman"/>
          <w:sz w:val="27"/>
          <w:szCs w:val="27"/>
        </w:rPr>
        <w:t>='',</w:t>
      </w:r>
      <w:proofErr w:type="spellStart"/>
      <w:r w:rsidRPr="00806502">
        <w:rPr>
          <w:rFonts w:ascii="Helvetica" w:eastAsia="Times New Roman" w:hAnsi="Helvetica" w:cs="Times New Roman"/>
          <w:sz w:val="27"/>
          <w:szCs w:val="27"/>
        </w:rPr>
        <w:t>lty</w:t>
      </w:r>
      <w:proofErr w:type="spellEnd"/>
      <w:r w:rsidRPr="00806502">
        <w:rPr>
          <w:rFonts w:ascii="Helvetica" w:eastAsia="Times New Roman" w:hAnsi="Helvetica" w:cs="Times New Roman"/>
          <w:sz w:val="27"/>
          <w:szCs w:val="27"/>
        </w:rPr>
        <w:t>=0)</w:t>
      </w:r>
      <w:r w:rsidRPr="00806502">
        <w:rPr>
          <w:rFonts w:ascii="Helvetica" w:eastAsia="Times New Roman" w:hAnsi="Helvetica" w:cs="Helvetica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sz w:val="27"/>
          <w:szCs w:val="27"/>
        </w:rPr>
        <w:t>不显示坐标轴的符</w:t>
      </w:r>
      <w:r w:rsidRPr="00806502">
        <w:rPr>
          <w:rFonts w:ascii="宋体" w:eastAsia="宋体" w:hAnsi="宋体" w:cs="宋体"/>
          <w:sz w:val="27"/>
          <w:szCs w:val="27"/>
        </w:rPr>
        <w:t>号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70C0"/>
          <w:sz w:val="27"/>
          <w:szCs w:val="27"/>
        </w:rPr>
      </w:pPr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使用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xlim</w:t>
      </w:r>
      <w:proofErr w:type="spellEnd"/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和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ylim</w:t>
      </w:r>
      <w:proofErr w:type="spellEnd"/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限定坐标轴的范围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0070C0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plot(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rnorm,xlim</w:t>
      </w:r>
      <w:proofErr w:type="spellEnd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=c(0,100),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ylim</w:t>
      </w:r>
      <w:proofErr w:type="spellEnd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=c(0,1000),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lty</w:t>
      </w:r>
      <w:proofErr w:type="spellEnd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=0)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使用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title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加图的标题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title(main = NULL, sub = NULL, 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xlab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= NULL, 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ylab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= NULL)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#main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是写在图上方的标题，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sub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是写在图下方的标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题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更多参数请查看帮助：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?par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lastRenderedPageBreak/>
        <w:t>添加图例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、图例在作图区域内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0070C0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 xml:space="preserve"> legend(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x,y,legend,pch,col,lty,ncol</w:t>
      </w:r>
      <w:proofErr w:type="spellEnd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=1,bty='o')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 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x,y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为图例左上角的坐标，也可以使用以下字符来标记特殊位置：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"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bottomright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", "bottom", "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bottomleft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", "left", "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topleft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", "top", "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topright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", "right" and "center"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 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#legend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是图例的文字，一般是一个字符向量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 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pch,col,lty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是图中所用的样式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0070C0"/>
          <w:sz w:val="27"/>
          <w:szCs w:val="27"/>
        </w:rPr>
        <w:t>         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 xml:space="preserve"> #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ncol</w:t>
      </w:r>
      <w:proofErr w:type="spellEnd"/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是图例的列数，</w:t>
      </w:r>
      <w:proofErr w:type="spellStart"/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bty</w:t>
      </w:r>
      <w:proofErr w:type="spellEnd"/>
      <w:r w:rsidRPr="00806502">
        <w:rPr>
          <w:rFonts w:ascii="宋体" w:eastAsia="宋体" w:hAnsi="宋体" w:cs="宋体" w:hint="eastAsia"/>
          <w:color w:val="0070C0"/>
          <w:sz w:val="27"/>
          <w:szCs w:val="27"/>
        </w:rPr>
        <w:t>指明图例的边框显示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例：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curve(x*8,0,1,lty=0); for (i in 1:6) {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abline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(h=i/2,lty=i);}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legend(0,8,legend=letters[c(1:6)],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lty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=1:6,bty='n');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、图例在作图区域外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需使用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par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修改参数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mar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和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pty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。同时还需要修改参数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xpd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默认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mar=c(5,4,4,2)+0.1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，即图形下左上右四个边界的宽度分别为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5.1,4.1,4.1,2.1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厘米。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默认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pty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='m'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，即最大化作图区域，取值为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's'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则限制作图区域为方形。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默认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xpd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=FALSE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，即不允许在作图区域外作图，改为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TRUE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即可。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例：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op=par();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保存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par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的原值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par(mar=c(5,4,4,5),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pty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='s');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准备在图形右边添加图例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curve(x*8,0,1,lty=0); for (i in 1:16) {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abline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(h=i/2,lty=i);}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 legend(1.02,4,legend=letters[c(1:6)],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lty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=1:6,bty='n',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xpd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=T);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 par(op);   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恢复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par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的原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值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在任意位置添加文字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curve(x*1,0,1,lty=0)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做一张空白图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text(0.5,0.5,'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中心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')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(0.5,0.5)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标上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‘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中心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’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FF0000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 text(locator(1),'</w:t>
      </w:r>
      <w:r w:rsidRPr="00806502">
        <w:rPr>
          <w:rFonts w:ascii="宋体" w:eastAsia="宋体" w:hAnsi="宋体" w:cs="宋体" w:hint="eastAsia"/>
          <w:color w:val="FF0000"/>
          <w:sz w:val="27"/>
          <w:szCs w:val="27"/>
        </w:rPr>
        <w:t>任意</w:t>
      </w:r>
      <w:r w:rsidRPr="00806502">
        <w:rPr>
          <w:rFonts w:ascii="Helvetica" w:eastAsia="Times New Roman" w:hAnsi="Helvetica" w:cs="Times New Roman"/>
          <w:color w:val="FF0000"/>
          <w:sz w:val="27"/>
          <w:szCs w:val="27"/>
        </w:rPr>
        <w:t>')</w:t>
      </w:r>
      <w:r w:rsidRPr="00806502">
        <w:rPr>
          <w:rFonts w:ascii="Helvetica" w:eastAsia="Times New Roman" w:hAnsi="Helvetica" w:cs="Helvetica"/>
          <w:color w:val="FF0000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FF0000"/>
          <w:sz w:val="27"/>
          <w:szCs w:val="27"/>
        </w:rPr>
        <w:t>在鼠标点击的位置标上</w:t>
      </w:r>
      <w:r w:rsidRPr="00806502">
        <w:rPr>
          <w:rFonts w:ascii="Helvetica" w:eastAsia="Times New Roman" w:hAnsi="Helvetica" w:cs="Helvetica"/>
          <w:color w:val="FF0000"/>
          <w:sz w:val="27"/>
          <w:szCs w:val="27"/>
        </w:rPr>
        <w:t>‘</w:t>
      </w:r>
      <w:r w:rsidRPr="00806502">
        <w:rPr>
          <w:rFonts w:ascii="宋体" w:eastAsia="宋体" w:hAnsi="宋体" w:cs="宋体" w:hint="eastAsia"/>
          <w:color w:val="FF0000"/>
          <w:sz w:val="27"/>
          <w:szCs w:val="27"/>
        </w:rPr>
        <w:t>任意</w:t>
      </w:r>
      <w:r w:rsidRPr="00806502">
        <w:rPr>
          <w:rFonts w:ascii="Helvetica" w:eastAsia="Times New Roman" w:hAnsi="Helvetica" w:cs="Helvetica"/>
          <w:color w:val="FF0000"/>
          <w:sz w:val="27"/>
          <w:szCs w:val="27"/>
        </w:rPr>
        <w:t>’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locator(n)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返回鼠标点击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n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次的坐标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text(locator(1),'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任意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',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cex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=2)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利用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cex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参数将字号放大一倍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text(locator(1),expression(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sqrt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(x)));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标示公式，不能使用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font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和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vfont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修改字体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text(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locator(1),'x',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vfont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=c('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serif','italic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'))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设定字体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字体设定参看：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?Hershey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。</w:t>
      </w:r>
      <w:proofErr w:type="spellStart"/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vfont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的值为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typeface, 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fontindex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注：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text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只能在作图区域内添加，而利用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mtext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可以在外面添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加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lastRenderedPageBreak/>
        <w:t>做一个空白图（什么都没有）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plot(rnorm,lty=0,bty='n',xaxt='n',yaxt='n',xlab='',ylab='',</w:t>
      </w:r>
      <w:r w:rsidRPr="00806502">
        <w:rPr>
          <w:rFonts w:ascii="Helvetica" w:eastAsia="Times New Roman" w:hAnsi="Helvetica" w:cs="Times New Roman"/>
          <w:color w:val="0070C0"/>
          <w:sz w:val="27"/>
          <w:szCs w:val="27"/>
        </w:rPr>
        <w:t>xlim=c(-1,1),ylim=c(-1,1));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################################################################################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曲线拟合：（线性回归方法：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lm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）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排序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、求线性回归方程并赋予一个新变量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z=lm(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y~x+I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(x^2)+...)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3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plot(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x,y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对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的散点图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4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lines(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x,fitted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(z))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添加拟合值对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的散点图并连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线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曲线拟合：（曲线回归，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nls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）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lm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是将曲线直线化再做回归，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nls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是直接拟合曲线。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需要三个条件：曲线方程、数据位置、系数的估计值。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如果曲线方程比较复杂，可以先命名一个自定义函数。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例：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 f=function(x1, x2, a, b) {a+x1+x2^b};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 result=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nls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x$y~f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(x$x1, x$x2, a, b), data=x, start=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list(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a=1, b=2));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     #x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可以是数据框或列表，但不能是矩阵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对系数的估计要尽量接近真实值，如果相差太远会报错：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奇异梯度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”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summary(result);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结果包含对系数的估计和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值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根据估计的系数直接在散点图上使用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lines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加曲线即可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。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曲线拟合：（局部回归）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lowess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(x, y=NULL, f = 2/3, 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iter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= 3)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可以只包含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，也可使用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两个变量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#f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为窗宽参数，越大越平滑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iter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为迭代次数，越</w:t>
      </w:r>
      <w:proofErr w:type="gramStart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大计算越</w:t>
      </w:r>
      <w:proofErr w:type="gram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慢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loess(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y~x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, data, span=0.75, degree=2)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#data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为包含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的数据集；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span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为窗宽参数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#degree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默认为二次回归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该方法计算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1000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个数据点约占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10M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内存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举例：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x=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(0, 10, 0.1); y=sin(x)+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rnorm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(101)    #x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的值必须排序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lastRenderedPageBreak/>
        <w:t>plot(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x,y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);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做散点图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lines(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lowess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x,y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));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利用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lowess</w:t>
      </w:r>
      <w:proofErr w:type="spellEnd"/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做回归曲线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lines(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x,predict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(loess(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y~x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)));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利用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loess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做回归曲线，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predict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是取回归预测值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z=loess(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y~x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); lines(x, 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z$fit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);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利用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loess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做回归曲线的另一种做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法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核密度估计曲线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hist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(x, 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freq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=FALSE)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根据构成比做直方图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、核密度估计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density(x,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 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bw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='nrd0',   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设置窗宽，默认为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‘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nrd0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’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（只是为了兼容，并不是推荐数值），可尝试不同数字选择最合适的。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kernel = c("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gaussian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", "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epanechnikov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", "rectangular", "triangular", "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biweight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", "cosine", "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optcosine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"),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选择列表中的一种计算方法，默认为第一种。方法名称可使用首字母代替。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weights)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给不同的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值赋予权重，长度和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相同。默认权重相同。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例：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a=density(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,bw</w:t>
      </w:r>
      <w:proofErr w:type="spellEnd"/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=0.5, kernel='c');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3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lines(a)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添加核密度曲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线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###################################################################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切割作图区域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layout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将作图区域分为四份（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2*2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），上面两个格子用于图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1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，右下角用于图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，左下角不作图。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layout(</w:t>
      </w:r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matrix(c(1,1,0,2), 2, 2, 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byrow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= TRUE));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curve(1*x);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   curve(x^2);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2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proofErr w:type="gram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par(</w:t>
      </w:r>
      <w:proofErr w:type="spellStart"/>
      <w:proofErr w:type="gram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mfcol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, 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mfrow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将作图区域分为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2*3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，按列逐个画图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par(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mfcol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=c(2,3))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for (i in 1:6) curve(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x^i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将作图区域分为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2*3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，按行逐个画图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par(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mfrow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=c(2,3))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for (i in 1:6) curve(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x^i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);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lastRenderedPageBreak/>
        <w:t>#############################################################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绘制多边形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   curve(x*1,0,1,lty=0);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 polygon(c(0.2,0.8,0.7,0.1),c(0.3,0.5,0.8,0.7));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  polygon(c(0.2,0.8,0.7,0.1),c(0.3,0.5,0.8,0.7),col='blue');   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颜色填充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polygon(c(0.2,0.8,0.7,0.1),c(0.3,0.5,0.8,0.7),density=10);    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斜线填</w:t>
      </w:r>
      <w:r w:rsidRPr="00806502">
        <w:rPr>
          <w:rFonts w:ascii="宋体" w:eastAsia="宋体" w:hAnsi="宋体" w:cs="宋体"/>
          <w:color w:val="333333"/>
          <w:sz w:val="27"/>
          <w:szCs w:val="27"/>
        </w:rPr>
        <w:t>充</w:t>
      </w:r>
    </w:p>
    <w:p w:rsidR="00806502" w:rsidRPr="00806502" w:rsidRDefault="00806502" w:rsidP="0080650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制作一个太极图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par(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pty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='s');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##########################################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中间线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zjx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=function() {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=NULL;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temp=-1*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sqrt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(1-seq(0,-1,length=100)^2)-1;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pz,cbind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(0,-1,length=100),temp));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    temp=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sqrt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(1-seq(-1,0,length=100)^2)-1;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   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pz,cbind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(-1,0,length=100),temp));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    temp=-1*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sqrt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(1-seq(0,1,length=100)^2)+1;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   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pz,cbind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(0,1,length=100),temp));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    temp=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sqrt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(1-seq(1,0,length=100)^2)+1;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   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pz,cbind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(1,0,length=100),temp));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    return(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}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#######################################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画布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plot(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rnorm,lty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=0,bty='n',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xaxt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='n',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yaxt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='n',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 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xlab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='',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ylab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='',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xlim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=c(-2,2),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ylim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=c(-2,2));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左图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=NULL;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temp=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sqrt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(4-seq(0,-2,length=100)^2);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  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pz,cbind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(0,-2,length=100),temp));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temp=-1*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sqrt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(4-seq(-2,0,length=100)^2);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pz,cbind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(-2,0,length=100),temp));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temp=-1*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sqrt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(1-seq(0,-1,length=100)^2)-1;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pz,zjx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polygon(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pz,col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='black');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lastRenderedPageBreak/>
        <w:t>    points(0,1,pch=21,bg='white',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cex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=10);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#</w:t>
      </w:r>
      <w:r w:rsidRPr="00806502">
        <w:rPr>
          <w:rFonts w:ascii="宋体" w:eastAsia="宋体" w:hAnsi="宋体" w:cs="宋体" w:hint="eastAsia"/>
          <w:color w:val="333333"/>
          <w:sz w:val="27"/>
          <w:szCs w:val="27"/>
        </w:rPr>
        <w:t>右图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=NULL;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temp=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sqrt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(4-seq(0,2,length=100)^2);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r w:rsidRPr="00806502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pz,cbind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(0,2,length=100),temp));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temp=-1*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sqrt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(4-seq(2,0,length=100)^2);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pz,cbind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seq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(2,0,length=100),temp));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rbind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pz,zjx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());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polygon(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pz,col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='white');</w:t>
      </w:r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br/>
        <w:t>    points(0,-1,pch=21,bg='black',</w:t>
      </w:r>
      <w:proofErr w:type="spellStart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cex</w:t>
      </w:r>
      <w:proofErr w:type="spellEnd"/>
      <w:r w:rsidRPr="00806502">
        <w:rPr>
          <w:rFonts w:ascii="Helvetica" w:eastAsia="Times New Roman" w:hAnsi="Helvetica" w:cs="Times New Roman"/>
          <w:color w:val="333333"/>
          <w:sz w:val="27"/>
          <w:szCs w:val="27"/>
        </w:rPr>
        <w:t>=10);</w:t>
      </w:r>
    </w:p>
    <w:p w:rsidR="00BB41A2" w:rsidRDefault="00BB41A2">
      <w:bookmarkStart w:id="0" w:name="_GoBack"/>
      <w:bookmarkEnd w:id="0"/>
    </w:p>
    <w:sectPr w:rsidR="00BB41A2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59" w:rsidRDefault="005F3359" w:rsidP="00806502">
      <w:pPr>
        <w:spacing w:after="0" w:line="240" w:lineRule="auto"/>
      </w:pPr>
      <w:r>
        <w:separator/>
      </w:r>
    </w:p>
  </w:endnote>
  <w:endnote w:type="continuationSeparator" w:id="0">
    <w:p w:rsidR="005F3359" w:rsidRDefault="005F3359" w:rsidP="0080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59" w:rsidRDefault="005F3359" w:rsidP="00806502">
      <w:pPr>
        <w:spacing w:after="0" w:line="240" w:lineRule="auto"/>
      </w:pPr>
      <w:r>
        <w:separator/>
      </w:r>
    </w:p>
  </w:footnote>
  <w:footnote w:type="continuationSeparator" w:id="0">
    <w:p w:rsidR="005F3359" w:rsidRDefault="005F3359" w:rsidP="00806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502" w:rsidRPr="00806502" w:rsidRDefault="00806502" w:rsidP="00806502">
    <w:pPr>
      <w:shd w:val="clear" w:color="auto" w:fill="F9F9F9"/>
      <w:spacing w:before="100" w:beforeAutospacing="1" w:after="100" w:afterAutospacing="1" w:line="240" w:lineRule="auto"/>
      <w:jc w:val="center"/>
      <w:outlineLvl w:val="0"/>
      <w:rPr>
        <w:rFonts w:ascii="Helvetica" w:eastAsia="Times New Roman" w:hAnsi="Helvetica" w:cs="Times New Roman"/>
        <w:b/>
        <w:bCs/>
        <w:color w:val="333333"/>
        <w:kern w:val="36"/>
        <w:sz w:val="28"/>
        <w:szCs w:val="28"/>
      </w:rPr>
    </w:pPr>
    <w:r w:rsidRPr="00806502">
      <w:rPr>
        <w:rFonts w:ascii="Helvetica" w:eastAsia="Times New Roman" w:hAnsi="Helvetica" w:cs="Times New Roman"/>
        <w:b/>
        <w:bCs/>
        <w:color w:val="333333"/>
        <w:kern w:val="36"/>
        <w:sz w:val="28"/>
        <w:szCs w:val="28"/>
      </w:rPr>
      <w:t>R</w:t>
    </w:r>
    <w:r w:rsidRPr="00806502">
      <w:rPr>
        <w:rFonts w:ascii="宋体" w:eastAsia="宋体" w:hAnsi="宋体" w:cs="宋体" w:hint="eastAsia"/>
        <w:b/>
        <w:bCs/>
        <w:color w:val="333333"/>
        <w:kern w:val="36"/>
        <w:sz w:val="28"/>
        <w:szCs w:val="28"/>
      </w:rPr>
      <w:t>语言系列：简单作</w:t>
    </w:r>
    <w:r w:rsidRPr="00806502">
      <w:rPr>
        <w:rFonts w:ascii="宋体" w:eastAsia="宋体" w:hAnsi="宋体" w:cs="宋体"/>
        <w:b/>
        <w:bCs/>
        <w:color w:val="333333"/>
        <w:kern w:val="36"/>
        <w:sz w:val="28"/>
        <w:szCs w:val="28"/>
      </w:rPr>
      <w:t>图</w:t>
    </w:r>
  </w:p>
  <w:p w:rsidR="00806502" w:rsidRDefault="008065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02"/>
    <w:rsid w:val="005F3359"/>
    <w:rsid w:val="00806502"/>
    <w:rsid w:val="009012E1"/>
    <w:rsid w:val="00BB41A2"/>
    <w:rsid w:val="00DF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5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06502"/>
  </w:style>
  <w:style w:type="paragraph" w:styleId="a4">
    <w:name w:val="footer"/>
    <w:basedOn w:val="a"/>
    <w:link w:val="Char0"/>
    <w:uiPriority w:val="99"/>
    <w:unhideWhenUsed/>
    <w:rsid w:val="008065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06502"/>
  </w:style>
  <w:style w:type="paragraph" w:styleId="a5">
    <w:name w:val="Balloon Text"/>
    <w:basedOn w:val="a"/>
    <w:link w:val="Char1"/>
    <w:uiPriority w:val="99"/>
    <w:semiHidden/>
    <w:unhideWhenUsed/>
    <w:rsid w:val="00DF2BA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2BA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5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06502"/>
  </w:style>
  <w:style w:type="paragraph" w:styleId="a4">
    <w:name w:val="footer"/>
    <w:basedOn w:val="a"/>
    <w:link w:val="Char0"/>
    <w:uiPriority w:val="99"/>
    <w:unhideWhenUsed/>
    <w:rsid w:val="008065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06502"/>
  </w:style>
  <w:style w:type="paragraph" w:styleId="a5">
    <w:name w:val="Balloon Text"/>
    <w:basedOn w:val="a"/>
    <w:link w:val="Char1"/>
    <w:uiPriority w:val="99"/>
    <w:semiHidden/>
    <w:unhideWhenUsed/>
    <w:rsid w:val="00DF2BA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2BA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unitcom</dc:creator>
  <cp:lastModifiedBy>unitcom</cp:lastModifiedBy>
  <cp:revision>3</cp:revision>
  <dcterms:created xsi:type="dcterms:W3CDTF">2016-05-24T12:08:00Z</dcterms:created>
  <dcterms:modified xsi:type="dcterms:W3CDTF">2016-05-24T14:29:00Z</dcterms:modified>
</cp:coreProperties>
</file>