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350"/>
      </w:tblGrid>
      <w:tr w:rsidR="008F795F" w14:paraId="6B7B9BF7" w14:textId="77777777" w:rsidTr="008F795F">
        <w:tc>
          <w:tcPr>
            <w:tcW w:w="9350" w:type="dxa"/>
            <w:shd w:val="clear" w:color="auto" w:fill="000000" w:themeFill="text1"/>
          </w:tcPr>
          <w:p w14:paraId="51448FAC" w14:textId="77777777" w:rsidR="008F795F" w:rsidRDefault="008F795F">
            <w:pPr>
              <w:rPr>
                <w:sz w:val="16"/>
                <w:szCs w:val="16"/>
                <w:lang w:val="en-GB"/>
              </w:rPr>
            </w:pPr>
            <w:r>
              <w:rPr>
                <w:lang w:val="en-GB"/>
              </w:rPr>
              <w:br w:type="page"/>
            </w:r>
          </w:p>
          <w:p w14:paraId="76851B77" w14:textId="08DE3FDC" w:rsidR="008F795F" w:rsidRPr="008F795F" w:rsidRDefault="008F795F">
            <w:pPr>
              <w:rPr>
                <w:rFonts w:asciiTheme="majorHAnsi" w:eastAsiaTheme="majorEastAsia" w:hAnsiTheme="majorHAnsi" w:cstheme="majorBidi"/>
                <w:spacing w:val="-10"/>
                <w:kern w:val="28"/>
                <w:sz w:val="16"/>
                <w:szCs w:val="16"/>
                <w:lang w:val="en-GB"/>
              </w:rPr>
            </w:pPr>
          </w:p>
        </w:tc>
      </w:tr>
      <w:tr w:rsidR="008F795F" w14:paraId="2F109D33" w14:textId="77777777" w:rsidTr="00554870">
        <w:tc>
          <w:tcPr>
            <w:tcW w:w="9350" w:type="dxa"/>
            <w:shd w:val="clear" w:color="auto" w:fill="A8D08D" w:themeFill="accent6" w:themeFillTint="99"/>
          </w:tcPr>
          <w:p w14:paraId="001B36C4" w14:textId="66552D05" w:rsidR="00554870" w:rsidRDefault="000F0201" w:rsidP="00554870">
            <w:pPr>
              <w:jc w:val="center"/>
              <w:rPr>
                <w:rFonts w:asciiTheme="majorHAnsi" w:eastAsiaTheme="majorEastAsia" w:hAnsiTheme="majorHAnsi" w:cstheme="majorBidi"/>
                <w:spacing w:val="-10"/>
                <w:kern w:val="28"/>
                <w:sz w:val="56"/>
                <w:szCs w:val="56"/>
                <w:lang w:val="en-GB"/>
              </w:rPr>
            </w:pPr>
            <w:r>
              <w:rPr>
                <w:noProof/>
                <w:lang w:val="en-IE" w:eastAsia="en-IE"/>
              </w:rPr>
              <w:drawing>
                <wp:anchor distT="0" distB="0" distL="114300" distR="114300" simplePos="0" relativeHeight="251658240" behindDoc="0" locked="0" layoutInCell="1" allowOverlap="1" wp14:anchorId="477654C6" wp14:editId="7FBD8A13">
                  <wp:simplePos x="0" y="0"/>
                  <wp:positionH relativeFrom="column">
                    <wp:posOffset>1073122</wp:posOffset>
                  </wp:positionH>
                  <wp:positionV relativeFrom="paragraph">
                    <wp:posOffset>4215875</wp:posOffset>
                  </wp:positionV>
                  <wp:extent cx="3782943" cy="553720"/>
                  <wp:effectExtent l="0" t="0" r="825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2943" cy="553720"/>
                          </a:xfrm>
                          <a:prstGeom prst="rect">
                            <a:avLst/>
                          </a:prstGeom>
                          <a:noFill/>
                        </pic:spPr>
                      </pic:pic>
                    </a:graphicData>
                  </a:graphic>
                  <wp14:sizeRelH relativeFrom="margin">
                    <wp14:pctWidth>0</wp14:pctWidth>
                  </wp14:sizeRelH>
                  <wp14:sizeRelV relativeFrom="margin">
                    <wp14:pctHeight>0</wp14:pctHeight>
                  </wp14:sizeRelV>
                </wp:anchor>
              </w:drawing>
            </w:r>
            <w:r w:rsidR="00554870">
              <w:rPr>
                <w:rFonts w:asciiTheme="majorHAnsi" w:eastAsiaTheme="majorEastAsia" w:hAnsiTheme="majorHAnsi" w:cstheme="majorBidi"/>
                <w:noProof/>
                <w:spacing w:val="-10"/>
                <w:kern w:val="28"/>
                <w:sz w:val="56"/>
                <w:szCs w:val="56"/>
                <w:lang w:val="en-IE" w:eastAsia="en-IE"/>
              </w:rPr>
              <w:drawing>
                <wp:inline distT="0" distB="0" distL="0" distR="0" wp14:anchorId="4D5D7051" wp14:editId="2CAE974C">
                  <wp:extent cx="4476584" cy="4472280"/>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IRobot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6584" cy="4472280"/>
                          </a:xfrm>
                          <a:prstGeom prst="rect">
                            <a:avLst/>
                          </a:prstGeom>
                        </pic:spPr>
                      </pic:pic>
                    </a:graphicData>
                  </a:graphic>
                </wp:inline>
              </w:drawing>
            </w:r>
          </w:p>
        </w:tc>
      </w:tr>
      <w:tr w:rsidR="008F795F" w14:paraId="54AE3E4E" w14:textId="77777777" w:rsidTr="00554870">
        <w:tc>
          <w:tcPr>
            <w:tcW w:w="9350" w:type="dxa"/>
            <w:shd w:val="clear" w:color="auto" w:fill="FFD13F"/>
          </w:tcPr>
          <w:p w14:paraId="0F0156D0" w14:textId="56C889A4" w:rsidR="00554870" w:rsidRDefault="00554870" w:rsidP="00554870">
            <w:pPr>
              <w:jc w:val="center"/>
              <w:rPr>
                <w:rFonts w:ascii="Arial Black" w:eastAsiaTheme="majorEastAsia" w:hAnsi="Arial Black" w:cstheme="majorBidi"/>
                <w:b/>
                <w:spacing w:val="-10"/>
                <w:kern w:val="28"/>
                <w:sz w:val="56"/>
                <w:szCs w:val="56"/>
                <w:lang w:val="en-GB"/>
              </w:rPr>
            </w:pPr>
          </w:p>
          <w:p w14:paraId="6AF941EF" w14:textId="1039A936" w:rsidR="008F795F" w:rsidRDefault="00554870" w:rsidP="00554870">
            <w:pPr>
              <w:jc w:val="center"/>
              <w:rPr>
                <w:rFonts w:ascii="Arial Black" w:eastAsiaTheme="majorEastAsia" w:hAnsi="Arial Black" w:cstheme="majorBidi"/>
                <w:b/>
                <w:spacing w:val="-10"/>
                <w:kern w:val="28"/>
                <w:sz w:val="56"/>
                <w:szCs w:val="56"/>
                <w:lang w:val="en-GB"/>
              </w:rPr>
            </w:pPr>
            <w:r w:rsidRPr="00554870">
              <w:rPr>
                <w:rFonts w:ascii="Arial Black" w:eastAsiaTheme="majorEastAsia" w:hAnsi="Arial Black" w:cstheme="majorBidi"/>
                <w:b/>
                <w:spacing w:val="-10"/>
                <w:kern w:val="28"/>
                <w:sz w:val="56"/>
                <w:szCs w:val="56"/>
                <w:lang w:val="en-GB"/>
              </w:rPr>
              <w:t>GOOD PRACTICE</w:t>
            </w:r>
          </w:p>
          <w:p w14:paraId="21EBCAF2" w14:textId="77777777" w:rsidR="00554870" w:rsidRDefault="00554870" w:rsidP="00554870">
            <w:pPr>
              <w:jc w:val="center"/>
              <w:rPr>
                <w:rFonts w:ascii="Arial Black" w:eastAsiaTheme="majorEastAsia" w:hAnsi="Arial Black" w:cstheme="majorBidi"/>
                <w:b/>
                <w:spacing w:val="-10"/>
                <w:kern w:val="28"/>
                <w:sz w:val="56"/>
                <w:szCs w:val="56"/>
                <w:lang w:val="en-GB"/>
              </w:rPr>
            </w:pPr>
            <w:r>
              <w:rPr>
                <w:rFonts w:ascii="Arial Black" w:eastAsiaTheme="majorEastAsia" w:hAnsi="Arial Black" w:cstheme="majorBidi"/>
                <w:b/>
                <w:spacing w:val="-10"/>
                <w:kern w:val="28"/>
                <w:sz w:val="56"/>
                <w:szCs w:val="56"/>
                <w:lang w:val="en-GB"/>
              </w:rPr>
              <w:t>---------------</w:t>
            </w:r>
          </w:p>
          <w:p w14:paraId="7CE1CB94" w14:textId="77777777" w:rsidR="00554870" w:rsidRDefault="00554870" w:rsidP="00554870">
            <w:pPr>
              <w:jc w:val="center"/>
              <w:rPr>
                <w:rFonts w:eastAsiaTheme="majorEastAsia" w:cstheme="minorHAnsi"/>
                <w:spacing w:val="-10"/>
                <w:kern w:val="28"/>
                <w:sz w:val="36"/>
                <w:szCs w:val="56"/>
                <w:lang w:val="en-GB"/>
              </w:rPr>
            </w:pPr>
          </w:p>
          <w:p w14:paraId="4980AEAA" w14:textId="2ECCABA6" w:rsidR="00554870" w:rsidRPr="00554870" w:rsidRDefault="00554870" w:rsidP="00554870">
            <w:pPr>
              <w:jc w:val="center"/>
              <w:rPr>
                <w:rFonts w:eastAsiaTheme="majorEastAsia" w:cstheme="minorHAnsi"/>
                <w:spacing w:val="-10"/>
                <w:kern w:val="28"/>
                <w:sz w:val="36"/>
                <w:szCs w:val="56"/>
                <w:lang w:val="en-GB"/>
              </w:rPr>
            </w:pPr>
            <w:r w:rsidRPr="00554870">
              <w:rPr>
                <w:rFonts w:eastAsiaTheme="majorEastAsia" w:cstheme="minorHAnsi"/>
                <w:spacing w:val="-10"/>
                <w:kern w:val="28"/>
                <w:sz w:val="36"/>
                <w:szCs w:val="56"/>
                <w:lang w:val="en-GB"/>
              </w:rPr>
              <w:t>Automated Test with the Robot</w:t>
            </w:r>
          </w:p>
          <w:p w14:paraId="30314326" w14:textId="77777777" w:rsidR="00554870" w:rsidRDefault="00554870" w:rsidP="00554870">
            <w:pPr>
              <w:jc w:val="center"/>
              <w:rPr>
                <w:rFonts w:ascii="Arial Black" w:eastAsiaTheme="majorEastAsia" w:hAnsi="Arial Black" w:cstheme="majorBidi"/>
                <w:b/>
                <w:spacing w:val="-10"/>
                <w:kern w:val="28"/>
                <w:sz w:val="36"/>
                <w:szCs w:val="56"/>
                <w:lang w:val="en-GB"/>
              </w:rPr>
            </w:pPr>
          </w:p>
          <w:p w14:paraId="2B6B7683" w14:textId="68B98507" w:rsidR="00554870" w:rsidRPr="00554870" w:rsidRDefault="00554870" w:rsidP="00554870">
            <w:pPr>
              <w:jc w:val="center"/>
              <w:rPr>
                <w:rFonts w:ascii="Arial Black" w:eastAsiaTheme="majorEastAsia" w:hAnsi="Arial Black" w:cstheme="majorBidi"/>
                <w:b/>
                <w:spacing w:val="-10"/>
                <w:kern w:val="28"/>
                <w:sz w:val="36"/>
                <w:szCs w:val="56"/>
                <w:lang w:val="en-GB"/>
              </w:rPr>
            </w:pPr>
          </w:p>
        </w:tc>
      </w:tr>
    </w:tbl>
    <w:p w14:paraId="67338158" w14:textId="1549E01E" w:rsidR="008F795F" w:rsidRDefault="008F795F">
      <w:pPr>
        <w:rPr>
          <w:rFonts w:asciiTheme="majorHAnsi" w:eastAsiaTheme="majorEastAsia" w:hAnsiTheme="majorHAnsi" w:cstheme="majorBidi"/>
          <w:spacing w:val="-10"/>
          <w:kern w:val="28"/>
          <w:sz w:val="56"/>
          <w:szCs w:val="56"/>
          <w:lang w:val="en-GB"/>
        </w:rPr>
      </w:pPr>
      <w:r>
        <w:rPr>
          <w:lang w:val="en-GB"/>
        </w:rPr>
        <w:br w:type="page"/>
      </w:r>
    </w:p>
    <w:tbl>
      <w:tblPr>
        <w:tblStyle w:val="TableGrid"/>
        <w:tblW w:w="0" w:type="auto"/>
        <w:jc w:val="center"/>
        <w:tblLook w:val="04A0" w:firstRow="1" w:lastRow="0" w:firstColumn="1" w:lastColumn="0" w:noHBand="0" w:noVBand="1"/>
      </w:tblPr>
      <w:tblGrid>
        <w:gridCol w:w="9350"/>
      </w:tblGrid>
      <w:tr w:rsidR="000F0201" w:rsidRPr="000F0201" w14:paraId="3E2929C7" w14:textId="77777777" w:rsidTr="000F0201">
        <w:trPr>
          <w:jc w:val="center"/>
        </w:trPr>
        <w:tc>
          <w:tcPr>
            <w:tcW w:w="9350" w:type="dxa"/>
            <w:shd w:val="clear" w:color="auto" w:fill="FFC000"/>
          </w:tcPr>
          <w:p w14:paraId="2C7FCEB1" w14:textId="77777777" w:rsidR="000F0201" w:rsidRPr="000F0201" w:rsidRDefault="000F0201" w:rsidP="000F0201">
            <w:pPr>
              <w:pStyle w:val="Title"/>
              <w:jc w:val="center"/>
              <w:rPr>
                <w:b/>
                <w:lang w:val="en-GB"/>
              </w:rPr>
            </w:pPr>
            <w:r w:rsidRPr="000F0201">
              <w:rPr>
                <w:b/>
                <w:lang w:val="en-GB"/>
              </w:rPr>
              <w:lastRenderedPageBreak/>
              <w:t>Good practices for automated tests</w:t>
            </w:r>
          </w:p>
        </w:tc>
      </w:tr>
    </w:tbl>
    <w:p w14:paraId="79CDB5F9" w14:textId="77777777" w:rsidR="002A4643" w:rsidRPr="002A4643" w:rsidRDefault="002A4643" w:rsidP="002A4643">
      <w:pPr>
        <w:rPr>
          <w:lang w:val="en-GB"/>
        </w:rPr>
      </w:pPr>
    </w:p>
    <w:p w14:paraId="374F8442" w14:textId="011CEE2E" w:rsidR="0017279C" w:rsidRPr="0099323C" w:rsidRDefault="0099323C" w:rsidP="002A4643">
      <w:pPr>
        <w:pStyle w:val="Heading1"/>
        <w:rPr>
          <w:lang w:val="en-GB"/>
        </w:rPr>
      </w:pPr>
      <w:r w:rsidRPr="0099323C">
        <w:rPr>
          <w:lang w:val="en-GB"/>
        </w:rPr>
        <w:t>Foreword</w:t>
      </w:r>
    </w:p>
    <w:p w14:paraId="18AD250C" w14:textId="77777777" w:rsidR="0099323C" w:rsidRDefault="0099323C">
      <w:pPr>
        <w:rPr>
          <w:lang w:val="en-GB"/>
        </w:rPr>
      </w:pPr>
    </w:p>
    <w:p w14:paraId="0FCF206C" w14:textId="77A24E25" w:rsidR="0099323C" w:rsidRDefault="0099323C">
      <w:pPr>
        <w:rPr>
          <w:lang w:val="en-GB"/>
        </w:rPr>
      </w:pPr>
      <w:r>
        <w:rPr>
          <w:lang w:val="en-GB"/>
        </w:rPr>
        <w:t>Before writing your very first scenario, it’s important to have a clear view of the structure of the tests.</w:t>
      </w:r>
    </w:p>
    <w:p w14:paraId="16721D20" w14:textId="5D20045F" w:rsidR="0099323C" w:rsidRDefault="0099323C">
      <w:pPr>
        <w:rPr>
          <w:lang w:val="en-GB"/>
        </w:rPr>
      </w:pPr>
      <w:r>
        <w:rPr>
          <w:lang w:val="en-GB"/>
        </w:rPr>
        <w:t>You need to define what will be the policy for the naming convention, the dictionary, the dataset, the required subprojects.</w:t>
      </w:r>
    </w:p>
    <w:p w14:paraId="3982A262" w14:textId="3263649F" w:rsidR="0099323C" w:rsidRDefault="0099323C">
      <w:pPr>
        <w:rPr>
          <w:lang w:val="en-GB"/>
        </w:rPr>
      </w:pPr>
      <w:r>
        <w:rPr>
          <w:lang w:val="en-GB"/>
        </w:rPr>
        <w:t>A wrong choice at this level will impact all your tests until the end of the project (it will be very difficult to go back and update a wrong implementation as these choices are the foundations of your automated tests</w:t>
      </w:r>
      <w:r w:rsidR="00FD5CBB">
        <w:rPr>
          <w:lang w:val="en-GB"/>
        </w:rPr>
        <w:t>)</w:t>
      </w:r>
      <w:r>
        <w:rPr>
          <w:lang w:val="en-GB"/>
        </w:rPr>
        <w:t>.</w:t>
      </w:r>
    </w:p>
    <w:p w14:paraId="11659EA4" w14:textId="3AACA59E" w:rsidR="002A4643" w:rsidRDefault="002A4643">
      <w:pPr>
        <w:rPr>
          <w:lang w:val="en-GB"/>
        </w:rPr>
      </w:pPr>
      <w:r>
        <w:rPr>
          <w:lang w:val="en-GB"/>
        </w:rPr>
        <w:t>Unfortunately, there is no specific implementation, it depends of the complexity of your project, the size of your testing team, your skill…</w:t>
      </w:r>
      <w:r>
        <w:rPr>
          <w:lang w:val="en-GB"/>
        </w:rPr>
        <w:br/>
        <w:t>In this document, I will try to give you some advices.</w:t>
      </w:r>
      <w:r>
        <w:rPr>
          <w:lang w:val="en-GB"/>
        </w:rPr>
        <w:br/>
        <w:t>Maybe some advices will not be suitable for you… it’s up to you to decide your point of view!</w:t>
      </w:r>
    </w:p>
    <w:p w14:paraId="5BF5BC2A" w14:textId="70374266" w:rsidR="007F1D99" w:rsidRDefault="007F1D99" w:rsidP="007F1D99">
      <w:pPr>
        <w:spacing w:after="0"/>
        <w:rPr>
          <w:lang w:val="en-GB"/>
        </w:rPr>
      </w:pPr>
      <w:r>
        <w:rPr>
          <w:lang w:val="en-GB"/>
        </w:rPr>
        <w:t>A strong and coherent naming convention will help you to design your scenario.</w:t>
      </w:r>
      <w:r>
        <w:rPr>
          <w:lang w:val="en-GB"/>
        </w:rPr>
        <w:br/>
        <w:t>The accepted formats are:</w:t>
      </w:r>
    </w:p>
    <w:p w14:paraId="62E1D66D" w14:textId="27BE1B9D" w:rsidR="007F1D99" w:rsidRDefault="007F1D99" w:rsidP="007F1D99">
      <w:pPr>
        <w:pStyle w:val="ListParagraph"/>
        <w:numPr>
          <w:ilvl w:val="0"/>
          <w:numId w:val="2"/>
        </w:numPr>
        <w:spacing w:after="0"/>
        <w:rPr>
          <w:lang w:val="en-GB"/>
        </w:rPr>
      </w:pPr>
      <w:r w:rsidRPr="007F1D99">
        <w:rPr>
          <w:lang w:val="en-GB"/>
        </w:rPr>
        <w:t>Dictionary start</w:t>
      </w:r>
      <w:r>
        <w:rPr>
          <w:lang w:val="en-GB"/>
        </w:rPr>
        <w:t>s</w:t>
      </w:r>
      <w:r w:rsidRPr="007F1D99">
        <w:rPr>
          <w:lang w:val="en-GB"/>
        </w:rPr>
        <w:t xml:space="preserve"> always </w:t>
      </w:r>
      <w:r w:rsidR="00DB1F21">
        <w:rPr>
          <w:lang w:val="en-GB"/>
        </w:rPr>
        <w:t>with</w:t>
      </w:r>
      <w:r w:rsidRPr="007F1D99">
        <w:rPr>
          <w:lang w:val="en-GB"/>
        </w:rPr>
        <w:t xml:space="preserve"> @</w:t>
      </w:r>
    </w:p>
    <w:p w14:paraId="520D7EA8" w14:textId="6132DD11" w:rsidR="007F1D99" w:rsidRDefault="007F1D99" w:rsidP="007F1D99">
      <w:pPr>
        <w:pStyle w:val="ListParagraph"/>
        <w:numPr>
          <w:ilvl w:val="0"/>
          <w:numId w:val="2"/>
        </w:numPr>
        <w:spacing w:after="0"/>
        <w:rPr>
          <w:lang w:val="en-GB"/>
        </w:rPr>
      </w:pPr>
      <w:r>
        <w:rPr>
          <w:lang w:val="en-GB"/>
        </w:rPr>
        <w:t>Dataset starts always with #</w:t>
      </w:r>
    </w:p>
    <w:p w14:paraId="7EC185FE" w14:textId="27D89037" w:rsidR="007F1D99" w:rsidRDefault="007F1D99" w:rsidP="007F1D99">
      <w:pPr>
        <w:pStyle w:val="ListParagraph"/>
        <w:numPr>
          <w:ilvl w:val="0"/>
          <w:numId w:val="2"/>
        </w:numPr>
        <w:spacing w:after="0"/>
        <w:rPr>
          <w:lang w:val="en-GB"/>
        </w:rPr>
      </w:pPr>
      <w:r>
        <w:rPr>
          <w:lang w:val="en-GB"/>
        </w:rPr>
        <w:t>Naming convention can be all in uppercase or lowercase: @URL_ACCEPTANCE</w:t>
      </w:r>
    </w:p>
    <w:p w14:paraId="2AECBF41" w14:textId="76120E66" w:rsidR="007F1D99" w:rsidRDefault="007F1D99" w:rsidP="007F1D99">
      <w:pPr>
        <w:pStyle w:val="ListParagraph"/>
        <w:numPr>
          <w:ilvl w:val="0"/>
          <w:numId w:val="2"/>
        </w:numPr>
        <w:spacing w:after="0"/>
        <w:rPr>
          <w:lang w:val="en-GB"/>
        </w:rPr>
      </w:pPr>
      <w:r>
        <w:rPr>
          <w:lang w:val="en-GB"/>
        </w:rPr>
        <w:t>Naming convention can be a mix @</w:t>
      </w:r>
      <w:proofErr w:type="spellStart"/>
      <w:r>
        <w:rPr>
          <w:lang w:val="en-GB"/>
        </w:rPr>
        <w:t>URL_Acceptance</w:t>
      </w:r>
      <w:proofErr w:type="spellEnd"/>
    </w:p>
    <w:p w14:paraId="20578881" w14:textId="446F853B" w:rsidR="007F1D99" w:rsidRPr="007F1D99" w:rsidRDefault="007F1D99" w:rsidP="007F1D99">
      <w:pPr>
        <w:pStyle w:val="ListParagraph"/>
        <w:numPr>
          <w:ilvl w:val="0"/>
          <w:numId w:val="2"/>
        </w:numPr>
        <w:spacing w:after="0"/>
        <w:rPr>
          <w:lang w:val="en-GB"/>
        </w:rPr>
      </w:pPr>
      <w:r>
        <w:rPr>
          <w:lang w:val="en-GB"/>
        </w:rPr>
        <w:t>Naming convention can be with spaces or not: @</w:t>
      </w:r>
      <w:proofErr w:type="spellStart"/>
      <w:r>
        <w:rPr>
          <w:lang w:val="en-GB"/>
        </w:rPr>
        <w:t>URL_Environment</w:t>
      </w:r>
      <w:proofErr w:type="spellEnd"/>
      <w:r>
        <w:rPr>
          <w:lang w:val="en-GB"/>
        </w:rPr>
        <w:t xml:space="preserve"> Acceptance</w:t>
      </w:r>
    </w:p>
    <w:p w14:paraId="48D10678" w14:textId="77777777" w:rsidR="002A4643" w:rsidRDefault="002A4643">
      <w:pPr>
        <w:rPr>
          <w:lang w:val="en-GB"/>
        </w:rPr>
      </w:pPr>
    </w:p>
    <w:p w14:paraId="7865E0E5" w14:textId="77777777" w:rsidR="00C01052" w:rsidRDefault="00C01052">
      <w:pPr>
        <w:rPr>
          <w:rFonts w:asciiTheme="majorHAnsi" w:eastAsiaTheme="majorEastAsia" w:hAnsiTheme="majorHAnsi" w:cstheme="majorBidi"/>
          <w:color w:val="2F5496" w:themeColor="accent1" w:themeShade="BF"/>
          <w:sz w:val="32"/>
          <w:szCs w:val="32"/>
          <w:lang w:val="en-GB"/>
        </w:rPr>
      </w:pPr>
      <w:r>
        <w:rPr>
          <w:lang w:val="en-GB"/>
        </w:rPr>
        <w:br w:type="page"/>
      </w:r>
    </w:p>
    <w:p w14:paraId="0060AC2A" w14:textId="5E68DFFD" w:rsidR="002A4643" w:rsidRPr="000F0201" w:rsidRDefault="002A4643" w:rsidP="002A4643">
      <w:pPr>
        <w:pStyle w:val="Heading1"/>
        <w:rPr>
          <w:b/>
          <w:lang w:val="en-GB"/>
        </w:rPr>
      </w:pPr>
      <w:r w:rsidRPr="000F0201">
        <w:rPr>
          <w:b/>
          <w:lang w:val="en-GB"/>
        </w:rPr>
        <w:lastRenderedPageBreak/>
        <w:t>Architecture of a test</w:t>
      </w:r>
    </w:p>
    <w:p w14:paraId="0E30A26D" w14:textId="77777777" w:rsidR="002A4643" w:rsidRDefault="002A4643" w:rsidP="002A4643">
      <w:pPr>
        <w:rPr>
          <w:lang w:val="en-GB"/>
        </w:rPr>
      </w:pPr>
    </w:p>
    <w:p w14:paraId="4BD4DC21" w14:textId="2826C455" w:rsidR="002A4643" w:rsidRDefault="002A4643" w:rsidP="002A4643">
      <w:pPr>
        <w:rPr>
          <w:lang w:val="en-GB"/>
        </w:rPr>
      </w:pPr>
      <w:r>
        <w:rPr>
          <w:lang w:val="en-GB"/>
        </w:rPr>
        <w:t xml:space="preserve">To understand the </w:t>
      </w:r>
      <w:r w:rsidR="00C01052">
        <w:rPr>
          <w:lang w:val="en-GB"/>
        </w:rPr>
        <w:t>objectives of this document</w:t>
      </w:r>
      <w:r>
        <w:rPr>
          <w:lang w:val="en-GB"/>
        </w:rPr>
        <w:t>, you need to understand the basic concepts of the automated tests</w:t>
      </w:r>
      <w:r w:rsidR="004E5A87">
        <w:rPr>
          <w:lang w:val="en-GB"/>
        </w:rPr>
        <w:t>.</w:t>
      </w:r>
    </w:p>
    <w:p w14:paraId="12CB6FFD" w14:textId="26FE31B4" w:rsidR="00C01052" w:rsidRDefault="002A00EB" w:rsidP="002A4643">
      <w:pPr>
        <w:rPr>
          <w:lang w:val="en-GB"/>
        </w:rPr>
      </w:pPr>
      <w:r>
        <w:rPr>
          <w:noProof/>
          <w:lang w:val="en-IE" w:eastAsia="en-IE"/>
        </w:rPr>
        <w:drawing>
          <wp:inline distT="0" distB="0" distL="0" distR="0" wp14:anchorId="2C0C7BD8" wp14:editId="19C097C6">
            <wp:extent cx="6151245" cy="2222986"/>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6129" cy="2235593"/>
                    </a:xfrm>
                    <a:prstGeom prst="rect">
                      <a:avLst/>
                    </a:prstGeom>
                    <a:noFill/>
                  </pic:spPr>
                </pic:pic>
              </a:graphicData>
            </a:graphic>
          </wp:inline>
        </w:drawing>
      </w:r>
    </w:p>
    <w:p w14:paraId="4557022B" w14:textId="77777777" w:rsidR="00C01052" w:rsidRDefault="00C01052" w:rsidP="002A4643">
      <w:pPr>
        <w:rPr>
          <w:lang w:val="en-GB"/>
        </w:rPr>
      </w:pPr>
    </w:p>
    <w:p w14:paraId="3E0A6504" w14:textId="2A1802E0" w:rsidR="00C01052" w:rsidRDefault="00C01052" w:rsidP="002A4643">
      <w:pPr>
        <w:rPr>
          <w:lang w:val="en-GB"/>
        </w:rPr>
      </w:pPr>
      <w:r>
        <w:rPr>
          <w:lang w:val="en-GB"/>
        </w:rPr>
        <w:t xml:space="preserve">Automated tests are defined with a </w:t>
      </w:r>
      <w:r w:rsidRPr="00C01052">
        <w:rPr>
          <w:u w:val="single"/>
          <w:lang w:val="en-GB"/>
        </w:rPr>
        <w:t>scenario</w:t>
      </w:r>
      <w:r>
        <w:rPr>
          <w:lang w:val="en-GB"/>
        </w:rPr>
        <w:t xml:space="preserve"> including all the step</w:t>
      </w:r>
      <w:r w:rsidR="00FD5CBB">
        <w:rPr>
          <w:lang w:val="en-GB"/>
        </w:rPr>
        <w:t>s</w:t>
      </w:r>
      <w:r>
        <w:rPr>
          <w:lang w:val="en-GB"/>
        </w:rPr>
        <w:t xml:space="preserve"> to perform with the application.</w:t>
      </w:r>
      <w:r>
        <w:rPr>
          <w:lang w:val="en-GB"/>
        </w:rPr>
        <w:br/>
        <w:t xml:space="preserve">Optionally, you can group scenarios into a </w:t>
      </w:r>
      <w:r w:rsidRPr="00C01052">
        <w:rPr>
          <w:u w:val="single"/>
          <w:lang w:val="en-GB"/>
        </w:rPr>
        <w:t>suite</w:t>
      </w:r>
      <w:r>
        <w:rPr>
          <w:lang w:val="en-GB"/>
        </w:rPr>
        <w:t>.</w:t>
      </w:r>
      <w:r>
        <w:rPr>
          <w:lang w:val="en-GB"/>
        </w:rPr>
        <w:br/>
        <w:t xml:space="preserve">Finally, you can group the scenarios/suites into a </w:t>
      </w:r>
      <w:r w:rsidRPr="00C01052">
        <w:rPr>
          <w:u w:val="single"/>
          <w:lang w:val="en-GB"/>
        </w:rPr>
        <w:t>story</w:t>
      </w:r>
      <w:r>
        <w:rPr>
          <w:lang w:val="en-GB"/>
        </w:rPr>
        <w:t>.</w:t>
      </w:r>
    </w:p>
    <w:p w14:paraId="36885A8D" w14:textId="66118D28" w:rsidR="00C01052" w:rsidRDefault="00C01052" w:rsidP="002A4643">
      <w:pPr>
        <w:rPr>
          <w:lang w:val="en-GB"/>
        </w:rPr>
      </w:pPr>
      <w:r>
        <w:rPr>
          <w:lang w:val="en-GB"/>
        </w:rPr>
        <w:t xml:space="preserve">The story will be the playground for the </w:t>
      </w:r>
      <w:r w:rsidRPr="00C01052">
        <w:rPr>
          <w:u w:val="single"/>
          <w:lang w:val="en-GB"/>
        </w:rPr>
        <w:t>testers</w:t>
      </w:r>
      <w:r>
        <w:rPr>
          <w:u w:val="single"/>
          <w:lang w:val="en-GB"/>
        </w:rPr>
        <w:t>.</w:t>
      </w:r>
      <w:r>
        <w:rPr>
          <w:lang w:val="en-GB"/>
        </w:rPr>
        <w:br/>
        <w:t xml:space="preserve">The </w:t>
      </w:r>
      <w:r w:rsidRPr="00C01052">
        <w:rPr>
          <w:u w:val="single"/>
          <w:lang w:val="en-GB"/>
        </w:rPr>
        <w:t>Designer</w:t>
      </w:r>
      <w:r>
        <w:rPr>
          <w:lang w:val="en-GB"/>
        </w:rPr>
        <w:t xml:space="preserve"> will create the scenarios, the suites and the stories.</w:t>
      </w:r>
      <w:r>
        <w:rPr>
          <w:lang w:val="en-GB"/>
        </w:rPr>
        <w:br/>
        <w:t xml:space="preserve">The </w:t>
      </w:r>
      <w:r w:rsidRPr="00C01052">
        <w:rPr>
          <w:u w:val="single"/>
          <w:lang w:val="en-GB"/>
        </w:rPr>
        <w:t>Admin</w:t>
      </w:r>
      <w:r>
        <w:rPr>
          <w:lang w:val="en-GB"/>
        </w:rPr>
        <w:t xml:space="preserve"> will manage the people, the </w:t>
      </w:r>
      <w:r w:rsidRPr="00C01052">
        <w:rPr>
          <w:u w:val="single"/>
          <w:lang w:val="en-GB"/>
        </w:rPr>
        <w:t>projects</w:t>
      </w:r>
      <w:r>
        <w:rPr>
          <w:lang w:val="en-GB"/>
        </w:rPr>
        <w:t xml:space="preserve"> and the </w:t>
      </w:r>
      <w:r w:rsidRPr="00C01052">
        <w:rPr>
          <w:u w:val="single"/>
          <w:lang w:val="en-GB"/>
        </w:rPr>
        <w:t>subprojects</w:t>
      </w:r>
      <w:r>
        <w:rPr>
          <w:u w:val="single"/>
          <w:lang w:val="en-GB"/>
        </w:rPr>
        <w:t>.</w:t>
      </w:r>
    </w:p>
    <w:p w14:paraId="1FA552CD" w14:textId="707803A0" w:rsidR="00C01052" w:rsidRDefault="00C01052" w:rsidP="002A4643">
      <w:pPr>
        <w:rPr>
          <w:lang w:val="en-GB"/>
        </w:rPr>
      </w:pPr>
      <w:r>
        <w:rPr>
          <w:lang w:val="en-GB"/>
        </w:rPr>
        <w:t xml:space="preserve">To interact with the scenario, you will need a </w:t>
      </w:r>
      <w:r w:rsidRPr="00C01052">
        <w:rPr>
          <w:u w:val="single"/>
          <w:lang w:val="en-GB"/>
        </w:rPr>
        <w:t>dictionary</w:t>
      </w:r>
      <w:r>
        <w:rPr>
          <w:lang w:val="en-GB"/>
        </w:rPr>
        <w:t xml:space="preserve"> to search for the definition of an element.</w:t>
      </w:r>
      <w:r>
        <w:rPr>
          <w:lang w:val="en-GB"/>
        </w:rPr>
        <w:br/>
        <w:t xml:space="preserve">In some cases, you can use the function </w:t>
      </w:r>
      <w:r w:rsidRPr="00C01052">
        <w:rPr>
          <w:u w:val="single"/>
          <w:lang w:val="en-GB"/>
        </w:rPr>
        <w:t>detectGUI</w:t>
      </w:r>
      <w:r>
        <w:rPr>
          <w:lang w:val="en-GB"/>
        </w:rPr>
        <w:t xml:space="preserve"> that will allow you to interact with an element without the support of the dictionary. However, before using this function, you will need to </w:t>
      </w:r>
      <w:r w:rsidRPr="00C01052">
        <w:rPr>
          <w:u w:val="single"/>
          <w:lang w:val="en-GB"/>
        </w:rPr>
        <w:t>train</w:t>
      </w:r>
      <w:r>
        <w:rPr>
          <w:lang w:val="en-GB"/>
        </w:rPr>
        <w:t xml:space="preserve"> the Robot to recognize the different elements (like a list, a field, a menu…)</w:t>
      </w:r>
      <w:r>
        <w:rPr>
          <w:lang w:val="en-GB"/>
        </w:rPr>
        <w:br/>
        <w:t xml:space="preserve">To execute a scenario, you need to provide the Robot with </w:t>
      </w:r>
      <w:r w:rsidRPr="00FD5CBB">
        <w:rPr>
          <w:u w:val="single"/>
          <w:lang w:val="en-GB"/>
        </w:rPr>
        <w:t>dataset</w:t>
      </w:r>
      <w:r>
        <w:rPr>
          <w:lang w:val="en-GB"/>
        </w:rPr>
        <w:t>.</w:t>
      </w:r>
      <w:r>
        <w:rPr>
          <w:lang w:val="en-GB"/>
        </w:rPr>
        <w:br/>
        <w:t xml:space="preserve">Finally, the </w:t>
      </w:r>
      <w:r w:rsidRPr="00FD5CBB">
        <w:rPr>
          <w:u w:val="single"/>
          <w:lang w:val="en-GB"/>
        </w:rPr>
        <w:t>reference</w:t>
      </w:r>
      <w:r>
        <w:rPr>
          <w:lang w:val="en-GB"/>
        </w:rPr>
        <w:t xml:space="preserve"> will be used to exchange data between the different scenario (</w:t>
      </w:r>
      <w:r w:rsidR="00BE07DD">
        <w:rPr>
          <w:lang w:val="en-GB"/>
        </w:rPr>
        <w:t>E.g.: a new reference)</w:t>
      </w:r>
    </w:p>
    <w:p w14:paraId="56EE7944" w14:textId="77777777" w:rsidR="00C01052" w:rsidRPr="00C01052" w:rsidRDefault="00C01052" w:rsidP="002A4643">
      <w:pPr>
        <w:rPr>
          <w:lang w:val="en-GB"/>
        </w:rPr>
      </w:pPr>
    </w:p>
    <w:p w14:paraId="49C4122E" w14:textId="77777777" w:rsidR="00C01052" w:rsidRDefault="00C01052" w:rsidP="002A4643">
      <w:pPr>
        <w:rPr>
          <w:lang w:val="en-GB"/>
        </w:rPr>
      </w:pPr>
    </w:p>
    <w:p w14:paraId="029F099E" w14:textId="77777777" w:rsidR="000752A6" w:rsidRDefault="000752A6">
      <w:pPr>
        <w:rPr>
          <w:rFonts w:asciiTheme="majorHAnsi" w:eastAsiaTheme="majorEastAsia" w:hAnsiTheme="majorHAnsi" w:cstheme="majorBidi"/>
          <w:b/>
          <w:color w:val="2F5496" w:themeColor="accent1" w:themeShade="BF"/>
          <w:sz w:val="32"/>
          <w:szCs w:val="32"/>
          <w:lang w:val="en-GB"/>
        </w:rPr>
      </w:pPr>
      <w:r>
        <w:rPr>
          <w:b/>
          <w:lang w:val="en-GB"/>
        </w:rPr>
        <w:br w:type="page"/>
      </w:r>
    </w:p>
    <w:p w14:paraId="2994371F" w14:textId="3F6D4C30" w:rsidR="000752A6" w:rsidRPr="000F0201" w:rsidRDefault="000752A6" w:rsidP="000752A6">
      <w:pPr>
        <w:pStyle w:val="Heading1"/>
        <w:rPr>
          <w:b/>
          <w:lang w:val="en-GB"/>
        </w:rPr>
      </w:pPr>
      <w:r>
        <w:rPr>
          <w:b/>
          <w:lang w:val="en-GB"/>
        </w:rPr>
        <w:lastRenderedPageBreak/>
        <w:t>Comments</w:t>
      </w:r>
      <w:r w:rsidRPr="000F0201">
        <w:rPr>
          <w:b/>
          <w:lang w:val="en-GB"/>
        </w:rPr>
        <w:t xml:space="preserve"> </w:t>
      </w:r>
      <w:r>
        <w:rPr>
          <w:b/>
          <w:lang w:val="en-GB"/>
        </w:rPr>
        <w:t>in the</w:t>
      </w:r>
      <w:r w:rsidRPr="000F0201">
        <w:rPr>
          <w:b/>
          <w:lang w:val="en-GB"/>
        </w:rPr>
        <w:t xml:space="preserve"> test</w:t>
      </w:r>
      <w:r>
        <w:rPr>
          <w:b/>
          <w:lang w:val="en-GB"/>
        </w:rPr>
        <w:t>s</w:t>
      </w:r>
    </w:p>
    <w:p w14:paraId="36136B31" w14:textId="77777777" w:rsidR="000752A6" w:rsidRDefault="000752A6" w:rsidP="000752A6">
      <w:pPr>
        <w:rPr>
          <w:lang w:val="en-GB"/>
        </w:rPr>
      </w:pPr>
    </w:p>
    <w:p w14:paraId="4D1E4C51" w14:textId="1793FAE4" w:rsidR="00733056" w:rsidRDefault="000752A6" w:rsidP="000752A6">
      <w:pPr>
        <w:rPr>
          <w:lang w:val="en-GB"/>
        </w:rPr>
      </w:pPr>
      <w:r>
        <w:rPr>
          <w:lang w:val="en-GB"/>
        </w:rPr>
        <w:t>The comment</w:t>
      </w:r>
      <w:r w:rsidR="00733056">
        <w:rPr>
          <w:lang w:val="en-GB"/>
        </w:rPr>
        <w:t>s</w:t>
      </w:r>
      <w:r>
        <w:rPr>
          <w:lang w:val="en-GB"/>
        </w:rPr>
        <w:t xml:space="preserve"> </w:t>
      </w:r>
      <w:r w:rsidR="00733056">
        <w:rPr>
          <w:lang w:val="en-GB"/>
        </w:rPr>
        <w:t>are</w:t>
      </w:r>
      <w:r>
        <w:rPr>
          <w:lang w:val="en-GB"/>
        </w:rPr>
        <w:t xml:space="preserve"> the most important thing in the automated tests.</w:t>
      </w:r>
      <w:r>
        <w:rPr>
          <w:lang w:val="en-GB"/>
        </w:rPr>
        <w:br/>
        <w:t>Comments are present in all the modules from the dictionary, the dataset, the rules, the tests…</w:t>
      </w:r>
      <w:r w:rsidR="00733056">
        <w:rPr>
          <w:lang w:val="en-GB"/>
        </w:rPr>
        <w:br/>
        <w:t>I suggest that you take great care in the definition of your comment!</w:t>
      </w:r>
    </w:p>
    <w:p w14:paraId="60A5FDF3" w14:textId="7F10639A" w:rsidR="000752A6" w:rsidRDefault="000752A6" w:rsidP="000752A6">
      <w:pPr>
        <w:rPr>
          <w:lang w:val="en-GB"/>
        </w:rPr>
      </w:pPr>
      <w:r>
        <w:rPr>
          <w:lang w:val="en-GB"/>
        </w:rPr>
        <w:t>In the rules and in the tests, you have the possibility to define (just for information) if a comment is appropriate for the Business or in contrary if the comment is a technical step (for instance a technical flag).</w:t>
      </w:r>
    </w:p>
    <w:p w14:paraId="32CA0441" w14:textId="276A0298" w:rsidR="000752A6" w:rsidRDefault="000752A6" w:rsidP="000752A6">
      <w:pPr>
        <w:pStyle w:val="ListParagraph"/>
        <w:numPr>
          <w:ilvl w:val="0"/>
          <w:numId w:val="5"/>
        </w:numPr>
        <w:rPr>
          <w:lang w:val="en-GB"/>
        </w:rPr>
      </w:pPr>
      <w:r w:rsidRPr="000752A6">
        <w:rPr>
          <w:lang w:val="en-GB"/>
        </w:rPr>
        <w:t>A business comment is represented by a lightbulb</w:t>
      </w:r>
    </w:p>
    <w:p w14:paraId="28F24EFF" w14:textId="073A0DE3" w:rsidR="000752A6" w:rsidRPr="000752A6" w:rsidRDefault="000752A6" w:rsidP="000752A6">
      <w:pPr>
        <w:pStyle w:val="ListParagraph"/>
        <w:numPr>
          <w:ilvl w:val="0"/>
          <w:numId w:val="5"/>
        </w:numPr>
        <w:rPr>
          <w:lang w:val="en-GB"/>
        </w:rPr>
      </w:pPr>
      <w:r>
        <w:rPr>
          <w:lang w:val="en-GB"/>
        </w:rPr>
        <w:t>A Design (technical) comment is represented by a gear</w:t>
      </w:r>
    </w:p>
    <w:p w14:paraId="114C11A0" w14:textId="77777777" w:rsidR="000752A6" w:rsidRDefault="000752A6" w:rsidP="000752A6">
      <w:pPr>
        <w:rPr>
          <w:lang w:val="en-GB"/>
        </w:rPr>
      </w:pPr>
    </w:p>
    <w:p w14:paraId="47F047D4" w14:textId="1374203D" w:rsidR="000752A6" w:rsidRPr="00733056" w:rsidRDefault="000752A6" w:rsidP="000752A6">
      <w:pPr>
        <w:rPr>
          <w:b/>
          <w:u w:val="single"/>
          <w:lang w:val="en-GB"/>
        </w:rPr>
      </w:pPr>
      <w:r w:rsidRPr="00733056">
        <w:rPr>
          <w:b/>
          <w:u w:val="single"/>
          <w:lang w:val="en-GB"/>
        </w:rPr>
        <w:t>Example of type of comment:</w:t>
      </w:r>
    </w:p>
    <w:p w14:paraId="69057982" w14:textId="6D7AA643" w:rsidR="000752A6" w:rsidRDefault="000752A6" w:rsidP="000752A6">
      <w:pPr>
        <w:rPr>
          <w:lang w:val="en-GB"/>
        </w:rPr>
      </w:pPr>
      <w:r w:rsidRPr="000752A6">
        <w:rPr>
          <w:lang w:val="en-GB"/>
        </w:rPr>
        <w:drawing>
          <wp:inline distT="0" distB="0" distL="0" distR="0" wp14:anchorId="15494CA2" wp14:editId="44CFC195">
            <wp:extent cx="5943600" cy="916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16305"/>
                    </a:xfrm>
                    <a:prstGeom prst="rect">
                      <a:avLst/>
                    </a:prstGeom>
                  </pic:spPr>
                </pic:pic>
              </a:graphicData>
            </a:graphic>
          </wp:inline>
        </w:drawing>
      </w:r>
    </w:p>
    <w:p w14:paraId="658CE9C7" w14:textId="37A32022" w:rsidR="000752A6" w:rsidRDefault="000752A6" w:rsidP="000752A6">
      <w:pPr>
        <w:rPr>
          <w:lang w:val="en-GB"/>
        </w:rPr>
      </w:pPr>
      <w:r>
        <w:rPr>
          <w:lang w:val="en-GB"/>
        </w:rPr>
        <w:t xml:space="preserve">In this example, the detection of the menu is not important for the Business (it’s a Designer comment) </w:t>
      </w:r>
      <w:r>
        <w:rPr>
          <w:lang w:val="en-GB"/>
        </w:rPr>
        <w:br/>
        <w:t>The click on the menu is very important for the Business to understand what to do to test the screen.</w:t>
      </w:r>
    </w:p>
    <w:p w14:paraId="7F743082" w14:textId="77777777" w:rsidR="00733056" w:rsidRDefault="00733056" w:rsidP="000752A6">
      <w:pPr>
        <w:rPr>
          <w:lang w:val="en-GB"/>
        </w:rPr>
      </w:pPr>
    </w:p>
    <w:p w14:paraId="55836085" w14:textId="33A2E606" w:rsidR="000752A6" w:rsidRDefault="00733056" w:rsidP="000752A6">
      <w:pPr>
        <w:rPr>
          <w:lang w:val="en-GB"/>
        </w:rPr>
      </w:pPr>
      <w:r>
        <w:rPr>
          <w:lang w:val="en-GB"/>
        </w:rPr>
        <w:t>Using this information can be very useful to prepare the scenarios for the UAT or if you want to validate your automated scenarios with the Business Analyst.</w:t>
      </w:r>
    </w:p>
    <w:p w14:paraId="4CDD1B60" w14:textId="77777777" w:rsidR="00733056" w:rsidRDefault="00733056" w:rsidP="000752A6">
      <w:pPr>
        <w:rPr>
          <w:lang w:val="en-GB"/>
        </w:rPr>
      </w:pPr>
      <w:r>
        <w:rPr>
          <w:lang w:val="en-GB"/>
        </w:rPr>
        <w:t>In the Tests and in the Rules, you can directly filter the Business comment on the screen.</w:t>
      </w:r>
      <w:r>
        <w:rPr>
          <w:lang w:val="en-GB"/>
        </w:rPr>
        <w:br/>
        <w:t xml:space="preserve">If you need to export the tests/rules, the field </w:t>
      </w:r>
      <w:proofErr w:type="spellStart"/>
      <w:r>
        <w:rPr>
          <w:lang w:val="en-GB"/>
        </w:rPr>
        <w:t>commentType</w:t>
      </w:r>
      <w:proofErr w:type="spellEnd"/>
      <w:r>
        <w:rPr>
          <w:lang w:val="en-GB"/>
        </w:rPr>
        <w:t xml:space="preserve"> will support the values:</w:t>
      </w:r>
    </w:p>
    <w:p w14:paraId="415A0215" w14:textId="77777777" w:rsidR="00733056" w:rsidRDefault="00733056" w:rsidP="00733056">
      <w:pPr>
        <w:pStyle w:val="ListParagraph"/>
        <w:numPr>
          <w:ilvl w:val="0"/>
          <w:numId w:val="6"/>
        </w:numPr>
        <w:rPr>
          <w:lang w:val="en-GB"/>
        </w:rPr>
      </w:pPr>
      <w:r>
        <w:rPr>
          <w:lang w:val="en-GB"/>
        </w:rPr>
        <w:t>0: Design (technical) comment</w:t>
      </w:r>
    </w:p>
    <w:p w14:paraId="0B5F4901" w14:textId="78DE3B05" w:rsidR="00733056" w:rsidRPr="00733056" w:rsidRDefault="00733056" w:rsidP="00733056">
      <w:pPr>
        <w:pStyle w:val="ListParagraph"/>
        <w:numPr>
          <w:ilvl w:val="0"/>
          <w:numId w:val="6"/>
        </w:numPr>
        <w:rPr>
          <w:lang w:val="en-GB"/>
        </w:rPr>
      </w:pPr>
      <w:r>
        <w:rPr>
          <w:lang w:val="en-GB"/>
        </w:rPr>
        <w:t>1: Business comment</w:t>
      </w:r>
      <w:r w:rsidRPr="00733056">
        <w:rPr>
          <w:lang w:val="en-GB"/>
        </w:rPr>
        <w:br/>
      </w:r>
    </w:p>
    <w:p w14:paraId="75A049FD" w14:textId="77777777" w:rsidR="00733056" w:rsidRDefault="00733056" w:rsidP="000752A6">
      <w:pPr>
        <w:rPr>
          <w:lang w:val="en-GB"/>
        </w:rPr>
      </w:pPr>
    </w:p>
    <w:p w14:paraId="2EFFF2F6" w14:textId="77777777" w:rsidR="002A4643" w:rsidRPr="002A4643" w:rsidRDefault="002A4643" w:rsidP="002A4643">
      <w:pPr>
        <w:rPr>
          <w:lang w:val="en-GB"/>
        </w:rPr>
      </w:pPr>
    </w:p>
    <w:p w14:paraId="7F9DF065" w14:textId="20EE7363" w:rsidR="002A4643" w:rsidRDefault="002A4643">
      <w:pPr>
        <w:rPr>
          <w:lang w:val="en-GB"/>
        </w:rPr>
      </w:pPr>
      <w:bookmarkStart w:id="0" w:name="_GoBack"/>
      <w:bookmarkEnd w:id="0"/>
    </w:p>
    <w:p w14:paraId="03A44647" w14:textId="77777777" w:rsidR="002A4643" w:rsidRDefault="002A4643">
      <w:pPr>
        <w:rPr>
          <w:rFonts w:asciiTheme="majorHAnsi" w:eastAsiaTheme="majorEastAsia" w:hAnsiTheme="majorHAnsi" w:cstheme="majorBidi"/>
          <w:color w:val="2F5496" w:themeColor="accent1" w:themeShade="BF"/>
          <w:sz w:val="32"/>
          <w:szCs w:val="32"/>
        </w:rPr>
      </w:pPr>
      <w:r>
        <w:br w:type="page"/>
      </w:r>
    </w:p>
    <w:p w14:paraId="7D62FB6B" w14:textId="1E629C65" w:rsidR="002A4643" w:rsidRPr="000F0201" w:rsidRDefault="002A4643" w:rsidP="002A4643">
      <w:pPr>
        <w:pStyle w:val="Heading1"/>
        <w:rPr>
          <w:b/>
        </w:rPr>
      </w:pPr>
      <w:r w:rsidRPr="000F0201">
        <w:rPr>
          <w:b/>
        </w:rPr>
        <w:lastRenderedPageBreak/>
        <w:t xml:space="preserve">The </w:t>
      </w:r>
      <w:r w:rsidR="00404318" w:rsidRPr="000F0201">
        <w:rPr>
          <w:b/>
        </w:rPr>
        <w:t>Roles</w:t>
      </w:r>
    </w:p>
    <w:p w14:paraId="4FA41A69" w14:textId="77777777" w:rsidR="00404318" w:rsidRDefault="00404318" w:rsidP="00404318"/>
    <w:p w14:paraId="15143AFA" w14:textId="736A3EA3" w:rsidR="00404318" w:rsidRDefault="00404318" w:rsidP="00404318">
      <w:r>
        <w:t>There are 3 roles defined in the application.</w:t>
      </w:r>
    </w:p>
    <w:p w14:paraId="544B161B" w14:textId="3D530308" w:rsidR="00404318" w:rsidRDefault="00404318" w:rsidP="00404318">
      <w:r w:rsidRPr="00A93932">
        <w:rPr>
          <w:b/>
          <w:bCs/>
          <w:u w:val="single"/>
        </w:rPr>
        <w:t>Admin</w:t>
      </w:r>
      <w:r w:rsidR="00A93932">
        <w:rPr>
          <w:b/>
          <w:bCs/>
          <w:u w:val="single"/>
        </w:rPr>
        <w:t>istrator</w:t>
      </w:r>
      <w:r>
        <w:t xml:space="preserve">: </w:t>
      </w:r>
    </w:p>
    <w:p w14:paraId="230C0EDD" w14:textId="77777777" w:rsidR="00A93932" w:rsidRDefault="00A93932" w:rsidP="00A93932">
      <w:pPr>
        <w:spacing w:after="0"/>
      </w:pPr>
      <w:r>
        <w:t>The Administrator manages:</w:t>
      </w:r>
    </w:p>
    <w:p w14:paraId="5F27A602" w14:textId="5F6F8CBD" w:rsidR="00A93932" w:rsidRDefault="00A93932" w:rsidP="00A93932">
      <w:pPr>
        <w:pStyle w:val="ListParagraph"/>
        <w:numPr>
          <w:ilvl w:val="0"/>
          <w:numId w:val="3"/>
        </w:numPr>
        <w:spacing w:after="0"/>
      </w:pPr>
      <w:r>
        <w:t>The workspace (of the customer)</w:t>
      </w:r>
    </w:p>
    <w:p w14:paraId="54C70E90" w14:textId="7F8F9646" w:rsidR="00A93932" w:rsidRDefault="00A93932" w:rsidP="00A93932">
      <w:pPr>
        <w:pStyle w:val="ListParagraph"/>
        <w:numPr>
          <w:ilvl w:val="0"/>
          <w:numId w:val="3"/>
        </w:numPr>
        <w:spacing w:after="0"/>
      </w:pPr>
      <w:r>
        <w:t xml:space="preserve">The users </w:t>
      </w:r>
    </w:p>
    <w:p w14:paraId="02BC0758" w14:textId="62FCF9EA" w:rsidR="00A93932" w:rsidRDefault="00A93932" w:rsidP="00A93932">
      <w:pPr>
        <w:pStyle w:val="ListParagraph"/>
        <w:numPr>
          <w:ilvl w:val="0"/>
          <w:numId w:val="3"/>
        </w:numPr>
        <w:spacing w:after="0"/>
      </w:pPr>
      <w:r>
        <w:t>The projects/subproject and the assignment of a user into a project</w:t>
      </w:r>
    </w:p>
    <w:p w14:paraId="5EDC55F0" w14:textId="4EA11615" w:rsidR="00A93932" w:rsidRDefault="00A93932" w:rsidP="00A93932">
      <w:pPr>
        <w:pStyle w:val="ListParagraph"/>
        <w:numPr>
          <w:ilvl w:val="0"/>
          <w:numId w:val="3"/>
        </w:numPr>
        <w:spacing w:after="0"/>
      </w:pPr>
      <w:r>
        <w:t>The documents available for the upload function</w:t>
      </w:r>
    </w:p>
    <w:p w14:paraId="672CABF9" w14:textId="3AA9599C" w:rsidR="00A93932" w:rsidRDefault="00A93932" w:rsidP="00A93932">
      <w:pPr>
        <w:pStyle w:val="ListParagraph"/>
        <w:numPr>
          <w:ilvl w:val="0"/>
          <w:numId w:val="3"/>
        </w:numPr>
        <w:spacing w:after="0"/>
      </w:pPr>
      <w:r>
        <w:t>The AI Robot used to train the Robot to recognize element on a screen</w:t>
      </w:r>
    </w:p>
    <w:p w14:paraId="531E96F2" w14:textId="77777777" w:rsidR="00A93932" w:rsidRDefault="00A93932" w:rsidP="00FC3F0A">
      <w:pPr>
        <w:ind w:left="405"/>
      </w:pPr>
      <w:r w:rsidRPr="00A93932">
        <w:rPr>
          <w:noProof/>
          <w:lang w:val="en-IE" w:eastAsia="en-IE"/>
        </w:rPr>
        <w:drawing>
          <wp:inline distT="0" distB="0" distL="0" distR="0" wp14:anchorId="7768782D" wp14:editId="7DD75DAA">
            <wp:extent cx="3915321" cy="217200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321" cy="2172003"/>
                    </a:xfrm>
                    <a:prstGeom prst="rect">
                      <a:avLst/>
                    </a:prstGeom>
                  </pic:spPr>
                </pic:pic>
              </a:graphicData>
            </a:graphic>
          </wp:inline>
        </w:drawing>
      </w:r>
    </w:p>
    <w:p w14:paraId="072DF701" w14:textId="77777777" w:rsidR="00A93932" w:rsidRDefault="00A93932"/>
    <w:p w14:paraId="5BFBD6B7" w14:textId="77777777" w:rsidR="00A93932" w:rsidRDefault="00A93932">
      <w:pPr>
        <w:rPr>
          <w:b/>
          <w:bCs/>
          <w:u w:val="single"/>
        </w:rPr>
      </w:pPr>
      <w:r>
        <w:rPr>
          <w:b/>
          <w:bCs/>
          <w:u w:val="single"/>
        </w:rPr>
        <w:br w:type="page"/>
      </w:r>
    </w:p>
    <w:p w14:paraId="379EE883" w14:textId="22E8E73D" w:rsidR="00A93932" w:rsidRPr="00A93932" w:rsidRDefault="00A93932">
      <w:pPr>
        <w:rPr>
          <w:b/>
          <w:bCs/>
          <w:u w:val="single"/>
        </w:rPr>
      </w:pPr>
      <w:r w:rsidRPr="00A93932">
        <w:rPr>
          <w:b/>
          <w:bCs/>
          <w:u w:val="single"/>
        </w:rPr>
        <w:lastRenderedPageBreak/>
        <w:t>Designer:</w:t>
      </w:r>
    </w:p>
    <w:p w14:paraId="0521E8F5" w14:textId="0925DDE2" w:rsidR="00A93932" w:rsidRDefault="00A93932" w:rsidP="00A93932">
      <w:pPr>
        <w:spacing w:after="0"/>
      </w:pPr>
      <w:r>
        <w:t>The Designer is responsible for:</w:t>
      </w:r>
    </w:p>
    <w:p w14:paraId="5A7C15A9" w14:textId="1EE2A99B" w:rsidR="00A93932" w:rsidRDefault="00A93932" w:rsidP="00A93932">
      <w:pPr>
        <w:pStyle w:val="ListParagraph"/>
        <w:numPr>
          <w:ilvl w:val="0"/>
          <w:numId w:val="3"/>
        </w:numPr>
        <w:spacing w:after="0"/>
      </w:pPr>
      <w:r>
        <w:t>The design of the Scenarios</w:t>
      </w:r>
    </w:p>
    <w:p w14:paraId="5F51377F" w14:textId="62516E11" w:rsidR="00A93932" w:rsidRDefault="00A93932" w:rsidP="00A93932">
      <w:pPr>
        <w:pStyle w:val="ListParagraph"/>
        <w:numPr>
          <w:ilvl w:val="0"/>
          <w:numId w:val="3"/>
        </w:numPr>
        <w:spacing w:after="0"/>
      </w:pPr>
      <w:r>
        <w:t>The design of the Suites</w:t>
      </w:r>
    </w:p>
    <w:p w14:paraId="71E1F9C9" w14:textId="5018CBDB" w:rsidR="00A93932" w:rsidRPr="00A93932" w:rsidRDefault="00A93932" w:rsidP="00A93932">
      <w:pPr>
        <w:pStyle w:val="ListParagraph"/>
        <w:numPr>
          <w:ilvl w:val="0"/>
          <w:numId w:val="3"/>
        </w:numPr>
        <w:spacing w:after="0"/>
      </w:pPr>
      <w:r>
        <w:t>The design of the Stories</w:t>
      </w:r>
    </w:p>
    <w:p w14:paraId="7510FFA5" w14:textId="18DFDFBF" w:rsidR="00A93932" w:rsidRDefault="00A93932" w:rsidP="00A93932">
      <w:pPr>
        <w:pStyle w:val="ListParagraph"/>
        <w:numPr>
          <w:ilvl w:val="0"/>
          <w:numId w:val="3"/>
        </w:numPr>
        <w:spacing w:after="0"/>
      </w:pPr>
      <w:r>
        <w:t>The management of the References</w:t>
      </w:r>
    </w:p>
    <w:p w14:paraId="67782736" w14:textId="40105342" w:rsidR="00A93932" w:rsidRDefault="00A93932" w:rsidP="00A93932">
      <w:pPr>
        <w:pStyle w:val="ListParagraph"/>
        <w:numPr>
          <w:ilvl w:val="0"/>
          <w:numId w:val="3"/>
        </w:numPr>
        <w:spacing w:after="0"/>
      </w:pPr>
      <w:r>
        <w:t>The management of the Dictionary</w:t>
      </w:r>
    </w:p>
    <w:p w14:paraId="501E3EE8" w14:textId="6FE42118" w:rsidR="00A93932" w:rsidRPr="00A93932" w:rsidRDefault="00A93932" w:rsidP="00A93932">
      <w:pPr>
        <w:pStyle w:val="ListParagraph"/>
        <w:numPr>
          <w:ilvl w:val="0"/>
          <w:numId w:val="3"/>
        </w:numPr>
        <w:spacing w:after="0"/>
      </w:pPr>
      <w:r>
        <w:t>The design of the Rules</w:t>
      </w:r>
    </w:p>
    <w:p w14:paraId="46BAB113" w14:textId="6557D19A" w:rsidR="00404318" w:rsidRPr="00A93932" w:rsidRDefault="00A93932" w:rsidP="00A93932">
      <w:pPr>
        <w:spacing w:after="0"/>
        <w:ind w:left="405"/>
        <w:rPr>
          <w:rFonts w:asciiTheme="majorHAnsi" w:eastAsiaTheme="majorEastAsia" w:hAnsiTheme="majorHAnsi" w:cstheme="majorBidi"/>
          <w:color w:val="2F5496" w:themeColor="accent1" w:themeShade="BF"/>
          <w:sz w:val="32"/>
          <w:szCs w:val="32"/>
        </w:rPr>
      </w:pPr>
      <w:r w:rsidRPr="00A93932">
        <w:t xml:space="preserve"> </w:t>
      </w:r>
      <w:r w:rsidRPr="00A93932">
        <w:rPr>
          <w:noProof/>
          <w:lang w:val="en-IE" w:eastAsia="en-IE"/>
        </w:rPr>
        <w:drawing>
          <wp:inline distT="0" distB="0" distL="0" distR="0" wp14:anchorId="2FC243DA" wp14:editId="4AB1D298">
            <wp:extent cx="4105848" cy="210531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848" cy="2105319"/>
                    </a:xfrm>
                    <a:prstGeom prst="rect">
                      <a:avLst/>
                    </a:prstGeom>
                  </pic:spPr>
                </pic:pic>
              </a:graphicData>
            </a:graphic>
          </wp:inline>
        </w:drawing>
      </w:r>
    </w:p>
    <w:p w14:paraId="4BA71777" w14:textId="77777777" w:rsidR="00A93932" w:rsidRDefault="00A93932"/>
    <w:p w14:paraId="205DAFC0" w14:textId="22FFFEDC" w:rsidR="00A93932" w:rsidRPr="00A93932" w:rsidRDefault="00A93932" w:rsidP="00A93932">
      <w:pPr>
        <w:rPr>
          <w:b/>
          <w:bCs/>
          <w:u w:val="single"/>
        </w:rPr>
      </w:pPr>
      <w:r>
        <w:rPr>
          <w:b/>
          <w:bCs/>
          <w:u w:val="single"/>
        </w:rPr>
        <w:t>Tester</w:t>
      </w:r>
      <w:r w:rsidRPr="00A93932">
        <w:rPr>
          <w:b/>
          <w:bCs/>
          <w:u w:val="single"/>
        </w:rPr>
        <w:t>:</w:t>
      </w:r>
    </w:p>
    <w:p w14:paraId="452C227B" w14:textId="661B8517" w:rsidR="00A93932" w:rsidRDefault="00A93932" w:rsidP="00A93932">
      <w:pPr>
        <w:spacing w:after="0"/>
      </w:pPr>
      <w:r>
        <w:t>The Tester is responsible for:</w:t>
      </w:r>
    </w:p>
    <w:p w14:paraId="49339855" w14:textId="5264D35D" w:rsidR="00A93932" w:rsidRDefault="00A93932" w:rsidP="00A93932">
      <w:pPr>
        <w:pStyle w:val="ListParagraph"/>
        <w:numPr>
          <w:ilvl w:val="0"/>
          <w:numId w:val="3"/>
        </w:numPr>
        <w:spacing w:after="0"/>
      </w:pPr>
      <w:r>
        <w:t>The execution of the Stories</w:t>
      </w:r>
    </w:p>
    <w:p w14:paraId="7F35B2CC" w14:textId="7388582C" w:rsidR="00A93932" w:rsidRDefault="00A93932" w:rsidP="00A93932">
      <w:pPr>
        <w:pStyle w:val="ListParagraph"/>
        <w:numPr>
          <w:ilvl w:val="0"/>
          <w:numId w:val="3"/>
        </w:numPr>
        <w:spacing w:after="0"/>
      </w:pPr>
      <w:r>
        <w:t>The management of the Datasets</w:t>
      </w:r>
    </w:p>
    <w:p w14:paraId="2694CB10" w14:textId="0D7E5185" w:rsidR="00A93932" w:rsidRDefault="00A93932" w:rsidP="00A93932">
      <w:pPr>
        <w:pStyle w:val="ListParagraph"/>
        <w:numPr>
          <w:ilvl w:val="0"/>
          <w:numId w:val="3"/>
        </w:numPr>
        <w:spacing w:after="0"/>
      </w:pPr>
      <w:r>
        <w:t>The management of the Dummy Users</w:t>
      </w:r>
    </w:p>
    <w:p w14:paraId="49E13C0C" w14:textId="1C8BA5A9" w:rsidR="00A93932" w:rsidRDefault="00A93932" w:rsidP="00FC3F0A">
      <w:pPr>
        <w:ind w:left="405"/>
        <w:rPr>
          <w:rFonts w:asciiTheme="majorHAnsi" w:eastAsiaTheme="majorEastAsia" w:hAnsiTheme="majorHAnsi" w:cstheme="majorBidi"/>
          <w:color w:val="2F5496" w:themeColor="accent1" w:themeShade="BF"/>
          <w:sz w:val="32"/>
          <w:szCs w:val="32"/>
        </w:rPr>
      </w:pPr>
      <w:r w:rsidRPr="00A93932">
        <w:rPr>
          <w:noProof/>
          <w:lang w:val="en-IE" w:eastAsia="en-IE"/>
        </w:rPr>
        <w:drawing>
          <wp:inline distT="0" distB="0" distL="0" distR="0" wp14:anchorId="345F183E" wp14:editId="3F31BFD1">
            <wp:extent cx="4058216" cy="115268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1152686"/>
                    </a:xfrm>
                    <a:prstGeom prst="rect">
                      <a:avLst/>
                    </a:prstGeom>
                  </pic:spPr>
                </pic:pic>
              </a:graphicData>
            </a:graphic>
          </wp:inline>
        </w:drawing>
      </w:r>
      <w:r>
        <w:br w:type="page"/>
      </w:r>
    </w:p>
    <w:p w14:paraId="3DA8FAD7" w14:textId="282C6311" w:rsidR="00404318" w:rsidRPr="000F0201" w:rsidRDefault="00404318" w:rsidP="00404318">
      <w:pPr>
        <w:pStyle w:val="Heading1"/>
        <w:rPr>
          <w:b/>
        </w:rPr>
      </w:pPr>
      <w:r w:rsidRPr="000F0201">
        <w:rPr>
          <w:b/>
        </w:rPr>
        <w:lastRenderedPageBreak/>
        <w:t>The Dictionary</w:t>
      </w:r>
    </w:p>
    <w:p w14:paraId="470248A0" w14:textId="77777777" w:rsidR="00404318" w:rsidRPr="00404318" w:rsidRDefault="00404318" w:rsidP="00404318"/>
    <w:p w14:paraId="1AB96DD2" w14:textId="7D24C609" w:rsidR="00BE07DD" w:rsidRDefault="002A4643">
      <w:pPr>
        <w:rPr>
          <w:lang w:val="en-GB"/>
        </w:rPr>
      </w:pPr>
      <w:r>
        <w:rPr>
          <w:lang w:val="en-GB"/>
        </w:rPr>
        <w:t>The dictionary is composed of two elements: a header and a detail.</w:t>
      </w:r>
      <w:r>
        <w:rPr>
          <w:lang w:val="en-GB"/>
        </w:rPr>
        <w:br/>
        <w:t>The header is used to group a set of dictionary definitions.</w:t>
      </w:r>
      <w:r w:rsidR="002412A4">
        <w:rPr>
          <w:lang w:val="en-GB"/>
        </w:rPr>
        <w:br/>
        <w:t>A dictionary is global to your project.</w:t>
      </w:r>
    </w:p>
    <w:p w14:paraId="530A7490" w14:textId="77777777" w:rsidR="00BE07DD" w:rsidRDefault="00BE07DD">
      <w:pPr>
        <w:rPr>
          <w:lang w:val="en-GB"/>
        </w:rPr>
      </w:pPr>
      <w:r>
        <w:rPr>
          <w:lang w:val="en-GB"/>
        </w:rPr>
        <w:t>My suggestion is:</w:t>
      </w:r>
    </w:p>
    <w:p w14:paraId="6F18A652" w14:textId="266E6552" w:rsidR="00BE07DD" w:rsidRDefault="00BE07DD" w:rsidP="00BE07DD">
      <w:pPr>
        <w:pStyle w:val="ListParagraph"/>
        <w:numPr>
          <w:ilvl w:val="0"/>
          <w:numId w:val="1"/>
        </w:numPr>
        <w:rPr>
          <w:lang w:val="en-GB"/>
        </w:rPr>
      </w:pPr>
      <w:r>
        <w:rPr>
          <w:lang w:val="en-GB"/>
        </w:rPr>
        <w:t>Create a dictionary header to store the links to the application (E.g.: @URL)</w:t>
      </w:r>
      <w:r>
        <w:rPr>
          <w:lang w:val="en-GB"/>
        </w:rPr>
        <w:br/>
        <w:t>Define the links of the different environments,</w:t>
      </w:r>
      <w:r>
        <w:rPr>
          <w:lang w:val="en-GB"/>
        </w:rPr>
        <w:br/>
        <w:t>Define the links to have a direct access to some specific sections</w:t>
      </w:r>
      <w:r w:rsidR="00A17554">
        <w:rPr>
          <w:lang w:val="en-GB"/>
        </w:rPr>
        <w:t>.</w:t>
      </w:r>
      <w:r>
        <w:rPr>
          <w:lang w:val="en-GB"/>
        </w:rPr>
        <w:t xml:space="preserve"> </w:t>
      </w:r>
    </w:p>
    <w:p w14:paraId="3602736A" w14:textId="2D197250" w:rsidR="00BE07DD" w:rsidRDefault="00BE07DD" w:rsidP="00BE07DD">
      <w:pPr>
        <w:pStyle w:val="ListParagraph"/>
        <w:numPr>
          <w:ilvl w:val="0"/>
          <w:numId w:val="1"/>
        </w:numPr>
        <w:rPr>
          <w:lang w:val="en-GB"/>
        </w:rPr>
      </w:pPr>
      <w:r>
        <w:rPr>
          <w:lang w:val="en-GB"/>
        </w:rPr>
        <w:t>Create a global entry for the generic word (</w:t>
      </w:r>
      <w:proofErr w:type="spellStart"/>
      <w:r>
        <w:rPr>
          <w:lang w:val="en-GB"/>
        </w:rPr>
        <w:t>E.g</w:t>
      </w:r>
      <w:proofErr w:type="spellEnd"/>
      <w:r>
        <w:rPr>
          <w:lang w:val="en-GB"/>
        </w:rPr>
        <w:t>: @&lt;name of your application&gt;)</w:t>
      </w:r>
      <w:r>
        <w:rPr>
          <w:lang w:val="en-GB"/>
        </w:rPr>
        <w:br/>
        <w:t xml:space="preserve">Define the </w:t>
      </w:r>
      <w:r w:rsidR="00132F3B">
        <w:rPr>
          <w:lang w:val="en-GB"/>
        </w:rPr>
        <w:t>links</w:t>
      </w:r>
      <w:r>
        <w:rPr>
          <w:lang w:val="en-GB"/>
        </w:rPr>
        <w:t xml:space="preserve"> of some common section (E.g.: a welcome page, a dashboard, a password field…)</w:t>
      </w:r>
    </w:p>
    <w:p w14:paraId="4B1BE26A" w14:textId="3D08AB74" w:rsidR="00F819AA" w:rsidRDefault="00BE07DD" w:rsidP="00BE07DD">
      <w:pPr>
        <w:pStyle w:val="ListParagraph"/>
        <w:numPr>
          <w:ilvl w:val="0"/>
          <w:numId w:val="1"/>
        </w:numPr>
        <w:rPr>
          <w:lang w:val="en-GB"/>
        </w:rPr>
      </w:pPr>
      <w:r>
        <w:rPr>
          <w:lang w:val="en-GB"/>
        </w:rPr>
        <w:t>Create a header for each specific use case (</w:t>
      </w:r>
      <w:proofErr w:type="spellStart"/>
      <w:r>
        <w:rPr>
          <w:lang w:val="en-GB"/>
        </w:rPr>
        <w:t>E.g</w:t>
      </w:r>
      <w:proofErr w:type="spellEnd"/>
      <w:r>
        <w:rPr>
          <w:lang w:val="en-GB"/>
        </w:rPr>
        <w:t>: Contract, Amendment)</w:t>
      </w:r>
      <w:r>
        <w:rPr>
          <w:lang w:val="en-GB"/>
        </w:rPr>
        <w:br/>
        <w:t>Define all the</w:t>
      </w:r>
      <w:r w:rsidR="00132F3B">
        <w:rPr>
          <w:lang w:val="en-GB"/>
        </w:rPr>
        <w:t xml:space="preserve"> specific</w:t>
      </w:r>
      <w:r>
        <w:rPr>
          <w:lang w:val="en-GB"/>
        </w:rPr>
        <w:t xml:space="preserve"> </w:t>
      </w:r>
      <w:r w:rsidR="00132F3B">
        <w:rPr>
          <w:lang w:val="en-GB"/>
        </w:rPr>
        <w:t xml:space="preserve">links </w:t>
      </w:r>
      <w:r>
        <w:rPr>
          <w:lang w:val="en-GB"/>
        </w:rPr>
        <w:t xml:space="preserve">required for the test (E.g.: </w:t>
      </w:r>
      <w:r w:rsidR="00132F3B">
        <w:rPr>
          <w:lang w:val="en-GB"/>
        </w:rPr>
        <w:t>access to a table value</w:t>
      </w:r>
      <w:r>
        <w:rPr>
          <w:lang w:val="en-GB"/>
        </w:rPr>
        <w:t>)</w:t>
      </w:r>
      <w:r w:rsidR="00132F3B">
        <w:rPr>
          <w:lang w:val="en-GB"/>
        </w:rPr>
        <w:t>.</w:t>
      </w:r>
      <w:r w:rsidR="00132F3B">
        <w:rPr>
          <w:lang w:val="en-GB"/>
        </w:rPr>
        <w:br/>
        <w:t xml:space="preserve">However, I suggest using when it’s possible the detectGUI function to reduce the number of entries in the dictionary. Also, if your application is still under development or not stable, a generic pattern will be valid for more </w:t>
      </w:r>
      <w:r w:rsidR="00FD5CBB">
        <w:rPr>
          <w:lang w:val="en-GB"/>
        </w:rPr>
        <w:t>long time</w:t>
      </w:r>
      <w:r w:rsidR="00132F3B">
        <w:rPr>
          <w:lang w:val="en-GB"/>
        </w:rPr>
        <w:t xml:space="preserve"> than a very precise xpath.</w:t>
      </w:r>
      <w:r>
        <w:rPr>
          <w:lang w:val="en-GB"/>
        </w:rPr>
        <w:br/>
      </w:r>
    </w:p>
    <w:p w14:paraId="01A7C42E" w14:textId="39482797" w:rsidR="002A4643" w:rsidRDefault="00F819AA" w:rsidP="00F819AA">
      <w:pPr>
        <w:pStyle w:val="ListParagraph"/>
        <w:rPr>
          <w:lang w:val="en-GB"/>
        </w:rPr>
      </w:pPr>
      <w:r w:rsidRPr="00F819AA">
        <w:rPr>
          <w:b/>
          <w:bCs/>
          <w:u w:val="single"/>
          <w:lang w:val="en-GB"/>
        </w:rPr>
        <w:t>Note</w:t>
      </w:r>
      <w:r>
        <w:rPr>
          <w:lang w:val="en-GB"/>
        </w:rPr>
        <w:t>: the dictionary contains a field language, so it’s possible to store translations.</w:t>
      </w:r>
      <w:r w:rsidR="002A4643" w:rsidRPr="00BE07DD">
        <w:rPr>
          <w:lang w:val="en-GB"/>
        </w:rPr>
        <w:br/>
      </w:r>
    </w:p>
    <w:p w14:paraId="33B8F9E2" w14:textId="1108444A" w:rsidR="00132F3B" w:rsidRDefault="00132F3B" w:rsidP="00132F3B">
      <w:pPr>
        <w:jc w:val="center"/>
        <w:rPr>
          <w:rFonts w:asciiTheme="majorHAnsi" w:eastAsiaTheme="majorEastAsia" w:hAnsiTheme="majorHAnsi" w:cstheme="majorBidi"/>
          <w:color w:val="2F5496" w:themeColor="accent1" w:themeShade="BF"/>
          <w:sz w:val="32"/>
          <w:szCs w:val="32"/>
        </w:rPr>
      </w:pPr>
      <w:r w:rsidRPr="00132F3B">
        <w:rPr>
          <w:noProof/>
          <w:lang w:val="en-IE" w:eastAsia="en-IE"/>
        </w:rPr>
        <w:drawing>
          <wp:inline distT="0" distB="0" distL="0" distR="0" wp14:anchorId="630C673F" wp14:editId="3FE527B6">
            <wp:extent cx="2600325" cy="22386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8115" cy="2253977"/>
                    </a:xfrm>
                    <a:prstGeom prst="rect">
                      <a:avLst/>
                    </a:prstGeom>
                  </pic:spPr>
                </pic:pic>
              </a:graphicData>
            </a:graphic>
          </wp:inline>
        </w:drawing>
      </w:r>
      <w:r w:rsidRPr="00132F3B">
        <w:rPr>
          <w:noProof/>
          <w:lang w:val="en-IE" w:eastAsia="en-IE"/>
        </w:rPr>
        <w:drawing>
          <wp:inline distT="0" distB="0" distL="0" distR="0" wp14:anchorId="010D9BC4" wp14:editId="742D8305">
            <wp:extent cx="2486025" cy="10667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4203" cy="1074514"/>
                    </a:xfrm>
                    <a:prstGeom prst="rect">
                      <a:avLst/>
                    </a:prstGeom>
                  </pic:spPr>
                </pic:pic>
              </a:graphicData>
            </a:graphic>
          </wp:inline>
        </w:drawing>
      </w:r>
      <w:r>
        <w:br w:type="page"/>
      </w:r>
    </w:p>
    <w:p w14:paraId="2339A616" w14:textId="373CD93C" w:rsidR="002412A4" w:rsidRPr="000F0201" w:rsidRDefault="002412A4" w:rsidP="002412A4">
      <w:pPr>
        <w:pStyle w:val="Heading1"/>
        <w:rPr>
          <w:b/>
        </w:rPr>
      </w:pPr>
      <w:r w:rsidRPr="000F0201">
        <w:rPr>
          <w:b/>
        </w:rPr>
        <w:lastRenderedPageBreak/>
        <w:t xml:space="preserve">The </w:t>
      </w:r>
      <w:r w:rsidR="00603207" w:rsidRPr="000F0201">
        <w:rPr>
          <w:b/>
        </w:rPr>
        <w:t>D</w:t>
      </w:r>
      <w:r w:rsidRPr="000F0201">
        <w:rPr>
          <w:b/>
        </w:rPr>
        <w:t>ataset</w:t>
      </w:r>
    </w:p>
    <w:p w14:paraId="75A552EF" w14:textId="77777777" w:rsidR="002412A4" w:rsidRDefault="002412A4" w:rsidP="002412A4">
      <w:pPr>
        <w:rPr>
          <w:lang w:val="en-GB"/>
        </w:rPr>
      </w:pPr>
    </w:p>
    <w:p w14:paraId="626B9CD3" w14:textId="79E93FFB" w:rsidR="002412A4" w:rsidRDefault="002412A4" w:rsidP="002412A4">
      <w:pPr>
        <w:rPr>
          <w:lang w:val="en-GB"/>
        </w:rPr>
      </w:pPr>
      <w:r>
        <w:rPr>
          <w:lang w:val="en-GB"/>
        </w:rPr>
        <w:t>Like the dictionary, the dataset is composed of two elements: a header and a detail.</w:t>
      </w:r>
      <w:r>
        <w:rPr>
          <w:lang w:val="en-GB"/>
        </w:rPr>
        <w:br/>
        <w:t>The header is used to group a set of data.</w:t>
      </w:r>
      <w:r w:rsidR="004E4363">
        <w:rPr>
          <w:lang w:val="en-GB"/>
        </w:rPr>
        <w:br/>
        <w:t>A dataset is valid for a project and a subproject (for all the users)</w:t>
      </w:r>
    </w:p>
    <w:p w14:paraId="556C2A2F" w14:textId="77777777" w:rsidR="002412A4" w:rsidRDefault="002412A4" w:rsidP="002412A4">
      <w:pPr>
        <w:rPr>
          <w:lang w:val="en-GB"/>
        </w:rPr>
      </w:pPr>
      <w:r>
        <w:rPr>
          <w:lang w:val="en-GB"/>
        </w:rPr>
        <w:t>My suggestion is:</w:t>
      </w:r>
    </w:p>
    <w:p w14:paraId="319B3D9E" w14:textId="1CAC912D" w:rsidR="002412A4" w:rsidRDefault="002412A4" w:rsidP="002412A4">
      <w:pPr>
        <w:pStyle w:val="ListParagraph"/>
        <w:numPr>
          <w:ilvl w:val="0"/>
          <w:numId w:val="1"/>
        </w:numPr>
        <w:rPr>
          <w:lang w:val="en-GB"/>
        </w:rPr>
      </w:pPr>
      <w:r>
        <w:rPr>
          <w:lang w:val="en-GB"/>
        </w:rPr>
        <w:t xml:space="preserve">Create a </w:t>
      </w:r>
      <w:r w:rsidR="00132F3B">
        <w:rPr>
          <w:lang w:val="en-GB"/>
        </w:rPr>
        <w:t>generic dataset</w:t>
      </w:r>
      <w:r>
        <w:rPr>
          <w:lang w:val="en-GB"/>
        </w:rPr>
        <w:t xml:space="preserve"> to store </w:t>
      </w:r>
      <w:r w:rsidR="00132F3B">
        <w:rPr>
          <w:lang w:val="en-GB"/>
        </w:rPr>
        <w:t>global values</w:t>
      </w:r>
      <w:r>
        <w:rPr>
          <w:lang w:val="en-GB"/>
        </w:rPr>
        <w:t xml:space="preserve"> (E.g.: </w:t>
      </w:r>
      <w:r w:rsidR="00132F3B">
        <w:rPr>
          <w:lang w:val="en-GB"/>
        </w:rPr>
        <w:t>#Environment, #Dataset</w:t>
      </w:r>
      <w:r>
        <w:rPr>
          <w:lang w:val="en-GB"/>
        </w:rPr>
        <w:t>)</w:t>
      </w:r>
      <w:r>
        <w:rPr>
          <w:lang w:val="en-GB"/>
        </w:rPr>
        <w:br/>
      </w:r>
      <w:r w:rsidR="004E4363">
        <w:rPr>
          <w:lang w:val="en-GB"/>
        </w:rPr>
        <w:t>In this case, if you need to work into another environment, you have a central access point to the data.</w:t>
      </w:r>
      <w:r>
        <w:rPr>
          <w:lang w:val="en-GB"/>
        </w:rPr>
        <w:br/>
        <w:t>Define the links to have a direct access to some specific sections</w:t>
      </w:r>
      <w:r w:rsidR="00A17554">
        <w:rPr>
          <w:lang w:val="en-GB"/>
        </w:rPr>
        <w:t>.</w:t>
      </w:r>
      <w:r>
        <w:rPr>
          <w:lang w:val="en-GB"/>
        </w:rPr>
        <w:t xml:space="preserve"> </w:t>
      </w:r>
    </w:p>
    <w:p w14:paraId="56EA8998" w14:textId="25F4C7DE" w:rsidR="002412A4" w:rsidRDefault="002412A4" w:rsidP="002412A4">
      <w:pPr>
        <w:pStyle w:val="ListParagraph"/>
        <w:numPr>
          <w:ilvl w:val="0"/>
          <w:numId w:val="1"/>
        </w:numPr>
        <w:rPr>
          <w:lang w:val="en-GB"/>
        </w:rPr>
      </w:pPr>
      <w:r w:rsidRPr="004E4363">
        <w:rPr>
          <w:lang w:val="en-GB"/>
        </w:rPr>
        <w:t>Create a header</w:t>
      </w:r>
      <w:r w:rsidR="004E4363">
        <w:rPr>
          <w:lang w:val="en-GB"/>
        </w:rPr>
        <w:t xml:space="preserve"> dataset</w:t>
      </w:r>
      <w:r w:rsidRPr="004E4363">
        <w:rPr>
          <w:lang w:val="en-GB"/>
        </w:rPr>
        <w:t xml:space="preserve"> for each specific use case (</w:t>
      </w:r>
      <w:proofErr w:type="spellStart"/>
      <w:r w:rsidRPr="004E4363">
        <w:rPr>
          <w:lang w:val="en-GB"/>
        </w:rPr>
        <w:t>E.g</w:t>
      </w:r>
      <w:proofErr w:type="spellEnd"/>
      <w:r w:rsidRPr="004E4363">
        <w:rPr>
          <w:lang w:val="en-GB"/>
        </w:rPr>
        <w:t>: Contract Blue, Amendment Red…)</w:t>
      </w:r>
      <w:r w:rsidRPr="004E4363">
        <w:rPr>
          <w:lang w:val="en-GB"/>
        </w:rPr>
        <w:br/>
        <w:t>Define all the values required for the test (E.g.: a name, an amount, a domain…)</w:t>
      </w:r>
      <w:r w:rsidRPr="004E4363">
        <w:rPr>
          <w:lang w:val="en-GB"/>
        </w:rPr>
        <w:br/>
        <w:t>Define specific value to transform your tests into data driven tests (</w:t>
      </w:r>
      <w:proofErr w:type="spellStart"/>
      <w:r w:rsidRPr="004E4363">
        <w:rPr>
          <w:lang w:val="en-GB"/>
        </w:rPr>
        <w:t>E.g</w:t>
      </w:r>
      <w:proofErr w:type="spellEnd"/>
      <w:r w:rsidRPr="004E4363">
        <w:rPr>
          <w:lang w:val="en-GB"/>
        </w:rPr>
        <w:t>: a contract type can impact the workflow of your scenario)</w:t>
      </w:r>
    </w:p>
    <w:p w14:paraId="7085A1CD" w14:textId="7CFBF733" w:rsidR="004E4363" w:rsidRDefault="004E4363" w:rsidP="004E4363">
      <w:pPr>
        <w:ind w:left="360"/>
        <w:rPr>
          <w:lang w:val="en-GB"/>
        </w:rPr>
      </w:pPr>
      <w:r w:rsidRPr="004E4363">
        <w:rPr>
          <w:u w:val="single"/>
          <w:lang w:val="en-GB"/>
        </w:rPr>
        <w:t>Note</w:t>
      </w:r>
      <w:r>
        <w:rPr>
          <w:lang w:val="en-GB"/>
        </w:rPr>
        <w:t xml:space="preserve">: it’s a good practice to associate for each story a setup scenario where you copy the most relevant data into the reference entity (reference is specific to a user). Like that the tester </w:t>
      </w:r>
      <w:r w:rsidR="00FD5CBB">
        <w:rPr>
          <w:lang w:val="en-GB"/>
        </w:rPr>
        <w:t xml:space="preserve">can </w:t>
      </w:r>
      <w:r w:rsidR="00FD5CBB" w:rsidRPr="004E4363">
        <w:rPr>
          <w:lang w:val="en-GB"/>
        </w:rPr>
        <w:t>execute</w:t>
      </w:r>
      <w:r>
        <w:rPr>
          <w:lang w:val="en-GB"/>
        </w:rPr>
        <w:t xml:space="preserve"> the setup and update some values (E.g.: Amount) to avoid the need to duplicate a dataset!</w:t>
      </w:r>
      <w:r w:rsidRPr="004E4363">
        <w:rPr>
          <w:lang w:val="en-GB"/>
        </w:rPr>
        <w:t xml:space="preserve"> </w:t>
      </w:r>
    </w:p>
    <w:p w14:paraId="15ED6D5C" w14:textId="77777777" w:rsidR="004E4363" w:rsidRDefault="004E4363" w:rsidP="004E4363">
      <w:pPr>
        <w:ind w:left="360"/>
        <w:rPr>
          <w:lang w:val="en-GB"/>
        </w:rPr>
      </w:pPr>
    </w:p>
    <w:p w14:paraId="4B98C9D2" w14:textId="25613F92" w:rsidR="004E4363" w:rsidRDefault="004E4363" w:rsidP="004E4363">
      <w:pPr>
        <w:ind w:left="360"/>
        <w:jc w:val="center"/>
        <w:rPr>
          <w:lang w:val="en-GB"/>
        </w:rPr>
      </w:pPr>
      <w:r w:rsidRPr="004E4363">
        <w:rPr>
          <w:noProof/>
          <w:lang w:val="en-IE" w:eastAsia="en-IE"/>
        </w:rPr>
        <w:drawing>
          <wp:inline distT="0" distB="0" distL="0" distR="0" wp14:anchorId="750B039A" wp14:editId="26EB778D">
            <wp:extent cx="3028950" cy="8779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5010" cy="882611"/>
                    </a:xfrm>
                    <a:prstGeom prst="rect">
                      <a:avLst/>
                    </a:prstGeom>
                  </pic:spPr>
                </pic:pic>
              </a:graphicData>
            </a:graphic>
          </wp:inline>
        </w:drawing>
      </w:r>
      <w:r w:rsidRPr="004E4363">
        <w:rPr>
          <w:noProof/>
          <w:lang w:val="en-IE" w:eastAsia="en-IE"/>
        </w:rPr>
        <w:drawing>
          <wp:inline distT="0" distB="0" distL="0" distR="0" wp14:anchorId="7CAFD539" wp14:editId="1921164D">
            <wp:extent cx="2352675" cy="686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974" cy="689732"/>
                    </a:xfrm>
                    <a:prstGeom prst="rect">
                      <a:avLst/>
                    </a:prstGeom>
                  </pic:spPr>
                </pic:pic>
              </a:graphicData>
            </a:graphic>
          </wp:inline>
        </w:drawing>
      </w:r>
    </w:p>
    <w:p w14:paraId="774291B3" w14:textId="77777777" w:rsidR="00B3200F" w:rsidRDefault="00B3200F" w:rsidP="004E4363">
      <w:pPr>
        <w:ind w:left="360"/>
        <w:jc w:val="center"/>
        <w:rPr>
          <w:lang w:val="en-GB"/>
        </w:rPr>
      </w:pPr>
    </w:p>
    <w:p w14:paraId="56F702C9" w14:textId="5D32C3B7" w:rsidR="00B3200F" w:rsidRDefault="00B3200F">
      <w:pPr>
        <w:rPr>
          <w:lang w:val="en-GB"/>
        </w:rPr>
      </w:pPr>
      <w:r>
        <w:rPr>
          <w:lang w:val="en-GB"/>
        </w:rPr>
        <w:br w:type="page"/>
      </w:r>
    </w:p>
    <w:p w14:paraId="1AB67903" w14:textId="625EC11E" w:rsidR="00B3200F" w:rsidRPr="000F0201" w:rsidRDefault="00B3200F" w:rsidP="00B3200F">
      <w:pPr>
        <w:pStyle w:val="Heading1"/>
        <w:rPr>
          <w:b/>
        </w:rPr>
      </w:pPr>
      <w:r w:rsidRPr="000F0201">
        <w:rPr>
          <w:b/>
        </w:rPr>
        <w:lastRenderedPageBreak/>
        <w:t xml:space="preserve">The </w:t>
      </w:r>
      <w:r w:rsidR="00603207" w:rsidRPr="000F0201">
        <w:rPr>
          <w:b/>
        </w:rPr>
        <w:t>R</w:t>
      </w:r>
      <w:r w:rsidRPr="000F0201">
        <w:rPr>
          <w:b/>
        </w:rPr>
        <w:t>eference</w:t>
      </w:r>
    </w:p>
    <w:p w14:paraId="654D17AB" w14:textId="77777777" w:rsidR="00B3200F" w:rsidRDefault="00B3200F" w:rsidP="00B3200F">
      <w:pPr>
        <w:rPr>
          <w:lang w:val="en-GB"/>
        </w:rPr>
      </w:pPr>
    </w:p>
    <w:p w14:paraId="5991E212" w14:textId="3533DA03" w:rsidR="00B3200F" w:rsidRDefault="00B3200F" w:rsidP="00B3200F">
      <w:pPr>
        <w:rPr>
          <w:lang w:val="en-GB"/>
        </w:rPr>
      </w:pPr>
      <w:r>
        <w:rPr>
          <w:lang w:val="en-GB"/>
        </w:rPr>
        <w:t>The reference is used to store all the data that we need to share with the scenarios (or stories).</w:t>
      </w:r>
      <w:r>
        <w:rPr>
          <w:lang w:val="en-GB"/>
        </w:rPr>
        <w:br/>
        <w:t>A reference is valid for a project and a subproject and a specific user.</w:t>
      </w:r>
    </w:p>
    <w:p w14:paraId="1CD5780C" w14:textId="36C94976" w:rsidR="00B3200F" w:rsidRDefault="00B3200F" w:rsidP="00B3200F">
      <w:pPr>
        <w:rPr>
          <w:lang w:val="en-GB"/>
        </w:rPr>
      </w:pPr>
      <w:r>
        <w:rPr>
          <w:lang w:val="en-GB"/>
        </w:rPr>
        <w:t xml:space="preserve">It’s possible to import the reference of another user (for instance, people </w:t>
      </w:r>
      <w:r w:rsidR="00FD5CBB">
        <w:rPr>
          <w:lang w:val="en-GB"/>
        </w:rPr>
        <w:t>‘</w:t>
      </w:r>
      <w:r>
        <w:rPr>
          <w:lang w:val="en-GB"/>
        </w:rPr>
        <w:t>A</w:t>
      </w:r>
      <w:r w:rsidR="00FD5CBB">
        <w:rPr>
          <w:lang w:val="en-GB"/>
        </w:rPr>
        <w:t>’</w:t>
      </w:r>
      <w:r>
        <w:rPr>
          <w:lang w:val="en-GB"/>
        </w:rPr>
        <w:t xml:space="preserve"> starts the creation of the contract, people </w:t>
      </w:r>
      <w:r w:rsidR="00FD5CBB">
        <w:rPr>
          <w:lang w:val="en-GB"/>
        </w:rPr>
        <w:t>‘</w:t>
      </w:r>
      <w:r>
        <w:rPr>
          <w:lang w:val="en-GB"/>
        </w:rPr>
        <w:t>B</w:t>
      </w:r>
      <w:r w:rsidR="00FD5CBB">
        <w:rPr>
          <w:lang w:val="en-GB"/>
        </w:rPr>
        <w:t>’</w:t>
      </w:r>
      <w:r>
        <w:rPr>
          <w:lang w:val="en-GB"/>
        </w:rPr>
        <w:t xml:space="preserve"> imports the reference from user </w:t>
      </w:r>
      <w:r w:rsidR="00FD5CBB">
        <w:rPr>
          <w:lang w:val="en-GB"/>
        </w:rPr>
        <w:t>‘</w:t>
      </w:r>
      <w:r>
        <w:rPr>
          <w:lang w:val="en-GB"/>
        </w:rPr>
        <w:t>A</w:t>
      </w:r>
      <w:r w:rsidR="00FD5CBB">
        <w:rPr>
          <w:lang w:val="en-GB"/>
        </w:rPr>
        <w:t>’</w:t>
      </w:r>
      <w:r>
        <w:rPr>
          <w:lang w:val="en-GB"/>
        </w:rPr>
        <w:t xml:space="preserve"> and continue the tests with an amendment…)</w:t>
      </w:r>
    </w:p>
    <w:p w14:paraId="5EFF1610" w14:textId="77777777" w:rsidR="00B3200F" w:rsidRDefault="00B3200F" w:rsidP="00B3200F">
      <w:pPr>
        <w:rPr>
          <w:lang w:val="en-GB"/>
        </w:rPr>
      </w:pPr>
    </w:p>
    <w:p w14:paraId="4C9ABC68" w14:textId="77777777" w:rsidR="00B3200F" w:rsidRDefault="00B3200F" w:rsidP="00B3200F">
      <w:pPr>
        <w:rPr>
          <w:lang w:val="en-GB"/>
        </w:rPr>
      </w:pPr>
      <w:r>
        <w:rPr>
          <w:lang w:val="en-GB"/>
        </w:rPr>
        <w:t>My suggestion is:</w:t>
      </w:r>
    </w:p>
    <w:p w14:paraId="61F56F55" w14:textId="5EF4749B" w:rsidR="009B4043" w:rsidRDefault="009B4043" w:rsidP="00B3200F">
      <w:pPr>
        <w:rPr>
          <w:lang w:val="en-GB"/>
        </w:rPr>
      </w:pPr>
      <w:r>
        <w:rPr>
          <w:lang w:val="en-GB"/>
        </w:rPr>
        <w:t xml:space="preserve">In the scenario use the function </w:t>
      </w:r>
      <w:proofErr w:type="spellStart"/>
      <w:r>
        <w:rPr>
          <w:lang w:val="en-GB"/>
        </w:rPr>
        <w:t>setReference</w:t>
      </w:r>
      <w:proofErr w:type="spellEnd"/>
      <w:r>
        <w:rPr>
          <w:lang w:val="en-GB"/>
        </w:rPr>
        <w:t>() to write a value into the reference.</w:t>
      </w:r>
      <w:r>
        <w:rPr>
          <w:lang w:val="en-GB"/>
        </w:rPr>
        <w:br/>
        <w:t>The third parameter is the comment, it’s a good practice to describe the objective of the reference.</w:t>
      </w:r>
      <w:r>
        <w:rPr>
          <w:lang w:val="en-GB"/>
        </w:rPr>
        <w:br/>
      </w:r>
    </w:p>
    <w:p w14:paraId="5CAF81EC" w14:textId="64E82728" w:rsidR="009B4043" w:rsidRDefault="009B4043" w:rsidP="00B3200F">
      <w:pPr>
        <w:rPr>
          <w:lang w:val="en-GB"/>
        </w:rPr>
      </w:pPr>
      <w:r>
        <w:rPr>
          <w:lang w:val="en-GB"/>
        </w:rPr>
        <w:t>In the story definition, you can decide what references you want to expose to the tester (input or output). Try to keep the list short.</w:t>
      </w:r>
    </w:p>
    <w:p w14:paraId="7659F691" w14:textId="77777777" w:rsidR="009B4043" w:rsidRDefault="009B4043" w:rsidP="00B3200F">
      <w:pPr>
        <w:rPr>
          <w:lang w:val="en-GB"/>
        </w:rPr>
      </w:pPr>
    </w:p>
    <w:p w14:paraId="7ECAEB84" w14:textId="44721CCA" w:rsidR="009B4043" w:rsidRDefault="009B4043" w:rsidP="00B3200F">
      <w:pPr>
        <w:rPr>
          <w:lang w:val="en-GB"/>
        </w:rPr>
      </w:pPr>
      <w:r w:rsidRPr="009B4043">
        <w:rPr>
          <w:noProof/>
          <w:lang w:val="en-IE" w:eastAsia="en-IE"/>
        </w:rPr>
        <w:drawing>
          <wp:inline distT="0" distB="0" distL="0" distR="0" wp14:anchorId="0DE07CFD" wp14:editId="43FC787D">
            <wp:extent cx="2599108"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002" cy="2582530"/>
                    </a:xfrm>
                    <a:prstGeom prst="rect">
                      <a:avLst/>
                    </a:prstGeom>
                  </pic:spPr>
                </pic:pic>
              </a:graphicData>
            </a:graphic>
          </wp:inline>
        </w:drawing>
      </w:r>
      <w:r w:rsidRPr="009B4043">
        <w:rPr>
          <w:noProof/>
        </w:rPr>
        <w:t xml:space="preserve"> </w:t>
      </w:r>
      <w:r w:rsidRPr="009B4043">
        <w:rPr>
          <w:noProof/>
          <w:lang w:val="en-IE" w:eastAsia="en-IE"/>
        </w:rPr>
        <w:drawing>
          <wp:inline distT="0" distB="0" distL="0" distR="0" wp14:anchorId="622FDF5E" wp14:editId="63BAB337">
            <wp:extent cx="3000375" cy="13238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7003" cy="1331191"/>
                    </a:xfrm>
                    <a:prstGeom prst="rect">
                      <a:avLst/>
                    </a:prstGeom>
                  </pic:spPr>
                </pic:pic>
              </a:graphicData>
            </a:graphic>
          </wp:inline>
        </w:drawing>
      </w:r>
    </w:p>
    <w:p w14:paraId="501202E8" w14:textId="77777777" w:rsidR="009B4043" w:rsidRDefault="009B4043" w:rsidP="00B3200F">
      <w:pPr>
        <w:rPr>
          <w:lang w:val="en-GB"/>
        </w:rPr>
      </w:pPr>
    </w:p>
    <w:p w14:paraId="362FDAC2" w14:textId="77777777" w:rsidR="009B4043" w:rsidRDefault="009B4043" w:rsidP="00B3200F">
      <w:pPr>
        <w:rPr>
          <w:lang w:val="en-GB"/>
        </w:rPr>
      </w:pPr>
    </w:p>
    <w:p w14:paraId="7F8B367E" w14:textId="46F4A268" w:rsidR="009B4043" w:rsidRDefault="009B4043">
      <w:pPr>
        <w:rPr>
          <w:lang w:val="en-GB"/>
        </w:rPr>
      </w:pPr>
      <w:r>
        <w:rPr>
          <w:lang w:val="en-GB"/>
        </w:rPr>
        <w:br w:type="page"/>
      </w:r>
    </w:p>
    <w:p w14:paraId="5E4C772A" w14:textId="737FFD73" w:rsidR="009B4043" w:rsidRPr="000F0201" w:rsidRDefault="00603207" w:rsidP="009B4043">
      <w:pPr>
        <w:pStyle w:val="Heading1"/>
        <w:rPr>
          <w:b/>
        </w:rPr>
      </w:pPr>
      <w:r w:rsidRPr="000F0201">
        <w:rPr>
          <w:b/>
        </w:rPr>
        <w:lastRenderedPageBreak/>
        <w:t xml:space="preserve">The </w:t>
      </w:r>
      <w:r w:rsidR="009B4043" w:rsidRPr="000F0201">
        <w:rPr>
          <w:b/>
        </w:rPr>
        <w:t>Scenario</w:t>
      </w:r>
    </w:p>
    <w:p w14:paraId="7157C5FA" w14:textId="77777777" w:rsidR="009B4043" w:rsidRDefault="009B4043" w:rsidP="009B4043"/>
    <w:p w14:paraId="0394857F" w14:textId="077CFFB1" w:rsidR="002A00EB" w:rsidRDefault="002A00EB" w:rsidP="009B4043">
      <w:r>
        <w:t>The scenario contains the tests (steps). It is visible by the Designer and the Admin but not by the Tester.</w:t>
      </w:r>
    </w:p>
    <w:p w14:paraId="33AC8276" w14:textId="093CF23E" w:rsidR="002A00EB" w:rsidRDefault="002A00EB" w:rsidP="009B4043">
      <w:r>
        <w:t>The step ‘Describe’ and ‘It’ are optional but I strongly suggest to use it to keep your scenario easily readable by the team.</w:t>
      </w:r>
      <w:r>
        <w:br/>
        <w:t>The step ‘Describe’ offers the possibility to define a context. A context is a milestone for the Robot. If you define contexts and the test fails, the Robot will restart automatically after the last successful context.</w:t>
      </w:r>
    </w:p>
    <w:p w14:paraId="2D0D1AB8" w14:textId="22565FF4" w:rsidR="009151C4" w:rsidRDefault="009151C4" w:rsidP="009151C4">
      <w:pPr>
        <w:rPr>
          <w:lang w:val="en-GB"/>
        </w:rPr>
      </w:pPr>
      <w:r w:rsidRPr="004E4363">
        <w:rPr>
          <w:u w:val="single"/>
          <w:lang w:val="en-GB"/>
        </w:rPr>
        <w:t>Note</w:t>
      </w:r>
      <w:r>
        <w:rPr>
          <w:u w:val="single"/>
          <w:lang w:val="en-GB"/>
        </w:rPr>
        <w:t xml:space="preserve"> 1</w:t>
      </w:r>
      <w:r>
        <w:rPr>
          <w:lang w:val="en-GB"/>
        </w:rPr>
        <w:t xml:space="preserve">: it’s a good practice to associate for each story a setup scenario where you copy the most relevant data into the reference entity (reference is specific to a user). Like that the tester </w:t>
      </w:r>
      <w:r w:rsidR="00FD5CBB">
        <w:rPr>
          <w:lang w:val="en-GB"/>
        </w:rPr>
        <w:t xml:space="preserve">can </w:t>
      </w:r>
      <w:r w:rsidR="00FD5CBB" w:rsidRPr="004E4363">
        <w:rPr>
          <w:lang w:val="en-GB"/>
        </w:rPr>
        <w:t>execute</w:t>
      </w:r>
      <w:r>
        <w:rPr>
          <w:lang w:val="en-GB"/>
        </w:rPr>
        <w:t xml:space="preserve"> the setup and update some values (E.g.: Amount) to avoid the need to duplicate a dataset!</w:t>
      </w:r>
      <w:r w:rsidRPr="004E4363">
        <w:rPr>
          <w:lang w:val="en-GB"/>
        </w:rPr>
        <w:t xml:space="preserve"> </w:t>
      </w:r>
    </w:p>
    <w:p w14:paraId="7898EC50" w14:textId="3C232A8D" w:rsidR="009151C4" w:rsidRDefault="009151C4" w:rsidP="009151C4">
      <w:pPr>
        <w:rPr>
          <w:lang w:val="en-GB"/>
        </w:rPr>
      </w:pPr>
      <w:r w:rsidRPr="007F1D99">
        <w:rPr>
          <w:u w:val="single"/>
          <w:lang w:val="en-GB"/>
        </w:rPr>
        <w:t>Note 2</w:t>
      </w:r>
      <w:r>
        <w:rPr>
          <w:lang w:val="en-GB"/>
        </w:rPr>
        <w:t>: You can use the dataset to create data driven scenarios.</w:t>
      </w:r>
      <w:r>
        <w:rPr>
          <w:lang w:val="en-GB"/>
        </w:rPr>
        <w:br/>
        <w:t>Dataset has a specific behaviour when you key the same domain with different values.</w:t>
      </w:r>
      <w:r>
        <w:rPr>
          <w:lang w:val="en-GB"/>
        </w:rPr>
        <w:br/>
        <w:t>In this case, the Robot will select randomly a value for the set of data!</w:t>
      </w:r>
    </w:p>
    <w:p w14:paraId="04672A93" w14:textId="126F72D6" w:rsidR="009151C4" w:rsidRDefault="009151C4" w:rsidP="009151C4">
      <w:pPr>
        <w:rPr>
          <w:lang w:val="en-GB"/>
        </w:rPr>
      </w:pPr>
      <w:r>
        <w:rPr>
          <w:lang w:val="en-GB"/>
        </w:rPr>
        <w:t>This feature is very useful if you want to create dynamic data. For instance, if you create multiple record for the name (John, Tom, Eric, Phil, Cathy, Maria, Kelly) you will create a test with a random name.</w:t>
      </w:r>
      <w:r>
        <w:rPr>
          <w:lang w:val="en-GB"/>
        </w:rPr>
        <w:br/>
        <w:t xml:space="preserve">Moreover, you can use the dataset to drive your test (data driven), so depending </w:t>
      </w:r>
      <w:r w:rsidR="007F1D99">
        <w:rPr>
          <w:lang w:val="en-GB"/>
        </w:rPr>
        <w:t>on</w:t>
      </w:r>
      <w:r>
        <w:rPr>
          <w:lang w:val="en-GB"/>
        </w:rPr>
        <w:t xml:space="preserve"> </w:t>
      </w:r>
      <w:r w:rsidR="00FD5CBB">
        <w:rPr>
          <w:lang w:val="en-GB"/>
        </w:rPr>
        <w:t>a</w:t>
      </w:r>
      <w:r>
        <w:rPr>
          <w:lang w:val="en-GB"/>
        </w:rPr>
        <w:t xml:space="preserve"> data</w:t>
      </w:r>
      <w:r w:rsidR="007F1D99">
        <w:rPr>
          <w:lang w:val="en-GB"/>
        </w:rPr>
        <w:t>,</w:t>
      </w:r>
      <w:r>
        <w:rPr>
          <w:lang w:val="en-GB"/>
        </w:rPr>
        <w:t xml:space="preserve"> you will execute a specific section of a scenario</w:t>
      </w:r>
      <w:r w:rsidR="007F1D99">
        <w:rPr>
          <w:lang w:val="en-GB"/>
        </w:rPr>
        <w:t xml:space="preserve">. If you have a huge number of use cases and you want to create </w:t>
      </w:r>
      <w:proofErr w:type="spellStart"/>
      <w:r w:rsidR="007F1D99">
        <w:rPr>
          <w:lang w:val="en-GB"/>
        </w:rPr>
        <w:t>a</w:t>
      </w:r>
      <w:proofErr w:type="spellEnd"/>
      <w:r w:rsidR="007F1D99">
        <w:rPr>
          <w:lang w:val="en-GB"/>
        </w:rPr>
        <w:t xml:space="preserve"> automatic sanity check, you can use this feature to randomly check a specific use case </w:t>
      </w:r>
      <w:r w:rsidR="005A43D4">
        <w:rPr>
          <w:lang w:val="en-GB"/>
        </w:rPr>
        <w:t>every time</w:t>
      </w:r>
      <w:r w:rsidR="007F1D99">
        <w:rPr>
          <w:lang w:val="en-GB"/>
        </w:rPr>
        <w:t xml:space="preserve"> your run the scenario!</w:t>
      </w:r>
    </w:p>
    <w:p w14:paraId="69A654B9" w14:textId="79D997E8" w:rsidR="009151C4" w:rsidRPr="009151C4" w:rsidRDefault="007F1D99" w:rsidP="007F1D99">
      <w:pPr>
        <w:jc w:val="center"/>
        <w:rPr>
          <w:lang w:val="en-GB"/>
        </w:rPr>
      </w:pPr>
      <w:r>
        <w:rPr>
          <w:noProof/>
          <w:lang w:val="en-IE" w:eastAsia="en-IE"/>
        </w:rPr>
        <w:drawing>
          <wp:inline distT="0" distB="0" distL="0" distR="0" wp14:anchorId="2B87EBCB" wp14:editId="011704E4">
            <wp:extent cx="3504496" cy="1524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5186" cy="1528649"/>
                    </a:xfrm>
                    <a:prstGeom prst="rect">
                      <a:avLst/>
                    </a:prstGeom>
                    <a:noFill/>
                  </pic:spPr>
                </pic:pic>
              </a:graphicData>
            </a:graphic>
          </wp:inline>
        </w:drawing>
      </w:r>
    </w:p>
    <w:p w14:paraId="03FCF145" w14:textId="77777777" w:rsidR="002A00EB" w:rsidRDefault="002A00EB" w:rsidP="009B4043"/>
    <w:p w14:paraId="0381D0D9" w14:textId="77777777" w:rsidR="009B4043" w:rsidRDefault="009B4043">
      <w:pPr>
        <w:rPr>
          <w:rFonts w:asciiTheme="majorHAnsi" w:eastAsiaTheme="majorEastAsia" w:hAnsiTheme="majorHAnsi" w:cstheme="majorBidi"/>
          <w:color w:val="2F5496" w:themeColor="accent1" w:themeShade="BF"/>
          <w:sz w:val="32"/>
          <w:szCs w:val="32"/>
        </w:rPr>
      </w:pPr>
      <w:r>
        <w:br w:type="page"/>
      </w:r>
    </w:p>
    <w:p w14:paraId="60535163" w14:textId="758F7FAF" w:rsidR="009B4043" w:rsidRPr="000F0201" w:rsidRDefault="00603207" w:rsidP="009B4043">
      <w:pPr>
        <w:pStyle w:val="Heading1"/>
        <w:rPr>
          <w:b/>
        </w:rPr>
      </w:pPr>
      <w:r w:rsidRPr="000F0201">
        <w:rPr>
          <w:b/>
        </w:rPr>
        <w:lastRenderedPageBreak/>
        <w:t xml:space="preserve">The </w:t>
      </w:r>
      <w:r w:rsidR="009B4043" w:rsidRPr="000F0201">
        <w:rPr>
          <w:b/>
        </w:rPr>
        <w:t>Suite</w:t>
      </w:r>
    </w:p>
    <w:p w14:paraId="5C302087" w14:textId="77777777" w:rsidR="007E1249" w:rsidRDefault="007E1249" w:rsidP="007E1249"/>
    <w:p w14:paraId="75157A42" w14:textId="4C3685C0" w:rsidR="007E1249" w:rsidRDefault="007E1249" w:rsidP="007E1249">
      <w:r>
        <w:t>The suite is optional and contains links to the scenarios. Suite is visible by the Designer and the Admin but not by the Tester.</w:t>
      </w:r>
    </w:p>
    <w:p w14:paraId="7AF52A57" w14:textId="3E2BBDA7" w:rsidR="007E1249" w:rsidRDefault="007E1249" w:rsidP="007E1249">
      <w:r>
        <w:t>Why do you need to create suite?</w:t>
      </w:r>
      <w:r>
        <w:br/>
        <w:t>To answer to this question, I will give you an example where the suite offers a real added value.</w:t>
      </w:r>
    </w:p>
    <w:p w14:paraId="33C40041" w14:textId="2ACBD58B" w:rsidR="007E1249" w:rsidRDefault="00172F6C" w:rsidP="007E1249">
      <w:r>
        <w:t xml:space="preserve">Example: </w:t>
      </w:r>
      <w:r w:rsidR="007E1249">
        <w:t>W</w:t>
      </w:r>
      <w:r w:rsidR="005A43D4">
        <w:t>h</w:t>
      </w:r>
      <w:r w:rsidR="007E1249">
        <w:t>e</w:t>
      </w:r>
      <w:r w:rsidR="005A43D4">
        <w:t>n</w:t>
      </w:r>
      <w:r w:rsidR="007E1249">
        <w:t xml:space="preserve"> </w:t>
      </w:r>
      <w:r w:rsidR="005A43D4">
        <w:t>creating</w:t>
      </w:r>
      <w:r w:rsidR="007E1249">
        <w:t xml:space="preserve"> a new contract</w:t>
      </w:r>
      <w:r w:rsidR="005A43D4">
        <w:t xml:space="preserve">, we </w:t>
      </w:r>
      <w:r w:rsidR="007E1249">
        <w:t>get a new reference. With this reference, we can update a new section (searching for the new created reference., update</w:t>
      </w:r>
      <w:r>
        <w:t xml:space="preserve"> the</w:t>
      </w:r>
      <w:r w:rsidR="007E1249">
        <w:t xml:space="preserve"> fields)</w:t>
      </w:r>
    </w:p>
    <w:p w14:paraId="299C87E1" w14:textId="46DEC340" w:rsidR="007E1249" w:rsidRDefault="007E1249" w:rsidP="007E1249">
      <w:r>
        <w:rPr>
          <w:noProof/>
          <w:lang w:val="en-IE" w:eastAsia="en-IE"/>
        </w:rPr>
        <w:drawing>
          <wp:inline distT="0" distB="0" distL="0" distR="0" wp14:anchorId="64D39A2F" wp14:editId="7C27CEBB">
            <wp:extent cx="2304636" cy="15144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160" cy="1517448"/>
                    </a:xfrm>
                    <a:prstGeom prst="rect">
                      <a:avLst/>
                    </a:prstGeom>
                    <a:noFill/>
                  </pic:spPr>
                </pic:pic>
              </a:graphicData>
            </a:graphic>
          </wp:inline>
        </w:drawing>
      </w:r>
    </w:p>
    <w:p w14:paraId="5C5862B5" w14:textId="4566B2CE" w:rsidR="007E1249" w:rsidRDefault="007E1249" w:rsidP="007E1249">
      <w:r w:rsidRPr="00C55175">
        <w:rPr>
          <w:u w:val="single"/>
        </w:rPr>
        <w:t>Solution A:</w:t>
      </w:r>
      <w:r>
        <w:t xml:space="preserve"> One big scenario with the creation and the update, but if the update fails, we need to create again a new contract with a new reference.</w:t>
      </w:r>
    </w:p>
    <w:p w14:paraId="170ABA00" w14:textId="68BCCAA7" w:rsidR="007E1249" w:rsidRDefault="007E1249" w:rsidP="007E1249">
      <w:r w:rsidRPr="00C55175">
        <w:rPr>
          <w:u w:val="single"/>
        </w:rPr>
        <w:t>Solution B:</w:t>
      </w:r>
      <w:r>
        <w:t xml:space="preserve"> We split the scenario into two parts</w:t>
      </w:r>
      <w:r w:rsidR="00C55175">
        <w:t xml:space="preserve">: </w:t>
      </w:r>
      <w:r>
        <w:t>1) create the new contract and store the reference</w:t>
      </w:r>
      <w:r w:rsidR="00C55175">
        <w:t xml:space="preserve">, 2) </w:t>
      </w:r>
      <w:r w:rsidR="00172F6C">
        <w:t xml:space="preserve">read the reference and </w:t>
      </w:r>
      <w:r w:rsidR="00C55175">
        <w:t xml:space="preserve">update the section. This solution is ok, because if the update fails, we don’t need to create a new contract. However, for the tester, </w:t>
      </w:r>
      <w:r w:rsidR="00172F6C">
        <w:t>t</w:t>
      </w:r>
      <w:r w:rsidR="00172F6C" w:rsidRPr="00172F6C">
        <w:t>his is not logical because from a business point of view, the creation of a contract includes updating the section!</w:t>
      </w:r>
    </w:p>
    <w:p w14:paraId="78B0D5BD" w14:textId="40CF98A8" w:rsidR="00C55175" w:rsidRDefault="00C55175" w:rsidP="007E1249">
      <w:r w:rsidRPr="00C55175">
        <w:rPr>
          <w:u w:val="single"/>
        </w:rPr>
        <w:t>Solution C:</w:t>
      </w:r>
      <w:r>
        <w:t xml:space="preserve"> we create a suite with the scenario ‘Create’ and the scenario ‘Update’. If the scenario ‘Update’ fails, it will be managed by the Robot and for the Tester only one big scenario is visible.</w:t>
      </w:r>
    </w:p>
    <w:p w14:paraId="2B7A7E4A" w14:textId="3CBBE357" w:rsidR="00C55175" w:rsidRDefault="00C55175" w:rsidP="007E1249">
      <w:r w:rsidRPr="00C55175">
        <w:rPr>
          <w:b/>
          <w:bCs/>
          <w:u w:val="single"/>
        </w:rPr>
        <w:t>Note</w:t>
      </w:r>
      <w:r>
        <w:t>: it’s possible to use the solution A with a context ‘Create’ and a context ‘Update’. In this case, if the section ‘Update’ fails, it will be managed by the Robot. However, the solution C has the advantage to keep the scenario short!</w:t>
      </w:r>
    </w:p>
    <w:p w14:paraId="5F39A083" w14:textId="77777777" w:rsidR="00C55175" w:rsidRPr="007E1249" w:rsidRDefault="00C55175" w:rsidP="007E1249"/>
    <w:p w14:paraId="11014F32" w14:textId="77777777" w:rsidR="009B4043" w:rsidRDefault="009B4043" w:rsidP="009B4043"/>
    <w:p w14:paraId="33F88F4B" w14:textId="77777777" w:rsidR="009B4043" w:rsidRDefault="009B4043" w:rsidP="009B4043"/>
    <w:p w14:paraId="2CC75935" w14:textId="77777777" w:rsidR="009B4043" w:rsidRDefault="009B4043">
      <w:pPr>
        <w:rPr>
          <w:rFonts w:asciiTheme="majorHAnsi" w:eastAsiaTheme="majorEastAsia" w:hAnsiTheme="majorHAnsi" w:cstheme="majorBidi"/>
          <w:color w:val="2F5496" w:themeColor="accent1" w:themeShade="BF"/>
          <w:sz w:val="32"/>
          <w:szCs w:val="32"/>
        </w:rPr>
      </w:pPr>
      <w:r>
        <w:br w:type="page"/>
      </w:r>
    </w:p>
    <w:p w14:paraId="152B25E5" w14:textId="55889FDB" w:rsidR="009B4043" w:rsidRPr="000F0201" w:rsidRDefault="00603207" w:rsidP="009B4043">
      <w:pPr>
        <w:pStyle w:val="Heading1"/>
        <w:rPr>
          <w:b/>
        </w:rPr>
      </w:pPr>
      <w:r w:rsidRPr="000F0201">
        <w:rPr>
          <w:b/>
        </w:rPr>
        <w:lastRenderedPageBreak/>
        <w:t xml:space="preserve">The </w:t>
      </w:r>
      <w:r w:rsidR="009B4043" w:rsidRPr="000F0201">
        <w:rPr>
          <w:b/>
        </w:rPr>
        <w:t>Story</w:t>
      </w:r>
    </w:p>
    <w:p w14:paraId="142BF5E8" w14:textId="77777777" w:rsidR="002A00EB" w:rsidRDefault="002A00EB" w:rsidP="002A00EB"/>
    <w:p w14:paraId="36828215" w14:textId="393CF87A" w:rsidR="00430C60" w:rsidRDefault="00430C60" w:rsidP="002A00EB">
      <w:r>
        <w:t>The story is the unique way to present a test to a Tester.</w:t>
      </w:r>
      <w:r>
        <w:br/>
        <w:t>However, to be visible by a tester, the status must be published (by default it is just active and visible by the Designer and the Admin). Like that, as a designer, you can use the story to execute ‘private’ test</w:t>
      </w:r>
      <w:r w:rsidR="005A43D4">
        <w:t>s</w:t>
      </w:r>
      <w:r>
        <w:t xml:space="preserve"> (E.g.: Sanity check or very specific admin task)</w:t>
      </w:r>
      <w:r w:rsidR="00823F40">
        <w:t xml:space="preserve"> and </w:t>
      </w:r>
      <w:r w:rsidR="005A43D4">
        <w:t>‘</w:t>
      </w:r>
      <w:r w:rsidR="00823F40">
        <w:t>public</w:t>
      </w:r>
      <w:r w:rsidR="005A43D4">
        <w:t>’ tests</w:t>
      </w:r>
      <w:r w:rsidR="00823F40">
        <w:t xml:space="preserve"> (published)</w:t>
      </w:r>
    </w:p>
    <w:p w14:paraId="37E964C8" w14:textId="77DEF69C" w:rsidR="00823F40" w:rsidRPr="00823F40" w:rsidRDefault="00823F40" w:rsidP="002A00EB">
      <w:pPr>
        <w:rPr>
          <w:lang w:val="en-IE"/>
        </w:rPr>
      </w:pPr>
      <w:r w:rsidRPr="00823F40">
        <w:rPr>
          <w:noProof/>
          <w:lang w:val="en-IE" w:eastAsia="en-IE"/>
        </w:rPr>
        <w:drawing>
          <wp:inline distT="0" distB="0" distL="0" distR="0" wp14:anchorId="3FA7AC84" wp14:editId="4C28B5CF">
            <wp:extent cx="4362450" cy="245527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420" cy="2469893"/>
                    </a:xfrm>
                    <a:prstGeom prst="rect">
                      <a:avLst/>
                    </a:prstGeom>
                  </pic:spPr>
                </pic:pic>
              </a:graphicData>
            </a:graphic>
          </wp:inline>
        </w:drawing>
      </w:r>
    </w:p>
    <w:p w14:paraId="1127436F" w14:textId="4AE52976" w:rsidR="00430C60" w:rsidRDefault="00430C60" w:rsidP="002A00EB">
      <w:r>
        <w:t>The story is oriented to the Tester with the idea to be easy to use.</w:t>
      </w:r>
    </w:p>
    <w:p w14:paraId="13003AA7" w14:textId="102E0D64" w:rsidR="00430C60" w:rsidRDefault="00430C60" w:rsidP="002A00EB">
      <w:r>
        <w:t>A story contains the links to the scenarios and/or the suite and offer the possibility to rename the tests with a more business words.</w:t>
      </w:r>
    </w:p>
    <w:p w14:paraId="35193142" w14:textId="38E15F9D" w:rsidR="00823F40" w:rsidRDefault="00823F40" w:rsidP="002A00EB">
      <w:r w:rsidRPr="00823F40">
        <w:rPr>
          <w:noProof/>
          <w:lang w:val="en-IE" w:eastAsia="en-IE"/>
        </w:rPr>
        <w:drawing>
          <wp:inline distT="0" distB="0" distL="0" distR="0" wp14:anchorId="391DE466" wp14:editId="42B6ED03">
            <wp:extent cx="4333875" cy="31656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5975" cy="3189120"/>
                    </a:xfrm>
                    <a:prstGeom prst="rect">
                      <a:avLst/>
                    </a:prstGeom>
                  </pic:spPr>
                </pic:pic>
              </a:graphicData>
            </a:graphic>
          </wp:inline>
        </w:drawing>
      </w:r>
    </w:p>
    <w:p w14:paraId="78CA036D" w14:textId="0EBC804D" w:rsidR="00430C60" w:rsidRDefault="00823F40" w:rsidP="002A00EB">
      <w:r>
        <w:lastRenderedPageBreak/>
        <w:br/>
      </w:r>
      <w:r w:rsidR="00430C60">
        <w:t>The story is executed from a dashboard, where the Tester has a visibility on the execution.</w:t>
      </w:r>
    </w:p>
    <w:p w14:paraId="2B1FD167" w14:textId="54C63251" w:rsidR="00430C60" w:rsidRDefault="00430C60" w:rsidP="002A00EB">
      <w:r w:rsidRPr="00430C60">
        <w:rPr>
          <w:noProof/>
          <w:lang w:val="en-IE" w:eastAsia="en-IE"/>
        </w:rPr>
        <w:drawing>
          <wp:inline distT="0" distB="0" distL="0" distR="0" wp14:anchorId="52852730" wp14:editId="07985F34">
            <wp:extent cx="5010150" cy="224118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561" cy="2249869"/>
                    </a:xfrm>
                    <a:prstGeom prst="rect">
                      <a:avLst/>
                    </a:prstGeom>
                  </pic:spPr>
                </pic:pic>
              </a:graphicData>
            </a:graphic>
          </wp:inline>
        </w:drawing>
      </w:r>
    </w:p>
    <w:p w14:paraId="48235E4A" w14:textId="77777777" w:rsidR="00823F40" w:rsidRPr="00823F40" w:rsidRDefault="00823F40" w:rsidP="00823F40">
      <w:pPr>
        <w:rPr>
          <w:lang w:val="en-IE"/>
        </w:rPr>
      </w:pPr>
      <w:r>
        <w:t>A story contains the links to the reference to display to the tester (Input or Output)</w:t>
      </w:r>
    </w:p>
    <w:p w14:paraId="48C852F5" w14:textId="30492B10" w:rsidR="00823F40" w:rsidRPr="00823F40" w:rsidRDefault="00823F40" w:rsidP="002A00EB">
      <w:pPr>
        <w:rPr>
          <w:lang w:val="en-IE"/>
        </w:rPr>
      </w:pPr>
      <w:r w:rsidRPr="00823F40">
        <w:rPr>
          <w:noProof/>
          <w:lang w:val="en-IE" w:eastAsia="en-IE"/>
        </w:rPr>
        <w:drawing>
          <wp:inline distT="0" distB="0" distL="0" distR="0" wp14:anchorId="0205D597" wp14:editId="15D1AF5F">
            <wp:extent cx="5010150" cy="2580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5751" cy="2588047"/>
                    </a:xfrm>
                    <a:prstGeom prst="rect">
                      <a:avLst/>
                    </a:prstGeom>
                  </pic:spPr>
                </pic:pic>
              </a:graphicData>
            </a:graphic>
          </wp:inline>
        </w:drawing>
      </w:r>
    </w:p>
    <w:p w14:paraId="1BA4A597" w14:textId="77777777" w:rsidR="002A00EB" w:rsidRDefault="002A00EB" w:rsidP="002A00EB"/>
    <w:p w14:paraId="736D030E" w14:textId="77777777" w:rsidR="002A00EB" w:rsidRDefault="002A00EB">
      <w:pPr>
        <w:rPr>
          <w:rFonts w:asciiTheme="majorHAnsi" w:eastAsiaTheme="majorEastAsia" w:hAnsiTheme="majorHAnsi" w:cstheme="majorBidi"/>
          <w:color w:val="2F5496" w:themeColor="accent1" w:themeShade="BF"/>
          <w:sz w:val="32"/>
          <w:szCs w:val="32"/>
        </w:rPr>
      </w:pPr>
      <w:r>
        <w:br w:type="page"/>
      </w:r>
    </w:p>
    <w:p w14:paraId="798AF308" w14:textId="0BFFE7D1" w:rsidR="002A00EB" w:rsidRPr="000F0201" w:rsidRDefault="002A00EB" w:rsidP="002A00EB">
      <w:pPr>
        <w:pStyle w:val="Heading1"/>
        <w:rPr>
          <w:b/>
        </w:rPr>
      </w:pPr>
      <w:r w:rsidRPr="000F0201">
        <w:rPr>
          <w:b/>
        </w:rPr>
        <w:lastRenderedPageBreak/>
        <w:t>The Rules</w:t>
      </w:r>
    </w:p>
    <w:p w14:paraId="0739D9C8" w14:textId="77777777" w:rsidR="00823F40" w:rsidRDefault="00823F40" w:rsidP="002A00EB"/>
    <w:p w14:paraId="446C4413" w14:textId="3875AC98" w:rsidR="00823F40" w:rsidRDefault="00823F40" w:rsidP="002A00EB">
      <w:r>
        <w:t xml:space="preserve">The rules contain a set of steps that can be reused in the scenarios. </w:t>
      </w:r>
      <w:r>
        <w:br/>
        <w:t>Rules are visible by the Designer and the Admin but not by the Tester.</w:t>
      </w:r>
      <w:r>
        <w:br/>
        <w:t>Rules are defined at the level of the project.</w:t>
      </w:r>
    </w:p>
    <w:p w14:paraId="4A8860C0" w14:textId="024E1912" w:rsidR="00823F40" w:rsidRDefault="00823F40" w:rsidP="002A00EB">
      <w:r>
        <w:t>A rule is like a subroutine and can be used to allow the Robot to make decision.</w:t>
      </w:r>
      <w:r>
        <w:br/>
        <w:t>A rule step is composed of a condition and a result (if condition is true than evaluate the result).</w:t>
      </w:r>
      <w:r>
        <w:br/>
        <w:t>condition and result must be defined in a JavaScript format.</w:t>
      </w:r>
    </w:p>
    <w:p w14:paraId="45C03779" w14:textId="5D72C6BD" w:rsidR="00823F40" w:rsidRDefault="00823F40" w:rsidP="002A00EB">
      <w:r>
        <w:t>All the functions that you can use in a scenario are available.</w:t>
      </w:r>
      <w:r>
        <w:br/>
        <w:t>To call a Robot function, you must add the prefix # in the name of the function.</w:t>
      </w:r>
      <w:r>
        <w:br/>
        <w:t>Example: the click function will be called #click in the rule.</w:t>
      </w:r>
    </w:p>
    <w:p w14:paraId="6BF6A603" w14:textId="0440A953" w:rsidR="00823F40" w:rsidRDefault="00CF064C" w:rsidP="002A00EB">
      <w:r>
        <w:t>When you call a rule in a scenario, you can pass up to two extra parameters.</w:t>
      </w:r>
      <w:r>
        <w:br/>
        <w:t>In the rule, the parameters are identified with the variable $P1 and $P2.</w:t>
      </w:r>
    </w:p>
    <w:p w14:paraId="759586B5" w14:textId="278D0D9E" w:rsidR="00823F40" w:rsidRDefault="00CF064C" w:rsidP="002A00EB">
      <w:r w:rsidRPr="00CF064C">
        <w:rPr>
          <w:noProof/>
          <w:lang w:val="en-IE" w:eastAsia="en-IE"/>
        </w:rPr>
        <w:drawing>
          <wp:inline distT="0" distB="0" distL="0" distR="0" wp14:anchorId="69503512" wp14:editId="50921C5A">
            <wp:extent cx="3886200" cy="272158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3240" cy="2726516"/>
                    </a:xfrm>
                    <a:prstGeom prst="rect">
                      <a:avLst/>
                    </a:prstGeom>
                  </pic:spPr>
                </pic:pic>
              </a:graphicData>
            </a:graphic>
          </wp:inline>
        </w:drawing>
      </w:r>
    </w:p>
    <w:p w14:paraId="63DD1C4A" w14:textId="21B2B76B" w:rsidR="00CF064C" w:rsidRPr="002A00EB" w:rsidRDefault="00CF064C" w:rsidP="002A00EB">
      <w:r>
        <w:t>You can see the rules as an open-source subroutine available for all the projects.</w:t>
      </w:r>
      <w:r>
        <w:br/>
        <w:t>If you use an exotic framework, you will need to code the specific behavior of the component with a rule.</w:t>
      </w:r>
      <w:r>
        <w:br/>
        <w:t xml:space="preserve">Example: a homemade calendar or a list box not designed with the standard html tag &lt;select&gt; and &lt;option&gt; </w:t>
      </w:r>
    </w:p>
    <w:p w14:paraId="4003580B" w14:textId="77777777" w:rsidR="009B4043" w:rsidRDefault="009B4043" w:rsidP="009B4043"/>
    <w:p w14:paraId="2E56665B" w14:textId="77777777" w:rsidR="009B4043" w:rsidRDefault="009B4043">
      <w:pPr>
        <w:rPr>
          <w:rFonts w:asciiTheme="majorHAnsi" w:eastAsiaTheme="majorEastAsia" w:hAnsiTheme="majorHAnsi" w:cstheme="majorBidi"/>
          <w:color w:val="2F5496" w:themeColor="accent1" w:themeShade="BF"/>
          <w:sz w:val="32"/>
          <w:szCs w:val="32"/>
        </w:rPr>
      </w:pPr>
      <w:r>
        <w:br w:type="page"/>
      </w:r>
    </w:p>
    <w:p w14:paraId="785EE45C" w14:textId="7ABC8C11" w:rsidR="009B4043" w:rsidRPr="000F0201" w:rsidRDefault="009B4043" w:rsidP="009B4043">
      <w:pPr>
        <w:pStyle w:val="Heading1"/>
        <w:rPr>
          <w:b/>
        </w:rPr>
      </w:pPr>
      <w:r w:rsidRPr="000F0201">
        <w:rPr>
          <w:b/>
        </w:rPr>
        <w:lastRenderedPageBreak/>
        <w:t>AI Robot</w:t>
      </w:r>
    </w:p>
    <w:p w14:paraId="335980D5" w14:textId="77777777" w:rsidR="009B4043" w:rsidRDefault="009B4043" w:rsidP="009B4043">
      <w:pPr>
        <w:rPr>
          <w:lang w:val="en-GB"/>
        </w:rPr>
      </w:pPr>
    </w:p>
    <w:p w14:paraId="1D544092" w14:textId="7E5411FC" w:rsidR="00FC3F0A" w:rsidRDefault="00FC3F0A" w:rsidP="009B4043">
      <w:pPr>
        <w:rPr>
          <w:lang w:val="en-GB"/>
        </w:rPr>
      </w:pPr>
      <w:r>
        <w:rPr>
          <w:lang w:val="en-GB"/>
        </w:rPr>
        <w:t>The AI Robot is another section in the Robot application.</w:t>
      </w:r>
      <w:r>
        <w:rPr>
          <w:lang w:val="en-GB"/>
        </w:rPr>
        <w:br/>
        <w:t>It allows the Administrator to create generic patterns to detect elements on the screen (via the function detectGUI).</w:t>
      </w:r>
      <w:r>
        <w:rPr>
          <w:lang w:val="en-GB"/>
        </w:rPr>
        <w:br/>
        <w:t>To use this section, the Administrator needs to have a good skill in html and xpath as he will act as the ‘Expert’ to tell the Robot what is the best path in all the proposed solutions!</w:t>
      </w:r>
    </w:p>
    <w:p w14:paraId="43DA6812" w14:textId="44844E1F" w:rsidR="00F819AA" w:rsidRDefault="00F819AA" w:rsidP="009B4043">
      <w:pPr>
        <w:rPr>
          <w:lang w:val="en-GB"/>
        </w:rPr>
      </w:pPr>
      <w:r w:rsidRPr="00F819AA">
        <w:rPr>
          <w:noProof/>
          <w:lang w:val="en-IE" w:eastAsia="en-IE"/>
        </w:rPr>
        <w:drawing>
          <wp:inline distT="0" distB="0" distL="0" distR="0" wp14:anchorId="22B5E583" wp14:editId="6B5CFCBB">
            <wp:extent cx="5943600" cy="2382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82520"/>
                    </a:xfrm>
                    <a:prstGeom prst="rect">
                      <a:avLst/>
                    </a:prstGeom>
                  </pic:spPr>
                </pic:pic>
              </a:graphicData>
            </a:graphic>
          </wp:inline>
        </w:drawing>
      </w:r>
    </w:p>
    <w:p w14:paraId="59D5D58A" w14:textId="77777777" w:rsidR="00F819AA" w:rsidRDefault="00F819AA" w:rsidP="009B4043">
      <w:pPr>
        <w:rPr>
          <w:lang w:val="en-GB"/>
        </w:rPr>
      </w:pPr>
    </w:p>
    <w:p w14:paraId="092883F0" w14:textId="404DD483" w:rsidR="00AB5A73" w:rsidRDefault="00FC3F0A" w:rsidP="00AB5A73">
      <w:pPr>
        <w:spacing w:after="0"/>
        <w:rPr>
          <w:lang w:val="en-GB"/>
        </w:rPr>
      </w:pPr>
      <w:r>
        <w:rPr>
          <w:lang w:val="en-GB"/>
        </w:rPr>
        <w:t>To define a strong generic pattern, it’s sometimes required to train the Robot multiple times.</w:t>
      </w:r>
      <w:r>
        <w:rPr>
          <w:lang w:val="en-GB"/>
        </w:rPr>
        <w:br/>
        <w:t xml:space="preserve">Indeed, </w:t>
      </w:r>
      <w:r w:rsidR="00AB5A73">
        <w:rPr>
          <w:lang w:val="en-GB"/>
        </w:rPr>
        <w:t>based on statistics, the Robot will improve the pattern at each training session.</w:t>
      </w:r>
      <w:r w:rsidR="00AB5A73">
        <w:rPr>
          <w:lang w:val="en-GB"/>
        </w:rPr>
        <w:br/>
        <w:t xml:space="preserve">However, you can </w:t>
      </w:r>
      <w:r w:rsidR="003B3B27">
        <w:rPr>
          <w:lang w:val="en-GB"/>
        </w:rPr>
        <w:t xml:space="preserve">speed up the process by </w:t>
      </w:r>
      <w:r w:rsidR="00AB5A73">
        <w:rPr>
          <w:lang w:val="en-GB"/>
        </w:rPr>
        <w:t>check</w:t>
      </w:r>
      <w:r w:rsidR="003B3B27">
        <w:rPr>
          <w:lang w:val="en-GB"/>
        </w:rPr>
        <w:t>ing</w:t>
      </w:r>
      <w:r w:rsidR="00AB5A73">
        <w:rPr>
          <w:lang w:val="en-GB"/>
        </w:rPr>
        <w:t xml:space="preserve"> the attributes to remove or simplify.</w:t>
      </w:r>
      <w:r w:rsidR="00AB5A73">
        <w:rPr>
          <w:lang w:val="en-GB"/>
        </w:rPr>
        <w:br/>
        <w:t xml:space="preserve">Example: </w:t>
      </w:r>
      <w:r w:rsidR="00AB5A73" w:rsidRPr="00AB5A73">
        <w:rPr>
          <w:lang w:val="en-GB"/>
        </w:rPr>
        <w:t>you train the Robot to detect a button</w:t>
      </w:r>
      <w:r w:rsidR="00AB5A73">
        <w:rPr>
          <w:lang w:val="en-GB"/>
        </w:rPr>
        <w:t>:</w:t>
      </w:r>
    </w:p>
    <w:p w14:paraId="0234F2CE" w14:textId="0087E2AA" w:rsidR="00FC3F0A" w:rsidRDefault="00AB5A73" w:rsidP="00AB5A73">
      <w:pPr>
        <w:pStyle w:val="ListParagraph"/>
        <w:numPr>
          <w:ilvl w:val="0"/>
          <w:numId w:val="4"/>
        </w:numPr>
        <w:spacing w:after="0"/>
        <w:rPr>
          <w:lang w:val="en-GB"/>
        </w:rPr>
      </w:pPr>
      <w:r w:rsidRPr="00AB5A73">
        <w:rPr>
          <w:lang w:val="en-GB"/>
        </w:rPr>
        <w:t>In the attribute, you see a specific ID or name (E.g.: ID=</w:t>
      </w:r>
      <w:proofErr w:type="spellStart"/>
      <w:r w:rsidRPr="00AB5A73">
        <w:rPr>
          <w:lang w:val="en-GB"/>
        </w:rPr>
        <w:t>Save_Button</w:t>
      </w:r>
      <w:proofErr w:type="spellEnd"/>
      <w:r w:rsidRPr="00AB5A73">
        <w:rPr>
          <w:lang w:val="en-GB"/>
        </w:rPr>
        <w:t>)</w:t>
      </w:r>
      <w:r>
        <w:rPr>
          <w:lang w:val="en-GB"/>
        </w:rPr>
        <w:t xml:space="preserve"> – remove this attribute</w:t>
      </w:r>
      <w:r w:rsidR="003B3B27">
        <w:rPr>
          <w:lang w:val="en-GB"/>
        </w:rPr>
        <w:t xml:space="preserve">, </w:t>
      </w:r>
      <w:proofErr w:type="spellStart"/>
      <w:r w:rsidR="003B3B27">
        <w:rPr>
          <w:lang w:val="en-GB"/>
        </w:rPr>
        <w:t>otherwhile</w:t>
      </w:r>
      <w:proofErr w:type="spellEnd"/>
      <w:r w:rsidR="003B3B27">
        <w:rPr>
          <w:lang w:val="en-GB"/>
        </w:rPr>
        <w:t xml:space="preserve"> your pattern will not work with the Cancel button (ID=</w:t>
      </w:r>
      <w:proofErr w:type="spellStart"/>
      <w:r w:rsidR="003B3B27">
        <w:rPr>
          <w:lang w:val="en-GB"/>
        </w:rPr>
        <w:t>Cancel_Button</w:t>
      </w:r>
      <w:proofErr w:type="spellEnd"/>
      <w:r w:rsidR="003B3B27">
        <w:rPr>
          <w:lang w:val="en-GB"/>
        </w:rPr>
        <w:t>)</w:t>
      </w:r>
    </w:p>
    <w:p w14:paraId="3375B751" w14:textId="57B0B237" w:rsidR="00AB5A73" w:rsidRPr="00AB5A73" w:rsidRDefault="00AB5A73" w:rsidP="00AB5A73">
      <w:pPr>
        <w:pStyle w:val="ListParagraph"/>
        <w:numPr>
          <w:ilvl w:val="0"/>
          <w:numId w:val="4"/>
        </w:numPr>
        <w:spacing w:after="0"/>
        <w:rPr>
          <w:lang w:val="en-GB"/>
        </w:rPr>
      </w:pPr>
      <w:r>
        <w:rPr>
          <w:lang w:val="en-GB"/>
        </w:rPr>
        <w:t>In the attribute there is a class ‘</w:t>
      </w:r>
      <w:proofErr w:type="spellStart"/>
      <w:r>
        <w:rPr>
          <w:lang w:val="en-GB"/>
        </w:rPr>
        <w:t>ux</w:t>
      </w:r>
      <w:proofErr w:type="spellEnd"/>
      <w:r>
        <w:rPr>
          <w:lang w:val="en-GB"/>
        </w:rPr>
        <w:t xml:space="preserve">-button </w:t>
      </w:r>
      <w:proofErr w:type="spellStart"/>
      <w:r>
        <w:rPr>
          <w:lang w:val="en-GB"/>
        </w:rPr>
        <w:t>ux</w:t>
      </w:r>
      <w:proofErr w:type="spellEnd"/>
      <w:r>
        <w:rPr>
          <w:lang w:val="en-GB"/>
        </w:rPr>
        <w:t xml:space="preserve">-primary </w:t>
      </w:r>
      <w:proofErr w:type="spellStart"/>
      <w:r>
        <w:rPr>
          <w:lang w:val="en-GB"/>
        </w:rPr>
        <w:t>ux</w:t>
      </w:r>
      <w:proofErr w:type="spellEnd"/>
      <w:r>
        <w:rPr>
          <w:lang w:val="en-GB"/>
        </w:rPr>
        <w:t>-grey’) – see if ‘</w:t>
      </w:r>
      <w:proofErr w:type="spellStart"/>
      <w:r>
        <w:rPr>
          <w:lang w:val="en-GB"/>
        </w:rPr>
        <w:t>ux</w:t>
      </w:r>
      <w:proofErr w:type="spellEnd"/>
      <w:r>
        <w:rPr>
          <w:lang w:val="en-GB"/>
        </w:rPr>
        <w:t>-primary’ and ‘</w:t>
      </w:r>
      <w:proofErr w:type="spellStart"/>
      <w:r>
        <w:rPr>
          <w:lang w:val="en-GB"/>
        </w:rPr>
        <w:t>ux</w:t>
      </w:r>
      <w:proofErr w:type="spellEnd"/>
      <w:r>
        <w:rPr>
          <w:lang w:val="en-GB"/>
        </w:rPr>
        <w:t>-grey’ are consistent for all the buttons. If it is not the case, remove the attribute or simplify it (</w:t>
      </w:r>
      <w:proofErr w:type="spellStart"/>
      <w:r>
        <w:rPr>
          <w:lang w:val="en-GB"/>
        </w:rPr>
        <w:t>E.g</w:t>
      </w:r>
      <w:proofErr w:type="spellEnd"/>
      <w:r>
        <w:rPr>
          <w:lang w:val="en-GB"/>
        </w:rPr>
        <w:t>: keep just the ‘</w:t>
      </w:r>
      <w:proofErr w:type="spellStart"/>
      <w:r>
        <w:rPr>
          <w:lang w:val="en-GB"/>
        </w:rPr>
        <w:t>ux</w:t>
      </w:r>
      <w:proofErr w:type="spellEnd"/>
      <w:r>
        <w:rPr>
          <w:lang w:val="en-GB"/>
        </w:rPr>
        <w:t>-button’</w:t>
      </w:r>
      <w:r w:rsidR="005A43D4">
        <w:rPr>
          <w:lang w:val="en-GB"/>
        </w:rPr>
        <w:t>).</w:t>
      </w:r>
      <w:r w:rsidR="005A43D4">
        <w:rPr>
          <w:lang w:val="en-GB"/>
        </w:rPr>
        <w:br/>
        <w:t>B</w:t>
      </w:r>
      <w:r>
        <w:rPr>
          <w:lang w:val="en-GB"/>
        </w:rPr>
        <w:t xml:space="preserve">e careful when you simplify an attribute, you </w:t>
      </w:r>
      <w:r w:rsidR="005A43D4">
        <w:rPr>
          <w:lang w:val="en-GB"/>
        </w:rPr>
        <w:t xml:space="preserve">can </w:t>
      </w:r>
      <w:r>
        <w:rPr>
          <w:lang w:val="en-GB"/>
        </w:rPr>
        <w:t>remove the beginning or the end but not the middle of the value.</w:t>
      </w:r>
      <w:r>
        <w:rPr>
          <w:lang w:val="en-GB"/>
        </w:rPr>
        <w:br/>
        <w:t>with ‘A B C D’  valid simplifications are:  ‘A’, ‘A B’, ‘A B C’, ‘B C D’, ‘C D’ and ‘D’</w:t>
      </w:r>
      <w:r>
        <w:rPr>
          <w:lang w:val="en-GB"/>
        </w:rPr>
        <w:br/>
        <w:t>Invalid simplifications are: ‘A C’, ‘A C D’, ‘</w:t>
      </w:r>
      <w:r w:rsidR="00F819AA">
        <w:rPr>
          <w:lang w:val="en-GB"/>
        </w:rPr>
        <w:t>A B D’…</w:t>
      </w:r>
    </w:p>
    <w:p w14:paraId="152A0B24" w14:textId="77777777" w:rsidR="00F819AA" w:rsidRDefault="00F819AA" w:rsidP="009B4043"/>
    <w:p w14:paraId="0557D24A" w14:textId="0F119192" w:rsidR="009B4043" w:rsidRDefault="00F819AA" w:rsidP="009B4043">
      <w:pPr>
        <w:rPr>
          <w:lang w:val="en-GB"/>
        </w:rPr>
      </w:pPr>
      <w:r>
        <w:t xml:space="preserve">As already said, in the Dictionary section, the use of the </w:t>
      </w:r>
      <w:r>
        <w:rPr>
          <w:lang w:val="en-GB"/>
        </w:rPr>
        <w:t xml:space="preserve">detectGUI function reduces the number of entries in the dictionary. Also, if your application is still under development or not stable, a generic pattern will be valid for more </w:t>
      </w:r>
      <w:r w:rsidR="005A43D4">
        <w:rPr>
          <w:lang w:val="en-GB"/>
        </w:rPr>
        <w:t>long time</w:t>
      </w:r>
      <w:r>
        <w:rPr>
          <w:lang w:val="en-GB"/>
        </w:rPr>
        <w:t xml:space="preserve"> than a very precise xpath.</w:t>
      </w:r>
    </w:p>
    <w:p w14:paraId="49A4EA9F" w14:textId="77777777" w:rsidR="00F819AA" w:rsidRDefault="00F819AA" w:rsidP="009B4043">
      <w:pPr>
        <w:rPr>
          <w:lang w:val="en-GB"/>
        </w:rPr>
      </w:pPr>
    </w:p>
    <w:p w14:paraId="6E0DA6F0" w14:textId="77777777" w:rsidR="007972BE" w:rsidRDefault="007972BE">
      <w:pPr>
        <w:rPr>
          <w:lang w:val="en-GB"/>
        </w:rPr>
      </w:pPr>
      <w:r>
        <w:rPr>
          <w:lang w:val="en-GB"/>
        </w:rPr>
        <w:br w:type="page"/>
      </w:r>
    </w:p>
    <w:p w14:paraId="510C4DC8" w14:textId="77777777" w:rsidR="003F7BF0" w:rsidRDefault="00F819AA" w:rsidP="009B4043">
      <w:pPr>
        <w:rPr>
          <w:lang w:val="en-GB"/>
        </w:rPr>
      </w:pPr>
      <w:r>
        <w:rPr>
          <w:lang w:val="en-GB"/>
        </w:rPr>
        <w:lastRenderedPageBreak/>
        <w:t>You can also boost your productivity in the creation of the scenarios.</w:t>
      </w:r>
      <w:r>
        <w:rPr>
          <w:lang w:val="en-GB"/>
        </w:rPr>
        <w:br/>
        <w:t>With the use of the dictionary, you need to inspect the screen and define the correct path to get the element.</w:t>
      </w:r>
      <w:r w:rsidR="003F7BF0">
        <w:rPr>
          <w:lang w:val="en-GB"/>
        </w:rPr>
        <w:br/>
        <w:t>In some cases, the xpath is not very easy to design and required a strong skill.</w:t>
      </w:r>
      <w:r w:rsidR="003F7BF0">
        <w:rPr>
          <w:lang w:val="en-GB"/>
        </w:rPr>
        <w:br/>
      </w:r>
    </w:p>
    <w:p w14:paraId="5222B272" w14:textId="5C84CB57" w:rsidR="003F7BF0" w:rsidRDefault="003F7BF0" w:rsidP="009B4043">
      <w:pPr>
        <w:rPr>
          <w:lang w:val="en-GB"/>
        </w:rPr>
      </w:pPr>
      <w:r>
        <w:rPr>
          <w:lang w:val="en-GB"/>
        </w:rPr>
        <w:t>With the use of the AI Robot, during the training, the Robot will generate possible xpath</w:t>
      </w:r>
      <w:r w:rsidR="00772706">
        <w:rPr>
          <w:lang w:val="en-GB"/>
        </w:rPr>
        <w:t>s</w:t>
      </w:r>
      <w:r>
        <w:rPr>
          <w:lang w:val="en-GB"/>
        </w:rPr>
        <w:t xml:space="preserve"> for you and your job will be to select the best one </w:t>
      </w:r>
      <w:r w:rsidRPr="003F7BF0">
        <w:rPr>
          <w:lang w:val="en-GB"/>
        </w:rPr>
        <w:t>(easier to decide which is best than designing from scratch!)</w:t>
      </w:r>
    </w:p>
    <w:p w14:paraId="545B7C1B" w14:textId="77777777" w:rsidR="00772706" w:rsidRDefault="00F819AA" w:rsidP="009B4043">
      <w:pPr>
        <w:rPr>
          <w:lang w:val="en-GB"/>
        </w:rPr>
      </w:pPr>
      <w:r>
        <w:rPr>
          <w:lang w:val="en-GB"/>
        </w:rPr>
        <w:br/>
        <w:t xml:space="preserve">With the detectGUI function, you just </w:t>
      </w:r>
      <w:r w:rsidR="00772706">
        <w:rPr>
          <w:lang w:val="en-GB"/>
        </w:rPr>
        <w:t>have</w:t>
      </w:r>
      <w:r>
        <w:rPr>
          <w:lang w:val="en-GB"/>
        </w:rPr>
        <w:t xml:space="preserve"> to look </w:t>
      </w:r>
      <w:r w:rsidR="00772706">
        <w:rPr>
          <w:lang w:val="en-GB"/>
        </w:rPr>
        <w:t xml:space="preserve">at </w:t>
      </w:r>
      <w:r>
        <w:rPr>
          <w:lang w:val="en-GB"/>
        </w:rPr>
        <w:t>the screen, decide what type of element you are processing (input filed, menu, submenu…) and</w:t>
      </w:r>
      <w:r w:rsidR="00772706">
        <w:rPr>
          <w:lang w:val="en-GB"/>
        </w:rPr>
        <w:t xml:space="preserve"> what </w:t>
      </w:r>
      <w:r>
        <w:rPr>
          <w:lang w:val="en-GB"/>
        </w:rPr>
        <w:t xml:space="preserve">label </w:t>
      </w:r>
      <w:r w:rsidR="007972BE">
        <w:rPr>
          <w:lang w:val="en-GB"/>
        </w:rPr>
        <w:t>to use as search criteria.</w:t>
      </w:r>
      <w:r w:rsidR="00772706">
        <w:rPr>
          <w:lang w:val="en-GB"/>
        </w:rPr>
        <w:br/>
      </w:r>
    </w:p>
    <w:p w14:paraId="539E458E" w14:textId="5AF5521B" w:rsidR="007972BE" w:rsidRDefault="003F7BF0" w:rsidP="009B4043">
      <w:pPr>
        <w:rPr>
          <w:lang w:val="en-GB"/>
        </w:rPr>
      </w:pPr>
      <w:r>
        <w:rPr>
          <w:lang w:val="en-GB"/>
        </w:rPr>
        <w:t>Example: in the application CRIS, we have a menu Contracts</w:t>
      </w:r>
      <w:r w:rsidR="005A43D4">
        <w:rPr>
          <w:lang w:val="en-GB"/>
        </w:rPr>
        <w:t>, to click on this item, we can search for the menu with the detectGUI function searching for the label ‘Contracts’.</w:t>
      </w:r>
      <w:r w:rsidR="005A43D4">
        <w:rPr>
          <w:lang w:val="en-GB"/>
        </w:rPr>
        <w:br/>
        <w:t>Now, to click on the item, we can pass $GUI as the parameter for the click function.</w:t>
      </w:r>
    </w:p>
    <w:p w14:paraId="50B01E4C" w14:textId="4F85BB57" w:rsidR="00F819AA" w:rsidRDefault="00F819AA" w:rsidP="009B4043"/>
    <w:p w14:paraId="7C9E1934" w14:textId="6D89BC36" w:rsidR="00E97C26" w:rsidRPr="009B4043" w:rsidRDefault="0020239B" w:rsidP="0020239B">
      <w:pPr>
        <w:jc w:val="center"/>
      </w:pPr>
      <w:r>
        <w:rPr>
          <w:noProof/>
          <w:lang w:val="en-IE" w:eastAsia="en-IE"/>
        </w:rPr>
        <w:drawing>
          <wp:inline distT="0" distB="0" distL="0" distR="0" wp14:anchorId="5F452FCA" wp14:editId="2C54BF1D">
            <wp:extent cx="5017273" cy="3052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8506" cy="3059742"/>
                    </a:xfrm>
                    <a:prstGeom prst="rect">
                      <a:avLst/>
                    </a:prstGeom>
                    <a:noFill/>
                  </pic:spPr>
                </pic:pic>
              </a:graphicData>
            </a:graphic>
          </wp:inline>
        </w:drawing>
      </w:r>
    </w:p>
    <w:p w14:paraId="77661C5A" w14:textId="68F4BA7A" w:rsidR="009B4043" w:rsidRDefault="009B4043" w:rsidP="009B4043">
      <w:pPr>
        <w:rPr>
          <w:lang w:val="en-GB"/>
        </w:rPr>
      </w:pPr>
    </w:p>
    <w:p w14:paraId="3D903523" w14:textId="77777777" w:rsidR="009B4043" w:rsidRPr="009B4043" w:rsidRDefault="009B4043" w:rsidP="009B4043"/>
    <w:p w14:paraId="36845F6C" w14:textId="77777777" w:rsidR="009B4043" w:rsidRDefault="009B4043" w:rsidP="009B4043">
      <w:pPr>
        <w:rPr>
          <w:lang w:val="en-GB"/>
        </w:rPr>
      </w:pPr>
    </w:p>
    <w:p w14:paraId="320754C9" w14:textId="77777777" w:rsidR="00B3200F" w:rsidRPr="004E4363" w:rsidRDefault="00B3200F" w:rsidP="004E4363">
      <w:pPr>
        <w:ind w:left="360"/>
        <w:jc w:val="center"/>
        <w:rPr>
          <w:lang w:val="en-GB"/>
        </w:rPr>
      </w:pPr>
    </w:p>
    <w:sectPr w:rsidR="00B3200F" w:rsidRPr="004E4363">
      <w:headerReference w:type="default"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E36AFE" w14:textId="77777777" w:rsidR="00627281" w:rsidRDefault="00627281" w:rsidP="0099323C">
      <w:pPr>
        <w:spacing w:after="0" w:line="240" w:lineRule="auto"/>
      </w:pPr>
      <w:r>
        <w:separator/>
      </w:r>
    </w:p>
  </w:endnote>
  <w:endnote w:type="continuationSeparator" w:id="0">
    <w:p w14:paraId="400B26FC" w14:textId="77777777" w:rsidR="00627281" w:rsidRDefault="00627281" w:rsidP="00993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54195" w14:textId="77777777" w:rsidR="00554870" w:rsidRDefault="00FD5CBB" w:rsidP="0099323C">
    <w:pPr>
      <w:pStyle w:val="Footer"/>
      <w:tabs>
        <w:tab w:val="clear" w:pos="4513"/>
        <w:tab w:val="clear" w:pos="9026"/>
        <w:tab w:val="left" w:pos="1140"/>
      </w:tabs>
    </w:pPr>
    <w:r>
      <w:tab/>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3114"/>
      <w:gridCol w:w="3827"/>
      <w:gridCol w:w="2410"/>
    </w:tblGrid>
    <w:tr w:rsidR="00554870" w14:paraId="77D15F4F" w14:textId="77777777" w:rsidTr="002F1B87">
      <w:tc>
        <w:tcPr>
          <w:tcW w:w="3114" w:type="dxa"/>
          <w:shd w:val="clear" w:color="auto" w:fill="F2F2F2" w:themeFill="background1" w:themeFillShade="F2"/>
        </w:tcPr>
        <w:p w14:paraId="56E8FDFF" w14:textId="6BD9DCA0" w:rsidR="00554870" w:rsidRPr="00554870" w:rsidRDefault="00554870" w:rsidP="00733056">
          <w:pPr>
            <w:pStyle w:val="Footer"/>
            <w:tabs>
              <w:tab w:val="clear" w:pos="4513"/>
              <w:tab w:val="clear" w:pos="9026"/>
            </w:tabs>
          </w:pPr>
          <w:r w:rsidRPr="00554870">
            <w:t>V1.0 – 21/</w:t>
          </w:r>
          <w:r w:rsidR="00733056">
            <w:t>11</w:t>
          </w:r>
          <w:r w:rsidRPr="00554870">
            <w:t>/2024</w:t>
          </w:r>
        </w:p>
      </w:tc>
      <w:tc>
        <w:tcPr>
          <w:tcW w:w="3827" w:type="dxa"/>
          <w:shd w:val="clear" w:color="auto" w:fill="F2F2F2" w:themeFill="background1" w:themeFillShade="F2"/>
        </w:tcPr>
        <w:p w14:paraId="1613B45B" w14:textId="087AFA1A" w:rsidR="00554870" w:rsidRPr="00554870" w:rsidRDefault="00862E96" w:rsidP="00862E96">
          <w:pPr>
            <w:pStyle w:val="Footer"/>
            <w:tabs>
              <w:tab w:val="clear" w:pos="4513"/>
              <w:tab w:val="clear" w:pos="9026"/>
            </w:tabs>
            <w:jc w:val="center"/>
          </w:pPr>
          <w:r>
            <w:rPr>
              <w:color w:val="7F7F7F" w:themeColor="background1" w:themeShade="7F"/>
              <w:spacing w:val="60"/>
            </w:rPr>
            <w:t>Page:</w:t>
          </w:r>
          <w:r>
            <w:t xml:space="preserve">  </w:t>
          </w:r>
          <w:r>
            <w:fldChar w:fldCharType="begin"/>
          </w:r>
          <w:r>
            <w:instrText xml:space="preserve"> PAGE   \* MERGEFORMAT </w:instrText>
          </w:r>
          <w:r>
            <w:fldChar w:fldCharType="separate"/>
          </w:r>
          <w:r w:rsidR="00733056" w:rsidRPr="00733056">
            <w:rPr>
              <w:b/>
              <w:bCs/>
              <w:noProof/>
            </w:rPr>
            <w:t>4</w:t>
          </w:r>
          <w:r>
            <w:rPr>
              <w:b/>
              <w:bCs/>
              <w:noProof/>
            </w:rPr>
            <w:fldChar w:fldCharType="end"/>
          </w:r>
        </w:p>
      </w:tc>
      <w:tc>
        <w:tcPr>
          <w:tcW w:w="2410" w:type="dxa"/>
          <w:shd w:val="clear" w:color="auto" w:fill="F2F2F2" w:themeFill="background1" w:themeFillShade="F2"/>
        </w:tcPr>
        <w:p w14:paraId="0903F4C2" w14:textId="77777777" w:rsidR="00554870" w:rsidRDefault="00554870" w:rsidP="00525579">
          <w:pPr>
            <w:pStyle w:val="Footer"/>
            <w:tabs>
              <w:tab w:val="clear" w:pos="4513"/>
              <w:tab w:val="clear" w:pos="9026"/>
            </w:tabs>
          </w:pPr>
          <w:r w:rsidRPr="00554870">
            <w:t>@</w:t>
          </w:r>
          <w:proofErr w:type="spellStart"/>
          <w:r w:rsidRPr="00554870">
            <w:t>ArtComputer</w:t>
          </w:r>
          <w:proofErr w:type="spellEnd"/>
          <w:r w:rsidRPr="00554870">
            <w:t xml:space="preserve"> 2024</w:t>
          </w:r>
        </w:p>
      </w:tc>
    </w:tr>
  </w:tbl>
  <w:p w14:paraId="137DCAC4" w14:textId="58A89856" w:rsidR="0099323C" w:rsidRDefault="0099323C" w:rsidP="00554870">
    <w:pPr>
      <w:pStyle w:val="Footer"/>
      <w:tabs>
        <w:tab w:val="clear" w:pos="4513"/>
        <w:tab w:val="clear" w:pos="9026"/>
        <w:tab w:val="left" w:pos="114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B6B68" w14:textId="77777777" w:rsidR="00627281" w:rsidRDefault="00627281" w:rsidP="0099323C">
      <w:pPr>
        <w:spacing w:after="0" w:line="240" w:lineRule="auto"/>
      </w:pPr>
      <w:r>
        <w:separator/>
      </w:r>
    </w:p>
  </w:footnote>
  <w:footnote w:type="continuationSeparator" w:id="0">
    <w:p w14:paraId="67330187" w14:textId="77777777" w:rsidR="00627281" w:rsidRDefault="00627281" w:rsidP="00993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3256"/>
      <w:gridCol w:w="3260"/>
      <w:gridCol w:w="2834"/>
    </w:tblGrid>
    <w:tr w:rsidR="00554870" w:rsidRPr="0099323C" w14:paraId="33A2DE5C" w14:textId="77777777" w:rsidTr="00554870">
      <w:tc>
        <w:tcPr>
          <w:tcW w:w="3256" w:type="dxa"/>
          <w:shd w:val="clear" w:color="auto" w:fill="F2F2F2" w:themeFill="background1" w:themeFillShade="F2"/>
        </w:tcPr>
        <w:p w14:paraId="17AB7B19" w14:textId="77777777" w:rsidR="00554870" w:rsidRPr="00554870" w:rsidRDefault="00554870" w:rsidP="006865A7">
          <w:pPr>
            <w:pStyle w:val="Header"/>
            <w:tabs>
              <w:tab w:val="clear" w:pos="4513"/>
              <w:tab w:val="clear" w:pos="9026"/>
            </w:tabs>
            <w:rPr>
              <w:lang w:val="en-IE"/>
            </w:rPr>
          </w:pPr>
          <w:r w:rsidRPr="00554870">
            <w:rPr>
              <w:lang w:val="en-IE"/>
            </w:rPr>
            <w:t>Automated Test with the Robot</w:t>
          </w:r>
        </w:p>
      </w:tc>
      <w:tc>
        <w:tcPr>
          <w:tcW w:w="3260" w:type="dxa"/>
          <w:shd w:val="clear" w:color="auto" w:fill="F2F2F2" w:themeFill="background1" w:themeFillShade="F2"/>
        </w:tcPr>
        <w:p w14:paraId="289E2A53" w14:textId="77777777" w:rsidR="00554870" w:rsidRPr="00554870" w:rsidRDefault="00554870" w:rsidP="006865A7">
          <w:pPr>
            <w:pStyle w:val="Header"/>
            <w:tabs>
              <w:tab w:val="clear" w:pos="4513"/>
              <w:tab w:val="clear" w:pos="9026"/>
            </w:tabs>
            <w:rPr>
              <w:lang w:val="en-IE"/>
            </w:rPr>
          </w:pPr>
        </w:p>
      </w:tc>
      <w:tc>
        <w:tcPr>
          <w:tcW w:w="2834" w:type="dxa"/>
          <w:shd w:val="clear" w:color="auto" w:fill="F2F2F2" w:themeFill="background1" w:themeFillShade="F2"/>
        </w:tcPr>
        <w:p w14:paraId="56CA8D7D" w14:textId="77777777" w:rsidR="00554870" w:rsidRPr="0099323C" w:rsidRDefault="00554870" w:rsidP="00554870">
          <w:pPr>
            <w:pStyle w:val="Header"/>
            <w:tabs>
              <w:tab w:val="clear" w:pos="4513"/>
              <w:tab w:val="clear" w:pos="9026"/>
            </w:tabs>
            <w:jc w:val="center"/>
            <w:rPr>
              <w:lang w:val="en-IE"/>
            </w:rPr>
          </w:pPr>
          <w:r w:rsidRPr="00554870">
            <w:rPr>
              <w:lang w:val="en-IE"/>
            </w:rPr>
            <w:t>Good practices</w:t>
          </w:r>
        </w:p>
      </w:tc>
    </w:tr>
  </w:tbl>
  <w:p w14:paraId="10038537" w14:textId="0D2D232F" w:rsidR="0099323C" w:rsidRPr="0099323C" w:rsidRDefault="0099323C" w:rsidP="00554870">
    <w:pPr>
      <w:pStyle w:val="Header"/>
      <w:rPr>
        <w:lang w:val="en-I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3702F"/>
    <w:multiLevelType w:val="hybridMultilevel"/>
    <w:tmpl w:val="193A27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9000FFB"/>
    <w:multiLevelType w:val="hybridMultilevel"/>
    <w:tmpl w:val="97EE27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6477D2F"/>
    <w:multiLevelType w:val="hybridMultilevel"/>
    <w:tmpl w:val="97064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ABA4CE0"/>
    <w:multiLevelType w:val="hybridMultilevel"/>
    <w:tmpl w:val="CDFCC4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D28666D"/>
    <w:multiLevelType w:val="hybridMultilevel"/>
    <w:tmpl w:val="4CC82D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F6C3464"/>
    <w:multiLevelType w:val="hybridMultilevel"/>
    <w:tmpl w:val="3CF26226"/>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23C"/>
    <w:rsid w:val="000752A6"/>
    <w:rsid w:val="000F0201"/>
    <w:rsid w:val="00132F3B"/>
    <w:rsid w:val="0017279C"/>
    <w:rsid w:val="00172F6C"/>
    <w:rsid w:val="0020239B"/>
    <w:rsid w:val="00206994"/>
    <w:rsid w:val="002412A4"/>
    <w:rsid w:val="002A00EB"/>
    <w:rsid w:val="002A4643"/>
    <w:rsid w:val="002F1B87"/>
    <w:rsid w:val="003B3B27"/>
    <w:rsid w:val="003F7BF0"/>
    <w:rsid w:val="00404318"/>
    <w:rsid w:val="004179AB"/>
    <w:rsid w:val="00430C60"/>
    <w:rsid w:val="004E4363"/>
    <w:rsid w:val="004E5A87"/>
    <w:rsid w:val="00554870"/>
    <w:rsid w:val="005A43D4"/>
    <w:rsid w:val="00603207"/>
    <w:rsid w:val="00627281"/>
    <w:rsid w:val="007202D6"/>
    <w:rsid w:val="00733056"/>
    <w:rsid w:val="00772706"/>
    <w:rsid w:val="007972BE"/>
    <w:rsid w:val="007E1249"/>
    <w:rsid w:val="007F1D99"/>
    <w:rsid w:val="00823F40"/>
    <w:rsid w:val="00862E96"/>
    <w:rsid w:val="008F795F"/>
    <w:rsid w:val="009151C4"/>
    <w:rsid w:val="0099323C"/>
    <w:rsid w:val="009B4043"/>
    <w:rsid w:val="00A17554"/>
    <w:rsid w:val="00A47C1F"/>
    <w:rsid w:val="00A93932"/>
    <w:rsid w:val="00AB5A73"/>
    <w:rsid w:val="00B3200F"/>
    <w:rsid w:val="00BE07DD"/>
    <w:rsid w:val="00C01052"/>
    <w:rsid w:val="00C55175"/>
    <w:rsid w:val="00CE5592"/>
    <w:rsid w:val="00CF064C"/>
    <w:rsid w:val="00DB1F21"/>
    <w:rsid w:val="00E601EF"/>
    <w:rsid w:val="00E97C26"/>
    <w:rsid w:val="00F819AA"/>
    <w:rsid w:val="00FC3F0A"/>
    <w:rsid w:val="00FD5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14F7E"/>
  <w15:chartTrackingRefBased/>
  <w15:docId w15:val="{1D2AA5FD-BA23-43DF-868F-DC283691D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46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32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23C"/>
  </w:style>
  <w:style w:type="paragraph" w:styleId="Footer">
    <w:name w:val="footer"/>
    <w:basedOn w:val="Normal"/>
    <w:link w:val="FooterChar"/>
    <w:uiPriority w:val="99"/>
    <w:unhideWhenUsed/>
    <w:rsid w:val="009932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23C"/>
  </w:style>
  <w:style w:type="paragraph" w:styleId="Title">
    <w:name w:val="Title"/>
    <w:basedOn w:val="Normal"/>
    <w:next w:val="Normal"/>
    <w:link w:val="TitleChar"/>
    <w:uiPriority w:val="10"/>
    <w:qFormat/>
    <w:rsid w:val="009932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A464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07DD"/>
    <w:pPr>
      <w:ind w:left="720"/>
      <w:contextualSpacing/>
    </w:pPr>
  </w:style>
  <w:style w:type="table" w:styleId="TableGrid">
    <w:name w:val="Table Grid"/>
    <w:basedOn w:val="TableNormal"/>
    <w:uiPriority w:val="39"/>
    <w:rsid w:val="008F7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16</Pages>
  <Words>2163</Words>
  <Characters>12331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GOFFIN Philippe Jean L (INTPA-EXT)</dc:creator>
  <cp:keywords/>
  <dc:description/>
  <cp:lastModifiedBy>"T1-GOFFIN Philippe Jean L (INTPA-EXT) - T1-goffipl"</cp:lastModifiedBy>
  <cp:revision>20</cp:revision>
  <cp:lastPrinted>2024-11-21T10:02:00Z</cp:lastPrinted>
  <dcterms:created xsi:type="dcterms:W3CDTF">2024-05-17T07:19:00Z</dcterms:created>
  <dcterms:modified xsi:type="dcterms:W3CDTF">2024-11-21T10:02:00Z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2024-05-17T08:18:29Z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afea5e34-d906-4499-99f2-4410006c9397</vt:lpwstr>
  </property>
  <property fmtid="{D5CDD505-2E9C-101B-9397-08002B2CF9AE}" pid="8" name="MSIP_Label_6bd9ddd1-4d20-43f6-abfa-fc3c07406f94_ContentBits">
    <vt:lpwstr>0</vt:lpwstr>
  </property>
</Properties>
</file>