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515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Materiały pomocnicze</w:t>
      </w:r>
    </w:p>
    <w:p w14:paraId="534342E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Optymalizacja</w:t>
      </w:r>
    </w:p>
    <w:p w14:paraId="566AD4A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(https://gcc.gnu.org/onlinedocs/gcc/Optimize-Options.html)</w:t>
      </w:r>
    </w:p>
    <w:p w14:paraId="5B6D4670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-O – kompilator próbuje optymalizować kod i czas wykonania, bez wykonywania operacji znacząco zwiększających czas kompilacji</w:t>
      </w:r>
    </w:p>
    <w:p w14:paraId="0A3417E0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-O1 – możliwy dłuższy czas kompilacji, zużywa dużo pamięci dla dużych funkcji</w:t>
      </w:r>
    </w:p>
    <w:p w14:paraId="0B84900B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-O2 – używane jeszcze więcej opcji kompilacji, które nie powodują zwiększenia pamięci programu, w porównaniu do –O zwiększa czas kompilacji i wydajność kodu, używa wszystkich flag używanych przez –O a także dodatkowe flagi</w:t>
      </w:r>
    </w:p>
    <w:p w14:paraId="7796BB27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O3 – używa wszystkie flagi używane przez –O2, a także dodatkowe flagi</w:t>
      </w:r>
    </w:p>
    <w:p w14:paraId="6C96BA1B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-O0 –ogranicza czas kompilacji, wartość domyślna</w:t>
      </w:r>
    </w:p>
    <w:p w14:paraId="6D6E9039" w14:textId="77777777" w:rsidR="00B71D34" w:rsidRPr="00B71D34" w:rsidRDefault="00B71D34" w:rsidP="00B71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-Os – optymalizacja rozmiaru, używa wszystkie flagi –O2, które nie zwiększają kodu programu, używa też dodatkowych flag zmniejszających rozmiar kodu</w:t>
      </w:r>
    </w:p>
    <w:p w14:paraId="459FC2A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Pomiar czasu</w:t>
      </w:r>
    </w:p>
    <w:p w14:paraId="1CFA984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Funkcje czekania</w:t>
      </w:r>
    </w:p>
    <w:p w14:paraId="54B14E1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unistd.h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sleep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seconds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nanosleep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const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req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*rem);</w:t>
      </w:r>
    </w:p>
    <w:p w14:paraId="310E725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tv_sec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; /*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seconds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*/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tv_nsec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; /*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nanoseconds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*/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};</w:t>
      </w:r>
    </w:p>
    <w:p w14:paraId="1245829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Zegary POSIX</w:t>
      </w:r>
    </w:p>
    <w:p w14:paraId="0FAEE466" w14:textId="77777777" w:rsidR="00B71D34" w:rsidRPr="00B71D34" w:rsidRDefault="00B71D34" w:rsidP="00B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Typ danych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clock_t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reprezentuje takty zegara</w:t>
      </w:r>
    </w:p>
    <w:p w14:paraId="437CC9DD" w14:textId="77777777" w:rsidR="00B71D34" w:rsidRPr="00B71D34" w:rsidRDefault="00B71D34" w:rsidP="00B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Typ danych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clockid_r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reprezentuje określony zegar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Posix</w:t>
      </w:r>
      <w:proofErr w:type="spellEnd"/>
    </w:p>
    <w:p w14:paraId="2558EE97" w14:textId="77777777" w:rsidR="00B71D34" w:rsidRPr="00B71D34" w:rsidRDefault="00B71D34" w:rsidP="00B71D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Są 4 rodzaje zegarów – zalecany to CLOCK_REALTIME – ogólnosystemowy zegar czasu rzeczywistego</w:t>
      </w:r>
    </w:p>
    <w:p w14:paraId="5FC5DF6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getres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clockid_t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clk_id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 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*res) – odczytuje rozdzielczość zegara wyspecyfikowanego w parametrze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clk_id</w:t>
      </w:r>
      <w:proofErr w:type="spellEnd"/>
    </w:p>
    <w:p w14:paraId="4517AC3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gettime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clockid_t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clk_id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tp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– pobranie wartości zegara</w:t>
      </w:r>
    </w:p>
    <w:p w14:paraId="383665E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settime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clockid_t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clk_id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const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timespec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tp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- ustawienie wartości zegara</w:t>
      </w:r>
    </w:p>
    <w:p w14:paraId="19EFA03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lastRenderedPageBreak/>
        <w:br/>
      </w:r>
    </w:p>
    <w:p w14:paraId="18E317C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sys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</w:p>
    <w:p w14:paraId="5B14226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clock_t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times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tms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buffer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</w:p>
    <w:p w14:paraId="2E78C5F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Pola struktury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tms</w:t>
      </w:r>
      <w:proofErr w:type="spellEnd"/>
    </w:p>
    <w:p w14:paraId="6A4ED0C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tms_utime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czas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cpu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wykonywania procesu w trybie użytkownika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tms_stime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czas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cpu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wykonywania procesu w trybie jądra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tms_cutime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suma czasów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cpu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wykonywania procesu i wszystkich jego potomków w trybie użytkownika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tms_cstime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suma czasów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cpu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wykonywania procesu i wszystkich jego potomków w trybie jądra</w:t>
      </w:r>
    </w:p>
    <w:p w14:paraId="6CABF91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Bibliografia</w:t>
      </w:r>
    </w:p>
    <w:p w14:paraId="1C7F09C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Robert Love, „Linux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Kernel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Development. 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thorough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guide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to the design and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implementation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the Linux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kernel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”,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Novel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Press, Third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edition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2010</w:t>
      </w:r>
    </w:p>
    <w:p w14:paraId="50A6A980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24C172A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Zarządzanie pamięcią</w:t>
      </w:r>
    </w:p>
    <w:p w14:paraId="2C588B19" w14:textId="05054C6E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Typowa organizacja pamięci w procesie</w:t>
      </w:r>
    </w:p>
    <w:p w14:paraId="5BDCFF6B" w14:textId="6ECB36E1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pl-PL"/>
        </w:rPr>
        <w:lastRenderedPageBreak/>
        <w:drawing>
          <wp:inline distT="0" distB="0" distL="0" distR="0" wp14:anchorId="0C01D686" wp14:editId="5A3999B9">
            <wp:extent cx="5753100" cy="34518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483F94B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4A384EE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Unix. Funkcje do alokacji pamięci dynamicznej w programach</w:t>
      </w:r>
    </w:p>
    <w:p w14:paraId="6D38A0E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Alokacja pamięci: (standard ANSI C)</w:t>
      </w:r>
    </w:p>
    <w:p w14:paraId="3081B0B6" w14:textId="77777777" w:rsidR="00B71D34" w:rsidRPr="00B71D34" w:rsidRDefault="00B71D34" w:rsidP="00B71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malloc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alokuje w pamięci wskazaną liczbę bajtów. Wartość początkowa zawartości pamięci nie jest określona</w:t>
      </w:r>
    </w:p>
    <w:p w14:paraId="7A64F414" w14:textId="77777777" w:rsidR="00B71D34" w:rsidRPr="00B71D34" w:rsidRDefault="00B71D34" w:rsidP="00B71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calloc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alokuje przestrzeń dla określonej liczby obiektów o zadanym obszarze. Cały zarezerwowany obszar jest wypełniony bitami zerowymi</w:t>
      </w:r>
    </w:p>
    <w:p w14:paraId="0DF4ABCA" w14:textId="77777777" w:rsidR="00B71D34" w:rsidRPr="00B71D34" w:rsidRDefault="00B71D34" w:rsidP="00B71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realloc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zmienia rozmiar poprzednio zaalokowanego obszaru (zwiększa go lub zmniejsza). Jeśli rozmiar rośnie, może to oznaczać przesunięcie wcześniej zaalokowanego obszaru w inne miejsce, aby dodać wolną przestrzeń na jego końcu. W takiej sytuacji nie jest określona wartość początkowa fragmentu pamięci między końcem starego a końcem nowego obszaru.</w:t>
      </w:r>
    </w:p>
    <w:p w14:paraId="7E6F160F" w14:textId="77777777" w:rsidR="00B71D34" w:rsidRPr="00B71D34" w:rsidRDefault="00B71D34" w:rsidP="00B71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free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zwalnia pamięć wskazaną przez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ptr</w:t>
      </w:r>
      <w:proofErr w:type="spellEnd"/>
    </w:p>
    <w:p w14:paraId="06AE27B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stdlib.h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</w:p>
    <w:p w14:paraId="6235C76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malloc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calloc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nobj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realloc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ptr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size_t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newsize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free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ptr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</w:p>
    <w:p w14:paraId="442ECDC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</w:p>
    <w:p w14:paraId="5298F03B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lastRenderedPageBreak/>
        <w:t>Unix. Funkcje do zarządzania pamięcią.</w:t>
      </w:r>
    </w:p>
    <w:p w14:paraId="5044F654" w14:textId="77777777" w:rsidR="00B71D34" w:rsidRPr="00B71D34" w:rsidRDefault="00B71D34" w:rsidP="00B71D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Funkcje alokujące są na ogół implementowane za pomocą funkcji systemowej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sbrk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2), które rozszerza lub zawęża stertę procesu </w:t>
      </w:r>
    </w:p>
    <w:p w14:paraId="00AAC7C4" w14:textId="77777777" w:rsidR="00B71D34" w:rsidRPr="00B71D34" w:rsidRDefault="00B71D34" w:rsidP="00B71D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Choć wywołanie funkcji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sbrk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może rozszerzyć lub zawęzić pamięć procesu, to jednak większość wersji funkcji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malloc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free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nigdy nie zmniejsza rozmiaru pamięci procesu – zwalniana pamięć staje się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dostepna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dla kolejnych alokacji, ale nie powraca do jądra systemu – jest utrzymywana w puli, którą dysponuje funkcja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malloc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32BE561D" w14:textId="77777777" w:rsidR="00B71D34" w:rsidRPr="00B71D34" w:rsidRDefault="00B71D34" w:rsidP="00B71D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Uwaga: większość implementacji alokuje nieco więcej pamięci, niż jest to wymagane, dodatkowy obszar jest używany do przechowywania specjalnych danych jak: rozmiar alokowanego bloku, wskaźnika do kolejnego bloku do alokacji.</w:t>
      </w:r>
    </w:p>
    <w:p w14:paraId="4AFA5AF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Inne funkcje mechanizmu alokacji: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mallinfo</w:t>
      </w:r>
      <w:proofErr w:type="spellEnd"/>
    </w:p>
    <w:p w14:paraId="017FD50A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mallinfo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dostarcza charakterystyki mechanizmu alokacji:</w:t>
      </w:r>
    </w:p>
    <w:p w14:paraId="201C97A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struct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mallinfo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mallinfo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arena;//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total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ordblks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ordinary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smblks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small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hblkhd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holding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headres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holding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usmblks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small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fsmblks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free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small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uordblks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ordinary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undigned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fordblks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free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ordinary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lon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keepcostl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//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penalty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if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keep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option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used</w:t>
      </w:r>
      <w:proofErr w:type="spellEnd"/>
    </w:p>
    <w:p w14:paraId="03F1E1C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Użycie obszarów pamięci</w:t>
      </w:r>
    </w:p>
    <w:p w14:paraId="716EFF3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Przykładowy program:</w:t>
      </w:r>
    </w:p>
    <w:p w14:paraId="4A41F5D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argc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, char *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argv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[])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    return 0;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</w:t>
      </w:r>
    </w:p>
    <w:p w14:paraId="5F80863A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Proces zawiera obszary odpowiadające sekcjom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tektu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danych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bss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Zakładając, że proces jest dynamicznie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zlinkowany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 biblioteką C, analogiczne trzy obszary pamięci istnieją także dla libc.so (biblioteka c) oraz dla ld.so (linkera dynamicznego)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Proces posiada także obszar pamięci odpowiadający za stos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Poniższe dane w pliku /proc/&lt;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&gt;/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maps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przedstawiają obszary pamięci, mają postać: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początek obszaru-koniec obszaru prawa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dpstępu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duży:mały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iwęzeł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plik</w:t>
      </w:r>
    </w:p>
    <w:p w14:paraId="60AA5275" w14:textId="4AEDCCDA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pl-PL"/>
        </w:rPr>
        <w:lastRenderedPageBreak/>
        <w:drawing>
          <wp:inline distT="0" distB="0" distL="0" distR="0" wp14:anchorId="1E7C5001" wp14:editId="7EE8FAE3">
            <wp:extent cx="5753100" cy="19354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012A483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Pierwsze trzy wiersza, to sekcja tekstu, danych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bss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biblioteki C (libc.so)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Następne dwa wiersze to sekcje kodu i danych programu wykonywalnego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Następne trzy wiersze to sekcja tekstu, danych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bss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linkera dynamicznego (ld.so)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Ostatni wiersz to obszar stosu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Cała przestrzeń adresowa zajmuje około 1340KB, ale tylko 40KB są zapisywalne i prywatne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Jeśli obszar pamięci jest współdzielony lub niemodyfikowalny, jądro przechowuje tylko jedną jego kopię w pamięci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Dlatego biblioteka C potrzebuje tylko 1212KB pamięci fizycznej dla wszystkich procesów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Obszary pamięci bez zmapowanego pliku i o i-węźle 0 – są to strony zerowe (zero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page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): mapowania zawierające tylko zera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 Przez zmapowanie strony zerowej na zapisywalne obszary pamięci, obszar jest ”inicjalizowany” zerami, co jest oczekiwane dla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bss</w:t>
      </w:r>
      <w:proofErr w:type="spellEnd"/>
    </w:p>
    <w:p w14:paraId="4E214D8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Bibliografia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Robert Love, „Linux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Kernel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Development. 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thorough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guide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to the design and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implementation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the Linux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kernel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”,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Novel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Press, Third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edition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2010</w:t>
      </w:r>
    </w:p>
    <w:p w14:paraId="6EA8354B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4611703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Biblioteki</w:t>
      </w:r>
    </w:p>
    <w:p w14:paraId="260AAC1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 to są biblioteki?</w:t>
      </w:r>
    </w:p>
    <w:p w14:paraId="027904D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Biblioteka jest zbiorem implementacji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zachowań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opisanych w języku programowania, która ma dobrze zdefiniowany interfejs, przez który zachowania są wywoływane [Wikipedia] "program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library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" jest plikiem zawierającym skompilowany kod i dane, które będą włączone potem do programu/programów, umożliwiają modularne programowanie, szybszą rekompilację i łatwiejsze uaktualnienia [The Linux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Documentation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Project]</w:t>
      </w:r>
    </w:p>
    <w:p w14:paraId="77BA6F35" w14:textId="77777777" w:rsidR="00B71D34" w:rsidRPr="00B71D34" w:rsidRDefault="00B71D34" w:rsidP="00B71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Biblioteki można podzielić na trzy rodzaje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: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statyczne, współdzielone i dynamicznie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łądowane</w:t>
      </w:r>
      <w:proofErr w:type="spellEnd"/>
    </w:p>
    <w:p w14:paraId="464947AE" w14:textId="77777777" w:rsidR="00B71D34" w:rsidRPr="00B71D34" w:rsidRDefault="00B71D34" w:rsidP="00B71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Statyczne biblioteki są dołączane do programu wykonywalnego przed jego uruchomieniem</w:t>
      </w:r>
    </w:p>
    <w:p w14:paraId="044FBFB2" w14:textId="77777777" w:rsidR="00B71D34" w:rsidRPr="00B71D34" w:rsidRDefault="00B71D34" w:rsidP="00B71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Współdzielone biblioteki są ładowane w momencie uruchomienia programu i mogą być współdzielone z innymi programami</w:t>
      </w:r>
    </w:p>
    <w:p w14:paraId="0279CF35" w14:textId="77777777" w:rsidR="00B71D34" w:rsidRPr="00B71D34" w:rsidRDefault="00B71D34" w:rsidP="00B71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Dynamicznie ładowane biblioteki są ładowane, gdy program wykonywalny się wykonuje.</w:t>
      </w:r>
    </w:p>
    <w:p w14:paraId="160ED8E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Biblioteki statyczne (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Static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Libraries)</w:t>
      </w:r>
    </w:p>
    <w:p w14:paraId="52A4F08A" w14:textId="77777777" w:rsidR="00B71D34" w:rsidRPr="00B71D34" w:rsidRDefault="00B71D34" w:rsidP="00B71D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Biblioteki statyczne są zbiorami plików obiektowych. Zazwyczaj mają rozszerzenie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".a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.</w:t>
      </w:r>
    </w:p>
    <w:p w14:paraId="1CACB2F4" w14:textId="77777777" w:rsidR="00B71D34" w:rsidRPr="00B71D34" w:rsidRDefault="00B71D34" w:rsidP="00B71D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Biblioteki statyczne pozwalają użytkownikom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linkować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się do plików obiektowych bez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rekomplilacji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kodu. Pozwalają także dystrybuować biblioteki bez rozpowszechniania kodu źródłowego.</w:t>
      </w:r>
    </w:p>
    <w:p w14:paraId="285A05C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•Przykłady:</w:t>
      </w:r>
    </w:p>
    <w:p w14:paraId="209D1DB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#pragma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once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namespace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extern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"C"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function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</w:t>
      </w:r>
    </w:p>
    <w:p w14:paraId="46895DE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...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"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"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function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...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</w:t>
      </w:r>
    </w:p>
    <w:p w14:paraId="1EE3524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"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"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my_library_function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();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</w:t>
      </w:r>
    </w:p>
    <w:p w14:paraId="11D79FC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 – kompilacja z plikami obiektowymi</w:t>
      </w:r>
    </w:p>
    <w:p w14:paraId="181A053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main.o</w:t>
      </w:r>
      <w:proofErr w:type="spellEnd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my_library.o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–o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$ ./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</w:p>
    <w:p w14:paraId="3946D9F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Przykłady – kompilacja jako biblioteka statyczna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6E256B9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ar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rcs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libmy_</w:t>
      </w:r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library.a</w:t>
      </w:r>
      <w:proofErr w:type="spellEnd"/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main.o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libmy_library.a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–o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$ ./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...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main.o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–l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–L ./ -o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$ ./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</w:p>
    <w:p w14:paraId="2C9C7D6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Biblioteki współdzielone (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Shared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Libraries)</w:t>
      </w:r>
    </w:p>
    <w:p w14:paraId="0A83CFA2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Biblioteki współdzielone są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ładowane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gdy program jest ładowany. Wszystkie programy mogą współdzielić dostęp do współdzielonych bibliotek i będzie uaktualniona 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upgraded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jeśli nowa wersja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bliblioteki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zostanie zainstalowana</w:t>
      </w:r>
    </w:p>
    <w:p w14:paraId="7DC12CF3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Może być zainstalowanych wiele wersji bibliotek, by pozwolić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progamom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ze specyficznymi potrzebami na używanie konkretnej wersji biblioteki</w:t>
      </w:r>
    </w:p>
    <w:p w14:paraId="76E661D5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Biblioteki te mają zazwyczaj rozszerzenie .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</w:t>
      </w:r>
      <w:proofErr w:type="spellEnd"/>
    </w:p>
    <w:p w14:paraId="7F441672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Biblioteki współdzielone używają specyficznej reguły nazewnictwa</w:t>
      </w:r>
    </w:p>
    <w:p w14:paraId="721E0D2B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Każda biblioteka ma "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zaczynające się do prefiksu "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,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 których następuje nazwa 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biblioteki, po czym rozszerzenie ".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ta następnie kropkę i wersję biblioteki (version numer).</w:t>
      </w:r>
    </w:p>
    <w:p w14:paraId="05EC3145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Każda biblioteka ma także nazwę rzeczywistą "real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" – nazwę pliku z kodem biblioteki. Rzeczywista nazwa "real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obejmuje "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", kropkę, version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opcjonalnie kropkę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release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512AE747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Oba numery (version 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release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umożliwiają wybór dokładnej wersji biblioteki.</w:t>
      </w:r>
    </w:p>
    <w:p w14:paraId="75F76602" w14:textId="77777777" w:rsidR="00B71D34" w:rsidRPr="00B71D34" w:rsidRDefault="00B71D34" w:rsidP="00B71D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Dla jednej biblioteki współdzielonej system często ma wiele linków wskazujących na tę samą nazwę</w:t>
      </w:r>
    </w:p>
    <w:p w14:paraId="2F11450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Przykład:</w:t>
      </w:r>
    </w:p>
    <w:p w14:paraId="4492D3F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/libreadline.so.3</w:t>
      </w:r>
    </w:p>
    <w:p w14:paraId="4FDABF8A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Linkowanie do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realname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/libreadline.so.3.0</w:t>
      </w:r>
    </w:p>
    <w:p w14:paraId="15F2E0E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Lub: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/usr/lib/libreadline.so</w:t>
      </w:r>
    </w:p>
    <w:p w14:paraId="21ABF57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Linkowanie do: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/libreadline.so.3</w:t>
      </w:r>
    </w:p>
    <w:p w14:paraId="5CF4720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br/>
      </w:r>
    </w:p>
    <w:p w14:paraId="28C75F4B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Przykłady –Kompilowanie biblioteki współdzielonej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039F978B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fPIC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–c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my_library.c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(-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fPIC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position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independent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code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potrzebny do kodu biblioteki współdzielonej)</w:t>
      </w:r>
    </w:p>
    <w:p w14:paraId="1C855410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shared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–W1,-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soname,libmy_library.so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.1 \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-o libmy_library.so.1.0.1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my_library.o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lc</w:t>
      </w:r>
      <w:proofErr w:type="spellEnd"/>
    </w:p>
    <w:p w14:paraId="41F6B5D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–s libmy_library.so.1.0.1 libmy_library.so.1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$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–s libmy_library.so.1 libmy_library.so</w:t>
      </w:r>
    </w:p>
    <w:p w14:paraId="30ABC72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 – użycie biblioteki współdzielonej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49035A1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$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lmy_library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 .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/ -o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$ ./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</w:t>
      </w:r>
      <w:proofErr w:type="spellEnd"/>
    </w:p>
    <w:p w14:paraId="20A4E08E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Problemem jest, że mamy stałą ścieżkę do biblioteki</w:t>
      </w:r>
    </w:p>
    <w:p w14:paraId="70476F24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Biblioteka musi być w tym samym katalogu</w:t>
      </w:r>
    </w:p>
    <w:p w14:paraId="7F7FA3D2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Położenie bibliotek współdzielonych może się różnić w zależności do systemu.</w:t>
      </w:r>
    </w:p>
    <w:p w14:paraId="5EBCB748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$LD_LIBRARY_PATH służy do ustawienia ścieżki poszukiwań bibliotek współdzielonych</w:t>
      </w:r>
    </w:p>
    <w:p w14:paraId="08D03913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Kiedy program wymagający bibliotek współdzielonych jest uruchomiony, system poszukuje ich w katalogach podanych w $LD_LIBRARY_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PATH .</w:t>
      </w:r>
      <w:proofErr w:type="gramEnd"/>
    </w:p>
    <w:p w14:paraId="372A414E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chcesz zainstalować swoją bibliotekę w systemie, możesz skopiować pliki .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do jednej ze standardowych katalogów - 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wywołać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ldconfig</w:t>
      </w:r>
      <w:proofErr w:type="spellEnd"/>
    </w:p>
    <w:p w14:paraId="6B18180A" w14:textId="77777777" w:rsidR="00B71D34" w:rsidRPr="00B71D34" w:rsidRDefault="00B71D34" w:rsidP="00B71D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Każdy program używający biblioteki może teraz odwołać się do niej poprzez –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lmy_library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system znajdzie ją w 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lib</w:t>
      </w:r>
      <w:proofErr w:type="spellEnd"/>
    </w:p>
    <w:p w14:paraId="165F152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Biblioteki ładowane dynamicznie (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Dynamically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 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Loaded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Libraries)</w:t>
      </w:r>
    </w:p>
    <w:p w14:paraId="58BAFA4A" w14:textId="77777777" w:rsidR="00B71D34" w:rsidRPr="00B71D34" w:rsidRDefault="00B71D34" w:rsidP="00B71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Dynamicznie ładowane biblioteki są ładowane przez sam program z poziomu kodu źródłowego.</w:t>
      </w:r>
    </w:p>
    <w:p w14:paraId="1820DE86" w14:textId="77777777" w:rsidR="00B71D34" w:rsidRPr="00B71D34" w:rsidRDefault="00B71D34" w:rsidP="00B71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Biblioteki są zbudowane jako standardowe obiekty lub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bublioteki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współdzielone, jedyną różnicą jest to, że biblioteki nie są ładowane podczas fazy linkowania przy kompilacji lub uruchomienia, ale w punkcie ustalonym przez programistę.</w:t>
      </w:r>
    </w:p>
    <w:p w14:paraId="400574E6" w14:textId="77777777" w:rsidR="00B71D34" w:rsidRPr="00B71D34" w:rsidRDefault="00B71D34" w:rsidP="00B71D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Funkcje odpowiedzialne za operacje na bibliotekach ładowanych dynamicznie:</w:t>
      </w:r>
    </w:p>
    <w:p w14:paraId="2C627A9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*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dlopen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const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char *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filename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flag); - Otwiera bibliotekę, przygotowuje ją do użycia i zwraca wskaźnik/uchwyt na bibliotekę.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*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dlsym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*handle, char *symbol); - Przegląda bibliotekę szukając specyficznego 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symbolu.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dlclose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(); - Zamyka bibliotekę .</w:t>
      </w:r>
    </w:p>
    <w:p w14:paraId="5904CC70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#include &lt;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dlfcn.h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&gt;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{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*handle =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dlopen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("libmy_library.so", RTLD_LAZY);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if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(!handle){/*error*/}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(*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lib_fun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)();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lib_fun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= (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void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 (*)())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dlsym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(handle,"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my_library_function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");</w:t>
      </w:r>
    </w:p>
    <w:p w14:paraId="2823D4A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if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spellStart"/>
      <w:proofErr w:type="gram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dlerror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 != NULL){/*error*/}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    (*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lib_fun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)();</w:t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dlclose</w:t>
      </w:r>
      <w:proofErr w:type="spellEnd"/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(handle);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71D34">
        <w:rPr>
          <w:rFonts w:ascii="Segoe UI" w:eastAsia="Times New Roman" w:hAnsi="Segoe UI" w:cs="Segoe UI"/>
          <w:color w:val="FF99CC"/>
          <w:sz w:val="23"/>
          <w:szCs w:val="23"/>
          <w:lang w:eastAsia="pl-PL"/>
        </w:rPr>
        <w:t>}</w:t>
      </w:r>
    </w:p>
    <w:p w14:paraId="01A10C9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GNU </w:t>
      </w:r>
      <w:proofErr w:type="spellStart"/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Make</w:t>
      </w:r>
      <w:proofErr w:type="spellEnd"/>
    </w:p>
    <w:p w14:paraId="1A6BD59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Co to jest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Make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?</w:t>
      </w:r>
    </w:p>
    <w:p w14:paraId="35EED80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• Narzędzie generacji kodu wykonywalnego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• Uwzględnia modyfikacje plików źródłowych</w:t>
      </w:r>
    </w:p>
    <w:p w14:paraId="26E3654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Możliwości</w:t>
      </w:r>
    </w:p>
    <w:p w14:paraId="7CB0D17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• Automatycznie określa, które pliki potrzebują uaktualnienia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• Nie ograniczony do szczególnego języka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• Użytkownik końcowy może zbudować i zainstalować pakiet bez znajomości szczegółów, jak to przeprowadzić</w:t>
      </w:r>
    </w:p>
    <w:p w14:paraId="2661CF4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Reguły (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Rules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) i </w:t>
      </w:r>
      <w:proofErr w:type="gram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Cele(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Targets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)</w:t>
      </w:r>
    </w:p>
    <w:p w14:paraId="11599E0E" w14:textId="77777777" w:rsidR="00B71D34" w:rsidRPr="00B71D34" w:rsidRDefault="00B71D34" w:rsidP="00B71D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Reguła 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rule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w pliku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makefile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mówi użytkownikowi jak wykonywać serie poleceń by zbudować plik docelowy z plików źródłowych</w:t>
      </w:r>
    </w:p>
    <w:p w14:paraId="36112899" w14:textId="77777777" w:rsidR="00B71D34" w:rsidRPr="00B71D34" w:rsidRDefault="00B71D34" w:rsidP="00B71D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Określa listę zależności dla pliku docelowego</w:t>
      </w:r>
    </w:p>
    <w:p w14:paraId="4B4F412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target: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dependencies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...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 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commands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  ...</w:t>
      </w:r>
    </w:p>
    <w:p w14:paraId="3A848C7B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Budowa Procesu</w:t>
      </w:r>
    </w:p>
    <w:p w14:paraId="0A0E0D73" w14:textId="77777777" w:rsidR="00B71D34" w:rsidRPr="00B71D34" w:rsidRDefault="00B71D34" w:rsidP="00B71D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Kompilator pobiera pliki źródłowe i wyjściowe pliki obiektowe 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object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files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p w14:paraId="5826A22F" w14:textId="77777777" w:rsidR="00B71D34" w:rsidRPr="00B71D34" w:rsidRDefault="00B71D34" w:rsidP="00B71D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Linker pobiera pliki obiektowe i tworzy plik wykonywalny</w:t>
      </w:r>
    </w:p>
    <w:p w14:paraId="5D28C1C2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lastRenderedPageBreak/>
        <w:t xml:space="preserve">Prosty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Makefile</w:t>
      </w:r>
      <w:proofErr w:type="spellEnd"/>
    </w:p>
    <w:p w14:paraId="7F9E23C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all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hello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-o hello</w:t>
      </w:r>
    </w:p>
    <w:p w14:paraId="70CEEC7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main.c</w:t>
      </w:r>
      <w:proofErr w:type="spellEnd"/>
    </w:p>
    <w:p w14:paraId="4D51ADF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factorial.c</w:t>
      </w:r>
      <w:proofErr w:type="spellEnd"/>
    </w:p>
    <w:p w14:paraId="518B29B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hello.cpp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   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-c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hello.c</w:t>
      </w:r>
      <w:proofErr w:type="spellEnd"/>
    </w:p>
    <w:p w14:paraId="62CBC3D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clean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   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rm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*o hello</w:t>
      </w:r>
    </w:p>
    <w:p w14:paraId="3E250D0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Prosty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Makefile</w:t>
      </w:r>
      <w:proofErr w:type="spellEnd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ze zmiennymi</w:t>
      </w:r>
    </w:p>
    <w:p w14:paraId="2E72DF4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CC=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CFLAGS=-c -Wall</w:t>
      </w:r>
    </w:p>
    <w:p w14:paraId="07EB7C2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all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hello</w:t>
      </w:r>
    </w:p>
    <w:p w14:paraId="7007DA0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hello: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 $(CC)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-o hello</w:t>
      </w:r>
    </w:p>
    <w:p w14:paraId="78455A1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$(CC) $(CFLAGS) main.cpp</w:t>
      </w:r>
    </w:p>
    <w:p w14:paraId="179F4E0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 $(CC) $(CFLAGS)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factorial.c</w:t>
      </w:r>
      <w:proofErr w:type="spellEnd"/>
    </w:p>
    <w:p w14:paraId="55811245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hello.o</w:t>
      </w:r>
      <w:proofErr w:type="spellEnd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 $(CC) $(CFLAGS)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hello.c</w:t>
      </w:r>
      <w:proofErr w:type="spellEnd"/>
    </w:p>
    <w:p w14:paraId="53A6D5F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clean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 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rm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*o hello</w:t>
      </w:r>
    </w:p>
    <w:p w14:paraId="426AD94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Użycie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Makefile</w:t>
      </w:r>
      <w:proofErr w:type="spellEnd"/>
    </w:p>
    <w:p w14:paraId="181DE790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Wykonanie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makefile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make</w:t>
      </w:r>
      <w:proofErr w:type="spellEnd"/>
    </w:p>
    <w:p w14:paraId="4E493B5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Konkretny cel (target) może być wykonany przez: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make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target_label</w:t>
      </w:r>
      <w:proofErr w:type="spellEnd"/>
    </w:p>
    <w:p w14:paraId="6A75F24F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 xml:space="preserve">Na przykład,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wykonenie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polecenia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rm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 poprzedniego slajdu: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make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clean</w:t>
      </w:r>
      <w:proofErr w:type="spellEnd"/>
    </w:p>
    <w:p w14:paraId="49DDB70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proofErr w:type="gramStart"/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GDB:GNU</w:t>
      </w:r>
      <w:proofErr w:type="gramEnd"/>
      <w:r w:rsidRPr="00B71D34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Debugger</w:t>
      </w:r>
    </w:p>
    <w:p w14:paraId="59C2C0A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Co to jest GDB?</w:t>
      </w:r>
    </w:p>
    <w:p w14:paraId="1F65F3AE" w14:textId="77777777" w:rsidR="00B71D34" w:rsidRPr="00B71D34" w:rsidRDefault="00B71D34" w:rsidP="00B71D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GDB,GNU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debuggery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które pozwalają na obserwację wykonania programu w danych punktach wykonania, lub co było robione w momencie, gdy nastąpiło załamanie się/błąd programu</w:t>
      </w:r>
    </w:p>
    <w:p w14:paraId="25421D59" w14:textId="77777777" w:rsidR="00B71D34" w:rsidRPr="00B71D34" w:rsidRDefault="00B71D34" w:rsidP="00B71D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Debuggowany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program może być napisany w różnych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jezykach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programowania - C, C++,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Objective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-C, Pascal (i wielu innych).</w:t>
      </w:r>
    </w:p>
    <w:p w14:paraId="746CAF9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Zastosowania GDB</w:t>
      </w:r>
    </w:p>
    <w:p w14:paraId="0898AF37" w14:textId="77777777" w:rsidR="00B71D34" w:rsidRPr="00B71D34" w:rsidRDefault="00B71D34" w:rsidP="00B71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Uruchom program i wyspecyfikuj działania wpływające na jego zachowanie</w:t>
      </w:r>
    </w:p>
    <w:p w14:paraId="64867A90" w14:textId="77777777" w:rsidR="00B71D34" w:rsidRPr="00B71D34" w:rsidRDefault="00B71D34" w:rsidP="00B71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Zatrzymaj program, jeśli odpowiedni warunek jest spełniony</w:t>
      </w:r>
    </w:p>
    <w:p w14:paraId="1618DF40" w14:textId="77777777" w:rsidR="00B71D34" w:rsidRPr="00B71D34" w:rsidRDefault="00B71D34" w:rsidP="00B71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Sprawdź, co się stało, gdy program się zatrzymał</w:t>
      </w:r>
    </w:p>
    <w:p w14:paraId="5339542B" w14:textId="77777777" w:rsidR="00B71D34" w:rsidRPr="00B71D34" w:rsidRDefault="00B71D34" w:rsidP="00B71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Zmodyfikuj program tak, że następuje poprawa efektów jednego z błędów i szukaj ewentualnych innych błędów</w:t>
      </w:r>
    </w:p>
    <w:p w14:paraId="595EDF1E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Kompilacja programu w trybie do debugowania przy pomocy GDB</w:t>
      </w:r>
    </w:p>
    <w:p w14:paraId="27A2788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Normalna kompilacja programu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[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flags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] &lt;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source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files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&gt; -o &lt;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output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file&gt;</w:t>
      </w:r>
    </w:p>
    <w:p w14:paraId="1EF601A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Kompilacja włączająca wsparcie dla debugowania poprzez dodanie symbolu –g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gcc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[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other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flags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] -g &lt;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source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files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&gt; -o &lt;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output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file&gt;</w:t>
      </w:r>
    </w:p>
    <w:p w14:paraId="5EAAF34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Uruchamianie GDB</w:t>
      </w:r>
    </w:p>
    <w:p w14:paraId="5F43FC2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 napisaniu „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gbd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” lub „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my_prog.x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”,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zgłosi się następująco: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</w:p>
    <w:p w14:paraId="4E2D4CB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Jeżeli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debuggowany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program nie został wyspecyfikowany podczas uruchomienia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można go wskazać używając polecenia „file”: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file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my_prog.x</w:t>
      </w:r>
      <w:proofErr w:type="spellEnd"/>
    </w:p>
    <w:p w14:paraId="3AE40B0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Uruchomienie programu</w:t>
      </w:r>
    </w:p>
    <w:p w14:paraId="5988C90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Po załadowaniu programu do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debuggera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można program uruchomić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wdebuggerze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przy pomocy polecenia „run”: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run</w:t>
      </w:r>
    </w:p>
    <w:p w14:paraId="6F946961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nie wystąpią żadne błędy podczas wykonania, program zakończy się bez dodatkowych informacji. Jeśli pojawią się problemy, wyświetlona zostanie odpowiednia informacja, gdzie nastąpił błąd i program się załamał (gdzie nastąpił „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crash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”);</w:t>
      </w:r>
    </w:p>
    <w:p w14:paraId="2B9BA0A8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lastRenderedPageBreak/>
        <w:t>Breakpoints</w:t>
      </w:r>
      <w:proofErr w:type="spellEnd"/>
    </w:p>
    <w:p w14:paraId="0C6F0E9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Można użyć polecenia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aby zatrzymać program w wybranym punkcie: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my_file.c:7 - ustaw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 linii 7 w pliku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my_file.c</w:t>
      </w:r>
      <w:proofErr w:type="spellEnd"/>
    </w:p>
    <w:p w14:paraId="1B8FB496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Można także ustawić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 wybranej funkcji: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myfunc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myfunc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nazwą funkcji w programie</w:t>
      </w:r>
    </w:p>
    <w:p w14:paraId="730FB06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Można także ustawić warunkowe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które umożliwiają pominięcie niepotrzebnych kroków wykonania: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  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file1.c:6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if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&gt;= ARRAYSIZE - ustawia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point jeśli wartość i jest większa lub równa wartości ARRAYSIZE</w:t>
      </w:r>
    </w:p>
    <w:p w14:paraId="3BEEB44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Kontynuacja po </w:t>
      </w:r>
      <w:proofErr w:type="spellStart"/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>Breakpoint</w:t>
      </w:r>
      <w:proofErr w:type="spellEnd"/>
    </w:p>
    <w:p w14:paraId="4F86303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Po ustawieniu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można uruchomić program (run) ponownie. Możliwe są także następujące działania: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69F407C4" w14:textId="77777777" w:rsidR="00B71D34" w:rsidRPr="00B71D34" w:rsidRDefault="00B71D34" w:rsidP="00B71D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Można napisać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continue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by dostać się do następnego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breakpoint’a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continue</w:t>
      </w:r>
      <w:proofErr w:type="spellEnd"/>
    </w:p>
    <w:p w14:paraId="51DAD1FA" w14:textId="77777777" w:rsidR="00B71D34" w:rsidRPr="00B71D34" w:rsidRDefault="00B71D34" w:rsidP="00B71D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Można napisać step by wykonać pojedynczy wiersz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)step</w:t>
      </w:r>
    </w:p>
    <w:p w14:paraId="52B6539D" w14:textId="77777777" w:rsidR="00B71D34" w:rsidRPr="00B71D34" w:rsidRDefault="00B71D34" w:rsidP="00B71D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Można napisać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next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by znów wykonać pojedynczy krok, ale nie wykonuje on wszystkich wierszy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podprocedury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next</w:t>
      </w:r>
      <w:proofErr w:type="spellEnd"/>
    </w:p>
    <w:p w14:paraId="37B2882D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Przykład: różnica między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next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 step</w:t>
      </w:r>
    </w:p>
    <w:p w14:paraId="571EED87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Mamy część kodu i przyjmujemy, że znajdujemy się w linii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foo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 znajdującej się w funkcji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588B434F" w14:textId="58A09118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eastAsia="pl-PL"/>
        </w:rPr>
        <w:drawing>
          <wp:inline distT="0" distB="0" distL="0" distR="0" wp14:anchorId="20E50F4E" wp14:editId="51B99BF3">
            <wp:extent cx="3337560" cy="21031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Jeżeli napiszemy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next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przemieścimy się do następnej linii, którą jest „}” w funkcji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Jeżeli napiszemy step; przemieścimy się do pętli for wewnątrz funkcji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foo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().</w:t>
      </w:r>
    </w:p>
    <w:p w14:paraId="71A223C9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lastRenderedPageBreak/>
        <w:t>Zmienne</w:t>
      </w:r>
    </w:p>
    <w:p w14:paraId="7443BA0C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Jeżeli chcemy obejrzeć wartości zmiennych podczas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debuggowania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można użyć polecenia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;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  </w:t>
      </w:r>
      <w:proofErr w:type="gram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  (</w:t>
      </w:r>
      <w:proofErr w:type="spellStart"/>
      <w:proofErr w:type="gram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my_var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    (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gdb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/x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my_var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sym w:font="Symbol" w:char="F0E0"/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dla wyświetlenia w postaci szesnastkowej</w:t>
      </w:r>
    </w:p>
    <w:p w14:paraId="65454B14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Inne użyteczne polecenia</w:t>
      </w:r>
    </w:p>
    <w:p w14:paraId="2E5E2DAF" w14:textId="77777777" w:rsidR="00B71D34" w:rsidRPr="00B71D34" w:rsidRDefault="00B71D34" w:rsidP="00B71D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backtrace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wyświetl ścieżkę stosu wywoływanej funkcji</w:t>
      </w:r>
    </w:p>
    <w:p w14:paraId="6E0B703B" w14:textId="77777777" w:rsidR="00B71D34" w:rsidRPr="00B71D34" w:rsidRDefault="00B71D34" w:rsidP="00B71D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finish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wykonuj się do zakończenia aktualnej funkcji</w:t>
      </w:r>
    </w:p>
    <w:p w14:paraId="47DD8995" w14:textId="77777777" w:rsidR="00B71D34" w:rsidRPr="00B71D34" w:rsidRDefault="00B71D34" w:rsidP="00B71D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delete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usuń podany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</w:t>
      </w:r>
      <w:proofErr w:type="spellEnd"/>
    </w:p>
    <w:p w14:paraId="18F4069A" w14:textId="77777777" w:rsidR="00B71D34" w:rsidRPr="00B71D34" w:rsidRDefault="00B71D34" w:rsidP="00B71D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info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wyświetl informacje o wszystkich ustawionych 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breakpoints</w:t>
      </w:r>
      <w:proofErr w:type="spellEnd"/>
    </w:p>
    <w:p w14:paraId="64AE03E1" w14:textId="77777777" w:rsidR="00B71D34" w:rsidRPr="00B71D34" w:rsidRDefault="00B71D34" w:rsidP="00B71D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help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– można używać wraz z nazwą wybranego polecenia lub bez niej, powoduje wyświetlenie listy dostępnych poleceń lub opis działania wybranego polecenia</w:t>
      </w:r>
    </w:p>
    <w:p w14:paraId="02D7C8F3" w14:textId="77777777" w:rsidR="00B71D34" w:rsidRPr="00B71D34" w:rsidRDefault="00B71D34" w:rsidP="00B71D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</w:p>
    <w:p w14:paraId="5B0265BF" w14:textId="22EB1B10" w:rsidR="00E44123" w:rsidRPr="00B71D34" w:rsidRDefault="00B71D34" w:rsidP="00B7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Bibliografia</w:t>
      </w:r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 xml:space="preserve">University of Maryland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Computer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Science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Departmant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Tutorials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Tutorialspoint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website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Official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website</w:t>
      </w:r>
      <w:proofErr w:type="spellEnd"/>
      <w:r w:rsidRPr="00B71D3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GNU Operating System</w:t>
      </w:r>
    </w:p>
    <w:sectPr w:rsidR="00E44123" w:rsidRPr="00B7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BE"/>
    <w:multiLevelType w:val="multilevel"/>
    <w:tmpl w:val="C8E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BE5"/>
    <w:multiLevelType w:val="multilevel"/>
    <w:tmpl w:val="B36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C58E5"/>
    <w:multiLevelType w:val="multilevel"/>
    <w:tmpl w:val="27F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A7F"/>
    <w:multiLevelType w:val="multilevel"/>
    <w:tmpl w:val="1DC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68E0"/>
    <w:multiLevelType w:val="multilevel"/>
    <w:tmpl w:val="3F4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60ED3"/>
    <w:multiLevelType w:val="multilevel"/>
    <w:tmpl w:val="E9E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B407B"/>
    <w:multiLevelType w:val="multilevel"/>
    <w:tmpl w:val="C4D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B01E6"/>
    <w:multiLevelType w:val="multilevel"/>
    <w:tmpl w:val="250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5BA8"/>
    <w:multiLevelType w:val="multilevel"/>
    <w:tmpl w:val="031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36C39"/>
    <w:multiLevelType w:val="multilevel"/>
    <w:tmpl w:val="293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A4DBC"/>
    <w:multiLevelType w:val="multilevel"/>
    <w:tmpl w:val="CD6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E59EC"/>
    <w:multiLevelType w:val="multilevel"/>
    <w:tmpl w:val="0CF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11375"/>
    <w:multiLevelType w:val="multilevel"/>
    <w:tmpl w:val="3F5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45FC"/>
    <w:multiLevelType w:val="multilevel"/>
    <w:tmpl w:val="1C1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2246F"/>
    <w:multiLevelType w:val="multilevel"/>
    <w:tmpl w:val="BA4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14"/>
  </w:num>
  <w:num w:numId="13">
    <w:abstractNumId w:val="1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31"/>
    <w:rsid w:val="00063A31"/>
    <w:rsid w:val="00AE678B"/>
    <w:rsid w:val="00B43054"/>
    <w:rsid w:val="00B71D34"/>
    <w:rsid w:val="00E4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612C"/>
  <w15:chartTrackingRefBased/>
  <w15:docId w15:val="{3D98BB81-C80F-4E6E-88BD-78E4CC5D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B71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71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71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B71D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71D3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71D3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71D3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B71D3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7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2284</Words>
  <Characters>13708</Characters>
  <Application>Microsoft Office Word</Application>
  <DocSecurity>0</DocSecurity>
  <Lines>114</Lines>
  <Paragraphs>31</Paragraphs>
  <ScaleCrop>false</ScaleCrop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2</cp:revision>
  <dcterms:created xsi:type="dcterms:W3CDTF">2022-03-15T11:44:00Z</dcterms:created>
  <dcterms:modified xsi:type="dcterms:W3CDTF">2022-03-15T11:47:00Z</dcterms:modified>
</cp:coreProperties>
</file>