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  <w:left w:val="single" w:sz="8" w:space="0" w:color="000000"/>
          <w:right w:val="single" w:sz="8" w:space="0" w:color="000000"/>
        </w:tblBorders>
      </w:tblPr>
      <w:tblGrid>
        <w:gridCol w:w="3289"/>
        <w:gridCol w:w="3289"/>
        <w:gridCol w:w="3289"/>
      </w:tblGrid>
      <w:tr>
        <w:tc>
          <w:tcPr>
            <w:tcW w:type="dxa" w:w="215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1119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1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BIÊN BẢN HỌP NHÓM VÀ BÁO CÁO TIẾN ĐỘ CÔNG VIỆC</w:t>
              <w:br/>
            </w:r>
            <w:r>
              <w:rPr>
                <w:rFonts w:ascii="Times New Roman" w:hAnsi="Times New Roman"/>
                <w:i/>
                <w:sz w:val="19"/>
              </w:rPr>
              <w:t>(Học phần: Phát triển ứng dụng Hệ thống thông tin)</w:t>
              <w:br/>
            </w:r>
            <w:r>
              <w:rPr>
                <w:rFonts w:ascii="Times New Roman" w:hAnsi="Times New Roman"/>
                <w:b/>
                <w:sz w:val="20"/>
              </w:rPr>
              <w:t>Đề tài: Smart Parking System – Hệ thống quản lý bãi đỗ xe thông minh</w:t>
            </w:r>
          </w:p>
        </w:tc>
        <w:tc>
          <w:tcPr>
            <w:tcW w:type="dxa" w:w="238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19"/>
              </w:rPr>
              <w:t>Mã số: BM.CNTT.01.06</w:t>
              <w:br/>
              <w:t>Lần ban hành: 01</w:t>
            </w:r>
          </w:p>
        </w:tc>
      </w:tr>
    </w:tbl>
    <w:p>
      <w:pPr>
        <w:spacing w:after="12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1. Thời gian và địa điểm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Thời gian: </w:t>
      </w:r>
      <w:r>
        <w:rPr>
          <w:rFonts w:ascii="Times New Roman" w:hAnsi="Times New Roman"/>
          <w:sz w:val="21"/>
        </w:rPr>
        <w:t>20h00 – 21h30, ngày 20/09/2026.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b/>
          <w:sz w:val="21"/>
        </w:rPr>
        <w:t xml:space="preserve">Địa điểm/Hình thức: </w:t>
      </w:r>
      <w:r>
        <w:rPr>
          <w:rFonts w:ascii="Times New Roman" w:hAnsi="Times New Roman"/>
          <w:sz w:val="21"/>
        </w:rPr>
        <w:t>Họp trực tuyến qua ứng dụng Google Meet.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2. Thành phần tham dự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sz w:val="21"/>
        </w:rPr>
        <w:t>Đầy đủ 03 thành viên thuộc Nhóm 4 nghiên cứu đề tài: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sz w:val="21"/>
        </w:rPr>
        <w:t>Phạm Văn Đạt – Trưởng nhóm / Chủ tọa cuộc họp (MSV: 23017150).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sz w:val="21"/>
        </w:rPr>
        <w:t>Nguyễn Duy Bảo – Kỹ sư Giao diện / Thư ký cuộc họp (MSV: [Bổ sung]).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sz w:val="21"/>
        </w:rPr>
        <w:t>Trần Tuấn Anh – Kỹ sư Thuật toán &amp; AI / Thành viên (MSV: [Bổ sung]).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3. Nội dung chi tiết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Rà soát tiến độ Đồ án học phần Hệ thống thông tin với đề tài: Nghiên cứu, thiết kế và xây dựng Hệ thống quản lý bãi đỗ xe thông minh (Smart Parking System - SPS).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Tổng hợp kết quả giai đoạn khảo sát hiện trạng và phân tích nghiệp vụ (BA): xác định rõ 3 tác nhân Customer / Staff / Admin, bảng quy tắc đặt chỗ, chống xung đột vé và yêu cầu phản hồi thời gian thực qua WebSocket.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Rà soát toàn bộ tài liệu thiết kế hệ thống trước khi bắt tay vào lập trình: Sơ đồ Use Case tổng quát, Sơ đồ thực thể liên kết ERD chuẩn hóa 6 bảng (users, parking_lots, parking_slots, bookings, sessions, occupancy_history), thiết kế ma trận lưới bãi đỗ 2D, Activity Diagram và Sequence Diagram cho luồng Đặt chỗ và Quét QR Barrier.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Thống nhất cấu trúc phân tầng công nghệ hiện đại: Backend FastAPI (Python 3.11, SQLAlchemy ORM, PostgreSQL) và Frontend Vue 3 (Composition API, Tailwind CSS, GSAP 3).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Thống nhất quy tắc làm việc trên Git: mỗi thành viên thực hiện trên branch tính năng riêng (feature/auth, feature/booking, feature/astar), pull code mới nhất từ develop trước khi làm và bắt buộc tạo Pull Request kiểm tra chéo trước khi merge.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Thống nhất kế hoạch tuần tiếp theo (Tuần 5): hoàn thiện khởi tạo dự án, kết nối CSDL PostgreSQL, hoàn thành xác thực JWT/Bcrypt và chuẩn bị cài đặt thuật toán A* và cơ chế khóa SELECT FOR UPDATE ở tuần 6.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3.1. Thời gian thực hiện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• </w:t>
      </w:r>
      <w:r>
        <w:rPr>
          <w:rFonts w:ascii="Times New Roman" w:hAnsi="Times New Roman"/>
          <w:sz w:val="21"/>
        </w:rPr>
        <w:t>Giai đoạn Tuần 4 – Tuần 5: từ 14/09/2026 đến 27/09/2026.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3.2. Đánh giá tiến độ công việc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8" w:space="0" w:color="000000"/>
          <w:left w:val="single" w:sz="8" w:space="0" w:color="000000"/>
          <w:right w:val="single" w:sz="8" w:space="0" w:color="000000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567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TT</w:t>
            </w:r>
          </w:p>
        </w:tc>
        <w:tc>
          <w:tcPr>
            <w:tcW w:type="dxa" w:w="1361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Mã sinh viên</w:t>
            </w:r>
          </w:p>
        </w:tc>
        <w:tc>
          <w:tcPr>
            <w:tcW w:type="dxa" w:w="1701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Họ và tên</w:t>
            </w:r>
          </w:p>
        </w:tc>
        <w:tc>
          <w:tcPr>
            <w:tcW w:type="dxa" w:w="2041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Nhiệm vụ phân công</w:t>
            </w:r>
          </w:p>
        </w:tc>
        <w:tc>
          <w:tcPr>
            <w:tcW w:type="dxa" w:w="2381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Nội dung đã hoàn thành</w:t>
            </w:r>
          </w:p>
        </w:tc>
        <w:tc>
          <w:tcPr>
            <w:tcW w:type="dxa" w:w="1247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Đánh giá tiến độ</w:t>
            </w:r>
          </w:p>
        </w:tc>
        <w:tc>
          <w:tcPr>
            <w:tcW w:type="dxa" w:w="1587"/>
            <w:shd w:fill="E7E6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Ghi chú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23017150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Phạm Văn Đạt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Core Architecture – Database ERD – Authentication (JWT/Bcrypt)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Đã hoàn thành thiết kế ERD 6 bảng, đặc tả kiến trúc 3 tầng và API Auth; bắt đầu khởi tạo khung dự án FastAPI và cấu hình PostgreSQL.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Đúng tiến độ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Tiếp tục hoàn thiện các endpoint đăng ký, đăng nhập và phân quyền role.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[Bổ sung]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Nguyễn Duy Bảo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Frontend UI/UX – Vue 3 Setup – Staff/Admin Dashboard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Đã hoàn thiện bản vẽ Wireframe, thiết kế Sitemap điều hướng và cài đặt khung ứng dụng Vue 3 với Vite, Tailwind CSS và Pinia.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Đúng tiến độ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Tiếp tục dựng giao diện lưới bãi đỗ xe và component xe chạy GSAP 3.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[Bổ sung]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Trần Tuấn Anh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Pathfinding A* Algorithm – Booking Flow (SELECT FOR UPDATE)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Đã nghiên cứu lý thuyết thuật toán A* trên lưới 2D và cơ chế khóa bản ghi tránh Race Condition; xây dựng ma trận lưới bãi đỗ tọa độ (x, y).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Đúng tiến độ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Chuẩn bị cài đặt thuật toán A* với heapq trong thư mục pathfinding/.</w:t>
            </w:r>
          </w:p>
        </w:tc>
      </w:tr>
    </w:tbl>
    <w:p>
      <w:pPr>
        <w:spacing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sz w:val="24"/>
        </w:rPr>
        <w:t>4. Kết luận và phân công sau cuộc họp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Nhóm thống nhất tiến độ hiện tại hoàn toàn phù hợp và bám sát kế hoạch 10 tuần: giai đoạn phân tích nghiệp vụ và thiết kế kiến trúc hệ thống đã hoàn tất, chuyển trọng tâm sang hiện thực hóa mã nguồn.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Các thành viên tiếp tục phát triển đúng module đã được phân công, chủ động trao đổi qua nhóm Zalo/Google Meet khi có điều chỉnh liên quan đến Schema cơ sở dữ liệu hoặc cấu trúc JSON Response của API.</w:t>
      </w:r>
    </w:p>
    <w:p>
      <w:pPr>
        <w:spacing w:before="0" w:after="40" w:line="276" w:lineRule="auto"/>
        <w:ind w:left="340"/>
      </w:pPr>
      <w:r>
        <w:rPr>
          <w:rFonts w:ascii="Times New Roman" w:hAnsi="Times New Roman"/>
          <w:b/>
          <w:sz w:val="21"/>
        </w:rPr>
        <w:t xml:space="preserve">– </w:t>
      </w:r>
      <w:r>
        <w:rPr>
          <w:rFonts w:ascii="Times New Roman" w:hAnsi="Times New Roman"/>
          <w:sz w:val="21"/>
        </w:rPr>
        <w:t>Mốc rà soát tiếp theo: hết ngày 27/09/2026; chuẩn bị nội dung họp báo cáo giai đoạn chuyển tiếp Tuần 6 – Tuần 7.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933"/>
        <w:gridCol w:w="4933"/>
      </w:tblGrid>
      <w:tr>
        <w:tc>
          <w:tcPr>
            <w:tcW w:type="dxa" w:w="498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GIẢNG VIÊN HƯỚNG DẪN</w:t>
              <w:br/>
              <w:br/>
              <w:br/>
              <w:br/>
              <w:br/>
              <w:t>ThS. Nguyễn Thị Thùy Liên</w:t>
              <w:br/>
              <w:t>(Ký và ghi rõ họ tên)</w:t>
            </w:r>
          </w:p>
        </w:tc>
        <w:tc>
          <w:tcPr>
            <w:tcW w:type="dxa" w:w="498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NHÓM TRƯỞNG</w:t>
              <w:br/>
              <w:br/>
              <w:br/>
              <w:br/>
              <w:br/>
              <w:t>Phạm Văn Đạt</w:t>
              <w:br/>
              <w:t>(Ký và ghi rõ họ tên)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