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Kiến Thức Hình Học 12</w:t>
      </w:r>
    </w:p>
    <w:p>
      <w:pPr>
        <w:pStyle w:val="Heading1"/>
      </w:pPr>
      <w:r>
        <w:t>1. Khối đa diện</w:t>
      </w:r>
    </w:p>
    <w:p>
      <w:r>
        <w:t>• Định nghĩa khối đa diện, khối đa diện đều.</w:t>
      </w:r>
    </w:p>
    <w:p>
      <w:r>
        <w:t>• Các khối đa diện thường gặp: Lăng trụ, Hình chóp.</w:t>
      </w:r>
    </w:p>
    <w:p>
      <w:r>
        <w:t>• Công thức tính thể tích:</w:t>
      </w:r>
    </w:p>
    <w:p>
      <w:r>
        <w:t xml:space="preserve">  - Lăng trụ: V = B × h (B: diện tích đáy, h: chiều cao).</w:t>
      </w:r>
    </w:p>
    <w:p>
      <w:r>
        <w:t xml:space="preserve">  - Hình chóp: V = 1/3 × B × h.</w:t>
      </w:r>
    </w:p>
    <w:p>
      <w:pPr>
        <w:pStyle w:val="Heading1"/>
      </w:pPr>
      <w:r>
        <w:t>2. Mặt tròn xoay</w:t>
      </w:r>
    </w:p>
    <w:p>
      <w:r>
        <w:t>• Hình trụ, hình nón, hình cầu.</w:t>
      </w:r>
    </w:p>
    <w:p>
      <w:r>
        <w:t>• Diện tích xung quanh, toàn phần và thể tích:</w:t>
      </w:r>
    </w:p>
    <w:p>
      <w:r>
        <w:t xml:space="preserve">  - Hình trụ: Sxq = 2πrh, V = πr²h.</w:t>
      </w:r>
    </w:p>
    <w:p>
      <w:r>
        <w:t xml:space="preserve">  - Hình nón: Sxq = πrl, V = 1/3πr²h.</w:t>
      </w:r>
    </w:p>
    <w:p>
      <w:r>
        <w:t xml:space="preserve">  - Hình cầu: S = 4πR², V = 4/3πR³.</w:t>
      </w:r>
    </w:p>
    <w:p>
      <w:pPr>
        <w:pStyle w:val="Heading1"/>
      </w:pPr>
      <w:r>
        <w:t>3. Phương pháp tọa độ trong không gian Oxyz</w:t>
      </w:r>
    </w:p>
    <w:p>
      <w:r>
        <w:t>• Vectơ, tọa độ điểm, phương trình mặt phẳng, đường thẳng.</w:t>
      </w:r>
    </w:p>
    <w:p>
      <w:r>
        <w:t>• Phương trình mặt phẳng: Ax + By + Cz + D = 0.</w:t>
      </w:r>
    </w:p>
    <w:p>
      <w:r>
        <w:t>• Phương trình đường thẳng: (x - x0)/a = (y - y0)/b = (z - z0)/c.</w:t>
      </w:r>
    </w:p>
    <w:p>
      <w:r>
        <w:t>• Khoảng cách từ điểm đến mặt phẳng: d = |Ax0 + By0 + Cz0 + D| / √(A² + B² + C²).</w:t>
      </w:r>
    </w:p>
    <w:p>
      <w:r>
        <w:t>• Góc giữa hai đường thẳng, đường thẳng và mặt phẳng, hai mặt phẳng.</w:t>
      </w:r>
    </w:p>
    <w:p>
      <w:pPr>
        <w:pStyle w:val="Heading1"/>
      </w:pPr>
      <w:r>
        <w:t>4. Một số công thức và định lý quan trọng</w:t>
      </w:r>
    </w:p>
    <w:p>
      <w:r>
        <w:t>• Tích vô hướng, tích có hướng của hai vectơ.</w:t>
      </w:r>
    </w:p>
    <w:p>
      <w:r>
        <w:t>• Hệ thức lượng trong tam giác, tứ diện.</w:t>
      </w:r>
    </w:p>
    <w:p>
      <w:r>
        <w:t>• Định lý ba đường vuông góc.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