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D73E" w14:textId="77777777" w:rsidR="001644B6" w:rsidRPr="001644B6" w:rsidRDefault="001644B6" w:rsidP="1C66F6FF">
      <w:pPr>
        <w:spacing w:before="100" w:beforeAutospacing="1" w:after="100" w:afterAutospacing="1" w:line="240" w:lineRule="auto"/>
        <w:outlineLvl w:val="0"/>
        <w:rPr>
          <w:rFonts w:eastAsiaTheme="minorEastAsia"/>
          <w:b/>
          <w:bCs/>
          <w:kern w:val="36"/>
          <w:sz w:val="48"/>
          <w:szCs w:val="48"/>
        </w:rPr>
      </w:pPr>
      <w:r w:rsidRPr="1C66F6FF">
        <w:rPr>
          <w:rFonts w:eastAsiaTheme="minorEastAsia"/>
          <w:b/>
          <w:bCs/>
          <w:kern w:val="36"/>
          <w:sz w:val="48"/>
          <w:szCs w:val="48"/>
        </w:rPr>
        <w:t>BẢN THUYẾT MINH SẢN PHẨM DỰ THI</w:t>
      </w:r>
    </w:p>
    <w:p w14:paraId="4C9D3339" w14:textId="77777777" w:rsidR="001644B6" w:rsidRPr="001644B6" w:rsidRDefault="1C66F6FF" w:rsidP="1C66F6FF">
      <w:pPr>
        <w:spacing w:before="100" w:beforeAutospacing="1" w:after="100" w:afterAutospacing="1" w:line="240" w:lineRule="auto"/>
        <w:rPr>
          <w:rFonts w:eastAsiaTheme="minorEastAsia"/>
          <w:sz w:val="24"/>
          <w:szCs w:val="24"/>
        </w:rPr>
      </w:pPr>
      <w:r w:rsidRPr="1C66F6FF">
        <w:rPr>
          <w:rFonts w:eastAsiaTheme="minorEastAsia"/>
          <w:b/>
          <w:bCs/>
          <w:sz w:val="24"/>
          <w:szCs w:val="24"/>
        </w:rPr>
        <w:t>CUỘC THI PHÁT TRIỂN SẢN PHẨM ỨNG DỤNG TRÍ TUỆ NHÂN TẠO (AI)</w:t>
      </w:r>
    </w:p>
    <w:p w14:paraId="45C2F968" w14:textId="455D4C71" w:rsidR="001644B6" w:rsidRPr="001644B6" w:rsidRDefault="001644B6" w:rsidP="1C66F6FF">
      <w:pPr>
        <w:spacing w:after="0" w:line="240" w:lineRule="auto"/>
        <w:rPr>
          <w:rFonts w:eastAsiaTheme="minorEastAsia"/>
          <w:sz w:val="24"/>
          <w:szCs w:val="24"/>
        </w:rPr>
      </w:pPr>
    </w:p>
    <w:p w14:paraId="63E6F39B" w14:textId="77777777"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I. THÔNG TIN CHUNG</w:t>
      </w:r>
    </w:p>
    <w:p w14:paraId="3B989C07" w14:textId="71B0D0C0" w:rsidR="005305C2" w:rsidRPr="005305C2" w:rsidRDefault="1C66F6FF" w:rsidP="1C66F6FF">
      <w:pPr>
        <w:numPr>
          <w:ilvl w:val="0"/>
          <w:numId w:val="20"/>
        </w:numPr>
        <w:spacing w:after="0" w:line="240" w:lineRule="auto"/>
        <w:rPr>
          <w:rFonts w:eastAsiaTheme="minorEastAsia"/>
          <w:b/>
          <w:bCs/>
          <w:sz w:val="24"/>
          <w:szCs w:val="24"/>
        </w:rPr>
      </w:pPr>
      <w:r w:rsidRPr="1C66F6FF">
        <w:rPr>
          <w:rFonts w:eastAsiaTheme="minorEastAsia"/>
          <w:b/>
          <w:bCs/>
          <w:sz w:val="24"/>
          <w:szCs w:val="24"/>
        </w:rPr>
        <w:t>Tên sản phẩm:Smart Emergency Rescue System. </w:t>
      </w:r>
    </w:p>
    <w:p w14:paraId="68A69394" w14:textId="77777777" w:rsidR="005305C2" w:rsidRPr="005305C2" w:rsidRDefault="1C66F6FF" w:rsidP="1C66F6FF">
      <w:pPr>
        <w:numPr>
          <w:ilvl w:val="0"/>
          <w:numId w:val="5"/>
        </w:numPr>
        <w:spacing w:after="0" w:line="240" w:lineRule="auto"/>
        <w:rPr>
          <w:rFonts w:eastAsiaTheme="minorEastAsia"/>
          <w:b/>
          <w:bCs/>
          <w:sz w:val="24"/>
          <w:szCs w:val="24"/>
        </w:rPr>
      </w:pPr>
      <w:r w:rsidRPr="1C66F6FF">
        <w:rPr>
          <w:rFonts w:eastAsiaTheme="minorEastAsia"/>
          <w:b/>
          <w:bCs/>
          <w:sz w:val="24"/>
          <w:szCs w:val="24"/>
        </w:rPr>
        <w:t>Lĩnh vực ứng dụng: Đời sống  </w:t>
      </w:r>
    </w:p>
    <w:p w14:paraId="59788934" w14:textId="306CBD26" w:rsidR="005305C2" w:rsidRPr="005305C2" w:rsidRDefault="1C66F6FF" w:rsidP="1C66F6FF">
      <w:pPr>
        <w:numPr>
          <w:ilvl w:val="0"/>
          <w:numId w:val="7"/>
        </w:numPr>
        <w:spacing w:after="0" w:line="240" w:lineRule="auto"/>
        <w:rPr>
          <w:rFonts w:eastAsiaTheme="minorEastAsia"/>
          <w:b/>
          <w:bCs/>
          <w:sz w:val="24"/>
          <w:szCs w:val="24"/>
        </w:rPr>
      </w:pPr>
      <w:r w:rsidRPr="1C66F6FF">
        <w:rPr>
          <w:rFonts w:eastAsiaTheme="minorEastAsia"/>
          <w:b/>
          <w:bCs/>
          <w:sz w:val="24"/>
          <w:szCs w:val="24"/>
        </w:rPr>
        <w:t>Tên đội dự thi:</w:t>
      </w:r>
      <w:r w:rsidR="00D24B06">
        <w:rPr>
          <w:rFonts w:eastAsiaTheme="minorEastAsia"/>
          <w:b/>
          <w:bCs/>
          <w:sz w:val="24"/>
          <w:szCs w:val="24"/>
        </w:rPr>
        <w:t xml:space="preserve"> </w:t>
      </w:r>
      <w:r w:rsidR="00992720" w:rsidRPr="00992720">
        <w:rPr>
          <w:rFonts w:eastAsiaTheme="minorEastAsia"/>
          <w:b/>
          <w:bCs/>
          <w:sz w:val="24"/>
          <w:szCs w:val="24"/>
        </w:rPr>
        <w:t>The Silicon Soul</w:t>
      </w:r>
    </w:p>
    <w:p w14:paraId="00347413" w14:textId="77777777" w:rsidR="005305C2" w:rsidRPr="005305C2" w:rsidRDefault="1C66F6FF" w:rsidP="1C66F6FF">
      <w:pPr>
        <w:numPr>
          <w:ilvl w:val="0"/>
          <w:numId w:val="6"/>
        </w:numPr>
        <w:spacing w:after="0" w:line="240" w:lineRule="auto"/>
        <w:rPr>
          <w:rFonts w:eastAsiaTheme="minorEastAsia"/>
          <w:b/>
          <w:bCs/>
          <w:sz w:val="24"/>
          <w:szCs w:val="24"/>
        </w:rPr>
      </w:pPr>
      <w:r w:rsidRPr="1C66F6FF">
        <w:rPr>
          <w:rFonts w:eastAsiaTheme="minorEastAsia"/>
          <w:b/>
          <w:bCs/>
          <w:sz w:val="24"/>
          <w:szCs w:val="24"/>
        </w:rPr>
        <w:t>Thành viên nhóm: </w:t>
      </w:r>
    </w:p>
    <w:p w14:paraId="7755AAC1" w14:textId="77777777" w:rsidR="005305C2" w:rsidRPr="005305C2" w:rsidRDefault="1C66F6FF" w:rsidP="1C66F6FF">
      <w:pPr>
        <w:numPr>
          <w:ilvl w:val="0"/>
          <w:numId w:val="18"/>
        </w:numPr>
        <w:tabs>
          <w:tab w:val="clear" w:pos="720"/>
          <w:tab w:val="num" w:pos="1080"/>
        </w:tabs>
        <w:spacing w:after="0" w:line="240" w:lineRule="auto"/>
        <w:ind w:left="1080"/>
        <w:rPr>
          <w:rFonts w:eastAsiaTheme="minorEastAsia"/>
          <w:sz w:val="24"/>
          <w:szCs w:val="24"/>
        </w:rPr>
      </w:pPr>
      <w:r w:rsidRPr="1C66F6FF">
        <w:rPr>
          <w:rFonts w:eastAsiaTheme="minorEastAsia"/>
          <w:sz w:val="24"/>
          <w:szCs w:val="24"/>
        </w:rPr>
        <w:t>Nguyễn</w:t>
      </w:r>
      <w:r w:rsidRPr="1C66F6FF">
        <w:rPr>
          <w:rFonts w:eastAsiaTheme="minorEastAsia"/>
          <w:sz w:val="24"/>
          <w:szCs w:val="24"/>
          <w:lang w:val="vi-VN"/>
        </w:rPr>
        <w:t> Thị Bích Ngọc_BH02391_SE08201</w:t>
      </w:r>
      <w:r w:rsidRPr="1C66F6FF">
        <w:rPr>
          <w:rFonts w:eastAsiaTheme="minorEastAsia"/>
          <w:sz w:val="24"/>
          <w:szCs w:val="24"/>
        </w:rPr>
        <w:t> </w:t>
      </w:r>
    </w:p>
    <w:p w14:paraId="2C84B49D" w14:textId="77777777" w:rsidR="005305C2" w:rsidRPr="005305C2" w:rsidRDefault="1C66F6FF" w:rsidP="1C66F6FF">
      <w:pPr>
        <w:numPr>
          <w:ilvl w:val="0"/>
          <w:numId w:val="16"/>
        </w:numPr>
        <w:tabs>
          <w:tab w:val="clear" w:pos="720"/>
          <w:tab w:val="num" w:pos="1080"/>
        </w:tabs>
        <w:spacing w:after="0" w:line="240" w:lineRule="auto"/>
        <w:ind w:left="1080"/>
        <w:rPr>
          <w:rFonts w:eastAsiaTheme="minorEastAsia"/>
          <w:sz w:val="24"/>
          <w:szCs w:val="24"/>
        </w:rPr>
      </w:pPr>
      <w:r w:rsidRPr="1C66F6FF">
        <w:rPr>
          <w:rFonts w:eastAsiaTheme="minorEastAsia"/>
          <w:sz w:val="24"/>
          <w:szCs w:val="24"/>
        </w:rPr>
        <w:t>Nguyễn</w:t>
      </w:r>
      <w:r w:rsidRPr="1C66F6FF">
        <w:rPr>
          <w:rFonts w:eastAsiaTheme="minorEastAsia"/>
          <w:sz w:val="24"/>
          <w:szCs w:val="24"/>
          <w:lang w:val="vi-VN"/>
        </w:rPr>
        <w:t> Minh Ánh_BH02674_SE08203</w:t>
      </w:r>
      <w:r w:rsidRPr="1C66F6FF">
        <w:rPr>
          <w:rFonts w:eastAsiaTheme="minorEastAsia"/>
          <w:sz w:val="24"/>
          <w:szCs w:val="24"/>
        </w:rPr>
        <w:t> </w:t>
      </w:r>
    </w:p>
    <w:p w14:paraId="7A11AEB1" w14:textId="77777777" w:rsidR="005305C2" w:rsidRPr="005305C2" w:rsidRDefault="1C66F6FF" w:rsidP="1C66F6FF">
      <w:pPr>
        <w:numPr>
          <w:ilvl w:val="0"/>
          <w:numId w:val="11"/>
        </w:numPr>
        <w:tabs>
          <w:tab w:val="clear" w:pos="720"/>
          <w:tab w:val="num" w:pos="1080"/>
        </w:tabs>
        <w:spacing w:after="0" w:line="240" w:lineRule="auto"/>
        <w:ind w:left="1080"/>
        <w:rPr>
          <w:rFonts w:eastAsiaTheme="minorEastAsia"/>
          <w:sz w:val="24"/>
          <w:szCs w:val="24"/>
        </w:rPr>
      </w:pPr>
      <w:r w:rsidRPr="1C66F6FF">
        <w:rPr>
          <w:rFonts w:eastAsiaTheme="minorEastAsia"/>
          <w:sz w:val="24"/>
          <w:szCs w:val="24"/>
        </w:rPr>
        <w:t>Lê</w:t>
      </w:r>
      <w:r w:rsidRPr="1C66F6FF">
        <w:rPr>
          <w:rFonts w:eastAsiaTheme="minorEastAsia"/>
          <w:sz w:val="24"/>
          <w:szCs w:val="24"/>
          <w:lang w:val="vi-VN"/>
        </w:rPr>
        <w:t> Duy Anh Đức_BH0693_SE08203</w:t>
      </w:r>
      <w:r w:rsidRPr="1C66F6FF">
        <w:rPr>
          <w:rFonts w:eastAsiaTheme="minorEastAsia"/>
          <w:sz w:val="24"/>
          <w:szCs w:val="24"/>
        </w:rPr>
        <w:t> </w:t>
      </w:r>
    </w:p>
    <w:p w14:paraId="1367BD55" w14:textId="77777777" w:rsidR="005305C2" w:rsidRPr="005305C2" w:rsidRDefault="1C66F6FF" w:rsidP="1C66F6FF">
      <w:pPr>
        <w:numPr>
          <w:ilvl w:val="0"/>
          <w:numId w:val="14"/>
        </w:numPr>
        <w:tabs>
          <w:tab w:val="clear" w:pos="720"/>
          <w:tab w:val="num" w:pos="1080"/>
        </w:tabs>
        <w:spacing w:after="0" w:line="240" w:lineRule="auto"/>
        <w:ind w:left="1080"/>
        <w:rPr>
          <w:rFonts w:eastAsiaTheme="minorEastAsia"/>
          <w:b/>
          <w:bCs/>
          <w:sz w:val="24"/>
          <w:szCs w:val="24"/>
        </w:rPr>
      </w:pPr>
      <w:r w:rsidRPr="1C66F6FF">
        <w:rPr>
          <w:rFonts w:eastAsiaTheme="minorEastAsia"/>
          <w:sz w:val="24"/>
          <w:szCs w:val="24"/>
          <w:lang w:val="vi-VN"/>
        </w:rPr>
        <w:t>Phạm Quang Hiếu_BH02348_SE08201</w:t>
      </w:r>
      <w:r w:rsidRPr="1C66F6FF">
        <w:rPr>
          <w:rFonts w:eastAsiaTheme="minorEastAsia"/>
          <w:sz w:val="24"/>
          <w:szCs w:val="24"/>
        </w:rPr>
        <w:t> </w:t>
      </w:r>
    </w:p>
    <w:p w14:paraId="0DD71144" w14:textId="77777777" w:rsidR="005305C2" w:rsidRPr="005305C2" w:rsidRDefault="1C66F6FF" w:rsidP="1C66F6FF">
      <w:pPr>
        <w:numPr>
          <w:ilvl w:val="0"/>
          <w:numId w:val="8"/>
        </w:numPr>
        <w:spacing w:after="0" w:line="240" w:lineRule="auto"/>
        <w:rPr>
          <w:rFonts w:eastAsiaTheme="minorEastAsia"/>
          <w:b/>
          <w:bCs/>
          <w:sz w:val="24"/>
          <w:szCs w:val="24"/>
        </w:rPr>
      </w:pPr>
      <w:r w:rsidRPr="1C66F6FF">
        <w:rPr>
          <w:rFonts w:eastAsiaTheme="minorEastAsia"/>
          <w:b/>
          <w:bCs/>
          <w:sz w:val="24"/>
          <w:szCs w:val="24"/>
        </w:rPr>
        <w:t>Đơn vị: Trường Cao đẳng Anh Quốc BTEC FPT </w:t>
      </w:r>
    </w:p>
    <w:p w14:paraId="08DF8649" w14:textId="425B3655" w:rsidR="001644B6" w:rsidRPr="005305C2" w:rsidRDefault="1C66F6FF" w:rsidP="1C66F6FF">
      <w:pPr>
        <w:numPr>
          <w:ilvl w:val="0"/>
          <w:numId w:val="10"/>
        </w:numPr>
        <w:spacing w:after="0" w:line="240" w:lineRule="auto"/>
        <w:rPr>
          <w:rFonts w:eastAsiaTheme="minorEastAsia"/>
          <w:b/>
          <w:bCs/>
          <w:sz w:val="24"/>
          <w:szCs w:val="24"/>
        </w:rPr>
      </w:pPr>
      <w:r w:rsidRPr="1C66F6FF">
        <w:rPr>
          <w:rFonts w:eastAsiaTheme="minorEastAsia"/>
          <w:b/>
          <w:bCs/>
          <w:sz w:val="24"/>
          <w:szCs w:val="24"/>
        </w:rPr>
        <w:t>Người hướng dẫn (nếu có): </w:t>
      </w:r>
      <w:r w:rsidRPr="00A07F6C">
        <w:rPr>
          <w:rFonts w:eastAsiaTheme="minorEastAsia"/>
          <w:sz w:val="24"/>
          <w:szCs w:val="24"/>
        </w:rPr>
        <w:t>Ngô</w:t>
      </w:r>
      <w:r w:rsidRPr="00A07F6C">
        <w:rPr>
          <w:rFonts w:eastAsiaTheme="minorEastAsia"/>
          <w:sz w:val="24"/>
          <w:szCs w:val="24"/>
          <w:lang w:val="vi-VN"/>
        </w:rPr>
        <w:t> Thị Mai Loan</w:t>
      </w:r>
      <w:r w:rsidRPr="1C66F6FF">
        <w:rPr>
          <w:rFonts w:eastAsiaTheme="minorEastAsia"/>
          <w:b/>
          <w:bCs/>
          <w:sz w:val="24"/>
          <w:szCs w:val="24"/>
        </w:rPr>
        <w:t> </w:t>
      </w:r>
    </w:p>
    <w:p w14:paraId="022F42CA" w14:textId="77777777"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II. MỞ ĐẦU</w:t>
      </w:r>
    </w:p>
    <w:p w14:paraId="6A21EF8F" w14:textId="77777777" w:rsidR="001644B6"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1. Ý tưởng hình thành sản phẩm</w:t>
      </w:r>
    </w:p>
    <w:p w14:paraId="2CBE2D3D" w14:textId="4D97D291" w:rsidR="009845F0" w:rsidRPr="009845F0" w:rsidRDefault="1C66F6FF" w:rsidP="1C66F6FF">
      <w:pPr>
        <w:rPr>
          <w:rFonts w:eastAsiaTheme="minorEastAsia"/>
        </w:rPr>
      </w:pPr>
      <w:r w:rsidRPr="1C66F6FF">
        <w:rPr>
          <w:rFonts w:eastAsiaTheme="minorEastAsia"/>
        </w:rPr>
        <w:t>Hiện nay, công nghệ Internet of Things (IoT) và Trí tuệ nhân tạo (AI) đang được ứng dụng rộng rãi trong các hệ thống nhà thông minh và chăm sóc sức khỏe. Tai nạn té ngã là rủi ro sức khỏe nghiêm trọng đối với người cao tuổi, người có bệnh lý nền, trẻ em hoặc người sống một mình. Sự chậm trễ trong cấp cứu thường dẫn đến những biến chứng nặng nề.</w:t>
      </w:r>
    </w:p>
    <w:p w14:paraId="16DA4638" w14:textId="26683B7A" w:rsidR="009845F0" w:rsidRPr="009845F0" w:rsidRDefault="1C66F6FF" w:rsidP="1C66F6FF">
      <w:pPr>
        <w:rPr>
          <w:rFonts w:eastAsiaTheme="minorEastAsia"/>
        </w:rPr>
      </w:pPr>
      <w:r w:rsidRPr="1C66F6FF">
        <w:rPr>
          <w:rFonts w:eastAsiaTheme="minorEastAsia"/>
        </w:rPr>
        <w:t>Hiện nay, các giải pháp cảnh báo chủ yếu là thiết bị đeo vật lý (smartwatch, vòng cổ), có nhược điểm lớn là người dùng dễ quên đeo hoặc không thể tự thao tác bấm nút khi đã mất nhận thức.</w:t>
      </w:r>
    </w:p>
    <w:p w14:paraId="6E839FA7" w14:textId="24D4C5E2" w:rsidR="009845F0" w:rsidRPr="001644B6" w:rsidRDefault="1C66F6FF" w:rsidP="1C66F6FF">
      <w:pPr>
        <w:rPr>
          <w:rFonts w:eastAsiaTheme="minorEastAsia"/>
        </w:rPr>
      </w:pPr>
      <w:r w:rsidRPr="1C66F6FF">
        <w:rPr>
          <w:rFonts w:eastAsiaTheme="minorEastAsia"/>
        </w:rPr>
        <w:t>Việc ứng dụng Trí tuệ nhân tạo (Computer Vision) thông qua camera giám sát giúp tạo ra một hệ thống "quan sát ẩn", không gây vướng víu, tự động phân tích tình huống và ra quyết định gọi hỗ trợ mà không cần sự can thiệp vật lý của nạn nhân.</w:t>
      </w:r>
    </w:p>
    <w:p w14:paraId="730E1081" w14:textId="77777777" w:rsidR="001644B6" w:rsidRPr="001644B6"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2. Mục tiêu và lợi ích của sản phẩm</w:t>
      </w:r>
    </w:p>
    <w:p w14:paraId="15673FAE" w14:textId="53FE8656" w:rsidR="009845F0" w:rsidRDefault="1C66F6FF" w:rsidP="1C66F6FF">
      <w:pPr>
        <w:spacing w:after="0" w:line="240" w:lineRule="auto"/>
        <w:rPr>
          <w:rFonts w:eastAsiaTheme="minorEastAsia"/>
          <w:sz w:val="24"/>
          <w:szCs w:val="24"/>
        </w:rPr>
      </w:pPr>
      <w:r w:rsidRPr="1C66F6FF">
        <w:rPr>
          <w:rFonts w:eastAsiaTheme="minorEastAsia"/>
          <w:b/>
          <w:bCs/>
          <w:sz w:val="24"/>
          <w:szCs w:val="24"/>
        </w:rPr>
        <w:t>Mục tiêu:</w:t>
      </w:r>
      <w:r w:rsidRPr="1C66F6FF">
        <w:rPr>
          <w:rFonts w:eastAsiaTheme="minorEastAsia"/>
          <w:sz w:val="24"/>
          <w:szCs w:val="24"/>
        </w:rPr>
        <w:t xml:space="preserve"> Xây dựng hệ thống tự động nhận diện hành vi té ngã thông qua phân tích tọa độ của  khớp xương với các góc và tốc độ thay đổi vị trí và thời gian bất động cảu đối tượng , kết hợp luồng xử lý cảnh báo đa cấp độ (tương tác giọng nói và cảnh báo người thân) để loại bỏ báo động giả và đảm bảo phát hiện sớm các ca nguy hiểm và đều được kết nối với y tế kịp thời .</w:t>
      </w:r>
    </w:p>
    <w:p w14:paraId="026446D7" w14:textId="77777777" w:rsidR="009845F0" w:rsidRPr="009845F0" w:rsidRDefault="009845F0" w:rsidP="1C66F6FF">
      <w:pPr>
        <w:spacing w:after="0" w:line="240" w:lineRule="auto"/>
        <w:rPr>
          <w:rFonts w:eastAsiaTheme="minorEastAsia"/>
          <w:sz w:val="24"/>
          <w:szCs w:val="24"/>
        </w:rPr>
      </w:pPr>
    </w:p>
    <w:p w14:paraId="3502B2C1" w14:textId="09D8E6D2" w:rsidR="009845F0" w:rsidRPr="009845F0" w:rsidRDefault="1C66F6FF" w:rsidP="1C66F6FF">
      <w:pPr>
        <w:spacing w:after="0" w:line="240" w:lineRule="auto"/>
        <w:rPr>
          <w:rFonts w:eastAsiaTheme="minorEastAsia"/>
          <w:sz w:val="24"/>
          <w:szCs w:val="24"/>
        </w:rPr>
      </w:pPr>
      <w:r w:rsidRPr="1C66F6FF">
        <w:rPr>
          <w:rFonts w:eastAsiaTheme="minorEastAsia"/>
          <w:b/>
          <w:bCs/>
          <w:sz w:val="24"/>
          <w:szCs w:val="24"/>
        </w:rPr>
        <w:lastRenderedPageBreak/>
        <w:t>Lợi ích:</w:t>
      </w:r>
      <w:r w:rsidRPr="1C66F6FF">
        <w:rPr>
          <w:rFonts w:eastAsiaTheme="minorEastAsia"/>
          <w:sz w:val="24"/>
          <w:szCs w:val="24"/>
        </w:rPr>
        <w:t xml:space="preserve"> Tận dụng "thời gian vàng" trong cấp cứu y tế, mang lại sự an tâm cho gia đình và tối ưu hóa quy trình tiếp nhận thông tin của các cơ sở y tế (nhờ có sẵn tọa độ và hình ảnh hiện trường)</w:t>
      </w:r>
    </w:p>
    <w:p w14:paraId="1E9E6110" w14:textId="11B82A4C" w:rsidR="001644B6" w:rsidRPr="001644B6" w:rsidRDefault="001644B6" w:rsidP="1C66F6FF">
      <w:pPr>
        <w:spacing w:after="0" w:line="240" w:lineRule="auto"/>
        <w:rPr>
          <w:rFonts w:eastAsiaTheme="minorEastAsia"/>
          <w:sz w:val="24"/>
          <w:szCs w:val="24"/>
        </w:rPr>
      </w:pPr>
    </w:p>
    <w:p w14:paraId="3CFE5ADC" w14:textId="77777777"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III. TIẾN TRÌNH THỰC HIỆN</w:t>
      </w:r>
    </w:p>
    <w:p w14:paraId="632B689B" w14:textId="280D7BEC" w:rsidR="5C5C69FC" w:rsidRDefault="1C66F6FF" w:rsidP="1C66F6FF">
      <w:pPr>
        <w:pStyle w:val="ListParagraph"/>
        <w:numPr>
          <w:ilvl w:val="1"/>
          <w:numId w:val="21"/>
        </w:numPr>
        <w:tabs>
          <w:tab w:val="clear" w:pos="1440"/>
          <w:tab w:val="num" w:pos="1134"/>
        </w:tabs>
        <w:spacing w:beforeAutospacing="1" w:afterAutospacing="1" w:line="240" w:lineRule="auto"/>
        <w:ind w:left="567"/>
        <w:outlineLvl w:val="2"/>
        <w:rPr>
          <w:rFonts w:eastAsiaTheme="minorEastAsia"/>
          <w:b/>
          <w:bCs/>
          <w:sz w:val="27"/>
          <w:szCs w:val="27"/>
        </w:rPr>
      </w:pPr>
      <w:r w:rsidRPr="1C66F6FF">
        <w:rPr>
          <w:rFonts w:eastAsiaTheme="minorEastAsia"/>
          <w:b/>
          <w:bCs/>
          <w:sz w:val="27"/>
          <w:szCs w:val="27"/>
        </w:rPr>
        <w:t>Chuẩn bị công nghệ / công cụ / tài nguyên</w:t>
      </w:r>
    </w:p>
    <w:tbl>
      <w:tblPr>
        <w:tblStyle w:val="GridTable1Light-Accent1"/>
        <w:tblW w:w="0" w:type="auto"/>
        <w:tblLook w:val="04A0" w:firstRow="1" w:lastRow="0" w:firstColumn="1" w:lastColumn="0" w:noHBand="0" w:noVBand="1"/>
      </w:tblPr>
      <w:tblGrid>
        <w:gridCol w:w="538"/>
        <w:gridCol w:w="2622"/>
        <w:gridCol w:w="5520"/>
      </w:tblGrid>
      <w:tr w:rsidR="5C5C69FC" w14:paraId="0EE51049" w14:textId="77777777" w:rsidTr="1C66F6F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407D7B87" w14:textId="77777777" w:rsidR="5C5C69FC" w:rsidRDefault="1C66F6FF" w:rsidP="1C66F6FF">
            <w:pPr>
              <w:rPr>
                <w:rFonts w:eastAsiaTheme="minorEastAsia"/>
              </w:rPr>
            </w:pPr>
            <w:r w:rsidRPr="1C66F6FF">
              <w:rPr>
                <w:rFonts w:eastAsiaTheme="minorEastAsia"/>
              </w:rPr>
              <w:t>STT</w:t>
            </w:r>
          </w:p>
        </w:tc>
        <w:tc>
          <w:tcPr>
            <w:tcW w:w="2622" w:type="dxa"/>
          </w:tcPr>
          <w:p w14:paraId="69CD4CDF" w14:textId="77777777" w:rsidR="5C5C69FC" w:rsidRDefault="1C66F6FF" w:rsidP="1C66F6FF">
            <w:pPr>
              <w:cnfStyle w:val="100000000000" w:firstRow="1"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Công nghệ/công cụ</w:t>
            </w:r>
          </w:p>
        </w:tc>
        <w:tc>
          <w:tcPr>
            <w:tcW w:w="5520" w:type="dxa"/>
          </w:tcPr>
          <w:p w14:paraId="2B481A96" w14:textId="77777777" w:rsidR="5C5C69FC" w:rsidRDefault="1C66F6FF" w:rsidP="1C66F6FF">
            <w:pPr>
              <w:cnfStyle w:val="100000000000" w:firstRow="1"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Tài nguyên</w:t>
            </w:r>
          </w:p>
        </w:tc>
      </w:tr>
      <w:tr w:rsidR="5C5C69FC" w14:paraId="58B75536" w14:textId="77777777" w:rsidTr="1C66F6FF">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104137FF" w14:textId="77777777" w:rsidR="5C5C69FC" w:rsidRDefault="1C66F6FF" w:rsidP="1C66F6FF">
            <w:pPr>
              <w:rPr>
                <w:rFonts w:eastAsiaTheme="minorEastAsia"/>
              </w:rPr>
            </w:pPr>
            <w:r w:rsidRPr="1C66F6FF">
              <w:rPr>
                <w:rFonts w:eastAsiaTheme="minorEastAsia"/>
              </w:rPr>
              <w:t>1</w:t>
            </w:r>
          </w:p>
        </w:tc>
        <w:tc>
          <w:tcPr>
            <w:tcW w:w="2622" w:type="dxa"/>
          </w:tcPr>
          <w:p w14:paraId="10EFC32A"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Mô hình AI (Computer Vision)</w:t>
            </w:r>
          </w:p>
        </w:tc>
        <w:tc>
          <w:tcPr>
            <w:tcW w:w="5520" w:type="dxa"/>
          </w:tcPr>
          <w:p w14:paraId="70B33C1E"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YOLOv8-Pose hoặc MediaPipe Pose để trích xuất điểm neo (keypoints) và phân tích tư thế.</w:t>
            </w:r>
          </w:p>
        </w:tc>
      </w:tr>
      <w:tr w:rsidR="5C5C69FC" w14:paraId="035CBA6F" w14:textId="77777777" w:rsidTr="1C66F6FF">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361D1463" w14:textId="77777777" w:rsidR="5C5C69FC" w:rsidRDefault="1C66F6FF" w:rsidP="1C66F6FF">
            <w:pPr>
              <w:rPr>
                <w:rFonts w:eastAsiaTheme="minorEastAsia"/>
              </w:rPr>
            </w:pPr>
            <w:r w:rsidRPr="1C66F6FF">
              <w:rPr>
                <w:rFonts w:eastAsiaTheme="minorEastAsia"/>
              </w:rPr>
              <w:t>2</w:t>
            </w:r>
          </w:p>
        </w:tc>
        <w:tc>
          <w:tcPr>
            <w:tcW w:w="2622" w:type="dxa"/>
          </w:tcPr>
          <w:p w14:paraId="1A41D177"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Nhận diện giọng nói (Speech-to-Text)</w:t>
            </w:r>
          </w:p>
        </w:tc>
        <w:tc>
          <w:tcPr>
            <w:tcW w:w="5520" w:type="dxa"/>
          </w:tcPr>
          <w:p w14:paraId="32DEC270"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API Google Speech-to-Text để xử lý lệnh xác nhận tình trạng.</w:t>
            </w:r>
          </w:p>
        </w:tc>
      </w:tr>
      <w:tr w:rsidR="5C5C69FC" w14:paraId="2CDF982D" w14:textId="77777777" w:rsidTr="1C66F6FF">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72BBF41A" w14:textId="77777777" w:rsidR="5C5C69FC" w:rsidRDefault="1C66F6FF" w:rsidP="1C66F6FF">
            <w:pPr>
              <w:rPr>
                <w:rFonts w:eastAsiaTheme="minorEastAsia"/>
              </w:rPr>
            </w:pPr>
            <w:r w:rsidRPr="1C66F6FF">
              <w:rPr>
                <w:rFonts w:eastAsiaTheme="minorEastAsia"/>
              </w:rPr>
              <w:t>3</w:t>
            </w:r>
          </w:p>
        </w:tc>
        <w:tc>
          <w:tcPr>
            <w:tcW w:w="2622" w:type="dxa"/>
          </w:tcPr>
          <w:p w14:paraId="28E9D44F"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Phần cứng IoT</w:t>
            </w:r>
          </w:p>
        </w:tc>
        <w:tc>
          <w:tcPr>
            <w:tcW w:w="5520" w:type="dxa"/>
          </w:tcPr>
          <w:p w14:paraId="248246C2"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Vi điều khiển (ESP32), Camera module, Loa &amp; Micro, Module GPS định vị.</w:t>
            </w:r>
          </w:p>
        </w:tc>
      </w:tr>
      <w:tr w:rsidR="5C5C69FC" w14:paraId="2E789C31" w14:textId="77777777" w:rsidTr="1C66F6FF">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1A6DA329" w14:textId="77777777" w:rsidR="5C5C69FC" w:rsidRDefault="1C66F6FF" w:rsidP="1C66F6FF">
            <w:pPr>
              <w:rPr>
                <w:rFonts w:eastAsiaTheme="minorEastAsia"/>
              </w:rPr>
            </w:pPr>
            <w:r w:rsidRPr="1C66F6FF">
              <w:rPr>
                <w:rFonts w:eastAsiaTheme="minorEastAsia"/>
              </w:rPr>
              <w:t>4</w:t>
            </w:r>
          </w:p>
        </w:tc>
        <w:tc>
          <w:tcPr>
            <w:tcW w:w="2622" w:type="dxa"/>
          </w:tcPr>
          <w:p w14:paraId="408A2889"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Nền tảng quản lý &amp; Cảnh báo</w:t>
            </w:r>
          </w:p>
        </w:tc>
        <w:tc>
          <w:tcPr>
            <w:tcW w:w="5520" w:type="dxa"/>
          </w:tcPr>
          <w:p w14:paraId="2A899ED8" w14:textId="77777777" w:rsidR="5C5C69FC" w:rsidRDefault="1C66F6FF" w:rsidP="1C66F6FF">
            <w:pPr>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Ứng dụng Blynk để quản lý thông báo, API tích hợp tin nhắn SMS/Zalo.</w:t>
            </w:r>
          </w:p>
        </w:tc>
      </w:tr>
      <w:tr w:rsidR="5C5C69FC" w14:paraId="5FF2D97A" w14:textId="77777777" w:rsidTr="1C66F6FF">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7D1DE4A9" w14:textId="60B925F6" w:rsidR="5C5C69FC" w:rsidRDefault="1C66F6FF" w:rsidP="1C66F6FF">
            <w:pPr>
              <w:spacing w:line="360" w:lineRule="auto"/>
              <w:jc w:val="both"/>
              <w:rPr>
                <w:rFonts w:eastAsiaTheme="minorEastAsia"/>
                <w:color w:val="000000" w:themeColor="text1"/>
                <w:sz w:val="24"/>
                <w:szCs w:val="24"/>
              </w:rPr>
            </w:pPr>
            <w:r w:rsidRPr="1C66F6FF">
              <w:rPr>
                <w:rFonts w:eastAsiaTheme="minorEastAsia"/>
                <w:color w:val="000000" w:themeColor="text1"/>
                <w:sz w:val="24"/>
                <w:szCs w:val="24"/>
              </w:rPr>
              <w:t>5</w:t>
            </w:r>
          </w:p>
        </w:tc>
        <w:tc>
          <w:tcPr>
            <w:tcW w:w="2622" w:type="dxa"/>
          </w:tcPr>
          <w:p w14:paraId="34F98889" w14:textId="3A9A9BEF" w:rsidR="5C5C69FC" w:rsidRDefault="1C66F6FF" w:rsidP="1C66F6FF">
            <w:pPr>
              <w:pStyle w:val="NoSpacing"/>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24"/>
                <w:szCs w:val="24"/>
              </w:rPr>
            </w:pPr>
            <w:r w:rsidRPr="1C66F6FF">
              <w:rPr>
                <w:rFonts w:eastAsiaTheme="minorEastAsia"/>
              </w:rPr>
              <w:t>Ngôn ngữ</w:t>
            </w:r>
          </w:p>
        </w:tc>
        <w:tc>
          <w:tcPr>
            <w:tcW w:w="5520" w:type="dxa"/>
          </w:tcPr>
          <w:p w14:paraId="486A4BAB" w14:textId="082062BE" w:rsidR="5C5C69FC" w:rsidRDefault="1C66F6FF" w:rsidP="1C66F6FF">
            <w:pPr>
              <w:pStyle w:val="NoSpacing"/>
              <w:cnfStyle w:val="000000000000" w:firstRow="0" w:lastRow="0" w:firstColumn="0" w:lastColumn="0" w:oddVBand="0" w:evenVBand="0" w:oddHBand="0" w:evenHBand="0" w:firstRowFirstColumn="0" w:firstRowLastColumn="0" w:lastRowFirstColumn="0" w:lastRowLastColumn="0"/>
              <w:rPr>
                <w:rFonts w:eastAsiaTheme="minorEastAsia"/>
              </w:rPr>
            </w:pPr>
            <w:r w:rsidRPr="1C66F6FF">
              <w:rPr>
                <w:rFonts w:eastAsiaTheme="minorEastAsia"/>
              </w:rPr>
              <w:t xml:space="preserve">C++ (ArduinoIDE) cho lập trình phần cứng ESP32, Python cho xử lý mô hình AI.  </w:t>
            </w:r>
          </w:p>
        </w:tc>
      </w:tr>
    </w:tbl>
    <w:p w14:paraId="603705DE" w14:textId="426107D2" w:rsidR="5C5C69FC" w:rsidRDefault="5C5C69FC" w:rsidP="1C66F6FF">
      <w:pPr>
        <w:tabs>
          <w:tab w:val="num" w:pos="1134"/>
        </w:tabs>
        <w:rPr>
          <w:rFonts w:eastAsiaTheme="minorEastAsia"/>
        </w:rPr>
      </w:pPr>
    </w:p>
    <w:p w14:paraId="77C0C701" w14:textId="77777777" w:rsidR="001644B6" w:rsidRPr="001644B6"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2. Quy trình xây dựng sản phẩm</w:t>
      </w:r>
    </w:p>
    <w:p w14:paraId="29F8A010" w14:textId="62284051" w:rsidR="009845F0" w:rsidRPr="009845F0" w:rsidRDefault="1C66F6FF" w:rsidP="1C66F6FF">
      <w:pPr>
        <w:spacing w:after="0" w:line="240" w:lineRule="auto"/>
        <w:rPr>
          <w:rFonts w:eastAsiaTheme="minorEastAsia"/>
          <w:sz w:val="24"/>
          <w:szCs w:val="24"/>
        </w:rPr>
      </w:pPr>
      <w:r w:rsidRPr="1C66F6FF">
        <w:rPr>
          <w:rFonts w:eastAsiaTheme="minorEastAsia"/>
          <w:b/>
          <w:bCs/>
          <w:sz w:val="24"/>
          <w:szCs w:val="24"/>
        </w:rPr>
        <w:t>Bước 1:</w:t>
      </w:r>
      <w:r w:rsidRPr="1C66F6FF">
        <w:rPr>
          <w:rFonts w:eastAsiaTheme="minorEastAsia"/>
          <w:sz w:val="24"/>
          <w:szCs w:val="24"/>
        </w:rPr>
        <w:t xml:space="preserve"> Thu thập dữ liệu và tùy chỉnh mô hình AI (YOLOv8/MediaPipe) để nhận diện chính xác sự thay đổi gia tốc tư thế và tính toán thời gian bất động.</w:t>
      </w:r>
    </w:p>
    <w:p w14:paraId="16A99492" w14:textId="74C84521" w:rsidR="009845F0" w:rsidRDefault="1C66F6FF" w:rsidP="1C66F6FF">
      <w:pPr>
        <w:spacing w:after="0" w:line="240" w:lineRule="auto"/>
        <w:rPr>
          <w:rFonts w:eastAsiaTheme="minorEastAsia"/>
          <w:sz w:val="24"/>
          <w:szCs w:val="24"/>
        </w:rPr>
      </w:pPr>
      <w:r w:rsidRPr="1C66F6FF">
        <w:rPr>
          <w:rFonts w:eastAsiaTheme="minorEastAsia"/>
          <w:b/>
          <w:bCs/>
          <w:sz w:val="24"/>
          <w:szCs w:val="24"/>
        </w:rPr>
        <w:t>Bước 2:</w:t>
      </w:r>
      <w:r w:rsidRPr="1C66F6FF">
        <w:rPr>
          <w:rFonts w:eastAsiaTheme="minorEastAsia"/>
          <w:sz w:val="24"/>
          <w:szCs w:val="24"/>
        </w:rPr>
        <w:t xml:space="preserve"> Xây dựng luồng nghiệp vụ cảnh báo đa cấp độ (Level 1, Level 2) và lập trình kịch bản Chương trình SOS.</w:t>
      </w:r>
    </w:p>
    <w:p w14:paraId="134B9345" w14:textId="55938030" w:rsidR="009845F0" w:rsidRPr="009845F0" w:rsidRDefault="1C66F6FF" w:rsidP="1C66F6FF">
      <w:pPr>
        <w:spacing w:after="0" w:line="240" w:lineRule="auto"/>
        <w:rPr>
          <w:rFonts w:eastAsiaTheme="minorEastAsia"/>
          <w:sz w:val="24"/>
          <w:szCs w:val="24"/>
        </w:rPr>
      </w:pPr>
      <w:r w:rsidRPr="1C66F6FF">
        <w:rPr>
          <w:rFonts w:eastAsiaTheme="minorEastAsia"/>
          <w:b/>
          <w:bCs/>
          <w:sz w:val="24"/>
          <w:szCs w:val="24"/>
        </w:rPr>
        <w:t>Bước 3:</w:t>
      </w:r>
      <w:r w:rsidRPr="1C66F6FF">
        <w:rPr>
          <w:rFonts w:eastAsiaTheme="minorEastAsia"/>
          <w:sz w:val="24"/>
          <w:szCs w:val="24"/>
        </w:rPr>
        <w:t xml:space="preserve"> Tích hợp phần cứng IoT (vi điều khiển ESP32, loa, mic) với nền tảng ứng dụng Blynk.</w:t>
      </w:r>
    </w:p>
    <w:p w14:paraId="555D6C39" w14:textId="4C7B7C18" w:rsidR="009845F0" w:rsidRPr="009845F0" w:rsidRDefault="1C66F6FF" w:rsidP="1C66F6FF">
      <w:pPr>
        <w:spacing w:after="0" w:line="240" w:lineRule="auto"/>
        <w:rPr>
          <w:rFonts w:eastAsiaTheme="minorEastAsia"/>
          <w:sz w:val="24"/>
          <w:szCs w:val="24"/>
        </w:rPr>
      </w:pPr>
      <w:r w:rsidRPr="1C66F6FF">
        <w:rPr>
          <w:rFonts w:eastAsiaTheme="minorEastAsia"/>
          <w:b/>
          <w:bCs/>
          <w:sz w:val="24"/>
          <w:szCs w:val="24"/>
        </w:rPr>
        <w:t>Bước 4:</w:t>
      </w:r>
      <w:r w:rsidRPr="1C66F6FF">
        <w:rPr>
          <w:rFonts w:eastAsiaTheme="minorEastAsia"/>
          <w:sz w:val="24"/>
          <w:szCs w:val="24"/>
        </w:rPr>
        <w:t xml:space="preserve"> Kiểm thử các tình huống thực tế (báo động giả, nạn nhân mất nhận thức, người nhà không cầm điện thoại) để gỡ lỗi.</w:t>
      </w:r>
    </w:p>
    <w:p w14:paraId="49962891" w14:textId="3D3855FE" w:rsidR="001644B6" w:rsidRPr="001644B6" w:rsidRDefault="001644B6" w:rsidP="1C66F6FF">
      <w:pPr>
        <w:spacing w:after="0" w:line="240" w:lineRule="auto"/>
        <w:rPr>
          <w:rFonts w:eastAsiaTheme="minorEastAsia"/>
          <w:sz w:val="24"/>
          <w:szCs w:val="24"/>
        </w:rPr>
      </w:pPr>
    </w:p>
    <w:p w14:paraId="2E319F8A" w14:textId="77777777" w:rsidR="009845F0"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3. Mô tả giải pháp và cách thức hoạt động</w:t>
      </w:r>
    </w:p>
    <w:p w14:paraId="31EF2B25" w14:textId="40C243B5" w:rsidR="009845F0" w:rsidRPr="009845F0"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rPr>
        <w:t>Phát hiện sự cố:</w:t>
      </w:r>
      <w:r w:rsidRPr="1C66F6FF">
        <w:rPr>
          <w:rFonts w:eastAsiaTheme="minorEastAsia"/>
        </w:rPr>
        <w:t xml:space="preserve"> Nhận diện người dùng thay đổi tư thế với gia tốc đột ngột (ngã) và duy trì dáng nằm bất động.</w:t>
      </w:r>
    </w:p>
    <w:p w14:paraId="3F56ED21" w14:textId="5388D6B7" w:rsidR="009845F0" w:rsidRPr="009845F0" w:rsidRDefault="1C66F6FF" w:rsidP="1C66F6FF">
      <w:pPr>
        <w:rPr>
          <w:rFonts w:eastAsiaTheme="minorEastAsia"/>
          <w:b/>
          <w:bCs/>
        </w:rPr>
      </w:pPr>
      <w:r w:rsidRPr="1C66F6FF">
        <w:rPr>
          <w:rFonts w:eastAsiaTheme="minorEastAsia"/>
          <w:b/>
          <w:bCs/>
        </w:rPr>
        <w:t>Level 1 (Nạn nhân còn nhận thức - Xử lý trong 2 phút đầu):</w:t>
      </w:r>
    </w:p>
    <w:p w14:paraId="04D3D7CB" w14:textId="77777777" w:rsidR="009845F0" w:rsidRPr="009845F0" w:rsidRDefault="1C66F6FF" w:rsidP="1C66F6FF">
      <w:pPr>
        <w:numPr>
          <w:ilvl w:val="0"/>
          <w:numId w:val="9"/>
        </w:numPr>
        <w:rPr>
          <w:rFonts w:eastAsiaTheme="minorEastAsia"/>
        </w:rPr>
      </w:pPr>
      <w:r w:rsidRPr="1C66F6FF">
        <w:rPr>
          <w:rFonts w:eastAsiaTheme="minorEastAsia"/>
        </w:rPr>
        <w:t xml:space="preserve">Hệ thống loa tự động phát giọng nói: </w:t>
      </w:r>
      <w:r w:rsidRPr="1C66F6FF">
        <w:rPr>
          <w:rFonts w:eastAsiaTheme="minorEastAsia"/>
          <w:i/>
          <w:iCs/>
        </w:rPr>
        <w:t>"Bạn có ổn không?"</w:t>
      </w:r>
      <w:r w:rsidRPr="1C66F6FF">
        <w:rPr>
          <w:rFonts w:eastAsiaTheme="minorEastAsia"/>
        </w:rPr>
        <w:t>.</w:t>
      </w:r>
    </w:p>
    <w:p w14:paraId="4E0A4131" w14:textId="77777777" w:rsidR="009845F0" w:rsidRPr="009845F0" w:rsidRDefault="1C66F6FF" w:rsidP="1C66F6FF">
      <w:pPr>
        <w:numPr>
          <w:ilvl w:val="0"/>
          <w:numId w:val="9"/>
        </w:numPr>
        <w:rPr>
          <w:rFonts w:eastAsiaTheme="minorEastAsia"/>
        </w:rPr>
      </w:pPr>
      <w:r w:rsidRPr="1C66F6FF">
        <w:rPr>
          <w:rFonts w:eastAsiaTheme="minorEastAsia"/>
        </w:rPr>
        <w:t xml:space="preserve">Người bị ngã tương tác bằng lệnh giọng nói. Nếu xác nhận </w:t>
      </w:r>
      <w:r w:rsidRPr="1C66F6FF">
        <w:rPr>
          <w:rFonts w:eastAsiaTheme="minorEastAsia"/>
          <w:i/>
          <w:iCs/>
        </w:rPr>
        <w:t>"Tôi ổn"</w:t>
      </w:r>
      <w:r w:rsidRPr="1C66F6FF">
        <w:rPr>
          <w:rFonts w:eastAsiaTheme="minorEastAsia"/>
        </w:rPr>
        <w:t xml:space="preserve">, hủy cảnh báo. Nếu yêu cầu </w:t>
      </w:r>
      <w:r w:rsidRPr="1C66F6FF">
        <w:rPr>
          <w:rFonts w:eastAsiaTheme="minorEastAsia"/>
          <w:i/>
          <w:iCs/>
        </w:rPr>
        <w:t>"Gọi cấp cứu"</w:t>
      </w:r>
      <w:r w:rsidRPr="1C66F6FF">
        <w:rPr>
          <w:rFonts w:eastAsiaTheme="minorEastAsia"/>
        </w:rPr>
        <w:t>, lập tức thực thi Chương trình SOS.</w:t>
      </w:r>
    </w:p>
    <w:p w14:paraId="7A73C259" w14:textId="77777777" w:rsidR="009845F0" w:rsidRPr="009845F0" w:rsidRDefault="1C66F6FF" w:rsidP="1C66F6FF">
      <w:pPr>
        <w:numPr>
          <w:ilvl w:val="0"/>
          <w:numId w:val="9"/>
        </w:numPr>
        <w:rPr>
          <w:rFonts w:eastAsiaTheme="minorEastAsia"/>
        </w:rPr>
      </w:pPr>
      <w:r w:rsidRPr="1C66F6FF">
        <w:rPr>
          <w:rFonts w:eastAsiaTheme="minorEastAsia"/>
        </w:rPr>
        <w:lastRenderedPageBreak/>
        <w:t>Đồng thời, đẩy một thông báo tức thời đến điện thoại người nhà qua ứng dụng Blynk.</w:t>
      </w:r>
    </w:p>
    <w:p w14:paraId="45F3D076" w14:textId="7DC245B7" w:rsidR="009845F0" w:rsidRPr="009845F0" w:rsidRDefault="1C66F6FF" w:rsidP="1C66F6FF">
      <w:pPr>
        <w:rPr>
          <w:rFonts w:eastAsiaTheme="minorEastAsia"/>
          <w:b/>
          <w:bCs/>
        </w:rPr>
      </w:pPr>
      <w:r w:rsidRPr="1C66F6FF">
        <w:rPr>
          <w:rFonts w:eastAsiaTheme="minorEastAsia"/>
          <w:b/>
          <w:bCs/>
        </w:rPr>
        <w:t>Level 2 (Nạn nhân mất nhận thức / Không phản hồi trong 3 phút tiếp theo ):</w:t>
      </w:r>
    </w:p>
    <w:p w14:paraId="359109B9" w14:textId="571C64C8" w:rsidR="009845F0" w:rsidRPr="009845F0" w:rsidRDefault="1C66F6FF" w:rsidP="1C66F6FF">
      <w:pPr>
        <w:numPr>
          <w:ilvl w:val="0"/>
          <w:numId w:val="1"/>
        </w:numPr>
        <w:rPr>
          <w:rFonts w:eastAsiaTheme="minorEastAsia"/>
        </w:rPr>
      </w:pPr>
      <w:r w:rsidRPr="1C66F6FF">
        <w:rPr>
          <w:rFonts w:eastAsiaTheme="minorEastAsia"/>
        </w:rPr>
        <w:t xml:space="preserve">Nếu sau 2 phút ở Level 1 không có phản hồi, hệ thống chuyển sang Level 2: Liên tục phát cảnh báo tại chỗ và gửi thông báo kèm hình ảnh/video qua Blynk cho người thân trong </w:t>
      </w:r>
      <w:r w:rsidR="00CC529A">
        <w:rPr>
          <w:rFonts w:eastAsiaTheme="minorEastAsia"/>
        </w:rPr>
        <w:t>3</w:t>
      </w:r>
      <w:r w:rsidRPr="1C66F6FF">
        <w:rPr>
          <w:rFonts w:eastAsiaTheme="minorEastAsia"/>
        </w:rPr>
        <w:t xml:space="preserve"> phút tiếp theo.</w:t>
      </w:r>
    </w:p>
    <w:p w14:paraId="182EC34B" w14:textId="1F213D6E" w:rsidR="009845F0" w:rsidRPr="009845F0" w:rsidRDefault="1C66F6FF" w:rsidP="1C66F6FF">
      <w:pPr>
        <w:numPr>
          <w:ilvl w:val="0"/>
          <w:numId w:val="1"/>
        </w:numPr>
        <w:rPr>
          <w:rFonts w:eastAsiaTheme="minorEastAsia"/>
        </w:rPr>
      </w:pPr>
      <w:r w:rsidRPr="1C66F6FF">
        <w:rPr>
          <w:rFonts w:eastAsiaTheme="minorEastAsia"/>
        </w:rPr>
        <w:t xml:space="preserve">Người thân có thể xác nhận trên App để hủy (nếu ngã nhẹ) </w:t>
      </w:r>
      <w:r w:rsidR="00CC529A">
        <w:rPr>
          <w:rFonts w:eastAsiaTheme="minorEastAsia"/>
        </w:rPr>
        <w:t xml:space="preserve"> bằng nút bỏ qua </w:t>
      </w:r>
      <w:r w:rsidRPr="1C66F6FF">
        <w:rPr>
          <w:rFonts w:eastAsiaTheme="minorEastAsia"/>
        </w:rPr>
        <w:t>hoặc kích hoạt ngay Chương trình SOS</w:t>
      </w:r>
      <w:r w:rsidR="00CC529A">
        <w:rPr>
          <w:rFonts w:eastAsiaTheme="minorEastAsia"/>
        </w:rPr>
        <w:t xml:space="preserve"> bằng nút SOS(thực hiện chương trình sos)</w:t>
      </w:r>
      <w:r w:rsidRPr="1C66F6FF">
        <w:rPr>
          <w:rFonts w:eastAsiaTheme="minorEastAsia"/>
        </w:rPr>
        <w:t>.</w:t>
      </w:r>
    </w:p>
    <w:p w14:paraId="5506D9DB" w14:textId="376987F8" w:rsidR="009845F0" w:rsidRPr="009845F0" w:rsidRDefault="1C66F6FF" w:rsidP="1C66F6FF">
      <w:pPr>
        <w:numPr>
          <w:ilvl w:val="0"/>
          <w:numId w:val="1"/>
        </w:numPr>
        <w:rPr>
          <w:rFonts w:eastAsiaTheme="minorEastAsia"/>
        </w:rPr>
      </w:pPr>
      <w:r w:rsidRPr="1C66F6FF">
        <w:rPr>
          <w:rFonts w:eastAsiaTheme="minorEastAsia"/>
          <w:b/>
          <w:bCs/>
        </w:rPr>
        <w:t>Fallback (Kịch bản an toàn cốt lõi):</w:t>
      </w:r>
      <w:r w:rsidRPr="1C66F6FF">
        <w:rPr>
          <w:rFonts w:eastAsiaTheme="minorEastAsia"/>
        </w:rPr>
        <w:t xml:space="preserve"> Nếu quá 5 phút kể từ lúc phát hiện ngã mà không có bất kỳ phản hồi nào (người thân không cầm điện thoại), hệ thống tự động kích hoạt Chương trình SOS.</w:t>
      </w:r>
    </w:p>
    <w:p w14:paraId="71BA4EFB" w14:textId="035CFFF5" w:rsidR="009845F0" w:rsidRPr="009845F0" w:rsidRDefault="1C66F6FF" w:rsidP="1C66F6FF">
      <w:pPr>
        <w:rPr>
          <w:rFonts w:eastAsiaTheme="minorEastAsia"/>
        </w:rPr>
      </w:pPr>
      <w:r w:rsidRPr="1C66F6FF">
        <w:rPr>
          <w:rFonts w:eastAsiaTheme="minorEastAsia"/>
          <w:b/>
          <w:bCs/>
        </w:rPr>
        <w:t>Chương trình SOS:</w:t>
      </w:r>
      <w:r w:rsidRPr="1C66F6FF">
        <w:rPr>
          <w:rFonts w:eastAsiaTheme="minorEastAsia"/>
        </w:rPr>
        <w:t xml:space="preserve"> Tự động gửi tin nhắn khẩn cấp bao gồm: nội dung yêu cầu hỗ trợ, địa chỉ nhà cài sẵn, Số điện thoại người thân , tọa độ GPS hiện tại và hình ảnh/video hiện trường đến cơ sở y tế .</w:t>
      </w:r>
    </w:p>
    <w:p w14:paraId="725C82B0" w14:textId="77777777" w:rsid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IV. ỨNG DỤNG TRÍ TUỆ NHÂN TẠO (AI)</w:t>
      </w:r>
    </w:p>
    <w:p w14:paraId="67F80C2B" w14:textId="36B8F697" w:rsidR="75A82523" w:rsidRDefault="1C66F6FF" w:rsidP="1C66F6FF">
      <w:pPr>
        <w:rPr>
          <w:rFonts w:eastAsiaTheme="minorEastAsia"/>
          <w:b/>
          <w:bCs/>
          <w:sz w:val="36"/>
          <w:szCs w:val="36"/>
        </w:rPr>
      </w:pPr>
      <w:r w:rsidRPr="1C66F6FF">
        <w:rPr>
          <w:rFonts w:eastAsiaTheme="minorEastAsia"/>
          <w:b/>
          <w:bCs/>
        </w:rPr>
        <w:t>1. Thành phần AI của hệ thống</w:t>
      </w:r>
    </w:p>
    <w:p w14:paraId="307C760A" w14:textId="266ABF24" w:rsidR="75A82523" w:rsidRDefault="1C66F6FF" w:rsidP="1C66F6FF">
      <w:pPr>
        <w:pStyle w:val="ListParagraph"/>
        <w:numPr>
          <w:ilvl w:val="0"/>
          <w:numId w:val="19"/>
        </w:numPr>
        <w:rPr>
          <w:rFonts w:eastAsiaTheme="minorEastAsia"/>
        </w:rPr>
      </w:pPr>
      <w:r w:rsidRPr="1C66F6FF">
        <w:rPr>
          <w:rFonts w:eastAsiaTheme="minorEastAsia"/>
        </w:rPr>
        <w:t xml:space="preserve">Hệ thống </w:t>
      </w:r>
      <w:r w:rsidRPr="1C66F6FF">
        <w:rPr>
          <w:rFonts w:eastAsiaTheme="minorEastAsia"/>
          <w:b/>
          <w:bCs/>
        </w:rPr>
        <w:t>Smart Emergency Rescue System</w:t>
      </w:r>
      <w:r w:rsidRPr="1C66F6FF">
        <w:rPr>
          <w:rFonts w:eastAsiaTheme="minorEastAsia"/>
        </w:rPr>
        <w:t xml:space="preserve"> sử dụng Module thị giác máy tính (Computer Vision) để phân tích tư thế, Module xử lý ngôn ngữ tự nhiên (Speech-to-Text) để nhận lệnh giọng nói.</w:t>
      </w:r>
    </w:p>
    <w:p w14:paraId="676343EE" w14:textId="5E7CCA58" w:rsidR="75A82523" w:rsidRDefault="1C66F6FF" w:rsidP="1C66F6FF">
      <w:pPr>
        <w:pStyle w:val="ListParagraph"/>
        <w:numPr>
          <w:ilvl w:val="0"/>
          <w:numId w:val="19"/>
        </w:numPr>
        <w:rPr>
          <w:rFonts w:eastAsiaTheme="minorEastAsia"/>
        </w:rPr>
      </w:pPr>
      <w:r w:rsidRPr="1C66F6FF">
        <w:rPr>
          <w:rFonts w:eastAsiaTheme="minorEastAsia"/>
        </w:rPr>
        <w:t xml:space="preserve">Trí tuệ nhân tạo được tích hợp sâu vào Core xử lý hình ảnh (trên máy chủ/thiết bị Edge), cụ thể là module Nhận diện và Phân tích tư thế người (Human Pose Estimation). </w:t>
      </w:r>
    </w:p>
    <w:p w14:paraId="6C4C1D44" w14:textId="66EFE954" w:rsidR="75A82523" w:rsidRDefault="1C66F6FF" w:rsidP="1C66F6FF">
      <w:pPr>
        <w:pStyle w:val="ListParagraph"/>
        <w:numPr>
          <w:ilvl w:val="1"/>
          <w:numId w:val="19"/>
        </w:numPr>
        <w:spacing w:before="240" w:after="240"/>
        <w:rPr>
          <w:rFonts w:eastAsiaTheme="minorEastAsia"/>
        </w:rPr>
      </w:pPr>
      <w:r w:rsidRPr="1C66F6FF">
        <w:rPr>
          <w:rFonts w:eastAsiaTheme="minorEastAsia"/>
          <w:b/>
          <w:bCs/>
        </w:rPr>
        <w:t>Đầu vào (Input):</w:t>
      </w:r>
      <w:r w:rsidRPr="1C66F6FF">
        <w:rPr>
          <w:rFonts w:eastAsiaTheme="minorEastAsia"/>
        </w:rPr>
        <w:t xml:space="preserve"> Luồng video trực tiếp từ Camera trong mô hình nhà thông minh. </w:t>
      </w:r>
    </w:p>
    <w:p w14:paraId="7F6521F9" w14:textId="5D198FBC" w:rsidR="75A82523" w:rsidRDefault="1C66F6FF" w:rsidP="1C66F6FF">
      <w:pPr>
        <w:pStyle w:val="ListParagraph"/>
        <w:numPr>
          <w:ilvl w:val="1"/>
          <w:numId w:val="19"/>
        </w:numPr>
        <w:rPr>
          <w:rFonts w:eastAsiaTheme="minorEastAsia"/>
        </w:rPr>
      </w:pPr>
      <w:r w:rsidRPr="1C66F6FF">
        <w:rPr>
          <w:rFonts w:eastAsiaTheme="minorEastAsia"/>
          <w:b/>
          <w:bCs/>
        </w:rPr>
        <w:t>Đầu ra (Output):</w:t>
      </w:r>
      <w:r w:rsidRPr="1C66F6FF">
        <w:rPr>
          <w:rFonts w:eastAsiaTheme="minorEastAsia"/>
        </w:rPr>
        <w:t xml:space="preserve"> Trạng thái hành vi của người dùng (Đứng, Ngồi, Nằm, Té ngã, Bất động) và bộ tham số hình học cơ thể và đưa ra cảnh báo đến người dùng .</w:t>
      </w:r>
    </w:p>
    <w:p w14:paraId="4ECB08CF" w14:textId="03EAF763" w:rsidR="75A82523" w:rsidRDefault="1C66F6FF" w:rsidP="1C66F6FF">
      <w:pPr>
        <w:rPr>
          <w:rFonts w:eastAsiaTheme="minorEastAsia"/>
          <w:b/>
          <w:bCs/>
        </w:rPr>
      </w:pPr>
      <w:r w:rsidRPr="1C66F6FF">
        <w:rPr>
          <w:rFonts w:eastAsiaTheme="minorEastAsia"/>
          <w:b/>
          <w:bCs/>
        </w:rPr>
        <w:t>2. Mô tả ngắn gọn kỹ thuật AI áp dụng</w:t>
      </w:r>
    </w:p>
    <w:p w14:paraId="58B3A92B" w14:textId="2A2DB4FF" w:rsidR="00FB5D4B" w:rsidRPr="00FB5D4B" w:rsidRDefault="1C66F6FF" w:rsidP="1C66F6FF">
      <w:pPr>
        <w:pStyle w:val="ListParagraph"/>
        <w:numPr>
          <w:ilvl w:val="0"/>
          <w:numId w:val="19"/>
        </w:numPr>
        <w:rPr>
          <w:rFonts w:eastAsiaTheme="minorEastAsia"/>
        </w:rPr>
      </w:pPr>
      <w:r w:rsidRPr="1C66F6FF">
        <w:rPr>
          <w:rFonts w:eastAsiaTheme="minorEastAsia"/>
          <w:b/>
          <w:bCs/>
        </w:rPr>
        <w:t>Kỹ thuật áp dụng:</w:t>
      </w:r>
      <w:r w:rsidRPr="1C66F6FF">
        <w:rPr>
          <w:rFonts w:eastAsiaTheme="minorEastAsia"/>
        </w:rPr>
        <w:t xml:space="preserve"> Sử dụng YOLOv8-Pose/MediaPipe để theo dõi tọa độ 33 điểm khớp xương trên cơ thể người theo thời gian thực. Thuật toán tính toán đạo hàm sự thay đổi khoảng cách của các khớp so với mặt đất để xác định "tốc độ rơi".</w:t>
      </w:r>
    </w:p>
    <w:p w14:paraId="612C6546" w14:textId="2652E175" w:rsidR="75A82523" w:rsidRDefault="1C66F6FF" w:rsidP="1C66F6FF">
      <w:pPr>
        <w:pStyle w:val="ListParagraph"/>
        <w:numPr>
          <w:ilvl w:val="0"/>
          <w:numId w:val="19"/>
        </w:numPr>
        <w:rPr>
          <w:rFonts w:eastAsiaTheme="minorEastAsia"/>
          <w:b/>
          <w:bCs/>
        </w:rPr>
      </w:pPr>
      <w:r w:rsidRPr="1C66F6FF">
        <w:rPr>
          <w:rFonts w:eastAsiaTheme="minorEastAsia"/>
          <w:b/>
          <w:bCs/>
        </w:rPr>
        <w:t xml:space="preserve">Cách thức hoạt động: </w:t>
      </w:r>
    </w:p>
    <w:p w14:paraId="61F3F902" w14:textId="0D52CD63" w:rsidR="75A82523" w:rsidRDefault="1C66F6FF" w:rsidP="1C66F6FF">
      <w:pPr>
        <w:pStyle w:val="ListParagraph"/>
        <w:numPr>
          <w:ilvl w:val="1"/>
          <w:numId w:val="19"/>
        </w:numPr>
        <w:rPr>
          <w:rFonts w:eastAsiaTheme="minorEastAsia"/>
        </w:rPr>
      </w:pPr>
      <w:r w:rsidRPr="1C66F6FF">
        <w:rPr>
          <w:rFonts w:eastAsiaTheme="minorEastAsia"/>
        </w:rPr>
        <w:t xml:space="preserve">Mô hình thực hiện trích xuất 33 điểm mốc (keypoints) trên toàn bộ cơ thể người (bao gồm các khớp chính: vai, hông, đầu gối, cổ chân) theo thời gian thực (real-time). </w:t>
      </w:r>
    </w:p>
    <w:p w14:paraId="069A3DD1" w14:textId="064DAE63" w:rsidR="75A82523" w:rsidRDefault="1C66F6FF" w:rsidP="1C66F6FF">
      <w:pPr>
        <w:pStyle w:val="ListParagraph"/>
        <w:numPr>
          <w:ilvl w:val="1"/>
          <w:numId w:val="19"/>
        </w:numPr>
        <w:rPr>
          <w:rFonts w:eastAsiaTheme="minorEastAsia"/>
        </w:rPr>
      </w:pPr>
      <w:r w:rsidRPr="1C66F6FF">
        <w:rPr>
          <w:rFonts w:eastAsiaTheme="minorEastAsia"/>
        </w:rPr>
        <w:t>Hệ thống không lưu trữ hình ảnh gốc của người dùng mà chỉ trích xuất và xử lý tọa độ (x, y, z) của các điểm mốc này, đảm bảo tính riêng tư cao.</w:t>
      </w:r>
    </w:p>
    <w:p w14:paraId="54297FB7" w14:textId="5AA8B78A" w:rsidR="00FB5D4B" w:rsidRPr="001644B6" w:rsidRDefault="1C66F6FF" w:rsidP="1C66F6FF">
      <w:pPr>
        <w:rPr>
          <w:rFonts w:eastAsiaTheme="minorEastAsia"/>
        </w:rPr>
      </w:pPr>
      <w:r w:rsidRPr="1C66F6FF">
        <w:rPr>
          <w:rFonts w:eastAsiaTheme="minorEastAsia"/>
          <w:b/>
          <w:bCs/>
        </w:rPr>
        <w:t>3. Vai trò của AI</w:t>
      </w:r>
      <w:r w:rsidR="60929A64">
        <w:br/>
      </w:r>
      <w:r w:rsidRPr="1C66F6FF">
        <w:rPr>
          <w:rFonts w:eastAsiaTheme="minorEastAsia"/>
        </w:rPr>
        <w:t>AI Hoạt động như một "người giám sát y tế ảo", tự động hóa hoàn toàn việc phát hiện rủi ro và ra quyết định gọi hỗ trợ thay vì phụ thuộc vào khả năng vận động của nạn nhân.</w:t>
      </w:r>
      <w:r w:rsidR="60929A64">
        <w:br/>
      </w:r>
      <w:r w:rsidRPr="1C66F6FF">
        <w:rPr>
          <w:rFonts w:eastAsiaTheme="minorEastAsia"/>
        </w:rPr>
        <w:t xml:space="preserve">AI sẽ dựa trên các cấp độ phân tích dựa trên các yếu tố thời gian và trạng thái của đối tượng để nhận biết các cấp độ nguy hiểm và kết hợp với phàn hồi từ của  nạn nhân hoặc người bảo hộ và triển khai các phương án được thiết lập. </w:t>
      </w:r>
    </w:p>
    <w:p w14:paraId="1DBD37A9" w14:textId="77777777"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lastRenderedPageBreak/>
        <w:t>V. TÍNH MỚI VÀ TÍNH SÁNG TẠO CỦA SẢN PHẨM</w:t>
      </w:r>
    </w:p>
    <w:p w14:paraId="01EFCA65" w14:textId="77777777" w:rsidR="00FB5D4B"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1. Tính mới</w:t>
      </w:r>
    </w:p>
    <w:p w14:paraId="3CBFC82F" w14:textId="430DC29D" w:rsidR="00FB5D4B" w:rsidRPr="00FB5D4B" w:rsidRDefault="1C66F6FF" w:rsidP="1C66F6FF">
      <w:pPr>
        <w:pStyle w:val="ListParagraph"/>
        <w:numPr>
          <w:ilvl w:val="0"/>
          <w:numId w:val="13"/>
        </w:numPr>
        <w:rPr>
          <w:rFonts w:eastAsiaTheme="minorEastAsia"/>
          <w:b/>
          <w:bCs/>
          <w:sz w:val="27"/>
          <w:szCs w:val="27"/>
        </w:rPr>
      </w:pPr>
      <w:r w:rsidRPr="1C66F6FF">
        <w:rPr>
          <w:rFonts w:eastAsiaTheme="minorEastAsia"/>
        </w:rPr>
        <w:t xml:space="preserve">Khác biệt hoàn toàn với các thiết bị đeo vướng víu hiện nay, giải pháp sử dụng phân tích hình ảnh không can thiệp vật lý lên người dùng. </w:t>
      </w:r>
    </w:p>
    <w:p w14:paraId="5731A8DF" w14:textId="7004E697" w:rsidR="00FB5D4B" w:rsidRDefault="1C66F6FF" w:rsidP="1C66F6FF">
      <w:pPr>
        <w:pStyle w:val="ListParagraph"/>
        <w:numPr>
          <w:ilvl w:val="0"/>
          <w:numId w:val="13"/>
        </w:numPr>
        <w:rPr>
          <w:rFonts w:eastAsiaTheme="minorEastAsia"/>
        </w:rPr>
      </w:pPr>
      <w:r w:rsidRPr="1C66F6FF">
        <w:rPr>
          <w:rFonts w:eastAsiaTheme="minorEastAsia"/>
        </w:rPr>
        <w:t>Cấu trúc logic cảnh báo 2 cấp độ và vòng lặp thời gian (timeout 5 phút) giải quyết vấn đề "báo động giả" và "người bảo hộ bỏ lỡ thông báo", tận dụng tối đa khoảng thời điểm vàng để tăng khả năng sống sót của bệnh nhân .</w:t>
      </w:r>
    </w:p>
    <w:p w14:paraId="6D9B3309" w14:textId="4C0782CC" w:rsidR="001644B6" w:rsidRPr="001644B6"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2. Tính sáng tạo</w:t>
      </w:r>
    </w:p>
    <w:p w14:paraId="1446BF23" w14:textId="3EE4BBAB" w:rsidR="00FB5D4B" w:rsidRPr="00FB5D4B" w:rsidRDefault="1C66F6FF" w:rsidP="1C66F6FF">
      <w:pPr>
        <w:pStyle w:val="ListParagraph"/>
        <w:numPr>
          <w:ilvl w:val="0"/>
          <w:numId w:val="2"/>
        </w:numPr>
        <w:rPr>
          <w:rFonts w:eastAsiaTheme="minorEastAsia"/>
        </w:rPr>
      </w:pPr>
      <w:r w:rsidRPr="1C66F6FF">
        <w:rPr>
          <w:rFonts w:eastAsiaTheme="minorEastAsia"/>
        </w:rPr>
        <w:t xml:space="preserve">Kết hợp khéo léo giữa Computer Vision (nhìn) và Speech-to-Text (nghe) để tạo ra một hệ thống tương tác đa giác quan. </w:t>
      </w:r>
    </w:p>
    <w:p w14:paraId="3AA3A4A0" w14:textId="0B0A4944" w:rsidR="00FB5D4B" w:rsidRPr="00FB5D4B" w:rsidRDefault="1C66F6FF" w:rsidP="1C66F6FF">
      <w:pPr>
        <w:pStyle w:val="ListParagraph"/>
        <w:numPr>
          <w:ilvl w:val="0"/>
          <w:numId w:val="2"/>
        </w:numPr>
        <w:rPr>
          <w:rFonts w:eastAsiaTheme="minorEastAsia"/>
        </w:rPr>
      </w:pPr>
      <w:r w:rsidRPr="1C66F6FF">
        <w:rPr>
          <w:rFonts w:eastAsiaTheme="minorEastAsia"/>
        </w:rPr>
        <w:t>Khả năng mở rộng dễ dàng thành một module tích hợp liền mạch vào các hệ thống nhà thông minh.</w:t>
      </w:r>
    </w:p>
    <w:p w14:paraId="0393FCAB" w14:textId="32EF717B"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VI. KHẢ NĂNG ÁP DỤNG THỰC TIỄN</w:t>
      </w:r>
    </w:p>
    <w:p w14:paraId="5F50E5E4" w14:textId="77777777" w:rsidR="001644B6" w:rsidRDefault="1C66F6FF" w:rsidP="1C66F6FF">
      <w:pPr>
        <w:spacing w:before="100" w:beforeAutospacing="1" w:after="100" w:afterAutospacing="1" w:line="240" w:lineRule="auto"/>
        <w:outlineLvl w:val="2"/>
        <w:rPr>
          <w:rFonts w:eastAsiaTheme="minorEastAsia"/>
          <w:b/>
          <w:bCs/>
          <w:sz w:val="27"/>
          <w:szCs w:val="27"/>
        </w:rPr>
      </w:pPr>
      <w:r w:rsidRPr="1C66F6FF">
        <w:rPr>
          <w:rFonts w:eastAsiaTheme="minorEastAsia"/>
          <w:b/>
          <w:bCs/>
          <w:sz w:val="27"/>
          <w:szCs w:val="27"/>
        </w:rPr>
        <w:t>1. Phạm vi và đối tượng áp dụng</w:t>
      </w:r>
    </w:p>
    <w:p w14:paraId="47459932" w14:textId="05E7C515" w:rsidR="7E811CC4" w:rsidRDefault="1C66F6FF" w:rsidP="1C66F6FF">
      <w:pPr>
        <w:pStyle w:val="ListParagraph"/>
        <w:rPr>
          <w:rFonts w:eastAsiaTheme="minorEastAsia"/>
        </w:rPr>
      </w:pPr>
      <w:r w:rsidRPr="1C66F6FF">
        <w:rPr>
          <w:rFonts w:eastAsiaTheme="minorEastAsia"/>
        </w:rPr>
        <w:t>Đối tượng sử dụng sản phẩm.</w:t>
      </w:r>
    </w:p>
    <w:p w14:paraId="0649B666" w14:textId="55D5EA39" w:rsidR="7E811CC4" w:rsidRDefault="1C66F6FF" w:rsidP="1C66F6FF">
      <w:pPr>
        <w:pStyle w:val="ListParagraph"/>
        <w:numPr>
          <w:ilvl w:val="0"/>
          <w:numId w:val="17"/>
        </w:numPr>
        <w:rPr>
          <w:rFonts w:eastAsiaTheme="minorEastAsia"/>
        </w:rPr>
      </w:pPr>
      <w:r w:rsidRPr="1C66F6FF">
        <w:rPr>
          <w:rFonts w:eastAsiaTheme="minorEastAsia"/>
        </w:rPr>
        <w:t>Sản phẩm được thiết kế nhằm hỗ trợ giám sát và đảm bảo an toàn cho các đối tượng có nguy cơ cao gặp sự cố trong sinh hoạt hằng ngày, bao gồm:</w:t>
      </w:r>
    </w:p>
    <w:p w14:paraId="3F57AB56" w14:textId="6C260A0E" w:rsidR="7E811CC4" w:rsidRDefault="1C66F6FF" w:rsidP="1C66F6FF">
      <w:pPr>
        <w:pStyle w:val="ListParagraph"/>
        <w:numPr>
          <w:ilvl w:val="0"/>
          <w:numId w:val="4"/>
        </w:numPr>
        <w:rPr>
          <w:rFonts w:eastAsiaTheme="minorEastAsia"/>
        </w:rPr>
      </w:pPr>
      <w:r w:rsidRPr="1C66F6FF">
        <w:rPr>
          <w:rFonts w:eastAsiaTheme="minorEastAsia"/>
        </w:rPr>
        <w:t>Người cao tuổi sống một mình hoặc có sức khỏe yếu, dễ gặp các tai nạn như té ngã trong nhà.</w:t>
      </w:r>
    </w:p>
    <w:p w14:paraId="1866976A" w14:textId="7995373E" w:rsidR="7E811CC4" w:rsidRDefault="1C66F6FF" w:rsidP="1C66F6FF">
      <w:pPr>
        <w:pStyle w:val="ListParagraph"/>
        <w:numPr>
          <w:ilvl w:val="0"/>
          <w:numId w:val="4"/>
        </w:numPr>
        <w:rPr>
          <w:rFonts w:eastAsiaTheme="minorEastAsia"/>
        </w:rPr>
      </w:pPr>
      <w:r w:rsidRPr="1C66F6FF">
        <w:rPr>
          <w:rFonts w:eastAsiaTheme="minorEastAsia"/>
        </w:rPr>
        <w:t>Người sống một mình cần một hệ thống hỗ trợ theo dõi và cảnh báo khi xảy ra các tình huống nguy hiểm.</w:t>
      </w:r>
    </w:p>
    <w:p w14:paraId="48E328CA" w14:textId="0C01F403" w:rsidR="7E811CC4" w:rsidRDefault="1C66F6FF" w:rsidP="1C66F6FF">
      <w:pPr>
        <w:pStyle w:val="ListParagraph"/>
        <w:numPr>
          <w:ilvl w:val="0"/>
          <w:numId w:val="4"/>
        </w:numPr>
        <w:rPr>
          <w:rFonts w:eastAsiaTheme="minorEastAsia"/>
        </w:rPr>
      </w:pPr>
      <w:r w:rsidRPr="1C66F6FF">
        <w:rPr>
          <w:rFonts w:eastAsiaTheme="minorEastAsia"/>
        </w:rPr>
        <w:t>Trẻ nhỏ khi ở nhà mà không có người lớn giám sát trực tiếp trong một khoảng thời gian.</w:t>
      </w:r>
    </w:p>
    <w:p w14:paraId="2988A8CC" w14:textId="11387481" w:rsidR="7E811CC4" w:rsidRDefault="1C66F6FF" w:rsidP="1C66F6FF">
      <w:pPr>
        <w:pStyle w:val="ListParagraph"/>
        <w:numPr>
          <w:ilvl w:val="0"/>
          <w:numId w:val="4"/>
        </w:numPr>
        <w:rPr>
          <w:rFonts w:eastAsiaTheme="minorEastAsia"/>
        </w:rPr>
      </w:pPr>
      <w:r w:rsidRPr="1C66F6FF">
        <w:rPr>
          <w:rFonts w:eastAsiaTheme="minorEastAsia"/>
        </w:rPr>
        <w:t>Người có tiền sử bệnh lý như tim mạch, huyết áp, đột quỵ hoặc các bệnh liên quan đến khả năng vận động và ý thức.</w:t>
      </w:r>
    </w:p>
    <w:p w14:paraId="388D85C4" w14:textId="489CB9D1" w:rsidR="7E811CC4" w:rsidRDefault="1C66F6FF" w:rsidP="1C66F6FF">
      <w:pPr>
        <w:pStyle w:val="ListParagraph"/>
        <w:rPr>
          <w:rFonts w:eastAsiaTheme="minorEastAsia"/>
          <w:b/>
          <w:bCs/>
        </w:rPr>
      </w:pPr>
      <w:r w:rsidRPr="1C66F6FF">
        <w:rPr>
          <w:rFonts w:eastAsiaTheme="minorEastAsia"/>
          <w:b/>
          <w:bCs/>
        </w:rPr>
        <w:t>Môi trường hoặc bối cảnh áp dụng.</w:t>
      </w:r>
    </w:p>
    <w:p w14:paraId="0391937F" w14:textId="6D678254" w:rsidR="7E811CC4" w:rsidRDefault="1C66F6FF" w:rsidP="1C66F6FF">
      <w:pPr>
        <w:ind w:left="720"/>
        <w:rPr>
          <w:rFonts w:eastAsiaTheme="minorEastAsia"/>
          <w:lang w:val="vi-VN"/>
        </w:rPr>
      </w:pPr>
      <w:r w:rsidRPr="1C66F6FF">
        <w:rPr>
          <w:rFonts w:eastAsiaTheme="minorEastAsia"/>
          <w:lang w:val="vi-VN"/>
        </w:rPr>
        <w:t>Sản phẩm có thể được triển khai trong nhiều môi trường khác nhau, bao gồm:</w:t>
      </w:r>
    </w:p>
    <w:p w14:paraId="7A473ECE" w14:textId="5ABDC747" w:rsidR="7E811CC4" w:rsidRDefault="1C66F6FF" w:rsidP="1C66F6FF">
      <w:pPr>
        <w:pStyle w:val="ListParagraph"/>
        <w:numPr>
          <w:ilvl w:val="0"/>
          <w:numId w:val="15"/>
        </w:numPr>
        <w:rPr>
          <w:rFonts w:eastAsiaTheme="minorEastAsia"/>
        </w:rPr>
      </w:pPr>
      <w:r w:rsidRPr="1C66F6FF">
        <w:rPr>
          <w:rFonts w:eastAsiaTheme="minorEastAsia"/>
        </w:rPr>
        <w:t>Nhà ở gia đình (Smart Home)</w:t>
      </w:r>
      <w:r w:rsidRPr="1C66F6FF">
        <w:rPr>
          <w:rFonts w:eastAsiaTheme="minorEastAsia"/>
          <w:lang w:val="vi-VN"/>
        </w:rPr>
        <w:t>:</w:t>
      </w:r>
      <w:r w:rsidRPr="1C66F6FF">
        <w:rPr>
          <w:rFonts w:eastAsiaTheme="minorEastAsia"/>
        </w:rPr>
        <w:t xml:space="preserve"> hỗ trợ giám sát người thân khi họ ở nhà một mình.</w:t>
      </w:r>
    </w:p>
    <w:p w14:paraId="70F84B37" w14:textId="3A7092B1" w:rsidR="7E811CC4" w:rsidRDefault="1C66F6FF" w:rsidP="1C66F6FF">
      <w:pPr>
        <w:pStyle w:val="ListParagraph"/>
        <w:numPr>
          <w:ilvl w:val="0"/>
          <w:numId w:val="15"/>
        </w:numPr>
        <w:rPr>
          <w:rFonts w:eastAsiaTheme="minorEastAsia"/>
        </w:rPr>
      </w:pPr>
      <w:r w:rsidRPr="1C66F6FF">
        <w:rPr>
          <w:rFonts w:eastAsiaTheme="minorEastAsia"/>
        </w:rPr>
        <w:t>Nhà dưỡng lão</w:t>
      </w:r>
      <w:r w:rsidRPr="1C66F6FF">
        <w:rPr>
          <w:rFonts w:eastAsiaTheme="minorEastAsia"/>
          <w:lang w:val="vi-VN"/>
        </w:rPr>
        <w:t>:</w:t>
      </w:r>
      <w:r w:rsidRPr="1C66F6FF">
        <w:rPr>
          <w:rFonts w:eastAsiaTheme="minorEastAsia"/>
        </w:rPr>
        <w:t xml:space="preserve"> giúp nhân viên theo dõi tình trạng người cao tuổi hiệu quả hơn.</w:t>
      </w:r>
    </w:p>
    <w:p w14:paraId="29796710" w14:textId="0CA2DBC8" w:rsidR="68DDDA31" w:rsidRDefault="1C66F6FF" w:rsidP="1C66F6FF">
      <w:pPr>
        <w:pStyle w:val="ListParagraph"/>
        <w:numPr>
          <w:ilvl w:val="0"/>
          <w:numId w:val="15"/>
        </w:numPr>
        <w:rPr>
          <w:rFonts w:eastAsiaTheme="minorEastAsia"/>
          <w:color w:val="000000" w:themeColor="text1"/>
          <w:sz w:val="24"/>
          <w:szCs w:val="24"/>
        </w:rPr>
      </w:pPr>
      <w:r w:rsidRPr="1C66F6FF">
        <w:rPr>
          <w:rFonts w:eastAsiaTheme="minorEastAsia"/>
          <w:color w:val="000000" w:themeColor="text1"/>
          <w:sz w:val="24"/>
          <w:szCs w:val="24"/>
        </w:rPr>
        <w:t>Bệnh viện hoặc phòng chăm sóc bệnh nhân - hỗ trợ phát hiện sớm các tình huống nguy hiểm.</w:t>
      </w:r>
    </w:p>
    <w:p w14:paraId="1B74A9B2" w14:textId="7102774E" w:rsidR="7E811CC4" w:rsidRDefault="1C66F6FF" w:rsidP="1C66F6FF">
      <w:pPr>
        <w:pStyle w:val="ListParagraph"/>
        <w:numPr>
          <w:ilvl w:val="0"/>
          <w:numId w:val="15"/>
        </w:numPr>
        <w:rPr>
          <w:rFonts w:eastAsiaTheme="minorEastAsia"/>
        </w:rPr>
      </w:pPr>
      <w:r w:rsidRPr="1C66F6FF">
        <w:rPr>
          <w:rFonts w:eastAsiaTheme="minorEastAsia"/>
        </w:rPr>
        <w:t>Căn hộ hoặc ký túc xá</w:t>
      </w:r>
      <w:r w:rsidRPr="1C66F6FF">
        <w:rPr>
          <w:rFonts w:eastAsiaTheme="minorEastAsia"/>
          <w:lang w:val="vi-VN"/>
        </w:rPr>
        <w:t>:</w:t>
      </w:r>
      <w:r w:rsidRPr="1C66F6FF">
        <w:rPr>
          <w:rFonts w:eastAsiaTheme="minorEastAsia"/>
        </w:rPr>
        <w:t xml:space="preserve"> dành cho người sống một mình cần một hệ thống giám sát an toàn cơ bản.</w:t>
      </w:r>
    </w:p>
    <w:p w14:paraId="29B41B09" w14:textId="00E2038D" w:rsidR="001644B6" w:rsidRDefault="1C66F6FF" w:rsidP="1C66F6FF">
      <w:pPr>
        <w:spacing w:before="100" w:beforeAutospacing="1" w:after="100" w:afterAutospacing="1" w:line="240" w:lineRule="auto"/>
        <w:outlineLvl w:val="2"/>
        <w:rPr>
          <w:rFonts w:eastAsiaTheme="minorEastAsia"/>
          <w:sz w:val="24"/>
          <w:szCs w:val="24"/>
        </w:rPr>
      </w:pPr>
      <w:r w:rsidRPr="1C66F6FF">
        <w:rPr>
          <w:rFonts w:eastAsiaTheme="minorEastAsia"/>
          <w:b/>
          <w:bCs/>
          <w:sz w:val="27"/>
          <w:szCs w:val="27"/>
        </w:rPr>
        <w:t>2. Hiệu quả dự kiến</w:t>
      </w:r>
    </w:p>
    <w:p w14:paraId="3532FFF1" w14:textId="139DA51C" w:rsidR="7E811CC4" w:rsidRDefault="1C66F6FF" w:rsidP="1C66F6FF">
      <w:pPr>
        <w:pStyle w:val="ListParagraph"/>
        <w:numPr>
          <w:ilvl w:val="0"/>
          <w:numId w:val="3"/>
        </w:numPr>
        <w:rPr>
          <w:rFonts w:eastAsiaTheme="minorEastAsia"/>
        </w:rPr>
      </w:pPr>
      <w:r w:rsidRPr="1C66F6FF">
        <w:rPr>
          <w:rFonts w:eastAsiaTheme="minorEastAsia"/>
          <w:b/>
          <w:bCs/>
        </w:rPr>
        <w:lastRenderedPageBreak/>
        <w:t>Lợi ích xã hội và nhân văn:</w:t>
      </w:r>
      <w:r w:rsidRPr="1C66F6FF">
        <w:rPr>
          <w:rFonts w:eastAsiaTheme="minorEastAsia"/>
        </w:rPr>
        <w:t xml:space="preserve"> Tối ưu hóa thời gian cấp cứu, tân dung tối đa khoảng thời gian vàng bảo vệ tính mạng conngười. cấp cứu nhờ cơ chế tự động gửi tin nhắn SOS kèm vị trí và hình ảnh hiện trường.Nâng cao chất lượng cuộc sống và sự an tâm cho người cao tuổi, đồng thời giảm bớt gánh nặng tâm lý cho người thân trong gia đình.</w:t>
      </w:r>
    </w:p>
    <w:p w14:paraId="416C6539" w14:textId="01F8B375" w:rsidR="7E811CC4" w:rsidRDefault="1C66F6FF" w:rsidP="1C66F6FF">
      <w:pPr>
        <w:pStyle w:val="ListParagraph"/>
        <w:numPr>
          <w:ilvl w:val="0"/>
          <w:numId w:val="3"/>
        </w:numPr>
        <w:rPr>
          <w:rFonts w:eastAsiaTheme="minorEastAsia"/>
        </w:rPr>
      </w:pPr>
      <w:r w:rsidRPr="1C66F6FF">
        <w:rPr>
          <w:rFonts w:eastAsiaTheme="minorEastAsia"/>
          <w:b/>
          <w:bCs/>
        </w:rPr>
        <w:t xml:space="preserve">Tính khả thi cao: </w:t>
      </w:r>
      <w:r w:rsidRPr="1C66F6FF">
        <w:rPr>
          <w:rFonts w:eastAsiaTheme="minorEastAsia"/>
        </w:rPr>
        <w:t>triển khai rất cao do chi phí phần cứng rẻ, Tận dụng hạ tầng Camera và mạng Wi-Fi sẵn có, không phát sinh chi phí mua thêm cảm biến đeo tay hoặc thiết bị chuyên dụng đắt tiền. (sử dụng vi điều khiển và camera phổ thông), giao diện quản lý Blynk thân thiện với người dùng cuối</w:t>
      </w:r>
    </w:p>
    <w:p w14:paraId="7D7DE362" w14:textId="77777777" w:rsid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VII. HƯỚNG PHÁT TRIỂN TRONG TƯƠNG LAI</w:t>
      </w:r>
    </w:p>
    <w:p w14:paraId="63124D4A" w14:textId="4F0CFD4F" w:rsidR="008344A8" w:rsidRPr="001644B6" w:rsidRDefault="1C66F6FF" w:rsidP="1C66F6FF">
      <w:pPr>
        <w:pStyle w:val="ListParagraph"/>
        <w:numPr>
          <w:ilvl w:val="0"/>
          <w:numId w:val="12"/>
        </w:numPr>
        <w:rPr>
          <w:rFonts w:eastAsiaTheme="minorEastAsia"/>
        </w:rPr>
      </w:pPr>
      <w:r w:rsidRPr="1C66F6FF">
        <w:rPr>
          <w:rFonts w:eastAsiaTheme="minorEastAsia"/>
          <w:b/>
          <w:bCs/>
        </w:rPr>
        <w:t>Tích hợp thiết bị có sẵn:</w:t>
      </w:r>
      <w:r w:rsidRPr="1C66F6FF">
        <w:rPr>
          <w:rFonts w:eastAsiaTheme="minorEastAsia"/>
        </w:rPr>
        <w:t xml:space="preserve"> Có thể liên kết với các thiết bị thông minh di động như đồng hồ thông minh và vòng đeo tay để nhận thêm các chỉ số kết hợp phân tích để tăng độ chính xác. </w:t>
      </w:r>
    </w:p>
    <w:p w14:paraId="1D909D18" w14:textId="7BFDCB54" w:rsidR="00FB5D4B" w:rsidRDefault="1C66F6FF" w:rsidP="1C66F6FF">
      <w:pPr>
        <w:pStyle w:val="ListParagraph"/>
        <w:numPr>
          <w:ilvl w:val="0"/>
          <w:numId w:val="12"/>
        </w:numPr>
        <w:rPr>
          <w:rFonts w:eastAsiaTheme="minorEastAsia"/>
        </w:rPr>
      </w:pPr>
      <w:r w:rsidRPr="1C66F6FF">
        <w:rPr>
          <w:rFonts w:eastAsiaTheme="minorEastAsia"/>
          <w:b/>
          <w:bCs/>
        </w:rPr>
        <w:t>Nâng cấp AI:</w:t>
      </w:r>
      <w:r w:rsidRPr="1C66F6FF">
        <w:rPr>
          <w:rFonts w:eastAsiaTheme="minorEastAsia"/>
        </w:rPr>
        <w:t xml:space="preserve"> Huấn luyện mô hình nhận diện thêm các dấu hiệu bất thường khác như ôm ngực (đau tim), loạng choạng (tiền đột quỵ). </w:t>
      </w:r>
    </w:p>
    <w:p w14:paraId="3730F6A4" w14:textId="5146A0B8" w:rsidR="00FB5D4B" w:rsidRDefault="1C66F6FF" w:rsidP="1C66F6FF">
      <w:pPr>
        <w:pStyle w:val="ListParagraph"/>
        <w:numPr>
          <w:ilvl w:val="0"/>
          <w:numId w:val="12"/>
        </w:numPr>
        <w:rPr>
          <w:rFonts w:eastAsiaTheme="minorEastAsia"/>
        </w:rPr>
      </w:pPr>
      <w:r w:rsidRPr="1C66F6FF">
        <w:rPr>
          <w:rFonts w:eastAsiaTheme="minorEastAsia"/>
          <w:b/>
          <w:bCs/>
        </w:rPr>
        <w:t>Hệ sinh thái thông minh:</w:t>
      </w:r>
      <w:r w:rsidRPr="1C66F6FF">
        <w:rPr>
          <w:rFonts w:eastAsiaTheme="minorEastAsia"/>
        </w:rPr>
        <w:t xml:space="preserve"> Đưa sản phẩm thành một tính năng tiêu chuẩn trong các giải pháp thiết kế thi công smart home trọn gói.</w:t>
      </w:r>
    </w:p>
    <w:p w14:paraId="2BD1514A" w14:textId="167C3CB0" w:rsid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VIII. KẾT LUẬN</w:t>
      </w:r>
    </w:p>
    <w:p w14:paraId="6CE9D074" w14:textId="6CE2FB47" w:rsidR="00FB5D4B" w:rsidRPr="001644B6" w:rsidRDefault="1C66F6FF" w:rsidP="1C66F6FF">
      <w:pPr>
        <w:rPr>
          <w:rFonts w:eastAsiaTheme="minorEastAsia"/>
        </w:rPr>
      </w:pPr>
      <w:r w:rsidRPr="1C66F6FF">
        <w:rPr>
          <w:rFonts w:eastAsiaTheme="minorEastAsia"/>
          <w:b/>
          <w:bCs/>
        </w:rPr>
        <w:t xml:space="preserve">Smart Emergency Rescue System </w:t>
      </w:r>
      <w:r w:rsidRPr="1C66F6FF">
        <w:rPr>
          <w:rFonts w:eastAsiaTheme="minorEastAsia"/>
        </w:rPr>
        <w:t>không chỉ là một ứng dụng công nghệ mà là một giải pháp hỗ trợ y tế dự phòng thiết thực. Với luồng nghiệp vụ chặt chẽ, chi phí tối ưu và tính nhân văn sâu sắc, sản phẩm sở hữu tiềm năng lớn để thương mại hóa và đóng góp giá trị bảo vệ sức khỏe cộng đồng.</w:t>
      </w:r>
    </w:p>
    <w:p w14:paraId="3950A85C" w14:textId="77777777" w:rsidR="001644B6" w:rsidRPr="001644B6" w:rsidRDefault="1C66F6FF" w:rsidP="1C66F6FF">
      <w:pPr>
        <w:spacing w:before="100" w:beforeAutospacing="1" w:after="100" w:afterAutospacing="1" w:line="240" w:lineRule="auto"/>
        <w:outlineLvl w:val="1"/>
        <w:rPr>
          <w:rFonts w:eastAsiaTheme="minorEastAsia"/>
          <w:b/>
          <w:bCs/>
          <w:sz w:val="36"/>
          <w:szCs w:val="36"/>
        </w:rPr>
      </w:pPr>
      <w:r w:rsidRPr="1C66F6FF">
        <w:rPr>
          <w:rFonts w:eastAsiaTheme="minorEastAsia"/>
          <w:b/>
          <w:bCs/>
          <w:sz w:val="36"/>
          <w:szCs w:val="36"/>
        </w:rPr>
        <w:t>IX. PHỤ LỤC (NẾU CÓ)</w:t>
      </w:r>
    </w:p>
    <w:p w14:paraId="65ABC764" w14:textId="391ACC7E" w:rsidR="68DDDA31" w:rsidRDefault="68DDDA31" w:rsidP="1C66F6FF">
      <w:pPr>
        <w:spacing w:beforeAutospacing="1" w:afterAutospacing="1" w:line="240" w:lineRule="auto"/>
        <w:outlineLvl w:val="1"/>
        <w:rPr>
          <w:rFonts w:eastAsiaTheme="minorEastAsia"/>
          <w:b/>
          <w:bCs/>
          <w:sz w:val="36"/>
          <w:szCs w:val="36"/>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1C66F6FF" w14:paraId="4870D6F4" w14:textId="77777777" w:rsidTr="1C66F6FF">
        <w:trPr>
          <w:trHeight w:val="300"/>
        </w:trPr>
        <w:tc>
          <w:tcPr>
            <w:tcW w:w="4680" w:type="dxa"/>
          </w:tcPr>
          <w:p w14:paraId="5855EA27" w14:textId="71082ABD" w:rsidR="1C66F6FF" w:rsidRDefault="1C66F6FF" w:rsidP="1C66F6FF">
            <w:pPr>
              <w:rPr>
                <w:rFonts w:eastAsiaTheme="minorEastAsia"/>
                <w:b/>
                <w:bCs/>
                <w:sz w:val="36"/>
                <w:szCs w:val="36"/>
              </w:rPr>
            </w:pPr>
          </w:p>
        </w:tc>
        <w:tc>
          <w:tcPr>
            <w:tcW w:w="4680" w:type="dxa"/>
          </w:tcPr>
          <w:p w14:paraId="22728811" w14:textId="2F53AD8D" w:rsidR="1C66F6FF" w:rsidRDefault="1C66F6FF" w:rsidP="1C66F6FF">
            <w:pPr>
              <w:jc w:val="center"/>
              <w:rPr>
                <w:rFonts w:eastAsiaTheme="minorEastAsia"/>
                <w:sz w:val="24"/>
                <w:szCs w:val="24"/>
              </w:rPr>
            </w:pPr>
            <w:r w:rsidRPr="1C66F6FF">
              <w:rPr>
                <w:rFonts w:eastAsiaTheme="minorEastAsia"/>
                <w:sz w:val="24"/>
                <w:szCs w:val="24"/>
              </w:rPr>
              <w:t xml:space="preserve">Hà Nội </w:t>
            </w:r>
            <w:r w:rsidRPr="1C66F6FF">
              <w:rPr>
                <w:rFonts w:eastAsiaTheme="minorEastAsia"/>
                <w:b/>
                <w:bCs/>
                <w:sz w:val="24"/>
                <w:szCs w:val="24"/>
              </w:rPr>
              <w:t>, ngày 10  tháng 03 năm 2026</w:t>
            </w:r>
          </w:p>
          <w:p w14:paraId="468151CE" w14:textId="77777777" w:rsidR="1C66F6FF" w:rsidRDefault="1C66F6FF" w:rsidP="1C66F6FF">
            <w:pPr>
              <w:spacing w:beforeAutospacing="1" w:afterAutospacing="1"/>
              <w:jc w:val="center"/>
              <w:rPr>
                <w:rFonts w:eastAsiaTheme="minorEastAsia"/>
                <w:sz w:val="24"/>
                <w:szCs w:val="24"/>
              </w:rPr>
            </w:pPr>
            <w:r w:rsidRPr="1C66F6FF">
              <w:rPr>
                <w:rFonts w:eastAsiaTheme="minorEastAsia"/>
                <w:b/>
                <w:bCs/>
                <w:sz w:val="24"/>
                <w:szCs w:val="24"/>
              </w:rPr>
              <w:t>ĐẠI DIỆN NHÓM DỰ THI</w:t>
            </w:r>
            <w:r>
              <w:br/>
            </w:r>
            <w:r w:rsidRPr="1C66F6FF">
              <w:rPr>
                <w:rFonts w:eastAsiaTheme="minorEastAsia"/>
                <w:i/>
                <w:iCs/>
                <w:sz w:val="24"/>
                <w:szCs w:val="24"/>
              </w:rPr>
              <w:t>(Ký và ghi rõ họ tên)</w:t>
            </w:r>
          </w:p>
          <w:p w14:paraId="18326973" w14:textId="1407DFB4" w:rsidR="00B15A22" w:rsidRPr="00035C6B" w:rsidRDefault="003664FF" w:rsidP="1C66F6FF">
            <w:pPr>
              <w:spacing w:beforeAutospacing="1" w:afterAutospacing="1"/>
              <w:jc w:val="center"/>
              <w:rPr>
                <w:rFonts w:eastAsiaTheme="minorEastAsia"/>
                <w:sz w:val="24"/>
                <w:szCs w:val="24"/>
                <w:lang w:val="vi-VN"/>
              </w:rPr>
            </w:pPr>
            <w:r w:rsidRPr="00035C6B">
              <w:rPr>
                <w:rFonts w:eastAsiaTheme="minorEastAsia"/>
                <w:sz w:val="24"/>
                <w:szCs w:val="24"/>
                <w:lang w:val="vi-VN"/>
              </w:rPr>
              <w:t>Ngọc</w:t>
            </w:r>
          </w:p>
          <w:p w14:paraId="468C0DD9" w14:textId="41E5F563" w:rsidR="003664FF" w:rsidRPr="00035C6B" w:rsidRDefault="00FC31B1" w:rsidP="1C66F6FF">
            <w:pPr>
              <w:spacing w:beforeAutospacing="1" w:afterAutospacing="1"/>
              <w:jc w:val="center"/>
              <w:rPr>
                <w:rFonts w:eastAsiaTheme="minorEastAsia"/>
                <w:sz w:val="24"/>
                <w:szCs w:val="24"/>
                <w:lang w:val="vi-VN"/>
              </w:rPr>
            </w:pPr>
            <w:r w:rsidRPr="00035C6B">
              <w:rPr>
                <w:rFonts w:eastAsiaTheme="minorEastAsia"/>
                <w:sz w:val="24"/>
                <w:szCs w:val="24"/>
                <w:lang w:val="vi-VN"/>
              </w:rPr>
              <w:t xml:space="preserve">Nguyễn </w:t>
            </w:r>
            <w:r w:rsidR="001F7261" w:rsidRPr="00035C6B">
              <w:rPr>
                <w:rFonts w:eastAsiaTheme="minorEastAsia"/>
                <w:sz w:val="24"/>
                <w:szCs w:val="24"/>
                <w:lang w:val="vi-VN"/>
              </w:rPr>
              <w:t xml:space="preserve">Thị </w:t>
            </w:r>
            <w:r w:rsidR="00670C70" w:rsidRPr="00035C6B">
              <w:rPr>
                <w:rFonts w:eastAsiaTheme="minorEastAsia"/>
                <w:sz w:val="24"/>
                <w:szCs w:val="24"/>
                <w:lang w:val="vi-VN"/>
              </w:rPr>
              <w:t xml:space="preserve">Bích </w:t>
            </w:r>
            <w:r w:rsidR="00F71077" w:rsidRPr="00035C6B">
              <w:rPr>
                <w:rFonts w:eastAsiaTheme="minorEastAsia"/>
                <w:sz w:val="24"/>
                <w:szCs w:val="24"/>
                <w:lang w:val="vi-VN"/>
              </w:rPr>
              <w:t>Ngọc</w:t>
            </w:r>
          </w:p>
          <w:p w14:paraId="7EDA650F" w14:textId="0D1DAD3F" w:rsidR="1C66F6FF" w:rsidRDefault="1C66F6FF" w:rsidP="1C66F6FF">
            <w:pPr>
              <w:rPr>
                <w:rFonts w:eastAsiaTheme="minorEastAsia"/>
                <w:b/>
                <w:bCs/>
                <w:sz w:val="36"/>
                <w:szCs w:val="36"/>
              </w:rPr>
            </w:pPr>
          </w:p>
        </w:tc>
      </w:tr>
    </w:tbl>
    <w:p w14:paraId="3B67C4FC" w14:textId="447B6C3C" w:rsidR="1C66F6FF" w:rsidRDefault="1C66F6FF" w:rsidP="1C66F6FF">
      <w:pPr>
        <w:spacing w:beforeAutospacing="1" w:afterAutospacing="1" w:line="240" w:lineRule="auto"/>
        <w:rPr>
          <w:rFonts w:eastAsiaTheme="minorEastAsia"/>
          <w:b/>
          <w:bCs/>
          <w:sz w:val="36"/>
          <w:szCs w:val="36"/>
        </w:rPr>
      </w:pPr>
    </w:p>
    <w:p w14:paraId="167D6403" w14:textId="77777777" w:rsidR="00487204" w:rsidRDefault="00487204" w:rsidP="1C66F6FF">
      <w:pPr>
        <w:rPr>
          <w:rFonts w:eastAsiaTheme="minorEastAsia"/>
        </w:rPr>
      </w:pPr>
    </w:p>
    <w:sectPr w:rsidR="00487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309"/>
    <w:multiLevelType w:val="hybridMultilevel"/>
    <w:tmpl w:val="FFFFFFFF"/>
    <w:lvl w:ilvl="0" w:tplc="42BA6048">
      <w:start w:val="1"/>
      <w:numFmt w:val="bullet"/>
      <w:lvlText w:val=""/>
      <w:lvlJc w:val="left"/>
      <w:pPr>
        <w:ind w:left="1080" w:hanging="360"/>
      </w:pPr>
      <w:rPr>
        <w:rFonts w:ascii="Symbol" w:hAnsi="Symbol" w:hint="default"/>
      </w:rPr>
    </w:lvl>
    <w:lvl w:ilvl="1" w:tplc="3684D3E0">
      <w:start w:val="1"/>
      <w:numFmt w:val="bullet"/>
      <w:lvlText w:val="o"/>
      <w:lvlJc w:val="left"/>
      <w:pPr>
        <w:ind w:left="1800" w:hanging="360"/>
      </w:pPr>
      <w:rPr>
        <w:rFonts w:ascii="Courier New" w:hAnsi="Courier New" w:hint="default"/>
      </w:rPr>
    </w:lvl>
    <w:lvl w:ilvl="2" w:tplc="EC807A12">
      <w:start w:val="1"/>
      <w:numFmt w:val="bullet"/>
      <w:lvlText w:val=""/>
      <w:lvlJc w:val="left"/>
      <w:pPr>
        <w:ind w:left="2520" w:hanging="360"/>
      </w:pPr>
      <w:rPr>
        <w:rFonts w:ascii="Wingdings" w:hAnsi="Wingdings" w:hint="default"/>
      </w:rPr>
    </w:lvl>
    <w:lvl w:ilvl="3" w:tplc="9FE00626">
      <w:start w:val="1"/>
      <w:numFmt w:val="bullet"/>
      <w:lvlText w:val=""/>
      <w:lvlJc w:val="left"/>
      <w:pPr>
        <w:ind w:left="3240" w:hanging="360"/>
      </w:pPr>
      <w:rPr>
        <w:rFonts w:ascii="Symbol" w:hAnsi="Symbol" w:hint="default"/>
      </w:rPr>
    </w:lvl>
    <w:lvl w:ilvl="4" w:tplc="59AED492">
      <w:start w:val="1"/>
      <w:numFmt w:val="bullet"/>
      <w:lvlText w:val="o"/>
      <w:lvlJc w:val="left"/>
      <w:pPr>
        <w:ind w:left="3960" w:hanging="360"/>
      </w:pPr>
      <w:rPr>
        <w:rFonts w:ascii="Courier New" w:hAnsi="Courier New" w:hint="default"/>
      </w:rPr>
    </w:lvl>
    <w:lvl w:ilvl="5" w:tplc="98683B4C">
      <w:start w:val="1"/>
      <w:numFmt w:val="bullet"/>
      <w:lvlText w:val=""/>
      <w:lvlJc w:val="left"/>
      <w:pPr>
        <w:ind w:left="4680" w:hanging="360"/>
      </w:pPr>
      <w:rPr>
        <w:rFonts w:ascii="Wingdings" w:hAnsi="Wingdings" w:hint="default"/>
      </w:rPr>
    </w:lvl>
    <w:lvl w:ilvl="6" w:tplc="260CE130">
      <w:start w:val="1"/>
      <w:numFmt w:val="bullet"/>
      <w:lvlText w:val=""/>
      <w:lvlJc w:val="left"/>
      <w:pPr>
        <w:ind w:left="5400" w:hanging="360"/>
      </w:pPr>
      <w:rPr>
        <w:rFonts w:ascii="Symbol" w:hAnsi="Symbol" w:hint="default"/>
      </w:rPr>
    </w:lvl>
    <w:lvl w:ilvl="7" w:tplc="978A18FA">
      <w:start w:val="1"/>
      <w:numFmt w:val="bullet"/>
      <w:lvlText w:val="o"/>
      <w:lvlJc w:val="left"/>
      <w:pPr>
        <w:ind w:left="6120" w:hanging="360"/>
      </w:pPr>
      <w:rPr>
        <w:rFonts w:ascii="Courier New" w:hAnsi="Courier New" w:hint="default"/>
      </w:rPr>
    </w:lvl>
    <w:lvl w:ilvl="8" w:tplc="B6E4DFA4">
      <w:start w:val="1"/>
      <w:numFmt w:val="bullet"/>
      <w:lvlText w:val=""/>
      <w:lvlJc w:val="left"/>
      <w:pPr>
        <w:ind w:left="6840" w:hanging="360"/>
      </w:pPr>
      <w:rPr>
        <w:rFonts w:ascii="Wingdings" w:hAnsi="Wingdings" w:hint="default"/>
      </w:rPr>
    </w:lvl>
  </w:abstractNum>
  <w:abstractNum w:abstractNumId="1" w15:restartNumberingAfterBreak="0">
    <w:nsid w:val="0B5C7032"/>
    <w:multiLevelType w:val="multilevel"/>
    <w:tmpl w:val="F2F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F11C3"/>
    <w:multiLevelType w:val="hybridMultilevel"/>
    <w:tmpl w:val="FFFFFFFF"/>
    <w:lvl w:ilvl="0" w:tplc="C60684CE">
      <w:start w:val="1"/>
      <w:numFmt w:val="bullet"/>
      <w:lvlText w:val=""/>
      <w:lvlJc w:val="left"/>
      <w:pPr>
        <w:ind w:left="720" w:hanging="360"/>
      </w:pPr>
      <w:rPr>
        <w:rFonts w:ascii="Symbol" w:hAnsi="Symbol" w:hint="default"/>
      </w:rPr>
    </w:lvl>
    <w:lvl w:ilvl="1" w:tplc="4080DA8E">
      <w:start w:val="1"/>
      <w:numFmt w:val="bullet"/>
      <w:lvlText w:val="o"/>
      <w:lvlJc w:val="left"/>
      <w:pPr>
        <w:ind w:left="1440" w:hanging="360"/>
      </w:pPr>
      <w:rPr>
        <w:rFonts w:ascii="Courier New" w:hAnsi="Courier New" w:hint="default"/>
      </w:rPr>
    </w:lvl>
    <w:lvl w:ilvl="2" w:tplc="18D28502">
      <w:start w:val="1"/>
      <w:numFmt w:val="bullet"/>
      <w:lvlText w:val=""/>
      <w:lvlJc w:val="left"/>
      <w:pPr>
        <w:ind w:left="2160" w:hanging="360"/>
      </w:pPr>
      <w:rPr>
        <w:rFonts w:ascii="Wingdings" w:hAnsi="Wingdings" w:hint="default"/>
      </w:rPr>
    </w:lvl>
    <w:lvl w:ilvl="3" w:tplc="304C4B76">
      <w:start w:val="1"/>
      <w:numFmt w:val="bullet"/>
      <w:lvlText w:val=""/>
      <w:lvlJc w:val="left"/>
      <w:pPr>
        <w:ind w:left="2880" w:hanging="360"/>
      </w:pPr>
      <w:rPr>
        <w:rFonts w:ascii="Symbol" w:hAnsi="Symbol" w:hint="default"/>
      </w:rPr>
    </w:lvl>
    <w:lvl w:ilvl="4" w:tplc="40FA4B90">
      <w:start w:val="1"/>
      <w:numFmt w:val="bullet"/>
      <w:lvlText w:val="o"/>
      <w:lvlJc w:val="left"/>
      <w:pPr>
        <w:ind w:left="3600" w:hanging="360"/>
      </w:pPr>
      <w:rPr>
        <w:rFonts w:ascii="Courier New" w:hAnsi="Courier New" w:hint="default"/>
      </w:rPr>
    </w:lvl>
    <w:lvl w:ilvl="5" w:tplc="420C2CEA">
      <w:start w:val="1"/>
      <w:numFmt w:val="bullet"/>
      <w:lvlText w:val=""/>
      <w:lvlJc w:val="left"/>
      <w:pPr>
        <w:ind w:left="4320" w:hanging="360"/>
      </w:pPr>
      <w:rPr>
        <w:rFonts w:ascii="Wingdings" w:hAnsi="Wingdings" w:hint="default"/>
      </w:rPr>
    </w:lvl>
    <w:lvl w:ilvl="6" w:tplc="62641BEC">
      <w:start w:val="1"/>
      <w:numFmt w:val="bullet"/>
      <w:lvlText w:val=""/>
      <w:lvlJc w:val="left"/>
      <w:pPr>
        <w:ind w:left="5040" w:hanging="360"/>
      </w:pPr>
      <w:rPr>
        <w:rFonts w:ascii="Symbol" w:hAnsi="Symbol" w:hint="default"/>
      </w:rPr>
    </w:lvl>
    <w:lvl w:ilvl="7" w:tplc="7AF44450">
      <w:start w:val="1"/>
      <w:numFmt w:val="bullet"/>
      <w:lvlText w:val="o"/>
      <w:lvlJc w:val="left"/>
      <w:pPr>
        <w:ind w:left="5760" w:hanging="360"/>
      </w:pPr>
      <w:rPr>
        <w:rFonts w:ascii="Courier New" w:hAnsi="Courier New" w:hint="default"/>
      </w:rPr>
    </w:lvl>
    <w:lvl w:ilvl="8" w:tplc="15F848DA">
      <w:start w:val="1"/>
      <w:numFmt w:val="bullet"/>
      <w:lvlText w:val=""/>
      <w:lvlJc w:val="left"/>
      <w:pPr>
        <w:ind w:left="6480" w:hanging="360"/>
      </w:pPr>
      <w:rPr>
        <w:rFonts w:ascii="Wingdings" w:hAnsi="Wingdings" w:hint="default"/>
      </w:rPr>
    </w:lvl>
  </w:abstractNum>
  <w:abstractNum w:abstractNumId="3" w15:restartNumberingAfterBreak="0">
    <w:nsid w:val="16C944AF"/>
    <w:multiLevelType w:val="multilevel"/>
    <w:tmpl w:val="803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A48BF"/>
    <w:multiLevelType w:val="multilevel"/>
    <w:tmpl w:val="1C3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665B"/>
    <w:multiLevelType w:val="multilevel"/>
    <w:tmpl w:val="EEE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379B48"/>
    <w:multiLevelType w:val="hybridMultilevel"/>
    <w:tmpl w:val="FFFFFFFF"/>
    <w:lvl w:ilvl="0" w:tplc="5DCE2BE2">
      <w:start w:val="1"/>
      <w:numFmt w:val="bullet"/>
      <w:lvlText w:val=""/>
      <w:lvlJc w:val="left"/>
      <w:pPr>
        <w:ind w:left="720" w:hanging="360"/>
      </w:pPr>
      <w:rPr>
        <w:rFonts w:ascii="Symbol" w:hAnsi="Symbol" w:hint="default"/>
      </w:rPr>
    </w:lvl>
    <w:lvl w:ilvl="1" w:tplc="D71A9A46">
      <w:start w:val="1"/>
      <w:numFmt w:val="bullet"/>
      <w:lvlText w:val="o"/>
      <w:lvlJc w:val="left"/>
      <w:pPr>
        <w:ind w:left="1440" w:hanging="360"/>
      </w:pPr>
      <w:rPr>
        <w:rFonts w:ascii="Courier New" w:hAnsi="Courier New" w:hint="default"/>
      </w:rPr>
    </w:lvl>
    <w:lvl w:ilvl="2" w:tplc="E29636B8">
      <w:start w:val="1"/>
      <w:numFmt w:val="bullet"/>
      <w:lvlText w:val=""/>
      <w:lvlJc w:val="left"/>
      <w:pPr>
        <w:ind w:left="2160" w:hanging="360"/>
      </w:pPr>
      <w:rPr>
        <w:rFonts w:ascii="Wingdings" w:hAnsi="Wingdings" w:hint="default"/>
      </w:rPr>
    </w:lvl>
    <w:lvl w:ilvl="3" w:tplc="8F60032C">
      <w:start w:val="1"/>
      <w:numFmt w:val="bullet"/>
      <w:lvlText w:val=""/>
      <w:lvlJc w:val="left"/>
      <w:pPr>
        <w:ind w:left="2880" w:hanging="360"/>
      </w:pPr>
      <w:rPr>
        <w:rFonts w:ascii="Symbol" w:hAnsi="Symbol" w:hint="default"/>
      </w:rPr>
    </w:lvl>
    <w:lvl w:ilvl="4" w:tplc="0436EA26">
      <w:start w:val="1"/>
      <w:numFmt w:val="bullet"/>
      <w:lvlText w:val="o"/>
      <w:lvlJc w:val="left"/>
      <w:pPr>
        <w:ind w:left="3600" w:hanging="360"/>
      </w:pPr>
      <w:rPr>
        <w:rFonts w:ascii="Courier New" w:hAnsi="Courier New" w:hint="default"/>
      </w:rPr>
    </w:lvl>
    <w:lvl w:ilvl="5" w:tplc="63BA477A">
      <w:start w:val="1"/>
      <w:numFmt w:val="bullet"/>
      <w:lvlText w:val=""/>
      <w:lvlJc w:val="left"/>
      <w:pPr>
        <w:ind w:left="4320" w:hanging="360"/>
      </w:pPr>
      <w:rPr>
        <w:rFonts w:ascii="Wingdings" w:hAnsi="Wingdings" w:hint="default"/>
      </w:rPr>
    </w:lvl>
    <w:lvl w:ilvl="6" w:tplc="9B569E4C">
      <w:start w:val="1"/>
      <w:numFmt w:val="bullet"/>
      <w:lvlText w:val=""/>
      <w:lvlJc w:val="left"/>
      <w:pPr>
        <w:ind w:left="5040" w:hanging="360"/>
      </w:pPr>
      <w:rPr>
        <w:rFonts w:ascii="Symbol" w:hAnsi="Symbol" w:hint="default"/>
      </w:rPr>
    </w:lvl>
    <w:lvl w:ilvl="7" w:tplc="6FF69592">
      <w:start w:val="1"/>
      <w:numFmt w:val="bullet"/>
      <w:lvlText w:val="o"/>
      <w:lvlJc w:val="left"/>
      <w:pPr>
        <w:ind w:left="5760" w:hanging="360"/>
      </w:pPr>
      <w:rPr>
        <w:rFonts w:ascii="Courier New" w:hAnsi="Courier New" w:hint="default"/>
      </w:rPr>
    </w:lvl>
    <w:lvl w:ilvl="8" w:tplc="9DFA195C">
      <w:start w:val="1"/>
      <w:numFmt w:val="bullet"/>
      <w:lvlText w:val=""/>
      <w:lvlJc w:val="left"/>
      <w:pPr>
        <w:ind w:left="6480" w:hanging="360"/>
      </w:pPr>
      <w:rPr>
        <w:rFonts w:ascii="Wingdings" w:hAnsi="Wingdings" w:hint="default"/>
      </w:rPr>
    </w:lvl>
  </w:abstractNum>
  <w:abstractNum w:abstractNumId="7" w15:restartNumberingAfterBreak="0">
    <w:nsid w:val="28086DAE"/>
    <w:multiLevelType w:val="multilevel"/>
    <w:tmpl w:val="EBA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01608"/>
    <w:multiLevelType w:val="multilevel"/>
    <w:tmpl w:val="C4E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497EAE"/>
    <w:multiLevelType w:val="multilevel"/>
    <w:tmpl w:val="77C2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E5645"/>
    <w:multiLevelType w:val="multilevel"/>
    <w:tmpl w:val="D93C85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6373C"/>
    <w:multiLevelType w:val="multilevel"/>
    <w:tmpl w:val="8EB64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950DE"/>
    <w:multiLevelType w:val="multilevel"/>
    <w:tmpl w:val="2F2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BCFEC7"/>
    <w:multiLevelType w:val="hybridMultilevel"/>
    <w:tmpl w:val="FFFFFFFF"/>
    <w:lvl w:ilvl="0" w:tplc="D9DA0006">
      <w:start w:val="1"/>
      <w:numFmt w:val="bullet"/>
      <w:lvlText w:val=""/>
      <w:lvlJc w:val="left"/>
      <w:pPr>
        <w:ind w:left="1080" w:hanging="360"/>
      </w:pPr>
      <w:rPr>
        <w:rFonts w:ascii="Symbol" w:hAnsi="Symbol" w:hint="default"/>
      </w:rPr>
    </w:lvl>
    <w:lvl w:ilvl="1" w:tplc="5D2268E6">
      <w:start w:val="1"/>
      <w:numFmt w:val="bullet"/>
      <w:lvlText w:val="o"/>
      <w:lvlJc w:val="left"/>
      <w:pPr>
        <w:ind w:left="1800" w:hanging="360"/>
      </w:pPr>
      <w:rPr>
        <w:rFonts w:ascii="Courier New" w:hAnsi="Courier New" w:hint="default"/>
      </w:rPr>
    </w:lvl>
    <w:lvl w:ilvl="2" w:tplc="D8E203C4">
      <w:start w:val="1"/>
      <w:numFmt w:val="bullet"/>
      <w:lvlText w:val=""/>
      <w:lvlJc w:val="left"/>
      <w:pPr>
        <w:ind w:left="2520" w:hanging="360"/>
      </w:pPr>
      <w:rPr>
        <w:rFonts w:ascii="Wingdings" w:hAnsi="Wingdings" w:hint="default"/>
      </w:rPr>
    </w:lvl>
    <w:lvl w:ilvl="3" w:tplc="BF084874">
      <w:start w:val="1"/>
      <w:numFmt w:val="bullet"/>
      <w:lvlText w:val=""/>
      <w:lvlJc w:val="left"/>
      <w:pPr>
        <w:ind w:left="3240" w:hanging="360"/>
      </w:pPr>
      <w:rPr>
        <w:rFonts w:ascii="Symbol" w:hAnsi="Symbol" w:hint="default"/>
      </w:rPr>
    </w:lvl>
    <w:lvl w:ilvl="4" w:tplc="DB4A2F98">
      <w:start w:val="1"/>
      <w:numFmt w:val="bullet"/>
      <w:lvlText w:val="o"/>
      <w:lvlJc w:val="left"/>
      <w:pPr>
        <w:ind w:left="3960" w:hanging="360"/>
      </w:pPr>
      <w:rPr>
        <w:rFonts w:ascii="Courier New" w:hAnsi="Courier New" w:hint="default"/>
      </w:rPr>
    </w:lvl>
    <w:lvl w:ilvl="5" w:tplc="33B4DA2E">
      <w:start w:val="1"/>
      <w:numFmt w:val="bullet"/>
      <w:lvlText w:val=""/>
      <w:lvlJc w:val="left"/>
      <w:pPr>
        <w:ind w:left="4680" w:hanging="360"/>
      </w:pPr>
      <w:rPr>
        <w:rFonts w:ascii="Wingdings" w:hAnsi="Wingdings" w:hint="default"/>
      </w:rPr>
    </w:lvl>
    <w:lvl w:ilvl="6" w:tplc="C1F8CA58">
      <w:start w:val="1"/>
      <w:numFmt w:val="bullet"/>
      <w:lvlText w:val=""/>
      <w:lvlJc w:val="left"/>
      <w:pPr>
        <w:ind w:left="5400" w:hanging="360"/>
      </w:pPr>
      <w:rPr>
        <w:rFonts w:ascii="Symbol" w:hAnsi="Symbol" w:hint="default"/>
      </w:rPr>
    </w:lvl>
    <w:lvl w:ilvl="7" w:tplc="2FC64798">
      <w:start w:val="1"/>
      <w:numFmt w:val="bullet"/>
      <w:lvlText w:val="o"/>
      <w:lvlJc w:val="left"/>
      <w:pPr>
        <w:ind w:left="6120" w:hanging="360"/>
      </w:pPr>
      <w:rPr>
        <w:rFonts w:ascii="Courier New" w:hAnsi="Courier New" w:hint="default"/>
      </w:rPr>
    </w:lvl>
    <w:lvl w:ilvl="8" w:tplc="F01CF06E">
      <w:start w:val="1"/>
      <w:numFmt w:val="bullet"/>
      <w:lvlText w:val=""/>
      <w:lvlJc w:val="left"/>
      <w:pPr>
        <w:ind w:left="6840" w:hanging="360"/>
      </w:pPr>
      <w:rPr>
        <w:rFonts w:ascii="Wingdings" w:hAnsi="Wingdings" w:hint="default"/>
      </w:rPr>
    </w:lvl>
  </w:abstractNum>
  <w:abstractNum w:abstractNumId="14" w15:restartNumberingAfterBreak="0">
    <w:nsid w:val="43457899"/>
    <w:multiLevelType w:val="multilevel"/>
    <w:tmpl w:val="916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2407A"/>
    <w:multiLevelType w:val="hybridMultilevel"/>
    <w:tmpl w:val="FFFFFFFF"/>
    <w:lvl w:ilvl="0" w:tplc="9E2EE2E2">
      <w:start w:val="1"/>
      <w:numFmt w:val="bullet"/>
      <w:lvlText w:val=""/>
      <w:lvlJc w:val="left"/>
      <w:pPr>
        <w:ind w:left="1080" w:hanging="360"/>
      </w:pPr>
      <w:rPr>
        <w:rFonts w:ascii="Symbol" w:hAnsi="Symbol" w:hint="default"/>
      </w:rPr>
    </w:lvl>
    <w:lvl w:ilvl="1" w:tplc="B7D290CA">
      <w:start w:val="1"/>
      <w:numFmt w:val="bullet"/>
      <w:lvlText w:val="o"/>
      <w:lvlJc w:val="left"/>
      <w:pPr>
        <w:ind w:left="1800" w:hanging="360"/>
      </w:pPr>
      <w:rPr>
        <w:rFonts w:ascii="Courier New" w:hAnsi="Courier New" w:hint="default"/>
      </w:rPr>
    </w:lvl>
    <w:lvl w:ilvl="2" w:tplc="055ABE54">
      <w:start w:val="1"/>
      <w:numFmt w:val="bullet"/>
      <w:lvlText w:val=""/>
      <w:lvlJc w:val="left"/>
      <w:pPr>
        <w:ind w:left="2520" w:hanging="360"/>
      </w:pPr>
      <w:rPr>
        <w:rFonts w:ascii="Wingdings" w:hAnsi="Wingdings" w:hint="default"/>
      </w:rPr>
    </w:lvl>
    <w:lvl w:ilvl="3" w:tplc="43AED322">
      <w:start w:val="1"/>
      <w:numFmt w:val="bullet"/>
      <w:lvlText w:val=""/>
      <w:lvlJc w:val="left"/>
      <w:pPr>
        <w:ind w:left="3240" w:hanging="360"/>
      </w:pPr>
      <w:rPr>
        <w:rFonts w:ascii="Symbol" w:hAnsi="Symbol" w:hint="default"/>
      </w:rPr>
    </w:lvl>
    <w:lvl w:ilvl="4" w:tplc="5B80B43E">
      <w:start w:val="1"/>
      <w:numFmt w:val="bullet"/>
      <w:lvlText w:val="o"/>
      <w:lvlJc w:val="left"/>
      <w:pPr>
        <w:ind w:left="3960" w:hanging="360"/>
      </w:pPr>
      <w:rPr>
        <w:rFonts w:ascii="Courier New" w:hAnsi="Courier New" w:hint="default"/>
      </w:rPr>
    </w:lvl>
    <w:lvl w:ilvl="5" w:tplc="5476BC56">
      <w:start w:val="1"/>
      <w:numFmt w:val="bullet"/>
      <w:lvlText w:val=""/>
      <w:lvlJc w:val="left"/>
      <w:pPr>
        <w:ind w:left="4680" w:hanging="360"/>
      </w:pPr>
      <w:rPr>
        <w:rFonts w:ascii="Wingdings" w:hAnsi="Wingdings" w:hint="default"/>
      </w:rPr>
    </w:lvl>
    <w:lvl w:ilvl="6" w:tplc="BAD63754">
      <w:start w:val="1"/>
      <w:numFmt w:val="bullet"/>
      <w:lvlText w:val=""/>
      <w:lvlJc w:val="left"/>
      <w:pPr>
        <w:ind w:left="5400" w:hanging="360"/>
      </w:pPr>
      <w:rPr>
        <w:rFonts w:ascii="Symbol" w:hAnsi="Symbol" w:hint="default"/>
      </w:rPr>
    </w:lvl>
    <w:lvl w:ilvl="7" w:tplc="FCC83046">
      <w:start w:val="1"/>
      <w:numFmt w:val="bullet"/>
      <w:lvlText w:val="o"/>
      <w:lvlJc w:val="left"/>
      <w:pPr>
        <w:ind w:left="6120" w:hanging="360"/>
      </w:pPr>
      <w:rPr>
        <w:rFonts w:ascii="Courier New" w:hAnsi="Courier New" w:hint="default"/>
      </w:rPr>
    </w:lvl>
    <w:lvl w:ilvl="8" w:tplc="75B4D46A">
      <w:start w:val="1"/>
      <w:numFmt w:val="bullet"/>
      <w:lvlText w:val=""/>
      <w:lvlJc w:val="left"/>
      <w:pPr>
        <w:ind w:left="6840" w:hanging="360"/>
      </w:pPr>
      <w:rPr>
        <w:rFonts w:ascii="Wingdings" w:hAnsi="Wingdings" w:hint="default"/>
      </w:rPr>
    </w:lvl>
  </w:abstractNum>
  <w:abstractNum w:abstractNumId="16" w15:restartNumberingAfterBreak="0">
    <w:nsid w:val="70E10530"/>
    <w:multiLevelType w:val="hybridMultilevel"/>
    <w:tmpl w:val="FFFFFFFF"/>
    <w:lvl w:ilvl="0" w:tplc="D728D562">
      <w:start w:val="1"/>
      <w:numFmt w:val="bullet"/>
      <w:lvlText w:val=""/>
      <w:lvlJc w:val="left"/>
      <w:pPr>
        <w:ind w:left="720" w:hanging="360"/>
      </w:pPr>
      <w:rPr>
        <w:rFonts w:ascii="Symbol" w:hAnsi="Symbol" w:hint="default"/>
      </w:rPr>
    </w:lvl>
    <w:lvl w:ilvl="1" w:tplc="929276CC">
      <w:start w:val="1"/>
      <w:numFmt w:val="bullet"/>
      <w:lvlText w:val="o"/>
      <w:lvlJc w:val="left"/>
      <w:pPr>
        <w:ind w:left="1440" w:hanging="360"/>
      </w:pPr>
      <w:rPr>
        <w:rFonts w:ascii="Courier New" w:hAnsi="Courier New" w:hint="default"/>
      </w:rPr>
    </w:lvl>
    <w:lvl w:ilvl="2" w:tplc="09963DAE">
      <w:start w:val="1"/>
      <w:numFmt w:val="bullet"/>
      <w:lvlText w:val=""/>
      <w:lvlJc w:val="left"/>
      <w:pPr>
        <w:ind w:left="2160" w:hanging="360"/>
      </w:pPr>
      <w:rPr>
        <w:rFonts w:ascii="Wingdings" w:hAnsi="Wingdings" w:hint="default"/>
      </w:rPr>
    </w:lvl>
    <w:lvl w:ilvl="3" w:tplc="B20AD64A">
      <w:start w:val="1"/>
      <w:numFmt w:val="bullet"/>
      <w:lvlText w:val=""/>
      <w:lvlJc w:val="left"/>
      <w:pPr>
        <w:ind w:left="2880" w:hanging="360"/>
      </w:pPr>
      <w:rPr>
        <w:rFonts w:ascii="Symbol" w:hAnsi="Symbol" w:hint="default"/>
      </w:rPr>
    </w:lvl>
    <w:lvl w:ilvl="4" w:tplc="6B08AF70">
      <w:start w:val="1"/>
      <w:numFmt w:val="bullet"/>
      <w:lvlText w:val="o"/>
      <w:lvlJc w:val="left"/>
      <w:pPr>
        <w:ind w:left="3600" w:hanging="360"/>
      </w:pPr>
      <w:rPr>
        <w:rFonts w:ascii="Courier New" w:hAnsi="Courier New" w:hint="default"/>
      </w:rPr>
    </w:lvl>
    <w:lvl w:ilvl="5" w:tplc="D6D40E1A">
      <w:start w:val="1"/>
      <w:numFmt w:val="bullet"/>
      <w:lvlText w:val=""/>
      <w:lvlJc w:val="left"/>
      <w:pPr>
        <w:ind w:left="4320" w:hanging="360"/>
      </w:pPr>
      <w:rPr>
        <w:rFonts w:ascii="Wingdings" w:hAnsi="Wingdings" w:hint="default"/>
      </w:rPr>
    </w:lvl>
    <w:lvl w:ilvl="6" w:tplc="414EDA3E">
      <w:start w:val="1"/>
      <w:numFmt w:val="bullet"/>
      <w:lvlText w:val=""/>
      <w:lvlJc w:val="left"/>
      <w:pPr>
        <w:ind w:left="5040" w:hanging="360"/>
      </w:pPr>
      <w:rPr>
        <w:rFonts w:ascii="Symbol" w:hAnsi="Symbol" w:hint="default"/>
      </w:rPr>
    </w:lvl>
    <w:lvl w:ilvl="7" w:tplc="054A4B94">
      <w:start w:val="1"/>
      <w:numFmt w:val="bullet"/>
      <w:lvlText w:val="o"/>
      <w:lvlJc w:val="left"/>
      <w:pPr>
        <w:ind w:left="5760" w:hanging="360"/>
      </w:pPr>
      <w:rPr>
        <w:rFonts w:ascii="Courier New" w:hAnsi="Courier New" w:hint="default"/>
      </w:rPr>
    </w:lvl>
    <w:lvl w:ilvl="8" w:tplc="BC42BCFE">
      <w:start w:val="1"/>
      <w:numFmt w:val="bullet"/>
      <w:lvlText w:val=""/>
      <w:lvlJc w:val="left"/>
      <w:pPr>
        <w:ind w:left="6480" w:hanging="360"/>
      </w:pPr>
      <w:rPr>
        <w:rFonts w:ascii="Wingdings" w:hAnsi="Wingdings" w:hint="default"/>
      </w:rPr>
    </w:lvl>
  </w:abstractNum>
  <w:abstractNum w:abstractNumId="17" w15:restartNumberingAfterBreak="0">
    <w:nsid w:val="718CF6D1"/>
    <w:multiLevelType w:val="hybridMultilevel"/>
    <w:tmpl w:val="FFFFFFFF"/>
    <w:lvl w:ilvl="0" w:tplc="9B36EFDA">
      <w:start w:val="1"/>
      <w:numFmt w:val="bullet"/>
      <w:lvlText w:val=""/>
      <w:lvlJc w:val="left"/>
      <w:pPr>
        <w:ind w:left="720" w:hanging="360"/>
      </w:pPr>
      <w:rPr>
        <w:rFonts w:ascii="Symbol" w:hAnsi="Symbol" w:hint="default"/>
      </w:rPr>
    </w:lvl>
    <w:lvl w:ilvl="1" w:tplc="3BDA7672">
      <w:start w:val="1"/>
      <w:numFmt w:val="bullet"/>
      <w:lvlText w:val="o"/>
      <w:lvlJc w:val="left"/>
      <w:pPr>
        <w:ind w:left="1440" w:hanging="360"/>
      </w:pPr>
      <w:rPr>
        <w:rFonts w:ascii="Courier New" w:hAnsi="Courier New" w:hint="default"/>
      </w:rPr>
    </w:lvl>
    <w:lvl w:ilvl="2" w:tplc="6D6668C0">
      <w:start w:val="1"/>
      <w:numFmt w:val="bullet"/>
      <w:lvlText w:val=""/>
      <w:lvlJc w:val="left"/>
      <w:pPr>
        <w:ind w:left="2160" w:hanging="360"/>
      </w:pPr>
      <w:rPr>
        <w:rFonts w:ascii="Wingdings" w:hAnsi="Wingdings" w:hint="default"/>
      </w:rPr>
    </w:lvl>
    <w:lvl w:ilvl="3" w:tplc="23DC251C">
      <w:start w:val="1"/>
      <w:numFmt w:val="bullet"/>
      <w:lvlText w:val=""/>
      <w:lvlJc w:val="left"/>
      <w:pPr>
        <w:ind w:left="2880" w:hanging="360"/>
      </w:pPr>
      <w:rPr>
        <w:rFonts w:ascii="Symbol" w:hAnsi="Symbol" w:hint="default"/>
      </w:rPr>
    </w:lvl>
    <w:lvl w:ilvl="4" w:tplc="15DCEE80">
      <w:start w:val="1"/>
      <w:numFmt w:val="bullet"/>
      <w:lvlText w:val="o"/>
      <w:lvlJc w:val="left"/>
      <w:pPr>
        <w:ind w:left="3600" w:hanging="360"/>
      </w:pPr>
      <w:rPr>
        <w:rFonts w:ascii="Courier New" w:hAnsi="Courier New" w:hint="default"/>
      </w:rPr>
    </w:lvl>
    <w:lvl w:ilvl="5" w:tplc="226A82E4">
      <w:start w:val="1"/>
      <w:numFmt w:val="bullet"/>
      <w:lvlText w:val=""/>
      <w:lvlJc w:val="left"/>
      <w:pPr>
        <w:ind w:left="4320" w:hanging="360"/>
      </w:pPr>
      <w:rPr>
        <w:rFonts w:ascii="Wingdings" w:hAnsi="Wingdings" w:hint="default"/>
      </w:rPr>
    </w:lvl>
    <w:lvl w:ilvl="6" w:tplc="D632D666">
      <w:start w:val="1"/>
      <w:numFmt w:val="bullet"/>
      <w:lvlText w:val=""/>
      <w:lvlJc w:val="left"/>
      <w:pPr>
        <w:ind w:left="5040" w:hanging="360"/>
      </w:pPr>
      <w:rPr>
        <w:rFonts w:ascii="Symbol" w:hAnsi="Symbol" w:hint="default"/>
      </w:rPr>
    </w:lvl>
    <w:lvl w:ilvl="7" w:tplc="B6BAAA4C">
      <w:start w:val="1"/>
      <w:numFmt w:val="bullet"/>
      <w:lvlText w:val="o"/>
      <w:lvlJc w:val="left"/>
      <w:pPr>
        <w:ind w:left="5760" w:hanging="360"/>
      </w:pPr>
      <w:rPr>
        <w:rFonts w:ascii="Courier New" w:hAnsi="Courier New" w:hint="default"/>
      </w:rPr>
    </w:lvl>
    <w:lvl w:ilvl="8" w:tplc="A70039CE">
      <w:start w:val="1"/>
      <w:numFmt w:val="bullet"/>
      <w:lvlText w:val=""/>
      <w:lvlJc w:val="left"/>
      <w:pPr>
        <w:ind w:left="6480" w:hanging="360"/>
      </w:pPr>
      <w:rPr>
        <w:rFonts w:ascii="Wingdings" w:hAnsi="Wingdings" w:hint="default"/>
      </w:rPr>
    </w:lvl>
  </w:abstractNum>
  <w:abstractNum w:abstractNumId="18" w15:restartNumberingAfterBreak="0">
    <w:nsid w:val="73B8371F"/>
    <w:multiLevelType w:val="multilevel"/>
    <w:tmpl w:val="AAF2B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0051C"/>
    <w:multiLevelType w:val="hybridMultilevel"/>
    <w:tmpl w:val="FFFFFFFF"/>
    <w:lvl w:ilvl="0" w:tplc="EB64DD18">
      <w:start w:val="1"/>
      <w:numFmt w:val="bullet"/>
      <w:lvlText w:val=""/>
      <w:lvlJc w:val="left"/>
      <w:pPr>
        <w:ind w:left="720" w:hanging="360"/>
      </w:pPr>
      <w:rPr>
        <w:rFonts w:ascii="Symbol" w:hAnsi="Symbol" w:hint="default"/>
      </w:rPr>
    </w:lvl>
    <w:lvl w:ilvl="1" w:tplc="7D14E6E2">
      <w:start w:val="1"/>
      <w:numFmt w:val="bullet"/>
      <w:lvlText w:val="o"/>
      <w:lvlJc w:val="left"/>
      <w:pPr>
        <w:ind w:left="1440" w:hanging="360"/>
      </w:pPr>
      <w:rPr>
        <w:rFonts w:ascii="Courier New" w:hAnsi="Courier New" w:hint="default"/>
      </w:rPr>
    </w:lvl>
    <w:lvl w:ilvl="2" w:tplc="0A465BEA">
      <w:start w:val="1"/>
      <w:numFmt w:val="bullet"/>
      <w:lvlText w:val=""/>
      <w:lvlJc w:val="left"/>
      <w:pPr>
        <w:ind w:left="2160" w:hanging="360"/>
      </w:pPr>
      <w:rPr>
        <w:rFonts w:ascii="Wingdings" w:hAnsi="Wingdings" w:hint="default"/>
      </w:rPr>
    </w:lvl>
    <w:lvl w:ilvl="3" w:tplc="84FEA74E">
      <w:start w:val="1"/>
      <w:numFmt w:val="bullet"/>
      <w:lvlText w:val=""/>
      <w:lvlJc w:val="left"/>
      <w:pPr>
        <w:ind w:left="2880" w:hanging="360"/>
      </w:pPr>
      <w:rPr>
        <w:rFonts w:ascii="Symbol" w:hAnsi="Symbol" w:hint="default"/>
      </w:rPr>
    </w:lvl>
    <w:lvl w:ilvl="4" w:tplc="E50447E6">
      <w:start w:val="1"/>
      <w:numFmt w:val="bullet"/>
      <w:lvlText w:val="o"/>
      <w:lvlJc w:val="left"/>
      <w:pPr>
        <w:ind w:left="3600" w:hanging="360"/>
      </w:pPr>
      <w:rPr>
        <w:rFonts w:ascii="Courier New" w:hAnsi="Courier New" w:hint="default"/>
      </w:rPr>
    </w:lvl>
    <w:lvl w:ilvl="5" w:tplc="AD343196">
      <w:start w:val="1"/>
      <w:numFmt w:val="bullet"/>
      <w:lvlText w:val=""/>
      <w:lvlJc w:val="left"/>
      <w:pPr>
        <w:ind w:left="4320" w:hanging="360"/>
      </w:pPr>
      <w:rPr>
        <w:rFonts w:ascii="Wingdings" w:hAnsi="Wingdings" w:hint="default"/>
      </w:rPr>
    </w:lvl>
    <w:lvl w:ilvl="6" w:tplc="AB741E8E">
      <w:start w:val="1"/>
      <w:numFmt w:val="bullet"/>
      <w:lvlText w:val=""/>
      <w:lvlJc w:val="left"/>
      <w:pPr>
        <w:ind w:left="5040" w:hanging="360"/>
      </w:pPr>
      <w:rPr>
        <w:rFonts w:ascii="Symbol" w:hAnsi="Symbol" w:hint="default"/>
      </w:rPr>
    </w:lvl>
    <w:lvl w:ilvl="7" w:tplc="85EC1722">
      <w:start w:val="1"/>
      <w:numFmt w:val="bullet"/>
      <w:lvlText w:val="o"/>
      <w:lvlJc w:val="left"/>
      <w:pPr>
        <w:ind w:left="5760" w:hanging="360"/>
      </w:pPr>
      <w:rPr>
        <w:rFonts w:ascii="Courier New" w:hAnsi="Courier New" w:hint="default"/>
      </w:rPr>
    </w:lvl>
    <w:lvl w:ilvl="8" w:tplc="DCD6B06E">
      <w:start w:val="1"/>
      <w:numFmt w:val="bullet"/>
      <w:lvlText w:val=""/>
      <w:lvlJc w:val="left"/>
      <w:pPr>
        <w:ind w:left="6480" w:hanging="360"/>
      </w:pPr>
      <w:rPr>
        <w:rFonts w:ascii="Wingdings" w:hAnsi="Wingdings" w:hint="default"/>
      </w:rPr>
    </w:lvl>
  </w:abstractNum>
  <w:abstractNum w:abstractNumId="20" w15:restartNumberingAfterBreak="0">
    <w:nsid w:val="7D5168FD"/>
    <w:multiLevelType w:val="multilevel"/>
    <w:tmpl w:val="DBBC7E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466035">
    <w:abstractNumId w:val="14"/>
  </w:num>
  <w:num w:numId="2" w16cid:durableId="1112894798">
    <w:abstractNumId w:val="16"/>
  </w:num>
  <w:num w:numId="3" w16cid:durableId="1127089380">
    <w:abstractNumId w:val="19"/>
  </w:num>
  <w:num w:numId="4" w16cid:durableId="1197041343">
    <w:abstractNumId w:val="13"/>
  </w:num>
  <w:num w:numId="5" w16cid:durableId="1246527073">
    <w:abstractNumId w:val="3"/>
  </w:num>
  <w:num w:numId="6" w16cid:durableId="1262879758">
    <w:abstractNumId w:val="1"/>
  </w:num>
  <w:num w:numId="7" w16cid:durableId="1287420555">
    <w:abstractNumId w:val="12"/>
  </w:num>
  <w:num w:numId="8" w16cid:durableId="1444182501">
    <w:abstractNumId w:val="7"/>
  </w:num>
  <w:num w:numId="9" w16cid:durableId="1499494956">
    <w:abstractNumId w:val="4"/>
  </w:num>
  <w:num w:numId="10" w16cid:durableId="1811290018">
    <w:abstractNumId w:val="5"/>
  </w:num>
  <w:num w:numId="11" w16cid:durableId="199827681">
    <w:abstractNumId w:val="11"/>
  </w:num>
  <w:num w:numId="12" w16cid:durableId="2135252897">
    <w:abstractNumId w:val="6"/>
  </w:num>
  <w:num w:numId="13" w16cid:durableId="216208099">
    <w:abstractNumId w:val="17"/>
  </w:num>
  <w:num w:numId="14" w16cid:durableId="22681578">
    <w:abstractNumId w:val="20"/>
  </w:num>
  <w:num w:numId="15" w16cid:durableId="249631595">
    <w:abstractNumId w:val="0"/>
  </w:num>
  <w:num w:numId="16" w16cid:durableId="460533373">
    <w:abstractNumId w:val="10"/>
  </w:num>
  <w:num w:numId="17" w16cid:durableId="716511084">
    <w:abstractNumId w:val="15"/>
  </w:num>
  <w:num w:numId="18" w16cid:durableId="840002578">
    <w:abstractNumId w:val="9"/>
  </w:num>
  <w:num w:numId="19" w16cid:durableId="881289323">
    <w:abstractNumId w:val="2"/>
  </w:num>
  <w:num w:numId="20" w16cid:durableId="941764477">
    <w:abstractNumId w:val="8"/>
  </w:num>
  <w:num w:numId="21" w16cid:durableId="98146747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B6"/>
    <w:rsid w:val="00001F93"/>
    <w:rsid w:val="00035C6B"/>
    <w:rsid w:val="000377A2"/>
    <w:rsid w:val="0004754C"/>
    <w:rsid w:val="0005330E"/>
    <w:rsid w:val="00063463"/>
    <w:rsid w:val="00076EE5"/>
    <w:rsid w:val="000979E7"/>
    <w:rsid w:val="00104972"/>
    <w:rsid w:val="00162E52"/>
    <w:rsid w:val="001644B6"/>
    <w:rsid w:val="001C5BF6"/>
    <w:rsid w:val="001F7261"/>
    <w:rsid w:val="002044EC"/>
    <w:rsid w:val="002101EB"/>
    <w:rsid w:val="002B12C6"/>
    <w:rsid w:val="002D45CB"/>
    <w:rsid w:val="00314BC3"/>
    <w:rsid w:val="003332A0"/>
    <w:rsid w:val="003664FF"/>
    <w:rsid w:val="00367519"/>
    <w:rsid w:val="00396FA5"/>
    <w:rsid w:val="003D3EB6"/>
    <w:rsid w:val="00441DD7"/>
    <w:rsid w:val="00487204"/>
    <w:rsid w:val="0049321E"/>
    <w:rsid w:val="004A2FCA"/>
    <w:rsid w:val="004B05AA"/>
    <w:rsid w:val="004B0970"/>
    <w:rsid w:val="004D383D"/>
    <w:rsid w:val="004F4436"/>
    <w:rsid w:val="005305C2"/>
    <w:rsid w:val="00547AB8"/>
    <w:rsid w:val="00585F9A"/>
    <w:rsid w:val="005A51DB"/>
    <w:rsid w:val="005B43BD"/>
    <w:rsid w:val="005C2E19"/>
    <w:rsid w:val="00600436"/>
    <w:rsid w:val="006201AB"/>
    <w:rsid w:val="00630D37"/>
    <w:rsid w:val="00637A93"/>
    <w:rsid w:val="00642C95"/>
    <w:rsid w:val="00670C70"/>
    <w:rsid w:val="00736E32"/>
    <w:rsid w:val="0074157D"/>
    <w:rsid w:val="00746FEF"/>
    <w:rsid w:val="00792ED5"/>
    <w:rsid w:val="007A123D"/>
    <w:rsid w:val="00804780"/>
    <w:rsid w:val="008344A8"/>
    <w:rsid w:val="00844C91"/>
    <w:rsid w:val="00906C83"/>
    <w:rsid w:val="00906F75"/>
    <w:rsid w:val="00946A8E"/>
    <w:rsid w:val="0095283B"/>
    <w:rsid w:val="00952A9F"/>
    <w:rsid w:val="009845F0"/>
    <w:rsid w:val="00992720"/>
    <w:rsid w:val="00A07F6C"/>
    <w:rsid w:val="00A22E4F"/>
    <w:rsid w:val="00A715C3"/>
    <w:rsid w:val="00A97968"/>
    <w:rsid w:val="00AA3FE0"/>
    <w:rsid w:val="00AF6B12"/>
    <w:rsid w:val="00B15A22"/>
    <w:rsid w:val="00B402E5"/>
    <w:rsid w:val="00B6288B"/>
    <w:rsid w:val="00BB4C37"/>
    <w:rsid w:val="00BC56EB"/>
    <w:rsid w:val="00C3294D"/>
    <w:rsid w:val="00C4766F"/>
    <w:rsid w:val="00C64493"/>
    <w:rsid w:val="00C91D24"/>
    <w:rsid w:val="00CC1BBE"/>
    <w:rsid w:val="00CC529A"/>
    <w:rsid w:val="00D13E98"/>
    <w:rsid w:val="00D24B06"/>
    <w:rsid w:val="00DA6320"/>
    <w:rsid w:val="00DE024A"/>
    <w:rsid w:val="00E32416"/>
    <w:rsid w:val="00EB5259"/>
    <w:rsid w:val="00ED5ED9"/>
    <w:rsid w:val="00F13D88"/>
    <w:rsid w:val="00F71077"/>
    <w:rsid w:val="00F85403"/>
    <w:rsid w:val="00FB174B"/>
    <w:rsid w:val="00FB5D4B"/>
    <w:rsid w:val="00FC31B1"/>
    <w:rsid w:val="13AFF42D"/>
    <w:rsid w:val="198ADE92"/>
    <w:rsid w:val="1C66F6FF"/>
    <w:rsid w:val="1D1951D7"/>
    <w:rsid w:val="334CF20B"/>
    <w:rsid w:val="5BB55061"/>
    <w:rsid w:val="5C5C69FC"/>
    <w:rsid w:val="6063C23A"/>
    <w:rsid w:val="60929A64"/>
    <w:rsid w:val="647B927B"/>
    <w:rsid w:val="660B3399"/>
    <w:rsid w:val="67976AB5"/>
    <w:rsid w:val="68DDDA31"/>
    <w:rsid w:val="6B5C4EB8"/>
    <w:rsid w:val="6CBD4AE8"/>
    <w:rsid w:val="75A82523"/>
    <w:rsid w:val="7E811C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1B8F"/>
  <w15:chartTrackingRefBased/>
  <w15:docId w15:val="{EB5E4B5F-F9C2-468D-A7CA-C1EA07DC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44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44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44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344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44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44B6"/>
    <w:rPr>
      <w:rFonts w:ascii="Times New Roman" w:eastAsia="Times New Roman" w:hAnsi="Times New Roman" w:cs="Times New Roman"/>
      <w:b/>
      <w:bCs/>
      <w:sz w:val="27"/>
      <w:szCs w:val="27"/>
    </w:rPr>
  </w:style>
  <w:style w:type="character" w:styleId="Strong">
    <w:name w:val="Strong"/>
    <w:basedOn w:val="DefaultParagraphFont"/>
    <w:uiPriority w:val="22"/>
    <w:qFormat/>
    <w:rsid w:val="001644B6"/>
    <w:rPr>
      <w:b/>
      <w:bCs/>
    </w:rPr>
  </w:style>
  <w:style w:type="paragraph" w:styleId="NormalWeb">
    <w:name w:val="Normal (Web)"/>
    <w:basedOn w:val="Normal"/>
    <w:uiPriority w:val="99"/>
    <w:semiHidden/>
    <w:unhideWhenUsed/>
    <w:rsid w:val="001644B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644B6"/>
    <w:rPr>
      <w:i/>
      <w:iCs/>
    </w:rPr>
  </w:style>
  <w:style w:type="paragraph" w:styleId="ListParagraph">
    <w:name w:val="List Paragraph"/>
    <w:basedOn w:val="Normal"/>
    <w:uiPriority w:val="34"/>
    <w:qFormat/>
    <w:rsid w:val="00F85403"/>
    <w:pPr>
      <w:ind w:left="720"/>
      <w:contextualSpacing/>
    </w:pPr>
  </w:style>
  <w:style w:type="table" w:styleId="TableGrid">
    <w:name w:val="Table Grid"/>
    <w:basedOn w:val="TableNormal"/>
    <w:uiPriority w:val="39"/>
    <w:rsid w:val="00F85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845F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8344A8"/>
    <w:pPr>
      <w:spacing w:after="0" w:line="240" w:lineRule="auto"/>
    </w:pPr>
  </w:style>
  <w:style w:type="character" w:customStyle="1" w:styleId="Heading4Char">
    <w:name w:val="Heading 4 Char"/>
    <w:basedOn w:val="DefaultParagraphFont"/>
    <w:link w:val="Heading4"/>
    <w:uiPriority w:val="9"/>
    <w:rsid w:val="008344A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Ngo</dc:creator>
  <cp:keywords/>
  <dc:description/>
  <cp:lastModifiedBy>Hieu Pham</cp:lastModifiedBy>
  <cp:revision>21</cp:revision>
  <dcterms:created xsi:type="dcterms:W3CDTF">2026-03-11T00:31:00Z</dcterms:created>
  <dcterms:modified xsi:type="dcterms:W3CDTF">2026-03-15T12:48:00Z</dcterms:modified>
</cp:coreProperties>
</file>