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-Input: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+Loại phòng.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+Số người.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+Ngày vào.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+Ngày ra.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+Tiền dịch vụ.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-Output: Tiền phòng.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-Xác định điều kiện.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+C1: Loại phòng là ký tự A, B, 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+C2: Số người là số tự nhiên.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+C3: Số người &gt;0 và &lt;=6.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+C4: Ngày vào &lt; ngày ra.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+C5: Số tiền dịch vụ là số tự nhiên.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+C6: Số tiền dịch vụ &gt;0.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+C7: Nếu Input không hợp lệ thì thông báo lỗi.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-Xác định lớp tương đương.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+C1: Loại phòng là ký tự A, B, 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.E1: Loại phòng là A, 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.E2: Loại phòng là D, invalid.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+C2: Số người là số tự nhiên.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.E3: Số người là số tự nhiên, 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.E4: Số người không là số tự nhiên, invalid.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+C3: Số người &gt;0 và &lt;=6.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.E5: 0&lt; Số người &lt;=6, 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.E6: Số người &lt;0, invalid.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>.E7: Số người &gt;6, invalid.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+C4: Số ngày là số tự nhiên.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.E8: Số ngày là số tự nhiên, 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.E9: Số ngày không là số tự nhiên, invalid.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+C5: Số ngày &gt;0.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.E10:&gt;0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.E11: &lt;0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+C6: Số tiền dịch vụ là số tự nhiên.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.E12: Số tiền dịch vụ là số tự nhiên, 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.E13: Số tiền dịch vụ không là số tự nhiên, invalid.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+C7: Số tiền dịch vụ &gt;0.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.E14: Số tiền dịch vụ &gt;0, valid.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.E15: Số tiền dịch vụ &lt;0, invalid.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70A4B"/>
    <w:rsid w:val="070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2021-11-03T07:20:00Z</dcterms:created>
  <dc:creator>ADMIN</dc:creator>
  <cp:lastModifiedBy>ADMIN</cp:lastModifiedBy>
  <dcterms:modified xsi:type="dcterms:W3CDTF">2021-11-03T08:02:04Z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745D79566FE243B3804E8153CB19860C</vt:lpwstr>
  </property>
</Properties>
</file>