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</w:rPr>
        <w:t xml:space="preserve">ĐỀ TRẮC NGHIỆM MẪU – LUẬT DÂN SỰ</w:t>
      </w:r>
    </w:p>
    <w:p>
      <w:pPr>
        <w:spacing w:after="80"/>
      </w:pPr>
      <w:r>
        <w:t xml:space="preserve">Chủ đề: Giao dịch dân sự và hợp đồng | 10 câu | Mỗi câu 1 điểm</w:t>
      </w:r>
    </w:p>
    <w:p>
      <w:pPr>
        <w:spacing w:after="80"/>
      </w:pPr>
      <w:r>
        <w:t xml:space="preserve">Định dạng nhập: mỗi câu bắt đầu bằng “Câu N:”; các lựa chọn bắt đầu A., B., C., D.; dòng cuối là “Đáp án: X”.</w:t>
      </w:r>
    </w:p>
    <w:p>
      <w:pPr>
        <w:spacing w:after="80"/>
      </w:pPr>
      <w:r>
        <w:t xml:space="preserve">Câu 1: Giao dịch dân sự được hiểu phù hợp nhất là gì?</w:t>
      </w:r>
    </w:p>
    <w:p>
      <w:pPr>
        <w:spacing w:after="80"/>
      </w:pPr>
      <w:r>
        <w:t xml:space="preserve">A. Sự kiện tự nhiên làm phát sinh thiệt hại.</w:t>
      </w:r>
    </w:p>
    <w:p>
      <w:pPr>
        <w:spacing w:after="80"/>
      </w:pPr>
      <w:r>
        <w:t xml:space="preserve">B. Hợp đồng lao động giữa người sử dụng lao động và người lao động.</w:t>
      </w:r>
    </w:p>
    <w:p>
      <w:pPr>
        <w:spacing w:after="80"/>
      </w:pPr>
      <w:r>
        <w:t xml:space="preserve">C. Hành vi pháp lý đơn phương hoặc hợp đồng làm phát sinh, thay đổi hoặc chấm dứt quyền, nghĩa vụ dân sự.</w:t>
      </w:r>
    </w:p>
    <w:p>
      <w:pPr>
        <w:spacing w:after="80"/>
      </w:pPr>
      <w:r>
        <w:t xml:space="preserve">D. Quyết định xử phạt vi phạm hành chính.</w:t>
      </w:r>
    </w:p>
    <w:p>
      <w:pPr>
        <w:spacing w:after="80"/>
      </w:pPr>
      <w:r>
        <w:t xml:space="preserve">Đáp án: C</w:t>
      </w:r>
    </w:p>
    <w:p>
      <w:pPr>
        <w:spacing w:after="80"/>
      </w:pPr>
      <w:r>
        <w:t xml:space="preserve">Câu 2: Hợp đồng dân sự về bản chất là gì?</w:t>
      </w:r>
    </w:p>
    <w:p>
      <w:pPr>
        <w:spacing w:after="80"/>
      </w:pPr>
      <w:r>
        <w:t xml:space="preserve">A. Sự thỏa thuận giữa các bên về việc xác lập, thay đổi hoặc chấm dứt quyền, nghĩa vụ dân sự.</w:t>
      </w:r>
    </w:p>
    <w:p>
      <w:pPr>
        <w:spacing w:after="80"/>
      </w:pPr>
      <w:r>
        <w:t xml:space="preserve">B. Mệnh lệnh của một bên buộc bên kia thực hiện.</w:t>
      </w:r>
    </w:p>
    <w:p>
      <w:pPr>
        <w:spacing w:after="80"/>
      </w:pPr>
      <w:r>
        <w:t xml:space="preserve">C. Văn bản chỉ có giá trị khi được công chứng trong mọi trường hợp.</w:t>
      </w:r>
    </w:p>
    <w:p>
      <w:pPr>
        <w:spacing w:after="80"/>
      </w:pPr>
      <w:r>
        <w:t xml:space="preserve">D. Cam kết chỉ phát sinh khi có cơ quan nhà nước tham gia.</w:t>
      </w:r>
    </w:p>
    <w:p>
      <w:pPr>
        <w:spacing w:after="80"/>
      </w:pPr>
      <w:r>
        <w:t xml:space="preserve">Đáp án: A</w:t>
      </w:r>
    </w:p>
    <w:p>
      <w:pPr>
        <w:spacing w:after="80"/>
      </w:pPr>
      <w:r>
        <w:t xml:space="preserve">Câu 3: Khi nhận được đề nghị giao kết hợp đồng, bên được đề nghị muốn chấp nhận thì nên làm gì?</w:t>
      </w:r>
    </w:p>
    <w:p>
      <w:pPr>
        <w:spacing w:after="80"/>
      </w:pPr>
      <w:r>
        <w:t xml:space="preserve">A. Im lặng trong mọi trường hợp, vì im lặng luôn được coi là chấp nhận.</w:t>
      </w:r>
    </w:p>
    <w:p>
      <w:pPr>
        <w:spacing w:after="80"/>
      </w:pPr>
      <w:r>
        <w:t xml:space="preserve">B. Thể hiện sự đồng ý với toàn bộ nội dung đề nghị trong thời hạn phù hợp.</w:t>
      </w:r>
    </w:p>
    <w:p>
      <w:pPr>
        <w:spacing w:after="80"/>
      </w:pPr>
      <w:r>
        <w:t xml:space="preserve">C. Tự ý sửa nội dung rồi coi như hợp đồng đã được giao kết.</w:t>
      </w:r>
    </w:p>
    <w:p>
      <w:pPr>
        <w:spacing w:after="80"/>
      </w:pPr>
      <w:r>
        <w:t xml:space="preserve">D. Chỉ cần thông báo cho người thứ ba.</w:t>
      </w:r>
    </w:p>
    <w:p>
      <w:pPr>
        <w:spacing w:after="80"/>
      </w:pPr>
      <w:r>
        <w:t xml:space="preserve">Đáp án: B</w:t>
      </w:r>
    </w:p>
    <w:p>
      <w:pPr>
        <w:spacing w:after="80"/>
      </w:pPr>
      <w:r>
        <w:t xml:space="preserve">Câu 4: Năng lực pháp luật dân sự của cá nhân là gì?</w:t>
      </w:r>
    </w:p>
    <w:p>
      <w:pPr>
        <w:spacing w:after="80"/>
      </w:pPr>
      <w:r>
        <w:t xml:space="preserve">A. Khả năng tự mình xác lập mọi giao dịch mà không có giới hạn.</w:t>
      </w:r>
    </w:p>
    <w:p>
      <w:pPr>
        <w:spacing w:after="80"/>
      </w:pPr>
      <w:r>
        <w:t xml:space="preserve">B. Khả năng có quyền dân sự và nghĩa vụ dân sự.</w:t>
      </w:r>
    </w:p>
    <w:p>
      <w:pPr>
        <w:spacing w:after="80"/>
      </w:pPr>
      <w:r>
        <w:t xml:space="preserve">C. Khả năng chịu trách nhiệm hình sự.</w:t>
      </w:r>
    </w:p>
    <w:p>
      <w:pPr>
        <w:spacing w:after="80"/>
      </w:pPr>
      <w:r>
        <w:t xml:space="preserve">D. Khả năng đại diện cho mọi tổ chức.</w:t>
      </w:r>
    </w:p>
    <w:p>
      <w:pPr>
        <w:spacing w:after="80"/>
      </w:pPr>
      <w:r>
        <w:t xml:space="preserve">Đáp án: B</w:t>
      </w:r>
    </w:p>
    <w:p>
      <w:pPr>
        <w:spacing w:after="80"/>
      </w:pPr>
      <w:r>
        <w:t xml:space="preserve">Câu 5: Nguyên tắc thiện chí, trung thực trong quan hệ dân sự yêu cầu các bên làm gì?</w:t>
      </w:r>
    </w:p>
    <w:p>
      <w:pPr>
        <w:spacing w:after="80"/>
      </w:pPr>
      <w:r>
        <w:t xml:space="preserve">A. Chỉ bảo vệ lợi ích của mình, bất kể hậu quả cho bên kia.</w:t>
      </w:r>
    </w:p>
    <w:p>
      <w:pPr>
        <w:spacing w:after="80"/>
      </w:pPr>
      <w:r>
        <w:t xml:space="preserve">B. Hợp tác và cung cấp thông tin trung thực khi xác lập, thực hiện quyền và nghĩa vụ.</w:t>
      </w:r>
    </w:p>
    <w:p>
      <w:pPr>
        <w:spacing w:after="80"/>
      </w:pPr>
      <w:r>
        <w:t xml:space="preserve">C. Luôn nhường toàn bộ quyền lợi cho bên còn lại.</w:t>
      </w:r>
    </w:p>
    <w:p>
      <w:pPr>
        <w:spacing w:after="80"/>
      </w:pPr>
      <w:r>
        <w:t xml:space="preserve">D. Không cần thực hiện đúng cam kết nếu thấy bất tiện.</w:t>
      </w:r>
    </w:p>
    <w:p>
      <w:pPr>
        <w:spacing w:after="80"/>
      </w:pPr>
      <w:r>
        <w:t xml:space="preserve">Đáp án: B</w:t>
      </w:r>
    </w:p>
    <w:p>
      <w:pPr>
        <w:spacing w:after="80"/>
      </w:pPr>
      <w:r>
        <w:t xml:space="preserve">Câu 6: Hai bên đang thương lượng hợp đồng nhưng chưa thống nhất một điều khoản trọng yếu. Cách xử lý phù hợp nhất là gì?</w:t>
      </w:r>
    </w:p>
    <w:p>
      <w:pPr>
        <w:spacing w:after="80"/>
      </w:pPr>
      <w:r>
        <w:t xml:space="preserve">A. Tự ghi nội dung theo ý một bên và yêu cầu bên kia ký.</w:t>
      </w:r>
    </w:p>
    <w:p>
      <w:pPr>
        <w:spacing w:after="80"/>
      </w:pPr>
      <w:r>
        <w:t xml:space="preserve">B. Làm rõ và tiếp tục thương lượng điều khoản đó trước khi xác nhận thỏa thuận.</w:t>
      </w:r>
    </w:p>
    <w:p>
      <w:pPr>
        <w:spacing w:after="80"/>
      </w:pPr>
      <w:r>
        <w:t xml:space="preserve">C. Coi hợp đồng đã hoàn tất dù chưa có sự đồng ý.</w:t>
      </w:r>
    </w:p>
    <w:p>
      <w:pPr>
        <w:spacing w:after="80"/>
      </w:pPr>
      <w:r>
        <w:t xml:space="preserve">D. Nhờ người ngoài tự quyết định thay hai bên.</w:t>
      </w:r>
    </w:p>
    <w:p>
      <w:pPr>
        <w:spacing w:after="80"/>
      </w:pPr>
      <w:r>
        <w:t xml:space="preserve">Đáp án: B</w:t>
      </w:r>
    </w:p>
    <w:p>
      <w:pPr>
        <w:spacing w:after="80"/>
      </w:pPr>
      <w:r>
        <w:t xml:space="preserve">Câu 7: Bên có nghĩa vụ đã cam kết giao tài sản đúng thời hạn. Hành vi nào phù hợp với nguyên tắc thực hiện nghĩa vụ?</w:t>
      </w:r>
    </w:p>
    <w:p>
      <w:pPr>
        <w:spacing w:after="80"/>
      </w:pPr>
      <w:r>
        <w:t xml:space="preserve">A. Chủ động thực hiện đúng nội dung và thời hạn đã thỏa thuận.</w:t>
      </w:r>
    </w:p>
    <w:p>
      <w:pPr>
        <w:spacing w:after="80"/>
      </w:pPr>
      <w:r>
        <w:t xml:space="preserve">B. Tự ý giao tài sản khác mà không báo cho bên có quyền.</w:t>
      </w:r>
    </w:p>
    <w:p>
      <w:pPr>
        <w:spacing w:after="80"/>
      </w:pPr>
      <w:r>
        <w:t xml:space="preserve">C. Trì hoãn vô thời hạn vì chưa bị nhắc nhở.</w:t>
      </w:r>
    </w:p>
    <w:p>
      <w:pPr>
        <w:spacing w:after="80"/>
      </w:pPr>
      <w:r>
        <w:t xml:space="preserve">D. Chuyển nghĩa vụ cho người khác mà không cần căn cứ hay thỏa thuận.</w:t>
      </w:r>
    </w:p>
    <w:p>
      <w:pPr>
        <w:spacing w:after="80"/>
      </w:pPr>
      <w:r>
        <w:t xml:space="preserve">Đáp án: A</w:t>
      </w:r>
    </w:p>
    <w:p>
      <w:pPr>
        <w:spacing w:after="80"/>
      </w:pPr>
      <w:r>
        <w:t xml:space="preserve">Câu 8: Nhận định nào đúng nhất về hình thức của hợp đồng dân sự?</w:t>
      </w:r>
    </w:p>
    <w:p>
      <w:pPr>
        <w:spacing w:after="80"/>
      </w:pPr>
      <w:r>
        <w:t xml:space="preserve">A. Mọi hợp đồng đều bắt buộc phải công chứng.</w:t>
      </w:r>
    </w:p>
    <w:p>
      <w:pPr>
        <w:spacing w:after="80"/>
      </w:pPr>
      <w:r>
        <w:t xml:space="preserve">B. Các bên có thể thỏa thuận hình thức, trừ trường hợp pháp luật quy định hình thức cụ thể.</w:t>
      </w:r>
    </w:p>
    <w:p>
      <w:pPr>
        <w:spacing w:after="80"/>
      </w:pPr>
      <w:r>
        <w:t xml:space="preserve">C. Hợp đồng chỉ tồn tại khi được viết tay.</w:t>
      </w:r>
    </w:p>
    <w:p>
      <w:pPr>
        <w:spacing w:after="80"/>
      </w:pPr>
      <w:r>
        <w:t xml:space="preserve">D. Thỏa thuận bằng lời nói không bao giờ có giá trị.</w:t>
      </w:r>
    </w:p>
    <w:p>
      <w:pPr>
        <w:spacing w:after="80"/>
      </w:pPr>
      <w:r>
        <w:t xml:space="preserve">Đáp án: B</w:t>
      </w:r>
    </w:p>
    <w:p>
      <w:pPr>
        <w:spacing w:after="80"/>
      </w:pPr>
      <w:r>
        <w:t xml:space="preserve">Câu 9: Một bên phát hiện nội dung hợp đồng ghi sai thông tin liên hệ nhưng không làm thay đổi đối tượng hay nghĩa vụ. Nên làm gì?</w:t>
      </w:r>
    </w:p>
    <w:p>
      <w:pPr>
        <w:spacing w:after="80"/>
      </w:pPr>
      <w:r>
        <w:t xml:space="preserve">A. Trao đổi với bên kia và thống nhất cách sửa, lưu lại nội dung sửa đổi.</w:t>
      </w:r>
    </w:p>
    <w:p>
      <w:pPr>
        <w:spacing w:after="80"/>
      </w:pPr>
      <w:r>
        <w:t xml:space="preserve">B. Tự sửa bản hợp đồng đã ký mà không thông báo.</w:t>
      </w:r>
    </w:p>
    <w:p>
      <w:pPr>
        <w:spacing w:after="80"/>
      </w:pPr>
      <w:r>
        <w:t xml:space="preserve">C. Hủy mọi nghĩa vụ ngay lập tức.</w:t>
      </w:r>
    </w:p>
    <w:p>
      <w:pPr>
        <w:spacing w:after="80"/>
      </w:pPr>
      <w:r>
        <w:t xml:space="preserve">D. Chuyển hợp đồng cho người khác thực hiện.</w:t>
      </w:r>
    </w:p>
    <w:p>
      <w:pPr>
        <w:spacing w:after="80"/>
      </w:pPr>
      <w:r>
        <w:t xml:space="preserve">Đáp án: A</w:t>
      </w:r>
    </w:p>
    <w:p>
      <w:pPr>
        <w:spacing w:after="80"/>
      </w:pPr>
      <w:r>
        <w:t xml:space="preserve">Câu 10: Khi một bên cho rằng bên kia không thực hiện đúng nghĩa vụ, bước xử lý ban đầu hợp lý là gì?</w:t>
      </w:r>
    </w:p>
    <w:p>
      <w:pPr>
        <w:spacing w:after="80"/>
      </w:pPr>
      <w:r>
        <w:t xml:space="preserve">A. Thu thập thông tin, đối chiếu thỏa thuận và trao đổi yêu cầu khắc phục theo căn cứ áp dụng.</w:t>
      </w:r>
    </w:p>
    <w:p>
      <w:pPr>
        <w:spacing w:after="80"/>
      </w:pPr>
      <w:r>
        <w:t xml:space="preserve">B. Tự ý chiếm giữ tài sản bất kỳ của bên kia.</w:t>
      </w:r>
    </w:p>
    <w:p>
      <w:pPr>
        <w:spacing w:after="80"/>
      </w:pPr>
      <w:r>
        <w:t xml:space="preserve">C. Đăng thông tin cá nhân của bên kia lên mạng.</w:t>
      </w:r>
    </w:p>
    <w:p>
      <w:pPr>
        <w:spacing w:after="80"/>
      </w:pPr>
      <w:r>
        <w:t xml:space="preserve">D. Bỏ qua toàn bộ chứng cứ và thỏa thuận.</w:t>
      </w:r>
    </w:p>
    <w:p>
      <w:pPr>
        <w:spacing w:after="80"/>
      </w:pPr>
      <w:r>
        <w:t xml:space="preserve">Đáp án: A</w:t>
      </w:r>
    </w:p>
    <w:sectPr>
      <w:pgSz w:w="11906" w:h="16838"/>
      <w:pgMar w:top="1134" w:right="1134" w:bottom="1134" w:left="1134"/>
    </w:sectPr>
  </w:body>
</w:document>
</file>