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3838" w:rsidRPr="00D83838" w:rsidRDefault="00281D3F" w:rsidP="00D83838">
      <w:pPr>
        <w:jc w:val="center"/>
        <w:rPr>
          <w:b/>
          <w:sz w:val="28"/>
          <w:szCs w:val="28"/>
        </w:rPr>
      </w:pPr>
      <w:r w:rsidRPr="00281D3F">
        <w:rPr>
          <w:b/>
          <w:sz w:val="28"/>
          <w:szCs w:val="28"/>
        </w:rPr>
        <w:t>MagB_inv: A high performance Matlab program for estimating the magnetic basement relief by inverting magnetic anomalies</w:t>
      </w:r>
    </w:p>
    <w:p w:rsidR="00D83838" w:rsidRDefault="00281D3F" w:rsidP="00D83838">
      <w:r w:rsidRPr="00281D3F">
        <w:t>Luan Thanh Pham</w:t>
      </w:r>
      <w:r w:rsidRPr="00281D3F">
        <w:rPr>
          <w:vertAlign w:val="superscript"/>
        </w:rPr>
        <w:t>a</w:t>
      </w:r>
      <w:r w:rsidR="002E5578">
        <w:rPr>
          <w:vertAlign w:val="superscript"/>
        </w:rPr>
        <w:t>,</w:t>
      </w:r>
      <w:bookmarkStart w:id="0" w:name="_GoBack"/>
      <w:bookmarkEnd w:id="0"/>
      <w:r w:rsidR="002E5578">
        <w:rPr>
          <w:vertAlign w:val="superscript"/>
        </w:rPr>
        <w:t>*</w:t>
      </w:r>
      <w:r w:rsidRPr="00281D3F">
        <w:t>, Erdinc Oksum</w:t>
      </w:r>
      <w:r w:rsidR="002E5578">
        <w:rPr>
          <w:vertAlign w:val="superscript"/>
        </w:rPr>
        <w:t>b</w:t>
      </w:r>
      <w:r w:rsidRPr="00281D3F">
        <w:t>, David Gómez-Ortiz</w:t>
      </w:r>
      <w:r w:rsidRPr="00281D3F">
        <w:rPr>
          <w:vertAlign w:val="superscript"/>
        </w:rPr>
        <w:t>c</w:t>
      </w:r>
      <w:r w:rsidRPr="00281D3F">
        <w:t>, Thanh Duc Do</w:t>
      </w:r>
      <w:r w:rsidRPr="00281D3F">
        <w:rPr>
          <w:vertAlign w:val="superscript"/>
        </w:rPr>
        <w:t>a</w:t>
      </w:r>
    </w:p>
    <w:p w:rsidR="00281D3F" w:rsidRPr="00281D3F" w:rsidRDefault="00281D3F" w:rsidP="00281D3F">
      <w:pPr>
        <w:rPr>
          <w:sz w:val="24"/>
          <w:szCs w:val="24"/>
          <w:vertAlign w:val="superscript"/>
        </w:rPr>
      </w:pPr>
      <w:r w:rsidRPr="00281D3F">
        <w:rPr>
          <w:sz w:val="24"/>
          <w:szCs w:val="24"/>
          <w:vertAlign w:val="superscript"/>
        </w:rPr>
        <w:t>a VNU University of Science, Faculty of Physics, 334 Nguyen Trai, Thanh Xuan, Hanoi, Vietnam</w:t>
      </w:r>
    </w:p>
    <w:p w:rsidR="00281D3F" w:rsidRPr="00281D3F" w:rsidRDefault="00281D3F" w:rsidP="00281D3F">
      <w:pPr>
        <w:rPr>
          <w:sz w:val="24"/>
          <w:szCs w:val="24"/>
          <w:vertAlign w:val="superscript"/>
        </w:rPr>
      </w:pPr>
      <w:r w:rsidRPr="00281D3F">
        <w:rPr>
          <w:sz w:val="24"/>
          <w:szCs w:val="24"/>
          <w:vertAlign w:val="superscript"/>
        </w:rPr>
        <w:t>b Süleyman Demirel University, Engineering Faculty, Department of Geophyisical Engineering, 32260 Isparta, Turkey</w:t>
      </w:r>
    </w:p>
    <w:p w:rsidR="00D83838" w:rsidRPr="00281D3F" w:rsidRDefault="00281D3F" w:rsidP="00281D3F">
      <w:pPr>
        <w:rPr>
          <w:sz w:val="24"/>
          <w:szCs w:val="24"/>
        </w:rPr>
      </w:pPr>
      <w:r w:rsidRPr="00281D3F">
        <w:rPr>
          <w:sz w:val="24"/>
          <w:szCs w:val="24"/>
          <w:vertAlign w:val="superscript"/>
        </w:rPr>
        <w:t>c ESCET, Universidad Rey Juan Carlos, Móstoles, Madrid, Spain</w:t>
      </w:r>
    </w:p>
    <w:p w:rsidR="00D83838" w:rsidRPr="007C4A55" w:rsidRDefault="00D83838" w:rsidP="00D83838">
      <w:pPr>
        <w:rPr>
          <w:rFonts w:ascii="Times New Roman" w:hAnsi="Times New Roman" w:cs="Times New Roman"/>
          <w:b/>
          <w:sz w:val="24"/>
          <w:szCs w:val="24"/>
        </w:rPr>
      </w:pPr>
      <w:r w:rsidRPr="007C4A55">
        <w:rPr>
          <w:rFonts w:ascii="Times New Roman" w:hAnsi="Times New Roman" w:cs="Times New Roman"/>
          <w:b/>
          <w:sz w:val="24"/>
          <w:szCs w:val="24"/>
        </w:rPr>
        <w:t>USER GU</w:t>
      </w:r>
      <w:r w:rsidR="0086772C" w:rsidRPr="007C4A55">
        <w:rPr>
          <w:rFonts w:ascii="Times New Roman" w:hAnsi="Times New Roman" w:cs="Times New Roman"/>
          <w:b/>
          <w:sz w:val="24"/>
          <w:szCs w:val="24"/>
        </w:rPr>
        <w:t>I</w:t>
      </w:r>
      <w:r w:rsidRPr="007C4A55">
        <w:rPr>
          <w:rFonts w:ascii="Times New Roman" w:hAnsi="Times New Roman" w:cs="Times New Roman"/>
          <w:b/>
          <w:sz w:val="24"/>
          <w:szCs w:val="24"/>
        </w:rPr>
        <w:t>DE</w:t>
      </w:r>
    </w:p>
    <w:p w:rsidR="0086772C" w:rsidRPr="007C4A55" w:rsidRDefault="0086772C" w:rsidP="00D83838">
      <w:pPr>
        <w:rPr>
          <w:rFonts w:ascii="Times New Roman" w:hAnsi="Times New Roman" w:cs="Times New Roman"/>
          <w:b/>
          <w:sz w:val="24"/>
          <w:szCs w:val="24"/>
          <w:u w:val="single"/>
        </w:rPr>
      </w:pPr>
      <w:r w:rsidRPr="007C4A55">
        <w:rPr>
          <w:rFonts w:ascii="Times New Roman" w:hAnsi="Times New Roman" w:cs="Times New Roman"/>
          <w:b/>
          <w:sz w:val="24"/>
          <w:szCs w:val="24"/>
          <w:u w:val="single"/>
        </w:rPr>
        <w:t>Description</w:t>
      </w:r>
    </w:p>
    <w:p w:rsidR="00D83838" w:rsidRPr="007C4A55" w:rsidRDefault="003E6BF1" w:rsidP="009960C8">
      <w:pPr>
        <w:spacing w:line="240" w:lineRule="auto"/>
        <w:jc w:val="both"/>
        <w:rPr>
          <w:rFonts w:ascii="Times New Roman" w:hAnsi="Times New Roman" w:cs="Times New Roman"/>
          <w:sz w:val="24"/>
          <w:szCs w:val="24"/>
          <w:lang w:val="en-US"/>
        </w:rPr>
      </w:pPr>
      <w:r>
        <w:rPr>
          <w:rFonts w:ascii="Times New Roman" w:hAnsi="Times New Roman" w:cs="Times New Roman"/>
          <w:b/>
          <w:sz w:val="24"/>
          <w:szCs w:val="24"/>
        </w:rPr>
        <w:t>MagB_inv</w:t>
      </w:r>
      <w:r w:rsidR="00D83838" w:rsidRPr="007C4A55">
        <w:rPr>
          <w:rFonts w:ascii="Times New Roman" w:hAnsi="Times New Roman" w:cs="Times New Roman"/>
          <w:sz w:val="24"/>
          <w:szCs w:val="24"/>
          <w:lang w:val="en-US"/>
        </w:rPr>
        <w:t xml:space="preserve"> </w:t>
      </w:r>
      <w:r w:rsidR="00BA43E9">
        <w:rPr>
          <w:rFonts w:ascii="Times New Roman" w:hAnsi="Times New Roman" w:cs="Times New Roman"/>
          <w:sz w:val="24"/>
          <w:szCs w:val="24"/>
          <w:lang w:val="en-US"/>
        </w:rPr>
        <w:t xml:space="preserve">uses an iterative procedure </w:t>
      </w:r>
      <w:r>
        <w:rPr>
          <w:rFonts w:ascii="Times New Roman" w:hAnsi="Times New Roman" w:cs="Times New Roman"/>
          <w:sz w:val="24"/>
          <w:szCs w:val="24"/>
          <w:lang w:val="en-US"/>
        </w:rPr>
        <w:t xml:space="preserve">based on Parker (1972) </w:t>
      </w:r>
      <w:r w:rsidR="00BA43E9">
        <w:rPr>
          <w:rFonts w:ascii="Times New Roman" w:hAnsi="Times New Roman" w:cs="Times New Roman"/>
          <w:sz w:val="24"/>
          <w:szCs w:val="24"/>
          <w:lang w:val="en-US"/>
        </w:rPr>
        <w:t xml:space="preserve">Fourier domain </w:t>
      </w:r>
      <w:r>
        <w:rPr>
          <w:rFonts w:ascii="Times New Roman" w:hAnsi="Times New Roman" w:cs="Times New Roman"/>
          <w:sz w:val="24"/>
          <w:szCs w:val="24"/>
          <w:lang w:val="en-US"/>
        </w:rPr>
        <w:t>forward expression</w:t>
      </w:r>
      <w:r w:rsidR="00BA43E9">
        <w:rPr>
          <w:rFonts w:ascii="Times New Roman" w:hAnsi="Times New Roman" w:cs="Times New Roman"/>
          <w:sz w:val="24"/>
          <w:szCs w:val="24"/>
          <w:lang w:val="en-US"/>
        </w:rPr>
        <w:t xml:space="preserve"> of magnetic anomalies</w:t>
      </w:r>
      <w:r>
        <w:rPr>
          <w:rFonts w:ascii="Times New Roman" w:hAnsi="Times New Roman" w:cs="Times New Roman"/>
          <w:sz w:val="24"/>
          <w:szCs w:val="24"/>
          <w:lang w:val="en-US"/>
        </w:rPr>
        <w:t xml:space="preserve"> </w:t>
      </w:r>
      <w:r w:rsidR="00BA43E9">
        <w:rPr>
          <w:rFonts w:ascii="Times New Roman" w:hAnsi="Times New Roman" w:cs="Times New Roman"/>
          <w:sz w:val="24"/>
          <w:szCs w:val="24"/>
          <w:lang w:val="en-US"/>
        </w:rPr>
        <w:t>to determine</w:t>
      </w:r>
      <w:r w:rsidR="00D83838" w:rsidRPr="007C4A55">
        <w:rPr>
          <w:rFonts w:ascii="Times New Roman" w:hAnsi="Times New Roman" w:cs="Times New Roman"/>
          <w:sz w:val="24"/>
          <w:szCs w:val="24"/>
          <w:lang w:val="en-US"/>
        </w:rPr>
        <w:t xml:space="preserve"> the depth to the basement </w:t>
      </w:r>
      <w:r w:rsidR="009948E8">
        <w:rPr>
          <w:rFonts w:ascii="Times New Roman" w:hAnsi="Times New Roman" w:cs="Times New Roman"/>
          <w:sz w:val="24"/>
          <w:szCs w:val="24"/>
          <w:lang w:val="en-US"/>
        </w:rPr>
        <w:t xml:space="preserve">from gridded </w:t>
      </w:r>
      <w:r>
        <w:rPr>
          <w:rFonts w:ascii="Times New Roman" w:hAnsi="Times New Roman" w:cs="Times New Roman"/>
          <w:sz w:val="24"/>
          <w:szCs w:val="24"/>
          <w:lang w:val="en-US"/>
        </w:rPr>
        <w:t xml:space="preserve">magnetic </w:t>
      </w:r>
      <w:r w:rsidR="00D83838" w:rsidRPr="007C4A55">
        <w:rPr>
          <w:rFonts w:ascii="Times New Roman" w:hAnsi="Times New Roman" w:cs="Times New Roman"/>
          <w:sz w:val="24"/>
          <w:szCs w:val="24"/>
          <w:lang w:val="en-US"/>
        </w:rPr>
        <w:t xml:space="preserve"> anomalies.</w:t>
      </w:r>
      <w:r>
        <w:rPr>
          <w:rFonts w:ascii="Times New Roman" w:hAnsi="Times New Roman" w:cs="Times New Roman"/>
          <w:sz w:val="24"/>
          <w:szCs w:val="24"/>
          <w:lang w:val="en-US"/>
        </w:rPr>
        <w:t xml:space="preserve"> </w:t>
      </w:r>
      <w:r w:rsidR="00D83838" w:rsidRPr="007C4A55">
        <w:rPr>
          <w:rFonts w:ascii="Times New Roman" w:hAnsi="Times New Roman" w:cs="Times New Roman"/>
          <w:sz w:val="24"/>
          <w:szCs w:val="24"/>
          <w:lang w:val="en-US"/>
        </w:rPr>
        <w:t xml:space="preserve">The code is designed in </w:t>
      </w:r>
      <w:proofErr w:type="spellStart"/>
      <w:r w:rsidR="00D83838" w:rsidRPr="007C4A55">
        <w:rPr>
          <w:rFonts w:ascii="Times New Roman" w:hAnsi="Times New Roman" w:cs="Times New Roman"/>
          <w:sz w:val="24"/>
          <w:szCs w:val="24"/>
          <w:lang w:val="en-US"/>
        </w:rPr>
        <w:t>Matlab</w:t>
      </w:r>
      <w:proofErr w:type="spellEnd"/>
      <w:r w:rsidR="00D83838" w:rsidRPr="007C4A55">
        <w:rPr>
          <w:rFonts w:ascii="Times New Roman" w:hAnsi="Times New Roman" w:cs="Times New Roman"/>
          <w:sz w:val="24"/>
          <w:szCs w:val="24"/>
          <w:lang w:val="en-US"/>
        </w:rPr>
        <w:t xml:space="preserve"> environment (version R2013b) with an easy-to-use graphical interface (GUI) allowing the user </w:t>
      </w:r>
      <w:r w:rsidR="00BA43E9" w:rsidRPr="00BA43E9">
        <w:rPr>
          <w:rFonts w:ascii="Times New Roman" w:hAnsi="Times New Roman" w:cs="Times New Roman"/>
          <w:sz w:val="24"/>
          <w:szCs w:val="24"/>
          <w:lang w:val="en-US"/>
        </w:rPr>
        <w:t xml:space="preserve">an interactive control on managing the iterative procedure for a complete interpretation and illustrating </w:t>
      </w:r>
      <w:r w:rsidR="00BA43E9">
        <w:rPr>
          <w:rFonts w:ascii="Times New Roman" w:hAnsi="Times New Roman" w:cs="Times New Roman"/>
          <w:sz w:val="24"/>
          <w:szCs w:val="24"/>
          <w:lang w:val="en-US"/>
        </w:rPr>
        <w:t xml:space="preserve">the </w:t>
      </w:r>
      <w:r w:rsidR="00BA43E9" w:rsidRPr="00BA43E9">
        <w:rPr>
          <w:rFonts w:ascii="Times New Roman" w:hAnsi="Times New Roman" w:cs="Times New Roman"/>
          <w:sz w:val="24"/>
          <w:szCs w:val="24"/>
          <w:lang w:val="en-US"/>
        </w:rPr>
        <w:t>results data in interest without requiring any coding knowledge.</w:t>
      </w:r>
      <w:r w:rsidR="00BA43E9">
        <w:rPr>
          <w:rFonts w:ascii="Times New Roman" w:hAnsi="Times New Roman" w:cs="Times New Roman"/>
          <w:sz w:val="24"/>
          <w:szCs w:val="24"/>
          <w:lang w:val="en-US"/>
        </w:rPr>
        <w:t xml:space="preserve"> </w:t>
      </w:r>
      <w:r w:rsidR="00D83838" w:rsidRPr="007C4A55">
        <w:rPr>
          <w:rFonts w:ascii="Times New Roman" w:hAnsi="Times New Roman" w:cs="Times New Roman"/>
          <w:sz w:val="24"/>
          <w:szCs w:val="24"/>
          <w:lang w:val="en-US"/>
        </w:rPr>
        <w:t>The GUI also provides additional options for the visualization of the output data either in 2D maps and cross-sectional view.</w:t>
      </w:r>
      <w:r w:rsidR="00785E3B">
        <w:rPr>
          <w:rFonts w:ascii="Times New Roman" w:hAnsi="Times New Roman" w:cs="Times New Roman"/>
          <w:sz w:val="24"/>
          <w:szCs w:val="24"/>
          <w:lang w:val="en-US"/>
        </w:rPr>
        <w:t xml:space="preserve"> Outputs can be exported either numeric data or as images. </w:t>
      </w:r>
    </w:p>
    <w:p w:rsidR="008E59B8" w:rsidRDefault="008E59B8" w:rsidP="009960C8">
      <w:pPr>
        <w:pStyle w:val="ListParagraph"/>
        <w:numPr>
          <w:ilvl w:val="0"/>
          <w:numId w:val="1"/>
        </w:numPr>
        <w:spacing w:line="240" w:lineRule="auto"/>
        <w:jc w:val="both"/>
        <w:rPr>
          <w:rFonts w:ascii="Times New Roman" w:eastAsia="Calibri" w:hAnsi="Times New Roman" w:cs="Times New Roman"/>
          <w:sz w:val="24"/>
          <w:szCs w:val="24"/>
          <w:lang w:val="en-US"/>
        </w:rPr>
      </w:pPr>
      <w:r w:rsidRPr="008E59B8">
        <w:rPr>
          <w:rFonts w:ascii="Times New Roman" w:eastAsia="Calibri" w:hAnsi="Times New Roman" w:cs="Times New Roman"/>
          <w:sz w:val="24"/>
          <w:szCs w:val="24"/>
          <w:lang w:val="en-US"/>
        </w:rPr>
        <w:t xml:space="preserve">Parker, R.L., 1972. The rapid calculation of potential anomalies. </w:t>
      </w:r>
      <w:proofErr w:type="spellStart"/>
      <w:r w:rsidRPr="008E59B8">
        <w:rPr>
          <w:rFonts w:ascii="Times New Roman" w:eastAsia="Calibri" w:hAnsi="Times New Roman" w:cs="Times New Roman"/>
          <w:sz w:val="24"/>
          <w:szCs w:val="24"/>
          <w:lang w:val="en-US"/>
        </w:rPr>
        <w:t>Geophys</w:t>
      </w:r>
      <w:proofErr w:type="spellEnd"/>
      <w:r w:rsidRPr="008E59B8">
        <w:rPr>
          <w:rFonts w:ascii="Times New Roman" w:eastAsia="Calibri" w:hAnsi="Times New Roman" w:cs="Times New Roman"/>
          <w:sz w:val="24"/>
          <w:szCs w:val="24"/>
          <w:lang w:val="en-US"/>
        </w:rPr>
        <w:t>. J. Roy. Astron. Soc. 31, 447–455.</w:t>
      </w:r>
    </w:p>
    <w:p w:rsidR="008E59B8" w:rsidRPr="008E59B8" w:rsidRDefault="008E59B8" w:rsidP="008E59B8">
      <w:pPr>
        <w:pStyle w:val="ListParagraph"/>
        <w:spacing w:line="240" w:lineRule="auto"/>
        <w:jc w:val="both"/>
        <w:rPr>
          <w:rFonts w:ascii="Times New Roman" w:eastAsia="Calibri" w:hAnsi="Times New Roman" w:cs="Times New Roman"/>
          <w:sz w:val="24"/>
          <w:szCs w:val="24"/>
          <w:lang w:val="en-US"/>
        </w:rPr>
      </w:pPr>
    </w:p>
    <w:p w:rsidR="0086772C" w:rsidRPr="007C4A55" w:rsidRDefault="0086772C" w:rsidP="009960C8">
      <w:pPr>
        <w:spacing w:line="240" w:lineRule="auto"/>
        <w:jc w:val="both"/>
        <w:rPr>
          <w:rFonts w:ascii="Times New Roman" w:hAnsi="Times New Roman" w:cs="Times New Roman"/>
          <w:sz w:val="24"/>
          <w:szCs w:val="24"/>
          <w:lang w:val="en-US"/>
        </w:rPr>
      </w:pPr>
      <w:r w:rsidRPr="007C4A55">
        <w:rPr>
          <w:rFonts w:ascii="Times New Roman" w:hAnsi="Times New Roman" w:cs="Times New Roman"/>
          <w:b/>
          <w:sz w:val="24"/>
          <w:szCs w:val="24"/>
          <w:u w:val="single"/>
          <w:lang w:val="en-US"/>
        </w:rPr>
        <w:t>Run the Code</w:t>
      </w:r>
      <w:r w:rsidRPr="007C4A55">
        <w:rPr>
          <w:rFonts w:ascii="Times New Roman" w:hAnsi="Times New Roman" w:cs="Times New Roman"/>
          <w:b/>
          <w:sz w:val="24"/>
          <w:szCs w:val="24"/>
          <w:lang w:val="en-US"/>
        </w:rPr>
        <w:t>:</w:t>
      </w:r>
      <w:r w:rsidRPr="007C4A55">
        <w:rPr>
          <w:rFonts w:ascii="Times New Roman" w:hAnsi="Times New Roman" w:cs="Times New Roman"/>
          <w:sz w:val="24"/>
          <w:szCs w:val="24"/>
          <w:lang w:val="en-US"/>
        </w:rPr>
        <w:t xml:space="preserve"> </w:t>
      </w:r>
      <w:r w:rsidR="007C4A55" w:rsidRPr="007C4A55">
        <w:rPr>
          <w:rFonts w:ascii="Times New Roman" w:hAnsi="Times New Roman" w:cs="Times New Roman"/>
          <w:sz w:val="24"/>
          <w:szCs w:val="24"/>
          <w:lang w:val="en-US"/>
        </w:rPr>
        <w:t xml:space="preserve">Locate the program code to the working space of </w:t>
      </w:r>
      <w:proofErr w:type="spellStart"/>
      <w:r w:rsidR="007C4A55" w:rsidRPr="007C4A55">
        <w:rPr>
          <w:rFonts w:ascii="Times New Roman" w:hAnsi="Times New Roman" w:cs="Times New Roman"/>
          <w:sz w:val="24"/>
          <w:szCs w:val="24"/>
          <w:lang w:val="en-US"/>
        </w:rPr>
        <w:t>matlab</w:t>
      </w:r>
      <w:proofErr w:type="spellEnd"/>
      <w:r w:rsidR="007C4A55" w:rsidRPr="007C4A55">
        <w:rPr>
          <w:rFonts w:ascii="Times New Roman" w:hAnsi="Times New Roman" w:cs="Times New Roman"/>
          <w:sz w:val="24"/>
          <w:szCs w:val="24"/>
          <w:lang w:val="en-US"/>
        </w:rPr>
        <w:t xml:space="preserve"> or </w:t>
      </w:r>
      <w:proofErr w:type="spellStart"/>
      <w:r w:rsidR="007C4A55" w:rsidRPr="007C4A55">
        <w:rPr>
          <w:rFonts w:ascii="Times New Roman" w:hAnsi="Times New Roman" w:cs="Times New Roman"/>
          <w:sz w:val="24"/>
          <w:szCs w:val="24"/>
          <w:lang w:val="en-US"/>
        </w:rPr>
        <w:t>vica</w:t>
      </w:r>
      <w:proofErr w:type="spellEnd"/>
      <w:r w:rsidR="007C4A55" w:rsidRPr="007C4A55">
        <w:rPr>
          <w:rFonts w:ascii="Times New Roman" w:hAnsi="Times New Roman" w:cs="Times New Roman"/>
          <w:sz w:val="24"/>
          <w:szCs w:val="24"/>
          <w:lang w:val="en-US"/>
        </w:rPr>
        <w:t xml:space="preserve"> versa the working space of </w:t>
      </w:r>
      <w:proofErr w:type="spellStart"/>
      <w:r w:rsidR="007C4A55" w:rsidRPr="007C4A55">
        <w:rPr>
          <w:rFonts w:ascii="Times New Roman" w:hAnsi="Times New Roman" w:cs="Times New Roman"/>
          <w:sz w:val="24"/>
          <w:szCs w:val="24"/>
          <w:lang w:val="en-US"/>
        </w:rPr>
        <w:t>matlab</w:t>
      </w:r>
      <w:proofErr w:type="spellEnd"/>
      <w:r w:rsidR="007C4A55" w:rsidRPr="007C4A55">
        <w:rPr>
          <w:rFonts w:ascii="Times New Roman" w:hAnsi="Times New Roman" w:cs="Times New Roman"/>
          <w:sz w:val="24"/>
          <w:szCs w:val="24"/>
          <w:lang w:val="en-US"/>
        </w:rPr>
        <w:t xml:space="preserve"> to the source directory of the code and thereafter t</w:t>
      </w:r>
      <w:r w:rsidR="00D842A7" w:rsidRPr="007C4A55">
        <w:rPr>
          <w:rFonts w:ascii="Times New Roman" w:hAnsi="Times New Roman" w:cs="Times New Roman"/>
          <w:sz w:val="24"/>
          <w:szCs w:val="24"/>
          <w:lang w:val="en-US"/>
        </w:rPr>
        <w:t xml:space="preserve">ype the name of the code to the command window of </w:t>
      </w:r>
      <w:proofErr w:type="spellStart"/>
      <w:r w:rsidR="00D842A7" w:rsidRPr="007C4A55">
        <w:rPr>
          <w:rFonts w:ascii="Times New Roman" w:hAnsi="Times New Roman" w:cs="Times New Roman"/>
          <w:sz w:val="24"/>
          <w:szCs w:val="24"/>
          <w:lang w:val="en-US"/>
        </w:rPr>
        <w:t>matlab</w:t>
      </w:r>
      <w:proofErr w:type="spellEnd"/>
      <w:r w:rsidR="007C4A55" w:rsidRPr="007C4A55">
        <w:rPr>
          <w:rFonts w:ascii="Times New Roman" w:hAnsi="Times New Roman" w:cs="Times New Roman"/>
          <w:sz w:val="24"/>
          <w:szCs w:val="24"/>
          <w:lang w:val="en-US"/>
        </w:rPr>
        <w:t>.</w:t>
      </w:r>
    </w:p>
    <w:p w:rsidR="007C4A55" w:rsidRDefault="0086772C" w:rsidP="009960C8">
      <w:pPr>
        <w:spacing w:line="240" w:lineRule="auto"/>
        <w:jc w:val="both"/>
        <w:rPr>
          <w:rFonts w:ascii="Times New Roman" w:hAnsi="Times New Roman" w:cs="Times New Roman"/>
          <w:sz w:val="24"/>
          <w:szCs w:val="24"/>
          <w:lang w:val="en-US"/>
        </w:rPr>
      </w:pPr>
      <w:r w:rsidRPr="00800548">
        <w:rPr>
          <w:rFonts w:ascii="Times New Roman" w:hAnsi="Times New Roman" w:cs="Times New Roman"/>
          <w:sz w:val="24"/>
          <w:szCs w:val="24"/>
          <w:lang w:val="en-US"/>
        </w:rPr>
        <w:t xml:space="preserve">By running of the </w:t>
      </w:r>
      <w:proofErr w:type="spellStart"/>
      <w:r w:rsidR="00FB1487">
        <w:rPr>
          <w:rFonts w:ascii="Times New Roman" w:hAnsi="Times New Roman" w:cs="Times New Roman"/>
          <w:sz w:val="24"/>
          <w:szCs w:val="24"/>
          <w:lang w:val="en-US"/>
        </w:rPr>
        <w:t>MagB_inv</w:t>
      </w:r>
      <w:proofErr w:type="spellEnd"/>
      <w:r w:rsidRPr="00800548">
        <w:rPr>
          <w:rFonts w:ascii="Times New Roman" w:hAnsi="Times New Roman" w:cs="Times New Roman"/>
          <w:sz w:val="24"/>
          <w:szCs w:val="24"/>
          <w:lang w:val="en-US"/>
        </w:rPr>
        <w:t xml:space="preserve"> program a simple graphical interface pops up covering the </w:t>
      </w:r>
      <w:r w:rsidR="00FB1487">
        <w:rPr>
          <w:rFonts w:ascii="Times New Roman" w:hAnsi="Times New Roman" w:cs="Times New Roman"/>
          <w:sz w:val="24"/>
          <w:szCs w:val="24"/>
          <w:lang w:val="en-US"/>
        </w:rPr>
        <w:t xml:space="preserve">half of the screen to the left. </w:t>
      </w:r>
      <w:r w:rsidRPr="00800548">
        <w:rPr>
          <w:rFonts w:ascii="Times New Roman" w:hAnsi="Times New Roman" w:cs="Times New Roman"/>
          <w:sz w:val="24"/>
          <w:szCs w:val="24"/>
          <w:lang w:val="en-US"/>
        </w:rPr>
        <w:t xml:space="preserve">The configuration of the main GUI window is illustrated in Fig. </w:t>
      </w:r>
      <w:r w:rsidR="007C4A55">
        <w:rPr>
          <w:rFonts w:ascii="Times New Roman" w:hAnsi="Times New Roman" w:cs="Times New Roman"/>
          <w:sz w:val="24"/>
          <w:szCs w:val="24"/>
          <w:lang w:val="en-US"/>
        </w:rPr>
        <w:t>1</w:t>
      </w:r>
      <w:r w:rsidRPr="00800548">
        <w:rPr>
          <w:rFonts w:ascii="Times New Roman" w:hAnsi="Times New Roman" w:cs="Times New Roman"/>
          <w:sz w:val="24"/>
          <w:szCs w:val="24"/>
          <w:lang w:val="en-US"/>
        </w:rPr>
        <w:t xml:space="preserve">. </w:t>
      </w:r>
      <w:r w:rsidR="00ED7290" w:rsidRPr="00ED7290">
        <w:rPr>
          <w:rFonts w:ascii="Times New Roman" w:hAnsi="Times New Roman" w:cs="Times New Roman"/>
          <w:sz w:val="24"/>
          <w:szCs w:val="24"/>
          <w:lang w:val="en-US"/>
        </w:rPr>
        <w:t>Here the upper part of the window allows the user to track the statistical information of loaded data. Below this, it includes the main control panel which enables the settings for the initial parameters, the criterion for the termination of the iterative procedure and the settings for interactive filtering of the data</w:t>
      </w:r>
      <w:r w:rsidR="00076E9B">
        <w:rPr>
          <w:rFonts w:ascii="Times New Roman" w:hAnsi="Times New Roman" w:cs="Times New Roman"/>
          <w:sz w:val="24"/>
          <w:szCs w:val="24"/>
          <w:lang w:val="en-US"/>
        </w:rPr>
        <w:t xml:space="preserve"> (Fig. 1)</w:t>
      </w:r>
      <w:r w:rsidR="00ED7290" w:rsidRPr="00ED7290">
        <w:rPr>
          <w:rFonts w:ascii="Times New Roman" w:hAnsi="Times New Roman" w:cs="Times New Roman"/>
          <w:sz w:val="24"/>
          <w:szCs w:val="24"/>
          <w:lang w:val="en-US"/>
        </w:rPr>
        <w:t>. The remaining part of the window is the display area for the input map.</w:t>
      </w:r>
    </w:p>
    <w:p w:rsidR="000465FD" w:rsidRDefault="000465FD" w:rsidP="000465FD">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tr-TR"/>
        </w:rPr>
        <w:lastRenderedPageBreak/>
        <w:drawing>
          <wp:inline distT="0" distB="0" distL="0" distR="0">
            <wp:extent cx="5760720" cy="53441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uel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5344160"/>
                    </a:xfrm>
                    <a:prstGeom prst="rect">
                      <a:avLst/>
                    </a:prstGeom>
                  </pic:spPr>
                </pic:pic>
              </a:graphicData>
            </a:graphic>
          </wp:inline>
        </w:drawing>
      </w:r>
    </w:p>
    <w:p w:rsidR="008C62F0" w:rsidRDefault="000465FD" w:rsidP="009960C8">
      <w:pPr>
        <w:spacing w:line="240" w:lineRule="auto"/>
        <w:jc w:val="both"/>
        <w:rPr>
          <w:rFonts w:ascii="Times New Roman" w:hAnsi="Times New Roman" w:cs="Times New Roman"/>
          <w:sz w:val="24"/>
          <w:szCs w:val="24"/>
          <w:lang w:val="en-US"/>
        </w:rPr>
      </w:pPr>
      <w:r w:rsidRPr="003174BD">
        <w:rPr>
          <w:rFonts w:ascii="Times New Roman" w:hAnsi="Times New Roman" w:cs="Times New Roman"/>
          <w:b/>
          <w:sz w:val="24"/>
          <w:szCs w:val="24"/>
          <w:lang w:val="en-US"/>
        </w:rPr>
        <w:t>Figure 1.</w:t>
      </w:r>
      <w:r>
        <w:rPr>
          <w:rFonts w:ascii="Times New Roman" w:hAnsi="Times New Roman" w:cs="Times New Roman"/>
          <w:sz w:val="24"/>
          <w:szCs w:val="24"/>
          <w:lang w:val="en-US"/>
        </w:rPr>
        <w:t xml:space="preserve"> </w:t>
      </w:r>
      <w:r w:rsidR="00F41EAF">
        <w:rPr>
          <w:rFonts w:ascii="Times New Roman" w:hAnsi="Times New Roman" w:cs="Times New Roman"/>
          <w:sz w:val="24"/>
          <w:szCs w:val="24"/>
          <w:lang w:val="en-US"/>
        </w:rPr>
        <w:t>S</w:t>
      </w:r>
      <w:r>
        <w:rPr>
          <w:rFonts w:ascii="Times New Roman" w:hAnsi="Times New Roman" w:cs="Times New Roman"/>
          <w:sz w:val="24"/>
          <w:szCs w:val="24"/>
          <w:lang w:val="en-US"/>
        </w:rPr>
        <w:t xml:space="preserve">creenshot </w:t>
      </w:r>
      <w:r w:rsidR="00F41EAF">
        <w:rPr>
          <w:rFonts w:ascii="Times New Roman" w:hAnsi="Times New Roman" w:cs="Times New Roman"/>
          <w:sz w:val="24"/>
          <w:szCs w:val="24"/>
          <w:lang w:val="en-US"/>
        </w:rPr>
        <w:t xml:space="preserve">from </w:t>
      </w:r>
      <w:proofErr w:type="spellStart"/>
      <w:r w:rsidR="00F41EAF">
        <w:rPr>
          <w:rFonts w:ascii="Times New Roman" w:hAnsi="Times New Roman" w:cs="Times New Roman"/>
          <w:sz w:val="24"/>
          <w:szCs w:val="24"/>
          <w:lang w:val="en-US"/>
        </w:rPr>
        <w:t>MagB_inv</w:t>
      </w:r>
      <w:proofErr w:type="spellEnd"/>
      <w:r w:rsidR="00F41EAF">
        <w:rPr>
          <w:rFonts w:ascii="Times New Roman" w:hAnsi="Times New Roman" w:cs="Times New Roman"/>
          <w:sz w:val="24"/>
          <w:szCs w:val="24"/>
          <w:lang w:val="en-US"/>
        </w:rPr>
        <w:t xml:space="preserve"> main GUI </w:t>
      </w:r>
      <w:r>
        <w:rPr>
          <w:rFonts w:ascii="Times New Roman" w:hAnsi="Times New Roman" w:cs="Times New Roman"/>
          <w:sz w:val="24"/>
          <w:szCs w:val="24"/>
          <w:lang w:val="en-US"/>
        </w:rPr>
        <w:t xml:space="preserve">after </w:t>
      </w:r>
      <w:r w:rsidR="00F41EAF">
        <w:rPr>
          <w:rFonts w:ascii="Times New Roman" w:hAnsi="Times New Roman" w:cs="Times New Roman"/>
          <w:sz w:val="24"/>
          <w:szCs w:val="24"/>
          <w:lang w:val="en-US"/>
        </w:rPr>
        <w:t>a successful data loading and performing the settings prior the start of the iteration procedure</w:t>
      </w:r>
      <w:r>
        <w:rPr>
          <w:rFonts w:ascii="Times New Roman" w:hAnsi="Times New Roman" w:cs="Times New Roman"/>
          <w:sz w:val="24"/>
          <w:szCs w:val="24"/>
          <w:lang w:val="en-US"/>
        </w:rPr>
        <w:t>.</w:t>
      </w:r>
    </w:p>
    <w:p w:rsidR="008C62F0" w:rsidRPr="00DA059D" w:rsidRDefault="008C62F0" w:rsidP="009960C8">
      <w:pPr>
        <w:spacing w:line="240" w:lineRule="auto"/>
        <w:jc w:val="both"/>
        <w:rPr>
          <w:rFonts w:ascii="Times New Roman" w:hAnsi="Times New Roman" w:cs="Times New Roman"/>
          <w:b/>
          <w:sz w:val="24"/>
          <w:szCs w:val="24"/>
          <w:u w:val="single"/>
          <w:lang w:val="en-US"/>
        </w:rPr>
      </w:pPr>
      <w:r w:rsidRPr="00DA059D">
        <w:rPr>
          <w:rFonts w:ascii="Times New Roman" w:hAnsi="Times New Roman" w:cs="Times New Roman"/>
          <w:b/>
          <w:sz w:val="24"/>
          <w:szCs w:val="24"/>
          <w:u w:val="single"/>
          <w:lang w:val="en-US"/>
        </w:rPr>
        <w:t xml:space="preserve">Required </w:t>
      </w:r>
      <w:r>
        <w:rPr>
          <w:rFonts w:ascii="Times New Roman" w:hAnsi="Times New Roman" w:cs="Times New Roman"/>
          <w:b/>
          <w:sz w:val="24"/>
          <w:szCs w:val="24"/>
          <w:u w:val="single"/>
          <w:lang w:val="en-US"/>
        </w:rPr>
        <w:t>d</w:t>
      </w:r>
      <w:r w:rsidRPr="00DA059D">
        <w:rPr>
          <w:rFonts w:ascii="Times New Roman" w:hAnsi="Times New Roman" w:cs="Times New Roman"/>
          <w:b/>
          <w:sz w:val="24"/>
          <w:szCs w:val="24"/>
          <w:u w:val="single"/>
          <w:lang w:val="en-US"/>
        </w:rPr>
        <w:t>ata and formats</w:t>
      </w:r>
    </w:p>
    <w:p w:rsidR="003174BD" w:rsidRDefault="008C62F0" w:rsidP="009960C8">
      <w:pPr>
        <w:spacing w:line="240" w:lineRule="auto"/>
        <w:jc w:val="both"/>
        <w:rPr>
          <w:rFonts w:ascii="Times New Roman" w:hAnsi="Times New Roman" w:cs="Times New Roman"/>
          <w:sz w:val="24"/>
          <w:szCs w:val="24"/>
          <w:lang w:val="en-US"/>
        </w:rPr>
      </w:pPr>
      <w:r w:rsidRPr="008C62F0">
        <w:rPr>
          <w:rFonts w:ascii="Times New Roman" w:hAnsi="Times New Roman" w:cs="Times New Roman"/>
          <w:sz w:val="24"/>
          <w:szCs w:val="24"/>
          <w:lang w:val="en-US"/>
        </w:rPr>
        <w:t>Loading the magnetic data set is provided by the interactive “Import Data” menu located at the top left of the window which allows the user loading either a grid file or an equal spaced xyz column wise data where as both are compatible with Golden Software Surfer formats (*.</w:t>
      </w:r>
      <w:proofErr w:type="spellStart"/>
      <w:r w:rsidRPr="008C62F0">
        <w:rPr>
          <w:rFonts w:ascii="Times New Roman" w:hAnsi="Times New Roman" w:cs="Times New Roman"/>
          <w:sz w:val="24"/>
          <w:szCs w:val="24"/>
          <w:lang w:val="en-US"/>
        </w:rPr>
        <w:t>grd</w:t>
      </w:r>
      <w:proofErr w:type="spellEnd"/>
      <w:r w:rsidRPr="008C62F0">
        <w:rPr>
          <w:rFonts w:ascii="Times New Roman" w:hAnsi="Times New Roman" w:cs="Times New Roman"/>
          <w:sz w:val="24"/>
          <w:szCs w:val="24"/>
          <w:lang w:val="en-US"/>
        </w:rPr>
        <w:t xml:space="preserve"> [Surfer 7 Binary grid / Surfer 6 text grid], *.</w:t>
      </w:r>
      <w:proofErr w:type="spellStart"/>
      <w:r w:rsidRPr="008C62F0">
        <w:rPr>
          <w:rFonts w:ascii="Times New Roman" w:hAnsi="Times New Roman" w:cs="Times New Roman"/>
          <w:sz w:val="24"/>
          <w:szCs w:val="24"/>
          <w:lang w:val="en-US"/>
        </w:rPr>
        <w:t>dat</w:t>
      </w:r>
      <w:proofErr w:type="spellEnd"/>
      <w:r w:rsidRPr="008C62F0">
        <w:rPr>
          <w:rFonts w:ascii="Times New Roman" w:hAnsi="Times New Roman" w:cs="Times New Roman"/>
          <w:sz w:val="24"/>
          <w:szCs w:val="24"/>
          <w:lang w:val="en-US"/>
        </w:rPr>
        <w:t xml:space="preserve"> [Surfer </w:t>
      </w:r>
      <w:proofErr w:type="spellStart"/>
      <w:r w:rsidRPr="008C62F0">
        <w:rPr>
          <w:rFonts w:ascii="Times New Roman" w:hAnsi="Times New Roman" w:cs="Times New Roman"/>
          <w:sz w:val="24"/>
          <w:szCs w:val="24"/>
          <w:lang w:val="en-US"/>
        </w:rPr>
        <w:t>dat</w:t>
      </w:r>
      <w:proofErr w:type="spellEnd"/>
      <w:r w:rsidRPr="008C62F0">
        <w:rPr>
          <w:rFonts w:ascii="Times New Roman" w:hAnsi="Times New Roman" w:cs="Times New Roman"/>
          <w:sz w:val="24"/>
          <w:szCs w:val="24"/>
          <w:lang w:val="en-US"/>
        </w:rPr>
        <w:t xml:space="preserve"> files])</w:t>
      </w:r>
      <w:r>
        <w:rPr>
          <w:rFonts w:ascii="Times New Roman" w:hAnsi="Times New Roman" w:cs="Times New Roman"/>
          <w:sz w:val="24"/>
          <w:szCs w:val="24"/>
          <w:lang w:val="en-US"/>
        </w:rPr>
        <w:t xml:space="preserve"> (Fig. 2)</w:t>
      </w:r>
      <w:r w:rsidRPr="008C62F0">
        <w:rPr>
          <w:rFonts w:ascii="Times New Roman" w:hAnsi="Times New Roman" w:cs="Times New Roman"/>
          <w:sz w:val="24"/>
          <w:szCs w:val="24"/>
          <w:lang w:val="en-US"/>
        </w:rPr>
        <w:t>.</w:t>
      </w:r>
      <w:r w:rsidR="0086772C" w:rsidRPr="00800548">
        <w:rPr>
          <w:rFonts w:ascii="Times New Roman" w:hAnsi="Times New Roman" w:cs="Times New Roman"/>
          <w:sz w:val="24"/>
          <w:szCs w:val="24"/>
          <w:lang w:val="en-US"/>
        </w:rPr>
        <w:t xml:space="preserve"> </w:t>
      </w:r>
    </w:p>
    <w:p w:rsidR="003174BD" w:rsidRDefault="008E7953" w:rsidP="003174BD">
      <w:pPr>
        <w:spacing w:line="360" w:lineRule="auto"/>
        <w:jc w:val="center"/>
        <w:rPr>
          <w:rFonts w:ascii="Times New Roman" w:hAnsi="Times New Roman" w:cs="Times New Roman"/>
          <w:sz w:val="24"/>
          <w:szCs w:val="24"/>
          <w:lang w:val="en-US"/>
        </w:rPr>
      </w:pPr>
      <w:r w:rsidRPr="008E7953">
        <w:rPr>
          <w:rFonts w:ascii="Times New Roman" w:hAnsi="Times New Roman" w:cs="Times New Roman"/>
          <w:noProof/>
          <w:sz w:val="24"/>
          <w:szCs w:val="24"/>
          <w:lang w:eastAsia="tr-TR"/>
        </w:rPr>
        <w:lastRenderedPageBreak/>
        <w:drawing>
          <wp:inline distT="0" distB="0" distL="0" distR="0">
            <wp:extent cx="5760720" cy="2364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364475"/>
                    </a:xfrm>
                    <a:prstGeom prst="rect">
                      <a:avLst/>
                    </a:prstGeom>
                    <a:noFill/>
                    <a:ln>
                      <a:noFill/>
                    </a:ln>
                  </pic:spPr>
                </pic:pic>
              </a:graphicData>
            </a:graphic>
          </wp:inline>
        </w:drawing>
      </w:r>
    </w:p>
    <w:p w:rsidR="003174BD" w:rsidRPr="003174BD" w:rsidRDefault="003174BD" w:rsidP="009960C8">
      <w:pPr>
        <w:spacing w:line="240" w:lineRule="auto"/>
        <w:jc w:val="both"/>
        <w:rPr>
          <w:rFonts w:ascii="Times New Roman" w:hAnsi="Times New Roman" w:cs="Times New Roman"/>
          <w:sz w:val="24"/>
          <w:szCs w:val="24"/>
          <w:lang w:val="en-US"/>
        </w:rPr>
      </w:pPr>
      <w:r w:rsidRPr="003174BD">
        <w:rPr>
          <w:rFonts w:ascii="Times New Roman" w:hAnsi="Times New Roman" w:cs="Times New Roman"/>
          <w:b/>
          <w:sz w:val="24"/>
          <w:szCs w:val="24"/>
          <w:lang w:val="en-US"/>
        </w:rPr>
        <w:t xml:space="preserve">Figure 2. </w:t>
      </w:r>
      <w:r w:rsidR="008C62F0" w:rsidRPr="008C62F0">
        <w:rPr>
          <w:rFonts w:ascii="Times New Roman" w:hAnsi="Times New Roman" w:cs="Times New Roman"/>
          <w:sz w:val="24"/>
          <w:szCs w:val="24"/>
          <w:lang w:val="en-US"/>
        </w:rPr>
        <w:t xml:space="preserve">Supported </w:t>
      </w:r>
      <w:r w:rsidR="008C62F0">
        <w:rPr>
          <w:rFonts w:ascii="Times New Roman" w:hAnsi="Times New Roman" w:cs="Times New Roman"/>
          <w:sz w:val="24"/>
          <w:szCs w:val="24"/>
          <w:lang w:val="en-US"/>
        </w:rPr>
        <w:t>f</w:t>
      </w:r>
      <w:r w:rsidRPr="003174BD">
        <w:rPr>
          <w:rFonts w:ascii="Times New Roman" w:hAnsi="Times New Roman" w:cs="Times New Roman"/>
          <w:sz w:val="24"/>
          <w:szCs w:val="24"/>
          <w:lang w:val="en-US"/>
        </w:rPr>
        <w:t xml:space="preserve">ormats for the </w:t>
      </w:r>
      <w:r w:rsidR="002731FD">
        <w:rPr>
          <w:rFonts w:ascii="Times New Roman" w:hAnsi="Times New Roman" w:cs="Times New Roman"/>
          <w:sz w:val="24"/>
          <w:szCs w:val="24"/>
          <w:lang w:val="en-US"/>
        </w:rPr>
        <w:t xml:space="preserve">gridded </w:t>
      </w:r>
      <w:r w:rsidRPr="003174BD">
        <w:rPr>
          <w:rFonts w:ascii="Times New Roman" w:hAnsi="Times New Roman" w:cs="Times New Roman"/>
          <w:sz w:val="24"/>
          <w:szCs w:val="24"/>
          <w:lang w:val="en-US"/>
        </w:rPr>
        <w:t xml:space="preserve">input </w:t>
      </w:r>
      <w:r w:rsidR="008C62F0">
        <w:rPr>
          <w:rFonts w:ascii="Times New Roman" w:hAnsi="Times New Roman" w:cs="Times New Roman"/>
          <w:sz w:val="24"/>
          <w:szCs w:val="24"/>
          <w:lang w:val="en-US"/>
        </w:rPr>
        <w:t>magnetic</w:t>
      </w:r>
      <w:r>
        <w:rPr>
          <w:rFonts w:ascii="Times New Roman" w:hAnsi="Times New Roman" w:cs="Times New Roman"/>
          <w:sz w:val="24"/>
          <w:szCs w:val="24"/>
          <w:lang w:val="en-US"/>
        </w:rPr>
        <w:t xml:space="preserve"> </w:t>
      </w:r>
      <w:r w:rsidRPr="003174BD">
        <w:rPr>
          <w:rFonts w:ascii="Times New Roman" w:hAnsi="Times New Roman" w:cs="Times New Roman"/>
          <w:sz w:val="24"/>
          <w:szCs w:val="24"/>
          <w:lang w:val="en-US"/>
        </w:rPr>
        <w:t>data</w:t>
      </w:r>
      <w:r>
        <w:rPr>
          <w:rFonts w:ascii="Times New Roman" w:hAnsi="Times New Roman" w:cs="Times New Roman"/>
          <w:sz w:val="24"/>
          <w:szCs w:val="24"/>
          <w:lang w:val="en-US"/>
        </w:rPr>
        <w:t xml:space="preserve"> </w:t>
      </w:r>
      <w:r w:rsidR="008C62F0">
        <w:rPr>
          <w:rFonts w:ascii="Times New Roman" w:hAnsi="Times New Roman" w:cs="Times New Roman"/>
          <w:sz w:val="24"/>
          <w:szCs w:val="24"/>
          <w:lang w:val="en-US"/>
        </w:rPr>
        <w:t xml:space="preserve">by </w:t>
      </w:r>
      <w:proofErr w:type="spellStart"/>
      <w:r w:rsidR="008C62F0">
        <w:rPr>
          <w:rFonts w:ascii="Times New Roman" w:hAnsi="Times New Roman" w:cs="Times New Roman"/>
          <w:sz w:val="24"/>
          <w:szCs w:val="24"/>
          <w:lang w:val="en-US"/>
        </w:rPr>
        <w:t>MagB_inv</w:t>
      </w:r>
      <w:proofErr w:type="spellEnd"/>
      <w:r w:rsidR="002731F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
    <w:p w:rsidR="009568ED" w:rsidRDefault="0086772C" w:rsidP="009960C8">
      <w:pPr>
        <w:spacing w:line="240" w:lineRule="auto"/>
        <w:jc w:val="both"/>
        <w:rPr>
          <w:rFonts w:ascii="Times New Roman" w:hAnsi="Times New Roman" w:cs="Times New Roman"/>
          <w:sz w:val="24"/>
          <w:szCs w:val="24"/>
          <w:lang w:val="en-US"/>
        </w:rPr>
      </w:pPr>
      <w:r w:rsidRPr="00800548">
        <w:rPr>
          <w:rFonts w:ascii="Times New Roman" w:hAnsi="Times New Roman" w:cs="Times New Roman"/>
          <w:sz w:val="24"/>
          <w:szCs w:val="24"/>
          <w:lang w:val="en-US"/>
        </w:rPr>
        <w:t>The algorithm approves square as well as rectangular input grids</w:t>
      </w:r>
      <w:r w:rsidR="00076E9B">
        <w:rPr>
          <w:rFonts w:ascii="Times New Roman" w:hAnsi="Times New Roman" w:cs="Times New Roman"/>
          <w:sz w:val="24"/>
          <w:szCs w:val="24"/>
          <w:lang w:val="en-US"/>
        </w:rPr>
        <w:t>. However, t</w:t>
      </w:r>
      <w:r w:rsidRPr="00800548">
        <w:rPr>
          <w:rFonts w:ascii="Times New Roman" w:hAnsi="Times New Roman" w:cs="Times New Roman"/>
          <w:sz w:val="24"/>
          <w:szCs w:val="24"/>
          <w:lang w:val="en-US"/>
        </w:rPr>
        <w:t xml:space="preserve">he grid interval is also required to be equal to the east and north directions. </w:t>
      </w:r>
      <w:r w:rsidR="002731FD">
        <w:rPr>
          <w:rFonts w:ascii="Times New Roman" w:hAnsi="Times New Roman" w:cs="Times New Roman"/>
          <w:sz w:val="24"/>
          <w:szCs w:val="24"/>
          <w:lang w:val="en-US"/>
        </w:rPr>
        <w:t xml:space="preserve">Otherwise a warning box occurs </w:t>
      </w:r>
      <w:r w:rsidR="002731FD" w:rsidRPr="002731FD">
        <w:rPr>
          <w:rFonts w:ascii="Times New Roman" w:hAnsi="Times New Roman" w:cs="Times New Roman"/>
          <w:sz w:val="24"/>
          <w:szCs w:val="24"/>
          <w:lang w:val="en-US"/>
        </w:rPr>
        <w:t xml:space="preserve">in </w:t>
      </w:r>
      <w:r w:rsidR="002731FD">
        <w:rPr>
          <w:rFonts w:ascii="Times New Roman" w:hAnsi="Times New Roman" w:cs="Times New Roman"/>
          <w:sz w:val="24"/>
          <w:szCs w:val="24"/>
          <w:lang w:val="en-US"/>
        </w:rPr>
        <w:t xml:space="preserve">the </w:t>
      </w:r>
      <w:r w:rsidR="002731FD" w:rsidRPr="002731FD">
        <w:rPr>
          <w:rFonts w:ascii="Times New Roman" w:hAnsi="Times New Roman" w:cs="Times New Roman"/>
          <w:sz w:val="24"/>
          <w:szCs w:val="24"/>
          <w:lang w:val="en-US"/>
        </w:rPr>
        <w:t>case of incompatibility</w:t>
      </w:r>
      <w:r w:rsidR="002731FD">
        <w:rPr>
          <w:rFonts w:ascii="Times New Roman" w:hAnsi="Times New Roman" w:cs="Times New Roman"/>
          <w:sz w:val="24"/>
          <w:szCs w:val="24"/>
          <w:lang w:val="en-US"/>
        </w:rPr>
        <w:t xml:space="preserve">. </w:t>
      </w:r>
      <w:r w:rsidRPr="00800548">
        <w:rPr>
          <w:rFonts w:ascii="Times New Roman" w:hAnsi="Times New Roman" w:cs="Times New Roman"/>
          <w:sz w:val="24"/>
          <w:szCs w:val="24"/>
          <w:lang w:val="en-US"/>
        </w:rPr>
        <w:t>The code stores the input data</w:t>
      </w:r>
      <w:r w:rsidR="00076E9B">
        <w:rPr>
          <w:rFonts w:ascii="Times New Roman" w:hAnsi="Times New Roman" w:cs="Times New Roman"/>
          <w:sz w:val="24"/>
          <w:szCs w:val="24"/>
          <w:lang w:val="en-US"/>
        </w:rPr>
        <w:t xml:space="preserve">, the </w:t>
      </w:r>
      <w:r w:rsidRPr="00800548">
        <w:rPr>
          <w:rFonts w:ascii="Times New Roman" w:hAnsi="Times New Roman" w:cs="Times New Roman"/>
          <w:sz w:val="24"/>
          <w:szCs w:val="24"/>
          <w:lang w:val="en-US"/>
        </w:rPr>
        <w:t xml:space="preserve">grid information </w:t>
      </w:r>
      <w:r w:rsidR="00076E9B">
        <w:rPr>
          <w:rFonts w:ascii="Times New Roman" w:hAnsi="Times New Roman" w:cs="Times New Roman"/>
          <w:sz w:val="24"/>
          <w:szCs w:val="24"/>
          <w:lang w:val="en-US"/>
        </w:rPr>
        <w:t xml:space="preserve">and the settings of initial parameters </w:t>
      </w:r>
      <w:r w:rsidRPr="00800548">
        <w:rPr>
          <w:rFonts w:ascii="Times New Roman" w:hAnsi="Times New Roman" w:cs="Times New Roman"/>
          <w:sz w:val="24"/>
          <w:szCs w:val="24"/>
          <w:lang w:val="en-US"/>
        </w:rPr>
        <w:t>to a temporary *.mat file and retrieves them at every start of an iterative process</w:t>
      </w:r>
      <w:r w:rsidR="00076E9B">
        <w:rPr>
          <w:rFonts w:ascii="Times New Roman" w:hAnsi="Times New Roman" w:cs="Times New Roman"/>
          <w:sz w:val="24"/>
          <w:szCs w:val="24"/>
          <w:lang w:val="en-US"/>
        </w:rPr>
        <w:t xml:space="preserve">. </w:t>
      </w:r>
    </w:p>
    <w:p w:rsidR="000B029B" w:rsidRPr="00DC2148" w:rsidRDefault="000B029B" w:rsidP="000B029B">
      <w:pPr>
        <w:spacing w:line="360" w:lineRule="auto"/>
        <w:jc w:val="both"/>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Inversion</w:t>
      </w:r>
      <w:r w:rsidRPr="00DC2148">
        <w:rPr>
          <w:rFonts w:ascii="Times New Roman" w:hAnsi="Times New Roman" w:cs="Times New Roman"/>
          <w:b/>
          <w:sz w:val="24"/>
          <w:szCs w:val="24"/>
          <w:u w:val="single"/>
          <w:lang w:val="en-US"/>
        </w:rPr>
        <w:t xml:space="preserve"> </w:t>
      </w:r>
      <w:r>
        <w:rPr>
          <w:rFonts w:ascii="Times New Roman" w:hAnsi="Times New Roman" w:cs="Times New Roman"/>
          <w:b/>
          <w:sz w:val="24"/>
          <w:szCs w:val="24"/>
          <w:u w:val="single"/>
          <w:lang w:val="en-US"/>
        </w:rPr>
        <w:t>procedure and storing the outputs</w:t>
      </w:r>
    </w:p>
    <w:p w:rsidR="0086772C" w:rsidRDefault="003F1B23" w:rsidP="0086772C">
      <w:pPr>
        <w:jc w:val="both"/>
        <w:rPr>
          <w:rFonts w:ascii="Times New Roman" w:hAnsi="Times New Roman" w:cs="Times New Roman"/>
          <w:sz w:val="24"/>
          <w:szCs w:val="24"/>
        </w:rPr>
      </w:pPr>
      <w:r w:rsidRPr="003F1B23">
        <w:rPr>
          <w:rFonts w:ascii="Times New Roman" w:hAnsi="Times New Roman" w:cs="Times New Roman"/>
          <w:sz w:val="24"/>
          <w:szCs w:val="24"/>
        </w:rPr>
        <w:t>After successful data loading, information about the active input grid is listed in the uppermost grid info box and a map view of the input is displayed. Then the required input parameters related to the ambient field, magnetization and the average depth of magnetic interface need to be entered in their related edit boxes which appears by the drop menu item of the “I</w:t>
      </w:r>
      <w:r>
        <w:rPr>
          <w:rFonts w:ascii="Times New Roman" w:hAnsi="Times New Roman" w:cs="Times New Roman"/>
          <w:sz w:val="24"/>
          <w:szCs w:val="24"/>
        </w:rPr>
        <w:t>nitial-Settings” button (Fig 3</w:t>
      </w:r>
      <w:r w:rsidRPr="003F1B23">
        <w:rPr>
          <w:rFonts w:ascii="Times New Roman" w:hAnsi="Times New Roman" w:cs="Times New Roman"/>
          <w:sz w:val="24"/>
          <w:szCs w:val="24"/>
        </w:rPr>
        <w:t>). The units of the magnetic anomalies are nT, magnetization vector directions in degree, magnetization contrast in A/m and distances are in km. The behavior of the termination of the iteration procedure can also be controlled and set by the settings menu item which the divergence-mode (default) or the convergence-mode can be activated. The iterative procedure in the divergence-mode terminates when the root mean square error (RMS) between the two estimated data sets from successive steps of the iteration has increased relative to the previous step whereas in the convergence-mode the iteration stops when the RMS is below a predefined threshold value. In all cases, however, the iterative procedure stops when the user-defined maximum number of iterations has been accomplished.</w:t>
      </w:r>
    </w:p>
    <w:p w:rsidR="00082AC7" w:rsidRDefault="00082AC7" w:rsidP="0086772C">
      <w:pPr>
        <w:jc w:val="both"/>
        <w:rPr>
          <w:rFonts w:ascii="Times New Roman" w:hAnsi="Times New Roman" w:cs="Times New Roman"/>
          <w:sz w:val="24"/>
          <w:szCs w:val="24"/>
        </w:rPr>
      </w:pPr>
      <w:r>
        <w:rPr>
          <w:rFonts w:ascii="Times New Roman" w:hAnsi="Times New Roman" w:cs="Times New Roman"/>
          <w:sz w:val="24"/>
          <w:szCs w:val="24"/>
        </w:rPr>
        <w:t>Desription of abbreviations in the control panel are as below:</w:t>
      </w:r>
    </w:p>
    <w:p w:rsidR="00082AC7" w:rsidRDefault="00082AC7" w:rsidP="0086772C">
      <w:pPr>
        <w:jc w:val="both"/>
        <w:rPr>
          <w:rFonts w:ascii="Times New Roman" w:hAnsi="Times New Roman" w:cs="Times New Roman"/>
          <w:sz w:val="24"/>
          <w:szCs w:val="24"/>
        </w:rPr>
      </w:pPr>
      <w:r w:rsidRPr="00194614">
        <w:rPr>
          <w:rFonts w:ascii="Times New Roman" w:hAnsi="Times New Roman" w:cs="Times New Roman"/>
          <w:b/>
          <w:sz w:val="24"/>
          <w:szCs w:val="24"/>
        </w:rPr>
        <w:t>IncF/IncM:</w:t>
      </w:r>
      <w:r>
        <w:rPr>
          <w:rFonts w:ascii="Times New Roman" w:hAnsi="Times New Roman" w:cs="Times New Roman"/>
          <w:sz w:val="24"/>
          <w:szCs w:val="24"/>
        </w:rPr>
        <w:t xml:space="preserve"> inclination angle of ambient field and magnetiation, respectively.</w:t>
      </w:r>
    </w:p>
    <w:p w:rsidR="00082AC7" w:rsidRDefault="00082AC7" w:rsidP="00082AC7">
      <w:pPr>
        <w:jc w:val="both"/>
        <w:rPr>
          <w:rFonts w:ascii="Times New Roman" w:hAnsi="Times New Roman" w:cs="Times New Roman"/>
          <w:sz w:val="24"/>
          <w:szCs w:val="24"/>
        </w:rPr>
      </w:pPr>
      <w:r w:rsidRPr="00194614">
        <w:rPr>
          <w:rFonts w:ascii="Times New Roman" w:hAnsi="Times New Roman" w:cs="Times New Roman"/>
          <w:b/>
          <w:sz w:val="24"/>
          <w:szCs w:val="24"/>
        </w:rPr>
        <w:t>DecF/DecM:</w:t>
      </w:r>
      <w:r>
        <w:rPr>
          <w:rFonts w:ascii="Times New Roman" w:hAnsi="Times New Roman" w:cs="Times New Roman"/>
          <w:sz w:val="24"/>
          <w:szCs w:val="24"/>
        </w:rPr>
        <w:t xml:space="preserve"> declination angle of ambient field and magnetiation, respectively.</w:t>
      </w:r>
    </w:p>
    <w:p w:rsidR="00082AC7" w:rsidRDefault="00082AC7" w:rsidP="00082AC7">
      <w:pPr>
        <w:jc w:val="both"/>
        <w:rPr>
          <w:rFonts w:ascii="Times New Roman" w:hAnsi="Times New Roman" w:cs="Times New Roman"/>
          <w:sz w:val="24"/>
          <w:szCs w:val="24"/>
        </w:rPr>
      </w:pPr>
      <w:r w:rsidRPr="00194614">
        <w:rPr>
          <w:rFonts w:ascii="Times New Roman" w:hAnsi="Times New Roman" w:cs="Times New Roman"/>
          <w:b/>
          <w:sz w:val="24"/>
          <w:szCs w:val="24"/>
        </w:rPr>
        <w:t>Z0:</w:t>
      </w:r>
      <w:r>
        <w:rPr>
          <w:rFonts w:ascii="Times New Roman" w:hAnsi="Times New Roman" w:cs="Times New Roman"/>
          <w:sz w:val="24"/>
          <w:szCs w:val="24"/>
        </w:rPr>
        <w:t xml:space="preserve"> average depth of the interface. </w:t>
      </w:r>
    </w:p>
    <w:p w:rsidR="005066EE" w:rsidRDefault="005066EE" w:rsidP="00082AC7">
      <w:pPr>
        <w:jc w:val="both"/>
        <w:rPr>
          <w:rFonts w:ascii="Times New Roman" w:hAnsi="Times New Roman" w:cs="Times New Roman"/>
          <w:sz w:val="24"/>
          <w:szCs w:val="24"/>
        </w:rPr>
      </w:pPr>
      <w:r w:rsidRPr="00194614">
        <w:rPr>
          <w:rFonts w:ascii="Times New Roman" w:hAnsi="Times New Roman" w:cs="Times New Roman"/>
          <w:b/>
          <w:sz w:val="24"/>
          <w:szCs w:val="24"/>
        </w:rPr>
        <w:t>DVRG / CNVG:</w:t>
      </w:r>
      <w:r>
        <w:rPr>
          <w:rFonts w:ascii="Times New Roman" w:hAnsi="Times New Roman" w:cs="Times New Roman"/>
          <w:sz w:val="24"/>
          <w:szCs w:val="24"/>
        </w:rPr>
        <w:t xml:space="preserve"> divergence mode, convergence mode respectively. If DVRG is activated then it takes the value 1, otherwise it takes the value </w:t>
      </w:r>
      <w:r w:rsidRPr="003F1B23">
        <w:rPr>
          <w:rFonts w:ascii="Times New Roman" w:hAnsi="Times New Roman" w:cs="Times New Roman"/>
          <w:sz w:val="24"/>
          <w:szCs w:val="24"/>
        </w:rPr>
        <w:t>z</w:t>
      </w:r>
      <w:r>
        <w:rPr>
          <w:rFonts w:ascii="Times New Roman" w:hAnsi="Times New Roman" w:cs="Times New Roman"/>
          <w:sz w:val="24"/>
          <w:szCs w:val="24"/>
        </w:rPr>
        <w:t xml:space="preserve">ero and the CNVG takes the treshold value set by the user. </w:t>
      </w:r>
    </w:p>
    <w:p w:rsidR="00D04CBA" w:rsidRDefault="005066EE" w:rsidP="00082AC7">
      <w:pPr>
        <w:jc w:val="both"/>
        <w:rPr>
          <w:rFonts w:ascii="Times New Roman" w:hAnsi="Times New Roman" w:cs="Times New Roman"/>
          <w:sz w:val="24"/>
          <w:szCs w:val="24"/>
        </w:rPr>
      </w:pPr>
      <w:r w:rsidRPr="00194614">
        <w:rPr>
          <w:rFonts w:ascii="Times New Roman" w:hAnsi="Times New Roman" w:cs="Times New Roman"/>
          <w:b/>
          <w:sz w:val="24"/>
          <w:szCs w:val="24"/>
        </w:rPr>
        <w:lastRenderedPageBreak/>
        <w:t>Maxiter:</w:t>
      </w:r>
      <w:r>
        <w:rPr>
          <w:rFonts w:ascii="Times New Roman" w:hAnsi="Times New Roman" w:cs="Times New Roman"/>
          <w:sz w:val="24"/>
          <w:szCs w:val="24"/>
        </w:rPr>
        <w:t xml:space="preserve"> The maximum number of iteration in the case of none of the stopping criteria has been  accomplished.  </w:t>
      </w:r>
    </w:p>
    <w:p w:rsidR="009960C8" w:rsidRDefault="009960C8" w:rsidP="0086772C">
      <w:pPr>
        <w:jc w:val="both"/>
        <w:rPr>
          <w:rFonts w:ascii="Times New Roman" w:hAnsi="Times New Roman" w:cs="Times New Roman"/>
          <w:sz w:val="24"/>
          <w:szCs w:val="24"/>
        </w:rPr>
      </w:pPr>
    </w:p>
    <w:p w:rsidR="009960C8" w:rsidRDefault="00E14264" w:rsidP="0086772C">
      <w:pPr>
        <w:jc w:val="both"/>
        <w:rPr>
          <w:rFonts w:ascii="Times New Roman" w:hAnsi="Times New Roman" w:cs="Times New Roman"/>
          <w:sz w:val="24"/>
          <w:szCs w:val="24"/>
        </w:rPr>
      </w:pPr>
      <w:r w:rsidRPr="00E14264">
        <w:rPr>
          <w:rFonts w:ascii="Times New Roman" w:hAnsi="Times New Roman" w:cs="Times New Roman"/>
          <w:noProof/>
          <w:sz w:val="24"/>
          <w:szCs w:val="24"/>
          <w:lang w:eastAsia="tr-TR"/>
        </w:rPr>
        <w:drawing>
          <wp:inline distT="0" distB="0" distL="0" distR="0">
            <wp:extent cx="5676900" cy="449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6900" cy="4495800"/>
                    </a:xfrm>
                    <a:prstGeom prst="rect">
                      <a:avLst/>
                    </a:prstGeom>
                    <a:noFill/>
                    <a:ln>
                      <a:noFill/>
                    </a:ln>
                  </pic:spPr>
                </pic:pic>
              </a:graphicData>
            </a:graphic>
          </wp:inline>
        </w:drawing>
      </w:r>
    </w:p>
    <w:p w:rsidR="00E14264" w:rsidRDefault="00E14264" w:rsidP="0086772C">
      <w:pPr>
        <w:jc w:val="both"/>
        <w:rPr>
          <w:rFonts w:ascii="Times New Roman" w:hAnsi="Times New Roman" w:cs="Times New Roman"/>
          <w:sz w:val="24"/>
          <w:szCs w:val="24"/>
        </w:rPr>
      </w:pPr>
      <w:r w:rsidRPr="00E14264">
        <w:rPr>
          <w:rFonts w:ascii="Times New Roman" w:hAnsi="Times New Roman" w:cs="Times New Roman"/>
          <w:b/>
          <w:sz w:val="24"/>
          <w:szCs w:val="24"/>
        </w:rPr>
        <w:t>Figure 3.</w:t>
      </w:r>
      <w:r>
        <w:rPr>
          <w:rFonts w:ascii="Times New Roman" w:hAnsi="Times New Roman" w:cs="Times New Roman"/>
          <w:sz w:val="24"/>
          <w:szCs w:val="24"/>
        </w:rPr>
        <w:t xml:space="preserve"> I</w:t>
      </w:r>
      <w:r w:rsidRPr="003F1B23">
        <w:rPr>
          <w:rFonts w:ascii="Times New Roman" w:hAnsi="Times New Roman" w:cs="Times New Roman"/>
          <w:sz w:val="24"/>
          <w:szCs w:val="24"/>
        </w:rPr>
        <w:t>nput parameters related to the ambient field, magnetization and the average depth of magnetic interface</w:t>
      </w:r>
      <w:r>
        <w:rPr>
          <w:rFonts w:ascii="Times New Roman" w:hAnsi="Times New Roman" w:cs="Times New Roman"/>
          <w:sz w:val="24"/>
          <w:szCs w:val="24"/>
        </w:rPr>
        <w:t xml:space="preserve"> and settings  of behaviour of the termination of the iterative procedure. </w:t>
      </w:r>
    </w:p>
    <w:p w:rsidR="00611387" w:rsidRDefault="00D80CE4" w:rsidP="0086772C">
      <w:pPr>
        <w:jc w:val="both"/>
        <w:rPr>
          <w:rFonts w:ascii="Times New Roman" w:hAnsi="Times New Roman" w:cs="Times New Roman"/>
          <w:sz w:val="24"/>
          <w:szCs w:val="24"/>
        </w:rPr>
      </w:pPr>
      <w:r w:rsidRPr="007376B3">
        <w:rPr>
          <w:rFonts w:ascii="Times New Roman" w:hAnsi="Times New Roman" w:cs="Times New Roman"/>
          <w:sz w:val="24"/>
          <w:szCs w:val="24"/>
        </w:rPr>
        <w:t xml:space="preserve">The “Filter Observed Grid” drop menu item under the </w:t>
      </w:r>
      <w:r>
        <w:rPr>
          <w:rFonts w:ascii="Times New Roman" w:hAnsi="Times New Roman" w:cs="Times New Roman"/>
          <w:sz w:val="24"/>
          <w:szCs w:val="24"/>
        </w:rPr>
        <w:t>Initial-S</w:t>
      </w:r>
      <w:r w:rsidRPr="007376B3">
        <w:rPr>
          <w:rFonts w:ascii="Times New Roman" w:hAnsi="Times New Roman" w:cs="Times New Roman"/>
          <w:sz w:val="24"/>
          <w:szCs w:val="24"/>
        </w:rPr>
        <w:t xml:space="preserve">ettings pops up a temporary second window to the right of the main window which enables the user configuring the roll-off frequencies SH and WH </w:t>
      </w:r>
      <w:r w:rsidR="00D00FD8">
        <w:rPr>
          <w:rFonts w:ascii="Times New Roman" w:hAnsi="Times New Roman" w:cs="Times New Roman"/>
          <w:sz w:val="24"/>
          <w:szCs w:val="24"/>
        </w:rPr>
        <w:t xml:space="preserve">of the high-cut filter </w:t>
      </w:r>
      <w:r w:rsidRPr="007376B3">
        <w:rPr>
          <w:rFonts w:ascii="Times New Roman" w:hAnsi="Times New Roman" w:cs="Times New Roman"/>
          <w:sz w:val="24"/>
          <w:szCs w:val="24"/>
        </w:rPr>
        <w:t xml:space="preserve">interactively </w:t>
      </w:r>
      <w:r w:rsidR="00D00FD8">
        <w:rPr>
          <w:rFonts w:ascii="Times New Roman" w:hAnsi="Times New Roman" w:cs="Times New Roman"/>
          <w:sz w:val="24"/>
          <w:szCs w:val="24"/>
        </w:rPr>
        <w:t xml:space="preserve">by mouse clicks </w:t>
      </w:r>
      <w:r w:rsidR="00D00FD8" w:rsidRPr="007376B3">
        <w:rPr>
          <w:rFonts w:ascii="Times New Roman" w:hAnsi="Times New Roman" w:cs="Times New Roman"/>
          <w:sz w:val="24"/>
          <w:szCs w:val="24"/>
        </w:rPr>
        <w:t>on the radially averaged power spectrum plot</w:t>
      </w:r>
      <w:r w:rsidR="00D00FD8">
        <w:rPr>
          <w:rFonts w:ascii="Times New Roman" w:hAnsi="Times New Roman" w:cs="Times New Roman"/>
          <w:sz w:val="24"/>
          <w:szCs w:val="24"/>
        </w:rPr>
        <w:t xml:space="preserve"> for their positions </w:t>
      </w:r>
      <w:r w:rsidRPr="007376B3">
        <w:rPr>
          <w:rFonts w:ascii="Times New Roman" w:hAnsi="Times New Roman" w:cs="Times New Roman"/>
          <w:sz w:val="24"/>
          <w:szCs w:val="24"/>
        </w:rPr>
        <w:t xml:space="preserve">or also </w:t>
      </w:r>
      <w:r w:rsidR="00D00FD8">
        <w:rPr>
          <w:rFonts w:ascii="Times New Roman" w:hAnsi="Times New Roman" w:cs="Times New Roman"/>
          <w:sz w:val="24"/>
          <w:szCs w:val="24"/>
        </w:rPr>
        <w:t xml:space="preserve">by option as </w:t>
      </w:r>
      <w:r w:rsidRPr="007376B3">
        <w:rPr>
          <w:rFonts w:ascii="Times New Roman" w:hAnsi="Times New Roman" w:cs="Times New Roman"/>
          <w:sz w:val="24"/>
          <w:szCs w:val="24"/>
        </w:rPr>
        <w:t>manually</w:t>
      </w:r>
      <w:r w:rsidR="00D00FD8">
        <w:rPr>
          <w:rFonts w:ascii="Times New Roman" w:hAnsi="Times New Roman" w:cs="Times New Roman"/>
          <w:sz w:val="24"/>
          <w:szCs w:val="24"/>
        </w:rPr>
        <w:t xml:space="preserve"> entering </w:t>
      </w:r>
      <w:r w:rsidRPr="007376B3">
        <w:rPr>
          <w:rFonts w:ascii="Times New Roman" w:hAnsi="Times New Roman" w:cs="Times New Roman"/>
          <w:sz w:val="24"/>
          <w:szCs w:val="24"/>
        </w:rPr>
        <w:t xml:space="preserve"> (</w:t>
      </w:r>
      <w:r w:rsidR="00D00FD8">
        <w:rPr>
          <w:rFonts w:ascii="Times New Roman" w:hAnsi="Times New Roman" w:cs="Times New Roman"/>
          <w:sz w:val="24"/>
          <w:szCs w:val="24"/>
        </w:rPr>
        <w:t>Fig.4</w:t>
      </w:r>
      <w:r w:rsidRPr="007376B3">
        <w:rPr>
          <w:rFonts w:ascii="Times New Roman" w:hAnsi="Times New Roman" w:cs="Times New Roman"/>
          <w:sz w:val="24"/>
          <w:szCs w:val="24"/>
        </w:rPr>
        <w:t>).</w:t>
      </w:r>
      <w:r w:rsidR="00611387">
        <w:rPr>
          <w:rFonts w:ascii="Times New Roman" w:hAnsi="Times New Roman" w:cs="Times New Roman"/>
          <w:sz w:val="24"/>
          <w:szCs w:val="24"/>
        </w:rPr>
        <w:t xml:space="preserve"> Once the filter parameters</w:t>
      </w:r>
      <w:r w:rsidR="00543F9F">
        <w:rPr>
          <w:rFonts w:ascii="Times New Roman" w:hAnsi="Times New Roman" w:cs="Times New Roman"/>
          <w:sz w:val="24"/>
          <w:szCs w:val="24"/>
        </w:rPr>
        <w:t xml:space="preserve"> are defined, “Start Iteration” button enables from “off” to “on” state and the iterative procedure can be started. </w:t>
      </w:r>
    </w:p>
    <w:p w:rsidR="00BC0A51" w:rsidRDefault="00BC0A51" w:rsidP="0086772C">
      <w:pPr>
        <w:jc w:val="both"/>
        <w:rPr>
          <w:rFonts w:ascii="Times New Roman" w:hAnsi="Times New Roman" w:cs="Times New Roman"/>
          <w:sz w:val="24"/>
          <w:szCs w:val="24"/>
        </w:rPr>
      </w:pPr>
      <w:r w:rsidRPr="00BC0A51">
        <w:rPr>
          <w:rFonts w:ascii="Times New Roman" w:hAnsi="Times New Roman" w:cs="Times New Roman"/>
          <w:noProof/>
          <w:sz w:val="24"/>
          <w:szCs w:val="24"/>
          <w:lang w:eastAsia="tr-TR"/>
        </w:rPr>
        <w:lastRenderedPageBreak/>
        <w:drawing>
          <wp:inline distT="0" distB="0" distL="0" distR="0">
            <wp:extent cx="5760720" cy="489406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4894063"/>
                    </a:xfrm>
                    <a:prstGeom prst="rect">
                      <a:avLst/>
                    </a:prstGeom>
                    <a:noFill/>
                    <a:ln>
                      <a:noFill/>
                    </a:ln>
                  </pic:spPr>
                </pic:pic>
              </a:graphicData>
            </a:graphic>
          </wp:inline>
        </w:drawing>
      </w:r>
    </w:p>
    <w:p w:rsidR="009960C8" w:rsidRDefault="00BC0A51" w:rsidP="00BC0A51">
      <w:pPr>
        <w:jc w:val="both"/>
        <w:rPr>
          <w:rFonts w:ascii="Times New Roman" w:hAnsi="Times New Roman" w:cs="Times New Roman"/>
          <w:sz w:val="24"/>
          <w:szCs w:val="24"/>
        </w:rPr>
      </w:pPr>
      <w:r>
        <w:rPr>
          <w:rFonts w:ascii="Times New Roman" w:hAnsi="Times New Roman" w:cs="Times New Roman"/>
          <w:b/>
          <w:sz w:val="24"/>
          <w:szCs w:val="24"/>
        </w:rPr>
        <w:t>Figure 4</w:t>
      </w:r>
      <w:r w:rsidRPr="00E14264">
        <w:rPr>
          <w:rFonts w:ascii="Times New Roman" w:hAnsi="Times New Roman" w:cs="Times New Roman"/>
          <w:b/>
          <w:sz w:val="24"/>
          <w:szCs w:val="24"/>
        </w:rPr>
        <w:t>.</w:t>
      </w:r>
      <w:r>
        <w:rPr>
          <w:rFonts w:ascii="Times New Roman" w:hAnsi="Times New Roman" w:cs="Times New Roman"/>
          <w:b/>
          <w:sz w:val="24"/>
          <w:szCs w:val="24"/>
        </w:rPr>
        <w:t xml:space="preserve"> </w:t>
      </w:r>
      <w:r w:rsidRPr="00BC0A51">
        <w:rPr>
          <w:rFonts w:ascii="Times New Roman" w:hAnsi="Times New Roman" w:cs="Times New Roman"/>
          <w:sz w:val="24"/>
          <w:szCs w:val="24"/>
        </w:rPr>
        <w:t>Setting the roll-off frequency parameters of the high-cut filter.</w:t>
      </w:r>
      <w:r>
        <w:rPr>
          <w:rFonts w:ascii="Times New Roman" w:hAnsi="Times New Roman" w:cs="Times New Roman"/>
          <w:b/>
          <w:sz w:val="24"/>
          <w:szCs w:val="24"/>
        </w:rPr>
        <w:t xml:space="preserve"> </w:t>
      </w:r>
    </w:p>
    <w:p w:rsidR="00194614" w:rsidRDefault="00194614" w:rsidP="0086772C">
      <w:pPr>
        <w:jc w:val="both"/>
        <w:rPr>
          <w:rFonts w:ascii="Times New Roman" w:hAnsi="Times New Roman" w:cs="Times New Roman"/>
          <w:sz w:val="24"/>
          <w:szCs w:val="24"/>
        </w:rPr>
      </w:pPr>
    </w:p>
    <w:p w:rsidR="00887732" w:rsidRDefault="00F13DC9" w:rsidP="0086772C">
      <w:pPr>
        <w:jc w:val="both"/>
        <w:rPr>
          <w:rFonts w:ascii="Times New Roman" w:hAnsi="Times New Roman" w:cs="Times New Roman"/>
          <w:sz w:val="24"/>
          <w:szCs w:val="24"/>
        </w:rPr>
      </w:pPr>
      <w:r w:rsidRPr="00F13DC9">
        <w:rPr>
          <w:rFonts w:ascii="Times New Roman" w:hAnsi="Times New Roman" w:cs="Times New Roman"/>
          <w:sz w:val="24"/>
          <w:szCs w:val="24"/>
        </w:rPr>
        <w:t xml:space="preserve">After confirming the inputs, </w:t>
      </w:r>
      <w:r w:rsidR="000054FA">
        <w:rPr>
          <w:rFonts w:ascii="Times New Roman" w:hAnsi="Times New Roman" w:cs="Times New Roman"/>
          <w:sz w:val="24"/>
          <w:szCs w:val="24"/>
        </w:rPr>
        <w:t xml:space="preserve">the algorithm is </w:t>
      </w:r>
      <w:r w:rsidRPr="00F13DC9">
        <w:rPr>
          <w:rFonts w:ascii="Times New Roman" w:hAnsi="Times New Roman" w:cs="Times New Roman"/>
          <w:sz w:val="24"/>
          <w:szCs w:val="24"/>
        </w:rPr>
        <w:t xml:space="preserve">iteratively continued until the behavior of the termination is realized. Finally, the code appends the </w:t>
      </w:r>
      <w:r w:rsidR="000054FA">
        <w:rPr>
          <w:rFonts w:ascii="Times New Roman" w:hAnsi="Times New Roman" w:cs="Times New Roman"/>
          <w:sz w:val="24"/>
          <w:szCs w:val="24"/>
        </w:rPr>
        <w:t>“</w:t>
      </w:r>
      <w:r w:rsidRPr="00F13DC9">
        <w:rPr>
          <w:rFonts w:ascii="Times New Roman" w:hAnsi="Times New Roman" w:cs="Times New Roman"/>
          <w:sz w:val="24"/>
          <w:szCs w:val="24"/>
        </w:rPr>
        <w:t>inverted basement depth and the magnetic response due to this depth model, the difference between the observed and calculated magnetic anomalies and the RMS errors after each iteration to the temporary *.mat file created in relation with the observed input grid</w:t>
      </w:r>
      <w:r w:rsidR="000054FA">
        <w:rPr>
          <w:rFonts w:ascii="Times New Roman" w:hAnsi="Times New Roman" w:cs="Times New Roman"/>
          <w:sz w:val="24"/>
          <w:szCs w:val="24"/>
        </w:rPr>
        <w:t>”</w:t>
      </w:r>
      <w:r w:rsidRPr="00F13DC9">
        <w:rPr>
          <w:rFonts w:ascii="Times New Roman" w:hAnsi="Times New Roman" w:cs="Times New Roman"/>
          <w:sz w:val="24"/>
          <w:szCs w:val="24"/>
        </w:rPr>
        <w:t>. Eventually, the code pops up a new control window next to the main GUI that allows the user to visualize any of the output maps/graphics which can be preferred interactively wi</w:t>
      </w:r>
      <w:r w:rsidR="000054FA">
        <w:rPr>
          <w:rFonts w:ascii="Times New Roman" w:hAnsi="Times New Roman" w:cs="Times New Roman"/>
          <w:sz w:val="24"/>
          <w:szCs w:val="24"/>
        </w:rPr>
        <w:t>th simple mouse controls (Fig. 5</w:t>
      </w:r>
      <w:r w:rsidRPr="00F13DC9">
        <w:rPr>
          <w:rFonts w:ascii="Times New Roman" w:hAnsi="Times New Roman" w:cs="Times New Roman"/>
          <w:sz w:val="24"/>
          <w:szCs w:val="24"/>
        </w:rPr>
        <w:t>). By preference, the results at any section of the maps can also be illustrated together with their profile views</w:t>
      </w:r>
      <w:r w:rsidR="000054FA">
        <w:rPr>
          <w:rFonts w:ascii="Times New Roman" w:hAnsi="Times New Roman" w:cs="Times New Roman"/>
          <w:sz w:val="24"/>
          <w:szCs w:val="24"/>
        </w:rPr>
        <w:t xml:space="preserve"> (Fig. 6)</w:t>
      </w:r>
      <w:r w:rsidRPr="00F13DC9">
        <w:rPr>
          <w:rFonts w:ascii="Times New Roman" w:hAnsi="Times New Roman" w:cs="Times New Roman"/>
          <w:sz w:val="24"/>
          <w:szCs w:val="24"/>
        </w:rPr>
        <w:t>. Color adjustment on maps or a 3D view are additional tools provided by this control window.</w:t>
      </w:r>
    </w:p>
    <w:p w:rsidR="00887732" w:rsidRDefault="00887732" w:rsidP="0086772C">
      <w:pPr>
        <w:jc w:val="both"/>
        <w:rPr>
          <w:rFonts w:ascii="Times New Roman" w:hAnsi="Times New Roman" w:cs="Times New Roman"/>
          <w:sz w:val="24"/>
          <w:szCs w:val="24"/>
        </w:rPr>
      </w:pPr>
    </w:p>
    <w:p w:rsidR="00887732" w:rsidRDefault="00887732" w:rsidP="0086772C">
      <w:pPr>
        <w:jc w:val="both"/>
        <w:rPr>
          <w:rFonts w:ascii="Times New Roman" w:hAnsi="Times New Roman" w:cs="Times New Roman"/>
          <w:sz w:val="24"/>
          <w:szCs w:val="24"/>
        </w:rPr>
      </w:pPr>
    </w:p>
    <w:p w:rsidR="00887732" w:rsidRDefault="00887732" w:rsidP="0086772C">
      <w:pPr>
        <w:jc w:val="both"/>
        <w:rPr>
          <w:rFonts w:ascii="Times New Roman" w:hAnsi="Times New Roman" w:cs="Times New Roman"/>
          <w:sz w:val="24"/>
          <w:szCs w:val="24"/>
        </w:rPr>
      </w:pPr>
    </w:p>
    <w:p w:rsidR="00887732" w:rsidRDefault="00887732" w:rsidP="0086772C">
      <w:pPr>
        <w:jc w:val="both"/>
        <w:rPr>
          <w:rFonts w:ascii="Times New Roman" w:hAnsi="Times New Roman" w:cs="Times New Roman"/>
          <w:sz w:val="24"/>
          <w:szCs w:val="24"/>
        </w:rPr>
      </w:pPr>
    </w:p>
    <w:p w:rsidR="00887732" w:rsidRDefault="00887732" w:rsidP="0086772C">
      <w:pPr>
        <w:jc w:val="both"/>
        <w:rPr>
          <w:rFonts w:ascii="Times New Roman" w:hAnsi="Times New Roman" w:cs="Times New Roman"/>
          <w:sz w:val="24"/>
          <w:szCs w:val="24"/>
        </w:rPr>
      </w:pPr>
    </w:p>
    <w:p w:rsidR="00887732" w:rsidRDefault="000E0B0B" w:rsidP="0086772C">
      <w:pPr>
        <w:jc w:val="both"/>
        <w:rPr>
          <w:rFonts w:ascii="Times New Roman" w:hAnsi="Times New Roman" w:cs="Times New Roman"/>
          <w:sz w:val="24"/>
          <w:szCs w:val="24"/>
        </w:rPr>
      </w:pPr>
      <w:r w:rsidRPr="000E0B0B">
        <w:rPr>
          <w:rFonts w:ascii="Times New Roman" w:hAnsi="Times New Roman" w:cs="Times New Roman"/>
          <w:noProof/>
          <w:sz w:val="24"/>
          <w:szCs w:val="24"/>
          <w:lang w:eastAsia="tr-TR"/>
        </w:rPr>
        <w:lastRenderedPageBreak/>
        <w:drawing>
          <wp:inline distT="0" distB="0" distL="0" distR="0">
            <wp:extent cx="5760720" cy="56588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5658889"/>
                    </a:xfrm>
                    <a:prstGeom prst="rect">
                      <a:avLst/>
                    </a:prstGeom>
                    <a:noFill/>
                    <a:ln>
                      <a:noFill/>
                    </a:ln>
                  </pic:spPr>
                </pic:pic>
              </a:graphicData>
            </a:graphic>
          </wp:inline>
        </w:drawing>
      </w:r>
    </w:p>
    <w:p w:rsidR="00165AA6" w:rsidRDefault="00165AA6" w:rsidP="0086772C">
      <w:pPr>
        <w:jc w:val="both"/>
        <w:rPr>
          <w:rFonts w:ascii="Times New Roman" w:hAnsi="Times New Roman" w:cs="Times New Roman"/>
          <w:sz w:val="24"/>
          <w:szCs w:val="24"/>
        </w:rPr>
      </w:pPr>
      <w:r w:rsidRPr="00165AA6">
        <w:rPr>
          <w:rFonts w:ascii="Times New Roman" w:hAnsi="Times New Roman" w:cs="Times New Roman"/>
          <w:b/>
          <w:sz w:val="24"/>
          <w:szCs w:val="24"/>
        </w:rPr>
        <w:t xml:space="preserve">Figure 5. </w:t>
      </w:r>
      <w:r w:rsidRPr="00165AA6">
        <w:rPr>
          <w:rFonts w:ascii="Times New Roman" w:hAnsi="Times New Roman" w:cs="Times New Roman"/>
          <w:sz w:val="24"/>
          <w:szCs w:val="24"/>
        </w:rPr>
        <w:t xml:space="preserve">The </w:t>
      </w:r>
      <w:r>
        <w:rPr>
          <w:rFonts w:ascii="Times New Roman" w:hAnsi="Times New Roman" w:cs="Times New Roman"/>
          <w:sz w:val="24"/>
          <w:szCs w:val="24"/>
        </w:rPr>
        <w:t>output</w:t>
      </w:r>
      <w:r w:rsidRPr="00165AA6">
        <w:rPr>
          <w:rFonts w:ascii="Times New Roman" w:hAnsi="Times New Roman" w:cs="Times New Roman"/>
          <w:sz w:val="24"/>
          <w:szCs w:val="24"/>
        </w:rPr>
        <w:t xml:space="preserve"> GUI window after the iterative process. </w:t>
      </w:r>
      <w:r>
        <w:rPr>
          <w:rFonts w:ascii="Times New Roman" w:hAnsi="Times New Roman" w:cs="Times New Roman"/>
          <w:sz w:val="24"/>
          <w:szCs w:val="24"/>
        </w:rPr>
        <w:t>Selection of o</w:t>
      </w:r>
      <w:r w:rsidRPr="00165AA6">
        <w:rPr>
          <w:rFonts w:ascii="Times New Roman" w:hAnsi="Times New Roman" w:cs="Times New Roman"/>
          <w:sz w:val="24"/>
          <w:szCs w:val="24"/>
        </w:rPr>
        <w:t xml:space="preserve">utput maps/graphics </w:t>
      </w:r>
      <w:r>
        <w:rPr>
          <w:rFonts w:ascii="Times New Roman" w:hAnsi="Times New Roman" w:cs="Times New Roman"/>
          <w:sz w:val="24"/>
          <w:szCs w:val="24"/>
        </w:rPr>
        <w:t xml:space="preserve">is enabled by a </w:t>
      </w:r>
      <w:r w:rsidR="000E6660">
        <w:rPr>
          <w:rFonts w:ascii="Times New Roman" w:hAnsi="Times New Roman" w:cs="Times New Roman"/>
          <w:sz w:val="24"/>
          <w:szCs w:val="24"/>
        </w:rPr>
        <w:t>popup</w:t>
      </w:r>
      <w:r>
        <w:rPr>
          <w:rFonts w:ascii="Times New Roman" w:hAnsi="Times New Roman" w:cs="Times New Roman"/>
          <w:sz w:val="24"/>
          <w:szCs w:val="24"/>
        </w:rPr>
        <w:t xml:space="preserve"> window activated </w:t>
      </w:r>
      <w:r w:rsidRPr="00165AA6">
        <w:rPr>
          <w:rFonts w:ascii="Times New Roman" w:hAnsi="Times New Roman" w:cs="Times New Roman"/>
          <w:sz w:val="24"/>
          <w:szCs w:val="24"/>
        </w:rPr>
        <w:t>by mouse clicks on screen</w:t>
      </w:r>
      <w:r>
        <w:rPr>
          <w:rFonts w:ascii="Times New Roman" w:hAnsi="Times New Roman" w:cs="Times New Roman"/>
          <w:sz w:val="24"/>
          <w:szCs w:val="24"/>
        </w:rPr>
        <w:t>.</w:t>
      </w:r>
    </w:p>
    <w:p w:rsidR="00165AA6" w:rsidRDefault="00165AA6" w:rsidP="0086772C">
      <w:pPr>
        <w:jc w:val="both"/>
        <w:rPr>
          <w:rFonts w:ascii="Times New Roman" w:hAnsi="Times New Roman" w:cs="Times New Roman"/>
          <w:sz w:val="24"/>
          <w:szCs w:val="24"/>
        </w:rPr>
      </w:pPr>
    </w:p>
    <w:p w:rsidR="00165AA6" w:rsidRPr="00165AA6" w:rsidRDefault="00367399" w:rsidP="00367399">
      <w:pPr>
        <w:jc w:val="center"/>
        <w:rPr>
          <w:rFonts w:ascii="Times New Roman" w:hAnsi="Times New Roman" w:cs="Times New Roman"/>
          <w:b/>
          <w:sz w:val="24"/>
          <w:szCs w:val="24"/>
        </w:rPr>
      </w:pPr>
      <w:r w:rsidRPr="00367399">
        <w:rPr>
          <w:rFonts w:ascii="Times New Roman" w:hAnsi="Times New Roman" w:cs="Times New Roman"/>
          <w:noProof/>
          <w:sz w:val="24"/>
          <w:szCs w:val="24"/>
          <w:lang w:eastAsia="tr-TR"/>
        </w:rPr>
        <w:lastRenderedPageBreak/>
        <w:drawing>
          <wp:inline distT="0" distB="0" distL="0" distR="0">
            <wp:extent cx="4982463" cy="47910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85879" cy="4794360"/>
                    </a:xfrm>
                    <a:prstGeom prst="rect">
                      <a:avLst/>
                    </a:prstGeom>
                    <a:noFill/>
                    <a:ln>
                      <a:noFill/>
                    </a:ln>
                  </pic:spPr>
                </pic:pic>
              </a:graphicData>
            </a:graphic>
          </wp:inline>
        </w:drawing>
      </w:r>
    </w:p>
    <w:p w:rsidR="000054FA" w:rsidRPr="00367399" w:rsidRDefault="00F13DC9" w:rsidP="0086772C">
      <w:pPr>
        <w:jc w:val="both"/>
        <w:rPr>
          <w:rFonts w:ascii="Times New Roman" w:hAnsi="Times New Roman" w:cs="Times New Roman"/>
          <w:b/>
          <w:sz w:val="24"/>
          <w:szCs w:val="24"/>
        </w:rPr>
      </w:pPr>
      <w:r w:rsidRPr="00F13DC9">
        <w:rPr>
          <w:rFonts w:ascii="Times New Roman" w:hAnsi="Times New Roman" w:cs="Times New Roman"/>
          <w:sz w:val="24"/>
          <w:szCs w:val="24"/>
        </w:rPr>
        <w:t xml:space="preserve"> </w:t>
      </w:r>
      <w:r w:rsidR="00367399" w:rsidRPr="00367399">
        <w:rPr>
          <w:rFonts w:ascii="Times New Roman" w:hAnsi="Times New Roman" w:cs="Times New Roman"/>
          <w:b/>
          <w:sz w:val="24"/>
          <w:szCs w:val="24"/>
        </w:rPr>
        <w:t xml:space="preserve">Figure 6. </w:t>
      </w:r>
      <w:r w:rsidR="00367399" w:rsidRPr="00367399">
        <w:rPr>
          <w:rFonts w:ascii="Times New Roman" w:hAnsi="Times New Roman" w:cs="Times New Roman"/>
          <w:sz w:val="24"/>
          <w:szCs w:val="24"/>
        </w:rPr>
        <w:t xml:space="preserve">Cross-section view style from user defined profile position enabled by “Cross-Section” menu button. </w:t>
      </w:r>
      <w:r w:rsidR="00367399">
        <w:rPr>
          <w:rFonts w:ascii="Times New Roman" w:hAnsi="Times New Roman" w:cs="Times New Roman"/>
          <w:b/>
          <w:sz w:val="24"/>
          <w:szCs w:val="24"/>
        </w:rPr>
        <w:t xml:space="preserve"> </w:t>
      </w:r>
    </w:p>
    <w:p w:rsidR="000E6660" w:rsidRDefault="00F13DC9" w:rsidP="0086772C">
      <w:pPr>
        <w:jc w:val="both"/>
        <w:rPr>
          <w:rFonts w:ascii="Times New Roman" w:hAnsi="Times New Roman" w:cs="Times New Roman"/>
          <w:sz w:val="24"/>
          <w:szCs w:val="24"/>
        </w:rPr>
      </w:pPr>
      <w:r w:rsidRPr="00F13DC9">
        <w:rPr>
          <w:rFonts w:ascii="Times New Roman" w:hAnsi="Times New Roman" w:cs="Times New Roman"/>
          <w:sz w:val="24"/>
          <w:szCs w:val="24"/>
        </w:rPr>
        <w:t>All of the output data can be exported by a user defined name either to a *.mat file comprising the complete inputs/outputs or to separated files of *.grd format for the maps and *.dat format for the RMS vector and for any extracted profile data</w:t>
      </w:r>
      <w:r w:rsidR="000E6660">
        <w:rPr>
          <w:rFonts w:ascii="Times New Roman" w:hAnsi="Times New Roman" w:cs="Times New Roman"/>
          <w:sz w:val="24"/>
          <w:szCs w:val="24"/>
        </w:rPr>
        <w:t xml:space="preserve"> (Fig. 7)</w:t>
      </w:r>
      <w:r w:rsidRPr="00F13DC9">
        <w:rPr>
          <w:rFonts w:ascii="Times New Roman" w:hAnsi="Times New Roman" w:cs="Times New Roman"/>
          <w:sz w:val="24"/>
          <w:szCs w:val="24"/>
        </w:rPr>
        <w:t>. Exported *.mat files from MGB_inv code can be reloaded by the “Import Data” menu at the main Gui of the program. Thus, saving by this format has the advantage to re-view all the inputs, settings and the interpretation results at any time. Additionally, all the input/output maps and graphics illustrated at the GUI windows of the code can be exported as portable network graphic (*.png) images of 500 dpi in resolution.</w:t>
      </w:r>
    </w:p>
    <w:p w:rsidR="00986881" w:rsidRDefault="000E6660" w:rsidP="000E6660">
      <w:pPr>
        <w:jc w:val="center"/>
        <w:rPr>
          <w:rFonts w:ascii="Times New Roman" w:hAnsi="Times New Roman" w:cs="Times New Roman"/>
          <w:sz w:val="24"/>
          <w:szCs w:val="24"/>
        </w:rPr>
      </w:pPr>
      <w:r w:rsidRPr="000E6660">
        <w:rPr>
          <w:rFonts w:ascii="Times New Roman" w:hAnsi="Times New Roman" w:cs="Times New Roman"/>
          <w:noProof/>
          <w:sz w:val="24"/>
          <w:szCs w:val="24"/>
          <w:lang w:eastAsia="tr-TR"/>
        </w:rPr>
        <w:lastRenderedPageBreak/>
        <w:drawing>
          <wp:inline distT="0" distB="0" distL="0" distR="0">
            <wp:extent cx="4591050" cy="2524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91050" cy="2524125"/>
                    </a:xfrm>
                    <a:prstGeom prst="rect">
                      <a:avLst/>
                    </a:prstGeom>
                    <a:noFill/>
                    <a:ln>
                      <a:noFill/>
                    </a:ln>
                  </pic:spPr>
                </pic:pic>
              </a:graphicData>
            </a:graphic>
          </wp:inline>
        </w:drawing>
      </w:r>
    </w:p>
    <w:p w:rsidR="000E6660" w:rsidRDefault="000E6660" w:rsidP="000E6660">
      <w:pPr>
        <w:jc w:val="both"/>
        <w:rPr>
          <w:rFonts w:ascii="Times New Roman" w:hAnsi="Times New Roman" w:cs="Times New Roman"/>
          <w:sz w:val="24"/>
          <w:szCs w:val="24"/>
        </w:rPr>
      </w:pPr>
      <w:r w:rsidRPr="000E6660">
        <w:rPr>
          <w:rFonts w:ascii="Times New Roman" w:hAnsi="Times New Roman" w:cs="Times New Roman"/>
          <w:b/>
          <w:sz w:val="24"/>
          <w:szCs w:val="24"/>
        </w:rPr>
        <w:t>Figure 7.</w:t>
      </w:r>
      <w:r>
        <w:rPr>
          <w:rFonts w:ascii="Times New Roman" w:hAnsi="Times New Roman" w:cs="Times New Roman"/>
          <w:sz w:val="24"/>
          <w:szCs w:val="24"/>
        </w:rPr>
        <w:t xml:space="preserve"> Export menu items at the output GUI window. </w:t>
      </w:r>
    </w:p>
    <w:p w:rsidR="00986881" w:rsidRDefault="00986881" w:rsidP="0086772C">
      <w:pPr>
        <w:jc w:val="both"/>
        <w:rPr>
          <w:rFonts w:ascii="Times New Roman" w:hAnsi="Times New Roman" w:cs="Times New Roman"/>
          <w:sz w:val="24"/>
          <w:szCs w:val="24"/>
        </w:rPr>
      </w:pPr>
    </w:p>
    <w:p w:rsidR="004B361A" w:rsidRPr="00314979" w:rsidRDefault="00811BAA" w:rsidP="00811BAA">
      <w:pPr>
        <w:jc w:val="both"/>
        <w:rPr>
          <w:rFonts w:ascii="Times New Roman" w:hAnsi="Times New Roman" w:cs="Times New Roman"/>
          <w:sz w:val="24"/>
          <w:szCs w:val="24"/>
          <w:lang w:val="en-US"/>
        </w:rPr>
      </w:pPr>
      <w:r w:rsidRPr="00811BAA">
        <w:rPr>
          <w:rFonts w:ascii="Times New Roman" w:hAnsi="Times New Roman" w:cs="Times New Roman"/>
          <w:sz w:val="24"/>
          <w:szCs w:val="24"/>
        </w:rPr>
        <w:t xml:space="preserve">Description </w:t>
      </w:r>
      <w:r>
        <w:rPr>
          <w:rFonts w:ascii="Times New Roman" w:hAnsi="Times New Roman" w:cs="Times New Roman"/>
          <w:sz w:val="24"/>
          <w:szCs w:val="24"/>
        </w:rPr>
        <w:t>for</w:t>
      </w:r>
      <w:r w:rsidRPr="00811BAA">
        <w:rPr>
          <w:rFonts w:ascii="Times New Roman" w:hAnsi="Times New Roman" w:cs="Times New Roman"/>
          <w:sz w:val="24"/>
          <w:szCs w:val="24"/>
        </w:rPr>
        <w:t xml:space="preserve"> variables in a *.mat file exported from MagB_inv code:</w:t>
      </w:r>
      <w:r>
        <w:rPr>
          <w:rFonts w:ascii="Times New Roman" w:hAnsi="Times New Roman" w:cs="Times New Roman"/>
          <w:sz w:val="24"/>
          <w:szCs w:val="24"/>
        </w:rPr>
        <w:t xml:space="preserve"> </w:t>
      </w:r>
      <w:r w:rsidR="004B361A">
        <w:rPr>
          <w:rFonts w:ascii="Times New Roman" w:hAnsi="Times New Roman" w:cs="Times New Roman"/>
          <w:sz w:val="24"/>
          <w:szCs w:val="24"/>
        </w:rPr>
        <w:t xml:space="preserve">Data and their variables in Matlab can be retrieved into the storage simply by writing “load(‘filename*.mat’)” to the command window or to a script in Matlab. Variables from an MagB_inv *.mat file storage are </w:t>
      </w:r>
      <w:r w:rsidR="004B361A" w:rsidRPr="00314979">
        <w:rPr>
          <w:rFonts w:ascii="Times New Roman" w:hAnsi="Times New Roman" w:cs="Times New Roman"/>
          <w:sz w:val="24"/>
          <w:szCs w:val="24"/>
          <w:lang w:val="en-US"/>
        </w:rPr>
        <w:t>as follows;</w:t>
      </w:r>
    </w:p>
    <w:p w:rsidR="00271BE9" w:rsidRPr="00314979" w:rsidRDefault="00271BE9" w:rsidP="00F838C9">
      <w:pPr>
        <w:spacing w:line="240" w:lineRule="auto"/>
        <w:jc w:val="both"/>
        <w:rPr>
          <w:rFonts w:ascii="Times New Roman" w:hAnsi="Times New Roman" w:cs="Times New Roman"/>
          <w:sz w:val="24"/>
          <w:szCs w:val="24"/>
          <w:lang w:val="en-US"/>
        </w:rPr>
      </w:pPr>
      <w:r w:rsidRPr="00314979">
        <w:rPr>
          <w:rFonts w:ascii="Times New Roman" w:hAnsi="Times New Roman" w:cs="Times New Roman"/>
          <w:b/>
          <w:sz w:val="24"/>
          <w:szCs w:val="24"/>
          <w:lang w:val="en-US"/>
        </w:rPr>
        <w:t>T:</w:t>
      </w:r>
      <w:r w:rsidRPr="00314979">
        <w:rPr>
          <w:rFonts w:ascii="Times New Roman" w:hAnsi="Times New Roman" w:cs="Times New Roman"/>
          <w:sz w:val="24"/>
          <w:szCs w:val="24"/>
          <w:lang w:val="en-US"/>
        </w:rPr>
        <w:t xml:space="preserve"> matrix of input magnetic anomaly grid, </w:t>
      </w:r>
    </w:p>
    <w:p w:rsidR="00271BE9" w:rsidRPr="00314979" w:rsidRDefault="00271BE9" w:rsidP="00F838C9">
      <w:pPr>
        <w:spacing w:line="240" w:lineRule="auto"/>
        <w:jc w:val="both"/>
        <w:rPr>
          <w:rFonts w:ascii="Times New Roman" w:hAnsi="Times New Roman" w:cs="Times New Roman"/>
          <w:b/>
          <w:sz w:val="24"/>
          <w:szCs w:val="24"/>
          <w:lang w:val="en-US"/>
        </w:rPr>
      </w:pPr>
      <w:proofErr w:type="spellStart"/>
      <w:r w:rsidRPr="00314979">
        <w:rPr>
          <w:rFonts w:ascii="Times New Roman" w:hAnsi="Times New Roman" w:cs="Times New Roman"/>
          <w:b/>
          <w:sz w:val="24"/>
          <w:szCs w:val="24"/>
          <w:lang w:val="en-US"/>
        </w:rPr>
        <w:t>nx</w:t>
      </w:r>
      <w:proofErr w:type="spellEnd"/>
      <w:r w:rsidRPr="00314979">
        <w:rPr>
          <w:rFonts w:ascii="Times New Roman" w:hAnsi="Times New Roman" w:cs="Times New Roman"/>
          <w:b/>
          <w:sz w:val="24"/>
          <w:szCs w:val="24"/>
          <w:lang w:val="en-US"/>
        </w:rPr>
        <w:t xml:space="preserve">, </w:t>
      </w:r>
      <w:proofErr w:type="spellStart"/>
      <w:r w:rsidRPr="00314979">
        <w:rPr>
          <w:rFonts w:ascii="Times New Roman" w:hAnsi="Times New Roman" w:cs="Times New Roman"/>
          <w:b/>
          <w:sz w:val="24"/>
          <w:szCs w:val="24"/>
          <w:lang w:val="en-US"/>
        </w:rPr>
        <w:t>ny</w:t>
      </w:r>
      <w:proofErr w:type="spellEnd"/>
      <w:r w:rsidRPr="00314979">
        <w:rPr>
          <w:rFonts w:ascii="Times New Roman" w:hAnsi="Times New Roman" w:cs="Times New Roman"/>
          <w:b/>
          <w:sz w:val="24"/>
          <w:szCs w:val="24"/>
          <w:lang w:val="en-US"/>
        </w:rPr>
        <w:t xml:space="preserve">: </w:t>
      </w:r>
      <w:r w:rsidR="007E0CB5" w:rsidRPr="00314979">
        <w:rPr>
          <w:rFonts w:ascii="Times New Roman" w:hAnsi="Times New Roman" w:cs="Times New Roman"/>
          <w:sz w:val="24"/>
          <w:szCs w:val="24"/>
          <w:lang w:val="en-US"/>
        </w:rPr>
        <w:t>number of columns and rows</w:t>
      </w:r>
      <w:r w:rsidR="00A55F64" w:rsidRPr="00314979">
        <w:rPr>
          <w:rFonts w:ascii="Times New Roman" w:hAnsi="Times New Roman" w:cs="Times New Roman"/>
          <w:sz w:val="24"/>
          <w:szCs w:val="24"/>
          <w:lang w:val="en-US"/>
        </w:rPr>
        <w:t xml:space="preserve"> of the input grid, respectively.</w:t>
      </w:r>
    </w:p>
    <w:p w:rsidR="00271BE9" w:rsidRPr="00314979" w:rsidRDefault="00271BE9" w:rsidP="00F838C9">
      <w:pPr>
        <w:spacing w:line="240" w:lineRule="auto"/>
        <w:jc w:val="both"/>
        <w:rPr>
          <w:rFonts w:ascii="Times New Roman" w:hAnsi="Times New Roman" w:cs="Times New Roman"/>
          <w:b/>
          <w:sz w:val="24"/>
          <w:szCs w:val="24"/>
          <w:lang w:val="en-US"/>
        </w:rPr>
      </w:pPr>
      <w:r w:rsidRPr="00314979">
        <w:rPr>
          <w:rFonts w:ascii="Times New Roman" w:hAnsi="Times New Roman" w:cs="Times New Roman"/>
          <w:b/>
          <w:sz w:val="24"/>
          <w:szCs w:val="24"/>
          <w:lang w:val="en-US"/>
        </w:rPr>
        <w:t xml:space="preserve">dx, </w:t>
      </w:r>
      <w:proofErr w:type="spellStart"/>
      <w:r w:rsidRPr="00314979">
        <w:rPr>
          <w:rFonts w:ascii="Times New Roman" w:hAnsi="Times New Roman" w:cs="Times New Roman"/>
          <w:b/>
          <w:sz w:val="24"/>
          <w:szCs w:val="24"/>
          <w:lang w:val="en-US"/>
        </w:rPr>
        <w:t>dy</w:t>
      </w:r>
      <w:proofErr w:type="spellEnd"/>
      <w:r w:rsidRPr="00314979">
        <w:rPr>
          <w:rFonts w:ascii="Times New Roman" w:hAnsi="Times New Roman" w:cs="Times New Roman"/>
          <w:b/>
          <w:sz w:val="24"/>
          <w:szCs w:val="24"/>
          <w:lang w:val="en-US"/>
        </w:rPr>
        <w:t>:</w:t>
      </w:r>
      <w:r w:rsidR="00A55F64" w:rsidRPr="00314979">
        <w:rPr>
          <w:rFonts w:ascii="Times New Roman" w:hAnsi="Times New Roman" w:cs="Times New Roman"/>
          <w:b/>
          <w:sz w:val="24"/>
          <w:szCs w:val="24"/>
          <w:lang w:val="en-US"/>
        </w:rPr>
        <w:t xml:space="preserve"> </w:t>
      </w:r>
      <w:r w:rsidR="00A55F64" w:rsidRPr="00314979">
        <w:rPr>
          <w:rFonts w:ascii="Times New Roman" w:hAnsi="Times New Roman" w:cs="Times New Roman"/>
          <w:sz w:val="24"/>
          <w:szCs w:val="24"/>
          <w:lang w:val="en-US"/>
        </w:rPr>
        <w:t>grid spacing distance in x and y direction.</w:t>
      </w:r>
    </w:p>
    <w:p w:rsidR="00271BE9" w:rsidRPr="00314979" w:rsidRDefault="00271BE9" w:rsidP="00F838C9">
      <w:pPr>
        <w:spacing w:line="240" w:lineRule="auto"/>
        <w:jc w:val="both"/>
        <w:rPr>
          <w:rFonts w:ascii="Times New Roman" w:hAnsi="Times New Roman" w:cs="Times New Roman"/>
          <w:sz w:val="24"/>
          <w:szCs w:val="24"/>
          <w:lang w:val="en-US"/>
        </w:rPr>
      </w:pPr>
      <w:proofErr w:type="spellStart"/>
      <w:r w:rsidRPr="00314979">
        <w:rPr>
          <w:rFonts w:ascii="Times New Roman" w:hAnsi="Times New Roman" w:cs="Times New Roman"/>
          <w:b/>
          <w:sz w:val="24"/>
          <w:szCs w:val="24"/>
          <w:lang w:val="en-US"/>
        </w:rPr>
        <w:t>xmin</w:t>
      </w:r>
      <w:proofErr w:type="spellEnd"/>
      <w:r w:rsidRPr="00314979">
        <w:rPr>
          <w:rFonts w:ascii="Times New Roman" w:hAnsi="Times New Roman" w:cs="Times New Roman"/>
          <w:b/>
          <w:sz w:val="24"/>
          <w:szCs w:val="24"/>
          <w:lang w:val="en-US"/>
        </w:rPr>
        <w:t xml:space="preserve">, </w:t>
      </w:r>
      <w:proofErr w:type="spellStart"/>
      <w:r w:rsidRPr="00314979">
        <w:rPr>
          <w:rFonts w:ascii="Times New Roman" w:hAnsi="Times New Roman" w:cs="Times New Roman"/>
          <w:b/>
          <w:sz w:val="24"/>
          <w:szCs w:val="24"/>
          <w:lang w:val="en-US"/>
        </w:rPr>
        <w:t>xmax</w:t>
      </w:r>
      <w:proofErr w:type="spellEnd"/>
      <w:r w:rsidRPr="00314979">
        <w:rPr>
          <w:rFonts w:ascii="Times New Roman" w:hAnsi="Times New Roman" w:cs="Times New Roman"/>
          <w:b/>
          <w:sz w:val="24"/>
          <w:szCs w:val="24"/>
          <w:lang w:val="en-US"/>
        </w:rPr>
        <w:t xml:space="preserve">, </w:t>
      </w:r>
      <w:proofErr w:type="spellStart"/>
      <w:r w:rsidRPr="00314979">
        <w:rPr>
          <w:rFonts w:ascii="Times New Roman" w:hAnsi="Times New Roman" w:cs="Times New Roman"/>
          <w:b/>
          <w:sz w:val="24"/>
          <w:szCs w:val="24"/>
          <w:lang w:val="en-US"/>
        </w:rPr>
        <w:t>ymin</w:t>
      </w:r>
      <w:proofErr w:type="spellEnd"/>
      <w:r w:rsidRPr="00314979">
        <w:rPr>
          <w:rFonts w:ascii="Times New Roman" w:hAnsi="Times New Roman" w:cs="Times New Roman"/>
          <w:b/>
          <w:sz w:val="24"/>
          <w:szCs w:val="24"/>
          <w:lang w:val="en-US"/>
        </w:rPr>
        <w:t xml:space="preserve">, </w:t>
      </w:r>
      <w:proofErr w:type="spellStart"/>
      <w:r w:rsidRPr="00314979">
        <w:rPr>
          <w:rFonts w:ascii="Times New Roman" w:hAnsi="Times New Roman" w:cs="Times New Roman"/>
          <w:b/>
          <w:sz w:val="24"/>
          <w:szCs w:val="24"/>
          <w:lang w:val="en-US"/>
        </w:rPr>
        <w:t>ymax</w:t>
      </w:r>
      <w:proofErr w:type="spellEnd"/>
      <w:r w:rsidRPr="00314979">
        <w:rPr>
          <w:rFonts w:ascii="Times New Roman" w:hAnsi="Times New Roman" w:cs="Times New Roman"/>
          <w:b/>
          <w:sz w:val="24"/>
          <w:szCs w:val="24"/>
          <w:lang w:val="en-US"/>
        </w:rPr>
        <w:t xml:space="preserve">: </w:t>
      </w:r>
      <w:r w:rsidR="00A55F64" w:rsidRPr="00314979">
        <w:rPr>
          <w:rFonts w:ascii="Times New Roman" w:hAnsi="Times New Roman" w:cs="Times New Roman"/>
          <w:sz w:val="24"/>
          <w:szCs w:val="24"/>
          <w:lang w:val="en-US"/>
        </w:rPr>
        <w:t xml:space="preserve">map limits in x and y direction. </w:t>
      </w:r>
    </w:p>
    <w:p w:rsidR="00A55F64" w:rsidRPr="00314979" w:rsidRDefault="003F1F9F" w:rsidP="00F838C9">
      <w:pPr>
        <w:spacing w:line="240" w:lineRule="auto"/>
        <w:jc w:val="both"/>
        <w:rPr>
          <w:rFonts w:ascii="Times New Roman" w:hAnsi="Times New Roman" w:cs="Times New Roman"/>
          <w:b/>
          <w:sz w:val="24"/>
          <w:szCs w:val="24"/>
          <w:lang w:val="en-US"/>
        </w:rPr>
      </w:pPr>
      <w:r w:rsidRPr="00314979">
        <w:rPr>
          <w:rFonts w:ascii="Times New Roman" w:hAnsi="Times New Roman" w:cs="Times New Roman"/>
          <w:b/>
          <w:sz w:val="24"/>
          <w:szCs w:val="24"/>
          <w:lang w:val="en-US"/>
        </w:rPr>
        <w:t xml:space="preserve">x, </w:t>
      </w:r>
      <w:proofErr w:type="gramStart"/>
      <w:r w:rsidRPr="00314979">
        <w:rPr>
          <w:rFonts w:ascii="Times New Roman" w:hAnsi="Times New Roman" w:cs="Times New Roman"/>
          <w:b/>
          <w:sz w:val="24"/>
          <w:szCs w:val="24"/>
          <w:lang w:val="en-US"/>
        </w:rPr>
        <w:t>y :</w:t>
      </w:r>
      <w:proofErr w:type="gramEnd"/>
      <w:r w:rsidRPr="00314979">
        <w:rPr>
          <w:rFonts w:ascii="Times New Roman" w:hAnsi="Times New Roman" w:cs="Times New Roman"/>
          <w:b/>
          <w:sz w:val="24"/>
          <w:szCs w:val="24"/>
          <w:lang w:val="en-US"/>
        </w:rPr>
        <w:t xml:space="preserve"> </w:t>
      </w:r>
      <w:r w:rsidRPr="00314979">
        <w:rPr>
          <w:rFonts w:ascii="Times New Roman" w:hAnsi="Times New Roman" w:cs="Times New Roman"/>
          <w:sz w:val="24"/>
          <w:szCs w:val="24"/>
          <w:lang w:val="en-US"/>
        </w:rPr>
        <w:t xml:space="preserve">mesh of </w:t>
      </w:r>
      <w:proofErr w:type="spellStart"/>
      <w:r w:rsidRPr="00314979">
        <w:rPr>
          <w:rFonts w:ascii="Times New Roman" w:hAnsi="Times New Roman" w:cs="Times New Roman"/>
          <w:sz w:val="24"/>
          <w:szCs w:val="24"/>
          <w:lang w:val="en-US"/>
        </w:rPr>
        <w:t>of</w:t>
      </w:r>
      <w:proofErr w:type="spellEnd"/>
      <w:r w:rsidRPr="00314979">
        <w:rPr>
          <w:rFonts w:ascii="Times New Roman" w:hAnsi="Times New Roman" w:cs="Times New Roman"/>
          <w:sz w:val="24"/>
          <w:szCs w:val="24"/>
          <w:lang w:val="en-US"/>
        </w:rPr>
        <w:t xml:space="preserve"> grid node coordinates in x and y direction.</w:t>
      </w:r>
    </w:p>
    <w:p w:rsidR="00271BE9" w:rsidRPr="00314979" w:rsidRDefault="00F858E0" w:rsidP="00F838C9">
      <w:pPr>
        <w:spacing w:line="240" w:lineRule="auto"/>
        <w:jc w:val="both"/>
        <w:rPr>
          <w:rFonts w:ascii="Times New Roman" w:hAnsi="Times New Roman" w:cs="Times New Roman"/>
          <w:b/>
          <w:sz w:val="24"/>
          <w:szCs w:val="24"/>
          <w:lang w:val="en-US"/>
        </w:rPr>
      </w:pPr>
      <w:r w:rsidRPr="00314979">
        <w:rPr>
          <w:rFonts w:ascii="Times New Roman" w:hAnsi="Times New Roman" w:cs="Times New Roman"/>
          <w:b/>
          <w:sz w:val="24"/>
          <w:szCs w:val="24"/>
          <w:lang w:val="en-US"/>
        </w:rPr>
        <w:t xml:space="preserve">SH, WH: </w:t>
      </w:r>
      <w:r w:rsidRPr="00314979">
        <w:rPr>
          <w:rFonts w:ascii="Times New Roman" w:hAnsi="Times New Roman" w:cs="Times New Roman"/>
          <w:sz w:val="24"/>
          <w:szCs w:val="24"/>
          <w:lang w:val="en-US"/>
        </w:rPr>
        <w:t xml:space="preserve">roll-off frequencies used for high-cut filter during the iterative process. </w:t>
      </w:r>
    </w:p>
    <w:p w:rsidR="00D840BF" w:rsidRPr="00314979" w:rsidRDefault="00D840BF" w:rsidP="00F838C9">
      <w:pPr>
        <w:spacing w:line="240" w:lineRule="auto"/>
        <w:jc w:val="both"/>
        <w:rPr>
          <w:rFonts w:ascii="Times New Roman" w:hAnsi="Times New Roman" w:cs="Times New Roman"/>
          <w:sz w:val="24"/>
          <w:szCs w:val="24"/>
          <w:lang w:val="en-US"/>
        </w:rPr>
      </w:pPr>
      <w:r w:rsidRPr="00314979">
        <w:rPr>
          <w:rFonts w:ascii="Times New Roman" w:hAnsi="Times New Roman" w:cs="Times New Roman"/>
          <w:b/>
          <w:sz w:val="24"/>
          <w:szCs w:val="24"/>
          <w:lang w:val="en-US"/>
        </w:rPr>
        <w:t xml:space="preserve">p: </w:t>
      </w:r>
      <w:r w:rsidRPr="00314979">
        <w:rPr>
          <w:rFonts w:ascii="Times New Roman" w:hAnsi="Times New Roman" w:cs="Times New Roman"/>
          <w:sz w:val="24"/>
          <w:szCs w:val="24"/>
          <w:lang w:val="en-US"/>
        </w:rPr>
        <w:t>radially averaged power spectrum data</w:t>
      </w:r>
      <w:r w:rsidR="00F838C9" w:rsidRPr="00314979">
        <w:rPr>
          <w:rFonts w:ascii="Times New Roman" w:hAnsi="Times New Roman" w:cs="Times New Roman"/>
          <w:sz w:val="24"/>
          <w:szCs w:val="24"/>
          <w:lang w:val="en-US"/>
        </w:rPr>
        <w:t>.</w:t>
      </w:r>
    </w:p>
    <w:p w:rsidR="00D840BF" w:rsidRPr="00314979" w:rsidRDefault="00D840BF" w:rsidP="00F838C9">
      <w:pPr>
        <w:spacing w:line="240" w:lineRule="auto"/>
        <w:jc w:val="both"/>
        <w:rPr>
          <w:rFonts w:ascii="Times New Roman" w:hAnsi="Times New Roman" w:cs="Times New Roman"/>
          <w:sz w:val="24"/>
          <w:szCs w:val="24"/>
          <w:lang w:val="en-US"/>
        </w:rPr>
      </w:pPr>
      <w:proofErr w:type="spellStart"/>
      <w:r w:rsidRPr="00314979">
        <w:rPr>
          <w:rFonts w:ascii="Times New Roman" w:hAnsi="Times New Roman" w:cs="Times New Roman"/>
          <w:b/>
          <w:sz w:val="24"/>
          <w:szCs w:val="24"/>
          <w:lang w:val="en-US"/>
        </w:rPr>
        <w:t>p</w:t>
      </w:r>
      <w:r w:rsidR="00F838C9" w:rsidRPr="00314979">
        <w:rPr>
          <w:rFonts w:ascii="Times New Roman" w:hAnsi="Times New Roman" w:cs="Times New Roman"/>
          <w:b/>
          <w:sz w:val="24"/>
          <w:szCs w:val="24"/>
          <w:lang w:val="en-US"/>
        </w:rPr>
        <w:t>x</w:t>
      </w:r>
      <w:proofErr w:type="spellEnd"/>
      <w:r w:rsidR="00F838C9" w:rsidRPr="00314979">
        <w:rPr>
          <w:rFonts w:ascii="Times New Roman" w:hAnsi="Times New Roman" w:cs="Times New Roman"/>
          <w:b/>
          <w:sz w:val="24"/>
          <w:szCs w:val="24"/>
          <w:lang w:val="en-US"/>
        </w:rPr>
        <w:t>:</w:t>
      </w:r>
      <w:r w:rsidR="00F838C9" w:rsidRPr="00314979">
        <w:rPr>
          <w:rFonts w:ascii="Times New Roman" w:hAnsi="Times New Roman" w:cs="Times New Roman"/>
          <w:sz w:val="24"/>
          <w:szCs w:val="24"/>
          <w:lang w:val="en-US"/>
        </w:rPr>
        <w:t xml:space="preserve"> frequency axis. </w:t>
      </w:r>
    </w:p>
    <w:p w:rsidR="00361CD9" w:rsidRPr="00314979" w:rsidRDefault="00361CD9" w:rsidP="00F838C9">
      <w:pPr>
        <w:spacing w:line="240" w:lineRule="auto"/>
        <w:jc w:val="both"/>
        <w:rPr>
          <w:rFonts w:ascii="Times New Roman" w:hAnsi="Times New Roman" w:cs="Times New Roman"/>
          <w:sz w:val="24"/>
          <w:szCs w:val="24"/>
          <w:lang w:val="en-US"/>
        </w:rPr>
      </w:pPr>
      <w:proofErr w:type="spellStart"/>
      <w:r w:rsidRPr="00314979">
        <w:rPr>
          <w:rFonts w:ascii="Times New Roman" w:hAnsi="Times New Roman" w:cs="Times New Roman"/>
          <w:b/>
          <w:sz w:val="24"/>
          <w:szCs w:val="24"/>
          <w:lang w:val="en-US"/>
        </w:rPr>
        <w:t>Zcalc</w:t>
      </w:r>
      <w:proofErr w:type="spellEnd"/>
      <w:r w:rsidRPr="00314979">
        <w:rPr>
          <w:rFonts w:ascii="Times New Roman" w:hAnsi="Times New Roman" w:cs="Times New Roman"/>
          <w:b/>
          <w:sz w:val="24"/>
          <w:szCs w:val="24"/>
          <w:lang w:val="en-US"/>
        </w:rPr>
        <w:t xml:space="preserve">, </w:t>
      </w:r>
      <w:proofErr w:type="spellStart"/>
      <w:r w:rsidRPr="00314979">
        <w:rPr>
          <w:rFonts w:ascii="Times New Roman" w:hAnsi="Times New Roman" w:cs="Times New Roman"/>
          <w:b/>
          <w:sz w:val="24"/>
          <w:szCs w:val="24"/>
          <w:lang w:val="en-US"/>
        </w:rPr>
        <w:t>Tcalc</w:t>
      </w:r>
      <w:proofErr w:type="spellEnd"/>
      <w:r w:rsidRPr="00314979">
        <w:rPr>
          <w:rFonts w:ascii="Times New Roman" w:hAnsi="Times New Roman" w:cs="Times New Roman"/>
          <w:b/>
          <w:sz w:val="24"/>
          <w:szCs w:val="24"/>
          <w:lang w:val="en-US"/>
        </w:rPr>
        <w:t xml:space="preserve">, </w:t>
      </w:r>
      <w:proofErr w:type="spellStart"/>
      <w:r w:rsidRPr="00314979">
        <w:rPr>
          <w:rFonts w:ascii="Times New Roman" w:hAnsi="Times New Roman" w:cs="Times New Roman"/>
          <w:b/>
          <w:sz w:val="24"/>
          <w:szCs w:val="24"/>
          <w:lang w:val="en-US"/>
        </w:rPr>
        <w:t>Tdiff</w:t>
      </w:r>
      <w:proofErr w:type="spellEnd"/>
      <w:r w:rsidRPr="00314979">
        <w:rPr>
          <w:rFonts w:ascii="Times New Roman" w:hAnsi="Times New Roman" w:cs="Times New Roman"/>
          <w:b/>
          <w:sz w:val="24"/>
          <w:szCs w:val="24"/>
          <w:lang w:val="en-US"/>
        </w:rPr>
        <w:t>:</w:t>
      </w:r>
      <w:r w:rsidRPr="00314979">
        <w:rPr>
          <w:rFonts w:ascii="Times New Roman" w:hAnsi="Times New Roman" w:cs="Times New Roman"/>
          <w:sz w:val="24"/>
          <w:szCs w:val="24"/>
          <w:lang w:val="en-US"/>
        </w:rPr>
        <w:t xml:space="preserve"> calculated basement grid, calculated magnetic response grid and the difference between the input and output magnetic anomalies, respectively. </w:t>
      </w:r>
    </w:p>
    <w:p w:rsidR="00361CD9" w:rsidRPr="00314979" w:rsidRDefault="00361CD9" w:rsidP="00F838C9">
      <w:pPr>
        <w:spacing w:line="240" w:lineRule="auto"/>
        <w:jc w:val="both"/>
        <w:rPr>
          <w:rFonts w:ascii="Times New Roman" w:hAnsi="Times New Roman" w:cs="Times New Roman"/>
          <w:sz w:val="24"/>
          <w:szCs w:val="24"/>
          <w:lang w:val="en-US"/>
        </w:rPr>
      </w:pPr>
      <w:proofErr w:type="spellStart"/>
      <w:r w:rsidRPr="00314979">
        <w:rPr>
          <w:rFonts w:ascii="Times New Roman" w:hAnsi="Times New Roman" w:cs="Times New Roman"/>
          <w:b/>
          <w:sz w:val="24"/>
          <w:szCs w:val="24"/>
          <w:lang w:val="en-US"/>
        </w:rPr>
        <w:t>rmstor</w:t>
      </w:r>
      <w:proofErr w:type="spellEnd"/>
      <w:r w:rsidRPr="00314979">
        <w:rPr>
          <w:rFonts w:ascii="Times New Roman" w:hAnsi="Times New Roman" w:cs="Times New Roman"/>
          <w:b/>
          <w:sz w:val="24"/>
          <w:szCs w:val="24"/>
          <w:lang w:val="en-US"/>
        </w:rPr>
        <w:t>:</w:t>
      </w:r>
      <w:r w:rsidRPr="00314979">
        <w:rPr>
          <w:rFonts w:ascii="Times New Roman" w:hAnsi="Times New Roman" w:cs="Times New Roman"/>
          <w:sz w:val="24"/>
          <w:szCs w:val="24"/>
          <w:lang w:val="en-US"/>
        </w:rPr>
        <w:t xml:space="preserve"> </w:t>
      </w:r>
      <w:proofErr w:type="spellStart"/>
      <w:r w:rsidRPr="00314979">
        <w:rPr>
          <w:rFonts w:ascii="Times New Roman" w:hAnsi="Times New Roman" w:cs="Times New Roman"/>
          <w:sz w:val="24"/>
          <w:szCs w:val="24"/>
          <w:lang w:val="en-US"/>
        </w:rPr>
        <w:t>rms</w:t>
      </w:r>
      <w:proofErr w:type="spellEnd"/>
      <w:r w:rsidRPr="00314979">
        <w:rPr>
          <w:rFonts w:ascii="Times New Roman" w:hAnsi="Times New Roman" w:cs="Times New Roman"/>
          <w:sz w:val="24"/>
          <w:szCs w:val="24"/>
          <w:lang w:val="en-US"/>
        </w:rPr>
        <w:t xml:space="preserve"> values </w:t>
      </w:r>
      <w:r w:rsidR="000F31A5" w:rsidRPr="00314979">
        <w:rPr>
          <w:rFonts w:ascii="Times New Roman" w:hAnsi="Times New Roman" w:cs="Times New Roman"/>
          <w:sz w:val="24"/>
          <w:szCs w:val="24"/>
          <w:lang w:val="en-US"/>
        </w:rPr>
        <w:t xml:space="preserve">stored </w:t>
      </w:r>
      <w:r w:rsidRPr="00314979">
        <w:rPr>
          <w:rFonts w:ascii="Times New Roman" w:hAnsi="Times New Roman" w:cs="Times New Roman"/>
          <w:sz w:val="24"/>
          <w:szCs w:val="24"/>
          <w:lang w:val="en-US"/>
        </w:rPr>
        <w:t xml:space="preserve">during the iterative process.  </w:t>
      </w:r>
    </w:p>
    <w:p w:rsidR="00F838C9" w:rsidRPr="00314979" w:rsidRDefault="000F31A5" w:rsidP="00271BE9">
      <w:pPr>
        <w:jc w:val="both"/>
        <w:rPr>
          <w:rFonts w:ascii="Times New Roman" w:hAnsi="Times New Roman" w:cs="Times New Roman"/>
          <w:b/>
          <w:sz w:val="24"/>
          <w:szCs w:val="24"/>
          <w:lang w:val="en-US"/>
        </w:rPr>
      </w:pPr>
      <w:proofErr w:type="spellStart"/>
      <w:r w:rsidRPr="00314979">
        <w:rPr>
          <w:rFonts w:ascii="Times New Roman" w:hAnsi="Times New Roman" w:cs="Times New Roman"/>
          <w:b/>
          <w:sz w:val="24"/>
          <w:szCs w:val="24"/>
          <w:lang w:val="en-US"/>
        </w:rPr>
        <w:t>filnam</w:t>
      </w:r>
      <w:proofErr w:type="spellEnd"/>
      <w:r w:rsidRPr="00314979">
        <w:rPr>
          <w:rFonts w:ascii="Times New Roman" w:hAnsi="Times New Roman" w:cs="Times New Roman"/>
          <w:b/>
          <w:sz w:val="24"/>
          <w:szCs w:val="24"/>
          <w:lang w:val="en-US"/>
        </w:rPr>
        <w:t xml:space="preserve">: </w:t>
      </w:r>
      <w:r w:rsidRPr="00314979">
        <w:rPr>
          <w:rFonts w:ascii="Times New Roman" w:hAnsi="Times New Roman" w:cs="Times New Roman"/>
          <w:sz w:val="24"/>
          <w:szCs w:val="24"/>
          <w:lang w:val="en-US"/>
        </w:rPr>
        <w:t>source file name of the input data grid.</w:t>
      </w:r>
    </w:p>
    <w:p w:rsidR="00271BE9" w:rsidRPr="00263CDC" w:rsidRDefault="000F31A5" w:rsidP="00271BE9">
      <w:pPr>
        <w:jc w:val="both"/>
        <w:rPr>
          <w:rFonts w:ascii="Times New Roman" w:hAnsi="Times New Roman" w:cs="Times New Roman"/>
          <w:sz w:val="24"/>
          <w:szCs w:val="24"/>
          <w:lang w:val="en-US"/>
        </w:rPr>
      </w:pPr>
      <w:proofErr w:type="spellStart"/>
      <w:r w:rsidRPr="00314979">
        <w:rPr>
          <w:rFonts w:ascii="Times New Roman" w:hAnsi="Times New Roman" w:cs="Times New Roman"/>
          <w:b/>
          <w:sz w:val="24"/>
          <w:szCs w:val="24"/>
          <w:lang w:val="en-US"/>
        </w:rPr>
        <w:t>s</w:t>
      </w:r>
      <w:r w:rsidR="00271BE9" w:rsidRPr="00314979">
        <w:rPr>
          <w:rFonts w:ascii="Times New Roman" w:hAnsi="Times New Roman" w:cs="Times New Roman"/>
          <w:b/>
          <w:sz w:val="24"/>
          <w:szCs w:val="24"/>
          <w:lang w:val="en-US"/>
        </w:rPr>
        <w:t>etto</w:t>
      </w:r>
      <w:proofErr w:type="spellEnd"/>
      <w:r w:rsidRPr="00314979">
        <w:rPr>
          <w:rFonts w:ascii="Times New Roman" w:hAnsi="Times New Roman" w:cs="Times New Roman"/>
          <w:b/>
          <w:sz w:val="24"/>
          <w:szCs w:val="24"/>
          <w:lang w:val="en-US"/>
        </w:rPr>
        <w:t>:</w:t>
      </w:r>
      <w:r w:rsidR="00271BE9" w:rsidRPr="00314979">
        <w:rPr>
          <w:rFonts w:ascii="Times New Roman" w:hAnsi="Times New Roman" w:cs="Times New Roman"/>
          <w:b/>
          <w:sz w:val="24"/>
          <w:szCs w:val="24"/>
          <w:lang w:val="en-US"/>
        </w:rPr>
        <w:t xml:space="preserve"> </w:t>
      </w:r>
      <w:r w:rsidRPr="00263CDC">
        <w:rPr>
          <w:rFonts w:ascii="Times New Roman" w:hAnsi="Times New Roman" w:cs="Times New Roman"/>
          <w:sz w:val="24"/>
          <w:szCs w:val="24"/>
          <w:lang w:val="en-US"/>
        </w:rPr>
        <w:t>vector containing the settin</w:t>
      </w:r>
      <w:r w:rsidR="00263CDC" w:rsidRPr="00263CDC">
        <w:rPr>
          <w:rFonts w:ascii="Times New Roman" w:hAnsi="Times New Roman" w:cs="Times New Roman"/>
          <w:sz w:val="24"/>
          <w:szCs w:val="24"/>
          <w:lang w:val="en-US"/>
        </w:rPr>
        <w:t>gs of ambient field and magnetization</w:t>
      </w:r>
      <w:r w:rsidRPr="00263CDC">
        <w:rPr>
          <w:rFonts w:ascii="Times New Roman" w:hAnsi="Times New Roman" w:cs="Times New Roman"/>
          <w:sz w:val="24"/>
          <w:szCs w:val="24"/>
          <w:lang w:val="en-US"/>
        </w:rPr>
        <w:t xml:space="preserve">, the </w:t>
      </w:r>
      <w:r w:rsidR="00263CDC" w:rsidRPr="00263CDC">
        <w:rPr>
          <w:rFonts w:ascii="Times New Roman" w:hAnsi="Times New Roman" w:cs="Times New Roman"/>
          <w:sz w:val="24"/>
          <w:szCs w:val="24"/>
          <w:lang w:val="en-US"/>
        </w:rPr>
        <w:t>behavior</w:t>
      </w:r>
      <w:r w:rsidRPr="00263CDC">
        <w:rPr>
          <w:rFonts w:ascii="Times New Roman" w:hAnsi="Times New Roman" w:cs="Times New Roman"/>
          <w:sz w:val="24"/>
          <w:szCs w:val="24"/>
          <w:lang w:val="en-US"/>
        </w:rPr>
        <w:t xml:space="preserve"> of the iteration stopping and the maximum iteration</w:t>
      </w:r>
      <w:r w:rsidR="00271BE9" w:rsidRPr="00263CDC">
        <w:rPr>
          <w:rFonts w:ascii="Times New Roman" w:hAnsi="Times New Roman" w:cs="Times New Roman"/>
          <w:sz w:val="24"/>
          <w:szCs w:val="24"/>
          <w:lang w:val="en-US"/>
        </w:rPr>
        <w:t xml:space="preserve"> </w:t>
      </w:r>
      <w:r w:rsidR="00263CDC">
        <w:rPr>
          <w:rFonts w:ascii="Times New Roman" w:hAnsi="Times New Roman" w:cs="Times New Roman"/>
          <w:sz w:val="24"/>
          <w:szCs w:val="24"/>
          <w:lang w:val="en-US"/>
        </w:rPr>
        <w:t>numbe</w:t>
      </w:r>
      <w:r w:rsidR="009E61C8">
        <w:rPr>
          <w:rFonts w:ascii="Times New Roman" w:hAnsi="Times New Roman" w:cs="Times New Roman"/>
          <w:sz w:val="24"/>
          <w:szCs w:val="24"/>
          <w:lang w:val="en-US"/>
        </w:rPr>
        <w:t>r in order of</w:t>
      </w:r>
      <w:r w:rsidR="00271BE9" w:rsidRPr="00314979">
        <w:rPr>
          <w:rFonts w:ascii="Times New Roman" w:hAnsi="Times New Roman" w:cs="Times New Roman"/>
          <w:b/>
          <w:sz w:val="24"/>
          <w:szCs w:val="24"/>
          <w:lang w:val="en-US"/>
        </w:rPr>
        <w:t xml:space="preserve">          </w:t>
      </w:r>
    </w:p>
    <w:tbl>
      <w:tblPr>
        <w:tblStyle w:val="TableGrid"/>
        <w:tblW w:w="0" w:type="auto"/>
        <w:tblLook w:val="04A0" w:firstRow="1" w:lastRow="0" w:firstColumn="1" w:lastColumn="0" w:noHBand="0" w:noVBand="1"/>
      </w:tblPr>
      <w:tblGrid>
        <w:gridCol w:w="1006"/>
        <w:gridCol w:w="1007"/>
        <w:gridCol w:w="1007"/>
        <w:gridCol w:w="1007"/>
        <w:gridCol w:w="1007"/>
        <w:gridCol w:w="1007"/>
        <w:gridCol w:w="1007"/>
        <w:gridCol w:w="1007"/>
        <w:gridCol w:w="1007"/>
      </w:tblGrid>
      <w:tr w:rsidR="009E61C8" w:rsidTr="009E61C8">
        <w:tc>
          <w:tcPr>
            <w:tcW w:w="1006" w:type="dxa"/>
          </w:tcPr>
          <w:p w:rsidR="009E61C8" w:rsidRPr="009E61C8" w:rsidRDefault="009E61C8" w:rsidP="009E61C8">
            <w:pPr>
              <w:jc w:val="center"/>
              <w:rPr>
                <w:rFonts w:ascii="Times New Roman" w:hAnsi="Times New Roman" w:cs="Times New Roman"/>
                <w:sz w:val="24"/>
                <w:szCs w:val="24"/>
              </w:rPr>
            </w:pPr>
            <w:r w:rsidRPr="009E61C8">
              <w:rPr>
                <w:rFonts w:ascii="Times New Roman" w:hAnsi="Times New Roman" w:cs="Times New Roman"/>
                <w:sz w:val="24"/>
                <w:szCs w:val="24"/>
              </w:rPr>
              <w:t>IncF</w:t>
            </w:r>
          </w:p>
        </w:tc>
        <w:tc>
          <w:tcPr>
            <w:tcW w:w="1007" w:type="dxa"/>
          </w:tcPr>
          <w:p w:rsidR="009E61C8" w:rsidRPr="009E61C8" w:rsidRDefault="009E61C8" w:rsidP="009E61C8">
            <w:pPr>
              <w:jc w:val="center"/>
              <w:rPr>
                <w:rFonts w:ascii="Times New Roman" w:hAnsi="Times New Roman" w:cs="Times New Roman"/>
                <w:sz w:val="24"/>
                <w:szCs w:val="24"/>
              </w:rPr>
            </w:pPr>
            <w:r w:rsidRPr="009E61C8">
              <w:rPr>
                <w:rFonts w:ascii="Times New Roman" w:hAnsi="Times New Roman" w:cs="Times New Roman"/>
                <w:sz w:val="24"/>
                <w:szCs w:val="24"/>
              </w:rPr>
              <w:t>DecF</w:t>
            </w:r>
          </w:p>
        </w:tc>
        <w:tc>
          <w:tcPr>
            <w:tcW w:w="1007" w:type="dxa"/>
          </w:tcPr>
          <w:p w:rsidR="009E61C8" w:rsidRPr="009E61C8" w:rsidRDefault="009E61C8" w:rsidP="009E61C8">
            <w:pPr>
              <w:jc w:val="center"/>
              <w:rPr>
                <w:rFonts w:ascii="Times New Roman" w:hAnsi="Times New Roman" w:cs="Times New Roman"/>
                <w:sz w:val="24"/>
                <w:szCs w:val="24"/>
              </w:rPr>
            </w:pPr>
            <w:r w:rsidRPr="009E61C8">
              <w:rPr>
                <w:rFonts w:ascii="Times New Roman" w:hAnsi="Times New Roman" w:cs="Times New Roman"/>
                <w:sz w:val="24"/>
                <w:szCs w:val="24"/>
              </w:rPr>
              <w:t>IncM</w:t>
            </w:r>
          </w:p>
        </w:tc>
        <w:tc>
          <w:tcPr>
            <w:tcW w:w="1007" w:type="dxa"/>
          </w:tcPr>
          <w:p w:rsidR="009E61C8" w:rsidRPr="009E61C8" w:rsidRDefault="009E61C8" w:rsidP="009E61C8">
            <w:pPr>
              <w:jc w:val="center"/>
              <w:rPr>
                <w:rFonts w:ascii="Times New Roman" w:hAnsi="Times New Roman" w:cs="Times New Roman"/>
                <w:sz w:val="24"/>
                <w:szCs w:val="24"/>
              </w:rPr>
            </w:pPr>
            <w:r w:rsidRPr="009E61C8">
              <w:rPr>
                <w:rFonts w:ascii="Times New Roman" w:hAnsi="Times New Roman" w:cs="Times New Roman"/>
                <w:sz w:val="24"/>
                <w:szCs w:val="24"/>
              </w:rPr>
              <w:t>DecM</w:t>
            </w:r>
          </w:p>
        </w:tc>
        <w:tc>
          <w:tcPr>
            <w:tcW w:w="1007" w:type="dxa"/>
          </w:tcPr>
          <w:p w:rsidR="009E61C8" w:rsidRPr="009E61C8" w:rsidRDefault="009E61C8" w:rsidP="009E61C8">
            <w:pPr>
              <w:jc w:val="center"/>
              <w:rPr>
                <w:rFonts w:ascii="Times New Roman" w:hAnsi="Times New Roman" w:cs="Times New Roman"/>
                <w:sz w:val="24"/>
                <w:szCs w:val="24"/>
              </w:rPr>
            </w:pPr>
            <w:r w:rsidRPr="009E61C8">
              <w:rPr>
                <w:rFonts w:ascii="Times New Roman" w:hAnsi="Times New Roman" w:cs="Times New Roman"/>
                <w:sz w:val="24"/>
                <w:szCs w:val="24"/>
              </w:rPr>
              <w:t>M</w:t>
            </w:r>
          </w:p>
        </w:tc>
        <w:tc>
          <w:tcPr>
            <w:tcW w:w="1007" w:type="dxa"/>
          </w:tcPr>
          <w:p w:rsidR="009E61C8" w:rsidRPr="009E61C8" w:rsidRDefault="009E61C8" w:rsidP="009E61C8">
            <w:pPr>
              <w:jc w:val="center"/>
              <w:rPr>
                <w:rFonts w:ascii="Times New Roman" w:hAnsi="Times New Roman" w:cs="Times New Roman"/>
                <w:sz w:val="24"/>
                <w:szCs w:val="24"/>
              </w:rPr>
            </w:pPr>
            <w:r w:rsidRPr="009E61C8">
              <w:rPr>
                <w:rFonts w:ascii="Times New Roman" w:hAnsi="Times New Roman" w:cs="Times New Roman"/>
                <w:sz w:val="24"/>
                <w:szCs w:val="24"/>
                <w:lang w:val="en-US"/>
              </w:rPr>
              <w:t>Z0</w:t>
            </w:r>
          </w:p>
        </w:tc>
        <w:tc>
          <w:tcPr>
            <w:tcW w:w="1007" w:type="dxa"/>
          </w:tcPr>
          <w:p w:rsidR="009E61C8" w:rsidRPr="009E61C8" w:rsidRDefault="009E61C8" w:rsidP="009E61C8">
            <w:pPr>
              <w:jc w:val="center"/>
              <w:rPr>
                <w:rFonts w:ascii="Times New Roman" w:hAnsi="Times New Roman" w:cs="Times New Roman"/>
                <w:sz w:val="24"/>
                <w:szCs w:val="24"/>
              </w:rPr>
            </w:pPr>
            <w:r w:rsidRPr="009E61C8">
              <w:rPr>
                <w:rFonts w:ascii="Times New Roman" w:hAnsi="Times New Roman" w:cs="Times New Roman"/>
                <w:sz w:val="24"/>
                <w:szCs w:val="24"/>
              </w:rPr>
              <w:t>DVRG</w:t>
            </w:r>
          </w:p>
        </w:tc>
        <w:tc>
          <w:tcPr>
            <w:tcW w:w="1007" w:type="dxa"/>
          </w:tcPr>
          <w:p w:rsidR="009E61C8" w:rsidRPr="009E61C8" w:rsidRDefault="009E61C8" w:rsidP="009E61C8">
            <w:pPr>
              <w:jc w:val="center"/>
              <w:rPr>
                <w:rFonts w:ascii="Times New Roman" w:hAnsi="Times New Roman" w:cs="Times New Roman"/>
                <w:sz w:val="24"/>
                <w:szCs w:val="24"/>
              </w:rPr>
            </w:pPr>
            <w:r w:rsidRPr="009E61C8">
              <w:rPr>
                <w:rFonts w:ascii="Times New Roman" w:hAnsi="Times New Roman" w:cs="Times New Roman"/>
                <w:sz w:val="24"/>
                <w:szCs w:val="24"/>
              </w:rPr>
              <w:t>CNVG</w:t>
            </w:r>
          </w:p>
        </w:tc>
        <w:tc>
          <w:tcPr>
            <w:tcW w:w="1007" w:type="dxa"/>
          </w:tcPr>
          <w:p w:rsidR="009E61C8" w:rsidRPr="009E61C8" w:rsidRDefault="009E61C8" w:rsidP="009E61C8">
            <w:pPr>
              <w:jc w:val="center"/>
              <w:rPr>
                <w:rFonts w:ascii="Times New Roman" w:hAnsi="Times New Roman" w:cs="Times New Roman"/>
                <w:sz w:val="24"/>
                <w:szCs w:val="24"/>
              </w:rPr>
            </w:pPr>
            <w:r w:rsidRPr="009E61C8">
              <w:rPr>
                <w:rFonts w:ascii="Times New Roman" w:hAnsi="Times New Roman" w:cs="Times New Roman"/>
                <w:sz w:val="24"/>
                <w:szCs w:val="24"/>
              </w:rPr>
              <w:t>Maxiter</w:t>
            </w:r>
          </w:p>
        </w:tc>
      </w:tr>
    </w:tbl>
    <w:p w:rsidR="00177790" w:rsidRDefault="00177790" w:rsidP="00811BAA">
      <w:pPr>
        <w:jc w:val="both"/>
        <w:rPr>
          <w:rFonts w:ascii="Times New Roman" w:hAnsi="Times New Roman" w:cs="Times New Roman"/>
          <w:sz w:val="24"/>
          <w:szCs w:val="24"/>
        </w:rPr>
      </w:pPr>
    </w:p>
    <w:p w:rsidR="00791537" w:rsidRPr="00851AE3" w:rsidRDefault="00851AE3" w:rsidP="00851AE3">
      <w:pPr>
        <w:jc w:val="both"/>
        <w:rPr>
          <w:rFonts w:ascii="Times New Roman" w:hAnsi="Times New Roman" w:cs="Times New Roman"/>
          <w:sz w:val="24"/>
          <w:szCs w:val="24"/>
        </w:rPr>
      </w:pPr>
      <w:r>
        <w:rPr>
          <w:rFonts w:ascii="Times New Roman" w:hAnsi="Times New Roman" w:cs="Times New Roman"/>
          <w:sz w:val="24"/>
          <w:szCs w:val="24"/>
        </w:rPr>
        <w:t>Note: an e</w:t>
      </w:r>
      <w:r w:rsidRPr="00851AE3">
        <w:rPr>
          <w:rFonts w:ascii="Times New Roman" w:hAnsi="Times New Roman" w:cs="Times New Roman"/>
          <w:sz w:val="24"/>
          <w:szCs w:val="24"/>
        </w:rPr>
        <w:t>xported *.mat files from MGB_inv code can be reloaded by the “Import Data” menu</w:t>
      </w:r>
      <w:r>
        <w:rPr>
          <w:rFonts w:ascii="Times New Roman" w:hAnsi="Times New Roman" w:cs="Times New Roman"/>
          <w:sz w:val="24"/>
          <w:szCs w:val="24"/>
        </w:rPr>
        <w:t xml:space="preserve"> at the main Gui of the program to review any previous interpretation. </w:t>
      </w:r>
    </w:p>
    <w:p w:rsidR="00177790" w:rsidRPr="00871697" w:rsidRDefault="00871697" w:rsidP="00811BAA">
      <w:pPr>
        <w:jc w:val="both"/>
        <w:rPr>
          <w:rFonts w:ascii="Times New Roman" w:hAnsi="Times New Roman" w:cs="Times New Roman"/>
          <w:b/>
          <w:sz w:val="24"/>
          <w:szCs w:val="24"/>
          <w:u w:val="single"/>
        </w:rPr>
      </w:pPr>
      <w:r w:rsidRPr="00871697">
        <w:rPr>
          <w:rFonts w:ascii="Times New Roman" w:hAnsi="Times New Roman" w:cs="Times New Roman"/>
          <w:b/>
          <w:sz w:val="24"/>
          <w:szCs w:val="24"/>
          <w:u w:val="single"/>
        </w:rPr>
        <w:lastRenderedPageBreak/>
        <w:t xml:space="preserve">Additional </w:t>
      </w:r>
      <w:r w:rsidR="002D3B03">
        <w:rPr>
          <w:rFonts w:ascii="Times New Roman" w:hAnsi="Times New Roman" w:cs="Times New Roman"/>
          <w:b/>
          <w:sz w:val="24"/>
          <w:szCs w:val="24"/>
          <w:u w:val="single"/>
        </w:rPr>
        <w:t>f</w:t>
      </w:r>
      <w:r w:rsidRPr="00871697">
        <w:rPr>
          <w:rFonts w:ascii="Times New Roman" w:hAnsi="Times New Roman" w:cs="Times New Roman"/>
          <w:b/>
          <w:sz w:val="24"/>
          <w:szCs w:val="24"/>
          <w:u w:val="single"/>
        </w:rPr>
        <w:t xml:space="preserve">unction for forward modelling </w:t>
      </w:r>
    </w:p>
    <w:p w:rsidR="00F13DC9" w:rsidRDefault="00F13DC9" w:rsidP="0086772C">
      <w:pPr>
        <w:jc w:val="both"/>
        <w:rPr>
          <w:rFonts w:ascii="Times New Roman" w:hAnsi="Times New Roman" w:cs="Times New Roman"/>
          <w:sz w:val="24"/>
          <w:szCs w:val="24"/>
        </w:rPr>
      </w:pPr>
      <w:r w:rsidRPr="00F13DC9">
        <w:rPr>
          <w:rFonts w:ascii="Times New Roman" w:hAnsi="Times New Roman" w:cs="Times New Roman"/>
          <w:sz w:val="24"/>
          <w:szCs w:val="24"/>
        </w:rPr>
        <w:t>Besides the inversion scheme, the code also includes an in-built GUI window for performing forward calculation to obtain magnetic model anomalies from an input of depth grid.</w:t>
      </w:r>
      <w:r w:rsidR="00871697">
        <w:rPr>
          <w:rFonts w:ascii="Times New Roman" w:hAnsi="Times New Roman" w:cs="Times New Roman"/>
          <w:sz w:val="24"/>
          <w:szCs w:val="24"/>
        </w:rPr>
        <w:t xml:space="preserve"> The related GUI window for such a process can be activated by the button press on “Forward-Calc” menu item located at</w:t>
      </w:r>
      <w:r w:rsidR="000D2DF8">
        <w:rPr>
          <w:rFonts w:ascii="Times New Roman" w:hAnsi="Times New Roman" w:cs="Times New Roman"/>
          <w:sz w:val="24"/>
          <w:szCs w:val="24"/>
        </w:rPr>
        <w:t xml:space="preserve"> the uppermost of the main GUI (Fig. 8)</w:t>
      </w:r>
    </w:p>
    <w:p w:rsidR="000D2DF8" w:rsidRDefault="000D2DF8" w:rsidP="0086772C">
      <w:pPr>
        <w:jc w:val="both"/>
        <w:rPr>
          <w:rFonts w:ascii="Times New Roman" w:hAnsi="Times New Roman" w:cs="Times New Roman"/>
          <w:sz w:val="24"/>
          <w:szCs w:val="24"/>
        </w:rPr>
      </w:pPr>
      <w:r w:rsidRPr="000D2DF8">
        <w:rPr>
          <w:rFonts w:ascii="Times New Roman" w:hAnsi="Times New Roman" w:cs="Times New Roman"/>
          <w:noProof/>
          <w:sz w:val="24"/>
          <w:szCs w:val="24"/>
          <w:lang w:eastAsia="tr-TR"/>
        </w:rPr>
        <w:drawing>
          <wp:inline distT="0" distB="0" distL="0" distR="0">
            <wp:extent cx="5887139" cy="2714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94952" cy="2718228"/>
                    </a:xfrm>
                    <a:prstGeom prst="rect">
                      <a:avLst/>
                    </a:prstGeom>
                    <a:noFill/>
                    <a:ln>
                      <a:noFill/>
                    </a:ln>
                  </pic:spPr>
                </pic:pic>
              </a:graphicData>
            </a:graphic>
          </wp:inline>
        </w:drawing>
      </w:r>
    </w:p>
    <w:p w:rsidR="000D2DF8" w:rsidRPr="003F1B23" w:rsidRDefault="000D2DF8" w:rsidP="000D2DF8">
      <w:pPr>
        <w:jc w:val="both"/>
        <w:rPr>
          <w:rFonts w:ascii="Times New Roman" w:hAnsi="Times New Roman" w:cs="Times New Roman"/>
          <w:sz w:val="24"/>
          <w:szCs w:val="24"/>
        </w:rPr>
      </w:pPr>
      <w:r w:rsidRPr="000D2DF8">
        <w:rPr>
          <w:rFonts w:ascii="Times New Roman" w:hAnsi="Times New Roman" w:cs="Times New Roman"/>
          <w:b/>
          <w:sz w:val="24"/>
          <w:szCs w:val="24"/>
        </w:rPr>
        <w:t>Figure 8.</w:t>
      </w:r>
      <w:r>
        <w:rPr>
          <w:rFonts w:ascii="Times New Roman" w:hAnsi="Times New Roman" w:cs="Times New Roman"/>
          <w:sz w:val="24"/>
          <w:szCs w:val="24"/>
        </w:rPr>
        <w:t xml:space="preserve"> Steps for </w:t>
      </w:r>
      <w:r w:rsidRPr="00F13DC9">
        <w:rPr>
          <w:rFonts w:ascii="Times New Roman" w:hAnsi="Times New Roman" w:cs="Times New Roman"/>
          <w:sz w:val="24"/>
          <w:szCs w:val="24"/>
        </w:rPr>
        <w:t>forward calculation to obtain magnetic model anomalies from an input of depth grid.</w:t>
      </w:r>
    </w:p>
    <w:sectPr w:rsidR="000D2DF8" w:rsidRPr="003F1B23">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1503" w:rsidRDefault="00D61503" w:rsidP="00F317F8">
      <w:pPr>
        <w:spacing w:after="0" w:line="240" w:lineRule="auto"/>
      </w:pPr>
      <w:r>
        <w:separator/>
      </w:r>
    </w:p>
  </w:endnote>
  <w:endnote w:type="continuationSeparator" w:id="0">
    <w:p w:rsidR="00D61503" w:rsidRDefault="00D61503" w:rsidP="00F31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7819425"/>
      <w:docPartObj>
        <w:docPartGallery w:val="Page Numbers (Bottom of Page)"/>
        <w:docPartUnique/>
      </w:docPartObj>
    </w:sdtPr>
    <w:sdtEndPr>
      <w:rPr>
        <w:noProof/>
      </w:rPr>
    </w:sdtEndPr>
    <w:sdtContent>
      <w:p w:rsidR="00F317F8" w:rsidRDefault="00F317F8" w:rsidP="00F317F8">
        <w:pPr>
          <w:pStyle w:val="Footer"/>
          <w:jc w:val="center"/>
        </w:pPr>
        <w:r>
          <w:fldChar w:fldCharType="begin"/>
        </w:r>
        <w:r>
          <w:instrText xml:space="preserve"> PAGE   \* MERGEFORMAT </w:instrText>
        </w:r>
        <w:r>
          <w:fldChar w:fldCharType="separate"/>
        </w:r>
        <w:r w:rsidR="002E5578">
          <w:rPr>
            <w:noProof/>
          </w:rPr>
          <w:t>1</w:t>
        </w:r>
        <w:r>
          <w:rPr>
            <w:noProof/>
          </w:rPr>
          <w:fldChar w:fldCharType="end"/>
        </w:r>
      </w:p>
    </w:sdtContent>
  </w:sdt>
  <w:p w:rsidR="00F317F8" w:rsidRDefault="00F317F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1503" w:rsidRDefault="00D61503" w:rsidP="00F317F8">
      <w:pPr>
        <w:spacing w:after="0" w:line="240" w:lineRule="auto"/>
      </w:pPr>
      <w:r>
        <w:separator/>
      </w:r>
    </w:p>
  </w:footnote>
  <w:footnote w:type="continuationSeparator" w:id="0">
    <w:p w:rsidR="00D61503" w:rsidRDefault="00D61503" w:rsidP="00F317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59312E"/>
    <w:multiLevelType w:val="hybridMultilevel"/>
    <w:tmpl w:val="CA48DC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CA3"/>
    <w:rsid w:val="000054FA"/>
    <w:rsid w:val="00024387"/>
    <w:rsid w:val="000401DC"/>
    <w:rsid w:val="000465FD"/>
    <w:rsid w:val="00076E9B"/>
    <w:rsid w:val="00082AC7"/>
    <w:rsid w:val="000B029B"/>
    <w:rsid w:val="000D2DF8"/>
    <w:rsid w:val="000E0B0B"/>
    <w:rsid w:val="000E6660"/>
    <w:rsid w:val="000F31A5"/>
    <w:rsid w:val="00127260"/>
    <w:rsid w:val="00165AA6"/>
    <w:rsid w:val="00177790"/>
    <w:rsid w:val="00194614"/>
    <w:rsid w:val="00263CDC"/>
    <w:rsid w:val="0026546D"/>
    <w:rsid w:val="00271BE9"/>
    <w:rsid w:val="002731FD"/>
    <w:rsid w:val="00281D3F"/>
    <w:rsid w:val="002D3B03"/>
    <w:rsid w:val="002E5578"/>
    <w:rsid w:val="0031217B"/>
    <w:rsid w:val="00314979"/>
    <w:rsid w:val="003174BD"/>
    <w:rsid w:val="00361CD9"/>
    <w:rsid w:val="00367399"/>
    <w:rsid w:val="003E6BF1"/>
    <w:rsid w:val="003F1B23"/>
    <w:rsid w:val="003F1F9F"/>
    <w:rsid w:val="004B361A"/>
    <w:rsid w:val="004F43C1"/>
    <w:rsid w:val="005066EE"/>
    <w:rsid w:val="00541150"/>
    <w:rsid w:val="00543F9F"/>
    <w:rsid w:val="00551803"/>
    <w:rsid w:val="00584623"/>
    <w:rsid w:val="00611387"/>
    <w:rsid w:val="006D690F"/>
    <w:rsid w:val="006E0015"/>
    <w:rsid w:val="006E4C4C"/>
    <w:rsid w:val="00785E3B"/>
    <w:rsid w:val="00791537"/>
    <w:rsid w:val="007C4A55"/>
    <w:rsid w:val="007E0CB5"/>
    <w:rsid w:val="007E7C38"/>
    <w:rsid w:val="00811BAA"/>
    <w:rsid w:val="00851AE3"/>
    <w:rsid w:val="0086772C"/>
    <w:rsid w:val="00871697"/>
    <w:rsid w:val="00887732"/>
    <w:rsid w:val="008C62F0"/>
    <w:rsid w:val="008D465A"/>
    <w:rsid w:val="008E59B8"/>
    <w:rsid w:val="008E7953"/>
    <w:rsid w:val="00922F57"/>
    <w:rsid w:val="009568ED"/>
    <w:rsid w:val="00986881"/>
    <w:rsid w:val="009948E8"/>
    <w:rsid w:val="009960C8"/>
    <w:rsid w:val="009E61C8"/>
    <w:rsid w:val="00A55F64"/>
    <w:rsid w:val="00B22CA3"/>
    <w:rsid w:val="00BA43E9"/>
    <w:rsid w:val="00BC0A51"/>
    <w:rsid w:val="00D00FD8"/>
    <w:rsid w:val="00D04CBA"/>
    <w:rsid w:val="00D61503"/>
    <w:rsid w:val="00D80CE4"/>
    <w:rsid w:val="00D83838"/>
    <w:rsid w:val="00D840BF"/>
    <w:rsid w:val="00D842A7"/>
    <w:rsid w:val="00DA059D"/>
    <w:rsid w:val="00DC2148"/>
    <w:rsid w:val="00E14264"/>
    <w:rsid w:val="00E31939"/>
    <w:rsid w:val="00E8504E"/>
    <w:rsid w:val="00EC5250"/>
    <w:rsid w:val="00ED7290"/>
    <w:rsid w:val="00F13DC9"/>
    <w:rsid w:val="00F317F8"/>
    <w:rsid w:val="00F41EAF"/>
    <w:rsid w:val="00F838C9"/>
    <w:rsid w:val="00F858E0"/>
    <w:rsid w:val="00FB148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32E5E"/>
  <w15:chartTrackingRefBased/>
  <w15:docId w15:val="{7A9C5FD0-5969-4927-9914-E139F59F7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772C"/>
    <w:pPr>
      <w:ind w:left="720"/>
      <w:contextualSpacing/>
    </w:pPr>
  </w:style>
  <w:style w:type="table" w:styleId="TableGrid">
    <w:name w:val="Table Grid"/>
    <w:basedOn w:val="TableNormal"/>
    <w:uiPriority w:val="39"/>
    <w:rsid w:val="009E61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317F8"/>
    <w:pPr>
      <w:tabs>
        <w:tab w:val="center" w:pos="4536"/>
        <w:tab w:val="right" w:pos="9072"/>
      </w:tabs>
      <w:spacing w:after="0" w:line="240" w:lineRule="auto"/>
    </w:pPr>
  </w:style>
  <w:style w:type="character" w:customStyle="1" w:styleId="HeaderChar">
    <w:name w:val="Header Char"/>
    <w:basedOn w:val="DefaultParagraphFont"/>
    <w:link w:val="Header"/>
    <w:uiPriority w:val="99"/>
    <w:rsid w:val="00F317F8"/>
  </w:style>
  <w:style w:type="paragraph" w:styleId="Footer">
    <w:name w:val="footer"/>
    <w:basedOn w:val="Normal"/>
    <w:link w:val="FooterChar"/>
    <w:uiPriority w:val="99"/>
    <w:unhideWhenUsed/>
    <w:rsid w:val="00F317F8"/>
    <w:pPr>
      <w:tabs>
        <w:tab w:val="center" w:pos="4536"/>
        <w:tab w:val="right" w:pos="9072"/>
      </w:tabs>
      <w:spacing w:after="0" w:line="240" w:lineRule="auto"/>
    </w:pPr>
  </w:style>
  <w:style w:type="character" w:customStyle="1" w:styleId="FooterChar">
    <w:name w:val="Footer Char"/>
    <w:basedOn w:val="DefaultParagraphFont"/>
    <w:link w:val="Footer"/>
    <w:uiPriority w:val="99"/>
    <w:rsid w:val="00F317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1207</TotalTime>
  <Pages>9</Pages>
  <Words>1399</Words>
  <Characters>7980</Characters>
  <Application>Microsoft Office Word</Application>
  <DocSecurity>0</DocSecurity>
  <Lines>66</Lines>
  <Paragraphs>18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9361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Erdinc</dc:creator>
  <cp:keywords/>
  <dc:description/>
  <cp:lastModifiedBy>Erdinç</cp:lastModifiedBy>
  <cp:revision>59</cp:revision>
  <cp:lastPrinted>2018-02-23T14:22:00Z</cp:lastPrinted>
  <dcterms:created xsi:type="dcterms:W3CDTF">2018-02-23T11:16:00Z</dcterms:created>
  <dcterms:modified xsi:type="dcterms:W3CDTF">2019-05-21T12:35:00Z</dcterms:modified>
</cp:coreProperties>
</file>