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66F2" w14:textId="77777777" w:rsidR="007E2493" w:rsidRPr="004C61D0" w:rsidRDefault="00000000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C61D0">
        <w:rPr>
          <w:rFonts w:ascii="Times New Roman" w:hAnsi="Times New Roman" w:cs="Times New Roman"/>
          <w:color w:val="auto"/>
          <w:sz w:val="28"/>
          <w:szCs w:val="28"/>
        </w:rPr>
        <w:t>BÁO CÁO ĐÁNH GIÁ MODEL EMBEDDING FINE-TUNE</w:t>
      </w:r>
    </w:p>
    <w:p w14:paraId="4E4F2742" w14:textId="77777777" w:rsidR="007E2493" w:rsidRPr="004C61D0" w:rsidRDefault="00000000">
      <w:pPr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Semantic Product Search tiếng Việt - Phiên bản MVP (MiniLM)</w:t>
      </w:r>
    </w:p>
    <w:p w14:paraId="0E181235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1. Tóm tắt điều hành</w:t>
      </w:r>
    </w:p>
    <w:p w14:paraId="4C7F3420" w14:textId="697CEF18" w:rsidR="007E2493" w:rsidRPr="004C61D0" w:rsidRDefault="00000000">
      <w:pPr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 xml:space="preserve">Báo cáo đánh giá kết quả fine-tune embedding model đầu tiên cho semantic product search tiếng Việt. </w:t>
      </w:r>
      <w:r w:rsidR="004C61D0">
        <w:rPr>
          <w:rFonts w:ascii="Times New Roman" w:hAnsi="Times New Roman" w:cs="Times New Roman"/>
          <w:sz w:val="28"/>
          <w:szCs w:val="28"/>
        </w:rPr>
        <w:t>P</w:t>
      </w:r>
      <w:r w:rsidR="004C61D0" w:rsidRPr="004C61D0">
        <w:rPr>
          <w:rFonts w:ascii="Times New Roman" w:hAnsi="Times New Roman" w:cs="Times New Roman"/>
          <w:sz w:val="28"/>
          <w:szCs w:val="28"/>
        </w:rPr>
        <w:t>retrain</w:t>
      </w:r>
      <w:r w:rsidR="004C61D0">
        <w:rPr>
          <w:rFonts w:ascii="Times New Roman" w:hAnsi="Times New Roman" w:cs="Times New Roman"/>
          <w:sz w:val="28"/>
          <w:szCs w:val="28"/>
        </w:rPr>
        <w:t xml:space="preserve"> Model</w:t>
      </w:r>
      <w:r w:rsidRPr="004C61D0">
        <w:rPr>
          <w:rFonts w:ascii="Times New Roman" w:hAnsi="Times New Roman" w:cs="Times New Roman"/>
          <w:sz w:val="28"/>
          <w:szCs w:val="28"/>
        </w:rPr>
        <w:t>: sentence-transformers/paraphrase-multilingual-MiniLM-L12-v2. Huấn luyện bằng MultipleNegativesRankingLoss trên cặp query-positive. Đánh giá gồm metric retrieval tự động và đánh giá thủ công A/B trên 30 query thực tế.</w:t>
      </w:r>
    </w:p>
    <w:p w14:paraId="46FF844B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2. Phạm vi đánh giá</w:t>
      </w:r>
    </w:p>
    <w:p w14:paraId="538314D3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Loại model: Embedding model (Sentence Transformers), không phải LLM sinh văn bản.</w:t>
      </w:r>
    </w:p>
    <w:p w14:paraId="66C2CBDA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Mục tiêu: map query người dùng sang searchable_text sản phẩm.</w:t>
      </w:r>
    </w:p>
    <w:p w14:paraId="5A1344EF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Corpus: khoảng 2.000 sản phẩm (merged_products_vi_cleaned.csv).</w:t>
      </w:r>
    </w:p>
    <w:p w14:paraId="30485D64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Dữ liệu: train ~6.224, valid ~778, test ~779 cặp query-positive.</w:t>
      </w:r>
    </w:p>
    <w:p w14:paraId="633393A0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Model output: embedding_project/models/minilm_finetuned_final/</w:t>
      </w:r>
    </w:p>
    <w:p w14:paraId="1798917A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3. Bộ metric sử dụng</w:t>
      </w:r>
    </w:p>
    <w:p w14:paraId="5311B037" w14:textId="77777777" w:rsidR="007E2493" w:rsidRPr="004C61D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C61D0">
        <w:rPr>
          <w:rFonts w:ascii="Times New Roman" w:hAnsi="Times New Roman" w:cs="Times New Roman"/>
          <w:color w:val="auto"/>
          <w:sz w:val="28"/>
          <w:szCs w:val="28"/>
        </w:rPr>
        <w:t>3.1. Metric retrieval tự động (Top-K =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2493" w:rsidRPr="004C61D0" w14:paraId="380BEBA9" w14:textId="77777777">
        <w:tc>
          <w:tcPr>
            <w:tcW w:w="4320" w:type="dxa"/>
          </w:tcPr>
          <w:p w14:paraId="68A1FEFA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4320" w:type="dxa"/>
          </w:tcPr>
          <w:p w14:paraId="29BFA439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Ý nghĩa</w:t>
            </w:r>
          </w:p>
        </w:tc>
      </w:tr>
      <w:tr w:rsidR="007E2493" w:rsidRPr="004C61D0" w14:paraId="7CB49375" w14:textId="77777777">
        <w:tc>
          <w:tcPr>
            <w:tcW w:w="4320" w:type="dxa"/>
          </w:tcPr>
          <w:p w14:paraId="3C5C7AC7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4320" w:type="dxa"/>
          </w:tcPr>
          <w:p w14:paraId="42DEE99A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Đo chất lượng xếp hạng, ưu tiên relevant ở top.</w:t>
            </w:r>
          </w:p>
        </w:tc>
      </w:tr>
      <w:tr w:rsidR="007E2493" w:rsidRPr="004C61D0" w14:paraId="5DBDD338" w14:textId="77777777">
        <w:tc>
          <w:tcPr>
            <w:tcW w:w="4320" w:type="dxa"/>
          </w:tcPr>
          <w:p w14:paraId="3689D987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4320" w:type="dxa"/>
          </w:tcPr>
          <w:p w14:paraId="616AEAC8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Tỷ lệ kết quả relevant trong top 10.</w:t>
            </w:r>
          </w:p>
        </w:tc>
      </w:tr>
      <w:tr w:rsidR="007E2493" w:rsidRPr="004C61D0" w14:paraId="598146A2" w14:textId="77777777">
        <w:tc>
          <w:tcPr>
            <w:tcW w:w="4320" w:type="dxa"/>
          </w:tcPr>
          <w:p w14:paraId="565D0002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Recall@10 / Hit Rate@10</w:t>
            </w:r>
          </w:p>
        </w:tc>
        <w:tc>
          <w:tcPr>
            <w:tcW w:w="4320" w:type="dxa"/>
          </w:tcPr>
          <w:p w14:paraId="48D61F72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Tỷ lệ query có ít nhất 1 relevant trong top 10.</w:t>
            </w:r>
          </w:p>
        </w:tc>
      </w:tr>
      <w:tr w:rsidR="007E2493" w:rsidRPr="004C61D0" w14:paraId="7D9E3605" w14:textId="77777777">
        <w:tc>
          <w:tcPr>
            <w:tcW w:w="4320" w:type="dxa"/>
          </w:tcPr>
          <w:p w14:paraId="4F7F961C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4320" w:type="dxa"/>
          </w:tcPr>
          <w:p w14:paraId="6CAE812B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Thứ hạng trung bình của relevant đầu tiên.</w:t>
            </w:r>
          </w:p>
        </w:tc>
      </w:tr>
    </w:tbl>
    <w:p w14:paraId="398B5122" w14:textId="77777777" w:rsidR="007E2493" w:rsidRPr="004C61D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C61D0">
        <w:rPr>
          <w:rFonts w:ascii="Times New Roman" w:hAnsi="Times New Roman" w:cs="Times New Roman"/>
          <w:color w:val="auto"/>
          <w:sz w:val="28"/>
          <w:szCs w:val="28"/>
        </w:rPr>
        <w:t>3.2. Metric đánh giá thủ công (Top-1)</w:t>
      </w:r>
    </w:p>
    <w:p w14:paraId="30B44DCF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Hit@1: % query có kết quả #1 relevant (label = 2).</w:t>
      </w:r>
    </w:p>
    <w:p w14:paraId="1019CA7B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Bad@1: % query có kết quả #1 irrelevant (label = 0).</w:t>
      </w:r>
    </w:p>
    <w:p w14:paraId="487980B6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AvgLabel@1: điểm trung bình 0/1/2.</w:t>
      </w:r>
    </w:p>
    <w:p w14:paraId="784BB083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lastRenderedPageBreak/>
        <w:t>Paired win-rate: % query fine-tuned có điểm cao hơn pretrained.</w:t>
      </w:r>
    </w:p>
    <w:p w14:paraId="0ABF8F19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4. Quá trình huấn luyện (Training / Validation Loss)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2493" w:rsidRPr="004C61D0" w14:paraId="35F6C92A" w14:textId="77777777">
        <w:tc>
          <w:tcPr>
            <w:tcW w:w="2880" w:type="dxa"/>
          </w:tcPr>
          <w:p w14:paraId="71E16F25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2880" w:type="dxa"/>
          </w:tcPr>
          <w:p w14:paraId="7071E011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Training Loss</w:t>
            </w:r>
          </w:p>
        </w:tc>
        <w:tc>
          <w:tcPr>
            <w:tcW w:w="2880" w:type="dxa"/>
          </w:tcPr>
          <w:p w14:paraId="5BADCF4E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Validation Loss</w:t>
            </w:r>
          </w:p>
        </w:tc>
      </w:tr>
      <w:tr w:rsidR="007E2493" w:rsidRPr="004C61D0" w14:paraId="0D88767B" w14:textId="77777777">
        <w:tc>
          <w:tcPr>
            <w:tcW w:w="2880" w:type="dxa"/>
          </w:tcPr>
          <w:p w14:paraId="57902454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4FCE7CB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0.077253</w:t>
            </w:r>
          </w:p>
        </w:tc>
        <w:tc>
          <w:tcPr>
            <w:tcW w:w="2880" w:type="dxa"/>
          </w:tcPr>
          <w:p w14:paraId="3F9335EC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0.045055</w:t>
            </w:r>
          </w:p>
        </w:tc>
      </w:tr>
      <w:tr w:rsidR="007E2493" w:rsidRPr="004C61D0" w14:paraId="7F8A5560" w14:textId="77777777">
        <w:tc>
          <w:tcPr>
            <w:tcW w:w="2880" w:type="dxa"/>
          </w:tcPr>
          <w:p w14:paraId="4735F4B2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7BF92A5A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0.051476</w:t>
            </w:r>
          </w:p>
        </w:tc>
        <w:tc>
          <w:tcPr>
            <w:tcW w:w="2880" w:type="dxa"/>
          </w:tcPr>
          <w:p w14:paraId="20DAA8CC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0.029501</w:t>
            </w:r>
          </w:p>
        </w:tc>
      </w:tr>
    </w:tbl>
    <w:p w14:paraId="78FA37B6" w14:textId="77777777" w:rsidR="007E2493" w:rsidRPr="004C61D0" w:rsidRDefault="00000000">
      <w:pPr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Nhận xét quá trình train:</w:t>
      </w:r>
    </w:p>
    <w:p w14:paraId="32383A6D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Training loss giảm từ 0.0773 xuống 0.0515 (-33.3% so với epoch 1).</w:t>
      </w:r>
    </w:p>
    <w:p w14:paraId="3226446F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Validation loss giảm từ 0.0451 xuống 0.0295 (-34.5% so với epoch 1).</w:t>
      </w:r>
    </w:p>
    <w:p w14:paraId="011C3231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Không có dấu hiệu overfit rõ: validation loss giảm đồng thuận với training loss.</w:t>
      </w:r>
    </w:p>
    <w:p w14:paraId="31BE2970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Loss validation thấp hơn training loss ở cả 2 epoch — mô hình học ổn định trên tập valid.</w:t>
      </w:r>
    </w:p>
    <w:p w14:paraId="67488AE6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Đây là loss của contrastive training (MultipleNegativesRankingLoss), không phải perplexity LLM.</w:t>
      </w:r>
    </w:p>
    <w:p w14:paraId="65057D65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5. Kết quả đánh giá tự động (Retrieval)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2493" w:rsidRPr="004C61D0" w14:paraId="18DB9F05" w14:textId="77777777">
        <w:tc>
          <w:tcPr>
            <w:tcW w:w="2880" w:type="dxa"/>
          </w:tcPr>
          <w:p w14:paraId="1EA87A23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880" w:type="dxa"/>
          </w:tcPr>
          <w:p w14:paraId="40626084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Pretrained</w:t>
            </w:r>
          </w:p>
        </w:tc>
        <w:tc>
          <w:tcPr>
            <w:tcW w:w="2880" w:type="dxa"/>
          </w:tcPr>
          <w:p w14:paraId="191D6C97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Fine-tuned</w:t>
            </w:r>
          </w:p>
        </w:tc>
      </w:tr>
      <w:tr w:rsidR="007E2493" w:rsidRPr="004C61D0" w14:paraId="02EC3B6B" w14:textId="77777777">
        <w:tc>
          <w:tcPr>
            <w:tcW w:w="2880" w:type="dxa"/>
          </w:tcPr>
          <w:p w14:paraId="3C704534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880" w:type="dxa"/>
          </w:tcPr>
          <w:p w14:paraId="3A1BB32F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0.313</w:t>
            </w:r>
          </w:p>
        </w:tc>
        <w:tc>
          <w:tcPr>
            <w:tcW w:w="2880" w:type="dxa"/>
          </w:tcPr>
          <w:p w14:paraId="53B5DD00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0.778</w:t>
            </w:r>
          </w:p>
        </w:tc>
      </w:tr>
      <w:tr w:rsidR="007E2493" w:rsidRPr="004C61D0" w14:paraId="7507AAA0" w14:textId="77777777">
        <w:tc>
          <w:tcPr>
            <w:tcW w:w="2880" w:type="dxa"/>
          </w:tcPr>
          <w:p w14:paraId="3BB0395C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880" w:type="dxa"/>
          </w:tcPr>
          <w:p w14:paraId="72954ED2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0.056</w:t>
            </w:r>
          </w:p>
        </w:tc>
        <w:tc>
          <w:tcPr>
            <w:tcW w:w="2880" w:type="dxa"/>
          </w:tcPr>
          <w:p w14:paraId="64FDBB4F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0.125</w:t>
            </w:r>
          </w:p>
        </w:tc>
      </w:tr>
      <w:tr w:rsidR="007E2493" w:rsidRPr="004C61D0" w14:paraId="14876AC2" w14:textId="77777777">
        <w:tc>
          <w:tcPr>
            <w:tcW w:w="2880" w:type="dxa"/>
          </w:tcPr>
          <w:p w14:paraId="4229AFAA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Recall@10 (Hit Rate@10)</w:t>
            </w:r>
          </w:p>
        </w:tc>
        <w:tc>
          <w:tcPr>
            <w:tcW w:w="2880" w:type="dxa"/>
          </w:tcPr>
          <w:p w14:paraId="5444EA31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0.434</w:t>
            </w:r>
          </w:p>
        </w:tc>
        <w:tc>
          <w:tcPr>
            <w:tcW w:w="2880" w:type="dxa"/>
          </w:tcPr>
          <w:p w14:paraId="72D9470B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0.923</w:t>
            </w:r>
          </w:p>
        </w:tc>
      </w:tr>
      <w:tr w:rsidR="007E2493" w:rsidRPr="004C61D0" w14:paraId="329734CE" w14:textId="77777777">
        <w:tc>
          <w:tcPr>
            <w:tcW w:w="2880" w:type="dxa"/>
          </w:tcPr>
          <w:p w14:paraId="2A174E6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880" w:type="dxa"/>
          </w:tcPr>
          <w:p w14:paraId="5B276230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0.289</w:t>
            </w:r>
          </w:p>
        </w:tc>
        <w:tc>
          <w:tcPr>
            <w:tcW w:w="2880" w:type="dxa"/>
          </w:tcPr>
          <w:p w14:paraId="10EEC20D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0.736</w:t>
            </w:r>
          </w:p>
        </w:tc>
      </w:tr>
    </w:tbl>
    <w:p w14:paraId="6DD192A2" w14:textId="77777777" w:rsidR="007E2493" w:rsidRPr="004C61D0" w:rsidRDefault="00000000">
      <w:pPr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Nhận xét:</w:t>
      </w:r>
    </w:p>
    <w:p w14:paraId="1BF33BDA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Fine-tuned cải thiện mạnh Recall@10/Hit Rate@10.</w:t>
      </w:r>
    </w:p>
    <w:p w14:paraId="5D4BDC5B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NDCG@10 tăng từ 0.313 lên 0.778.</w:t>
      </w:r>
    </w:p>
    <w:p w14:paraId="425177CF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Precision@10 vẫn thấp (12.5%), top-10 còn nhiễu.</w:t>
      </w:r>
    </w:p>
    <w:p w14:paraId="4A6E177E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Cần đối chiếu thêm đánh giá thủ công để tránh overfit nhãn synthetic.</w:t>
      </w:r>
    </w:p>
    <w:p w14:paraId="7C8807B3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6. Kết quả đánh giá thủ công A/B (30 query)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2493" w:rsidRPr="004C61D0" w14:paraId="2DE6EF56" w14:textId="77777777">
        <w:tc>
          <w:tcPr>
            <w:tcW w:w="2880" w:type="dxa"/>
          </w:tcPr>
          <w:p w14:paraId="099C5072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880" w:type="dxa"/>
          </w:tcPr>
          <w:p w14:paraId="4CC6E6FA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Pretrained</w:t>
            </w:r>
          </w:p>
        </w:tc>
        <w:tc>
          <w:tcPr>
            <w:tcW w:w="2880" w:type="dxa"/>
          </w:tcPr>
          <w:p w14:paraId="0597DC31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Fine-tuned</w:t>
            </w:r>
          </w:p>
        </w:tc>
      </w:tr>
      <w:tr w:rsidR="007E2493" w:rsidRPr="004C61D0" w14:paraId="7D28938C" w14:textId="77777777">
        <w:tc>
          <w:tcPr>
            <w:tcW w:w="2880" w:type="dxa"/>
          </w:tcPr>
          <w:p w14:paraId="0F787E2D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Hit@1</w:t>
            </w:r>
          </w:p>
        </w:tc>
        <w:tc>
          <w:tcPr>
            <w:tcW w:w="2880" w:type="dxa"/>
          </w:tcPr>
          <w:p w14:paraId="1C8D463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50.0%</w:t>
            </w:r>
          </w:p>
        </w:tc>
        <w:tc>
          <w:tcPr>
            <w:tcW w:w="2880" w:type="dxa"/>
          </w:tcPr>
          <w:p w14:paraId="72CB527E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73.3%</w:t>
            </w:r>
          </w:p>
        </w:tc>
      </w:tr>
      <w:tr w:rsidR="007E2493" w:rsidRPr="004C61D0" w14:paraId="18BAC39A" w14:textId="77777777">
        <w:tc>
          <w:tcPr>
            <w:tcW w:w="2880" w:type="dxa"/>
          </w:tcPr>
          <w:p w14:paraId="18B151BB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Bad@1</w:t>
            </w:r>
          </w:p>
        </w:tc>
        <w:tc>
          <w:tcPr>
            <w:tcW w:w="2880" w:type="dxa"/>
          </w:tcPr>
          <w:p w14:paraId="65992DC0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40.0%</w:t>
            </w:r>
          </w:p>
        </w:tc>
        <w:tc>
          <w:tcPr>
            <w:tcW w:w="2880" w:type="dxa"/>
          </w:tcPr>
          <w:p w14:paraId="407D0F25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10.0%</w:t>
            </w:r>
          </w:p>
        </w:tc>
      </w:tr>
      <w:tr w:rsidR="007E2493" w:rsidRPr="004C61D0" w14:paraId="457BA7A3" w14:textId="77777777">
        <w:tc>
          <w:tcPr>
            <w:tcW w:w="2880" w:type="dxa"/>
          </w:tcPr>
          <w:p w14:paraId="4FEEB785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AvgLabel@1</w:t>
            </w:r>
          </w:p>
        </w:tc>
        <w:tc>
          <w:tcPr>
            <w:tcW w:w="2880" w:type="dxa"/>
          </w:tcPr>
          <w:p w14:paraId="14035B9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2880" w:type="dxa"/>
          </w:tcPr>
          <w:p w14:paraId="5FDD3D0B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1.63</w:t>
            </w:r>
          </w:p>
        </w:tc>
      </w:tr>
      <w:tr w:rsidR="007E2493" w:rsidRPr="004C61D0" w14:paraId="46E9C981" w14:textId="77777777">
        <w:tc>
          <w:tcPr>
            <w:tcW w:w="2880" w:type="dxa"/>
          </w:tcPr>
          <w:p w14:paraId="33DAED7C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PartialOrBetter@1</w:t>
            </w:r>
          </w:p>
        </w:tc>
        <w:tc>
          <w:tcPr>
            <w:tcW w:w="2880" w:type="dxa"/>
          </w:tcPr>
          <w:p w14:paraId="70D57CA5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60.0%</w:t>
            </w:r>
          </w:p>
        </w:tc>
        <w:tc>
          <w:tcPr>
            <w:tcW w:w="2880" w:type="dxa"/>
          </w:tcPr>
          <w:p w14:paraId="491BB489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90.0%</w:t>
            </w:r>
          </w:p>
        </w:tc>
      </w:tr>
      <w:tr w:rsidR="007E2493" w:rsidRPr="004C61D0" w14:paraId="0DDC2640" w14:textId="77777777">
        <w:tc>
          <w:tcPr>
            <w:tcW w:w="2880" w:type="dxa"/>
          </w:tcPr>
          <w:p w14:paraId="11E43C9F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Paired wins</w:t>
            </w:r>
          </w:p>
        </w:tc>
        <w:tc>
          <w:tcPr>
            <w:tcW w:w="2880" w:type="dxa"/>
          </w:tcPr>
          <w:p w14:paraId="7BF662AB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 query</w:t>
            </w:r>
          </w:p>
        </w:tc>
        <w:tc>
          <w:tcPr>
            <w:tcW w:w="2880" w:type="dxa"/>
          </w:tcPr>
          <w:p w14:paraId="36344231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12 query</w:t>
            </w:r>
          </w:p>
        </w:tc>
      </w:tr>
      <w:tr w:rsidR="007E2493" w:rsidRPr="004C61D0" w14:paraId="4FE65905" w14:textId="77777777">
        <w:tc>
          <w:tcPr>
            <w:tcW w:w="2880" w:type="dxa"/>
          </w:tcPr>
          <w:p w14:paraId="51B40D90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Tie</w:t>
            </w:r>
          </w:p>
        </w:tc>
        <w:tc>
          <w:tcPr>
            <w:tcW w:w="2880" w:type="dxa"/>
          </w:tcPr>
          <w:p w14:paraId="03791C84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17 query</w:t>
            </w:r>
          </w:p>
        </w:tc>
        <w:tc>
          <w:tcPr>
            <w:tcW w:w="2880" w:type="dxa"/>
          </w:tcPr>
          <w:p w14:paraId="5847A734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17 query</w:t>
            </w:r>
          </w:p>
        </w:tc>
      </w:tr>
    </w:tbl>
    <w:p w14:paraId="52F1FA91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7. So sánh với kỳ vọng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2493" w:rsidRPr="004C61D0" w14:paraId="284CD4A9" w14:textId="77777777">
        <w:tc>
          <w:tcPr>
            <w:tcW w:w="2160" w:type="dxa"/>
          </w:tcPr>
          <w:p w14:paraId="28268024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Chỉ tiêu</w:t>
            </w:r>
          </w:p>
        </w:tc>
        <w:tc>
          <w:tcPr>
            <w:tcW w:w="2160" w:type="dxa"/>
          </w:tcPr>
          <w:p w14:paraId="680EBB65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Mục tiêu</w:t>
            </w:r>
          </w:p>
        </w:tc>
        <w:tc>
          <w:tcPr>
            <w:tcW w:w="2160" w:type="dxa"/>
          </w:tcPr>
          <w:p w14:paraId="1837F520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Kết quả</w:t>
            </w:r>
          </w:p>
        </w:tc>
        <w:tc>
          <w:tcPr>
            <w:tcW w:w="2160" w:type="dxa"/>
          </w:tcPr>
          <w:p w14:paraId="35C3818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Đánh giá</w:t>
            </w:r>
          </w:p>
        </w:tc>
      </w:tr>
      <w:tr w:rsidR="007E2493" w:rsidRPr="004C61D0" w14:paraId="2C0BEDB9" w14:textId="77777777">
        <w:tc>
          <w:tcPr>
            <w:tcW w:w="2160" w:type="dxa"/>
          </w:tcPr>
          <w:p w14:paraId="26872F3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160" w:type="dxa"/>
          </w:tcPr>
          <w:p w14:paraId="2B2AFFF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&gt; 0.85</w:t>
            </w:r>
          </w:p>
        </w:tc>
        <w:tc>
          <w:tcPr>
            <w:tcW w:w="2160" w:type="dxa"/>
          </w:tcPr>
          <w:p w14:paraId="2BAA55F0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0.778</w:t>
            </w:r>
          </w:p>
        </w:tc>
        <w:tc>
          <w:tcPr>
            <w:tcW w:w="2160" w:type="dxa"/>
          </w:tcPr>
          <w:p w14:paraId="40AF9C4C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Gần đạt</w:t>
            </w:r>
          </w:p>
        </w:tc>
      </w:tr>
      <w:tr w:rsidR="007E2493" w:rsidRPr="004C61D0" w14:paraId="61C26E23" w14:textId="77777777">
        <w:tc>
          <w:tcPr>
            <w:tcW w:w="2160" w:type="dxa"/>
          </w:tcPr>
          <w:p w14:paraId="60AB8B13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Hit Rate@10</w:t>
            </w:r>
          </w:p>
        </w:tc>
        <w:tc>
          <w:tcPr>
            <w:tcW w:w="2160" w:type="dxa"/>
          </w:tcPr>
          <w:p w14:paraId="300352F0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&gt; 90%</w:t>
            </w:r>
          </w:p>
        </w:tc>
        <w:tc>
          <w:tcPr>
            <w:tcW w:w="2160" w:type="dxa"/>
          </w:tcPr>
          <w:p w14:paraId="0A917E68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92.3%</w:t>
            </w:r>
          </w:p>
        </w:tc>
        <w:tc>
          <w:tcPr>
            <w:tcW w:w="2160" w:type="dxa"/>
          </w:tcPr>
          <w:p w14:paraId="0AAB1E9F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Đạt (auto test)</w:t>
            </w:r>
          </w:p>
        </w:tc>
      </w:tr>
      <w:tr w:rsidR="007E2493" w:rsidRPr="004C61D0" w14:paraId="361E4F1E" w14:textId="77777777">
        <w:tc>
          <w:tcPr>
            <w:tcW w:w="2160" w:type="dxa"/>
          </w:tcPr>
          <w:p w14:paraId="7B080D47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Hit@1 manual</w:t>
            </w:r>
          </w:p>
        </w:tc>
        <w:tc>
          <w:tcPr>
            <w:tcW w:w="2160" w:type="dxa"/>
          </w:tcPr>
          <w:p w14:paraId="7EF25174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2160" w:type="dxa"/>
          </w:tcPr>
          <w:p w14:paraId="312BC84D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73.3%</w:t>
            </w:r>
          </w:p>
        </w:tc>
        <w:tc>
          <w:tcPr>
            <w:tcW w:w="2160" w:type="dxa"/>
          </w:tcPr>
          <w:p w14:paraId="77B000DE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Khả dụng MVP</w:t>
            </w:r>
          </w:p>
        </w:tc>
      </w:tr>
      <w:tr w:rsidR="007E2493" w:rsidRPr="004C61D0" w14:paraId="16D79903" w14:textId="77777777">
        <w:tc>
          <w:tcPr>
            <w:tcW w:w="2160" w:type="dxa"/>
          </w:tcPr>
          <w:p w14:paraId="43CDFF26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160" w:type="dxa"/>
          </w:tcPr>
          <w:p w14:paraId="50C2390F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2160" w:type="dxa"/>
          </w:tcPr>
          <w:p w14:paraId="4613CFA3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12.5%</w:t>
            </w:r>
          </w:p>
        </w:tc>
        <w:tc>
          <w:tcPr>
            <w:tcW w:w="2160" w:type="dxa"/>
          </w:tcPr>
          <w:p w14:paraId="01117C3B" w14:textId="77777777" w:rsidR="007E2493" w:rsidRPr="004C61D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61D0">
              <w:rPr>
                <w:rFonts w:ascii="Times New Roman" w:hAnsi="Times New Roman" w:cs="Times New Roman"/>
                <w:sz w:val="28"/>
                <w:szCs w:val="28"/>
              </w:rPr>
              <w:t>Chưa đạt</w:t>
            </w:r>
          </w:p>
        </w:tc>
      </w:tr>
    </w:tbl>
    <w:p w14:paraId="6815B6B2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8. Hạn chế</w:t>
      </w:r>
    </w:p>
    <w:p w14:paraId="240EAF42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Nhãn train/query phần lớn sinh tự động.</w:t>
      </w:r>
    </w:p>
    <w:p w14:paraId="62663803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Đánh giá thủ công mới 30 query.</w:t>
      </w:r>
    </w:p>
    <w:p w14:paraId="067FBE69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Precision@10 thấp.</w:t>
      </w:r>
    </w:p>
    <w:p w14:paraId="6DB86429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Chưa có hard negative mining và hybrid rerank.</w:t>
      </w:r>
    </w:p>
    <w:p w14:paraId="55E76491" w14:textId="77777777" w:rsidR="007E2493" w:rsidRPr="004C61D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C61D0">
        <w:rPr>
          <w:rFonts w:ascii="Times New Roman" w:hAnsi="Times New Roman" w:cs="Times New Roman"/>
          <w:color w:val="auto"/>
        </w:rPr>
        <w:t>9. Hướng cải tiến</w:t>
      </w:r>
    </w:p>
    <w:p w14:paraId="2909E944" w14:textId="77777777" w:rsidR="007E2493" w:rsidRPr="004C61D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C61D0">
        <w:rPr>
          <w:rFonts w:ascii="Times New Roman" w:hAnsi="Times New Roman" w:cs="Times New Roman"/>
          <w:color w:val="auto"/>
          <w:sz w:val="28"/>
          <w:szCs w:val="28"/>
        </w:rPr>
        <w:t>9.1. Ngắn hạn (embedding)</w:t>
      </w:r>
    </w:p>
    <w:p w14:paraId="7C46A054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Thu thập 200-500 query thật, chấm tay.</w:t>
      </w:r>
    </w:p>
    <w:p w14:paraId="3C81B36C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Hard negatives cùng category/brand.</w:t>
      </w:r>
    </w:p>
    <w:p w14:paraId="56CD0848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Tối ưu searchable_text.</w:t>
      </w:r>
    </w:p>
    <w:p w14:paraId="12C38807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Rerank 2 tầng: embedding top-50 + cross-encoder.</w:t>
      </w:r>
    </w:p>
    <w:p w14:paraId="72462E29" w14:textId="77777777" w:rsidR="007E2493" w:rsidRPr="004C61D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C61D0">
        <w:rPr>
          <w:rFonts w:ascii="Times New Roman" w:hAnsi="Times New Roman" w:cs="Times New Roman"/>
          <w:color w:val="auto"/>
          <w:sz w:val="28"/>
          <w:szCs w:val="28"/>
        </w:rPr>
        <w:t>9.2. Trung hạn (mở rộng)</w:t>
      </w:r>
    </w:p>
    <w:p w14:paraId="0965CEE3" w14:textId="78ED5AC2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PEFT (LoRA/QLoRA) cho LLM mô tả sản phẩm.</w:t>
      </w:r>
    </w:p>
    <w:p w14:paraId="21BE94D6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Contextual prompting: ghép trường title/category/brand/attributes có chọn lọc.</w:t>
      </w:r>
    </w:p>
    <w:p w14:paraId="27609C54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A/B online theo CTR/conversion.</w:t>
      </w:r>
    </w:p>
    <w:p w14:paraId="4059FA0A" w14:textId="77777777" w:rsidR="007E2493" w:rsidRPr="004C61D0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C61D0">
        <w:rPr>
          <w:rFonts w:ascii="Times New Roman" w:hAnsi="Times New Roman" w:cs="Times New Roman"/>
          <w:sz w:val="28"/>
          <w:szCs w:val="28"/>
        </w:rPr>
        <w:t>Triển khai Qdrant + filter metadata.</w:t>
      </w:r>
    </w:p>
    <w:p w14:paraId="0EFA608E" w14:textId="35BD3615" w:rsidR="007E2493" w:rsidRPr="004C61D0" w:rsidRDefault="007E2493" w:rsidP="0066336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sectPr w:rsidR="007E2493" w:rsidRPr="004C61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07245">
    <w:abstractNumId w:val="8"/>
  </w:num>
  <w:num w:numId="2" w16cid:durableId="222907983">
    <w:abstractNumId w:val="6"/>
  </w:num>
  <w:num w:numId="3" w16cid:durableId="1972709188">
    <w:abstractNumId w:val="5"/>
  </w:num>
  <w:num w:numId="4" w16cid:durableId="1115562960">
    <w:abstractNumId w:val="4"/>
  </w:num>
  <w:num w:numId="5" w16cid:durableId="1262643242">
    <w:abstractNumId w:val="7"/>
  </w:num>
  <w:num w:numId="6" w16cid:durableId="583301841">
    <w:abstractNumId w:val="3"/>
  </w:num>
  <w:num w:numId="7" w16cid:durableId="288633394">
    <w:abstractNumId w:val="2"/>
  </w:num>
  <w:num w:numId="8" w16cid:durableId="1067609980">
    <w:abstractNumId w:val="1"/>
  </w:num>
  <w:num w:numId="9" w16cid:durableId="55339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1D0"/>
    <w:rsid w:val="0066336F"/>
    <w:rsid w:val="007E2493"/>
    <w:rsid w:val="00AA1D8D"/>
    <w:rsid w:val="00B47730"/>
    <w:rsid w:val="00C174FA"/>
    <w:rsid w:val="00CB0664"/>
    <w:rsid w:val="00DB7544"/>
    <w:rsid w:val="00F65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3DBEDB"/>
  <w14:defaultImageDpi w14:val="300"/>
  <w15:docId w15:val="{56308E00-9985-4A22-BDC7-317F28DB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Dan. Pham Minh  - ST CMCU</cp:lastModifiedBy>
  <cp:revision>4</cp:revision>
  <dcterms:created xsi:type="dcterms:W3CDTF">2013-12-23T23:15:00Z</dcterms:created>
  <dcterms:modified xsi:type="dcterms:W3CDTF">2026-05-31T14:04:00Z</dcterms:modified>
  <cp:category/>
</cp:coreProperties>
</file>