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THỬ NGHIỆM MÔ HÌNH intfloat/multilingual-e5-base</w:t>
      </w:r>
    </w:p>
    <w:p>
      <w:r>
        <w:t>Dự án: embedding_project</w:t>
      </w:r>
    </w:p>
    <w:p>
      <w:r>
        <w:t>Ngày cập nhật: 03/06/2026</w:t>
      </w:r>
    </w:p>
    <w:p>
      <w:pPr>
        <w:pStyle w:val="Heading1"/>
      </w:pPr>
      <w:r>
        <w:t>1. Mục tiêu</w:t>
      </w:r>
    </w:p>
    <w:p>
      <w:r>
        <w:t>Đánh giá chất lượng truy hồi ngữ nghĩa của mô hình intfloat/multilingual-e5-base trên tập test đã làm sạch.</w:t>
      </w:r>
    </w:p>
    <w:p>
      <w:r>
        <w:t>Ghi nhận kết quả pretrained làm baseline và kết quả sau fine-tune (e5_base_finetuned_final).</w:t>
      </w:r>
    </w:p>
    <w:p>
      <w:pPr>
        <w:pStyle w:val="Heading1"/>
      </w:pPr>
      <w:r>
        <w:t>2. Cấu hình thử nghiệm</w:t>
      </w:r>
    </w:p>
    <w:p>
      <w:pPr>
        <w:pStyle w:val="ListBullet"/>
      </w:pPr>
      <w:r>
        <w:t>Model gốc: intfloat/multilingual-e5-base</w:t>
      </w:r>
    </w:p>
    <w:p>
      <w:pPr>
        <w:pStyle w:val="ListBullet"/>
      </w:pPr>
      <w:r>
        <w:t>Model fine-tuned: embedding_project/models/e5_base_finetuned_final/</w:t>
      </w:r>
    </w:p>
    <w:p>
      <w:pPr>
        <w:pStyle w:val="ListBullet"/>
      </w:pPr>
      <w:r>
        <w:t>Preset: e5-base</w:t>
      </w:r>
    </w:p>
    <w:p>
      <w:pPr>
        <w:pStyle w:val="ListBullet"/>
      </w:pPr>
      <w:r>
        <w:t>Quy ước truy hồi: query: cho câu truy vấn và passage: cho văn bản sản phẩm</w:t>
      </w:r>
    </w:p>
    <w:p>
      <w:pPr>
        <w:pStyle w:val="ListBullet"/>
      </w:pPr>
      <w:r>
        <w:t>Chỉ số: Precision@10, Recall@10, MRR@10, NDCG@10 (K = 10)</w:t>
      </w:r>
    </w:p>
    <w:p>
      <w:pPr>
        <w:pStyle w:val="ListBullet"/>
      </w:pPr>
      <w:r>
        <w:t>Dữ liệu: test_cleaned.jsonl, query_product_labels_cleaned.json, merged_products_vi_cleaned.csv</w:t>
      </w:r>
    </w:p>
    <w:p>
      <w:pPr>
        <w:pStyle w:val="ListBullet"/>
      </w:pPr>
      <w:r>
        <w:t>Pipeline: encode → L2 normalize → cosine (dot product) → top-10 product_id</w:t>
      </w:r>
    </w:p>
    <w:p>
      <w:pPr>
        <w:pStyle w:val="ListBullet"/>
      </w:pPr>
      <w:r>
        <w:t>Script đánh giá: embedding_project/scripts/evaluate_embedding_model.py</w:t>
      </w:r>
    </w:p>
    <w:p>
      <w:pPr>
        <w:pStyle w:val="Heading1"/>
      </w:pPr>
      <w:r>
        <w:t>3. Kết quả đánh giá pretrained</w:t>
      </w:r>
    </w:p>
    <w:p>
      <w:r>
        <w:t>Kết quả model gốc (chưa fine-tune) trên tập test — làm mốc so sánh.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Chỉ số</w:t>
            </w:r>
          </w:p>
        </w:tc>
        <w:tc>
          <w:tcPr>
            <w:tcW w:type="dxa" w:w="4320"/>
          </w:tcPr>
          <w:p>
            <w:r>
              <w:t>Pretrained</w:t>
            </w:r>
          </w:p>
        </w:tc>
      </w:tr>
      <w:tr>
        <w:tc>
          <w:tcPr>
            <w:tcW w:type="dxa" w:w="4320"/>
          </w:tcPr>
          <w:p>
            <w:r>
              <w:t>Precision@10</w:t>
            </w:r>
          </w:p>
        </w:tc>
        <w:tc>
          <w:tcPr>
            <w:tcW w:type="dxa" w:w="4320"/>
          </w:tcPr>
          <w:p>
            <w:r>
              <w:t>0.114229</w:t>
            </w:r>
          </w:p>
        </w:tc>
      </w:tr>
      <w:tr>
        <w:tc>
          <w:tcPr>
            <w:tcW w:type="dxa" w:w="4320"/>
          </w:tcPr>
          <w:p>
            <w:r>
              <w:t>Recall@10</w:t>
            </w:r>
          </w:p>
        </w:tc>
        <w:tc>
          <w:tcPr>
            <w:tcW w:type="dxa" w:w="4320"/>
          </w:tcPr>
          <w:p>
            <w:r>
              <w:t>0.881543</w:t>
            </w:r>
          </w:p>
        </w:tc>
      </w:tr>
      <w:tr>
        <w:tc>
          <w:tcPr>
            <w:tcW w:type="dxa" w:w="4320"/>
          </w:tcPr>
          <w:p>
            <w:r>
              <w:t>MRR@10</w:t>
            </w:r>
          </w:p>
        </w:tc>
        <w:tc>
          <w:tcPr>
            <w:tcW w:type="dxa" w:w="4320"/>
          </w:tcPr>
          <w:p>
            <w:r>
              <w:t>0.750842</w:t>
            </w:r>
          </w:p>
        </w:tc>
      </w:tr>
      <w:tr>
        <w:tc>
          <w:tcPr>
            <w:tcW w:type="dxa" w:w="4320"/>
          </w:tcPr>
          <w:p>
            <w:r>
              <w:t>NDCG@10</w:t>
            </w:r>
          </w:p>
        </w:tc>
        <w:tc>
          <w:tcPr>
            <w:tcW w:type="dxa" w:w="4320"/>
          </w:tcPr>
          <w:p>
            <w:r>
              <w:t>0.775328</w:t>
            </w:r>
          </w:p>
        </w:tc>
      </w:tr>
    </w:tbl>
    <w:p>
      <w:pPr>
        <w:pStyle w:val="Heading1"/>
      </w:pPr>
      <w:r>
        <w:t>4. Nhận xét pretrained</w:t>
      </w:r>
    </w:p>
    <w:p>
      <w:pPr>
        <w:pStyle w:val="ListBullet"/>
      </w:pPr>
      <w:r>
        <w:t>Recall@10 = 88.2% — bao phủ relevant trong top-10 khá tốt.</w:t>
      </w:r>
    </w:p>
    <w:p>
      <w:pPr>
        <w:pStyle w:val="ListBullet"/>
      </w:pPr>
      <w:r>
        <w:t>MRR@10 = 0.751, NDCG@10 = 0.775 — xếp hạng ở mức khá.</w:t>
      </w:r>
    </w:p>
    <w:p>
      <w:pPr>
        <w:pStyle w:val="ListBullet"/>
      </w:pPr>
      <w:r>
        <w:t>Precision@10 = 11.4% — top-10 vẫn có nhiễu (corpus ~2.000 sản phẩm).</w:t>
      </w:r>
    </w:p>
    <w:p>
      <w:pPr>
        <w:pStyle w:val="Heading1"/>
      </w:pPr>
      <w:r>
        <w:t>5. Kết quả đánh giá fine-tuned (e5_base_finetuned_final)</w:t>
      </w:r>
    </w:p>
    <w:p>
      <w:r>
        <w:t>Đánh giá model sau fine-tune trên cùng tập test và pipeline (MultipleNegativesRankingLoss, 1 epoch, huấn luyện trên train_cleaned.jsonl / valid_cleaned.jsonl).</w:t>
      </w:r>
    </w:p>
    <w:p>
      <w:pPr>
        <w:pStyle w:val="Heading2"/>
      </w:pPr>
      <w:r>
        <w:t>5.1. Bảng metric fine-tuned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Fine-tuned</w:t>
            </w:r>
          </w:p>
        </w:tc>
        <w:tc>
          <w:tcPr>
            <w:tcW w:type="dxa" w:w="2880"/>
          </w:tcPr>
          <w:p>
            <w:r>
              <w:t>Δ (so với pretrained)</w:t>
            </w:r>
          </w:p>
        </w:tc>
      </w:tr>
      <w:tr>
        <w:tc>
          <w:tcPr>
            <w:tcW w:type="dxa" w:w="2880"/>
          </w:tcPr>
          <w:p>
            <w:r>
              <w:t>NDCG@10</w:t>
            </w:r>
          </w:p>
        </w:tc>
        <w:tc>
          <w:tcPr>
            <w:tcW w:type="dxa" w:w="2880"/>
          </w:tcPr>
          <w:p>
            <w:r>
              <w:t>0.895</w:t>
            </w:r>
          </w:p>
        </w:tc>
        <w:tc>
          <w:tcPr>
            <w:tcW w:type="dxa" w:w="2880"/>
          </w:tcPr>
          <w:p>
            <w:r>
              <w:t>+15.5%</w:t>
            </w:r>
          </w:p>
        </w:tc>
      </w:tr>
      <w:tr>
        <w:tc>
          <w:tcPr>
            <w:tcW w:type="dxa" w:w="2880"/>
          </w:tcPr>
          <w:p>
            <w:r>
              <w:t>Precision@10</w:t>
            </w:r>
          </w:p>
        </w:tc>
        <w:tc>
          <w:tcPr>
            <w:tcW w:type="dxa" w:w="2880"/>
          </w:tcPr>
          <w:p>
            <w:r>
              <w:t>0.132</w:t>
            </w:r>
          </w:p>
        </w:tc>
        <w:tc>
          <w:tcPr>
            <w:tcW w:type="dxa" w:w="2880"/>
          </w:tcPr>
          <w:p>
            <w:r>
              <w:t>+15.2%</w:t>
            </w:r>
          </w:p>
        </w:tc>
      </w:tr>
      <w:tr>
        <w:tc>
          <w:tcPr>
            <w:tcW w:type="dxa" w:w="2880"/>
          </w:tcPr>
          <w:p>
            <w:r>
              <w:t>Recall@10</w:t>
            </w:r>
          </w:p>
        </w:tc>
        <w:tc>
          <w:tcPr>
            <w:tcW w:type="dxa" w:w="2880"/>
          </w:tcPr>
          <w:p>
            <w:r>
              <w:t>0.978</w:t>
            </w:r>
          </w:p>
        </w:tc>
        <w:tc>
          <w:tcPr>
            <w:tcW w:type="dxa" w:w="2880"/>
          </w:tcPr>
          <w:p>
            <w:r>
              <w:t>+10.9%</w:t>
            </w:r>
          </w:p>
        </w:tc>
      </w:tr>
      <w:tr>
        <w:tc>
          <w:tcPr>
            <w:tcW w:type="dxa" w:w="2880"/>
          </w:tcPr>
          <w:p>
            <w:r>
              <w:t>MRR@10</w:t>
            </w:r>
          </w:p>
        </w:tc>
        <w:tc>
          <w:tcPr>
            <w:tcW w:type="dxa" w:w="2880"/>
          </w:tcPr>
          <w:p>
            <w:r>
              <w:t>0.872</w:t>
            </w:r>
          </w:p>
        </w:tc>
        <w:tc>
          <w:tcPr>
            <w:tcW w:type="dxa" w:w="2880"/>
          </w:tcPr>
          <w:p>
            <w:r>
              <w:t>+16.2%</w:t>
            </w:r>
          </w:p>
        </w:tc>
      </w:tr>
    </w:tbl>
    <w:p>
      <w:pPr>
        <w:pStyle w:val="Heading2"/>
      </w:pPr>
      <w:r>
        <w:t>5.2. Nhận xét fine-tuned</w:t>
      </w:r>
    </w:p>
    <w:p>
      <w:pPr>
        <w:pStyle w:val="ListBullet"/>
      </w:pPr>
      <w:r>
        <w:t>NDCG@10: 0.775 → 0.895 (+15.5%).</w:t>
      </w:r>
    </w:p>
    <w:p>
      <w:pPr>
        <w:pStyle w:val="ListBullet"/>
      </w:pPr>
      <w:r>
        <w:t>Recall@10: 88.2% → 97.8% — gần như toàn bộ relevant trong top-10.</w:t>
      </w:r>
    </w:p>
    <w:p>
      <w:pPr>
        <w:pStyle w:val="ListBullet"/>
      </w:pPr>
      <w:r>
        <w:t>MRR@10: 0.751 → 0.872 — relevant đầu tiên lên vị trí cao hơn.</w:t>
      </w:r>
    </w:p>
    <w:p>
      <w:pPr>
        <w:pStyle w:val="ListBullet"/>
      </w:pPr>
      <w:r>
        <w:t>Precision@10: 11.4% → 13.2% — cải thiện nhẹ; top-10 vẫn có nhiễu.</w:t>
      </w:r>
    </w:p>
    <w:p>
      <w:pPr>
        <w:pStyle w:val="ListBullet"/>
      </w:pPr>
      <w:r>
        <w:t>Fine-tune giúp metric retrieval tốt hơn pretrained trên cùng pipeline; phù hợp làm model embedding chính cho semantic search.</w:t>
      </w:r>
    </w:p>
    <w:p>
      <w:r>
        <w:t>Nguồn số liệu: embedding_project/outputs/evaluation/metrics_e5_base.json (đánh giá local, --only-finetuned cho fine-tuned; file JSON có cả pretrained để đối chiếu).</w:t>
      </w:r>
    </w:p>
    <w:p>
      <w:pPr>
        <w:pStyle w:val="Heading1"/>
      </w:pPr>
      <w:r>
        <w:t>6. Kết luận</w:t>
      </w:r>
    </w:p>
    <w:p>
      <w:pPr>
        <w:pStyle w:val="ListBullet"/>
      </w:pPr>
      <w:r>
        <w:t>E5-base pretrained là baseline mạnh cho semantic search đa ngôn ngữ.</w:t>
      </w:r>
    </w:p>
    <w:p>
      <w:pPr>
        <w:pStyle w:val="ListBullet"/>
      </w:pPr>
      <w:r>
        <w:t>Fine-tune trên dữ liệu tiếng Việt cải thiện rõ NDCG, Recall và MRR so với pretrained.</w:t>
      </w:r>
    </w:p>
    <w:p>
      <w:pPr>
        <w:pStyle w:val="ListBullet"/>
      </w:pPr>
      <w:r>
        <w:t>Model triển khai: embedding_project/models/e5_base_finetuned_final/.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