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7F269" w14:textId="2051A1C1" w:rsidR="00A17BAA" w:rsidRDefault="00660122" w:rsidP="00CD11FB">
      <w:pPr>
        <w:pStyle w:val="Title"/>
        <w:spacing w:line="360" w:lineRule="auto"/>
      </w:pPr>
      <w:r>
        <w:t>BÀI TẬP 04: TÍNH TOÁN HỒI QUY TUYẾN TÍNH VÀ LOGISTIC</w:t>
      </w:r>
    </w:p>
    <w:p w14:paraId="3055DB6A" w14:textId="77777777" w:rsidR="00660122" w:rsidRPr="00CD08B2" w:rsidRDefault="00660122" w:rsidP="00635EE3">
      <w:pPr>
        <w:pStyle w:val="Heading2"/>
        <w:rPr>
          <w:color w:val="auto"/>
          <w:lang w:val="en-VN"/>
        </w:rPr>
      </w:pPr>
      <w:r w:rsidRPr="00CD08B2">
        <w:t>PHẦN 1: HỒI QUY TUYẾN TÍNH (LINEAR REGRESSION)</w:t>
      </w:r>
    </w:p>
    <w:p w14:paraId="61D752F1" w14:textId="75C1C140" w:rsidR="00660122" w:rsidRPr="00660122" w:rsidRDefault="00660122" w:rsidP="00CD11FB">
      <w:pPr>
        <w:pStyle w:val="Heading3"/>
      </w:pPr>
      <w:r>
        <w:t>1.1. Tổng quan lý thuyết (General Understanding)</w:t>
      </w:r>
    </w:p>
    <w:p w14:paraId="1E9FC4DD" w14:textId="77777777" w:rsidR="00660122" w:rsidRPr="00660122" w:rsidRDefault="00660122" w:rsidP="00CD11FB">
      <w:pPr>
        <w:rPr>
          <w:color w:val="auto"/>
          <w:lang w:val="en-VN"/>
        </w:rPr>
      </w:pPr>
      <w:r w:rsidRPr="00660122">
        <w:t>Hồi quy tuyến tính là một mô hình dự báo trong đó dữ liệu huấn luyện được sử dụng để xây dựng một mô hình tuyến tính nhằm đưa ra dự đoán trên dữ liệu chấm điểm (scoring data). Mối quan hệ giữa biến mục tiêu (biến phụ thuộc - dependent variable) và các thuộc tính (biến độc lập - independent variable) được giả định là tuyến tính.</w:t>
      </w:r>
    </w:p>
    <w:p w14:paraId="1A6C1BB7" w14:textId="6FE576D4" w:rsidR="00A17BAA" w:rsidRDefault="00660122" w:rsidP="00CD11FB">
      <w:r w:rsidRPr="00660122">
        <w:rPr>
          <w:b/>
          <w:bCs/>
        </w:rPr>
        <w:t>Mô hình toán học:</w:t>
      </w:r>
      <w:r w:rsidRPr="00660122">
        <w:t xml:space="preserve"> Khi có nhiều biến độc lập, mô hình tuyến tính được biểu diễn như sau:</w:t>
      </w:r>
    </w:p>
    <w:p w14:paraId="70E83928" w14:textId="695E8390" w:rsidR="00412A3E" w:rsidRDefault="00412A3E" w:rsidP="00CD11FB">
      <m:oMathPara>
        <m:oMath>
          <m:r>
            <w:rPr>
              <w:rFonts w:ascii="Cambria Math" w:hAnsi="Cambria Math"/>
            </w:rPr>
            <m:t>y=</m:t>
          </m:r>
          <m:sSub>
            <m:sSubPr>
              <m:ctrlPr>
                <w:rPr>
                  <w:rFonts w:ascii="Cambria Math" w:hAnsi="Cambria Math"/>
                  <w:i/>
                </w:rPr>
              </m:ctrlPr>
            </m:sSubPr>
            <m:e>
              <m:r>
                <w:rPr>
                  <w:rFonts w:ascii="Cambria Math" w:hAnsi="Cambria Math"/>
                </w:rPr>
                <m:t>m</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+b</m:t>
          </m:r>
        </m:oMath>
      </m:oMathPara>
    </w:p>
    <w:p w14:paraId="32D42A61" w14:textId="77777777" w:rsidR="00412A3E" w:rsidRDefault="00412A3E" w:rsidP="00CD11FB">
      <w:pPr>
        <w:rPr>
          <w:color w:val="auto"/>
          <w:sz w:val="24"/>
          <w:lang w:val="en-VN"/>
        </w:rPr>
      </w:pPr>
      <w:r>
        <w:t>Trong đó:</w:t>
      </w:r>
    </w:p>
    <w:p w14:paraId="106A98F1" w14:textId="6F9E961A" w:rsidR="00412A3E" w:rsidRDefault="00CD11FB" w:rsidP="00CD11FB">
      <w:pPr>
        <w:ind w:left="720"/>
      </w:pPr>
      <m:oMath>
        <m:r>
          <w:rPr>
            <w:rFonts w:ascii="Cambria Math" w:hAnsi="Cambria Math"/>
          </w:rPr>
          <m:t>y</m:t>
        </m:r>
      </m:oMath>
      <w:r w:rsidR="00412A3E">
        <w:t>: Biến phụ thuộc (kết quả cần dự báo).</w:t>
      </w:r>
    </w:p>
    <w:p w14:paraId="647A16E3" w14:textId="7C850829" w:rsidR="00412A3E" w:rsidRDefault="00CD11FB" w:rsidP="00CD11FB">
      <w:pPr>
        <w:ind w:left="720"/>
      </w:pPr>
      <m:oMath>
        <m:r>
          <w:rPr>
            <w:rStyle w:val="math-inline"/>
            <w:rFonts w:ascii="Cambria Math" w:hAnsi="Cambria Math" w:cs="Arial"/>
          </w:rPr>
          <m:t>n</m:t>
        </m:r>
      </m:oMath>
      <w:r w:rsidR="00412A3E">
        <w:t>: Số lượng biến độc lập.</w:t>
      </w:r>
    </w:p>
    <w:p w14:paraId="3ACCEB4A" w14:textId="1D860D5B" w:rsidR="00412A3E" w:rsidRDefault="00CD11FB" w:rsidP="00CD11FB">
      <w:pPr>
        <w:ind w:left="720"/>
      </w:pPr>
      <m:oMath>
        <m:sSub>
          <m:sSubPr>
            <m:ctrlPr>
              <w:rPr>
                <w:rStyle w:val="math-inline"/>
                <w:rFonts w:ascii="Cambria Math" w:hAnsi="Cambria Math" w:cs="Arial"/>
                <w:i/>
              </w:rPr>
            </m:ctrlPr>
          </m:sSubPr>
          <m:e>
            <m:r>
              <w:rPr>
                <w:rStyle w:val="math-inline"/>
                <w:rFonts w:ascii="Cambria Math" w:hAnsi="Cambria Math" w:cs="Arial"/>
              </w:rPr>
              <m:t>x</m:t>
            </m:r>
          </m:e>
          <m:sub>
            <m:r>
              <w:rPr>
                <w:rStyle w:val="math-inline"/>
                <w:rFonts w:ascii="Cambria Math" w:hAnsi="Cambria Math" w:cs="Arial"/>
              </w:rPr>
              <m:t>i</m:t>
            </m:r>
          </m:sub>
        </m:sSub>
      </m:oMath>
      <w:r w:rsidR="00412A3E">
        <w:t xml:space="preserve">: Biến độc lập thứ </w:t>
      </w:r>
      <m:oMath>
        <m:r>
          <w:rPr>
            <w:rStyle w:val="math-inline"/>
            <w:rFonts w:ascii="Cambria Math" w:hAnsi="Cambria Math" w:cs="Arial"/>
          </w:rPr>
          <m:t>i</m:t>
        </m:r>
      </m:oMath>
    </w:p>
    <w:p w14:paraId="626B5424" w14:textId="53260F75" w:rsidR="00412A3E" w:rsidRDefault="00CD11FB" w:rsidP="00CD11FB">
      <w:pPr>
        <w:ind w:left="720"/>
      </w:pPr>
      <m:oMath>
        <m:sSub>
          <m:sSubPr>
            <m:ctrlPr>
              <w:rPr>
                <w:rStyle w:val="math-inline"/>
                <w:rFonts w:ascii="Cambria Math" w:hAnsi="Cambria Math" w:cs="Arial"/>
                <w:i/>
              </w:rPr>
            </m:ctrlPr>
          </m:sSubPr>
          <m:e>
            <m:r>
              <w:rPr>
                <w:rStyle w:val="math-inline"/>
                <w:rFonts w:ascii="Cambria Math" w:hAnsi="Cambria Math" w:cs="Arial"/>
              </w:rPr>
              <m:t>m</m:t>
            </m:r>
          </m:e>
          <m:sub>
            <m:r>
              <w:rPr>
                <w:rStyle w:val="math-inline"/>
                <w:rFonts w:ascii="Cambria Math" w:hAnsi="Cambria Math" w:cs="Arial"/>
              </w:rPr>
              <m:t>i</m:t>
            </m:r>
          </m:sub>
        </m:sSub>
      </m:oMath>
      <w:r w:rsidR="00412A3E">
        <w:t xml:space="preserve">: Hệ số (coefficient) tương ứng với biến </w:t>
      </w:r>
      <m:oMath>
        <m:sSub>
          <m:sSubPr>
            <m:ctrlPr>
              <w:rPr>
                <w:rStyle w:val="math-inline"/>
                <w:rFonts w:ascii="Cambria Math" w:hAnsi="Cambria Math"/>
                <w:i/>
              </w:rPr>
            </m:ctrlPr>
          </m:sSubPr>
          <m:e>
            <m:r>
              <w:rPr>
                <w:rStyle w:val="math-inline"/>
                <w:rFonts w:ascii="Cambria Math" w:hAnsi="Cambria Math"/>
              </w:rPr>
              <m:t>x</m:t>
            </m:r>
          </m:e>
          <m:sub>
            <m:r>
              <w:rPr>
                <w:rStyle w:val="math-inline"/>
                <w:rFonts w:ascii="Cambria Math" w:hAnsi="Cambria Math"/>
              </w:rPr>
              <m:t>i</m:t>
            </m:r>
          </m:sub>
        </m:sSub>
      </m:oMath>
      <w:r w:rsidRPr="00CD11FB">
        <w:t xml:space="preserve"> </w:t>
      </w:r>
      <w:r w:rsidR="00412A3E">
        <w:t>.</w:t>
      </w:r>
    </w:p>
    <w:p w14:paraId="4A87D640" w14:textId="05DBA984" w:rsidR="00412A3E" w:rsidRDefault="00CD11FB" w:rsidP="00CD11FB">
      <w:pPr>
        <w:ind w:left="720"/>
      </w:pPr>
      <m:oMath>
        <m:r>
          <w:rPr>
            <w:rStyle w:val="math-inline"/>
            <w:rFonts w:ascii="Cambria Math" w:hAnsi="Cambria Math" w:cs="Arial"/>
          </w:rPr>
          <m:t>b</m:t>
        </m:r>
      </m:oMath>
      <w:r w:rsidR="00412A3E">
        <w:t>: Hệ số chặn (y-intercept).</w:t>
      </w:r>
    </w:p>
    <w:p w14:paraId="77351247" w14:textId="0A0A6A14" w:rsidR="00412A3E" w:rsidRPr="00412A3E" w:rsidRDefault="00412A3E" w:rsidP="00CD11FB">
      <w:pPr>
        <w:spacing w:after="200" w:afterAutospacing="0"/>
        <w:rPr>
          <w:lang w:val="en-VN"/>
        </w:rPr>
      </w:pPr>
      <w:r w:rsidRPr="00412A3E">
        <w:rPr>
          <w:lang w:val="en-VN"/>
        </w:rPr>
        <w:lastRenderedPageBreak/>
        <w:t xml:space="preserve">Để tìm ra các giá trị </w:t>
      </w:r>
      <m:oMath>
        <m:sSub>
          <m:sSubPr>
            <m:ctrlPr>
              <w:rPr>
                <w:rFonts w:ascii="Cambria Math" w:hAnsi="Cambria Math"/>
                <w:i/>
                <w:lang w:val="en-VN"/>
              </w:rPr>
            </m:ctrlPr>
          </m:sSubPr>
          <m:e>
            <m:r>
              <w:rPr>
                <w:rFonts w:ascii="Cambria Math" w:hAnsi="Cambria Math"/>
                <w:lang w:val="en-VN"/>
              </w:rPr>
              <m:t>m</m:t>
            </m:r>
          </m:e>
          <m:sub>
            <m:r>
              <w:rPr>
                <w:rFonts w:ascii="Cambria Math" w:hAnsi="Cambria Math"/>
                <w:lang w:val="en-VN"/>
              </w:rPr>
              <m:t>i</m:t>
            </m:r>
          </m:sub>
        </m:sSub>
      </m:oMath>
      <w:r w:rsidRPr="00412A3E">
        <w:rPr>
          <w:lang w:val="en-VN"/>
        </w:rPr>
        <w:t xml:space="preserve"> và </w:t>
      </w:r>
      <m:oMath>
        <m:r>
          <w:rPr>
            <w:rFonts w:ascii="Cambria Math" w:hAnsi="Cambria Math"/>
            <w:lang w:val="en-VN"/>
          </w:rPr>
          <m:t>b</m:t>
        </m:r>
      </m:oMath>
      <w:r w:rsidRPr="00412A3E">
        <w:rPr>
          <w:lang w:val="en-VN"/>
        </w:rPr>
        <w:t xml:space="preserve"> tối ưu, phương pháp </w:t>
      </w:r>
      <w:r w:rsidRPr="00412A3E">
        <w:rPr>
          <w:b/>
          <w:bCs/>
          <w:lang w:val="en-VN"/>
        </w:rPr>
        <w:t>Bình phương tối thiểu (Least Square Method)</w:t>
      </w:r>
      <w:r w:rsidRPr="00412A3E">
        <w:rPr>
          <w:lang w:val="en-VN"/>
        </w:rPr>
        <w:t xml:space="preserve"> được sử dụng. Mục tiêu là giảm thiểu tổng bình phương của các sai số (errors) giữa giá trị dự đoán và giá trị thực tế.</w:t>
      </w:r>
    </w:p>
    <w:p w14:paraId="4A0B2454" w14:textId="77777777" w:rsidR="00412A3E" w:rsidRPr="00412A3E" w:rsidRDefault="00412A3E" w:rsidP="00CD11FB">
      <w:pPr>
        <w:spacing w:after="200" w:afterAutospacing="0"/>
        <w:rPr>
          <w:lang w:val="en-VN"/>
        </w:rPr>
      </w:pPr>
      <w:r w:rsidRPr="00412A3E">
        <w:rPr>
          <w:lang w:val="en-VN"/>
        </w:rPr>
        <w:t>Công thức sai số:</w:t>
      </w:r>
    </w:p>
    <w:p w14:paraId="019F7711" w14:textId="77777777" w:rsidR="00A17BAA" w:rsidRDefault="00A17BAA" w:rsidP="00CD11FB"/>
    <w:p w14:paraId="5FE04679" w14:textId="4F34D616" w:rsidR="00A17BAA" w:rsidRPr="00412A3E" w:rsidRDefault="00412A3E" w:rsidP="00CD11FB">
      <w:pPr>
        <w:rPr>
          <w:i/>
        </w:rPr>
      </w:pPr>
      <m:oMathPara>
        <m:oMath>
          <m:r>
            <w:rPr>
              <w:rFonts w:ascii="Cambria Math" w:hAnsi="Cambria Math"/>
            </w:rPr>
            <m:t>E=</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m</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+b</m:t>
                          </m:r>
                        </m:e>
                      </m:d>
                    </m:e>
                  </m:d>
                </m:e>
                <m:sup>
                  <m:r>
                    <w:rPr>
                      <w:rFonts w:ascii="Cambria Math" w:hAnsi="Cambria Math"/>
                    </w:rPr>
                    <m:t>2</m:t>
                  </m:r>
                </m:sup>
              </m:sSup>
              <m:ctrlPr>
                <w:rPr>
                  <w:rFonts w:ascii="Cambria Math" w:hAnsi="Cambria Math"/>
                  <w:i/>
                </w:rPr>
              </m:ctrlPr>
            </m:e>
          </m:nary>
        </m:oMath>
      </m:oMathPara>
    </w:p>
    <w:p w14:paraId="15833935" w14:textId="77777777" w:rsidR="00CD11FB" w:rsidRDefault="00CD11FB" w:rsidP="00CD11FB">
      <w:pPr>
        <w:pStyle w:val="Heading3"/>
      </w:pPr>
      <w:r>
        <w:t>1.2. Thực hiện và Kết quả trên Excel</w:t>
      </w:r>
    </w:p>
    <w:p w14:paraId="6176B3CD" w14:textId="21565D93" w:rsidR="00002382" w:rsidRDefault="00002382" w:rsidP="00BF4911">
      <w:pPr>
        <w:pStyle w:val="Heading4"/>
      </w:pPr>
      <w:r>
        <w:t>1.2.</w:t>
      </w:r>
      <w:r>
        <w:t>2</w:t>
      </w:r>
      <w:r>
        <w:t xml:space="preserve"> Bài tập 1: Hồi quy tuyến tính đơn (Simple Linear Regression)</w:t>
      </w:r>
    </w:p>
    <w:p w14:paraId="4501F254" w14:textId="5BF29AE9" w:rsidR="00910F60" w:rsidRDefault="00002382" w:rsidP="00002382">
      <w:r>
        <w:t>Mô tả: Dự báo doanh số bán kem dựa trên nhiệt độ (File: Chapter2</w:t>
      </w:r>
      <w:r w:rsidR="00BF4911">
        <w:t>_</w:t>
      </w:r>
      <w:r w:rsidR="0052423E">
        <w:t>a</w:t>
      </w:r>
      <w:r>
        <w:t>).</w:t>
      </w:r>
    </w:p>
    <w:p w14:paraId="29F923A5" w14:textId="67EC726D" w:rsidR="00002382" w:rsidRPr="00002382" w:rsidRDefault="00910F60" w:rsidP="00002382">
      <w:r>
        <w:t>a</w:t>
      </w:r>
      <w:r w:rsidR="00002382" w:rsidRPr="00002382">
        <w:t xml:space="preserve">. Kết quả mô hình: </w:t>
      </w:r>
    </w:p>
    <w:p w14:paraId="55D940AA" w14:textId="6DCF6CDC" w:rsidR="00002382" w:rsidRDefault="00002382" w:rsidP="00002382">
      <w:pPr>
        <w:rPr>
          <w:color w:val="auto"/>
          <w:sz w:val="24"/>
          <w:lang w:val="en-VN"/>
        </w:rPr>
      </w:pPr>
      <w:r>
        <w:t>Sử dụng các hàm tính toán của Excel để xác định phương trình hồi quy cụ thể cho bài toán.</w:t>
      </w:r>
    </w:p>
    <w:p w14:paraId="3981696C" w14:textId="77777777" w:rsidR="00BF4911" w:rsidRDefault="00BF4911" w:rsidP="00BF4911">
      <w:pPr>
        <w:jc w:val="center"/>
      </w:pPr>
      <w:r w:rsidRPr="00BF4911">
        <w:rPr>
          <w:b/>
          <w:bCs/>
        </w:rPr>
        <w:drawing>
          <wp:inline distT="0" distB="0" distL="0" distR="0" wp14:anchorId="42E8A61F" wp14:editId="2C8446E1">
            <wp:extent cx="2197100" cy="1435100"/>
            <wp:effectExtent l="0" t="0" r="0" b="0"/>
            <wp:docPr id="1661691629" name="Picture 1" descr="A white paper with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91629" name="Picture 1" descr="A white paper with black text and numbers&#10;&#10;AI-generated content may be incorrect."/>
                    <pic:cNvPicPr/>
                  </pic:nvPicPr>
                  <pic:blipFill>
                    <a:blip r:embed="rId8"/>
                    <a:stretch>
                      <a:fillRect/>
                    </a:stretch>
                  </pic:blipFill>
                  <pic:spPr>
                    <a:xfrm>
                      <a:off x="0" y="0"/>
                      <a:ext cx="2197100" cy="1435100"/>
                    </a:xfrm>
                    <a:prstGeom prst="rect">
                      <a:avLst/>
                    </a:prstGeom>
                  </pic:spPr>
                </pic:pic>
              </a:graphicData>
            </a:graphic>
          </wp:inline>
        </w:drawing>
      </w:r>
    </w:p>
    <w:p w14:paraId="35BC14AB" w14:textId="699FFB87" w:rsidR="00002382" w:rsidRDefault="00002382" w:rsidP="00002382">
      <w:r>
        <w:t>Phương trình hồi quy tìm được là:</w:t>
      </w:r>
    </w:p>
    <w:p w14:paraId="0B71A623" w14:textId="77777777" w:rsidR="00002382" w:rsidRPr="00CD08B2" w:rsidRDefault="00002382" w:rsidP="00002382">
      <m:oMathPara>
        <m:oMath>
          <m:r>
            <w:rPr>
              <w:rFonts w:ascii="Cambria Math" w:hAnsi="Cambria Math"/>
            </w:rPr>
            <m:t>y = 3.8394x - 253.17</m:t>
          </m:r>
        </m:oMath>
      </m:oMathPara>
    </w:p>
    <w:p w14:paraId="21FF412B" w14:textId="38A3E572" w:rsidR="00002382" w:rsidRDefault="00BF4911" w:rsidP="00BF4911">
      <w:pPr>
        <w:pStyle w:val="Heading4"/>
      </w:pPr>
      <w:r>
        <w:lastRenderedPageBreak/>
        <w:t>b</w:t>
      </w:r>
      <w:r w:rsidR="00002382" w:rsidRPr="00CD08B2">
        <w:t>. Dự báo:</w:t>
      </w:r>
    </w:p>
    <w:p w14:paraId="5873C7CA" w14:textId="77777777" w:rsidR="00002382" w:rsidRDefault="00002382" w:rsidP="00002382">
      <w:r w:rsidRPr="00635EE3">
        <w:t xml:space="preserve">Sử dụng phương trình trên để dự báo giá trị </w:t>
      </w:r>
      <m:oMath>
        <m:r>
          <w:rPr>
            <w:rFonts w:ascii="Cambria Math" w:hAnsi="Cambria Math"/>
          </w:rPr>
          <m:t>y</m:t>
        </m:r>
      </m:oMath>
      <w:r w:rsidRPr="00635EE3">
        <w:t xml:space="preserve"> cho các giá trị </w:t>
      </w:r>
      <m:oMath>
        <m:r>
          <w:rPr>
            <w:rFonts w:ascii="Cambria Math" w:hAnsi="Cambria Math"/>
          </w:rPr>
          <m:t>x</m:t>
        </m:r>
      </m:oMath>
      <w:r w:rsidRPr="00635EE3">
        <w:t xml:space="preserve"> mới.</w:t>
      </w:r>
    </w:p>
    <w:p w14:paraId="6FF9141B" w14:textId="77777777" w:rsidR="00BF4911" w:rsidRDefault="00BF4911" w:rsidP="00BF4911">
      <w:pPr>
        <w:pStyle w:val="Heading4"/>
        <w:jc w:val="center"/>
      </w:pPr>
      <w:r w:rsidRPr="00BF4911">
        <w:drawing>
          <wp:inline distT="0" distB="0" distL="0" distR="0" wp14:anchorId="10AAC449" wp14:editId="73CE7F57">
            <wp:extent cx="2209800" cy="863600"/>
            <wp:effectExtent l="0" t="0" r="0" b="0"/>
            <wp:docPr id="74714170"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4170" name="Picture 1" descr="A table with numbers and text&#10;&#10;AI-generated content may be incorrect."/>
                    <pic:cNvPicPr/>
                  </pic:nvPicPr>
                  <pic:blipFill>
                    <a:blip r:embed="rId9"/>
                    <a:stretch>
                      <a:fillRect/>
                    </a:stretch>
                  </pic:blipFill>
                  <pic:spPr>
                    <a:xfrm>
                      <a:off x="0" y="0"/>
                      <a:ext cx="2209800" cy="863600"/>
                    </a:xfrm>
                    <a:prstGeom prst="rect">
                      <a:avLst/>
                    </a:prstGeom>
                  </pic:spPr>
                </pic:pic>
              </a:graphicData>
            </a:graphic>
          </wp:inline>
        </w:drawing>
      </w:r>
    </w:p>
    <w:p w14:paraId="48C242C7" w14:textId="77777777" w:rsidR="00635EE3" w:rsidRPr="00635EE3" w:rsidRDefault="00635EE3" w:rsidP="00635EE3">
      <w:pPr>
        <w:pStyle w:val="Heading2"/>
      </w:pPr>
      <w:r w:rsidRPr="00635EE3">
        <w:t>PHẦN 2: HỒI QUY LOGISTIC (LOGISTIC REGRESSION)</w:t>
      </w:r>
    </w:p>
    <w:p w14:paraId="5F88B7F7" w14:textId="77777777" w:rsidR="00635EE3" w:rsidRPr="00635EE3" w:rsidRDefault="00635EE3" w:rsidP="00635EE3">
      <w:pPr>
        <w:pStyle w:val="Heading3"/>
      </w:pPr>
      <w:r w:rsidRPr="00635EE3">
        <w:t>2.1. Tổng quan lý thuyết (General Understanding)</w:t>
      </w:r>
    </w:p>
    <w:p w14:paraId="1B06593F" w14:textId="58E61B3A" w:rsidR="00635EE3" w:rsidRPr="00635EE3" w:rsidRDefault="00635EE3" w:rsidP="00635EE3">
      <w:pPr>
        <w:rPr>
          <w:rFonts w:cs="Times New Roman"/>
        </w:rPr>
      </w:pPr>
      <w:r w:rsidRPr="00635EE3">
        <w:rPr>
          <w:rStyle w:val="citation-19"/>
          <w:rFonts w:cs="Times New Roman"/>
        </w:rPr>
        <w:t>Hồi quy Logistic là một trường hợp đặc biệt của hồi quy tuyến tính khi kết quả dự đoán là biến phân loại (categorical)</w:t>
      </w:r>
      <w:r w:rsidRPr="00635EE3">
        <w:rPr>
          <w:rFonts w:cs="Times New Roman"/>
        </w:rPr>
        <w:t xml:space="preserve">. </w:t>
      </w:r>
      <w:r w:rsidRPr="00635EE3">
        <w:rPr>
          <w:rStyle w:val="citation-18"/>
          <w:rFonts w:cs="Times New Roman"/>
        </w:rPr>
        <w:t>Trong bài tập này</w:t>
      </w:r>
      <w:r>
        <w:rPr>
          <w:rStyle w:val="citation-18"/>
          <w:rFonts w:cs="Times New Roman"/>
        </w:rPr>
        <w:t xml:space="preserve"> đã</w:t>
      </w:r>
      <w:r w:rsidRPr="00635EE3">
        <w:rPr>
          <w:rStyle w:val="citation-18"/>
          <w:rFonts w:cs="Times New Roman"/>
        </w:rPr>
        <w:t xml:space="preserve"> thực hiện </w:t>
      </w:r>
      <w:r w:rsidRPr="00635EE3">
        <w:rPr>
          <w:rStyle w:val="citation-18"/>
          <w:rFonts w:cs="Times New Roman"/>
          <w:b/>
          <w:bCs/>
        </w:rPr>
        <w:t>Hồi quy Logistic Nhị thức (Binomial Logistic Regression)</w:t>
      </w:r>
      <w:r w:rsidRPr="00635EE3">
        <w:rPr>
          <w:rStyle w:val="citation-18"/>
          <w:rFonts w:cs="Times New Roman"/>
        </w:rPr>
        <w:t>, nơi kết quả đầu ra chỉ có hai trạng thái (0 hoặc 1)</w:t>
      </w:r>
      <w:r w:rsidRPr="00635EE3">
        <w:rPr>
          <w:rFonts w:cs="Times New Roman"/>
        </w:rPr>
        <w:t>.</w:t>
      </w:r>
    </w:p>
    <w:p w14:paraId="5D9A898C" w14:textId="77777777" w:rsidR="00635EE3" w:rsidRPr="00635EE3" w:rsidRDefault="00635EE3" w:rsidP="00635EE3">
      <w:pPr>
        <w:rPr>
          <w:b/>
          <w:bCs/>
        </w:rPr>
      </w:pPr>
      <w:r w:rsidRPr="00635EE3">
        <w:rPr>
          <w:b/>
          <w:bCs/>
        </w:rPr>
        <w:t>Cơ chế hoạt động:</w:t>
      </w:r>
    </w:p>
    <w:p w14:paraId="0C9B9A87" w14:textId="5B4440C6" w:rsidR="00635EE3" w:rsidRDefault="00635EE3" w:rsidP="00635EE3">
      <w:r>
        <w:t xml:space="preserve">Thay vì dự đoán trực tiếp giá trị </w:t>
      </w:r>
      <m:oMath>
        <m:r>
          <w:rPr>
            <w:rFonts w:ascii="Cambria Math" w:hAnsi="Cambria Math"/>
          </w:rPr>
          <m:t>y</m:t>
        </m:r>
      </m:oMath>
      <w:r>
        <w:t xml:space="preserve">, hồi quy logistic ước tính xác suất xảy ra sự kiện </w:t>
      </w:r>
      <m:oMath>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1</m:t>
                </m:r>
              </m:e>
            </m:d>
          </m:e>
        </m:d>
        <m:r>
          <w:rPr>
            <w:rFonts w:ascii="Cambria Math" w:hAnsi="Cambria Math"/>
          </w:rPr>
          <m:t>.</m:t>
        </m:r>
      </m:oMath>
      <w:r>
        <w:t xml:space="preserve"> Mô hình sử dụng hàm Logistic (hoặc hàm Sigmoid) để đảm bảo giá trị dự đoán luôn nằm trong khoảng [0, 1].</w:t>
      </w:r>
    </w:p>
    <w:p w14:paraId="4883D847" w14:textId="77777777" w:rsidR="00635EE3" w:rsidRDefault="00635EE3" w:rsidP="00635EE3">
      <w:r>
        <w:t>Công thức hàm Sigmoid:</w:t>
      </w:r>
    </w:p>
    <w:p w14:paraId="0D4DDD00" w14:textId="77BB62B6" w:rsidR="00635EE3" w:rsidRPr="00635EE3" w:rsidRDefault="00635EE3" w:rsidP="00CD11FB">
      <w:pPr>
        <w:rPr>
          <w:rFonts w:cs="Times New Roman"/>
        </w:rPr>
      </w:pPr>
      <m:oMathPara>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1</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ctrlPr>
                <w:rPr>
                  <w:rFonts w:ascii="Cambria Math" w:hAnsi="Cambria Math" w:cs="Times New Roman"/>
                  <w:i/>
                </w:rPr>
              </m:ctrlPr>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-z</m:t>
                  </m:r>
                </m:sup>
              </m:sSup>
              <m:ctrlPr>
                <w:rPr>
                  <w:rFonts w:ascii="Cambria Math" w:hAnsi="Cambria Math" w:cs="Times New Roman"/>
                  <w:i/>
                </w:rPr>
              </m:ctrlPr>
            </m:den>
          </m:f>
        </m:oMath>
      </m:oMathPara>
    </w:p>
    <w:p w14:paraId="7718D9BE" w14:textId="059AA764" w:rsidR="00635EE3" w:rsidRPr="00635EE3" w:rsidRDefault="00635EE3" w:rsidP="00635EE3">
      <w:pPr>
        <w:rPr>
          <w:lang w:val="en-VN" w:eastAsia="ja-JP" w:bidi="th-TH"/>
        </w:rPr>
      </w:pPr>
      <w:r w:rsidRPr="00635EE3">
        <w:rPr>
          <w:lang w:val="en-VN" w:eastAsia="ja-JP" w:bidi="th-TH"/>
        </w:rPr>
        <w:t xml:space="preserve">Trong đó </w:t>
      </w:r>
      <m:oMath>
        <m:r>
          <w:rPr>
            <w:rFonts w:ascii="Cambria Math" w:hAnsi="Cambria Math"/>
            <w:lang w:val="en-VN" w:eastAsia="ja-JP" w:bidi="th-TH"/>
          </w:rPr>
          <m:t>z</m:t>
        </m:r>
      </m:oMath>
      <w:r w:rsidRPr="00635EE3">
        <w:rPr>
          <w:lang w:val="en-VN" w:eastAsia="ja-JP" w:bidi="th-TH"/>
        </w:rPr>
        <w:t xml:space="preserve"> là hàm tuyến tính của các biến đầu vào:</w:t>
      </w:r>
    </w:p>
    <w:p w14:paraId="0F66458A" w14:textId="59477224" w:rsidR="00635EE3" w:rsidRPr="00635EE3" w:rsidRDefault="00635EE3" w:rsidP="00635EE3">
      <w:pPr>
        <w:spacing w:before="0" w:beforeAutospacing="0" w:after="0" w:afterAutospacing="0" w:line="240" w:lineRule="auto"/>
        <w:rPr>
          <w:rFonts w:ascii="Arial" w:eastAsia="Times New Roman" w:hAnsi="Arial" w:cs="Arial"/>
          <w:color w:val="auto"/>
          <w:sz w:val="24"/>
          <w:szCs w:val="24"/>
          <w:lang w:val="en-VN" w:eastAsia="ja-JP" w:bidi="th-TH"/>
        </w:rPr>
      </w:pPr>
      <m:oMathPara>
        <m:oMath>
          <m:r>
            <w:rPr>
              <w:rFonts w:ascii="Cambria Math" w:eastAsia="Times New Roman" w:hAnsi="Cambria Math" w:cs="Arial"/>
              <w:color w:val="auto"/>
              <w:sz w:val="24"/>
              <w:szCs w:val="24"/>
              <w:lang w:val="en-VN" w:eastAsia="ja-JP" w:bidi="th-TH"/>
            </w:rPr>
            <m:t>z=</m:t>
          </m:r>
          <m:sSub>
            <m:sSubPr>
              <m:ctrlPr>
                <w:rPr>
                  <w:rFonts w:ascii="Cambria Math" w:eastAsia="Times New Roman" w:hAnsi="Cambria Math" w:cs="Arial"/>
                  <w:i/>
                  <w:color w:val="auto"/>
                  <w:sz w:val="24"/>
                  <w:szCs w:val="24"/>
                  <w:lang w:val="en-VN" w:eastAsia="ja-JP" w:bidi="th-TH"/>
                </w:rPr>
              </m:ctrlPr>
            </m:sSubPr>
            <m:e>
              <m:r>
                <w:rPr>
                  <w:rFonts w:ascii="Cambria Math" w:eastAsia="Times New Roman" w:hAnsi="Cambria Math" w:cs="Arial"/>
                  <w:color w:val="auto"/>
                  <w:sz w:val="24"/>
                  <w:szCs w:val="24"/>
                  <w:lang w:val="en-VN" w:eastAsia="ja-JP" w:bidi="th-TH"/>
                </w:rPr>
                <m:t>m</m:t>
              </m:r>
            </m:e>
            <m:sub>
              <m:r>
                <w:rPr>
                  <w:rFonts w:ascii="Cambria Math" w:eastAsia="Times New Roman" w:hAnsi="Cambria Math" w:cs="Arial"/>
                  <w:color w:val="auto"/>
                  <w:sz w:val="24"/>
                  <w:szCs w:val="24"/>
                  <w:lang w:val="en-VN" w:eastAsia="ja-JP" w:bidi="th-TH"/>
                </w:rPr>
                <m:t>1</m:t>
              </m:r>
            </m:sub>
          </m:sSub>
          <m:sSub>
            <m:sSubPr>
              <m:ctrlPr>
                <w:rPr>
                  <w:rFonts w:ascii="Cambria Math" w:eastAsia="Times New Roman" w:hAnsi="Cambria Math" w:cs="Arial"/>
                  <w:i/>
                  <w:color w:val="auto"/>
                  <w:sz w:val="24"/>
                  <w:szCs w:val="24"/>
                  <w:lang w:val="en-VN" w:eastAsia="ja-JP" w:bidi="th-TH"/>
                </w:rPr>
              </m:ctrlPr>
            </m:sSubPr>
            <m:e>
              <m:r>
                <w:rPr>
                  <w:rFonts w:ascii="Cambria Math" w:eastAsia="Times New Roman" w:hAnsi="Cambria Math" w:cs="Arial"/>
                  <w:color w:val="auto"/>
                  <w:sz w:val="24"/>
                  <w:szCs w:val="24"/>
                  <w:lang w:val="en-VN" w:eastAsia="ja-JP" w:bidi="th-TH"/>
                </w:rPr>
                <m:t>x</m:t>
              </m:r>
            </m:e>
            <m:sub>
              <m:r>
                <w:rPr>
                  <w:rFonts w:ascii="Cambria Math" w:eastAsia="Times New Roman" w:hAnsi="Cambria Math" w:cs="Arial"/>
                  <w:color w:val="auto"/>
                  <w:sz w:val="24"/>
                  <w:szCs w:val="24"/>
                  <w:lang w:val="en-VN" w:eastAsia="ja-JP" w:bidi="th-TH"/>
                </w:rPr>
                <m:t>1</m:t>
              </m:r>
            </m:sub>
          </m:sSub>
          <m:r>
            <w:rPr>
              <w:rFonts w:ascii="Cambria Math" w:eastAsia="Times New Roman" w:hAnsi="Cambria Math" w:cs="Arial"/>
              <w:color w:val="auto"/>
              <w:sz w:val="24"/>
              <w:szCs w:val="24"/>
              <w:lang w:val="en-VN" w:eastAsia="ja-JP" w:bidi="th-TH"/>
            </w:rPr>
            <m:t>+</m:t>
          </m:r>
          <m:sSub>
            <m:sSubPr>
              <m:ctrlPr>
                <w:rPr>
                  <w:rFonts w:ascii="Cambria Math" w:eastAsia="Times New Roman" w:hAnsi="Cambria Math" w:cs="Arial"/>
                  <w:i/>
                  <w:color w:val="auto"/>
                  <w:sz w:val="24"/>
                  <w:szCs w:val="24"/>
                  <w:lang w:val="en-VN" w:eastAsia="ja-JP" w:bidi="th-TH"/>
                </w:rPr>
              </m:ctrlPr>
            </m:sSubPr>
            <m:e>
              <m:r>
                <w:rPr>
                  <w:rFonts w:ascii="Cambria Math" w:eastAsia="Times New Roman" w:hAnsi="Cambria Math" w:cs="Arial"/>
                  <w:color w:val="auto"/>
                  <w:sz w:val="24"/>
                  <w:szCs w:val="24"/>
                  <w:lang w:val="en-VN" w:eastAsia="ja-JP" w:bidi="th-TH"/>
                </w:rPr>
                <m:t>m</m:t>
              </m:r>
            </m:e>
            <m:sub>
              <m:r>
                <w:rPr>
                  <w:rFonts w:ascii="Cambria Math" w:eastAsia="Times New Roman" w:hAnsi="Cambria Math" w:cs="Arial"/>
                  <w:color w:val="auto"/>
                  <w:sz w:val="24"/>
                  <w:szCs w:val="24"/>
                  <w:lang w:val="en-VN" w:eastAsia="ja-JP" w:bidi="th-TH"/>
                </w:rPr>
                <m:t>2</m:t>
              </m:r>
            </m:sub>
          </m:sSub>
          <m:sSub>
            <m:sSubPr>
              <m:ctrlPr>
                <w:rPr>
                  <w:rFonts w:ascii="Cambria Math" w:eastAsia="Times New Roman" w:hAnsi="Cambria Math" w:cs="Arial"/>
                  <w:i/>
                  <w:color w:val="auto"/>
                  <w:sz w:val="24"/>
                  <w:szCs w:val="24"/>
                  <w:lang w:val="en-VN" w:eastAsia="ja-JP" w:bidi="th-TH"/>
                </w:rPr>
              </m:ctrlPr>
            </m:sSubPr>
            <m:e>
              <m:r>
                <w:rPr>
                  <w:rFonts w:ascii="Cambria Math" w:eastAsia="Times New Roman" w:hAnsi="Cambria Math" w:cs="Arial"/>
                  <w:color w:val="auto"/>
                  <w:sz w:val="24"/>
                  <w:szCs w:val="24"/>
                  <w:lang w:val="en-VN" w:eastAsia="ja-JP" w:bidi="th-TH"/>
                </w:rPr>
                <m:t>x</m:t>
              </m:r>
            </m:e>
            <m:sub>
              <m:r>
                <w:rPr>
                  <w:rFonts w:ascii="Cambria Math" w:eastAsia="Times New Roman" w:hAnsi="Cambria Math" w:cs="Arial"/>
                  <w:color w:val="auto"/>
                  <w:sz w:val="24"/>
                  <w:szCs w:val="24"/>
                  <w:lang w:val="en-VN" w:eastAsia="ja-JP" w:bidi="th-TH"/>
                </w:rPr>
                <m:t>2</m:t>
              </m:r>
            </m:sub>
          </m:sSub>
          <m:r>
            <w:rPr>
              <w:rFonts w:ascii="Cambria Math" w:eastAsia="Times New Roman" w:hAnsi="Cambria Math" w:cs="Arial"/>
              <w:color w:val="auto"/>
              <w:sz w:val="24"/>
              <w:szCs w:val="24"/>
              <w:lang w:val="en-VN" w:eastAsia="ja-JP" w:bidi="th-TH"/>
            </w:rPr>
            <m:t>+…+</m:t>
          </m:r>
          <m:sSub>
            <m:sSubPr>
              <m:ctrlPr>
                <w:rPr>
                  <w:rFonts w:ascii="Cambria Math" w:eastAsia="Times New Roman" w:hAnsi="Cambria Math" w:cs="Arial"/>
                  <w:i/>
                  <w:color w:val="auto"/>
                  <w:sz w:val="24"/>
                  <w:szCs w:val="24"/>
                  <w:lang w:val="en-VN" w:eastAsia="ja-JP" w:bidi="th-TH"/>
                </w:rPr>
              </m:ctrlPr>
            </m:sSubPr>
            <m:e>
              <m:r>
                <w:rPr>
                  <w:rFonts w:ascii="Cambria Math" w:eastAsia="Times New Roman" w:hAnsi="Cambria Math" w:cs="Arial"/>
                  <w:color w:val="auto"/>
                  <w:sz w:val="24"/>
                  <w:szCs w:val="24"/>
                  <w:lang w:val="en-VN" w:eastAsia="ja-JP" w:bidi="th-TH"/>
                </w:rPr>
                <m:t>m</m:t>
              </m:r>
            </m:e>
            <m:sub>
              <m:r>
                <w:rPr>
                  <w:rFonts w:ascii="Cambria Math" w:eastAsia="Times New Roman" w:hAnsi="Cambria Math" w:cs="Arial"/>
                  <w:color w:val="auto"/>
                  <w:sz w:val="24"/>
                  <w:szCs w:val="24"/>
                  <w:lang w:val="en-VN" w:eastAsia="ja-JP" w:bidi="th-TH"/>
                </w:rPr>
                <m:t>n</m:t>
              </m:r>
            </m:sub>
          </m:sSub>
          <m:sSub>
            <m:sSubPr>
              <m:ctrlPr>
                <w:rPr>
                  <w:rFonts w:ascii="Cambria Math" w:eastAsia="Times New Roman" w:hAnsi="Cambria Math" w:cs="Arial"/>
                  <w:i/>
                  <w:color w:val="auto"/>
                  <w:sz w:val="24"/>
                  <w:szCs w:val="24"/>
                  <w:lang w:val="en-VN" w:eastAsia="ja-JP" w:bidi="th-TH"/>
                </w:rPr>
              </m:ctrlPr>
            </m:sSubPr>
            <m:e>
              <m:r>
                <w:rPr>
                  <w:rFonts w:ascii="Cambria Math" w:eastAsia="Times New Roman" w:hAnsi="Cambria Math" w:cs="Arial"/>
                  <w:color w:val="auto"/>
                  <w:sz w:val="24"/>
                  <w:szCs w:val="24"/>
                  <w:lang w:val="en-VN" w:eastAsia="ja-JP" w:bidi="th-TH"/>
                </w:rPr>
                <m:t>x</m:t>
              </m:r>
            </m:e>
            <m:sub>
              <m:r>
                <w:rPr>
                  <w:rFonts w:ascii="Cambria Math" w:eastAsia="Times New Roman" w:hAnsi="Cambria Math" w:cs="Arial"/>
                  <w:color w:val="auto"/>
                  <w:sz w:val="24"/>
                  <w:szCs w:val="24"/>
                  <w:lang w:val="en-VN" w:eastAsia="ja-JP" w:bidi="th-TH"/>
                </w:rPr>
                <m:t>n</m:t>
              </m:r>
            </m:sub>
          </m:sSub>
          <m:r>
            <w:rPr>
              <w:rFonts w:ascii="Cambria Math" w:eastAsia="Times New Roman" w:hAnsi="Cambria Math" w:cs="Arial"/>
              <w:color w:val="auto"/>
              <w:sz w:val="24"/>
              <w:szCs w:val="24"/>
              <w:lang w:val="en-VN" w:eastAsia="ja-JP" w:bidi="th-TH"/>
            </w:rPr>
            <m:t>+b</m:t>
          </m:r>
        </m:oMath>
      </m:oMathPara>
    </w:p>
    <w:p w14:paraId="019FA2DF" w14:textId="77777777" w:rsidR="00635EE3" w:rsidRPr="00635EE3" w:rsidRDefault="00635EE3" w:rsidP="00635EE3">
      <w:pPr>
        <w:pStyle w:val="NormalWeb"/>
        <w:spacing w:before="0" w:beforeAutospacing="0" w:line="360" w:lineRule="auto"/>
        <w:rPr>
          <w:sz w:val="26"/>
          <w:szCs w:val="26"/>
        </w:rPr>
      </w:pPr>
      <w:r w:rsidRPr="00635EE3">
        <w:rPr>
          <w:sz w:val="26"/>
          <w:szCs w:val="26"/>
        </w:rPr>
        <w:lastRenderedPageBreak/>
        <w:t>Phương pháp tối ưu hóa:</w:t>
      </w:r>
    </w:p>
    <w:p w14:paraId="6437EBAC" w14:textId="2BD60FD2" w:rsidR="00635EE3" w:rsidRPr="00635EE3" w:rsidRDefault="00635EE3" w:rsidP="00635EE3">
      <w:pPr>
        <w:pStyle w:val="NormalWeb"/>
        <w:spacing w:before="0" w:beforeAutospacing="0" w:line="360" w:lineRule="auto"/>
        <w:rPr>
          <w:sz w:val="26"/>
          <w:szCs w:val="26"/>
        </w:rPr>
      </w:pPr>
      <w:r w:rsidRPr="00635EE3">
        <w:rPr>
          <w:sz w:val="26"/>
          <w:szCs w:val="26"/>
        </w:rPr>
        <w:t xml:space="preserve">Khác với hồi quy tuyến tính dùng bình phương tối thiểu, hồi quy logistic tìm các tham số </w:t>
      </w:r>
      <m:oMath>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i</m:t>
                </m:r>
              </m:sub>
            </m:sSub>
            <m:r>
              <w:rPr>
                <w:rFonts w:ascii="Cambria Math" w:hAnsi="Cambria Math"/>
                <w:sz w:val="26"/>
                <w:szCs w:val="26"/>
                <w:lang w:val="vi-VN"/>
              </w:rPr>
              <m:t>,b</m:t>
            </m:r>
            <m:ctrlPr>
              <w:rPr>
                <w:rFonts w:ascii="Cambria Math" w:hAnsi="Cambria Math"/>
                <w:i/>
                <w:sz w:val="26"/>
                <w:szCs w:val="26"/>
                <w:lang w:val="vi-VN"/>
              </w:rPr>
            </m:ctrlPr>
          </m:e>
        </m:d>
      </m:oMath>
      <w:r w:rsidRPr="00635EE3">
        <w:rPr>
          <w:sz w:val="26"/>
          <w:szCs w:val="26"/>
        </w:rPr>
        <w:t xml:space="preserve"> bằng cách </w:t>
      </w:r>
      <w:r w:rsidRPr="004E63C9">
        <w:rPr>
          <w:b/>
          <w:bCs/>
          <w:sz w:val="26"/>
          <w:szCs w:val="26"/>
        </w:rPr>
        <w:t>tối đa hóa hàm hợp lý (Likelihood)</w:t>
      </w:r>
      <w:r w:rsidRPr="00635EE3">
        <w:rPr>
          <w:sz w:val="26"/>
          <w:szCs w:val="26"/>
        </w:rPr>
        <w:t xml:space="preserve"> hoặc </w:t>
      </w:r>
      <w:r w:rsidRPr="004E63C9">
        <w:rPr>
          <w:b/>
          <w:bCs/>
          <w:sz w:val="26"/>
          <w:szCs w:val="26"/>
        </w:rPr>
        <w:t>tối thiểu hóa hàm Log Loss</w:t>
      </w:r>
      <w:r w:rsidRPr="00635EE3">
        <w:rPr>
          <w:sz w:val="26"/>
          <w:szCs w:val="26"/>
        </w:rPr>
        <w:t>.</w:t>
      </w:r>
    </w:p>
    <w:p w14:paraId="0DCE351A" w14:textId="7830DC85" w:rsidR="007A277D" w:rsidRPr="007A277D" w:rsidRDefault="00635EE3" w:rsidP="007A277D">
      <w:pPr>
        <w:pStyle w:val="NormalWeb"/>
        <w:numPr>
          <w:ilvl w:val="0"/>
          <w:numId w:val="11"/>
        </w:numPr>
        <w:spacing w:before="0" w:beforeAutospacing="0" w:line="360" w:lineRule="auto"/>
        <w:rPr>
          <w:rStyle w:val="citation-14"/>
          <w:sz w:val="26"/>
          <w:szCs w:val="26"/>
        </w:rPr>
      </w:pPr>
      <w:r w:rsidRPr="00635EE3">
        <w:rPr>
          <w:b/>
          <w:bCs/>
          <w:sz w:val="26"/>
          <w:szCs w:val="26"/>
        </w:rPr>
        <w:t>Likelihood:</w:t>
      </w:r>
      <w:r w:rsidRPr="00635EE3">
        <w:rPr>
          <w:sz w:val="26"/>
          <w:szCs w:val="26"/>
        </w:rPr>
        <w:t xml:space="preserve"> Là xác suất để một mẫu dữ liệu khớp với kết quả thực tế của nó. </w:t>
      </w:r>
      <w:r w:rsidRPr="00635EE3">
        <w:rPr>
          <w:rStyle w:val="citation-15"/>
          <w:sz w:val="26"/>
          <w:szCs w:val="26"/>
        </w:rPr>
        <w:t xml:space="preserve">Nếu kết quả thực là 1, likelihood là </w:t>
      </w:r>
      <m:oMath>
        <m:r>
          <w:rPr>
            <w:rStyle w:val="math-inline"/>
            <w:rFonts w:ascii="Cambria Math" w:hAnsi="Cambria Math"/>
            <w:sz w:val="26"/>
            <w:szCs w:val="26"/>
          </w:rPr>
          <m:t>P</m:t>
        </m:r>
        <m:d>
          <m:dPr>
            <m:ctrlPr>
              <w:rPr>
                <w:rStyle w:val="math-inline"/>
                <w:rFonts w:ascii="Cambria Math" w:hAnsi="Cambria Math"/>
                <w:i/>
                <w:sz w:val="26"/>
                <w:szCs w:val="26"/>
              </w:rPr>
            </m:ctrlPr>
          </m:dPr>
          <m:e>
            <m:r>
              <w:rPr>
                <w:rStyle w:val="math-inline"/>
                <w:rFonts w:ascii="Cambria Math" w:hAnsi="Cambria Math"/>
                <w:sz w:val="26"/>
                <w:szCs w:val="26"/>
              </w:rPr>
              <m:t>1</m:t>
            </m:r>
          </m:e>
        </m:d>
      </m:oMath>
      <w:r w:rsidRPr="00635EE3">
        <w:rPr>
          <w:rStyle w:val="citation-15"/>
          <w:sz w:val="26"/>
          <w:szCs w:val="26"/>
        </w:rPr>
        <w:t>; nếu thực tế là 0, likelihood là</w:t>
      </w:r>
      <w:r w:rsidRPr="007A277D">
        <w:rPr>
          <w:rStyle w:val="citation-15"/>
          <w:sz w:val="26"/>
          <w:szCs w:val="26"/>
        </w:rPr>
        <w:t xml:space="preserve"> </w:t>
      </w:r>
      <m:oMath>
        <m:r>
          <w:rPr>
            <w:rStyle w:val="math-inline"/>
            <w:rFonts w:ascii="Cambria Math" w:hAnsi="Cambria Math"/>
            <w:sz w:val="26"/>
            <w:szCs w:val="26"/>
          </w:rPr>
          <m:t>1-P</m:t>
        </m:r>
        <m:d>
          <m:dPr>
            <m:ctrlPr>
              <w:rPr>
                <w:rStyle w:val="math-inline"/>
                <w:rFonts w:ascii="Cambria Math" w:hAnsi="Cambria Math"/>
                <w:i/>
                <w:sz w:val="26"/>
                <w:szCs w:val="26"/>
              </w:rPr>
            </m:ctrlPr>
          </m:dPr>
          <m:e>
            <m:r>
              <w:rPr>
                <w:rStyle w:val="math-inline"/>
                <w:rFonts w:ascii="Cambria Math" w:hAnsi="Cambria Math"/>
                <w:sz w:val="26"/>
                <w:szCs w:val="26"/>
              </w:rPr>
              <m:t>1</m:t>
            </m:r>
          </m:e>
        </m:d>
      </m:oMath>
      <w:r w:rsidRPr="007A277D">
        <w:rPr>
          <w:sz w:val="26"/>
          <w:szCs w:val="26"/>
        </w:rPr>
        <w:t>.</w:t>
      </w:r>
      <w:r w:rsidR="007A277D" w:rsidRPr="007A277D">
        <w:rPr>
          <w:rFonts w:ascii="Arial" w:hAnsi="Arial" w:cs="Arial"/>
          <w:b/>
          <w:bCs/>
        </w:rPr>
        <w:t xml:space="preserve"> </w:t>
      </w:r>
    </w:p>
    <w:p w14:paraId="627AA7C6" w14:textId="50F97A1B" w:rsidR="004E63C9" w:rsidRPr="004E63C9" w:rsidRDefault="00635EE3" w:rsidP="007A277D">
      <w:pPr>
        <w:pStyle w:val="NormalWeb"/>
        <w:numPr>
          <w:ilvl w:val="0"/>
          <w:numId w:val="11"/>
        </w:numPr>
        <w:spacing w:before="0" w:beforeAutospacing="0" w:line="360" w:lineRule="auto"/>
        <w:rPr>
          <w:sz w:val="26"/>
          <w:szCs w:val="26"/>
        </w:rPr>
      </w:pPr>
      <w:r w:rsidRPr="00635EE3">
        <w:rPr>
          <w:rStyle w:val="citation-14"/>
          <w:b/>
          <w:bCs/>
          <w:sz w:val="26"/>
          <w:szCs w:val="26"/>
        </w:rPr>
        <w:t>Log Loss:</w:t>
      </w:r>
      <w:r w:rsidRPr="00635EE3">
        <w:rPr>
          <w:rStyle w:val="citation-14"/>
          <w:sz w:val="26"/>
          <w:szCs w:val="26"/>
        </w:rPr>
        <w:t xml:space="preserve"> Là giá trị phủ định log của likelihood</w:t>
      </w:r>
      <w:r w:rsidR="004E63C9">
        <w:rPr>
          <w:rStyle w:val="citation-14"/>
          <w:sz w:val="26"/>
          <w:szCs w:val="26"/>
          <w:lang w:val="vi-VN"/>
        </w:rPr>
        <w:t>(</w:t>
      </w:r>
      <w:r w:rsidRPr="00635EE3">
        <w:rPr>
          <w:rStyle w:val="citation-14"/>
          <w:sz w:val="26"/>
          <w:szCs w:val="26"/>
        </w:rPr>
        <w:t xml:space="preserve"> </w:t>
      </w:r>
      <m:oMath>
        <m:r>
          <w:rPr>
            <w:rStyle w:val="math-inline"/>
            <w:rFonts w:ascii="Cambria Math" w:hAnsi="Cambria Math"/>
            <w:sz w:val="26"/>
            <w:szCs w:val="26"/>
          </w:rPr>
          <m:t>-log</m:t>
        </m:r>
        <m:d>
          <m:dPr>
            <m:ctrlPr>
              <w:rPr>
                <w:rStyle w:val="math-inline"/>
                <w:rFonts w:ascii="Cambria Math" w:hAnsi="Cambria Math"/>
                <w:i/>
                <w:sz w:val="26"/>
                <w:szCs w:val="26"/>
              </w:rPr>
            </m:ctrlPr>
          </m:dPr>
          <m:e>
            <m:r>
              <w:rPr>
                <w:rStyle w:val="math-inline"/>
                <w:rFonts w:ascii="Cambria Math" w:hAnsi="Cambria Math"/>
                <w:sz w:val="26"/>
                <w:szCs w:val="26"/>
              </w:rPr>
              <m:t>Likelihood</m:t>
            </m:r>
          </m:e>
        </m:d>
      </m:oMath>
      <w:r w:rsidRPr="00635EE3">
        <w:rPr>
          <w:rStyle w:val="citation-14"/>
          <w:sz w:val="26"/>
          <w:szCs w:val="26"/>
        </w:rPr>
        <w:t>)</w:t>
      </w:r>
      <w:r w:rsidRPr="00635EE3">
        <w:rPr>
          <w:sz w:val="26"/>
          <w:szCs w:val="26"/>
        </w:rPr>
        <w:t>.</w:t>
      </w:r>
    </w:p>
    <w:p w14:paraId="3672AFB8" w14:textId="5F589630" w:rsidR="00635EE3" w:rsidRDefault="00C71C11" w:rsidP="00C71C11">
      <w:pPr>
        <w:pStyle w:val="Heading3"/>
      </w:pPr>
      <w:r>
        <w:t>2.2. Thực hiện và Kết quả trên Excel</w:t>
      </w:r>
    </w:p>
    <w:p w14:paraId="51B00A87" w14:textId="75851CEB" w:rsidR="00C71C11" w:rsidRDefault="00C71C11" w:rsidP="00C71C11">
      <w:r>
        <w:t>S</w:t>
      </w:r>
      <w:r>
        <w:t xml:space="preserve">ử dụng công cụ </w:t>
      </w:r>
      <w:r>
        <w:rPr>
          <w:b/>
          <w:bCs/>
        </w:rPr>
        <w:t>Solver</w:t>
      </w:r>
      <w:r>
        <w:t xml:space="preserve"> trong Excel để tối ưu hóa các hệ số nhằm cực đại hóa tổng Log-Likelihood (hoặc cực tiểu hóa tổng Log Loss).</w:t>
      </w:r>
    </w:p>
    <w:p w14:paraId="6991D5AC" w14:textId="77777777" w:rsidR="00C71C11" w:rsidRDefault="00C71C11" w:rsidP="00BF4911">
      <w:pPr>
        <w:pStyle w:val="Heading4"/>
        <w:rPr>
          <w:color w:val="auto"/>
          <w:sz w:val="24"/>
          <w:lang w:val="en-VN"/>
        </w:rPr>
      </w:pPr>
      <w:r>
        <w:t>a. Thiết lập bài toán:</w:t>
      </w:r>
    </w:p>
    <w:p w14:paraId="1ABF11CF" w14:textId="542BE279" w:rsidR="00C71C11" w:rsidRDefault="00C71C11" w:rsidP="00C71C11">
      <w:pPr>
        <w:pStyle w:val="ListParagraph"/>
        <w:numPr>
          <w:ilvl w:val="0"/>
          <w:numId w:val="13"/>
        </w:numPr>
      </w:pPr>
      <w:r>
        <w:t xml:space="preserve">Các biến đầu vào </w:t>
      </w:r>
      <m:oMath>
        <m:d>
          <m:dPr>
            <m:ctrlPr>
              <w:rPr>
                <w:rFonts w:ascii="Cambria Math" w:hAnsi="Cambria Math"/>
                <w:i/>
              </w:rPr>
            </m:ctrlPr>
          </m:dPr>
          <m:e>
            <m:r>
              <w:rPr>
                <w:rFonts w:ascii="Cambria Math" w:hAnsi="Cambria Math"/>
              </w:rPr>
              <m:t>x</m:t>
            </m:r>
          </m:e>
        </m:d>
      </m:oMath>
      <w:r w:rsidR="00FD530A">
        <w:t xml:space="preserve">: </w:t>
      </w:r>
      <w:r>
        <w:t>Gene1, Gene2</w:t>
      </w:r>
      <w:r w:rsidR="00FD530A">
        <w:t xml:space="preserve">, </w:t>
      </w:r>
      <w:r w:rsidR="007A277D">
        <w:t>Gene</w:t>
      </w:r>
      <w:r w:rsidR="007A277D">
        <w:t xml:space="preserve">3, </w:t>
      </w:r>
      <w:r w:rsidR="007A277D">
        <w:t>Gene</w:t>
      </w:r>
      <w:r w:rsidR="007A277D">
        <w:t xml:space="preserve">4, </w:t>
      </w:r>
      <w:r w:rsidR="007A277D">
        <w:t>Gene</w:t>
      </w:r>
      <w:r w:rsidR="007A277D">
        <w:t>5</w:t>
      </w:r>
    </w:p>
    <w:p w14:paraId="2F1B0260" w14:textId="49FEC4AA" w:rsidR="00C71C11" w:rsidRDefault="00C71C11" w:rsidP="00C71C11">
      <w:pPr>
        <w:pStyle w:val="ListParagraph"/>
        <w:numPr>
          <w:ilvl w:val="0"/>
          <w:numId w:val="13"/>
        </w:numPr>
      </w:pPr>
      <w:r>
        <w:t xml:space="preserve">Biến mục tiêu </w:t>
      </w:r>
      <m:oMath>
        <m:r>
          <w:rPr>
            <w:rFonts w:ascii="Cambria Math" w:hAnsi="Cambria Math"/>
          </w:rPr>
          <m:t>(</m:t>
        </m:r>
        <m:r>
          <w:rPr>
            <w:rStyle w:val="math-inline"/>
            <w:rFonts w:ascii="Cambria Math" w:hAnsi="Cambria Math" w:cs="Arial"/>
          </w:rPr>
          <m:t>y</m:t>
        </m:r>
      </m:oMath>
      <w:r>
        <w:t>): 5-year survival (0 hoặc 1)</w:t>
      </w:r>
    </w:p>
    <w:p w14:paraId="3A36DDFD" w14:textId="095AFDB5" w:rsidR="00C71C11" w:rsidRDefault="00C71C11" w:rsidP="00C71C11">
      <w:pPr>
        <w:pStyle w:val="ListParagraph"/>
        <w:numPr>
          <w:ilvl w:val="0"/>
          <w:numId w:val="13"/>
        </w:numPr>
      </w:pPr>
      <w:r>
        <w:t xml:space="preserve">Công thức tính </w:t>
      </w:r>
      <m:oMath>
        <m:r>
          <w:rPr>
            <w:rStyle w:val="math-inline"/>
            <w:rFonts w:ascii="Cambria Math" w:hAnsi="Cambria Math" w:cs="Arial"/>
          </w:rPr>
          <m:t>P</m:t>
        </m:r>
        <m:d>
          <m:dPr>
            <m:ctrlPr>
              <w:rPr>
                <w:rStyle w:val="math-inline"/>
                <w:rFonts w:ascii="Cambria Math" w:hAnsi="Cambria Math" w:cs="Arial"/>
                <w:i/>
              </w:rPr>
            </m:ctrlPr>
          </m:dPr>
          <m:e>
            <m:r>
              <w:rPr>
                <w:rStyle w:val="math-inline"/>
                <w:rFonts w:ascii="Cambria Math" w:hAnsi="Cambria Math" w:cs="Arial"/>
              </w:rPr>
              <m:t>1</m:t>
            </m:r>
          </m:e>
        </m:d>
      </m:oMath>
      <w:r>
        <w:t xml:space="preserve"> trong Excel: </w:t>
      </w:r>
      <w:r w:rsidRPr="00C71C11">
        <w:rPr>
          <w:rStyle w:val="HTMLCode"/>
          <w:rFonts w:ascii="Arial" w:eastAsiaTheme="minorEastAsia" w:hAnsi="Arial" w:cs="Arial"/>
        </w:rPr>
        <w:t>=1/(1+EXP(-(m1*x1 + ... + b)))</w:t>
      </w:r>
    </w:p>
    <w:p w14:paraId="65EF06D4" w14:textId="77777777" w:rsidR="00C71C11" w:rsidRDefault="00C71C11" w:rsidP="00BF4911">
      <w:pPr>
        <w:pStyle w:val="Heading4"/>
      </w:pPr>
      <w:r>
        <w:t>b. Quá trình tối ưu hóa với Solver:</w:t>
      </w:r>
    </w:p>
    <w:p w14:paraId="1DE5DDA4" w14:textId="5BFD1CDE" w:rsidR="00C71C11" w:rsidRDefault="00C71C11" w:rsidP="00FD530A">
      <w:r>
        <w:t xml:space="preserve">Sử dụng Solver để thay đổi các ô chứa tham số </w:t>
      </w:r>
      <w:r w:rsidR="00FD530A">
        <w:t>(</w:t>
      </w:r>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…,b</m:t>
        </m:r>
      </m:oMath>
      <w:r w:rsidR="00FD530A">
        <w:t>)</w:t>
      </w:r>
      <w:r>
        <w:t xml:space="preserve"> sao cho ô mục tiêu (Tổng Log-Likelihood) đạt giá trị lớn nhất.</w:t>
      </w:r>
    </w:p>
    <w:p w14:paraId="738ABCB7" w14:textId="482EA072" w:rsidR="00C552FE" w:rsidRDefault="007A277D" w:rsidP="007A277D">
      <w:pPr>
        <w:pStyle w:val="NormalWeb"/>
        <w:spacing w:before="0" w:beforeAutospacing="0"/>
        <w:jc w:val="center"/>
        <w:rPr>
          <w:rFonts w:ascii="Arial" w:hAnsi="Arial" w:cs="Arial"/>
          <w:b/>
          <w:bCs/>
          <w:lang w:val="vi-VN"/>
        </w:rPr>
      </w:pPr>
      <w:r w:rsidRPr="00C552FE">
        <w:rPr>
          <w:rFonts w:ascii="Arial" w:hAnsi="Arial" w:cs="Arial"/>
          <w:b/>
          <w:bCs/>
        </w:rPr>
        <w:lastRenderedPageBreak/>
        <w:drawing>
          <wp:inline distT="0" distB="0" distL="0" distR="0" wp14:anchorId="3FCE0E48" wp14:editId="0D22783E">
            <wp:extent cx="5410818" cy="6634065"/>
            <wp:effectExtent l="0" t="0" r="0" b="0"/>
            <wp:docPr id="375713987" name="Picture 1" descr="A table of number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13987" name="Picture 1" descr="A table of numbers with numbers&#10;&#10;AI-generated content may be incorrect."/>
                    <pic:cNvPicPr/>
                  </pic:nvPicPr>
                  <pic:blipFill>
                    <a:blip r:embed="rId10"/>
                    <a:stretch>
                      <a:fillRect/>
                    </a:stretch>
                  </pic:blipFill>
                  <pic:spPr>
                    <a:xfrm>
                      <a:off x="0" y="0"/>
                      <a:ext cx="5450342" cy="6682524"/>
                    </a:xfrm>
                    <a:prstGeom prst="rect">
                      <a:avLst/>
                    </a:prstGeom>
                  </pic:spPr>
                </pic:pic>
              </a:graphicData>
            </a:graphic>
          </wp:inline>
        </w:drawing>
      </w:r>
    </w:p>
    <w:p w14:paraId="6E87FAF7" w14:textId="574852FB" w:rsidR="005A7B03" w:rsidRDefault="007A277D" w:rsidP="007A277D">
      <w:pPr>
        <w:pStyle w:val="Heading4"/>
        <w:jc w:val="center"/>
      </w:pPr>
      <w:r>
        <w:rPr>
          <w:noProof/>
        </w:rPr>
        <w:lastRenderedPageBreak/>
        <w:drawing>
          <wp:inline distT="0" distB="0" distL="0" distR="0" wp14:anchorId="0CA44EE4" wp14:editId="3C71B5E6">
            <wp:extent cx="2780523" cy="3709675"/>
            <wp:effectExtent l="0" t="0" r="1270" b="0"/>
            <wp:docPr id="11161585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58556" name="Picture 1" descr="A screenshot of a computer&#10;&#10;AI-generated content may be incorrect."/>
                    <pic:cNvPicPr/>
                  </pic:nvPicPr>
                  <pic:blipFill>
                    <a:blip r:embed="rId11"/>
                    <a:stretch>
                      <a:fillRect/>
                    </a:stretch>
                  </pic:blipFill>
                  <pic:spPr>
                    <a:xfrm>
                      <a:off x="0" y="0"/>
                      <a:ext cx="2786588" cy="3717767"/>
                    </a:xfrm>
                    <a:prstGeom prst="rect">
                      <a:avLst/>
                    </a:prstGeom>
                  </pic:spPr>
                </pic:pic>
              </a:graphicData>
            </a:graphic>
          </wp:inline>
        </w:drawing>
      </w:r>
    </w:p>
    <w:p w14:paraId="05F2EA03" w14:textId="7FFED6EB" w:rsidR="00FD530A" w:rsidRDefault="00FD530A" w:rsidP="00BF4911">
      <w:pPr>
        <w:pStyle w:val="Heading4"/>
      </w:pPr>
      <w:r>
        <w:t xml:space="preserve">c. Kết quả sau khi chạy Solver: </w:t>
      </w:r>
    </w:p>
    <w:p w14:paraId="58BDF02F" w14:textId="76431113" w:rsidR="00FD530A" w:rsidRDefault="00FD530A" w:rsidP="00FD530A">
      <w:pPr>
        <w:rPr>
          <w:color w:val="auto"/>
          <w:sz w:val="24"/>
          <w:lang w:val="en-VN"/>
        </w:rPr>
      </w:pPr>
      <w:r>
        <w:t>Sau khi Solver hội tụ, ta thu được bộ tham số tối ưu giúp phân loại chính xác nhất dữ liệu huấn luyện.</w:t>
      </w:r>
    </w:p>
    <w:p w14:paraId="19C7AF9F" w14:textId="35CD471D" w:rsidR="007A277D" w:rsidRDefault="007A277D" w:rsidP="00FD530A">
      <w:r>
        <w:rPr>
          <w:noProof/>
        </w:rPr>
        <w:lastRenderedPageBreak/>
        <w:drawing>
          <wp:inline distT="0" distB="0" distL="0" distR="0" wp14:anchorId="1F2DFC2D" wp14:editId="13B20162">
            <wp:extent cx="5486171" cy="5141167"/>
            <wp:effectExtent l="0" t="0" r="635" b="2540"/>
            <wp:docPr id="6341111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11131" name="Picture 634111131"/>
                    <pic:cNvPicPr/>
                  </pic:nvPicPr>
                  <pic:blipFill>
                    <a:blip r:embed="rId12"/>
                    <a:stretch>
                      <a:fillRect/>
                    </a:stretch>
                  </pic:blipFill>
                  <pic:spPr>
                    <a:xfrm>
                      <a:off x="0" y="0"/>
                      <a:ext cx="5496787" cy="5151115"/>
                    </a:xfrm>
                    <a:prstGeom prst="rect">
                      <a:avLst/>
                    </a:prstGeom>
                  </pic:spPr>
                </pic:pic>
              </a:graphicData>
            </a:graphic>
          </wp:inline>
        </w:drawing>
      </w:r>
    </w:p>
    <w:p w14:paraId="3AC91A39" w14:textId="51969B11" w:rsidR="00FD530A" w:rsidRDefault="00FD530A" w:rsidP="00FD530A">
      <w:pPr>
        <w:rPr>
          <w:color w:val="auto"/>
          <w:sz w:val="24"/>
          <w:lang w:val="en-VN"/>
        </w:rPr>
      </w:pPr>
      <w:r>
        <w:t>Bộ tham số tìm được:</w:t>
      </w:r>
    </w:p>
    <w:p w14:paraId="4FFFD665" w14:textId="3A3E93B6" w:rsidR="00FD530A" w:rsidRDefault="00FD530A" w:rsidP="00FD530A">
      <w:pPr>
        <w:pStyle w:val="NormalWeb"/>
        <w:numPr>
          <w:ilvl w:val="0"/>
          <w:numId w:val="14"/>
        </w:numPr>
        <w:spacing w:before="0" w:beforeAutospacing="0"/>
        <w:rPr>
          <w:rFonts w:ascii="Arial" w:hAnsi="Arial" w:cs="Arial"/>
        </w:rPr>
      </w:pPr>
      <m:oMath>
        <m:sSub>
          <m:sSubPr>
            <m:ctrlPr>
              <w:rPr>
                <w:rStyle w:val="math-inline"/>
                <w:rFonts w:ascii="Cambria Math" w:hAnsi="Cambria Math" w:cs="Arial"/>
                <w:i/>
              </w:rPr>
            </m:ctrlPr>
          </m:sSubPr>
          <m:e>
            <m:r>
              <w:rPr>
                <w:rStyle w:val="math-inline"/>
                <w:rFonts w:ascii="Cambria Math" w:hAnsi="Cambria Math" w:cs="Arial"/>
              </w:rPr>
              <m:t>m</m:t>
            </m:r>
          </m:e>
          <m:sub>
            <m:r>
              <w:rPr>
                <w:rStyle w:val="math-inline"/>
                <w:rFonts w:ascii="Cambria Math" w:hAnsi="Cambria Math" w:cs="Arial"/>
              </w:rPr>
              <m:t>1</m:t>
            </m:r>
          </m:sub>
        </m:sSub>
      </m:oMath>
      <w:r>
        <w:rPr>
          <w:rFonts w:ascii="Arial" w:hAnsi="Arial" w:cs="Arial"/>
        </w:rPr>
        <w:t xml:space="preserve"> = </w:t>
      </w:r>
      <w:r w:rsidR="0033641D" w:rsidRPr="0033641D">
        <w:rPr>
          <w:rFonts w:ascii="Arial" w:hAnsi="Arial" w:cs="Arial"/>
        </w:rPr>
        <w:t>-0,0203197011686302</w:t>
      </w:r>
    </w:p>
    <w:p w14:paraId="79F3C85B" w14:textId="77777777" w:rsidR="0033641D" w:rsidRPr="0033641D" w:rsidRDefault="00FD530A" w:rsidP="00C552FE">
      <w:pPr>
        <w:pStyle w:val="NormalWeb"/>
        <w:numPr>
          <w:ilvl w:val="0"/>
          <w:numId w:val="14"/>
        </w:numPr>
        <w:spacing w:before="0" w:beforeAutospacing="0"/>
        <w:rPr>
          <w:rFonts w:ascii="Arial" w:hAnsi="Arial" w:cs="Arial"/>
        </w:rPr>
      </w:pPr>
      <m:oMath>
        <m:sSub>
          <m:sSubPr>
            <m:ctrlPr>
              <w:rPr>
                <w:rStyle w:val="math-inline"/>
                <w:rFonts w:ascii="Cambria Math" w:hAnsi="Cambria Math" w:cs="Arial"/>
                <w:i/>
              </w:rPr>
            </m:ctrlPr>
          </m:sSubPr>
          <m:e>
            <m:r>
              <w:rPr>
                <w:rStyle w:val="math-inline"/>
                <w:rFonts w:ascii="Cambria Math" w:hAnsi="Cambria Math" w:cs="Arial"/>
              </w:rPr>
              <m:t>m</m:t>
            </m:r>
          </m:e>
          <m:sub>
            <m:r>
              <w:rPr>
                <w:rStyle w:val="math-inline"/>
                <w:rFonts w:ascii="Cambria Math" w:hAnsi="Cambria Math" w:cs="Arial"/>
              </w:rPr>
              <m:t>2</m:t>
            </m:r>
          </m:sub>
        </m:sSub>
      </m:oMath>
      <w:r w:rsidRPr="0033641D">
        <w:rPr>
          <w:rFonts w:ascii="Arial" w:hAnsi="Arial" w:cs="Arial"/>
        </w:rPr>
        <w:t xml:space="preserve"> = </w:t>
      </w:r>
      <w:r w:rsidR="0033641D" w:rsidRPr="0033641D">
        <w:rPr>
          <w:rFonts w:ascii="Arial" w:hAnsi="Arial" w:cs="Arial"/>
        </w:rPr>
        <w:t>-0,00793924162190258</w:t>
      </w:r>
    </w:p>
    <w:p w14:paraId="0623251D" w14:textId="5AA38B0A" w:rsidR="00C552FE" w:rsidRPr="0033641D" w:rsidRDefault="00C552FE" w:rsidP="00C552FE">
      <w:pPr>
        <w:pStyle w:val="NormalWeb"/>
        <w:numPr>
          <w:ilvl w:val="0"/>
          <w:numId w:val="14"/>
        </w:numPr>
        <w:spacing w:before="0" w:beforeAutospacing="0"/>
        <w:rPr>
          <w:rFonts w:ascii="Arial" w:hAnsi="Arial" w:cs="Arial"/>
        </w:rPr>
      </w:pPr>
      <m:oMath>
        <m:sSub>
          <m:sSubPr>
            <m:ctrlPr>
              <w:rPr>
                <w:rStyle w:val="math-inline"/>
                <w:rFonts w:ascii="Cambria Math" w:hAnsi="Cambria Math" w:cs="Arial"/>
                <w:i/>
              </w:rPr>
            </m:ctrlPr>
          </m:sSubPr>
          <m:e>
            <m:r>
              <w:rPr>
                <w:rStyle w:val="math-inline"/>
                <w:rFonts w:ascii="Cambria Math" w:hAnsi="Cambria Math" w:cs="Arial"/>
              </w:rPr>
              <m:t>m</m:t>
            </m:r>
          </m:e>
          <m:sub>
            <m:r>
              <w:rPr>
                <w:rStyle w:val="math-inline"/>
                <w:rFonts w:ascii="Cambria Math" w:hAnsi="Cambria Math" w:cs="Arial"/>
              </w:rPr>
              <m:t>3</m:t>
            </m:r>
          </m:sub>
        </m:sSub>
      </m:oMath>
      <w:r w:rsidRPr="0033641D">
        <w:rPr>
          <w:rFonts w:ascii="Arial" w:hAnsi="Arial" w:cs="Arial"/>
        </w:rPr>
        <w:t xml:space="preserve"> = </w:t>
      </w:r>
      <w:r w:rsidR="0033641D" w:rsidRPr="0033641D">
        <w:rPr>
          <w:rFonts w:ascii="Arial" w:hAnsi="Arial" w:cs="Arial"/>
        </w:rPr>
        <w:t>-0,097137358474938</w:t>
      </w:r>
    </w:p>
    <w:p w14:paraId="0D538A6D" w14:textId="2BCAAD02" w:rsidR="00C552FE" w:rsidRDefault="00C552FE" w:rsidP="00C552FE">
      <w:pPr>
        <w:pStyle w:val="NormalWeb"/>
        <w:numPr>
          <w:ilvl w:val="0"/>
          <w:numId w:val="14"/>
        </w:numPr>
        <w:spacing w:before="0" w:beforeAutospacing="0"/>
        <w:rPr>
          <w:rFonts w:ascii="Arial" w:hAnsi="Arial" w:cs="Arial"/>
        </w:rPr>
      </w:pPr>
      <m:oMath>
        <m:sSub>
          <m:sSubPr>
            <m:ctrlPr>
              <w:rPr>
                <w:rStyle w:val="math-inline"/>
                <w:rFonts w:ascii="Cambria Math" w:hAnsi="Cambria Math" w:cs="Arial"/>
                <w:i/>
              </w:rPr>
            </m:ctrlPr>
          </m:sSubPr>
          <m:e>
            <m:r>
              <w:rPr>
                <w:rStyle w:val="math-inline"/>
                <w:rFonts w:ascii="Cambria Math" w:hAnsi="Cambria Math" w:cs="Arial"/>
              </w:rPr>
              <m:t>m</m:t>
            </m:r>
          </m:e>
          <m:sub>
            <m:r>
              <w:rPr>
                <w:rStyle w:val="math-inline"/>
                <w:rFonts w:ascii="Cambria Math" w:hAnsi="Cambria Math" w:cs="Arial"/>
              </w:rPr>
              <m:t>4</m:t>
            </m:r>
          </m:sub>
        </m:sSub>
      </m:oMath>
      <w:r>
        <w:rPr>
          <w:rFonts w:ascii="Arial" w:hAnsi="Arial" w:cs="Arial"/>
        </w:rPr>
        <w:t xml:space="preserve"> = </w:t>
      </w:r>
      <w:r w:rsidR="0033641D" w:rsidRPr="0033641D">
        <w:rPr>
          <w:rFonts w:ascii="Arial" w:hAnsi="Arial" w:cs="Arial"/>
        </w:rPr>
        <w:t>-0,010730979</w:t>
      </w:r>
      <w:r w:rsidR="0033641D">
        <w:rPr>
          <w:lang w:val="vi-VN"/>
        </w:rPr>
        <w:t>4</w:t>
      </w:r>
      <w:r w:rsidR="0033641D" w:rsidRPr="0033641D">
        <w:rPr>
          <w:rFonts w:ascii="Arial" w:hAnsi="Arial" w:cs="Arial"/>
        </w:rPr>
        <w:t>088858</w:t>
      </w:r>
    </w:p>
    <w:p w14:paraId="79008903" w14:textId="496CF3AA" w:rsidR="00FD530A" w:rsidRPr="00C552FE" w:rsidRDefault="00C552FE" w:rsidP="00C552FE">
      <w:pPr>
        <w:pStyle w:val="NormalWeb"/>
        <w:numPr>
          <w:ilvl w:val="0"/>
          <w:numId w:val="14"/>
        </w:numPr>
        <w:spacing w:before="0" w:beforeAutospacing="0"/>
        <w:rPr>
          <w:rFonts w:ascii="Arial" w:hAnsi="Arial" w:cs="Arial"/>
        </w:rPr>
      </w:pPr>
      <m:oMath>
        <m:sSub>
          <m:sSubPr>
            <m:ctrlPr>
              <w:rPr>
                <w:rStyle w:val="math-inline"/>
                <w:rFonts w:ascii="Cambria Math" w:hAnsi="Cambria Math" w:cs="Arial"/>
                <w:i/>
              </w:rPr>
            </m:ctrlPr>
          </m:sSubPr>
          <m:e>
            <m:r>
              <w:rPr>
                <w:rStyle w:val="math-inline"/>
                <w:rFonts w:ascii="Cambria Math" w:hAnsi="Cambria Math" w:cs="Arial"/>
              </w:rPr>
              <m:t>m</m:t>
            </m:r>
          </m:e>
          <m:sub>
            <m:r>
              <w:rPr>
                <w:rStyle w:val="math-inline"/>
                <w:rFonts w:ascii="Cambria Math" w:hAnsi="Cambria Math" w:cs="Arial"/>
              </w:rPr>
              <m:t>5</m:t>
            </m:r>
          </m:sub>
        </m:sSub>
      </m:oMath>
      <w:r>
        <w:rPr>
          <w:rFonts w:ascii="Arial" w:hAnsi="Arial" w:cs="Arial"/>
        </w:rPr>
        <w:t xml:space="preserve"> = </w:t>
      </w:r>
      <w:r w:rsidR="0033641D" w:rsidRPr="0033641D">
        <w:rPr>
          <w:rFonts w:ascii="Arial" w:hAnsi="Arial" w:cs="Arial"/>
        </w:rPr>
        <w:t>-0,00379966064941144</w:t>
      </w:r>
    </w:p>
    <w:p w14:paraId="24952BEE" w14:textId="0D893154" w:rsidR="00FD530A" w:rsidRDefault="00FD530A" w:rsidP="00FD530A">
      <w:pPr>
        <w:pStyle w:val="NormalWeb"/>
        <w:numPr>
          <w:ilvl w:val="0"/>
          <w:numId w:val="14"/>
        </w:numPr>
        <w:spacing w:before="0" w:beforeAutospacing="0"/>
        <w:rPr>
          <w:rFonts w:ascii="Arial" w:hAnsi="Arial" w:cs="Arial"/>
        </w:rPr>
      </w:pPr>
      <m:oMath>
        <m:r>
          <w:rPr>
            <w:rStyle w:val="math-inline"/>
            <w:rFonts w:ascii="Cambria Math" w:hAnsi="Cambria Math" w:cs="Arial"/>
          </w:rPr>
          <m:t>b</m:t>
        </m:r>
      </m:oMath>
      <w:r>
        <w:rPr>
          <w:rFonts w:ascii="Arial" w:hAnsi="Arial" w:cs="Arial"/>
        </w:rPr>
        <w:t xml:space="preserve"> = </w:t>
      </w:r>
      <w:r w:rsidR="0033641D" w:rsidRPr="0033641D">
        <w:rPr>
          <w:rFonts w:ascii="Arial" w:hAnsi="Arial" w:cs="Arial"/>
        </w:rPr>
        <w:t>4,22299878186586</w:t>
      </w:r>
    </w:p>
    <w:p w14:paraId="09C31C43" w14:textId="196EF67C" w:rsidR="00FD530A" w:rsidRDefault="00FD530A" w:rsidP="00FD530A">
      <w:pPr>
        <w:pStyle w:val="NormalWeb"/>
        <w:spacing w:before="0" w:beforeAutospacing="0"/>
        <w:rPr>
          <w:rFonts w:ascii="Arial" w:hAnsi="Arial" w:cs="Arial"/>
        </w:rPr>
      </w:pPr>
      <w:r>
        <w:rPr>
          <w:rFonts w:hAnsi="Symbol"/>
        </w:rPr>
        <w:t></w:t>
      </w:r>
      <w:r>
        <w:t xml:space="preserve">  </w:t>
      </w:r>
      <w:r w:rsidRPr="00FD530A">
        <w:rPr>
          <w:sz w:val="26"/>
          <w:szCs w:val="26"/>
        </w:rPr>
        <w:t xml:space="preserve">Đánh giá: Tổng số mẫu bị phân loại sai (Total Diff) là: </w:t>
      </w:r>
      <w:r w:rsidR="0033641D">
        <w:rPr>
          <w:sz w:val="26"/>
          <w:szCs w:val="26"/>
          <w:lang w:val="vi-VN"/>
        </w:rPr>
        <w:t>12</w:t>
      </w:r>
      <w:r w:rsidRPr="00FD530A">
        <w:rPr>
          <w:sz w:val="26"/>
          <w:szCs w:val="26"/>
        </w:rPr>
        <w:t xml:space="preserve"> trên tổng số </w:t>
      </w:r>
      <w:r w:rsidR="0033641D">
        <w:rPr>
          <w:sz w:val="26"/>
          <w:szCs w:val="26"/>
          <w:lang w:val="vi-VN"/>
        </w:rPr>
        <w:t>87</w:t>
      </w:r>
      <w:r w:rsidRPr="00FD530A">
        <w:rPr>
          <w:sz w:val="26"/>
          <w:szCs w:val="26"/>
        </w:rPr>
        <w:t xml:space="preserve"> mẫu.</w:t>
      </w:r>
    </w:p>
    <w:p w14:paraId="30662B13" w14:textId="77777777" w:rsidR="00FD530A" w:rsidRDefault="00FD530A" w:rsidP="00FD530A">
      <w:pPr>
        <w:pStyle w:val="Heading2"/>
        <w:rPr>
          <w:color w:val="auto"/>
          <w:lang w:val="en-VN"/>
        </w:rPr>
      </w:pPr>
      <w:r>
        <w:lastRenderedPageBreak/>
        <w:t>KẾT LUẬN</w:t>
      </w:r>
    </w:p>
    <w:p w14:paraId="5A8F424E" w14:textId="06A1A15E" w:rsidR="00FD530A" w:rsidRDefault="00FD530A" w:rsidP="00FD530A">
      <w:r>
        <w:t xml:space="preserve">Bài tập đã </w:t>
      </w:r>
      <w:r>
        <w:t xml:space="preserve">cho thấy </w:t>
      </w:r>
      <w:r>
        <w:t>rõ sự khác biệt giữa hai mô hình:</w:t>
      </w:r>
    </w:p>
    <w:p w14:paraId="44EF9256" w14:textId="77777777" w:rsidR="00FD530A" w:rsidRDefault="00FD530A" w:rsidP="00FD530A">
      <w:pPr>
        <w:pStyle w:val="ListParagraph"/>
        <w:numPr>
          <w:ilvl w:val="0"/>
          <w:numId w:val="16"/>
        </w:numPr>
      </w:pPr>
      <w:r w:rsidRPr="00FD530A">
        <w:rPr>
          <w:b/>
          <w:bCs/>
        </w:rPr>
        <w:t>Hồi quy tuyến tính:</w:t>
      </w:r>
      <w:r>
        <w:t xml:space="preserve"> Dùng phương pháp </w:t>
      </w:r>
      <w:r w:rsidRPr="00FD530A">
        <w:rPr>
          <w:i/>
          <w:iCs/>
        </w:rPr>
        <w:t>Bình phương tối thiểu</w:t>
      </w:r>
      <w:r>
        <w:t xml:space="preserve"> để tìm đường xu hướng khớp nhất với dữ liệu liên tục.</w:t>
      </w:r>
    </w:p>
    <w:p w14:paraId="35CDCB94" w14:textId="77777777" w:rsidR="00FD530A" w:rsidRDefault="00FD530A" w:rsidP="00FD530A">
      <w:pPr>
        <w:pStyle w:val="ListParagraph"/>
        <w:numPr>
          <w:ilvl w:val="0"/>
          <w:numId w:val="16"/>
        </w:numPr>
      </w:pPr>
      <w:r w:rsidRPr="00FD530A">
        <w:rPr>
          <w:b/>
          <w:bCs/>
        </w:rPr>
        <w:t>Hồi quy Logistic:</w:t>
      </w:r>
      <w:r>
        <w:t xml:space="preserve"> Dùng phương pháp </w:t>
      </w:r>
      <w:r w:rsidRPr="00FD530A">
        <w:rPr>
          <w:i/>
          <w:iCs/>
        </w:rPr>
        <w:t>Maximum Likelihood</w:t>
      </w:r>
      <w:r>
        <w:t xml:space="preserve"> (thông qua Solver) để tìm đường cong phân tách tốt nhất cho dữ liệu phân loại nhị phân.</w:t>
      </w:r>
    </w:p>
    <w:p w14:paraId="4E14B695" w14:textId="77777777" w:rsidR="00FD530A" w:rsidRPr="00FD530A" w:rsidRDefault="00FD530A" w:rsidP="00C71C11">
      <w:pPr>
        <w:pStyle w:val="NormalWeb"/>
        <w:spacing w:before="0" w:beforeAutospacing="0"/>
        <w:rPr>
          <w:rFonts w:ascii="Arial" w:hAnsi="Arial" w:cs="Arial"/>
          <w:lang w:val="vi-VN"/>
        </w:rPr>
      </w:pPr>
    </w:p>
    <w:p w14:paraId="11A9BF78" w14:textId="77777777" w:rsidR="00C71C11" w:rsidRPr="00C71C11" w:rsidRDefault="00C71C11" w:rsidP="00C71C11"/>
    <w:sectPr w:rsidR="00C71C11" w:rsidRPr="00C71C11"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381D6" w14:textId="77777777" w:rsidR="00007CB0" w:rsidRDefault="00007CB0" w:rsidP="00A17BAA">
      <w:r>
        <w:separator/>
      </w:r>
    </w:p>
  </w:endnote>
  <w:endnote w:type="continuationSeparator" w:id="0">
    <w:p w14:paraId="4B39F51E" w14:textId="77777777" w:rsidR="00007CB0" w:rsidRDefault="00007CB0" w:rsidP="00A17B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39754" w14:textId="77777777" w:rsidR="00007CB0" w:rsidRDefault="00007CB0" w:rsidP="00A17BAA">
      <w:r>
        <w:separator/>
      </w:r>
    </w:p>
  </w:footnote>
  <w:footnote w:type="continuationSeparator" w:id="0">
    <w:p w14:paraId="035F3A76" w14:textId="77777777" w:rsidR="00007CB0" w:rsidRDefault="00007CB0" w:rsidP="00A17B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1B2C4A"/>
    <w:multiLevelType w:val="multilevel"/>
    <w:tmpl w:val="FEE4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0A7D9E"/>
    <w:multiLevelType w:val="multilevel"/>
    <w:tmpl w:val="FEE4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EB2362"/>
    <w:multiLevelType w:val="multilevel"/>
    <w:tmpl w:val="42D6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3C1111"/>
    <w:multiLevelType w:val="multilevel"/>
    <w:tmpl w:val="FEE4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BB1772"/>
    <w:multiLevelType w:val="hybridMultilevel"/>
    <w:tmpl w:val="6DB2A4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741089C"/>
    <w:multiLevelType w:val="multilevel"/>
    <w:tmpl w:val="DB6EC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305C6D"/>
    <w:multiLevelType w:val="multilevel"/>
    <w:tmpl w:val="FEE41C2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787B52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09090834">
    <w:abstractNumId w:val="8"/>
  </w:num>
  <w:num w:numId="2" w16cid:durableId="43330581">
    <w:abstractNumId w:val="6"/>
  </w:num>
  <w:num w:numId="3" w16cid:durableId="708649115">
    <w:abstractNumId w:val="5"/>
  </w:num>
  <w:num w:numId="4" w16cid:durableId="1700201560">
    <w:abstractNumId w:val="4"/>
  </w:num>
  <w:num w:numId="5" w16cid:durableId="1271275958">
    <w:abstractNumId w:val="7"/>
  </w:num>
  <w:num w:numId="6" w16cid:durableId="1934625982">
    <w:abstractNumId w:val="3"/>
  </w:num>
  <w:num w:numId="7" w16cid:durableId="1088310478">
    <w:abstractNumId w:val="2"/>
  </w:num>
  <w:num w:numId="8" w16cid:durableId="1441756814">
    <w:abstractNumId w:val="1"/>
  </w:num>
  <w:num w:numId="9" w16cid:durableId="1293442961">
    <w:abstractNumId w:val="0"/>
  </w:num>
  <w:num w:numId="10" w16cid:durableId="1063413470">
    <w:abstractNumId w:val="11"/>
  </w:num>
  <w:num w:numId="11" w16cid:durableId="2135902581">
    <w:abstractNumId w:val="15"/>
  </w:num>
  <w:num w:numId="12" w16cid:durableId="2018772218">
    <w:abstractNumId w:val="12"/>
  </w:num>
  <w:num w:numId="13" w16cid:durableId="893010785">
    <w:abstractNumId w:val="10"/>
  </w:num>
  <w:num w:numId="14" w16cid:durableId="1603563885">
    <w:abstractNumId w:val="9"/>
  </w:num>
  <w:num w:numId="15" w16cid:durableId="2060088078">
    <w:abstractNumId w:val="14"/>
  </w:num>
  <w:num w:numId="16" w16cid:durableId="1282103971">
    <w:abstractNumId w:val="13"/>
  </w:num>
  <w:num w:numId="17" w16cid:durableId="119310969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382"/>
    <w:rsid w:val="00007CB0"/>
    <w:rsid w:val="000139CF"/>
    <w:rsid w:val="00034616"/>
    <w:rsid w:val="0006063C"/>
    <w:rsid w:val="0015074B"/>
    <w:rsid w:val="00160CAA"/>
    <w:rsid w:val="0029639D"/>
    <w:rsid w:val="00326F90"/>
    <w:rsid w:val="0033641D"/>
    <w:rsid w:val="00412A3E"/>
    <w:rsid w:val="004E63C9"/>
    <w:rsid w:val="0052423E"/>
    <w:rsid w:val="005A7B03"/>
    <w:rsid w:val="00635EE3"/>
    <w:rsid w:val="00660122"/>
    <w:rsid w:val="007A277D"/>
    <w:rsid w:val="00910F60"/>
    <w:rsid w:val="00A17BAA"/>
    <w:rsid w:val="00AA1D8D"/>
    <w:rsid w:val="00B47730"/>
    <w:rsid w:val="00BF4911"/>
    <w:rsid w:val="00C552FE"/>
    <w:rsid w:val="00C71C11"/>
    <w:rsid w:val="00CB0664"/>
    <w:rsid w:val="00CD08B2"/>
    <w:rsid w:val="00CD11FB"/>
    <w:rsid w:val="00CD7178"/>
    <w:rsid w:val="00D90668"/>
    <w:rsid w:val="00E456CE"/>
    <w:rsid w:val="00F67D19"/>
    <w:rsid w:val="00FC693F"/>
    <w:rsid w:val="00FD530A"/>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FBBB0D"/>
  <w14:defaultImageDpi w14:val="300"/>
  <w15:docId w15:val="{9605D881-5BCC-7849-8857-F4A1158D9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100" w:beforeAutospacing="1" w:after="100" w:afterAutospacing="1"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1FB"/>
    <w:rPr>
      <w:rFonts w:ascii="Times New Roman" w:hAnsi="Times New Roman"/>
      <w:color w:val="000000" w:themeColor="text1"/>
      <w:sz w:val="26"/>
      <w:lang w:val="vi-VN"/>
    </w:rPr>
  </w:style>
  <w:style w:type="paragraph" w:styleId="Heading1">
    <w:name w:val="heading 1"/>
    <w:basedOn w:val="Normal"/>
    <w:next w:val="Normal"/>
    <w:link w:val="Heading1Char"/>
    <w:autoRedefine/>
    <w:uiPriority w:val="9"/>
    <w:qFormat/>
    <w:rsid w:val="00CD11FB"/>
    <w:pPr>
      <w:keepNext/>
      <w:keepLines/>
      <w:spacing w:before="480" w:after="0"/>
      <w:outlineLvl w:val="0"/>
    </w:pPr>
    <w:rPr>
      <w:rFonts w:eastAsiaTheme="majorEastAsia" w:cstheme="majorBidi"/>
      <w:bCs/>
      <w:i/>
      <w:sz w:val="40"/>
      <w:szCs w:val="28"/>
    </w:rPr>
  </w:style>
  <w:style w:type="paragraph" w:styleId="Heading2">
    <w:name w:val="heading 2"/>
    <w:basedOn w:val="Normal"/>
    <w:next w:val="Normal"/>
    <w:link w:val="Heading2Char"/>
    <w:autoRedefine/>
    <w:uiPriority w:val="9"/>
    <w:unhideWhenUsed/>
    <w:qFormat/>
    <w:rsid w:val="00635EE3"/>
    <w:pPr>
      <w:keepNext/>
      <w:keepLines/>
      <w:spacing w:before="0" w:beforeAutospacing="0" w:after="0"/>
      <w:outlineLvl w:val="1"/>
    </w:pPr>
    <w:rPr>
      <w:rFonts w:eastAsiaTheme="majorEastAsia" w:cs="Arial"/>
      <w:b/>
      <w:bCs/>
      <w:i/>
      <w:iCs/>
      <w:sz w:val="36"/>
      <w:szCs w:val="26"/>
    </w:rPr>
  </w:style>
  <w:style w:type="paragraph" w:styleId="Heading3">
    <w:name w:val="heading 3"/>
    <w:basedOn w:val="Normal"/>
    <w:next w:val="Normal"/>
    <w:link w:val="Heading3Char"/>
    <w:autoRedefine/>
    <w:uiPriority w:val="9"/>
    <w:unhideWhenUsed/>
    <w:qFormat/>
    <w:rsid w:val="00635EE3"/>
    <w:pPr>
      <w:keepNext/>
      <w:keepLines/>
      <w:spacing w:before="0" w:beforeAutospacing="0"/>
      <w:outlineLvl w:val="2"/>
    </w:pPr>
    <w:rPr>
      <w:rFonts w:eastAsiaTheme="majorEastAsia" w:cs="Arial"/>
      <w:b/>
      <w:bCs/>
      <w:sz w:val="32"/>
    </w:rPr>
  </w:style>
  <w:style w:type="paragraph" w:styleId="Heading4">
    <w:name w:val="heading 4"/>
    <w:basedOn w:val="Normal"/>
    <w:next w:val="Normal"/>
    <w:link w:val="Heading4Char"/>
    <w:autoRedefine/>
    <w:uiPriority w:val="9"/>
    <w:unhideWhenUsed/>
    <w:qFormat/>
    <w:rsid w:val="00BF4911"/>
    <w:pPr>
      <w:keepNext/>
      <w:keepLines/>
      <w:spacing w:before="200" w:after="0"/>
      <w:outlineLvl w:val="3"/>
    </w:pPr>
    <w:rPr>
      <w:rFonts w:eastAsiaTheme="majorEastAsia" w:cstheme="majorBidi"/>
      <w:bCs/>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rsid w:val="00FC693F"/>
    <w:pPr>
      <w:spacing w:after="0" w:line="240" w:lineRule="auto"/>
    </w:pPr>
  </w:style>
  <w:style w:type="character" w:customStyle="1" w:styleId="Heading1Char">
    <w:name w:val="Heading 1 Char"/>
    <w:basedOn w:val="DefaultParagraphFont"/>
    <w:link w:val="Heading1"/>
    <w:uiPriority w:val="9"/>
    <w:rsid w:val="00CD11FB"/>
    <w:rPr>
      <w:rFonts w:ascii="Times New Roman" w:eastAsiaTheme="majorEastAsia" w:hAnsi="Times New Roman" w:cstheme="majorBidi"/>
      <w:bCs/>
      <w:i/>
      <w:color w:val="000000" w:themeColor="text1"/>
      <w:sz w:val="40"/>
      <w:szCs w:val="28"/>
      <w:lang w:val="vi-VN"/>
    </w:rPr>
  </w:style>
  <w:style w:type="character" w:customStyle="1" w:styleId="Heading2Char">
    <w:name w:val="Heading 2 Char"/>
    <w:basedOn w:val="DefaultParagraphFont"/>
    <w:link w:val="Heading2"/>
    <w:uiPriority w:val="9"/>
    <w:rsid w:val="00635EE3"/>
    <w:rPr>
      <w:rFonts w:ascii="Times New Roman" w:eastAsiaTheme="majorEastAsia" w:hAnsi="Times New Roman" w:cs="Arial"/>
      <w:b/>
      <w:bCs/>
      <w:i/>
      <w:iCs/>
      <w:color w:val="000000" w:themeColor="text1"/>
      <w:sz w:val="36"/>
      <w:szCs w:val="26"/>
      <w:lang w:val="vi-VN"/>
    </w:rPr>
  </w:style>
  <w:style w:type="character" w:customStyle="1" w:styleId="Heading3Char">
    <w:name w:val="Heading 3 Char"/>
    <w:basedOn w:val="DefaultParagraphFont"/>
    <w:link w:val="Heading3"/>
    <w:uiPriority w:val="9"/>
    <w:rsid w:val="00635EE3"/>
    <w:rPr>
      <w:rFonts w:ascii="Times New Roman" w:eastAsiaTheme="majorEastAsia" w:hAnsi="Times New Roman" w:cs="Arial"/>
      <w:b/>
      <w:bCs/>
      <w:color w:val="000000" w:themeColor="text1"/>
      <w:sz w:val="32"/>
      <w:lang w:val="vi-VN"/>
    </w:rPr>
  </w:style>
  <w:style w:type="paragraph" w:styleId="Title">
    <w:name w:val="Title"/>
    <w:basedOn w:val="Normal"/>
    <w:next w:val="Normal"/>
    <w:link w:val="TitleChar"/>
    <w:autoRedefine/>
    <w:uiPriority w:val="10"/>
    <w:qFormat/>
    <w:rsid w:val="00CD11FB"/>
    <w:pPr>
      <w:pBdr>
        <w:bottom w:val="single" w:sz="8" w:space="4" w:color="4F81BD" w:themeColor="accent1"/>
      </w:pBdr>
      <w:spacing w:after="300" w:line="240" w:lineRule="auto"/>
      <w:contextualSpacing/>
      <w:jc w:val="center"/>
    </w:pPr>
    <w:rPr>
      <w:rFonts w:eastAsiaTheme="majorEastAsia" w:cstheme="majorBidi"/>
      <w:b/>
      <w:spacing w:val="5"/>
      <w:kern w:val="28"/>
      <w:sz w:val="44"/>
      <w:szCs w:val="52"/>
    </w:rPr>
  </w:style>
  <w:style w:type="character" w:customStyle="1" w:styleId="TitleChar">
    <w:name w:val="Title Char"/>
    <w:basedOn w:val="DefaultParagraphFont"/>
    <w:link w:val="Title"/>
    <w:uiPriority w:val="10"/>
    <w:rsid w:val="00CD11FB"/>
    <w:rPr>
      <w:rFonts w:ascii="Times New Roman" w:eastAsiaTheme="majorEastAsia" w:hAnsi="Times New Roman" w:cstheme="majorBidi"/>
      <w:b/>
      <w:color w:val="000000" w:themeColor="text1"/>
      <w:spacing w:val="5"/>
      <w:kern w:val="28"/>
      <w:sz w:val="44"/>
      <w:szCs w:val="52"/>
      <w:lang w:val="vi-VN"/>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F4911"/>
    <w:rPr>
      <w:rFonts w:ascii="Times New Roman" w:eastAsiaTheme="majorEastAsia" w:hAnsi="Times New Roman" w:cstheme="majorBidi"/>
      <w:bCs/>
      <w:color w:val="000000" w:themeColor="text1"/>
      <w:sz w:val="26"/>
      <w:lang w:val="vi-VN"/>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60122"/>
    <w:pPr>
      <w:spacing w:line="240" w:lineRule="auto"/>
    </w:pPr>
    <w:rPr>
      <w:rFonts w:eastAsia="Times New Roman" w:cs="Times New Roman"/>
      <w:color w:val="auto"/>
      <w:sz w:val="24"/>
      <w:szCs w:val="24"/>
      <w:lang w:val="en-VN" w:eastAsia="ja-JP" w:bidi="th-TH"/>
    </w:rPr>
  </w:style>
  <w:style w:type="character" w:customStyle="1" w:styleId="citation-25">
    <w:name w:val="citation-25"/>
    <w:basedOn w:val="DefaultParagraphFont"/>
    <w:rsid w:val="00660122"/>
  </w:style>
  <w:style w:type="character" w:customStyle="1" w:styleId="citation-24">
    <w:name w:val="citation-24"/>
    <w:basedOn w:val="DefaultParagraphFont"/>
    <w:rsid w:val="00660122"/>
  </w:style>
  <w:style w:type="character" w:customStyle="1" w:styleId="math-inline">
    <w:name w:val="math-inline"/>
    <w:basedOn w:val="DefaultParagraphFont"/>
    <w:rsid w:val="00412A3E"/>
  </w:style>
  <w:style w:type="character" w:styleId="PlaceholderText">
    <w:name w:val="Placeholder Text"/>
    <w:basedOn w:val="DefaultParagraphFont"/>
    <w:uiPriority w:val="99"/>
    <w:semiHidden/>
    <w:rsid w:val="00412A3E"/>
    <w:rPr>
      <w:color w:val="666666"/>
    </w:rPr>
  </w:style>
  <w:style w:type="character" w:customStyle="1" w:styleId="citation-19">
    <w:name w:val="citation-19"/>
    <w:basedOn w:val="DefaultParagraphFont"/>
    <w:rsid w:val="00635EE3"/>
  </w:style>
  <w:style w:type="character" w:customStyle="1" w:styleId="citation-18">
    <w:name w:val="citation-18"/>
    <w:basedOn w:val="DefaultParagraphFont"/>
    <w:rsid w:val="00635EE3"/>
  </w:style>
  <w:style w:type="character" w:customStyle="1" w:styleId="citation-15">
    <w:name w:val="citation-15"/>
    <w:basedOn w:val="DefaultParagraphFont"/>
    <w:rsid w:val="00635EE3"/>
  </w:style>
  <w:style w:type="character" w:customStyle="1" w:styleId="citation-14">
    <w:name w:val="citation-14"/>
    <w:basedOn w:val="DefaultParagraphFont"/>
    <w:rsid w:val="00635EE3"/>
  </w:style>
  <w:style w:type="character" w:styleId="HTMLCode">
    <w:name w:val="HTML Code"/>
    <w:basedOn w:val="DefaultParagraphFont"/>
    <w:uiPriority w:val="99"/>
    <w:semiHidden/>
    <w:unhideWhenUsed/>
    <w:rsid w:val="00C71C11"/>
    <w:rPr>
      <w:rFonts w:ascii="Courier New" w:eastAsia="Times New Roman" w:hAnsi="Courier New" w:cs="Courier New"/>
      <w:sz w:val="20"/>
      <w:szCs w:val="20"/>
    </w:rPr>
  </w:style>
  <w:style w:type="character" w:customStyle="1" w:styleId="citation-13">
    <w:name w:val="citation-13"/>
    <w:basedOn w:val="DefaultParagraphFont"/>
    <w:rsid w:val="00FD53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8</Pages>
  <Words>589</Words>
  <Characters>3358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Tuong Nhat</cp:lastModifiedBy>
  <cp:revision>4</cp:revision>
  <dcterms:created xsi:type="dcterms:W3CDTF">2013-12-23T23:15:00Z</dcterms:created>
  <dcterms:modified xsi:type="dcterms:W3CDTF">2025-11-24T14:59:00Z</dcterms:modified>
  <cp:category/>
</cp:coreProperties>
</file>