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C591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42FAF" wp14:editId="5B760D3C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5AE6ADA2" wp14:editId="5EA013D7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DE06E1">
        <w:rPr>
          <w:noProof/>
          <w:lang w:eastAsia="ja-JP"/>
        </w:rPr>
        <w:drawing>
          <wp:inline distT="0" distB="0" distL="0" distR="0" wp14:anchorId="3E25FFD7" wp14:editId="52D4A1B0">
            <wp:extent cx="423282" cy="222885"/>
            <wp:effectExtent l="0" t="0" r="0" b="5715"/>
            <wp:docPr id="2" name="Picture 2" descr="https://img.meta.com.vn/Data/image/2021/08/20/co-quoc-ky-cac-nuoc-the-gioi-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meta.com.vn/Data/image/2021/08/20/co-quoc-ky-cac-nuoc-the-gioi-1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9654" cy="3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0DFD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389F733C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581493D8" w14:textId="77777777" w:rsidR="00B434BF" w:rsidRPr="00DD2AB3" w:rsidRDefault="00B434BF" w:rsidP="00502A95">
      <w:pPr>
        <w:pStyle w:val="Title"/>
        <w:spacing w:before="0" w:after="400"/>
        <w:jc w:val="center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2878B783" w14:textId="22B5AE19" w:rsidR="00B434BF" w:rsidRPr="00DD2AB3" w:rsidRDefault="00502A95" w:rsidP="00502A95">
      <w:pPr>
        <w:pStyle w:val="Title"/>
        <w:jc w:val="center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color w:val="3366FF"/>
          <w:sz w:val="40"/>
          <w:szCs w:val="40"/>
        </w:rPr>
        <w:t>Pet Medical Appointment System</w:t>
      </w:r>
    </w:p>
    <w:p w14:paraId="3A24E199" w14:textId="77777777" w:rsidR="00B434BF" w:rsidRPr="00DD2AB3" w:rsidRDefault="00B434BF" w:rsidP="00502A95">
      <w:pPr>
        <w:pStyle w:val="ByLine"/>
        <w:jc w:val="center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14:paraId="33EF8F96" w14:textId="1ED6C5D0" w:rsidR="004A1A14" w:rsidRDefault="00B434BF" w:rsidP="00502A95">
      <w:pPr>
        <w:pStyle w:val="ByLine"/>
        <w:jc w:val="center"/>
        <w:rPr>
          <w:rFonts w:ascii="Times New Roman" w:hAnsi="Times New Roman"/>
        </w:rPr>
      </w:pPr>
      <w:r w:rsidRPr="00DD2AB3">
        <w:rPr>
          <w:rFonts w:ascii="Times New Roman" w:hAnsi="Times New Roman"/>
        </w:rPr>
        <w:t>Prepared by</w:t>
      </w:r>
    </w:p>
    <w:p w14:paraId="086441A4" w14:textId="44CFBD2F" w:rsidR="00B434BF" w:rsidRPr="00DD2AB3" w:rsidRDefault="00502A95" w:rsidP="00502A95">
      <w:pPr>
        <w:pStyle w:val="ByLine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>Nguyễn Quang Minh, HE176167</w:t>
      </w:r>
    </w:p>
    <w:p w14:paraId="0936E362" w14:textId="7359BD60" w:rsidR="00B434BF" w:rsidRPr="00DD2AB3" w:rsidRDefault="00502A95" w:rsidP="00502A95">
      <w:pPr>
        <w:pStyle w:val="ByLine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>FPT University Campus Ha Noi</w:t>
      </w:r>
    </w:p>
    <w:p w14:paraId="19BDDFED" w14:textId="60BC10AD" w:rsidR="00B434BF" w:rsidRPr="00DD2AB3" w:rsidRDefault="00502A95" w:rsidP="00502A95">
      <w:pPr>
        <w:pStyle w:val="ByLine"/>
        <w:jc w:val="center"/>
        <w:rPr>
          <w:rFonts w:ascii="Times New Roman" w:hAnsi="Times New Roman"/>
          <w:color w:val="3366FF"/>
        </w:rPr>
      </w:pPr>
      <w:r>
        <w:rPr>
          <w:rFonts w:ascii="Times New Roman" w:hAnsi="Times New Roman"/>
          <w:color w:val="3366FF"/>
        </w:rPr>
        <w:t>Tuesday, March – 26 - 2024</w:t>
      </w:r>
    </w:p>
    <w:p w14:paraId="244438DA" w14:textId="77777777" w:rsidR="00DE6A57" w:rsidRPr="00DD2AB3" w:rsidRDefault="00DE6A57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14:paraId="77B6AF1A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3668676A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5E5427CB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5D87923A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3501A219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1AB4698F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16424993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080D4FD7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01BCB0DE" w14:textId="77777777" w:rsidR="00296F6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</w:t>
      </w:r>
      <w:r w:rsidR="00DE6A57">
        <w:rPr>
          <w:rFonts w:ascii="Times New Roman" w:hAnsi="Times New Roman"/>
          <w:sz w:val="36"/>
          <w:szCs w:val="36"/>
        </w:rPr>
        <w:t>3</w:t>
      </w:r>
      <w:r w:rsidRPr="00DD2AB3">
        <w:rPr>
          <w:rFonts w:ascii="Times New Roman" w:hAnsi="Times New Roman"/>
          <w:sz w:val="36"/>
          <w:szCs w:val="36"/>
        </w:rPr>
        <w:t>:</w:t>
      </w:r>
    </w:p>
    <w:p w14:paraId="48806E3F" w14:textId="2E24FFEB" w:rsidR="00BE7B15" w:rsidRPr="00DD2AB3" w:rsidRDefault="00BE7B15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lastRenderedPageBreak/>
        <w:drawing>
          <wp:inline distT="0" distB="0" distL="0" distR="0" wp14:anchorId="7B1622F8" wp14:editId="16E6C51F">
            <wp:extent cx="5871845" cy="394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84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6EB8" w14:textId="67CE0AE7" w:rsidR="008B29FF" w:rsidRDefault="008B29FF">
      <w:pPr>
        <w:rPr>
          <w:rFonts w:ascii="Times New Roman" w:hAnsi="Times New Roman" w:cs="Times New Roman"/>
          <w:color w:val="5134FC"/>
          <w:sz w:val="20"/>
          <w:szCs w:val="20"/>
        </w:rPr>
      </w:pP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1351"/>
        <w:gridCol w:w="7219"/>
      </w:tblGrid>
      <w:tr w:rsidR="008B29FF" w:rsidRPr="00B343E0" w14:paraId="2BC043DC" w14:textId="77777777" w:rsidTr="008B29FF">
        <w:trPr>
          <w:trHeight w:val="67"/>
        </w:trPr>
        <w:tc>
          <w:tcPr>
            <w:tcW w:w="260" w:type="pct"/>
            <w:shd w:val="clear" w:color="auto" w:fill="FFE8E1"/>
            <w:vAlign w:val="center"/>
          </w:tcPr>
          <w:p w14:paraId="180363BC" w14:textId="77777777"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14:paraId="5515E36F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14:paraId="43C305BF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8B29FF" w:rsidRPr="00B343E0" w14:paraId="5706BBAF" w14:textId="77777777" w:rsidTr="008B29FF">
        <w:tc>
          <w:tcPr>
            <w:tcW w:w="260" w:type="pct"/>
            <w:shd w:val="clear" w:color="auto" w:fill="auto"/>
            <w:vAlign w:val="center"/>
          </w:tcPr>
          <w:p w14:paraId="09F80FBD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0C807DB6" w14:textId="3B6E4278" w:rsidR="008B29FF" w:rsidRPr="00B343E0" w:rsidRDefault="00BE7B15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38635D80" w14:textId="036B8EC3" w:rsidR="008B29FF" w:rsidRPr="00B343E0" w:rsidRDefault="00461352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People who want to examine their pets.</w:t>
            </w:r>
          </w:p>
        </w:tc>
      </w:tr>
      <w:tr w:rsidR="008B29FF" w:rsidRPr="00B343E0" w14:paraId="6DEC1615" w14:textId="77777777" w:rsidTr="008B29FF">
        <w:trPr>
          <w:trHeight w:val="315"/>
        </w:trPr>
        <w:tc>
          <w:tcPr>
            <w:tcW w:w="260" w:type="pct"/>
            <w:shd w:val="clear" w:color="auto" w:fill="auto"/>
            <w:vAlign w:val="center"/>
          </w:tcPr>
          <w:p w14:paraId="385B0DA7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8279AC9" w14:textId="5B62767A" w:rsidR="008B29FF" w:rsidRPr="00B343E0" w:rsidRDefault="00BE7B15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Clinic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4269BFB3" w14:textId="264DAD89" w:rsidR="008B29FF" w:rsidRPr="00B343E0" w:rsidRDefault="00461352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 customer appointment and veterinarian.</w:t>
            </w:r>
          </w:p>
        </w:tc>
      </w:tr>
      <w:tr w:rsidR="008B29FF" w:rsidRPr="00B343E0" w14:paraId="279BD276" w14:textId="77777777" w:rsidTr="008B29FF">
        <w:tc>
          <w:tcPr>
            <w:tcW w:w="260" w:type="pct"/>
            <w:shd w:val="clear" w:color="auto" w:fill="auto"/>
            <w:vAlign w:val="center"/>
          </w:tcPr>
          <w:p w14:paraId="15181E97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595A3D2D" w14:textId="60C1FA85" w:rsidR="008B29FF" w:rsidRPr="00B343E0" w:rsidRDefault="00BE7B15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75E9DBA2" w14:textId="4CC4803D" w:rsidR="008B29FF" w:rsidRPr="00B343E0" w:rsidRDefault="00461352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 and manage.</w:t>
            </w:r>
          </w:p>
        </w:tc>
      </w:tr>
    </w:tbl>
    <w:p w14:paraId="1FE5AF0B" w14:textId="77777777" w:rsidR="008B29FF" w:rsidRDefault="008B29FF">
      <w:pPr>
        <w:rPr>
          <w:rFonts w:ascii="Times New Roman" w:hAnsi="Times New Roman"/>
          <w:color w:val="5134FC"/>
          <w:sz w:val="20"/>
        </w:rPr>
      </w:pPr>
    </w:p>
    <w:p w14:paraId="4978F8FC" w14:textId="6685304F" w:rsidR="007A73D7" w:rsidRDefault="007A73D7" w:rsidP="007A73D7">
      <w:pPr>
        <w:rPr>
          <w:rFonts w:ascii="Times New Roman" w:hAnsi="Times New Roman" w:cs="Times New Roman"/>
          <w:color w:val="5134FC"/>
          <w:sz w:val="20"/>
          <w:szCs w:val="20"/>
        </w:rPr>
      </w:pP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1947"/>
        <w:gridCol w:w="1224"/>
        <w:gridCol w:w="5032"/>
      </w:tblGrid>
      <w:tr w:rsidR="00B343E0" w:rsidRPr="00B343E0" w14:paraId="5DEB628C" w14:textId="77777777" w:rsidTr="00D30486">
        <w:trPr>
          <w:trHeight w:val="67"/>
        </w:trPr>
        <w:tc>
          <w:tcPr>
            <w:tcW w:w="463" w:type="pct"/>
            <w:shd w:val="clear" w:color="auto" w:fill="FFE8E1"/>
            <w:vAlign w:val="center"/>
          </w:tcPr>
          <w:p w14:paraId="40F4BA08" w14:textId="77777777"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077" w:type="pct"/>
            <w:shd w:val="clear" w:color="auto" w:fill="FFE8E1"/>
            <w:vAlign w:val="center"/>
          </w:tcPr>
          <w:p w14:paraId="0791A09F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77" w:type="pct"/>
            <w:shd w:val="clear" w:color="auto" w:fill="FFE8E1"/>
          </w:tcPr>
          <w:p w14:paraId="78CBB3D3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2782" w:type="pct"/>
            <w:shd w:val="clear" w:color="auto" w:fill="FFE8E1"/>
            <w:vAlign w:val="center"/>
          </w:tcPr>
          <w:p w14:paraId="39BE8B1B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B343E0" w:rsidRPr="00B343E0" w14:paraId="51D6B961" w14:textId="77777777" w:rsidTr="00D30486">
        <w:tc>
          <w:tcPr>
            <w:tcW w:w="463" w:type="pct"/>
            <w:shd w:val="clear" w:color="auto" w:fill="auto"/>
            <w:vAlign w:val="center"/>
          </w:tcPr>
          <w:p w14:paraId="2A308999" w14:textId="77777777"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77" w:type="pct"/>
            <w:shd w:val="clear" w:color="auto" w:fill="auto"/>
          </w:tcPr>
          <w:p w14:paraId="231B8C46" w14:textId="20A847C7" w:rsidR="008B29FF" w:rsidRPr="00B343E0" w:rsidRDefault="00BE7B15" w:rsidP="008B29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E7B15">
              <w:rPr>
                <w:rFonts w:ascii="Times New Roman" w:hAnsi="Times New Roman" w:cs="Times New Roman"/>
                <w:sz w:val="20"/>
                <w:szCs w:val="20"/>
              </w:rPr>
              <w:t>Send feedback</w:t>
            </w:r>
          </w:p>
        </w:tc>
        <w:tc>
          <w:tcPr>
            <w:tcW w:w="677" w:type="pct"/>
          </w:tcPr>
          <w:p w14:paraId="72E11D29" w14:textId="25E0FB18" w:rsidR="008B29FF" w:rsidRPr="00B343E0" w:rsidRDefault="00BE7B15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7B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782" w:type="pct"/>
            <w:shd w:val="clear" w:color="auto" w:fill="auto"/>
            <w:vAlign w:val="center"/>
          </w:tcPr>
          <w:p w14:paraId="4128B5E4" w14:textId="1BBCC62A" w:rsidR="008B29FF" w:rsidRPr="00B343E0" w:rsidRDefault="00BE7B15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can send feedback after use the specific service.</w:t>
            </w:r>
          </w:p>
        </w:tc>
      </w:tr>
      <w:tr w:rsidR="00B343E0" w:rsidRPr="00B343E0" w14:paraId="3E11ABA8" w14:textId="77777777" w:rsidTr="00D30486">
        <w:trPr>
          <w:trHeight w:val="315"/>
        </w:trPr>
        <w:tc>
          <w:tcPr>
            <w:tcW w:w="463" w:type="pct"/>
            <w:shd w:val="clear" w:color="auto" w:fill="auto"/>
            <w:vAlign w:val="center"/>
          </w:tcPr>
          <w:p w14:paraId="35929801" w14:textId="77777777"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77" w:type="pct"/>
            <w:shd w:val="clear" w:color="auto" w:fill="auto"/>
          </w:tcPr>
          <w:p w14:paraId="53DE2911" w14:textId="433881E8" w:rsidR="008B29FF" w:rsidRPr="00B343E0" w:rsidRDefault="00BE7B15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7B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Transfer the paid money</w:t>
            </w:r>
          </w:p>
        </w:tc>
        <w:tc>
          <w:tcPr>
            <w:tcW w:w="677" w:type="pct"/>
          </w:tcPr>
          <w:p w14:paraId="0CDA4EB1" w14:textId="1F525B3F" w:rsidR="008B29FF" w:rsidRPr="00B343E0" w:rsidRDefault="00BE7B15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E7B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2782" w:type="pct"/>
            <w:shd w:val="clear" w:color="auto" w:fill="auto"/>
            <w:vAlign w:val="center"/>
          </w:tcPr>
          <w:p w14:paraId="2E0983CA" w14:textId="14AEAF78" w:rsidR="008B29FF" w:rsidRPr="00B343E0" w:rsidRDefault="00BE7B15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 case customer cancels the appointment 24 hours before the time of examination, the system will transfer the paid money back to the customer.</w:t>
            </w:r>
          </w:p>
        </w:tc>
      </w:tr>
      <w:tr w:rsidR="008B29FF" w:rsidRPr="00B343E0" w14:paraId="490189E9" w14:textId="77777777" w:rsidTr="00D30486">
        <w:tc>
          <w:tcPr>
            <w:tcW w:w="463" w:type="pct"/>
            <w:shd w:val="clear" w:color="auto" w:fill="auto"/>
            <w:vAlign w:val="center"/>
          </w:tcPr>
          <w:p w14:paraId="46F32C9D" w14:textId="77777777" w:rsidR="008B29FF" w:rsidRPr="00B343E0" w:rsidRDefault="00D30486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7A03620A" w14:textId="7499AFEB" w:rsidR="008B29FF" w:rsidRPr="00B343E0" w:rsidRDefault="00BE7B15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7B15">
              <w:rPr>
                <w:rFonts w:ascii="Times New Roman" w:hAnsi="Times New Roman" w:cs="Times New Roman"/>
                <w:sz w:val="20"/>
                <w:szCs w:val="20"/>
              </w:rPr>
              <w:t>View customer appointment</w:t>
            </w:r>
          </w:p>
        </w:tc>
        <w:tc>
          <w:tcPr>
            <w:tcW w:w="677" w:type="pct"/>
          </w:tcPr>
          <w:p w14:paraId="6ED5261F" w14:textId="03273F54" w:rsidR="008B29FF" w:rsidRPr="00B343E0" w:rsidRDefault="00BE7B15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7B15">
              <w:rPr>
                <w:rFonts w:ascii="Times New Roman" w:hAnsi="Times New Roman" w:cs="Times New Roman"/>
                <w:sz w:val="20"/>
                <w:szCs w:val="20"/>
              </w:rPr>
              <w:t>Clinic Staff</w:t>
            </w:r>
          </w:p>
        </w:tc>
        <w:tc>
          <w:tcPr>
            <w:tcW w:w="2782" w:type="pct"/>
            <w:shd w:val="clear" w:color="auto" w:fill="auto"/>
            <w:vAlign w:val="center"/>
          </w:tcPr>
          <w:p w14:paraId="02246349" w14:textId="17E36B9F" w:rsidR="008B29FF" w:rsidRPr="00B343E0" w:rsidRDefault="00BE7B15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Clinic Staff can view customer appointments.</w:t>
            </w:r>
          </w:p>
        </w:tc>
      </w:tr>
    </w:tbl>
    <w:p w14:paraId="5B1497CC" w14:textId="77777777"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sz w:val="20"/>
          <w:szCs w:val="20"/>
        </w:rPr>
        <w:br w:type="page"/>
      </w:r>
    </w:p>
    <w:p w14:paraId="2515AF02" w14:textId="7EECA1D9" w:rsidR="00296F63" w:rsidRPr="00461352" w:rsidRDefault="00296F63" w:rsidP="00461352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4</w:t>
      </w:r>
      <w:r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tbl>
      <w:tblPr>
        <w:tblW w:w="91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6899"/>
        <w:gridCol w:w="1440"/>
      </w:tblGrid>
      <w:tr w:rsidR="00FD0F8F" w:rsidRPr="00B343E0" w14:paraId="047C43BB" w14:textId="77777777" w:rsidTr="00FD0F8F">
        <w:tc>
          <w:tcPr>
            <w:tcW w:w="851" w:type="dxa"/>
            <w:shd w:val="clear" w:color="auto" w:fill="FFE8E1"/>
            <w:vAlign w:val="center"/>
          </w:tcPr>
          <w:p w14:paraId="4BE79633" w14:textId="77777777"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ID</w:t>
            </w:r>
          </w:p>
        </w:tc>
        <w:tc>
          <w:tcPr>
            <w:tcW w:w="6899" w:type="dxa"/>
            <w:shd w:val="clear" w:color="auto" w:fill="FFE8E1"/>
            <w:vAlign w:val="center"/>
          </w:tcPr>
          <w:p w14:paraId="0E79FE65" w14:textId="77777777"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Rule Definition</w:t>
            </w:r>
          </w:p>
        </w:tc>
        <w:tc>
          <w:tcPr>
            <w:tcW w:w="1440" w:type="dxa"/>
            <w:shd w:val="clear" w:color="auto" w:fill="FFE8E1"/>
          </w:tcPr>
          <w:p w14:paraId="79211053" w14:textId="77777777" w:rsidR="00FD0F8F" w:rsidRPr="00B343E0" w:rsidRDefault="00FD0F8F" w:rsidP="00FD0F8F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Use cases</w:t>
            </w:r>
          </w:p>
        </w:tc>
      </w:tr>
      <w:tr w:rsidR="00FD0F8F" w:rsidRPr="00B343E0" w14:paraId="32CF5199" w14:textId="77777777" w:rsidTr="00FD0F8F">
        <w:tc>
          <w:tcPr>
            <w:tcW w:w="851" w:type="dxa"/>
          </w:tcPr>
          <w:p w14:paraId="2E3F0EEA" w14:textId="77777777" w:rsidR="00FD0F8F" w:rsidRPr="00B343E0" w:rsidRDefault="00FD0F8F" w:rsidP="00FF5912">
            <w:pPr>
              <w:pStyle w:val="TableText"/>
              <w:spacing w:line="240" w:lineRule="exact"/>
              <w:ind w:left="91" w:right="89" w:hanging="1"/>
              <w:rPr>
                <w:sz w:val="20"/>
              </w:rPr>
            </w:pPr>
            <w:r w:rsidRPr="00B343E0">
              <w:rPr>
                <w:sz w:val="20"/>
              </w:rPr>
              <w:t>BR-01</w:t>
            </w:r>
          </w:p>
        </w:tc>
        <w:tc>
          <w:tcPr>
            <w:tcW w:w="6899" w:type="dxa"/>
          </w:tcPr>
          <w:p w14:paraId="442BE067" w14:textId="38EE02BA" w:rsidR="00FD0F8F" w:rsidRPr="00B343E0" w:rsidRDefault="00461352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 xml:space="preserve">Feed back </w:t>
            </w:r>
            <w:r>
              <w:t>must be unique in a same appointment.</w:t>
            </w:r>
          </w:p>
        </w:tc>
        <w:tc>
          <w:tcPr>
            <w:tcW w:w="1440" w:type="dxa"/>
          </w:tcPr>
          <w:p w14:paraId="624CAE80" w14:textId="5258809D"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UC-01</w:t>
            </w:r>
          </w:p>
        </w:tc>
      </w:tr>
      <w:tr w:rsidR="00FD0F8F" w:rsidRPr="00B343E0" w14:paraId="43736A8F" w14:textId="77777777" w:rsidTr="00FD0F8F">
        <w:tc>
          <w:tcPr>
            <w:tcW w:w="851" w:type="dxa"/>
          </w:tcPr>
          <w:p w14:paraId="567A200A" w14:textId="77777777"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 w:rsidRPr="00B343E0">
              <w:rPr>
                <w:sz w:val="20"/>
              </w:rPr>
              <w:t>BR-02</w:t>
            </w:r>
          </w:p>
        </w:tc>
        <w:tc>
          <w:tcPr>
            <w:tcW w:w="6899" w:type="dxa"/>
          </w:tcPr>
          <w:p w14:paraId="262C0816" w14:textId="3CE5F10B" w:rsidR="00FD0F8F" w:rsidRPr="00B343E0" w:rsidRDefault="00461352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Customer must connect bank account to the system.</w:t>
            </w:r>
          </w:p>
        </w:tc>
        <w:tc>
          <w:tcPr>
            <w:tcW w:w="1440" w:type="dxa"/>
          </w:tcPr>
          <w:p w14:paraId="023EEF6A" w14:textId="2377B328" w:rsidR="00FD0F8F" w:rsidRPr="00B343E0" w:rsidRDefault="00461352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UC-02</w:t>
            </w:r>
          </w:p>
        </w:tc>
      </w:tr>
      <w:tr w:rsidR="00461352" w:rsidRPr="00B343E0" w14:paraId="27ED0F9E" w14:textId="77777777" w:rsidTr="00FD0F8F">
        <w:tc>
          <w:tcPr>
            <w:tcW w:w="851" w:type="dxa"/>
          </w:tcPr>
          <w:p w14:paraId="3DCBBA81" w14:textId="77777777" w:rsidR="00461352" w:rsidRPr="00B343E0" w:rsidRDefault="00461352" w:rsidP="0046135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BR-03</w:t>
            </w:r>
          </w:p>
        </w:tc>
        <w:tc>
          <w:tcPr>
            <w:tcW w:w="6899" w:type="dxa"/>
          </w:tcPr>
          <w:p w14:paraId="4BBECD71" w14:textId="183E8417" w:rsidR="00461352" w:rsidRPr="00B343E0" w:rsidRDefault="00461352" w:rsidP="0046135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 xml:space="preserve">Feed back </w:t>
            </w:r>
            <w:r>
              <w:t>must be send after make appointment.</w:t>
            </w:r>
          </w:p>
        </w:tc>
        <w:tc>
          <w:tcPr>
            <w:tcW w:w="1440" w:type="dxa"/>
          </w:tcPr>
          <w:p w14:paraId="71DC3513" w14:textId="4FCA4541" w:rsidR="00461352" w:rsidRPr="00B343E0" w:rsidRDefault="00461352" w:rsidP="0046135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UC-01</w:t>
            </w:r>
          </w:p>
        </w:tc>
      </w:tr>
      <w:tr w:rsidR="00461352" w:rsidRPr="00B343E0" w14:paraId="4799B47E" w14:textId="77777777" w:rsidTr="00FD0F8F">
        <w:tc>
          <w:tcPr>
            <w:tcW w:w="851" w:type="dxa"/>
          </w:tcPr>
          <w:p w14:paraId="7C933290" w14:textId="1DFEC51B" w:rsidR="00461352" w:rsidRDefault="00461352" w:rsidP="0046135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BR-04</w:t>
            </w:r>
          </w:p>
        </w:tc>
        <w:tc>
          <w:tcPr>
            <w:tcW w:w="6899" w:type="dxa"/>
          </w:tcPr>
          <w:p w14:paraId="3607C3D6" w14:textId="08A81AB1" w:rsidR="00461352" w:rsidRDefault="00461352" w:rsidP="0046135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 xml:space="preserve">Feed back </w:t>
            </w:r>
            <w:r w:rsidR="00960E9D">
              <w:rPr>
                <w:sz w:val="20"/>
              </w:rPr>
              <w:t>must use valid word</w:t>
            </w:r>
            <w:r w:rsidR="001275F6">
              <w:rPr>
                <w:sz w:val="20"/>
              </w:rPr>
              <w:t>s</w:t>
            </w:r>
            <w:r w:rsidR="00960E9D">
              <w:rPr>
                <w:sz w:val="20"/>
              </w:rPr>
              <w:t>.</w:t>
            </w:r>
          </w:p>
        </w:tc>
        <w:tc>
          <w:tcPr>
            <w:tcW w:w="1440" w:type="dxa"/>
          </w:tcPr>
          <w:p w14:paraId="62F0B697" w14:textId="55A06F04" w:rsidR="00461352" w:rsidRDefault="00461352" w:rsidP="0046135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UC-02</w:t>
            </w:r>
          </w:p>
        </w:tc>
      </w:tr>
      <w:tr w:rsidR="00461352" w:rsidRPr="00B343E0" w14:paraId="19010A23" w14:textId="77777777" w:rsidTr="00FD0F8F">
        <w:tc>
          <w:tcPr>
            <w:tcW w:w="851" w:type="dxa"/>
          </w:tcPr>
          <w:p w14:paraId="51EFF8BA" w14:textId="0F36ED35" w:rsidR="00461352" w:rsidRDefault="00461352" w:rsidP="0046135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BR-05</w:t>
            </w:r>
          </w:p>
        </w:tc>
        <w:tc>
          <w:tcPr>
            <w:tcW w:w="6899" w:type="dxa"/>
          </w:tcPr>
          <w:p w14:paraId="7E25E2B7" w14:textId="78FFCEA9" w:rsidR="00461352" w:rsidRDefault="00461352" w:rsidP="0046135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 xml:space="preserve">Feed back </w:t>
            </w:r>
            <w:r w:rsidR="00960E9D">
              <w:rPr>
                <w:sz w:val="20"/>
              </w:rPr>
              <w:t>not exceed 150</w:t>
            </w:r>
            <w:r w:rsidR="001275F6">
              <w:rPr>
                <w:sz w:val="20"/>
              </w:rPr>
              <w:t xml:space="preserve"> words.</w:t>
            </w:r>
          </w:p>
        </w:tc>
        <w:tc>
          <w:tcPr>
            <w:tcW w:w="1440" w:type="dxa"/>
          </w:tcPr>
          <w:p w14:paraId="0E777CF2" w14:textId="6E24A3D4" w:rsidR="00461352" w:rsidRDefault="00461352" w:rsidP="0046135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UC-02</w:t>
            </w:r>
          </w:p>
        </w:tc>
      </w:tr>
    </w:tbl>
    <w:p w14:paraId="4C7CE1A9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6DE9F240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42FF63A2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5A9E045C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7B1A1456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28B1C0E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1DC025D2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6F77AFDE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5DA2DBE5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4BDAD0F5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248F2F02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240B17B3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5898FBCD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0000D625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B2407C8" w14:textId="77777777" w:rsidR="007B6A9E" w:rsidRDefault="00B93CE4" w:rsidP="00260327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</w:t>
      </w:r>
      <w:r w:rsidR="00020101">
        <w:rPr>
          <w:rFonts w:ascii="Times New Roman" w:hAnsi="Times New Roman" w:cs="Times New Roman"/>
          <w:b/>
          <w:sz w:val="36"/>
          <w:szCs w:val="36"/>
        </w:rPr>
        <w:t>5</w:t>
      </w:r>
      <w:r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C103F42" w14:textId="759C7C38" w:rsidR="00BE7B15" w:rsidRDefault="00BE7B15" w:rsidP="00BE7B15">
      <w:pPr>
        <w:rPr>
          <w:sz w:val="24"/>
          <w:szCs w:val="24"/>
        </w:rPr>
      </w:pPr>
      <w:r>
        <w:rPr>
          <w:sz w:val="24"/>
          <w:szCs w:val="24"/>
        </w:rPr>
        <w:t xml:space="preserve">A, </w:t>
      </w:r>
      <w:r w:rsidRPr="00BE7B15">
        <w:rPr>
          <w:sz w:val="24"/>
          <w:szCs w:val="24"/>
        </w:rPr>
        <w:t>Pet Medical Appointment System</w:t>
      </w:r>
      <w:r>
        <w:rPr>
          <w:sz w:val="24"/>
          <w:szCs w:val="24"/>
        </w:rPr>
        <w:t xml:space="preserve"> can accepts 1500 users at a same time so that when they make appointment, everyone can view</w:t>
      </w:r>
      <w:r w:rsidR="00461352">
        <w:rPr>
          <w:sz w:val="24"/>
          <w:szCs w:val="24"/>
        </w:rPr>
        <w:t xml:space="preserve"> their</w:t>
      </w:r>
      <w:r>
        <w:rPr>
          <w:sz w:val="24"/>
          <w:szCs w:val="24"/>
        </w:rPr>
        <w:t xml:space="preserve"> </w:t>
      </w:r>
      <w:r w:rsidR="00461352">
        <w:rPr>
          <w:sz w:val="24"/>
          <w:szCs w:val="24"/>
        </w:rPr>
        <w:t xml:space="preserve">payment </w:t>
      </w:r>
      <w:r>
        <w:rPr>
          <w:sz w:val="24"/>
          <w:szCs w:val="24"/>
        </w:rPr>
        <w:t>information as soon as possible.</w:t>
      </w:r>
    </w:p>
    <w:p w14:paraId="365786AB" w14:textId="31525F89" w:rsidR="00BE7B15" w:rsidRDefault="00BE7B15" w:rsidP="00BE7B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testing:</w:t>
      </w:r>
      <w:r>
        <w:rPr>
          <w:sz w:val="24"/>
          <w:szCs w:val="24"/>
        </w:rPr>
        <w:br/>
        <w:t>- If 1501 customer access at the same time, test whether the server will still live or not.</w:t>
      </w:r>
    </w:p>
    <w:p w14:paraId="56D610BB" w14:textId="5E9CAD03" w:rsidR="00BE7B15" w:rsidRDefault="00BE7B15" w:rsidP="00BE7B15">
      <w:pPr>
        <w:rPr>
          <w:sz w:val="24"/>
          <w:szCs w:val="24"/>
        </w:rPr>
      </w:pPr>
      <w:r>
        <w:rPr>
          <w:sz w:val="24"/>
          <w:szCs w:val="24"/>
        </w:rPr>
        <w:t xml:space="preserve">B, </w:t>
      </w:r>
      <w:r w:rsidRPr="00BE7B15">
        <w:rPr>
          <w:sz w:val="24"/>
          <w:szCs w:val="24"/>
        </w:rPr>
        <w:t>Pet Medical Appointment System</w:t>
      </w:r>
      <w:r>
        <w:rPr>
          <w:sz w:val="24"/>
          <w:szCs w:val="24"/>
        </w:rPr>
        <w:t xml:space="preserve"> using hard security such as HTTPs (HTTP Sucure) to prevent other transport to steal information from client to server and back.</w:t>
      </w:r>
    </w:p>
    <w:p w14:paraId="6D4CC221" w14:textId="77777777" w:rsidR="00BE7B15" w:rsidRDefault="00BE7B15" w:rsidP="00BE7B15">
      <w:pPr>
        <w:rPr>
          <w:sz w:val="24"/>
          <w:szCs w:val="24"/>
        </w:rPr>
      </w:pPr>
      <w:r>
        <w:rPr>
          <w:sz w:val="24"/>
          <w:szCs w:val="24"/>
        </w:rPr>
        <w:t>When testing:</w:t>
      </w:r>
    </w:p>
    <w:p w14:paraId="34C050EB" w14:textId="7414BE93" w:rsidR="00BE7B15" w:rsidRDefault="00BE7B15" w:rsidP="00BE7B15">
      <w:pPr>
        <w:rPr>
          <w:sz w:val="24"/>
          <w:szCs w:val="24"/>
        </w:rPr>
      </w:pPr>
      <w:r>
        <w:rPr>
          <w:sz w:val="24"/>
          <w:szCs w:val="24"/>
        </w:rPr>
        <w:t>- A transport try to modify request ,then it will be rejected by server.</w:t>
      </w:r>
    </w:p>
    <w:p w14:paraId="1706A852" w14:textId="77777777"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757419F1" w14:textId="77777777"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 w:rsidSect="00FD0F8F">
      <w:footerReference w:type="default" r:id="rId10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BA519" w14:textId="77777777" w:rsidR="00565563" w:rsidRDefault="00565563" w:rsidP="00582B54">
      <w:pPr>
        <w:spacing w:after="0" w:line="240" w:lineRule="auto"/>
      </w:pPr>
      <w:r>
        <w:separator/>
      </w:r>
    </w:p>
  </w:endnote>
  <w:endnote w:type="continuationSeparator" w:id="0">
    <w:p w14:paraId="0F532A61" w14:textId="77777777" w:rsidR="00565563" w:rsidRDefault="00565563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EC830" w14:textId="77777777" w:rsidR="009C5779" w:rsidRPr="009C5779" w:rsidRDefault="00DE6A57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SP24</w:t>
    </w:r>
    <w:r w:rsidR="00DE06E1">
      <w:rPr>
        <w:color w:val="8496B0" w:themeColor="text2" w:themeTint="99"/>
        <w:spacing w:val="60"/>
        <w:sz w:val="24"/>
        <w:szCs w:val="24"/>
      </w:rPr>
      <w:t xml:space="preserve"> PE1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E06E1">
      <w:rPr>
        <w:noProof/>
        <w:color w:val="323E4F" w:themeColor="text2" w:themeShade="BF"/>
        <w:sz w:val="24"/>
        <w:szCs w:val="24"/>
      </w:rPr>
      <w:t>1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E06E1">
      <w:rPr>
        <w:noProof/>
        <w:color w:val="323E4F" w:themeColor="text2" w:themeShade="BF"/>
        <w:sz w:val="24"/>
        <w:szCs w:val="24"/>
      </w:rPr>
      <w:t>5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413295AE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804B9" w14:textId="77777777" w:rsidR="00565563" w:rsidRDefault="00565563" w:rsidP="00582B54">
      <w:pPr>
        <w:spacing w:after="0" w:line="240" w:lineRule="auto"/>
      </w:pPr>
      <w:r>
        <w:separator/>
      </w:r>
    </w:p>
  </w:footnote>
  <w:footnote w:type="continuationSeparator" w:id="0">
    <w:p w14:paraId="12C23CA3" w14:textId="77777777" w:rsidR="00565563" w:rsidRDefault="00565563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32970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91AEA"/>
    <w:multiLevelType w:val="hybridMultilevel"/>
    <w:tmpl w:val="64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E807A8"/>
    <w:multiLevelType w:val="hybridMultilevel"/>
    <w:tmpl w:val="D6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402B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50AE3"/>
    <w:multiLevelType w:val="hybridMultilevel"/>
    <w:tmpl w:val="0EFC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BF7676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76C12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836067">
    <w:abstractNumId w:val="9"/>
  </w:num>
  <w:num w:numId="2" w16cid:durableId="406346634">
    <w:abstractNumId w:val="4"/>
  </w:num>
  <w:num w:numId="3" w16cid:durableId="1048143175">
    <w:abstractNumId w:val="8"/>
  </w:num>
  <w:num w:numId="4" w16cid:durableId="775489458">
    <w:abstractNumId w:val="3"/>
  </w:num>
  <w:num w:numId="5" w16cid:durableId="1503424076">
    <w:abstractNumId w:val="0"/>
  </w:num>
  <w:num w:numId="6" w16cid:durableId="445656639">
    <w:abstractNumId w:val="5"/>
  </w:num>
  <w:num w:numId="7" w16cid:durableId="1634559509">
    <w:abstractNumId w:val="11"/>
  </w:num>
  <w:num w:numId="8" w16cid:durableId="1781146355">
    <w:abstractNumId w:val="10"/>
  </w:num>
  <w:num w:numId="9" w16cid:durableId="519779650">
    <w:abstractNumId w:val="1"/>
  </w:num>
  <w:num w:numId="10" w16cid:durableId="628821114">
    <w:abstractNumId w:val="7"/>
  </w:num>
  <w:num w:numId="11" w16cid:durableId="1961034759">
    <w:abstractNumId w:val="2"/>
  </w:num>
  <w:num w:numId="12" w16cid:durableId="1800417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13B9"/>
    <w:rsid w:val="00020101"/>
    <w:rsid w:val="00071D73"/>
    <w:rsid w:val="00084401"/>
    <w:rsid w:val="000879BF"/>
    <w:rsid w:val="000B3B5F"/>
    <w:rsid w:val="000B43E4"/>
    <w:rsid w:val="000E73BF"/>
    <w:rsid w:val="000F4BFC"/>
    <w:rsid w:val="00106826"/>
    <w:rsid w:val="00123246"/>
    <w:rsid w:val="001275F6"/>
    <w:rsid w:val="00155A39"/>
    <w:rsid w:val="00162928"/>
    <w:rsid w:val="0017333E"/>
    <w:rsid w:val="00175DEE"/>
    <w:rsid w:val="00176AE4"/>
    <w:rsid w:val="001819C0"/>
    <w:rsid w:val="001C2F1B"/>
    <w:rsid w:val="001D603C"/>
    <w:rsid w:val="00202D83"/>
    <w:rsid w:val="00224E5F"/>
    <w:rsid w:val="00260327"/>
    <w:rsid w:val="00265B19"/>
    <w:rsid w:val="0026778D"/>
    <w:rsid w:val="002834EC"/>
    <w:rsid w:val="0028683C"/>
    <w:rsid w:val="00296F63"/>
    <w:rsid w:val="002A2CAB"/>
    <w:rsid w:val="00323A64"/>
    <w:rsid w:val="00332A64"/>
    <w:rsid w:val="00344732"/>
    <w:rsid w:val="0035697D"/>
    <w:rsid w:val="00392B61"/>
    <w:rsid w:val="00393C4D"/>
    <w:rsid w:val="003B303E"/>
    <w:rsid w:val="003C2FE4"/>
    <w:rsid w:val="003D69B1"/>
    <w:rsid w:val="004331C0"/>
    <w:rsid w:val="004355BF"/>
    <w:rsid w:val="00446227"/>
    <w:rsid w:val="00461352"/>
    <w:rsid w:val="004738A2"/>
    <w:rsid w:val="004919EA"/>
    <w:rsid w:val="00493262"/>
    <w:rsid w:val="004A1A14"/>
    <w:rsid w:val="004C0936"/>
    <w:rsid w:val="004C7490"/>
    <w:rsid w:val="004D5B52"/>
    <w:rsid w:val="004D5D0C"/>
    <w:rsid w:val="0050108C"/>
    <w:rsid w:val="00502A95"/>
    <w:rsid w:val="00550D53"/>
    <w:rsid w:val="00565563"/>
    <w:rsid w:val="00582B54"/>
    <w:rsid w:val="00597A93"/>
    <w:rsid w:val="005A1EAE"/>
    <w:rsid w:val="005B0479"/>
    <w:rsid w:val="005D1D28"/>
    <w:rsid w:val="005E2BC6"/>
    <w:rsid w:val="005F4A76"/>
    <w:rsid w:val="00660DF1"/>
    <w:rsid w:val="00670259"/>
    <w:rsid w:val="006A0322"/>
    <w:rsid w:val="006A5D9C"/>
    <w:rsid w:val="006B2E23"/>
    <w:rsid w:val="006E1269"/>
    <w:rsid w:val="006F4300"/>
    <w:rsid w:val="00700309"/>
    <w:rsid w:val="00777F5E"/>
    <w:rsid w:val="00783233"/>
    <w:rsid w:val="00783CA3"/>
    <w:rsid w:val="0078489A"/>
    <w:rsid w:val="007A0DAB"/>
    <w:rsid w:val="007A4235"/>
    <w:rsid w:val="007A57AF"/>
    <w:rsid w:val="007A73D7"/>
    <w:rsid w:val="007B6A9E"/>
    <w:rsid w:val="007C08B2"/>
    <w:rsid w:val="007D14A9"/>
    <w:rsid w:val="007F3338"/>
    <w:rsid w:val="00807BD0"/>
    <w:rsid w:val="00826CBE"/>
    <w:rsid w:val="0088738A"/>
    <w:rsid w:val="008B1E9C"/>
    <w:rsid w:val="008B29FF"/>
    <w:rsid w:val="008D039A"/>
    <w:rsid w:val="008D7F74"/>
    <w:rsid w:val="00905310"/>
    <w:rsid w:val="009070D8"/>
    <w:rsid w:val="00913C73"/>
    <w:rsid w:val="00960E9D"/>
    <w:rsid w:val="00974B61"/>
    <w:rsid w:val="009B3B91"/>
    <w:rsid w:val="009C5779"/>
    <w:rsid w:val="009D59E5"/>
    <w:rsid w:val="009E105E"/>
    <w:rsid w:val="00A40A5E"/>
    <w:rsid w:val="00A91A3B"/>
    <w:rsid w:val="00AC5027"/>
    <w:rsid w:val="00AC6983"/>
    <w:rsid w:val="00AD4543"/>
    <w:rsid w:val="00AE0792"/>
    <w:rsid w:val="00B216C2"/>
    <w:rsid w:val="00B3349F"/>
    <w:rsid w:val="00B343E0"/>
    <w:rsid w:val="00B4198A"/>
    <w:rsid w:val="00B434BF"/>
    <w:rsid w:val="00B53A1E"/>
    <w:rsid w:val="00B7554F"/>
    <w:rsid w:val="00B77236"/>
    <w:rsid w:val="00B93CE4"/>
    <w:rsid w:val="00B97BC5"/>
    <w:rsid w:val="00BA3136"/>
    <w:rsid w:val="00BC5C38"/>
    <w:rsid w:val="00BE7B15"/>
    <w:rsid w:val="00C364D6"/>
    <w:rsid w:val="00C42476"/>
    <w:rsid w:val="00C6126E"/>
    <w:rsid w:val="00C87E79"/>
    <w:rsid w:val="00CB09A2"/>
    <w:rsid w:val="00CD0A1E"/>
    <w:rsid w:val="00CD2C98"/>
    <w:rsid w:val="00D30486"/>
    <w:rsid w:val="00D71113"/>
    <w:rsid w:val="00D834F0"/>
    <w:rsid w:val="00D963D9"/>
    <w:rsid w:val="00DD2AB3"/>
    <w:rsid w:val="00DE06E1"/>
    <w:rsid w:val="00DE1AFC"/>
    <w:rsid w:val="00DE6A57"/>
    <w:rsid w:val="00E05E88"/>
    <w:rsid w:val="00E077F7"/>
    <w:rsid w:val="00E14E1F"/>
    <w:rsid w:val="00E83127"/>
    <w:rsid w:val="00E86EBC"/>
    <w:rsid w:val="00EC21D5"/>
    <w:rsid w:val="00F136DD"/>
    <w:rsid w:val="00F716AB"/>
    <w:rsid w:val="00F81EE6"/>
    <w:rsid w:val="00FD0F8F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DEDFC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Nguyễn Quang Minh</cp:lastModifiedBy>
  <cp:revision>163</cp:revision>
  <dcterms:created xsi:type="dcterms:W3CDTF">2023-03-06T08:58:00Z</dcterms:created>
  <dcterms:modified xsi:type="dcterms:W3CDTF">2024-03-26T02:07:00Z</dcterms:modified>
</cp:coreProperties>
</file>