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50045">
      <w:pPr>
        <w:jc w:val="center"/>
        <w:rPr>
          <w:rFonts w:hint="default" w:ascii="Times New Roman" w:hAnsi="Times New Roman" w:cs="Times New Roman"/>
          <w:b/>
          <w:bCs/>
          <w:sz w:val="28"/>
          <w:szCs w:val="28"/>
          <w:lang w:val="vi-VN"/>
        </w:rPr>
      </w:pPr>
      <w:bookmarkStart w:id="0" w:name="_GoBack"/>
      <w:r>
        <w:rPr>
          <w:rFonts w:hint="default" w:ascii="Times New Roman" w:hAnsi="Times New Roman" w:cs="Times New Roman"/>
          <w:b/>
          <w:bCs/>
          <w:sz w:val="28"/>
          <w:szCs w:val="28"/>
          <w:lang w:val="vi-VN"/>
        </w:rPr>
        <w:t>TỔNG QUAN CÁCH SỬ DỤNG AI</w:t>
      </w:r>
    </w:p>
    <w:p w14:paraId="4658AC72">
      <w:pPr>
        <w:numPr>
          <w:ilvl w:val="0"/>
          <w:numId w:val="1"/>
        </w:num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Nhật ký thao tác với AI được phân tích từ góc nhìn của AI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52"/>
        <w:gridCol w:w="1946"/>
        <w:gridCol w:w="4473"/>
        <w:gridCol w:w="2491"/>
      </w:tblGrid>
      <w:tr w14:paraId="345E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2742B79C">
            <w:pPr>
              <w:keepNext w:val="0"/>
              <w:keepLines w:val="0"/>
              <w:widowControl/>
              <w:suppressLineNumbers w:val="0"/>
              <w:jc w:val="center"/>
              <w:rPr>
                <w:rFonts w:hint="default" w:ascii="Times New Roman" w:hAnsi="Times New Roman" w:cs="Times New Roman"/>
                <w:sz w:val="24"/>
                <w:szCs w:val="24"/>
                <w:vertAlign w:val="baseline"/>
                <w:lang w:val="vi-VN"/>
              </w:rPr>
            </w:pPr>
            <w:r>
              <w:rPr>
                <w:rFonts w:hint="default" w:ascii="Times New Roman" w:hAnsi="Times New Roman" w:eastAsia="SimSun" w:cs="Times New Roman"/>
                <w:b/>
                <w:bCs/>
                <w:kern w:val="0"/>
                <w:sz w:val="24"/>
                <w:szCs w:val="24"/>
                <w:lang w:val="en-US" w:eastAsia="zh-CN" w:bidi="ar"/>
              </w:rPr>
              <w:t>STT</w:t>
            </w:r>
          </w:p>
        </w:tc>
        <w:tc>
          <w:tcPr>
            <w:tcW w:w="1946" w:type="dxa"/>
            <w:vAlign w:val="center"/>
          </w:tcPr>
          <w:p w14:paraId="7D8EB7F4">
            <w:pPr>
              <w:keepNext w:val="0"/>
              <w:keepLines w:val="0"/>
              <w:widowControl/>
              <w:suppressLineNumbers w:val="0"/>
              <w:jc w:val="center"/>
              <w:rPr>
                <w:rFonts w:hint="default" w:ascii="Times New Roman" w:hAnsi="Times New Roman" w:cs="Times New Roman"/>
                <w:sz w:val="24"/>
                <w:szCs w:val="24"/>
                <w:vertAlign w:val="baseline"/>
                <w:lang w:val="vi-VN"/>
              </w:rPr>
            </w:pPr>
            <w:r>
              <w:rPr>
                <w:rFonts w:hint="default" w:ascii="Times New Roman" w:hAnsi="Times New Roman" w:eastAsia="SimSun" w:cs="Times New Roman"/>
                <w:b/>
                <w:bCs/>
                <w:kern w:val="0"/>
                <w:sz w:val="24"/>
                <w:szCs w:val="24"/>
                <w:lang w:val="en-US" w:eastAsia="zh-CN" w:bidi="ar"/>
              </w:rPr>
              <w:t>Giai đoạn</w:t>
            </w:r>
          </w:p>
        </w:tc>
        <w:tc>
          <w:tcPr>
            <w:tcW w:w="4473" w:type="dxa"/>
            <w:vAlign w:val="center"/>
          </w:tcPr>
          <w:p w14:paraId="62A01DD0">
            <w:pPr>
              <w:keepNext w:val="0"/>
              <w:keepLines w:val="0"/>
              <w:widowControl/>
              <w:suppressLineNumbers w:val="0"/>
              <w:jc w:val="center"/>
              <w:rPr>
                <w:rFonts w:hint="default" w:ascii="Times New Roman" w:hAnsi="Times New Roman" w:cs="Times New Roman"/>
                <w:sz w:val="24"/>
                <w:szCs w:val="24"/>
                <w:vertAlign w:val="baseline"/>
                <w:lang w:val="vi-VN"/>
              </w:rPr>
            </w:pPr>
            <w:r>
              <w:rPr>
                <w:rFonts w:hint="default" w:ascii="Times New Roman" w:hAnsi="Times New Roman" w:eastAsia="SimSun" w:cs="Times New Roman"/>
                <w:b/>
                <w:bCs/>
                <w:kern w:val="0"/>
                <w:sz w:val="24"/>
                <w:szCs w:val="24"/>
                <w:lang w:val="en-US" w:eastAsia="zh-CN" w:bidi="ar"/>
              </w:rPr>
              <w:t>Cách sử dụng AI</w:t>
            </w:r>
          </w:p>
        </w:tc>
        <w:tc>
          <w:tcPr>
            <w:tcW w:w="2491" w:type="dxa"/>
            <w:vAlign w:val="center"/>
          </w:tcPr>
          <w:p w14:paraId="31436B19">
            <w:pPr>
              <w:keepNext w:val="0"/>
              <w:keepLines w:val="0"/>
              <w:widowControl/>
              <w:suppressLineNumbers w:val="0"/>
              <w:jc w:val="center"/>
              <w:rPr>
                <w:rFonts w:hint="default" w:ascii="Times New Roman" w:hAnsi="Times New Roman" w:cs="Times New Roman"/>
                <w:sz w:val="24"/>
                <w:szCs w:val="24"/>
                <w:vertAlign w:val="baseline"/>
                <w:lang w:val="vi-VN"/>
              </w:rPr>
            </w:pPr>
            <w:r>
              <w:rPr>
                <w:rFonts w:hint="default" w:ascii="Times New Roman" w:hAnsi="Times New Roman" w:eastAsia="SimSun" w:cs="Times New Roman"/>
                <w:b/>
                <w:bCs/>
                <w:kern w:val="0"/>
                <w:sz w:val="24"/>
                <w:szCs w:val="24"/>
                <w:lang w:val="en-US" w:eastAsia="zh-CN" w:bidi="ar"/>
              </w:rPr>
              <w:t>Kết quả đạt được</w:t>
            </w:r>
          </w:p>
        </w:tc>
      </w:tr>
      <w:tr w14:paraId="2A54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5BE4473C">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1</w:t>
            </w:r>
          </w:p>
        </w:tc>
        <w:tc>
          <w:tcPr>
            <w:tcW w:w="1946" w:type="dxa"/>
            <w:vAlign w:val="center"/>
          </w:tcPr>
          <w:p w14:paraId="12AEAFA5">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Tìm hiểu đề bài</w:t>
            </w:r>
          </w:p>
        </w:tc>
        <w:tc>
          <w:tcPr>
            <w:tcW w:w="4473" w:type="dxa"/>
            <w:vAlign w:val="center"/>
          </w:tcPr>
          <w:p w14:paraId="177DCFBA">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Sử dụng AI để giải thích yêu cầu, MC1, MC2, D3, D4 và các khái niệm chưa rõ.</w:t>
            </w:r>
          </w:p>
        </w:tc>
        <w:tc>
          <w:tcPr>
            <w:tcW w:w="2491" w:type="dxa"/>
            <w:vAlign w:val="center"/>
          </w:tcPr>
          <w:p w14:paraId="3539F1BF">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Hiểu được phạm vi và yêu cầu cần thực hiện của project.</w:t>
            </w:r>
          </w:p>
        </w:tc>
      </w:tr>
      <w:tr w14:paraId="7735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0E568E40">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2</w:t>
            </w:r>
          </w:p>
        </w:tc>
        <w:tc>
          <w:tcPr>
            <w:tcW w:w="1946" w:type="dxa"/>
            <w:vAlign w:val="center"/>
          </w:tcPr>
          <w:p w14:paraId="7C7674FC">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Phân tích bài toán</w:t>
            </w:r>
          </w:p>
        </w:tc>
        <w:tc>
          <w:tcPr>
            <w:tcW w:w="4473" w:type="dxa"/>
            <w:vAlign w:val="center"/>
          </w:tcPr>
          <w:p w14:paraId="2FC01554">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Trao đổi với AI để phân biệt Business Rule, Constraint, Edge Case và xác định các trường hợp đặc biệt.</w:t>
            </w:r>
          </w:p>
        </w:tc>
        <w:tc>
          <w:tcPr>
            <w:tcW w:w="2491" w:type="dxa"/>
            <w:vAlign w:val="center"/>
          </w:tcPr>
          <w:p w14:paraId="126A45F1">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Làm rõ được các quy tắc nghiệp vụ trước khi triển khai code.</w:t>
            </w:r>
          </w:p>
        </w:tc>
      </w:tr>
      <w:tr w14:paraId="2F2F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1855534B">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3</w:t>
            </w:r>
          </w:p>
        </w:tc>
        <w:tc>
          <w:tcPr>
            <w:tcW w:w="1946" w:type="dxa"/>
            <w:vAlign w:val="center"/>
          </w:tcPr>
          <w:p w14:paraId="29AF121E">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Thiết kế chức năng</w:t>
            </w:r>
          </w:p>
        </w:tc>
        <w:tc>
          <w:tcPr>
            <w:tcW w:w="4473" w:type="dxa"/>
            <w:vAlign w:val="center"/>
          </w:tcPr>
          <w:p w14:paraId="22D59F7C">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Đưa yêu cầu ban đầu cho AI, sau đó trao đổi nhiều lần để bổ sung và điều chỉnh các chức năng.</w:t>
            </w:r>
          </w:p>
        </w:tc>
        <w:tc>
          <w:tcPr>
            <w:tcW w:w="2491" w:type="dxa"/>
            <w:vAlign w:val="center"/>
          </w:tcPr>
          <w:p w14:paraId="58700BAE">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Chuyển yêu cầu chung thành các chức năng và quy tắc cụ thể.</w:t>
            </w:r>
          </w:p>
        </w:tc>
      </w:tr>
      <w:tr w14:paraId="7685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7B8F6C06">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4</w:t>
            </w:r>
          </w:p>
        </w:tc>
        <w:tc>
          <w:tcPr>
            <w:tcW w:w="1946" w:type="dxa"/>
            <w:vAlign w:val="center"/>
          </w:tcPr>
          <w:p w14:paraId="1F7CC828">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Lựa chọn cấu trúc dữ liệu</w:t>
            </w:r>
          </w:p>
        </w:tc>
        <w:tc>
          <w:tcPr>
            <w:tcW w:w="4473" w:type="dxa"/>
            <w:vAlign w:val="center"/>
          </w:tcPr>
          <w:p w14:paraId="4BA7F129">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Hỏi AI về Queue, Hash, Vector, Linked List và lý do lựa chọn cấu trúc phù hợp.</w:t>
            </w:r>
          </w:p>
        </w:tc>
        <w:tc>
          <w:tcPr>
            <w:tcW w:w="2491" w:type="dxa"/>
            <w:vAlign w:val="center"/>
          </w:tcPr>
          <w:p w14:paraId="0EB6F422">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Hiểu được mối quan hệ giữa requirement, access pattern và cấu trúc dữ liệu.</w:t>
            </w:r>
          </w:p>
        </w:tc>
      </w:tr>
      <w:tr w14:paraId="49D7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14A0E9D7">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5</w:t>
            </w:r>
          </w:p>
        </w:tc>
        <w:tc>
          <w:tcPr>
            <w:tcW w:w="1946" w:type="dxa"/>
            <w:vAlign w:val="center"/>
          </w:tcPr>
          <w:p w14:paraId="28D5CBA0">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Học kiến thức DSA</w:t>
            </w:r>
          </w:p>
        </w:tc>
        <w:tc>
          <w:tcPr>
            <w:tcW w:w="4473" w:type="dxa"/>
            <w:vAlign w:val="center"/>
          </w:tcPr>
          <w:p w14:paraId="176BC6F0">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Hỏi AI để giải thích các khái niệm như Vector, Queue, Stack, Hash, Big-O, ADT, Repository, Service,...</w:t>
            </w:r>
          </w:p>
        </w:tc>
        <w:tc>
          <w:tcPr>
            <w:tcW w:w="2491" w:type="dxa"/>
            <w:vAlign w:val="center"/>
          </w:tcPr>
          <w:p w14:paraId="234B4B61">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Củng cố kiến thức lý thuyết và hiểu cách áp dụng vào project.</w:t>
            </w:r>
          </w:p>
        </w:tc>
      </w:tr>
      <w:tr w14:paraId="54B4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5CD65D20">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6</w:t>
            </w:r>
          </w:p>
        </w:tc>
        <w:tc>
          <w:tcPr>
            <w:tcW w:w="1946" w:type="dxa"/>
            <w:vAlign w:val="center"/>
          </w:tcPr>
          <w:p w14:paraId="1DA87F43">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Chuyển lý thuyết thành code</w:t>
            </w:r>
          </w:p>
        </w:tc>
        <w:tc>
          <w:tcPr>
            <w:tcW w:w="4473" w:type="dxa"/>
            <w:vAlign w:val="center"/>
          </w:tcPr>
          <w:p w14:paraId="36C3EEF2">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Đưa code thực tế cho AI phân tích và hỏi cách áp dụng kiến thức DSA vào project.</w:t>
            </w:r>
          </w:p>
        </w:tc>
        <w:tc>
          <w:tcPr>
            <w:tcW w:w="2491" w:type="dxa"/>
            <w:vAlign w:val="center"/>
          </w:tcPr>
          <w:p w14:paraId="06565249">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Hiểu được cách biến lý thuyết thành các lớp, hàm và cấu trúc dữ liệu cụ thể.</w:t>
            </w:r>
          </w:p>
        </w:tc>
      </w:tr>
      <w:tr w14:paraId="5EA0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6D66C9DA">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7</w:t>
            </w:r>
          </w:p>
        </w:tc>
        <w:tc>
          <w:tcPr>
            <w:tcW w:w="1946" w:type="dxa"/>
            <w:vAlign w:val="center"/>
          </w:tcPr>
          <w:p w14:paraId="674DAC2C">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Debug</w:t>
            </w:r>
          </w:p>
        </w:tc>
        <w:tc>
          <w:tcPr>
            <w:tcW w:w="4473" w:type="dxa"/>
            <w:vAlign w:val="center"/>
          </w:tcPr>
          <w:p w14:paraId="6F0F4C1C">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Gửi Error List, ảnh màn hình, code và kết quả Build cho AI để xác định nguyên nhân lỗi.</w:t>
            </w:r>
          </w:p>
        </w:tc>
        <w:tc>
          <w:tcPr>
            <w:tcW w:w="2491" w:type="dxa"/>
            <w:vAlign w:val="center"/>
          </w:tcPr>
          <w:p w14:paraId="63E20275">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Xử lý được nhiều lỗi compile, include, project structure, repository, service và logic.</w:t>
            </w:r>
          </w:p>
        </w:tc>
      </w:tr>
      <w:tr w14:paraId="5CFE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36B92DD7">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8</w:t>
            </w:r>
          </w:p>
        </w:tc>
        <w:tc>
          <w:tcPr>
            <w:tcW w:w="1946" w:type="dxa"/>
            <w:vAlign w:val="center"/>
          </w:tcPr>
          <w:p w14:paraId="7262678D">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Kiểm tra và review code</w:t>
            </w:r>
          </w:p>
        </w:tc>
        <w:tc>
          <w:tcPr>
            <w:tcW w:w="4473" w:type="dxa"/>
            <w:vAlign w:val="center"/>
          </w:tcPr>
          <w:p w14:paraId="72EE10EA">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Hỏi AI kiểm tra logic, giải thích code và đối chiếu với requirement.</w:t>
            </w:r>
          </w:p>
        </w:tc>
        <w:tc>
          <w:tcPr>
            <w:tcW w:w="2491" w:type="dxa"/>
            <w:vAlign w:val="center"/>
          </w:tcPr>
          <w:p w14:paraId="5690D1BB">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Phát hiện và điều chỉnh một số vấn đề trong thiết kế và implementation.</w:t>
            </w:r>
          </w:p>
        </w:tc>
      </w:tr>
      <w:tr w14:paraId="4DFD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52" w:type="dxa"/>
            <w:vAlign w:val="center"/>
          </w:tcPr>
          <w:p w14:paraId="3D248B5A">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9</w:t>
            </w:r>
          </w:p>
        </w:tc>
        <w:tc>
          <w:tcPr>
            <w:tcW w:w="1946" w:type="dxa"/>
            <w:vAlign w:val="center"/>
          </w:tcPr>
          <w:p w14:paraId="6D76B9FE">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Phản biện AI</w:t>
            </w:r>
          </w:p>
        </w:tc>
        <w:tc>
          <w:tcPr>
            <w:tcW w:w="4473" w:type="dxa"/>
            <w:vAlign w:val="center"/>
          </w:tcPr>
          <w:p w14:paraId="2FE92885">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Khi AI đưa ra giả định chưa phù hợp, chủ động cung cấp lại thông tin và yêu cầu điều chỉnh.</w:t>
            </w:r>
          </w:p>
        </w:tc>
        <w:tc>
          <w:tcPr>
            <w:tcW w:w="2491" w:type="dxa"/>
            <w:vAlign w:val="center"/>
          </w:tcPr>
          <w:p w14:paraId="7D6078AC">
            <w:pPr>
              <w:keepNext w:val="0"/>
              <w:keepLines w:val="0"/>
              <w:widowControl/>
              <w:suppressLineNumbers w:val="0"/>
              <w:jc w:val="left"/>
              <w:rPr>
                <w:rFonts w:hint="default" w:ascii="Times New Roman" w:hAnsi="Times New Roman" w:cs="Times New Roman"/>
                <w:sz w:val="24"/>
                <w:szCs w:val="24"/>
                <w:u w:val="none"/>
                <w:vertAlign w:val="baseline"/>
                <w:lang w:val="vi-VN"/>
              </w:rPr>
            </w:pPr>
            <w:r>
              <w:rPr>
                <w:rFonts w:hint="default" w:ascii="Times New Roman" w:hAnsi="Times New Roman" w:eastAsia="SimSun" w:cs="Times New Roman"/>
                <w:kern w:val="0"/>
                <w:sz w:val="24"/>
                <w:szCs w:val="24"/>
                <w:lang w:val="en-US" w:eastAsia="zh-CN" w:bidi="ar"/>
              </w:rPr>
              <w:t>Giúp kết quả cuối cùng phù hợp hơn với project thực tế.</w:t>
            </w:r>
          </w:p>
        </w:tc>
      </w:tr>
    </w:tbl>
    <w:p w14:paraId="7D3D0DBE">
      <w:pPr>
        <w:rPr>
          <w:rFonts w:hint="default" w:ascii="Times New Roman" w:hAnsi="Times New Roman" w:cs="Times New Roman"/>
          <w:sz w:val="24"/>
          <w:szCs w:val="24"/>
          <w:u w:val="none"/>
          <w:lang w:val="vi-VN"/>
        </w:rPr>
      </w:pPr>
    </w:p>
    <w:p w14:paraId="41376694">
      <w:pPr>
        <w:pStyle w:val="3"/>
        <w:keepNext w:val="0"/>
        <w:keepLines w:val="0"/>
        <w:widowControl/>
        <w:numPr>
          <w:ilvl w:val="0"/>
          <w:numId w:val="1"/>
        </w:numPr>
        <w:suppressLineNumbers w:val="0"/>
        <w:ind w:left="0" w:leftChars="0" w:firstLine="0" w:firstLineChars="0"/>
        <w:outlineLvl w:val="2"/>
        <w:rPr>
          <w:rFonts w:hint="default" w:ascii="Times New Roman" w:hAnsi="Times New Roman" w:cs="Times New Roman"/>
          <w:sz w:val="24"/>
          <w:szCs w:val="24"/>
          <w:lang w:val="vi-VN"/>
        </w:rPr>
      </w:pPr>
      <w:r>
        <w:rPr>
          <w:rFonts w:hint="default" w:ascii="Times New Roman" w:hAnsi="Times New Roman" w:cs="Times New Roman"/>
          <w:sz w:val="24"/>
          <w:szCs w:val="24"/>
          <w:u w:val="none"/>
          <w:lang w:val="vi-VN"/>
        </w:rPr>
        <w:t>Bài phản tư cá nhân</w:t>
      </w:r>
    </w:p>
    <w:p w14:paraId="70185D61">
      <w:pPr>
        <w:numPr>
          <w:ilvl w:val="0"/>
          <w:numId w:val="2"/>
        </w:num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Quá trình tham gia dự án</w:t>
      </w:r>
    </w:p>
    <w:p w14:paraId="3F7C711A">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Em thực hiện phần việc cá nhân tập trung vào chức năng Đăng ký chờ mượn sách. Trong quá trình thực hiện, em đã trao đổi với AI từ kiến thức nền để ứng dụng, cách code các thao tác cơ bản đối với hàng chờ như thêm vào hàng đợi, cách xử lý hàng đợi khi có sách trả về. Em đã tìm hiểu các thành phần DSA core hoạt động để áp dụng vào việc Đăng ký chờ mượn. Bên cạnh đó, em cũng tìm hiểu cách nghiệp vụ đăng ký hàng chờ kết hợp với các nghịệp vụ khác như book, member và loan để xác định các yêu cầu cần kiểm tra.</w:t>
      </w:r>
    </w:p>
    <w:p w14:paraId="0CE031B7">
      <w:pPr>
        <w:numPr>
          <w:ilvl w:val="0"/>
          <w:numId w:val="2"/>
        </w:numPr>
        <w:ind w:left="0" w:leftChars="0" w:firstLine="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Khó khăn đã gặp</w:t>
      </w:r>
    </w:p>
    <w:p w14:paraId="1516CE8E">
      <w:pPr>
        <w:numPr>
          <w:numId w:val="0"/>
        </w:numPr>
        <w:ind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Khó khăn của em là phải thực sự hiểu cách Đăng ký hàng chờ so với các thành phần khác, em không hoàn toàn nắm chắc được cách nó thực sự kết hợp. Khi công việc nhiều, code hãy bị lỗi em sẽ trở nên bối rối. Sau</w:t>
      </w:r>
      <w:r>
        <w:rPr>
          <w:rFonts w:hint="default" w:ascii="Times New Roman" w:hAnsi="Times New Roman" w:eastAsia="SimSun" w:cs="Times New Roman"/>
          <w:sz w:val="24"/>
          <w:szCs w:val="24"/>
        </w:rPr>
        <w:t xml:space="preserve">Vì vậy, </w:t>
      </w:r>
      <w:r>
        <w:rPr>
          <w:rFonts w:hint="default" w:ascii="Times New Roman" w:hAnsi="Times New Roman" w:eastAsia="SimSun" w:cs="Times New Roman"/>
          <w:sz w:val="24"/>
          <w:szCs w:val="24"/>
          <w:lang w:val="vi-VN"/>
        </w:rPr>
        <w:t xml:space="preserve">em </w:t>
      </w:r>
      <w:r>
        <w:rPr>
          <w:rFonts w:hint="default" w:ascii="Times New Roman" w:hAnsi="Times New Roman" w:eastAsia="SimSun" w:cs="Times New Roman"/>
          <w:sz w:val="24"/>
          <w:szCs w:val="24"/>
        </w:rPr>
        <w:t>phải tìm hiểu cả cách hoạt động của DSA Core và luồng nghiệp vụ giữa các lớp để tránh chỉ giải quyết được một chức năng riêng lẻ.</w:t>
      </w:r>
    </w:p>
    <w:p w14:paraId="240C42FE">
      <w:pPr>
        <w:pStyle w:val="3"/>
        <w:keepNext w:val="0"/>
        <w:keepLines w:val="0"/>
        <w:widowControl/>
        <w:numPr>
          <w:numId w:val="0"/>
        </w:numPr>
        <w:suppressLineNumbers w:val="0"/>
        <w:ind w:leftChars="0"/>
        <w:outlineLvl w:val="2"/>
        <w:rPr>
          <w:rFonts w:hint="default"/>
          <w:lang w:val="vi-VN"/>
        </w:rPr>
      </w:pPr>
      <w:r>
        <w:rPr>
          <w:rFonts w:hint="default" w:ascii="Times New Roman" w:hAnsi="Times New Roman" w:cs="Times New Roman"/>
          <w:sz w:val="24"/>
          <w:szCs w:val="24"/>
          <w:u w:val="none"/>
          <w:lang w:val="vi-VN"/>
        </w:rPr>
        <w:t>3.Cách giải quyết</w:t>
      </w:r>
    </w:p>
    <w:p w14:paraId="0601D1FC">
      <w:pPr>
        <w:rPr>
          <w:rFonts w:hint="default" w:ascii="Times New Roman" w:hAnsi="Times New Roman" w:cs="Times New Roman"/>
          <w:sz w:val="24"/>
          <w:szCs w:val="24"/>
          <w:lang w:val="vi-VN"/>
        </w:rPr>
      </w:pPr>
      <w:r>
        <w:rPr>
          <w:rFonts w:hint="default" w:ascii="Times New Roman" w:hAnsi="Times New Roman" w:cs="Times New Roman"/>
          <w:sz w:val="24"/>
          <w:szCs w:val="24"/>
          <w:u w:val="none"/>
          <w:lang w:val="vi-VN"/>
        </w:rPr>
        <w:t xml:space="preserve">Ban đầu khi đọc về nghiệp vụ Đăng ký chờ mượn sách em đã cố gắng đọc hiểu đề bài. Trước tiên em tìm hiểu về nghiệp vụ đăng ký hàng chờ, sau đó xác định cấu trúc dữ liệu phù hợp và cách các lớp DSA core phối hợp với nhau. Em cố gắng hiểu code khi AI đưa ra xem nó đã đúng yêu cầu nghiệp vụ chưa từ đó mới tiếp tục thực hiện code. Sau quá trình build thì em tiếp tục trao đổi với AI về các vấn đề phát sinh lỗi. </w:t>
      </w:r>
      <w:r>
        <w:rPr>
          <w:rFonts w:hint="default" w:ascii="Times New Roman" w:hAnsi="Times New Roman" w:eastAsia="SimSun" w:cs="Times New Roman"/>
          <w:sz w:val="24"/>
          <w:szCs w:val="24"/>
        </w:rPr>
        <w:t>Qua quá trình này</w:t>
      </w:r>
      <w:r>
        <w:rPr>
          <w:rFonts w:hint="default" w:ascii="Times New Roman" w:hAnsi="Times New Roman" w:eastAsia="SimSun" w:cs="Times New Roman"/>
          <w:sz w:val="24"/>
          <w:szCs w:val="24"/>
          <w:lang w:val="vi-VN"/>
        </w:rPr>
        <w:t xml:space="preserve"> giúp em hiểu thêm</w:t>
      </w:r>
      <w:r>
        <w:rPr>
          <w:rFonts w:hint="default" w:ascii="Times New Roman" w:hAnsi="Times New Roman" w:eastAsia="SimSun" w:cs="Times New Roman"/>
          <w:sz w:val="24"/>
          <w:szCs w:val="24"/>
        </w:rPr>
        <w:t xml:space="preserve"> chức năng đăng ký hàng chờ không hoạt động độc lập mà cần</w:t>
      </w:r>
      <w:r>
        <w:rPr>
          <w:rFonts w:hint="default" w:ascii="Times New Roman" w:hAnsi="Times New Roman" w:eastAsia="SimSun" w:cs="Times New Roman"/>
          <w:b w:val="0"/>
          <w:bCs w:val="0"/>
          <w:sz w:val="24"/>
          <w:szCs w:val="24"/>
        </w:rPr>
        <w:t xml:space="preserve"> </w:t>
      </w:r>
      <w:r>
        <w:rPr>
          <w:rStyle w:val="9"/>
          <w:rFonts w:hint="default" w:ascii="Times New Roman" w:hAnsi="Times New Roman" w:eastAsia="SimSun" w:cs="Times New Roman"/>
          <w:b w:val="0"/>
          <w:bCs w:val="0"/>
          <w:sz w:val="24"/>
          <w:szCs w:val="24"/>
        </w:rPr>
        <w:t>kết hợp với các nghiệp vụ Book, Member và Loan</w:t>
      </w:r>
      <w:r>
        <w:rPr>
          <w:rFonts w:hint="default" w:ascii="Times New Roman" w:hAnsi="Times New Roman" w:eastAsia="SimSun" w:cs="Times New Roman"/>
          <w:sz w:val="24"/>
          <w:szCs w:val="24"/>
        </w:rPr>
        <w:t xml:space="preserve"> để đảm bảo hệ thống xử lý đúng yêu cầu thực tế.</w:t>
      </w:r>
    </w:p>
    <w:p w14:paraId="5FFD8F31">
      <w:pPr>
        <w:pStyle w:val="3"/>
        <w:keepNext w:val="0"/>
        <w:keepLines w:val="0"/>
        <w:widowControl/>
        <w:numPr>
          <w:numId w:val="0"/>
        </w:numPr>
        <w:suppressLineNumbers w:val="0"/>
        <w:ind w:leftChars="0"/>
        <w:outlineLvl w:val="2"/>
        <w:rPr>
          <w:rFonts w:hint="default" w:ascii="Times New Roman" w:hAnsi="Times New Roman" w:cs="Times New Roman"/>
          <w:sz w:val="24"/>
          <w:szCs w:val="24"/>
          <w:u w:val="none"/>
          <w:lang w:val="vi-VN"/>
        </w:rPr>
      </w:pPr>
      <w:r>
        <w:rPr>
          <w:rFonts w:hint="default" w:ascii="Times New Roman" w:hAnsi="Times New Roman" w:cs="Times New Roman"/>
          <w:sz w:val="24"/>
          <w:szCs w:val="24"/>
          <w:u w:val="none"/>
          <w:lang w:val="vi-VN"/>
        </w:rPr>
        <w:t xml:space="preserve">4.Những kiến thức và kinh nghiệm trong quá trình thực hiện </w:t>
      </w:r>
    </w:p>
    <w:p w14:paraId="24F2C836">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Sau dự án em hiểu thêm về cách các tầng kiến trúc trong hệ thống hoạt đôngj, mối quan hệ giữa model, repository, service và các thành phần dsa core. </w:t>
      </w:r>
      <w:r>
        <w:rPr>
          <w:rFonts w:hint="default" w:ascii="Times New Roman" w:hAnsi="Times New Roman" w:eastAsia="SimSun" w:cs="Times New Roman"/>
          <w:sz w:val="24"/>
          <w:szCs w:val="24"/>
        </w:rPr>
        <w:t xml:space="preserve">hiểu thêm về các cấu trúc hash, queue cách so sánh các cấu trúc khi áp dụng vào dự án thực tế. sau dự án này em cảm thấy bản thân đang tồn tại lỗ hỏng kiến thức cần đầu tư vào việc học code hơn. </w:t>
      </w:r>
      <w:r>
        <w:rPr>
          <w:rFonts w:hint="default" w:ascii="Times New Roman" w:hAnsi="Times New Roman" w:eastAsia="SimSun" w:cs="Times New Roman"/>
          <w:sz w:val="24"/>
          <w:szCs w:val="24"/>
          <w:lang w:val="vi-VN"/>
        </w:rPr>
        <w:t>B</w:t>
      </w:r>
      <w:r>
        <w:rPr>
          <w:rFonts w:hint="default" w:ascii="Times New Roman" w:hAnsi="Times New Roman" w:eastAsia="SimSun" w:cs="Times New Roman"/>
          <w:sz w:val="24"/>
          <w:szCs w:val="24"/>
        </w:rPr>
        <w:t>ên cạnh đó là cần sự bình tĩnh khi giải quyết vấn đề, cách thực hiện trao đổi trong quá trình làm nhóm để đề xuất phương án hiệu quả</w:t>
      </w:r>
      <w:r>
        <w:rPr>
          <w:rFonts w:hint="default" w:ascii="Times New Roman" w:hAnsi="Times New Roman" w:eastAsia="SimSun" w:cs="Times New Roman"/>
          <w:sz w:val="24"/>
          <w:szCs w:val="24"/>
          <w:lang w:val="vi-VN"/>
        </w:rPr>
        <w:t>.</w:t>
      </w:r>
    </w:p>
    <w:p w14:paraId="0FF07CAD">
      <w:pPr>
        <w:pStyle w:val="3"/>
        <w:keepNext w:val="0"/>
        <w:keepLines w:val="0"/>
        <w:widowControl/>
        <w:suppressLineNumbers w:val="0"/>
        <w:rPr>
          <w:rFonts w:hint="default" w:ascii="Times New Roman" w:hAnsi="Times New Roman" w:cs="Times New Roman"/>
          <w:u w:val="none"/>
        </w:rPr>
      </w:pPr>
      <w:r>
        <w:rPr>
          <w:rFonts w:hint="default" w:ascii="Times New Roman" w:hAnsi="Times New Roman" w:cs="Times New Roman"/>
          <w:u w:val="none"/>
        </w:rPr>
        <w:t>Đánh giá từ góc nhìn của AI</w:t>
      </w:r>
    </w:p>
    <w:p w14:paraId="60C1D505">
      <w:pPr>
        <w:pStyle w:val="8"/>
        <w:keepNext w:val="0"/>
        <w:keepLines w:val="0"/>
        <w:widowControl/>
        <w:suppressLineNumbers w:val="0"/>
      </w:pPr>
      <w:r>
        <w:rPr>
          <w:rStyle w:val="9"/>
        </w:rPr>
        <w:t>Điểm mạnh:</w:t>
      </w:r>
      <w:r>
        <w:br w:type="textWrapping"/>
      </w:r>
      <w:r>
        <w:t xml:space="preserve">Từ góc nhìn của AI, tôi nhận thấy người sử dụng có cách tương tác khá chủ động và có tính học tập cao. Người sử dụng không chỉ yêu cầu AI cung cấp code mà thường bắt đầu bằng việc hỏi để hiểu yêu cầu, phân tích bài toán, làm rõ các quy tắc nghiệp vụ và lựa chọn cấu trúc dữ liệu phù hợp. Trong quá trình trao đổi, người sử dụng thường đặt câu hỏi “tại sao”, đưa ra các trường hợp cụ thể, cung cấp code hoặc lỗi thực tế và phản biện khi câu trả lời chưa phù hợp với project. Đặc biệt, người sử dụng thường trao đổi nhiều vòng theo quá trình: nhận giải thích → tự chỉnh sửa → Build/Run → đưa kết quả lại cho AI → tiếp tục điều chỉnh. Vì vậy, từ góc nhìn của AI, đây là cách sử dụng AI mang tính </w:t>
      </w:r>
      <w:r>
        <w:rPr>
          <w:rStyle w:val="9"/>
        </w:rPr>
        <w:t>tương tác, kiểm chứng và học hỏi</w:t>
      </w:r>
      <w:r>
        <w:t>, thay vì chỉ sao chép kết quả do AI tạo ra.</w:t>
      </w:r>
    </w:p>
    <w:p w14:paraId="4DB5D2C9">
      <w:pPr>
        <w:pStyle w:val="8"/>
        <w:keepNext w:val="0"/>
        <w:keepLines w:val="0"/>
        <w:widowControl/>
        <w:suppressLineNumbers w:val="0"/>
        <w:rPr>
          <w:b w:val="0"/>
          <w:bCs w:val="0"/>
        </w:rPr>
      </w:pPr>
      <w:r>
        <w:rPr>
          <w:rStyle w:val="9"/>
        </w:rPr>
        <w:t>Điểm yếu:</w:t>
      </w:r>
      <w:r>
        <w:br w:type="textWrapping"/>
      </w:r>
      <w:r>
        <w:t xml:space="preserve">Tuy nhiên, từ góc nhìn của AI, người sử dụng vẫn có xu hướng tìm đến AI khá nhanh khi gặp vấn đề và đôi lúc cần AI xác nhận lại quyết định của mình. Một số vấn đề có thể được tự phân tích trước nhưng người sử dụng thường hỏi AI để định hướng ngay từ đầu, dẫn đến nguy cơ phụ thuộc vào AI trong quá trình suy luận nếu sử dụng lâu dài theo cách này. Ngoài ra, khi xử lý project, người sử </w:t>
      </w:r>
      <w:r>
        <w:rPr>
          <w:b w:val="0"/>
          <w:bCs w:val="0"/>
        </w:rPr>
        <w:t xml:space="preserve">dụng đôi lúc tập trung vào việc giải quyết từng lỗi hoặc từng đoạn code trước khi tự hình thành một phương án hoàn chỉnh. Vì vậy, người sử dụng nên tăng thời gian </w:t>
      </w:r>
      <w:r>
        <w:rPr>
          <w:rStyle w:val="9"/>
          <w:b w:val="0"/>
          <w:bCs w:val="0"/>
        </w:rPr>
        <w:t>tự phân tích và đưa ra giả thuyết trước khi hỏi</w:t>
      </w:r>
      <w:r>
        <w:rPr>
          <w:b w:val="0"/>
          <w:bCs w:val="0"/>
        </w:rPr>
        <w:t xml:space="preserve">, sau đó sử dụng AI như một công cụ phản biện và kiểm chứng. Cách này sẽ giúp chuyển từ </w:t>
      </w:r>
      <w:r>
        <w:rPr>
          <w:rStyle w:val="9"/>
          <w:b w:val="0"/>
          <w:bCs w:val="0"/>
        </w:rPr>
        <w:t>“AI giúp tìm ra lời giải”</w:t>
      </w:r>
      <w:r>
        <w:rPr>
          <w:b w:val="0"/>
          <w:bCs w:val="0"/>
        </w:rPr>
        <w:t xml:space="preserve"> sang </w:t>
      </w:r>
      <w:r>
        <w:rPr>
          <w:rStyle w:val="9"/>
          <w:b w:val="0"/>
          <w:bCs w:val="0"/>
        </w:rPr>
        <w:t>“tự tìm ra lời giải và dùng AI để kiểm tra”</w:t>
      </w:r>
      <w:r>
        <w:rPr>
          <w:b w:val="0"/>
          <w:bCs w:val="0"/>
        </w:rPr>
        <w:t>, qua đó nâng cao khả năng tự học và khả năng giải thích đồ án khi bảo vệ.</w:t>
      </w:r>
    </w:p>
    <w:p w14:paraId="3CAD8C1A">
      <w:pPr>
        <w:shd w:val="clear"/>
        <w:rPr>
          <w:rFonts w:hint="default" w:ascii="Times New Roman" w:hAnsi="Times New Roman" w:cs="Times New Roman"/>
          <w:sz w:val="24"/>
          <w:szCs w:val="24"/>
          <w:lang w:val="vi-VN"/>
        </w:rPr>
      </w:pPr>
    </w:p>
    <w:bookmarkEnd w:id="0"/>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7C3C0"/>
    <w:multiLevelType w:val="singleLevel"/>
    <w:tmpl w:val="0477C3C0"/>
    <w:lvl w:ilvl="0" w:tentative="0">
      <w:start w:val="1"/>
      <w:numFmt w:val="decimal"/>
      <w:suff w:val="space"/>
      <w:lvlText w:val="%1."/>
      <w:lvlJc w:val="left"/>
    </w:lvl>
  </w:abstractNum>
  <w:abstractNum w:abstractNumId="1">
    <w:nsid w:val="66B6C7F9"/>
    <w:multiLevelType w:val="singleLevel"/>
    <w:tmpl w:val="66B6C7F9"/>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25F66"/>
    <w:rsid w:val="10755F8E"/>
    <w:rsid w:val="2D083ED8"/>
    <w:rsid w:val="34A64D70"/>
    <w:rsid w:val="3DF9513C"/>
    <w:rsid w:val="47220AC2"/>
    <w:rsid w:val="4A225F66"/>
    <w:rsid w:val="63BE0AB1"/>
    <w:rsid w:val="71FF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2026-10-05T08:39:00Z</dcterms:created>
  <dc:creator>Thanh Trúc</dc:creator>
  <cp:lastModifiedBy>Thanh Trúc</cp:lastModifiedBy>
  <dcterms:modified xsi:type="dcterms:W3CDTF">2026-10-05T11:10:56Z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BCED70E24DC04F8087D3C2C86D0FA204_13</vt:lpwstr>
  </property>
  <property fmtid="{D5CDD505-2E9C-101B-9397-08002B2CF9AE}" pid="4" name="KSOTemplateDocerSaveRecord">
    <vt:lpwstr>eyJoZGlkIjoiNzgxZTM4YTRhYTdjNzM3MGEzZTM1MzAxMmMyMDMxY2EiLCJ1c2VySWQiOiIxMzc0NDAzNjYzMzczIn0=</vt:lpwstr>
  </property>
</Properties>
</file>