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E88A" w14:textId="77777777" w:rsidR="00030C8B" w:rsidRPr="006C3174" w:rsidRDefault="00030C8B" w:rsidP="00030C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174">
        <w:rPr>
          <w:rFonts w:ascii="Times New Roman" w:hAnsi="Times New Roman" w:cs="Times New Roman"/>
          <w:sz w:val="28"/>
          <w:szCs w:val="28"/>
        </w:rPr>
        <w:t xml:space="preserve">Nguồn truy cập: </w:t>
      </w:r>
      <w:hyperlink r:id="rId5" w:history="1">
        <w:r w:rsidRPr="006C3174">
          <w:rPr>
            <w:rStyle w:val="Hyperlink"/>
            <w:sz w:val="28"/>
            <w:szCs w:val="28"/>
          </w:rPr>
          <w:t>https://dti.gov.vn/</w:t>
        </w:r>
      </w:hyperlink>
    </w:p>
    <w:p w14:paraId="1A82C9FB" w14:textId="77777777" w:rsidR="00030C8B" w:rsidRPr="006C3174" w:rsidRDefault="00030C8B" w:rsidP="00030C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174">
        <w:rPr>
          <w:rFonts w:ascii="Times New Roman" w:hAnsi="Times New Roman" w:cs="Times New Roman"/>
          <w:sz w:val="28"/>
          <w:szCs w:val="28"/>
        </w:rPr>
        <w:t>Nguồn chi tiết dữ liệu theo năm:</w:t>
      </w:r>
    </w:p>
    <w:p w14:paraId="268B5F7A" w14:textId="77777777" w:rsidR="00030C8B" w:rsidRPr="006C3174" w:rsidRDefault="00030C8B" w:rsidP="00030C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C3174">
          <w:rPr>
            <w:rStyle w:val="Hyperlink"/>
            <w:sz w:val="28"/>
            <w:szCs w:val="28"/>
          </w:rPr>
          <w:t>https://dti.gov.vn/xep-hang-2022</w:t>
        </w:r>
      </w:hyperlink>
    </w:p>
    <w:p w14:paraId="4BDA9520" w14:textId="77777777" w:rsidR="00030C8B" w:rsidRPr="006C3174" w:rsidRDefault="00030C8B" w:rsidP="00030C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C3174">
          <w:rPr>
            <w:rStyle w:val="Hyperlink"/>
            <w:sz w:val="28"/>
            <w:szCs w:val="28"/>
          </w:rPr>
          <w:t>https://dti.gov.vn/xep-hang-2023-all</w:t>
        </w:r>
      </w:hyperlink>
    </w:p>
    <w:p w14:paraId="1B97C33F" w14:textId="77777777" w:rsidR="00030C8B" w:rsidRPr="006C3174" w:rsidRDefault="00030C8B" w:rsidP="00030C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C3174">
          <w:rPr>
            <w:rStyle w:val="Hyperlink"/>
            <w:sz w:val="28"/>
            <w:szCs w:val="28"/>
          </w:rPr>
          <w:t>https://dti.gov.vn/xep-hang-2024-63-tinh</w:t>
        </w:r>
      </w:hyperlink>
    </w:p>
    <w:p w14:paraId="0073A73F" w14:textId="77777777" w:rsidR="00030C8B" w:rsidRPr="00030C8B" w:rsidRDefault="00030C8B" w:rsidP="00030C8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30C8B">
        <w:rPr>
          <w:rFonts w:ascii="Times New Roman" w:hAnsi="Times New Roman" w:cs="Times New Roman"/>
          <w:sz w:val="28"/>
          <w:szCs w:val="28"/>
        </w:rPr>
        <w:t>Niên giám Thống kê (dạng file .pdf) của Tổng cục Thống kê cho các năm 2022, 2023 và 2024.</w:t>
      </w:r>
    </w:p>
    <w:p w14:paraId="57913CFA" w14:textId="77777777" w:rsidR="00030C8B" w:rsidRDefault="00030C8B" w:rsidP="00030C8B">
      <w:hyperlink r:id="rId9" w:history="1">
        <w:r w:rsidRPr="00030C8B">
          <w:rPr>
            <w:rStyle w:val="Hyperlink"/>
            <w:rFonts w:ascii="Times New Roman" w:hAnsi="Times New Roman" w:cs="Times New Roman"/>
            <w:sz w:val="28"/>
            <w:szCs w:val="28"/>
          </w:rPr>
          <w:t>https://dichvucong.gov.vn/p/home/dvc-index-tinhthanhpho-dvctructuyen.html</w:t>
        </w:r>
      </w:hyperlink>
    </w:p>
    <w:p w14:paraId="73BDE899" w14:textId="77777777" w:rsidR="00030C8B" w:rsidRPr="004073D4" w:rsidRDefault="00030C8B" w:rsidP="00030C8B">
      <w:pPr>
        <w:spacing w:line="278" w:lineRule="auto"/>
      </w:pPr>
    </w:p>
    <w:p w14:paraId="37536E12" w14:textId="77777777" w:rsidR="00772E06" w:rsidRDefault="00772E06"/>
    <w:sectPr w:rsidR="00772E06" w:rsidSect="009B6E6F"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610D5"/>
    <w:multiLevelType w:val="multilevel"/>
    <w:tmpl w:val="CFE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C3D79"/>
    <w:multiLevelType w:val="multilevel"/>
    <w:tmpl w:val="478054A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2" w15:restartNumberingAfterBreak="0">
    <w:nsid w:val="5D497A80"/>
    <w:multiLevelType w:val="multilevel"/>
    <w:tmpl w:val="B624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8964721">
    <w:abstractNumId w:val="1"/>
  </w:num>
  <w:num w:numId="2" w16cid:durableId="1596136855">
    <w:abstractNumId w:val="1"/>
  </w:num>
  <w:num w:numId="3" w16cid:durableId="230697822">
    <w:abstractNumId w:val="2"/>
  </w:num>
  <w:num w:numId="4" w16cid:durableId="65923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8B"/>
    <w:rsid w:val="00030C8B"/>
    <w:rsid w:val="00063F9C"/>
    <w:rsid w:val="000B2B93"/>
    <w:rsid w:val="001C79A5"/>
    <w:rsid w:val="001D4C54"/>
    <w:rsid w:val="00263756"/>
    <w:rsid w:val="0035617E"/>
    <w:rsid w:val="006C33BB"/>
    <w:rsid w:val="00741F2A"/>
    <w:rsid w:val="00772E06"/>
    <w:rsid w:val="009B6E6F"/>
    <w:rsid w:val="009C406B"/>
    <w:rsid w:val="00B361E1"/>
    <w:rsid w:val="00B8136D"/>
    <w:rsid w:val="00D9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26213"/>
  <w15:chartTrackingRefBased/>
  <w15:docId w15:val="{FB94C569-262B-416A-8BE3-BA14D774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C8B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F9C"/>
    <w:pPr>
      <w:keepNext/>
      <w:keepLines/>
      <w:spacing w:before="240" w:after="0" w:line="312" w:lineRule="auto"/>
      <w:ind w:firstLine="72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F9C"/>
    <w:pPr>
      <w:keepNext/>
      <w:keepLines/>
      <w:numPr>
        <w:ilvl w:val="1"/>
        <w:numId w:val="2"/>
      </w:numPr>
      <w:spacing w:before="40" w:after="0" w:line="312" w:lineRule="auto"/>
      <w:jc w:val="both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6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3F9C"/>
    <w:pPr>
      <w:keepNext/>
      <w:keepLines/>
      <w:numPr>
        <w:ilvl w:val="2"/>
        <w:numId w:val="3"/>
      </w:numPr>
      <w:spacing w:before="40" w:after="0" w:line="312" w:lineRule="auto"/>
      <w:ind w:left="1514"/>
      <w:jc w:val="both"/>
      <w:outlineLvl w:val="2"/>
    </w:pPr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9C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vi-VN"/>
    </w:rPr>
  </w:style>
  <w:style w:type="paragraph" w:styleId="ListParagraph">
    <w:name w:val="List Paragraph"/>
    <w:basedOn w:val="Normal"/>
    <w:autoRedefine/>
    <w:uiPriority w:val="34"/>
    <w:qFormat/>
    <w:rsid w:val="00063F9C"/>
    <w:pPr>
      <w:spacing w:line="240" w:lineRule="auto"/>
      <w:ind w:left="720" w:firstLine="720"/>
      <w:contextualSpacing/>
      <w:jc w:val="both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63F9C"/>
    <w:pPr>
      <w:tabs>
        <w:tab w:val="left" w:pos="1680"/>
        <w:tab w:val="right" w:leader="dot" w:pos="9062"/>
      </w:tabs>
      <w:spacing w:after="100" w:line="240" w:lineRule="auto"/>
      <w:ind w:left="260" w:firstLine="720"/>
      <w:jc w:val="both"/>
    </w:pPr>
    <w:rPr>
      <w:rFonts w:ascii="Times New Roman" w:hAnsi="Times New Roman"/>
      <w:noProof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F9C"/>
    <w:rPr>
      <w:rFonts w:ascii="Times New Roman" w:eastAsiaTheme="majorEastAsia" w:hAnsi="Times New Roman" w:cs="Times New Roman"/>
      <w:b/>
      <w:bCs/>
      <w:color w:val="000000" w:themeColor="text1"/>
      <w:sz w:val="26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063F9C"/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3F9C"/>
    <w:pPr>
      <w:tabs>
        <w:tab w:val="left" w:pos="2065"/>
        <w:tab w:val="right" w:leader="dot" w:pos="9062"/>
      </w:tabs>
      <w:spacing w:after="100" w:line="240" w:lineRule="auto"/>
      <w:ind w:left="520" w:firstLine="720"/>
      <w:jc w:val="both"/>
    </w:pPr>
    <w:rPr>
      <w:rFonts w:ascii="Times New Roman" w:hAnsi="Times New Roman"/>
      <w:noProof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8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C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ti.gov.vn/xep-hang-2024-63-tin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ti.gov.vn/xep-hang-2023-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ti.gov.vn/xep-hang-202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ti.gov.v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chvucong.gov.vn/p/home/dvc-index-tinhthanhpho-dvctructuy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2025-11-05T10:19:00Z</dcterms:created>
  <dcterms:modified xsi:type="dcterms:W3CDTF">2025-11-05T10:23:00Z</dcterms:modified>
</cp:coreProperties>
</file>