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E4D" w:rsidRPr="00DC274B" w:rsidRDefault="00A8408F">
      <w:pPr>
        <w:rPr>
          <w:rFonts w:ascii="Times New Roman" w:hAnsi="Times New Roman" w:cs="Times New Roman"/>
          <w:sz w:val="24"/>
          <w:szCs w:val="24"/>
        </w:rPr>
      </w:pPr>
      <w:r w:rsidRPr="00DC274B">
        <w:rPr>
          <w:rFonts w:ascii="Times New Roman" w:hAnsi="Times New Roman" w:cs="Times New Roman"/>
          <w:sz w:val="24"/>
          <w:szCs w:val="24"/>
        </w:rPr>
        <w:t>Ảnh 1 (phpMyAdmin):</w:t>
      </w:r>
      <w:bookmarkStart w:id="0" w:name="_GoBack"/>
      <w:bookmarkEnd w:id="0"/>
    </w:p>
    <w:p w:rsidR="00A8408F" w:rsidRDefault="00A8408F">
      <w:pPr>
        <w:rPr>
          <w:rFonts w:ascii="Times New Roman" w:hAnsi="Times New Roman" w:cs="Times New Roman"/>
          <w:sz w:val="36"/>
          <w:szCs w:val="36"/>
        </w:rPr>
      </w:pPr>
      <w:r w:rsidRPr="00A8408F">
        <w:rPr>
          <w:rFonts w:ascii="Times New Roman" w:hAnsi="Times New Roman" w:cs="Times New Roman"/>
          <w:sz w:val="36"/>
          <w:szCs w:val="36"/>
        </w:rPr>
        <w:drawing>
          <wp:inline distT="0" distB="0" distL="0" distR="0" wp14:anchorId="7E5B4F8B" wp14:editId="58064624">
            <wp:extent cx="5943600" cy="2961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61005"/>
                    </a:xfrm>
                    <a:prstGeom prst="rect">
                      <a:avLst/>
                    </a:prstGeom>
                  </pic:spPr>
                </pic:pic>
              </a:graphicData>
            </a:graphic>
          </wp:inline>
        </w:drawing>
      </w:r>
    </w:p>
    <w:p w:rsidR="00A8408F" w:rsidRDefault="00A8408F">
      <w:pPr>
        <w:rPr>
          <w:rFonts w:ascii="Times New Roman" w:hAnsi="Times New Roman" w:cs="Times New Roman"/>
          <w:sz w:val="36"/>
          <w:szCs w:val="36"/>
        </w:rPr>
      </w:pPr>
    </w:p>
    <w:p w:rsidR="00A8408F" w:rsidRPr="00DC274B" w:rsidRDefault="00A8408F">
      <w:pPr>
        <w:rPr>
          <w:rFonts w:ascii="Times New Roman" w:hAnsi="Times New Roman" w:cs="Times New Roman"/>
          <w:sz w:val="24"/>
          <w:szCs w:val="24"/>
        </w:rPr>
      </w:pPr>
      <w:r w:rsidRPr="00DC274B">
        <w:rPr>
          <w:rFonts w:ascii="Times New Roman" w:hAnsi="Times New Roman" w:cs="Times New Roman"/>
          <w:sz w:val="24"/>
          <w:szCs w:val="24"/>
        </w:rPr>
        <w:t>Ảnh 2 (Trình duyệt Web):</w:t>
      </w:r>
    </w:p>
    <w:p w:rsidR="00A8408F" w:rsidRDefault="00A8408F">
      <w:pPr>
        <w:rPr>
          <w:rFonts w:ascii="Times New Roman" w:hAnsi="Times New Roman" w:cs="Times New Roman"/>
          <w:sz w:val="36"/>
          <w:szCs w:val="36"/>
        </w:rPr>
      </w:pPr>
      <w:r>
        <w:rPr>
          <w:rFonts w:ascii="Times New Roman" w:hAnsi="Times New Roman" w:cs="Times New Roman"/>
          <w:sz w:val="36"/>
          <w:szCs w:val="36"/>
        </w:rPr>
        <w:t xml:space="preserve"> </w:t>
      </w:r>
      <w:r w:rsidRPr="00A8408F">
        <w:rPr>
          <w:rFonts w:ascii="Times New Roman" w:hAnsi="Times New Roman" w:cs="Times New Roman"/>
          <w:sz w:val="36"/>
          <w:szCs w:val="36"/>
        </w:rPr>
        <w:drawing>
          <wp:inline distT="0" distB="0" distL="0" distR="0" wp14:anchorId="72622967" wp14:editId="5C429328">
            <wp:extent cx="5943600" cy="2872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72740"/>
                    </a:xfrm>
                    <a:prstGeom prst="rect">
                      <a:avLst/>
                    </a:prstGeom>
                  </pic:spPr>
                </pic:pic>
              </a:graphicData>
            </a:graphic>
          </wp:inline>
        </w:drawing>
      </w:r>
    </w:p>
    <w:p w:rsidR="00A8408F" w:rsidRPr="00DC274B" w:rsidRDefault="00A8408F">
      <w:pPr>
        <w:rPr>
          <w:rFonts w:ascii="Times New Roman" w:hAnsi="Times New Roman" w:cs="Times New Roman"/>
          <w:b/>
          <w:sz w:val="24"/>
          <w:szCs w:val="24"/>
        </w:rPr>
      </w:pPr>
      <w:r w:rsidRPr="00DC274B">
        <w:rPr>
          <w:rFonts w:ascii="Times New Roman" w:hAnsi="Times New Roman" w:cs="Times New Roman"/>
          <w:b/>
          <w:sz w:val="24"/>
          <w:szCs w:val="24"/>
        </w:rPr>
        <w:t>Câu hỏi phản biện:</w:t>
      </w:r>
      <w:r w:rsidR="00DC274B" w:rsidRPr="00DC274B">
        <w:rPr>
          <w:rFonts w:ascii="Times New Roman" w:hAnsi="Times New Roman" w:cs="Times New Roman"/>
          <w:b/>
          <w:sz w:val="24"/>
          <w:szCs w:val="24"/>
        </w:rPr>
        <w:t xml:space="preserve"> </w:t>
      </w:r>
      <w:r w:rsidR="00DC274B" w:rsidRPr="00DC274B">
        <w:rPr>
          <w:rFonts w:ascii="Times New Roman" w:hAnsi="Times New Roman" w:cs="Times New Roman"/>
          <w:b/>
          <w:sz w:val="24"/>
          <w:szCs w:val="24"/>
        </w:rPr>
        <w:t xml:space="preserve">Hãy giải thích SQL Injection là gì? Tại sao việc cộng chuỗi </w:t>
      </w:r>
      <w:r w:rsidR="00DC274B" w:rsidRPr="00DC274B">
        <w:rPr>
          <w:rStyle w:val="HTMLCode"/>
          <w:rFonts w:ascii="Times New Roman" w:eastAsiaTheme="minorHAnsi" w:hAnsi="Times New Roman" w:cs="Times New Roman"/>
          <w:b/>
          <w:sz w:val="24"/>
          <w:szCs w:val="24"/>
        </w:rPr>
        <w:t>INSERT INTO sinhvien (ten) VALUES ('$ten')</w:t>
      </w:r>
      <w:r w:rsidR="00DC274B" w:rsidRPr="00DC274B">
        <w:rPr>
          <w:rFonts w:ascii="Times New Roman" w:hAnsi="Times New Roman" w:cs="Times New Roman"/>
          <w:b/>
          <w:sz w:val="24"/>
          <w:szCs w:val="24"/>
        </w:rPr>
        <w:t xml:space="preserve"> lại nguy hiểm, và tại sao cách dùng </w:t>
      </w:r>
      <w:r w:rsidR="00DC274B" w:rsidRPr="00DC274B">
        <w:rPr>
          <w:rStyle w:val="HTMLCode"/>
          <w:rFonts w:ascii="Times New Roman" w:eastAsiaTheme="minorHAnsi" w:hAnsi="Times New Roman" w:cs="Times New Roman"/>
          <w:b/>
          <w:sz w:val="24"/>
          <w:szCs w:val="24"/>
        </w:rPr>
        <w:t>execute([$ten])</w:t>
      </w:r>
      <w:r w:rsidR="00DC274B" w:rsidRPr="00DC274B">
        <w:rPr>
          <w:rFonts w:ascii="Times New Roman" w:hAnsi="Times New Roman" w:cs="Times New Roman"/>
          <w:b/>
          <w:sz w:val="24"/>
          <w:szCs w:val="24"/>
        </w:rPr>
        <w:t xml:space="preserve"> (Prepared Statement) lại an toàn hơn?</w:t>
      </w:r>
    </w:p>
    <w:p w:rsidR="00A8408F" w:rsidRPr="00A8408F" w:rsidRDefault="00A8408F" w:rsidP="00A8408F">
      <w:pPr>
        <w:pStyle w:val="ListParagraph"/>
        <w:numPr>
          <w:ilvl w:val="0"/>
          <w:numId w:val="1"/>
        </w:numPr>
        <w:rPr>
          <w:rFonts w:ascii="Times New Roman" w:hAnsi="Times New Roman" w:cs="Times New Roman"/>
          <w:b/>
          <w:sz w:val="24"/>
          <w:szCs w:val="24"/>
        </w:rPr>
      </w:pPr>
      <w:r w:rsidRPr="00A8408F">
        <w:rPr>
          <w:rFonts w:ascii="Times New Roman" w:hAnsi="Times New Roman" w:cs="Times New Roman"/>
          <w:b/>
          <w:sz w:val="24"/>
          <w:szCs w:val="24"/>
        </w:rPr>
        <w:t>SQL Injection là gì?</w:t>
      </w:r>
    </w:p>
    <w:p w:rsidR="00A8408F" w:rsidRPr="00A8408F" w:rsidRDefault="00A8408F" w:rsidP="00A8408F">
      <w:pPr>
        <w:pStyle w:val="NormalWeb"/>
        <w:ind w:left="720"/>
      </w:pPr>
      <w:r w:rsidRPr="00A8408F">
        <w:rPr>
          <w:rStyle w:val="citation-123"/>
          <w:b/>
          <w:bCs/>
        </w:rPr>
        <w:lastRenderedPageBreak/>
        <w:t>QL Injection</w:t>
      </w:r>
      <w:r w:rsidRPr="00A8408F">
        <w:rPr>
          <w:rStyle w:val="citation-123"/>
        </w:rPr>
        <w:t xml:space="preserve"> là một kỹ thuật tấn công phổ biến, xảy ra khi kẻ tấn công chèn các mã lệnh SQL độc hại thông qua dữ liệu đầu vào của ứng dụng (ví dụ: các trường nhập liệu trên form)</w:t>
      </w:r>
      <w:r w:rsidRPr="00A8408F">
        <w:t>.</w:t>
      </w:r>
    </w:p>
    <w:p w:rsidR="00A8408F" w:rsidRDefault="00A8408F" w:rsidP="00A8408F">
      <w:pPr>
        <w:pStyle w:val="NormalWeb"/>
        <w:ind w:left="720"/>
        <w:rPr>
          <w:rStyle w:val="citation-122"/>
        </w:rPr>
      </w:pPr>
      <w:r w:rsidRPr="00A8408F">
        <w:rPr>
          <w:rStyle w:val="citation-122"/>
        </w:rPr>
        <w:t>Mục tiêu là lừa máy chủ cơ sở dữ liệu (CSDL) thực thi mã SQL không mong muốn, cho phép kẻ tấn công đọc, sửa đổi, hoặc xóa dữ liệu mà họ không được phép truy cập</w:t>
      </w:r>
      <w:r>
        <w:rPr>
          <w:rStyle w:val="citation-122"/>
        </w:rPr>
        <w:t>.</w:t>
      </w:r>
    </w:p>
    <w:p w:rsidR="00A8408F" w:rsidRPr="00A8408F" w:rsidRDefault="00A8408F" w:rsidP="00A8408F">
      <w:pPr>
        <w:spacing w:before="100" w:beforeAutospacing="1" w:after="100" w:afterAutospacing="1" w:line="240" w:lineRule="auto"/>
        <w:outlineLvl w:val="2"/>
        <w:rPr>
          <w:rFonts w:ascii="Times New Roman" w:eastAsia="Times New Roman" w:hAnsi="Times New Roman" w:cs="Times New Roman"/>
          <w:b/>
          <w:bCs/>
          <w:sz w:val="24"/>
          <w:szCs w:val="24"/>
        </w:rPr>
      </w:pPr>
      <w:r w:rsidRPr="00A8408F">
        <w:rPr>
          <w:rFonts w:ascii="Times New Roman" w:eastAsia="Times New Roman" w:hAnsi="Times New Roman" w:cs="Times New Roman"/>
          <w:b/>
          <w:bCs/>
          <w:sz w:val="24"/>
          <w:szCs w:val="24"/>
        </w:rPr>
        <w:t>Cộng Chuỗi Nguy Hiểm (SQL Injection)</w:t>
      </w:r>
    </w:p>
    <w:p w:rsidR="00A8408F" w:rsidRPr="00A8408F" w:rsidRDefault="00A8408F" w:rsidP="00A840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08F">
        <w:rPr>
          <w:rFonts w:ascii="Times New Roman" w:eastAsia="Times New Roman" w:hAnsi="Times New Roman" w:cs="Times New Roman"/>
          <w:b/>
          <w:bCs/>
          <w:sz w:val="24"/>
          <w:szCs w:val="24"/>
        </w:rPr>
        <w:t>Lý do:</w:t>
      </w:r>
      <w:r w:rsidRPr="00A8408F">
        <w:rPr>
          <w:rFonts w:ascii="Times New Roman" w:eastAsia="Times New Roman" w:hAnsi="Times New Roman" w:cs="Times New Roman"/>
          <w:sz w:val="24"/>
          <w:szCs w:val="24"/>
        </w:rPr>
        <w:t xml:space="preserve"> Khi cộng chuỗi trực tiếp, ứng dụng </w:t>
      </w:r>
      <w:r w:rsidRPr="00A8408F">
        <w:rPr>
          <w:rFonts w:ascii="Times New Roman" w:eastAsia="Times New Roman" w:hAnsi="Times New Roman" w:cs="Times New Roman"/>
          <w:b/>
          <w:bCs/>
          <w:sz w:val="24"/>
          <w:szCs w:val="24"/>
        </w:rPr>
        <w:t>không phân biệt</w:t>
      </w:r>
      <w:r w:rsidRPr="00A8408F">
        <w:rPr>
          <w:rFonts w:ascii="Times New Roman" w:eastAsia="Times New Roman" w:hAnsi="Times New Roman" w:cs="Times New Roman"/>
          <w:sz w:val="24"/>
          <w:szCs w:val="24"/>
        </w:rPr>
        <w:t xml:space="preserve"> được đâu là mã lệnh SQL và đâu là dữ liệu. </w:t>
      </w:r>
    </w:p>
    <w:p w:rsidR="00A8408F" w:rsidRPr="00A8408F" w:rsidRDefault="00A8408F" w:rsidP="00A840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08F">
        <w:rPr>
          <w:rFonts w:ascii="Times New Roman" w:eastAsia="Times New Roman" w:hAnsi="Times New Roman" w:cs="Times New Roman"/>
          <w:b/>
          <w:bCs/>
          <w:sz w:val="24"/>
          <w:szCs w:val="24"/>
        </w:rPr>
        <w:t>Mối đe dọa:</w:t>
      </w:r>
      <w:r w:rsidRPr="00A8408F">
        <w:rPr>
          <w:rFonts w:ascii="Times New Roman" w:eastAsia="Times New Roman" w:hAnsi="Times New Roman" w:cs="Times New Roman"/>
          <w:sz w:val="24"/>
          <w:szCs w:val="24"/>
        </w:rPr>
        <w:t xml:space="preserve"> Kẻ tấn công có thể chèn các lệnh SQL độc hại (ví dụ: '); DROP TABLE sinhvien; --) vào trường nhập liệu ($ten). </w:t>
      </w:r>
    </w:p>
    <w:p w:rsidR="00A8408F" w:rsidRPr="00A8408F" w:rsidRDefault="00A8408F" w:rsidP="00A840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08F">
        <w:rPr>
          <w:rFonts w:ascii="Times New Roman" w:eastAsia="Times New Roman" w:hAnsi="Times New Roman" w:cs="Times New Roman"/>
          <w:b/>
          <w:bCs/>
          <w:sz w:val="24"/>
          <w:szCs w:val="24"/>
        </w:rPr>
        <w:t>Hậu quả:</w:t>
      </w:r>
      <w:r w:rsidRPr="00A8408F">
        <w:rPr>
          <w:rFonts w:ascii="Times New Roman" w:eastAsia="Times New Roman" w:hAnsi="Times New Roman" w:cs="Times New Roman"/>
          <w:sz w:val="24"/>
          <w:szCs w:val="24"/>
        </w:rPr>
        <w:t xml:space="preserve"> Hệ thống sẽ hiểu và thực thi lệnh độc hại đó, dẫn đến việc bị xóa hoặc mất dữ liệu. </w:t>
      </w:r>
    </w:p>
    <w:p w:rsidR="00A8408F" w:rsidRPr="00A8408F" w:rsidRDefault="00A8408F" w:rsidP="00A8408F">
      <w:pPr>
        <w:spacing w:before="100" w:beforeAutospacing="1" w:after="100" w:afterAutospacing="1" w:line="240" w:lineRule="auto"/>
        <w:outlineLvl w:val="2"/>
        <w:rPr>
          <w:rFonts w:ascii="Times New Roman" w:eastAsia="Times New Roman" w:hAnsi="Times New Roman" w:cs="Times New Roman"/>
          <w:b/>
          <w:bCs/>
          <w:sz w:val="24"/>
          <w:szCs w:val="24"/>
        </w:rPr>
      </w:pPr>
      <w:r w:rsidRPr="00A8408F">
        <w:rPr>
          <w:rFonts w:ascii="Times New Roman" w:eastAsia="Times New Roman" w:hAnsi="Times New Roman" w:cs="Times New Roman"/>
          <w:b/>
          <w:bCs/>
          <w:sz w:val="24"/>
          <w:szCs w:val="24"/>
        </w:rPr>
        <w:t>2. Prepared Statements An Toàn</w:t>
      </w:r>
    </w:p>
    <w:p w:rsidR="00A8408F" w:rsidRPr="00A8408F" w:rsidRDefault="00A8408F" w:rsidP="00A840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08F">
        <w:rPr>
          <w:rFonts w:ascii="Times New Roman" w:eastAsia="Times New Roman" w:hAnsi="Times New Roman" w:cs="Times New Roman"/>
          <w:b/>
          <w:bCs/>
          <w:sz w:val="24"/>
          <w:szCs w:val="24"/>
        </w:rPr>
        <w:t>Cơ chế:</w:t>
      </w:r>
      <w:r w:rsidRPr="00A8408F">
        <w:rPr>
          <w:rFonts w:ascii="Times New Roman" w:eastAsia="Times New Roman" w:hAnsi="Times New Roman" w:cs="Times New Roman"/>
          <w:sz w:val="24"/>
          <w:szCs w:val="24"/>
        </w:rPr>
        <w:t xml:space="preserve"> Phương thức execute([$ten]) của PDO sử dụng Prepared Statements để </w:t>
      </w:r>
      <w:r w:rsidRPr="00A8408F">
        <w:rPr>
          <w:rFonts w:ascii="Times New Roman" w:eastAsia="Times New Roman" w:hAnsi="Times New Roman" w:cs="Times New Roman"/>
          <w:b/>
          <w:bCs/>
          <w:sz w:val="24"/>
          <w:szCs w:val="24"/>
        </w:rPr>
        <w:t>tách biệt</w:t>
      </w:r>
      <w:r w:rsidRPr="00A8408F">
        <w:rPr>
          <w:rFonts w:ascii="Times New Roman" w:eastAsia="Times New Roman" w:hAnsi="Times New Roman" w:cs="Times New Roman"/>
          <w:sz w:val="24"/>
          <w:szCs w:val="24"/>
        </w:rPr>
        <w:t xml:space="preserve"> hoàn toàn cấu trúc câu lệnh khỏi dữ liệu.</w:t>
      </w:r>
    </w:p>
    <w:p w:rsidR="00A8408F" w:rsidRPr="00A8408F" w:rsidRDefault="00A8408F" w:rsidP="00A840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08F">
        <w:rPr>
          <w:rFonts w:ascii="Times New Roman" w:eastAsia="Times New Roman" w:hAnsi="Times New Roman" w:cs="Times New Roman"/>
          <w:b/>
          <w:bCs/>
          <w:sz w:val="24"/>
          <w:szCs w:val="24"/>
        </w:rPr>
        <w:t>Tính năng:</w:t>
      </w:r>
      <w:r w:rsidRPr="00A8408F">
        <w:rPr>
          <w:rFonts w:ascii="Times New Roman" w:eastAsia="Times New Roman" w:hAnsi="Times New Roman" w:cs="Times New Roman"/>
          <w:sz w:val="24"/>
          <w:szCs w:val="24"/>
        </w:rPr>
        <w:t xml:space="preserve"> Câu lệnh SQL được gửi đến CSDL </w:t>
      </w:r>
      <w:r w:rsidRPr="00A8408F">
        <w:rPr>
          <w:rFonts w:ascii="Times New Roman" w:eastAsia="Times New Roman" w:hAnsi="Times New Roman" w:cs="Times New Roman"/>
          <w:b/>
          <w:bCs/>
          <w:sz w:val="24"/>
          <w:szCs w:val="24"/>
        </w:rPr>
        <w:t>trước</w:t>
      </w:r>
      <w:r w:rsidRPr="00A8408F">
        <w:rPr>
          <w:rFonts w:ascii="Times New Roman" w:eastAsia="Times New Roman" w:hAnsi="Times New Roman" w:cs="Times New Roman"/>
          <w:sz w:val="24"/>
          <w:szCs w:val="24"/>
        </w:rPr>
        <w:t xml:space="preserve"> với các </w:t>
      </w:r>
      <w:r w:rsidRPr="00A8408F">
        <w:rPr>
          <w:rFonts w:ascii="Times New Roman" w:eastAsia="Times New Roman" w:hAnsi="Times New Roman" w:cs="Times New Roman"/>
          <w:b/>
          <w:bCs/>
          <w:sz w:val="24"/>
          <w:szCs w:val="24"/>
        </w:rPr>
        <w:t>placeholder</w:t>
      </w:r>
      <w:r w:rsidRPr="00A8408F">
        <w:rPr>
          <w:rFonts w:ascii="Times New Roman" w:eastAsia="Times New Roman" w:hAnsi="Times New Roman" w:cs="Times New Roman"/>
          <w:sz w:val="24"/>
          <w:szCs w:val="24"/>
        </w:rPr>
        <w:t xml:space="preserve"> (?). Dữ liệu ($ten) chỉ được gửi đến và </w:t>
      </w:r>
      <w:r w:rsidRPr="00A8408F">
        <w:rPr>
          <w:rFonts w:ascii="Times New Roman" w:eastAsia="Times New Roman" w:hAnsi="Times New Roman" w:cs="Times New Roman"/>
          <w:b/>
          <w:bCs/>
          <w:sz w:val="24"/>
          <w:szCs w:val="24"/>
        </w:rPr>
        <w:t>gắn</w:t>
      </w:r>
      <w:r w:rsidRPr="00A8408F">
        <w:rPr>
          <w:rFonts w:ascii="Times New Roman" w:eastAsia="Times New Roman" w:hAnsi="Times New Roman" w:cs="Times New Roman"/>
          <w:sz w:val="24"/>
          <w:szCs w:val="24"/>
        </w:rPr>
        <w:t xml:space="preserve"> vào placeholder sau đó.</w:t>
      </w:r>
    </w:p>
    <w:p w:rsidR="00A8408F" w:rsidRPr="00A8408F" w:rsidRDefault="00A8408F" w:rsidP="00A840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08F">
        <w:rPr>
          <w:rFonts w:ascii="Times New Roman" w:eastAsia="Times New Roman" w:hAnsi="Times New Roman" w:cs="Times New Roman"/>
          <w:b/>
          <w:bCs/>
          <w:sz w:val="24"/>
          <w:szCs w:val="24"/>
        </w:rPr>
        <w:t>Bảo vệ:</w:t>
      </w:r>
      <w:r w:rsidRPr="00A8408F">
        <w:rPr>
          <w:rFonts w:ascii="Times New Roman" w:eastAsia="Times New Roman" w:hAnsi="Times New Roman" w:cs="Times New Roman"/>
          <w:sz w:val="24"/>
          <w:szCs w:val="24"/>
        </w:rPr>
        <w:t xml:space="preserve"> CSDL luôn coi dữ liệu được gửi trong execute() là </w:t>
      </w:r>
      <w:r w:rsidRPr="00A8408F">
        <w:rPr>
          <w:rFonts w:ascii="Times New Roman" w:eastAsia="Times New Roman" w:hAnsi="Times New Roman" w:cs="Times New Roman"/>
          <w:b/>
          <w:bCs/>
          <w:sz w:val="24"/>
          <w:szCs w:val="24"/>
        </w:rPr>
        <w:t>giá trị thuần</w:t>
      </w:r>
      <w:r w:rsidRPr="00A8408F">
        <w:rPr>
          <w:rFonts w:ascii="Times New Roman" w:eastAsia="Times New Roman" w:hAnsi="Times New Roman" w:cs="Times New Roman"/>
          <w:sz w:val="24"/>
          <w:szCs w:val="24"/>
        </w:rPr>
        <w:t xml:space="preserve"> (literal value), ngay cả khi nó chứa các ký tự SQL độc hại. Điều này </w:t>
      </w:r>
      <w:r w:rsidRPr="00A8408F">
        <w:rPr>
          <w:rFonts w:ascii="Times New Roman" w:eastAsia="Times New Roman" w:hAnsi="Times New Roman" w:cs="Times New Roman"/>
          <w:b/>
          <w:bCs/>
          <w:sz w:val="24"/>
          <w:szCs w:val="24"/>
        </w:rPr>
        <w:t>ngăn chặn</w:t>
      </w:r>
      <w:r w:rsidRPr="00A8408F">
        <w:rPr>
          <w:rFonts w:ascii="Times New Roman" w:eastAsia="Times New Roman" w:hAnsi="Times New Roman" w:cs="Times New Roman"/>
          <w:sz w:val="24"/>
          <w:szCs w:val="24"/>
        </w:rPr>
        <w:t xml:space="preserve"> các lệnh độc hại bị thực thi. </w:t>
      </w:r>
    </w:p>
    <w:p w:rsidR="00A8408F" w:rsidRPr="00A8408F" w:rsidRDefault="00A8408F" w:rsidP="00A8408F">
      <w:pPr>
        <w:pStyle w:val="NormalWeb"/>
        <w:ind w:left="720"/>
      </w:pPr>
    </w:p>
    <w:p w:rsidR="00A8408F" w:rsidRDefault="00A8408F" w:rsidP="00A8408F">
      <w:pPr>
        <w:pStyle w:val="ListParagraph"/>
        <w:rPr>
          <w:rFonts w:ascii="Times New Roman" w:hAnsi="Times New Roman" w:cs="Times New Roman"/>
          <w:sz w:val="28"/>
          <w:szCs w:val="28"/>
        </w:rPr>
      </w:pPr>
    </w:p>
    <w:p w:rsidR="00A8408F" w:rsidRPr="00A8408F" w:rsidRDefault="00A8408F" w:rsidP="00A8408F">
      <w:pPr>
        <w:ind w:left="360"/>
        <w:rPr>
          <w:rFonts w:ascii="Times New Roman" w:hAnsi="Times New Roman" w:cs="Times New Roman"/>
          <w:sz w:val="28"/>
          <w:szCs w:val="28"/>
        </w:rPr>
      </w:pPr>
    </w:p>
    <w:sectPr w:rsidR="00A8408F" w:rsidRPr="00A84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10569"/>
    <w:multiLevelType w:val="multilevel"/>
    <w:tmpl w:val="624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66D34"/>
    <w:multiLevelType w:val="hybridMultilevel"/>
    <w:tmpl w:val="6142916C"/>
    <w:lvl w:ilvl="0" w:tplc="E20204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087E85"/>
    <w:multiLevelType w:val="multilevel"/>
    <w:tmpl w:val="2A6C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08F"/>
    <w:rsid w:val="00374E4D"/>
    <w:rsid w:val="00A8408F"/>
    <w:rsid w:val="00DC2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3F73A"/>
  <w15:chartTrackingRefBased/>
  <w15:docId w15:val="{CE63D90C-B8FD-4AC3-80CF-968EDB19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840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08F"/>
    <w:pPr>
      <w:ind w:left="720"/>
      <w:contextualSpacing/>
    </w:pPr>
  </w:style>
  <w:style w:type="paragraph" w:styleId="NormalWeb">
    <w:name w:val="Normal (Web)"/>
    <w:basedOn w:val="Normal"/>
    <w:uiPriority w:val="99"/>
    <w:semiHidden/>
    <w:unhideWhenUsed/>
    <w:rsid w:val="00A840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23">
    <w:name w:val="citation-123"/>
    <w:basedOn w:val="DefaultParagraphFont"/>
    <w:rsid w:val="00A8408F"/>
  </w:style>
  <w:style w:type="character" w:customStyle="1" w:styleId="citation-122">
    <w:name w:val="citation-122"/>
    <w:basedOn w:val="DefaultParagraphFont"/>
    <w:rsid w:val="00A8408F"/>
  </w:style>
  <w:style w:type="character" w:customStyle="1" w:styleId="Heading3Char">
    <w:name w:val="Heading 3 Char"/>
    <w:basedOn w:val="DefaultParagraphFont"/>
    <w:link w:val="Heading3"/>
    <w:uiPriority w:val="9"/>
    <w:rsid w:val="00A8408F"/>
    <w:rPr>
      <w:rFonts w:ascii="Times New Roman" w:eastAsia="Times New Roman" w:hAnsi="Times New Roman" w:cs="Times New Roman"/>
      <w:b/>
      <w:bCs/>
      <w:sz w:val="27"/>
      <w:szCs w:val="27"/>
    </w:rPr>
  </w:style>
  <w:style w:type="character" w:customStyle="1" w:styleId="citation-153">
    <w:name w:val="citation-153"/>
    <w:basedOn w:val="DefaultParagraphFont"/>
    <w:rsid w:val="00A8408F"/>
  </w:style>
  <w:style w:type="character" w:styleId="HTMLCode">
    <w:name w:val="HTML Code"/>
    <w:basedOn w:val="DefaultParagraphFont"/>
    <w:uiPriority w:val="99"/>
    <w:semiHidden/>
    <w:unhideWhenUsed/>
    <w:rsid w:val="00A8408F"/>
    <w:rPr>
      <w:rFonts w:ascii="Courier New" w:eastAsia="Times New Roman" w:hAnsi="Courier New" w:cs="Courier New"/>
      <w:sz w:val="20"/>
      <w:szCs w:val="20"/>
    </w:rPr>
  </w:style>
  <w:style w:type="character" w:customStyle="1" w:styleId="citation-152">
    <w:name w:val="citation-152"/>
    <w:basedOn w:val="DefaultParagraphFont"/>
    <w:rsid w:val="00A8408F"/>
  </w:style>
  <w:style w:type="character" w:customStyle="1" w:styleId="citation-151">
    <w:name w:val="citation-151"/>
    <w:basedOn w:val="DefaultParagraphFont"/>
    <w:rsid w:val="00A8408F"/>
  </w:style>
  <w:style w:type="character" w:customStyle="1" w:styleId="citation-150">
    <w:name w:val="citation-150"/>
    <w:basedOn w:val="DefaultParagraphFont"/>
    <w:rsid w:val="00A84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961099">
      <w:bodyDiv w:val="1"/>
      <w:marLeft w:val="0"/>
      <w:marRight w:val="0"/>
      <w:marTop w:val="0"/>
      <w:marBottom w:val="0"/>
      <w:divBdr>
        <w:top w:val="none" w:sz="0" w:space="0" w:color="auto"/>
        <w:left w:val="none" w:sz="0" w:space="0" w:color="auto"/>
        <w:bottom w:val="none" w:sz="0" w:space="0" w:color="auto"/>
        <w:right w:val="none" w:sz="0" w:space="0" w:color="auto"/>
      </w:divBdr>
    </w:div>
    <w:div w:id="212325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2025-11-30T08:15:00Z</dcterms:created>
  <dcterms:modified xsi:type="dcterms:W3CDTF">2025-11-30T08:31:00Z</dcterms:modified>
</cp:coreProperties>
</file>