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a8jgeu9hc8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Tên bài</w:t>
      </w:r>
      <w:r w:rsidDel="00000000" w:rsidR="00000000" w:rsidRPr="00000000">
        <w:rPr>
          <w:rtl w:val="0"/>
        </w:rPr>
        <w:t xml:space="preserve">: Thiết kế hệ thống </w:t>
      </w:r>
      <w:r w:rsidDel="00000000" w:rsidR="00000000" w:rsidRPr="00000000">
        <w:rPr>
          <w:b w:val="1"/>
          <w:bCs w:val="1"/>
          <w:rtl w:val="0"/>
        </w:rPr>
        <w:t xml:space="preserve">phương tiện giao thông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OOP &amp; Kế thừa cơ bản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Đoạn code khởi tạo: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13192125" cy="92106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92125" cy="921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KẾT QUẢ</w:t>
      </w:r>
    </w:p>
    <w:p w:rsidR="00000000" w:rsidDel="00000000" w:rsidP="00000000" w:rsidRDefault="00000000" w:rsidRPr="00000000" w14:paraId="00000006">
      <w:pPr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505825" cy="2971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0582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9cfvs771n51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Tên bài:</w:t>
      </w:r>
      <w:r w:rsidDel="00000000" w:rsidR="00000000" w:rsidRPr="00000000">
        <w:rPr>
          <w:rtl w:val="0"/>
        </w:rPr>
        <w:t xml:space="preserve"> Quản lý nhân viên với Mixin &amp; Spread Operator</w:t>
      </w:r>
    </w:p>
    <w:p w:rsidR="00000000" w:rsidDel="00000000" w:rsidP="00000000" w:rsidRDefault="00000000" w:rsidRPr="00000000" w14:paraId="0000000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Đoạn code khởi tạo: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7924800" cy="77247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24800" cy="772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7867650" cy="38195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67650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KẾT QUẢ 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591675" cy="3048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9167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