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EDE6" w14:textId="5A03092B" w:rsidR="00301858" w:rsidRPr="00BF3C36" w:rsidRDefault="001E602A" w:rsidP="00EC513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BỘ GIÁO DỤC VÀ ĐÀO TẠO </w:t>
      </w:r>
    </w:p>
    <w:p w14:paraId="1F025520" w14:textId="4EE2D637" w:rsidR="00301858" w:rsidRPr="00BF3C36" w:rsidRDefault="001E602A" w:rsidP="00EC513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TRƯỜ</w:t>
      </w:r>
      <w:r w:rsidR="00063264">
        <w:rPr>
          <w:b/>
          <w:bCs/>
          <w:sz w:val="28"/>
          <w:szCs w:val="28"/>
          <w:lang w:val="en-US"/>
        </w:rPr>
        <w:t>NG ĐẠI HỌC</w:t>
      </w:r>
      <w:r>
        <w:rPr>
          <w:b/>
          <w:bCs/>
          <w:sz w:val="28"/>
          <w:szCs w:val="28"/>
          <w:lang w:val="en-US"/>
        </w:rPr>
        <w:t xml:space="preserve"> PHENIKAA</w:t>
      </w:r>
    </w:p>
    <w:p w14:paraId="48A6C16C" w14:textId="3278E997" w:rsidR="00301858" w:rsidRPr="00BF3C36" w:rsidRDefault="00301858" w:rsidP="00EC513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F3C3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48B38A" wp14:editId="5F8DF20D">
            <wp:extent cx="2292729" cy="1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431" cy="16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A4B7" w14:textId="4B7A998C" w:rsidR="002D03BE" w:rsidRPr="00BF3C36" w:rsidRDefault="00301858" w:rsidP="00EC513F">
      <w:pPr>
        <w:spacing w:line="360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BF3C36">
        <w:rPr>
          <w:b/>
          <w:bCs/>
          <w:sz w:val="28"/>
          <w:szCs w:val="28"/>
          <w:shd w:val="clear" w:color="auto" w:fill="FFFFFF"/>
        </w:rPr>
        <w:t>KHOA</w:t>
      </w:r>
      <w:r w:rsidR="000E27A4" w:rsidRPr="00BF3C36">
        <w:rPr>
          <w:b/>
          <w:bCs/>
          <w:sz w:val="28"/>
          <w:szCs w:val="28"/>
          <w:shd w:val="clear" w:color="auto" w:fill="FFFFFF"/>
        </w:rPr>
        <w:t xml:space="preserve"> :</w:t>
      </w:r>
      <w:r w:rsidRPr="00BF3C36">
        <w:rPr>
          <w:b/>
          <w:bCs/>
          <w:sz w:val="28"/>
          <w:szCs w:val="28"/>
          <w:shd w:val="clear" w:color="auto" w:fill="FFFFFF"/>
        </w:rPr>
        <w:t xml:space="preserve"> KHOA HỌC CƠ</w:t>
      </w:r>
      <w:r w:rsidR="00C952CB" w:rsidRPr="00BF3C36">
        <w:rPr>
          <w:b/>
          <w:bCs/>
          <w:sz w:val="28"/>
          <w:szCs w:val="28"/>
          <w:shd w:val="clear" w:color="auto" w:fill="FFFFFF"/>
        </w:rPr>
        <w:t xml:space="preserve"> BẢN</w:t>
      </w:r>
    </w:p>
    <w:p w14:paraId="0BCF052D" w14:textId="77777777" w:rsidR="008754F1" w:rsidRPr="00BF3C36" w:rsidRDefault="008754F1" w:rsidP="00EC513F">
      <w:pPr>
        <w:spacing w:line="360" w:lineRule="auto"/>
        <w:jc w:val="center"/>
        <w:rPr>
          <w:b/>
          <w:bCs/>
          <w:sz w:val="28"/>
          <w:szCs w:val="28"/>
          <w:shd w:val="clear" w:color="auto" w:fill="FFFFFF"/>
        </w:rPr>
      </w:pPr>
    </w:p>
    <w:p w14:paraId="3A1A160A" w14:textId="729DFBCC" w:rsidR="008754F1" w:rsidRPr="00BF3C36" w:rsidRDefault="00785E80" w:rsidP="00EC513F">
      <w:pPr>
        <w:spacing w:line="360" w:lineRule="auto"/>
        <w:jc w:val="center"/>
        <w:rPr>
          <w:b/>
          <w:bCs/>
          <w:sz w:val="28"/>
          <w:szCs w:val="28"/>
          <w:shd w:val="clear" w:color="auto" w:fill="FFFFFF"/>
          <w:lang w:val="vi-VN"/>
        </w:rPr>
      </w:pPr>
      <w:r>
        <w:rPr>
          <w:b/>
          <w:bCs/>
          <w:sz w:val="28"/>
          <w:szCs w:val="28"/>
          <w:shd w:val="clear" w:color="auto" w:fill="FFFFFF"/>
        </w:rPr>
        <w:t xml:space="preserve">BÀI </w:t>
      </w:r>
      <w:r w:rsidR="00301858" w:rsidRPr="00BF3C36">
        <w:rPr>
          <w:b/>
          <w:bCs/>
          <w:sz w:val="28"/>
          <w:szCs w:val="28"/>
          <w:shd w:val="clear" w:color="auto" w:fill="FFFFFF"/>
        </w:rPr>
        <w:t>TIỂU LUẬN</w:t>
      </w:r>
      <w:r w:rsidR="003D1630" w:rsidRPr="00BF3C36">
        <w:rPr>
          <w:b/>
          <w:bCs/>
          <w:sz w:val="28"/>
          <w:szCs w:val="28"/>
          <w:shd w:val="clear" w:color="auto" w:fill="FFFFFF"/>
          <w:lang w:val="vi-VN"/>
        </w:rPr>
        <w:t xml:space="preserve"> KINH TẾ CHÍNH TRỊ MARX – LENIN</w:t>
      </w:r>
    </w:p>
    <w:p w14:paraId="48554A66" w14:textId="7EDB2F9A" w:rsidR="00081D2C" w:rsidRPr="008F20FF" w:rsidRDefault="00081D2C" w:rsidP="00EC513F">
      <w:pPr>
        <w:spacing w:line="360" w:lineRule="auto"/>
        <w:rPr>
          <w:b/>
          <w:bCs/>
          <w:sz w:val="28"/>
          <w:szCs w:val="28"/>
          <w:shd w:val="clear" w:color="auto" w:fill="FFFFFF"/>
          <w:lang w:val="vi-VN"/>
        </w:rPr>
      </w:pPr>
      <w:proofErr w:type="spellStart"/>
      <w:r w:rsidRPr="008F20FF">
        <w:rPr>
          <w:rStyle w:val="Manh"/>
          <w:sz w:val="28"/>
          <w:szCs w:val="28"/>
          <w:u w:val="single"/>
          <w:lang w:val="vi-VN"/>
        </w:rPr>
        <w:t>Đề</w:t>
      </w:r>
      <w:proofErr w:type="spellEnd"/>
      <w:r w:rsidRPr="008F20FF">
        <w:rPr>
          <w:rStyle w:val="Manh"/>
          <w:sz w:val="28"/>
          <w:szCs w:val="28"/>
          <w:u w:val="single"/>
          <w:lang w:val="vi-VN"/>
        </w:rPr>
        <w:t xml:space="preserve"> </w:t>
      </w:r>
      <w:proofErr w:type="spellStart"/>
      <w:r w:rsidRPr="008F20FF">
        <w:rPr>
          <w:rStyle w:val="Manh"/>
          <w:sz w:val="28"/>
          <w:szCs w:val="28"/>
          <w:u w:val="single"/>
          <w:lang w:val="vi-VN"/>
        </w:rPr>
        <w:t>tài</w:t>
      </w:r>
      <w:proofErr w:type="spellEnd"/>
      <w:r w:rsidRPr="008F20FF">
        <w:rPr>
          <w:rStyle w:val="Manh"/>
          <w:sz w:val="28"/>
          <w:szCs w:val="28"/>
          <w:u w:val="single"/>
          <w:lang w:val="vi-VN"/>
        </w:rPr>
        <w:t xml:space="preserve"> </w:t>
      </w:r>
      <w:proofErr w:type="spellStart"/>
      <w:r w:rsidRPr="008F20FF">
        <w:rPr>
          <w:rStyle w:val="Manh"/>
          <w:sz w:val="28"/>
          <w:szCs w:val="28"/>
          <w:u w:val="single"/>
          <w:lang w:val="vi-VN"/>
        </w:rPr>
        <w:t>số</w:t>
      </w:r>
      <w:proofErr w:type="spellEnd"/>
      <w:r w:rsidRPr="008F20FF">
        <w:rPr>
          <w:rStyle w:val="Manh"/>
          <w:sz w:val="28"/>
          <w:szCs w:val="28"/>
          <w:u w:val="single"/>
          <w:lang w:val="vi-VN"/>
        </w:rPr>
        <w:t xml:space="preserve"> </w:t>
      </w:r>
      <w:r w:rsidR="009D77E8" w:rsidRPr="008F20FF">
        <w:rPr>
          <w:rStyle w:val="Manh"/>
          <w:sz w:val="28"/>
          <w:szCs w:val="28"/>
          <w:u w:val="single"/>
          <w:lang w:val="vi-VN"/>
        </w:rPr>
        <w:t>12</w:t>
      </w:r>
      <w:r w:rsidRPr="008F20FF">
        <w:rPr>
          <w:rStyle w:val="Manh"/>
          <w:sz w:val="28"/>
          <w:szCs w:val="28"/>
          <w:u w:val="single"/>
          <w:lang w:val="vi-VN"/>
        </w:rPr>
        <w:t>:</w:t>
      </w:r>
    </w:p>
    <w:p w14:paraId="0B140BCA" w14:textId="41CBC590" w:rsidR="00081D2C" w:rsidRPr="008F20FF" w:rsidRDefault="009D77E8" w:rsidP="00EC513F">
      <w:pPr>
        <w:pStyle w:val="ThngthngWeb"/>
        <w:shd w:val="clear" w:color="auto" w:fill="FFFFFF"/>
        <w:spacing w:before="180" w:beforeAutospacing="0" w:after="18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Phân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tích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quan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điểm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kinh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tế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chính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trị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A853E3"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Marx-Lenin</w:t>
      </w:r>
      <w:proofErr w:type="spellEnd"/>
      <w:r w:rsidR="00A853E3"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về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tiền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công trong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chủ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nghĩa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tư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bản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và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liên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hệ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ở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Việt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Nam </w:t>
      </w:r>
      <w:proofErr w:type="spellStart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>hiện</w:t>
      </w:r>
      <w:proofErr w:type="spellEnd"/>
      <w:r w:rsidRPr="008F20FF">
        <w:rPr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nay.</w:t>
      </w:r>
    </w:p>
    <w:p w14:paraId="0009C19B" w14:textId="77777777" w:rsidR="009D6B44" w:rsidRDefault="00081D2C" w:rsidP="009D6B44">
      <w:pPr>
        <w:spacing w:before="180" w:after="180" w:line="360" w:lineRule="auto"/>
        <w:jc w:val="center"/>
        <w:rPr>
          <w:rStyle w:val="Manh"/>
          <w:sz w:val="28"/>
          <w:szCs w:val="28"/>
          <w:shd w:val="clear" w:color="auto" w:fill="FFFFFF"/>
          <w:lang w:val="vi-VN"/>
        </w:rPr>
      </w:pPr>
      <w:r w:rsidRPr="008F20FF">
        <w:rPr>
          <w:rFonts w:eastAsia="Times New Roman"/>
          <w:b/>
          <w:bCs/>
          <w:sz w:val="28"/>
          <w:szCs w:val="28"/>
          <w:u w:val="single"/>
          <w:lang w:val="vi-VN" w:eastAsia="en-SG"/>
        </w:rPr>
        <w:t>GIẢNG VIÊN</w:t>
      </w:r>
      <w:r w:rsidRPr="008F20FF">
        <w:rPr>
          <w:rFonts w:eastAsia="Times New Roman"/>
          <w:b/>
          <w:bCs/>
          <w:sz w:val="28"/>
          <w:szCs w:val="28"/>
          <w:lang w:val="vi-VN" w:eastAsia="en-SG"/>
        </w:rPr>
        <w:t> :</w:t>
      </w:r>
      <w:r w:rsidRPr="008F20FF">
        <w:rPr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8F20FF">
        <w:rPr>
          <w:rStyle w:val="Manh"/>
          <w:sz w:val="28"/>
          <w:szCs w:val="28"/>
          <w:shd w:val="clear" w:color="auto" w:fill="FFFFFF"/>
          <w:lang w:val="vi-VN"/>
        </w:rPr>
        <w:t>ThS</w:t>
      </w:r>
      <w:proofErr w:type="spellEnd"/>
      <w:r w:rsidRPr="008F20FF">
        <w:rPr>
          <w:rStyle w:val="Manh"/>
          <w:sz w:val="28"/>
          <w:szCs w:val="28"/>
          <w:shd w:val="clear" w:color="auto" w:fill="FFFFFF"/>
          <w:lang w:val="vi-VN"/>
        </w:rPr>
        <w:t xml:space="preserve">. </w:t>
      </w:r>
      <w:r w:rsidR="00835D23" w:rsidRPr="008F20FF">
        <w:rPr>
          <w:rStyle w:val="Manh"/>
          <w:sz w:val="28"/>
          <w:szCs w:val="28"/>
          <w:shd w:val="clear" w:color="auto" w:fill="FFFFFF"/>
          <w:lang w:val="vi-VN"/>
        </w:rPr>
        <w:t>Đ</w:t>
      </w:r>
      <w:r w:rsidR="00772D8F" w:rsidRPr="008F20FF">
        <w:rPr>
          <w:rStyle w:val="Manh"/>
          <w:sz w:val="28"/>
          <w:szCs w:val="28"/>
          <w:shd w:val="clear" w:color="auto" w:fill="FFFFFF"/>
          <w:lang w:val="vi-VN"/>
        </w:rPr>
        <w:t>Ồ</w:t>
      </w:r>
      <w:r w:rsidR="00835D23" w:rsidRPr="008F20FF">
        <w:rPr>
          <w:rStyle w:val="Manh"/>
          <w:sz w:val="28"/>
          <w:szCs w:val="28"/>
          <w:shd w:val="clear" w:color="auto" w:fill="FFFFFF"/>
          <w:lang w:val="vi-VN"/>
        </w:rPr>
        <w:t>NG THỊ TUYỀN</w:t>
      </w:r>
    </w:p>
    <w:p w14:paraId="7900AF43" w14:textId="38AA8053" w:rsidR="009D6B44" w:rsidRPr="009D6B44" w:rsidRDefault="009D6B44" w:rsidP="009D6B44">
      <w:pPr>
        <w:spacing w:before="180" w:after="180" w:line="360" w:lineRule="auto"/>
        <w:rPr>
          <w:b/>
          <w:bCs/>
          <w:sz w:val="28"/>
          <w:szCs w:val="28"/>
          <w:shd w:val="clear" w:color="auto" w:fill="FFFFFF"/>
          <w:lang w:val="vi-VN"/>
        </w:rPr>
      </w:pPr>
      <w:proofErr w:type="spellStart"/>
      <w:r w:rsidRPr="009D6B44">
        <w:rPr>
          <w:b/>
          <w:bCs/>
          <w:sz w:val="28"/>
          <w:szCs w:val="28"/>
          <w:u w:val="single"/>
          <w:lang w:val="en-US"/>
        </w:rPr>
        <w:t>Thành</w:t>
      </w:r>
      <w:proofErr w:type="spellEnd"/>
      <w:r w:rsidRPr="009D6B44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9D6B44">
        <w:rPr>
          <w:b/>
          <w:bCs/>
          <w:sz w:val="28"/>
          <w:szCs w:val="28"/>
          <w:u w:val="single"/>
          <w:lang w:val="en-US"/>
        </w:rPr>
        <w:t>viên</w:t>
      </w:r>
      <w:proofErr w:type="spellEnd"/>
      <w:r w:rsidRPr="009D6B44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9D6B44">
        <w:rPr>
          <w:b/>
          <w:bCs/>
          <w:sz w:val="28"/>
          <w:szCs w:val="28"/>
          <w:u w:val="single"/>
          <w:lang w:val="en-US"/>
        </w:rPr>
        <w:t>nhóm</w:t>
      </w:r>
      <w:proofErr w:type="spellEnd"/>
      <w:r w:rsidRPr="009D6B44">
        <w:rPr>
          <w:b/>
          <w:bCs/>
          <w:sz w:val="28"/>
          <w:szCs w:val="28"/>
          <w:u w:val="single"/>
          <w:lang w:val="en-US"/>
        </w:rPr>
        <w:t xml:space="preserve"> 06</w:t>
      </w:r>
    </w:p>
    <w:p w14:paraId="2A509334" w14:textId="77777777" w:rsidR="009D6B44" w:rsidRPr="009D6B44" w:rsidRDefault="009D6B44" w:rsidP="009D6B44">
      <w:pPr>
        <w:spacing w:line="360" w:lineRule="auto"/>
        <w:rPr>
          <w:b/>
          <w:bCs/>
          <w:sz w:val="24"/>
          <w:szCs w:val="24"/>
          <w:lang w:val="vi-VN"/>
        </w:rPr>
      </w:pPr>
      <w:r w:rsidRPr="009D6B44">
        <w:rPr>
          <w:b/>
          <w:bCs/>
          <w:sz w:val="24"/>
          <w:szCs w:val="24"/>
          <w:lang w:val="en-US"/>
        </w:rPr>
        <w:t>1-Nguyễn</w:t>
      </w:r>
      <w:r w:rsidRPr="009D6B44">
        <w:rPr>
          <w:b/>
          <w:bCs/>
          <w:sz w:val="24"/>
          <w:szCs w:val="24"/>
          <w:lang w:val="vi-VN"/>
        </w:rPr>
        <w:t xml:space="preserve"> </w:t>
      </w:r>
      <w:proofErr w:type="spellStart"/>
      <w:r w:rsidRPr="009D6B44">
        <w:rPr>
          <w:b/>
          <w:bCs/>
          <w:sz w:val="24"/>
          <w:szCs w:val="24"/>
          <w:lang w:val="vi-VN"/>
        </w:rPr>
        <w:t>Thị</w:t>
      </w:r>
      <w:proofErr w:type="spellEnd"/>
      <w:r w:rsidRPr="009D6B44">
        <w:rPr>
          <w:b/>
          <w:bCs/>
          <w:sz w:val="24"/>
          <w:szCs w:val="24"/>
          <w:lang w:val="vi-VN"/>
        </w:rPr>
        <w:t xml:space="preserve"> Thanh Hương</w:t>
      </w:r>
      <w:r w:rsidRPr="009D6B44">
        <w:rPr>
          <w:b/>
          <w:bCs/>
          <w:sz w:val="24"/>
          <w:szCs w:val="24"/>
          <w:lang w:val="en-US"/>
        </w:rPr>
        <w:t>:</w:t>
      </w:r>
      <w:r w:rsidRPr="009D6B44">
        <w:rPr>
          <w:b/>
          <w:bCs/>
          <w:sz w:val="24"/>
          <w:szCs w:val="24"/>
          <w:lang w:val="vi-VN"/>
        </w:rPr>
        <w:t xml:space="preserve"> </w:t>
      </w:r>
      <w:r w:rsidRPr="009D6B44">
        <w:rPr>
          <w:b/>
          <w:bCs/>
          <w:sz w:val="24"/>
          <w:szCs w:val="24"/>
          <w:lang w:val="en-US"/>
        </w:rPr>
        <w:t>20010</w:t>
      </w:r>
      <w:r w:rsidRPr="009D6B44">
        <w:rPr>
          <w:b/>
          <w:bCs/>
          <w:sz w:val="24"/>
          <w:szCs w:val="24"/>
          <w:lang w:val="vi-VN"/>
        </w:rPr>
        <w:t>324</w:t>
      </w:r>
      <w:r w:rsidRPr="009D6B44">
        <w:rPr>
          <w:b/>
          <w:bCs/>
          <w:sz w:val="24"/>
          <w:szCs w:val="24"/>
          <w:lang w:val="vi-VN"/>
        </w:rPr>
        <w:tab/>
      </w:r>
      <w:r w:rsidRPr="009D6B44">
        <w:rPr>
          <w:b/>
          <w:bCs/>
          <w:sz w:val="24"/>
          <w:szCs w:val="24"/>
          <w:lang w:val="vi-VN"/>
        </w:rPr>
        <w:tab/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6-Phạm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Minh Khôi</w:t>
      </w:r>
      <w:r w:rsidRPr="009D6B44">
        <w:rPr>
          <w:rFonts w:eastAsia="Times New Roman"/>
          <w:b/>
          <w:bCs/>
          <w:sz w:val="24"/>
          <w:szCs w:val="24"/>
          <w:lang w:val="en-US" w:eastAsia="en-SG"/>
        </w:rPr>
        <w:t xml:space="preserve">        </w:t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: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</w:t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20010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870</w:t>
      </w:r>
    </w:p>
    <w:p w14:paraId="702C0116" w14:textId="77777777" w:rsidR="009D6B44" w:rsidRPr="009D6B44" w:rsidRDefault="009D6B44" w:rsidP="009D6B44">
      <w:pPr>
        <w:spacing w:line="360" w:lineRule="auto"/>
        <w:rPr>
          <w:b/>
          <w:bCs/>
          <w:sz w:val="24"/>
          <w:szCs w:val="24"/>
          <w:shd w:val="clear" w:color="auto" w:fill="FFFFFF"/>
          <w:lang w:val="vi-VN"/>
        </w:rPr>
      </w:pPr>
      <w:r w:rsidRPr="009D6B44">
        <w:rPr>
          <w:rFonts w:eastAsia="Times New Roman"/>
          <w:b/>
          <w:bCs/>
          <w:sz w:val="24"/>
          <w:szCs w:val="24"/>
          <w:lang w:eastAsia="en-SG"/>
        </w:rPr>
        <w:t>2-Cấn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</w:t>
      </w:r>
      <w:proofErr w:type="spellStart"/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Thị</w:t>
      </w:r>
      <w:proofErr w:type="spellEnd"/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</w:t>
      </w:r>
      <w:proofErr w:type="spellStart"/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Diệu</w:t>
      </w:r>
      <w:proofErr w:type="spellEnd"/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Linh</w:t>
      </w:r>
      <w:r w:rsidRPr="009D6B44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   </w:t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: 200107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81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7</w:t>
      </w:r>
      <w:r w:rsidRPr="009D6B44">
        <w:rPr>
          <w:b/>
          <w:bCs/>
          <w:sz w:val="24"/>
          <w:szCs w:val="24"/>
          <w:shd w:val="clear" w:color="auto" w:fill="FFFFFF"/>
        </w:rPr>
        <w:t>-Nguyễn</w:t>
      </w:r>
      <w:r w:rsidRPr="009D6B44">
        <w:rPr>
          <w:b/>
          <w:bCs/>
          <w:sz w:val="24"/>
          <w:szCs w:val="24"/>
          <w:shd w:val="clear" w:color="auto" w:fill="FFFFFF"/>
          <w:lang w:val="vi-VN"/>
        </w:rPr>
        <w:t xml:space="preserve"> Duy Linh</w:t>
      </w:r>
      <w:r w:rsidRPr="009D6B44">
        <w:rPr>
          <w:b/>
          <w:bCs/>
          <w:sz w:val="24"/>
          <w:szCs w:val="24"/>
          <w:shd w:val="clear" w:color="auto" w:fill="FFFFFF"/>
          <w:lang w:val="en-US"/>
        </w:rPr>
        <w:t xml:space="preserve">       </w:t>
      </w:r>
      <w:r w:rsidRPr="009D6B44">
        <w:rPr>
          <w:b/>
          <w:bCs/>
          <w:sz w:val="24"/>
          <w:szCs w:val="24"/>
          <w:shd w:val="clear" w:color="auto" w:fill="FFFFFF"/>
        </w:rPr>
        <w:t>:</w:t>
      </w:r>
      <w:r w:rsidRPr="009D6B44">
        <w:rPr>
          <w:b/>
          <w:bCs/>
          <w:sz w:val="24"/>
          <w:szCs w:val="24"/>
          <w:shd w:val="clear" w:color="auto" w:fill="FFFFFF"/>
          <w:lang w:val="vi-VN"/>
        </w:rPr>
        <w:t xml:space="preserve"> </w:t>
      </w:r>
      <w:r w:rsidRPr="009D6B44">
        <w:rPr>
          <w:b/>
          <w:bCs/>
          <w:sz w:val="24"/>
          <w:szCs w:val="24"/>
          <w:shd w:val="clear" w:color="auto" w:fill="FFFFFF"/>
        </w:rPr>
        <w:t>20010</w:t>
      </w:r>
      <w:r w:rsidRPr="009D6B44">
        <w:rPr>
          <w:b/>
          <w:bCs/>
          <w:sz w:val="24"/>
          <w:szCs w:val="24"/>
          <w:shd w:val="clear" w:color="auto" w:fill="FFFFFF"/>
          <w:lang w:val="vi-VN"/>
        </w:rPr>
        <w:t>907</w:t>
      </w:r>
    </w:p>
    <w:p w14:paraId="6332A8F8" w14:textId="77777777" w:rsidR="009D6B44" w:rsidRPr="009D6B44" w:rsidRDefault="009D6B44" w:rsidP="009D6B44">
      <w:pPr>
        <w:spacing w:line="360" w:lineRule="auto"/>
        <w:rPr>
          <w:rFonts w:eastAsia="Times New Roman"/>
          <w:b/>
          <w:bCs/>
          <w:sz w:val="24"/>
          <w:szCs w:val="24"/>
          <w:lang w:val="vi-VN" w:eastAsia="en-SG"/>
        </w:rPr>
      </w:pPr>
      <w:r w:rsidRPr="009D6B44">
        <w:rPr>
          <w:rFonts w:eastAsia="Times New Roman"/>
          <w:b/>
          <w:bCs/>
          <w:sz w:val="24"/>
          <w:szCs w:val="24"/>
          <w:lang w:eastAsia="en-SG"/>
        </w:rPr>
        <w:t xml:space="preserve">3-Nguyễn </w:t>
      </w:r>
      <w:proofErr w:type="spellStart"/>
      <w:r w:rsidRPr="009D6B44">
        <w:rPr>
          <w:rFonts w:eastAsia="Times New Roman"/>
          <w:b/>
          <w:bCs/>
          <w:sz w:val="24"/>
          <w:szCs w:val="24"/>
          <w:lang w:eastAsia="en-SG"/>
        </w:rPr>
        <w:t>Thị</w:t>
      </w:r>
      <w:proofErr w:type="spellEnd"/>
      <w:r w:rsidRPr="009D6B44">
        <w:rPr>
          <w:rFonts w:eastAsia="Times New Roman"/>
          <w:b/>
          <w:bCs/>
          <w:sz w:val="24"/>
          <w:szCs w:val="24"/>
          <w:lang w:eastAsia="en-SG"/>
        </w:rPr>
        <w:t xml:space="preserve"> </w:t>
      </w:r>
      <w:proofErr w:type="spellStart"/>
      <w:r w:rsidRPr="009D6B44">
        <w:rPr>
          <w:rFonts w:eastAsia="Times New Roman"/>
          <w:b/>
          <w:bCs/>
          <w:sz w:val="24"/>
          <w:szCs w:val="24"/>
          <w:lang w:eastAsia="en-SG"/>
        </w:rPr>
        <w:t>Hường</w:t>
      </w:r>
      <w:proofErr w:type="spellEnd"/>
      <w:r w:rsidRPr="009D6B44">
        <w:rPr>
          <w:rFonts w:eastAsia="Times New Roman"/>
          <w:b/>
          <w:bCs/>
          <w:sz w:val="24"/>
          <w:szCs w:val="24"/>
          <w:lang w:eastAsia="en-SG"/>
        </w:rPr>
        <w:t xml:space="preserve">            :</w:t>
      </w:r>
      <w:r w:rsidRPr="009D6B44">
        <w:rPr>
          <w:sz w:val="24"/>
          <w:szCs w:val="24"/>
        </w:rPr>
        <w:t xml:space="preserve"> </w:t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20010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741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Pr="009D6B44">
        <w:rPr>
          <w:b/>
          <w:bCs/>
          <w:sz w:val="24"/>
          <w:szCs w:val="24"/>
          <w:shd w:val="clear" w:color="auto" w:fill="FFFFFF"/>
        </w:rPr>
        <w:t>8-Nguyễn</w:t>
      </w:r>
      <w:r w:rsidRPr="009D6B44">
        <w:rPr>
          <w:b/>
          <w:bCs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9D6B44">
        <w:rPr>
          <w:b/>
          <w:bCs/>
          <w:sz w:val="24"/>
          <w:szCs w:val="24"/>
          <w:shd w:val="clear" w:color="auto" w:fill="FFFFFF"/>
          <w:lang w:val="vi-VN"/>
        </w:rPr>
        <w:t>Quốc</w:t>
      </w:r>
      <w:proofErr w:type="spellEnd"/>
      <w:r w:rsidRPr="009D6B44">
        <w:rPr>
          <w:b/>
          <w:bCs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9D6B44">
        <w:rPr>
          <w:b/>
          <w:bCs/>
          <w:sz w:val="24"/>
          <w:szCs w:val="24"/>
          <w:shd w:val="clear" w:color="auto" w:fill="FFFFFF"/>
          <w:lang w:val="vi-VN"/>
        </w:rPr>
        <w:t>Khánh</w:t>
      </w:r>
      <w:proofErr w:type="spellEnd"/>
      <w:r w:rsidRPr="009D6B44">
        <w:rPr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9D6B44">
        <w:rPr>
          <w:b/>
          <w:bCs/>
          <w:sz w:val="24"/>
          <w:szCs w:val="24"/>
          <w:shd w:val="clear" w:color="auto" w:fill="FFFFFF"/>
          <w:lang w:val="vi-VN"/>
        </w:rPr>
        <w:t>:</w:t>
      </w:r>
      <w:r w:rsidRPr="009D6B44">
        <w:rPr>
          <w:b/>
          <w:bCs/>
          <w:sz w:val="24"/>
          <w:szCs w:val="24"/>
          <w:shd w:val="clear" w:color="auto" w:fill="FFFFFF"/>
        </w:rPr>
        <w:t xml:space="preserve"> 20010</w:t>
      </w:r>
      <w:r w:rsidRPr="009D6B44">
        <w:rPr>
          <w:b/>
          <w:bCs/>
          <w:sz w:val="24"/>
          <w:szCs w:val="24"/>
          <w:shd w:val="clear" w:color="auto" w:fill="FFFFFF"/>
          <w:lang w:val="vi-VN"/>
        </w:rPr>
        <w:t>048</w:t>
      </w:r>
    </w:p>
    <w:p w14:paraId="2989153A" w14:textId="77777777" w:rsidR="009D6B44" w:rsidRPr="009D6B44" w:rsidRDefault="009D6B44" w:rsidP="009D6B44">
      <w:pPr>
        <w:spacing w:line="360" w:lineRule="auto"/>
        <w:rPr>
          <w:rFonts w:eastAsia="Times New Roman"/>
          <w:b/>
          <w:bCs/>
          <w:sz w:val="24"/>
          <w:szCs w:val="24"/>
          <w:lang w:val="vi-VN" w:eastAsia="en-SG"/>
        </w:rPr>
      </w:pPr>
      <w:r w:rsidRPr="009D6B44">
        <w:rPr>
          <w:rFonts w:eastAsia="Times New Roman"/>
          <w:b/>
          <w:bCs/>
          <w:sz w:val="24"/>
          <w:szCs w:val="24"/>
          <w:lang w:eastAsia="en-SG"/>
        </w:rPr>
        <w:t>4-Ngô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Phú Khang</w:t>
      </w:r>
      <w:r w:rsidRPr="009D6B44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        </w:t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:</w:t>
      </w:r>
      <w:r w:rsidRPr="009D6B44">
        <w:rPr>
          <w:sz w:val="24"/>
          <w:szCs w:val="24"/>
        </w:rPr>
        <w:t xml:space="preserve"> </w:t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20010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774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ab/>
        <w:t xml:space="preserve">9-Khuất </w:t>
      </w:r>
      <w:proofErr w:type="spellStart"/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Thị</w:t>
      </w:r>
      <w:proofErr w:type="spellEnd"/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Lan</w:t>
      </w:r>
      <w:r w:rsidRPr="009D6B44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 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: 20010050</w:t>
      </w:r>
    </w:p>
    <w:p w14:paraId="0B001177" w14:textId="77777777" w:rsidR="009D6B44" w:rsidRDefault="009D6B44" w:rsidP="009D6B44">
      <w:pPr>
        <w:spacing w:line="360" w:lineRule="auto"/>
        <w:rPr>
          <w:rFonts w:eastAsia="Times New Roman"/>
          <w:b/>
          <w:bCs/>
          <w:sz w:val="24"/>
          <w:szCs w:val="24"/>
          <w:lang w:val="vi-VN" w:eastAsia="en-SG"/>
        </w:rPr>
      </w:pPr>
      <w:r w:rsidRPr="009D6B44">
        <w:rPr>
          <w:rFonts w:eastAsia="Times New Roman"/>
          <w:b/>
          <w:bCs/>
          <w:sz w:val="24"/>
          <w:szCs w:val="24"/>
          <w:lang w:eastAsia="en-SG"/>
        </w:rPr>
        <w:t>5-Dương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Văn Khang</w:t>
      </w:r>
      <w:r w:rsidRPr="009D6B44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   </w:t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: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 xml:space="preserve"> </w:t>
      </w:r>
      <w:r w:rsidRPr="009D6B44">
        <w:rPr>
          <w:rFonts w:eastAsia="Times New Roman"/>
          <w:b/>
          <w:bCs/>
          <w:sz w:val="24"/>
          <w:szCs w:val="24"/>
          <w:lang w:eastAsia="en-SG"/>
        </w:rPr>
        <w:t>20010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868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ab/>
        <w:t xml:space="preserve">10-Hoàng Tô </w:t>
      </w:r>
      <w:proofErr w:type="spellStart"/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Lập</w:t>
      </w:r>
      <w:proofErr w:type="spellEnd"/>
      <w:r w:rsidRPr="009D6B44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</w:t>
      </w:r>
      <w:r w:rsidRPr="009D6B44">
        <w:rPr>
          <w:rFonts w:eastAsia="Times New Roman"/>
          <w:b/>
          <w:bCs/>
          <w:sz w:val="24"/>
          <w:szCs w:val="24"/>
          <w:lang w:val="vi-VN" w:eastAsia="en-SG"/>
        </w:rPr>
        <w:t>: 20010906</w:t>
      </w:r>
    </w:p>
    <w:p w14:paraId="4BF1E635" w14:textId="77777777" w:rsidR="009D6B44" w:rsidRDefault="009D6B44" w:rsidP="009D6B44">
      <w:pPr>
        <w:spacing w:line="360" w:lineRule="auto"/>
        <w:jc w:val="center"/>
        <w:rPr>
          <w:b/>
          <w:bCs/>
          <w:i/>
          <w:sz w:val="28"/>
          <w:szCs w:val="28"/>
          <w:shd w:val="clear" w:color="auto" w:fill="FFFFFF"/>
        </w:rPr>
      </w:pPr>
    </w:p>
    <w:p w14:paraId="3E38303B" w14:textId="1A196097" w:rsidR="008C7465" w:rsidRDefault="000E27A4" w:rsidP="009D6B44">
      <w:pPr>
        <w:spacing w:line="360" w:lineRule="auto"/>
        <w:jc w:val="center"/>
        <w:rPr>
          <w:b/>
          <w:bCs/>
          <w:i/>
          <w:sz w:val="28"/>
          <w:szCs w:val="28"/>
          <w:shd w:val="clear" w:color="auto" w:fill="FFFFFF"/>
        </w:rPr>
      </w:pPr>
      <w:r w:rsidRPr="00BF3C36">
        <w:rPr>
          <w:b/>
          <w:bCs/>
          <w:i/>
          <w:sz w:val="28"/>
          <w:szCs w:val="28"/>
          <w:shd w:val="clear" w:color="auto" w:fill="FFFFFF"/>
        </w:rPr>
        <w:t>2021-2022</w:t>
      </w:r>
    </w:p>
    <w:p w14:paraId="3690F1A9" w14:textId="77777777" w:rsidR="009D6B44" w:rsidRPr="00BF3C36" w:rsidRDefault="009D6B44" w:rsidP="009D6B44">
      <w:pPr>
        <w:spacing w:line="360" w:lineRule="auto"/>
        <w:jc w:val="center"/>
        <w:rPr>
          <w:b/>
          <w:bCs/>
          <w:i/>
          <w:sz w:val="28"/>
          <w:szCs w:val="28"/>
          <w:shd w:val="clear" w:color="auto" w:fill="FFFFFF"/>
        </w:rPr>
      </w:pPr>
    </w:p>
    <w:sdt>
      <w:sdtPr>
        <w:id w:val="-1469754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4E1350" w14:textId="75247C0E" w:rsidR="002571BF" w:rsidRPr="00E502CB" w:rsidRDefault="002571BF" w:rsidP="00E502CB">
          <w:pPr>
            <w:spacing w:line="360" w:lineRule="auto"/>
            <w:jc w:val="center"/>
          </w:pPr>
          <w:r w:rsidRPr="003450D9">
            <w:rPr>
              <w:b/>
              <w:sz w:val="28"/>
              <w:szCs w:val="28"/>
            </w:rPr>
            <w:t>MỤC LỤC</w:t>
          </w:r>
        </w:p>
        <w:p w14:paraId="68B0ABC4" w14:textId="4F140CD1" w:rsidR="002571BF" w:rsidRDefault="002571BF" w:rsidP="002571BF">
          <w:pPr>
            <w:pStyle w:val="uMucluc"/>
            <w:tabs>
              <w:tab w:val="left" w:pos="1483"/>
            </w:tabs>
            <w:jc w:val="left"/>
          </w:pPr>
        </w:p>
        <w:p w14:paraId="2190B026" w14:textId="1EB3EDC4" w:rsidR="00C31B3A" w:rsidRDefault="002571BF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60340" w:history="1">
            <w:r w:rsidR="00C31B3A" w:rsidRPr="006A69B7">
              <w:rPr>
                <w:rStyle w:val="Siuktni"/>
                <w:noProof/>
              </w:rPr>
              <w:t>LỜI MỞ ĐẦU</w:t>
            </w:r>
            <w:r w:rsidR="00C31B3A">
              <w:rPr>
                <w:noProof/>
                <w:webHidden/>
              </w:rPr>
              <w:tab/>
            </w:r>
            <w:r w:rsidR="00C31B3A">
              <w:rPr>
                <w:noProof/>
                <w:webHidden/>
              </w:rPr>
              <w:fldChar w:fldCharType="begin"/>
            </w:r>
            <w:r w:rsidR="00C31B3A">
              <w:rPr>
                <w:noProof/>
                <w:webHidden/>
              </w:rPr>
              <w:instrText xml:space="preserve"> PAGEREF _Toc85060340 \h </w:instrText>
            </w:r>
            <w:r w:rsidR="00C31B3A">
              <w:rPr>
                <w:noProof/>
                <w:webHidden/>
              </w:rPr>
            </w:r>
            <w:r w:rsidR="00C31B3A">
              <w:rPr>
                <w:noProof/>
                <w:webHidden/>
              </w:rPr>
              <w:fldChar w:fldCharType="separate"/>
            </w:r>
            <w:r w:rsidR="00C31B3A">
              <w:rPr>
                <w:noProof/>
                <w:webHidden/>
              </w:rPr>
              <w:t>2</w:t>
            </w:r>
            <w:r w:rsidR="00C31B3A">
              <w:rPr>
                <w:noProof/>
                <w:webHidden/>
              </w:rPr>
              <w:fldChar w:fldCharType="end"/>
            </w:r>
          </w:hyperlink>
        </w:p>
        <w:p w14:paraId="46C277E6" w14:textId="1DC5C224" w:rsidR="00C31B3A" w:rsidRDefault="004D636A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5060341" w:history="1">
            <w:r w:rsidR="00C31B3A" w:rsidRPr="006A69B7">
              <w:rPr>
                <w:rStyle w:val="Siuktni"/>
                <w:noProof/>
              </w:rPr>
              <w:t>NỘI DUNG</w:t>
            </w:r>
            <w:r w:rsidR="00C31B3A">
              <w:rPr>
                <w:noProof/>
                <w:webHidden/>
              </w:rPr>
              <w:tab/>
            </w:r>
            <w:r w:rsidR="00C31B3A">
              <w:rPr>
                <w:noProof/>
                <w:webHidden/>
              </w:rPr>
              <w:fldChar w:fldCharType="begin"/>
            </w:r>
            <w:r w:rsidR="00C31B3A">
              <w:rPr>
                <w:noProof/>
                <w:webHidden/>
              </w:rPr>
              <w:instrText xml:space="preserve"> PAGEREF _Toc85060341 \h </w:instrText>
            </w:r>
            <w:r w:rsidR="00C31B3A">
              <w:rPr>
                <w:noProof/>
                <w:webHidden/>
              </w:rPr>
            </w:r>
            <w:r w:rsidR="00C31B3A">
              <w:rPr>
                <w:noProof/>
                <w:webHidden/>
              </w:rPr>
              <w:fldChar w:fldCharType="separate"/>
            </w:r>
            <w:r w:rsidR="00C31B3A">
              <w:rPr>
                <w:noProof/>
                <w:webHidden/>
              </w:rPr>
              <w:t>4</w:t>
            </w:r>
            <w:r w:rsidR="00C31B3A">
              <w:rPr>
                <w:noProof/>
                <w:webHidden/>
              </w:rPr>
              <w:fldChar w:fldCharType="end"/>
            </w:r>
          </w:hyperlink>
        </w:p>
        <w:p w14:paraId="2D7E8115" w14:textId="184A5ACF" w:rsidR="00C31B3A" w:rsidRDefault="004D636A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5060342" w:history="1">
            <w:r w:rsidR="00C31B3A" w:rsidRPr="006A69B7">
              <w:rPr>
                <w:rStyle w:val="Siuktni"/>
                <w:b/>
                <w:noProof/>
              </w:rPr>
              <w:t>I. Định nghĩa</w:t>
            </w:r>
            <w:r w:rsidR="00C31B3A">
              <w:rPr>
                <w:noProof/>
                <w:webHidden/>
              </w:rPr>
              <w:tab/>
            </w:r>
            <w:r w:rsidR="00C31B3A">
              <w:rPr>
                <w:noProof/>
                <w:webHidden/>
              </w:rPr>
              <w:fldChar w:fldCharType="begin"/>
            </w:r>
            <w:r w:rsidR="00C31B3A">
              <w:rPr>
                <w:noProof/>
                <w:webHidden/>
              </w:rPr>
              <w:instrText xml:space="preserve"> PAGEREF _Toc85060342 \h </w:instrText>
            </w:r>
            <w:r w:rsidR="00C31B3A">
              <w:rPr>
                <w:noProof/>
                <w:webHidden/>
              </w:rPr>
            </w:r>
            <w:r w:rsidR="00C31B3A">
              <w:rPr>
                <w:noProof/>
                <w:webHidden/>
              </w:rPr>
              <w:fldChar w:fldCharType="separate"/>
            </w:r>
            <w:r w:rsidR="00C31B3A">
              <w:rPr>
                <w:noProof/>
                <w:webHidden/>
              </w:rPr>
              <w:t>4</w:t>
            </w:r>
            <w:r w:rsidR="00C31B3A">
              <w:rPr>
                <w:noProof/>
                <w:webHidden/>
              </w:rPr>
              <w:fldChar w:fldCharType="end"/>
            </w:r>
          </w:hyperlink>
        </w:p>
        <w:p w14:paraId="692AC3E4" w14:textId="0FA96AA1" w:rsidR="00C31B3A" w:rsidRDefault="004D636A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5060343" w:history="1">
            <w:r w:rsidR="00C31B3A" w:rsidRPr="006A69B7">
              <w:rPr>
                <w:rStyle w:val="Siuktni"/>
                <w:b/>
              </w:rPr>
              <w:t>1. Chủ nghĩa tư bản</w:t>
            </w:r>
            <w:r w:rsidR="00C31B3A">
              <w:rPr>
                <w:webHidden/>
              </w:rPr>
              <w:tab/>
            </w:r>
            <w:r w:rsidR="00C31B3A">
              <w:rPr>
                <w:webHidden/>
              </w:rPr>
              <w:fldChar w:fldCharType="begin"/>
            </w:r>
            <w:r w:rsidR="00C31B3A">
              <w:rPr>
                <w:webHidden/>
              </w:rPr>
              <w:instrText xml:space="preserve"> PAGEREF _Toc85060343 \h </w:instrText>
            </w:r>
            <w:r w:rsidR="00C31B3A">
              <w:rPr>
                <w:webHidden/>
              </w:rPr>
            </w:r>
            <w:r w:rsidR="00C31B3A">
              <w:rPr>
                <w:webHidden/>
              </w:rPr>
              <w:fldChar w:fldCharType="separate"/>
            </w:r>
            <w:r w:rsidR="00C31B3A">
              <w:rPr>
                <w:webHidden/>
              </w:rPr>
              <w:t>4</w:t>
            </w:r>
            <w:r w:rsidR="00C31B3A">
              <w:rPr>
                <w:webHidden/>
              </w:rPr>
              <w:fldChar w:fldCharType="end"/>
            </w:r>
          </w:hyperlink>
        </w:p>
        <w:p w14:paraId="28A9E3B0" w14:textId="4570F746" w:rsidR="00C31B3A" w:rsidRDefault="004D636A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5060344" w:history="1">
            <w:r w:rsidR="00C31B3A" w:rsidRPr="006A69B7">
              <w:rPr>
                <w:rStyle w:val="Siuktni"/>
                <w:b/>
              </w:rPr>
              <w:t>2. Tiền công</w:t>
            </w:r>
            <w:r w:rsidR="00C31B3A">
              <w:rPr>
                <w:webHidden/>
              </w:rPr>
              <w:tab/>
            </w:r>
            <w:r w:rsidR="00C31B3A">
              <w:rPr>
                <w:webHidden/>
              </w:rPr>
              <w:fldChar w:fldCharType="begin"/>
            </w:r>
            <w:r w:rsidR="00C31B3A">
              <w:rPr>
                <w:webHidden/>
              </w:rPr>
              <w:instrText xml:space="preserve"> PAGEREF _Toc85060344 \h </w:instrText>
            </w:r>
            <w:r w:rsidR="00C31B3A">
              <w:rPr>
                <w:webHidden/>
              </w:rPr>
            </w:r>
            <w:r w:rsidR="00C31B3A">
              <w:rPr>
                <w:webHidden/>
              </w:rPr>
              <w:fldChar w:fldCharType="separate"/>
            </w:r>
            <w:r w:rsidR="00C31B3A">
              <w:rPr>
                <w:webHidden/>
              </w:rPr>
              <w:t>4</w:t>
            </w:r>
            <w:r w:rsidR="00C31B3A">
              <w:rPr>
                <w:webHidden/>
              </w:rPr>
              <w:fldChar w:fldCharType="end"/>
            </w:r>
          </w:hyperlink>
        </w:p>
        <w:p w14:paraId="189092F5" w14:textId="61682FE3" w:rsidR="00C31B3A" w:rsidRDefault="004D636A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5060345" w:history="1">
            <w:r w:rsidR="00C31B3A" w:rsidRPr="006A69B7">
              <w:rPr>
                <w:rStyle w:val="Siuktni"/>
                <w:b/>
                <w:noProof/>
              </w:rPr>
              <w:t>II. Đặc trưng</w:t>
            </w:r>
            <w:r w:rsidR="00C31B3A">
              <w:rPr>
                <w:noProof/>
                <w:webHidden/>
              </w:rPr>
              <w:tab/>
            </w:r>
            <w:r w:rsidR="00C31B3A">
              <w:rPr>
                <w:noProof/>
                <w:webHidden/>
              </w:rPr>
              <w:fldChar w:fldCharType="begin"/>
            </w:r>
            <w:r w:rsidR="00C31B3A">
              <w:rPr>
                <w:noProof/>
                <w:webHidden/>
              </w:rPr>
              <w:instrText xml:space="preserve"> PAGEREF _Toc85060345 \h </w:instrText>
            </w:r>
            <w:r w:rsidR="00C31B3A">
              <w:rPr>
                <w:noProof/>
                <w:webHidden/>
              </w:rPr>
            </w:r>
            <w:r w:rsidR="00C31B3A">
              <w:rPr>
                <w:noProof/>
                <w:webHidden/>
              </w:rPr>
              <w:fldChar w:fldCharType="separate"/>
            </w:r>
            <w:r w:rsidR="00C31B3A">
              <w:rPr>
                <w:noProof/>
                <w:webHidden/>
              </w:rPr>
              <w:t>4</w:t>
            </w:r>
            <w:r w:rsidR="00C31B3A">
              <w:rPr>
                <w:noProof/>
                <w:webHidden/>
              </w:rPr>
              <w:fldChar w:fldCharType="end"/>
            </w:r>
          </w:hyperlink>
        </w:p>
        <w:p w14:paraId="7D62876F" w14:textId="7650C2B8" w:rsidR="00C31B3A" w:rsidRDefault="004D636A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5060346" w:history="1">
            <w:r w:rsidR="00C31B3A" w:rsidRPr="006A69B7">
              <w:rPr>
                <w:rStyle w:val="Siuktni"/>
                <w:b/>
              </w:rPr>
              <w:t>1. Bản chất tinh tế của tiền công</w:t>
            </w:r>
            <w:r w:rsidR="00C31B3A">
              <w:rPr>
                <w:webHidden/>
              </w:rPr>
              <w:tab/>
            </w:r>
            <w:r w:rsidR="00C31B3A">
              <w:rPr>
                <w:webHidden/>
              </w:rPr>
              <w:fldChar w:fldCharType="begin"/>
            </w:r>
            <w:r w:rsidR="00C31B3A">
              <w:rPr>
                <w:webHidden/>
              </w:rPr>
              <w:instrText xml:space="preserve"> PAGEREF _Toc85060346 \h </w:instrText>
            </w:r>
            <w:r w:rsidR="00C31B3A">
              <w:rPr>
                <w:webHidden/>
              </w:rPr>
            </w:r>
            <w:r w:rsidR="00C31B3A">
              <w:rPr>
                <w:webHidden/>
              </w:rPr>
              <w:fldChar w:fldCharType="separate"/>
            </w:r>
            <w:r w:rsidR="00C31B3A">
              <w:rPr>
                <w:webHidden/>
              </w:rPr>
              <w:t>4</w:t>
            </w:r>
            <w:r w:rsidR="00C31B3A">
              <w:rPr>
                <w:webHidden/>
              </w:rPr>
              <w:fldChar w:fldCharType="end"/>
            </w:r>
          </w:hyperlink>
        </w:p>
        <w:p w14:paraId="47F2A3A3" w14:textId="1E416BD9" w:rsidR="00C31B3A" w:rsidRDefault="004D636A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5060347" w:history="1">
            <w:r w:rsidR="00C31B3A" w:rsidRPr="006A69B7">
              <w:rPr>
                <w:rStyle w:val="Siuktni"/>
                <w:rFonts w:eastAsia="Times New Roman"/>
                <w:b/>
              </w:rPr>
              <w:t>2. Hình thức cơ bản của tiền công.</w:t>
            </w:r>
            <w:r w:rsidR="00C31B3A">
              <w:rPr>
                <w:webHidden/>
              </w:rPr>
              <w:tab/>
            </w:r>
            <w:r w:rsidR="00C31B3A">
              <w:rPr>
                <w:webHidden/>
              </w:rPr>
              <w:fldChar w:fldCharType="begin"/>
            </w:r>
            <w:r w:rsidR="00C31B3A">
              <w:rPr>
                <w:webHidden/>
              </w:rPr>
              <w:instrText xml:space="preserve"> PAGEREF _Toc85060347 \h </w:instrText>
            </w:r>
            <w:r w:rsidR="00C31B3A">
              <w:rPr>
                <w:webHidden/>
              </w:rPr>
            </w:r>
            <w:r w:rsidR="00C31B3A">
              <w:rPr>
                <w:webHidden/>
              </w:rPr>
              <w:fldChar w:fldCharType="separate"/>
            </w:r>
            <w:r w:rsidR="00C31B3A">
              <w:rPr>
                <w:webHidden/>
              </w:rPr>
              <w:t>7</w:t>
            </w:r>
            <w:r w:rsidR="00C31B3A">
              <w:rPr>
                <w:webHidden/>
              </w:rPr>
              <w:fldChar w:fldCharType="end"/>
            </w:r>
          </w:hyperlink>
        </w:p>
        <w:p w14:paraId="427C76DC" w14:textId="13E69298" w:rsidR="00C31B3A" w:rsidRDefault="004D636A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5060348" w:history="1">
            <w:r w:rsidR="00C31B3A" w:rsidRPr="006A69B7">
              <w:rPr>
                <w:rStyle w:val="Siuktni"/>
                <w:b/>
                <w:noProof/>
              </w:rPr>
              <w:t>III. Cải cách chính sách tiền công ở Việt Nam ngày nay.</w:t>
            </w:r>
            <w:r w:rsidR="00C31B3A">
              <w:rPr>
                <w:noProof/>
                <w:webHidden/>
              </w:rPr>
              <w:tab/>
            </w:r>
            <w:r w:rsidR="00C31B3A">
              <w:rPr>
                <w:noProof/>
                <w:webHidden/>
              </w:rPr>
              <w:fldChar w:fldCharType="begin"/>
            </w:r>
            <w:r w:rsidR="00C31B3A">
              <w:rPr>
                <w:noProof/>
                <w:webHidden/>
              </w:rPr>
              <w:instrText xml:space="preserve"> PAGEREF _Toc85060348 \h </w:instrText>
            </w:r>
            <w:r w:rsidR="00C31B3A">
              <w:rPr>
                <w:noProof/>
                <w:webHidden/>
              </w:rPr>
            </w:r>
            <w:r w:rsidR="00C31B3A">
              <w:rPr>
                <w:noProof/>
                <w:webHidden/>
              </w:rPr>
              <w:fldChar w:fldCharType="separate"/>
            </w:r>
            <w:r w:rsidR="00C31B3A">
              <w:rPr>
                <w:noProof/>
                <w:webHidden/>
              </w:rPr>
              <w:t>10</w:t>
            </w:r>
            <w:r w:rsidR="00C31B3A">
              <w:rPr>
                <w:noProof/>
                <w:webHidden/>
              </w:rPr>
              <w:fldChar w:fldCharType="end"/>
            </w:r>
          </w:hyperlink>
        </w:p>
        <w:p w14:paraId="3BE8BD2C" w14:textId="6D459598" w:rsidR="00C31B3A" w:rsidRDefault="004D636A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5060349" w:history="1">
            <w:r w:rsidR="00C31B3A" w:rsidRPr="006A69B7">
              <w:rPr>
                <w:rStyle w:val="Siuktni"/>
                <w:b/>
                <w:noProof/>
                <w:lang w:val="en-US"/>
              </w:rPr>
              <w:t>I</w:t>
            </w:r>
            <w:r w:rsidR="00C31B3A" w:rsidRPr="006A69B7">
              <w:rPr>
                <w:rStyle w:val="Siuktni"/>
                <w:b/>
                <w:noProof/>
              </w:rPr>
              <w:t>V. Ý Nghĩa</w:t>
            </w:r>
            <w:r w:rsidR="00C31B3A">
              <w:rPr>
                <w:noProof/>
                <w:webHidden/>
              </w:rPr>
              <w:tab/>
            </w:r>
            <w:r w:rsidR="00C31B3A">
              <w:rPr>
                <w:noProof/>
                <w:webHidden/>
              </w:rPr>
              <w:fldChar w:fldCharType="begin"/>
            </w:r>
            <w:r w:rsidR="00C31B3A">
              <w:rPr>
                <w:noProof/>
                <w:webHidden/>
              </w:rPr>
              <w:instrText xml:space="preserve"> PAGEREF _Toc85060349 \h </w:instrText>
            </w:r>
            <w:r w:rsidR="00C31B3A">
              <w:rPr>
                <w:noProof/>
                <w:webHidden/>
              </w:rPr>
            </w:r>
            <w:r w:rsidR="00C31B3A">
              <w:rPr>
                <w:noProof/>
                <w:webHidden/>
              </w:rPr>
              <w:fldChar w:fldCharType="separate"/>
            </w:r>
            <w:r w:rsidR="00C31B3A">
              <w:rPr>
                <w:noProof/>
                <w:webHidden/>
              </w:rPr>
              <w:t>12</w:t>
            </w:r>
            <w:r w:rsidR="00C31B3A">
              <w:rPr>
                <w:noProof/>
                <w:webHidden/>
              </w:rPr>
              <w:fldChar w:fldCharType="end"/>
            </w:r>
          </w:hyperlink>
        </w:p>
        <w:p w14:paraId="6AAE265C" w14:textId="061AAE70" w:rsidR="00C31B3A" w:rsidRDefault="004D636A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5060350" w:history="1">
            <w:r w:rsidR="00C31B3A" w:rsidRPr="006A69B7">
              <w:rPr>
                <w:rStyle w:val="Siuktni"/>
                <w:noProof/>
              </w:rPr>
              <w:t>KẾT LUẬN</w:t>
            </w:r>
            <w:r w:rsidR="00C31B3A">
              <w:rPr>
                <w:noProof/>
                <w:webHidden/>
              </w:rPr>
              <w:tab/>
            </w:r>
            <w:r w:rsidR="00C31B3A">
              <w:rPr>
                <w:noProof/>
                <w:webHidden/>
              </w:rPr>
              <w:fldChar w:fldCharType="begin"/>
            </w:r>
            <w:r w:rsidR="00C31B3A">
              <w:rPr>
                <w:noProof/>
                <w:webHidden/>
              </w:rPr>
              <w:instrText xml:space="preserve"> PAGEREF _Toc85060350 \h </w:instrText>
            </w:r>
            <w:r w:rsidR="00C31B3A">
              <w:rPr>
                <w:noProof/>
                <w:webHidden/>
              </w:rPr>
            </w:r>
            <w:r w:rsidR="00C31B3A">
              <w:rPr>
                <w:noProof/>
                <w:webHidden/>
              </w:rPr>
              <w:fldChar w:fldCharType="separate"/>
            </w:r>
            <w:r w:rsidR="00C31B3A">
              <w:rPr>
                <w:noProof/>
                <w:webHidden/>
              </w:rPr>
              <w:t>13</w:t>
            </w:r>
            <w:r w:rsidR="00C31B3A">
              <w:rPr>
                <w:noProof/>
                <w:webHidden/>
              </w:rPr>
              <w:fldChar w:fldCharType="end"/>
            </w:r>
          </w:hyperlink>
        </w:p>
        <w:p w14:paraId="36028E69" w14:textId="3AA52E2F" w:rsidR="00C31B3A" w:rsidRDefault="004D636A">
          <w:pPr>
            <w:pStyle w:val="Muclu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5060351" w:history="1">
            <w:r w:rsidR="00C31B3A" w:rsidRPr="006A69B7">
              <w:rPr>
                <w:rStyle w:val="Siuktni"/>
                <w:noProof/>
              </w:rPr>
              <w:t>NGUỒN THAM KHẢO</w:t>
            </w:r>
            <w:r w:rsidR="00C31B3A">
              <w:rPr>
                <w:noProof/>
                <w:webHidden/>
              </w:rPr>
              <w:tab/>
            </w:r>
            <w:r w:rsidR="00C31B3A">
              <w:rPr>
                <w:noProof/>
                <w:webHidden/>
              </w:rPr>
              <w:fldChar w:fldCharType="begin"/>
            </w:r>
            <w:r w:rsidR="00C31B3A">
              <w:rPr>
                <w:noProof/>
                <w:webHidden/>
              </w:rPr>
              <w:instrText xml:space="preserve"> PAGEREF _Toc85060351 \h </w:instrText>
            </w:r>
            <w:r w:rsidR="00C31B3A">
              <w:rPr>
                <w:noProof/>
                <w:webHidden/>
              </w:rPr>
            </w:r>
            <w:r w:rsidR="00C31B3A">
              <w:rPr>
                <w:noProof/>
                <w:webHidden/>
              </w:rPr>
              <w:fldChar w:fldCharType="separate"/>
            </w:r>
            <w:r w:rsidR="00C31B3A">
              <w:rPr>
                <w:noProof/>
                <w:webHidden/>
              </w:rPr>
              <w:t>14</w:t>
            </w:r>
            <w:r w:rsidR="00C31B3A">
              <w:rPr>
                <w:noProof/>
                <w:webHidden/>
              </w:rPr>
              <w:fldChar w:fldCharType="end"/>
            </w:r>
          </w:hyperlink>
        </w:p>
        <w:p w14:paraId="5CBA7796" w14:textId="1B1E16B5" w:rsidR="002571BF" w:rsidRDefault="002571BF">
          <w:r>
            <w:rPr>
              <w:b/>
              <w:bCs/>
              <w:noProof/>
            </w:rPr>
            <w:fldChar w:fldCharType="end"/>
          </w:r>
        </w:p>
      </w:sdtContent>
    </w:sdt>
    <w:p w14:paraId="036F43D2" w14:textId="77777777" w:rsidR="002571BF" w:rsidRPr="002571BF" w:rsidRDefault="002571BF" w:rsidP="002571BF">
      <w:pPr>
        <w:rPr>
          <w:lang w:val="en-US"/>
        </w:rPr>
      </w:pPr>
    </w:p>
    <w:p w14:paraId="46E939BA" w14:textId="77777777" w:rsidR="00746D3C" w:rsidRPr="00BF3C36" w:rsidRDefault="00746D3C" w:rsidP="00746D3C">
      <w:pPr>
        <w:spacing w:line="360" w:lineRule="auto"/>
        <w:jc w:val="center"/>
        <w:rPr>
          <w:bCs/>
          <w:sz w:val="32"/>
          <w:szCs w:val="32"/>
          <w:shd w:val="clear" w:color="auto" w:fill="FFFFFF"/>
        </w:rPr>
      </w:pPr>
    </w:p>
    <w:p w14:paraId="6A754C44" w14:textId="55CAE99D" w:rsidR="003A11E9" w:rsidRPr="00BF3C36" w:rsidRDefault="003A11E9" w:rsidP="00EC513F">
      <w:pPr>
        <w:spacing w:line="276" w:lineRule="auto"/>
        <w:jc w:val="center"/>
        <w:rPr>
          <w:bCs/>
          <w:sz w:val="28"/>
          <w:szCs w:val="28"/>
          <w:shd w:val="clear" w:color="auto" w:fill="FFFFFF"/>
        </w:rPr>
      </w:pPr>
    </w:p>
    <w:p w14:paraId="6138A97C" w14:textId="4C612D1A" w:rsidR="00746012" w:rsidRDefault="00746012" w:rsidP="00746012">
      <w:pPr>
        <w:tabs>
          <w:tab w:val="center" w:pos="4393"/>
        </w:tabs>
        <w:jc w:val="center"/>
        <w:rPr>
          <w:bCs/>
          <w:sz w:val="28"/>
          <w:szCs w:val="28"/>
          <w:shd w:val="clear" w:color="auto" w:fill="FFFFFF"/>
        </w:rPr>
      </w:pPr>
    </w:p>
    <w:p w14:paraId="470C2C4A" w14:textId="7C942318" w:rsidR="00C02D2E" w:rsidRPr="00BF3C36" w:rsidRDefault="003A11E9" w:rsidP="00746012">
      <w:pPr>
        <w:tabs>
          <w:tab w:val="center" w:pos="4393"/>
        </w:tabs>
        <w:rPr>
          <w:bCs/>
          <w:sz w:val="28"/>
          <w:szCs w:val="28"/>
          <w:shd w:val="clear" w:color="auto" w:fill="FFFFFF"/>
        </w:rPr>
      </w:pPr>
      <w:r w:rsidRPr="00746012">
        <w:rPr>
          <w:sz w:val="28"/>
          <w:szCs w:val="28"/>
        </w:rPr>
        <w:br w:type="page"/>
      </w:r>
    </w:p>
    <w:p w14:paraId="1FCDD929" w14:textId="15DADD8C" w:rsidR="00570FEB" w:rsidRDefault="00570FEB" w:rsidP="002333C4">
      <w:pPr>
        <w:pStyle w:val="u1"/>
      </w:pPr>
      <w:bookmarkStart w:id="0" w:name="_Toc84168938"/>
      <w:bookmarkStart w:id="1" w:name="_Toc84168989"/>
      <w:bookmarkStart w:id="2" w:name="_Toc84169817"/>
      <w:bookmarkStart w:id="3" w:name="_Toc85060340"/>
      <w:r w:rsidRPr="00570FEB">
        <w:lastRenderedPageBreak/>
        <w:t>LỜI MỞ ĐẦU</w:t>
      </w:r>
      <w:bookmarkEnd w:id="0"/>
      <w:bookmarkEnd w:id="1"/>
      <w:bookmarkEnd w:id="2"/>
      <w:bookmarkEnd w:id="3"/>
    </w:p>
    <w:p w14:paraId="0871F6AA" w14:textId="77777777" w:rsidR="002333C4" w:rsidRPr="002333C4" w:rsidRDefault="002333C4" w:rsidP="002333C4">
      <w:pPr>
        <w:rPr>
          <w:lang w:val="en-US"/>
        </w:rPr>
      </w:pPr>
    </w:p>
    <w:p w14:paraId="3125CDF0" w14:textId="4B6355DA" w:rsidR="00C9351E" w:rsidRDefault="00570FEB" w:rsidP="001B0199">
      <w:pPr>
        <w:spacing w:after="100" w:line="360" w:lineRule="auto"/>
        <w:ind w:firstLine="720"/>
        <w:jc w:val="both"/>
        <w:rPr>
          <w:rFonts w:eastAsia="Times New Roman"/>
          <w:bCs/>
          <w:sz w:val="28"/>
          <w:szCs w:val="28"/>
        </w:rPr>
      </w:pPr>
      <w:r w:rsidRPr="00570FEB">
        <w:rPr>
          <w:rFonts w:eastAsia="Times New Roman"/>
          <w:sz w:val="28"/>
          <w:szCs w:val="28"/>
        </w:rPr>
        <w:t xml:space="preserve">Do </w:t>
      </w:r>
      <w:proofErr w:type="spellStart"/>
      <w:r w:rsidRPr="00570FEB">
        <w:rPr>
          <w:rFonts w:eastAsia="Times New Roman"/>
          <w:sz w:val="28"/>
          <w:szCs w:val="28"/>
        </w:rPr>
        <w:t>nhu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cầu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thiết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hiện</w:t>
      </w:r>
      <w:proofErr w:type="spellEnd"/>
      <w:r w:rsidRPr="00570FEB">
        <w:rPr>
          <w:rFonts w:eastAsia="Times New Roman"/>
          <w:sz w:val="28"/>
          <w:szCs w:val="28"/>
        </w:rPr>
        <w:t xml:space="preserve"> nay, </w:t>
      </w:r>
      <w:proofErr w:type="spellStart"/>
      <w:r w:rsidRPr="00570FEB">
        <w:rPr>
          <w:rFonts w:eastAsia="Times New Roman"/>
          <w:sz w:val="28"/>
          <w:szCs w:val="28"/>
        </w:rPr>
        <w:t>hoạt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xuất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kinh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doanh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kinh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thị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trường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đòi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hỏi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doanh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nghiệp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phải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vận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dụng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linh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hoạt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pháp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lý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đặc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biệt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pháp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kinh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tế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Một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những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biện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pháp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kinh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vấn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đề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thưởng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thưởng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vai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trò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r</w:t>
      </w:r>
      <w:r w:rsidR="008122F7">
        <w:rPr>
          <w:rFonts w:eastAsia="Times New Roman"/>
          <w:sz w:val="28"/>
          <w:szCs w:val="28"/>
        </w:rPr>
        <w:t>ất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lớn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đối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với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đời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sống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và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sản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x</w:t>
      </w:r>
      <w:r w:rsidRPr="00570FEB">
        <w:rPr>
          <w:rFonts w:eastAsia="Times New Roman"/>
          <w:sz w:val="28"/>
          <w:szCs w:val="28"/>
        </w:rPr>
        <w:t>uất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Để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đạt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hiệu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góp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phần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thúc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đẩy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sự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phát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triển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của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xã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hội</w:t>
      </w:r>
      <w:proofErr w:type="spellEnd"/>
      <w:r w:rsidR="008122F7">
        <w:rPr>
          <w:rFonts w:eastAsia="Times New Roman"/>
          <w:sz w:val="28"/>
          <w:szCs w:val="28"/>
        </w:rPr>
        <w:t xml:space="preserve">, </w:t>
      </w:r>
      <w:proofErr w:type="spellStart"/>
      <w:r w:rsidR="008122F7">
        <w:rPr>
          <w:rFonts w:eastAsia="Times New Roman"/>
          <w:sz w:val="28"/>
          <w:szCs w:val="28"/>
        </w:rPr>
        <w:t>vấn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đề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trả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công</w:t>
      </w:r>
      <w:proofErr w:type="spellEnd"/>
      <w:r w:rsidR="008122F7">
        <w:rPr>
          <w:rFonts w:eastAsia="Times New Roman"/>
          <w:sz w:val="28"/>
          <w:szCs w:val="28"/>
        </w:rPr>
        <w:t xml:space="preserve">, </w:t>
      </w:r>
      <w:proofErr w:type="spellStart"/>
      <w:r w:rsidR="008122F7">
        <w:rPr>
          <w:rFonts w:eastAsia="Times New Roman"/>
          <w:sz w:val="28"/>
          <w:szCs w:val="28"/>
        </w:rPr>
        <w:t>phát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thưởng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chỉ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vấn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đề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quan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tâm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doanh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nghiệp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mà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còn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vấn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đề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hội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cần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Nhà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CB7B49">
        <w:rPr>
          <w:rFonts w:eastAsia="Times New Roman"/>
          <w:sz w:val="28"/>
          <w:szCs w:val="28"/>
        </w:rPr>
        <w:t>n</w:t>
      </w:r>
      <w:r w:rsidR="008122F7">
        <w:rPr>
          <w:rFonts w:eastAsia="Times New Roman"/>
          <w:sz w:val="28"/>
          <w:szCs w:val="28"/>
        </w:rPr>
        <w:t>ước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quan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tâm</w:t>
      </w:r>
      <w:proofErr w:type="spellEnd"/>
      <w:r w:rsidR="008122F7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giúp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đỡ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thưởng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cần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đúng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thông</w:t>
      </w:r>
      <w:proofErr w:type="spellEnd"/>
      <w:r w:rsidRPr="00570FEB">
        <w:rPr>
          <w:rFonts w:eastAsia="Times New Roman"/>
          <w:sz w:val="28"/>
          <w:szCs w:val="28"/>
        </w:rPr>
        <w:t xml:space="preserve"> qua </w:t>
      </w:r>
      <w:proofErr w:type="spellStart"/>
      <w:r w:rsidR="008122F7">
        <w:rPr>
          <w:rFonts w:eastAsia="Times New Roman"/>
          <w:bCs/>
          <w:sz w:val="28"/>
          <w:szCs w:val="28"/>
        </w:rPr>
        <w:t>các</w:t>
      </w:r>
      <w:proofErr w:type="spellEnd"/>
      <w:r w:rsidR="008122F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bCs/>
          <w:sz w:val="28"/>
          <w:szCs w:val="28"/>
        </w:rPr>
        <w:t>hình</w:t>
      </w:r>
      <w:proofErr w:type="spellEnd"/>
      <w:r w:rsidR="008122F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bCs/>
          <w:sz w:val="28"/>
          <w:szCs w:val="28"/>
        </w:rPr>
        <w:t>thức</w:t>
      </w:r>
      <w:proofErr w:type="spellEnd"/>
      <w:r w:rsidR="008122F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bCs/>
          <w:sz w:val="28"/>
          <w:szCs w:val="28"/>
        </w:rPr>
        <w:t>và</w:t>
      </w:r>
      <w:proofErr w:type="spellEnd"/>
      <w:r w:rsidR="008122F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bCs/>
          <w:sz w:val="28"/>
          <w:szCs w:val="28"/>
        </w:rPr>
        <w:t>chế</w:t>
      </w:r>
      <w:proofErr w:type="spellEnd"/>
      <w:r w:rsidR="008122F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bCs/>
          <w:sz w:val="28"/>
          <w:szCs w:val="28"/>
        </w:rPr>
        <w:t>độ</w:t>
      </w:r>
      <w:proofErr w:type="spellEnd"/>
      <w:r w:rsidR="008122F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bCs/>
          <w:sz w:val="28"/>
          <w:szCs w:val="28"/>
        </w:rPr>
        <w:t>để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nó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trở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thành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động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lực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mạnh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mẽ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có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tác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dụng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đảm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bảo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tái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sản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xuất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sức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lao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động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bCs/>
          <w:sz w:val="28"/>
          <w:szCs w:val="28"/>
        </w:rPr>
        <w:t>không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ngừng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nâng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cao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đời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sống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vật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chất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và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tinh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thần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cho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người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lao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động</w:t>
      </w:r>
      <w:proofErr w:type="spellEnd"/>
      <w:r w:rsidRPr="00570FEB">
        <w:rPr>
          <w:rFonts w:eastAsia="Times New Roman"/>
          <w:bCs/>
          <w:sz w:val="28"/>
          <w:szCs w:val="28"/>
        </w:rPr>
        <w:t>.</w:t>
      </w:r>
      <w:r w:rsidR="001B0199">
        <w:rPr>
          <w:rFonts w:eastAsia="Times New Roman"/>
          <w:bCs/>
          <w:sz w:val="28"/>
          <w:szCs w:val="28"/>
        </w:rPr>
        <w:t xml:space="preserve"> </w:t>
      </w:r>
    </w:p>
    <w:p w14:paraId="52B1C152" w14:textId="3261C667" w:rsidR="00C9351E" w:rsidRDefault="00570FEB" w:rsidP="001B0199">
      <w:pPr>
        <w:spacing w:after="100" w:line="360" w:lineRule="auto"/>
        <w:ind w:firstLine="720"/>
        <w:jc w:val="both"/>
        <w:rPr>
          <w:rFonts w:eastAsia="Times New Roman"/>
          <w:bCs/>
          <w:sz w:val="28"/>
          <w:szCs w:val="28"/>
        </w:rPr>
      </w:pPr>
      <w:proofErr w:type="spellStart"/>
      <w:r w:rsidRPr="00570FEB">
        <w:rPr>
          <w:rFonts w:eastAsia="Times New Roman"/>
          <w:sz w:val="28"/>
          <w:szCs w:val="28"/>
        </w:rPr>
        <w:t>Đối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doanh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nghiệp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yếu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tố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chi </w:t>
      </w:r>
      <w:proofErr w:type="spellStart"/>
      <w:r w:rsidRPr="00570FEB">
        <w:rPr>
          <w:rFonts w:eastAsia="Times New Roman"/>
          <w:sz w:val="28"/>
          <w:szCs w:val="28"/>
        </w:rPr>
        <w:t>phí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xuất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Còn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gắn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họ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nguồn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chủ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yếu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nuôi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đình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nhận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thoả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sẽ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lực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kích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thích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tăng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năng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lực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tạo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tăng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năng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suất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tạo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ra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hoà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khí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cởi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mở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giữa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những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tạo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thành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đoàn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kết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nhất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một</w:t>
      </w:r>
      <w:proofErr w:type="spellEnd"/>
      <w:r w:rsidRPr="00570FEB">
        <w:rPr>
          <w:rFonts w:eastAsia="Times New Roman"/>
          <w:sz w:val="28"/>
          <w:szCs w:val="28"/>
        </w:rPr>
        <w:t xml:space="preserve"> ý </w:t>
      </w:r>
      <w:proofErr w:type="spellStart"/>
      <w:r w:rsidRPr="00570FEB">
        <w:rPr>
          <w:rFonts w:eastAsia="Times New Roman"/>
          <w:sz w:val="28"/>
          <w:szCs w:val="28"/>
        </w:rPr>
        <w:t>chí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vì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sự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nghiệp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phát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triển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doanh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nghiệp</w:t>
      </w:r>
      <w:proofErr w:type="spellEnd"/>
      <w:r w:rsidR="008122F7">
        <w:rPr>
          <w:rFonts w:eastAsia="Times New Roman"/>
          <w:sz w:val="28"/>
          <w:szCs w:val="28"/>
        </w:rPr>
        <w:t xml:space="preserve">, </w:t>
      </w:r>
      <w:proofErr w:type="spellStart"/>
      <w:r w:rsidR="008122F7">
        <w:rPr>
          <w:rFonts w:eastAsia="Times New Roman"/>
          <w:sz w:val="28"/>
          <w:szCs w:val="28"/>
        </w:rPr>
        <w:t>Nhà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ước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và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vì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lợi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ích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họ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Chính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vì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vậy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sẽ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ngày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càng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hăng</w:t>
      </w:r>
      <w:proofErr w:type="spellEnd"/>
      <w:r w:rsidRPr="00570FEB">
        <w:rPr>
          <w:rFonts w:eastAsia="Times New Roman"/>
          <w:sz w:val="28"/>
          <w:szCs w:val="28"/>
        </w:rPr>
        <w:t xml:space="preserve"> say, </w:t>
      </w:r>
      <w:proofErr w:type="spellStart"/>
      <w:r w:rsidRPr="00570FEB">
        <w:rPr>
          <w:rFonts w:eastAsia="Times New Roman"/>
          <w:sz w:val="28"/>
          <w:szCs w:val="28"/>
        </w:rPr>
        <w:t>có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trách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nhiệm</w:t>
      </w:r>
      <w:proofErr w:type="spellEnd"/>
      <w:r w:rsidRPr="00570FEB">
        <w:rPr>
          <w:rFonts w:eastAsia="Times New Roman"/>
          <w:sz w:val="28"/>
          <w:szCs w:val="28"/>
        </w:rPr>
        <w:t>.</w:t>
      </w:r>
      <w:r w:rsidR="001B0199">
        <w:rPr>
          <w:rFonts w:eastAsia="Times New Roman"/>
          <w:bCs/>
          <w:sz w:val="28"/>
          <w:szCs w:val="28"/>
        </w:rPr>
        <w:t xml:space="preserve"> </w:t>
      </w:r>
    </w:p>
    <w:p w14:paraId="1E0B0867" w14:textId="1DFCADAF" w:rsidR="00570FEB" w:rsidRPr="001B0199" w:rsidRDefault="00570FEB" w:rsidP="001B0199">
      <w:pPr>
        <w:spacing w:after="100" w:line="360" w:lineRule="auto"/>
        <w:ind w:firstLine="720"/>
        <w:jc w:val="both"/>
        <w:rPr>
          <w:rFonts w:eastAsia="Times New Roman"/>
          <w:bCs/>
          <w:sz w:val="28"/>
          <w:szCs w:val="28"/>
        </w:rPr>
      </w:pP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mục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đích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phát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triển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kinh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nước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đặc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biệt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kinh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hàng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hóa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nhiều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thành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phần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hiện</w:t>
      </w:r>
      <w:proofErr w:type="spellEnd"/>
      <w:r w:rsidRPr="00570FEB">
        <w:rPr>
          <w:rFonts w:eastAsia="Times New Roman"/>
          <w:sz w:val="28"/>
          <w:szCs w:val="28"/>
        </w:rPr>
        <w:t xml:space="preserve"> nay,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đảm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lợi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ích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một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lực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khuyến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khích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sự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phấn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đấu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nỗ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lực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tạo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xuất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Chính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vì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</w:t>
      </w:r>
      <w:r w:rsidR="008122F7">
        <w:rPr>
          <w:rFonts w:eastAsia="Times New Roman"/>
          <w:sz w:val="28"/>
          <w:szCs w:val="28"/>
        </w:rPr>
        <w:t>ế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công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tác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thanh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toán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tiền</w:t>
      </w:r>
      <w:proofErr w:type="spellEnd"/>
      <w:r w:rsidR="008122F7">
        <w:rPr>
          <w:rFonts w:eastAsia="Times New Roman"/>
          <w:sz w:val="28"/>
          <w:szCs w:val="28"/>
        </w:rPr>
        <w:t xml:space="preserve"> </w:t>
      </w:r>
      <w:proofErr w:type="spellStart"/>
      <w:r w:rsidR="008122F7">
        <w:rPr>
          <w:rFonts w:eastAsia="Times New Roman"/>
          <w:sz w:val="28"/>
          <w:szCs w:val="28"/>
        </w:rPr>
        <w:t>công</w:t>
      </w:r>
      <w:proofErr w:type="spellEnd"/>
      <w:r w:rsidR="008122F7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khoản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trích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theo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một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phần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quan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trọng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thể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thiếu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Nhưng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phải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đại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nào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cũng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thù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xứng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năng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lastRenderedPageBreak/>
        <w:t>mà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230BE3">
        <w:rPr>
          <w:rFonts w:eastAsia="Times New Roman"/>
          <w:sz w:val="28"/>
          <w:szCs w:val="28"/>
        </w:rPr>
        <w:t>họ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bỏ</w:t>
      </w:r>
      <w:proofErr w:type="spellEnd"/>
      <w:r w:rsidRPr="00570FEB">
        <w:rPr>
          <w:rFonts w:eastAsia="Times New Roman"/>
          <w:sz w:val="28"/>
          <w:szCs w:val="28"/>
        </w:rPr>
        <w:t xml:space="preserve"> ra.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chủ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nghĩa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bị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bóc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lột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nhưng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vẻ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bề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ngoài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lại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biểu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hiện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một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hội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đẳng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bằng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Vậy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nào</w:t>
      </w:r>
      <w:proofErr w:type="spellEnd"/>
      <w:r w:rsidRPr="00570FEB">
        <w:rPr>
          <w:rFonts w:eastAsia="Times New Roman"/>
          <w:sz w:val="28"/>
          <w:szCs w:val="28"/>
        </w:rPr>
        <w:t xml:space="preserve">? </w:t>
      </w:r>
      <w:proofErr w:type="spellStart"/>
      <w:r w:rsidRPr="00570FEB">
        <w:rPr>
          <w:rFonts w:eastAsia="Times New Roman"/>
          <w:sz w:val="28"/>
          <w:szCs w:val="28"/>
        </w:rPr>
        <w:t>Và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để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nhập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thể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trang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trải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đủ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cuộc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họ</w:t>
      </w:r>
      <w:proofErr w:type="spellEnd"/>
      <w:r w:rsidRPr="00570FEB">
        <w:rPr>
          <w:rFonts w:eastAsia="Times New Roman"/>
          <w:sz w:val="28"/>
          <w:szCs w:val="28"/>
        </w:rPr>
        <w:t>?</w:t>
      </w:r>
    </w:p>
    <w:p w14:paraId="284E0B32" w14:textId="03056E87" w:rsidR="00570FEB" w:rsidRPr="00570FEB" w:rsidRDefault="001B0199" w:rsidP="00FA4719">
      <w:pPr>
        <w:spacing w:after="100" w:line="360" w:lineRule="auto"/>
        <w:ind w:firstLine="72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hiểu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rõ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vấn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 w:rsidR="00570FEB" w:rsidRPr="00570FEB">
        <w:rPr>
          <w:rFonts w:eastAsia="Times New Roman"/>
          <w:sz w:val="28"/>
          <w:szCs w:val="28"/>
        </w:rPr>
        <w:t>đề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tài</w:t>
      </w:r>
      <w:proofErr w:type="spellEnd"/>
      <w:r w:rsidR="00570FEB" w:rsidRPr="00570FEB">
        <w:rPr>
          <w:rFonts w:eastAsia="Times New Roman"/>
          <w:sz w:val="28"/>
          <w:szCs w:val="28"/>
        </w:rPr>
        <w:t>: “</w:t>
      </w:r>
      <w:proofErr w:type="spellStart"/>
      <w:r w:rsidR="00570FEB" w:rsidRPr="00570FEB">
        <w:rPr>
          <w:rFonts w:eastAsia="Times New Roman"/>
          <w:sz w:val="28"/>
          <w:szCs w:val="28"/>
        </w:rPr>
        <w:t>Tiền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công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trong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Chủ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Nghĩa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Tư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Bản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” </w:t>
      </w:r>
      <w:proofErr w:type="spellStart"/>
      <w:r w:rsidR="00570FEB" w:rsidRPr="00570FEB">
        <w:rPr>
          <w:rFonts w:eastAsia="Times New Roman"/>
          <w:sz w:val="28"/>
          <w:szCs w:val="28"/>
        </w:rPr>
        <w:t>với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nội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dung </w:t>
      </w:r>
      <w:proofErr w:type="spellStart"/>
      <w:r w:rsidR="00570FEB" w:rsidRPr="00570FEB">
        <w:rPr>
          <w:rFonts w:eastAsia="Times New Roman"/>
          <w:sz w:val="28"/>
          <w:szCs w:val="28"/>
        </w:rPr>
        <w:t>về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bản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chất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="00570FEB" w:rsidRPr="00570FEB">
        <w:rPr>
          <w:rFonts w:eastAsia="Times New Roman"/>
          <w:sz w:val="28"/>
          <w:szCs w:val="28"/>
        </w:rPr>
        <w:t>các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dạng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của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tiền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công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="00570FEB" w:rsidRPr="00570FEB">
        <w:rPr>
          <w:rFonts w:eastAsia="Times New Roman"/>
          <w:sz w:val="28"/>
          <w:szCs w:val="28"/>
        </w:rPr>
        <w:t>phân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tích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liên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hệ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và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đồng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thời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đưa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ra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các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giải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pháp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cho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thực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tiễn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xã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hội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</w:rPr>
        <w:t>Việt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Nam </w:t>
      </w:r>
      <w:proofErr w:type="spellStart"/>
      <w:r w:rsidR="00570FEB" w:rsidRPr="00570FEB">
        <w:rPr>
          <w:rFonts w:eastAsia="Times New Roman"/>
          <w:sz w:val="28"/>
          <w:szCs w:val="28"/>
        </w:rPr>
        <w:t>hiện</w:t>
      </w:r>
      <w:proofErr w:type="spellEnd"/>
      <w:r w:rsidR="00570FEB" w:rsidRPr="00570FEB">
        <w:rPr>
          <w:rFonts w:eastAsia="Times New Roman"/>
          <w:sz w:val="28"/>
          <w:szCs w:val="28"/>
        </w:rPr>
        <w:t xml:space="preserve"> nay</w:t>
      </w:r>
      <w:r w:rsidR="00FA4719">
        <w:rPr>
          <w:rFonts w:eastAsia="Times New Roman"/>
          <w:sz w:val="28"/>
          <w:szCs w:val="28"/>
        </w:rPr>
        <w:t>.</w:t>
      </w:r>
    </w:p>
    <w:p w14:paraId="55104458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rFonts w:eastAsiaTheme="minorEastAsia"/>
          <w:sz w:val="28"/>
          <w:szCs w:val="28"/>
        </w:rPr>
      </w:pPr>
    </w:p>
    <w:p w14:paraId="6C1AD33C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5C269AE2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5010B421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2BDB42A3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1598293B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097270E3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06616DA4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62B7D064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40C285CA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01935AB9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0D0C1180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23080803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06281606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4AE1A57B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1602F8A6" w14:textId="03162E7F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/>
          <w:bCs/>
          <w:sz w:val="28"/>
          <w:szCs w:val="28"/>
          <w:u w:val="single"/>
        </w:rPr>
      </w:pPr>
    </w:p>
    <w:p w14:paraId="10BC9B96" w14:textId="495A35C0" w:rsidR="002333C4" w:rsidRDefault="00570FEB" w:rsidP="002333C4">
      <w:pPr>
        <w:pStyle w:val="u1"/>
      </w:pPr>
      <w:bookmarkStart w:id="4" w:name="_Toc84168781"/>
      <w:bookmarkStart w:id="5" w:name="_Toc84168939"/>
      <w:bookmarkStart w:id="6" w:name="_Toc84168990"/>
      <w:bookmarkStart w:id="7" w:name="_Toc84169818"/>
      <w:bookmarkStart w:id="8" w:name="_Toc85060341"/>
      <w:r w:rsidRPr="00570FEB">
        <w:lastRenderedPageBreak/>
        <w:t>NỘI DUNG</w:t>
      </w:r>
      <w:bookmarkEnd w:id="4"/>
      <w:bookmarkEnd w:id="5"/>
      <w:bookmarkEnd w:id="6"/>
      <w:bookmarkEnd w:id="7"/>
      <w:bookmarkEnd w:id="8"/>
    </w:p>
    <w:p w14:paraId="24CCDC78" w14:textId="77777777" w:rsidR="002333C4" w:rsidRPr="002333C4" w:rsidRDefault="002333C4" w:rsidP="002333C4">
      <w:pPr>
        <w:rPr>
          <w:lang w:val="en-US"/>
        </w:rPr>
      </w:pPr>
    </w:p>
    <w:p w14:paraId="0D942362" w14:textId="77777777" w:rsidR="00570FEB" w:rsidRPr="00431A53" w:rsidRDefault="00570FEB" w:rsidP="00570FEB">
      <w:pPr>
        <w:pStyle w:val="u2"/>
        <w:spacing w:line="360" w:lineRule="auto"/>
        <w:rPr>
          <w:b/>
          <w:color w:val="000000" w:themeColor="text1"/>
          <w:szCs w:val="28"/>
        </w:rPr>
      </w:pPr>
      <w:bookmarkStart w:id="9" w:name="_Toc84168782"/>
      <w:bookmarkStart w:id="10" w:name="_Toc84168940"/>
      <w:bookmarkStart w:id="11" w:name="_Toc84168991"/>
      <w:bookmarkStart w:id="12" w:name="_Toc84169819"/>
      <w:bookmarkStart w:id="13" w:name="_Toc85060342"/>
      <w:r w:rsidRPr="00431A53">
        <w:rPr>
          <w:b/>
          <w:color w:val="000000" w:themeColor="text1"/>
          <w:szCs w:val="28"/>
        </w:rPr>
        <w:t xml:space="preserve">I. </w:t>
      </w:r>
      <w:proofErr w:type="spellStart"/>
      <w:r w:rsidRPr="00431A53">
        <w:rPr>
          <w:b/>
          <w:color w:val="000000" w:themeColor="text1"/>
          <w:szCs w:val="28"/>
        </w:rPr>
        <w:t>Định</w:t>
      </w:r>
      <w:proofErr w:type="spellEnd"/>
      <w:r w:rsidRPr="00431A53">
        <w:rPr>
          <w:b/>
          <w:color w:val="000000" w:themeColor="text1"/>
          <w:szCs w:val="28"/>
        </w:rPr>
        <w:t xml:space="preserve"> </w:t>
      </w:r>
      <w:proofErr w:type="spellStart"/>
      <w:r w:rsidRPr="00431A53">
        <w:rPr>
          <w:b/>
          <w:color w:val="000000" w:themeColor="text1"/>
          <w:szCs w:val="28"/>
        </w:rPr>
        <w:t>nghĩa</w:t>
      </w:r>
      <w:bookmarkEnd w:id="9"/>
      <w:bookmarkEnd w:id="10"/>
      <w:bookmarkEnd w:id="11"/>
      <w:bookmarkEnd w:id="12"/>
      <w:bookmarkEnd w:id="13"/>
      <w:proofErr w:type="spellEnd"/>
    </w:p>
    <w:p w14:paraId="071E1BE1" w14:textId="77777777" w:rsidR="00570FEB" w:rsidRPr="009D77E8" w:rsidRDefault="00570FEB" w:rsidP="00570FEB">
      <w:pPr>
        <w:pStyle w:val="u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4168783"/>
      <w:bookmarkStart w:id="15" w:name="_Toc84168941"/>
      <w:bookmarkStart w:id="16" w:name="_Toc84168992"/>
      <w:bookmarkStart w:id="17" w:name="_Toc84169820"/>
      <w:bookmarkStart w:id="18" w:name="_Toc85060343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Chủ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nghĩa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tư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bản</w:t>
      </w:r>
      <w:bookmarkEnd w:id="14"/>
      <w:bookmarkEnd w:id="15"/>
      <w:bookmarkEnd w:id="16"/>
      <w:bookmarkEnd w:id="17"/>
      <w:bookmarkEnd w:id="18"/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9203FD6" w14:textId="60F20D19" w:rsidR="00570FEB" w:rsidRPr="00570FEB" w:rsidRDefault="00570FEB" w:rsidP="00570FEB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</w:rPr>
      </w:pPr>
      <w:r w:rsidRPr="00570FEB">
        <w:rPr>
          <w:bCs/>
          <w:sz w:val="28"/>
          <w:szCs w:val="28"/>
        </w:rPr>
        <w:t xml:space="preserve"> </w:t>
      </w:r>
      <w:r w:rsidR="00431A53">
        <w:rPr>
          <w:bCs/>
          <w:sz w:val="28"/>
          <w:szCs w:val="28"/>
        </w:rPr>
        <w:tab/>
      </w:r>
      <w:proofErr w:type="spellStart"/>
      <w:r w:rsidRPr="00570FEB">
        <w:rPr>
          <w:rFonts w:eastAsia="Times New Roman"/>
          <w:bCs/>
          <w:sz w:val="28"/>
          <w:szCs w:val="28"/>
        </w:rPr>
        <w:t>Chủ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nghĩa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tư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một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hệ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kinh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dựa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trên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quyền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sở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hữu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bCs/>
          <w:sz w:val="28"/>
          <w:szCs w:val="28"/>
        </w:rPr>
        <w:t>tư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bCs/>
          <w:sz w:val="28"/>
          <w:szCs w:val="28"/>
        </w:rPr>
        <w:t>tư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sz w:val="28"/>
          <w:szCs w:val="28"/>
        </w:rPr>
        <w:t>liệu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hoạt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="00431A53">
        <w:rPr>
          <w:rFonts w:eastAsia="Times New Roman"/>
          <w:sz w:val="28"/>
          <w:szCs w:val="28"/>
        </w:rPr>
        <w:t>vì</w:t>
      </w:r>
      <w:proofErr w:type="spellEnd"/>
      <w:r w:rsidR="00431A53">
        <w:rPr>
          <w:rFonts w:eastAsia="Times New Roman"/>
          <w:sz w:val="28"/>
          <w:szCs w:val="28"/>
        </w:rPr>
        <w:t xml:space="preserve"> </w:t>
      </w:r>
      <w:proofErr w:type="spellStart"/>
      <w:r w:rsidR="00431A53">
        <w:rPr>
          <w:rFonts w:eastAsia="Times New Roman"/>
          <w:sz w:val="28"/>
          <w:szCs w:val="28"/>
        </w:rPr>
        <w:t>lợi</w:t>
      </w:r>
      <w:proofErr w:type="spellEnd"/>
      <w:r w:rsidR="00431A53">
        <w:rPr>
          <w:rFonts w:eastAsia="Times New Roman"/>
          <w:sz w:val="28"/>
          <w:szCs w:val="28"/>
        </w:rPr>
        <w:t xml:space="preserve"> </w:t>
      </w:r>
      <w:proofErr w:type="spellStart"/>
      <w:r w:rsidR="00431A53">
        <w:rPr>
          <w:rFonts w:eastAsia="Times New Roman"/>
          <w:sz w:val="28"/>
          <w:szCs w:val="28"/>
        </w:rPr>
        <w:t>nhuận</w:t>
      </w:r>
      <w:proofErr w:type="spellEnd"/>
      <w:r w:rsidR="00431A53">
        <w:rPr>
          <w:rFonts w:eastAsia="Times New Roman"/>
          <w:sz w:val="28"/>
          <w:szCs w:val="28"/>
        </w:rPr>
        <w:t xml:space="preserve">. </w:t>
      </w:r>
      <w:proofErr w:type="spellStart"/>
      <w:r w:rsidR="00431A53">
        <w:rPr>
          <w:rFonts w:eastAsia="Times New Roman"/>
          <w:sz w:val="28"/>
          <w:szCs w:val="28"/>
        </w:rPr>
        <w:t>Các</w:t>
      </w:r>
      <w:proofErr w:type="spellEnd"/>
      <w:r w:rsidR="00431A53">
        <w:rPr>
          <w:rFonts w:eastAsia="Times New Roman"/>
          <w:sz w:val="28"/>
          <w:szCs w:val="28"/>
        </w:rPr>
        <w:t xml:space="preserve"> </w:t>
      </w:r>
      <w:proofErr w:type="spellStart"/>
      <w:r w:rsidR="00431A53">
        <w:rPr>
          <w:rFonts w:eastAsia="Times New Roman"/>
          <w:sz w:val="28"/>
          <w:szCs w:val="28"/>
        </w:rPr>
        <w:t>đặc</w:t>
      </w:r>
      <w:proofErr w:type="spellEnd"/>
      <w:r w:rsidR="00431A53">
        <w:rPr>
          <w:rFonts w:eastAsia="Times New Roman"/>
          <w:sz w:val="28"/>
          <w:szCs w:val="28"/>
        </w:rPr>
        <w:t xml:space="preserve"> </w:t>
      </w:r>
      <w:proofErr w:type="spellStart"/>
      <w:r w:rsidR="00431A53">
        <w:rPr>
          <w:rFonts w:eastAsia="Times New Roman"/>
          <w:sz w:val="28"/>
          <w:szCs w:val="28"/>
        </w:rPr>
        <w:t>điểm</w:t>
      </w:r>
      <w:proofErr w:type="spellEnd"/>
      <w:r w:rsidR="00431A53">
        <w:rPr>
          <w:rFonts w:eastAsia="Times New Roman"/>
          <w:sz w:val="28"/>
          <w:szCs w:val="28"/>
        </w:rPr>
        <w:t xml:space="preserve"> </w:t>
      </w:r>
      <w:proofErr w:type="spellStart"/>
      <w:r w:rsidR="00431A53">
        <w:rPr>
          <w:rFonts w:eastAsia="Times New Roman"/>
          <w:sz w:val="28"/>
          <w:szCs w:val="28"/>
        </w:rPr>
        <w:t>đặc</w:t>
      </w:r>
      <w:proofErr w:type="spellEnd"/>
      <w:r w:rsidR="00431A53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trưng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bCs/>
          <w:sz w:val="28"/>
          <w:szCs w:val="28"/>
        </w:rPr>
        <w:t>chủ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nghĩa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tư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 bao </w:t>
      </w:r>
      <w:proofErr w:type="spellStart"/>
      <w:r w:rsidRPr="00570FEB">
        <w:rPr>
          <w:rFonts w:eastAsia="Times New Roman"/>
          <w:sz w:val="28"/>
          <w:szCs w:val="28"/>
        </w:rPr>
        <w:t>gồm</w:t>
      </w:r>
      <w:proofErr w:type="spellEnd"/>
      <w:r w:rsidRPr="00570FEB">
        <w:rPr>
          <w:rFonts w:eastAsia="Times New Roman"/>
          <w:sz w:val="28"/>
          <w:szCs w:val="28"/>
        </w:rPr>
        <w:t xml:space="preserve">: </w:t>
      </w:r>
      <w:proofErr w:type="spellStart"/>
      <w:r w:rsidRPr="00570FEB">
        <w:rPr>
          <w:rFonts w:eastAsia="Times New Roman"/>
          <w:sz w:val="28"/>
          <w:szCs w:val="28"/>
        </w:rPr>
        <w:t>tài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bCs/>
          <w:sz w:val="28"/>
          <w:szCs w:val="28"/>
        </w:rPr>
        <w:t>tư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tích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lũy</w:t>
      </w:r>
      <w:proofErr w:type="spellEnd"/>
      <w:r w:rsidRPr="00570FEB">
        <w:rPr>
          <w:rFonts w:eastAsia="Times New Roman"/>
          <w:sz w:val="28"/>
          <w:szCs w:val="28"/>
        </w:rPr>
        <w:t> </w:t>
      </w:r>
      <w:proofErr w:type="spellStart"/>
      <w:r w:rsidRPr="00570FEB">
        <w:rPr>
          <w:rFonts w:eastAsia="Times New Roman"/>
          <w:bCs/>
          <w:sz w:val="28"/>
          <w:szCs w:val="28"/>
        </w:rPr>
        <w:t>tư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trao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đổi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tự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nguyện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một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hệ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thị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trường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cạnh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tranh</w:t>
      </w:r>
      <w:proofErr w:type="spellEnd"/>
      <w:r w:rsidRPr="00570FEB">
        <w:rPr>
          <w:rFonts w:eastAsia="Times New Roman"/>
          <w:sz w:val="28"/>
          <w:szCs w:val="28"/>
        </w:rPr>
        <w:t>.</w:t>
      </w:r>
    </w:p>
    <w:p w14:paraId="553DB7F4" w14:textId="77777777" w:rsidR="00570FEB" w:rsidRPr="009D77E8" w:rsidRDefault="00570FEB" w:rsidP="00570FEB">
      <w:pPr>
        <w:pStyle w:val="u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84168784"/>
      <w:bookmarkStart w:id="20" w:name="_Toc84168942"/>
      <w:bookmarkStart w:id="21" w:name="_Toc84168993"/>
      <w:bookmarkStart w:id="22" w:name="_Toc84169821"/>
      <w:bookmarkStart w:id="23" w:name="_Toc85060344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bookmarkEnd w:id="19"/>
      <w:bookmarkEnd w:id="20"/>
      <w:bookmarkEnd w:id="21"/>
      <w:bookmarkEnd w:id="22"/>
      <w:bookmarkEnd w:id="23"/>
      <w:proofErr w:type="spellEnd"/>
    </w:p>
    <w:p w14:paraId="3BC6E2DC" w14:textId="3629FE4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bCs/>
          <w:sz w:val="28"/>
          <w:szCs w:val="28"/>
        </w:rPr>
        <w:t xml:space="preserve"> </w:t>
      </w:r>
      <w:r w:rsidR="00431A53">
        <w:rPr>
          <w:bCs/>
          <w:sz w:val="28"/>
          <w:szCs w:val="28"/>
        </w:rPr>
        <w:tab/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hay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theo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khái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niệm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kinh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tế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chính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trị</w:t>
      </w:r>
      <w:proofErr w:type="spellEnd"/>
      <w:r w:rsidRPr="00570FEB">
        <w:rPr>
          <w:bCs/>
          <w:sz w:val="28"/>
          <w:szCs w:val="28"/>
        </w:rPr>
        <w:t xml:space="preserve"> Marx-Lenin, </w:t>
      </w:r>
      <w:proofErr w:type="spellStart"/>
      <w:r w:rsidRPr="00570FEB">
        <w:rPr>
          <w:bCs/>
          <w:sz w:val="28"/>
          <w:szCs w:val="28"/>
        </w:rPr>
        <w:t>là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biểu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hiện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bằng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giá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trị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hàng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hóa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là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giá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hàng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hóa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giá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vì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nhân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sau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khi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nhân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để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xuất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hàng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hóa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tiến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được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theo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thời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gian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(</w:t>
      </w:r>
      <w:proofErr w:type="spellStart"/>
      <w:r w:rsidRPr="00570FEB">
        <w:rPr>
          <w:bCs/>
          <w:sz w:val="28"/>
          <w:szCs w:val="28"/>
        </w:rPr>
        <w:t>giờ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ngày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tuần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tháng</w:t>
      </w:r>
      <w:proofErr w:type="spellEnd"/>
      <w:r w:rsidRPr="00570FEB">
        <w:rPr>
          <w:bCs/>
          <w:sz w:val="28"/>
          <w:szCs w:val="28"/>
        </w:rPr>
        <w:t xml:space="preserve">...), </w:t>
      </w:r>
      <w:proofErr w:type="spellStart"/>
      <w:r w:rsidRPr="00570FEB">
        <w:rPr>
          <w:bCs/>
          <w:sz w:val="28"/>
          <w:szCs w:val="28"/>
        </w:rPr>
        <w:t>hoặc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theo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số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lượng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hàng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hóa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xuất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được</w:t>
      </w:r>
      <w:proofErr w:type="spellEnd"/>
      <w:r w:rsidRPr="00570FEB">
        <w:rPr>
          <w:bCs/>
          <w:sz w:val="28"/>
          <w:szCs w:val="28"/>
        </w:rPr>
        <w:t>.</w:t>
      </w:r>
    </w:p>
    <w:p w14:paraId="57F9D5E1" w14:textId="77777777" w:rsidR="00570FEB" w:rsidRPr="00431A53" w:rsidRDefault="00570FEB" w:rsidP="00570FEB">
      <w:pPr>
        <w:pStyle w:val="u2"/>
        <w:spacing w:line="360" w:lineRule="auto"/>
        <w:rPr>
          <w:b/>
          <w:szCs w:val="28"/>
        </w:rPr>
      </w:pPr>
      <w:bookmarkStart w:id="24" w:name="_Toc84168785"/>
      <w:bookmarkStart w:id="25" w:name="_Toc84168943"/>
      <w:bookmarkStart w:id="26" w:name="_Toc84168994"/>
      <w:bookmarkStart w:id="27" w:name="_Toc84169822"/>
      <w:bookmarkStart w:id="28" w:name="_Toc85060345"/>
      <w:r w:rsidRPr="00431A53">
        <w:rPr>
          <w:b/>
          <w:szCs w:val="28"/>
        </w:rPr>
        <w:t xml:space="preserve">II. </w:t>
      </w:r>
      <w:proofErr w:type="spellStart"/>
      <w:r w:rsidRPr="00431A53">
        <w:rPr>
          <w:b/>
          <w:szCs w:val="28"/>
        </w:rPr>
        <w:t>Đặc</w:t>
      </w:r>
      <w:proofErr w:type="spellEnd"/>
      <w:r w:rsidRPr="00431A53">
        <w:rPr>
          <w:b/>
          <w:szCs w:val="28"/>
        </w:rPr>
        <w:t xml:space="preserve"> </w:t>
      </w:r>
      <w:proofErr w:type="spellStart"/>
      <w:r w:rsidRPr="00431A53">
        <w:rPr>
          <w:b/>
          <w:szCs w:val="28"/>
        </w:rPr>
        <w:t>trưng</w:t>
      </w:r>
      <w:bookmarkEnd w:id="24"/>
      <w:bookmarkEnd w:id="25"/>
      <w:bookmarkEnd w:id="26"/>
      <w:bookmarkEnd w:id="27"/>
      <w:bookmarkEnd w:id="28"/>
      <w:proofErr w:type="spellEnd"/>
    </w:p>
    <w:p w14:paraId="268F0F47" w14:textId="6ED31EAE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Cs/>
          <w:i/>
          <w:iCs/>
          <w:sz w:val="28"/>
          <w:szCs w:val="28"/>
        </w:rPr>
      </w:pPr>
      <w:r w:rsidRPr="00570FEB">
        <w:rPr>
          <w:bCs/>
          <w:i/>
          <w:iCs/>
          <w:sz w:val="28"/>
          <w:szCs w:val="28"/>
        </w:rPr>
        <w:t xml:space="preserve">  </w:t>
      </w:r>
      <w:r w:rsidR="00431A53">
        <w:rPr>
          <w:bCs/>
          <w:i/>
          <w:iCs/>
          <w:sz w:val="28"/>
          <w:szCs w:val="28"/>
        </w:rPr>
        <w:tab/>
      </w:r>
      <w:proofErr w:type="spellStart"/>
      <w:r w:rsidRPr="00570FEB">
        <w:rPr>
          <w:bCs/>
          <w:i/>
          <w:iCs/>
          <w:sz w:val="28"/>
          <w:szCs w:val="28"/>
        </w:rPr>
        <w:t>Bản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chất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nguồn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gốc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và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những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thủ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đoạn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chiếm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đoạt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giá</w:t>
      </w:r>
      <w:proofErr w:type="spellEnd"/>
      <w:r w:rsidRPr="00570FEB">
        <w:rPr>
          <w:bCs/>
          <w:i/>
          <w:iCs/>
          <w:sz w:val="28"/>
          <w:szCs w:val="28"/>
        </w:rPr>
        <w:t xml:space="preserve"> tri </w:t>
      </w:r>
      <w:proofErr w:type="spellStart"/>
      <w:r w:rsidRPr="00570FEB">
        <w:rPr>
          <w:bCs/>
          <w:i/>
          <w:iCs/>
          <w:sz w:val="28"/>
          <w:szCs w:val="28"/>
        </w:rPr>
        <w:t>thặng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dư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đã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được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phân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tích</w:t>
      </w:r>
      <w:proofErr w:type="spellEnd"/>
      <w:r w:rsidRPr="00570FEB">
        <w:rPr>
          <w:bCs/>
          <w:i/>
          <w:iCs/>
          <w:sz w:val="28"/>
          <w:szCs w:val="28"/>
        </w:rPr>
        <w:t xml:space="preserve"> . </w:t>
      </w:r>
      <w:proofErr w:type="spellStart"/>
      <w:r w:rsidRPr="00570FEB">
        <w:rPr>
          <w:bCs/>
          <w:i/>
          <w:iCs/>
          <w:sz w:val="28"/>
          <w:szCs w:val="28"/>
        </w:rPr>
        <w:t>Nhưng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giá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trị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thạng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dư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lại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có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mói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liên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hệ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chặt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chẽ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với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tiền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công</w:t>
      </w:r>
      <w:proofErr w:type="spellEnd"/>
      <w:r w:rsidRPr="00570FEB">
        <w:rPr>
          <w:bCs/>
          <w:i/>
          <w:iCs/>
          <w:sz w:val="28"/>
          <w:szCs w:val="28"/>
        </w:rPr>
        <w:t xml:space="preserve"> . </w:t>
      </w:r>
      <w:proofErr w:type="spellStart"/>
      <w:r w:rsidRPr="00570FEB">
        <w:rPr>
          <w:bCs/>
          <w:i/>
          <w:iCs/>
          <w:sz w:val="28"/>
          <w:szCs w:val="28"/>
        </w:rPr>
        <w:t>Vì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vậy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="00431A53">
        <w:rPr>
          <w:bCs/>
          <w:i/>
          <w:iCs/>
          <w:sz w:val="28"/>
          <w:szCs w:val="28"/>
        </w:rPr>
        <w:t>sự</w:t>
      </w:r>
      <w:proofErr w:type="spellEnd"/>
      <w:r w:rsidR="00431A53">
        <w:rPr>
          <w:bCs/>
          <w:i/>
          <w:iCs/>
          <w:sz w:val="28"/>
          <w:szCs w:val="28"/>
        </w:rPr>
        <w:t xml:space="preserve"> </w:t>
      </w:r>
      <w:proofErr w:type="spellStart"/>
      <w:r w:rsidR="00431A53">
        <w:rPr>
          <w:bCs/>
          <w:i/>
          <w:iCs/>
          <w:sz w:val="28"/>
          <w:szCs w:val="28"/>
        </w:rPr>
        <w:t>nghiên</w:t>
      </w:r>
      <w:proofErr w:type="spellEnd"/>
      <w:r w:rsidR="00431A53">
        <w:rPr>
          <w:bCs/>
          <w:i/>
          <w:iCs/>
          <w:sz w:val="28"/>
          <w:szCs w:val="28"/>
        </w:rPr>
        <w:t xml:space="preserve"> </w:t>
      </w:r>
      <w:proofErr w:type="spellStart"/>
      <w:r w:rsidR="00431A53">
        <w:rPr>
          <w:bCs/>
          <w:i/>
          <w:iCs/>
          <w:sz w:val="28"/>
          <w:szCs w:val="28"/>
        </w:rPr>
        <w:t>cứu</w:t>
      </w:r>
      <w:proofErr w:type="spellEnd"/>
      <w:r w:rsidR="00431A53">
        <w:rPr>
          <w:bCs/>
          <w:i/>
          <w:iCs/>
          <w:sz w:val="28"/>
          <w:szCs w:val="28"/>
        </w:rPr>
        <w:t xml:space="preserve"> </w:t>
      </w:r>
      <w:proofErr w:type="spellStart"/>
      <w:r w:rsidR="00431A53">
        <w:rPr>
          <w:bCs/>
          <w:i/>
          <w:iCs/>
          <w:sz w:val="28"/>
          <w:szCs w:val="28"/>
        </w:rPr>
        <w:t>về</w:t>
      </w:r>
      <w:proofErr w:type="spellEnd"/>
      <w:r w:rsidR="00431A53">
        <w:rPr>
          <w:bCs/>
          <w:i/>
          <w:iCs/>
          <w:sz w:val="28"/>
          <w:szCs w:val="28"/>
        </w:rPr>
        <w:t xml:space="preserve"> </w:t>
      </w:r>
      <w:proofErr w:type="spellStart"/>
      <w:r w:rsidR="00431A53">
        <w:rPr>
          <w:bCs/>
          <w:i/>
          <w:iCs/>
          <w:sz w:val="28"/>
          <w:szCs w:val="28"/>
        </w:rPr>
        <w:t>tiền</w:t>
      </w:r>
      <w:proofErr w:type="spellEnd"/>
      <w:r w:rsidR="00431A53">
        <w:rPr>
          <w:bCs/>
          <w:i/>
          <w:iCs/>
          <w:sz w:val="28"/>
          <w:szCs w:val="28"/>
        </w:rPr>
        <w:t xml:space="preserve"> </w:t>
      </w:r>
      <w:proofErr w:type="spellStart"/>
      <w:r w:rsidR="00431A53">
        <w:rPr>
          <w:bCs/>
          <w:i/>
          <w:iCs/>
          <w:sz w:val="28"/>
          <w:szCs w:val="28"/>
        </w:rPr>
        <w:t>công</w:t>
      </w:r>
      <w:proofErr w:type="spellEnd"/>
      <w:r w:rsidR="00431A53">
        <w:rPr>
          <w:bCs/>
          <w:i/>
          <w:iCs/>
          <w:sz w:val="28"/>
          <w:szCs w:val="28"/>
        </w:rPr>
        <w:t xml:space="preserve"> </w:t>
      </w:r>
      <w:proofErr w:type="spellStart"/>
      <w:r w:rsidR="00431A53">
        <w:rPr>
          <w:bCs/>
          <w:i/>
          <w:iCs/>
          <w:sz w:val="28"/>
          <w:szCs w:val="28"/>
        </w:rPr>
        <w:t>của</w:t>
      </w:r>
      <w:proofErr w:type="spellEnd"/>
      <w:r w:rsidR="00431A53">
        <w:rPr>
          <w:bCs/>
          <w:i/>
          <w:iCs/>
          <w:sz w:val="28"/>
          <w:szCs w:val="28"/>
        </w:rPr>
        <w:t xml:space="preserve"> </w:t>
      </w:r>
      <w:proofErr w:type="spellStart"/>
      <w:r w:rsidR="00431A53">
        <w:rPr>
          <w:bCs/>
          <w:i/>
          <w:iCs/>
          <w:sz w:val="28"/>
          <w:szCs w:val="28"/>
        </w:rPr>
        <w:t>K.Marx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một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mặt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có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tác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dụng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hoàn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chỉnh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lí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luận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giá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trị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thặng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dư</w:t>
      </w:r>
      <w:proofErr w:type="spellEnd"/>
      <w:r w:rsidRPr="00570FEB">
        <w:rPr>
          <w:bCs/>
          <w:i/>
          <w:iCs/>
          <w:sz w:val="28"/>
          <w:szCs w:val="28"/>
        </w:rPr>
        <w:t xml:space="preserve"> . </w:t>
      </w:r>
      <w:proofErr w:type="spellStart"/>
      <w:r w:rsidRPr="00570FEB">
        <w:rPr>
          <w:bCs/>
          <w:i/>
          <w:iCs/>
          <w:sz w:val="28"/>
          <w:szCs w:val="28"/>
        </w:rPr>
        <w:t>Nhưng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mặt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khác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lại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góp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phân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tạo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ra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một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lí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luận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độc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lập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về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tiền</w:t>
      </w:r>
      <w:proofErr w:type="spellEnd"/>
      <w:r w:rsidRPr="00570FEB">
        <w:rPr>
          <w:bCs/>
          <w:i/>
          <w:iCs/>
          <w:sz w:val="28"/>
          <w:szCs w:val="28"/>
        </w:rPr>
        <w:t xml:space="preserve"> </w:t>
      </w:r>
      <w:proofErr w:type="spellStart"/>
      <w:r w:rsidRPr="00570FEB">
        <w:rPr>
          <w:bCs/>
          <w:i/>
          <w:iCs/>
          <w:sz w:val="28"/>
          <w:szCs w:val="28"/>
        </w:rPr>
        <w:t>công</w:t>
      </w:r>
      <w:proofErr w:type="spellEnd"/>
    </w:p>
    <w:p w14:paraId="5949D7E8" w14:textId="77777777" w:rsidR="00570FEB" w:rsidRPr="009D77E8" w:rsidRDefault="00570FEB" w:rsidP="00570FEB">
      <w:pPr>
        <w:pStyle w:val="u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84168786"/>
      <w:bookmarkStart w:id="30" w:name="_Toc84168944"/>
      <w:bookmarkStart w:id="31" w:name="_Toc84168995"/>
      <w:bookmarkStart w:id="32" w:name="_Toc84169823"/>
      <w:bookmarkStart w:id="33" w:name="_Toc85060346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Bản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chất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tinh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tế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bookmarkEnd w:id="29"/>
      <w:bookmarkEnd w:id="30"/>
      <w:bookmarkEnd w:id="31"/>
      <w:bookmarkEnd w:id="32"/>
      <w:bookmarkEnd w:id="33"/>
      <w:proofErr w:type="spellEnd"/>
    </w:p>
    <w:p w14:paraId="00ECB335" w14:textId="4E5466C7" w:rsidR="00570FEB" w:rsidRPr="00570FEB" w:rsidRDefault="00570FEB" w:rsidP="009B5433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</w:rPr>
        <w:t xml:space="preserve">  </w:t>
      </w:r>
      <w:r w:rsidR="009B5433">
        <w:rPr>
          <w:sz w:val="28"/>
          <w:szCs w:val="28"/>
        </w:rPr>
        <w:tab/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phần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định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học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thuyết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="00431A53">
        <w:rPr>
          <w:sz w:val="28"/>
          <w:szCs w:val="28"/>
        </w:rPr>
        <w:t>K.Marx</w:t>
      </w:r>
      <w:proofErr w:type="spellEnd"/>
      <w:r w:rsidR="00431A53">
        <w:rPr>
          <w:sz w:val="28"/>
          <w:szCs w:val="28"/>
        </w:rPr>
        <w:t xml:space="preserve"> </w:t>
      </w:r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quát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lên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rằng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chứ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 hay </w:t>
      </w:r>
      <w:proofErr w:type="spellStart"/>
      <w:r w:rsidRPr="00570FEB">
        <w:rPr>
          <w:sz w:val="28"/>
          <w:szCs w:val="28"/>
        </w:rPr>
        <w:lastRenderedPageBreak/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vì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Nếu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thừa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sẽ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dẫn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hai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mẫu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thuẫn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về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lý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luận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sau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đây</w:t>
      </w:r>
      <w:proofErr w:type="spellEnd"/>
      <w:r w:rsidRPr="00570FEB">
        <w:rPr>
          <w:sz w:val="28"/>
          <w:szCs w:val="28"/>
        </w:rPr>
        <w:t>:</w:t>
      </w:r>
    </w:p>
    <w:p w14:paraId="13A39627" w14:textId="77777777" w:rsidR="00570FEB" w:rsidRPr="00570FEB" w:rsidRDefault="00570FEB" w:rsidP="009B5433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</w:rPr>
        <w:t xml:space="preserve">     </w:t>
      </w:r>
      <w:r w:rsidRPr="00570FEB">
        <w:rPr>
          <w:sz w:val="28"/>
          <w:szCs w:val="28"/>
        </w:rPr>
        <w:sym w:font="Wingdings" w:char="F09F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nhất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nếu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đổi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ngang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nhuận</w:t>
      </w:r>
      <w:proofErr w:type="spellEnd"/>
      <w:r w:rsidRPr="00570FEB">
        <w:rPr>
          <w:sz w:val="28"/>
          <w:szCs w:val="28"/>
        </w:rPr>
        <w:t xml:space="preserve"> (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thặng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dư</w:t>
      </w:r>
      <w:proofErr w:type="spellEnd"/>
      <w:r w:rsidRPr="00570FEB">
        <w:rPr>
          <w:sz w:val="28"/>
          <w:szCs w:val="28"/>
        </w:rPr>
        <w:t xml:space="preserve">), </w:t>
      </w:r>
      <w:proofErr w:type="spellStart"/>
      <w:r w:rsidRPr="00570FEB">
        <w:rPr>
          <w:sz w:val="28"/>
          <w:szCs w:val="28"/>
        </w:rPr>
        <w:t>điều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này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phủ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sự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tồn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luật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thặng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chủ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bån</w:t>
      </w:r>
      <w:proofErr w:type="spellEnd"/>
      <w:r w:rsidRPr="00570FEB">
        <w:rPr>
          <w:sz w:val="28"/>
          <w:szCs w:val="28"/>
        </w:rPr>
        <w:t>.</w:t>
      </w:r>
    </w:p>
    <w:p w14:paraId="05C41BDB" w14:textId="77777777" w:rsidR="00570FEB" w:rsidRPr="00570FEB" w:rsidRDefault="00570FEB" w:rsidP="009B5433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</w:rPr>
        <w:t xml:space="preserve">     </w:t>
      </w:r>
      <w:r w:rsidRPr="00570FEB">
        <w:rPr>
          <w:sz w:val="28"/>
          <w:szCs w:val="28"/>
        </w:rPr>
        <w:sym w:font="Wingdings" w:char="F09F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hai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còn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nếu</w:t>
      </w:r>
      <w:proofErr w:type="spellEnd"/>
      <w:r w:rsidRPr="00570FEB">
        <w:rPr>
          <w:sz w:val="28"/>
          <w:szCs w:val="28"/>
        </w:rPr>
        <w:t xml:space="preserve"> "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”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đổi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ngang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để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thặng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phủ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luật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tri</w:t>
      </w:r>
    </w:p>
    <w:p w14:paraId="4F6D5CB0" w14:textId="77777777" w:rsidR="00570FEB" w:rsidRPr="00570FEB" w:rsidRDefault="00570FEB" w:rsidP="009B5433">
      <w:pPr>
        <w:pStyle w:val="ThngthngWeb"/>
        <w:spacing w:before="0" w:beforeAutospacing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570FEB">
        <w:rPr>
          <w:sz w:val="28"/>
          <w:szCs w:val="28"/>
        </w:rPr>
        <w:t>Vì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nếu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cũng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Nhưng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thể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thước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nội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Vì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thế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cái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. Do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>.</w:t>
      </w:r>
    </w:p>
    <w:p w14:paraId="3189B001" w14:textId="77777777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bCs/>
          <w:sz w:val="28"/>
          <w:szCs w:val="28"/>
        </w:rPr>
        <w:t xml:space="preserve">  </w:t>
      </w:r>
      <w:r w:rsidRPr="00570FEB">
        <w:rPr>
          <w:bCs/>
          <w:sz w:val="28"/>
          <w:szCs w:val="28"/>
        </w:rPr>
        <w:sym w:font="Wingdings" w:char="F0F0"/>
      </w:r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Vậy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bản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chất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trong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chủ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nghĩa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hình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biểu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hiện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bằng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giá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trị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, hay </w:t>
      </w:r>
      <w:proofErr w:type="spellStart"/>
      <w:r w:rsidRPr="00570FEB">
        <w:rPr>
          <w:bCs/>
          <w:sz w:val="28"/>
          <w:szCs w:val="28"/>
        </w:rPr>
        <w:t>giá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nhưng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lại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biểu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hiện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bề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ngoài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thành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giá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Hình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biểu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hiện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đó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gây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sự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nhầm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lẫn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Điều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đó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là</w:t>
      </w:r>
      <w:proofErr w:type="spellEnd"/>
      <w:r w:rsidRPr="00570FEB">
        <w:rPr>
          <w:bCs/>
          <w:sz w:val="28"/>
          <w:szCs w:val="28"/>
        </w:rPr>
        <w:t xml:space="preserve"> do </w:t>
      </w:r>
      <w:proofErr w:type="spellStart"/>
      <w:r w:rsidRPr="00570FEB">
        <w:rPr>
          <w:bCs/>
          <w:sz w:val="28"/>
          <w:szCs w:val="28"/>
        </w:rPr>
        <w:t>những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thực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tế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sau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đây</w:t>
      </w:r>
      <w:proofErr w:type="spellEnd"/>
      <w:r w:rsidRPr="00570FEB">
        <w:rPr>
          <w:bCs/>
          <w:sz w:val="28"/>
          <w:szCs w:val="28"/>
        </w:rPr>
        <w:t>:</w:t>
      </w:r>
    </w:p>
    <w:p w14:paraId="0A31F347" w14:textId="34B2D1D9" w:rsidR="00570FEB" w:rsidRPr="00570FEB" w:rsidRDefault="00570FEB" w:rsidP="00662A72">
      <w:pPr>
        <w:pStyle w:val="ThngthngWeb"/>
        <w:spacing w:before="0" w:beforeAutospacing="0" w:afterAutospacing="0" w:line="360" w:lineRule="auto"/>
        <w:ind w:firstLine="720"/>
        <w:jc w:val="both"/>
        <w:rPr>
          <w:sz w:val="28"/>
          <w:szCs w:val="28"/>
        </w:rPr>
      </w:pPr>
      <w:r w:rsidRPr="00570FEB">
        <w:rPr>
          <w:sz w:val="28"/>
          <w:szCs w:val="28"/>
        </w:rPr>
        <w:sym w:font="Wingdings" w:char="F0FC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nhất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đặc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điểm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bao </w:t>
      </w:r>
      <w:proofErr w:type="spellStart"/>
      <w:r w:rsidRPr="00570FEB">
        <w:rPr>
          <w:sz w:val="28"/>
          <w:szCs w:val="28"/>
        </w:rPr>
        <w:t>giờ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tách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khỏi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bán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nó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chỉ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cung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cấp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sử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dụng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mua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, do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bề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ngoài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chỉ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thấy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>.</w:t>
      </w:r>
    </w:p>
    <w:p w14:paraId="394EA743" w14:textId="77777777" w:rsidR="00570FEB" w:rsidRPr="00570FEB" w:rsidRDefault="00570FEB" w:rsidP="00662A72">
      <w:pPr>
        <w:pStyle w:val="ThngthngWeb"/>
        <w:spacing w:before="0" w:beforeAutospacing="0" w:afterAutospacing="0" w:line="360" w:lineRule="auto"/>
        <w:ind w:firstLine="720"/>
        <w:jc w:val="both"/>
        <w:rPr>
          <w:sz w:val="28"/>
          <w:szCs w:val="28"/>
        </w:rPr>
      </w:pPr>
      <w:r w:rsidRPr="00570FEB">
        <w:rPr>
          <w:sz w:val="28"/>
          <w:szCs w:val="28"/>
        </w:rPr>
        <w:sym w:font="Wingdings" w:char="F0FC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hai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đối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toàn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bộ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ngày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tiện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để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sinh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sống</w:t>
      </w:r>
      <w:proofErr w:type="spellEnd"/>
      <w:r w:rsidRPr="00570FEB">
        <w:rPr>
          <w:sz w:val="28"/>
          <w:szCs w:val="28"/>
        </w:rPr>
        <w:t xml:space="preserve">, do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cũng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tưởng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rằng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mình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bán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Còn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đối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với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bỏ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để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có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nên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cũng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nghĩ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rằng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cái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họ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mua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>.</w:t>
      </w:r>
    </w:p>
    <w:p w14:paraId="19737F39" w14:textId="77777777" w:rsidR="00570FEB" w:rsidRPr="00570FEB" w:rsidRDefault="00570FEB" w:rsidP="00662A72">
      <w:pPr>
        <w:pStyle w:val="ThngthngWeb"/>
        <w:spacing w:before="0" w:beforeAutospacing="0" w:afterAutospacing="0" w:line="360" w:lineRule="auto"/>
        <w:ind w:firstLine="720"/>
        <w:jc w:val="both"/>
        <w:rPr>
          <w:sz w:val="28"/>
          <w:szCs w:val="28"/>
        </w:rPr>
      </w:pPr>
      <w:r w:rsidRPr="00570FEB">
        <w:rPr>
          <w:sz w:val="28"/>
          <w:szCs w:val="28"/>
        </w:rPr>
        <w:lastRenderedPageBreak/>
        <w:sym w:font="Wingdings" w:char="F0FC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ba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phụ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thuộc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hoặc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ra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điều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ta </w:t>
      </w:r>
      <w:proofErr w:type="spellStart"/>
      <w:r w:rsidRPr="00570FEB">
        <w:rPr>
          <w:sz w:val="28"/>
          <w:szCs w:val="28"/>
        </w:rPr>
        <w:t>lầm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tưởng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rằng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>.</w:t>
      </w:r>
    </w:p>
    <w:p w14:paraId="7EE464ED" w14:textId="2D9A4AB6" w:rsidR="00570FEB" w:rsidRPr="00570FEB" w:rsidRDefault="00570FEB" w:rsidP="00662A72">
      <w:pPr>
        <w:pStyle w:val="ThngthngWeb"/>
        <w:spacing w:before="0" w:beforeAutospacing="0" w:afterAutospacing="0" w:line="360" w:lineRule="auto"/>
        <w:jc w:val="both"/>
        <w:rPr>
          <w:color w:val="2D2D00"/>
          <w:sz w:val="28"/>
          <w:szCs w:val="28"/>
        </w:rPr>
      </w:pPr>
      <w:r w:rsidRPr="00570FEB">
        <w:rPr>
          <w:color w:val="2D2D00"/>
          <w:sz w:val="28"/>
          <w:szCs w:val="28"/>
        </w:rPr>
        <w:sym w:font="Wingdings" w:char="F0D8"/>
      </w:r>
      <w:r w:rsidRPr="00570FEB">
        <w:rPr>
          <w:color w:val="2D2D00"/>
          <w:sz w:val="28"/>
          <w:szCs w:val="28"/>
        </w:rPr>
        <w:t xml:space="preserve"> Khi </w:t>
      </w:r>
      <w:proofErr w:type="spellStart"/>
      <w:r w:rsidRPr="00570FEB">
        <w:rPr>
          <w:color w:val="2D2D00"/>
          <w:sz w:val="28"/>
          <w:szCs w:val="28"/>
        </w:rPr>
        <w:t>sức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lao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động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trở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thành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hàng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hóa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thì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giá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trị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của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nó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="00EC0168">
        <w:rPr>
          <w:color w:val="2D2D00"/>
          <w:sz w:val="28"/>
          <w:szCs w:val="28"/>
        </w:rPr>
        <w:t>đ</w:t>
      </w:r>
      <w:r w:rsidRPr="00570FEB">
        <w:rPr>
          <w:color w:val="2D2D00"/>
          <w:sz w:val="28"/>
          <w:szCs w:val="28"/>
        </w:rPr>
        <w:t>ược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đo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bằng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lao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động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cụ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thể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hiện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và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nó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như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là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một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sản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phẩm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xã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hội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cần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thiết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để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sản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xuất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và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tái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sản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xuất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sức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lao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động</w:t>
      </w:r>
      <w:proofErr w:type="spellEnd"/>
      <w:r w:rsidRPr="00570FEB">
        <w:rPr>
          <w:color w:val="2D2D00"/>
          <w:sz w:val="28"/>
          <w:szCs w:val="28"/>
        </w:rPr>
        <w:t xml:space="preserve">. </w:t>
      </w:r>
      <w:proofErr w:type="spellStart"/>
      <w:r w:rsidRPr="00570FEB">
        <w:rPr>
          <w:color w:val="2D2D00"/>
          <w:sz w:val="28"/>
          <w:szCs w:val="28"/>
        </w:rPr>
        <w:t>Chúng</w:t>
      </w:r>
      <w:proofErr w:type="spellEnd"/>
      <w:r w:rsidRPr="00570FEB">
        <w:rPr>
          <w:color w:val="2D2D00"/>
          <w:sz w:val="28"/>
          <w:szCs w:val="28"/>
        </w:rPr>
        <w:t xml:space="preserve"> ta </w:t>
      </w:r>
      <w:proofErr w:type="spellStart"/>
      <w:r w:rsidRPr="00570FEB">
        <w:rPr>
          <w:color w:val="2D2D00"/>
          <w:sz w:val="28"/>
          <w:szCs w:val="28"/>
        </w:rPr>
        <w:t>cần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phải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phân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biệt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tiền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công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danh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nghĩa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và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tiền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Pr="00570FEB">
        <w:rPr>
          <w:color w:val="2D2D00"/>
          <w:sz w:val="28"/>
          <w:szCs w:val="28"/>
        </w:rPr>
        <w:t>công</w:t>
      </w:r>
      <w:proofErr w:type="spellEnd"/>
      <w:r w:rsidRPr="00570FEB">
        <w:rPr>
          <w:color w:val="2D2D00"/>
          <w:sz w:val="28"/>
          <w:szCs w:val="28"/>
        </w:rPr>
        <w:t xml:space="preserve"> </w:t>
      </w:r>
      <w:proofErr w:type="spellStart"/>
      <w:r w:rsidR="008F20FF">
        <w:rPr>
          <w:color w:val="2D2D00"/>
          <w:sz w:val="28"/>
          <w:szCs w:val="28"/>
        </w:rPr>
        <w:t>thực</w:t>
      </w:r>
      <w:proofErr w:type="spellEnd"/>
      <w:r w:rsidR="008F20FF">
        <w:rPr>
          <w:color w:val="2D2D00"/>
          <w:sz w:val="28"/>
          <w:szCs w:val="28"/>
          <w:lang w:val="vi-VN"/>
        </w:rPr>
        <w:t xml:space="preserve"> </w:t>
      </w:r>
      <w:proofErr w:type="spellStart"/>
      <w:r w:rsidR="00C85529">
        <w:rPr>
          <w:color w:val="2D2D00"/>
          <w:sz w:val="28"/>
          <w:szCs w:val="28"/>
          <w:lang w:val="vi-VN"/>
        </w:rPr>
        <w:t>tế</w:t>
      </w:r>
      <w:proofErr w:type="spellEnd"/>
      <w:r w:rsidRPr="00570FEB">
        <w:rPr>
          <w:color w:val="2D2D00"/>
          <w:sz w:val="28"/>
          <w:szCs w:val="28"/>
        </w:rPr>
        <w:t>.</w:t>
      </w:r>
    </w:p>
    <w:p w14:paraId="1B00D348" w14:textId="77777777" w:rsidR="00570FEB" w:rsidRPr="009D77E8" w:rsidRDefault="00570FEB" w:rsidP="009D77E8">
      <w:pPr>
        <w:pStyle w:val="u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1.1.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danh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nghĩa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9B63C50" w14:textId="38ED0766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</w:rPr>
        <w:t xml:space="preserve">  </w:t>
      </w:r>
      <w:r w:rsidR="00431A53">
        <w:rPr>
          <w:sz w:val="28"/>
          <w:szCs w:val="28"/>
        </w:rPr>
        <w:tab/>
      </w:r>
      <w:proofErr w:type="spellStart"/>
      <w:r w:rsidRPr="00570FEB">
        <w:rPr>
          <w:b/>
          <w:i/>
          <w:sz w:val="28"/>
          <w:szCs w:val="28"/>
        </w:rPr>
        <w:t>Tiền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công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="003D5561">
        <w:rPr>
          <w:b/>
          <w:i/>
          <w:sz w:val="28"/>
          <w:szCs w:val="28"/>
        </w:rPr>
        <w:t>d</w:t>
      </w:r>
      <w:r w:rsidRPr="00570FEB">
        <w:rPr>
          <w:b/>
          <w:i/>
          <w:sz w:val="28"/>
          <w:szCs w:val="28"/>
        </w:rPr>
        <w:t>anh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tổng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do </w:t>
      </w:r>
      <w:proofErr w:type="spellStart"/>
      <w:r w:rsidRPr="00570FEB">
        <w:rPr>
          <w:sz w:val="28"/>
          <w:szCs w:val="28"/>
        </w:rPr>
        <w:t>bán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mình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Nó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Nó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tăng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giảm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sự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biến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hệ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cung</w:t>
      </w:r>
      <w:proofErr w:type="spellEnd"/>
      <w:r w:rsidRPr="00570FEB">
        <w:rPr>
          <w:sz w:val="28"/>
          <w:szCs w:val="28"/>
        </w:rPr>
        <w:t xml:space="preserve"> - </w:t>
      </w:r>
      <w:proofErr w:type="spellStart"/>
      <w:r w:rsidRPr="00570FEB">
        <w:rPr>
          <w:sz w:val="28"/>
          <w:szCs w:val="28"/>
        </w:rPr>
        <w:t>cầu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về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hoá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trên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trường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Đối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điều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trọng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chỉ</w:t>
      </w:r>
      <w:proofErr w:type="spellEnd"/>
      <w:r w:rsidRPr="00570FEB">
        <w:rPr>
          <w:sz w:val="28"/>
          <w:szCs w:val="28"/>
        </w:rPr>
        <w:t xml:space="preserve"> ở </w:t>
      </w:r>
      <w:proofErr w:type="spellStart"/>
      <w:r w:rsidRPr="00570FEB">
        <w:rPr>
          <w:sz w:val="28"/>
          <w:szCs w:val="28"/>
        </w:rPr>
        <w:t>tổng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dưới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hình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còn</w:t>
      </w:r>
      <w:proofErr w:type="spellEnd"/>
      <w:r w:rsidRPr="00570FEB">
        <w:rPr>
          <w:sz w:val="28"/>
          <w:szCs w:val="28"/>
        </w:rPr>
        <w:t xml:space="preserve"> ở </w:t>
      </w:r>
      <w:proofErr w:type="spellStart"/>
      <w:r w:rsidRPr="00570FEB">
        <w:rPr>
          <w:sz w:val="28"/>
          <w:szCs w:val="28"/>
        </w:rPr>
        <w:t>chỗ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thể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mua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bằng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điều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phụ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thuộc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vật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tiêu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dùng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dịch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vụ</w:t>
      </w:r>
      <w:proofErr w:type="spellEnd"/>
      <w:r w:rsidRPr="00570FEB">
        <w:rPr>
          <w:sz w:val="28"/>
          <w:szCs w:val="28"/>
        </w:rPr>
        <w:t>.</w:t>
      </w:r>
    </w:p>
    <w:p w14:paraId="2F3483A8" w14:textId="77777777" w:rsidR="00570FEB" w:rsidRPr="009D77E8" w:rsidRDefault="00570FEB" w:rsidP="00570FEB">
      <w:pPr>
        <w:pStyle w:val="u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9D77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1.2.</w:t>
      </w:r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Tiền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công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thực</w:t>
      </w:r>
      <w:proofErr w:type="spellEnd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D77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tế</w:t>
      </w:r>
      <w:proofErr w:type="spellEnd"/>
    </w:p>
    <w:p w14:paraId="5F600941" w14:textId="77777777" w:rsidR="00431A53" w:rsidRDefault="00570FEB" w:rsidP="00431A53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  <w:lang w:val="en-US"/>
        </w:rPr>
        <w:t xml:space="preserve">  </w:t>
      </w:r>
      <w:r w:rsidR="00431A53">
        <w:rPr>
          <w:sz w:val="28"/>
          <w:szCs w:val="28"/>
          <w:lang w:val="en-US"/>
        </w:rPr>
        <w:tab/>
      </w:r>
      <w:proofErr w:type="spellStart"/>
      <w:r w:rsidRPr="00570FEB">
        <w:rPr>
          <w:b/>
          <w:i/>
          <w:sz w:val="28"/>
          <w:szCs w:val="28"/>
        </w:rPr>
        <w:t>Tiền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công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thực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hoá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dịch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vụ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thể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bằng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danh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Rõ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ràng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nếu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kiện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khác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thay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đổi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phụ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thuộc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tỷ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lệ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danh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phụ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thuộc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tỷ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lệ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nghịch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vật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tiêu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dùng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dịch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vụ</w:t>
      </w:r>
      <w:proofErr w:type="spellEnd"/>
      <w:r w:rsidRPr="00570FEB">
        <w:rPr>
          <w:sz w:val="28"/>
          <w:szCs w:val="28"/>
        </w:rPr>
        <w:t>.</w:t>
      </w:r>
      <w:r w:rsidR="00431A53">
        <w:rPr>
          <w:sz w:val="28"/>
          <w:szCs w:val="28"/>
        </w:rPr>
        <w:t xml:space="preserve"> </w:t>
      </w:r>
    </w:p>
    <w:p w14:paraId="1A8F3D90" w14:textId="7B20C136" w:rsidR="00570FEB" w:rsidRPr="00570FEB" w:rsidRDefault="00570FEB" w:rsidP="00431A53">
      <w:pPr>
        <w:pStyle w:val="ThngthngWeb"/>
        <w:spacing w:before="0" w:beforeAutospacing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570FEB">
        <w:rPr>
          <w:bCs/>
          <w:sz w:val="28"/>
          <w:szCs w:val="28"/>
        </w:rPr>
        <w:t>Như</w:t>
      </w:r>
      <w:proofErr w:type="spellEnd"/>
      <w:r w:rsidRPr="00570FEB">
        <w:rPr>
          <w:bCs/>
          <w:sz w:val="28"/>
          <w:szCs w:val="28"/>
        </w:rPr>
        <w:t xml:space="preserve"> ta </w:t>
      </w:r>
      <w:proofErr w:type="spellStart"/>
      <w:r w:rsidRPr="00570FEB">
        <w:rPr>
          <w:bCs/>
          <w:sz w:val="28"/>
          <w:szCs w:val="28"/>
        </w:rPr>
        <w:t>đã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biết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trong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các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xã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hội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có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giai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cấp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bóc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lột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phần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thời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gian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thặng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dư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thuộc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về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giai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cấp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bóc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lột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Nhưng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nhìn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bề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ngoài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thì</w:t>
      </w:r>
      <w:proofErr w:type="spellEnd"/>
      <w:r w:rsidRPr="00570FEB">
        <w:rPr>
          <w:bCs/>
          <w:sz w:val="28"/>
          <w:szCs w:val="28"/>
        </w:rPr>
        <w:t xml:space="preserve"> ở </w:t>
      </w:r>
      <w:proofErr w:type="spellStart"/>
      <w:r w:rsidRPr="00570FEB">
        <w:rPr>
          <w:bCs/>
          <w:sz w:val="28"/>
          <w:szCs w:val="28"/>
        </w:rPr>
        <w:t>mỗi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xã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hội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lại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một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khác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Dưới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chế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nô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lệ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hầu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tất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người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nô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lệ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kể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cần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thiết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thặng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dư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đều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không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được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Dưới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chế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phong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kiến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cần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thiết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người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nô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bỏ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trên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mảnh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đất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mình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thặng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dư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người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ấy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bỏ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trên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ruộng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đất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địa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chủ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lastRenderedPageBreak/>
        <w:t>có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ranh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giới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rõ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rệt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về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thời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gian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không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gian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Còn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dưới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chế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chủ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nghĩa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thì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toàn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bộ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nhân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="00B00E4F">
        <w:rPr>
          <w:bCs/>
          <w:sz w:val="28"/>
          <w:szCs w:val="28"/>
        </w:rPr>
        <w:t>dường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như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được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tất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cả</w:t>
      </w:r>
      <w:proofErr w:type="spellEnd"/>
      <w:r w:rsidRPr="00570FEB">
        <w:rPr>
          <w:bCs/>
          <w:sz w:val="28"/>
          <w:szCs w:val="28"/>
        </w:rPr>
        <w:t xml:space="preserve">. Quan </w:t>
      </w:r>
      <w:proofErr w:type="spellStart"/>
      <w:r w:rsidRPr="00570FEB">
        <w:rPr>
          <w:bCs/>
          <w:sz w:val="28"/>
          <w:szCs w:val="28"/>
        </w:rPr>
        <w:t>hệ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hàng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hóa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trong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xã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hội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đã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che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đậy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quan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hệ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bóc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lột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tư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bản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chủ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nghĩa</w:t>
      </w:r>
      <w:proofErr w:type="spellEnd"/>
      <w:r w:rsidRPr="00570FEB">
        <w:rPr>
          <w:bCs/>
          <w:sz w:val="28"/>
          <w:szCs w:val="28"/>
        </w:rPr>
        <w:t xml:space="preserve"> :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che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đậy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mọi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dấu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vết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sự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phân</w:t>
      </w:r>
      <w:proofErr w:type="spellEnd"/>
      <w:r w:rsidRPr="00570FEB">
        <w:rPr>
          <w:sz w:val="28"/>
          <w:szCs w:val="28"/>
        </w:rPr>
        <w:t xml:space="preserve"> chia </w:t>
      </w:r>
      <w:proofErr w:type="spellStart"/>
      <w:r w:rsidRPr="00570FEB">
        <w:rPr>
          <w:sz w:val="28"/>
          <w:szCs w:val="28"/>
        </w:rPr>
        <w:t>ngày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thành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yếu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thặng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dư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thành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, do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che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đậy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bóc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chủ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>.</w:t>
      </w:r>
    </w:p>
    <w:p w14:paraId="04396D6C" w14:textId="77777777" w:rsidR="00570FEB" w:rsidRPr="00431A53" w:rsidRDefault="00570FEB" w:rsidP="00570FEB">
      <w:pPr>
        <w:pStyle w:val="u3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84168787"/>
      <w:bookmarkStart w:id="35" w:name="_Toc84168945"/>
      <w:bookmarkStart w:id="36" w:name="_Toc84168996"/>
      <w:bookmarkStart w:id="37" w:name="_Toc84169824"/>
      <w:bookmarkStart w:id="38" w:name="_Toc85060347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proofErr w:type="spellStart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Hình</w:t>
      </w:r>
      <w:proofErr w:type="spellEnd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thức</w:t>
      </w:r>
      <w:proofErr w:type="spellEnd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cơ</w:t>
      </w:r>
      <w:proofErr w:type="spellEnd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bản</w:t>
      </w:r>
      <w:proofErr w:type="spellEnd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431A5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34"/>
      <w:bookmarkEnd w:id="35"/>
      <w:bookmarkEnd w:id="36"/>
      <w:bookmarkEnd w:id="37"/>
      <w:bookmarkEnd w:id="38"/>
    </w:p>
    <w:p w14:paraId="2A276CE0" w14:textId="52D68C45" w:rsidR="00570FEB" w:rsidRPr="00570FEB" w:rsidRDefault="00570FEB" w:rsidP="00570FEB">
      <w:pPr>
        <w:spacing w:after="100" w:line="360" w:lineRule="auto"/>
        <w:jc w:val="both"/>
        <w:rPr>
          <w:rFonts w:eastAsia="Times New Roman"/>
          <w:sz w:val="28"/>
          <w:szCs w:val="28"/>
        </w:rPr>
      </w:pPr>
      <w:r w:rsidRPr="00570FEB">
        <w:rPr>
          <w:rFonts w:eastAsia="Times New Roman"/>
          <w:bCs/>
          <w:sz w:val="28"/>
          <w:szCs w:val="28"/>
        </w:rPr>
        <w:t xml:space="preserve">   </w:t>
      </w:r>
      <w:r w:rsidR="00431A53">
        <w:rPr>
          <w:rFonts w:eastAsia="Times New Roman"/>
          <w:bCs/>
          <w:sz w:val="28"/>
          <w:szCs w:val="28"/>
        </w:rPr>
        <w:tab/>
      </w:r>
      <w:proofErr w:type="spellStart"/>
      <w:r w:rsidRPr="00570FEB">
        <w:rPr>
          <w:rFonts w:eastAsia="Times New Roman"/>
          <w:bCs/>
          <w:sz w:val="28"/>
          <w:szCs w:val="28"/>
        </w:rPr>
        <w:t>Tiền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công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có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hai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hình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thức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cơ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bản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là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tiền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công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tính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theo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thời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gian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và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tiền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công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tính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theo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sản</w:t>
      </w:r>
      <w:proofErr w:type="spellEnd"/>
      <w:r w:rsidRPr="00570FE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Cs/>
          <w:sz w:val="28"/>
          <w:szCs w:val="28"/>
        </w:rPr>
        <w:t>phẩm</w:t>
      </w:r>
      <w:proofErr w:type="spellEnd"/>
      <w:r w:rsidRPr="00570FEB">
        <w:rPr>
          <w:rFonts w:eastAsia="Times New Roman"/>
          <w:bCs/>
          <w:sz w:val="28"/>
          <w:szCs w:val="28"/>
        </w:rPr>
        <w:t>.</w:t>
      </w:r>
    </w:p>
    <w:p w14:paraId="4588A065" w14:textId="77777777" w:rsidR="00570FEB" w:rsidRPr="009D77E8" w:rsidRDefault="00570FEB" w:rsidP="00570FEB">
      <w:pPr>
        <w:pStyle w:val="u4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2.1.  </w:t>
      </w:r>
      <w:proofErr w:type="spellStart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tính</w:t>
      </w:r>
      <w:proofErr w:type="spellEnd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theo</w:t>
      </w:r>
      <w:proofErr w:type="spellEnd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theo</w:t>
      </w:r>
      <w:proofErr w:type="spellEnd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thời</w:t>
      </w:r>
      <w:proofErr w:type="spellEnd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gian</w:t>
      </w:r>
      <w:proofErr w:type="spellEnd"/>
      <w:r w:rsidRPr="009D77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</w:p>
    <w:p w14:paraId="257E266C" w14:textId="17FE29EC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  <w:lang w:val="en-US"/>
        </w:rPr>
        <w:t xml:space="preserve">  </w:t>
      </w:r>
      <w:r w:rsidR="00431A53">
        <w:rPr>
          <w:sz w:val="28"/>
          <w:szCs w:val="28"/>
          <w:lang w:val="en-US"/>
        </w:rPr>
        <w:tab/>
      </w:r>
      <w:proofErr w:type="spellStart"/>
      <w:r w:rsidRPr="00570FEB">
        <w:rPr>
          <w:b/>
          <w:i/>
          <w:sz w:val="28"/>
          <w:szCs w:val="28"/>
        </w:rPr>
        <w:t>Tiền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công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tính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theo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thời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hình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phụ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thuộc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(</w:t>
      </w:r>
      <w:proofErr w:type="spellStart"/>
      <w:r w:rsidRPr="00570FEB">
        <w:rPr>
          <w:sz w:val="28"/>
          <w:szCs w:val="28"/>
        </w:rPr>
        <w:t>giờ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ngày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tuần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tháng</w:t>
      </w:r>
      <w:proofErr w:type="spellEnd"/>
      <w:r w:rsidRPr="00570FEB">
        <w:rPr>
          <w:sz w:val="28"/>
          <w:szCs w:val="28"/>
        </w:rPr>
        <w:t>).</w:t>
      </w:r>
    </w:p>
    <w:p w14:paraId="7394CE01" w14:textId="6D515F58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bCs/>
          <w:sz w:val="28"/>
          <w:szCs w:val="28"/>
        </w:rPr>
      </w:pPr>
      <w:r w:rsidRPr="00570FEB">
        <w:rPr>
          <w:bCs/>
          <w:sz w:val="28"/>
          <w:szCs w:val="28"/>
        </w:rPr>
        <w:t xml:space="preserve">  </w:t>
      </w:r>
      <w:r w:rsidR="00431A53">
        <w:rPr>
          <w:bCs/>
          <w:sz w:val="28"/>
          <w:szCs w:val="28"/>
        </w:rPr>
        <w:tab/>
      </w:r>
      <w:proofErr w:type="spellStart"/>
      <w:r w:rsidR="00B00E4F">
        <w:rPr>
          <w:bCs/>
          <w:sz w:val="28"/>
          <w:szCs w:val="28"/>
        </w:rPr>
        <w:t>Giá</w:t>
      </w:r>
      <w:proofErr w:type="spellEnd"/>
      <w:r w:rsidR="00B00E4F">
        <w:rPr>
          <w:bCs/>
          <w:sz w:val="28"/>
          <w:szCs w:val="28"/>
        </w:rPr>
        <w:t xml:space="preserve"> </w:t>
      </w:r>
      <w:proofErr w:type="spellStart"/>
      <w:r w:rsidR="00B00E4F">
        <w:rPr>
          <w:bCs/>
          <w:sz w:val="28"/>
          <w:szCs w:val="28"/>
        </w:rPr>
        <w:t>cả</w:t>
      </w:r>
      <w:proofErr w:type="spellEnd"/>
      <w:r w:rsidR="00B00E4F">
        <w:rPr>
          <w:bCs/>
          <w:sz w:val="28"/>
          <w:szCs w:val="28"/>
        </w:rPr>
        <w:t xml:space="preserve"> </w:t>
      </w:r>
      <w:proofErr w:type="spellStart"/>
      <w:r w:rsidR="00B00E4F">
        <w:rPr>
          <w:bCs/>
          <w:sz w:val="28"/>
          <w:szCs w:val="28"/>
        </w:rPr>
        <w:t>của</w:t>
      </w:r>
      <w:proofErr w:type="spellEnd"/>
      <w:r w:rsidR="00B00E4F">
        <w:rPr>
          <w:bCs/>
          <w:sz w:val="28"/>
          <w:szCs w:val="28"/>
        </w:rPr>
        <w:t xml:space="preserve"> </w:t>
      </w:r>
      <w:proofErr w:type="spellStart"/>
      <w:r w:rsidR="00B00E4F">
        <w:rPr>
          <w:bCs/>
          <w:sz w:val="28"/>
          <w:szCs w:val="28"/>
        </w:rPr>
        <w:t>một</w:t>
      </w:r>
      <w:proofErr w:type="spellEnd"/>
      <w:r w:rsidR="00B00E4F">
        <w:rPr>
          <w:bCs/>
          <w:sz w:val="28"/>
          <w:szCs w:val="28"/>
        </w:rPr>
        <w:t xml:space="preserve"> </w:t>
      </w:r>
      <w:proofErr w:type="spellStart"/>
      <w:r w:rsidR="00B00E4F">
        <w:rPr>
          <w:bCs/>
          <w:sz w:val="28"/>
          <w:szCs w:val="28"/>
        </w:rPr>
        <w:t>thời</w:t>
      </w:r>
      <w:proofErr w:type="spellEnd"/>
      <w:r w:rsidR="00B00E4F">
        <w:rPr>
          <w:bCs/>
          <w:sz w:val="28"/>
          <w:szCs w:val="28"/>
        </w:rPr>
        <w:t xml:space="preserve"> </w:t>
      </w:r>
      <w:proofErr w:type="spellStart"/>
      <w:r w:rsidR="00B00E4F">
        <w:rPr>
          <w:bCs/>
          <w:sz w:val="28"/>
          <w:szCs w:val="28"/>
        </w:rPr>
        <w:t>gian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thước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chính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xác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.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ngày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tuần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chưa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nói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rõ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được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đó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thấp</w:t>
      </w:r>
      <w:proofErr w:type="spellEnd"/>
      <w:r w:rsidRPr="00570FEB">
        <w:rPr>
          <w:bCs/>
          <w:sz w:val="28"/>
          <w:szCs w:val="28"/>
        </w:rPr>
        <w:t xml:space="preserve"> hay </w:t>
      </w:r>
      <w:proofErr w:type="spellStart"/>
      <w:r w:rsidRPr="00570FEB">
        <w:rPr>
          <w:bCs/>
          <w:sz w:val="28"/>
          <w:szCs w:val="28"/>
        </w:rPr>
        <w:t>cao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vì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còn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tuỳ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thuộc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theo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ngày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dài</w:t>
      </w:r>
      <w:proofErr w:type="spellEnd"/>
      <w:r w:rsidRPr="00570FEB">
        <w:rPr>
          <w:bCs/>
          <w:sz w:val="28"/>
          <w:szCs w:val="28"/>
        </w:rPr>
        <w:t xml:space="preserve"> hay </w:t>
      </w:r>
      <w:proofErr w:type="spellStart"/>
      <w:r w:rsidRPr="00570FEB">
        <w:rPr>
          <w:bCs/>
          <w:sz w:val="28"/>
          <w:szCs w:val="28"/>
        </w:rPr>
        <w:t>ngắn</w:t>
      </w:r>
      <w:proofErr w:type="spellEnd"/>
      <w:r w:rsidRPr="00570FEB">
        <w:rPr>
          <w:bCs/>
          <w:sz w:val="28"/>
          <w:szCs w:val="28"/>
        </w:rPr>
        <w:t xml:space="preserve">. Do </w:t>
      </w:r>
      <w:proofErr w:type="spellStart"/>
      <w:r w:rsidRPr="00570FEB">
        <w:rPr>
          <w:bCs/>
          <w:sz w:val="28"/>
          <w:szCs w:val="28"/>
        </w:rPr>
        <w:t>đó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muốn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đánh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giá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đúng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mức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không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chỉ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căn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cứ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vào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lượng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tiền</w:t>
      </w:r>
      <w:proofErr w:type="spellEnd"/>
      <w:r w:rsidRPr="00570FEB">
        <w:rPr>
          <w:bCs/>
          <w:sz w:val="28"/>
          <w:szCs w:val="28"/>
        </w:rPr>
        <w:t xml:space="preserve">, </w:t>
      </w:r>
      <w:proofErr w:type="spellStart"/>
      <w:r w:rsidRPr="00570FEB">
        <w:rPr>
          <w:bCs/>
          <w:sz w:val="28"/>
          <w:szCs w:val="28"/>
        </w:rPr>
        <w:t>mà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còn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căn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cứ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vào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dài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của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ngày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và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cường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lao</w:t>
      </w:r>
      <w:proofErr w:type="spellEnd"/>
      <w:r w:rsidRPr="00570FEB">
        <w:rPr>
          <w:bCs/>
          <w:sz w:val="28"/>
          <w:szCs w:val="28"/>
        </w:rPr>
        <w:t xml:space="preserve"> </w:t>
      </w:r>
      <w:proofErr w:type="spellStart"/>
      <w:r w:rsidRPr="00570FEB">
        <w:rPr>
          <w:bCs/>
          <w:sz w:val="28"/>
          <w:szCs w:val="28"/>
        </w:rPr>
        <w:t>động</w:t>
      </w:r>
      <w:proofErr w:type="spellEnd"/>
      <w:r w:rsidRPr="00570FEB">
        <w:rPr>
          <w:bCs/>
          <w:sz w:val="28"/>
          <w:szCs w:val="28"/>
        </w:rPr>
        <w:t>.</w:t>
      </w:r>
    </w:p>
    <w:p w14:paraId="2EAFF539" w14:textId="00CB44DB" w:rsidR="00570FEB" w:rsidRPr="00570FEB" w:rsidRDefault="00570FEB" w:rsidP="00570FEB">
      <w:pPr>
        <w:spacing w:after="100" w:line="360" w:lineRule="auto"/>
        <w:jc w:val="both"/>
        <w:rPr>
          <w:rFonts w:eastAsia="Times New Roman"/>
          <w:sz w:val="28"/>
          <w:szCs w:val="28"/>
        </w:rPr>
      </w:pPr>
      <w:r w:rsidRPr="00570FEB">
        <w:rPr>
          <w:rFonts w:eastAsia="Times New Roman"/>
          <w:sz w:val="28"/>
          <w:szCs w:val="28"/>
        </w:rPr>
        <w:t xml:space="preserve">  </w:t>
      </w:r>
      <w:r w:rsidR="00923375">
        <w:rPr>
          <w:rFonts w:eastAsia="Times New Roman"/>
          <w:sz w:val="28"/>
          <w:szCs w:val="28"/>
        </w:rPr>
        <w:tab/>
      </w:r>
      <w:proofErr w:type="spellStart"/>
      <w:r w:rsidRPr="00570FEB">
        <w:rPr>
          <w:rFonts w:eastAsia="Times New Roman"/>
          <w:sz w:val="28"/>
          <w:szCs w:val="28"/>
        </w:rPr>
        <w:t>Hình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theo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gian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lợi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 ở </w:t>
      </w:r>
      <w:proofErr w:type="spellStart"/>
      <w:r w:rsidRPr="00570FEB">
        <w:rPr>
          <w:rFonts w:eastAsia="Times New Roman"/>
          <w:sz w:val="28"/>
          <w:szCs w:val="28"/>
        </w:rPr>
        <w:t>chỗ</w:t>
      </w:r>
      <w:proofErr w:type="spellEnd"/>
      <w:r w:rsidRPr="00570FEB">
        <w:rPr>
          <w:rFonts w:eastAsia="Times New Roman"/>
          <w:sz w:val="28"/>
          <w:szCs w:val="28"/>
        </w:rPr>
        <w:t xml:space="preserve">: </w:t>
      </w:r>
      <w:proofErr w:type="spellStart"/>
      <w:r w:rsidRPr="00570FEB">
        <w:rPr>
          <w:rFonts w:eastAsia="Times New Roman"/>
          <w:sz w:val="28"/>
          <w:szCs w:val="28"/>
        </w:rPr>
        <w:t>khi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hàng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hóa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tiêu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thụ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dễ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dàng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thì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kéo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dài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thêm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ngày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dù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ngày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tăng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lên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nhưng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hàng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hóa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cũng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nhiều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hơn</w:t>
      </w:r>
      <w:proofErr w:type="spellEnd"/>
      <w:r w:rsidRPr="00570FEB">
        <w:rPr>
          <w:rFonts w:eastAsia="Times New Roman"/>
          <w:sz w:val="28"/>
          <w:szCs w:val="28"/>
        </w:rPr>
        <w:t xml:space="preserve"> do </w:t>
      </w:r>
      <w:proofErr w:type="spellStart"/>
      <w:r w:rsidRPr="00570FEB">
        <w:rPr>
          <w:rFonts w:eastAsia="Times New Roman"/>
          <w:sz w:val="28"/>
          <w:szCs w:val="28"/>
        </w:rPr>
        <w:t>đó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trị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thặng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cũng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sẽ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nhiều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hơn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Ngược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lại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nếu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thị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trường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tốt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thì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rút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ngắn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ngày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trả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theo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giờ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Như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vậy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trường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hợp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này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giảm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rất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nhiều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="00923375">
        <w:rPr>
          <w:rFonts w:eastAsia="Times New Roman"/>
          <w:sz w:val="28"/>
          <w:szCs w:val="28"/>
        </w:rPr>
        <w:t>C</w:t>
      </w:r>
      <w:r w:rsidRPr="00570FEB">
        <w:rPr>
          <w:rFonts w:eastAsia="Times New Roman"/>
          <w:sz w:val="28"/>
          <w:szCs w:val="28"/>
        </w:rPr>
        <w:t>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những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bị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thiệt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thòi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ngày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bị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kéo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dài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mà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còn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bị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thiệt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thòi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những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phải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ít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giờ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hơn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</w:p>
    <w:p w14:paraId="3FD91AB9" w14:textId="77777777" w:rsidR="00923375" w:rsidRDefault="00570FEB" w:rsidP="00570FEB">
      <w:pPr>
        <w:spacing w:after="100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570FEB">
        <w:rPr>
          <w:rFonts w:eastAsia="Times New Roman"/>
          <w:sz w:val="28"/>
          <w:szCs w:val="28"/>
        </w:rPr>
        <w:lastRenderedPageBreak/>
        <w:t xml:space="preserve">VD: Ở </w:t>
      </w:r>
      <w:proofErr w:type="spellStart"/>
      <w:r w:rsidRPr="00570FEB">
        <w:rPr>
          <w:rFonts w:eastAsia="Times New Roman"/>
          <w:sz w:val="28"/>
          <w:szCs w:val="28"/>
        </w:rPr>
        <w:t>Mỹ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những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năm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gần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đây</w:t>
      </w:r>
      <w:proofErr w:type="spellEnd"/>
      <w:r w:rsidRPr="00570FEB">
        <w:rPr>
          <w:rFonts w:eastAsia="Times New Roman"/>
          <w:sz w:val="28"/>
          <w:szCs w:val="28"/>
        </w:rPr>
        <w:t xml:space="preserve">, 5-6% </w:t>
      </w:r>
      <w:proofErr w:type="spellStart"/>
      <w:r w:rsidRPr="00570FEB">
        <w:rPr>
          <w:rFonts w:eastAsia="Times New Roman"/>
          <w:sz w:val="28"/>
          <w:szCs w:val="28"/>
        </w:rPr>
        <w:t>tổng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số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mỗi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tuần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từ</w:t>
      </w:r>
      <w:proofErr w:type="spellEnd"/>
      <w:r w:rsidRPr="00570FEB">
        <w:rPr>
          <w:rFonts w:eastAsia="Times New Roman"/>
          <w:sz w:val="28"/>
          <w:szCs w:val="28"/>
        </w:rPr>
        <w:t xml:space="preserve"> 1-14 </w:t>
      </w:r>
      <w:proofErr w:type="spellStart"/>
      <w:r w:rsidRPr="00570FEB">
        <w:rPr>
          <w:rFonts w:eastAsia="Times New Roman"/>
          <w:sz w:val="28"/>
          <w:szCs w:val="28"/>
        </w:rPr>
        <w:t>giờ</w:t>
      </w:r>
      <w:proofErr w:type="spellEnd"/>
      <w:r w:rsidRPr="00570FEB">
        <w:rPr>
          <w:rFonts w:eastAsia="Times New Roman"/>
          <w:sz w:val="28"/>
          <w:szCs w:val="28"/>
        </w:rPr>
        <w:t xml:space="preserve">, 3-4% </w:t>
      </w:r>
      <w:proofErr w:type="spellStart"/>
      <w:r w:rsidRPr="00570FEB">
        <w:rPr>
          <w:rFonts w:eastAsia="Times New Roman"/>
          <w:sz w:val="28"/>
          <w:szCs w:val="28"/>
        </w:rPr>
        <w:t>từ</w:t>
      </w:r>
      <w:proofErr w:type="spellEnd"/>
      <w:r w:rsidRPr="00570FEB">
        <w:rPr>
          <w:rFonts w:eastAsia="Times New Roman"/>
          <w:sz w:val="28"/>
          <w:szCs w:val="28"/>
        </w:rPr>
        <w:t xml:space="preserve"> 22-29 </w:t>
      </w:r>
      <w:proofErr w:type="spellStart"/>
      <w:r w:rsidRPr="00570FEB">
        <w:rPr>
          <w:rFonts w:eastAsia="Times New Roman"/>
          <w:sz w:val="28"/>
          <w:szCs w:val="28"/>
        </w:rPr>
        <w:t>giờ</w:t>
      </w:r>
      <w:proofErr w:type="spellEnd"/>
      <w:r w:rsidRPr="00570FEB">
        <w:rPr>
          <w:rFonts w:eastAsia="Times New Roman"/>
          <w:sz w:val="28"/>
          <w:szCs w:val="28"/>
        </w:rPr>
        <w:t xml:space="preserve">, 3-4% </w:t>
      </w:r>
      <w:proofErr w:type="spellStart"/>
      <w:r w:rsidRPr="00570FEB">
        <w:rPr>
          <w:rFonts w:eastAsia="Times New Roman"/>
          <w:sz w:val="28"/>
          <w:szCs w:val="28"/>
        </w:rPr>
        <w:t>từ</w:t>
      </w:r>
      <w:proofErr w:type="spellEnd"/>
      <w:r w:rsidRPr="00570FEB">
        <w:rPr>
          <w:rFonts w:eastAsia="Times New Roman"/>
          <w:sz w:val="28"/>
          <w:szCs w:val="28"/>
        </w:rPr>
        <w:t xml:space="preserve"> 30-34 </w:t>
      </w:r>
      <w:proofErr w:type="spellStart"/>
      <w:r w:rsidRPr="00570FEB">
        <w:rPr>
          <w:rFonts w:eastAsia="Times New Roman"/>
          <w:sz w:val="28"/>
          <w:szCs w:val="28"/>
        </w:rPr>
        <w:t>giờ</w:t>
      </w:r>
      <w:proofErr w:type="spellEnd"/>
      <w:r w:rsidRPr="00570FEB">
        <w:rPr>
          <w:rFonts w:eastAsia="Times New Roman"/>
          <w:sz w:val="28"/>
          <w:szCs w:val="28"/>
        </w:rPr>
        <w:t xml:space="preserve">, 1/5 </w:t>
      </w:r>
      <w:proofErr w:type="spellStart"/>
      <w:r w:rsidRPr="00570FEB">
        <w:rPr>
          <w:rFonts w:eastAsia="Times New Roman"/>
          <w:sz w:val="28"/>
          <w:szCs w:val="28"/>
        </w:rPr>
        <w:t>làm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đủ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ngày</w:t>
      </w:r>
      <w:proofErr w:type="spellEnd"/>
      <w:r w:rsidR="00923375">
        <w:rPr>
          <w:rFonts w:eastAsia="Times New Roman"/>
          <w:b/>
          <w:bCs/>
          <w:sz w:val="28"/>
          <w:szCs w:val="28"/>
        </w:rPr>
        <w:t>.</w:t>
      </w:r>
    </w:p>
    <w:p w14:paraId="2F5F6519" w14:textId="2F4331C5" w:rsidR="00570FEB" w:rsidRPr="00570FEB" w:rsidRDefault="00570FEB" w:rsidP="00570FEB">
      <w:pPr>
        <w:spacing w:after="100" w:line="360" w:lineRule="auto"/>
        <w:jc w:val="both"/>
        <w:rPr>
          <w:rFonts w:eastAsia="Times New Roman"/>
          <w:sz w:val="28"/>
          <w:szCs w:val="28"/>
        </w:rPr>
      </w:pPr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  </w:t>
      </w:r>
      <w:proofErr w:type="spellStart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>Tiền</w:t>
      </w:r>
      <w:proofErr w:type="spellEnd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>tính</w:t>
      </w:r>
      <w:proofErr w:type="spellEnd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>theo</w:t>
      </w:r>
      <w:proofErr w:type="spellEnd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>sản</w:t>
      </w:r>
      <w:proofErr w:type="spellEnd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>phẩm</w:t>
      </w:r>
      <w:proofErr w:type="spellEnd"/>
      <w:r w:rsidRPr="009D77E8">
        <w:rPr>
          <w:rStyle w:val="u4Char"/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9B63E4E" w14:textId="6D25E978" w:rsidR="00570FEB" w:rsidRPr="00570FEB" w:rsidRDefault="00570FEB" w:rsidP="00570FEB">
      <w:pPr>
        <w:spacing w:after="100" w:line="360" w:lineRule="auto"/>
        <w:jc w:val="both"/>
        <w:rPr>
          <w:rFonts w:eastAsia="Times New Roman"/>
          <w:sz w:val="28"/>
          <w:szCs w:val="28"/>
        </w:rPr>
      </w:pPr>
      <w:r w:rsidRPr="00570FEB">
        <w:rPr>
          <w:rFonts w:eastAsia="Times New Roman"/>
          <w:sz w:val="28"/>
          <w:szCs w:val="28"/>
        </w:rPr>
        <w:t xml:space="preserve">  </w:t>
      </w:r>
      <w:r w:rsidR="00A778E4">
        <w:rPr>
          <w:rFonts w:eastAsia="Times New Roman"/>
          <w:sz w:val="28"/>
          <w:szCs w:val="28"/>
        </w:rPr>
        <w:tab/>
      </w:r>
      <w:proofErr w:type="spellStart"/>
      <w:r w:rsidRPr="00570FEB">
        <w:rPr>
          <w:rFonts w:eastAsia="Times New Roman"/>
          <w:b/>
          <w:i/>
          <w:sz w:val="28"/>
          <w:szCs w:val="28"/>
        </w:rPr>
        <w:t>Tiền</w:t>
      </w:r>
      <w:proofErr w:type="spellEnd"/>
      <w:r w:rsidRPr="00570FEB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i/>
          <w:sz w:val="28"/>
          <w:szCs w:val="28"/>
        </w:rPr>
        <w:t>công</w:t>
      </w:r>
      <w:proofErr w:type="spellEnd"/>
      <w:r w:rsidRPr="00570FEB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i/>
          <w:sz w:val="28"/>
          <w:szCs w:val="28"/>
        </w:rPr>
        <w:t>tính</w:t>
      </w:r>
      <w:proofErr w:type="spellEnd"/>
      <w:r w:rsidRPr="00570FEB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i/>
          <w:sz w:val="28"/>
          <w:szCs w:val="28"/>
        </w:rPr>
        <w:t>theo</w:t>
      </w:r>
      <w:proofErr w:type="spellEnd"/>
      <w:r w:rsidRPr="00570FEB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i/>
          <w:sz w:val="28"/>
          <w:szCs w:val="28"/>
        </w:rPr>
        <w:t>sản</w:t>
      </w:r>
      <w:proofErr w:type="spellEnd"/>
      <w:r w:rsidRPr="00570FEB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i/>
          <w:sz w:val="28"/>
          <w:szCs w:val="28"/>
        </w:rPr>
        <w:t>phẩm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số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lượng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phụ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thuộc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vào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số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lượng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phẩm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ra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hoặc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sổ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lượng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hoàn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thành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trong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một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gian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định</w:t>
      </w:r>
      <w:proofErr w:type="spellEnd"/>
      <w:r w:rsidRPr="00570FEB">
        <w:rPr>
          <w:rFonts w:eastAsia="Times New Roman"/>
          <w:sz w:val="28"/>
          <w:szCs w:val="28"/>
        </w:rPr>
        <w:t>.</w:t>
      </w:r>
    </w:p>
    <w:p w14:paraId="5F812873" w14:textId="3E6AE16B" w:rsidR="00570FEB" w:rsidRPr="00570FEB" w:rsidRDefault="00570FEB" w:rsidP="00570FEB">
      <w:pPr>
        <w:pStyle w:val="Thngthng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</w:rPr>
        <w:t xml:space="preserve">  </w:t>
      </w:r>
      <w:r w:rsidR="00A778E4">
        <w:rPr>
          <w:sz w:val="28"/>
          <w:szCs w:val="28"/>
        </w:rPr>
        <w:tab/>
      </w:r>
      <w:proofErr w:type="spellStart"/>
      <w:r w:rsidRPr="00570FEB">
        <w:rPr>
          <w:sz w:val="28"/>
          <w:szCs w:val="28"/>
        </w:rPr>
        <w:t>Mỗi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định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gọi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Đơn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mỗi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theo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giá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biểu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nhất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định</w:t>
      </w:r>
      <w:proofErr w:type="spellEnd"/>
      <w:r w:rsidR="00B00E4F">
        <w:rPr>
          <w:sz w:val="28"/>
          <w:szCs w:val="28"/>
        </w:rPr>
        <w:t xml:space="preserve">. Khi </w:t>
      </w:r>
      <w:proofErr w:type="spellStart"/>
      <w:r w:rsidR="00B00E4F">
        <w:rPr>
          <w:sz w:val="28"/>
          <w:szCs w:val="28"/>
        </w:rPr>
        <w:t>quy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định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đến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ngày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ngày</w:t>
      </w:r>
      <w:proofErr w:type="spellEnd"/>
      <w:r w:rsidRPr="00570FEB">
        <w:rPr>
          <w:sz w:val="28"/>
          <w:szCs w:val="28"/>
        </w:rPr>
        <w:t xml:space="preserve"> (</w:t>
      </w:r>
      <w:proofErr w:type="spellStart"/>
      <w:r w:rsidRPr="00570FEB">
        <w:rPr>
          <w:sz w:val="28"/>
          <w:szCs w:val="28"/>
        </w:rPr>
        <w:t>thường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lấy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tiêu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chuẩn</w:t>
      </w:r>
      <w:proofErr w:type="spellEnd"/>
      <w:r w:rsidRPr="00570FEB">
        <w:rPr>
          <w:sz w:val="28"/>
          <w:szCs w:val="28"/>
        </w:rPr>
        <w:t xml:space="preserve">). </w:t>
      </w:r>
    </w:p>
    <w:p w14:paraId="78F9B631" w14:textId="77777777" w:rsidR="00570FEB" w:rsidRPr="00570FEB" w:rsidRDefault="00570FEB" w:rsidP="00570FEB">
      <w:pPr>
        <w:pStyle w:val="Thngthng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</w:rPr>
        <w:sym w:font="Wingdings" w:char="F026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Ví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dụ</w:t>
      </w:r>
      <w:proofErr w:type="spellEnd"/>
      <w:r w:rsidRPr="00570FEB">
        <w:rPr>
          <w:sz w:val="28"/>
          <w:szCs w:val="28"/>
        </w:rPr>
        <w:t xml:space="preserve">: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ở </w:t>
      </w:r>
      <w:proofErr w:type="spellStart"/>
      <w:r w:rsidRPr="00570FEB">
        <w:rPr>
          <w:sz w:val="28"/>
          <w:szCs w:val="28"/>
        </w:rPr>
        <w:t>xưởng</w:t>
      </w:r>
      <w:proofErr w:type="spellEnd"/>
      <w:r w:rsidRPr="00570FEB">
        <w:rPr>
          <w:sz w:val="28"/>
          <w:szCs w:val="28"/>
        </w:rPr>
        <w:t xml:space="preserve"> A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ngày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trung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bình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20 </w:t>
      </w:r>
      <w:proofErr w:type="spellStart"/>
      <w:r w:rsidRPr="00570FEB">
        <w:rPr>
          <w:sz w:val="28"/>
          <w:szCs w:val="28"/>
        </w:rPr>
        <w:t>đồng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10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ngày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nếu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áp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dụng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sẽ</w:t>
      </w:r>
      <w:proofErr w:type="spellEnd"/>
      <w:r w:rsidRPr="00570FEB">
        <w:rPr>
          <w:sz w:val="28"/>
          <w:szCs w:val="28"/>
        </w:rPr>
        <w:t xml:space="preserve"> qui </w:t>
      </w:r>
      <w:proofErr w:type="spellStart"/>
      <w:r w:rsidRPr="00570FEB">
        <w:rPr>
          <w:sz w:val="28"/>
          <w:szCs w:val="28"/>
        </w:rPr>
        <w:t>định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2 </w:t>
      </w:r>
      <w:proofErr w:type="spellStart"/>
      <w:r w:rsidRPr="00570FEB">
        <w:rPr>
          <w:sz w:val="28"/>
          <w:szCs w:val="28"/>
        </w:rPr>
        <w:t>đồng</w:t>
      </w:r>
      <w:proofErr w:type="spellEnd"/>
      <w:r w:rsidRPr="00570FEB">
        <w:rPr>
          <w:sz w:val="28"/>
          <w:szCs w:val="28"/>
        </w:rPr>
        <w:t xml:space="preserve">. Do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về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chất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đơn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cần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thiết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định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để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Vì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thế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chỉ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hình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chuyển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hoá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. </w:t>
      </w:r>
    </w:p>
    <w:p w14:paraId="1ECF5DA7" w14:textId="2E43163D" w:rsidR="00570FEB" w:rsidRPr="00570FEB" w:rsidRDefault="00570FEB" w:rsidP="00A778E4">
      <w:pPr>
        <w:pStyle w:val="ThngthngWeb"/>
        <w:spacing w:before="0" w:beforeAutospacing="0" w:after="0" w:afterAutospacing="0" w:line="360" w:lineRule="auto"/>
        <w:ind w:firstLine="720"/>
        <w:jc w:val="both"/>
        <w:rPr>
          <w:i/>
          <w:color w:val="252500"/>
          <w:sz w:val="28"/>
          <w:szCs w:val="28"/>
        </w:rPr>
      </w:pPr>
      <w:proofErr w:type="spellStart"/>
      <w:r w:rsidRPr="00570FEB">
        <w:rPr>
          <w:sz w:val="28"/>
          <w:szCs w:val="28"/>
        </w:rPr>
        <w:t>Hình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che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giấu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xuyên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tạc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hơn</w:t>
      </w:r>
      <w:proofErr w:type="spellEnd"/>
      <w:r w:rsidRPr="00570FEB">
        <w:rPr>
          <w:sz w:val="28"/>
          <w:szCs w:val="28"/>
        </w:rPr>
        <w:t xml:space="preserve"> so </w:t>
      </w:r>
      <w:proofErr w:type="spellStart"/>
      <w:r w:rsidRPr="00570FEB">
        <w:rPr>
          <w:sz w:val="28"/>
          <w:szCs w:val="28"/>
        </w:rPr>
        <w:t>với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hình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r w:rsidRPr="00570FEB">
        <w:rPr>
          <w:sz w:val="28"/>
          <w:szCs w:val="28"/>
        </w:rPr>
        <w:sym w:font="Wingdings" w:char="F0E0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điều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khiến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ta </w:t>
      </w:r>
      <w:proofErr w:type="spellStart"/>
      <w:r w:rsidRPr="00570FEB">
        <w:rPr>
          <w:sz w:val="28"/>
          <w:szCs w:val="28"/>
        </w:rPr>
        <w:t>lầm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tưởng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đầy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đủ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Việc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hiện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hình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mặt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dễ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kiểm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soát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công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nhân</w:t>
      </w:r>
      <w:proofErr w:type="spellEnd"/>
      <w:r w:rsidR="00B00E4F">
        <w:rPr>
          <w:sz w:val="28"/>
          <w:szCs w:val="28"/>
        </w:rPr>
        <w:t xml:space="preserve">, </w:t>
      </w:r>
      <w:proofErr w:type="spellStart"/>
      <w:r w:rsidR="00B00E4F">
        <w:rPr>
          <w:sz w:val="28"/>
          <w:szCs w:val="28"/>
        </w:rPr>
        <w:t>một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cách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khác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sinh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sự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cạnh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tranh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giữa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kích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thích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tích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nâng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cường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tạo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phẩm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để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hơn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đem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hết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mình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tăng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cường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lastRenderedPageBreak/>
        <w:t>động</w:t>
      </w:r>
      <w:proofErr w:type="spellEnd"/>
      <w:r w:rsidRPr="00570FEB">
        <w:rPr>
          <w:sz w:val="28"/>
          <w:szCs w:val="28"/>
        </w:rPr>
        <w:t xml:space="preserve">, mong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được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tăng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thêm</w:t>
      </w:r>
      <w:proofErr w:type="spellEnd"/>
      <w:r w:rsidR="00B00E4F">
        <w:rPr>
          <w:sz w:val="28"/>
          <w:szCs w:val="28"/>
        </w:rPr>
        <w:t xml:space="preserve">. </w:t>
      </w:r>
      <w:proofErr w:type="spellStart"/>
      <w:r w:rsidR="00B00E4F">
        <w:rPr>
          <w:sz w:val="28"/>
          <w:szCs w:val="28"/>
        </w:rPr>
        <w:t>Nhưng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khi</w:t>
      </w:r>
      <w:proofErr w:type="spellEnd"/>
      <w:r w:rsidR="00B00E4F">
        <w:rPr>
          <w:sz w:val="28"/>
          <w:szCs w:val="28"/>
        </w:rPr>
        <w:t xml:space="preserve"> </w:t>
      </w:r>
      <w:proofErr w:type="spellStart"/>
      <w:r w:rsidR="00B00E4F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đạt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đến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cường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hơn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thấp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xuống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Kết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việc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nhiều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giảm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xuống</w:t>
      </w:r>
      <w:proofErr w:type="spellEnd"/>
      <w:r w:rsidRPr="00570FEB">
        <w:rPr>
          <w:sz w:val="28"/>
          <w:szCs w:val="28"/>
        </w:rPr>
        <w:t xml:space="preserve">. </w:t>
      </w:r>
    </w:p>
    <w:p w14:paraId="1448A038" w14:textId="70024D25" w:rsidR="00570FEB" w:rsidRPr="00570FEB" w:rsidRDefault="00570FEB" w:rsidP="00570FEB">
      <w:pPr>
        <w:spacing w:after="100" w:line="360" w:lineRule="auto"/>
        <w:jc w:val="both"/>
        <w:rPr>
          <w:rFonts w:eastAsia="Times New Roman"/>
          <w:color w:val="252500"/>
          <w:sz w:val="28"/>
          <w:szCs w:val="28"/>
        </w:rPr>
      </w:pPr>
      <w:r w:rsidRPr="00570FEB">
        <w:rPr>
          <w:rFonts w:eastAsia="Times New Roman"/>
          <w:color w:val="252500"/>
          <w:sz w:val="28"/>
          <w:szCs w:val="28"/>
        </w:rPr>
        <w:t xml:space="preserve">  </w:t>
      </w:r>
      <w:r w:rsidR="00A778E4">
        <w:rPr>
          <w:rFonts w:eastAsia="Times New Roman"/>
          <w:color w:val="252500"/>
          <w:sz w:val="28"/>
          <w:szCs w:val="28"/>
        </w:rPr>
        <w:tab/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Vì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vậy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chế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độ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tiền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lương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dưới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chủ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nghĩa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tư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bản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thường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dẫn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đến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tình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trạng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lao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động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khẩn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trương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quá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mức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làm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kiệt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sức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người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lao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52500"/>
          <w:sz w:val="28"/>
          <w:szCs w:val="28"/>
        </w:rPr>
        <w:t>động</w:t>
      </w:r>
      <w:proofErr w:type="spellEnd"/>
      <w:r w:rsidRPr="00570FEB">
        <w:rPr>
          <w:rFonts w:eastAsia="Times New Roman"/>
          <w:color w:val="252500"/>
          <w:sz w:val="28"/>
          <w:szCs w:val="28"/>
        </w:rPr>
        <w:t>.</w:t>
      </w:r>
    </w:p>
    <w:p w14:paraId="413741EF" w14:textId="77777777" w:rsidR="00570FEB" w:rsidRPr="00570FEB" w:rsidRDefault="00570FEB" w:rsidP="00570FEB">
      <w:pPr>
        <w:spacing w:after="100" w:line="360" w:lineRule="auto"/>
        <w:jc w:val="both"/>
        <w:rPr>
          <w:rFonts w:eastAsia="Times New Roman"/>
          <w:sz w:val="28"/>
          <w:szCs w:val="28"/>
        </w:rPr>
      </w:pPr>
      <w:r w:rsidRPr="00570FEB">
        <w:rPr>
          <w:rFonts w:eastAsia="Times New Roman"/>
          <w:color w:val="2C2C00"/>
          <w:sz w:val="28"/>
          <w:szCs w:val="28"/>
        </w:rPr>
        <w:t xml:space="preserve">  </w:t>
      </w:r>
      <w:r w:rsidRPr="00570FEB">
        <w:rPr>
          <w:sz w:val="28"/>
          <w:szCs w:val="28"/>
        </w:rPr>
        <w:sym w:font="Wingdings" w:char="F0D8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b/>
          <w:sz w:val="28"/>
          <w:szCs w:val="28"/>
        </w:rPr>
        <w:t>Thực</w:t>
      </w:r>
      <w:proofErr w:type="spellEnd"/>
      <w:r w:rsidRPr="00570FEB">
        <w:rPr>
          <w:b/>
          <w:sz w:val="28"/>
          <w:szCs w:val="28"/>
        </w:rPr>
        <w:t xml:space="preserve"> </w:t>
      </w:r>
      <w:proofErr w:type="spellStart"/>
      <w:r w:rsidRPr="00570FEB">
        <w:rPr>
          <w:b/>
          <w:sz w:val="28"/>
          <w:szCs w:val="28"/>
        </w:rPr>
        <w:t>trạng</w:t>
      </w:r>
      <w:proofErr w:type="spellEnd"/>
      <w:r w:rsidRPr="00570FEB">
        <w:rPr>
          <w:sz w:val="28"/>
          <w:szCs w:val="28"/>
        </w:rPr>
        <w:t xml:space="preserve"> :</w:t>
      </w:r>
    </w:p>
    <w:p w14:paraId="7FE95380" w14:textId="58F78D20" w:rsidR="00570FEB" w:rsidRPr="00570FEB" w:rsidRDefault="00570FEB" w:rsidP="00570FEB">
      <w:pPr>
        <w:pStyle w:val="Thngthng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70FEB">
        <w:rPr>
          <w:sz w:val="28"/>
          <w:szCs w:val="28"/>
        </w:rPr>
        <w:t xml:space="preserve">     </w:t>
      </w:r>
      <w:r w:rsidR="00B03E37">
        <w:rPr>
          <w:sz w:val="28"/>
          <w:szCs w:val="28"/>
        </w:rPr>
        <w:tab/>
      </w:r>
      <w:r w:rsidRPr="00570FEB">
        <w:rPr>
          <w:sz w:val="28"/>
          <w:szCs w:val="28"/>
        </w:rPr>
        <w:t xml:space="preserve">•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về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trẻ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các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tập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đoàn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lớn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kiểm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soát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kinh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vẫn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="00452985">
        <w:rPr>
          <w:sz w:val="28"/>
          <w:szCs w:val="28"/>
        </w:rPr>
        <w:t>là</w:t>
      </w:r>
      <w:proofErr w:type="spellEnd"/>
      <w:r w:rsidR="00452985">
        <w:rPr>
          <w:sz w:val="28"/>
          <w:szCs w:val="28"/>
        </w:rPr>
        <w:t xml:space="preserve"> </w:t>
      </w:r>
      <w:proofErr w:type="spellStart"/>
      <w:r w:rsidR="00452985">
        <w:rPr>
          <w:sz w:val="28"/>
          <w:szCs w:val="28"/>
        </w:rPr>
        <w:t>một</w:t>
      </w:r>
      <w:proofErr w:type="spellEnd"/>
      <w:r w:rsidR="00452985">
        <w:rPr>
          <w:sz w:val="28"/>
          <w:szCs w:val="28"/>
        </w:rPr>
        <w:t xml:space="preserve"> </w:t>
      </w:r>
      <w:proofErr w:type="spellStart"/>
      <w:r w:rsidR="00452985">
        <w:rPr>
          <w:sz w:val="28"/>
          <w:szCs w:val="28"/>
        </w:rPr>
        <w:t>nỗi</w:t>
      </w:r>
      <w:proofErr w:type="spellEnd"/>
      <w:r w:rsidR="00452985">
        <w:rPr>
          <w:sz w:val="28"/>
          <w:szCs w:val="28"/>
        </w:rPr>
        <w:t xml:space="preserve"> lo </w:t>
      </w:r>
      <w:proofErr w:type="spellStart"/>
      <w:r w:rsidR="00452985">
        <w:rPr>
          <w:sz w:val="28"/>
          <w:szCs w:val="28"/>
        </w:rPr>
        <w:t>trước</w:t>
      </w:r>
      <w:proofErr w:type="spellEnd"/>
      <w:r w:rsidR="00452985">
        <w:rPr>
          <w:sz w:val="28"/>
          <w:szCs w:val="28"/>
        </w:rPr>
        <w:t xml:space="preserve"> </w:t>
      </w:r>
      <w:proofErr w:type="spellStart"/>
      <w:r w:rsidR="00452985">
        <w:rPr>
          <w:sz w:val="28"/>
          <w:szCs w:val="28"/>
        </w:rPr>
        <w:t>chủ</w:t>
      </w:r>
      <w:proofErr w:type="spellEnd"/>
      <w:r w:rsidR="00452985">
        <w:rPr>
          <w:sz w:val="28"/>
          <w:szCs w:val="28"/>
        </w:rPr>
        <w:t xml:space="preserve"> </w:t>
      </w:r>
      <w:proofErr w:type="spellStart"/>
      <w:r w:rsidR="00452985">
        <w:rPr>
          <w:sz w:val="28"/>
          <w:szCs w:val="28"/>
        </w:rPr>
        <w:t>nghĩa</w:t>
      </w:r>
      <w:proofErr w:type="spellEnd"/>
      <w:r w:rsidR="00452985">
        <w:rPr>
          <w:sz w:val="28"/>
          <w:szCs w:val="28"/>
        </w:rPr>
        <w:t xml:space="preserve"> </w:t>
      </w:r>
      <w:proofErr w:type="spellStart"/>
      <w:r w:rsidR="00452985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toàn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cầu</w:t>
      </w:r>
      <w:proofErr w:type="spellEnd"/>
      <w:r w:rsidRPr="00570FEB">
        <w:rPr>
          <w:sz w:val="28"/>
          <w:szCs w:val="28"/>
        </w:rPr>
        <w:t xml:space="preserve">. </w:t>
      </w:r>
    </w:p>
    <w:p w14:paraId="353541FF" w14:textId="0984AB01" w:rsidR="00570FEB" w:rsidRPr="00570FEB" w:rsidRDefault="00570FEB" w:rsidP="00570FEB">
      <w:pPr>
        <w:spacing w:after="100" w:line="360" w:lineRule="auto"/>
        <w:jc w:val="both"/>
        <w:rPr>
          <w:rFonts w:eastAsia="Times New Roman"/>
          <w:sz w:val="28"/>
          <w:szCs w:val="28"/>
        </w:rPr>
      </w:pPr>
      <w:r w:rsidRPr="00570FEB">
        <w:rPr>
          <w:rFonts w:eastAsia="Times New Roman"/>
          <w:b/>
          <w:bCs/>
          <w:color w:val="454500"/>
          <w:sz w:val="28"/>
          <w:szCs w:val="28"/>
        </w:rPr>
        <w:t xml:space="preserve">     </w:t>
      </w:r>
      <w:r w:rsidR="00B03E37">
        <w:rPr>
          <w:rFonts w:eastAsia="Times New Roman"/>
          <w:b/>
          <w:bCs/>
          <w:color w:val="454500"/>
          <w:sz w:val="28"/>
          <w:szCs w:val="28"/>
        </w:rPr>
        <w:tab/>
      </w:r>
      <w:r w:rsidRPr="00570FEB">
        <w:rPr>
          <w:rFonts w:eastAsia="Times New Roman"/>
          <w:color w:val="202000"/>
          <w:sz w:val="28"/>
          <w:szCs w:val="28"/>
        </w:rPr>
        <w:t xml:space="preserve">•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Tiền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lương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chưa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phản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ánh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đúng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giá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cả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sức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lao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động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chưa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thực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sự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gắn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với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mối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quan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hệ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cung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cầu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lao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động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trên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thị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trường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tốc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độ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tăng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tiền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lương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nhỏ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hơn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tốc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độ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tăng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của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năng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suất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lao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02000"/>
          <w:sz w:val="28"/>
          <w:szCs w:val="28"/>
        </w:rPr>
        <w:t>động</w:t>
      </w:r>
      <w:proofErr w:type="spellEnd"/>
      <w:r w:rsidRPr="00570FEB">
        <w:rPr>
          <w:rFonts w:eastAsia="Times New Roman"/>
          <w:color w:val="202000"/>
          <w:sz w:val="28"/>
          <w:szCs w:val="28"/>
        </w:rPr>
        <w:t xml:space="preserve">. </w:t>
      </w:r>
    </w:p>
    <w:p w14:paraId="5731AE13" w14:textId="5BC41B73" w:rsidR="00570FEB" w:rsidRPr="00570FEB" w:rsidRDefault="00570FEB" w:rsidP="00570FEB">
      <w:pPr>
        <w:spacing w:after="100" w:line="360" w:lineRule="auto"/>
        <w:jc w:val="both"/>
        <w:rPr>
          <w:rFonts w:eastAsia="Times New Roman"/>
          <w:color w:val="2C2C00"/>
          <w:sz w:val="28"/>
          <w:szCs w:val="28"/>
          <w:lang w:val="en-US"/>
        </w:rPr>
      </w:pPr>
      <w:r w:rsidRPr="00570FEB">
        <w:rPr>
          <w:rFonts w:eastAsia="Times New Roman"/>
          <w:color w:val="2C2C00"/>
          <w:sz w:val="28"/>
          <w:szCs w:val="28"/>
        </w:rPr>
        <w:t xml:space="preserve">     </w:t>
      </w:r>
      <w:r w:rsidR="00E84D32">
        <w:rPr>
          <w:rFonts w:eastAsia="Times New Roman"/>
          <w:color w:val="2C2C00"/>
          <w:sz w:val="28"/>
          <w:szCs w:val="28"/>
        </w:rPr>
        <w:tab/>
      </w:r>
      <w:r w:rsidRPr="00570FEB">
        <w:rPr>
          <w:rFonts w:eastAsia="Times New Roman"/>
          <w:color w:val="2C2C00"/>
          <w:sz w:val="28"/>
          <w:szCs w:val="28"/>
        </w:rPr>
        <w:t xml:space="preserve">•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Chính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sách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tiền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lương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chưa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đảm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bảo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cho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người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lao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động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đặc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biệt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là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cán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bộ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công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chức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viên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chức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Mức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lương</w:t>
      </w:r>
      <w:proofErr w:type="spellEnd"/>
      <w:r w:rsidRPr="00570FEB">
        <w:rPr>
          <w:rFonts w:eastAsia="Times New Roman"/>
          <w:color w:val="2C2C00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color w:val="2C2C00"/>
          <w:sz w:val="28"/>
          <w:szCs w:val="28"/>
        </w:rPr>
        <w:t>th</w:t>
      </w:r>
      <w:r w:rsidR="00E84D32">
        <w:rPr>
          <w:rFonts w:eastAsia="Times New Roman"/>
          <w:color w:val="2C2C00"/>
          <w:sz w:val="28"/>
          <w:szCs w:val="28"/>
          <w:lang w:val="en-US"/>
        </w:rPr>
        <w:t>ấp</w:t>
      </w:r>
      <w:proofErr w:type="spellEnd"/>
      <w:r w:rsidR="00E84D32">
        <w:rPr>
          <w:rFonts w:eastAsia="Times New Roman"/>
          <w:color w:val="2C2C00"/>
          <w:sz w:val="28"/>
          <w:szCs w:val="28"/>
          <w:lang w:val="en-US"/>
        </w:rPr>
        <w:t xml:space="preserve"> so </w:t>
      </w:r>
      <w:proofErr w:type="spellStart"/>
      <w:r w:rsidR="00E84D32">
        <w:rPr>
          <w:rFonts w:eastAsia="Times New Roman"/>
          <w:color w:val="2C2C00"/>
          <w:sz w:val="28"/>
          <w:szCs w:val="28"/>
          <w:lang w:val="en-US"/>
        </w:rPr>
        <w:t>với</w:t>
      </w:r>
      <w:proofErr w:type="spellEnd"/>
      <w:r w:rsidR="00E84D32">
        <w:rPr>
          <w:rFonts w:eastAsia="Times New Roman"/>
          <w:color w:val="2C2C00"/>
          <w:sz w:val="28"/>
          <w:szCs w:val="28"/>
          <w:lang w:val="en-US"/>
        </w:rPr>
        <w:t xml:space="preserve"> </w:t>
      </w:r>
      <w:proofErr w:type="spellStart"/>
      <w:r w:rsidR="00E84D32">
        <w:rPr>
          <w:rFonts w:eastAsia="Times New Roman"/>
          <w:color w:val="2C2C00"/>
          <w:sz w:val="28"/>
          <w:szCs w:val="28"/>
          <w:lang w:val="en-US"/>
        </w:rPr>
        <w:t>toàn</w:t>
      </w:r>
      <w:proofErr w:type="spellEnd"/>
      <w:r w:rsidR="00E84D32">
        <w:rPr>
          <w:rFonts w:eastAsia="Times New Roman"/>
          <w:color w:val="2C2C00"/>
          <w:sz w:val="28"/>
          <w:szCs w:val="28"/>
          <w:lang w:val="en-US"/>
        </w:rPr>
        <w:t xml:space="preserve"> </w:t>
      </w:r>
      <w:proofErr w:type="spellStart"/>
      <w:r w:rsidR="00E84D32">
        <w:rPr>
          <w:rFonts w:eastAsia="Times New Roman"/>
          <w:color w:val="2C2C00"/>
          <w:sz w:val="28"/>
          <w:szCs w:val="28"/>
          <w:lang w:val="en-US"/>
        </w:rPr>
        <w:t>xã</w:t>
      </w:r>
      <w:proofErr w:type="spellEnd"/>
      <w:r w:rsidR="00E84D32">
        <w:rPr>
          <w:rFonts w:eastAsia="Times New Roman"/>
          <w:color w:val="2C2C00"/>
          <w:sz w:val="28"/>
          <w:szCs w:val="28"/>
          <w:lang w:val="en-US"/>
        </w:rPr>
        <w:t xml:space="preserve"> </w:t>
      </w:r>
      <w:proofErr w:type="spellStart"/>
      <w:r w:rsidR="00E84D32">
        <w:rPr>
          <w:rFonts w:eastAsia="Times New Roman"/>
          <w:color w:val="2C2C00"/>
          <w:sz w:val="28"/>
          <w:szCs w:val="28"/>
          <w:lang w:val="en-US"/>
        </w:rPr>
        <w:t>hội</w:t>
      </w:r>
      <w:proofErr w:type="spellEnd"/>
      <w:r w:rsidR="003A0544">
        <w:rPr>
          <w:rFonts w:eastAsia="Times New Roman"/>
          <w:color w:val="2C2C00"/>
          <w:sz w:val="28"/>
          <w:szCs w:val="28"/>
          <w:lang w:val="en-US"/>
        </w:rPr>
        <w:t xml:space="preserve"> ở </w:t>
      </w:r>
      <w:proofErr w:type="spellStart"/>
      <w:r w:rsidR="003A0544">
        <w:rPr>
          <w:rFonts w:eastAsia="Times New Roman"/>
          <w:color w:val="2C2C00"/>
          <w:sz w:val="28"/>
          <w:szCs w:val="28"/>
          <w:lang w:val="en-US"/>
        </w:rPr>
        <w:t>một</w:t>
      </w:r>
      <w:proofErr w:type="spellEnd"/>
      <w:r w:rsidR="003A0544">
        <w:rPr>
          <w:rFonts w:eastAsia="Times New Roman"/>
          <w:color w:val="2C2C00"/>
          <w:sz w:val="28"/>
          <w:szCs w:val="28"/>
          <w:lang w:val="en-US"/>
        </w:rPr>
        <w:t xml:space="preserve"> </w:t>
      </w:r>
      <w:proofErr w:type="spellStart"/>
      <w:r w:rsidR="003A0544">
        <w:rPr>
          <w:rFonts w:eastAsia="Times New Roman"/>
          <w:color w:val="2C2C00"/>
          <w:sz w:val="28"/>
          <w:szCs w:val="28"/>
          <w:lang w:val="en-US"/>
        </w:rPr>
        <w:t>số</w:t>
      </w:r>
      <w:proofErr w:type="spellEnd"/>
      <w:r w:rsidR="003A0544">
        <w:rPr>
          <w:rFonts w:eastAsia="Times New Roman"/>
          <w:color w:val="2C2C00"/>
          <w:sz w:val="28"/>
          <w:szCs w:val="28"/>
          <w:lang w:val="en-US"/>
        </w:rPr>
        <w:t xml:space="preserve"> </w:t>
      </w:r>
      <w:proofErr w:type="spellStart"/>
      <w:r w:rsidR="003A0544">
        <w:rPr>
          <w:rFonts w:eastAsia="Times New Roman"/>
          <w:color w:val="2C2C00"/>
          <w:sz w:val="28"/>
          <w:szCs w:val="28"/>
          <w:lang w:val="en-US"/>
        </w:rPr>
        <w:t>vị</w:t>
      </w:r>
      <w:proofErr w:type="spellEnd"/>
      <w:r w:rsidR="003A0544">
        <w:rPr>
          <w:rFonts w:eastAsia="Times New Roman"/>
          <w:color w:val="2C2C00"/>
          <w:sz w:val="28"/>
          <w:szCs w:val="28"/>
          <w:lang w:val="en-US"/>
        </w:rPr>
        <w:t xml:space="preserve"> </w:t>
      </w:r>
      <w:proofErr w:type="spellStart"/>
      <w:r w:rsidR="003A0544">
        <w:rPr>
          <w:rFonts w:eastAsia="Times New Roman"/>
          <w:color w:val="2C2C00"/>
          <w:sz w:val="28"/>
          <w:szCs w:val="28"/>
          <w:lang w:val="en-US"/>
        </w:rPr>
        <w:t>trí</w:t>
      </w:r>
      <w:proofErr w:type="spellEnd"/>
      <w:r w:rsidR="00E84D32">
        <w:rPr>
          <w:rFonts w:eastAsia="Times New Roman"/>
          <w:color w:val="2C2C00"/>
          <w:sz w:val="28"/>
          <w:szCs w:val="28"/>
          <w:lang w:val="en-US"/>
        </w:rPr>
        <w:t>.</w:t>
      </w:r>
    </w:p>
    <w:p w14:paraId="27EFF1F6" w14:textId="72CE4CD8" w:rsidR="00570FEB" w:rsidRPr="00570FEB" w:rsidRDefault="00570FEB" w:rsidP="00570FEB">
      <w:pPr>
        <w:spacing w:after="100" w:line="360" w:lineRule="auto"/>
        <w:jc w:val="both"/>
        <w:rPr>
          <w:rFonts w:eastAsia="Times New Roman"/>
          <w:sz w:val="28"/>
          <w:szCs w:val="28"/>
        </w:rPr>
      </w:pPr>
      <w:r w:rsidRPr="00570FEB">
        <w:rPr>
          <w:rFonts w:eastAsia="Times New Roman"/>
          <w:sz w:val="28"/>
          <w:szCs w:val="28"/>
        </w:rPr>
        <w:t xml:space="preserve">     </w:t>
      </w:r>
      <w:r w:rsidR="00E84D32">
        <w:rPr>
          <w:rFonts w:eastAsia="Times New Roman"/>
          <w:sz w:val="28"/>
          <w:szCs w:val="28"/>
        </w:rPr>
        <w:tab/>
      </w:r>
      <w:r w:rsidRPr="00570FEB">
        <w:rPr>
          <w:rFonts w:eastAsia="Times New Roman"/>
          <w:sz w:val="28"/>
          <w:szCs w:val="28"/>
        </w:rPr>
        <w:t xml:space="preserve">• </w:t>
      </w:r>
      <w:proofErr w:type="spellStart"/>
      <w:r w:rsidRPr="00570FEB">
        <w:rPr>
          <w:rFonts w:eastAsia="Times New Roman"/>
          <w:sz w:val="28"/>
          <w:szCs w:val="28"/>
        </w:rPr>
        <w:t>Hệ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còn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nhiều</w:t>
      </w:r>
      <w:proofErr w:type="spellEnd"/>
      <w:r w:rsidRPr="00570FEB">
        <w:rPr>
          <w:rFonts w:eastAsia="Times New Roman"/>
          <w:sz w:val="28"/>
          <w:szCs w:val="28"/>
        </w:rPr>
        <w:t xml:space="preserve"> thang, </w:t>
      </w:r>
      <w:proofErr w:type="spellStart"/>
      <w:r w:rsidRPr="00570FEB">
        <w:rPr>
          <w:rFonts w:eastAsia="Times New Roman"/>
          <w:sz w:val="28"/>
          <w:szCs w:val="28"/>
        </w:rPr>
        <w:t>bảng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khoảng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giữa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bậc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nhỏ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danh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nghĩa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tăng</w:t>
      </w:r>
      <w:proofErr w:type="spellEnd"/>
      <w:r w:rsidRPr="00570FEB">
        <w:rPr>
          <w:rFonts w:eastAsia="Times New Roman"/>
          <w:sz w:val="28"/>
          <w:szCs w:val="28"/>
        </w:rPr>
        <w:t xml:space="preserve"> -&gt;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thực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lại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giảm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sút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</w:p>
    <w:p w14:paraId="3B2222CA" w14:textId="61D5CA48" w:rsidR="00570FEB" w:rsidRPr="00570FEB" w:rsidRDefault="00570FEB" w:rsidP="00570FEB">
      <w:pPr>
        <w:spacing w:after="100" w:line="360" w:lineRule="auto"/>
        <w:jc w:val="both"/>
        <w:rPr>
          <w:rFonts w:eastAsia="Times New Roman"/>
          <w:sz w:val="28"/>
          <w:szCs w:val="28"/>
        </w:rPr>
      </w:pPr>
      <w:r w:rsidRPr="00570FEB">
        <w:rPr>
          <w:rFonts w:eastAsia="Times New Roman"/>
          <w:sz w:val="28"/>
          <w:szCs w:val="28"/>
        </w:rPr>
        <w:t xml:space="preserve">     </w:t>
      </w:r>
      <w:r w:rsidR="00E84D32">
        <w:rPr>
          <w:rFonts w:eastAsia="Times New Roman"/>
          <w:sz w:val="28"/>
          <w:szCs w:val="28"/>
        </w:rPr>
        <w:tab/>
      </w:r>
      <w:r w:rsidRPr="00570FEB">
        <w:rPr>
          <w:rFonts w:eastAsia="Times New Roman"/>
          <w:sz w:val="28"/>
          <w:szCs w:val="28"/>
        </w:rPr>
        <w:t xml:space="preserve">• </w:t>
      </w:r>
      <w:proofErr w:type="spellStart"/>
      <w:r w:rsidRPr="00570FEB">
        <w:rPr>
          <w:rFonts w:eastAsia="Times New Roman"/>
          <w:sz w:val="28"/>
          <w:szCs w:val="28"/>
        </w:rPr>
        <w:t>Chế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chủ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yếu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vẫn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dựa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trên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hệ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theo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gắn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cùng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hệ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số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thiểu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như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nhau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dù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nhau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nên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tạo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được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lực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làm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hiệu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quả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Các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phụ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cấp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bảo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hiểm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hội</w:t>
      </w:r>
      <w:proofErr w:type="spellEnd"/>
      <w:r w:rsidRPr="00570FEB">
        <w:rPr>
          <w:sz w:val="28"/>
          <w:szCs w:val="28"/>
        </w:rPr>
        <w:t xml:space="preserve">, an </w:t>
      </w:r>
      <w:proofErr w:type="spellStart"/>
      <w:r w:rsidRPr="00570FEB">
        <w:rPr>
          <w:sz w:val="28"/>
          <w:szCs w:val="28"/>
        </w:rPr>
        <w:t>toàn</w:t>
      </w:r>
      <w:proofErr w:type="spellEnd"/>
      <w:r w:rsidRPr="00570FEB">
        <w:rPr>
          <w:sz w:val="28"/>
          <w:szCs w:val="28"/>
        </w:rPr>
        <w:t>...</w:t>
      </w:r>
      <w:proofErr w:type="spellStart"/>
      <w:r w:rsidR="00CC4EDB">
        <w:rPr>
          <w:sz w:val="28"/>
          <w:szCs w:val="28"/>
        </w:rPr>
        <w:t>vẫn</w:t>
      </w:r>
      <w:proofErr w:type="spellEnd"/>
      <w:r w:rsidR="00CC4EDB">
        <w:rPr>
          <w:sz w:val="28"/>
          <w:szCs w:val="28"/>
        </w:rPr>
        <w:t xml:space="preserve"> </w:t>
      </w:r>
      <w:proofErr w:type="spellStart"/>
      <w:r w:rsidR="00CC4EDB">
        <w:rPr>
          <w:sz w:val="28"/>
          <w:szCs w:val="28"/>
        </w:rPr>
        <w:t>còn</w:t>
      </w:r>
      <w:proofErr w:type="spellEnd"/>
      <w:r w:rsidR="00CC4EDB">
        <w:rPr>
          <w:sz w:val="28"/>
          <w:szCs w:val="28"/>
        </w:rPr>
        <w:t xml:space="preserve"> </w:t>
      </w:r>
      <w:proofErr w:type="spellStart"/>
      <w:r w:rsidR="00CC4EDB">
        <w:rPr>
          <w:sz w:val="28"/>
          <w:szCs w:val="28"/>
        </w:rPr>
        <w:t>mặt</w:t>
      </w:r>
      <w:proofErr w:type="spellEnd"/>
      <w:r w:rsidR="00CC4EDB">
        <w:rPr>
          <w:sz w:val="28"/>
          <w:szCs w:val="28"/>
        </w:rPr>
        <w:t xml:space="preserve"> </w:t>
      </w:r>
      <w:proofErr w:type="spellStart"/>
      <w:r w:rsidR="00CC4EDB">
        <w:rPr>
          <w:sz w:val="28"/>
          <w:szCs w:val="28"/>
        </w:rPr>
        <w:t>thiếu</w:t>
      </w:r>
      <w:proofErr w:type="spellEnd"/>
      <w:r w:rsidR="00CC4EDB">
        <w:rPr>
          <w:sz w:val="28"/>
          <w:szCs w:val="28"/>
        </w:rPr>
        <w:t xml:space="preserve"> </w:t>
      </w:r>
      <w:proofErr w:type="spellStart"/>
      <w:r w:rsidR="00CC4EDB">
        <w:rPr>
          <w:sz w:val="28"/>
          <w:szCs w:val="28"/>
        </w:rPr>
        <w:t>xót</w:t>
      </w:r>
      <w:proofErr w:type="spellEnd"/>
      <w:r w:rsidRPr="00570FEB">
        <w:rPr>
          <w:sz w:val="28"/>
          <w:szCs w:val="28"/>
        </w:rPr>
        <w:t>.</w:t>
      </w:r>
    </w:p>
    <w:p w14:paraId="279D709B" w14:textId="2F303C1F" w:rsidR="00570FEB" w:rsidRPr="00570FEB" w:rsidRDefault="00570FEB" w:rsidP="00570FEB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r w:rsidRPr="00570FEB">
        <w:rPr>
          <w:color w:val="3D3D00"/>
          <w:sz w:val="28"/>
          <w:szCs w:val="28"/>
        </w:rPr>
        <w:t xml:space="preserve">     </w:t>
      </w:r>
      <w:r w:rsidR="00536ECF">
        <w:rPr>
          <w:color w:val="3D3D00"/>
          <w:sz w:val="28"/>
          <w:szCs w:val="28"/>
        </w:rPr>
        <w:tab/>
      </w:r>
      <w:r w:rsidRPr="00570FEB">
        <w:rPr>
          <w:color w:val="3D3D00"/>
          <w:sz w:val="28"/>
          <w:szCs w:val="28"/>
        </w:rPr>
        <w:t xml:space="preserve">• </w:t>
      </w:r>
      <w:proofErr w:type="spellStart"/>
      <w:r w:rsidRPr="00570FEB">
        <w:rPr>
          <w:color w:val="3D3D00"/>
          <w:sz w:val="28"/>
          <w:szCs w:val="28"/>
        </w:rPr>
        <w:t>Có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sự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chênh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lệch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khá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lớn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về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mặt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bằng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tiền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lương</w:t>
      </w:r>
      <w:proofErr w:type="spellEnd"/>
      <w:r w:rsidRPr="00570FEB">
        <w:rPr>
          <w:color w:val="3D3D00"/>
          <w:sz w:val="28"/>
          <w:szCs w:val="28"/>
        </w:rPr>
        <w:t xml:space="preserve">, </w:t>
      </w:r>
      <w:proofErr w:type="spellStart"/>
      <w:r w:rsidRPr="00570FEB">
        <w:rPr>
          <w:color w:val="3D3D00"/>
          <w:sz w:val="28"/>
          <w:szCs w:val="28"/>
        </w:rPr>
        <w:t>thu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nhập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giữa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các</w:t>
      </w:r>
      <w:proofErr w:type="spellEnd"/>
      <w:r w:rsidRPr="00570FEB">
        <w:rPr>
          <w:color w:val="3D3D00"/>
          <w:sz w:val="28"/>
          <w:szCs w:val="28"/>
        </w:rPr>
        <w:t xml:space="preserve"> </w:t>
      </w:r>
      <w:proofErr w:type="spellStart"/>
      <w:r w:rsidRPr="00570FEB">
        <w:rPr>
          <w:color w:val="3D3D00"/>
          <w:sz w:val="28"/>
          <w:szCs w:val="28"/>
        </w:rPr>
        <w:t>vùng</w:t>
      </w:r>
      <w:proofErr w:type="spellEnd"/>
      <w:r w:rsidRPr="00570FEB">
        <w:rPr>
          <w:color w:val="3D3D00"/>
          <w:sz w:val="28"/>
          <w:szCs w:val="28"/>
        </w:rPr>
        <w:t>,</w:t>
      </w:r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địa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phương</w:t>
      </w:r>
      <w:proofErr w:type="spellEnd"/>
      <w:r w:rsidRPr="00570FEB">
        <w:rPr>
          <w:color w:val="3D3D00"/>
          <w:sz w:val="28"/>
          <w:szCs w:val="28"/>
        </w:rPr>
        <w:t>.</w:t>
      </w:r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Bên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cạnh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đó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Nhà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CE4A94">
        <w:rPr>
          <w:color w:val="3D3D00"/>
          <w:sz w:val="28"/>
          <w:szCs w:val="28"/>
        </w:rPr>
        <w:t>n</w:t>
      </w:r>
      <w:r w:rsidR="00617BFB">
        <w:rPr>
          <w:color w:val="3D3D00"/>
          <w:sz w:val="28"/>
          <w:szCs w:val="28"/>
        </w:rPr>
        <w:t>ước</w:t>
      </w:r>
      <w:proofErr w:type="spellEnd"/>
      <w:r w:rsidR="00617BFB">
        <w:rPr>
          <w:color w:val="3D3D00"/>
          <w:sz w:val="28"/>
          <w:szCs w:val="28"/>
        </w:rPr>
        <w:t xml:space="preserve"> ta </w:t>
      </w:r>
      <w:proofErr w:type="spellStart"/>
      <w:r w:rsidR="00617BFB">
        <w:rPr>
          <w:color w:val="3D3D00"/>
          <w:sz w:val="28"/>
          <w:szCs w:val="28"/>
        </w:rPr>
        <w:t>vẫn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đang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nỗ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lực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hết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sức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để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cải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lastRenderedPageBreak/>
        <w:t>thiện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đời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sống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của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người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lao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động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bằng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các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hoạt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động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vô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cùng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thiết</w:t>
      </w:r>
      <w:proofErr w:type="spellEnd"/>
      <w:r w:rsidR="00617BFB">
        <w:rPr>
          <w:color w:val="3D3D00"/>
          <w:sz w:val="28"/>
          <w:szCs w:val="28"/>
        </w:rPr>
        <w:t xml:space="preserve"> </w:t>
      </w:r>
      <w:proofErr w:type="spellStart"/>
      <w:r w:rsidR="00617BFB">
        <w:rPr>
          <w:color w:val="3D3D00"/>
          <w:sz w:val="28"/>
          <w:szCs w:val="28"/>
        </w:rPr>
        <w:t>thực</w:t>
      </w:r>
      <w:proofErr w:type="spellEnd"/>
      <w:r w:rsidR="00617BFB">
        <w:rPr>
          <w:color w:val="3D3D00"/>
          <w:sz w:val="28"/>
          <w:szCs w:val="28"/>
        </w:rPr>
        <w:t xml:space="preserve">, ý </w:t>
      </w:r>
      <w:proofErr w:type="spellStart"/>
      <w:r w:rsidR="00617BFB">
        <w:rPr>
          <w:color w:val="3D3D00"/>
          <w:sz w:val="28"/>
          <w:szCs w:val="28"/>
        </w:rPr>
        <w:t>nghĩa</w:t>
      </w:r>
      <w:proofErr w:type="spellEnd"/>
      <w:r w:rsidR="00617BFB">
        <w:rPr>
          <w:color w:val="3D3D00"/>
          <w:sz w:val="28"/>
          <w:szCs w:val="28"/>
        </w:rPr>
        <w:t>.</w:t>
      </w:r>
      <w:r w:rsidRPr="00570FEB">
        <w:rPr>
          <w:color w:val="3D3D00"/>
          <w:sz w:val="28"/>
          <w:szCs w:val="28"/>
        </w:rPr>
        <w:t xml:space="preserve"> </w:t>
      </w:r>
    </w:p>
    <w:p w14:paraId="5DF5C040" w14:textId="77777777" w:rsidR="00570FEB" w:rsidRPr="005B3F9A" w:rsidRDefault="00570FEB" w:rsidP="00570FEB">
      <w:pPr>
        <w:pStyle w:val="u2"/>
        <w:spacing w:line="360" w:lineRule="auto"/>
        <w:rPr>
          <w:b/>
          <w:szCs w:val="28"/>
        </w:rPr>
      </w:pPr>
      <w:bookmarkStart w:id="39" w:name="_Toc84168788"/>
      <w:bookmarkStart w:id="40" w:name="_Toc84168946"/>
      <w:bookmarkStart w:id="41" w:name="_Toc84168997"/>
      <w:bookmarkStart w:id="42" w:name="_Toc84169825"/>
      <w:bookmarkStart w:id="43" w:name="_Toc85060348"/>
      <w:r w:rsidRPr="005B3F9A">
        <w:rPr>
          <w:b/>
          <w:szCs w:val="28"/>
        </w:rPr>
        <w:t xml:space="preserve">III. </w:t>
      </w:r>
      <w:proofErr w:type="spellStart"/>
      <w:r w:rsidRPr="005B3F9A">
        <w:rPr>
          <w:b/>
          <w:szCs w:val="28"/>
        </w:rPr>
        <w:t>Cải</w:t>
      </w:r>
      <w:proofErr w:type="spellEnd"/>
      <w:r w:rsidRPr="005B3F9A">
        <w:rPr>
          <w:b/>
          <w:szCs w:val="28"/>
        </w:rPr>
        <w:t xml:space="preserve"> </w:t>
      </w:r>
      <w:proofErr w:type="spellStart"/>
      <w:r w:rsidRPr="005B3F9A">
        <w:rPr>
          <w:b/>
          <w:szCs w:val="28"/>
        </w:rPr>
        <w:t>cách</w:t>
      </w:r>
      <w:proofErr w:type="spellEnd"/>
      <w:r w:rsidRPr="005B3F9A">
        <w:rPr>
          <w:b/>
          <w:szCs w:val="28"/>
        </w:rPr>
        <w:t xml:space="preserve"> </w:t>
      </w:r>
      <w:proofErr w:type="spellStart"/>
      <w:r w:rsidRPr="005B3F9A">
        <w:rPr>
          <w:b/>
          <w:szCs w:val="28"/>
        </w:rPr>
        <w:t>chính</w:t>
      </w:r>
      <w:proofErr w:type="spellEnd"/>
      <w:r w:rsidRPr="005B3F9A">
        <w:rPr>
          <w:b/>
          <w:szCs w:val="28"/>
        </w:rPr>
        <w:t xml:space="preserve"> </w:t>
      </w:r>
      <w:proofErr w:type="spellStart"/>
      <w:r w:rsidRPr="005B3F9A">
        <w:rPr>
          <w:b/>
          <w:szCs w:val="28"/>
        </w:rPr>
        <w:t>sách</w:t>
      </w:r>
      <w:proofErr w:type="spellEnd"/>
      <w:r w:rsidRPr="005B3F9A">
        <w:rPr>
          <w:b/>
          <w:szCs w:val="28"/>
        </w:rPr>
        <w:t xml:space="preserve"> </w:t>
      </w:r>
      <w:proofErr w:type="spellStart"/>
      <w:r w:rsidRPr="005B3F9A">
        <w:rPr>
          <w:b/>
          <w:szCs w:val="28"/>
        </w:rPr>
        <w:t>tiền</w:t>
      </w:r>
      <w:proofErr w:type="spellEnd"/>
      <w:r w:rsidRPr="005B3F9A">
        <w:rPr>
          <w:b/>
          <w:szCs w:val="28"/>
        </w:rPr>
        <w:t xml:space="preserve"> </w:t>
      </w:r>
      <w:proofErr w:type="spellStart"/>
      <w:r w:rsidRPr="005B3F9A">
        <w:rPr>
          <w:b/>
          <w:szCs w:val="28"/>
        </w:rPr>
        <w:t>công</w:t>
      </w:r>
      <w:proofErr w:type="spellEnd"/>
      <w:r w:rsidRPr="005B3F9A">
        <w:rPr>
          <w:b/>
          <w:szCs w:val="28"/>
        </w:rPr>
        <w:t xml:space="preserve"> ở </w:t>
      </w:r>
      <w:proofErr w:type="spellStart"/>
      <w:r w:rsidRPr="005B3F9A">
        <w:rPr>
          <w:b/>
          <w:szCs w:val="28"/>
        </w:rPr>
        <w:t>Việt</w:t>
      </w:r>
      <w:proofErr w:type="spellEnd"/>
      <w:r w:rsidRPr="005B3F9A">
        <w:rPr>
          <w:b/>
          <w:szCs w:val="28"/>
        </w:rPr>
        <w:t xml:space="preserve"> Nam </w:t>
      </w:r>
      <w:proofErr w:type="spellStart"/>
      <w:r w:rsidRPr="005B3F9A">
        <w:rPr>
          <w:b/>
          <w:szCs w:val="28"/>
        </w:rPr>
        <w:t>ngày</w:t>
      </w:r>
      <w:proofErr w:type="spellEnd"/>
      <w:r w:rsidRPr="005B3F9A">
        <w:rPr>
          <w:b/>
          <w:szCs w:val="28"/>
        </w:rPr>
        <w:t xml:space="preserve"> nay.</w:t>
      </w:r>
      <w:bookmarkEnd w:id="39"/>
      <w:bookmarkEnd w:id="40"/>
      <w:bookmarkEnd w:id="41"/>
      <w:bookmarkEnd w:id="42"/>
      <w:bookmarkEnd w:id="43"/>
    </w:p>
    <w:p w14:paraId="37DD3E34" w14:textId="247DA258" w:rsidR="00570FEB" w:rsidRPr="00570FEB" w:rsidRDefault="00570FEB" w:rsidP="00570FEB">
      <w:pPr>
        <w:spacing w:after="100" w:line="360" w:lineRule="auto"/>
        <w:jc w:val="both"/>
        <w:rPr>
          <w:sz w:val="28"/>
          <w:szCs w:val="28"/>
          <w:shd w:val="clear" w:color="auto" w:fill="FFFFFF"/>
        </w:rPr>
      </w:pPr>
      <w:r w:rsidRPr="00570FEB">
        <w:rPr>
          <w:sz w:val="28"/>
          <w:szCs w:val="28"/>
          <w:shd w:val="clear" w:color="auto" w:fill="FFFFFF"/>
        </w:rPr>
        <w:t xml:space="preserve">   </w:t>
      </w:r>
      <w:r w:rsidR="005B3F9A">
        <w:rPr>
          <w:sz w:val="28"/>
          <w:szCs w:val="28"/>
          <w:shd w:val="clear" w:color="auto" w:fill="FFFFFF"/>
        </w:rPr>
        <w:tab/>
      </w:r>
      <w:proofErr w:type="spellStart"/>
      <w:r w:rsidRPr="00570FEB">
        <w:rPr>
          <w:sz w:val="28"/>
          <w:szCs w:val="28"/>
          <w:shd w:val="clear" w:color="auto" w:fill="FFFFFF"/>
        </w:rPr>
        <w:t>Cải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cách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chính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sách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tiền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lương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ở </w:t>
      </w:r>
      <w:proofErr w:type="spellStart"/>
      <w:r w:rsidRPr="00570FEB">
        <w:rPr>
          <w:sz w:val="28"/>
          <w:szCs w:val="28"/>
          <w:shd w:val="clear" w:color="auto" w:fill="FFFFFF"/>
        </w:rPr>
        <w:t>nước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ta </w:t>
      </w:r>
      <w:proofErr w:type="spellStart"/>
      <w:r w:rsidRPr="00570FEB">
        <w:rPr>
          <w:sz w:val="28"/>
          <w:szCs w:val="28"/>
          <w:shd w:val="clear" w:color="auto" w:fill="FFFFFF"/>
        </w:rPr>
        <w:t>liên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tục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thay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đổi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và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điều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chỉnh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mức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tiền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lương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tối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thiểu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theo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hướng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tăng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dần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70FEB">
        <w:rPr>
          <w:sz w:val="28"/>
          <w:szCs w:val="28"/>
          <w:shd w:val="clear" w:color="auto" w:fill="FFFFFF"/>
        </w:rPr>
        <w:t>từng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bước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làm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cho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người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lao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động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đảm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bảo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nhu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cầu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tối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thiểu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để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tái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sản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xuất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sức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lao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động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570FEB">
        <w:rPr>
          <w:sz w:val="28"/>
          <w:szCs w:val="28"/>
          <w:shd w:val="clear" w:color="auto" w:fill="FFFFFF"/>
        </w:rPr>
        <w:t>đời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sống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vật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chất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và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tinh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thần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của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người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lao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động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được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cải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thiện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đáng</w:t>
      </w:r>
      <w:proofErr w:type="spellEnd"/>
      <w:r w:rsidRPr="00570F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sz w:val="28"/>
          <w:szCs w:val="28"/>
          <w:shd w:val="clear" w:color="auto" w:fill="FFFFFF"/>
        </w:rPr>
        <w:t>kể</w:t>
      </w:r>
      <w:proofErr w:type="spellEnd"/>
      <w:r w:rsidRPr="00570FEB">
        <w:rPr>
          <w:sz w:val="28"/>
          <w:szCs w:val="28"/>
          <w:shd w:val="clear" w:color="auto" w:fill="FFFFFF"/>
        </w:rPr>
        <w:t>.</w:t>
      </w:r>
    </w:p>
    <w:p w14:paraId="3DA81A65" w14:textId="77777777" w:rsidR="00570FEB" w:rsidRPr="00570FEB" w:rsidRDefault="00570FEB" w:rsidP="00570FEB">
      <w:pPr>
        <w:spacing w:after="100" w:line="360" w:lineRule="auto"/>
        <w:jc w:val="both"/>
        <w:rPr>
          <w:b/>
          <w:i/>
          <w:sz w:val="28"/>
          <w:szCs w:val="28"/>
          <w:shd w:val="clear" w:color="auto" w:fill="FFFFFF"/>
        </w:rPr>
      </w:pPr>
      <w:r w:rsidRPr="00570FEB">
        <w:rPr>
          <w:b/>
          <w:i/>
          <w:sz w:val="28"/>
          <w:szCs w:val="28"/>
          <w:shd w:val="clear" w:color="auto" w:fill="FFFFFF"/>
        </w:rPr>
        <w:sym w:font="Wingdings" w:char="F0D8"/>
      </w:r>
      <w:proofErr w:type="spellStart"/>
      <w:r w:rsidRPr="00570FEB">
        <w:rPr>
          <w:b/>
          <w:i/>
          <w:sz w:val="28"/>
          <w:szCs w:val="28"/>
          <w:shd w:val="clear" w:color="auto" w:fill="FFFFFF"/>
        </w:rPr>
        <w:t>Những</w:t>
      </w:r>
      <w:proofErr w:type="spellEnd"/>
      <w:r w:rsidRPr="00570FEB">
        <w:rPr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b/>
          <w:i/>
          <w:sz w:val="28"/>
          <w:szCs w:val="28"/>
          <w:shd w:val="clear" w:color="auto" w:fill="FFFFFF"/>
        </w:rPr>
        <w:t>thành</w:t>
      </w:r>
      <w:proofErr w:type="spellEnd"/>
      <w:r w:rsidRPr="00570FEB">
        <w:rPr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b/>
          <w:i/>
          <w:sz w:val="28"/>
          <w:szCs w:val="28"/>
          <w:shd w:val="clear" w:color="auto" w:fill="FFFFFF"/>
        </w:rPr>
        <w:t>tựu</w:t>
      </w:r>
      <w:proofErr w:type="spellEnd"/>
      <w:r w:rsidRPr="00570FEB">
        <w:rPr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b/>
          <w:i/>
          <w:sz w:val="28"/>
          <w:szCs w:val="28"/>
          <w:shd w:val="clear" w:color="auto" w:fill="FFFFFF"/>
        </w:rPr>
        <w:t>đạt</w:t>
      </w:r>
      <w:proofErr w:type="spellEnd"/>
      <w:r w:rsidRPr="00570FEB">
        <w:rPr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570FEB">
        <w:rPr>
          <w:b/>
          <w:i/>
          <w:sz w:val="28"/>
          <w:szCs w:val="28"/>
          <w:shd w:val="clear" w:color="auto" w:fill="FFFFFF"/>
        </w:rPr>
        <w:t>được</w:t>
      </w:r>
      <w:proofErr w:type="spellEnd"/>
      <w:r w:rsidRPr="00570FEB">
        <w:rPr>
          <w:b/>
          <w:i/>
          <w:sz w:val="28"/>
          <w:szCs w:val="28"/>
          <w:shd w:val="clear" w:color="auto" w:fill="FFFFFF"/>
        </w:rPr>
        <w:t xml:space="preserve"> :</w:t>
      </w:r>
    </w:p>
    <w:p w14:paraId="750975CC" w14:textId="77777777" w:rsidR="00570FEB" w:rsidRPr="00570FEB" w:rsidRDefault="00570FEB" w:rsidP="005B3F9A">
      <w:pPr>
        <w:pStyle w:val="ThngthngWeb"/>
        <w:shd w:val="clear" w:color="auto" w:fill="FFFFFF"/>
        <w:spacing w:before="0" w:beforeAutospacing="0" w:after="384" w:afterAutospacing="0" w:line="360" w:lineRule="auto"/>
        <w:ind w:firstLine="720"/>
        <w:jc w:val="both"/>
        <w:textAlignment w:val="baseline"/>
        <w:rPr>
          <w:sz w:val="28"/>
          <w:szCs w:val="28"/>
        </w:rPr>
      </w:pP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cuộc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Đổi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kinh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nước</w:t>
      </w:r>
      <w:proofErr w:type="spellEnd"/>
      <w:r w:rsidRPr="00570FEB">
        <w:rPr>
          <w:sz w:val="28"/>
          <w:szCs w:val="28"/>
        </w:rPr>
        <w:t xml:space="preserve"> ta </w:t>
      </w:r>
      <w:proofErr w:type="spellStart"/>
      <w:r w:rsidRPr="00570FEB">
        <w:rPr>
          <w:sz w:val="28"/>
          <w:szCs w:val="28"/>
        </w:rPr>
        <w:t>đã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đem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rất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thành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tựu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trọng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việc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nâng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cuộc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Mức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thiểu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vùng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hiện</w:t>
      </w:r>
      <w:proofErr w:type="spellEnd"/>
      <w:r w:rsidRPr="00570FEB">
        <w:rPr>
          <w:sz w:val="28"/>
          <w:szCs w:val="28"/>
        </w:rPr>
        <w:t xml:space="preserve"> nay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2,7 </w:t>
      </w:r>
      <w:proofErr w:type="spellStart"/>
      <w:r w:rsidRPr="00570FEB">
        <w:rPr>
          <w:sz w:val="28"/>
          <w:szCs w:val="28"/>
        </w:rPr>
        <w:t>triệu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đồng</w:t>
      </w:r>
      <w:proofErr w:type="spellEnd"/>
      <w:r w:rsidRPr="00570FEB">
        <w:rPr>
          <w:sz w:val="28"/>
          <w:szCs w:val="28"/>
        </w:rPr>
        <w:t xml:space="preserve"> (</w:t>
      </w:r>
      <w:proofErr w:type="spellStart"/>
      <w:r w:rsidRPr="00570FEB">
        <w:rPr>
          <w:sz w:val="28"/>
          <w:szCs w:val="28"/>
        </w:rPr>
        <w:t>vùng</w:t>
      </w:r>
      <w:proofErr w:type="spellEnd"/>
      <w:r w:rsidRPr="00570FEB">
        <w:rPr>
          <w:sz w:val="28"/>
          <w:szCs w:val="28"/>
        </w:rPr>
        <w:t xml:space="preserve"> I)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thấp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1,9 </w:t>
      </w:r>
      <w:proofErr w:type="spellStart"/>
      <w:r w:rsidRPr="00570FEB">
        <w:rPr>
          <w:sz w:val="28"/>
          <w:szCs w:val="28"/>
        </w:rPr>
        <w:t>triệu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đồng</w:t>
      </w:r>
      <w:proofErr w:type="spellEnd"/>
      <w:r w:rsidRPr="00570FEB">
        <w:rPr>
          <w:sz w:val="28"/>
          <w:szCs w:val="28"/>
        </w:rPr>
        <w:t xml:space="preserve"> (</w:t>
      </w:r>
      <w:proofErr w:type="spellStart"/>
      <w:r w:rsidRPr="00570FEB">
        <w:rPr>
          <w:sz w:val="28"/>
          <w:szCs w:val="28"/>
        </w:rPr>
        <w:t>vùng</w:t>
      </w:r>
      <w:proofErr w:type="spellEnd"/>
      <w:r w:rsidRPr="00570FEB">
        <w:rPr>
          <w:sz w:val="28"/>
          <w:szCs w:val="28"/>
        </w:rPr>
        <w:t xml:space="preserve"> IV); </w:t>
      </w:r>
      <w:proofErr w:type="spellStart"/>
      <w:r w:rsidRPr="00570FEB">
        <w:rPr>
          <w:sz w:val="28"/>
          <w:szCs w:val="28"/>
        </w:rPr>
        <w:t>đến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năm</w:t>
      </w:r>
      <w:proofErr w:type="spellEnd"/>
      <w:r w:rsidRPr="00570FEB">
        <w:rPr>
          <w:sz w:val="28"/>
          <w:szCs w:val="28"/>
        </w:rPr>
        <w:t xml:space="preserve"> 2016, </w:t>
      </w:r>
      <w:proofErr w:type="spellStart"/>
      <w:r w:rsidRPr="00570FEB">
        <w:rPr>
          <w:sz w:val="28"/>
          <w:szCs w:val="28"/>
        </w:rPr>
        <w:t>mức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thiểu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sẽ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tăng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lên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ứng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3,5 </w:t>
      </w:r>
      <w:proofErr w:type="spellStart"/>
      <w:r w:rsidRPr="00570FEB">
        <w:rPr>
          <w:sz w:val="28"/>
          <w:szCs w:val="28"/>
        </w:rPr>
        <w:t>triệu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đồng</w:t>
      </w:r>
      <w:proofErr w:type="spellEnd"/>
      <w:r w:rsidRPr="00570FEB">
        <w:rPr>
          <w:sz w:val="28"/>
          <w:szCs w:val="28"/>
        </w:rPr>
        <w:t xml:space="preserve"> (</w:t>
      </w:r>
      <w:proofErr w:type="spellStart"/>
      <w:r w:rsidRPr="00570FEB">
        <w:rPr>
          <w:sz w:val="28"/>
          <w:szCs w:val="28"/>
        </w:rPr>
        <w:t>vùng</w:t>
      </w:r>
      <w:proofErr w:type="spellEnd"/>
      <w:r w:rsidRPr="00570FEB">
        <w:rPr>
          <w:sz w:val="28"/>
          <w:szCs w:val="28"/>
        </w:rPr>
        <w:t xml:space="preserve"> I)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2,4 </w:t>
      </w:r>
      <w:proofErr w:type="spellStart"/>
      <w:r w:rsidRPr="00570FEB">
        <w:rPr>
          <w:sz w:val="28"/>
          <w:szCs w:val="28"/>
        </w:rPr>
        <w:t>triệu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đồng</w:t>
      </w:r>
      <w:proofErr w:type="spellEnd"/>
      <w:r w:rsidRPr="00570FEB">
        <w:rPr>
          <w:sz w:val="28"/>
          <w:szCs w:val="28"/>
        </w:rPr>
        <w:t xml:space="preserve"> (</w:t>
      </w:r>
      <w:proofErr w:type="spellStart"/>
      <w:r w:rsidRPr="00570FEB">
        <w:rPr>
          <w:sz w:val="28"/>
          <w:szCs w:val="28"/>
        </w:rPr>
        <w:t>vùng</w:t>
      </w:r>
      <w:proofErr w:type="spellEnd"/>
      <w:r w:rsidRPr="00570FEB">
        <w:rPr>
          <w:sz w:val="28"/>
          <w:szCs w:val="28"/>
        </w:rPr>
        <w:t xml:space="preserve"> VI) </w:t>
      </w:r>
      <w:proofErr w:type="spellStart"/>
      <w:r w:rsidRPr="00570FEB">
        <w:rPr>
          <w:sz w:val="28"/>
          <w:szCs w:val="28"/>
        </w:rPr>
        <w:t>được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định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định</w:t>
      </w:r>
      <w:proofErr w:type="spellEnd"/>
      <w:r w:rsidRPr="00570FEB">
        <w:rPr>
          <w:sz w:val="28"/>
          <w:szCs w:val="28"/>
        </w:rPr>
        <w:t xml:space="preserve"> 103/2014/NĐ-CP. </w:t>
      </w:r>
      <w:proofErr w:type="spellStart"/>
      <w:r w:rsidRPr="00570FEB">
        <w:rPr>
          <w:sz w:val="28"/>
          <w:szCs w:val="28"/>
        </w:rPr>
        <w:t>Nghị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quyết</w:t>
      </w:r>
      <w:proofErr w:type="spellEnd"/>
      <w:r w:rsidRPr="00570FEB">
        <w:rPr>
          <w:sz w:val="28"/>
          <w:szCs w:val="28"/>
        </w:rPr>
        <w:t xml:space="preserve"> 78/2014/QH13 </w:t>
      </w:r>
      <w:proofErr w:type="spellStart"/>
      <w:r w:rsidRPr="00570FEB">
        <w:rPr>
          <w:sz w:val="28"/>
          <w:szCs w:val="28"/>
        </w:rPr>
        <w:t>còn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định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về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việc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chỉnh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tăng</w:t>
      </w:r>
      <w:proofErr w:type="spellEnd"/>
      <w:r w:rsidRPr="00570FEB">
        <w:rPr>
          <w:sz w:val="28"/>
          <w:szCs w:val="28"/>
        </w:rPr>
        <w:t xml:space="preserve"> 8%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hưu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trợ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cấp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ưu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bộ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chức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viên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chức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lực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vũ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trang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thấp</w:t>
      </w:r>
      <w:proofErr w:type="spellEnd"/>
      <w:r w:rsidRPr="00570FEB">
        <w:rPr>
          <w:sz w:val="28"/>
          <w:szCs w:val="28"/>
        </w:rPr>
        <w:t xml:space="preserve"> (</w:t>
      </w:r>
      <w:proofErr w:type="spellStart"/>
      <w:r w:rsidRPr="00570FEB">
        <w:rPr>
          <w:sz w:val="28"/>
          <w:szCs w:val="28"/>
        </w:rPr>
        <w:t>hệ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từ</w:t>
      </w:r>
      <w:proofErr w:type="spellEnd"/>
      <w:r w:rsidRPr="00570FEB">
        <w:rPr>
          <w:sz w:val="28"/>
          <w:szCs w:val="28"/>
        </w:rPr>
        <w:t xml:space="preserve"> 2,34 </w:t>
      </w:r>
      <w:proofErr w:type="spellStart"/>
      <w:r w:rsidRPr="00570FEB">
        <w:rPr>
          <w:sz w:val="28"/>
          <w:szCs w:val="28"/>
        </w:rPr>
        <w:t>trở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xuống</w:t>
      </w:r>
      <w:proofErr w:type="spellEnd"/>
      <w:r w:rsidRPr="00570FEB">
        <w:rPr>
          <w:sz w:val="28"/>
          <w:szCs w:val="28"/>
        </w:rPr>
        <w:t xml:space="preserve">). </w:t>
      </w:r>
      <w:proofErr w:type="spellStart"/>
      <w:r w:rsidRPr="00570FEB">
        <w:rPr>
          <w:sz w:val="28"/>
          <w:szCs w:val="28"/>
        </w:rPr>
        <w:t>Nghị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quyết</w:t>
      </w:r>
      <w:proofErr w:type="spellEnd"/>
      <w:r w:rsidRPr="00570FEB">
        <w:rPr>
          <w:sz w:val="28"/>
          <w:szCs w:val="28"/>
        </w:rPr>
        <w:t xml:space="preserve"> 99/2015/QH2013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Quốc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hội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sẽ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tăng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sở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từ</w:t>
      </w:r>
      <w:proofErr w:type="spellEnd"/>
      <w:r w:rsidRPr="00570FEB">
        <w:rPr>
          <w:sz w:val="28"/>
          <w:szCs w:val="28"/>
        </w:rPr>
        <w:t xml:space="preserve"> 1.150.000 </w:t>
      </w:r>
      <w:proofErr w:type="spellStart"/>
      <w:r w:rsidRPr="00570FEB">
        <w:rPr>
          <w:sz w:val="28"/>
          <w:szCs w:val="28"/>
        </w:rPr>
        <w:t>đồng</w:t>
      </w:r>
      <w:proofErr w:type="spellEnd"/>
      <w:r w:rsidRPr="00570FEB">
        <w:rPr>
          <w:sz w:val="28"/>
          <w:szCs w:val="28"/>
        </w:rPr>
        <w:t>/</w:t>
      </w:r>
      <w:proofErr w:type="spellStart"/>
      <w:r w:rsidRPr="00570FEB">
        <w:rPr>
          <w:sz w:val="28"/>
          <w:szCs w:val="28"/>
        </w:rPr>
        <w:t>tháng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lên</w:t>
      </w:r>
      <w:proofErr w:type="spellEnd"/>
      <w:r w:rsidRPr="00570FEB">
        <w:rPr>
          <w:sz w:val="28"/>
          <w:szCs w:val="28"/>
        </w:rPr>
        <w:t xml:space="preserve"> 1.210.000 </w:t>
      </w:r>
      <w:proofErr w:type="spellStart"/>
      <w:r w:rsidRPr="00570FEB">
        <w:rPr>
          <w:sz w:val="28"/>
          <w:szCs w:val="28"/>
        </w:rPr>
        <w:t>đồng</w:t>
      </w:r>
      <w:proofErr w:type="spellEnd"/>
      <w:r w:rsidRPr="00570FEB">
        <w:rPr>
          <w:sz w:val="28"/>
          <w:szCs w:val="28"/>
        </w:rPr>
        <w:t>/</w:t>
      </w:r>
      <w:proofErr w:type="spellStart"/>
      <w:r w:rsidRPr="00570FEB">
        <w:rPr>
          <w:sz w:val="28"/>
          <w:szCs w:val="28"/>
        </w:rPr>
        <w:t>tháng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cán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bộ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chức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viên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chức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lực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vũ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trang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bảo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đảm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tượng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hệ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từ</w:t>
      </w:r>
      <w:proofErr w:type="spellEnd"/>
      <w:r w:rsidRPr="00570FEB">
        <w:rPr>
          <w:sz w:val="28"/>
          <w:szCs w:val="28"/>
        </w:rPr>
        <w:t xml:space="preserve"> 2,34 </w:t>
      </w:r>
      <w:proofErr w:type="spellStart"/>
      <w:r w:rsidRPr="00570FEB">
        <w:rPr>
          <w:sz w:val="28"/>
          <w:szCs w:val="28"/>
        </w:rPr>
        <w:t>trở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xuống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giảm</w:t>
      </w:r>
      <w:proofErr w:type="spellEnd"/>
      <w:r w:rsidRPr="00570FEB">
        <w:rPr>
          <w:sz w:val="28"/>
          <w:szCs w:val="28"/>
        </w:rPr>
        <w:t xml:space="preserve"> so </w:t>
      </w:r>
      <w:proofErr w:type="spellStart"/>
      <w:r w:rsidRPr="00570FEB">
        <w:rPr>
          <w:sz w:val="28"/>
          <w:szCs w:val="28"/>
        </w:rPr>
        <w:t>với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đang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hưởng</w:t>
      </w:r>
      <w:proofErr w:type="spellEnd"/>
      <w:r w:rsidRPr="00570FEB">
        <w:rPr>
          <w:sz w:val="28"/>
          <w:szCs w:val="28"/>
        </w:rPr>
        <w:t xml:space="preserve">. </w:t>
      </w:r>
      <w:proofErr w:type="spellStart"/>
      <w:r w:rsidRPr="00570FEB">
        <w:rPr>
          <w:sz w:val="28"/>
          <w:szCs w:val="28"/>
        </w:rPr>
        <w:t>Việc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tăng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các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vậy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góp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phần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thiện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đảm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cầu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sống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thiểu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họ</w:t>
      </w:r>
      <w:proofErr w:type="spellEnd"/>
      <w:r w:rsidRPr="00570FEB">
        <w:rPr>
          <w:sz w:val="28"/>
          <w:szCs w:val="28"/>
        </w:rPr>
        <w:t>.</w:t>
      </w:r>
    </w:p>
    <w:p w14:paraId="06F8FC8A" w14:textId="76A6324F" w:rsidR="00570FEB" w:rsidRPr="00B97257" w:rsidRDefault="00570FEB" w:rsidP="005343D8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sz w:val="28"/>
          <w:szCs w:val="28"/>
        </w:rPr>
      </w:pPr>
      <w:r w:rsidRPr="00B97257">
        <w:rPr>
          <w:sz w:val="28"/>
          <w:szCs w:val="28"/>
        </w:rPr>
        <w:t>       </w:t>
      </w:r>
      <w:r w:rsidR="005B3F9A" w:rsidRPr="00B97257">
        <w:rPr>
          <w:sz w:val="28"/>
          <w:szCs w:val="28"/>
        </w:rPr>
        <w:tab/>
      </w:r>
      <w:proofErr w:type="spellStart"/>
      <w:r w:rsidRPr="00B97257">
        <w:rPr>
          <w:sz w:val="28"/>
          <w:szCs w:val="28"/>
        </w:rPr>
        <w:t>Tách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dần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tiền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lương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khu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vực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sản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xuất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kinh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doanh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với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khu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vực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hành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chính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nhà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nước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và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khu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vực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sự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nghiệp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cung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cấp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dịch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vụ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công</w:t>
      </w:r>
      <w:proofErr w:type="spellEnd"/>
      <w:r w:rsidRPr="00B97257">
        <w:rPr>
          <w:sz w:val="28"/>
          <w:szCs w:val="28"/>
        </w:rPr>
        <w:t xml:space="preserve">; </w:t>
      </w:r>
      <w:proofErr w:type="spellStart"/>
      <w:r w:rsidRPr="00B97257">
        <w:rPr>
          <w:sz w:val="28"/>
          <w:szCs w:val="28"/>
        </w:rPr>
        <w:t>chính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sách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tiền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lương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với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chính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sách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bảo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hiểm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xã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hội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và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ưu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đãi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người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có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công</w:t>
      </w:r>
      <w:proofErr w:type="spellEnd"/>
      <w:r w:rsidRPr="00B97257">
        <w:rPr>
          <w:sz w:val="28"/>
          <w:szCs w:val="28"/>
        </w:rPr>
        <w:t xml:space="preserve">, </w:t>
      </w:r>
      <w:proofErr w:type="spellStart"/>
      <w:r w:rsidRPr="00B97257">
        <w:rPr>
          <w:sz w:val="28"/>
          <w:szCs w:val="28"/>
        </w:rPr>
        <w:t>trợ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giúp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xã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hội</w:t>
      </w:r>
      <w:proofErr w:type="spellEnd"/>
      <w:r w:rsidRPr="00B97257">
        <w:rPr>
          <w:sz w:val="28"/>
          <w:szCs w:val="28"/>
        </w:rPr>
        <w:t xml:space="preserve">. </w:t>
      </w:r>
      <w:proofErr w:type="spellStart"/>
      <w:r w:rsidRPr="00B97257">
        <w:rPr>
          <w:sz w:val="28"/>
          <w:szCs w:val="28"/>
        </w:rPr>
        <w:t>Đó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là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lastRenderedPageBreak/>
        <w:t>bước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ngoặt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rất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quan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trọng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trong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cải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cách</w:t>
      </w:r>
      <w:proofErr w:type="spellEnd"/>
      <w:r w:rsidRPr="00B97257">
        <w:rPr>
          <w:sz w:val="28"/>
          <w:szCs w:val="28"/>
        </w:rPr>
        <w:t xml:space="preserve">  </w:t>
      </w:r>
      <w:proofErr w:type="spellStart"/>
      <w:r w:rsidRPr="00B97257">
        <w:rPr>
          <w:sz w:val="28"/>
          <w:szCs w:val="28"/>
        </w:rPr>
        <w:t>tiền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lương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trong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điều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kiện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mới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định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hướng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thị</w:t>
      </w:r>
      <w:proofErr w:type="spellEnd"/>
      <w:r w:rsidRPr="00B97257">
        <w:rPr>
          <w:sz w:val="28"/>
          <w:szCs w:val="28"/>
        </w:rPr>
        <w:t xml:space="preserve"> </w:t>
      </w:r>
      <w:proofErr w:type="spellStart"/>
      <w:r w:rsidRPr="00B97257">
        <w:rPr>
          <w:sz w:val="28"/>
          <w:szCs w:val="28"/>
        </w:rPr>
        <w:t>trường</w:t>
      </w:r>
      <w:proofErr w:type="spellEnd"/>
      <w:r w:rsidRPr="00B97257">
        <w:rPr>
          <w:sz w:val="28"/>
          <w:szCs w:val="28"/>
        </w:rPr>
        <w:t>.</w:t>
      </w:r>
    </w:p>
    <w:p w14:paraId="18FCDD21" w14:textId="77777777" w:rsidR="00570FEB" w:rsidRPr="00570FEB" w:rsidRDefault="00570FEB" w:rsidP="001A4A9E">
      <w:pPr>
        <w:pStyle w:val="ThngthngWeb"/>
        <w:shd w:val="clear" w:color="auto" w:fill="FFFFFF"/>
        <w:spacing w:before="0" w:beforeAutospacing="0" w:after="384" w:afterAutospacing="0" w:line="360" w:lineRule="auto"/>
        <w:textAlignment w:val="baseline"/>
        <w:rPr>
          <w:color w:val="4B4F58"/>
          <w:sz w:val="28"/>
          <w:szCs w:val="28"/>
        </w:rPr>
      </w:pPr>
      <w:r w:rsidRPr="00570FEB">
        <w:rPr>
          <w:b/>
          <w:i/>
          <w:sz w:val="28"/>
          <w:szCs w:val="28"/>
        </w:rPr>
        <w:sym w:font="Wingdings" w:char="F0D8"/>
      </w:r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Những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bất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cập</w:t>
      </w:r>
      <w:proofErr w:type="spellEnd"/>
      <w:r w:rsidRPr="00570FEB">
        <w:rPr>
          <w:b/>
          <w:i/>
          <w:sz w:val="28"/>
          <w:szCs w:val="28"/>
        </w:rPr>
        <w:t xml:space="preserve"> , </w:t>
      </w:r>
      <w:proofErr w:type="spellStart"/>
      <w:r w:rsidRPr="00570FEB">
        <w:rPr>
          <w:b/>
          <w:i/>
          <w:sz w:val="28"/>
          <w:szCs w:val="28"/>
        </w:rPr>
        <w:t>hạn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chế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vẫn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còn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tồn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tại</w:t>
      </w:r>
      <w:proofErr w:type="spellEnd"/>
      <w:r w:rsidRPr="00570FEB">
        <w:rPr>
          <w:b/>
          <w:i/>
          <w:sz w:val="28"/>
          <w:szCs w:val="28"/>
        </w:rPr>
        <w:t>:</w:t>
      </w:r>
      <w:r w:rsidRPr="00570FEB">
        <w:rPr>
          <w:color w:val="4B4F58"/>
          <w:sz w:val="28"/>
          <w:szCs w:val="28"/>
        </w:rPr>
        <w:t xml:space="preserve">  </w:t>
      </w:r>
      <w:proofErr w:type="spellStart"/>
      <w:r w:rsidRPr="00570FEB">
        <w:rPr>
          <w:color w:val="4B4F58"/>
          <w:sz w:val="28"/>
          <w:szCs w:val="28"/>
        </w:rPr>
        <w:t>Mặc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dù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đã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cải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cách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chính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sách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tiền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lương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thường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xuyên</w:t>
      </w:r>
      <w:proofErr w:type="spellEnd"/>
      <w:r w:rsidRPr="00570FEB">
        <w:rPr>
          <w:color w:val="4B4F58"/>
          <w:sz w:val="28"/>
          <w:szCs w:val="28"/>
        </w:rPr>
        <w:t xml:space="preserve">, </w:t>
      </w:r>
      <w:proofErr w:type="spellStart"/>
      <w:r w:rsidRPr="00570FEB">
        <w:rPr>
          <w:color w:val="4B4F58"/>
          <w:sz w:val="28"/>
          <w:szCs w:val="28"/>
        </w:rPr>
        <w:t>liên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tục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nhưng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vẫn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còn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nhiều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bất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cập</w:t>
      </w:r>
      <w:proofErr w:type="spellEnd"/>
      <w:r w:rsidRPr="00570FEB">
        <w:rPr>
          <w:color w:val="4B4F58"/>
          <w:sz w:val="28"/>
          <w:szCs w:val="28"/>
        </w:rPr>
        <w:t xml:space="preserve">, </w:t>
      </w:r>
      <w:proofErr w:type="spellStart"/>
      <w:r w:rsidRPr="00570FEB">
        <w:rPr>
          <w:color w:val="4B4F58"/>
          <w:sz w:val="28"/>
          <w:szCs w:val="28"/>
        </w:rPr>
        <w:t>hạn</w:t>
      </w:r>
      <w:proofErr w:type="spellEnd"/>
      <w:r w:rsidRPr="00570FEB">
        <w:rPr>
          <w:color w:val="4B4F58"/>
          <w:sz w:val="28"/>
          <w:szCs w:val="28"/>
        </w:rPr>
        <w:t xml:space="preserve"> </w:t>
      </w:r>
      <w:proofErr w:type="spellStart"/>
      <w:r w:rsidRPr="00570FEB">
        <w:rPr>
          <w:color w:val="4B4F58"/>
          <w:sz w:val="28"/>
          <w:szCs w:val="28"/>
        </w:rPr>
        <w:t>chế</w:t>
      </w:r>
      <w:proofErr w:type="spellEnd"/>
      <w:r w:rsidRPr="00570FEB">
        <w:rPr>
          <w:color w:val="4B4F58"/>
          <w:sz w:val="28"/>
          <w:szCs w:val="28"/>
        </w:rPr>
        <w:t>.</w:t>
      </w:r>
      <w:r w:rsidRPr="00570FEB">
        <w:rPr>
          <w:color w:val="333333"/>
          <w:sz w:val="28"/>
          <w:szCs w:val="28"/>
        </w:rPr>
        <w:t xml:space="preserve"> </w:t>
      </w:r>
    </w:p>
    <w:p w14:paraId="37BBE7CC" w14:textId="3F366B2F" w:rsidR="00570FEB" w:rsidRPr="00570FEB" w:rsidRDefault="00570FEB" w:rsidP="001A4A9E">
      <w:pPr>
        <w:shd w:val="clear" w:color="auto" w:fill="FFFFFF"/>
        <w:spacing w:before="0" w:after="0" w:line="360" w:lineRule="auto"/>
        <w:ind w:firstLine="720"/>
        <w:jc w:val="both"/>
        <w:textAlignment w:val="baseline"/>
        <w:rPr>
          <w:rFonts w:eastAsia="Times New Roman"/>
          <w:sz w:val="28"/>
          <w:szCs w:val="28"/>
        </w:rPr>
      </w:pPr>
      <w:proofErr w:type="spellStart"/>
      <w:r w:rsidRPr="00570FEB">
        <w:rPr>
          <w:rFonts w:eastAsia="Times New Roman"/>
          <w:sz w:val="28"/>
          <w:szCs w:val="28"/>
        </w:rPr>
        <w:t>Mức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thiểu</w:t>
      </w:r>
      <w:proofErr w:type="spellEnd"/>
      <w:r w:rsidRPr="00570FEB">
        <w:rPr>
          <w:rFonts w:eastAsia="Times New Roman"/>
          <w:sz w:val="28"/>
          <w:szCs w:val="28"/>
        </w:rPr>
        <w:t xml:space="preserve">: </w:t>
      </w:r>
      <w:proofErr w:type="spellStart"/>
      <w:r w:rsidRPr="00570FEB">
        <w:rPr>
          <w:rFonts w:eastAsia="Times New Roman"/>
          <w:sz w:val="28"/>
          <w:szCs w:val="28"/>
        </w:rPr>
        <w:t>Mặc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dù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đã</w:t>
      </w:r>
      <w:proofErr w:type="spellEnd"/>
      <w:r w:rsidRPr="00570FEB">
        <w:rPr>
          <w:rFonts w:eastAsia="Times New Roman"/>
          <w:sz w:val="28"/>
          <w:szCs w:val="28"/>
        </w:rPr>
        <w:t xml:space="preserve"> qua </w:t>
      </w:r>
      <w:proofErr w:type="spellStart"/>
      <w:r w:rsidRPr="00570FEB">
        <w:rPr>
          <w:rFonts w:eastAsia="Times New Roman"/>
          <w:sz w:val="28"/>
          <w:szCs w:val="28"/>
        </w:rPr>
        <w:t>rất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nhiều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lần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điều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chỉnh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tăng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thiểu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nhưng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hiện</w:t>
      </w:r>
      <w:proofErr w:type="spellEnd"/>
      <w:r w:rsidRPr="00570FEB">
        <w:rPr>
          <w:rFonts w:eastAsia="Times New Roman"/>
          <w:sz w:val="28"/>
          <w:szCs w:val="28"/>
        </w:rPr>
        <w:t xml:space="preserve"> nay </w:t>
      </w:r>
      <w:proofErr w:type="spellStart"/>
      <w:r w:rsidRPr="00570FEB">
        <w:rPr>
          <w:rFonts w:eastAsia="Times New Roman"/>
          <w:sz w:val="28"/>
          <w:szCs w:val="28"/>
        </w:rPr>
        <w:t>mức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thiểu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nước</w:t>
      </w:r>
      <w:proofErr w:type="spellEnd"/>
      <w:r w:rsidRPr="00570FEB">
        <w:rPr>
          <w:rFonts w:eastAsia="Times New Roman"/>
          <w:sz w:val="28"/>
          <w:szCs w:val="28"/>
        </w:rPr>
        <w:t xml:space="preserve"> ta </w:t>
      </w:r>
      <w:proofErr w:type="spellStart"/>
      <w:r w:rsidRPr="00570FEB">
        <w:rPr>
          <w:rFonts w:eastAsia="Times New Roman"/>
          <w:sz w:val="28"/>
          <w:szCs w:val="28"/>
        </w:rPr>
        <w:t>vẫn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thấp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đảm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bảo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tái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xuất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giản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đơn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Mức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tối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thiểu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hiện</w:t>
      </w:r>
      <w:proofErr w:type="spellEnd"/>
      <w:r w:rsidRPr="00570FEB">
        <w:rPr>
          <w:rFonts w:eastAsia="Times New Roman"/>
          <w:sz w:val="28"/>
          <w:szCs w:val="28"/>
        </w:rPr>
        <w:t xml:space="preserve"> nay </w:t>
      </w:r>
      <w:proofErr w:type="spellStart"/>
      <w:r w:rsidRPr="00570FEB">
        <w:rPr>
          <w:rFonts w:eastAsia="Times New Roman"/>
          <w:sz w:val="28"/>
          <w:szCs w:val="28"/>
        </w:rPr>
        <w:t>c</w:t>
      </w:r>
      <w:r w:rsidR="00785B54">
        <w:rPr>
          <w:rFonts w:eastAsia="Times New Roman"/>
          <w:sz w:val="28"/>
          <w:szCs w:val="28"/>
        </w:rPr>
        <w:t>hỉ</w:t>
      </w:r>
      <w:proofErr w:type="spellEnd"/>
      <w:r w:rsidR="00785B54">
        <w:rPr>
          <w:rFonts w:eastAsia="Times New Roman"/>
          <w:sz w:val="28"/>
          <w:szCs w:val="28"/>
        </w:rPr>
        <w:t xml:space="preserve"> </w:t>
      </w:r>
      <w:proofErr w:type="spellStart"/>
      <w:r w:rsidR="00785B54">
        <w:rPr>
          <w:rFonts w:eastAsia="Times New Roman"/>
          <w:sz w:val="28"/>
          <w:szCs w:val="28"/>
        </w:rPr>
        <w:t>bằng</w:t>
      </w:r>
      <w:proofErr w:type="spellEnd"/>
      <w:r w:rsidR="00785B54">
        <w:rPr>
          <w:rFonts w:eastAsia="Times New Roman"/>
          <w:sz w:val="28"/>
          <w:szCs w:val="28"/>
        </w:rPr>
        <w:t xml:space="preserve"> 37,5% </w:t>
      </w:r>
      <w:proofErr w:type="spellStart"/>
      <w:r w:rsidR="00785B54">
        <w:rPr>
          <w:rFonts w:eastAsia="Times New Roman"/>
          <w:sz w:val="28"/>
          <w:szCs w:val="28"/>
        </w:rPr>
        <w:t>nhu</w:t>
      </w:r>
      <w:proofErr w:type="spellEnd"/>
      <w:r w:rsidR="00785B54">
        <w:rPr>
          <w:rFonts w:eastAsia="Times New Roman"/>
          <w:sz w:val="28"/>
          <w:szCs w:val="28"/>
        </w:rPr>
        <w:t xml:space="preserve"> </w:t>
      </w:r>
      <w:proofErr w:type="spellStart"/>
      <w:r w:rsidR="00785B54">
        <w:rPr>
          <w:rFonts w:eastAsia="Times New Roman"/>
          <w:sz w:val="28"/>
          <w:szCs w:val="28"/>
        </w:rPr>
        <w:t>cầu</w:t>
      </w:r>
      <w:proofErr w:type="spellEnd"/>
      <w:r w:rsidR="00785B54">
        <w:rPr>
          <w:rFonts w:eastAsia="Times New Roman"/>
          <w:sz w:val="28"/>
          <w:szCs w:val="28"/>
        </w:rPr>
        <w:t xml:space="preserve"> </w:t>
      </w:r>
      <w:proofErr w:type="spellStart"/>
      <w:r w:rsidR="00785B54">
        <w:rPr>
          <w:rFonts w:eastAsia="Times New Roman"/>
          <w:sz w:val="28"/>
          <w:szCs w:val="28"/>
        </w:rPr>
        <w:t>tối</w:t>
      </w:r>
      <w:proofErr w:type="spellEnd"/>
      <w:r w:rsidR="00785B54">
        <w:rPr>
          <w:rFonts w:eastAsia="Times New Roman"/>
          <w:sz w:val="28"/>
          <w:szCs w:val="28"/>
        </w:rPr>
        <w:t xml:space="preserve"> </w:t>
      </w:r>
      <w:proofErr w:type="spellStart"/>
      <w:r w:rsidR="00785B54">
        <w:rPr>
          <w:rFonts w:eastAsia="Times New Roman"/>
          <w:sz w:val="28"/>
          <w:szCs w:val="28"/>
        </w:rPr>
        <w:t>thiểu</w:t>
      </w:r>
      <w:proofErr w:type="spellEnd"/>
      <w:r w:rsidRPr="00570FEB">
        <w:rPr>
          <w:rFonts w:eastAsia="Times New Roman"/>
          <w:sz w:val="28"/>
          <w:szCs w:val="28"/>
        </w:rPr>
        <w:t>.</w:t>
      </w:r>
    </w:p>
    <w:p w14:paraId="3EB8486A" w14:textId="2FB0D219" w:rsidR="00570FEB" w:rsidRPr="00570FEB" w:rsidRDefault="00570FEB" w:rsidP="001A4A9E">
      <w:pPr>
        <w:shd w:val="clear" w:color="auto" w:fill="FFFFFF"/>
        <w:spacing w:before="0" w:after="0" w:line="360" w:lineRule="auto"/>
        <w:ind w:firstLine="720"/>
        <w:jc w:val="both"/>
        <w:textAlignment w:val="baseline"/>
        <w:rPr>
          <w:rFonts w:eastAsia="Times New Roman"/>
          <w:sz w:val="28"/>
          <w:szCs w:val="28"/>
        </w:rPr>
      </w:pPr>
      <w:proofErr w:type="spellStart"/>
      <w:r w:rsidRPr="00570FEB">
        <w:rPr>
          <w:rFonts w:eastAsia="Times New Roman"/>
          <w:sz w:val="28"/>
          <w:szCs w:val="28"/>
        </w:rPr>
        <w:t>Thời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gian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điều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chỉnh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danh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nghĩa</w:t>
      </w:r>
      <w:proofErr w:type="spellEnd"/>
      <w:r w:rsidRPr="00570FEB">
        <w:rPr>
          <w:rFonts w:eastAsia="Times New Roman"/>
          <w:sz w:val="28"/>
          <w:szCs w:val="28"/>
        </w:rPr>
        <w:t xml:space="preserve">: </w:t>
      </w:r>
      <w:proofErr w:type="spellStart"/>
      <w:r w:rsidRPr="00570FEB">
        <w:rPr>
          <w:rFonts w:eastAsia="Times New Roman"/>
          <w:sz w:val="28"/>
          <w:szCs w:val="28"/>
        </w:rPr>
        <w:t>Lạm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phát</w:t>
      </w:r>
      <w:proofErr w:type="spellEnd"/>
      <w:r w:rsidRPr="00570FEB">
        <w:rPr>
          <w:rFonts w:eastAsia="Times New Roman"/>
          <w:sz w:val="28"/>
          <w:szCs w:val="28"/>
        </w:rPr>
        <w:t xml:space="preserve"> ở </w:t>
      </w:r>
      <w:proofErr w:type="spellStart"/>
      <w:r w:rsidRPr="00570FEB">
        <w:rPr>
          <w:rFonts w:eastAsia="Times New Roman"/>
          <w:sz w:val="28"/>
          <w:szCs w:val="28"/>
        </w:rPr>
        <w:t>nước</w:t>
      </w:r>
      <w:proofErr w:type="spellEnd"/>
      <w:r w:rsidRPr="00570FEB">
        <w:rPr>
          <w:rFonts w:eastAsia="Times New Roman"/>
          <w:sz w:val="28"/>
          <w:szCs w:val="28"/>
        </w:rPr>
        <w:t xml:space="preserve"> ta </w:t>
      </w:r>
      <w:proofErr w:type="spellStart"/>
      <w:r w:rsidRPr="00570FEB">
        <w:rPr>
          <w:rFonts w:eastAsia="Times New Roman"/>
          <w:sz w:val="28"/>
          <w:szCs w:val="28"/>
        </w:rPr>
        <w:t>mặc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dù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đã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sự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kiềm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những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vẫn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giữ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cao</w:t>
      </w:r>
      <w:proofErr w:type="spellEnd"/>
      <w:r w:rsidRPr="00570FEB">
        <w:rPr>
          <w:rFonts w:eastAsia="Times New Roman"/>
          <w:sz w:val="28"/>
          <w:szCs w:val="28"/>
        </w:rPr>
        <w:t xml:space="preserve"> qua </w:t>
      </w: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năm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để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người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lao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có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điều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kiện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sống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ổn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định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phải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tăng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danh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nghĩa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ngang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bằng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tốc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lạm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phát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</w:p>
    <w:p w14:paraId="3EBED30A" w14:textId="77777777" w:rsidR="00570FEB" w:rsidRPr="00570FEB" w:rsidRDefault="00570FEB" w:rsidP="001A4A9E">
      <w:pPr>
        <w:shd w:val="clear" w:color="auto" w:fill="FFFFFF"/>
        <w:spacing w:before="0" w:after="0" w:line="360" w:lineRule="auto"/>
        <w:ind w:firstLine="720"/>
        <w:jc w:val="both"/>
        <w:textAlignment w:val="baseline"/>
        <w:rPr>
          <w:rFonts w:eastAsia="Times New Roman"/>
          <w:sz w:val="28"/>
          <w:szCs w:val="28"/>
        </w:rPr>
      </w:pPr>
      <w:proofErr w:type="spellStart"/>
      <w:r w:rsidRPr="00570FEB">
        <w:rPr>
          <w:rFonts w:eastAsia="Times New Roman"/>
          <w:sz w:val="28"/>
          <w:szCs w:val="28"/>
        </w:rPr>
        <w:t>Các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phụ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cấp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nâng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ngạch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bậc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bổ</w:t>
      </w:r>
      <w:proofErr w:type="spellEnd"/>
      <w:r w:rsidRPr="00570FEB">
        <w:rPr>
          <w:rFonts w:eastAsia="Times New Roman"/>
          <w:sz w:val="28"/>
          <w:szCs w:val="28"/>
        </w:rPr>
        <w:t xml:space="preserve"> sung </w:t>
      </w:r>
      <w:proofErr w:type="spellStart"/>
      <w:r w:rsidRPr="00570FEB">
        <w:rPr>
          <w:rFonts w:eastAsia="Times New Roman"/>
          <w:sz w:val="28"/>
          <w:szCs w:val="28"/>
        </w:rPr>
        <w:t>chắp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vá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ngày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càng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vô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lý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phá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quan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hệ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tiền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chung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Chế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nâng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ngạch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bậc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xếp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lương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quá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bất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cập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gắn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chuyên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môn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nghiệp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vụ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chức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vụ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yêu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cầu</w:t>
      </w:r>
      <w:proofErr w:type="spellEnd"/>
      <w:r w:rsidRPr="00570FEB">
        <w:rPr>
          <w:rFonts w:eastAsia="Times New Roman"/>
          <w:sz w:val="28"/>
          <w:szCs w:val="28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</w:rPr>
        <w:t>Chức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danh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tiêu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chuẩn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cán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bộ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chức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viên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tác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đào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tạo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bồi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dưỡng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nâng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ngạch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chức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viên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không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gắn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với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yêu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cầu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trình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độ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chuyên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môn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nghiệp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vụ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công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việc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đảm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nhận</w:t>
      </w:r>
      <w:proofErr w:type="spellEnd"/>
      <w:r w:rsidRPr="00570FEB">
        <w:rPr>
          <w:rFonts w:eastAsia="Times New Roman"/>
          <w:sz w:val="28"/>
          <w:szCs w:val="28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</w:rPr>
        <w:t>vừa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hình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thức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vừa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gây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lãng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phí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lớn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cho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ngân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sách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và</w:t>
      </w:r>
      <w:proofErr w:type="spellEnd"/>
      <w:r w:rsidRPr="00570FEB">
        <w:rPr>
          <w:rFonts w:eastAsia="Times New Roman"/>
          <w:sz w:val="28"/>
          <w:szCs w:val="28"/>
        </w:rPr>
        <w:t xml:space="preserve"> chi </w:t>
      </w:r>
      <w:proofErr w:type="spellStart"/>
      <w:r w:rsidRPr="00570FEB">
        <w:rPr>
          <w:rFonts w:eastAsia="Times New Roman"/>
          <w:sz w:val="28"/>
          <w:szCs w:val="28"/>
        </w:rPr>
        <w:t>phí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của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doanh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nghiệp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nhà</w:t>
      </w:r>
      <w:proofErr w:type="spellEnd"/>
      <w:r w:rsidRPr="00570FEB">
        <w:rPr>
          <w:rFonts w:eastAsia="Times New Roman"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</w:rPr>
        <w:t>nước</w:t>
      </w:r>
      <w:proofErr w:type="spellEnd"/>
      <w:r w:rsidRPr="00570FEB">
        <w:rPr>
          <w:rFonts w:eastAsia="Times New Roman"/>
          <w:sz w:val="28"/>
          <w:szCs w:val="28"/>
        </w:rPr>
        <w:t>.</w:t>
      </w:r>
    </w:p>
    <w:p w14:paraId="39B2F9E1" w14:textId="77777777" w:rsidR="00570FEB" w:rsidRPr="00570FEB" w:rsidRDefault="00570FEB" w:rsidP="00570FEB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color w:val="4B4F58"/>
          <w:sz w:val="28"/>
          <w:szCs w:val="28"/>
        </w:rPr>
      </w:pPr>
    </w:p>
    <w:p w14:paraId="2228FF03" w14:textId="03AEC15C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sz w:val="28"/>
          <w:szCs w:val="28"/>
        </w:rPr>
      </w:pPr>
      <w:r w:rsidRPr="00570FEB">
        <w:rPr>
          <w:sz w:val="28"/>
          <w:szCs w:val="28"/>
        </w:rPr>
        <w:t xml:space="preserve">      </w:t>
      </w:r>
      <w:r w:rsidRPr="00570FEB">
        <w:rPr>
          <w:b/>
          <w:i/>
          <w:sz w:val="28"/>
          <w:szCs w:val="28"/>
        </w:rPr>
        <w:sym w:font="Wingdings" w:char="F0D8"/>
      </w:r>
      <w:r w:rsidRPr="00570FEB">
        <w:rPr>
          <w:b/>
          <w:i/>
          <w:sz w:val="28"/>
          <w:szCs w:val="28"/>
        </w:rPr>
        <w:t> </w:t>
      </w:r>
      <w:proofErr w:type="spellStart"/>
      <w:r w:rsidRPr="00570FEB">
        <w:rPr>
          <w:b/>
          <w:i/>
          <w:sz w:val="28"/>
          <w:szCs w:val="28"/>
        </w:rPr>
        <w:t>Nguyên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dẫn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đến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những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cập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về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nước</w:t>
      </w:r>
      <w:proofErr w:type="spellEnd"/>
      <w:r w:rsidRPr="00570FEB">
        <w:rPr>
          <w:sz w:val="28"/>
          <w:szCs w:val="28"/>
        </w:rPr>
        <w:t xml:space="preserve"> ta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do: </w:t>
      </w:r>
      <w:proofErr w:type="spellStart"/>
      <w:r w:rsidRPr="00570FEB">
        <w:rPr>
          <w:sz w:val="28"/>
          <w:szCs w:val="28"/>
        </w:rPr>
        <w:t>nhận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chưa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đầy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đủ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về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hóa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sức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cũng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cải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cách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hành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còn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chậm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thiếu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tính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quyết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chưa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sự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để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đầu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người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lao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dộng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chỉ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khoản</w:t>
      </w:r>
      <w:proofErr w:type="spellEnd"/>
      <w:r w:rsidRPr="00570FEB">
        <w:rPr>
          <w:sz w:val="28"/>
          <w:szCs w:val="28"/>
        </w:rPr>
        <w:t xml:space="preserve"> </w:t>
      </w:r>
      <w:r w:rsidRPr="00570FEB">
        <w:rPr>
          <w:sz w:val="28"/>
          <w:szCs w:val="28"/>
        </w:rPr>
        <w:lastRenderedPageBreak/>
        <w:t xml:space="preserve">chi </w:t>
      </w:r>
      <w:proofErr w:type="spellStart"/>
      <w:r w:rsidRPr="00570FEB">
        <w:rPr>
          <w:sz w:val="28"/>
          <w:szCs w:val="28"/>
        </w:rPr>
        <w:t>tiêu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nhân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việc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</w:t>
      </w:r>
      <w:r w:rsidR="000D6D77">
        <w:rPr>
          <w:sz w:val="28"/>
          <w:szCs w:val="28"/>
        </w:rPr>
        <w:t>ả</w:t>
      </w:r>
      <w:proofErr w:type="spellEnd"/>
      <w:r w:rsidR="000D6D77">
        <w:rPr>
          <w:sz w:val="28"/>
          <w:szCs w:val="28"/>
        </w:rPr>
        <w:t xml:space="preserve"> </w:t>
      </w:r>
      <w:proofErr w:type="spellStart"/>
      <w:r w:rsidR="000D6D77">
        <w:rPr>
          <w:sz w:val="28"/>
          <w:szCs w:val="28"/>
        </w:rPr>
        <w:t>công</w:t>
      </w:r>
      <w:proofErr w:type="spellEnd"/>
      <w:r w:rsidR="000D6D77">
        <w:rPr>
          <w:sz w:val="28"/>
          <w:szCs w:val="28"/>
        </w:rPr>
        <w:t xml:space="preserve"> </w:t>
      </w:r>
      <w:proofErr w:type="spellStart"/>
      <w:r w:rsidR="000D6D77">
        <w:rPr>
          <w:sz w:val="28"/>
          <w:szCs w:val="28"/>
        </w:rPr>
        <w:t>phụ</w:t>
      </w:r>
      <w:proofErr w:type="spellEnd"/>
      <w:r w:rsidR="000D6D77">
        <w:rPr>
          <w:sz w:val="28"/>
          <w:szCs w:val="28"/>
        </w:rPr>
        <w:t xml:space="preserve"> </w:t>
      </w:r>
      <w:proofErr w:type="spellStart"/>
      <w:r w:rsidR="000D6D77">
        <w:rPr>
          <w:sz w:val="28"/>
          <w:szCs w:val="28"/>
        </w:rPr>
        <w:t>thuộc</w:t>
      </w:r>
      <w:proofErr w:type="spellEnd"/>
      <w:r w:rsidR="000D6D77">
        <w:rPr>
          <w:sz w:val="28"/>
          <w:szCs w:val="28"/>
        </w:rPr>
        <w:t xml:space="preserve"> </w:t>
      </w:r>
      <w:proofErr w:type="spellStart"/>
      <w:r w:rsidR="000D6D77">
        <w:rPr>
          <w:sz w:val="28"/>
          <w:szCs w:val="28"/>
        </w:rPr>
        <w:t>vào</w:t>
      </w:r>
      <w:proofErr w:type="spellEnd"/>
      <w:r w:rsidR="000D6D77">
        <w:rPr>
          <w:sz w:val="28"/>
          <w:szCs w:val="28"/>
        </w:rPr>
        <w:t xml:space="preserve"> </w:t>
      </w:r>
      <w:proofErr w:type="spellStart"/>
      <w:r w:rsidR="000D6D77">
        <w:rPr>
          <w:sz w:val="28"/>
          <w:szCs w:val="28"/>
        </w:rPr>
        <w:t>ngân</w:t>
      </w:r>
      <w:proofErr w:type="spellEnd"/>
      <w:r w:rsidR="000D6D77">
        <w:rPr>
          <w:sz w:val="28"/>
          <w:szCs w:val="28"/>
        </w:rPr>
        <w:t xml:space="preserve"> </w:t>
      </w:r>
      <w:proofErr w:type="spellStart"/>
      <w:r w:rsidR="000D6D77">
        <w:rPr>
          <w:sz w:val="28"/>
          <w:szCs w:val="28"/>
        </w:rPr>
        <w:t>sách</w:t>
      </w:r>
      <w:proofErr w:type="spellEnd"/>
      <w:r w:rsidR="000D6D77">
        <w:rPr>
          <w:sz w:val="28"/>
          <w:szCs w:val="28"/>
        </w:rPr>
        <w:t xml:space="preserve"> </w:t>
      </w:r>
      <w:proofErr w:type="spellStart"/>
      <w:r w:rsidR="000D6D77">
        <w:rPr>
          <w:sz w:val="28"/>
          <w:szCs w:val="28"/>
        </w:rPr>
        <w:t>N</w:t>
      </w:r>
      <w:r w:rsidRPr="00570FEB">
        <w:rPr>
          <w:sz w:val="28"/>
          <w:szCs w:val="28"/>
        </w:rPr>
        <w:t>hà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nước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eo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hẹp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tác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lý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lương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nhập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cũng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còn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nhiều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cập</w:t>
      </w:r>
      <w:proofErr w:type="spellEnd"/>
      <w:r w:rsidRPr="00570FEB">
        <w:rPr>
          <w:sz w:val="28"/>
          <w:szCs w:val="28"/>
        </w:rPr>
        <w:t>.</w:t>
      </w:r>
    </w:p>
    <w:p w14:paraId="19CBDA81" w14:textId="6C6392EF" w:rsidR="00570FEB" w:rsidRPr="00570FEB" w:rsidRDefault="00570FEB" w:rsidP="00570FEB">
      <w:pPr>
        <w:spacing w:after="100" w:line="360" w:lineRule="auto"/>
        <w:jc w:val="both"/>
        <w:rPr>
          <w:rFonts w:eastAsia="Times New Roman"/>
          <w:b/>
          <w:sz w:val="28"/>
          <w:szCs w:val="28"/>
        </w:rPr>
      </w:pPr>
      <w:r w:rsidRPr="00570FEB">
        <w:rPr>
          <w:rFonts w:eastAsia="Times New Roman"/>
          <w:b/>
          <w:sz w:val="28"/>
          <w:szCs w:val="28"/>
        </w:rPr>
        <w:sym w:font="Wingdings" w:char="F0FC"/>
      </w:r>
      <w:r w:rsidRPr="00570FEB">
        <w:rPr>
          <w:rFonts w:eastAsia="Times New Roman"/>
          <w:b/>
          <w:sz w:val="28"/>
          <w:szCs w:val="28"/>
        </w:rPr>
        <w:t xml:space="preserve">  </w:t>
      </w:r>
      <w:r w:rsidRPr="00570FEB">
        <w:rPr>
          <w:rFonts w:eastAsia="Times New Roman"/>
          <w:b/>
          <w:sz w:val="28"/>
          <w:szCs w:val="28"/>
          <w:lang w:val="en-US"/>
        </w:rPr>
        <w:t>P</w:t>
      </w:r>
      <w:proofErr w:type="spellStart"/>
      <w:r w:rsidRPr="00570FEB">
        <w:rPr>
          <w:rFonts w:eastAsia="Times New Roman"/>
          <w:b/>
          <w:sz w:val="28"/>
          <w:szCs w:val="28"/>
        </w:rPr>
        <w:t>hương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pháp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góp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phần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nâng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cao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hiệu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quả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cải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cách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tiền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70FEB">
        <w:rPr>
          <w:rFonts w:eastAsia="Times New Roman"/>
          <w:b/>
          <w:sz w:val="28"/>
          <w:szCs w:val="28"/>
        </w:rPr>
        <w:t>công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ở </w:t>
      </w:r>
      <w:proofErr w:type="spellStart"/>
      <w:r w:rsidRPr="00570FEB">
        <w:rPr>
          <w:rFonts w:eastAsia="Times New Roman"/>
          <w:b/>
          <w:sz w:val="28"/>
          <w:szCs w:val="28"/>
        </w:rPr>
        <w:t>nước</w:t>
      </w:r>
      <w:proofErr w:type="spellEnd"/>
      <w:r w:rsidRPr="00570FEB">
        <w:rPr>
          <w:rFonts w:eastAsia="Times New Roman"/>
          <w:b/>
          <w:sz w:val="28"/>
          <w:szCs w:val="28"/>
        </w:rPr>
        <w:t xml:space="preserve"> ta:</w:t>
      </w:r>
    </w:p>
    <w:p w14:paraId="3C8A341F" w14:textId="732C98AD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sz w:val="28"/>
          <w:szCs w:val="28"/>
        </w:rPr>
      </w:pPr>
      <w:r w:rsidRPr="00570FEB">
        <w:rPr>
          <w:sz w:val="28"/>
          <w:szCs w:val="28"/>
        </w:rPr>
        <w:t xml:space="preserve">  </w:t>
      </w:r>
      <w:r w:rsidRPr="00570FEB">
        <w:rPr>
          <w:sz w:val="28"/>
          <w:szCs w:val="28"/>
        </w:rPr>
        <w:sym w:font="Wingdings" w:char="F043"/>
      </w:r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dụng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linh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hoạt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sáng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tạo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lý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luận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="00093BDB">
        <w:rPr>
          <w:sz w:val="28"/>
          <w:szCs w:val="28"/>
        </w:rPr>
        <w:t>K.Marx</w:t>
      </w:r>
      <w:proofErr w:type="spellEnd"/>
      <w:r w:rsidRPr="00570FEB">
        <w:rPr>
          <w:sz w:val="28"/>
          <w:szCs w:val="28"/>
        </w:rPr>
        <w:t>.</w:t>
      </w:r>
    </w:p>
    <w:p w14:paraId="1CFE5804" w14:textId="55E6E660" w:rsidR="00570FEB" w:rsidRPr="00570FEB" w:rsidRDefault="00570FEB" w:rsidP="00570FEB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="Times New Roman"/>
          <w:sz w:val="28"/>
          <w:szCs w:val="28"/>
          <w:bdr w:val="none" w:sz="0" w:space="0" w:color="auto" w:frame="1"/>
        </w:rPr>
      </w:pP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Cải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cách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tiền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công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trả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lương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theo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thời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gian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làm</w:t>
      </w:r>
      <w:proofErr w:type="spellEnd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việc</w:t>
      </w:r>
      <w:proofErr w:type="spellEnd"/>
      <w:r w:rsidRPr="00570FEB">
        <w:rPr>
          <w:rFonts w:eastAsia="Times New Roman"/>
          <w:i/>
          <w:iCs/>
          <w:sz w:val="28"/>
          <w:szCs w:val="28"/>
          <w:bdr w:val="none" w:sz="0" w:space="0" w:color="auto" w:frame="1"/>
        </w:rPr>
        <w:t> 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CBCCVC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và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người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Muốn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đánh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giá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chính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xác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mức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tiền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công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không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chỉ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căn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cứ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vào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tiền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công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ngày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mà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phải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căn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cứ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vào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độ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dài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ngày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và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cường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độ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viên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khuyến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khích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người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có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tài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phát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huy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khả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năng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trí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tuệ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410A">
        <w:rPr>
          <w:rFonts w:eastAsia="Times New Roman"/>
          <w:sz w:val="28"/>
          <w:szCs w:val="28"/>
          <w:bdr w:val="none" w:sz="0" w:space="0" w:color="auto" w:frame="1"/>
        </w:rPr>
        <w:t>họ</w:t>
      </w:r>
      <w:proofErr w:type="spellEnd"/>
      <w:r w:rsidR="00E4410A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trong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sản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rFonts w:eastAsia="Times New Roman"/>
          <w:sz w:val="28"/>
          <w:szCs w:val="28"/>
          <w:bdr w:val="none" w:sz="0" w:space="0" w:color="auto" w:frame="1"/>
        </w:rPr>
        <w:t>xuất</w:t>
      </w:r>
      <w:proofErr w:type="spellEnd"/>
      <w:r w:rsidRPr="00570FEB">
        <w:rPr>
          <w:rFonts w:eastAsia="Times New Roman"/>
          <w:sz w:val="28"/>
          <w:szCs w:val="28"/>
          <w:bdr w:val="none" w:sz="0" w:space="0" w:color="auto" w:frame="1"/>
        </w:rPr>
        <w:t>.</w:t>
      </w:r>
    </w:p>
    <w:p w14:paraId="64834141" w14:textId="4C57D06C" w:rsidR="00570FEB" w:rsidRPr="00570FEB" w:rsidRDefault="00BA3B27" w:rsidP="00570FEB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eastAsia="Times New Roman"/>
          <w:sz w:val="28"/>
          <w:szCs w:val="28"/>
          <w:bdr w:val="none" w:sz="0" w:space="0" w:color="auto" w:frame="1"/>
        </w:rPr>
      </w:pPr>
      <w:proofErr w:type="spellStart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Cải</w:t>
      </w:r>
      <w:proofErr w:type="spellEnd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cách</w:t>
      </w:r>
      <w:proofErr w:type="spellEnd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tiền</w:t>
      </w:r>
      <w:proofErr w:type="spellEnd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công</w:t>
      </w:r>
      <w:proofErr w:type="spellEnd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trả</w:t>
      </w:r>
      <w:proofErr w:type="spellEnd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lương</w:t>
      </w:r>
      <w:proofErr w:type="spellEnd"/>
      <w:r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theo</w:t>
      </w:r>
      <w:proofErr w:type="spellEnd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sản</w:t>
      </w:r>
      <w:proofErr w:type="spellEnd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phẩm</w:t>
      </w:r>
      <w:proofErr w:type="spellEnd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đạt</w:t>
      </w:r>
      <w:proofErr w:type="spellEnd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b/>
          <w:i/>
          <w:iCs/>
          <w:sz w:val="28"/>
          <w:szCs w:val="28"/>
          <w:bdr w:val="none" w:sz="0" w:space="0" w:color="auto" w:frame="1"/>
        </w:rPr>
        <w:t>được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: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Gắn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cải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cách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tiề</w:t>
      </w:r>
      <w:r>
        <w:rPr>
          <w:rFonts w:eastAsia="Times New Roman"/>
          <w:sz w:val="28"/>
          <w:szCs w:val="28"/>
          <w:bdr w:val="none" w:sz="0" w:space="0" w:color="auto" w:frame="1"/>
        </w:rPr>
        <w:t>n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</w:rPr>
        <w:t>lương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</w:rPr>
        <w:t>với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</w:rPr>
        <w:t>cải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</w:rPr>
        <w:t>cách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</w:rPr>
        <w:t>hành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</w:rPr>
        <w:t>chính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sym w:font="Wingdings" w:char="F0E0"/>
      </w:r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tiền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công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sẽ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được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trả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theo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chức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vụ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chức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danh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nghiệp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vụ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chuyên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môn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công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tác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.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Hệ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số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lương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khởi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điểm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sẽ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phụ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thuộc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vào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khả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năng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của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họ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đạt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được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trong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công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việc</w:t>
      </w:r>
      <w:proofErr w:type="spellEnd"/>
      <w:r w:rsidR="00570FEB" w:rsidRPr="00570FEB">
        <w:rPr>
          <w:rFonts w:eastAsia="Times New Roman"/>
          <w:sz w:val="28"/>
          <w:szCs w:val="28"/>
          <w:bdr w:val="none" w:sz="0" w:space="0" w:color="auto" w:frame="1"/>
        </w:rPr>
        <w:t>.</w:t>
      </w:r>
    </w:p>
    <w:p w14:paraId="61C6CFE1" w14:textId="03DE1927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textAlignment w:val="baseline"/>
        <w:rPr>
          <w:sz w:val="28"/>
          <w:szCs w:val="28"/>
        </w:rPr>
      </w:pPr>
      <w:r w:rsidRPr="00570FEB">
        <w:rPr>
          <w:sz w:val="28"/>
          <w:szCs w:val="28"/>
        </w:rPr>
        <w:t>       </w:t>
      </w:r>
      <w:r w:rsidR="00A40395">
        <w:rPr>
          <w:sz w:val="28"/>
          <w:szCs w:val="28"/>
        </w:rPr>
        <w:tab/>
      </w:r>
      <w:proofErr w:type="spellStart"/>
      <w:r w:rsidRPr="00570FEB">
        <w:rPr>
          <w:b/>
          <w:i/>
          <w:sz w:val="28"/>
          <w:szCs w:val="28"/>
        </w:rPr>
        <w:t>Tăng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tiền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công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danh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nghĩa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trước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tăng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tiền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công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thực</w:t>
      </w:r>
      <w:proofErr w:type="spellEnd"/>
      <w:r w:rsidRPr="00570FEB">
        <w:rPr>
          <w:b/>
          <w:i/>
          <w:sz w:val="28"/>
          <w:szCs w:val="28"/>
        </w:rPr>
        <w:t xml:space="preserve"> </w:t>
      </w:r>
      <w:proofErr w:type="spellStart"/>
      <w:r w:rsidRPr="00570FEB">
        <w:rPr>
          <w:b/>
          <w:i/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bởi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thời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nào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đó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nếu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danh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giữ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nguyên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nhưng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giá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cả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liệu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tiêu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dùng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dịch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vụ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tăng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lên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thì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thực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giảm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xuống</w:t>
      </w:r>
      <w:proofErr w:type="spellEnd"/>
      <w:r w:rsidRPr="00570FEB">
        <w:rPr>
          <w:sz w:val="28"/>
          <w:szCs w:val="28"/>
        </w:rPr>
        <w:t>.</w:t>
      </w:r>
    </w:p>
    <w:p w14:paraId="1AA81D6D" w14:textId="77777777" w:rsidR="00570FEB" w:rsidRPr="005B3F9A" w:rsidRDefault="00570FEB" w:rsidP="009D77E8">
      <w:pPr>
        <w:pStyle w:val="u2"/>
        <w:spacing w:line="360" w:lineRule="auto"/>
        <w:rPr>
          <w:b/>
        </w:rPr>
      </w:pPr>
      <w:bookmarkStart w:id="44" w:name="_Toc84169826"/>
      <w:bookmarkStart w:id="45" w:name="_Toc85060349"/>
      <w:r w:rsidRPr="005B3F9A">
        <w:rPr>
          <w:b/>
          <w:lang w:val="en-US"/>
        </w:rPr>
        <w:t>I</w:t>
      </w:r>
      <w:r w:rsidRPr="005B3F9A">
        <w:rPr>
          <w:b/>
        </w:rPr>
        <w:t xml:space="preserve">V. Ý </w:t>
      </w:r>
      <w:proofErr w:type="spellStart"/>
      <w:r w:rsidRPr="005B3F9A">
        <w:rPr>
          <w:b/>
        </w:rPr>
        <w:t>Nghĩa</w:t>
      </w:r>
      <w:bookmarkEnd w:id="44"/>
      <w:bookmarkEnd w:id="45"/>
      <w:proofErr w:type="spellEnd"/>
    </w:p>
    <w:p w14:paraId="20321DED" w14:textId="6782D165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ind w:firstLine="720"/>
        <w:textAlignment w:val="baseline"/>
        <w:rPr>
          <w:sz w:val="28"/>
          <w:szCs w:val="28"/>
        </w:rPr>
      </w:pPr>
      <w:proofErr w:type="spellStart"/>
      <w:r w:rsidRPr="00570FEB">
        <w:rPr>
          <w:sz w:val="28"/>
          <w:szCs w:val="28"/>
        </w:rPr>
        <w:t>Như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vậy</w:t>
      </w:r>
      <w:proofErr w:type="spellEnd"/>
      <w:r w:rsidRPr="00570FEB">
        <w:rPr>
          <w:sz w:val="28"/>
          <w:szCs w:val="28"/>
        </w:rPr>
        <w:t xml:space="preserve">, </w:t>
      </w:r>
      <w:proofErr w:type="spellStart"/>
      <w:r w:rsidRPr="00570FEB">
        <w:rPr>
          <w:sz w:val="28"/>
          <w:szCs w:val="28"/>
        </w:rPr>
        <w:t>lý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luận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tiền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="005B3F9A">
        <w:rPr>
          <w:sz w:val="28"/>
          <w:szCs w:val="28"/>
        </w:rPr>
        <w:t>K.Marx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không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chỉ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ý </w:t>
      </w:r>
      <w:proofErr w:type="spellStart"/>
      <w:r w:rsidRPr="00570FEB">
        <w:rPr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kinh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tư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bản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chủ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nghĩa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còn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có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vai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trò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vô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cùng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quan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trọng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nền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kinh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tế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thị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trường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của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nước</w:t>
      </w:r>
      <w:proofErr w:type="spellEnd"/>
      <w:r w:rsidRPr="00570FEB">
        <w:rPr>
          <w:sz w:val="28"/>
          <w:szCs w:val="28"/>
        </w:rPr>
        <w:t xml:space="preserve"> ta. </w:t>
      </w:r>
      <w:proofErr w:type="spellStart"/>
      <w:r w:rsidRPr="00570FEB">
        <w:rPr>
          <w:sz w:val="28"/>
          <w:szCs w:val="28"/>
        </w:rPr>
        <w:t>Việc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vận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dụng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quy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luật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một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cách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sáng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tạo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sẽ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góp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phần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làm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giảm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bớt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và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mất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đi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những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bất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cập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còn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tồn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tại</w:t>
      </w:r>
      <w:proofErr w:type="spellEnd"/>
      <w:r w:rsidRPr="00570FEB">
        <w:rPr>
          <w:sz w:val="28"/>
          <w:szCs w:val="28"/>
        </w:rPr>
        <w:t xml:space="preserve"> </w:t>
      </w:r>
      <w:proofErr w:type="spellStart"/>
      <w:r w:rsidRPr="00570FEB">
        <w:rPr>
          <w:sz w:val="28"/>
          <w:szCs w:val="28"/>
        </w:rPr>
        <w:t>tron</w:t>
      </w:r>
      <w:r w:rsidR="006F0FAB">
        <w:rPr>
          <w:sz w:val="28"/>
          <w:szCs w:val="28"/>
        </w:rPr>
        <w:t>g</w:t>
      </w:r>
      <w:proofErr w:type="spellEnd"/>
      <w:r w:rsidR="006F0FAB">
        <w:rPr>
          <w:sz w:val="28"/>
          <w:szCs w:val="28"/>
        </w:rPr>
        <w:t xml:space="preserve"> </w:t>
      </w:r>
      <w:proofErr w:type="spellStart"/>
      <w:r w:rsidR="006F0FAB">
        <w:rPr>
          <w:sz w:val="28"/>
          <w:szCs w:val="28"/>
        </w:rPr>
        <w:t>chính</w:t>
      </w:r>
      <w:proofErr w:type="spellEnd"/>
      <w:r w:rsidR="006F0FAB">
        <w:rPr>
          <w:sz w:val="28"/>
          <w:szCs w:val="28"/>
        </w:rPr>
        <w:t xml:space="preserve"> </w:t>
      </w:r>
      <w:proofErr w:type="spellStart"/>
      <w:r w:rsidR="006F0FAB">
        <w:rPr>
          <w:sz w:val="28"/>
          <w:szCs w:val="28"/>
        </w:rPr>
        <w:t>sách</w:t>
      </w:r>
      <w:proofErr w:type="spellEnd"/>
      <w:r w:rsidR="006F0FAB">
        <w:rPr>
          <w:sz w:val="28"/>
          <w:szCs w:val="28"/>
        </w:rPr>
        <w:t xml:space="preserve"> </w:t>
      </w:r>
      <w:proofErr w:type="spellStart"/>
      <w:r w:rsidR="006F0FAB">
        <w:rPr>
          <w:sz w:val="28"/>
          <w:szCs w:val="28"/>
        </w:rPr>
        <w:t>tiền</w:t>
      </w:r>
      <w:proofErr w:type="spellEnd"/>
      <w:r w:rsidR="006F0FAB">
        <w:rPr>
          <w:sz w:val="28"/>
          <w:szCs w:val="28"/>
        </w:rPr>
        <w:t xml:space="preserve"> </w:t>
      </w:r>
      <w:proofErr w:type="spellStart"/>
      <w:r w:rsidR="006F0FAB">
        <w:rPr>
          <w:sz w:val="28"/>
          <w:szCs w:val="28"/>
        </w:rPr>
        <w:t>công</w:t>
      </w:r>
      <w:proofErr w:type="spellEnd"/>
      <w:r w:rsidR="006F0FAB">
        <w:rPr>
          <w:sz w:val="28"/>
          <w:szCs w:val="28"/>
        </w:rPr>
        <w:t xml:space="preserve"> </w:t>
      </w:r>
      <w:proofErr w:type="spellStart"/>
      <w:r w:rsidR="006F0FAB">
        <w:rPr>
          <w:sz w:val="28"/>
          <w:szCs w:val="28"/>
        </w:rPr>
        <w:t>của</w:t>
      </w:r>
      <w:proofErr w:type="spellEnd"/>
      <w:r w:rsidR="006F0FAB">
        <w:rPr>
          <w:sz w:val="28"/>
          <w:szCs w:val="28"/>
        </w:rPr>
        <w:t xml:space="preserve"> </w:t>
      </w:r>
      <w:proofErr w:type="spellStart"/>
      <w:r w:rsidR="006F0FAB">
        <w:rPr>
          <w:sz w:val="28"/>
          <w:szCs w:val="28"/>
        </w:rPr>
        <w:t>Nhà</w:t>
      </w:r>
      <w:proofErr w:type="spellEnd"/>
      <w:r w:rsidR="006F0FAB">
        <w:rPr>
          <w:sz w:val="28"/>
          <w:szCs w:val="28"/>
        </w:rPr>
        <w:t xml:space="preserve"> </w:t>
      </w:r>
      <w:proofErr w:type="spellStart"/>
      <w:r w:rsidR="00836BCC">
        <w:rPr>
          <w:sz w:val="28"/>
          <w:szCs w:val="28"/>
        </w:rPr>
        <w:t>n</w:t>
      </w:r>
      <w:r w:rsidRPr="00570FEB">
        <w:rPr>
          <w:sz w:val="28"/>
          <w:szCs w:val="28"/>
        </w:rPr>
        <w:t>ước</w:t>
      </w:r>
      <w:proofErr w:type="spellEnd"/>
      <w:r w:rsidRPr="00570FEB">
        <w:rPr>
          <w:sz w:val="28"/>
          <w:szCs w:val="28"/>
        </w:rPr>
        <w:t xml:space="preserve"> ta </w:t>
      </w:r>
      <w:proofErr w:type="spellStart"/>
      <w:r w:rsidRPr="00570FEB">
        <w:rPr>
          <w:sz w:val="28"/>
          <w:szCs w:val="28"/>
        </w:rPr>
        <w:t>hiện</w:t>
      </w:r>
      <w:proofErr w:type="spellEnd"/>
      <w:r w:rsidRPr="00570FEB">
        <w:rPr>
          <w:sz w:val="28"/>
          <w:szCs w:val="28"/>
        </w:rPr>
        <w:t xml:space="preserve"> nay.</w:t>
      </w:r>
    </w:p>
    <w:p w14:paraId="05B7F204" w14:textId="657FA88C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b/>
          <w:sz w:val="28"/>
          <w:szCs w:val="28"/>
          <w:u w:val="single"/>
        </w:rPr>
      </w:pPr>
    </w:p>
    <w:p w14:paraId="7CCC2997" w14:textId="64A022CE" w:rsidR="00570FEB" w:rsidRDefault="00570FEB" w:rsidP="002333C4">
      <w:pPr>
        <w:pStyle w:val="u1"/>
      </w:pPr>
      <w:bookmarkStart w:id="46" w:name="_Toc84168789"/>
      <w:bookmarkStart w:id="47" w:name="_Toc84168947"/>
      <w:bookmarkStart w:id="48" w:name="_Toc84168998"/>
      <w:bookmarkStart w:id="49" w:name="_Toc84169827"/>
      <w:bookmarkStart w:id="50" w:name="_Toc85060350"/>
      <w:r w:rsidRPr="00570FEB">
        <w:lastRenderedPageBreak/>
        <w:t>KẾT LUẬN</w:t>
      </w:r>
      <w:bookmarkEnd w:id="46"/>
      <w:bookmarkEnd w:id="47"/>
      <w:bookmarkEnd w:id="48"/>
      <w:bookmarkEnd w:id="49"/>
      <w:bookmarkEnd w:id="50"/>
    </w:p>
    <w:p w14:paraId="6E64143F" w14:textId="77777777" w:rsidR="00322224" w:rsidRPr="00322224" w:rsidRDefault="00322224" w:rsidP="00322224">
      <w:pPr>
        <w:rPr>
          <w:lang w:val="en-US"/>
        </w:rPr>
      </w:pPr>
    </w:p>
    <w:p w14:paraId="3F647127" w14:textId="307E553C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570FEB">
        <w:rPr>
          <w:sz w:val="28"/>
          <w:szCs w:val="28"/>
          <w:bdr w:val="none" w:sz="0" w:space="0" w:color="auto" w:frame="1"/>
        </w:rPr>
        <w:t xml:space="preserve">     </w:t>
      </w:r>
      <w:r w:rsidR="003C6DBE">
        <w:rPr>
          <w:sz w:val="28"/>
          <w:szCs w:val="28"/>
          <w:bdr w:val="none" w:sz="0" w:space="0" w:color="auto" w:frame="1"/>
        </w:rPr>
        <w:tab/>
      </w:r>
      <w:proofErr w:type="spellStart"/>
      <w:r w:rsidRPr="00570FEB">
        <w:rPr>
          <w:sz w:val="28"/>
          <w:szCs w:val="28"/>
          <w:bdr w:val="none" w:sz="0" w:space="0" w:color="auto" w:frame="1"/>
        </w:rPr>
        <w:t>Tiền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lương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giá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cả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phải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đảm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bảo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tái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sản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xuất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sức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ngày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càng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góp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phần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trực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tiếp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nâng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cao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chất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lượng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sống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người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. 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Tuy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nhiên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với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tư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cách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yếu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tố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đầu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sản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xuất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kinh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doanh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được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phân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phối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theo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kết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quả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đầu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ra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tiền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lương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phụ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thuộc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năng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suất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cá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nhân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hiệu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quả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sản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xuất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kinh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doanh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chung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doanh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nghiệp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mức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sống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chung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đất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nước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. Cho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nên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chính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sách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tiền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công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phải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được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đạt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trong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tổng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thể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chính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sách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phân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phối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tái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phân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phối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bảo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đảm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công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bằng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xã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hội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việc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làm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gắn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với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vị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trí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cụ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thể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phụ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thuộc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quan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hệ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cung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cầu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động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trên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thị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trường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có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sự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quản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lý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Nhà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nước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. Hy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vọng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trong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tương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lai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Nhà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nước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sẽ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đưa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ra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các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chính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sách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tiền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lương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phù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hợp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để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nâng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cao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hơn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chất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lượng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cho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đời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sống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của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người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lao</w:t>
      </w:r>
      <w:proofErr w:type="spellEnd"/>
      <w:r w:rsidRPr="00570FE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570FEB">
        <w:rPr>
          <w:sz w:val="28"/>
          <w:szCs w:val="28"/>
          <w:bdr w:val="none" w:sz="0" w:space="0" w:color="auto" w:frame="1"/>
        </w:rPr>
        <w:t>động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="00E20A29">
        <w:rPr>
          <w:sz w:val="28"/>
          <w:szCs w:val="28"/>
          <w:bdr w:val="none" w:sz="0" w:space="0" w:color="auto" w:frame="1"/>
        </w:rPr>
        <w:t>phát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huy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được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những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điểm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tốt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đã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làm</w:t>
      </w:r>
      <w:proofErr w:type="spellEnd"/>
      <w:r w:rsidR="00E20A29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E20A29">
        <w:rPr>
          <w:sz w:val="28"/>
          <w:szCs w:val="28"/>
          <w:bdr w:val="none" w:sz="0" w:space="0" w:color="auto" w:frame="1"/>
        </w:rPr>
        <w:t>được</w:t>
      </w:r>
      <w:proofErr w:type="spellEnd"/>
      <w:r w:rsidRPr="00570FEB">
        <w:rPr>
          <w:sz w:val="28"/>
          <w:szCs w:val="28"/>
          <w:bdr w:val="none" w:sz="0" w:space="0" w:color="auto" w:frame="1"/>
        </w:rPr>
        <w:t>.</w:t>
      </w:r>
    </w:p>
    <w:p w14:paraId="0B55C335" w14:textId="77777777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b/>
          <w:sz w:val="28"/>
          <w:szCs w:val="28"/>
        </w:rPr>
      </w:pPr>
    </w:p>
    <w:p w14:paraId="742E7A27" w14:textId="77777777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b/>
          <w:sz w:val="28"/>
          <w:szCs w:val="28"/>
        </w:rPr>
      </w:pPr>
    </w:p>
    <w:p w14:paraId="36112952" w14:textId="77777777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b/>
          <w:sz w:val="28"/>
          <w:szCs w:val="28"/>
        </w:rPr>
      </w:pPr>
    </w:p>
    <w:p w14:paraId="4B6B1212" w14:textId="77777777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b/>
          <w:sz w:val="28"/>
          <w:szCs w:val="28"/>
        </w:rPr>
      </w:pPr>
    </w:p>
    <w:p w14:paraId="02F921C9" w14:textId="2E02D656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textAlignment w:val="baseline"/>
        <w:rPr>
          <w:b/>
          <w:sz w:val="28"/>
          <w:szCs w:val="28"/>
        </w:rPr>
      </w:pPr>
    </w:p>
    <w:p w14:paraId="37611F48" w14:textId="77777777" w:rsidR="00570FEB" w:rsidRDefault="00570FEB" w:rsidP="002333C4">
      <w:pPr>
        <w:pStyle w:val="u1"/>
      </w:pPr>
      <w:bookmarkStart w:id="51" w:name="_Toc84168790"/>
      <w:bookmarkStart w:id="52" w:name="_Toc84168948"/>
      <w:bookmarkStart w:id="53" w:name="_Toc84168999"/>
    </w:p>
    <w:p w14:paraId="0964FC5B" w14:textId="70726799" w:rsidR="00570FEB" w:rsidRPr="00570FEB" w:rsidRDefault="00570FEB" w:rsidP="00570FEB">
      <w:pPr>
        <w:rPr>
          <w:lang w:val="en-US"/>
        </w:rPr>
      </w:pPr>
    </w:p>
    <w:p w14:paraId="2A91DC03" w14:textId="3B79DC80" w:rsidR="00570FEB" w:rsidRDefault="00570FEB" w:rsidP="002333C4">
      <w:pPr>
        <w:pStyle w:val="u1"/>
      </w:pPr>
      <w:bookmarkStart w:id="54" w:name="_Toc84169828"/>
      <w:bookmarkStart w:id="55" w:name="_Toc85060351"/>
      <w:r w:rsidRPr="00570FEB">
        <w:t>NGUỒN THAM KHẢO</w:t>
      </w:r>
      <w:bookmarkEnd w:id="51"/>
      <w:bookmarkEnd w:id="52"/>
      <w:bookmarkEnd w:id="53"/>
      <w:bookmarkEnd w:id="54"/>
      <w:bookmarkEnd w:id="55"/>
    </w:p>
    <w:p w14:paraId="4D0CED72" w14:textId="77777777" w:rsidR="00BA085B" w:rsidRPr="00BA085B" w:rsidRDefault="00BA085B" w:rsidP="00BA085B">
      <w:pPr>
        <w:rPr>
          <w:lang w:val="en-US"/>
        </w:rPr>
      </w:pPr>
    </w:p>
    <w:p w14:paraId="726315FE" w14:textId="77777777" w:rsidR="004E2063" w:rsidRDefault="00570FEB" w:rsidP="007039EF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sz w:val="28"/>
          <w:szCs w:val="28"/>
        </w:rPr>
      </w:pPr>
      <w:r w:rsidRPr="00570FEB">
        <w:rPr>
          <w:sz w:val="28"/>
          <w:szCs w:val="28"/>
          <w:lang w:val="en-US"/>
        </w:rPr>
        <w:lastRenderedPageBreak/>
        <w:t xml:space="preserve">[1]. </w:t>
      </w:r>
      <w:r w:rsidR="004E2063" w:rsidRPr="004E2063">
        <w:rPr>
          <w:color w:val="000000"/>
          <w:sz w:val="28"/>
          <w:szCs w:val="28"/>
        </w:rPr>
        <w:t xml:space="preserve">NXB </w:t>
      </w:r>
      <w:proofErr w:type="spellStart"/>
      <w:r w:rsidR="004E2063" w:rsidRPr="004E2063">
        <w:rPr>
          <w:color w:val="000000"/>
          <w:sz w:val="28"/>
          <w:szCs w:val="28"/>
        </w:rPr>
        <w:t>Chính</w:t>
      </w:r>
      <w:proofErr w:type="spellEnd"/>
      <w:r w:rsidR="004E2063" w:rsidRPr="004E2063">
        <w:rPr>
          <w:color w:val="000000"/>
          <w:sz w:val="28"/>
          <w:szCs w:val="28"/>
        </w:rPr>
        <w:t xml:space="preserve"> </w:t>
      </w:r>
      <w:proofErr w:type="spellStart"/>
      <w:r w:rsidR="004E2063" w:rsidRPr="004E2063">
        <w:rPr>
          <w:color w:val="000000"/>
          <w:sz w:val="28"/>
          <w:szCs w:val="28"/>
        </w:rPr>
        <w:t>Trị</w:t>
      </w:r>
      <w:proofErr w:type="spellEnd"/>
      <w:r w:rsidR="004E2063" w:rsidRPr="004E2063">
        <w:rPr>
          <w:color w:val="000000"/>
          <w:sz w:val="28"/>
          <w:szCs w:val="28"/>
        </w:rPr>
        <w:t xml:space="preserve"> </w:t>
      </w:r>
      <w:proofErr w:type="spellStart"/>
      <w:r w:rsidR="004E2063" w:rsidRPr="004E2063">
        <w:rPr>
          <w:color w:val="000000"/>
          <w:sz w:val="28"/>
          <w:szCs w:val="28"/>
        </w:rPr>
        <w:t>Quốc</w:t>
      </w:r>
      <w:proofErr w:type="spellEnd"/>
      <w:r w:rsidR="004E2063" w:rsidRPr="004E2063">
        <w:rPr>
          <w:color w:val="000000"/>
          <w:sz w:val="28"/>
          <w:szCs w:val="28"/>
        </w:rPr>
        <w:t xml:space="preserve"> Gia </w:t>
      </w:r>
      <w:proofErr w:type="spellStart"/>
      <w:r w:rsidR="004E2063" w:rsidRPr="004E2063">
        <w:rPr>
          <w:color w:val="000000"/>
          <w:sz w:val="28"/>
          <w:szCs w:val="28"/>
        </w:rPr>
        <w:t>Sự</w:t>
      </w:r>
      <w:proofErr w:type="spellEnd"/>
      <w:r w:rsidR="004E2063" w:rsidRPr="004E2063">
        <w:rPr>
          <w:color w:val="000000"/>
          <w:sz w:val="28"/>
          <w:szCs w:val="28"/>
        </w:rPr>
        <w:t xml:space="preserve"> </w:t>
      </w:r>
      <w:proofErr w:type="spellStart"/>
      <w:r w:rsidR="004E2063" w:rsidRPr="004E2063">
        <w:rPr>
          <w:color w:val="000000"/>
          <w:sz w:val="28"/>
          <w:szCs w:val="28"/>
        </w:rPr>
        <w:t>Thật</w:t>
      </w:r>
      <w:proofErr w:type="spellEnd"/>
      <w:r w:rsidR="004E2063">
        <w:rPr>
          <w:sz w:val="28"/>
          <w:szCs w:val="28"/>
          <w:lang w:val="en-US"/>
        </w:rPr>
        <w:t xml:space="preserve">, </w:t>
      </w:r>
      <w:proofErr w:type="spellStart"/>
      <w:r w:rsidR="007039EF" w:rsidRPr="00570FEB">
        <w:rPr>
          <w:sz w:val="28"/>
          <w:szCs w:val="28"/>
        </w:rPr>
        <w:t>Giáo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trình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kinh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tế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chính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trị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Mác-Lênin</w:t>
      </w:r>
      <w:proofErr w:type="spellEnd"/>
      <w:r w:rsidR="007039EF">
        <w:rPr>
          <w:sz w:val="28"/>
          <w:szCs w:val="28"/>
        </w:rPr>
        <w:t>,</w:t>
      </w:r>
      <w:r w:rsidR="004E2063">
        <w:rPr>
          <w:sz w:val="28"/>
          <w:szCs w:val="28"/>
        </w:rPr>
        <w:t xml:space="preserve"> 6/2021.</w:t>
      </w:r>
    </w:p>
    <w:p w14:paraId="23316556" w14:textId="29490C21" w:rsidR="00570FEB" w:rsidRPr="004E2063" w:rsidRDefault="00570FEB" w:rsidP="007039EF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sz w:val="28"/>
          <w:szCs w:val="28"/>
        </w:rPr>
      </w:pPr>
      <w:r w:rsidRPr="00570FEB">
        <w:rPr>
          <w:sz w:val="28"/>
          <w:szCs w:val="28"/>
          <w:lang w:val="en-US"/>
        </w:rPr>
        <w:t xml:space="preserve">[2]. </w:t>
      </w:r>
      <w:r w:rsidR="007039EF" w:rsidRPr="00570FEB">
        <w:rPr>
          <w:sz w:val="28"/>
          <w:szCs w:val="28"/>
        </w:rPr>
        <w:t>Hoc247.net</w:t>
      </w:r>
    </w:p>
    <w:p w14:paraId="63F00946" w14:textId="39094B3E" w:rsidR="00081D2C" w:rsidRPr="00570FEB" w:rsidRDefault="00570FEB" w:rsidP="00570FEB">
      <w:pPr>
        <w:spacing w:line="360" w:lineRule="auto"/>
        <w:rPr>
          <w:b/>
          <w:bCs/>
          <w:sz w:val="28"/>
          <w:szCs w:val="28"/>
          <w:lang w:val="en-US"/>
        </w:rPr>
      </w:pPr>
      <w:r w:rsidRPr="00570FEB">
        <w:rPr>
          <w:sz w:val="28"/>
          <w:szCs w:val="28"/>
          <w:lang w:val="en-US"/>
        </w:rPr>
        <w:t xml:space="preserve">[3]. </w:t>
      </w:r>
      <w:hyperlink r:id="rId9" w:history="1">
        <w:r w:rsidRPr="00570FEB">
          <w:rPr>
            <w:rStyle w:val="Siuktni"/>
            <w:b/>
            <w:sz w:val="28"/>
            <w:szCs w:val="28"/>
          </w:rPr>
          <w:t>https://svhlu.blogspot.com/2017/07/ly-luan-ve-tien-cong-cua-Mac-va-su-van-dung.html</w:t>
        </w:r>
      </w:hyperlink>
    </w:p>
    <w:sectPr w:rsidR="00081D2C" w:rsidRPr="00570FEB" w:rsidSect="008122F7">
      <w:headerReference w:type="default" r:id="rId10"/>
      <w:footerReference w:type="default" r:id="rId11"/>
      <w:headerReference w:type="first" r:id="rId12"/>
      <w:pgSz w:w="11906" w:h="16838"/>
      <w:pgMar w:top="1985" w:right="1134" w:bottom="1701" w:left="1985" w:header="709" w:footer="567" w:gutter="0"/>
      <w:pgBorders w:zOrder="back"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EA35" w14:textId="77777777" w:rsidR="004D636A" w:rsidRDefault="004D636A" w:rsidP="007154C3">
      <w:pPr>
        <w:spacing w:before="0" w:after="0" w:line="240" w:lineRule="auto"/>
      </w:pPr>
      <w:r>
        <w:separator/>
      </w:r>
    </w:p>
  </w:endnote>
  <w:endnote w:type="continuationSeparator" w:id="0">
    <w:p w14:paraId="1E60737C" w14:textId="77777777" w:rsidR="004D636A" w:rsidRDefault="004D636A" w:rsidP="007154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E703" w14:textId="04E75361" w:rsidR="009D77E8" w:rsidRDefault="008122F7" w:rsidP="004538AF">
    <w:pPr>
      <w:pStyle w:val="Chntrang"/>
    </w:pPr>
    <w:r>
      <w:tab/>
    </w:r>
    <w:r>
      <w:tab/>
    </w:r>
    <w:sdt>
      <w:sdtPr>
        <w:id w:val="10296095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77E8">
          <w:fldChar w:fldCharType="begin"/>
        </w:r>
        <w:r w:rsidR="009D77E8">
          <w:instrText xml:space="preserve"> PAGE   \* MERGEFORMAT </w:instrText>
        </w:r>
        <w:r w:rsidR="009D77E8">
          <w:fldChar w:fldCharType="separate"/>
        </w:r>
        <w:r w:rsidR="006275A4">
          <w:rPr>
            <w:noProof/>
          </w:rPr>
          <w:t>12</w:t>
        </w:r>
        <w:r w:rsidR="009D77E8">
          <w:rPr>
            <w:noProof/>
          </w:rPr>
          <w:fldChar w:fldCharType="end"/>
        </w:r>
      </w:sdtContent>
    </w:sdt>
  </w:p>
  <w:p w14:paraId="2FC36B4B" w14:textId="7066F054" w:rsidR="00D571AD" w:rsidRDefault="00D571A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E4BA" w14:textId="77777777" w:rsidR="004D636A" w:rsidRDefault="004D636A" w:rsidP="007154C3">
      <w:pPr>
        <w:spacing w:before="0" w:after="0" w:line="240" w:lineRule="auto"/>
      </w:pPr>
      <w:r>
        <w:separator/>
      </w:r>
    </w:p>
  </w:footnote>
  <w:footnote w:type="continuationSeparator" w:id="0">
    <w:p w14:paraId="5A751792" w14:textId="77777777" w:rsidR="004D636A" w:rsidRDefault="004D636A" w:rsidP="007154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1ED3" w14:textId="25CFCD6B" w:rsidR="005551C2" w:rsidRPr="005551C2" w:rsidRDefault="005551C2" w:rsidP="005551C2">
    <w:pPr>
      <w:pStyle w:val="utrang"/>
      <w:jc w:val="right"/>
      <w:rPr>
        <w:i/>
        <w:iCs/>
        <w:lang w:val="vi-VN"/>
      </w:rPr>
    </w:pPr>
    <w:r w:rsidRPr="005551C2">
      <w:rPr>
        <w:i/>
        <w:iCs/>
        <w:noProof/>
        <w:lang w:val="en-US"/>
      </w:rPr>
      <w:drawing>
        <wp:anchor distT="0" distB="0" distL="114300" distR="114300" simplePos="0" relativeHeight="251660288" behindDoc="0" locked="0" layoutInCell="1" allowOverlap="1" wp14:anchorId="260A2D30" wp14:editId="2CCE195F">
          <wp:simplePos x="0" y="0"/>
          <wp:positionH relativeFrom="column">
            <wp:posOffset>-12700</wp:posOffset>
          </wp:positionH>
          <wp:positionV relativeFrom="paragraph">
            <wp:posOffset>-107315</wp:posOffset>
          </wp:positionV>
          <wp:extent cx="1825012" cy="471170"/>
          <wp:effectExtent l="0" t="0" r="381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012" cy="471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472E" w14:textId="3444C52F" w:rsidR="005551C2" w:rsidRDefault="005551C2">
    <w:pPr>
      <w:pStyle w:val="utrang"/>
    </w:pPr>
  </w:p>
  <w:p w14:paraId="0AEE47C6" w14:textId="77777777" w:rsidR="005551C2" w:rsidRDefault="005551C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0F85"/>
    <w:multiLevelType w:val="multilevel"/>
    <w:tmpl w:val="07441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25FBB"/>
    <w:multiLevelType w:val="hybridMultilevel"/>
    <w:tmpl w:val="A2B8EED4"/>
    <w:lvl w:ilvl="0" w:tplc="81A899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2A0C"/>
    <w:multiLevelType w:val="multilevel"/>
    <w:tmpl w:val="943401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4F7A"/>
    <w:multiLevelType w:val="multilevel"/>
    <w:tmpl w:val="82BC0B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302D1"/>
    <w:multiLevelType w:val="multilevel"/>
    <w:tmpl w:val="895AD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8251B"/>
    <w:multiLevelType w:val="multilevel"/>
    <w:tmpl w:val="75BC4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01E1F"/>
    <w:multiLevelType w:val="multilevel"/>
    <w:tmpl w:val="8DC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12B3A"/>
    <w:multiLevelType w:val="multilevel"/>
    <w:tmpl w:val="3B78E48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D36338"/>
    <w:multiLevelType w:val="hybridMultilevel"/>
    <w:tmpl w:val="17E89CE6"/>
    <w:lvl w:ilvl="0" w:tplc="15FCB75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004B4"/>
    <w:multiLevelType w:val="hybridMultilevel"/>
    <w:tmpl w:val="E8B4FE98"/>
    <w:lvl w:ilvl="0" w:tplc="4D0ACD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E3FBD"/>
    <w:multiLevelType w:val="multilevel"/>
    <w:tmpl w:val="073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77393"/>
    <w:multiLevelType w:val="multilevel"/>
    <w:tmpl w:val="2D6C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D5CEA"/>
    <w:multiLevelType w:val="multilevel"/>
    <w:tmpl w:val="8A8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54AA9"/>
    <w:multiLevelType w:val="multilevel"/>
    <w:tmpl w:val="DA5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2EC3"/>
    <w:multiLevelType w:val="multilevel"/>
    <w:tmpl w:val="47B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42E6D"/>
    <w:multiLevelType w:val="multilevel"/>
    <w:tmpl w:val="7D1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62A96"/>
    <w:multiLevelType w:val="hybridMultilevel"/>
    <w:tmpl w:val="07F24E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B4B4F"/>
    <w:multiLevelType w:val="multilevel"/>
    <w:tmpl w:val="94D63E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E04AAA"/>
    <w:multiLevelType w:val="multilevel"/>
    <w:tmpl w:val="38D0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20988"/>
    <w:multiLevelType w:val="multilevel"/>
    <w:tmpl w:val="951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470DF"/>
    <w:multiLevelType w:val="hybridMultilevel"/>
    <w:tmpl w:val="98F0C506"/>
    <w:lvl w:ilvl="0" w:tplc="4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16"/>
  </w:num>
  <w:num w:numId="8">
    <w:abstractNumId w:val="20"/>
  </w:num>
  <w:num w:numId="9">
    <w:abstractNumId w:val="1"/>
  </w:num>
  <w:num w:numId="10">
    <w:abstractNumId w:val="12"/>
  </w:num>
  <w:num w:numId="11">
    <w:abstractNumId w:val="15"/>
  </w:num>
  <w:num w:numId="12">
    <w:abstractNumId w:val="13"/>
  </w:num>
  <w:num w:numId="13">
    <w:abstractNumId w:val="18"/>
  </w:num>
  <w:num w:numId="14">
    <w:abstractNumId w:val="19"/>
  </w:num>
  <w:num w:numId="15">
    <w:abstractNumId w:val="14"/>
  </w:num>
  <w:num w:numId="16">
    <w:abstractNumId w:val="6"/>
  </w:num>
  <w:num w:numId="17">
    <w:abstractNumId w:val="8"/>
  </w:num>
  <w:num w:numId="18">
    <w:abstractNumId w:val="9"/>
  </w:num>
  <w:num w:numId="19">
    <w:abstractNumId w:val="10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wNDA3MTAyMTQ3MzZX0lEKTi0uzszPAykwrAUAjwKz3SwAAAA="/>
  </w:docVars>
  <w:rsids>
    <w:rsidRoot w:val="00301858"/>
    <w:rsid w:val="00014D2F"/>
    <w:rsid w:val="00040719"/>
    <w:rsid w:val="0004266D"/>
    <w:rsid w:val="00043C24"/>
    <w:rsid w:val="0004478A"/>
    <w:rsid w:val="00060371"/>
    <w:rsid w:val="00063264"/>
    <w:rsid w:val="00064DAD"/>
    <w:rsid w:val="0006781E"/>
    <w:rsid w:val="00081D2C"/>
    <w:rsid w:val="000833EB"/>
    <w:rsid w:val="00087E05"/>
    <w:rsid w:val="00092B4E"/>
    <w:rsid w:val="00093BDB"/>
    <w:rsid w:val="00097663"/>
    <w:rsid w:val="00097704"/>
    <w:rsid w:val="000A5B0D"/>
    <w:rsid w:val="000C3139"/>
    <w:rsid w:val="000C3C1A"/>
    <w:rsid w:val="000D6D77"/>
    <w:rsid w:val="000E27A4"/>
    <w:rsid w:val="000E3B57"/>
    <w:rsid w:val="000F1BF8"/>
    <w:rsid w:val="000F5929"/>
    <w:rsid w:val="00111915"/>
    <w:rsid w:val="001148B8"/>
    <w:rsid w:val="00137A1B"/>
    <w:rsid w:val="001453A1"/>
    <w:rsid w:val="00156C7B"/>
    <w:rsid w:val="00164104"/>
    <w:rsid w:val="001A22D0"/>
    <w:rsid w:val="001A4A9E"/>
    <w:rsid w:val="001A5C9D"/>
    <w:rsid w:val="001B0199"/>
    <w:rsid w:val="001B12F9"/>
    <w:rsid w:val="001B53D5"/>
    <w:rsid w:val="001B6BC3"/>
    <w:rsid w:val="001C4676"/>
    <w:rsid w:val="001D7C29"/>
    <w:rsid w:val="001E1099"/>
    <w:rsid w:val="001E4479"/>
    <w:rsid w:val="001E5A03"/>
    <w:rsid w:val="001E602A"/>
    <w:rsid w:val="001F26B2"/>
    <w:rsid w:val="001F3F46"/>
    <w:rsid w:val="00207029"/>
    <w:rsid w:val="002174B4"/>
    <w:rsid w:val="00230BE3"/>
    <w:rsid w:val="0023145A"/>
    <w:rsid w:val="002333C4"/>
    <w:rsid w:val="002459A7"/>
    <w:rsid w:val="002571BF"/>
    <w:rsid w:val="00260014"/>
    <w:rsid w:val="002618E6"/>
    <w:rsid w:val="00262168"/>
    <w:rsid w:val="00263130"/>
    <w:rsid w:val="00265744"/>
    <w:rsid w:val="0027400E"/>
    <w:rsid w:val="00280400"/>
    <w:rsid w:val="0028113E"/>
    <w:rsid w:val="00283206"/>
    <w:rsid w:val="002A37C5"/>
    <w:rsid w:val="002A3D20"/>
    <w:rsid w:val="002B3562"/>
    <w:rsid w:val="002D03BE"/>
    <w:rsid w:val="002D1B98"/>
    <w:rsid w:val="002D1FAF"/>
    <w:rsid w:val="002D4DFE"/>
    <w:rsid w:val="002E16BF"/>
    <w:rsid w:val="002E3A94"/>
    <w:rsid w:val="002E6F30"/>
    <w:rsid w:val="00301858"/>
    <w:rsid w:val="003074B9"/>
    <w:rsid w:val="00313BC6"/>
    <w:rsid w:val="003202FC"/>
    <w:rsid w:val="00322224"/>
    <w:rsid w:val="00325C24"/>
    <w:rsid w:val="0033767D"/>
    <w:rsid w:val="003450D9"/>
    <w:rsid w:val="00345156"/>
    <w:rsid w:val="003460B0"/>
    <w:rsid w:val="0036538E"/>
    <w:rsid w:val="00370260"/>
    <w:rsid w:val="003855B6"/>
    <w:rsid w:val="003942B7"/>
    <w:rsid w:val="00394D07"/>
    <w:rsid w:val="003A0544"/>
    <w:rsid w:val="003A0D7E"/>
    <w:rsid w:val="003A11E9"/>
    <w:rsid w:val="003A7F9C"/>
    <w:rsid w:val="003B505F"/>
    <w:rsid w:val="003C3C2D"/>
    <w:rsid w:val="003C56F5"/>
    <w:rsid w:val="003C6DBE"/>
    <w:rsid w:val="003D03F2"/>
    <w:rsid w:val="003D1630"/>
    <w:rsid w:val="003D5561"/>
    <w:rsid w:val="003D6E09"/>
    <w:rsid w:val="003E2F39"/>
    <w:rsid w:val="003E549D"/>
    <w:rsid w:val="004035C7"/>
    <w:rsid w:val="00431A53"/>
    <w:rsid w:val="0044268C"/>
    <w:rsid w:val="0045094C"/>
    <w:rsid w:val="00451329"/>
    <w:rsid w:val="00452985"/>
    <w:rsid w:val="004538AF"/>
    <w:rsid w:val="00454DBC"/>
    <w:rsid w:val="004710BE"/>
    <w:rsid w:val="00494024"/>
    <w:rsid w:val="004B53F3"/>
    <w:rsid w:val="004B6693"/>
    <w:rsid w:val="004B69BB"/>
    <w:rsid w:val="004C0DDC"/>
    <w:rsid w:val="004C18A2"/>
    <w:rsid w:val="004C2482"/>
    <w:rsid w:val="004D636A"/>
    <w:rsid w:val="004D64F7"/>
    <w:rsid w:val="004E2063"/>
    <w:rsid w:val="00506FB6"/>
    <w:rsid w:val="00510D9D"/>
    <w:rsid w:val="00522E60"/>
    <w:rsid w:val="005343D8"/>
    <w:rsid w:val="00536ECF"/>
    <w:rsid w:val="00553A02"/>
    <w:rsid w:val="005551C2"/>
    <w:rsid w:val="00562BF5"/>
    <w:rsid w:val="00570FEB"/>
    <w:rsid w:val="00574913"/>
    <w:rsid w:val="00575F02"/>
    <w:rsid w:val="005808AB"/>
    <w:rsid w:val="00580D2B"/>
    <w:rsid w:val="00583AE5"/>
    <w:rsid w:val="00595D4D"/>
    <w:rsid w:val="00596B3A"/>
    <w:rsid w:val="005971EF"/>
    <w:rsid w:val="005A3DC5"/>
    <w:rsid w:val="005A4E9F"/>
    <w:rsid w:val="005B3F9A"/>
    <w:rsid w:val="005B55CD"/>
    <w:rsid w:val="005B71CC"/>
    <w:rsid w:val="005C486E"/>
    <w:rsid w:val="005C668C"/>
    <w:rsid w:val="005C7BE6"/>
    <w:rsid w:val="005D35AA"/>
    <w:rsid w:val="005E57A6"/>
    <w:rsid w:val="005E5988"/>
    <w:rsid w:val="005E5C59"/>
    <w:rsid w:val="005E62C4"/>
    <w:rsid w:val="005F30EA"/>
    <w:rsid w:val="005F537E"/>
    <w:rsid w:val="006016ED"/>
    <w:rsid w:val="00612D2C"/>
    <w:rsid w:val="00617BFB"/>
    <w:rsid w:val="00624264"/>
    <w:rsid w:val="006275A4"/>
    <w:rsid w:val="00637730"/>
    <w:rsid w:val="006517E3"/>
    <w:rsid w:val="00656470"/>
    <w:rsid w:val="00662A72"/>
    <w:rsid w:val="006657D4"/>
    <w:rsid w:val="0067585B"/>
    <w:rsid w:val="00677A6D"/>
    <w:rsid w:val="00686B13"/>
    <w:rsid w:val="006965F6"/>
    <w:rsid w:val="006A06D5"/>
    <w:rsid w:val="006A3500"/>
    <w:rsid w:val="006C53E3"/>
    <w:rsid w:val="006C6C85"/>
    <w:rsid w:val="006D6948"/>
    <w:rsid w:val="006E2866"/>
    <w:rsid w:val="006F0FAB"/>
    <w:rsid w:val="006F6779"/>
    <w:rsid w:val="007008B8"/>
    <w:rsid w:val="007039EF"/>
    <w:rsid w:val="00706CFA"/>
    <w:rsid w:val="0070770E"/>
    <w:rsid w:val="007118CF"/>
    <w:rsid w:val="007154C3"/>
    <w:rsid w:val="00746010"/>
    <w:rsid w:val="00746012"/>
    <w:rsid w:val="00746D3C"/>
    <w:rsid w:val="00757DCF"/>
    <w:rsid w:val="0076058E"/>
    <w:rsid w:val="007616E6"/>
    <w:rsid w:val="00772D8F"/>
    <w:rsid w:val="00781580"/>
    <w:rsid w:val="00785B54"/>
    <w:rsid w:val="00785E80"/>
    <w:rsid w:val="00786BC9"/>
    <w:rsid w:val="007966CA"/>
    <w:rsid w:val="007A0502"/>
    <w:rsid w:val="007A416A"/>
    <w:rsid w:val="007A471E"/>
    <w:rsid w:val="007A645C"/>
    <w:rsid w:val="007B30D8"/>
    <w:rsid w:val="007C4BFB"/>
    <w:rsid w:val="007C519C"/>
    <w:rsid w:val="007E2233"/>
    <w:rsid w:val="007E273D"/>
    <w:rsid w:val="007F7636"/>
    <w:rsid w:val="008053DA"/>
    <w:rsid w:val="00805C19"/>
    <w:rsid w:val="00810861"/>
    <w:rsid w:val="008122F7"/>
    <w:rsid w:val="00834DD5"/>
    <w:rsid w:val="00835A1A"/>
    <w:rsid w:val="00835D23"/>
    <w:rsid w:val="00836BCC"/>
    <w:rsid w:val="00843A01"/>
    <w:rsid w:val="00852488"/>
    <w:rsid w:val="0086216B"/>
    <w:rsid w:val="00867136"/>
    <w:rsid w:val="00873D7B"/>
    <w:rsid w:val="008754F1"/>
    <w:rsid w:val="008803A4"/>
    <w:rsid w:val="0088152A"/>
    <w:rsid w:val="00882BB6"/>
    <w:rsid w:val="00893D91"/>
    <w:rsid w:val="00896A4C"/>
    <w:rsid w:val="008A2C6A"/>
    <w:rsid w:val="008A4410"/>
    <w:rsid w:val="008B53CE"/>
    <w:rsid w:val="008C6D88"/>
    <w:rsid w:val="008C7465"/>
    <w:rsid w:val="008D35B9"/>
    <w:rsid w:val="008F20FF"/>
    <w:rsid w:val="008F5C45"/>
    <w:rsid w:val="008F6E69"/>
    <w:rsid w:val="00920949"/>
    <w:rsid w:val="00923375"/>
    <w:rsid w:val="009378ED"/>
    <w:rsid w:val="00940A01"/>
    <w:rsid w:val="00945466"/>
    <w:rsid w:val="009B038A"/>
    <w:rsid w:val="009B3820"/>
    <w:rsid w:val="009B39EC"/>
    <w:rsid w:val="009B5433"/>
    <w:rsid w:val="009B54C0"/>
    <w:rsid w:val="009B56E2"/>
    <w:rsid w:val="009C1921"/>
    <w:rsid w:val="009C5627"/>
    <w:rsid w:val="009C6708"/>
    <w:rsid w:val="009D08DF"/>
    <w:rsid w:val="009D0D64"/>
    <w:rsid w:val="009D6B44"/>
    <w:rsid w:val="009D77CD"/>
    <w:rsid w:val="009D77E8"/>
    <w:rsid w:val="009D79A8"/>
    <w:rsid w:val="009E2B4E"/>
    <w:rsid w:val="009F7BD2"/>
    <w:rsid w:val="00A06FED"/>
    <w:rsid w:val="00A14C43"/>
    <w:rsid w:val="00A32742"/>
    <w:rsid w:val="00A37709"/>
    <w:rsid w:val="00A40395"/>
    <w:rsid w:val="00A51DE7"/>
    <w:rsid w:val="00A52270"/>
    <w:rsid w:val="00A6197B"/>
    <w:rsid w:val="00A778E4"/>
    <w:rsid w:val="00A853E3"/>
    <w:rsid w:val="00A865BA"/>
    <w:rsid w:val="00A87721"/>
    <w:rsid w:val="00A92829"/>
    <w:rsid w:val="00AA02F1"/>
    <w:rsid w:val="00AA1F92"/>
    <w:rsid w:val="00AA6364"/>
    <w:rsid w:val="00AB2DBE"/>
    <w:rsid w:val="00AD285F"/>
    <w:rsid w:val="00AD3723"/>
    <w:rsid w:val="00AE077F"/>
    <w:rsid w:val="00AF47CF"/>
    <w:rsid w:val="00B00E4F"/>
    <w:rsid w:val="00B03E37"/>
    <w:rsid w:val="00B0417C"/>
    <w:rsid w:val="00B16CC0"/>
    <w:rsid w:val="00B224B7"/>
    <w:rsid w:val="00B316F1"/>
    <w:rsid w:val="00B35D02"/>
    <w:rsid w:val="00B52D5E"/>
    <w:rsid w:val="00B57B35"/>
    <w:rsid w:val="00B644F0"/>
    <w:rsid w:val="00B74C52"/>
    <w:rsid w:val="00B81CF5"/>
    <w:rsid w:val="00B83451"/>
    <w:rsid w:val="00B84E65"/>
    <w:rsid w:val="00B851DE"/>
    <w:rsid w:val="00B877E3"/>
    <w:rsid w:val="00B97257"/>
    <w:rsid w:val="00BA085B"/>
    <w:rsid w:val="00BA3B27"/>
    <w:rsid w:val="00BA672E"/>
    <w:rsid w:val="00BB250F"/>
    <w:rsid w:val="00BB25CC"/>
    <w:rsid w:val="00BD0019"/>
    <w:rsid w:val="00BD2B7C"/>
    <w:rsid w:val="00BF3C36"/>
    <w:rsid w:val="00BF467B"/>
    <w:rsid w:val="00BF538D"/>
    <w:rsid w:val="00C02D2E"/>
    <w:rsid w:val="00C04083"/>
    <w:rsid w:val="00C21D0A"/>
    <w:rsid w:val="00C27466"/>
    <w:rsid w:val="00C276B6"/>
    <w:rsid w:val="00C31B3A"/>
    <w:rsid w:val="00C338BE"/>
    <w:rsid w:val="00C376BD"/>
    <w:rsid w:val="00C40448"/>
    <w:rsid w:val="00C4081C"/>
    <w:rsid w:val="00C450F3"/>
    <w:rsid w:val="00C56605"/>
    <w:rsid w:val="00C60DD6"/>
    <w:rsid w:val="00C6481C"/>
    <w:rsid w:val="00C66255"/>
    <w:rsid w:val="00C73341"/>
    <w:rsid w:val="00C74BFC"/>
    <w:rsid w:val="00C75BBD"/>
    <w:rsid w:val="00C76A80"/>
    <w:rsid w:val="00C80960"/>
    <w:rsid w:val="00C85529"/>
    <w:rsid w:val="00C87FC8"/>
    <w:rsid w:val="00C902FA"/>
    <w:rsid w:val="00C9227E"/>
    <w:rsid w:val="00C925C3"/>
    <w:rsid w:val="00C9351E"/>
    <w:rsid w:val="00C952CB"/>
    <w:rsid w:val="00CA6841"/>
    <w:rsid w:val="00CB1E18"/>
    <w:rsid w:val="00CB7B49"/>
    <w:rsid w:val="00CC4EDB"/>
    <w:rsid w:val="00CC723B"/>
    <w:rsid w:val="00CE1EF5"/>
    <w:rsid w:val="00CE4719"/>
    <w:rsid w:val="00CE4A94"/>
    <w:rsid w:val="00D00939"/>
    <w:rsid w:val="00D03A78"/>
    <w:rsid w:val="00D267F9"/>
    <w:rsid w:val="00D3122D"/>
    <w:rsid w:val="00D331C7"/>
    <w:rsid w:val="00D507FC"/>
    <w:rsid w:val="00D571AD"/>
    <w:rsid w:val="00D6188C"/>
    <w:rsid w:val="00D70A7B"/>
    <w:rsid w:val="00D9125D"/>
    <w:rsid w:val="00DA0F82"/>
    <w:rsid w:val="00DB251F"/>
    <w:rsid w:val="00E02213"/>
    <w:rsid w:val="00E043D7"/>
    <w:rsid w:val="00E067DD"/>
    <w:rsid w:val="00E070D1"/>
    <w:rsid w:val="00E20A29"/>
    <w:rsid w:val="00E2652D"/>
    <w:rsid w:val="00E2669E"/>
    <w:rsid w:val="00E3370B"/>
    <w:rsid w:val="00E37B66"/>
    <w:rsid w:val="00E4410A"/>
    <w:rsid w:val="00E470FD"/>
    <w:rsid w:val="00E502CB"/>
    <w:rsid w:val="00E64A5E"/>
    <w:rsid w:val="00E73AF3"/>
    <w:rsid w:val="00E75E5B"/>
    <w:rsid w:val="00E84D32"/>
    <w:rsid w:val="00E8536D"/>
    <w:rsid w:val="00E92EF6"/>
    <w:rsid w:val="00EA08B2"/>
    <w:rsid w:val="00EB00B9"/>
    <w:rsid w:val="00EC0168"/>
    <w:rsid w:val="00EC43C7"/>
    <w:rsid w:val="00EC513F"/>
    <w:rsid w:val="00ED1B4F"/>
    <w:rsid w:val="00ED2A51"/>
    <w:rsid w:val="00EE248A"/>
    <w:rsid w:val="00EE2624"/>
    <w:rsid w:val="00EF3764"/>
    <w:rsid w:val="00F1122E"/>
    <w:rsid w:val="00F146A7"/>
    <w:rsid w:val="00F40D47"/>
    <w:rsid w:val="00F4379E"/>
    <w:rsid w:val="00F52784"/>
    <w:rsid w:val="00F63344"/>
    <w:rsid w:val="00F6482D"/>
    <w:rsid w:val="00F67DBD"/>
    <w:rsid w:val="00F73C22"/>
    <w:rsid w:val="00F75115"/>
    <w:rsid w:val="00F83F33"/>
    <w:rsid w:val="00F905F2"/>
    <w:rsid w:val="00F91CE8"/>
    <w:rsid w:val="00F93482"/>
    <w:rsid w:val="00FA1C3A"/>
    <w:rsid w:val="00FA4719"/>
    <w:rsid w:val="00FA7AF4"/>
    <w:rsid w:val="00FB1118"/>
    <w:rsid w:val="00FB1F6A"/>
    <w:rsid w:val="00FB541D"/>
    <w:rsid w:val="00FC112B"/>
    <w:rsid w:val="00FC3188"/>
    <w:rsid w:val="00FD204D"/>
    <w:rsid w:val="00FD6D2D"/>
    <w:rsid w:val="00FD76EA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1559A"/>
  <w15:chartTrackingRefBased/>
  <w15:docId w15:val="{5FC3E533-0DE0-46CC-9EE6-59A79A90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3450D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u2">
    <w:name w:val="heading 2"/>
    <w:basedOn w:val="Binhthng"/>
    <w:link w:val="u2Char"/>
    <w:uiPriority w:val="9"/>
    <w:qFormat/>
    <w:rsid w:val="00431A53"/>
    <w:pPr>
      <w:spacing w:before="100" w:beforeAutospacing="1" w:after="100" w:afterAutospacing="1" w:line="240" w:lineRule="auto"/>
      <w:outlineLvl w:val="1"/>
    </w:pPr>
    <w:rPr>
      <w:rFonts w:eastAsia="Times New Roman"/>
      <w:bCs/>
      <w:sz w:val="28"/>
      <w:szCs w:val="36"/>
      <w:lang w:eastAsia="en-SG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9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0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3018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SG"/>
    </w:rPr>
  </w:style>
  <w:style w:type="character" w:styleId="Manh">
    <w:name w:val="Strong"/>
    <w:basedOn w:val="Phngmcinhcuaoanvn"/>
    <w:uiPriority w:val="22"/>
    <w:qFormat/>
    <w:rsid w:val="00301858"/>
    <w:rPr>
      <w:b/>
      <w:bCs/>
    </w:rPr>
  </w:style>
  <w:style w:type="character" w:customStyle="1" w:styleId="text">
    <w:name w:val="text"/>
    <w:basedOn w:val="Phngmcinhcuaoanvn"/>
    <w:rsid w:val="00081D2C"/>
  </w:style>
  <w:style w:type="character" w:customStyle="1" w:styleId="card-send-timesendtime">
    <w:name w:val="card-send-time__sendtime"/>
    <w:basedOn w:val="Phngmcinhcuaoanvn"/>
    <w:rsid w:val="00081D2C"/>
  </w:style>
  <w:style w:type="character" w:customStyle="1" w:styleId="zl-avataralphabet">
    <w:name w:val="zl-avatar__alphabet"/>
    <w:basedOn w:val="Phngmcinhcuaoanvn"/>
    <w:rsid w:val="00081D2C"/>
  </w:style>
  <w:style w:type="character" w:styleId="Siuktni">
    <w:name w:val="Hyperlink"/>
    <w:basedOn w:val="Phngmcinhcuaoanvn"/>
    <w:uiPriority w:val="99"/>
    <w:unhideWhenUsed/>
    <w:rsid w:val="006965F6"/>
    <w:rPr>
      <w:color w:val="0000FF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431A53"/>
    <w:rPr>
      <w:rFonts w:eastAsia="Times New Roman"/>
      <w:bCs/>
      <w:sz w:val="28"/>
      <w:szCs w:val="36"/>
      <w:lang w:eastAsia="en-SG"/>
    </w:rPr>
  </w:style>
  <w:style w:type="character" w:styleId="Nhnmanh">
    <w:name w:val="Emphasis"/>
    <w:basedOn w:val="Phngmcinhcuaoanvn"/>
    <w:uiPriority w:val="20"/>
    <w:qFormat/>
    <w:rsid w:val="006965F6"/>
    <w:rPr>
      <w:i/>
      <w:iCs/>
    </w:rPr>
  </w:style>
  <w:style w:type="character" w:customStyle="1" w:styleId="u3Char">
    <w:name w:val="Đầu đề 3 Char"/>
    <w:basedOn w:val="Phngmcinhcuaoanvn"/>
    <w:link w:val="u3"/>
    <w:uiPriority w:val="9"/>
    <w:rsid w:val="0069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exposedshow">
    <w:name w:val="text_exposed_show"/>
    <w:basedOn w:val="Phngmcinhcuaoanvn"/>
    <w:rsid w:val="006965F6"/>
  </w:style>
  <w:style w:type="paragraph" w:styleId="oancuaDanhsach">
    <w:name w:val="List Paragraph"/>
    <w:basedOn w:val="Binhthng"/>
    <w:uiPriority w:val="34"/>
    <w:qFormat/>
    <w:rsid w:val="006965F6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6A3500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A3500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A3500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A350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A3500"/>
    <w:rPr>
      <w:b/>
      <w:bCs/>
      <w:sz w:val="20"/>
      <w:szCs w:val="20"/>
    </w:rPr>
  </w:style>
  <w:style w:type="paragraph" w:customStyle="1" w:styleId="bodytext0">
    <w:name w:val="bodytext0"/>
    <w:basedOn w:val="Binhthng"/>
    <w:rsid w:val="00B52D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SG"/>
    </w:rPr>
  </w:style>
  <w:style w:type="paragraph" w:customStyle="1" w:styleId="bodytext150">
    <w:name w:val="bodytext150"/>
    <w:basedOn w:val="Binhthng"/>
    <w:rsid w:val="00B52D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SG"/>
    </w:rPr>
  </w:style>
  <w:style w:type="paragraph" w:customStyle="1" w:styleId="bodytext100">
    <w:name w:val="bodytext100"/>
    <w:basedOn w:val="Binhthng"/>
    <w:rsid w:val="00B52D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SG"/>
    </w:rPr>
  </w:style>
  <w:style w:type="character" w:styleId="FollowedHyperlink">
    <w:name w:val="FollowedHyperlink"/>
    <w:basedOn w:val="Phngmcinhcuaoanvn"/>
    <w:uiPriority w:val="99"/>
    <w:semiHidden/>
    <w:unhideWhenUsed/>
    <w:rsid w:val="00043C24"/>
    <w:rPr>
      <w:color w:val="954F72" w:themeColor="followed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7154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154C3"/>
  </w:style>
  <w:style w:type="paragraph" w:styleId="Chntrang">
    <w:name w:val="footer"/>
    <w:basedOn w:val="Binhthng"/>
    <w:link w:val="ChntrangChar"/>
    <w:uiPriority w:val="99"/>
    <w:unhideWhenUsed/>
    <w:rsid w:val="007154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154C3"/>
  </w:style>
  <w:style w:type="character" w:customStyle="1" w:styleId="UnresolvedMention1">
    <w:name w:val="Unresolved Mention1"/>
    <w:basedOn w:val="Phngmcinhcuaoanvn"/>
    <w:uiPriority w:val="99"/>
    <w:semiHidden/>
    <w:unhideWhenUsed/>
    <w:rsid w:val="00164104"/>
    <w:rPr>
      <w:color w:val="605E5C"/>
      <w:shd w:val="clear" w:color="auto" w:fill="E1DFDD"/>
    </w:rPr>
  </w:style>
  <w:style w:type="character" w:customStyle="1" w:styleId="UnresolvedMention2">
    <w:name w:val="Unresolved Mention2"/>
    <w:basedOn w:val="Phngmcinhcuaoanvn"/>
    <w:uiPriority w:val="99"/>
    <w:semiHidden/>
    <w:unhideWhenUsed/>
    <w:rsid w:val="00B84E65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3450D9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3A11E9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3E549D"/>
    <w:pPr>
      <w:tabs>
        <w:tab w:val="right" w:leader="dot" w:pos="8777"/>
      </w:tabs>
      <w:spacing w:after="100" w:line="360" w:lineRule="auto"/>
    </w:pPr>
  </w:style>
  <w:style w:type="paragraph" w:styleId="Mucluc2">
    <w:name w:val="toc 2"/>
    <w:basedOn w:val="Binhthng"/>
    <w:next w:val="Binhthng"/>
    <w:autoRedefine/>
    <w:uiPriority w:val="39"/>
    <w:unhideWhenUsed/>
    <w:rsid w:val="003A11E9"/>
    <w:pPr>
      <w:spacing w:after="100"/>
      <w:ind w:left="260"/>
    </w:pPr>
  </w:style>
  <w:style w:type="character" w:styleId="VnbanChdanhsn">
    <w:name w:val="Placeholder Text"/>
    <w:basedOn w:val="Phngmcinhcuaoanvn"/>
    <w:uiPriority w:val="99"/>
    <w:semiHidden/>
    <w:rsid w:val="003A11E9"/>
    <w:rPr>
      <w:color w:val="808080"/>
    </w:rPr>
  </w:style>
  <w:style w:type="paragraph" w:styleId="Mucluc3">
    <w:name w:val="toc 3"/>
    <w:basedOn w:val="Binhthng"/>
    <w:next w:val="Binhthng"/>
    <w:autoRedefine/>
    <w:uiPriority w:val="39"/>
    <w:unhideWhenUsed/>
    <w:rsid w:val="00746012"/>
    <w:pPr>
      <w:tabs>
        <w:tab w:val="right" w:leader="dot" w:pos="8777"/>
      </w:tabs>
      <w:spacing w:after="100" w:line="360" w:lineRule="auto"/>
      <w:ind w:left="520"/>
    </w:pPr>
    <w:rPr>
      <w:bCs/>
      <w:i/>
      <w:iCs/>
      <w:noProof/>
      <w:sz w:val="28"/>
      <w:szCs w:val="28"/>
      <w:shd w:val="clear" w:color="auto" w:fill="FFFFFF"/>
    </w:rPr>
  </w:style>
  <w:style w:type="character" w:customStyle="1" w:styleId="UnresolvedMention3">
    <w:name w:val="Unresolved Mention3"/>
    <w:basedOn w:val="Phngmcinhcuaoanvn"/>
    <w:uiPriority w:val="99"/>
    <w:semiHidden/>
    <w:unhideWhenUsed/>
    <w:rsid w:val="00BF538D"/>
    <w:rPr>
      <w:color w:val="605E5C"/>
      <w:shd w:val="clear" w:color="auto" w:fill="E1DFDD"/>
    </w:rPr>
  </w:style>
  <w:style w:type="character" w:customStyle="1" w:styleId="u4Char">
    <w:name w:val="Đầu đề 4 Char"/>
    <w:basedOn w:val="Phngmcinhcuaoanvn"/>
    <w:link w:val="u4"/>
    <w:uiPriority w:val="9"/>
    <w:rsid w:val="00570F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58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762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01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1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48469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vhlu.blogspot.com/2017/07/ly-luan-ve-tien-cong-cua-Mac-va-su-van-dung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3017B-A822-4ED9-8E14-A97BAA8C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6</dc:creator>
  <cp:keywords/>
  <dc:description/>
  <cp:lastModifiedBy>Ngô Phú Khang</cp:lastModifiedBy>
  <cp:revision>7</cp:revision>
  <dcterms:created xsi:type="dcterms:W3CDTF">2021-10-06T14:03:00Z</dcterms:created>
  <dcterms:modified xsi:type="dcterms:W3CDTF">2021-11-17T04:42:00Z</dcterms:modified>
</cp:coreProperties>
</file>