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1130AC" w:rsidRPr="00C11C27" w:rsidRDefault="001130AC" w:rsidP="001130AC">
      <w:pPr>
        <w:pStyle w:val="ListParagraph"/>
        <w:numPr>
          <w:ilvl w:val="0"/>
          <w:numId w:val="1"/>
        </w:numPr>
        <w:rPr>
          <w:b/>
        </w:rPr>
      </w:pPr>
      <w:r w:rsidRPr="00C11C27">
        <w:rPr>
          <w:b/>
        </w:rPr>
        <w:t>useEffect()</w:t>
      </w:r>
    </w:p>
    <w:p w:rsidR="00D20E7C" w:rsidRDefault="00F656FF" w:rsidP="006934D9">
      <w:pPr>
        <w:pStyle w:val="ListParagraph"/>
        <w:numPr>
          <w:ilvl w:val="1"/>
          <w:numId w:val="1"/>
        </w:numPr>
      </w:pPr>
      <w:r>
        <w:t>S</w:t>
      </w:r>
      <w:r w:rsidR="00D20E7C">
        <w:t>ide effect là</w:t>
      </w:r>
      <w:r w:rsidR="006934D9">
        <w:t xml:space="preserve"> những </w:t>
      </w:r>
      <w:r w:rsidR="006934D9" w:rsidRPr="006934D9">
        <w:t>event có thể làm thay đổi DOM trong components</w:t>
      </w:r>
      <w:r w:rsidR="00BB4E43">
        <w:t xml:space="preserve">. </w:t>
      </w:r>
    </w:p>
    <w:p w:rsidR="001E5AF7" w:rsidRDefault="001E5AF7" w:rsidP="001E5AF7">
      <w:pPr>
        <w:pStyle w:val="ListParagraph"/>
        <w:ind w:left="1440"/>
      </w:pPr>
      <w:r>
        <w:t>VD:</w:t>
      </w:r>
    </w:p>
    <w:p w:rsidR="00D91DB9" w:rsidRDefault="00E855B1" w:rsidP="00D20E7C">
      <w:pPr>
        <w:pStyle w:val="ListParagraph"/>
        <w:numPr>
          <w:ilvl w:val="2"/>
          <w:numId w:val="1"/>
        </w:numPr>
      </w:pPr>
      <w:r>
        <w:t>G</w:t>
      </w:r>
      <w:r w:rsidR="00D91DB9">
        <w:t>et data</w:t>
      </w:r>
    </w:p>
    <w:p w:rsidR="00D20E7C" w:rsidRDefault="00D91DB9" w:rsidP="00704F21">
      <w:pPr>
        <w:pStyle w:val="ListParagraph"/>
        <w:numPr>
          <w:ilvl w:val="2"/>
          <w:numId w:val="1"/>
        </w:numPr>
      </w:pPr>
      <w:r>
        <w:t>Subscription</w:t>
      </w:r>
      <w:r w:rsidR="000B7A0C">
        <w:t xml:space="preserve"> </w:t>
      </w:r>
    </w:p>
    <w:p w:rsidR="00DF4BFA" w:rsidRDefault="00DF4BFA" w:rsidP="00DF4BFA">
      <w:pPr>
        <w:pStyle w:val="ListParagraph"/>
        <w:numPr>
          <w:ilvl w:val="1"/>
          <w:numId w:val="1"/>
        </w:numPr>
      </w:pPr>
      <w:r>
        <w:t>Có thể truy cập được props và state</w:t>
      </w:r>
    </w:p>
    <w:p w:rsidR="009A3A23" w:rsidRDefault="00BC38E1" w:rsidP="009A3A23">
      <w:pPr>
        <w:pStyle w:val="ListParagraph"/>
        <w:numPr>
          <w:ilvl w:val="1"/>
          <w:numId w:val="1"/>
        </w:numPr>
      </w:pPr>
      <w:r>
        <w:t xml:space="preserve">Run useEffect() sau khi </w:t>
      </w:r>
      <w:r w:rsidR="005E6EE1">
        <w:t>render (</w:t>
      </w:r>
      <w:r>
        <w:t>DOM thay đổi</w:t>
      </w:r>
      <w:r w:rsidR="005E6EE1">
        <w:t>)</w:t>
      </w:r>
    </w:p>
    <w:p w:rsidR="009A3A23" w:rsidRDefault="001374E6" w:rsidP="009A3A23">
      <w:pPr>
        <w:pStyle w:val="ListParagraph"/>
        <w:numPr>
          <w:ilvl w:val="2"/>
          <w:numId w:val="1"/>
        </w:numPr>
      </w:pPr>
      <w:r>
        <w:t>Run</w:t>
      </w:r>
      <w:r w:rsidR="002321DF">
        <w:t xml:space="preserve"> </w:t>
      </w:r>
      <w:r>
        <w:t xml:space="preserve">sau </w:t>
      </w:r>
      <w:r w:rsidR="00E514A2" w:rsidRPr="00E514A2">
        <w:t>componentD</w:t>
      </w:r>
      <w:r w:rsidR="00E94D02">
        <w:t>idMount</w:t>
      </w:r>
      <w:r>
        <w:t>()</w:t>
      </w:r>
      <w:r w:rsidR="00E94D02">
        <w:t>, componentDidUpdate</w:t>
      </w:r>
      <w:r>
        <w:t>()</w:t>
      </w:r>
      <w:r w:rsidR="00E94D02">
        <w:t xml:space="preserve"> </w:t>
      </w:r>
    </w:p>
    <w:p w:rsidR="001060AE" w:rsidRDefault="009A3A23" w:rsidP="00836DAC">
      <w:pPr>
        <w:pStyle w:val="ListParagraph"/>
        <w:numPr>
          <w:ilvl w:val="2"/>
          <w:numId w:val="1"/>
        </w:numPr>
      </w:pPr>
      <w:r>
        <w:t xml:space="preserve">Run </w:t>
      </w:r>
      <w:r w:rsidR="001374E6">
        <w:t xml:space="preserve">trước </w:t>
      </w:r>
      <w:r w:rsidR="00836DAC" w:rsidRPr="00836DAC">
        <w:t>componentWillUnmount</w:t>
      </w:r>
      <w:r w:rsidR="001374E6">
        <w:t>()</w:t>
      </w:r>
      <w:r w:rsidR="00103239">
        <w:t xml:space="preserve"> </w:t>
      </w:r>
    </w:p>
    <w:p w:rsidR="00E514A2" w:rsidRDefault="001060AE" w:rsidP="001060AE">
      <w:pPr>
        <w:pStyle w:val="ListParagraph"/>
        <w:ind w:left="2160"/>
      </w:pPr>
      <w:r>
        <w:t>C</w:t>
      </w:r>
      <w:r w:rsidR="00853AC8">
        <w:t>hỉ có 1 function duy nhất</w:t>
      </w:r>
      <w:r w:rsidR="00D41560">
        <w:t xml:space="preserve"> </w:t>
      </w:r>
      <w:r w:rsidR="00D41560">
        <w:sym w:font="Wingdings" w:char="F0E8"/>
      </w:r>
      <w:r w:rsidR="00D41560">
        <w:t xml:space="preserve"> có thể call api ở đây</w:t>
      </w:r>
    </w:p>
    <w:p w:rsidR="00ED04D6" w:rsidRDefault="00ED04D6" w:rsidP="001060AE">
      <w:pPr>
        <w:pStyle w:val="ListParagraph"/>
        <w:ind w:left="2160"/>
      </w:pPr>
    </w:p>
    <w:p w:rsidR="00F86B05" w:rsidRPr="00ED04D6" w:rsidRDefault="00A2478B" w:rsidP="00ED04D6">
      <w:pPr>
        <w:pStyle w:val="ListParagraph"/>
        <w:numPr>
          <w:ilvl w:val="0"/>
          <w:numId w:val="1"/>
        </w:numPr>
        <w:rPr>
          <w:b/>
        </w:rPr>
      </w:pPr>
      <w:r w:rsidRPr="00ED04D6">
        <w:rPr>
          <w:b/>
        </w:rPr>
        <w:t>Lifecycle</w:t>
      </w:r>
    </w:p>
    <w:tbl>
      <w:tblPr>
        <w:tblStyle w:val="TableGrid"/>
        <w:tblW w:w="0" w:type="auto"/>
        <w:tblInd w:w="179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325"/>
        <w:gridCol w:w="3240"/>
      </w:tblGrid>
      <w:tr w:rsidR="00983841" w:rsidTr="00ED04D6">
        <w:tc>
          <w:tcPr>
            <w:tcW w:w="3478" w:type="dxa"/>
          </w:tcPr>
          <w:p w:rsidR="00983841" w:rsidRDefault="00983841" w:rsidP="00B80376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07F1C4A9" wp14:editId="611244C2">
                  <wp:extent cx="2651156" cy="2146830"/>
                  <wp:effectExtent l="0" t="0" r="0" b="635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57231" cy="215174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077" w:type="dxa"/>
          </w:tcPr>
          <w:p w:rsidR="00983841" w:rsidRDefault="00983841" w:rsidP="00B80376">
            <w:pPr>
              <w:pStyle w:val="ListParagraph"/>
              <w:ind w:left="0"/>
              <w:jc w:val="center"/>
            </w:pPr>
            <w:r>
              <w:rPr>
                <w:noProof/>
              </w:rPr>
              <w:drawing>
                <wp:inline distT="0" distB="0" distL="0" distR="0" wp14:anchorId="26ACF4B9" wp14:editId="54352477">
                  <wp:extent cx="1951307" cy="1263062"/>
                  <wp:effectExtent l="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80324" cy="128184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83841" w:rsidRDefault="00983841" w:rsidP="00B80376">
      <w:pPr>
        <w:pStyle w:val="ListParagraph"/>
        <w:jc w:val="center"/>
      </w:pPr>
    </w:p>
    <w:tbl>
      <w:tblPr>
        <w:tblStyle w:val="TableGrid"/>
        <w:tblW w:w="10615" w:type="dxa"/>
        <w:tblInd w:w="-113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758"/>
        <w:gridCol w:w="2514"/>
        <w:gridCol w:w="2514"/>
        <w:gridCol w:w="2890"/>
      </w:tblGrid>
      <w:tr w:rsidR="00584528" w:rsidTr="009713C9">
        <w:tc>
          <w:tcPr>
            <w:tcW w:w="2731" w:type="dxa"/>
          </w:tcPr>
          <w:p w:rsidR="00584528" w:rsidRPr="0093466A" w:rsidRDefault="00584528" w:rsidP="00B80376">
            <w:pPr>
              <w:pStyle w:val="ListParagraph"/>
              <w:ind w:left="0"/>
              <w:jc w:val="center"/>
              <w:rPr>
                <w:i/>
              </w:rPr>
            </w:pPr>
            <w:r w:rsidRPr="0093466A">
              <w:rPr>
                <w:i/>
              </w:rPr>
              <w:object w:dxaOrig="4840" w:dyaOrig="3590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27.05pt;height:93.95pt" o:ole="">
                  <v:imagedata r:id="rId7" o:title=""/>
                </v:shape>
                <o:OLEObject Type="Embed" ProgID="PBrush" ShapeID="_x0000_i1025" DrawAspect="Content" ObjectID="_1670420616" r:id="rId8"/>
              </w:object>
            </w:r>
          </w:p>
          <w:p w:rsidR="00584528" w:rsidRPr="0093466A" w:rsidRDefault="00584528" w:rsidP="00B80376">
            <w:pPr>
              <w:pStyle w:val="ListParagraph"/>
              <w:ind w:left="0"/>
              <w:jc w:val="center"/>
              <w:rPr>
                <w:i/>
              </w:rPr>
            </w:pPr>
            <w:r w:rsidRPr="0093466A">
              <w:rPr>
                <w:i/>
              </w:rPr>
              <w:t xml:space="preserve">Open </w:t>
            </w:r>
          </w:p>
          <w:p w:rsidR="00584528" w:rsidRPr="0093466A" w:rsidRDefault="00584528" w:rsidP="00B80376">
            <w:pPr>
              <w:pStyle w:val="ListParagraph"/>
              <w:ind w:left="0"/>
              <w:jc w:val="center"/>
              <w:rPr>
                <w:i/>
              </w:rPr>
            </w:pPr>
            <w:r w:rsidRPr="0093466A">
              <w:rPr>
                <w:i/>
              </w:rPr>
              <w:t>componentDidMount()</w:t>
            </w:r>
          </w:p>
          <w:p w:rsidR="00584528" w:rsidRPr="0093466A" w:rsidRDefault="00584528" w:rsidP="00B80376">
            <w:pPr>
              <w:pStyle w:val="ListParagraph"/>
              <w:ind w:left="0"/>
              <w:jc w:val="center"/>
              <w:rPr>
                <w:i/>
              </w:rPr>
            </w:pPr>
          </w:p>
        </w:tc>
        <w:tc>
          <w:tcPr>
            <w:tcW w:w="2512" w:type="dxa"/>
          </w:tcPr>
          <w:p w:rsidR="00584528" w:rsidRPr="0093466A" w:rsidRDefault="00584528" w:rsidP="00B80376">
            <w:pPr>
              <w:pStyle w:val="ListParagraph"/>
              <w:ind w:left="0"/>
              <w:jc w:val="center"/>
              <w:rPr>
                <w:i/>
              </w:rPr>
            </w:pPr>
            <w:r w:rsidRPr="0093466A">
              <w:rPr>
                <w:i/>
              </w:rPr>
              <w:object w:dxaOrig="3850" w:dyaOrig="4220">
                <v:shape id="_x0000_i1026" type="#_x0000_t75" style="width:108.95pt;height:119.35pt" o:ole="">
                  <v:imagedata r:id="rId9" o:title=""/>
                </v:shape>
                <o:OLEObject Type="Embed" ProgID="PBrush" ShapeID="_x0000_i1026" DrawAspect="Content" ObjectID="_1670420617" r:id="rId10"/>
              </w:object>
            </w:r>
          </w:p>
          <w:p w:rsidR="00584528" w:rsidRPr="0093466A" w:rsidRDefault="00584528" w:rsidP="00B80376">
            <w:pPr>
              <w:pStyle w:val="ListParagraph"/>
              <w:ind w:left="0"/>
              <w:jc w:val="center"/>
              <w:rPr>
                <w:i/>
              </w:rPr>
            </w:pPr>
            <w:r w:rsidRPr="0093466A">
              <w:rPr>
                <w:i/>
              </w:rPr>
              <w:t>Click re-render</w:t>
            </w:r>
          </w:p>
          <w:p w:rsidR="00584528" w:rsidRPr="0093466A" w:rsidRDefault="00836DAC" w:rsidP="00B80376">
            <w:pPr>
              <w:pStyle w:val="ListParagraph"/>
              <w:ind w:left="0"/>
              <w:jc w:val="center"/>
              <w:rPr>
                <w:i/>
              </w:rPr>
            </w:pPr>
            <w:r w:rsidRPr="00836DAC">
              <w:rPr>
                <w:i/>
              </w:rPr>
              <w:t>componentWillUnmount</w:t>
            </w:r>
            <w:r w:rsidR="00584528" w:rsidRPr="0093466A">
              <w:rPr>
                <w:i/>
              </w:rPr>
              <w:t xml:space="preserve">() </w:t>
            </w:r>
            <w:r w:rsidR="00584528" w:rsidRPr="0093466A">
              <w:rPr>
                <w:i/>
              </w:rPr>
              <w:sym w:font="Wingdings" w:char="F0E0"/>
            </w:r>
            <w:r w:rsidR="00584528" w:rsidRPr="0093466A">
              <w:rPr>
                <w:i/>
              </w:rPr>
              <w:t xml:space="preserve"> componentDidMount()</w:t>
            </w:r>
          </w:p>
        </w:tc>
        <w:tc>
          <w:tcPr>
            <w:tcW w:w="2512" w:type="dxa"/>
          </w:tcPr>
          <w:p w:rsidR="00584528" w:rsidRDefault="00A75968" w:rsidP="00B80376">
            <w:pPr>
              <w:pStyle w:val="ListParagraph"/>
              <w:ind w:left="0"/>
              <w:jc w:val="center"/>
            </w:pPr>
            <w:r>
              <w:object w:dxaOrig="3700" w:dyaOrig="3250">
                <v:shape id="_x0000_i1027" type="#_x0000_t75" style="width:109.75pt;height:97.05pt" o:ole="">
                  <v:imagedata r:id="rId11" o:title=""/>
                </v:shape>
                <o:OLEObject Type="Embed" ProgID="PBrush" ShapeID="_x0000_i1027" DrawAspect="Content" ObjectID="_1670420618" r:id="rId12"/>
              </w:object>
            </w:r>
          </w:p>
          <w:p w:rsidR="00584528" w:rsidRPr="00584528" w:rsidRDefault="00584528" w:rsidP="00B80376">
            <w:pPr>
              <w:pStyle w:val="ListParagraph"/>
              <w:ind w:left="0"/>
              <w:jc w:val="center"/>
              <w:rPr>
                <w:i/>
              </w:rPr>
            </w:pPr>
            <w:r w:rsidRPr="00584528">
              <w:rPr>
                <w:i/>
              </w:rPr>
              <w:t>Click hide component</w:t>
            </w:r>
          </w:p>
          <w:p w:rsidR="00584528" w:rsidRPr="0093466A" w:rsidRDefault="00836DAC" w:rsidP="00B80376">
            <w:pPr>
              <w:pStyle w:val="ListParagraph"/>
              <w:ind w:left="0"/>
              <w:jc w:val="center"/>
              <w:rPr>
                <w:i/>
              </w:rPr>
            </w:pPr>
            <w:r w:rsidRPr="00836DAC">
              <w:rPr>
                <w:i/>
              </w:rPr>
              <w:t>componentWillUnmount</w:t>
            </w:r>
            <w:r w:rsidR="00584528" w:rsidRPr="0093466A">
              <w:rPr>
                <w:i/>
              </w:rPr>
              <w:t>()</w:t>
            </w:r>
          </w:p>
        </w:tc>
        <w:tc>
          <w:tcPr>
            <w:tcW w:w="2860" w:type="dxa"/>
          </w:tcPr>
          <w:p w:rsidR="00584528" w:rsidRDefault="00A75968" w:rsidP="00B80376">
            <w:pPr>
              <w:pStyle w:val="ListParagraph"/>
              <w:ind w:left="0"/>
              <w:jc w:val="center"/>
            </w:pPr>
            <w:r>
              <w:object w:dxaOrig="4230" w:dyaOrig="3630">
                <v:shape id="_x0000_i1028" type="#_x0000_t75" style="width:133.6pt;height:114.75pt" o:ole="">
                  <v:imagedata r:id="rId13" o:title=""/>
                </v:shape>
                <o:OLEObject Type="Embed" ProgID="PBrush" ShapeID="_x0000_i1028" DrawAspect="Content" ObjectID="_1670420619" r:id="rId14"/>
              </w:object>
            </w:r>
          </w:p>
          <w:p w:rsidR="00A75968" w:rsidRPr="00584528" w:rsidRDefault="00A75968" w:rsidP="00A75968">
            <w:pPr>
              <w:pStyle w:val="ListParagraph"/>
              <w:ind w:left="0"/>
              <w:jc w:val="center"/>
              <w:rPr>
                <w:i/>
              </w:rPr>
            </w:pPr>
            <w:r w:rsidRPr="00584528">
              <w:rPr>
                <w:i/>
              </w:rPr>
              <w:t xml:space="preserve">Click </w:t>
            </w:r>
            <w:r>
              <w:rPr>
                <w:i/>
              </w:rPr>
              <w:t>show</w:t>
            </w:r>
            <w:r w:rsidRPr="00584528">
              <w:rPr>
                <w:i/>
              </w:rPr>
              <w:t xml:space="preserve"> component</w:t>
            </w:r>
          </w:p>
          <w:p w:rsidR="00A75968" w:rsidRDefault="00A75968" w:rsidP="00A75968">
            <w:pPr>
              <w:pStyle w:val="ListParagraph"/>
              <w:ind w:left="0"/>
              <w:jc w:val="center"/>
            </w:pPr>
            <w:r w:rsidRPr="0093466A">
              <w:rPr>
                <w:i/>
              </w:rPr>
              <w:t>componentDidMount()</w:t>
            </w:r>
          </w:p>
        </w:tc>
      </w:tr>
    </w:tbl>
    <w:p w:rsidR="00B80376" w:rsidRPr="001049AB" w:rsidRDefault="001049AB" w:rsidP="00B80376">
      <w:pPr>
        <w:pStyle w:val="ListParagraph"/>
        <w:jc w:val="center"/>
        <w:rPr>
          <w:i/>
        </w:rPr>
      </w:pPr>
      <w:r w:rsidRPr="001049AB">
        <w:rPr>
          <w:i/>
        </w:rPr>
        <w:t xml:space="preserve">Đọc thêm: </w:t>
      </w:r>
      <w:hyperlink r:id="rId15" w:history="1">
        <w:r w:rsidRPr="001049AB">
          <w:rPr>
            <w:rStyle w:val="Hyperlink"/>
            <w:i/>
          </w:rPr>
          <w:t>https://daveceddia.com/useeffect-hook-examples/</w:t>
        </w:r>
      </w:hyperlink>
    </w:p>
    <w:p w:rsidR="001049AB" w:rsidRDefault="001049AB" w:rsidP="00B80376">
      <w:pPr>
        <w:pStyle w:val="ListParagraph"/>
        <w:jc w:val="center"/>
      </w:pPr>
    </w:p>
    <w:p w:rsidR="00146E80" w:rsidRDefault="00146E80" w:rsidP="00146E80">
      <w:pPr>
        <w:pStyle w:val="ListParagraph"/>
        <w:numPr>
          <w:ilvl w:val="0"/>
          <w:numId w:val="1"/>
        </w:numPr>
      </w:pPr>
      <w:r>
        <w:t>Có 2 loại là</w:t>
      </w:r>
    </w:p>
    <w:p w:rsidR="00146E80" w:rsidRPr="007E274B" w:rsidRDefault="00146E80" w:rsidP="00146E80">
      <w:pPr>
        <w:pStyle w:val="ListParagraph"/>
        <w:numPr>
          <w:ilvl w:val="1"/>
          <w:numId w:val="1"/>
        </w:numPr>
        <w:rPr>
          <w:b/>
        </w:rPr>
      </w:pPr>
      <w:r w:rsidRPr="007E274B">
        <w:rPr>
          <w:b/>
        </w:rPr>
        <w:t>không cần clean up</w:t>
      </w:r>
    </w:p>
    <w:p w:rsidR="000B4DCA" w:rsidRDefault="000B4DCA" w:rsidP="000B4DCA">
      <w:pPr>
        <w:pStyle w:val="ListParagraph"/>
        <w:numPr>
          <w:ilvl w:val="2"/>
          <w:numId w:val="1"/>
        </w:numPr>
      </w:pPr>
      <w:r>
        <w:t>Run</w:t>
      </w:r>
      <w:r w:rsidRPr="000B4DCA">
        <w:t xml:space="preserve"> một vài đoạn code sau khi React đã cập nhập DOM</w:t>
      </w:r>
    </w:p>
    <w:p w:rsidR="00A91ABD" w:rsidRDefault="00A91ABD" w:rsidP="00EC67DB">
      <w:pPr>
        <w:pStyle w:val="ListParagraph"/>
        <w:ind w:left="2160"/>
      </w:pPr>
      <w:r>
        <w:t xml:space="preserve">VD: </w:t>
      </w:r>
      <w:r w:rsidR="00001A7B">
        <w:t>Sau khi call api sẽ</w:t>
      </w:r>
      <w:r w:rsidRPr="00A91ABD">
        <w:t xml:space="preserve"> tự ý thay đổi DOM, và logging</w:t>
      </w:r>
    </w:p>
    <w:p w:rsidR="00765189" w:rsidRDefault="00765189" w:rsidP="006D2370">
      <w:pPr>
        <w:pStyle w:val="ListParagraph"/>
        <w:ind w:left="1440"/>
      </w:pPr>
      <w:r>
        <w:t>VD:</w:t>
      </w:r>
      <w:r w:rsidR="00587691">
        <w:t xml:space="preserve"> update document title sau khi React thay đổi DOM</w:t>
      </w:r>
    </w:p>
    <w:tbl>
      <w:tblPr>
        <w:tblStyle w:val="TableGrid"/>
        <w:tblW w:w="12060" w:type="dxa"/>
        <w:tblInd w:w="-135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90"/>
        <w:gridCol w:w="5670"/>
      </w:tblGrid>
      <w:tr w:rsidR="00434C63" w:rsidTr="00D9210D">
        <w:tc>
          <w:tcPr>
            <w:tcW w:w="6390" w:type="dxa"/>
          </w:tcPr>
          <w:p w:rsidR="00434C63" w:rsidRDefault="00027E6F" w:rsidP="00765189">
            <w:pPr>
              <w:pStyle w:val="ListParagraph"/>
              <w:ind w:left="0"/>
              <w:jc w:val="center"/>
            </w:pPr>
            <w:r>
              <w:object w:dxaOrig="8101" w:dyaOrig="7393">
                <v:shape id="_x0000_i1029" type="#_x0000_t75" style="width:264.5pt;height:240.25pt" o:ole="">
                  <v:imagedata r:id="rId16" o:title=""/>
                </v:shape>
                <o:OLEObject Type="Embed" ProgID="PBrush" ShapeID="_x0000_i1029" DrawAspect="Content" ObjectID="_1670420620" r:id="rId17"/>
              </w:object>
            </w:r>
          </w:p>
          <w:p w:rsidR="00434C63" w:rsidRPr="00434C63" w:rsidRDefault="00434C63" w:rsidP="00765189">
            <w:pPr>
              <w:pStyle w:val="ListParagraph"/>
              <w:ind w:left="0"/>
              <w:jc w:val="center"/>
              <w:rPr>
                <w:i/>
              </w:rPr>
            </w:pPr>
            <w:r w:rsidRPr="00434C63">
              <w:rPr>
                <w:i/>
              </w:rPr>
              <w:t>Effect hook</w:t>
            </w:r>
          </w:p>
        </w:tc>
        <w:tc>
          <w:tcPr>
            <w:tcW w:w="5670" w:type="dxa"/>
          </w:tcPr>
          <w:p w:rsidR="00D9210D" w:rsidRDefault="00D9210D" w:rsidP="00765189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8400" w:dyaOrig="7040">
                <v:shape id="_x0000_i1030" type="#_x0000_t75" style="width:247.95pt;height:207.55pt" o:ole="">
                  <v:imagedata r:id="rId18" o:title=""/>
                </v:shape>
                <o:OLEObject Type="Embed" ProgID="PBrush" ShapeID="_x0000_i1030" DrawAspect="Content" ObjectID="_1670420621" r:id="rId19"/>
              </w:object>
            </w:r>
          </w:p>
          <w:p w:rsidR="00434C63" w:rsidRDefault="00434C63" w:rsidP="00765189">
            <w:pPr>
              <w:pStyle w:val="ListParagraph"/>
              <w:ind w:left="0"/>
              <w:jc w:val="center"/>
              <w:rPr>
                <w:i/>
              </w:rPr>
            </w:pPr>
            <w:r w:rsidRPr="00434C63">
              <w:rPr>
                <w:i/>
              </w:rPr>
              <w:t>Class component</w:t>
            </w:r>
          </w:p>
          <w:p w:rsidR="005A6B53" w:rsidRPr="00434C63" w:rsidRDefault="005A6B53" w:rsidP="006F189A">
            <w:pPr>
              <w:pStyle w:val="ListParagraph"/>
              <w:ind w:left="0"/>
              <w:jc w:val="center"/>
              <w:rPr>
                <w:i/>
              </w:rPr>
            </w:pPr>
            <w:r>
              <w:rPr>
                <w:i/>
              </w:rPr>
              <w:t xml:space="preserve">Bị lặp lại trong 2 </w:t>
            </w:r>
            <w:r w:rsidR="0083765C">
              <w:rPr>
                <w:i/>
              </w:rPr>
              <w:t xml:space="preserve">lifecycle </w:t>
            </w:r>
            <w:r>
              <w:rPr>
                <w:i/>
              </w:rPr>
              <w:t xml:space="preserve">method </w:t>
            </w:r>
          </w:p>
        </w:tc>
      </w:tr>
    </w:tbl>
    <w:p w:rsidR="008F3070" w:rsidRDefault="008F3070" w:rsidP="008F3070">
      <w:pPr>
        <w:pStyle w:val="ListParagraph"/>
        <w:ind w:left="1440"/>
        <w:rPr>
          <w:b/>
        </w:rPr>
      </w:pPr>
    </w:p>
    <w:p w:rsidR="00073054" w:rsidRPr="007E274B" w:rsidRDefault="005B1C2D" w:rsidP="00073054">
      <w:pPr>
        <w:pStyle w:val="ListParagraph"/>
        <w:numPr>
          <w:ilvl w:val="1"/>
          <w:numId w:val="1"/>
        </w:numPr>
        <w:rPr>
          <w:b/>
        </w:rPr>
      </w:pPr>
      <w:r w:rsidRPr="007E274B">
        <w:rPr>
          <w:b/>
        </w:rPr>
        <w:t>Clean up</w:t>
      </w:r>
    </w:p>
    <w:p w:rsidR="00765189" w:rsidRDefault="00166EE7" w:rsidP="00073054">
      <w:pPr>
        <w:pStyle w:val="ListParagraph"/>
        <w:numPr>
          <w:ilvl w:val="2"/>
          <w:numId w:val="1"/>
        </w:numPr>
      </w:pPr>
      <w:r>
        <w:t>Remove event</w:t>
      </w:r>
      <w:r w:rsidR="0027072B">
        <w:t xml:space="preserve"> (tránh xảy ra memory leak)</w:t>
      </w:r>
    </w:p>
    <w:p w:rsidR="002B4F55" w:rsidRDefault="002B4F55" w:rsidP="00E31E1F">
      <w:pPr>
        <w:pStyle w:val="ListParagraph"/>
        <w:ind w:firstLine="720"/>
      </w:pPr>
      <w:r>
        <w:t xml:space="preserve">VD1: cancel </w:t>
      </w:r>
      <w:r w:rsidR="005B232B">
        <w:t>request API</w:t>
      </w:r>
    </w:p>
    <w:tbl>
      <w:tblPr>
        <w:tblStyle w:val="TableGrid"/>
        <w:tblW w:w="8640" w:type="dxa"/>
        <w:tblInd w:w="19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536"/>
        <w:gridCol w:w="4176"/>
      </w:tblGrid>
      <w:tr w:rsidR="002363E5" w:rsidTr="009531D4">
        <w:tc>
          <w:tcPr>
            <w:tcW w:w="1296" w:type="dxa"/>
          </w:tcPr>
          <w:p w:rsidR="002363E5" w:rsidRDefault="002363E5" w:rsidP="00E31E1F">
            <w:pPr>
              <w:pStyle w:val="ListParagraph"/>
              <w:ind w:left="0"/>
            </w:pPr>
            <w:r>
              <w:object w:dxaOrig="6750" w:dyaOrig="8970">
                <v:shape id="_x0000_i1031" type="#_x0000_t75" style="width:3in;height:286.45pt" o:ole="">
                  <v:imagedata r:id="rId20" o:title=""/>
                </v:shape>
                <o:OLEObject Type="Embed" ProgID="PBrush" ShapeID="_x0000_i1031" DrawAspect="Content" ObjectID="_1670420622" r:id="rId21"/>
              </w:object>
            </w:r>
          </w:p>
        </w:tc>
        <w:tc>
          <w:tcPr>
            <w:tcW w:w="7344" w:type="dxa"/>
          </w:tcPr>
          <w:p w:rsidR="002363E5" w:rsidRDefault="002363E5" w:rsidP="00E31E1F">
            <w:pPr>
              <w:pStyle w:val="ListParagraph"/>
              <w:ind w:left="0"/>
            </w:pPr>
            <w:r w:rsidRPr="004C0C4F">
              <w:rPr>
                <w:noProof/>
              </w:rPr>
              <w:drawing>
                <wp:inline distT="0" distB="0" distL="0" distR="0" wp14:anchorId="64BBBFB6" wp14:editId="11B6935E">
                  <wp:extent cx="2513572" cy="1875938"/>
                  <wp:effectExtent l="0" t="0" r="127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9637" cy="18879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BE7EBD" w:rsidRDefault="002363E5" w:rsidP="002363E5">
      <w:pPr>
        <w:pStyle w:val="ListParagraph"/>
        <w:ind w:left="1440" w:firstLine="720"/>
      </w:pPr>
      <w:r>
        <w:rPr>
          <w:noProof/>
        </w:rPr>
        <w:lastRenderedPageBreak/>
        <w:drawing>
          <wp:inline distT="0" distB="0" distL="0" distR="0">
            <wp:extent cx="4968163" cy="1654477"/>
            <wp:effectExtent l="0" t="0" r="4445" b="317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2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0150" cy="16584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7782B" w:rsidRDefault="00BE7EBD" w:rsidP="002363E5">
      <w:pPr>
        <w:pStyle w:val="ListParagraph"/>
        <w:ind w:left="2160" w:firstLine="720"/>
        <w:jc w:val="center"/>
        <w:rPr>
          <w:i/>
        </w:rPr>
      </w:pPr>
      <w:r w:rsidRPr="00B836EE">
        <w:rPr>
          <w:i/>
        </w:rPr>
        <w:t>Nếu ẩn hiện component quá nhanh thì sẽ gây ra memory leak</w:t>
      </w:r>
    </w:p>
    <w:p w:rsidR="002363E5" w:rsidRDefault="002363E5" w:rsidP="002363E5">
      <w:pPr>
        <w:pStyle w:val="ListParagraph"/>
        <w:numPr>
          <w:ilvl w:val="0"/>
          <w:numId w:val="2"/>
        </w:numPr>
        <w:jc w:val="center"/>
        <w:rPr>
          <w:i/>
        </w:rPr>
      </w:pPr>
      <w:r>
        <w:rPr>
          <w:i/>
        </w:rPr>
        <w:t>Cách fix: cancel request khi unmounting</w:t>
      </w:r>
    </w:p>
    <w:p w:rsidR="002363E5" w:rsidRPr="00725ED2" w:rsidRDefault="00DC00AC" w:rsidP="002363E5">
      <w:pPr>
        <w:pStyle w:val="ListParagraph"/>
        <w:ind w:firstLine="720"/>
        <w:jc w:val="center"/>
        <w:rPr>
          <w:i/>
        </w:rPr>
      </w:pPr>
      <w:hyperlink r:id="rId24" w:anchor="cancellation" w:history="1">
        <w:r w:rsidR="002363E5" w:rsidRPr="00725ED2">
          <w:rPr>
            <w:rStyle w:val="Hyperlink"/>
            <w:i/>
          </w:rPr>
          <w:t>https://github.com/axios/axios#cancellation</w:t>
        </w:r>
      </w:hyperlink>
    </w:p>
    <w:tbl>
      <w:tblPr>
        <w:tblStyle w:val="TableGrid"/>
        <w:tblW w:w="9180" w:type="dxa"/>
        <w:tblInd w:w="143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130"/>
        <w:gridCol w:w="4050"/>
      </w:tblGrid>
      <w:tr w:rsidR="00C66D0D" w:rsidTr="00C33F3B">
        <w:tc>
          <w:tcPr>
            <w:tcW w:w="5130" w:type="dxa"/>
          </w:tcPr>
          <w:p w:rsidR="00C66D0D" w:rsidRDefault="002363E5" w:rsidP="00B836EE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6840" w:dyaOrig="8790">
                <v:shape id="_x0000_i1032" type="#_x0000_t75" style="width:228.3pt;height:293.8pt" o:ole="">
                  <v:imagedata r:id="rId25" o:title=""/>
                </v:shape>
                <o:OLEObject Type="Embed" ProgID="PBrush" ShapeID="_x0000_i1032" DrawAspect="Content" ObjectID="_1670420623" r:id="rId26"/>
              </w:object>
            </w:r>
          </w:p>
        </w:tc>
        <w:tc>
          <w:tcPr>
            <w:tcW w:w="4050" w:type="dxa"/>
          </w:tcPr>
          <w:p w:rsidR="00C66D0D" w:rsidRDefault="002363E5" w:rsidP="00B836EE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5230" w:dyaOrig="3590">
                <v:shape id="_x0000_i1033" type="#_x0000_t75" style="width:163.25pt;height:112.45pt" o:ole="">
                  <v:imagedata r:id="rId27" o:title=""/>
                </v:shape>
                <o:OLEObject Type="Embed" ProgID="PBrush" ShapeID="_x0000_i1033" DrawAspect="Content" ObjectID="_1670420624" r:id="rId28"/>
              </w:object>
            </w:r>
          </w:p>
        </w:tc>
      </w:tr>
    </w:tbl>
    <w:p w:rsidR="00121BEF" w:rsidRDefault="008A07B3" w:rsidP="008A07B3">
      <w:pPr>
        <w:pStyle w:val="ListParagraph"/>
        <w:ind w:left="2160" w:firstLine="720"/>
        <w:jc w:val="center"/>
        <w:rPr>
          <w:i/>
        </w:rPr>
      </w:pPr>
      <w:r w:rsidRPr="008A07B3">
        <w:rPr>
          <w:i/>
        </w:rPr>
        <w:t>Fix</w:t>
      </w:r>
    </w:p>
    <w:p w:rsidR="008A07B3" w:rsidRDefault="00CC4F45" w:rsidP="008A07B3">
      <w:pPr>
        <w:pStyle w:val="ListParagraph"/>
        <w:ind w:left="2160" w:firstLine="720"/>
        <w:jc w:val="center"/>
        <w:rPr>
          <w:i/>
        </w:rPr>
      </w:pPr>
      <w:r>
        <w:rPr>
          <w:rFonts w:hint="eastAsia"/>
          <w:i/>
          <w:noProof/>
        </w:rPr>
        <w:lastRenderedPageBreak/>
        <w:drawing>
          <wp:inline distT="0" distB="0" distL="0" distR="0">
            <wp:extent cx="2971728" cy="3801644"/>
            <wp:effectExtent l="0" t="0" r="635" b="889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83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79888" cy="38120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EE7F10" w:rsidRPr="008A07B3" w:rsidRDefault="00EE7F10" w:rsidP="008A07B3">
      <w:pPr>
        <w:pStyle w:val="ListParagraph"/>
        <w:ind w:left="2160" w:firstLine="720"/>
        <w:jc w:val="center"/>
        <w:rPr>
          <w:i/>
        </w:rPr>
      </w:pPr>
      <w:r>
        <w:rPr>
          <w:i/>
        </w:rPr>
        <w:t>useEffect()</w:t>
      </w:r>
    </w:p>
    <w:p w:rsidR="008A07B3" w:rsidRDefault="008A07B3" w:rsidP="008A07B3">
      <w:pPr>
        <w:pStyle w:val="ListParagraph"/>
        <w:ind w:left="2160" w:firstLine="720"/>
        <w:jc w:val="center"/>
      </w:pPr>
    </w:p>
    <w:p w:rsidR="00765189" w:rsidRDefault="00E31E1F" w:rsidP="00E31E1F">
      <w:pPr>
        <w:pStyle w:val="ListParagraph"/>
        <w:ind w:firstLine="720"/>
      </w:pPr>
      <w:r>
        <w:t>VD</w:t>
      </w:r>
      <w:r w:rsidR="002B4F55">
        <w:t>2</w:t>
      </w:r>
      <w:r w:rsidR="00872F78">
        <w:t>:</w:t>
      </w:r>
      <w:r>
        <w:t xml:space="preserve"> </w:t>
      </w:r>
      <w:r w:rsidRPr="00E31E1F">
        <w:t>subscribe vào tình trạng online của 1 danh sách friend</w:t>
      </w:r>
    </w:p>
    <w:tbl>
      <w:tblPr>
        <w:tblStyle w:val="TableGrid"/>
        <w:tblW w:w="11880" w:type="dxa"/>
        <w:tblInd w:w="-1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300"/>
        <w:gridCol w:w="5580"/>
      </w:tblGrid>
      <w:tr w:rsidR="0010634F" w:rsidTr="00465932">
        <w:tc>
          <w:tcPr>
            <w:tcW w:w="6300" w:type="dxa"/>
          </w:tcPr>
          <w:p w:rsidR="0010634F" w:rsidRPr="00B47A63" w:rsidRDefault="007B7B40" w:rsidP="0010634F">
            <w:pPr>
              <w:pStyle w:val="ListParagraph"/>
              <w:ind w:left="0"/>
              <w:jc w:val="center"/>
              <w:rPr>
                <w:i/>
              </w:rPr>
            </w:pPr>
            <w:r>
              <w:object w:dxaOrig="11184" w:dyaOrig="8028">
                <v:shape id="_x0000_i1034" type="#_x0000_t75" style="width:256.8pt;height:184.8pt" o:ole="">
                  <v:imagedata r:id="rId30" o:title=""/>
                </v:shape>
                <o:OLEObject Type="Embed" ProgID="PBrush" ShapeID="_x0000_i1034" DrawAspect="Content" ObjectID="_1670420625" r:id="rId31"/>
              </w:object>
            </w:r>
          </w:p>
          <w:p w:rsidR="0010634F" w:rsidRPr="00B47A63" w:rsidRDefault="0010634F" w:rsidP="0010634F">
            <w:pPr>
              <w:pStyle w:val="ListParagraph"/>
              <w:ind w:left="0"/>
              <w:jc w:val="center"/>
              <w:rPr>
                <w:i/>
              </w:rPr>
            </w:pPr>
            <w:r w:rsidRPr="00B47A63">
              <w:rPr>
                <w:i/>
              </w:rPr>
              <w:t>Effect hook</w:t>
            </w:r>
          </w:p>
          <w:p w:rsidR="00B47A63" w:rsidRPr="00B47A63" w:rsidRDefault="00B47A63" w:rsidP="0010634F">
            <w:pPr>
              <w:pStyle w:val="ListParagraph"/>
              <w:ind w:left="0"/>
              <w:jc w:val="center"/>
              <w:rPr>
                <w:i/>
              </w:rPr>
            </w:pPr>
            <w:r w:rsidRPr="00B47A63">
              <w:rPr>
                <w:i/>
              </w:rPr>
              <w:t>Cho phép tạo và xóa subscription trong cùng một effect.</w:t>
            </w:r>
          </w:p>
        </w:tc>
        <w:tc>
          <w:tcPr>
            <w:tcW w:w="5580" w:type="dxa"/>
          </w:tcPr>
          <w:p w:rsidR="0010634F" w:rsidRDefault="003422C9" w:rsidP="00867BF3">
            <w:pPr>
              <w:pStyle w:val="ListParagraph"/>
              <w:ind w:left="0"/>
              <w:jc w:val="center"/>
            </w:pPr>
            <w:r>
              <w:object w:dxaOrig="5790" w:dyaOrig="7560">
                <v:shape id="_x0000_i1035" type="#_x0000_t75" style="width:180.95pt;height:236.8pt" o:ole="">
                  <v:imagedata r:id="rId32" o:title=""/>
                </v:shape>
                <o:OLEObject Type="Embed" ProgID="PBrush" ShapeID="_x0000_i1035" DrawAspect="Content" ObjectID="_1670420626" r:id="rId33"/>
              </w:object>
            </w:r>
          </w:p>
          <w:p w:rsidR="003D0898" w:rsidRDefault="003D0898" w:rsidP="00867BF3">
            <w:pPr>
              <w:pStyle w:val="ListParagraph"/>
              <w:ind w:left="0"/>
              <w:jc w:val="center"/>
              <w:rPr>
                <w:i/>
              </w:rPr>
            </w:pPr>
            <w:r w:rsidRPr="00434C63">
              <w:rPr>
                <w:i/>
              </w:rPr>
              <w:t>Class component</w:t>
            </w:r>
          </w:p>
          <w:p w:rsidR="003D0898" w:rsidRDefault="003D0898" w:rsidP="00867BF3">
            <w:pPr>
              <w:pStyle w:val="ListParagraph"/>
              <w:ind w:left="0"/>
              <w:jc w:val="center"/>
            </w:pPr>
            <w:r w:rsidRPr="00B47A63">
              <w:rPr>
                <w:i/>
              </w:rPr>
              <w:t>Subscription</w:t>
            </w:r>
            <w:r>
              <w:rPr>
                <w:i/>
              </w:rPr>
              <w:t xml:space="preserve"> và un</w:t>
            </w:r>
            <w:r w:rsidRPr="00B47A63">
              <w:rPr>
                <w:i/>
              </w:rPr>
              <w:t>subscription</w:t>
            </w:r>
            <w:r>
              <w:rPr>
                <w:i/>
              </w:rPr>
              <w:t xml:space="preserve"> ở trong 2 method khác nhau</w:t>
            </w:r>
          </w:p>
        </w:tc>
      </w:tr>
    </w:tbl>
    <w:p w:rsidR="00A90408" w:rsidRDefault="00F61CE4" w:rsidP="00E31E1F">
      <w:pPr>
        <w:pStyle w:val="ListParagraph"/>
        <w:ind w:firstLine="720"/>
      </w:pPr>
      <w:r>
        <w:t>VD</w:t>
      </w:r>
      <w:r w:rsidR="0070348B">
        <w:t>3</w:t>
      </w:r>
      <w:r>
        <w:t>:</w:t>
      </w:r>
      <w:r w:rsidR="002F099A">
        <w:t xml:space="preserve"> call API</w:t>
      </w:r>
    </w:p>
    <w:p w:rsidR="00F61CE4" w:rsidRDefault="00F61CE4" w:rsidP="00F61CE4">
      <w:pPr>
        <w:pStyle w:val="ListParagraph"/>
        <w:ind w:firstLine="720"/>
        <w:jc w:val="center"/>
      </w:pPr>
      <w:r w:rsidRPr="00F61CE4">
        <w:rPr>
          <w:noProof/>
        </w:rPr>
        <w:lastRenderedPageBreak/>
        <w:drawing>
          <wp:inline distT="0" distB="0" distL="0" distR="0" wp14:anchorId="73A30D4D" wp14:editId="735D6671">
            <wp:extent cx="1815677" cy="795726"/>
            <wp:effectExtent l="0" t="0" r="0" b="444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60407" cy="8153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01F8C" w:rsidRDefault="00301F8C" w:rsidP="00F61CE4">
      <w:pPr>
        <w:pStyle w:val="ListParagraph"/>
        <w:ind w:firstLine="720"/>
        <w:jc w:val="center"/>
      </w:pPr>
    </w:p>
    <w:p w:rsidR="00CA7DCA" w:rsidRDefault="00CA7DCA" w:rsidP="00CA7DCA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Note</w:t>
      </w:r>
    </w:p>
    <w:p w:rsidR="007F4DC0" w:rsidRDefault="00FA7534" w:rsidP="007F4DC0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Effect có thể cleanup hoặc không</w:t>
      </w:r>
    </w:p>
    <w:p w:rsidR="002E0D0B" w:rsidRDefault="002E0D0B" w:rsidP="002E0D0B">
      <w:pPr>
        <w:pStyle w:val="ListParagraph"/>
        <w:ind w:left="1440"/>
      </w:pPr>
      <w:r>
        <w:t>Nếu cleanup thì sẽ return ra 1 function</w:t>
      </w:r>
    </w:p>
    <w:tbl>
      <w:tblPr>
        <w:tblStyle w:val="TableGrid"/>
        <w:tblW w:w="11880" w:type="dxa"/>
        <w:tblInd w:w="-126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6660"/>
        <w:gridCol w:w="5220"/>
      </w:tblGrid>
      <w:tr w:rsidR="00CE791B" w:rsidTr="007E1EEF">
        <w:tc>
          <w:tcPr>
            <w:tcW w:w="6660" w:type="dxa"/>
          </w:tcPr>
          <w:p w:rsidR="00CE791B" w:rsidRPr="00C8080B" w:rsidRDefault="00CE791B" w:rsidP="00CE791B">
            <w:pPr>
              <w:pStyle w:val="ListParagraph"/>
              <w:ind w:left="0"/>
              <w:jc w:val="center"/>
              <w:rPr>
                <w:i/>
              </w:rPr>
            </w:pPr>
            <w:r w:rsidRPr="00C8080B">
              <w:rPr>
                <w:i/>
                <w:noProof/>
              </w:rPr>
              <w:drawing>
                <wp:inline distT="0" distB="0" distL="0" distR="0" wp14:anchorId="79A757C8" wp14:editId="54CD7E5C">
                  <wp:extent cx="3568993" cy="1216072"/>
                  <wp:effectExtent l="0" t="0" r="0" b="3175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89134" cy="12229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080B" w:rsidRPr="00C8080B" w:rsidRDefault="00C8080B" w:rsidP="00CE791B">
            <w:pPr>
              <w:pStyle w:val="ListParagraph"/>
              <w:ind w:left="0"/>
              <w:jc w:val="center"/>
              <w:rPr>
                <w:i/>
              </w:rPr>
            </w:pPr>
            <w:r w:rsidRPr="00C8080B">
              <w:rPr>
                <w:i/>
              </w:rPr>
              <w:t>Clean up</w:t>
            </w:r>
          </w:p>
        </w:tc>
        <w:tc>
          <w:tcPr>
            <w:tcW w:w="5220" w:type="dxa"/>
          </w:tcPr>
          <w:p w:rsidR="00CE791B" w:rsidRPr="00C8080B" w:rsidRDefault="0074346A" w:rsidP="00CE791B">
            <w:pPr>
              <w:pStyle w:val="ListParagraph"/>
              <w:ind w:left="0"/>
              <w:jc w:val="center"/>
              <w:rPr>
                <w:i/>
              </w:rPr>
            </w:pPr>
            <w:r w:rsidRPr="00C8080B">
              <w:rPr>
                <w:i/>
                <w:noProof/>
              </w:rPr>
              <w:drawing>
                <wp:inline distT="0" distB="0" distL="0" distR="0" wp14:anchorId="4B8A70C2" wp14:editId="79316A57">
                  <wp:extent cx="2593242" cy="460312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74987" cy="4748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C8080B" w:rsidRPr="00C8080B" w:rsidRDefault="00C8080B" w:rsidP="00CE791B">
            <w:pPr>
              <w:pStyle w:val="ListParagraph"/>
              <w:ind w:left="0"/>
              <w:jc w:val="center"/>
              <w:rPr>
                <w:i/>
              </w:rPr>
            </w:pPr>
            <w:r w:rsidRPr="00C8080B">
              <w:rPr>
                <w:i/>
              </w:rPr>
              <w:t>Không cần cleanup</w:t>
            </w:r>
          </w:p>
        </w:tc>
      </w:tr>
    </w:tbl>
    <w:p w:rsidR="0044645E" w:rsidRPr="002E0D0B" w:rsidRDefault="0044645E" w:rsidP="002E0D0B">
      <w:pPr>
        <w:pStyle w:val="ListParagraph"/>
        <w:ind w:left="1440"/>
      </w:pPr>
    </w:p>
    <w:p w:rsidR="00D11F0B" w:rsidRPr="00D11F0B" w:rsidRDefault="00D11F0B" w:rsidP="00D11F0B">
      <w:pPr>
        <w:pStyle w:val="ListParagraph"/>
        <w:numPr>
          <w:ilvl w:val="1"/>
          <w:numId w:val="1"/>
        </w:numPr>
        <w:rPr>
          <w:b/>
        </w:rPr>
      </w:pPr>
      <w:r w:rsidRPr="00D11F0B">
        <w:rPr>
          <w:b/>
        </w:rPr>
        <w:t>Thực hiện cleanup effect mỗi khi re-render</w:t>
      </w:r>
    </w:p>
    <w:p w:rsidR="00D11F0B" w:rsidRDefault="00D11F0B" w:rsidP="00D11F0B">
      <w:pPr>
        <w:pStyle w:val="ListParagraph"/>
        <w:ind w:left="1440"/>
      </w:pPr>
      <w:r w:rsidRPr="00D11F0B">
        <w:t>React đồng thời cleans up effect từ những lần render trước (unscription) và subscription cho lần render tiếp theo</w:t>
      </w:r>
    </w:p>
    <w:p w:rsidR="00D43882" w:rsidRDefault="00D43882" w:rsidP="00D11F0B">
      <w:pPr>
        <w:pStyle w:val="ListParagraph"/>
        <w:ind w:left="1440"/>
      </w:pPr>
    </w:p>
    <w:p w:rsidR="0022464A" w:rsidRDefault="0022464A" w:rsidP="0022464A">
      <w:pPr>
        <w:pStyle w:val="ListParagraph"/>
        <w:ind w:left="0"/>
        <w:jc w:val="center"/>
      </w:pPr>
      <w:r w:rsidRPr="0022464A">
        <w:rPr>
          <w:noProof/>
        </w:rPr>
        <w:drawing>
          <wp:inline distT="0" distB="0" distL="0" distR="0" wp14:anchorId="2EAF4522" wp14:editId="1ED1D17D">
            <wp:extent cx="2570634" cy="769517"/>
            <wp:effectExtent l="0" t="0" r="127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69928" cy="7992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  <w:r>
        <w:sym w:font="Wingdings" w:char="F0E8"/>
      </w:r>
      <w:r>
        <w:t xml:space="preserve">  </w:t>
      </w:r>
      <w:r w:rsidRPr="0022464A">
        <w:rPr>
          <w:noProof/>
        </w:rPr>
        <w:drawing>
          <wp:inline distT="0" distB="0" distL="0" distR="0" wp14:anchorId="49EEB7B3" wp14:editId="31EA8654">
            <wp:extent cx="2821545" cy="1081893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854086" cy="1094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6A24" w:rsidRDefault="00D43882" w:rsidP="0022464A">
      <w:pPr>
        <w:pStyle w:val="ListParagraph"/>
        <w:ind w:left="0"/>
        <w:jc w:val="center"/>
        <w:rPr>
          <w:i/>
        </w:rPr>
      </w:pPr>
      <w:r w:rsidRPr="0093466A">
        <w:rPr>
          <w:i/>
        </w:rPr>
        <w:object w:dxaOrig="3850" w:dyaOrig="4220">
          <v:shape id="_x0000_i1036" type="#_x0000_t75" style="width:108.95pt;height:119.35pt" o:ole="">
            <v:imagedata r:id="rId9" o:title=""/>
          </v:shape>
          <o:OLEObject Type="Embed" ProgID="PBrush" ShapeID="_x0000_i1036" DrawAspect="Content" ObjectID="_1670420627" r:id="rId39"/>
        </w:object>
      </w:r>
    </w:p>
    <w:p w:rsidR="00DB69B2" w:rsidRPr="00D11F0B" w:rsidRDefault="00DB69B2" w:rsidP="0022464A">
      <w:pPr>
        <w:pStyle w:val="ListParagraph"/>
        <w:ind w:left="0"/>
        <w:jc w:val="center"/>
      </w:pPr>
    </w:p>
    <w:p w:rsidR="00D11F0B" w:rsidRDefault="00D618D3" w:rsidP="009F5ED8">
      <w:pPr>
        <w:pStyle w:val="ListParagraph"/>
        <w:numPr>
          <w:ilvl w:val="1"/>
          <w:numId w:val="1"/>
        </w:numPr>
        <w:rPr>
          <w:b/>
        </w:rPr>
      </w:pPr>
      <w:r>
        <w:rPr>
          <w:b/>
        </w:rPr>
        <w:t>Check điều kiện khi re-render</w:t>
      </w:r>
    </w:p>
    <w:tbl>
      <w:tblPr>
        <w:tblStyle w:val="TableGrid"/>
        <w:tblW w:w="10170" w:type="dxa"/>
        <w:tblInd w:w="175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96"/>
        <w:gridCol w:w="4774"/>
      </w:tblGrid>
      <w:tr w:rsidR="00B15D4A" w:rsidTr="00CB1A69">
        <w:tc>
          <w:tcPr>
            <w:tcW w:w="5220" w:type="dxa"/>
          </w:tcPr>
          <w:p w:rsidR="00B15D4A" w:rsidRDefault="00D96E3D" w:rsidP="00B15D4A">
            <w:pPr>
              <w:pStyle w:val="ListParagraph"/>
              <w:ind w:left="0"/>
              <w:jc w:val="center"/>
            </w:pPr>
            <w:r>
              <w:object w:dxaOrig="7812" w:dyaOrig="1152">
                <v:shape id="_x0000_i1037" type="#_x0000_t75" style="width:259.1pt;height:38.9pt" o:ole="">
                  <v:imagedata r:id="rId40" o:title=""/>
                </v:shape>
                <o:OLEObject Type="Embed" ProgID="PBrush" ShapeID="_x0000_i1037" DrawAspect="Content" ObjectID="_1670420628" r:id="rId41"/>
              </w:object>
            </w:r>
          </w:p>
          <w:p w:rsidR="00B15D4A" w:rsidRPr="005E7442" w:rsidRDefault="00B15D4A" w:rsidP="00B15D4A">
            <w:pPr>
              <w:pStyle w:val="ListParagraph"/>
              <w:ind w:left="0"/>
              <w:jc w:val="center"/>
              <w:rPr>
                <w:i/>
              </w:rPr>
            </w:pPr>
            <w:r w:rsidRPr="005E7442">
              <w:rPr>
                <w:i/>
              </w:rPr>
              <w:t>Effect hook</w:t>
            </w:r>
          </w:p>
        </w:tc>
        <w:tc>
          <w:tcPr>
            <w:tcW w:w="4950" w:type="dxa"/>
          </w:tcPr>
          <w:p w:rsidR="00B15D4A" w:rsidRDefault="00A55FCB" w:rsidP="00B15D4A">
            <w:pPr>
              <w:pStyle w:val="ListParagraph"/>
              <w:ind w:left="0"/>
              <w:jc w:val="center"/>
            </w:pPr>
            <w:r>
              <w:object w:dxaOrig="8640" w:dyaOrig="1860">
                <v:shape id="_x0000_i1038" type="#_x0000_t75" style="width:225.25pt;height:48.15pt" o:ole="">
                  <v:imagedata r:id="rId42" o:title=""/>
                </v:shape>
                <o:OLEObject Type="Embed" ProgID="PBrush" ShapeID="_x0000_i1038" DrawAspect="Content" ObjectID="_1670420629" r:id="rId43"/>
              </w:object>
            </w:r>
          </w:p>
          <w:p w:rsidR="00B15D4A" w:rsidRPr="00B15D4A" w:rsidRDefault="00B15D4A" w:rsidP="00B15D4A">
            <w:pPr>
              <w:pStyle w:val="ListParagraph"/>
              <w:ind w:left="0"/>
              <w:jc w:val="center"/>
              <w:rPr>
                <w:i/>
              </w:rPr>
            </w:pPr>
            <w:r w:rsidRPr="00B15D4A">
              <w:rPr>
                <w:i/>
              </w:rPr>
              <w:t>Class component</w:t>
            </w:r>
          </w:p>
        </w:tc>
      </w:tr>
    </w:tbl>
    <w:p w:rsidR="00713A48" w:rsidRDefault="00713A48" w:rsidP="00713A48">
      <w:pPr>
        <w:pStyle w:val="ListParagraph"/>
        <w:ind w:left="1440"/>
        <w:jc w:val="center"/>
      </w:pPr>
      <w:r w:rsidRPr="00713A48">
        <w:rPr>
          <w:noProof/>
        </w:rPr>
        <w:lastRenderedPageBreak/>
        <w:drawing>
          <wp:inline distT="0" distB="0" distL="0" distR="0" wp14:anchorId="3B9EDA30" wp14:editId="259316A7">
            <wp:extent cx="3043201" cy="1047160"/>
            <wp:effectExtent l="0" t="0" r="5080" b="63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066078" cy="1055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18D3" w:rsidRPr="00A5693E" w:rsidRDefault="002162D4" w:rsidP="00A5693E">
      <w:pPr>
        <w:pStyle w:val="ListParagraph"/>
        <w:ind w:left="1440"/>
      </w:pPr>
      <w:r>
        <w:t>A</w:t>
      </w:r>
      <w:r w:rsidR="00F2630F" w:rsidRPr="00A5693E">
        <w:t xml:space="preserve">rray </w:t>
      </w:r>
      <w:r w:rsidR="00A16467">
        <w:t xml:space="preserve">truyền thêm </w:t>
      </w:r>
      <w:r w:rsidR="000F1858">
        <w:t>để so sánh 2 array cũ và mới</w:t>
      </w:r>
      <w:r w:rsidR="00266B92">
        <w:t xml:space="preserve">, nếu có value khác thì mới </w:t>
      </w:r>
      <w:r w:rsidR="002B282C">
        <w:t>thực hiện</w:t>
      </w:r>
      <w:r w:rsidR="00266B92">
        <w:t xml:space="preserve"> </w:t>
      </w:r>
      <w:r w:rsidR="002B282C">
        <w:t>useEffecet()</w:t>
      </w:r>
      <w:r w:rsidR="000F1858">
        <w:t>)</w:t>
      </w:r>
    </w:p>
    <w:p w:rsidR="00895330" w:rsidRDefault="002162D4" w:rsidP="00A5693E">
      <w:pPr>
        <w:pStyle w:val="ListParagraph"/>
        <w:ind w:left="1440"/>
      </w:pPr>
      <w:r>
        <w:t>N</w:t>
      </w:r>
      <w:r w:rsidR="00895330" w:rsidRPr="00A5693E">
        <w:t xml:space="preserve">ếu truyền vào array rỗng thì React chỉ </w:t>
      </w:r>
      <w:r w:rsidR="004948D8" w:rsidRPr="00A5693E">
        <w:t>chạy 1 effect và clean nó 1 lần duy nhất (</w:t>
      </w:r>
      <w:r w:rsidR="00895330" w:rsidRPr="00A5693E">
        <w:t>lúc mou</w:t>
      </w:r>
      <w:r w:rsidR="006527E5">
        <w:t>n</w:t>
      </w:r>
      <w:r w:rsidR="00895330" w:rsidRPr="00A5693E">
        <w:t>ting và unmounting</w:t>
      </w:r>
      <w:r w:rsidR="004948D8" w:rsidRPr="00A5693E">
        <w:t>)</w:t>
      </w:r>
      <w:r w:rsidR="00D87A23" w:rsidRPr="00A5693E">
        <w:t xml:space="preserve"> nghĩa là effect không phụ thuộc vào giá trị nào cả</w:t>
      </w:r>
      <w:r w:rsidR="00312E55">
        <w:t xml:space="preserve"> (thường sử dụng để tránh re-render quá nhiều)</w:t>
      </w:r>
    </w:p>
    <w:p w:rsidR="004C01D6" w:rsidRPr="00A5693E" w:rsidRDefault="004C01D6" w:rsidP="004C01D6">
      <w:pPr>
        <w:pStyle w:val="ListParagraph"/>
        <w:ind w:left="1440"/>
        <w:jc w:val="center"/>
      </w:pPr>
      <w:r>
        <w:rPr>
          <w:noProof/>
        </w:rPr>
        <w:drawing>
          <wp:inline distT="0" distB="0" distL="0" distR="0">
            <wp:extent cx="2810537" cy="2523412"/>
            <wp:effectExtent l="0" t="0" r="889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4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8490" cy="25305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618D3" w:rsidRDefault="00D618D3" w:rsidP="00D618D3">
      <w:pPr>
        <w:pStyle w:val="ListParagraph"/>
        <w:ind w:left="1440"/>
        <w:rPr>
          <w:b/>
        </w:rPr>
      </w:pPr>
    </w:p>
    <w:p w:rsidR="00872F78" w:rsidRPr="00336FB7" w:rsidRDefault="009F5ED8" w:rsidP="009F5ED8">
      <w:pPr>
        <w:pStyle w:val="ListParagraph"/>
        <w:numPr>
          <w:ilvl w:val="1"/>
          <w:numId w:val="1"/>
        </w:numPr>
        <w:rPr>
          <w:b/>
        </w:rPr>
      </w:pPr>
      <w:r w:rsidRPr="00336FB7">
        <w:rPr>
          <w:b/>
        </w:rPr>
        <w:t>S</w:t>
      </w:r>
      <w:r w:rsidR="008057BB" w:rsidRPr="00336FB7">
        <w:rPr>
          <w:b/>
        </w:rPr>
        <w:t>ử dụng nhiều effect</w:t>
      </w:r>
    </w:p>
    <w:p w:rsidR="009F5ED8" w:rsidRDefault="009F5ED8" w:rsidP="009F5ED8">
      <w:pPr>
        <w:pStyle w:val="ListParagraph"/>
        <w:ind w:left="1440"/>
      </w:pPr>
      <w:r>
        <w:t>Apply theo thứ tự khai báo effect</w:t>
      </w:r>
    </w:p>
    <w:p w:rsidR="009F5ED8" w:rsidRDefault="009D05CC" w:rsidP="009F5ED8">
      <w:pPr>
        <w:pStyle w:val="ListParagraph"/>
        <w:ind w:left="1440"/>
        <w:jc w:val="center"/>
        <w:rPr>
          <w:b/>
        </w:rPr>
      </w:pPr>
      <w:r>
        <w:rPr>
          <w:b/>
          <w:noProof/>
        </w:rPr>
        <w:drawing>
          <wp:inline distT="0" distB="0" distL="0" distR="0">
            <wp:extent cx="2789775" cy="1721122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5"/>
                    <pic:cNvPicPr>
                      <a:picLocks noChangeAspect="1" noChangeArrowheads="1"/>
                    </pic:cNvPicPr>
                  </pic:nvPicPr>
                  <pic:blipFill>
                    <a:blip r:embed="rId4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9747" cy="17272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960BE" w:rsidRPr="006960BE" w:rsidRDefault="006960BE" w:rsidP="009F5ED8">
      <w:pPr>
        <w:pStyle w:val="ListParagraph"/>
        <w:ind w:left="1440"/>
        <w:jc w:val="center"/>
        <w:rPr>
          <w:i/>
        </w:rPr>
      </w:pPr>
      <w:r w:rsidRPr="006960BE">
        <w:rPr>
          <w:i/>
        </w:rPr>
        <w:t>Tách code dựa trên những cái đang làm</w:t>
      </w:r>
      <w:r w:rsidR="00336FB7">
        <w:rPr>
          <w:i/>
        </w:rPr>
        <w:t xml:space="preserve"> (chứ không phải theo lifecycle method) </w:t>
      </w:r>
    </w:p>
    <w:p w:rsidR="00AA3846" w:rsidRDefault="00AA3846" w:rsidP="00E1533C">
      <w:pPr>
        <w:pStyle w:val="ListParagraph"/>
        <w:rPr>
          <w:b/>
        </w:rPr>
      </w:pPr>
    </w:p>
    <w:p w:rsidR="00710A79" w:rsidRDefault="00710A79" w:rsidP="00710A79">
      <w:pPr>
        <w:pStyle w:val="ListParagraph"/>
        <w:numPr>
          <w:ilvl w:val="0"/>
          <w:numId w:val="1"/>
        </w:numPr>
        <w:rPr>
          <w:b/>
        </w:rPr>
      </w:pPr>
      <w:r>
        <w:rPr>
          <w:b/>
        </w:rPr>
        <w:t>Summary</w:t>
      </w:r>
    </w:p>
    <w:p w:rsidR="00DC00AC" w:rsidRDefault="00DC00AC" w:rsidP="00DC00AC">
      <w:pPr>
        <w:pStyle w:val="ListParagraph"/>
        <w:jc w:val="center"/>
        <w:rPr>
          <w:b/>
        </w:rPr>
      </w:pPr>
      <w:bookmarkStart w:id="0" w:name="_GoBack"/>
      <w:r w:rsidRPr="00DC00AC">
        <w:rPr>
          <w:b/>
        </w:rPr>
        <w:drawing>
          <wp:inline distT="0" distB="0" distL="0" distR="0" wp14:anchorId="7E30C5D1" wp14:editId="1D8F2C1F">
            <wp:extent cx="2406774" cy="19686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2406774" cy="19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710A79" w:rsidRDefault="00751B6B" w:rsidP="00710A79">
      <w:pPr>
        <w:pStyle w:val="ListParagraph"/>
        <w:jc w:val="center"/>
        <w:rPr>
          <w:b/>
        </w:rPr>
      </w:pPr>
      <w:r>
        <w:rPr>
          <w:b/>
          <w:noProof/>
        </w:rPr>
        <w:lastRenderedPageBreak/>
        <w:drawing>
          <wp:inline distT="0" distB="0" distL="0" distR="0">
            <wp:extent cx="3149667" cy="2188633"/>
            <wp:effectExtent l="0" t="0" r="0" b="254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15"/>
                    <pic:cNvPicPr>
                      <a:picLocks noChangeAspect="1" noChangeArrowheads="1"/>
                    </pic:cNvPicPr>
                  </pic:nvPicPr>
                  <pic:blipFill>
                    <a:blip r:embed="rId4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5190" cy="21924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71910" w:rsidRPr="00171910" w:rsidRDefault="00171910" w:rsidP="00710A79">
      <w:pPr>
        <w:pStyle w:val="ListParagraph"/>
        <w:jc w:val="center"/>
        <w:rPr>
          <w:i/>
        </w:rPr>
      </w:pPr>
      <w:r w:rsidRPr="00171910">
        <w:rPr>
          <w:i/>
        </w:rPr>
        <w:t xml:space="preserve">Đọc thêm: </w:t>
      </w:r>
      <w:hyperlink r:id="rId49" w:history="1">
        <w:r w:rsidRPr="00171910">
          <w:rPr>
            <w:rStyle w:val="Hyperlink"/>
            <w:i/>
          </w:rPr>
          <w:t>https://daveceddia.com/useeffect-hook-examples/</w:t>
        </w:r>
      </w:hyperlink>
    </w:p>
    <w:p w:rsidR="00710A79" w:rsidRDefault="00710A79" w:rsidP="00E1533C">
      <w:pPr>
        <w:pStyle w:val="ListParagraph"/>
        <w:rPr>
          <w:b/>
        </w:rPr>
      </w:pPr>
    </w:p>
    <w:p w:rsidR="00C32BC2" w:rsidRPr="000434A8" w:rsidRDefault="00C32BC2" w:rsidP="00C32BC2">
      <w:pPr>
        <w:pStyle w:val="ListParagraph"/>
        <w:numPr>
          <w:ilvl w:val="0"/>
          <w:numId w:val="1"/>
        </w:numPr>
        <w:rPr>
          <w:b/>
        </w:rPr>
      </w:pPr>
      <w:r w:rsidRPr="000434A8">
        <w:rPr>
          <w:b/>
        </w:rPr>
        <w:t>Reference</w:t>
      </w:r>
    </w:p>
    <w:p w:rsidR="00C32BC2" w:rsidRDefault="00DC00AC" w:rsidP="00C32BC2">
      <w:pPr>
        <w:pStyle w:val="ListParagraph"/>
        <w:rPr>
          <w:rStyle w:val="Hyperlink"/>
        </w:rPr>
      </w:pPr>
      <w:hyperlink r:id="rId50" w:history="1">
        <w:r w:rsidR="0052688A" w:rsidRPr="007948B5">
          <w:rPr>
            <w:rStyle w:val="Hyperlink"/>
          </w:rPr>
          <w:t>https://reactjs.org/docs/hooks-effect.html</w:t>
        </w:r>
      </w:hyperlink>
    </w:p>
    <w:p w:rsidR="006762E6" w:rsidRDefault="00DC00AC" w:rsidP="00C32BC2">
      <w:pPr>
        <w:pStyle w:val="ListParagraph"/>
      </w:pPr>
      <w:hyperlink r:id="rId51" w:history="1">
        <w:r w:rsidR="006762E6" w:rsidRPr="00DF663E">
          <w:rPr>
            <w:rStyle w:val="Hyperlink"/>
          </w:rPr>
          <w:t>https://daveceddia.com/useeffect-hook-examples/</w:t>
        </w:r>
      </w:hyperlink>
    </w:p>
    <w:sectPr w:rsidR="006762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2A76FEC"/>
    <w:multiLevelType w:val="hybridMultilevel"/>
    <w:tmpl w:val="FF0869AE"/>
    <w:lvl w:ilvl="0" w:tplc="7CF8DA66">
      <w:numFmt w:val="bullet"/>
      <w:lvlText w:val=""/>
      <w:lvlJc w:val="left"/>
      <w:pPr>
        <w:ind w:left="1800" w:hanging="360"/>
      </w:pPr>
      <w:rPr>
        <w:rFonts w:ascii="Wingdings" w:eastAsiaTheme="minorEastAsia" w:hAnsi="Wingdings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" w15:restartNumberingAfterBreak="0">
    <w:nsid w:val="3FAD07D3"/>
    <w:multiLevelType w:val="hybridMultilevel"/>
    <w:tmpl w:val="B70CEB2A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doNotDisplayPageBoundaries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6858"/>
    <w:rsid w:val="00001A7B"/>
    <w:rsid w:val="00002D1A"/>
    <w:rsid w:val="0002357B"/>
    <w:rsid w:val="00027E6F"/>
    <w:rsid w:val="000406CC"/>
    <w:rsid w:val="00041A93"/>
    <w:rsid w:val="000434A8"/>
    <w:rsid w:val="00070739"/>
    <w:rsid w:val="00073054"/>
    <w:rsid w:val="00096CBC"/>
    <w:rsid w:val="000B4DCA"/>
    <w:rsid w:val="000B7A0C"/>
    <w:rsid w:val="000C718E"/>
    <w:rsid w:val="000C7600"/>
    <w:rsid w:val="000F1858"/>
    <w:rsid w:val="000F57C2"/>
    <w:rsid w:val="00103239"/>
    <w:rsid w:val="001049AB"/>
    <w:rsid w:val="001060AE"/>
    <w:rsid w:val="0010634F"/>
    <w:rsid w:val="001108BE"/>
    <w:rsid w:val="001130AC"/>
    <w:rsid w:val="00121BEF"/>
    <w:rsid w:val="001374E6"/>
    <w:rsid w:val="00146E80"/>
    <w:rsid w:val="00166EE7"/>
    <w:rsid w:val="00171910"/>
    <w:rsid w:val="0018341C"/>
    <w:rsid w:val="001945D8"/>
    <w:rsid w:val="001A7CED"/>
    <w:rsid w:val="001B7191"/>
    <w:rsid w:val="001C24E0"/>
    <w:rsid w:val="001D349E"/>
    <w:rsid w:val="001E5AF7"/>
    <w:rsid w:val="001F276E"/>
    <w:rsid w:val="002162D4"/>
    <w:rsid w:val="0022464A"/>
    <w:rsid w:val="00226DA1"/>
    <w:rsid w:val="002321DF"/>
    <w:rsid w:val="002363E5"/>
    <w:rsid w:val="00236A24"/>
    <w:rsid w:val="00240359"/>
    <w:rsid w:val="0024135A"/>
    <w:rsid w:val="00256525"/>
    <w:rsid w:val="00266B92"/>
    <w:rsid w:val="0027072B"/>
    <w:rsid w:val="00292CD3"/>
    <w:rsid w:val="002A7FA9"/>
    <w:rsid w:val="002B282C"/>
    <w:rsid w:val="002B4F55"/>
    <w:rsid w:val="002C3249"/>
    <w:rsid w:val="002E0D0B"/>
    <w:rsid w:val="002E38EC"/>
    <w:rsid w:val="002F099A"/>
    <w:rsid w:val="00301F8C"/>
    <w:rsid w:val="00312E55"/>
    <w:rsid w:val="00336FB7"/>
    <w:rsid w:val="003415BF"/>
    <w:rsid w:val="003422C9"/>
    <w:rsid w:val="003519C2"/>
    <w:rsid w:val="00352753"/>
    <w:rsid w:val="003D0348"/>
    <w:rsid w:val="003D0898"/>
    <w:rsid w:val="003D0E7A"/>
    <w:rsid w:val="003E640B"/>
    <w:rsid w:val="003F37B0"/>
    <w:rsid w:val="00404DB2"/>
    <w:rsid w:val="00434C63"/>
    <w:rsid w:val="0044645E"/>
    <w:rsid w:val="00462636"/>
    <w:rsid w:val="00465932"/>
    <w:rsid w:val="004948D8"/>
    <w:rsid w:val="004C01D6"/>
    <w:rsid w:val="004C0C4F"/>
    <w:rsid w:val="004C5F8B"/>
    <w:rsid w:val="0052688A"/>
    <w:rsid w:val="00553BC5"/>
    <w:rsid w:val="00584528"/>
    <w:rsid w:val="00587691"/>
    <w:rsid w:val="005A6B53"/>
    <w:rsid w:val="005B1C2D"/>
    <w:rsid w:val="005B232B"/>
    <w:rsid w:val="005B7FE4"/>
    <w:rsid w:val="005C27E0"/>
    <w:rsid w:val="005E6EE1"/>
    <w:rsid w:val="005E7442"/>
    <w:rsid w:val="00622837"/>
    <w:rsid w:val="0062622A"/>
    <w:rsid w:val="00636052"/>
    <w:rsid w:val="006474C0"/>
    <w:rsid w:val="006527E5"/>
    <w:rsid w:val="006762E6"/>
    <w:rsid w:val="006774B9"/>
    <w:rsid w:val="006934D9"/>
    <w:rsid w:val="006960BE"/>
    <w:rsid w:val="006D2370"/>
    <w:rsid w:val="006D5DB9"/>
    <w:rsid w:val="006E3BBB"/>
    <w:rsid w:val="006F189A"/>
    <w:rsid w:val="006F5C96"/>
    <w:rsid w:val="0070348B"/>
    <w:rsid w:val="00704F21"/>
    <w:rsid w:val="00710A79"/>
    <w:rsid w:val="00713A48"/>
    <w:rsid w:val="00725C48"/>
    <w:rsid w:val="00725ED2"/>
    <w:rsid w:val="007418A7"/>
    <w:rsid w:val="0074346A"/>
    <w:rsid w:val="00751B6B"/>
    <w:rsid w:val="00753DAE"/>
    <w:rsid w:val="00765189"/>
    <w:rsid w:val="007A6D7C"/>
    <w:rsid w:val="007B2524"/>
    <w:rsid w:val="007B7B40"/>
    <w:rsid w:val="007E1EEF"/>
    <w:rsid w:val="007E274B"/>
    <w:rsid w:val="007F4DC0"/>
    <w:rsid w:val="007F5DFA"/>
    <w:rsid w:val="008036B8"/>
    <w:rsid w:val="008057BB"/>
    <w:rsid w:val="00827551"/>
    <w:rsid w:val="00836DAC"/>
    <w:rsid w:val="0083765C"/>
    <w:rsid w:val="00853AC8"/>
    <w:rsid w:val="00865A0D"/>
    <w:rsid w:val="00867BF3"/>
    <w:rsid w:val="00872F78"/>
    <w:rsid w:val="00876F96"/>
    <w:rsid w:val="00895330"/>
    <w:rsid w:val="00897F2A"/>
    <w:rsid w:val="008A07B3"/>
    <w:rsid w:val="008B2721"/>
    <w:rsid w:val="008D1040"/>
    <w:rsid w:val="008F3070"/>
    <w:rsid w:val="00922B08"/>
    <w:rsid w:val="00933F7E"/>
    <w:rsid w:val="0093466A"/>
    <w:rsid w:val="009531D4"/>
    <w:rsid w:val="009713C9"/>
    <w:rsid w:val="00983841"/>
    <w:rsid w:val="009870A5"/>
    <w:rsid w:val="0099146A"/>
    <w:rsid w:val="009A3A23"/>
    <w:rsid w:val="009B7E68"/>
    <w:rsid w:val="009D05CC"/>
    <w:rsid w:val="009F5ED8"/>
    <w:rsid w:val="00A05AC4"/>
    <w:rsid w:val="00A16467"/>
    <w:rsid w:val="00A2478B"/>
    <w:rsid w:val="00A24F9B"/>
    <w:rsid w:val="00A55FCB"/>
    <w:rsid w:val="00A5693E"/>
    <w:rsid w:val="00A75968"/>
    <w:rsid w:val="00A872B1"/>
    <w:rsid w:val="00A90408"/>
    <w:rsid w:val="00A91ABD"/>
    <w:rsid w:val="00A93821"/>
    <w:rsid w:val="00AA3846"/>
    <w:rsid w:val="00AC03A4"/>
    <w:rsid w:val="00AC1B01"/>
    <w:rsid w:val="00AD54D5"/>
    <w:rsid w:val="00AF19AB"/>
    <w:rsid w:val="00AF25BC"/>
    <w:rsid w:val="00B00041"/>
    <w:rsid w:val="00B15D4A"/>
    <w:rsid w:val="00B264DE"/>
    <w:rsid w:val="00B47A63"/>
    <w:rsid w:val="00B50C6A"/>
    <w:rsid w:val="00B60331"/>
    <w:rsid w:val="00B80376"/>
    <w:rsid w:val="00B836EE"/>
    <w:rsid w:val="00B87387"/>
    <w:rsid w:val="00B96C6E"/>
    <w:rsid w:val="00BA0A21"/>
    <w:rsid w:val="00BB4E43"/>
    <w:rsid w:val="00BB6858"/>
    <w:rsid w:val="00BC38E1"/>
    <w:rsid w:val="00BE7EBD"/>
    <w:rsid w:val="00C025C6"/>
    <w:rsid w:val="00C1162A"/>
    <w:rsid w:val="00C11C27"/>
    <w:rsid w:val="00C123DA"/>
    <w:rsid w:val="00C27298"/>
    <w:rsid w:val="00C32BC2"/>
    <w:rsid w:val="00C33F3B"/>
    <w:rsid w:val="00C53ABC"/>
    <w:rsid w:val="00C54F28"/>
    <w:rsid w:val="00C63B13"/>
    <w:rsid w:val="00C63D56"/>
    <w:rsid w:val="00C66D0D"/>
    <w:rsid w:val="00C8080B"/>
    <w:rsid w:val="00CA378C"/>
    <w:rsid w:val="00CA7DCA"/>
    <w:rsid w:val="00CB1A69"/>
    <w:rsid w:val="00CC4F45"/>
    <w:rsid w:val="00CD0467"/>
    <w:rsid w:val="00CE4B16"/>
    <w:rsid w:val="00CE791B"/>
    <w:rsid w:val="00D11F0B"/>
    <w:rsid w:val="00D20E7C"/>
    <w:rsid w:val="00D41560"/>
    <w:rsid w:val="00D43882"/>
    <w:rsid w:val="00D618D3"/>
    <w:rsid w:val="00D64F70"/>
    <w:rsid w:val="00D67576"/>
    <w:rsid w:val="00D7782B"/>
    <w:rsid w:val="00D87A23"/>
    <w:rsid w:val="00D91DB9"/>
    <w:rsid w:val="00D9210D"/>
    <w:rsid w:val="00D96E3D"/>
    <w:rsid w:val="00DA5F9F"/>
    <w:rsid w:val="00DB0EC9"/>
    <w:rsid w:val="00DB69B2"/>
    <w:rsid w:val="00DC00AC"/>
    <w:rsid w:val="00DD28EF"/>
    <w:rsid w:val="00DF4BFA"/>
    <w:rsid w:val="00E1533C"/>
    <w:rsid w:val="00E31E1F"/>
    <w:rsid w:val="00E50854"/>
    <w:rsid w:val="00E514A2"/>
    <w:rsid w:val="00E52427"/>
    <w:rsid w:val="00E63678"/>
    <w:rsid w:val="00E63AC3"/>
    <w:rsid w:val="00E855B1"/>
    <w:rsid w:val="00E927B7"/>
    <w:rsid w:val="00E92DF8"/>
    <w:rsid w:val="00E94D02"/>
    <w:rsid w:val="00EC67DB"/>
    <w:rsid w:val="00ED04D6"/>
    <w:rsid w:val="00ED1AB6"/>
    <w:rsid w:val="00EE7F10"/>
    <w:rsid w:val="00F02773"/>
    <w:rsid w:val="00F24FFE"/>
    <w:rsid w:val="00F2630F"/>
    <w:rsid w:val="00F61CE4"/>
    <w:rsid w:val="00F656FF"/>
    <w:rsid w:val="00F82E04"/>
    <w:rsid w:val="00F8350F"/>
    <w:rsid w:val="00F86B05"/>
    <w:rsid w:val="00FA7534"/>
    <w:rsid w:val="00FB3784"/>
    <w:rsid w:val="00FC27AE"/>
    <w:rsid w:val="00FC3D95"/>
    <w:rsid w:val="00FD4B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A48F008"/>
  <w15:chartTrackingRefBased/>
  <w15:docId w15:val="{3FF07E46-CE1E-4212-A80D-A05F9D4550F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Times New Roman" w:eastAsiaTheme="minorEastAsia" w:hAnsi="Times New Roman" w:cs="Times New Roman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2BC2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2688A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434C6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FollowedHyperlink">
    <w:name w:val="FollowedHyperlink"/>
    <w:basedOn w:val="DefaultParagraphFont"/>
    <w:uiPriority w:val="99"/>
    <w:semiHidden/>
    <w:unhideWhenUsed/>
    <w:rsid w:val="00226DA1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8.png"/><Relationship Id="rId26" Type="http://schemas.openxmlformats.org/officeDocument/2006/relationships/oleObject" Target="embeddings/oleObject8.bin"/><Relationship Id="rId39" Type="http://schemas.openxmlformats.org/officeDocument/2006/relationships/oleObject" Target="embeddings/oleObject12.bin"/><Relationship Id="rId21" Type="http://schemas.openxmlformats.org/officeDocument/2006/relationships/oleObject" Target="embeddings/oleObject7.bin"/><Relationship Id="rId34" Type="http://schemas.openxmlformats.org/officeDocument/2006/relationships/image" Target="media/image17.png"/><Relationship Id="rId42" Type="http://schemas.openxmlformats.org/officeDocument/2006/relationships/image" Target="media/image23.png"/><Relationship Id="rId47" Type="http://schemas.openxmlformats.org/officeDocument/2006/relationships/image" Target="media/image27.png"/><Relationship Id="rId50" Type="http://schemas.openxmlformats.org/officeDocument/2006/relationships/hyperlink" Target="https://reactjs.org/docs/hooks-effect.html" TargetMode="Externa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9" Type="http://schemas.openxmlformats.org/officeDocument/2006/relationships/image" Target="media/image14.png"/><Relationship Id="rId11" Type="http://schemas.openxmlformats.org/officeDocument/2006/relationships/image" Target="media/image5.png"/><Relationship Id="rId24" Type="http://schemas.openxmlformats.org/officeDocument/2006/relationships/hyperlink" Target="https://github.com/axios/axios" TargetMode="External"/><Relationship Id="rId32" Type="http://schemas.openxmlformats.org/officeDocument/2006/relationships/image" Target="media/image16.png"/><Relationship Id="rId37" Type="http://schemas.openxmlformats.org/officeDocument/2006/relationships/image" Target="media/image20.png"/><Relationship Id="rId40" Type="http://schemas.openxmlformats.org/officeDocument/2006/relationships/image" Target="media/image22.png"/><Relationship Id="rId45" Type="http://schemas.openxmlformats.org/officeDocument/2006/relationships/image" Target="media/image25.png"/><Relationship Id="rId53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oleObject" Target="embeddings/oleObject2.bin"/><Relationship Id="rId19" Type="http://schemas.openxmlformats.org/officeDocument/2006/relationships/oleObject" Target="embeddings/oleObject6.bin"/><Relationship Id="rId31" Type="http://schemas.openxmlformats.org/officeDocument/2006/relationships/oleObject" Target="embeddings/oleObject10.bin"/><Relationship Id="rId44" Type="http://schemas.openxmlformats.org/officeDocument/2006/relationships/image" Target="media/image24.png"/><Relationship Id="rId52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oleObject" Target="embeddings/oleObject4.bin"/><Relationship Id="rId22" Type="http://schemas.openxmlformats.org/officeDocument/2006/relationships/image" Target="media/image10.png"/><Relationship Id="rId27" Type="http://schemas.openxmlformats.org/officeDocument/2006/relationships/image" Target="media/image13.png"/><Relationship Id="rId30" Type="http://schemas.openxmlformats.org/officeDocument/2006/relationships/image" Target="media/image15.png"/><Relationship Id="rId35" Type="http://schemas.openxmlformats.org/officeDocument/2006/relationships/image" Target="media/image18.png"/><Relationship Id="rId43" Type="http://schemas.openxmlformats.org/officeDocument/2006/relationships/oleObject" Target="embeddings/oleObject14.bin"/><Relationship Id="rId48" Type="http://schemas.openxmlformats.org/officeDocument/2006/relationships/image" Target="media/image28.png"/><Relationship Id="rId8" Type="http://schemas.openxmlformats.org/officeDocument/2006/relationships/oleObject" Target="embeddings/oleObject1.bin"/><Relationship Id="rId51" Type="http://schemas.openxmlformats.org/officeDocument/2006/relationships/hyperlink" Target="https://daveceddia.com/useeffect-hook-examples/" TargetMode="External"/><Relationship Id="rId3" Type="http://schemas.openxmlformats.org/officeDocument/2006/relationships/settings" Target="settings.xml"/><Relationship Id="rId12" Type="http://schemas.openxmlformats.org/officeDocument/2006/relationships/oleObject" Target="embeddings/oleObject3.bin"/><Relationship Id="rId17" Type="http://schemas.openxmlformats.org/officeDocument/2006/relationships/oleObject" Target="embeddings/oleObject5.bin"/><Relationship Id="rId25" Type="http://schemas.openxmlformats.org/officeDocument/2006/relationships/image" Target="media/image12.png"/><Relationship Id="rId33" Type="http://schemas.openxmlformats.org/officeDocument/2006/relationships/oleObject" Target="embeddings/oleObject11.bin"/><Relationship Id="rId38" Type="http://schemas.openxmlformats.org/officeDocument/2006/relationships/image" Target="media/image21.png"/><Relationship Id="rId46" Type="http://schemas.openxmlformats.org/officeDocument/2006/relationships/image" Target="media/image26.png"/><Relationship Id="rId20" Type="http://schemas.openxmlformats.org/officeDocument/2006/relationships/image" Target="media/image9.png"/><Relationship Id="rId41" Type="http://schemas.openxmlformats.org/officeDocument/2006/relationships/oleObject" Target="embeddings/oleObject13.bin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hyperlink" Target="https://daveceddia.com/useeffect-hook-examples/" TargetMode="External"/><Relationship Id="rId23" Type="http://schemas.openxmlformats.org/officeDocument/2006/relationships/image" Target="media/image11.png"/><Relationship Id="rId28" Type="http://schemas.openxmlformats.org/officeDocument/2006/relationships/oleObject" Target="embeddings/oleObject9.bin"/><Relationship Id="rId36" Type="http://schemas.openxmlformats.org/officeDocument/2006/relationships/image" Target="media/image19.png"/><Relationship Id="rId49" Type="http://schemas.openxmlformats.org/officeDocument/2006/relationships/hyperlink" Target="https://daveceddia.com/useeffect-hook-examples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929</TotalTime>
  <Pages>7</Pages>
  <Words>422</Words>
  <Characters>2410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pc</dc:creator>
  <cp:keywords/>
  <dc:description/>
  <cp:lastModifiedBy>pc</cp:lastModifiedBy>
  <cp:revision>308</cp:revision>
  <dcterms:created xsi:type="dcterms:W3CDTF">2020-11-28T16:33:00Z</dcterms:created>
  <dcterms:modified xsi:type="dcterms:W3CDTF">2020-12-25T09:54:00Z</dcterms:modified>
</cp:coreProperties>
</file>