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6440" w14:textId="221C2120" w:rsidR="00AD20B1" w:rsidRPr="00D727B5" w:rsidRDefault="00D727B5" w:rsidP="004E4ADC">
      <w:pPr>
        <w:spacing w:line="259" w:lineRule="auto"/>
        <w:ind w:left="73" w:firstLine="0"/>
        <w:jc w:val="center"/>
        <w:rPr>
          <w:rFonts w:ascii="Times New Roman" w:hAnsi="Times New Roman" w:cs="Times New Roman"/>
          <w:sz w:val="40"/>
          <w:szCs w:val="40"/>
        </w:rPr>
      </w:pPr>
      <w:r w:rsidRPr="00D727B5">
        <w:rPr>
          <w:rFonts w:ascii="Times New Roman" w:hAnsi="Times New Roman" w:cs="Times New Roman"/>
          <w:sz w:val="40"/>
          <w:szCs w:val="40"/>
        </w:rPr>
        <w:t>Bài 3: Chuyến du lịch bất ổn</w:t>
      </w:r>
    </w:p>
    <w:p w14:paraId="409004EB" w14:textId="77777777" w:rsidR="00AD20B1" w:rsidRPr="00763984" w:rsidRDefault="00000000">
      <w:pPr>
        <w:spacing w:after="79"/>
        <w:ind w:left="-5"/>
        <w:rPr>
          <w:rFonts w:ascii="Times New Roman" w:hAnsi="Times New Roman" w:cs="Times New Roman"/>
          <w:sz w:val="26"/>
          <w:szCs w:val="26"/>
        </w:rPr>
      </w:pPr>
      <w:r w:rsidRPr="00763984">
        <w:rPr>
          <w:rFonts w:ascii="Times New Roman" w:hAnsi="Times New Roman" w:cs="Times New Roman"/>
          <w:sz w:val="26"/>
          <w:szCs w:val="26"/>
        </w:rPr>
        <w:t>Mỗi năm, Câu lạc bộ tin học HIT tổ chức một chuyến du lịch, và năm nay, các HITers quyết định khám phá một điểm đến lý tưởng cho những ai muốn tìm kiếm sự yên bình và hoang sơ của vùng núi Tây Bắc - Bản Lác - Mai Châu.</w:t>
      </w:r>
    </w:p>
    <w:p w14:paraId="7019844F" w14:textId="77777777" w:rsidR="00AD20B1" w:rsidRPr="00763984" w:rsidRDefault="00000000">
      <w:pPr>
        <w:spacing w:after="114"/>
        <w:ind w:left="-5"/>
        <w:rPr>
          <w:rFonts w:ascii="Times New Roman" w:hAnsi="Times New Roman" w:cs="Times New Roman"/>
          <w:sz w:val="26"/>
          <w:szCs w:val="26"/>
        </w:rPr>
      </w:pPr>
      <w:r w:rsidRPr="00763984">
        <w:rPr>
          <w:rFonts w:ascii="Times New Roman" w:hAnsi="Times New Roman" w:cs="Times New Roman"/>
          <w:sz w:val="26"/>
          <w:szCs w:val="26"/>
        </w:rPr>
        <w:t>Sau một chặng đường dài đầy mệt mỏi trên xe, mọi người cần phải đi bộ một đoạn để đến nhà sàn nghỉ ngơi. Tuy nhiên, trên đường đi, họ phải đối mặt với một dòng suối chắn ngang đường. Để vượt qua, họ phải nhảy qua các tảng đá, với mỗi tảng có độ cao khác nhau.</w:t>
      </w:r>
    </w:p>
    <w:p w14:paraId="1DF5BBD8" w14:textId="77777777" w:rsidR="00AD20B1" w:rsidRPr="00763984" w:rsidRDefault="00000000">
      <w:pPr>
        <w:spacing w:after="83"/>
        <w:ind w:left="-5"/>
        <w:rPr>
          <w:rFonts w:ascii="Times New Roman" w:hAnsi="Times New Roman" w:cs="Times New Roman"/>
          <w:sz w:val="26"/>
          <w:szCs w:val="26"/>
        </w:rPr>
      </w:pPr>
      <w:r w:rsidRPr="00763984">
        <w:rPr>
          <w:rFonts w:ascii="Times New Roman" w:hAnsi="Times New Roman" w:cs="Times New Roman"/>
          <w:sz w:val="26"/>
          <w:szCs w:val="26"/>
        </w:rPr>
        <w:t xml:space="preserve">Có tổng cộng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xml:space="preserve">(2 ≤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10</w:t>
      </w:r>
      <w:r w:rsidRPr="00763984">
        <w:rPr>
          <w:rFonts w:ascii="Times New Roman" w:eastAsia="Cambria" w:hAnsi="Times New Roman" w:cs="Times New Roman"/>
          <w:sz w:val="26"/>
          <w:szCs w:val="26"/>
          <w:vertAlign w:val="superscript"/>
        </w:rPr>
        <w:t>5</w:t>
      </w:r>
      <w:r w:rsidRPr="00763984">
        <w:rPr>
          <w:rFonts w:ascii="Times New Roman" w:eastAsia="Cambria" w:hAnsi="Times New Roman" w:cs="Times New Roman"/>
          <w:sz w:val="26"/>
          <w:szCs w:val="26"/>
        </w:rPr>
        <w:t xml:space="preserve">) </w:t>
      </w:r>
      <w:r w:rsidRPr="00763984">
        <w:rPr>
          <w:rFonts w:ascii="Times New Roman" w:hAnsi="Times New Roman" w:cs="Times New Roman"/>
          <w:sz w:val="26"/>
          <w:szCs w:val="26"/>
        </w:rPr>
        <w:t xml:space="preserve">tảng đá, mỗi tảng được đánh số từ 1 đến N, và độ cao của tảng thứ </w:t>
      </w:r>
      <w:r w:rsidRPr="00763984">
        <w:rPr>
          <w:rFonts w:ascii="Times New Roman" w:eastAsia="Cambria" w:hAnsi="Times New Roman" w:cs="Times New Roman"/>
          <w:i/>
          <w:sz w:val="26"/>
          <w:szCs w:val="26"/>
        </w:rPr>
        <w:t xml:space="preserve">i </w:t>
      </w:r>
      <w:r w:rsidRPr="00763984">
        <w:rPr>
          <w:rFonts w:ascii="Times New Roman" w:hAnsi="Times New Roman" w:cs="Times New Roman"/>
          <w:sz w:val="26"/>
          <w:szCs w:val="26"/>
        </w:rPr>
        <w:t xml:space="preserve">được biểu diễn bởi </w:t>
      </w:r>
      <w:r w:rsidRPr="00763984">
        <w:rPr>
          <w:rFonts w:ascii="Times New Roman" w:eastAsia="Cambria" w:hAnsi="Times New Roman" w:cs="Times New Roman"/>
          <w:i/>
          <w:sz w:val="26"/>
          <w:szCs w:val="26"/>
        </w:rPr>
        <w:t>h</w:t>
      </w:r>
      <w:r w:rsidRPr="00763984">
        <w:rPr>
          <w:rFonts w:ascii="Times New Roman" w:eastAsia="Cambria" w:hAnsi="Times New Roman" w:cs="Times New Roman"/>
          <w:sz w:val="26"/>
          <w:szCs w:val="26"/>
        </w:rPr>
        <w:t>[</w:t>
      </w:r>
      <w:r w:rsidRPr="00763984">
        <w:rPr>
          <w:rFonts w:ascii="Times New Roman" w:eastAsia="Cambria" w:hAnsi="Times New Roman" w:cs="Times New Roman"/>
          <w:i/>
          <w:sz w:val="26"/>
          <w:szCs w:val="26"/>
        </w:rPr>
        <w:t>i</w:t>
      </w:r>
      <w:r w:rsidRPr="00763984">
        <w:rPr>
          <w:rFonts w:ascii="Times New Roman" w:eastAsia="Cambria" w:hAnsi="Times New Roman" w:cs="Times New Roman"/>
          <w:sz w:val="26"/>
          <w:szCs w:val="26"/>
        </w:rPr>
        <w:t>]</w:t>
      </w:r>
      <w:r w:rsidRPr="00763984">
        <w:rPr>
          <w:rFonts w:ascii="Times New Roman" w:hAnsi="Times New Roman" w:cs="Times New Roman"/>
          <w:sz w:val="26"/>
          <w:szCs w:val="26"/>
        </w:rPr>
        <w:t>.</w:t>
      </w:r>
    </w:p>
    <w:p w14:paraId="77340BBB" w14:textId="77777777" w:rsidR="00AD20B1" w:rsidRPr="00763984" w:rsidRDefault="00000000">
      <w:pPr>
        <w:spacing w:after="310"/>
        <w:ind w:left="-5"/>
        <w:rPr>
          <w:rFonts w:ascii="Times New Roman" w:hAnsi="Times New Roman" w:cs="Times New Roman"/>
          <w:sz w:val="26"/>
          <w:szCs w:val="26"/>
        </w:rPr>
      </w:pPr>
      <w:r w:rsidRPr="00763984">
        <w:rPr>
          <w:rFonts w:ascii="Times New Roman" w:hAnsi="Times New Roman" w:cs="Times New Roman"/>
          <w:sz w:val="26"/>
          <w:szCs w:val="26"/>
        </w:rPr>
        <w:t>Ban đầu đang đứng ở hòn đá thứ nhất và sẽ thực hiện liên tục các hành động sau:</w:t>
      </w:r>
    </w:p>
    <w:p w14:paraId="22B302F7" w14:textId="77777777" w:rsidR="00AD20B1" w:rsidRPr="00763984" w:rsidRDefault="00000000">
      <w:pPr>
        <w:numPr>
          <w:ilvl w:val="0"/>
          <w:numId w:val="1"/>
        </w:numPr>
        <w:spacing w:after="287"/>
        <w:ind w:left="546" w:hanging="218"/>
        <w:rPr>
          <w:rFonts w:ascii="Times New Roman" w:hAnsi="Times New Roman" w:cs="Times New Roman"/>
          <w:sz w:val="26"/>
          <w:szCs w:val="26"/>
        </w:rPr>
      </w:pPr>
      <w:r w:rsidRPr="00763984">
        <w:rPr>
          <w:rFonts w:ascii="Times New Roman" w:hAnsi="Times New Roman" w:cs="Times New Roman"/>
          <w:sz w:val="26"/>
          <w:szCs w:val="26"/>
        </w:rPr>
        <w:t xml:space="preserve">Nếu hòn đá đang đứng là </w:t>
      </w:r>
      <w:r w:rsidRPr="00763984">
        <w:rPr>
          <w:rFonts w:ascii="Times New Roman" w:eastAsia="Cambria" w:hAnsi="Times New Roman" w:cs="Times New Roman"/>
          <w:i/>
          <w:sz w:val="26"/>
          <w:szCs w:val="26"/>
        </w:rPr>
        <w:t xml:space="preserve">i </w:t>
      </w:r>
      <w:r w:rsidRPr="00763984">
        <w:rPr>
          <w:rFonts w:ascii="Times New Roman" w:hAnsi="Times New Roman" w:cs="Times New Roman"/>
          <w:sz w:val="26"/>
          <w:szCs w:val="26"/>
        </w:rPr>
        <w:t xml:space="preserve">thì có thể nhảy đến hòn đá thứ </w:t>
      </w:r>
      <w:r w:rsidRPr="00763984">
        <w:rPr>
          <w:rFonts w:ascii="Times New Roman" w:eastAsia="Cambria" w:hAnsi="Times New Roman" w:cs="Times New Roman"/>
          <w:i/>
          <w:sz w:val="26"/>
          <w:szCs w:val="26"/>
        </w:rPr>
        <w:t xml:space="preserve">i </w:t>
      </w:r>
      <w:r w:rsidRPr="00763984">
        <w:rPr>
          <w:rFonts w:ascii="Times New Roman" w:eastAsia="Cambria" w:hAnsi="Times New Roman" w:cs="Times New Roman"/>
          <w:sz w:val="26"/>
          <w:szCs w:val="26"/>
        </w:rPr>
        <w:t xml:space="preserve">+ 1 </w:t>
      </w:r>
      <w:r w:rsidRPr="00763984">
        <w:rPr>
          <w:rFonts w:ascii="Times New Roman" w:hAnsi="Times New Roman" w:cs="Times New Roman"/>
          <w:sz w:val="26"/>
          <w:szCs w:val="26"/>
        </w:rPr>
        <w:t xml:space="preserve">hoặc </w:t>
      </w:r>
      <w:r w:rsidRPr="00763984">
        <w:rPr>
          <w:rFonts w:ascii="Times New Roman" w:eastAsia="Cambria" w:hAnsi="Times New Roman" w:cs="Times New Roman"/>
          <w:i/>
          <w:sz w:val="26"/>
          <w:szCs w:val="26"/>
        </w:rPr>
        <w:t xml:space="preserve">i </w:t>
      </w:r>
      <w:r w:rsidRPr="00763984">
        <w:rPr>
          <w:rFonts w:ascii="Times New Roman" w:eastAsia="Cambria" w:hAnsi="Times New Roman" w:cs="Times New Roman"/>
          <w:sz w:val="26"/>
          <w:szCs w:val="26"/>
        </w:rPr>
        <w:t xml:space="preserve">+ 2 </w:t>
      </w:r>
      <w:r w:rsidRPr="00763984">
        <w:rPr>
          <w:rFonts w:ascii="Times New Roman" w:hAnsi="Times New Roman" w:cs="Times New Roman"/>
          <w:sz w:val="26"/>
          <w:szCs w:val="26"/>
        </w:rPr>
        <w:t xml:space="preserve">và chi phí khi nhảy là </w:t>
      </w:r>
      <w:r w:rsidRPr="00763984">
        <w:rPr>
          <w:rFonts w:ascii="Times New Roman" w:eastAsia="Cambria" w:hAnsi="Times New Roman" w:cs="Times New Roman"/>
          <w:sz w:val="26"/>
          <w:szCs w:val="26"/>
        </w:rPr>
        <w:t>|</w:t>
      </w:r>
      <w:r w:rsidRPr="00763984">
        <w:rPr>
          <w:rFonts w:ascii="Times New Roman" w:eastAsia="Cambria" w:hAnsi="Times New Roman" w:cs="Times New Roman"/>
          <w:i/>
          <w:sz w:val="26"/>
          <w:szCs w:val="26"/>
        </w:rPr>
        <w:t>h</w:t>
      </w:r>
      <w:r w:rsidRPr="00763984">
        <w:rPr>
          <w:rFonts w:ascii="Times New Roman" w:eastAsia="Cambria" w:hAnsi="Times New Roman" w:cs="Times New Roman"/>
          <w:sz w:val="26"/>
          <w:szCs w:val="26"/>
        </w:rPr>
        <w:t>[</w:t>
      </w:r>
      <w:r w:rsidRPr="00763984">
        <w:rPr>
          <w:rFonts w:ascii="Times New Roman" w:eastAsia="Cambria" w:hAnsi="Times New Roman" w:cs="Times New Roman"/>
          <w:i/>
          <w:sz w:val="26"/>
          <w:szCs w:val="26"/>
        </w:rPr>
        <w:t>i</w:t>
      </w:r>
      <w:r w:rsidRPr="00763984">
        <w:rPr>
          <w:rFonts w:ascii="Times New Roman" w:eastAsia="Cambria" w:hAnsi="Times New Roman" w:cs="Times New Roman"/>
          <w:sz w:val="26"/>
          <w:szCs w:val="26"/>
        </w:rPr>
        <w:t xml:space="preserve">] − </w:t>
      </w:r>
      <w:r w:rsidRPr="00763984">
        <w:rPr>
          <w:rFonts w:ascii="Times New Roman" w:eastAsia="Cambria" w:hAnsi="Times New Roman" w:cs="Times New Roman"/>
          <w:i/>
          <w:sz w:val="26"/>
          <w:szCs w:val="26"/>
        </w:rPr>
        <w:t>h</w:t>
      </w:r>
      <w:r w:rsidRPr="00763984">
        <w:rPr>
          <w:rFonts w:ascii="Times New Roman" w:eastAsia="Cambria" w:hAnsi="Times New Roman" w:cs="Times New Roman"/>
          <w:sz w:val="26"/>
          <w:szCs w:val="26"/>
        </w:rPr>
        <w:t>[</w:t>
      </w:r>
      <w:r w:rsidRPr="00763984">
        <w:rPr>
          <w:rFonts w:ascii="Times New Roman" w:eastAsia="Cambria" w:hAnsi="Times New Roman" w:cs="Times New Roman"/>
          <w:i/>
          <w:sz w:val="26"/>
          <w:szCs w:val="26"/>
        </w:rPr>
        <w:t>j</w:t>
      </w:r>
      <w:r w:rsidRPr="00763984">
        <w:rPr>
          <w:rFonts w:ascii="Times New Roman" w:eastAsia="Cambria" w:hAnsi="Times New Roman" w:cs="Times New Roman"/>
          <w:sz w:val="26"/>
          <w:szCs w:val="26"/>
        </w:rPr>
        <w:t xml:space="preserve">]| </w:t>
      </w:r>
      <w:r w:rsidRPr="00763984">
        <w:rPr>
          <w:rFonts w:ascii="Times New Roman" w:hAnsi="Times New Roman" w:cs="Times New Roman"/>
          <w:sz w:val="26"/>
          <w:szCs w:val="26"/>
        </w:rPr>
        <w:t xml:space="preserve">với </w:t>
      </w:r>
      <w:r w:rsidRPr="00763984">
        <w:rPr>
          <w:rFonts w:ascii="Times New Roman" w:eastAsia="Cambria" w:hAnsi="Times New Roman" w:cs="Times New Roman"/>
          <w:i/>
          <w:sz w:val="26"/>
          <w:szCs w:val="26"/>
        </w:rPr>
        <w:t xml:space="preserve">j </w:t>
      </w:r>
      <w:r w:rsidRPr="00763984">
        <w:rPr>
          <w:rFonts w:ascii="Times New Roman" w:hAnsi="Times New Roman" w:cs="Times New Roman"/>
          <w:sz w:val="26"/>
          <w:szCs w:val="26"/>
        </w:rPr>
        <w:t>là hòn đá nhảy đến.</w:t>
      </w:r>
    </w:p>
    <w:p w14:paraId="48858549" w14:textId="77777777" w:rsidR="00AD20B1" w:rsidRPr="00763984" w:rsidRDefault="00000000">
      <w:pPr>
        <w:spacing w:line="339" w:lineRule="auto"/>
        <w:ind w:left="-5" w:right="1400"/>
        <w:rPr>
          <w:rFonts w:ascii="Times New Roman" w:hAnsi="Times New Roman" w:cs="Times New Roman"/>
          <w:sz w:val="26"/>
          <w:szCs w:val="26"/>
        </w:rPr>
      </w:pPr>
      <w:r w:rsidRPr="00763984">
        <w:rPr>
          <w:rFonts w:ascii="Times New Roman" w:hAnsi="Times New Roman" w:cs="Times New Roman"/>
          <w:sz w:val="26"/>
          <w:szCs w:val="26"/>
        </w:rPr>
        <w:t xml:space="preserve">Bạn hãy giúp tìm chi phí tối thiểu để nhảy từ hòn đá thứ nhất đến hòn đá thứ </w:t>
      </w:r>
      <w:r w:rsidRPr="00763984">
        <w:rPr>
          <w:rFonts w:ascii="Times New Roman" w:eastAsia="Cambria" w:hAnsi="Times New Roman" w:cs="Times New Roman"/>
          <w:i/>
          <w:sz w:val="26"/>
          <w:szCs w:val="26"/>
        </w:rPr>
        <w:t>n</w:t>
      </w:r>
      <w:r w:rsidRPr="00763984">
        <w:rPr>
          <w:rFonts w:ascii="Times New Roman" w:hAnsi="Times New Roman" w:cs="Times New Roman"/>
          <w:sz w:val="26"/>
          <w:szCs w:val="26"/>
        </w:rPr>
        <w:t>. Input</w:t>
      </w:r>
    </w:p>
    <w:p w14:paraId="45572D44" w14:textId="77777777" w:rsidR="00AD20B1" w:rsidRPr="00763984" w:rsidRDefault="00000000">
      <w:pPr>
        <w:spacing w:after="138"/>
        <w:ind w:left="-5"/>
        <w:rPr>
          <w:rFonts w:ascii="Times New Roman" w:hAnsi="Times New Roman" w:cs="Times New Roman"/>
          <w:sz w:val="26"/>
          <w:szCs w:val="26"/>
        </w:rPr>
      </w:pPr>
      <w:r w:rsidRPr="00763984">
        <w:rPr>
          <w:rFonts w:ascii="Times New Roman" w:hAnsi="Times New Roman" w:cs="Times New Roman"/>
          <w:sz w:val="26"/>
          <w:szCs w:val="26"/>
        </w:rPr>
        <w:t xml:space="preserve">Dòng đầu tiên gồm số nguyên dương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xml:space="preserve">(2 ≤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10</w:t>
      </w:r>
      <w:r w:rsidRPr="00763984">
        <w:rPr>
          <w:rFonts w:ascii="Times New Roman" w:eastAsia="Cambria" w:hAnsi="Times New Roman" w:cs="Times New Roman"/>
          <w:sz w:val="26"/>
          <w:szCs w:val="26"/>
          <w:vertAlign w:val="superscript"/>
        </w:rPr>
        <w:t>5</w:t>
      </w:r>
      <w:r w:rsidRPr="00763984">
        <w:rPr>
          <w:rFonts w:ascii="Times New Roman" w:eastAsia="Cambria" w:hAnsi="Times New Roman" w:cs="Times New Roman"/>
          <w:sz w:val="26"/>
          <w:szCs w:val="26"/>
        </w:rPr>
        <w:t xml:space="preserve">) </w:t>
      </w:r>
      <w:r w:rsidRPr="00763984">
        <w:rPr>
          <w:rFonts w:ascii="Times New Roman" w:hAnsi="Times New Roman" w:cs="Times New Roman"/>
          <w:sz w:val="26"/>
          <w:szCs w:val="26"/>
        </w:rPr>
        <w:t>ứng với số lượng hòn đá.</w:t>
      </w:r>
    </w:p>
    <w:p w14:paraId="3C706B2F" w14:textId="77777777" w:rsidR="00AD20B1" w:rsidRPr="00763984" w:rsidRDefault="00000000">
      <w:pPr>
        <w:spacing w:line="349" w:lineRule="auto"/>
        <w:ind w:left="-5"/>
        <w:rPr>
          <w:rFonts w:ascii="Times New Roman" w:hAnsi="Times New Roman" w:cs="Times New Roman"/>
          <w:sz w:val="26"/>
          <w:szCs w:val="26"/>
        </w:rPr>
      </w:pPr>
      <w:r w:rsidRPr="00763984">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4609E57C" wp14:editId="04B597A6">
                <wp:simplePos x="0" y="0"/>
                <wp:positionH relativeFrom="page">
                  <wp:posOffset>657974</wp:posOffset>
                </wp:positionH>
                <wp:positionV relativeFrom="page">
                  <wp:posOffset>10151644</wp:posOffset>
                </wp:positionV>
                <wp:extent cx="6300001" cy="5055"/>
                <wp:effectExtent l="0" t="0" r="0" b="0"/>
                <wp:wrapTopAndBottom/>
                <wp:docPr id="1549" name="Group 1549"/>
                <wp:cNvGraphicFramePr/>
                <a:graphic xmlns:a="http://schemas.openxmlformats.org/drawingml/2006/main">
                  <a:graphicData uri="http://schemas.microsoft.com/office/word/2010/wordprocessingGroup">
                    <wpg:wgp>
                      <wpg:cNvGrpSpPr/>
                      <wpg:grpSpPr>
                        <a:xfrm>
                          <a:off x="0" y="0"/>
                          <a:ext cx="6300001" cy="5055"/>
                          <a:chOff x="0" y="0"/>
                          <a:chExt cx="6300001" cy="5055"/>
                        </a:xfrm>
                      </wpg:grpSpPr>
                      <wps:wsp>
                        <wps:cNvPr id="156" name="Shape 156"/>
                        <wps:cNvSpPr/>
                        <wps:spPr>
                          <a:xfrm>
                            <a:off x="0" y="0"/>
                            <a:ext cx="6300001" cy="0"/>
                          </a:xfrm>
                          <a:custGeom>
                            <a:avLst/>
                            <a:gdLst/>
                            <a:ahLst/>
                            <a:cxnLst/>
                            <a:rect l="0" t="0" r="0" b="0"/>
                            <a:pathLst>
                              <a:path w="6300001">
                                <a:moveTo>
                                  <a:pt x="0" y="0"/>
                                </a:moveTo>
                                <a:lnTo>
                                  <a:pt x="630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9" style="width:496.063pt;height:0.398pt;position:absolute;mso-position-horizontal-relative:page;mso-position-horizontal:absolute;margin-left:51.809pt;mso-position-vertical-relative:page;margin-top:799.342pt;" coordsize="63000,50">
                <v:shape id="Shape 156" style="position:absolute;width:63000;height:0;left:0;top:0;" coordsize="6300001,0" path="m0,0l6300001,0">
                  <v:stroke weight="0.398pt" endcap="flat" joinstyle="miter" miterlimit="10" on="true" color="#000000"/>
                  <v:fill on="false" color="#000000" opacity="0"/>
                </v:shape>
                <w10:wrap type="topAndBottom"/>
              </v:group>
            </w:pict>
          </mc:Fallback>
        </mc:AlternateContent>
      </w:r>
      <w:r w:rsidRPr="00763984">
        <w:rPr>
          <w:rFonts w:ascii="Times New Roman" w:hAnsi="Times New Roman" w:cs="Times New Roman"/>
          <w:sz w:val="26"/>
          <w:szCs w:val="26"/>
        </w:rPr>
        <w:t xml:space="preserve">Dòng tiếp theo gồm </w:t>
      </w:r>
      <w:r w:rsidRPr="00763984">
        <w:rPr>
          <w:rFonts w:ascii="Times New Roman" w:eastAsia="Cambria" w:hAnsi="Times New Roman" w:cs="Times New Roman"/>
          <w:i/>
          <w:sz w:val="26"/>
          <w:szCs w:val="26"/>
        </w:rPr>
        <w:t xml:space="preserve">n </w:t>
      </w:r>
      <w:r w:rsidRPr="00763984">
        <w:rPr>
          <w:rFonts w:ascii="Times New Roman" w:hAnsi="Times New Roman" w:cs="Times New Roman"/>
          <w:sz w:val="26"/>
          <w:szCs w:val="26"/>
        </w:rPr>
        <w:t xml:space="preserve">số nguyên dương </w:t>
      </w:r>
      <w:r w:rsidRPr="00763984">
        <w:rPr>
          <w:rFonts w:ascii="Times New Roman" w:eastAsia="Cambria" w:hAnsi="Times New Roman" w:cs="Times New Roman"/>
          <w:i/>
          <w:sz w:val="26"/>
          <w:szCs w:val="26"/>
        </w:rPr>
        <w:t>h</w:t>
      </w:r>
      <w:r w:rsidRPr="00763984">
        <w:rPr>
          <w:rFonts w:ascii="Times New Roman" w:eastAsia="Cambria" w:hAnsi="Times New Roman" w:cs="Times New Roman"/>
          <w:sz w:val="26"/>
          <w:szCs w:val="26"/>
          <w:vertAlign w:val="subscript"/>
        </w:rPr>
        <w:t>1</w:t>
      </w:r>
      <w:r w:rsidRPr="00763984">
        <w:rPr>
          <w:rFonts w:ascii="Times New Roman" w:eastAsia="Cambria" w:hAnsi="Times New Roman" w:cs="Times New Roman"/>
          <w:i/>
          <w:sz w:val="26"/>
          <w:szCs w:val="26"/>
        </w:rPr>
        <w:t>,h</w:t>
      </w:r>
      <w:r w:rsidRPr="00763984">
        <w:rPr>
          <w:rFonts w:ascii="Times New Roman" w:eastAsia="Cambria" w:hAnsi="Times New Roman" w:cs="Times New Roman"/>
          <w:sz w:val="26"/>
          <w:szCs w:val="26"/>
          <w:vertAlign w:val="subscript"/>
        </w:rPr>
        <w:t>2</w:t>
      </w:r>
      <w:r w:rsidRPr="00763984">
        <w:rPr>
          <w:rFonts w:ascii="Times New Roman" w:eastAsia="Cambria" w:hAnsi="Times New Roman" w:cs="Times New Roman"/>
          <w:i/>
          <w:sz w:val="26"/>
          <w:szCs w:val="26"/>
        </w:rPr>
        <w:t>,...,h</w:t>
      </w:r>
      <w:r w:rsidRPr="00763984">
        <w:rPr>
          <w:rFonts w:ascii="Times New Roman" w:eastAsia="Cambria" w:hAnsi="Times New Roman" w:cs="Times New Roman"/>
          <w:i/>
          <w:sz w:val="26"/>
          <w:szCs w:val="26"/>
          <w:vertAlign w:val="subscript"/>
        </w:rPr>
        <w:t xml:space="preserve">n </w:t>
      </w:r>
      <w:r w:rsidRPr="00763984">
        <w:rPr>
          <w:rFonts w:ascii="Times New Roman" w:eastAsia="Cambria" w:hAnsi="Times New Roman" w:cs="Times New Roman"/>
          <w:sz w:val="26"/>
          <w:szCs w:val="26"/>
        </w:rPr>
        <w:t xml:space="preserve">(1 ≤ </w:t>
      </w:r>
      <w:r w:rsidRPr="00763984">
        <w:rPr>
          <w:rFonts w:ascii="Times New Roman" w:eastAsia="Cambria" w:hAnsi="Times New Roman" w:cs="Times New Roman"/>
          <w:i/>
          <w:sz w:val="26"/>
          <w:szCs w:val="26"/>
        </w:rPr>
        <w:t>h</w:t>
      </w:r>
      <w:r w:rsidRPr="00763984">
        <w:rPr>
          <w:rFonts w:ascii="Times New Roman" w:eastAsia="Cambria" w:hAnsi="Times New Roman" w:cs="Times New Roman"/>
          <w:i/>
          <w:sz w:val="26"/>
          <w:szCs w:val="26"/>
          <w:vertAlign w:val="subscript"/>
        </w:rPr>
        <w:t xml:space="preserve">i </w:t>
      </w:r>
      <w:r w:rsidRPr="00763984">
        <w:rPr>
          <w:rFonts w:ascii="Times New Roman" w:eastAsia="Cambria" w:hAnsi="Times New Roman" w:cs="Times New Roman"/>
          <w:sz w:val="26"/>
          <w:szCs w:val="26"/>
        </w:rPr>
        <w:t>≤ 10</w:t>
      </w:r>
      <w:r w:rsidRPr="00763984">
        <w:rPr>
          <w:rFonts w:ascii="Times New Roman" w:eastAsia="Cambria" w:hAnsi="Times New Roman" w:cs="Times New Roman"/>
          <w:sz w:val="26"/>
          <w:szCs w:val="26"/>
          <w:vertAlign w:val="superscript"/>
        </w:rPr>
        <w:t>4</w:t>
      </w:r>
      <w:r w:rsidRPr="00763984">
        <w:rPr>
          <w:rFonts w:ascii="Times New Roman" w:eastAsia="Cambria" w:hAnsi="Times New Roman" w:cs="Times New Roman"/>
          <w:sz w:val="26"/>
          <w:szCs w:val="26"/>
        </w:rPr>
        <w:t xml:space="preserve">) </w:t>
      </w:r>
      <w:r w:rsidRPr="00763984">
        <w:rPr>
          <w:rFonts w:ascii="Times New Roman" w:hAnsi="Times New Roman" w:cs="Times New Roman"/>
          <w:sz w:val="26"/>
          <w:szCs w:val="26"/>
        </w:rPr>
        <w:t>ứng với độ cao của các hòn đá. Output</w:t>
      </w:r>
    </w:p>
    <w:p w14:paraId="3FCCCFFA" w14:textId="77777777" w:rsidR="00AD20B1" w:rsidRPr="00763984" w:rsidRDefault="00000000">
      <w:pPr>
        <w:spacing w:after="211" w:line="339" w:lineRule="auto"/>
        <w:ind w:left="-5" w:right="4598"/>
        <w:rPr>
          <w:rFonts w:ascii="Times New Roman" w:hAnsi="Times New Roman" w:cs="Times New Roman"/>
          <w:sz w:val="26"/>
          <w:szCs w:val="26"/>
        </w:rPr>
      </w:pPr>
      <w:r w:rsidRPr="00763984">
        <w:rPr>
          <w:rFonts w:ascii="Times New Roman" w:hAnsi="Times New Roman" w:cs="Times New Roman"/>
          <w:sz w:val="26"/>
          <w:szCs w:val="26"/>
        </w:rPr>
        <w:t xml:space="preserve">Chi phí thấp nhất để nhảy đến hòn đá thứ </w:t>
      </w:r>
      <w:r w:rsidRPr="00763984">
        <w:rPr>
          <w:rFonts w:ascii="Times New Roman" w:eastAsia="Cambria" w:hAnsi="Times New Roman" w:cs="Times New Roman"/>
          <w:i/>
          <w:sz w:val="26"/>
          <w:szCs w:val="26"/>
        </w:rPr>
        <w:t>n</w:t>
      </w:r>
      <w:r w:rsidRPr="00763984">
        <w:rPr>
          <w:rFonts w:ascii="Times New Roman" w:hAnsi="Times New Roman" w:cs="Times New Roman"/>
          <w:sz w:val="26"/>
          <w:szCs w:val="26"/>
        </w:rPr>
        <w:t>. Scoring</w:t>
      </w:r>
    </w:p>
    <w:p w14:paraId="2F5384DC" w14:textId="77777777" w:rsidR="00AD20B1" w:rsidRPr="00763984" w:rsidRDefault="00000000">
      <w:pPr>
        <w:numPr>
          <w:ilvl w:val="0"/>
          <w:numId w:val="1"/>
        </w:numPr>
        <w:spacing w:after="238"/>
        <w:ind w:left="546" w:hanging="218"/>
        <w:rPr>
          <w:rFonts w:ascii="Times New Roman" w:hAnsi="Times New Roman" w:cs="Times New Roman"/>
          <w:sz w:val="26"/>
          <w:szCs w:val="26"/>
        </w:rPr>
      </w:pPr>
      <w:r w:rsidRPr="00763984">
        <w:rPr>
          <w:rFonts w:ascii="Times New Roman" w:eastAsia="Cambria" w:hAnsi="Times New Roman" w:cs="Times New Roman"/>
          <w:sz w:val="26"/>
          <w:szCs w:val="26"/>
        </w:rPr>
        <w:t xml:space="preserve">50 </w:t>
      </w:r>
      <w:r w:rsidRPr="00763984">
        <w:rPr>
          <w:rFonts w:ascii="Times New Roman" w:hAnsi="Times New Roman" w:cs="Times New Roman"/>
          <w:sz w:val="26"/>
          <w:szCs w:val="26"/>
        </w:rPr>
        <w:t xml:space="preserve">điểm: </w:t>
      </w:r>
      <w:r w:rsidRPr="00763984">
        <w:rPr>
          <w:rFonts w:ascii="Times New Roman" w:eastAsia="Cambria" w:hAnsi="Times New Roman" w:cs="Times New Roman"/>
          <w:sz w:val="26"/>
          <w:szCs w:val="26"/>
        </w:rPr>
        <w:t xml:space="preserve">2 ≤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10</w:t>
      </w:r>
      <w:r w:rsidRPr="00763984">
        <w:rPr>
          <w:rFonts w:ascii="Times New Roman" w:eastAsia="Cambria" w:hAnsi="Times New Roman" w:cs="Times New Roman"/>
          <w:sz w:val="26"/>
          <w:szCs w:val="26"/>
          <w:vertAlign w:val="superscript"/>
        </w:rPr>
        <w:t>3</w:t>
      </w:r>
      <w:r w:rsidRPr="00763984">
        <w:rPr>
          <w:rFonts w:ascii="Times New Roman" w:hAnsi="Times New Roman" w:cs="Times New Roman"/>
          <w:sz w:val="26"/>
          <w:szCs w:val="26"/>
        </w:rPr>
        <w:t>.</w:t>
      </w:r>
    </w:p>
    <w:p w14:paraId="321CBA00" w14:textId="77777777" w:rsidR="00AD20B1" w:rsidRPr="00763984" w:rsidRDefault="00000000">
      <w:pPr>
        <w:numPr>
          <w:ilvl w:val="0"/>
          <w:numId w:val="1"/>
        </w:numPr>
        <w:spacing w:after="412"/>
        <w:ind w:left="546" w:hanging="218"/>
        <w:rPr>
          <w:rFonts w:ascii="Times New Roman" w:hAnsi="Times New Roman" w:cs="Times New Roman"/>
          <w:sz w:val="26"/>
          <w:szCs w:val="26"/>
        </w:rPr>
      </w:pPr>
      <w:r w:rsidRPr="00763984">
        <w:rPr>
          <w:rFonts w:ascii="Times New Roman" w:eastAsia="Cambria" w:hAnsi="Times New Roman" w:cs="Times New Roman"/>
          <w:sz w:val="26"/>
          <w:szCs w:val="26"/>
        </w:rPr>
        <w:t xml:space="preserve">50 </w:t>
      </w:r>
      <w:r w:rsidRPr="00763984">
        <w:rPr>
          <w:rFonts w:ascii="Times New Roman" w:hAnsi="Times New Roman" w:cs="Times New Roman"/>
          <w:sz w:val="26"/>
          <w:szCs w:val="26"/>
        </w:rPr>
        <w:t xml:space="preserve">điểm: </w:t>
      </w:r>
      <w:r w:rsidRPr="00763984">
        <w:rPr>
          <w:rFonts w:ascii="Times New Roman" w:eastAsia="Cambria" w:hAnsi="Times New Roman" w:cs="Times New Roman"/>
          <w:i/>
          <w:sz w:val="26"/>
          <w:szCs w:val="26"/>
        </w:rPr>
        <w:t xml:space="preserve">n </w:t>
      </w:r>
      <w:r w:rsidRPr="00763984">
        <w:rPr>
          <w:rFonts w:ascii="Times New Roman" w:eastAsia="Cambria" w:hAnsi="Times New Roman" w:cs="Times New Roman"/>
          <w:sz w:val="26"/>
          <w:szCs w:val="26"/>
        </w:rPr>
        <w:t>≤ 10</w:t>
      </w:r>
      <w:r w:rsidRPr="00763984">
        <w:rPr>
          <w:rFonts w:ascii="Times New Roman" w:eastAsia="Cambria" w:hAnsi="Times New Roman" w:cs="Times New Roman"/>
          <w:sz w:val="26"/>
          <w:szCs w:val="26"/>
          <w:vertAlign w:val="superscript"/>
        </w:rPr>
        <w:t>5</w:t>
      </w:r>
      <w:r w:rsidRPr="00763984">
        <w:rPr>
          <w:rFonts w:ascii="Times New Roman" w:hAnsi="Times New Roman" w:cs="Times New Roman"/>
          <w:sz w:val="26"/>
          <w:szCs w:val="26"/>
        </w:rPr>
        <w:t>.</w:t>
      </w:r>
    </w:p>
    <w:p w14:paraId="0CBF29C5" w14:textId="6436389E" w:rsidR="00B60B82" w:rsidRDefault="00B60B82">
      <w:pPr>
        <w:spacing w:line="259" w:lineRule="auto"/>
        <w:ind w:left="-5"/>
        <w:jc w:val="left"/>
        <w:rPr>
          <w:rFonts w:ascii="Times New Roman" w:hAnsi="Times New Roman" w:cs="Times New Roman"/>
          <w:sz w:val="26"/>
          <w:szCs w:val="26"/>
        </w:rPr>
      </w:pPr>
      <w:r>
        <w:rPr>
          <w:rFonts w:ascii="Times New Roman" w:hAnsi="Times New Roman" w:cs="Times New Roman"/>
          <w:sz w:val="26"/>
          <w:szCs w:val="26"/>
        </w:rPr>
        <w:t xml:space="preserve">Ví </w:t>
      </w:r>
      <w:r w:rsidR="00833C12">
        <w:rPr>
          <w:rFonts w:ascii="Times New Roman" w:hAnsi="Times New Roman" w:cs="Times New Roman"/>
          <w:sz w:val="26"/>
          <w:szCs w:val="26"/>
        </w:rPr>
        <w:t>dụ</w:t>
      </w:r>
      <w:r>
        <w:rPr>
          <w:rFonts w:ascii="Times New Roman" w:hAnsi="Times New Roman" w:cs="Times New Roman"/>
          <w:sz w:val="26"/>
          <w:szCs w:val="26"/>
        </w:rPr>
        <w:t>:</w:t>
      </w:r>
    </w:p>
    <w:tbl>
      <w:tblPr>
        <w:tblStyle w:val="TableGrid0"/>
        <w:tblW w:w="0" w:type="auto"/>
        <w:tblInd w:w="-5" w:type="dxa"/>
        <w:tblLook w:val="04A0" w:firstRow="1" w:lastRow="0" w:firstColumn="1" w:lastColumn="0" w:noHBand="0" w:noVBand="1"/>
      </w:tblPr>
      <w:tblGrid>
        <w:gridCol w:w="4956"/>
        <w:gridCol w:w="4956"/>
      </w:tblGrid>
      <w:tr w:rsidR="006D6DDC" w14:paraId="167B6CDF" w14:textId="77777777" w:rsidTr="006D6DDC">
        <w:tc>
          <w:tcPr>
            <w:tcW w:w="4956" w:type="dxa"/>
          </w:tcPr>
          <w:p w14:paraId="647DCAEA" w14:textId="7E62720C" w:rsidR="006D6DDC" w:rsidRDefault="006D6DDC" w:rsidP="00441304">
            <w:pPr>
              <w:spacing w:line="259" w:lineRule="auto"/>
              <w:ind w:left="0" w:firstLine="0"/>
              <w:jc w:val="center"/>
              <w:rPr>
                <w:rFonts w:ascii="Times New Roman" w:hAnsi="Times New Roman" w:cs="Times New Roman"/>
                <w:sz w:val="26"/>
                <w:szCs w:val="26"/>
              </w:rPr>
            </w:pPr>
            <w:r w:rsidRPr="00763984">
              <w:rPr>
                <w:rFonts w:ascii="Times New Roman" w:hAnsi="Times New Roman" w:cs="Times New Roman"/>
                <w:sz w:val="26"/>
                <w:szCs w:val="26"/>
              </w:rPr>
              <w:t>standard input</w:t>
            </w:r>
          </w:p>
        </w:tc>
        <w:tc>
          <w:tcPr>
            <w:tcW w:w="4956" w:type="dxa"/>
          </w:tcPr>
          <w:p w14:paraId="48DE62A7" w14:textId="550EE8D9" w:rsidR="006D6DDC" w:rsidRDefault="006D6DDC" w:rsidP="00441304">
            <w:pPr>
              <w:spacing w:line="259" w:lineRule="auto"/>
              <w:ind w:left="0" w:firstLine="0"/>
              <w:jc w:val="center"/>
              <w:rPr>
                <w:rFonts w:ascii="Times New Roman" w:hAnsi="Times New Roman" w:cs="Times New Roman"/>
                <w:sz w:val="26"/>
                <w:szCs w:val="26"/>
              </w:rPr>
            </w:pPr>
            <w:r w:rsidRPr="00763984">
              <w:rPr>
                <w:rFonts w:ascii="Times New Roman" w:hAnsi="Times New Roman" w:cs="Times New Roman"/>
                <w:sz w:val="26"/>
                <w:szCs w:val="26"/>
              </w:rPr>
              <w:t>standard output</w:t>
            </w:r>
          </w:p>
        </w:tc>
      </w:tr>
      <w:tr w:rsidR="006D6DDC" w14:paraId="77312B3C" w14:textId="77777777" w:rsidTr="006D6DDC">
        <w:tc>
          <w:tcPr>
            <w:tcW w:w="4956" w:type="dxa"/>
          </w:tcPr>
          <w:p w14:paraId="180C7670" w14:textId="3EE5F566" w:rsidR="006D6DDC" w:rsidRDefault="006D6DDC" w:rsidP="009B4FCA">
            <w:pPr>
              <w:spacing w:line="259" w:lineRule="auto"/>
              <w:jc w:val="left"/>
              <w:rPr>
                <w:rFonts w:ascii="Times New Roman" w:hAnsi="Times New Roman" w:cs="Times New Roman"/>
                <w:sz w:val="26"/>
                <w:szCs w:val="26"/>
              </w:rPr>
            </w:pPr>
            <w:r w:rsidRPr="00763984">
              <w:rPr>
                <w:rFonts w:ascii="Times New Roman" w:hAnsi="Times New Roman" w:cs="Times New Roman"/>
                <w:sz w:val="26"/>
                <w:szCs w:val="26"/>
              </w:rPr>
              <w:t>4</w:t>
            </w:r>
          </w:p>
        </w:tc>
        <w:tc>
          <w:tcPr>
            <w:tcW w:w="4956" w:type="dxa"/>
            <w:vMerge w:val="restart"/>
          </w:tcPr>
          <w:p w14:paraId="31286ED8" w14:textId="5D157C4B" w:rsidR="006D6DDC" w:rsidRDefault="006D6DDC">
            <w:pPr>
              <w:spacing w:line="259" w:lineRule="auto"/>
              <w:ind w:left="0" w:firstLine="0"/>
              <w:jc w:val="left"/>
              <w:rPr>
                <w:rFonts w:ascii="Times New Roman" w:hAnsi="Times New Roman" w:cs="Times New Roman"/>
                <w:sz w:val="26"/>
                <w:szCs w:val="26"/>
              </w:rPr>
            </w:pPr>
            <w:r w:rsidRPr="00763984">
              <w:rPr>
                <w:rFonts w:ascii="Times New Roman" w:hAnsi="Times New Roman" w:cs="Times New Roman"/>
                <w:sz w:val="26"/>
                <w:szCs w:val="26"/>
              </w:rPr>
              <w:t>30</w:t>
            </w:r>
          </w:p>
        </w:tc>
      </w:tr>
      <w:tr w:rsidR="006D6DDC" w14:paraId="6E37E2B3" w14:textId="77777777" w:rsidTr="006D6DDC">
        <w:tc>
          <w:tcPr>
            <w:tcW w:w="4956" w:type="dxa"/>
          </w:tcPr>
          <w:p w14:paraId="345483AD" w14:textId="3C368627" w:rsidR="006D6DDC" w:rsidRDefault="006D6DDC">
            <w:pPr>
              <w:spacing w:line="259" w:lineRule="auto"/>
              <w:ind w:left="0" w:firstLine="0"/>
              <w:jc w:val="left"/>
              <w:rPr>
                <w:rFonts w:ascii="Times New Roman" w:hAnsi="Times New Roman" w:cs="Times New Roman"/>
                <w:sz w:val="26"/>
                <w:szCs w:val="26"/>
              </w:rPr>
            </w:pPr>
            <w:r w:rsidRPr="00763984">
              <w:rPr>
                <w:rFonts w:ascii="Times New Roman" w:hAnsi="Times New Roman" w:cs="Times New Roman"/>
                <w:sz w:val="26"/>
                <w:szCs w:val="26"/>
              </w:rPr>
              <w:t>10 30 40 20</w:t>
            </w:r>
          </w:p>
        </w:tc>
        <w:tc>
          <w:tcPr>
            <w:tcW w:w="4956" w:type="dxa"/>
            <w:vMerge/>
          </w:tcPr>
          <w:p w14:paraId="294C4676" w14:textId="77777777" w:rsidR="006D6DDC" w:rsidRDefault="006D6DDC">
            <w:pPr>
              <w:spacing w:line="259" w:lineRule="auto"/>
              <w:ind w:left="0" w:firstLine="0"/>
              <w:jc w:val="left"/>
              <w:rPr>
                <w:rFonts w:ascii="Times New Roman" w:hAnsi="Times New Roman" w:cs="Times New Roman"/>
                <w:sz w:val="26"/>
                <w:szCs w:val="26"/>
              </w:rPr>
            </w:pPr>
          </w:p>
        </w:tc>
      </w:tr>
    </w:tbl>
    <w:p w14:paraId="695B1DD1" w14:textId="77777777" w:rsidR="006D6DDC" w:rsidRPr="00763984" w:rsidRDefault="006D6DDC">
      <w:pPr>
        <w:spacing w:line="259" w:lineRule="auto"/>
        <w:ind w:left="-5"/>
        <w:jc w:val="left"/>
        <w:rPr>
          <w:rFonts w:ascii="Times New Roman" w:hAnsi="Times New Roman" w:cs="Times New Roman"/>
          <w:sz w:val="26"/>
          <w:szCs w:val="26"/>
        </w:rPr>
      </w:pPr>
    </w:p>
    <w:p w14:paraId="3EB516F5" w14:textId="77777777" w:rsidR="00AD20B1" w:rsidRPr="00763984" w:rsidRDefault="00000000">
      <w:pPr>
        <w:spacing w:after="72" w:line="259" w:lineRule="auto"/>
        <w:ind w:left="-5"/>
        <w:jc w:val="left"/>
        <w:rPr>
          <w:rFonts w:ascii="Times New Roman" w:hAnsi="Times New Roman" w:cs="Times New Roman"/>
          <w:sz w:val="26"/>
          <w:szCs w:val="26"/>
        </w:rPr>
      </w:pPr>
      <w:r w:rsidRPr="00763984">
        <w:rPr>
          <w:rFonts w:ascii="Times New Roman" w:hAnsi="Times New Roman" w:cs="Times New Roman"/>
          <w:sz w:val="26"/>
          <w:szCs w:val="26"/>
        </w:rPr>
        <w:t>Note</w:t>
      </w:r>
    </w:p>
    <w:p w14:paraId="2F14A4FA" w14:textId="0C785F11" w:rsidR="00AD20B1" w:rsidRDefault="00000000" w:rsidP="00F10F83">
      <w:pPr>
        <w:spacing w:after="2439"/>
        <w:ind w:left="-5"/>
        <w:rPr>
          <w:rFonts w:ascii="Times New Roman" w:eastAsia="Cambria" w:hAnsi="Times New Roman" w:cs="Times New Roman"/>
          <w:sz w:val="26"/>
          <w:szCs w:val="26"/>
        </w:rPr>
      </w:pPr>
      <w:r w:rsidRPr="00763984">
        <w:rPr>
          <w:rFonts w:ascii="Times New Roman" w:hAnsi="Times New Roman" w:cs="Times New Roman"/>
          <w:sz w:val="26"/>
          <w:szCs w:val="26"/>
        </w:rPr>
        <w:t xml:space="preserve">Một đường đi tối ưu là </w:t>
      </w:r>
      <w:r w:rsidRPr="00763984">
        <w:rPr>
          <w:rFonts w:ascii="Times New Roman" w:eastAsia="Cambria" w:hAnsi="Times New Roman" w:cs="Times New Roman"/>
          <w:sz w:val="26"/>
          <w:szCs w:val="26"/>
        </w:rPr>
        <w:t>1 − 2 − 4</w:t>
      </w:r>
      <w:r w:rsidRPr="00763984">
        <w:rPr>
          <w:rFonts w:ascii="Times New Roman" w:hAnsi="Times New Roman" w:cs="Times New Roman"/>
          <w:sz w:val="26"/>
          <w:szCs w:val="26"/>
        </w:rPr>
        <w:t xml:space="preserve">. Khi đó, chi phí tối thiểu sẽ là </w:t>
      </w:r>
      <w:r w:rsidRPr="00763984">
        <w:rPr>
          <w:rFonts w:ascii="Times New Roman" w:eastAsia="Cambria" w:hAnsi="Times New Roman" w:cs="Times New Roman"/>
          <w:sz w:val="26"/>
          <w:szCs w:val="26"/>
        </w:rPr>
        <w:t>|10 − 30| + |30 − 20| = 30</w:t>
      </w:r>
    </w:p>
    <w:p w14:paraId="329C8A91" w14:textId="169952F3" w:rsidR="00817EB4" w:rsidRPr="00763984" w:rsidRDefault="00817EB4" w:rsidP="00F10F83">
      <w:pPr>
        <w:spacing w:after="2439"/>
        <w:ind w:left="-5"/>
        <w:rPr>
          <w:rFonts w:ascii="Times New Roman" w:hAnsi="Times New Roman" w:cs="Times New Roman"/>
          <w:sz w:val="26"/>
          <w:szCs w:val="26"/>
        </w:rPr>
      </w:pPr>
      <w:r>
        <w:rPr>
          <w:rFonts w:ascii="Times New Roman" w:hAnsi="Times New Roman" w:cs="Times New Roman"/>
          <w:sz w:val="26"/>
          <w:szCs w:val="26"/>
        </w:rPr>
        <w:lastRenderedPageBreak/>
        <w:t xml:space="preserve">Link nộp bài: </w:t>
      </w:r>
      <w:hyperlink r:id="rId6" w:history="1">
        <w:r w:rsidRPr="008F07F7">
          <w:rPr>
            <w:rStyle w:val="Hyperlink"/>
            <w:rFonts w:ascii="Times New Roman" w:hAnsi="Times New Roman" w:cs="Times New Roman"/>
            <w:sz w:val="26"/>
            <w:szCs w:val="26"/>
          </w:rPr>
          <w:t>https://oj.haui.ac.vn/contest/hcs_2024_tuan1_kchuyen</w:t>
        </w:r>
      </w:hyperlink>
    </w:p>
    <w:sectPr w:rsidR="00817EB4" w:rsidRPr="00763984">
      <w:pgSz w:w="11906" w:h="16838"/>
      <w:pgMar w:top="1440" w:right="1045" w:bottom="1440" w:left="9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22DEC"/>
    <w:multiLevelType w:val="hybridMultilevel"/>
    <w:tmpl w:val="E33E6D56"/>
    <w:lvl w:ilvl="0" w:tplc="E09A007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DA6FA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7E66F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FA331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A0ED1A">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FED57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846F8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A25CE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9853D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2962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0B1"/>
    <w:rsid w:val="001351B2"/>
    <w:rsid w:val="00441304"/>
    <w:rsid w:val="004E4ADC"/>
    <w:rsid w:val="005D53DC"/>
    <w:rsid w:val="006678F1"/>
    <w:rsid w:val="006D6DDC"/>
    <w:rsid w:val="00763984"/>
    <w:rsid w:val="00817EB4"/>
    <w:rsid w:val="008222EE"/>
    <w:rsid w:val="00833C12"/>
    <w:rsid w:val="009142A7"/>
    <w:rsid w:val="009B4FCA"/>
    <w:rsid w:val="00AD20B1"/>
    <w:rsid w:val="00B60B82"/>
    <w:rsid w:val="00D55FB4"/>
    <w:rsid w:val="00D727B5"/>
    <w:rsid w:val="00D91968"/>
    <w:rsid w:val="00EC21F4"/>
    <w:rsid w:val="00F1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3CBB"/>
  <w15:docId w15:val="{792B8F16-D744-40B2-935C-1E6244CC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7EB4"/>
    <w:rPr>
      <w:color w:val="467886" w:themeColor="hyperlink"/>
      <w:u w:val="single"/>
    </w:rPr>
  </w:style>
  <w:style w:type="character" w:styleId="UnresolvedMention">
    <w:name w:val="Unresolved Mention"/>
    <w:basedOn w:val="DefaultParagraphFont"/>
    <w:uiPriority w:val="99"/>
    <w:semiHidden/>
    <w:unhideWhenUsed/>
    <w:rsid w:val="00817EB4"/>
    <w:rPr>
      <w:color w:val="605E5C"/>
      <w:shd w:val="clear" w:color="auto" w:fill="E1DFDD"/>
    </w:rPr>
  </w:style>
  <w:style w:type="paragraph" w:styleId="ListParagraph">
    <w:name w:val="List Paragraph"/>
    <w:basedOn w:val="Normal"/>
    <w:uiPriority w:val="34"/>
    <w:qFormat/>
    <w:rsid w:val="00B60B82"/>
    <w:pPr>
      <w:ind w:left="720"/>
      <w:contextualSpacing/>
    </w:pPr>
  </w:style>
  <w:style w:type="table" w:styleId="TableGrid0">
    <w:name w:val="Table Grid"/>
    <w:basedOn w:val="TableNormal"/>
    <w:uiPriority w:val="39"/>
    <w:rsid w:val="006D6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971043">
      <w:bodyDiv w:val="1"/>
      <w:marLeft w:val="0"/>
      <w:marRight w:val="0"/>
      <w:marTop w:val="0"/>
      <w:marBottom w:val="0"/>
      <w:divBdr>
        <w:top w:val="none" w:sz="0" w:space="0" w:color="auto"/>
        <w:left w:val="none" w:sz="0" w:space="0" w:color="auto"/>
        <w:bottom w:val="none" w:sz="0" w:space="0" w:color="auto"/>
        <w:right w:val="none" w:sz="0" w:space="0" w:color="auto"/>
      </w:divBdr>
      <w:divsChild>
        <w:div w:id="1143306141">
          <w:marLeft w:val="0"/>
          <w:marRight w:val="0"/>
          <w:marTop w:val="0"/>
          <w:marBottom w:val="0"/>
          <w:divBdr>
            <w:top w:val="none" w:sz="0" w:space="0" w:color="auto"/>
            <w:left w:val="none" w:sz="0" w:space="0" w:color="auto"/>
            <w:bottom w:val="none" w:sz="0" w:space="0" w:color="auto"/>
            <w:right w:val="none" w:sz="0" w:space="0" w:color="auto"/>
          </w:divBdr>
          <w:divsChild>
            <w:div w:id="13313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j.haui.ac.vn/contest/hcs_2024_tuan1_kchuy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F1A83-33AE-4A16-A004-8E36AEC6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Phạm</dc:creator>
  <cp:keywords/>
  <cp:lastModifiedBy>Hùng Phạm</cp:lastModifiedBy>
  <cp:revision>19</cp:revision>
  <dcterms:created xsi:type="dcterms:W3CDTF">2024-09-04T14:08:00Z</dcterms:created>
  <dcterms:modified xsi:type="dcterms:W3CDTF">2024-09-04T16:19:00Z</dcterms:modified>
</cp:coreProperties>
</file>