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020617"/>
          <w:sz w:val="33"/>
          <w:szCs w:val="33"/>
          <w:rtl w:val="0"/>
        </w:rPr>
        <w:t xml:space="preserve">Bài 4 : Tối ưu hóa Slide trình bày cho Startup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1 (So sánh):</w:t>
      </w: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4200"/>
        <w:gridCol w:w="4215"/>
        <w:tblGridChange w:id="0">
          <w:tblGrid>
            <w:gridCol w:w="1815"/>
            <w:gridCol w:w="4200"/>
            <w:gridCol w:w="421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Tiêu chí so sánh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Copy bảng Excel lên Slide (50 hàng)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Dùng Bar Chart có highlight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Tính thuyết phục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Thấp: Dữ liệu quá dày đặc, chữ nhỏ khiến nhà đầu tư cảm thấy ngợp, thiếu điểm nhấn trọng tâm và dễ dẫn đến hiện tượng Death by PowerPoint.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Cao: Tập trung hoàn toàn sự chú ý của nhà đầu tư vào thông điệp chính thông qua màu sắc nhấn mạnh.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Tốc độ hiểu của người xem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Chậm : Khán giả phải tự đọc, dò tìm số liệu và tự tổng hợp thông tin thay vì lắng nghe người thuyết trình.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Cực nhanh: Xu hướng, sự chênh lệch hoặc kết quả chính bộc lộ ngay lập tức qua trực quan biểu đồ cột.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Mức độ tuân thủ quy tắc thiết kế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 phạm nghiêm trọng nguyên tắc 1 Slide - 1 Thông điệp và cỡ chữ tối thiểu.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Tuân thủ tuyệt đối quy tắc tối giản, trực quan hóa và làm nổi bật luận điểm cốt lõi.</w:t>
            </w:r>
          </w:p>
        </w:tc>
      </w:tr>
    </w:tbl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2 (Lựa chọn):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8emdtelx9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Đề xuất giải pháp thiết kế Slide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Tiêu đề : Dùng câu kết luận thay vì tiêu đề chung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Loại biểu đồ: Thay bảng thô bằng Bar Chart (Biểu đồ thanh ngang) gọn gàng, chỉ lọc hiển thị các nhóm chủ lực.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Màu sắc: Nền sáng, màu phụ trung tính (xám/xanh nhạt), dùng 1 màu điểm nhấn nổi bật cho dữ liệu cần chứng minh.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Cỡ chữ tối thiểu: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Tiêu đề: 32pt - 36pt.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Chú thích/Trục: 28pt - 30pt.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