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color w:val="1A365D"/>
          <w:sz w:val="40"/>
        </w:rPr>
        <w:t>PROJECT SCOPE STATEMENT TEMPLATE</w:t>
      </w:r>
    </w:p>
    <w:p>
      <w:r>
        <w:t>Document ID: DOC-PM-002 | Status: TEMPLATE_ORIGIN: GENERATED_TEMPLATE</w:t>
      </w:r>
    </w:p>
    <w:p>
      <w:r>
        <w:t>Project Name: {{PROJECT_NAME}}</w:t>
      </w:r>
    </w:p>
    <w:p>
      <w:r>
        <w:t>Version: {{VERSION}} | Date: {{DATE}} | Author: {{AUTHOR}}</w:t>
      </w:r>
    </w:p>
    <w:p>
      <w:pPr>
        <w:pStyle w:val="Heading1"/>
      </w:pPr>
      <w:r>
        <w:t>1. Executive Summary &amp; Purpose</w:t>
      </w:r>
    </w:p>
    <w:p>
      <w:r>
        <w:t>{{EXECUTIVE_SUMMARY_CONTENT}}</w:t>
      </w:r>
    </w:p>
    <w:p>
      <w:pPr>
        <w:pStyle w:val="Heading1"/>
      </w:pPr>
      <w:r>
        <w:t>2. Core Specification Details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Item Key</w:t>
            </w:r>
          </w:p>
        </w:tc>
        <w:tc>
          <w:tcPr>
            <w:tcW w:type="dxa" w:w="2880"/>
          </w:tcPr>
          <w:p>
            <w:r>
              <w:t>Specification Parameter</w:t>
            </w:r>
          </w:p>
        </w:tc>
        <w:tc>
          <w:tcPr>
            <w:tcW w:type="dxa" w:w="2880"/>
          </w:tcPr>
          <w:p>
            <w:r>
              <w:t>Value / Status</w:t>
            </w:r>
          </w:p>
        </w:tc>
      </w:tr>
      <w:tr>
        <w:tc>
          <w:tcPr>
            <w:tcW w:type="dxa" w:w="2880"/>
          </w:tcPr>
          <w:p>
            <w:r>
              <w:t>ITEM-001</w:t>
            </w:r>
          </w:p>
        </w:tc>
        <w:tc>
          <w:tcPr>
            <w:tcW w:type="dxa" w:w="2880"/>
          </w:tcPr>
          <w:p>
            <w:r>
              <w:t>Scope Boundary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  <w:tr>
        <w:tc>
          <w:tcPr>
            <w:tcW w:type="dxa" w:w="2880"/>
          </w:tcPr>
          <w:p>
            <w:r>
              <w:t>ITEM-002</w:t>
            </w:r>
          </w:p>
        </w:tc>
        <w:tc>
          <w:tcPr>
            <w:tcW w:type="dxa" w:w="2880"/>
          </w:tcPr>
          <w:p>
            <w:r>
              <w:t>Acceptance Rule</w:t>
            </w:r>
          </w:p>
        </w:tc>
        <w:tc>
          <w:tcPr>
            <w:tcW w:type="dxa" w:w="2880"/>
          </w:tcPr>
          <w:p>
            <w:r>
              <w:t>{{VALUE}}</w:t>
            </w:r>
          </w:p>
        </w:tc>
      </w:tr>
    </w:tbl>
    <w:p>
      <w:pPr>
        <w:pStyle w:val="Heading1"/>
      </w:pPr>
      <w:r>
        <w:t>3. Verification and Evidence</w:t>
      </w:r>
    </w:p>
    <w:p>
      <w:r>
        <w:t>{{VERIFICATION_EVIDENCE_CONTENT}}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