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8FFD8" w14:textId="23E163DD" w:rsidR="007B1E0F" w:rsidRPr="00675E0D" w:rsidRDefault="00D70046" w:rsidP="007D2E64">
      <w:pPr>
        <w:spacing w:before="120" w:after="0"/>
        <w:jc w:val="center"/>
        <w:rPr>
          <w:rFonts w:asciiTheme="majorHAnsi" w:hAnsiTheme="majorHAnsi" w:cstheme="majorHAnsi"/>
          <w:b/>
          <w:bCs/>
          <w:sz w:val="32"/>
          <w:szCs w:val="32"/>
          <w:lang w:val="en-GB"/>
        </w:rPr>
      </w:pPr>
      <w:r w:rsidRPr="00675E0D">
        <w:rPr>
          <w:rFonts w:asciiTheme="majorHAnsi" w:hAnsiTheme="majorHAnsi" w:cstheme="majorHAnsi"/>
          <w:b/>
          <w:bCs/>
          <w:sz w:val="32"/>
          <w:szCs w:val="32"/>
          <w:lang w:val="en-GB"/>
        </w:rPr>
        <w:t>BÁO CÁO KẾT THÚC DỰ ÁN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9"/>
        <w:gridCol w:w="867"/>
      </w:tblGrid>
      <w:tr w:rsidR="00650609" w:rsidRPr="00650609" w14:paraId="04460F19" w14:textId="77777777" w:rsidTr="00E32177">
        <w:tc>
          <w:tcPr>
            <w:tcW w:w="4508" w:type="dxa"/>
          </w:tcPr>
          <w:p w14:paraId="72AE72DB" w14:textId="77777777" w:rsidR="00174E53" w:rsidRPr="00650609" w:rsidRDefault="00174E53" w:rsidP="007D2E64">
            <w:pPr>
              <w:spacing w:before="120"/>
              <w:jc w:val="both"/>
              <w:rPr>
                <w:rFonts w:asciiTheme="majorHAnsi" w:hAnsiTheme="majorHAnsi" w:cstheme="majorHAnsi"/>
                <w:b/>
                <w:bCs/>
                <w:sz w:val="24"/>
                <w:szCs w:val="24"/>
                <w:lang w:val="en-GB"/>
              </w:rPr>
            </w:pPr>
            <w:r w:rsidRPr="00650609">
              <w:rPr>
                <w:rFonts w:asciiTheme="majorHAnsi" w:hAnsiTheme="majorHAnsi" w:cstheme="majorHAnsi"/>
                <w:b/>
                <w:bCs/>
                <w:sz w:val="24"/>
                <w:szCs w:val="24"/>
                <w:lang w:val="en-GB"/>
              </w:rPr>
              <w:t>Thành viên:</w:t>
            </w:r>
          </w:p>
          <w:p w14:paraId="29793C36" w14:textId="77777777" w:rsidR="00174E53" w:rsidRPr="00650609" w:rsidRDefault="00174E53" w:rsidP="007D2E64">
            <w:pPr>
              <w:spacing w:before="120"/>
              <w:jc w:val="both"/>
              <w:rPr>
                <w:rFonts w:asciiTheme="majorHAnsi" w:hAnsiTheme="majorHAnsi" w:cstheme="majorHAnsi"/>
                <w:sz w:val="24"/>
                <w:szCs w:val="24"/>
                <w:lang w:val="en-GB"/>
              </w:rPr>
            </w:pPr>
            <w:r w:rsidRPr="00650609">
              <w:rPr>
                <w:rFonts w:asciiTheme="majorHAnsi" w:hAnsiTheme="majorHAnsi" w:cstheme="majorHAnsi"/>
                <w:sz w:val="24"/>
                <w:szCs w:val="24"/>
                <w:lang w:val="en-GB"/>
              </w:rPr>
              <w:tab/>
              <w:t>Phan Trung Thuận</w:t>
            </w:r>
          </w:p>
          <w:p w14:paraId="2B07B8D0" w14:textId="77777777" w:rsidR="00174E53" w:rsidRPr="00650609" w:rsidRDefault="00174E53" w:rsidP="007D2E64">
            <w:pPr>
              <w:spacing w:before="120"/>
              <w:jc w:val="both"/>
              <w:rPr>
                <w:rFonts w:asciiTheme="majorHAnsi" w:hAnsiTheme="majorHAnsi" w:cstheme="majorHAnsi"/>
                <w:sz w:val="24"/>
                <w:szCs w:val="24"/>
                <w:lang w:val="en-GB"/>
              </w:rPr>
            </w:pPr>
            <w:r w:rsidRPr="00650609">
              <w:rPr>
                <w:rFonts w:asciiTheme="majorHAnsi" w:hAnsiTheme="majorHAnsi" w:cstheme="majorHAnsi"/>
                <w:sz w:val="24"/>
                <w:szCs w:val="24"/>
                <w:lang w:val="en-GB"/>
              </w:rPr>
              <w:tab/>
              <w:t>Nguyễn Quang Tùng</w:t>
            </w:r>
          </w:p>
          <w:p w14:paraId="6249CB31" w14:textId="77777777" w:rsidR="00174E53" w:rsidRPr="00650609" w:rsidRDefault="00174E53" w:rsidP="007D2E64">
            <w:pPr>
              <w:spacing w:before="120"/>
              <w:jc w:val="both"/>
              <w:rPr>
                <w:rFonts w:asciiTheme="majorHAnsi" w:hAnsiTheme="majorHAnsi" w:cstheme="majorHAnsi"/>
                <w:sz w:val="24"/>
                <w:szCs w:val="24"/>
                <w:lang w:val="en-GB"/>
              </w:rPr>
            </w:pPr>
            <w:r w:rsidRPr="00650609">
              <w:rPr>
                <w:rFonts w:asciiTheme="majorHAnsi" w:hAnsiTheme="majorHAnsi" w:cstheme="majorHAnsi"/>
                <w:sz w:val="24"/>
                <w:szCs w:val="24"/>
                <w:lang w:val="en-GB"/>
              </w:rPr>
              <w:tab/>
              <w:t>Trần Trăng Sáng</w:t>
            </w:r>
          </w:p>
          <w:p w14:paraId="44050984" w14:textId="77777777" w:rsidR="00174E53" w:rsidRPr="00650609" w:rsidRDefault="00174E53" w:rsidP="007D2E64">
            <w:pPr>
              <w:spacing w:before="120" w:line="259" w:lineRule="auto"/>
              <w:jc w:val="both"/>
              <w:rPr>
                <w:rFonts w:asciiTheme="majorHAnsi" w:hAnsiTheme="majorHAnsi" w:cstheme="majorHAnsi"/>
                <w:sz w:val="24"/>
                <w:szCs w:val="24"/>
                <w:lang w:val="en-GB"/>
              </w:rPr>
            </w:pPr>
            <w:r w:rsidRPr="00650609">
              <w:rPr>
                <w:rFonts w:asciiTheme="majorHAnsi" w:hAnsiTheme="majorHAnsi" w:cstheme="majorHAnsi"/>
                <w:sz w:val="24"/>
                <w:szCs w:val="24"/>
                <w:lang w:val="en-GB"/>
              </w:rPr>
              <w:tab/>
              <w:t>Ung Khánh Như</w:t>
            </w:r>
          </w:p>
        </w:tc>
        <w:tc>
          <w:tcPr>
            <w:tcW w:w="4508" w:type="dxa"/>
          </w:tcPr>
          <w:p w14:paraId="546A121F" w14:textId="4F4361E3" w:rsidR="00174E53" w:rsidRPr="00650609" w:rsidRDefault="00174E53" w:rsidP="007D2E64">
            <w:pPr>
              <w:spacing w:before="120"/>
              <w:jc w:val="both"/>
              <w:rPr>
                <w:rFonts w:asciiTheme="majorHAnsi" w:hAnsiTheme="majorHAnsi" w:cstheme="majorHAnsi"/>
                <w:sz w:val="24"/>
                <w:szCs w:val="24"/>
                <w:lang w:val="en-GB"/>
              </w:rPr>
            </w:pPr>
          </w:p>
        </w:tc>
      </w:tr>
      <w:tr w:rsidR="00650609" w:rsidRPr="00650609" w14:paraId="02EEE542" w14:textId="77777777" w:rsidTr="00E32177">
        <w:tc>
          <w:tcPr>
            <w:tcW w:w="4508" w:type="dxa"/>
          </w:tcPr>
          <w:sdt>
            <w:sdtPr>
              <w:rPr>
                <w:rFonts w:asciiTheme="minorHAnsi" w:eastAsiaTheme="minorHAnsi" w:hAnsiTheme="minorHAnsi" w:cstheme="minorBidi"/>
                <w:color w:val="auto"/>
                <w:kern w:val="2"/>
                <w:sz w:val="22"/>
                <w:szCs w:val="22"/>
                <w:lang w:val="vi-VN"/>
                <w14:ligatures w14:val="standardContextual"/>
              </w:rPr>
              <w:id w:val="-1218114008"/>
              <w:docPartObj>
                <w:docPartGallery w:val="Table of Contents"/>
                <w:docPartUnique/>
              </w:docPartObj>
            </w:sdtPr>
            <w:sdtEndPr>
              <w:rPr>
                <w:b/>
                <w:bCs/>
                <w:noProof/>
              </w:rPr>
            </w:sdtEndPr>
            <w:sdtContent>
              <w:p w14:paraId="170CD895" w14:textId="70D19813" w:rsidR="00174C81" w:rsidRPr="00174C81" w:rsidRDefault="00174C81" w:rsidP="00174C81">
                <w:pPr>
                  <w:pStyle w:val="TOCHeading"/>
                  <w:spacing w:after="240"/>
                  <w:rPr>
                    <w:rFonts w:cstheme="majorHAnsi"/>
                    <w:b/>
                    <w:bCs/>
                    <w:color w:val="auto"/>
                    <w:sz w:val="24"/>
                    <w:szCs w:val="24"/>
                  </w:rPr>
                </w:pPr>
                <w:r w:rsidRPr="00174C81">
                  <w:rPr>
                    <w:rFonts w:cstheme="majorHAnsi"/>
                    <w:b/>
                    <w:bCs/>
                    <w:color w:val="auto"/>
                    <w:sz w:val="24"/>
                    <w:szCs w:val="24"/>
                  </w:rPr>
                  <w:t>Table of Contents</w:t>
                </w:r>
              </w:p>
              <w:p w14:paraId="677B16B8" w14:textId="6DAE07B6" w:rsidR="00174C81" w:rsidRPr="00174C81" w:rsidRDefault="00174C81">
                <w:pPr>
                  <w:pStyle w:val="TOC1"/>
                  <w:tabs>
                    <w:tab w:val="right" w:leader="dot" w:pos="9016"/>
                  </w:tabs>
                  <w:rPr>
                    <w:rFonts w:asciiTheme="majorHAnsi" w:hAnsiTheme="majorHAnsi" w:cstheme="majorHAnsi"/>
                    <w:noProof/>
                    <w:sz w:val="24"/>
                    <w:szCs w:val="24"/>
                  </w:rPr>
                </w:pPr>
                <w:r w:rsidRPr="00174C81">
                  <w:rPr>
                    <w:rFonts w:asciiTheme="majorHAnsi" w:hAnsiTheme="majorHAnsi" w:cstheme="majorHAnsi"/>
                    <w:sz w:val="24"/>
                    <w:szCs w:val="24"/>
                  </w:rPr>
                  <w:fldChar w:fldCharType="begin"/>
                </w:r>
                <w:r w:rsidRPr="00174C81">
                  <w:rPr>
                    <w:rFonts w:asciiTheme="majorHAnsi" w:hAnsiTheme="majorHAnsi" w:cstheme="majorHAnsi"/>
                    <w:sz w:val="24"/>
                    <w:szCs w:val="24"/>
                  </w:rPr>
                  <w:instrText xml:space="preserve"> TOC \o "1-3" \h \z \u </w:instrText>
                </w:r>
                <w:r w:rsidRPr="00174C81">
                  <w:rPr>
                    <w:rFonts w:asciiTheme="majorHAnsi" w:hAnsiTheme="majorHAnsi" w:cstheme="majorHAnsi"/>
                    <w:sz w:val="24"/>
                    <w:szCs w:val="24"/>
                  </w:rPr>
                  <w:fldChar w:fldCharType="separate"/>
                </w:r>
                <w:hyperlink w:anchor="_Toc177332400" w:history="1">
                  <w:r w:rsidRPr="00174C81">
                    <w:rPr>
                      <w:rStyle w:val="Hyperlink"/>
                      <w:rFonts w:asciiTheme="majorHAnsi" w:hAnsiTheme="majorHAnsi" w:cstheme="majorHAnsi"/>
                      <w:noProof/>
                      <w:color w:val="auto"/>
                      <w:sz w:val="24"/>
                      <w:szCs w:val="24"/>
                      <w:lang w:val="en-GB"/>
                    </w:rPr>
                    <w:t>I. Bài toán:</w:t>
                  </w:r>
                  <w:r w:rsidRPr="00174C81">
                    <w:rPr>
                      <w:rFonts w:asciiTheme="majorHAnsi" w:hAnsiTheme="majorHAnsi" w:cstheme="majorHAnsi"/>
                      <w:noProof/>
                      <w:webHidden/>
                      <w:sz w:val="24"/>
                      <w:szCs w:val="24"/>
                    </w:rPr>
                    <w:tab/>
                  </w:r>
                  <w:r w:rsidRPr="00174C81">
                    <w:rPr>
                      <w:rFonts w:asciiTheme="majorHAnsi" w:hAnsiTheme="majorHAnsi" w:cstheme="majorHAnsi"/>
                      <w:noProof/>
                      <w:webHidden/>
                      <w:sz w:val="24"/>
                      <w:szCs w:val="24"/>
                    </w:rPr>
                    <w:fldChar w:fldCharType="begin"/>
                  </w:r>
                  <w:r w:rsidRPr="00174C81">
                    <w:rPr>
                      <w:rFonts w:asciiTheme="majorHAnsi" w:hAnsiTheme="majorHAnsi" w:cstheme="majorHAnsi"/>
                      <w:noProof/>
                      <w:webHidden/>
                      <w:sz w:val="24"/>
                      <w:szCs w:val="24"/>
                    </w:rPr>
                    <w:instrText xml:space="preserve"> PAGEREF _Toc177332400 \h </w:instrText>
                  </w:r>
                  <w:r w:rsidRPr="00174C81">
                    <w:rPr>
                      <w:rFonts w:asciiTheme="majorHAnsi" w:hAnsiTheme="majorHAnsi" w:cstheme="majorHAnsi"/>
                      <w:noProof/>
                      <w:webHidden/>
                      <w:sz w:val="24"/>
                      <w:szCs w:val="24"/>
                    </w:rPr>
                  </w:r>
                  <w:r w:rsidRPr="00174C81">
                    <w:rPr>
                      <w:rFonts w:asciiTheme="majorHAnsi" w:hAnsiTheme="majorHAnsi" w:cstheme="majorHAnsi"/>
                      <w:noProof/>
                      <w:webHidden/>
                      <w:sz w:val="24"/>
                      <w:szCs w:val="24"/>
                    </w:rPr>
                    <w:fldChar w:fldCharType="separate"/>
                  </w:r>
                  <w:r w:rsidRPr="00174C81">
                    <w:rPr>
                      <w:rFonts w:asciiTheme="majorHAnsi" w:hAnsiTheme="majorHAnsi" w:cstheme="majorHAnsi"/>
                      <w:noProof/>
                      <w:webHidden/>
                      <w:sz w:val="24"/>
                      <w:szCs w:val="24"/>
                    </w:rPr>
                    <w:t>1</w:t>
                  </w:r>
                  <w:r w:rsidRPr="00174C81">
                    <w:rPr>
                      <w:rFonts w:asciiTheme="majorHAnsi" w:hAnsiTheme="majorHAnsi" w:cstheme="majorHAnsi"/>
                      <w:noProof/>
                      <w:webHidden/>
                      <w:sz w:val="24"/>
                      <w:szCs w:val="24"/>
                    </w:rPr>
                    <w:fldChar w:fldCharType="end"/>
                  </w:r>
                </w:hyperlink>
              </w:p>
              <w:p w14:paraId="78239191" w14:textId="0FC85335" w:rsidR="00174C81" w:rsidRPr="00174C81" w:rsidRDefault="00000000">
                <w:pPr>
                  <w:pStyle w:val="TOC1"/>
                  <w:tabs>
                    <w:tab w:val="right" w:leader="dot" w:pos="9016"/>
                  </w:tabs>
                  <w:rPr>
                    <w:rFonts w:asciiTheme="majorHAnsi" w:hAnsiTheme="majorHAnsi" w:cstheme="majorHAnsi"/>
                    <w:noProof/>
                    <w:sz w:val="24"/>
                    <w:szCs w:val="24"/>
                  </w:rPr>
                </w:pPr>
                <w:hyperlink w:anchor="_Toc177332401" w:history="1">
                  <w:r w:rsidR="00174C81" w:rsidRPr="00174C81">
                    <w:rPr>
                      <w:rStyle w:val="Hyperlink"/>
                      <w:rFonts w:asciiTheme="majorHAnsi" w:hAnsiTheme="majorHAnsi" w:cstheme="majorHAnsi"/>
                      <w:noProof/>
                      <w:color w:val="auto"/>
                      <w:sz w:val="24"/>
                      <w:szCs w:val="24"/>
                      <w:lang w:val="en-GB"/>
                    </w:rPr>
                    <w:t>II. Tổng quan hệ thống</w:t>
                  </w:r>
                  <w:r w:rsidR="00174C81" w:rsidRPr="00174C81">
                    <w:rPr>
                      <w:rFonts w:asciiTheme="majorHAnsi" w:hAnsiTheme="majorHAnsi" w:cstheme="majorHAnsi"/>
                      <w:noProof/>
                      <w:webHidden/>
                      <w:sz w:val="24"/>
                      <w:szCs w:val="24"/>
                    </w:rPr>
                    <w:tab/>
                  </w:r>
                  <w:r w:rsidR="00174C81" w:rsidRPr="00174C81">
                    <w:rPr>
                      <w:rFonts w:asciiTheme="majorHAnsi" w:hAnsiTheme="majorHAnsi" w:cstheme="majorHAnsi"/>
                      <w:noProof/>
                      <w:webHidden/>
                      <w:sz w:val="24"/>
                      <w:szCs w:val="24"/>
                    </w:rPr>
                    <w:fldChar w:fldCharType="begin"/>
                  </w:r>
                  <w:r w:rsidR="00174C81" w:rsidRPr="00174C81">
                    <w:rPr>
                      <w:rFonts w:asciiTheme="majorHAnsi" w:hAnsiTheme="majorHAnsi" w:cstheme="majorHAnsi"/>
                      <w:noProof/>
                      <w:webHidden/>
                      <w:sz w:val="24"/>
                      <w:szCs w:val="24"/>
                    </w:rPr>
                    <w:instrText xml:space="preserve"> PAGEREF _Toc177332401 \h </w:instrText>
                  </w:r>
                  <w:r w:rsidR="00174C81" w:rsidRPr="00174C81">
                    <w:rPr>
                      <w:rFonts w:asciiTheme="majorHAnsi" w:hAnsiTheme="majorHAnsi" w:cstheme="majorHAnsi"/>
                      <w:noProof/>
                      <w:webHidden/>
                      <w:sz w:val="24"/>
                      <w:szCs w:val="24"/>
                    </w:rPr>
                  </w:r>
                  <w:r w:rsidR="00174C81" w:rsidRPr="00174C81">
                    <w:rPr>
                      <w:rFonts w:asciiTheme="majorHAnsi" w:hAnsiTheme="majorHAnsi" w:cstheme="majorHAnsi"/>
                      <w:noProof/>
                      <w:webHidden/>
                      <w:sz w:val="24"/>
                      <w:szCs w:val="24"/>
                    </w:rPr>
                    <w:fldChar w:fldCharType="separate"/>
                  </w:r>
                  <w:r w:rsidR="00174C81" w:rsidRPr="00174C81">
                    <w:rPr>
                      <w:rFonts w:asciiTheme="majorHAnsi" w:hAnsiTheme="majorHAnsi" w:cstheme="majorHAnsi"/>
                      <w:noProof/>
                      <w:webHidden/>
                      <w:sz w:val="24"/>
                      <w:szCs w:val="24"/>
                    </w:rPr>
                    <w:t>1</w:t>
                  </w:r>
                  <w:r w:rsidR="00174C81" w:rsidRPr="00174C81">
                    <w:rPr>
                      <w:rFonts w:asciiTheme="majorHAnsi" w:hAnsiTheme="majorHAnsi" w:cstheme="majorHAnsi"/>
                      <w:noProof/>
                      <w:webHidden/>
                      <w:sz w:val="24"/>
                      <w:szCs w:val="24"/>
                    </w:rPr>
                    <w:fldChar w:fldCharType="end"/>
                  </w:r>
                </w:hyperlink>
              </w:p>
              <w:p w14:paraId="07946A21" w14:textId="1BC9736C" w:rsidR="00174C81" w:rsidRPr="00174C81" w:rsidRDefault="00000000">
                <w:pPr>
                  <w:pStyle w:val="TOC1"/>
                  <w:tabs>
                    <w:tab w:val="right" w:leader="dot" w:pos="9016"/>
                  </w:tabs>
                  <w:rPr>
                    <w:rFonts w:asciiTheme="majorHAnsi" w:hAnsiTheme="majorHAnsi" w:cstheme="majorHAnsi"/>
                    <w:noProof/>
                    <w:sz w:val="24"/>
                    <w:szCs w:val="24"/>
                  </w:rPr>
                </w:pPr>
                <w:hyperlink w:anchor="_Toc177332402" w:history="1">
                  <w:r w:rsidR="00174C81" w:rsidRPr="00174C81">
                    <w:rPr>
                      <w:rStyle w:val="Hyperlink"/>
                      <w:rFonts w:asciiTheme="majorHAnsi" w:hAnsiTheme="majorHAnsi" w:cstheme="majorHAnsi"/>
                      <w:noProof/>
                      <w:color w:val="auto"/>
                      <w:sz w:val="24"/>
                      <w:szCs w:val="24"/>
                      <w:lang w:val="en-GB"/>
                    </w:rPr>
                    <w:t>III. Phương pháp đề xuất:</w:t>
                  </w:r>
                  <w:r w:rsidR="00174C81" w:rsidRPr="00174C81">
                    <w:rPr>
                      <w:rFonts w:asciiTheme="majorHAnsi" w:hAnsiTheme="majorHAnsi" w:cstheme="majorHAnsi"/>
                      <w:noProof/>
                      <w:webHidden/>
                      <w:sz w:val="24"/>
                      <w:szCs w:val="24"/>
                    </w:rPr>
                    <w:tab/>
                  </w:r>
                  <w:r w:rsidR="00174C81" w:rsidRPr="00174C81">
                    <w:rPr>
                      <w:rFonts w:asciiTheme="majorHAnsi" w:hAnsiTheme="majorHAnsi" w:cstheme="majorHAnsi"/>
                      <w:noProof/>
                      <w:webHidden/>
                      <w:sz w:val="24"/>
                      <w:szCs w:val="24"/>
                    </w:rPr>
                    <w:fldChar w:fldCharType="begin"/>
                  </w:r>
                  <w:r w:rsidR="00174C81" w:rsidRPr="00174C81">
                    <w:rPr>
                      <w:rFonts w:asciiTheme="majorHAnsi" w:hAnsiTheme="majorHAnsi" w:cstheme="majorHAnsi"/>
                      <w:noProof/>
                      <w:webHidden/>
                      <w:sz w:val="24"/>
                      <w:szCs w:val="24"/>
                    </w:rPr>
                    <w:instrText xml:space="preserve"> PAGEREF _Toc177332402 \h </w:instrText>
                  </w:r>
                  <w:r w:rsidR="00174C81" w:rsidRPr="00174C81">
                    <w:rPr>
                      <w:rFonts w:asciiTheme="majorHAnsi" w:hAnsiTheme="majorHAnsi" w:cstheme="majorHAnsi"/>
                      <w:noProof/>
                      <w:webHidden/>
                      <w:sz w:val="24"/>
                      <w:szCs w:val="24"/>
                    </w:rPr>
                  </w:r>
                  <w:r w:rsidR="00174C81" w:rsidRPr="00174C81">
                    <w:rPr>
                      <w:rFonts w:asciiTheme="majorHAnsi" w:hAnsiTheme="majorHAnsi" w:cstheme="majorHAnsi"/>
                      <w:noProof/>
                      <w:webHidden/>
                      <w:sz w:val="24"/>
                      <w:szCs w:val="24"/>
                    </w:rPr>
                    <w:fldChar w:fldCharType="separate"/>
                  </w:r>
                  <w:r w:rsidR="00174C81" w:rsidRPr="00174C81">
                    <w:rPr>
                      <w:rFonts w:asciiTheme="majorHAnsi" w:hAnsiTheme="majorHAnsi" w:cstheme="majorHAnsi"/>
                      <w:noProof/>
                      <w:webHidden/>
                      <w:sz w:val="24"/>
                      <w:szCs w:val="24"/>
                    </w:rPr>
                    <w:t>2</w:t>
                  </w:r>
                  <w:r w:rsidR="00174C81" w:rsidRPr="00174C81">
                    <w:rPr>
                      <w:rFonts w:asciiTheme="majorHAnsi" w:hAnsiTheme="majorHAnsi" w:cstheme="majorHAnsi"/>
                      <w:noProof/>
                      <w:webHidden/>
                      <w:sz w:val="24"/>
                      <w:szCs w:val="24"/>
                    </w:rPr>
                    <w:fldChar w:fldCharType="end"/>
                  </w:r>
                </w:hyperlink>
              </w:p>
              <w:p w14:paraId="63B8309A" w14:textId="0D187656" w:rsidR="00174C81" w:rsidRPr="00174C81" w:rsidRDefault="00000000">
                <w:pPr>
                  <w:pStyle w:val="TOC2"/>
                  <w:tabs>
                    <w:tab w:val="left" w:pos="660"/>
                    <w:tab w:val="right" w:leader="dot" w:pos="9016"/>
                  </w:tabs>
                  <w:rPr>
                    <w:rFonts w:asciiTheme="majorHAnsi" w:hAnsiTheme="majorHAnsi" w:cstheme="majorHAnsi"/>
                    <w:noProof/>
                    <w:sz w:val="24"/>
                    <w:szCs w:val="24"/>
                  </w:rPr>
                </w:pPr>
                <w:hyperlink w:anchor="_Toc177332403" w:history="1">
                  <w:r w:rsidR="00174C81" w:rsidRPr="00174C81">
                    <w:rPr>
                      <w:rStyle w:val="Hyperlink"/>
                      <w:rFonts w:asciiTheme="majorHAnsi" w:hAnsiTheme="majorHAnsi" w:cstheme="majorHAnsi"/>
                      <w:noProof/>
                      <w:color w:val="auto"/>
                      <w:sz w:val="24"/>
                      <w:szCs w:val="24"/>
                      <w:lang w:val="en-GB"/>
                    </w:rPr>
                    <w:t>1.</w:t>
                  </w:r>
                  <w:r w:rsidR="00174C81" w:rsidRPr="00174C81">
                    <w:rPr>
                      <w:rFonts w:asciiTheme="majorHAnsi" w:hAnsiTheme="majorHAnsi" w:cstheme="majorHAnsi"/>
                      <w:noProof/>
                      <w:sz w:val="24"/>
                      <w:szCs w:val="24"/>
                    </w:rPr>
                    <w:tab/>
                  </w:r>
                  <w:r w:rsidR="00174C81" w:rsidRPr="00174C81">
                    <w:rPr>
                      <w:rStyle w:val="Hyperlink"/>
                      <w:rFonts w:asciiTheme="majorHAnsi" w:hAnsiTheme="majorHAnsi" w:cstheme="majorHAnsi"/>
                      <w:noProof/>
                      <w:color w:val="auto"/>
                      <w:sz w:val="24"/>
                      <w:szCs w:val="24"/>
                      <w:lang w:val="en-GB"/>
                    </w:rPr>
                    <w:t>Chuẩn bị dữ liệu</w:t>
                  </w:r>
                  <w:r w:rsidR="00174C81" w:rsidRPr="00174C81">
                    <w:rPr>
                      <w:rFonts w:asciiTheme="majorHAnsi" w:hAnsiTheme="majorHAnsi" w:cstheme="majorHAnsi"/>
                      <w:noProof/>
                      <w:webHidden/>
                      <w:sz w:val="24"/>
                      <w:szCs w:val="24"/>
                    </w:rPr>
                    <w:tab/>
                  </w:r>
                  <w:r w:rsidR="00174C81" w:rsidRPr="00174C81">
                    <w:rPr>
                      <w:rFonts w:asciiTheme="majorHAnsi" w:hAnsiTheme="majorHAnsi" w:cstheme="majorHAnsi"/>
                      <w:noProof/>
                      <w:webHidden/>
                      <w:sz w:val="24"/>
                      <w:szCs w:val="24"/>
                    </w:rPr>
                    <w:fldChar w:fldCharType="begin"/>
                  </w:r>
                  <w:r w:rsidR="00174C81" w:rsidRPr="00174C81">
                    <w:rPr>
                      <w:rFonts w:asciiTheme="majorHAnsi" w:hAnsiTheme="majorHAnsi" w:cstheme="majorHAnsi"/>
                      <w:noProof/>
                      <w:webHidden/>
                      <w:sz w:val="24"/>
                      <w:szCs w:val="24"/>
                    </w:rPr>
                    <w:instrText xml:space="preserve"> PAGEREF _Toc177332403 \h </w:instrText>
                  </w:r>
                  <w:r w:rsidR="00174C81" w:rsidRPr="00174C81">
                    <w:rPr>
                      <w:rFonts w:asciiTheme="majorHAnsi" w:hAnsiTheme="majorHAnsi" w:cstheme="majorHAnsi"/>
                      <w:noProof/>
                      <w:webHidden/>
                      <w:sz w:val="24"/>
                      <w:szCs w:val="24"/>
                    </w:rPr>
                  </w:r>
                  <w:r w:rsidR="00174C81" w:rsidRPr="00174C81">
                    <w:rPr>
                      <w:rFonts w:asciiTheme="majorHAnsi" w:hAnsiTheme="majorHAnsi" w:cstheme="majorHAnsi"/>
                      <w:noProof/>
                      <w:webHidden/>
                      <w:sz w:val="24"/>
                      <w:szCs w:val="24"/>
                    </w:rPr>
                    <w:fldChar w:fldCharType="separate"/>
                  </w:r>
                  <w:r w:rsidR="00174C81" w:rsidRPr="00174C81">
                    <w:rPr>
                      <w:rFonts w:asciiTheme="majorHAnsi" w:hAnsiTheme="majorHAnsi" w:cstheme="majorHAnsi"/>
                      <w:noProof/>
                      <w:webHidden/>
                      <w:sz w:val="24"/>
                      <w:szCs w:val="24"/>
                    </w:rPr>
                    <w:t>2</w:t>
                  </w:r>
                  <w:r w:rsidR="00174C81" w:rsidRPr="00174C81">
                    <w:rPr>
                      <w:rFonts w:asciiTheme="majorHAnsi" w:hAnsiTheme="majorHAnsi" w:cstheme="majorHAnsi"/>
                      <w:noProof/>
                      <w:webHidden/>
                      <w:sz w:val="24"/>
                      <w:szCs w:val="24"/>
                    </w:rPr>
                    <w:fldChar w:fldCharType="end"/>
                  </w:r>
                </w:hyperlink>
              </w:p>
              <w:p w14:paraId="2C2D8220" w14:textId="343C0E2D" w:rsidR="00174C81" w:rsidRPr="00174C81" w:rsidRDefault="00000000">
                <w:pPr>
                  <w:pStyle w:val="TOC2"/>
                  <w:tabs>
                    <w:tab w:val="left" w:pos="660"/>
                    <w:tab w:val="right" w:leader="dot" w:pos="9016"/>
                  </w:tabs>
                  <w:rPr>
                    <w:rFonts w:asciiTheme="majorHAnsi" w:hAnsiTheme="majorHAnsi" w:cstheme="majorHAnsi"/>
                    <w:noProof/>
                    <w:sz w:val="24"/>
                    <w:szCs w:val="24"/>
                  </w:rPr>
                </w:pPr>
                <w:hyperlink w:anchor="_Toc177332404" w:history="1">
                  <w:r w:rsidR="00174C81" w:rsidRPr="00174C81">
                    <w:rPr>
                      <w:rStyle w:val="Hyperlink"/>
                      <w:rFonts w:asciiTheme="majorHAnsi" w:hAnsiTheme="majorHAnsi" w:cstheme="majorHAnsi"/>
                      <w:noProof/>
                      <w:color w:val="auto"/>
                      <w:sz w:val="24"/>
                      <w:szCs w:val="24"/>
                      <w:lang w:val="en-GB"/>
                    </w:rPr>
                    <w:t>2.</w:t>
                  </w:r>
                  <w:r w:rsidR="00174C81" w:rsidRPr="00174C81">
                    <w:rPr>
                      <w:rFonts w:asciiTheme="majorHAnsi" w:hAnsiTheme="majorHAnsi" w:cstheme="majorHAnsi"/>
                      <w:noProof/>
                      <w:sz w:val="24"/>
                      <w:szCs w:val="24"/>
                    </w:rPr>
                    <w:tab/>
                  </w:r>
                  <w:r w:rsidR="00174C81" w:rsidRPr="00174C81">
                    <w:rPr>
                      <w:rStyle w:val="Hyperlink"/>
                      <w:rFonts w:asciiTheme="majorHAnsi" w:hAnsiTheme="majorHAnsi" w:cstheme="majorHAnsi"/>
                      <w:noProof/>
                      <w:color w:val="auto"/>
                      <w:sz w:val="24"/>
                      <w:szCs w:val="24"/>
                      <w:lang w:val="en-GB"/>
                    </w:rPr>
                    <w:t>Xây dựng Retriever</w:t>
                  </w:r>
                  <w:r w:rsidR="00174C81" w:rsidRPr="00174C81">
                    <w:rPr>
                      <w:rFonts w:asciiTheme="majorHAnsi" w:hAnsiTheme="majorHAnsi" w:cstheme="majorHAnsi"/>
                      <w:noProof/>
                      <w:webHidden/>
                      <w:sz w:val="24"/>
                      <w:szCs w:val="24"/>
                    </w:rPr>
                    <w:tab/>
                  </w:r>
                  <w:r w:rsidR="00174C81" w:rsidRPr="00174C81">
                    <w:rPr>
                      <w:rFonts w:asciiTheme="majorHAnsi" w:hAnsiTheme="majorHAnsi" w:cstheme="majorHAnsi"/>
                      <w:noProof/>
                      <w:webHidden/>
                      <w:sz w:val="24"/>
                      <w:szCs w:val="24"/>
                    </w:rPr>
                    <w:fldChar w:fldCharType="begin"/>
                  </w:r>
                  <w:r w:rsidR="00174C81" w:rsidRPr="00174C81">
                    <w:rPr>
                      <w:rFonts w:asciiTheme="majorHAnsi" w:hAnsiTheme="majorHAnsi" w:cstheme="majorHAnsi"/>
                      <w:noProof/>
                      <w:webHidden/>
                      <w:sz w:val="24"/>
                      <w:szCs w:val="24"/>
                    </w:rPr>
                    <w:instrText xml:space="preserve"> PAGEREF _Toc177332404 \h </w:instrText>
                  </w:r>
                  <w:r w:rsidR="00174C81" w:rsidRPr="00174C81">
                    <w:rPr>
                      <w:rFonts w:asciiTheme="majorHAnsi" w:hAnsiTheme="majorHAnsi" w:cstheme="majorHAnsi"/>
                      <w:noProof/>
                      <w:webHidden/>
                      <w:sz w:val="24"/>
                      <w:szCs w:val="24"/>
                    </w:rPr>
                  </w:r>
                  <w:r w:rsidR="00174C81" w:rsidRPr="00174C81">
                    <w:rPr>
                      <w:rFonts w:asciiTheme="majorHAnsi" w:hAnsiTheme="majorHAnsi" w:cstheme="majorHAnsi"/>
                      <w:noProof/>
                      <w:webHidden/>
                      <w:sz w:val="24"/>
                      <w:szCs w:val="24"/>
                    </w:rPr>
                    <w:fldChar w:fldCharType="separate"/>
                  </w:r>
                  <w:r w:rsidR="00174C81" w:rsidRPr="00174C81">
                    <w:rPr>
                      <w:rFonts w:asciiTheme="majorHAnsi" w:hAnsiTheme="majorHAnsi" w:cstheme="majorHAnsi"/>
                      <w:noProof/>
                      <w:webHidden/>
                      <w:sz w:val="24"/>
                      <w:szCs w:val="24"/>
                    </w:rPr>
                    <w:t>4</w:t>
                  </w:r>
                  <w:r w:rsidR="00174C81" w:rsidRPr="00174C81">
                    <w:rPr>
                      <w:rFonts w:asciiTheme="majorHAnsi" w:hAnsiTheme="majorHAnsi" w:cstheme="majorHAnsi"/>
                      <w:noProof/>
                      <w:webHidden/>
                      <w:sz w:val="24"/>
                      <w:szCs w:val="24"/>
                    </w:rPr>
                    <w:fldChar w:fldCharType="end"/>
                  </w:r>
                </w:hyperlink>
              </w:p>
              <w:p w14:paraId="68E5DAF7" w14:textId="155172AF" w:rsidR="00174C81" w:rsidRPr="00174C81" w:rsidRDefault="00000000">
                <w:pPr>
                  <w:pStyle w:val="TOC2"/>
                  <w:tabs>
                    <w:tab w:val="left" w:pos="660"/>
                    <w:tab w:val="right" w:leader="dot" w:pos="9016"/>
                  </w:tabs>
                  <w:rPr>
                    <w:rFonts w:asciiTheme="majorHAnsi" w:hAnsiTheme="majorHAnsi" w:cstheme="majorHAnsi"/>
                    <w:noProof/>
                    <w:sz w:val="24"/>
                    <w:szCs w:val="24"/>
                  </w:rPr>
                </w:pPr>
                <w:hyperlink w:anchor="_Toc177332405" w:history="1">
                  <w:r w:rsidR="00174C81" w:rsidRPr="00174C81">
                    <w:rPr>
                      <w:rStyle w:val="Hyperlink"/>
                      <w:rFonts w:asciiTheme="majorHAnsi" w:hAnsiTheme="majorHAnsi" w:cstheme="majorHAnsi"/>
                      <w:noProof/>
                      <w:color w:val="auto"/>
                      <w:sz w:val="24"/>
                      <w:szCs w:val="24"/>
                      <w:lang w:val="en-GB"/>
                    </w:rPr>
                    <w:t>3.</w:t>
                  </w:r>
                  <w:r w:rsidR="00174C81" w:rsidRPr="00174C81">
                    <w:rPr>
                      <w:rFonts w:asciiTheme="majorHAnsi" w:hAnsiTheme="majorHAnsi" w:cstheme="majorHAnsi"/>
                      <w:noProof/>
                      <w:sz w:val="24"/>
                      <w:szCs w:val="24"/>
                    </w:rPr>
                    <w:tab/>
                  </w:r>
                  <w:r w:rsidR="00174C81" w:rsidRPr="00174C81">
                    <w:rPr>
                      <w:rStyle w:val="Hyperlink"/>
                      <w:rFonts w:asciiTheme="majorHAnsi" w:hAnsiTheme="majorHAnsi" w:cstheme="majorHAnsi"/>
                      <w:noProof/>
                      <w:color w:val="auto"/>
                      <w:sz w:val="24"/>
                      <w:szCs w:val="24"/>
                      <w:lang w:val="en-GB"/>
                    </w:rPr>
                    <w:t>Xây dựng và huấn luyện Generator</w:t>
                  </w:r>
                  <w:r w:rsidR="00174C81" w:rsidRPr="00174C81">
                    <w:rPr>
                      <w:rFonts w:asciiTheme="majorHAnsi" w:hAnsiTheme="majorHAnsi" w:cstheme="majorHAnsi"/>
                      <w:noProof/>
                      <w:webHidden/>
                      <w:sz w:val="24"/>
                      <w:szCs w:val="24"/>
                    </w:rPr>
                    <w:tab/>
                  </w:r>
                  <w:r w:rsidR="00174C81" w:rsidRPr="00174C81">
                    <w:rPr>
                      <w:rFonts w:asciiTheme="majorHAnsi" w:hAnsiTheme="majorHAnsi" w:cstheme="majorHAnsi"/>
                      <w:noProof/>
                      <w:webHidden/>
                      <w:sz w:val="24"/>
                      <w:szCs w:val="24"/>
                    </w:rPr>
                    <w:fldChar w:fldCharType="begin"/>
                  </w:r>
                  <w:r w:rsidR="00174C81" w:rsidRPr="00174C81">
                    <w:rPr>
                      <w:rFonts w:asciiTheme="majorHAnsi" w:hAnsiTheme="majorHAnsi" w:cstheme="majorHAnsi"/>
                      <w:noProof/>
                      <w:webHidden/>
                      <w:sz w:val="24"/>
                      <w:szCs w:val="24"/>
                    </w:rPr>
                    <w:instrText xml:space="preserve"> PAGEREF _Toc177332405 \h </w:instrText>
                  </w:r>
                  <w:r w:rsidR="00174C81" w:rsidRPr="00174C81">
                    <w:rPr>
                      <w:rFonts w:asciiTheme="majorHAnsi" w:hAnsiTheme="majorHAnsi" w:cstheme="majorHAnsi"/>
                      <w:noProof/>
                      <w:webHidden/>
                      <w:sz w:val="24"/>
                      <w:szCs w:val="24"/>
                    </w:rPr>
                  </w:r>
                  <w:r w:rsidR="00174C81" w:rsidRPr="00174C81">
                    <w:rPr>
                      <w:rFonts w:asciiTheme="majorHAnsi" w:hAnsiTheme="majorHAnsi" w:cstheme="majorHAnsi"/>
                      <w:noProof/>
                      <w:webHidden/>
                      <w:sz w:val="24"/>
                      <w:szCs w:val="24"/>
                    </w:rPr>
                    <w:fldChar w:fldCharType="separate"/>
                  </w:r>
                  <w:r w:rsidR="00174C81" w:rsidRPr="00174C81">
                    <w:rPr>
                      <w:rFonts w:asciiTheme="majorHAnsi" w:hAnsiTheme="majorHAnsi" w:cstheme="majorHAnsi"/>
                      <w:noProof/>
                      <w:webHidden/>
                      <w:sz w:val="24"/>
                      <w:szCs w:val="24"/>
                    </w:rPr>
                    <w:t>4</w:t>
                  </w:r>
                  <w:r w:rsidR="00174C81" w:rsidRPr="00174C81">
                    <w:rPr>
                      <w:rFonts w:asciiTheme="majorHAnsi" w:hAnsiTheme="majorHAnsi" w:cstheme="majorHAnsi"/>
                      <w:noProof/>
                      <w:webHidden/>
                      <w:sz w:val="24"/>
                      <w:szCs w:val="24"/>
                    </w:rPr>
                    <w:fldChar w:fldCharType="end"/>
                  </w:r>
                </w:hyperlink>
              </w:p>
              <w:p w14:paraId="550E31A9" w14:textId="2AA51C2F" w:rsidR="00174C81" w:rsidRPr="00174C81" w:rsidRDefault="00000000">
                <w:pPr>
                  <w:pStyle w:val="TOC1"/>
                  <w:tabs>
                    <w:tab w:val="right" w:leader="dot" w:pos="9016"/>
                  </w:tabs>
                  <w:rPr>
                    <w:rFonts w:asciiTheme="majorHAnsi" w:hAnsiTheme="majorHAnsi" w:cstheme="majorHAnsi"/>
                    <w:noProof/>
                    <w:sz w:val="24"/>
                    <w:szCs w:val="24"/>
                  </w:rPr>
                </w:pPr>
                <w:hyperlink w:anchor="_Toc177332406" w:history="1">
                  <w:r w:rsidR="00174C81" w:rsidRPr="00174C81">
                    <w:rPr>
                      <w:rStyle w:val="Hyperlink"/>
                      <w:rFonts w:asciiTheme="majorHAnsi" w:hAnsiTheme="majorHAnsi" w:cstheme="majorHAnsi"/>
                      <w:noProof/>
                      <w:color w:val="auto"/>
                      <w:sz w:val="24"/>
                      <w:szCs w:val="24"/>
                      <w:lang w:val="en-GB"/>
                    </w:rPr>
                    <w:t>IV. Kết quả thực nghiệm:</w:t>
                  </w:r>
                  <w:r w:rsidR="00174C81" w:rsidRPr="00174C81">
                    <w:rPr>
                      <w:rFonts w:asciiTheme="majorHAnsi" w:hAnsiTheme="majorHAnsi" w:cstheme="majorHAnsi"/>
                      <w:noProof/>
                      <w:webHidden/>
                      <w:sz w:val="24"/>
                      <w:szCs w:val="24"/>
                    </w:rPr>
                    <w:tab/>
                  </w:r>
                  <w:r w:rsidR="00174C81" w:rsidRPr="00174C81">
                    <w:rPr>
                      <w:rFonts w:asciiTheme="majorHAnsi" w:hAnsiTheme="majorHAnsi" w:cstheme="majorHAnsi"/>
                      <w:noProof/>
                      <w:webHidden/>
                      <w:sz w:val="24"/>
                      <w:szCs w:val="24"/>
                    </w:rPr>
                    <w:fldChar w:fldCharType="begin"/>
                  </w:r>
                  <w:r w:rsidR="00174C81" w:rsidRPr="00174C81">
                    <w:rPr>
                      <w:rFonts w:asciiTheme="majorHAnsi" w:hAnsiTheme="majorHAnsi" w:cstheme="majorHAnsi"/>
                      <w:noProof/>
                      <w:webHidden/>
                      <w:sz w:val="24"/>
                      <w:szCs w:val="24"/>
                    </w:rPr>
                    <w:instrText xml:space="preserve"> PAGEREF _Toc177332406 \h </w:instrText>
                  </w:r>
                  <w:r w:rsidR="00174C81" w:rsidRPr="00174C81">
                    <w:rPr>
                      <w:rFonts w:asciiTheme="majorHAnsi" w:hAnsiTheme="majorHAnsi" w:cstheme="majorHAnsi"/>
                      <w:noProof/>
                      <w:webHidden/>
                      <w:sz w:val="24"/>
                      <w:szCs w:val="24"/>
                    </w:rPr>
                  </w:r>
                  <w:r w:rsidR="00174C81" w:rsidRPr="00174C81">
                    <w:rPr>
                      <w:rFonts w:asciiTheme="majorHAnsi" w:hAnsiTheme="majorHAnsi" w:cstheme="majorHAnsi"/>
                      <w:noProof/>
                      <w:webHidden/>
                      <w:sz w:val="24"/>
                      <w:szCs w:val="24"/>
                    </w:rPr>
                    <w:fldChar w:fldCharType="separate"/>
                  </w:r>
                  <w:r w:rsidR="00174C81" w:rsidRPr="00174C81">
                    <w:rPr>
                      <w:rFonts w:asciiTheme="majorHAnsi" w:hAnsiTheme="majorHAnsi" w:cstheme="majorHAnsi"/>
                      <w:noProof/>
                      <w:webHidden/>
                      <w:sz w:val="24"/>
                      <w:szCs w:val="24"/>
                    </w:rPr>
                    <w:t>5</w:t>
                  </w:r>
                  <w:r w:rsidR="00174C81" w:rsidRPr="00174C81">
                    <w:rPr>
                      <w:rFonts w:asciiTheme="majorHAnsi" w:hAnsiTheme="majorHAnsi" w:cstheme="majorHAnsi"/>
                      <w:noProof/>
                      <w:webHidden/>
                      <w:sz w:val="24"/>
                      <w:szCs w:val="24"/>
                    </w:rPr>
                    <w:fldChar w:fldCharType="end"/>
                  </w:r>
                </w:hyperlink>
              </w:p>
              <w:p w14:paraId="1C940ADF" w14:textId="730CAA72" w:rsidR="00174C81" w:rsidRPr="00174C81" w:rsidRDefault="00000000">
                <w:pPr>
                  <w:pStyle w:val="TOC1"/>
                  <w:tabs>
                    <w:tab w:val="right" w:leader="dot" w:pos="9016"/>
                  </w:tabs>
                  <w:rPr>
                    <w:rFonts w:asciiTheme="majorHAnsi" w:hAnsiTheme="majorHAnsi" w:cstheme="majorHAnsi"/>
                    <w:noProof/>
                    <w:sz w:val="24"/>
                    <w:szCs w:val="24"/>
                  </w:rPr>
                </w:pPr>
                <w:hyperlink w:anchor="_Toc177332407" w:history="1">
                  <w:r w:rsidR="00174C81" w:rsidRPr="00174C81">
                    <w:rPr>
                      <w:rStyle w:val="Hyperlink"/>
                      <w:rFonts w:asciiTheme="majorHAnsi" w:hAnsiTheme="majorHAnsi" w:cstheme="majorHAnsi"/>
                      <w:noProof/>
                      <w:color w:val="auto"/>
                      <w:sz w:val="24"/>
                      <w:szCs w:val="24"/>
                      <w:lang w:val="en-GB"/>
                    </w:rPr>
                    <w:t>V. Kết luận:</w:t>
                  </w:r>
                  <w:r w:rsidR="00174C81" w:rsidRPr="00174C81">
                    <w:rPr>
                      <w:rFonts w:asciiTheme="majorHAnsi" w:hAnsiTheme="majorHAnsi" w:cstheme="majorHAnsi"/>
                      <w:noProof/>
                      <w:webHidden/>
                      <w:sz w:val="24"/>
                      <w:szCs w:val="24"/>
                    </w:rPr>
                    <w:tab/>
                  </w:r>
                  <w:r w:rsidR="00174C81" w:rsidRPr="00174C81">
                    <w:rPr>
                      <w:rFonts w:asciiTheme="majorHAnsi" w:hAnsiTheme="majorHAnsi" w:cstheme="majorHAnsi"/>
                      <w:noProof/>
                      <w:webHidden/>
                      <w:sz w:val="24"/>
                      <w:szCs w:val="24"/>
                    </w:rPr>
                    <w:fldChar w:fldCharType="begin"/>
                  </w:r>
                  <w:r w:rsidR="00174C81" w:rsidRPr="00174C81">
                    <w:rPr>
                      <w:rFonts w:asciiTheme="majorHAnsi" w:hAnsiTheme="majorHAnsi" w:cstheme="majorHAnsi"/>
                      <w:noProof/>
                      <w:webHidden/>
                      <w:sz w:val="24"/>
                      <w:szCs w:val="24"/>
                    </w:rPr>
                    <w:instrText xml:space="preserve"> PAGEREF _Toc177332407 \h </w:instrText>
                  </w:r>
                  <w:r w:rsidR="00174C81" w:rsidRPr="00174C81">
                    <w:rPr>
                      <w:rFonts w:asciiTheme="majorHAnsi" w:hAnsiTheme="majorHAnsi" w:cstheme="majorHAnsi"/>
                      <w:noProof/>
                      <w:webHidden/>
                      <w:sz w:val="24"/>
                      <w:szCs w:val="24"/>
                    </w:rPr>
                  </w:r>
                  <w:r w:rsidR="00174C81" w:rsidRPr="00174C81">
                    <w:rPr>
                      <w:rFonts w:asciiTheme="majorHAnsi" w:hAnsiTheme="majorHAnsi" w:cstheme="majorHAnsi"/>
                      <w:noProof/>
                      <w:webHidden/>
                      <w:sz w:val="24"/>
                      <w:szCs w:val="24"/>
                    </w:rPr>
                    <w:fldChar w:fldCharType="separate"/>
                  </w:r>
                  <w:r w:rsidR="00174C81" w:rsidRPr="00174C81">
                    <w:rPr>
                      <w:rFonts w:asciiTheme="majorHAnsi" w:hAnsiTheme="majorHAnsi" w:cstheme="majorHAnsi"/>
                      <w:noProof/>
                      <w:webHidden/>
                      <w:sz w:val="24"/>
                      <w:szCs w:val="24"/>
                    </w:rPr>
                    <w:t>9</w:t>
                  </w:r>
                  <w:r w:rsidR="00174C81" w:rsidRPr="00174C81">
                    <w:rPr>
                      <w:rFonts w:asciiTheme="majorHAnsi" w:hAnsiTheme="majorHAnsi" w:cstheme="majorHAnsi"/>
                      <w:noProof/>
                      <w:webHidden/>
                      <w:sz w:val="24"/>
                      <w:szCs w:val="24"/>
                    </w:rPr>
                    <w:fldChar w:fldCharType="end"/>
                  </w:r>
                </w:hyperlink>
              </w:p>
              <w:p w14:paraId="6B9A4F3A" w14:textId="7A7A8C6F" w:rsidR="00954DC3" w:rsidRPr="00174C81" w:rsidRDefault="00174C81" w:rsidP="00174C81">
                <w:pPr>
                  <w:spacing w:after="160" w:line="259" w:lineRule="auto"/>
                </w:pPr>
                <w:r w:rsidRPr="00174C81">
                  <w:rPr>
                    <w:rFonts w:asciiTheme="majorHAnsi" w:hAnsiTheme="majorHAnsi" w:cstheme="majorHAnsi"/>
                    <w:b/>
                    <w:bCs/>
                    <w:noProof/>
                    <w:sz w:val="24"/>
                    <w:szCs w:val="24"/>
                  </w:rPr>
                  <w:fldChar w:fldCharType="end"/>
                </w:r>
              </w:p>
            </w:sdtContent>
          </w:sdt>
        </w:tc>
        <w:tc>
          <w:tcPr>
            <w:tcW w:w="4508" w:type="dxa"/>
          </w:tcPr>
          <w:p w14:paraId="19DE5EFE" w14:textId="77777777" w:rsidR="00954DC3" w:rsidRPr="00650609" w:rsidRDefault="00954DC3" w:rsidP="007D2E64">
            <w:pPr>
              <w:spacing w:before="120"/>
              <w:jc w:val="both"/>
              <w:rPr>
                <w:rFonts w:asciiTheme="majorHAnsi" w:hAnsiTheme="majorHAnsi" w:cstheme="majorHAnsi"/>
                <w:sz w:val="24"/>
                <w:szCs w:val="24"/>
                <w:lang w:val="en-GB"/>
              </w:rPr>
            </w:pPr>
          </w:p>
        </w:tc>
      </w:tr>
    </w:tbl>
    <w:p w14:paraId="559764D8" w14:textId="43C5719F" w:rsidR="00174C81" w:rsidRDefault="00174C81" w:rsidP="00174C81">
      <w:pPr>
        <w:pStyle w:val="TableofFigures"/>
        <w:tabs>
          <w:tab w:val="right" w:leader="dot" w:pos="9016"/>
        </w:tabs>
        <w:spacing w:before="120"/>
        <w:rPr>
          <w:noProof/>
        </w:rPr>
      </w:pPr>
      <w:r>
        <w:rPr>
          <w:rFonts w:cstheme="majorHAnsi"/>
          <w:szCs w:val="24"/>
        </w:rPr>
        <w:fldChar w:fldCharType="begin"/>
      </w:r>
      <w:r>
        <w:rPr>
          <w:rFonts w:cstheme="majorHAnsi"/>
          <w:szCs w:val="24"/>
        </w:rPr>
        <w:instrText xml:space="preserve"> TOC \h \z \c "Hình" </w:instrText>
      </w:r>
      <w:r>
        <w:rPr>
          <w:rFonts w:cstheme="majorHAnsi"/>
          <w:szCs w:val="24"/>
        </w:rPr>
        <w:fldChar w:fldCharType="separate"/>
      </w:r>
      <w:hyperlink w:anchor="_Toc177332349" w:history="1">
        <w:r w:rsidRPr="00F43708">
          <w:rPr>
            <w:rStyle w:val="Hyperlink"/>
            <w:rFonts w:asciiTheme="majorHAnsi" w:hAnsiTheme="majorHAnsi" w:cstheme="majorHAnsi"/>
            <w:noProof/>
          </w:rPr>
          <w:t>Hình 1: Kiến trúc tổng quát của hệ thống</w:t>
        </w:r>
        <w:r>
          <w:rPr>
            <w:noProof/>
            <w:webHidden/>
          </w:rPr>
          <w:tab/>
        </w:r>
        <w:r>
          <w:rPr>
            <w:noProof/>
            <w:webHidden/>
          </w:rPr>
          <w:fldChar w:fldCharType="begin"/>
        </w:r>
        <w:r>
          <w:rPr>
            <w:noProof/>
            <w:webHidden/>
          </w:rPr>
          <w:instrText xml:space="preserve"> PAGEREF _Toc177332349 \h </w:instrText>
        </w:r>
        <w:r>
          <w:rPr>
            <w:noProof/>
            <w:webHidden/>
          </w:rPr>
        </w:r>
        <w:r>
          <w:rPr>
            <w:noProof/>
            <w:webHidden/>
          </w:rPr>
          <w:fldChar w:fldCharType="separate"/>
        </w:r>
        <w:r>
          <w:rPr>
            <w:noProof/>
            <w:webHidden/>
          </w:rPr>
          <w:t>1</w:t>
        </w:r>
        <w:r>
          <w:rPr>
            <w:noProof/>
            <w:webHidden/>
          </w:rPr>
          <w:fldChar w:fldCharType="end"/>
        </w:r>
      </w:hyperlink>
    </w:p>
    <w:p w14:paraId="2C04997F" w14:textId="2D5EDB70" w:rsidR="00174C81" w:rsidRDefault="00000000" w:rsidP="00174C81">
      <w:pPr>
        <w:pStyle w:val="TableofFigures"/>
        <w:tabs>
          <w:tab w:val="right" w:leader="dot" w:pos="9016"/>
        </w:tabs>
        <w:spacing w:before="120"/>
        <w:rPr>
          <w:noProof/>
        </w:rPr>
      </w:pPr>
      <w:hyperlink w:anchor="_Toc177332350" w:history="1">
        <w:r w:rsidR="00174C81" w:rsidRPr="00F43708">
          <w:rPr>
            <w:rStyle w:val="Hyperlink"/>
            <w:rFonts w:asciiTheme="majorHAnsi" w:hAnsiTheme="majorHAnsi" w:cstheme="majorHAnsi"/>
            <w:noProof/>
          </w:rPr>
          <w:t>Hình 2</w:t>
        </w:r>
        <w:r w:rsidR="00174C81" w:rsidRPr="00F43708">
          <w:rPr>
            <w:rStyle w:val="Hyperlink"/>
            <w:rFonts w:asciiTheme="majorHAnsi" w:hAnsiTheme="majorHAnsi" w:cstheme="majorHAnsi"/>
            <w:noProof/>
            <w:lang w:val="en-GB"/>
          </w:rPr>
          <w:t>: Hình ảnh ví dụ về trang web thuvienphapluat.vn</w:t>
        </w:r>
        <w:r w:rsidR="00174C81">
          <w:rPr>
            <w:noProof/>
            <w:webHidden/>
          </w:rPr>
          <w:tab/>
        </w:r>
        <w:r w:rsidR="00174C81">
          <w:rPr>
            <w:noProof/>
            <w:webHidden/>
          </w:rPr>
          <w:fldChar w:fldCharType="begin"/>
        </w:r>
        <w:r w:rsidR="00174C81">
          <w:rPr>
            <w:noProof/>
            <w:webHidden/>
          </w:rPr>
          <w:instrText xml:space="preserve"> PAGEREF _Toc177332350 \h </w:instrText>
        </w:r>
        <w:r w:rsidR="00174C81">
          <w:rPr>
            <w:noProof/>
            <w:webHidden/>
          </w:rPr>
        </w:r>
        <w:r w:rsidR="00174C81">
          <w:rPr>
            <w:noProof/>
            <w:webHidden/>
          </w:rPr>
          <w:fldChar w:fldCharType="separate"/>
        </w:r>
        <w:r w:rsidR="00174C81">
          <w:rPr>
            <w:noProof/>
            <w:webHidden/>
          </w:rPr>
          <w:t>3</w:t>
        </w:r>
        <w:r w:rsidR="00174C81">
          <w:rPr>
            <w:noProof/>
            <w:webHidden/>
          </w:rPr>
          <w:fldChar w:fldCharType="end"/>
        </w:r>
      </w:hyperlink>
    </w:p>
    <w:p w14:paraId="47816D9C" w14:textId="467A0E1A" w:rsidR="00174C81" w:rsidRDefault="00000000" w:rsidP="00174C81">
      <w:pPr>
        <w:pStyle w:val="TableofFigures"/>
        <w:tabs>
          <w:tab w:val="right" w:leader="dot" w:pos="9016"/>
        </w:tabs>
        <w:spacing w:before="120"/>
        <w:rPr>
          <w:noProof/>
        </w:rPr>
      </w:pPr>
      <w:hyperlink w:anchor="_Toc177332351" w:history="1">
        <w:r w:rsidR="00174C81" w:rsidRPr="00F43708">
          <w:rPr>
            <w:rStyle w:val="Hyperlink"/>
            <w:rFonts w:asciiTheme="majorHAnsi" w:hAnsiTheme="majorHAnsi" w:cstheme="majorHAnsi"/>
            <w:noProof/>
          </w:rPr>
          <w:t>Hình 3</w:t>
        </w:r>
        <w:r w:rsidR="00174C81" w:rsidRPr="00F43708">
          <w:rPr>
            <w:rStyle w:val="Hyperlink"/>
            <w:rFonts w:asciiTheme="majorHAnsi" w:hAnsiTheme="majorHAnsi" w:cstheme="majorHAnsi"/>
            <w:noProof/>
            <w:lang w:val="en-GB"/>
          </w:rPr>
          <w:t>: Mẫu lưu trữ cấu trúc dữ liệu</w:t>
        </w:r>
        <w:r w:rsidR="00174C81">
          <w:rPr>
            <w:noProof/>
            <w:webHidden/>
          </w:rPr>
          <w:tab/>
        </w:r>
        <w:r w:rsidR="00174C81">
          <w:rPr>
            <w:noProof/>
            <w:webHidden/>
          </w:rPr>
          <w:fldChar w:fldCharType="begin"/>
        </w:r>
        <w:r w:rsidR="00174C81">
          <w:rPr>
            <w:noProof/>
            <w:webHidden/>
          </w:rPr>
          <w:instrText xml:space="preserve"> PAGEREF _Toc177332351 \h </w:instrText>
        </w:r>
        <w:r w:rsidR="00174C81">
          <w:rPr>
            <w:noProof/>
            <w:webHidden/>
          </w:rPr>
        </w:r>
        <w:r w:rsidR="00174C81">
          <w:rPr>
            <w:noProof/>
            <w:webHidden/>
          </w:rPr>
          <w:fldChar w:fldCharType="separate"/>
        </w:r>
        <w:r w:rsidR="00174C81">
          <w:rPr>
            <w:noProof/>
            <w:webHidden/>
          </w:rPr>
          <w:t>3</w:t>
        </w:r>
        <w:r w:rsidR="00174C81">
          <w:rPr>
            <w:noProof/>
            <w:webHidden/>
          </w:rPr>
          <w:fldChar w:fldCharType="end"/>
        </w:r>
      </w:hyperlink>
    </w:p>
    <w:p w14:paraId="4B56D6A8" w14:textId="08C6534F" w:rsidR="00174C81" w:rsidRDefault="00000000" w:rsidP="00174C81">
      <w:pPr>
        <w:pStyle w:val="TableofFigures"/>
        <w:tabs>
          <w:tab w:val="right" w:leader="dot" w:pos="9016"/>
        </w:tabs>
        <w:spacing w:before="120"/>
        <w:rPr>
          <w:noProof/>
        </w:rPr>
      </w:pPr>
      <w:hyperlink w:anchor="_Toc177332352" w:history="1">
        <w:r w:rsidR="00174C81" w:rsidRPr="00F43708">
          <w:rPr>
            <w:rStyle w:val="Hyperlink"/>
            <w:rFonts w:asciiTheme="majorHAnsi" w:hAnsiTheme="majorHAnsi" w:cstheme="majorHAnsi"/>
            <w:noProof/>
          </w:rPr>
          <w:t>Hình 4</w:t>
        </w:r>
        <w:r w:rsidR="00174C81" w:rsidRPr="00F43708">
          <w:rPr>
            <w:rStyle w:val="Hyperlink"/>
            <w:rFonts w:asciiTheme="majorHAnsi" w:hAnsiTheme="majorHAnsi" w:cstheme="majorHAnsi"/>
            <w:noProof/>
            <w:lang w:val="en-GB"/>
          </w:rPr>
          <w:t>: Phân phối độ dài sequence của tập dữ liệu</w:t>
        </w:r>
        <w:r w:rsidR="00174C81">
          <w:rPr>
            <w:noProof/>
            <w:webHidden/>
          </w:rPr>
          <w:tab/>
        </w:r>
        <w:r w:rsidR="00174C81">
          <w:rPr>
            <w:noProof/>
            <w:webHidden/>
          </w:rPr>
          <w:fldChar w:fldCharType="begin"/>
        </w:r>
        <w:r w:rsidR="00174C81">
          <w:rPr>
            <w:noProof/>
            <w:webHidden/>
          </w:rPr>
          <w:instrText xml:space="preserve"> PAGEREF _Toc177332352 \h </w:instrText>
        </w:r>
        <w:r w:rsidR="00174C81">
          <w:rPr>
            <w:noProof/>
            <w:webHidden/>
          </w:rPr>
        </w:r>
        <w:r w:rsidR="00174C81">
          <w:rPr>
            <w:noProof/>
            <w:webHidden/>
          </w:rPr>
          <w:fldChar w:fldCharType="separate"/>
        </w:r>
        <w:r w:rsidR="00174C81">
          <w:rPr>
            <w:noProof/>
            <w:webHidden/>
          </w:rPr>
          <w:t>4</w:t>
        </w:r>
        <w:r w:rsidR="00174C81">
          <w:rPr>
            <w:noProof/>
            <w:webHidden/>
          </w:rPr>
          <w:fldChar w:fldCharType="end"/>
        </w:r>
      </w:hyperlink>
    </w:p>
    <w:p w14:paraId="5D75D4D4" w14:textId="752F34C9" w:rsidR="00174C81" w:rsidRDefault="00000000" w:rsidP="00174C81">
      <w:pPr>
        <w:pStyle w:val="TableofFigures"/>
        <w:tabs>
          <w:tab w:val="right" w:leader="dot" w:pos="9016"/>
        </w:tabs>
        <w:spacing w:before="120"/>
        <w:rPr>
          <w:noProof/>
        </w:rPr>
      </w:pPr>
      <w:hyperlink w:anchor="_Toc177332353" w:history="1">
        <w:r w:rsidR="00174C81" w:rsidRPr="00F43708">
          <w:rPr>
            <w:rStyle w:val="Hyperlink"/>
            <w:rFonts w:asciiTheme="majorHAnsi" w:hAnsiTheme="majorHAnsi" w:cstheme="majorHAnsi"/>
            <w:noProof/>
          </w:rPr>
          <w:t>Hình 5: Danh sách các bộ dữ liệu đã được dùng để huấn luyện Vietnamese Llama2 7B</w:t>
        </w:r>
        <w:r w:rsidR="00174C81">
          <w:rPr>
            <w:noProof/>
            <w:webHidden/>
          </w:rPr>
          <w:tab/>
        </w:r>
        <w:r w:rsidR="00174C81">
          <w:rPr>
            <w:noProof/>
            <w:webHidden/>
          </w:rPr>
          <w:fldChar w:fldCharType="begin"/>
        </w:r>
        <w:r w:rsidR="00174C81">
          <w:rPr>
            <w:noProof/>
            <w:webHidden/>
          </w:rPr>
          <w:instrText xml:space="preserve"> PAGEREF _Toc177332353 \h </w:instrText>
        </w:r>
        <w:r w:rsidR="00174C81">
          <w:rPr>
            <w:noProof/>
            <w:webHidden/>
          </w:rPr>
        </w:r>
        <w:r w:rsidR="00174C81">
          <w:rPr>
            <w:noProof/>
            <w:webHidden/>
          </w:rPr>
          <w:fldChar w:fldCharType="separate"/>
        </w:r>
        <w:r w:rsidR="00174C81">
          <w:rPr>
            <w:noProof/>
            <w:webHidden/>
          </w:rPr>
          <w:t>4</w:t>
        </w:r>
        <w:r w:rsidR="00174C81">
          <w:rPr>
            <w:noProof/>
            <w:webHidden/>
          </w:rPr>
          <w:fldChar w:fldCharType="end"/>
        </w:r>
      </w:hyperlink>
    </w:p>
    <w:p w14:paraId="0C72B524" w14:textId="4E46C158" w:rsidR="00174C81" w:rsidRDefault="00000000" w:rsidP="00174C81">
      <w:pPr>
        <w:pStyle w:val="TableofFigures"/>
        <w:tabs>
          <w:tab w:val="right" w:leader="dot" w:pos="9016"/>
        </w:tabs>
        <w:spacing w:before="120"/>
        <w:rPr>
          <w:noProof/>
        </w:rPr>
      </w:pPr>
      <w:hyperlink w:anchor="_Toc177332354" w:history="1">
        <w:r w:rsidR="00174C81" w:rsidRPr="00F43708">
          <w:rPr>
            <w:rStyle w:val="Hyperlink"/>
            <w:rFonts w:asciiTheme="majorHAnsi" w:hAnsiTheme="majorHAnsi" w:cstheme="majorHAnsi"/>
            <w:noProof/>
          </w:rPr>
          <w:t>Hình 6: Kiến trúc mô hình Llama2</w:t>
        </w:r>
        <w:r w:rsidR="00174C81">
          <w:rPr>
            <w:noProof/>
            <w:webHidden/>
          </w:rPr>
          <w:tab/>
        </w:r>
        <w:r w:rsidR="00174C81">
          <w:rPr>
            <w:noProof/>
            <w:webHidden/>
          </w:rPr>
          <w:fldChar w:fldCharType="begin"/>
        </w:r>
        <w:r w:rsidR="00174C81">
          <w:rPr>
            <w:noProof/>
            <w:webHidden/>
          </w:rPr>
          <w:instrText xml:space="preserve"> PAGEREF _Toc177332354 \h </w:instrText>
        </w:r>
        <w:r w:rsidR="00174C81">
          <w:rPr>
            <w:noProof/>
            <w:webHidden/>
          </w:rPr>
        </w:r>
        <w:r w:rsidR="00174C81">
          <w:rPr>
            <w:noProof/>
            <w:webHidden/>
          </w:rPr>
          <w:fldChar w:fldCharType="separate"/>
        </w:r>
        <w:r w:rsidR="00174C81">
          <w:rPr>
            <w:noProof/>
            <w:webHidden/>
          </w:rPr>
          <w:t>5</w:t>
        </w:r>
        <w:r w:rsidR="00174C81">
          <w:rPr>
            <w:noProof/>
            <w:webHidden/>
          </w:rPr>
          <w:fldChar w:fldCharType="end"/>
        </w:r>
      </w:hyperlink>
    </w:p>
    <w:p w14:paraId="279BDDAD" w14:textId="769E9296" w:rsidR="00174C81" w:rsidRDefault="00000000" w:rsidP="00174C81">
      <w:pPr>
        <w:pStyle w:val="TableofFigures"/>
        <w:tabs>
          <w:tab w:val="right" w:leader="dot" w:pos="9016"/>
        </w:tabs>
        <w:spacing w:before="120"/>
        <w:rPr>
          <w:noProof/>
        </w:rPr>
      </w:pPr>
      <w:hyperlink w:anchor="_Toc177332355" w:history="1">
        <w:r w:rsidR="00174C81" w:rsidRPr="00F43708">
          <w:rPr>
            <w:rStyle w:val="Hyperlink"/>
            <w:rFonts w:asciiTheme="majorHAnsi" w:hAnsiTheme="majorHAnsi" w:cstheme="majorHAnsi"/>
            <w:noProof/>
          </w:rPr>
          <w:t>Hình 7</w:t>
        </w:r>
        <w:r w:rsidR="00174C81" w:rsidRPr="00F43708">
          <w:rPr>
            <w:rStyle w:val="Hyperlink"/>
            <w:rFonts w:asciiTheme="majorHAnsi" w:hAnsiTheme="majorHAnsi" w:cstheme="majorHAnsi"/>
            <w:noProof/>
            <w:lang w:val="en-GB"/>
          </w:rPr>
          <w:t>: Biểu đồ hàm loss của Generator</w:t>
        </w:r>
        <w:r w:rsidR="00174C81">
          <w:rPr>
            <w:noProof/>
            <w:webHidden/>
          </w:rPr>
          <w:tab/>
        </w:r>
        <w:r w:rsidR="00174C81">
          <w:rPr>
            <w:noProof/>
            <w:webHidden/>
          </w:rPr>
          <w:fldChar w:fldCharType="begin"/>
        </w:r>
        <w:r w:rsidR="00174C81">
          <w:rPr>
            <w:noProof/>
            <w:webHidden/>
          </w:rPr>
          <w:instrText xml:space="preserve"> PAGEREF _Toc177332355 \h </w:instrText>
        </w:r>
        <w:r w:rsidR="00174C81">
          <w:rPr>
            <w:noProof/>
            <w:webHidden/>
          </w:rPr>
        </w:r>
        <w:r w:rsidR="00174C81">
          <w:rPr>
            <w:noProof/>
            <w:webHidden/>
          </w:rPr>
          <w:fldChar w:fldCharType="separate"/>
        </w:r>
        <w:r w:rsidR="00174C81">
          <w:rPr>
            <w:noProof/>
            <w:webHidden/>
          </w:rPr>
          <w:t>6</w:t>
        </w:r>
        <w:r w:rsidR="00174C81">
          <w:rPr>
            <w:noProof/>
            <w:webHidden/>
          </w:rPr>
          <w:fldChar w:fldCharType="end"/>
        </w:r>
      </w:hyperlink>
    </w:p>
    <w:p w14:paraId="2C0DF5D1" w14:textId="0EF36564" w:rsidR="00174C81" w:rsidRDefault="00174C81" w:rsidP="00174C81">
      <w:pPr>
        <w:pStyle w:val="Heading1"/>
        <w:spacing w:before="120"/>
        <w:jc w:val="both"/>
        <w:rPr>
          <w:noProof/>
        </w:rPr>
      </w:pPr>
      <w:r>
        <w:rPr>
          <w:rFonts w:cstheme="majorHAnsi"/>
          <w:szCs w:val="24"/>
        </w:rPr>
        <w:fldChar w:fldCharType="end"/>
      </w:r>
      <w:r>
        <w:rPr>
          <w:rFonts w:cstheme="majorHAnsi"/>
          <w:szCs w:val="24"/>
        </w:rPr>
        <w:fldChar w:fldCharType="begin"/>
      </w:r>
      <w:r>
        <w:rPr>
          <w:rFonts w:cstheme="majorHAnsi"/>
          <w:szCs w:val="24"/>
        </w:rPr>
        <w:instrText xml:space="preserve"> TOC \h \z \c "Bảng" </w:instrText>
      </w:r>
      <w:r>
        <w:rPr>
          <w:rFonts w:cstheme="majorHAnsi"/>
          <w:szCs w:val="24"/>
        </w:rPr>
        <w:fldChar w:fldCharType="separate"/>
      </w:r>
    </w:p>
    <w:p w14:paraId="2E9C1BC2" w14:textId="3EFA4E3B" w:rsidR="00174C81" w:rsidRDefault="00000000" w:rsidP="00174C81">
      <w:pPr>
        <w:pStyle w:val="TableofFigures"/>
        <w:tabs>
          <w:tab w:val="right" w:leader="dot" w:pos="9016"/>
        </w:tabs>
        <w:spacing w:before="120"/>
        <w:rPr>
          <w:rFonts w:eastAsiaTheme="minorEastAsia"/>
          <w:noProof/>
          <w:lang w:eastAsia="vi-VN"/>
        </w:rPr>
      </w:pPr>
      <w:hyperlink w:anchor="_Toc177332356" w:history="1">
        <w:r w:rsidR="00174C81" w:rsidRPr="0099245F">
          <w:rPr>
            <w:rStyle w:val="Hyperlink"/>
            <w:rFonts w:asciiTheme="majorHAnsi" w:hAnsiTheme="majorHAnsi" w:cstheme="majorHAnsi"/>
            <w:noProof/>
          </w:rPr>
          <w:t>Bảng 1: Mô tả chi tiết mục tiêu và vai trò của các thành phần</w:t>
        </w:r>
        <w:r w:rsidR="00174C81">
          <w:rPr>
            <w:noProof/>
            <w:webHidden/>
          </w:rPr>
          <w:tab/>
        </w:r>
        <w:r w:rsidR="00174C81">
          <w:rPr>
            <w:noProof/>
            <w:webHidden/>
          </w:rPr>
          <w:fldChar w:fldCharType="begin"/>
        </w:r>
        <w:r w:rsidR="00174C81">
          <w:rPr>
            <w:noProof/>
            <w:webHidden/>
          </w:rPr>
          <w:instrText xml:space="preserve"> PAGEREF _Toc177332356 \h </w:instrText>
        </w:r>
        <w:r w:rsidR="00174C81">
          <w:rPr>
            <w:noProof/>
            <w:webHidden/>
          </w:rPr>
        </w:r>
        <w:r w:rsidR="00174C81">
          <w:rPr>
            <w:noProof/>
            <w:webHidden/>
          </w:rPr>
          <w:fldChar w:fldCharType="separate"/>
        </w:r>
        <w:r w:rsidR="00174C81">
          <w:rPr>
            <w:noProof/>
            <w:webHidden/>
          </w:rPr>
          <w:t>2</w:t>
        </w:r>
        <w:r w:rsidR="00174C81">
          <w:rPr>
            <w:noProof/>
            <w:webHidden/>
          </w:rPr>
          <w:fldChar w:fldCharType="end"/>
        </w:r>
      </w:hyperlink>
    </w:p>
    <w:p w14:paraId="35E1AA3C" w14:textId="4A99D037" w:rsidR="00174C81" w:rsidRDefault="00000000" w:rsidP="00174C81">
      <w:pPr>
        <w:pStyle w:val="TableofFigures"/>
        <w:tabs>
          <w:tab w:val="right" w:leader="dot" w:pos="9016"/>
        </w:tabs>
        <w:spacing w:before="120"/>
        <w:rPr>
          <w:rFonts w:eastAsiaTheme="minorEastAsia"/>
          <w:noProof/>
          <w:lang w:eastAsia="vi-VN"/>
        </w:rPr>
      </w:pPr>
      <w:hyperlink w:anchor="_Toc177332357" w:history="1">
        <w:r w:rsidR="00174C81" w:rsidRPr="0099245F">
          <w:rPr>
            <w:rStyle w:val="Hyperlink"/>
            <w:rFonts w:asciiTheme="majorHAnsi" w:hAnsiTheme="majorHAnsi" w:cstheme="majorHAnsi"/>
            <w:noProof/>
          </w:rPr>
          <w:t>Bảng 2: Thông tin chi tiết về mô hình và tham số huấn luyện</w:t>
        </w:r>
        <w:r w:rsidR="00174C81">
          <w:rPr>
            <w:noProof/>
            <w:webHidden/>
          </w:rPr>
          <w:tab/>
        </w:r>
        <w:r w:rsidR="00174C81">
          <w:rPr>
            <w:noProof/>
            <w:webHidden/>
          </w:rPr>
          <w:fldChar w:fldCharType="begin"/>
        </w:r>
        <w:r w:rsidR="00174C81">
          <w:rPr>
            <w:noProof/>
            <w:webHidden/>
          </w:rPr>
          <w:instrText xml:space="preserve"> PAGEREF _Toc177332357 \h </w:instrText>
        </w:r>
        <w:r w:rsidR="00174C81">
          <w:rPr>
            <w:noProof/>
            <w:webHidden/>
          </w:rPr>
        </w:r>
        <w:r w:rsidR="00174C81">
          <w:rPr>
            <w:noProof/>
            <w:webHidden/>
          </w:rPr>
          <w:fldChar w:fldCharType="separate"/>
        </w:r>
        <w:r w:rsidR="00174C81">
          <w:rPr>
            <w:noProof/>
            <w:webHidden/>
          </w:rPr>
          <w:t>5</w:t>
        </w:r>
        <w:r w:rsidR="00174C81">
          <w:rPr>
            <w:noProof/>
            <w:webHidden/>
          </w:rPr>
          <w:fldChar w:fldCharType="end"/>
        </w:r>
      </w:hyperlink>
    </w:p>
    <w:p w14:paraId="2D4C8196" w14:textId="2ABDD297" w:rsidR="00174C81" w:rsidRDefault="00000000" w:rsidP="00174C81">
      <w:pPr>
        <w:pStyle w:val="TableofFigures"/>
        <w:tabs>
          <w:tab w:val="right" w:leader="dot" w:pos="9016"/>
        </w:tabs>
        <w:spacing w:before="120"/>
        <w:rPr>
          <w:rFonts w:eastAsiaTheme="minorEastAsia"/>
          <w:noProof/>
          <w:lang w:eastAsia="vi-VN"/>
        </w:rPr>
      </w:pPr>
      <w:hyperlink w:anchor="_Toc177332358" w:history="1">
        <w:r w:rsidR="00174C81" w:rsidRPr="0099245F">
          <w:rPr>
            <w:rStyle w:val="Hyperlink"/>
            <w:rFonts w:asciiTheme="majorHAnsi" w:hAnsiTheme="majorHAnsi" w:cstheme="majorHAnsi"/>
            <w:noProof/>
          </w:rPr>
          <w:t>Bảng 3</w:t>
        </w:r>
        <w:r w:rsidR="00174C81" w:rsidRPr="0099245F">
          <w:rPr>
            <w:rStyle w:val="Hyperlink"/>
            <w:rFonts w:asciiTheme="majorHAnsi" w:hAnsiTheme="majorHAnsi" w:cstheme="majorHAnsi"/>
            <w:noProof/>
            <w:lang w:val="en-GB"/>
          </w:rPr>
          <w:t>: Kết quả đánh giá Retriever</w:t>
        </w:r>
        <w:r w:rsidR="00174C81">
          <w:rPr>
            <w:noProof/>
            <w:webHidden/>
          </w:rPr>
          <w:tab/>
        </w:r>
        <w:r w:rsidR="00174C81">
          <w:rPr>
            <w:noProof/>
            <w:webHidden/>
          </w:rPr>
          <w:fldChar w:fldCharType="begin"/>
        </w:r>
        <w:r w:rsidR="00174C81">
          <w:rPr>
            <w:noProof/>
            <w:webHidden/>
          </w:rPr>
          <w:instrText xml:space="preserve"> PAGEREF _Toc177332358 \h </w:instrText>
        </w:r>
        <w:r w:rsidR="00174C81">
          <w:rPr>
            <w:noProof/>
            <w:webHidden/>
          </w:rPr>
        </w:r>
        <w:r w:rsidR="00174C81">
          <w:rPr>
            <w:noProof/>
            <w:webHidden/>
          </w:rPr>
          <w:fldChar w:fldCharType="separate"/>
        </w:r>
        <w:r w:rsidR="00174C81">
          <w:rPr>
            <w:noProof/>
            <w:webHidden/>
          </w:rPr>
          <w:t>6</w:t>
        </w:r>
        <w:r w:rsidR="00174C81">
          <w:rPr>
            <w:noProof/>
            <w:webHidden/>
          </w:rPr>
          <w:fldChar w:fldCharType="end"/>
        </w:r>
      </w:hyperlink>
    </w:p>
    <w:p w14:paraId="6B141D66" w14:textId="0F48D8B9" w:rsidR="00174C81" w:rsidRDefault="00000000" w:rsidP="00174C81">
      <w:pPr>
        <w:pStyle w:val="TableofFigures"/>
        <w:tabs>
          <w:tab w:val="right" w:leader="dot" w:pos="9016"/>
        </w:tabs>
        <w:spacing w:before="120"/>
        <w:rPr>
          <w:rFonts w:eastAsiaTheme="minorEastAsia"/>
          <w:noProof/>
          <w:lang w:eastAsia="vi-VN"/>
        </w:rPr>
      </w:pPr>
      <w:hyperlink w:anchor="_Toc177332359" w:history="1">
        <w:r w:rsidR="00174C81" w:rsidRPr="0099245F">
          <w:rPr>
            <w:rStyle w:val="Hyperlink"/>
            <w:rFonts w:asciiTheme="majorHAnsi" w:hAnsiTheme="majorHAnsi" w:cstheme="majorHAnsi"/>
            <w:noProof/>
          </w:rPr>
          <w:t>Bảng 4</w:t>
        </w:r>
        <w:r w:rsidR="00174C81" w:rsidRPr="0099245F">
          <w:rPr>
            <w:rStyle w:val="Hyperlink"/>
            <w:rFonts w:asciiTheme="majorHAnsi" w:hAnsiTheme="majorHAnsi" w:cstheme="majorHAnsi"/>
            <w:noProof/>
            <w:lang w:val="en-GB"/>
          </w:rPr>
          <w:t>: Một số câu trả lời được tạo ra khi tài liệu trích dẫn được cung cấp chính xác</w:t>
        </w:r>
        <w:r w:rsidR="00174C81">
          <w:rPr>
            <w:noProof/>
            <w:webHidden/>
          </w:rPr>
          <w:tab/>
        </w:r>
        <w:r w:rsidR="00174C81">
          <w:rPr>
            <w:noProof/>
            <w:webHidden/>
          </w:rPr>
          <w:fldChar w:fldCharType="begin"/>
        </w:r>
        <w:r w:rsidR="00174C81">
          <w:rPr>
            <w:noProof/>
            <w:webHidden/>
          </w:rPr>
          <w:instrText xml:space="preserve"> PAGEREF _Toc177332359 \h </w:instrText>
        </w:r>
        <w:r w:rsidR="00174C81">
          <w:rPr>
            <w:noProof/>
            <w:webHidden/>
          </w:rPr>
        </w:r>
        <w:r w:rsidR="00174C81">
          <w:rPr>
            <w:noProof/>
            <w:webHidden/>
          </w:rPr>
          <w:fldChar w:fldCharType="separate"/>
        </w:r>
        <w:r w:rsidR="00174C81">
          <w:rPr>
            <w:noProof/>
            <w:webHidden/>
          </w:rPr>
          <w:t>7</w:t>
        </w:r>
        <w:r w:rsidR="00174C81">
          <w:rPr>
            <w:noProof/>
            <w:webHidden/>
          </w:rPr>
          <w:fldChar w:fldCharType="end"/>
        </w:r>
      </w:hyperlink>
    </w:p>
    <w:p w14:paraId="7DB8BDF3" w14:textId="02C3FAC6" w:rsidR="00174C81" w:rsidRDefault="00000000" w:rsidP="00174C81">
      <w:pPr>
        <w:pStyle w:val="TableofFigures"/>
        <w:tabs>
          <w:tab w:val="right" w:leader="dot" w:pos="9016"/>
        </w:tabs>
        <w:spacing w:before="120"/>
        <w:rPr>
          <w:rFonts w:eastAsiaTheme="minorEastAsia"/>
          <w:noProof/>
          <w:lang w:eastAsia="vi-VN"/>
        </w:rPr>
      </w:pPr>
      <w:hyperlink w:anchor="_Toc177332360" w:history="1">
        <w:r w:rsidR="00174C81" w:rsidRPr="0099245F">
          <w:rPr>
            <w:rStyle w:val="Hyperlink"/>
            <w:rFonts w:asciiTheme="majorHAnsi" w:hAnsiTheme="majorHAnsi" w:cstheme="majorHAnsi"/>
            <w:noProof/>
          </w:rPr>
          <w:t>Bảng 5</w:t>
        </w:r>
        <w:r w:rsidR="00174C81" w:rsidRPr="0099245F">
          <w:rPr>
            <w:rStyle w:val="Hyperlink"/>
            <w:rFonts w:asciiTheme="majorHAnsi" w:hAnsiTheme="majorHAnsi" w:cstheme="majorHAnsi"/>
            <w:noProof/>
            <w:lang w:val="en-GB"/>
          </w:rPr>
          <w:t>: Một số câu trả lời được sinh ra dựa vào các tài liệu trích dẫn từ Retriever</w:t>
        </w:r>
        <w:r w:rsidR="00174C81">
          <w:rPr>
            <w:noProof/>
            <w:webHidden/>
          </w:rPr>
          <w:tab/>
        </w:r>
        <w:r w:rsidR="00174C81">
          <w:rPr>
            <w:noProof/>
            <w:webHidden/>
          </w:rPr>
          <w:fldChar w:fldCharType="begin"/>
        </w:r>
        <w:r w:rsidR="00174C81">
          <w:rPr>
            <w:noProof/>
            <w:webHidden/>
          </w:rPr>
          <w:instrText xml:space="preserve"> PAGEREF _Toc177332360 \h </w:instrText>
        </w:r>
        <w:r w:rsidR="00174C81">
          <w:rPr>
            <w:noProof/>
            <w:webHidden/>
          </w:rPr>
        </w:r>
        <w:r w:rsidR="00174C81">
          <w:rPr>
            <w:noProof/>
            <w:webHidden/>
          </w:rPr>
          <w:fldChar w:fldCharType="separate"/>
        </w:r>
        <w:r w:rsidR="00174C81">
          <w:rPr>
            <w:noProof/>
            <w:webHidden/>
          </w:rPr>
          <w:t>9</w:t>
        </w:r>
        <w:r w:rsidR="00174C81">
          <w:rPr>
            <w:noProof/>
            <w:webHidden/>
          </w:rPr>
          <w:fldChar w:fldCharType="end"/>
        </w:r>
      </w:hyperlink>
    </w:p>
    <w:p w14:paraId="18BDAEA4" w14:textId="64CFE6CE" w:rsidR="00174C81" w:rsidRDefault="00174C81" w:rsidP="00174C81">
      <w:pPr>
        <w:pStyle w:val="Heading1"/>
        <w:spacing w:before="120"/>
        <w:jc w:val="both"/>
        <w:rPr>
          <w:rFonts w:cstheme="majorHAnsi"/>
          <w:szCs w:val="24"/>
        </w:rPr>
      </w:pPr>
      <w:r>
        <w:rPr>
          <w:rFonts w:cstheme="majorHAnsi"/>
          <w:szCs w:val="24"/>
        </w:rPr>
        <w:fldChar w:fldCharType="end"/>
      </w:r>
    </w:p>
    <w:p w14:paraId="16D647F4" w14:textId="77777777" w:rsidR="00174C81" w:rsidRDefault="00174C81">
      <w:pPr>
        <w:rPr>
          <w:rFonts w:asciiTheme="majorHAnsi" w:eastAsiaTheme="majorEastAsia" w:hAnsiTheme="majorHAnsi" w:cstheme="majorHAnsi"/>
          <w:b/>
          <w:sz w:val="24"/>
          <w:szCs w:val="24"/>
        </w:rPr>
      </w:pPr>
      <w:r>
        <w:rPr>
          <w:rFonts w:cstheme="majorHAnsi"/>
          <w:szCs w:val="24"/>
        </w:rPr>
        <w:br w:type="page"/>
      </w:r>
    </w:p>
    <w:p w14:paraId="50EC2F6F" w14:textId="2859D143" w:rsidR="00174E53" w:rsidRPr="00650609" w:rsidRDefault="00174E53" w:rsidP="007D2E64">
      <w:pPr>
        <w:pStyle w:val="Heading1"/>
        <w:spacing w:before="120"/>
        <w:jc w:val="both"/>
        <w:rPr>
          <w:rFonts w:cstheme="majorHAnsi"/>
          <w:szCs w:val="24"/>
          <w:lang w:val="en-GB"/>
        </w:rPr>
      </w:pPr>
      <w:bookmarkStart w:id="0" w:name="_Toc177332400"/>
      <w:r w:rsidRPr="00650609">
        <w:rPr>
          <w:rFonts w:cstheme="majorHAnsi"/>
          <w:szCs w:val="24"/>
          <w:lang w:val="en-GB"/>
        </w:rPr>
        <w:lastRenderedPageBreak/>
        <w:t>I. Bài toán:</w:t>
      </w:r>
      <w:bookmarkEnd w:id="0"/>
    </w:p>
    <w:p w14:paraId="2B3A2FB3" w14:textId="3922C785" w:rsidR="00174E53" w:rsidRPr="00650609" w:rsidRDefault="00174E53" w:rsidP="007D2E64">
      <w:pPr>
        <w:spacing w:before="120" w:after="0"/>
        <w:ind w:firstLine="567"/>
        <w:jc w:val="both"/>
        <w:rPr>
          <w:rFonts w:asciiTheme="majorHAnsi" w:hAnsiTheme="majorHAnsi" w:cstheme="majorHAnsi"/>
          <w:sz w:val="24"/>
          <w:szCs w:val="24"/>
          <w:lang w:val="en-GB"/>
        </w:rPr>
      </w:pPr>
      <w:r w:rsidRPr="00650609">
        <w:rPr>
          <w:rFonts w:asciiTheme="majorHAnsi" w:hAnsiTheme="majorHAnsi" w:cstheme="majorHAnsi"/>
          <w:sz w:val="24"/>
          <w:szCs w:val="24"/>
          <w:lang w:val="en-GB"/>
        </w:rPr>
        <w:tab/>
        <w:t>Xây dựng hệ thống hỏi đáp (question-answering system) về luật giáo dục đại học Việt Nam sử dụng kiến trúc retrieval augmentation generation (RAG).</w:t>
      </w:r>
    </w:p>
    <w:p w14:paraId="3AA034B2" w14:textId="647353E1" w:rsidR="00174E53" w:rsidRPr="00650609" w:rsidRDefault="00174E53" w:rsidP="007D2E64">
      <w:pPr>
        <w:pStyle w:val="Heading1"/>
        <w:spacing w:before="120"/>
        <w:jc w:val="both"/>
        <w:rPr>
          <w:rFonts w:cstheme="majorHAnsi"/>
          <w:szCs w:val="24"/>
          <w:lang w:val="en-GB"/>
        </w:rPr>
      </w:pPr>
      <w:bookmarkStart w:id="1" w:name="_Toc177332401"/>
      <w:r w:rsidRPr="00650609">
        <w:rPr>
          <w:rFonts w:cstheme="majorHAnsi"/>
          <w:szCs w:val="24"/>
          <w:lang w:val="en-GB"/>
        </w:rPr>
        <w:t xml:space="preserve">II. </w:t>
      </w:r>
      <w:r w:rsidR="00D70046" w:rsidRPr="00650609">
        <w:rPr>
          <w:rFonts w:cstheme="majorHAnsi"/>
          <w:szCs w:val="24"/>
          <w:lang w:val="en-GB"/>
        </w:rPr>
        <w:t>Tổng quan hệ thống</w:t>
      </w:r>
      <w:bookmarkEnd w:id="1"/>
    </w:p>
    <w:p w14:paraId="50586CF3" w14:textId="28290C0A" w:rsidR="00174E53" w:rsidRPr="00650609" w:rsidRDefault="009F416D" w:rsidP="007D2E64">
      <w:pPr>
        <w:spacing w:before="120" w:after="0"/>
        <w:jc w:val="center"/>
        <w:rPr>
          <w:rFonts w:asciiTheme="majorHAnsi" w:hAnsiTheme="majorHAnsi" w:cstheme="majorHAnsi"/>
          <w:sz w:val="24"/>
          <w:szCs w:val="24"/>
        </w:rPr>
      </w:pPr>
      <w:r w:rsidRPr="009F416D">
        <w:rPr>
          <w:rFonts w:asciiTheme="majorHAnsi" w:hAnsiTheme="majorHAnsi" w:cstheme="majorHAnsi"/>
          <w:noProof/>
          <w:sz w:val="24"/>
          <w:szCs w:val="24"/>
        </w:rPr>
        <w:drawing>
          <wp:inline distT="0" distB="0" distL="0" distR="0" wp14:anchorId="49BFA4EA" wp14:editId="500F62B8">
            <wp:extent cx="4563110" cy="2483270"/>
            <wp:effectExtent l="0" t="0" r="0" b="0"/>
            <wp:docPr id="1414847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847746" name=""/>
                    <pic:cNvPicPr/>
                  </pic:nvPicPr>
                  <pic:blipFill>
                    <a:blip r:embed="rId6"/>
                    <a:stretch>
                      <a:fillRect/>
                    </a:stretch>
                  </pic:blipFill>
                  <pic:spPr>
                    <a:xfrm>
                      <a:off x="0" y="0"/>
                      <a:ext cx="4570428" cy="2487253"/>
                    </a:xfrm>
                    <a:prstGeom prst="rect">
                      <a:avLst/>
                    </a:prstGeom>
                  </pic:spPr>
                </pic:pic>
              </a:graphicData>
            </a:graphic>
          </wp:inline>
        </w:drawing>
      </w:r>
    </w:p>
    <w:p w14:paraId="1F5D087B" w14:textId="37970733" w:rsidR="00DF7C6C" w:rsidRPr="00650609" w:rsidRDefault="00DF7C6C" w:rsidP="007D2E64">
      <w:pPr>
        <w:pStyle w:val="Caption"/>
        <w:jc w:val="center"/>
        <w:rPr>
          <w:rFonts w:asciiTheme="majorHAnsi" w:hAnsiTheme="majorHAnsi" w:cstheme="majorHAnsi"/>
          <w:i w:val="0"/>
          <w:iCs w:val="0"/>
          <w:color w:val="auto"/>
          <w:sz w:val="24"/>
          <w:szCs w:val="24"/>
        </w:rPr>
      </w:pPr>
      <w:bookmarkStart w:id="2" w:name="_Toc177332349"/>
      <w:r w:rsidRPr="00650609">
        <w:rPr>
          <w:rFonts w:asciiTheme="majorHAnsi" w:hAnsiTheme="majorHAnsi" w:cstheme="majorHAnsi"/>
          <w:i w:val="0"/>
          <w:iCs w:val="0"/>
          <w:color w:val="auto"/>
          <w:sz w:val="24"/>
          <w:szCs w:val="24"/>
        </w:rPr>
        <w:t xml:space="preserve">Hình </w:t>
      </w:r>
      <w:r w:rsidRPr="00650609">
        <w:rPr>
          <w:rFonts w:asciiTheme="majorHAnsi" w:hAnsiTheme="majorHAnsi" w:cstheme="majorHAnsi"/>
          <w:i w:val="0"/>
          <w:iCs w:val="0"/>
          <w:color w:val="auto"/>
          <w:sz w:val="24"/>
          <w:szCs w:val="24"/>
        </w:rPr>
        <w:fldChar w:fldCharType="begin"/>
      </w:r>
      <w:r w:rsidRPr="00650609">
        <w:rPr>
          <w:rFonts w:asciiTheme="majorHAnsi" w:hAnsiTheme="majorHAnsi" w:cstheme="majorHAnsi"/>
          <w:i w:val="0"/>
          <w:iCs w:val="0"/>
          <w:color w:val="auto"/>
          <w:sz w:val="24"/>
          <w:szCs w:val="24"/>
        </w:rPr>
        <w:instrText xml:space="preserve"> SEQ Hình \* ARABIC </w:instrText>
      </w:r>
      <w:r w:rsidRPr="00650609">
        <w:rPr>
          <w:rFonts w:asciiTheme="majorHAnsi" w:hAnsiTheme="majorHAnsi" w:cstheme="majorHAnsi"/>
          <w:i w:val="0"/>
          <w:iCs w:val="0"/>
          <w:color w:val="auto"/>
          <w:sz w:val="24"/>
          <w:szCs w:val="24"/>
        </w:rPr>
        <w:fldChar w:fldCharType="separate"/>
      </w:r>
      <w:r w:rsidR="007D2E64">
        <w:rPr>
          <w:rFonts w:asciiTheme="majorHAnsi" w:hAnsiTheme="majorHAnsi" w:cstheme="majorHAnsi"/>
          <w:i w:val="0"/>
          <w:iCs w:val="0"/>
          <w:noProof/>
          <w:color w:val="auto"/>
          <w:sz w:val="24"/>
          <w:szCs w:val="24"/>
        </w:rPr>
        <w:t>1</w:t>
      </w:r>
      <w:r w:rsidRPr="00650609">
        <w:rPr>
          <w:rFonts w:asciiTheme="majorHAnsi" w:hAnsiTheme="majorHAnsi" w:cstheme="majorHAnsi"/>
          <w:i w:val="0"/>
          <w:iCs w:val="0"/>
          <w:color w:val="auto"/>
          <w:sz w:val="24"/>
          <w:szCs w:val="24"/>
        </w:rPr>
        <w:fldChar w:fldCharType="end"/>
      </w:r>
      <w:r w:rsidRPr="00650609">
        <w:rPr>
          <w:rFonts w:asciiTheme="majorHAnsi" w:hAnsiTheme="majorHAnsi" w:cstheme="majorHAnsi"/>
          <w:i w:val="0"/>
          <w:iCs w:val="0"/>
          <w:color w:val="auto"/>
          <w:sz w:val="24"/>
          <w:szCs w:val="24"/>
        </w:rPr>
        <w:t>: Kiến trúc tổng quát của hệ thống</w:t>
      </w:r>
      <w:bookmarkEnd w:id="2"/>
    </w:p>
    <w:p w14:paraId="0B846CFD" w14:textId="49E3F2DF" w:rsidR="00DF7C6C" w:rsidRPr="00650609" w:rsidRDefault="00DF7C6C" w:rsidP="007D2E64">
      <w:pPr>
        <w:jc w:val="both"/>
        <w:rPr>
          <w:rFonts w:asciiTheme="majorHAnsi" w:hAnsiTheme="majorHAnsi" w:cstheme="majorHAnsi"/>
          <w:sz w:val="24"/>
          <w:szCs w:val="24"/>
        </w:rPr>
      </w:pPr>
      <w:r w:rsidRPr="00650609">
        <w:rPr>
          <w:rFonts w:asciiTheme="majorHAnsi" w:hAnsiTheme="majorHAnsi" w:cstheme="majorHAnsi"/>
          <w:sz w:val="24"/>
          <w:szCs w:val="24"/>
        </w:rPr>
        <w:t>Mô tả hệ thống: khi người dùng nhập vào câu hỏi, hệ thống sẽ xử lý câu hỏi đó và tìm tài liệu phù hợp, dựa vào tài liệu đó, hệ thống sẽ sinh ra câu trả lời phù hợp với câu hỏi.</w:t>
      </w:r>
    </w:p>
    <w:tbl>
      <w:tblPr>
        <w:tblStyle w:val="TableGrid"/>
        <w:tblW w:w="0" w:type="auto"/>
        <w:tblLook w:val="04A0" w:firstRow="1" w:lastRow="0" w:firstColumn="1" w:lastColumn="0" w:noHBand="0" w:noVBand="1"/>
      </w:tblPr>
      <w:tblGrid>
        <w:gridCol w:w="3005"/>
        <w:gridCol w:w="3005"/>
        <w:gridCol w:w="3006"/>
      </w:tblGrid>
      <w:tr w:rsidR="00650609" w:rsidRPr="00650609" w14:paraId="54FE7A25" w14:textId="77777777" w:rsidTr="00A568A4">
        <w:tc>
          <w:tcPr>
            <w:tcW w:w="3005" w:type="dxa"/>
          </w:tcPr>
          <w:p w14:paraId="29770174" w14:textId="77777777" w:rsidR="00DF7C6C" w:rsidRPr="00650609" w:rsidRDefault="00DF7C6C" w:rsidP="007D2E64">
            <w:pPr>
              <w:jc w:val="both"/>
              <w:rPr>
                <w:rFonts w:asciiTheme="majorHAnsi" w:hAnsiTheme="majorHAnsi" w:cstheme="majorHAnsi"/>
                <w:sz w:val="24"/>
                <w:szCs w:val="24"/>
              </w:rPr>
            </w:pPr>
          </w:p>
        </w:tc>
        <w:tc>
          <w:tcPr>
            <w:tcW w:w="3005" w:type="dxa"/>
            <w:vAlign w:val="center"/>
          </w:tcPr>
          <w:p w14:paraId="557F8E90" w14:textId="75D05648" w:rsidR="00DF7C6C" w:rsidRPr="00650609" w:rsidRDefault="00DF7C6C" w:rsidP="007D2E64">
            <w:pPr>
              <w:jc w:val="both"/>
              <w:rPr>
                <w:rFonts w:asciiTheme="majorHAnsi" w:hAnsiTheme="majorHAnsi" w:cstheme="majorHAnsi"/>
                <w:sz w:val="24"/>
                <w:szCs w:val="24"/>
              </w:rPr>
            </w:pPr>
            <w:r w:rsidRPr="00650609">
              <w:rPr>
                <w:rFonts w:asciiTheme="majorHAnsi" w:hAnsiTheme="majorHAnsi" w:cstheme="majorHAnsi"/>
                <w:sz w:val="24"/>
                <w:szCs w:val="24"/>
              </w:rPr>
              <w:t>Vai trò</w:t>
            </w:r>
          </w:p>
        </w:tc>
        <w:tc>
          <w:tcPr>
            <w:tcW w:w="3006" w:type="dxa"/>
            <w:vAlign w:val="center"/>
          </w:tcPr>
          <w:p w14:paraId="198D18D6" w14:textId="554799B6" w:rsidR="00DF7C6C" w:rsidRPr="00650609" w:rsidRDefault="00DF7C6C" w:rsidP="007D2E64">
            <w:pPr>
              <w:jc w:val="both"/>
              <w:rPr>
                <w:rFonts w:asciiTheme="majorHAnsi" w:hAnsiTheme="majorHAnsi" w:cstheme="majorHAnsi"/>
                <w:sz w:val="24"/>
                <w:szCs w:val="24"/>
              </w:rPr>
            </w:pPr>
            <w:r w:rsidRPr="00650609">
              <w:rPr>
                <w:rFonts w:asciiTheme="majorHAnsi" w:hAnsiTheme="majorHAnsi" w:cstheme="majorHAnsi"/>
                <w:sz w:val="24"/>
                <w:szCs w:val="24"/>
              </w:rPr>
              <w:t>Mục tiêu/Yêu cầu</w:t>
            </w:r>
          </w:p>
        </w:tc>
      </w:tr>
      <w:tr w:rsidR="00650609" w:rsidRPr="00650609" w14:paraId="5BB79349" w14:textId="77777777" w:rsidTr="00A568A4">
        <w:tc>
          <w:tcPr>
            <w:tcW w:w="3005" w:type="dxa"/>
            <w:vAlign w:val="center"/>
          </w:tcPr>
          <w:p w14:paraId="41A0C451" w14:textId="1DEEC507" w:rsidR="00DF7C6C" w:rsidRPr="00650609" w:rsidRDefault="00DF7C6C" w:rsidP="007D2E64">
            <w:pPr>
              <w:jc w:val="both"/>
              <w:rPr>
                <w:rFonts w:asciiTheme="majorHAnsi" w:hAnsiTheme="majorHAnsi" w:cstheme="majorHAnsi"/>
                <w:sz w:val="24"/>
                <w:szCs w:val="24"/>
              </w:rPr>
            </w:pPr>
            <w:r w:rsidRPr="00650609">
              <w:rPr>
                <w:rFonts w:asciiTheme="majorHAnsi" w:hAnsiTheme="majorHAnsi" w:cstheme="majorHAnsi"/>
                <w:sz w:val="24"/>
                <w:szCs w:val="24"/>
              </w:rPr>
              <w:t>User</w:t>
            </w:r>
          </w:p>
        </w:tc>
        <w:tc>
          <w:tcPr>
            <w:tcW w:w="3005" w:type="dxa"/>
            <w:vAlign w:val="center"/>
          </w:tcPr>
          <w:p w14:paraId="4F984053" w14:textId="1BF945E5" w:rsidR="00DF7C6C" w:rsidRPr="00650609" w:rsidRDefault="00DF7C6C" w:rsidP="007D2E64">
            <w:pPr>
              <w:jc w:val="both"/>
              <w:rPr>
                <w:rFonts w:asciiTheme="majorHAnsi" w:hAnsiTheme="majorHAnsi" w:cstheme="majorHAnsi"/>
                <w:sz w:val="24"/>
                <w:szCs w:val="24"/>
              </w:rPr>
            </w:pPr>
            <w:r w:rsidRPr="00650609">
              <w:rPr>
                <w:rFonts w:asciiTheme="majorHAnsi" w:hAnsiTheme="majorHAnsi" w:cstheme="majorHAnsi"/>
                <w:sz w:val="24"/>
                <w:szCs w:val="24"/>
              </w:rPr>
              <w:t>Nhập vào câu hỏi tiếng Việt liên quan đến các vấn đề giáo dục đại học</w:t>
            </w:r>
          </w:p>
        </w:tc>
        <w:tc>
          <w:tcPr>
            <w:tcW w:w="3006" w:type="dxa"/>
            <w:vAlign w:val="center"/>
          </w:tcPr>
          <w:p w14:paraId="1EE89562" w14:textId="00EA8239" w:rsidR="00DF7C6C" w:rsidRPr="00650609" w:rsidRDefault="00DF7C6C" w:rsidP="007D2E64">
            <w:pPr>
              <w:jc w:val="both"/>
              <w:rPr>
                <w:rFonts w:asciiTheme="majorHAnsi" w:hAnsiTheme="majorHAnsi" w:cstheme="majorHAnsi"/>
                <w:sz w:val="24"/>
                <w:szCs w:val="24"/>
              </w:rPr>
            </w:pPr>
            <w:r w:rsidRPr="00650609">
              <w:rPr>
                <w:rFonts w:asciiTheme="majorHAnsi" w:hAnsiTheme="majorHAnsi" w:cstheme="majorHAnsi"/>
                <w:sz w:val="24"/>
                <w:szCs w:val="24"/>
              </w:rPr>
              <w:t>Nhắm đến nhóm người dùng là sinh viên, giảng viên đại học và cao đẳng trên toàn quốc có nhu cầu tìm hiểu về luật giáo dục đại học</w:t>
            </w:r>
          </w:p>
        </w:tc>
      </w:tr>
      <w:tr w:rsidR="00650609" w:rsidRPr="00650609" w14:paraId="0555F6F0" w14:textId="77777777" w:rsidTr="00A568A4">
        <w:tc>
          <w:tcPr>
            <w:tcW w:w="3005" w:type="dxa"/>
            <w:vAlign w:val="center"/>
          </w:tcPr>
          <w:p w14:paraId="2C9A4AB0" w14:textId="48DA1B31" w:rsidR="00DF7C6C" w:rsidRPr="00650609" w:rsidRDefault="00DF7C6C" w:rsidP="007D2E64">
            <w:pPr>
              <w:jc w:val="both"/>
              <w:rPr>
                <w:rFonts w:asciiTheme="majorHAnsi" w:hAnsiTheme="majorHAnsi" w:cstheme="majorHAnsi"/>
                <w:sz w:val="24"/>
                <w:szCs w:val="24"/>
              </w:rPr>
            </w:pPr>
            <w:r w:rsidRPr="00650609">
              <w:rPr>
                <w:rFonts w:asciiTheme="majorHAnsi" w:hAnsiTheme="majorHAnsi" w:cstheme="majorHAnsi"/>
                <w:sz w:val="24"/>
                <w:szCs w:val="24"/>
              </w:rPr>
              <w:t>Question</w:t>
            </w:r>
          </w:p>
        </w:tc>
        <w:tc>
          <w:tcPr>
            <w:tcW w:w="3005" w:type="dxa"/>
            <w:vAlign w:val="center"/>
          </w:tcPr>
          <w:p w14:paraId="362FFC62" w14:textId="08F2B048" w:rsidR="00DF7C6C" w:rsidRPr="00650609" w:rsidRDefault="00DF7C6C" w:rsidP="007D2E64">
            <w:pPr>
              <w:jc w:val="both"/>
              <w:rPr>
                <w:rFonts w:asciiTheme="majorHAnsi" w:hAnsiTheme="majorHAnsi" w:cstheme="majorHAnsi"/>
                <w:sz w:val="24"/>
                <w:szCs w:val="24"/>
              </w:rPr>
            </w:pPr>
            <w:r w:rsidRPr="00650609">
              <w:rPr>
                <w:rFonts w:asciiTheme="majorHAnsi" w:hAnsiTheme="majorHAnsi" w:cstheme="majorHAnsi"/>
                <w:sz w:val="24"/>
                <w:szCs w:val="24"/>
              </w:rPr>
              <w:t>Là lời truy vấn để hệ thống có thể tìm kiếm tài liệu và sinh câu trả lời phù hợp</w:t>
            </w:r>
          </w:p>
        </w:tc>
        <w:tc>
          <w:tcPr>
            <w:tcW w:w="3006" w:type="dxa"/>
            <w:vAlign w:val="center"/>
          </w:tcPr>
          <w:p w14:paraId="69F20926" w14:textId="4A41C7B0" w:rsidR="00DF7C6C" w:rsidRPr="00650609" w:rsidRDefault="00DF7C6C" w:rsidP="007D2E64">
            <w:pPr>
              <w:jc w:val="both"/>
              <w:rPr>
                <w:rFonts w:asciiTheme="majorHAnsi" w:hAnsiTheme="majorHAnsi" w:cstheme="majorHAnsi"/>
                <w:sz w:val="24"/>
                <w:szCs w:val="24"/>
              </w:rPr>
            </w:pPr>
            <w:r w:rsidRPr="00650609">
              <w:rPr>
                <w:rFonts w:asciiTheme="majorHAnsi" w:hAnsiTheme="majorHAnsi" w:cstheme="majorHAnsi"/>
                <w:sz w:val="24"/>
                <w:szCs w:val="24"/>
              </w:rPr>
              <w:t>Câu hỏi rõ ràng, liên quan đến luật giáo dục đại học, không được lang mang, khó hiểu</w:t>
            </w:r>
          </w:p>
        </w:tc>
      </w:tr>
      <w:tr w:rsidR="00650609" w:rsidRPr="00650609" w14:paraId="1C83EDF7" w14:textId="77777777" w:rsidTr="00A568A4">
        <w:tc>
          <w:tcPr>
            <w:tcW w:w="3005" w:type="dxa"/>
            <w:vAlign w:val="center"/>
          </w:tcPr>
          <w:p w14:paraId="4DEEF987" w14:textId="5272DFBC" w:rsidR="00DF7C6C" w:rsidRPr="00650609" w:rsidRDefault="00DF7C6C" w:rsidP="007D2E64">
            <w:pPr>
              <w:jc w:val="both"/>
              <w:rPr>
                <w:rFonts w:asciiTheme="majorHAnsi" w:hAnsiTheme="majorHAnsi" w:cstheme="majorHAnsi"/>
                <w:sz w:val="24"/>
                <w:szCs w:val="24"/>
              </w:rPr>
            </w:pPr>
            <w:r w:rsidRPr="00650609">
              <w:rPr>
                <w:rFonts w:asciiTheme="majorHAnsi" w:hAnsiTheme="majorHAnsi" w:cstheme="majorHAnsi"/>
                <w:sz w:val="24"/>
                <w:szCs w:val="24"/>
              </w:rPr>
              <w:t>Preprocessing</w:t>
            </w:r>
          </w:p>
        </w:tc>
        <w:tc>
          <w:tcPr>
            <w:tcW w:w="3005" w:type="dxa"/>
            <w:vAlign w:val="center"/>
          </w:tcPr>
          <w:p w14:paraId="63E78D8D" w14:textId="5B92D12F" w:rsidR="00DF7C6C" w:rsidRPr="00650609" w:rsidRDefault="00DF7C6C" w:rsidP="007D2E64">
            <w:pPr>
              <w:jc w:val="both"/>
              <w:rPr>
                <w:rFonts w:asciiTheme="majorHAnsi" w:hAnsiTheme="majorHAnsi" w:cstheme="majorHAnsi"/>
                <w:sz w:val="24"/>
                <w:szCs w:val="24"/>
              </w:rPr>
            </w:pPr>
            <w:r w:rsidRPr="00650609">
              <w:rPr>
                <w:rFonts w:asciiTheme="majorHAnsi" w:hAnsiTheme="majorHAnsi" w:cstheme="majorHAnsi"/>
                <w:sz w:val="24"/>
                <w:szCs w:val="24"/>
              </w:rPr>
              <w:t>Xử lý các từ ngữ dư thừa, dấu câu để hỗ trợ Retriever tìm kiếm tài liệu chính xác hơn</w:t>
            </w:r>
          </w:p>
        </w:tc>
        <w:tc>
          <w:tcPr>
            <w:tcW w:w="3006" w:type="dxa"/>
            <w:vAlign w:val="center"/>
          </w:tcPr>
          <w:p w14:paraId="452E4E70" w14:textId="77777777" w:rsidR="00DF7C6C" w:rsidRPr="00650609" w:rsidRDefault="00DF7C6C" w:rsidP="007D2E64">
            <w:pPr>
              <w:jc w:val="both"/>
              <w:rPr>
                <w:rFonts w:asciiTheme="majorHAnsi" w:hAnsiTheme="majorHAnsi" w:cstheme="majorHAnsi"/>
                <w:sz w:val="24"/>
                <w:szCs w:val="24"/>
              </w:rPr>
            </w:pPr>
          </w:p>
        </w:tc>
      </w:tr>
      <w:tr w:rsidR="00650609" w:rsidRPr="00650609" w14:paraId="56D9E6F5" w14:textId="77777777" w:rsidTr="00A568A4">
        <w:tc>
          <w:tcPr>
            <w:tcW w:w="3005" w:type="dxa"/>
            <w:vAlign w:val="center"/>
          </w:tcPr>
          <w:p w14:paraId="0C4CD6F4" w14:textId="74A05ECF" w:rsidR="00DF7C6C" w:rsidRPr="00650609" w:rsidRDefault="00DF7C6C" w:rsidP="007D2E64">
            <w:pPr>
              <w:jc w:val="both"/>
              <w:rPr>
                <w:rFonts w:asciiTheme="majorHAnsi" w:hAnsiTheme="majorHAnsi" w:cstheme="majorHAnsi"/>
                <w:sz w:val="24"/>
                <w:szCs w:val="24"/>
              </w:rPr>
            </w:pPr>
            <w:r w:rsidRPr="00650609">
              <w:rPr>
                <w:rFonts w:asciiTheme="majorHAnsi" w:hAnsiTheme="majorHAnsi" w:cstheme="majorHAnsi"/>
                <w:sz w:val="24"/>
                <w:szCs w:val="24"/>
              </w:rPr>
              <w:t>Tokenizing</w:t>
            </w:r>
          </w:p>
        </w:tc>
        <w:tc>
          <w:tcPr>
            <w:tcW w:w="3005" w:type="dxa"/>
            <w:vAlign w:val="center"/>
          </w:tcPr>
          <w:p w14:paraId="7ADF0748" w14:textId="110D8919" w:rsidR="00DF7C6C" w:rsidRPr="00650609" w:rsidRDefault="00DF7C6C" w:rsidP="007D2E64">
            <w:pPr>
              <w:jc w:val="both"/>
              <w:rPr>
                <w:rFonts w:asciiTheme="majorHAnsi" w:hAnsiTheme="majorHAnsi" w:cstheme="majorHAnsi"/>
                <w:sz w:val="24"/>
                <w:szCs w:val="24"/>
              </w:rPr>
            </w:pPr>
            <w:r w:rsidRPr="00650609">
              <w:rPr>
                <w:rFonts w:asciiTheme="majorHAnsi" w:hAnsiTheme="majorHAnsi" w:cstheme="majorHAnsi"/>
                <w:sz w:val="24"/>
                <w:szCs w:val="24"/>
              </w:rPr>
              <w:t>Tách các từ ra thành các token để giảm độ dài sequence, tăng hiệu suất tính toán của mô hình</w:t>
            </w:r>
          </w:p>
        </w:tc>
        <w:tc>
          <w:tcPr>
            <w:tcW w:w="3006" w:type="dxa"/>
            <w:vAlign w:val="center"/>
          </w:tcPr>
          <w:p w14:paraId="592761A5" w14:textId="621FF2CE" w:rsidR="00DF7C6C" w:rsidRPr="00650609" w:rsidRDefault="00DF7C6C" w:rsidP="007D2E64">
            <w:pPr>
              <w:jc w:val="both"/>
              <w:rPr>
                <w:rFonts w:asciiTheme="majorHAnsi" w:hAnsiTheme="majorHAnsi" w:cstheme="majorHAnsi"/>
                <w:sz w:val="24"/>
                <w:szCs w:val="24"/>
              </w:rPr>
            </w:pPr>
            <w:r w:rsidRPr="00650609">
              <w:rPr>
                <w:rFonts w:asciiTheme="majorHAnsi" w:hAnsiTheme="majorHAnsi" w:cstheme="majorHAnsi"/>
                <w:sz w:val="24"/>
                <w:szCs w:val="24"/>
              </w:rPr>
              <w:t xml:space="preserve">Độ dài sequence tối đa là </w:t>
            </w:r>
            <w:r w:rsidR="00D70046" w:rsidRPr="00650609">
              <w:rPr>
                <w:rFonts w:asciiTheme="majorHAnsi" w:hAnsiTheme="majorHAnsi" w:cstheme="majorHAnsi"/>
                <w:sz w:val="24"/>
                <w:szCs w:val="24"/>
                <w:lang w:val="en-GB"/>
              </w:rPr>
              <w:t>4</w:t>
            </w:r>
            <w:r w:rsidRPr="00650609">
              <w:rPr>
                <w:rFonts w:asciiTheme="majorHAnsi" w:hAnsiTheme="majorHAnsi" w:cstheme="majorHAnsi"/>
                <w:sz w:val="24"/>
                <w:szCs w:val="24"/>
              </w:rPr>
              <w:t>000 tokens</w:t>
            </w:r>
          </w:p>
        </w:tc>
      </w:tr>
      <w:tr w:rsidR="00650609" w:rsidRPr="00650609" w14:paraId="12214AB4" w14:textId="77777777" w:rsidTr="00A568A4">
        <w:tc>
          <w:tcPr>
            <w:tcW w:w="3005" w:type="dxa"/>
            <w:vAlign w:val="center"/>
          </w:tcPr>
          <w:p w14:paraId="007E340D" w14:textId="409525C8" w:rsidR="00DF7C6C" w:rsidRPr="00650609" w:rsidRDefault="00DF7C6C" w:rsidP="007D2E64">
            <w:pPr>
              <w:jc w:val="both"/>
              <w:rPr>
                <w:rFonts w:asciiTheme="majorHAnsi" w:hAnsiTheme="majorHAnsi" w:cstheme="majorHAnsi"/>
                <w:sz w:val="24"/>
                <w:szCs w:val="24"/>
              </w:rPr>
            </w:pPr>
            <w:r w:rsidRPr="00650609">
              <w:rPr>
                <w:rFonts w:asciiTheme="majorHAnsi" w:hAnsiTheme="majorHAnsi" w:cstheme="majorHAnsi"/>
                <w:sz w:val="24"/>
                <w:szCs w:val="24"/>
              </w:rPr>
              <w:t>Retriever</w:t>
            </w:r>
          </w:p>
        </w:tc>
        <w:tc>
          <w:tcPr>
            <w:tcW w:w="3005" w:type="dxa"/>
            <w:vAlign w:val="center"/>
          </w:tcPr>
          <w:p w14:paraId="049F918C" w14:textId="0E1AF32C" w:rsidR="00DF7C6C" w:rsidRPr="00650609" w:rsidRDefault="00686C45" w:rsidP="007D2E64">
            <w:pPr>
              <w:jc w:val="both"/>
              <w:rPr>
                <w:rFonts w:asciiTheme="majorHAnsi" w:hAnsiTheme="majorHAnsi" w:cstheme="majorHAnsi"/>
                <w:sz w:val="24"/>
                <w:szCs w:val="24"/>
              </w:rPr>
            </w:pPr>
            <w:r w:rsidRPr="00650609">
              <w:rPr>
                <w:rFonts w:asciiTheme="majorHAnsi" w:hAnsiTheme="majorHAnsi" w:cstheme="majorHAnsi"/>
                <w:sz w:val="24"/>
                <w:szCs w:val="24"/>
              </w:rPr>
              <w:t>Hệ thống thuật toán tìm kiếm tài liệu phù hợp từ bộ dữ liệu dựa trên câu hỏi được đặt ra</w:t>
            </w:r>
          </w:p>
        </w:tc>
        <w:tc>
          <w:tcPr>
            <w:tcW w:w="3006" w:type="dxa"/>
            <w:vAlign w:val="center"/>
          </w:tcPr>
          <w:p w14:paraId="789F4B86" w14:textId="357A6DE9" w:rsidR="00DF7C6C" w:rsidRPr="00650609" w:rsidRDefault="00DF7C6C" w:rsidP="007D2E64">
            <w:pPr>
              <w:jc w:val="both"/>
              <w:rPr>
                <w:rFonts w:asciiTheme="majorHAnsi" w:hAnsiTheme="majorHAnsi" w:cstheme="majorHAnsi"/>
                <w:sz w:val="24"/>
                <w:szCs w:val="24"/>
              </w:rPr>
            </w:pPr>
            <w:r w:rsidRPr="00650609">
              <w:rPr>
                <w:rFonts w:asciiTheme="majorHAnsi" w:hAnsiTheme="majorHAnsi" w:cstheme="majorHAnsi"/>
                <w:sz w:val="24"/>
                <w:szCs w:val="24"/>
              </w:rPr>
              <w:t xml:space="preserve">Cài đặt TFIDF với độ chính xác </w:t>
            </w:r>
            <w:r w:rsidR="00686C45" w:rsidRPr="00650609">
              <w:rPr>
                <w:rFonts w:asciiTheme="majorHAnsi" w:hAnsiTheme="majorHAnsi" w:cstheme="majorHAnsi"/>
                <w:sz w:val="24"/>
                <w:szCs w:val="24"/>
              </w:rPr>
              <w:t>Acc@3 đạt 50%</w:t>
            </w:r>
          </w:p>
        </w:tc>
      </w:tr>
      <w:tr w:rsidR="00650609" w:rsidRPr="00650609" w14:paraId="237CC550" w14:textId="77777777" w:rsidTr="00A568A4">
        <w:tc>
          <w:tcPr>
            <w:tcW w:w="3005" w:type="dxa"/>
            <w:vAlign w:val="center"/>
          </w:tcPr>
          <w:p w14:paraId="223B88B9" w14:textId="00335C81" w:rsidR="00DF7C6C" w:rsidRPr="00650609" w:rsidRDefault="00DF7C6C" w:rsidP="007D2E64">
            <w:pPr>
              <w:jc w:val="both"/>
              <w:rPr>
                <w:rFonts w:asciiTheme="majorHAnsi" w:hAnsiTheme="majorHAnsi" w:cstheme="majorHAnsi"/>
                <w:sz w:val="24"/>
                <w:szCs w:val="24"/>
              </w:rPr>
            </w:pPr>
            <w:r w:rsidRPr="00650609">
              <w:rPr>
                <w:rFonts w:asciiTheme="majorHAnsi" w:hAnsiTheme="majorHAnsi" w:cstheme="majorHAnsi"/>
                <w:sz w:val="24"/>
                <w:szCs w:val="24"/>
              </w:rPr>
              <w:t>Retrieved documents</w:t>
            </w:r>
          </w:p>
        </w:tc>
        <w:tc>
          <w:tcPr>
            <w:tcW w:w="3005" w:type="dxa"/>
            <w:vAlign w:val="center"/>
          </w:tcPr>
          <w:p w14:paraId="60F8F6EC" w14:textId="531AB6E1" w:rsidR="00DF7C6C" w:rsidRPr="00650609" w:rsidRDefault="00686C45" w:rsidP="007D2E64">
            <w:pPr>
              <w:jc w:val="both"/>
              <w:rPr>
                <w:rFonts w:asciiTheme="majorHAnsi" w:hAnsiTheme="majorHAnsi" w:cstheme="majorHAnsi"/>
                <w:sz w:val="24"/>
                <w:szCs w:val="24"/>
              </w:rPr>
            </w:pPr>
            <w:r w:rsidRPr="00650609">
              <w:rPr>
                <w:rFonts w:asciiTheme="majorHAnsi" w:hAnsiTheme="majorHAnsi" w:cstheme="majorHAnsi"/>
                <w:sz w:val="24"/>
                <w:szCs w:val="24"/>
              </w:rPr>
              <w:t>Tài liệu đã được Retriever tìm thấy và phù hợp với câu hỏi</w:t>
            </w:r>
          </w:p>
        </w:tc>
        <w:tc>
          <w:tcPr>
            <w:tcW w:w="3006" w:type="dxa"/>
            <w:vAlign w:val="center"/>
          </w:tcPr>
          <w:p w14:paraId="4A25B425" w14:textId="2508AD6B" w:rsidR="00DF7C6C" w:rsidRPr="00650609" w:rsidRDefault="00686C45" w:rsidP="007D2E64">
            <w:pPr>
              <w:jc w:val="both"/>
              <w:rPr>
                <w:rFonts w:asciiTheme="majorHAnsi" w:hAnsiTheme="majorHAnsi" w:cstheme="majorHAnsi"/>
                <w:sz w:val="24"/>
                <w:szCs w:val="24"/>
              </w:rPr>
            </w:pPr>
            <w:r w:rsidRPr="00650609">
              <w:rPr>
                <w:rFonts w:asciiTheme="majorHAnsi" w:hAnsiTheme="majorHAnsi" w:cstheme="majorHAnsi"/>
                <w:sz w:val="24"/>
                <w:szCs w:val="24"/>
              </w:rPr>
              <w:t>Chọn tối đa 3 tài liệu từ bộ dữ liệu để hỗ trợ trả lời câu hỏi</w:t>
            </w:r>
          </w:p>
        </w:tc>
      </w:tr>
      <w:tr w:rsidR="00650609" w:rsidRPr="00650609" w14:paraId="7BE403EB" w14:textId="77777777" w:rsidTr="00A568A4">
        <w:tc>
          <w:tcPr>
            <w:tcW w:w="3005" w:type="dxa"/>
            <w:vAlign w:val="center"/>
          </w:tcPr>
          <w:p w14:paraId="04AA47B0" w14:textId="5939A607" w:rsidR="00DF7C6C" w:rsidRPr="00650609" w:rsidRDefault="00DF7C6C" w:rsidP="007D2E64">
            <w:pPr>
              <w:jc w:val="both"/>
              <w:rPr>
                <w:rFonts w:asciiTheme="majorHAnsi" w:hAnsiTheme="majorHAnsi" w:cstheme="majorHAnsi"/>
                <w:sz w:val="24"/>
                <w:szCs w:val="24"/>
              </w:rPr>
            </w:pPr>
            <w:r w:rsidRPr="00650609">
              <w:rPr>
                <w:rFonts w:asciiTheme="majorHAnsi" w:hAnsiTheme="majorHAnsi" w:cstheme="majorHAnsi"/>
                <w:sz w:val="24"/>
                <w:szCs w:val="24"/>
              </w:rPr>
              <w:lastRenderedPageBreak/>
              <w:t>Generator</w:t>
            </w:r>
          </w:p>
        </w:tc>
        <w:tc>
          <w:tcPr>
            <w:tcW w:w="3005" w:type="dxa"/>
            <w:vAlign w:val="center"/>
          </w:tcPr>
          <w:p w14:paraId="138CD234" w14:textId="6BCD8DAA" w:rsidR="00DF7C6C" w:rsidRPr="00650609" w:rsidRDefault="00686C45" w:rsidP="007D2E64">
            <w:pPr>
              <w:jc w:val="both"/>
              <w:rPr>
                <w:rFonts w:asciiTheme="majorHAnsi" w:hAnsiTheme="majorHAnsi" w:cstheme="majorHAnsi"/>
                <w:sz w:val="24"/>
                <w:szCs w:val="24"/>
              </w:rPr>
            </w:pPr>
            <w:r w:rsidRPr="00650609">
              <w:rPr>
                <w:rFonts w:asciiTheme="majorHAnsi" w:hAnsiTheme="majorHAnsi" w:cstheme="majorHAnsi"/>
                <w:sz w:val="24"/>
                <w:szCs w:val="24"/>
              </w:rPr>
              <w:t xml:space="preserve">Mô hình ngôn ngữ cỡ vừa </w:t>
            </w:r>
          </w:p>
        </w:tc>
        <w:tc>
          <w:tcPr>
            <w:tcW w:w="3006" w:type="dxa"/>
            <w:vAlign w:val="center"/>
          </w:tcPr>
          <w:p w14:paraId="1C68CF43" w14:textId="493E5A19" w:rsidR="00DF7C6C" w:rsidRPr="00650609" w:rsidRDefault="00686C45" w:rsidP="007D2E64">
            <w:pPr>
              <w:jc w:val="both"/>
              <w:rPr>
                <w:rFonts w:asciiTheme="majorHAnsi" w:hAnsiTheme="majorHAnsi" w:cstheme="majorHAnsi"/>
                <w:sz w:val="24"/>
                <w:szCs w:val="24"/>
              </w:rPr>
            </w:pPr>
            <w:r w:rsidRPr="00650609">
              <w:rPr>
                <w:rFonts w:asciiTheme="majorHAnsi" w:hAnsiTheme="majorHAnsi" w:cstheme="majorHAnsi"/>
                <w:sz w:val="24"/>
                <w:szCs w:val="24"/>
              </w:rPr>
              <w:t>Scale down pretrain model để phù hợp với lượng tài nguyên giới hạn</w:t>
            </w:r>
          </w:p>
        </w:tc>
      </w:tr>
      <w:tr w:rsidR="00650609" w:rsidRPr="00650609" w14:paraId="528D33A8" w14:textId="77777777" w:rsidTr="00A568A4">
        <w:tc>
          <w:tcPr>
            <w:tcW w:w="3005" w:type="dxa"/>
            <w:vAlign w:val="center"/>
          </w:tcPr>
          <w:p w14:paraId="41E350BE" w14:textId="0BFA9B48" w:rsidR="00DF7C6C" w:rsidRPr="00650609" w:rsidRDefault="00DF7C6C" w:rsidP="007D2E64">
            <w:pPr>
              <w:jc w:val="both"/>
              <w:rPr>
                <w:rFonts w:asciiTheme="majorHAnsi" w:hAnsiTheme="majorHAnsi" w:cstheme="majorHAnsi"/>
                <w:sz w:val="24"/>
                <w:szCs w:val="24"/>
              </w:rPr>
            </w:pPr>
            <w:r w:rsidRPr="00650609">
              <w:rPr>
                <w:rFonts w:asciiTheme="majorHAnsi" w:hAnsiTheme="majorHAnsi" w:cstheme="majorHAnsi"/>
                <w:sz w:val="24"/>
                <w:szCs w:val="24"/>
              </w:rPr>
              <w:t>Decoding</w:t>
            </w:r>
          </w:p>
        </w:tc>
        <w:tc>
          <w:tcPr>
            <w:tcW w:w="3005" w:type="dxa"/>
            <w:vAlign w:val="center"/>
          </w:tcPr>
          <w:p w14:paraId="489D5FF1" w14:textId="139D824E" w:rsidR="00DF7C6C" w:rsidRPr="00650609" w:rsidRDefault="00686C45" w:rsidP="007D2E64">
            <w:pPr>
              <w:jc w:val="both"/>
              <w:rPr>
                <w:rFonts w:asciiTheme="majorHAnsi" w:hAnsiTheme="majorHAnsi" w:cstheme="majorHAnsi"/>
                <w:sz w:val="24"/>
                <w:szCs w:val="24"/>
              </w:rPr>
            </w:pPr>
            <w:r w:rsidRPr="00650609">
              <w:rPr>
                <w:rFonts w:asciiTheme="majorHAnsi" w:hAnsiTheme="majorHAnsi" w:cstheme="majorHAnsi"/>
                <w:sz w:val="24"/>
                <w:szCs w:val="24"/>
              </w:rPr>
              <w:t>Chuyển các token được tạo ra từ Generator thành câu trả lời</w:t>
            </w:r>
          </w:p>
        </w:tc>
        <w:tc>
          <w:tcPr>
            <w:tcW w:w="3006" w:type="dxa"/>
            <w:vAlign w:val="center"/>
          </w:tcPr>
          <w:p w14:paraId="58766F00" w14:textId="77777777" w:rsidR="00DF7C6C" w:rsidRPr="00650609" w:rsidRDefault="00DF7C6C" w:rsidP="007D2E64">
            <w:pPr>
              <w:jc w:val="both"/>
              <w:rPr>
                <w:rFonts w:asciiTheme="majorHAnsi" w:hAnsiTheme="majorHAnsi" w:cstheme="majorHAnsi"/>
                <w:sz w:val="24"/>
                <w:szCs w:val="24"/>
              </w:rPr>
            </w:pPr>
          </w:p>
        </w:tc>
      </w:tr>
      <w:tr w:rsidR="00650609" w:rsidRPr="00650609" w14:paraId="15FA7FD4" w14:textId="77777777" w:rsidTr="00A568A4">
        <w:tc>
          <w:tcPr>
            <w:tcW w:w="3005" w:type="dxa"/>
            <w:vAlign w:val="center"/>
          </w:tcPr>
          <w:p w14:paraId="5C2CF9CD" w14:textId="77F57DFD" w:rsidR="00DF7C6C" w:rsidRPr="00650609" w:rsidRDefault="00DF7C6C" w:rsidP="007D2E64">
            <w:pPr>
              <w:jc w:val="both"/>
              <w:rPr>
                <w:rFonts w:asciiTheme="majorHAnsi" w:hAnsiTheme="majorHAnsi" w:cstheme="majorHAnsi"/>
                <w:sz w:val="24"/>
                <w:szCs w:val="24"/>
              </w:rPr>
            </w:pPr>
            <w:r w:rsidRPr="00650609">
              <w:rPr>
                <w:rFonts w:asciiTheme="majorHAnsi" w:hAnsiTheme="majorHAnsi" w:cstheme="majorHAnsi"/>
                <w:sz w:val="24"/>
                <w:szCs w:val="24"/>
              </w:rPr>
              <w:t>Answer</w:t>
            </w:r>
          </w:p>
        </w:tc>
        <w:tc>
          <w:tcPr>
            <w:tcW w:w="3005" w:type="dxa"/>
            <w:vAlign w:val="center"/>
          </w:tcPr>
          <w:p w14:paraId="447824AF" w14:textId="2CD8BCBA" w:rsidR="00DF7C6C" w:rsidRPr="00650609" w:rsidRDefault="00686C45" w:rsidP="007D2E64">
            <w:pPr>
              <w:jc w:val="both"/>
              <w:rPr>
                <w:rFonts w:asciiTheme="majorHAnsi" w:hAnsiTheme="majorHAnsi" w:cstheme="majorHAnsi"/>
                <w:sz w:val="24"/>
                <w:szCs w:val="24"/>
              </w:rPr>
            </w:pPr>
            <w:r w:rsidRPr="00650609">
              <w:rPr>
                <w:rFonts w:asciiTheme="majorHAnsi" w:hAnsiTheme="majorHAnsi" w:cstheme="majorHAnsi"/>
                <w:sz w:val="24"/>
                <w:szCs w:val="24"/>
              </w:rPr>
              <w:t>Câu trả lời hoàn chỉnh cho câu hỏi</w:t>
            </w:r>
          </w:p>
        </w:tc>
        <w:tc>
          <w:tcPr>
            <w:tcW w:w="3006" w:type="dxa"/>
            <w:vAlign w:val="center"/>
          </w:tcPr>
          <w:p w14:paraId="5024270A" w14:textId="055AD9E3" w:rsidR="00DF7C6C" w:rsidRPr="00650609" w:rsidRDefault="00686C45" w:rsidP="007D2E64">
            <w:pPr>
              <w:jc w:val="both"/>
              <w:rPr>
                <w:rFonts w:asciiTheme="majorHAnsi" w:hAnsiTheme="majorHAnsi" w:cstheme="majorHAnsi"/>
                <w:sz w:val="24"/>
                <w:szCs w:val="24"/>
              </w:rPr>
            </w:pPr>
            <w:r w:rsidRPr="00650609">
              <w:rPr>
                <w:rFonts w:asciiTheme="majorHAnsi" w:hAnsiTheme="majorHAnsi" w:cstheme="majorHAnsi"/>
                <w:sz w:val="24"/>
                <w:szCs w:val="24"/>
              </w:rPr>
              <w:t>BLEU đạt 0.5 và Perplexity đạt 0.5</w:t>
            </w:r>
          </w:p>
        </w:tc>
      </w:tr>
    </w:tbl>
    <w:p w14:paraId="36F8F8E0" w14:textId="71D86332" w:rsidR="00DF7C6C" w:rsidRPr="00650609" w:rsidRDefault="00686C45" w:rsidP="007D2E64">
      <w:pPr>
        <w:pStyle w:val="Caption"/>
        <w:jc w:val="center"/>
        <w:rPr>
          <w:rFonts w:asciiTheme="majorHAnsi" w:hAnsiTheme="majorHAnsi" w:cstheme="majorHAnsi"/>
          <w:i w:val="0"/>
          <w:iCs w:val="0"/>
          <w:color w:val="auto"/>
          <w:sz w:val="24"/>
          <w:szCs w:val="24"/>
        </w:rPr>
      </w:pPr>
      <w:bookmarkStart w:id="3" w:name="_Toc177332356"/>
      <w:r w:rsidRPr="00650609">
        <w:rPr>
          <w:rFonts w:asciiTheme="majorHAnsi" w:hAnsiTheme="majorHAnsi" w:cstheme="majorHAnsi"/>
          <w:i w:val="0"/>
          <w:iCs w:val="0"/>
          <w:color w:val="auto"/>
          <w:sz w:val="24"/>
          <w:szCs w:val="24"/>
        </w:rPr>
        <w:t xml:space="preserve">Bảng </w:t>
      </w:r>
      <w:r w:rsidRPr="00650609">
        <w:rPr>
          <w:rFonts w:asciiTheme="majorHAnsi" w:hAnsiTheme="majorHAnsi" w:cstheme="majorHAnsi"/>
          <w:i w:val="0"/>
          <w:iCs w:val="0"/>
          <w:color w:val="auto"/>
          <w:sz w:val="24"/>
          <w:szCs w:val="24"/>
        </w:rPr>
        <w:fldChar w:fldCharType="begin"/>
      </w:r>
      <w:r w:rsidRPr="00650609">
        <w:rPr>
          <w:rFonts w:asciiTheme="majorHAnsi" w:hAnsiTheme="majorHAnsi" w:cstheme="majorHAnsi"/>
          <w:i w:val="0"/>
          <w:iCs w:val="0"/>
          <w:color w:val="auto"/>
          <w:sz w:val="24"/>
          <w:szCs w:val="24"/>
        </w:rPr>
        <w:instrText xml:space="preserve"> SEQ Bảng \* ARABIC </w:instrText>
      </w:r>
      <w:r w:rsidRPr="00650609">
        <w:rPr>
          <w:rFonts w:asciiTheme="majorHAnsi" w:hAnsiTheme="majorHAnsi" w:cstheme="majorHAnsi"/>
          <w:i w:val="0"/>
          <w:iCs w:val="0"/>
          <w:color w:val="auto"/>
          <w:sz w:val="24"/>
          <w:szCs w:val="24"/>
        </w:rPr>
        <w:fldChar w:fldCharType="separate"/>
      </w:r>
      <w:r w:rsidR="00A1504F">
        <w:rPr>
          <w:rFonts w:asciiTheme="majorHAnsi" w:hAnsiTheme="majorHAnsi" w:cstheme="majorHAnsi"/>
          <w:i w:val="0"/>
          <w:iCs w:val="0"/>
          <w:noProof/>
          <w:color w:val="auto"/>
          <w:sz w:val="24"/>
          <w:szCs w:val="24"/>
        </w:rPr>
        <w:t>1</w:t>
      </w:r>
      <w:r w:rsidRPr="00650609">
        <w:rPr>
          <w:rFonts w:asciiTheme="majorHAnsi" w:hAnsiTheme="majorHAnsi" w:cstheme="majorHAnsi"/>
          <w:i w:val="0"/>
          <w:iCs w:val="0"/>
          <w:color w:val="auto"/>
          <w:sz w:val="24"/>
          <w:szCs w:val="24"/>
        </w:rPr>
        <w:fldChar w:fldCharType="end"/>
      </w:r>
      <w:r w:rsidRPr="00650609">
        <w:rPr>
          <w:rFonts w:asciiTheme="majorHAnsi" w:hAnsiTheme="majorHAnsi" w:cstheme="majorHAnsi"/>
          <w:i w:val="0"/>
          <w:iCs w:val="0"/>
          <w:color w:val="auto"/>
          <w:sz w:val="24"/>
          <w:szCs w:val="24"/>
        </w:rPr>
        <w:t>: Mô tả chi tiết mục tiêu và vai trò của các thành phần</w:t>
      </w:r>
      <w:bookmarkEnd w:id="3"/>
    </w:p>
    <w:p w14:paraId="10309A33" w14:textId="41D3ED62" w:rsidR="00D70046" w:rsidRPr="00650609" w:rsidRDefault="00174E53" w:rsidP="007D2E64">
      <w:pPr>
        <w:pStyle w:val="Heading1"/>
        <w:spacing w:before="120"/>
        <w:jc w:val="both"/>
        <w:rPr>
          <w:rFonts w:cstheme="majorHAnsi"/>
          <w:szCs w:val="24"/>
          <w:lang w:val="en-GB"/>
        </w:rPr>
      </w:pPr>
      <w:bookmarkStart w:id="4" w:name="_Toc177332402"/>
      <w:r w:rsidRPr="00650609">
        <w:rPr>
          <w:rFonts w:cstheme="majorHAnsi"/>
          <w:szCs w:val="24"/>
          <w:lang w:val="en-GB"/>
        </w:rPr>
        <w:t xml:space="preserve">III. </w:t>
      </w:r>
      <w:r w:rsidR="00D70046" w:rsidRPr="00650609">
        <w:rPr>
          <w:rFonts w:cstheme="majorHAnsi"/>
          <w:szCs w:val="24"/>
          <w:lang w:val="en-GB"/>
        </w:rPr>
        <w:t>Phương pháp đề xuất</w:t>
      </w:r>
      <w:r w:rsidRPr="00650609">
        <w:rPr>
          <w:rFonts w:cstheme="majorHAnsi"/>
          <w:szCs w:val="24"/>
          <w:lang w:val="en-GB"/>
        </w:rPr>
        <w:t>:</w:t>
      </w:r>
      <w:bookmarkEnd w:id="4"/>
    </w:p>
    <w:p w14:paraId="6EB2E1D0" w14:textId="08CB76B2" w:rsidR="00D70046" w:rsidRPr="00650609" w:rsidRDefault="00D70046" w:rsidP="007D2E64">
      <w:pPr>
        <w:pStyle w:val="Heading2"/>
        <w:numPr>
          <w:ilvl w:val="0"/>
          <w:numId w:val="4"/>
        </w:numPr>
        <w:jc w:val="both"/>
        <w:rPr>
          <w:rFonts w:cstheme="majorHAnsi"/>
          <w:szCs w:val="24"/>
          <w:lang w:val="en-GB"/>
        </w:rPr>
      </w:pPr>
      <w:bookmarkStart w:id="5" w:name="_Toc177332403"/>
      <w:r w:rsidRPr="00650609">
        <w:rPr>
          <w:rFonts w:cstheme="majorHAnsi"/>
          <w:szCs w:val="24"/>
          <w:lang w:val="en-GB"/>
        </w:rPr>
        <w:t>Chuẩn bị dữ liệu</w:t>
      </w:r>
      <w:bookmarkEnd w:id="5"/>
    </w:p>
    <w:p w14:paraId="4CB44FB4" w14:textId="22C33438" w:rsidR="00D70046" w:rsidRPr="00650609" w:rsidRDefault="00D70046" w:rsidP="007D2E64">
      <w:pPr>
        <w:ind w:firstLine="360"/>
        <w:jc w:val="both"/>
        <w:rPr>
          <w:rFonts w:asciiTheme="majorHAnsi" w:hAnsiTheme="majorHAnsi" w:cstheme="majorHAnsi"/>
          <w:sz w:val="24"/>
          <w:szCs w:val="24"/>
          <w:lang w:val="en-GB"/>
        </w:rPr>
      </w:pPr>
      <w:r w:rsidRPr="00650609">
        <w:rPr>
          <w:rFonts w:asciiTheme="majorHAnsi" w:hAnsiTheme="majorHAnsi" w:cstheme="majorHAnsi"/>
          <w:sz w:val="24"/>
          <w:szCs w:val="24"/>
          <w:lang w:val="en-GB"/>
        </w:rPr>
        <w:t>Dữ liệu được cào từ trang web thuvienphapluat.vn với từ khóa tìm kiếm là “sinh viên” và “giáo dục đại học”</w:t>
      </w:r>
      <w:r w:rsidR="00090129" w:rsidRPr="00650609">
        <w:rPr>
          <w:rFonts w:asciiTheme="majorHAnsi" w:hAnsiTheme="majorHAnsi" w:cstheme="majorHAnsi"/>
          <w:sz w:val="24"/>
          <w:szCs w:val="24"/>
          <w:lang w:val="en-GB"/>
        </w:rPr>
        <w:t>. Mỗi trang có thể có một hoặc nhiều cặp câu hỏi và câu trả lời thường sẽ được liệt kê ra ở mục “Nội dung chính”. Một trong những công việc khó nhất là select được thẻ HTML của các câu hỏi, những thẻ nằm giữa các câu hỏi hoặc câu hỏi đến cuối trang sẽ là tài liệu và câu trả lời cho câu hỏi trước nó. Các câu trả lời được nhận ra bằng các từ khóa như “theo đó”, “như vậy”, “trên đây là”, “căn cứ theo quy định nêu trên”, “căn cứ vào”, “đã trình bày như trên”, … Vậy phần còn lại giữa câu hỏi và câu trả lời là phần tài liệu trích dẫn. Tài liệu trích dẫn được tách ra thành câu trích dẫn và nội dung bằng cách xác định các từ khóa như “tại điều”, “theo mục”, “căn cứ khoản”, “căn cứ theo mục”, … Mỗi câu hỏi có thể trích dẫn nhiều tài liệu để phục vụ cho câu trả lời.</w:t>
      </w:r>
      <w:r w:rsidR="00812BFE" w:rsidRPr="00650609">
        <w:rPr>
          <w:rFonts w:asciiTheme="majorHAnsi" w:hAnsiTheme="majorHAnsi" w:cstheme="majorHAnsi"/>
          <w:sz w:val="24"/>
          <w:szCs w:val="24"/>
          <w:lang w:val="en-GB"/>
        </w:rPr>
        <w:t xml:space="preserve"> Một số câu hỏi chỉ cần trích dẫn mà không cần câu trả lời.</w:t>
      </w:r>
    </w:p>
    <w:p w14:paraId="4EDC5157" w14:textId="2B565FC8" w:rsidR="00D70046" w:rsidRPr="00650609" w:rsidRDefault="00D70046" w:rsidP="007D2E64">
      <w:pPr>
        <w:ind w:firstLine="360"/>
        <w:jc w:val="center"/>
        <w:rPr>
          <w:rFonts w:asciiTheme="majorHAnsi" w:hAnsiTheme="majorHAnsi" w:cstheme="majorHAnsi"/>
          <w:noProof/>
          <w:sz w:val="24"/>
          <w:szCs w:val="24"/>
          <w:lang w:val="en-GB"/>
        </w:rPr>
      </w:pPr>
      <w:r w:rsidRPr="00650609">
        <w:rPr>
          <w:rFonts w:asciiTheme="majorHAnsi" w:hAnsiTheme="majorHAnsi" w:cstheme="majorHAnsi"/>
          <w:noProof/>
          <w:sz w:val="24"/>
          <w:szCs w:val="24"/>
          <w:lang w:val="en-GB"/>
        </w:rPr>
        <w:drawing>
          <wp:inline distT="0" distB="0" distL="0" distR="0" wp14:anchorId="1AB59578" wp14:editId="02AF9BB7">
            <wp:extent cx="2863850" cy="2054764"/>
            <wp:effectExtent l="0" t="0" r="0" b="3175"/>
            <wp:docPr id="1832372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372012" name=""/>
                    <pic:cNvPicPr/>
                  </pic:nvPicPr>
                  <pic:blipFill>
                    <a:blip r:embed="rId7"/>
                    <a:stretch>
                      <a:fillRect/>
                    </a:stretch>
                  </pic:blipFill>
                  <pic:spPr>
                    <a:xfrm>
                      <a:off x="0" y="0"/>
                      <a:ext cx="2899170" cy="2080106"/>
                    </a:xfrm>
                    <a:prstGeom prst="rect">
                      <a:avLst/>
                    </a:prstGeom>
                  </pic:spPr>
                </pic:pic>
              </a:graphicData>
            </a:graphic>
          </wp:inline>
        </w:drawing>
      </w:r>
      <w:r w:rsidR="00090129" w:rsidRPr="00650609">
        <w:rPr>
          <w:rFonts w:asciiTheme="majorHAnsi" w:hAnsiTheme="majorHAnsi" w:cstheme="majorHAnsi"/>
          <w:noProof/>
          <w:sz w:val="24"/>
          <w:szCs w:val="24"/>
          <w:lang w:val="en-GB"/>
        </w:rPr>
        <w:drawing>
          <wp:inline distT="0" distB="0" distL="0" distR="0" wp14:anchorId="3406E798" wp14:editId="4ED7F0A5">
            <wp:extent cx="2557490" cy="2044065"/>
            <wp:effectExtent l="0" t="0" r="0" b="0"/>
            <wp:docPr id="372454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454881" name=""/>
                    <pic:cNvPicPr/>
                  </pic:nvPicPr>
                  <pic:blipFill>
                    <a:blip r:embed="rId8"/>
                    <a:stretch>
                      <a:fillRect/>
                    </a:stretch>
                  </pic:blipFill>
                  <pic:spPr>
                    <a:xfrm>
                      <a:off x="0" y="0"/>
                      <a:ext cx="2569464" cy="2053635"/>
                    </a:xfrm>
                    <a:prstGeom prst="rect">
                      <a:avLst/>
                    </a:prstGeom>
                  </pic:spPr>
                </pic:pic>
              </a:graphicData>
            </a:graphic>
          </wp:inline>
        </w:drawing>
      </w:r>
    </w:p>
    <w:p w14:paraId="1DEBB3F5" w14:textId="30A2462E" w:rsidR="00812BFE" w:rsidRPr="00650609" w:rsidRDefault="00812BFE" w:rsidP="007D2E64">
      <w:pPr>
        <w:pStyle w:val="Caption"/>
        <w:jc w:val="center"/>
        <w:rPr>
          <w:rFonts w:asciiTheme="majorHAnsi" w:hAnsiTheme="majorHAnsi" w:cstheme="majorHAnsi"/>
          <w:i w:val="0"/>
          <w:iCs w:val="0"/>
          <w:noProof/>
          <w:color w:val="auto"/>
          <w:sz w:val="24"/>
          <w:szCs w:val="24"/>
          <w:lang w:val="en-GB"/>
        </w:rPr>
      </w:pPr>
      <w:bookmarkStart w:id="6" w:name="_Toc177332350"/>
      <w:r w:rsidRPr="00650609">
        <w:rPr>
          <w:rFonts w:asciiTheme="majorHAnsi" w:hAnsiTheme="majorHAnsi" w:cstheme="majorHAnsi"/>
          <w:i w:val="0"/>
          <w:iCs w:val="0"/>
          <w:color w:val="auto"/>
          <w:sz w:val="24"/>
          <w:szCs w:val="24"/>
        </w:rPr>
        <w:t xml:space="preserve">Hình </w:t>
      </w:r>
      <w:r w:rsidRPr="00650609">
        <w:rPr>
          <w:rFonts w:asciiTheme="majorHAnsi" w:hAnsiTheme="majorHAnsi" w:cstheme="majorHAnsi"/>
          <w:i w:val="0"/>
          <w:iCs w:val="0"/>
          <w:color w:val="auto"/>
          <w:sz w:val="24"/>
          <w:szCs w:val="24"/>
        </w:rPr>
        <w:fldChar w:fldCharType="begin"/>
      </w:r>
      <w:r w:rsidRPr="00650609">
        <w:rPr>
          <w:rFonts w:asciiTheme="majorHAnsi" w:hAnsiTheme="majorHAnsi" w:cstheme="majorHAnsi"/>
          <w:i w:val="0"/>
          <w:iCs w:val="0"/>
          <w:color w:val="auto"/>
          <w:sz w:val="24"/>
          <w:szCs w:val="24"/>
        </w:rPr>
        <w:instrText xml:space="preserve"> SEQ Hình \* ARABIC </w:instrText>
      </w:r>
      <w:r w:rsidRPr="00650609">
        <w:rPr>
          <w:rFonts w:asciiTheme="majorHAnsi" w:hAnsiTheme="majorHAnsi" w:cstheme="majorHAnsi"/>
          <w:i w:val="0"/>
          <w:iCs w:val="0"/>
          <w:color w:val="auto"/>
          <w:sz w:val="24"/>
          <w:szCs w:val="24"/>
        </w:rPr>
        <w:fldChar w:fldCharType="separate"/>
      </w:r>
      <w:r w:rsidR="007D2E64">
        <w:rPr>
          <w:rFonts w:asciiTheme="majorHAnsi" w:hAnsiTheme="majorHAnsi" w:cstheme="majorHAnsi"/>
          <w:i w:val="0"/>
          <w:iCs w:val="0"/>
          <w:noProof/>
          <w:color w:val="auto"/>
          <w:sz w:val="24"/>
          <w:szCs w:val="24"/>
        </w:rPr>
        <w:t>2</w:t>
      </w:r>
      <w:r w:rsidRPr="00650609">
        <w:rPr>
          <w:rFonts w:asciiTheme="majorHAnsi" w:hAnsiTheme="majorHAnsi" w:cstheme="majorHAnsi"/>
          <w:i w:val="0"/>
          <w:iCs w:val="0"/>
          <w:color w:val="auto"/>
          <w:sz w:val="24"/>
          <w:szCs w:val="24"/>
        </w:rPr>
        <w:fldChar w:fldCharType="end"/>
      </w:r>
      <w:r w:rsidRPr="00650609">
        <w:rPr>
          <w:rFonts w:asciiTheme="majorHAnsi" w:hAnsiTheme="majorHAnsi" w:cstheme="majorHAnsi"/>
          <w:i w:val="0"/>
          <w:iCs w:val="0"/>
          <w:color w:val="auto"/>
          <w:sz w:val="24"/>
          <w:szCs w:val="24"/>
          <w:lang w:val="en-GB"/>
        </w:rPr>
        <w:t>: Hình ảnh ví dụ về trang web thuvienphapluat.vn</w:t>
      </w:r>
      <w:bookmarkEnd w:id="6"/>
    </w:p>
    <w:p w14:paraId="65DF731D" w14:textId="5C15CF0F" w:rsidR="00090129" w:rsidRPr="00650609" w:rsidRDefault="00090129" w:rsidP="007D2E64">
      <w:pPr>
        <w:jc w:val="both"/>
        <w:rPr>
          <w:rFonts w:asciiTheme="majorHAnsi" w:hAnsiTheme="majorHAnsi" w:cstheme="majorHAnsi"/>
          <w:noProof/>
          <w:sz w:val="24"/>
          <w:szCs w:val="24"/>
          <w:lang w:val="en-GB"/>
        </w:rPr>
      </w:pPr>
      <w:r w:rsidRPr="00650609">
        <w:rPr>
          <w:rFonts w:asciiTheme="majorHAnsi" w:hAnsiTheme="majorHAnsi" w:cstheme="majorHAnsi"/>
          <w:noProof/>
          <w:sz w:val="24"/>
          <w:szCs w:val="24"/>
          <w:lang w:val="en-GB"/>
        </w:rPr>
        <w:t xml:space="preserve">Sau khi có được dữ liệu thô, chúng em cũng cần phải xử lý những ngoại lệ như tài liệu trích dẫn có thể dạng bảng </w:t>
      </w:r>
      <w:r w:rsidR="00812BFE" w:rsidRPr="00650609">
        <w:rPr>
          <w:rFonts w:asciiTheme="majorHAnsi" w:hAnsiTheme="majorHAnsi" w:cstheme="majorHAnsi"/>
          <w:noProof/>
          <w:sz w:val="24"/>
          <w:szCs w:val="24"/>
          <w:lang w:val="en-GB"/>
        </w:rPr>
        <w:t xml:space="preserve">(khi cào về sẽ có rất nhiều thẻ và mỗi thẻ có rất ít nội dung) hoặc dạng ảnh (khi cào về thì phần nội dung trích dẫn sẽ không có gì cả vì không cào được ảnh) cần được loại bỏ. </w:t>
      </w:r>
      <w:r w:rsidR="002F390F" w:rsidRPr="00650609">
        <w:rPr>
          <w:rFonts w:asciiTheme="majorHAnsi" w:hAnsiTheme="majorHAnsi" w:cstheme="majorHAnsi"/>
          <w:noProof/>
          <w:sz w:val="24"/>
          <w:szCs w:val="24"/>
          <w:lang w:val="en-GB"/>
        </w:rPr>
        <w:t xml:space="preserve">Sau khi xử lý đầy đủ, chúng em thu được bộ dữ liệu với 2345 bộ câu hỏi – câu trả lời với 2036 tài liệu để retriever truy xuất. Các tài liệu này gần như không thể chia nhỏ vì chúng thống nhất trong 1 bộ/điều/khoản/mục trong luật pháp nên bộ dữ liệu có thể lớn là điều có thể hiểu. </w:t>
      </w:r>
      <w:r w:rsidR="00812BFE" w:rsidRPr="00650609">
        <w:rPr>
          <w:rFonts w:asciiTheme="majorHAnsi" w:hAnsiTheme="majorHAnsi" w:cstheme="majorHAnsi"/>
          <w:noProof/>
          <w:sz w:val="24"/>
          <w:szCs w:val="24"/>
          <w:lang w:val="en-GB"/>
        </w:rPr>
        <w:t>Các thẻ rời rạc sẽ được gộp lại bằng ký tự xuống dòng và lưu bằng format như ảnh dưới.</w:t>
      </w:r>
    </w:p>
    <w:p w14:paraId="21595992" w14:textId="45A75093" w:rsidR="00812BFE" w:rsidRPr="00650609" w:rsidRDefault="00812BFE" w:rsidP="007D2E64">
      <w:pPr>
        <w:jc w:val="center"/>
        <w:rPr>
          <w:rFonts w:asciiTheme="majorHAnsi" w:hAnsiTheme="majorHAnsi" w:cstheme="majorHAnsi"/>
          <w:sz w:val="24"/>
          <w:szCs w:val="24"/>
          <w:lang w:val="en-GB"/>
        </w:rPr>
      </w:pPr>
      <w:r w:rsidRPr="00650609">
        <w:rPr>
          <w:rFonts w:asciiTheme="majorHAnsi" w:hAnsiTheme="majorHAnsi" w:cstheme="majorHAnsi"/>
          <w:noProof/>
          <w:sz w:val="24"/>
          <w:szCs w:val="24"/>
          <w:lang w:val="en-GB"/>
        </w:rPr>
        <w:lastRenderedPageBreak/>
        <w:drawing>
          <wp:inline distT="0" distB="0" distL="0" distR="0" wp14:anchorId="3ECAFA15" wp14:editId="5C1152EE">
            <wp:extent cx="3851910" cy="2461535"/>
            <wp:effectExtent l="0" t="0" r="0" b="0"/>
            <wp:docPr id="1757675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675015" name=""/>
                    <pic:cNvPicPr/>
                  </pic:nvPicPr>
                  <pic:blipFill>
                    <a:blip r:embed="rId9"/>
                    <a:stretch>
                      <a:fillRect/>
                    </a:stretch>
                  </pic:blipFill>
                  <pic:spPr>
                    <a:xfrm>
                      <a:off x="0" y="0"/>
                      <a:ext cx="3853843" cy="2462770"/>
                    </a:xfrm>
                    <a:prstGeom prst="rect">
                      <a:avLst/>
                    </a:prstGeom>
                  </pic:spPr>
                </pic:pic>
              </a:graphicData>
            </a:graphic>
          </wp:inline>
        </w:drawing>
      </w:r>
    </w:p>
    <w:p w14:paraId="7E49D7C6" w14:textId="4D37C4BB" w:rsidR="00812BFE" w:rsidRPr="00650609" w:rsidRDefault="00812BFE" w:rsidP="007D2E64">
      <w:pPr>
        <w:pStyle w:val="Caption"/>
        <w:jc w:val="center"/>
        <w:rPr>
          <w:rFonts w:asciiTheme="majorHAnsi" w:hAnsiTheme="majorHAnsi" w:cstheme="majorHAnsi"/>
          <w:i w:val="0"/>
          <w:iCs w:val="0"/>
          <w:color w:val="auto"/>
          <w:sz w:val="24"/>
          <w:szCs w:val="24"/>
          <w:lang w:val="en-GB"/>
        </w:rPr>
      </w:pPr>
      <w:bookmarkStart w:id="7" w:name="_Toc177332351"/>
      <w:r w:rsidRPr="00650609">
        <w:rPr>
          <w:rFonts w:asciiTheme="majorHAnsi" w:hAnsiTheme="majorHAnsi" w:cstheme="majorHAnsi"/>
          <w:i w:val="0"/>
          <w:iCs w:val="0"/>
          <w:color w:val="auto"/>
          <w:sz w:val="24"/>
          <w:szCs w:val="24"/>
        </w:rPr>
        <w:t xml:space="preserve">Hình </w:t>
      </w:r>
      <w:r w:rsidRPr="00650609">
        <w:rPr>
          <w:rFonts w:asciiTheme="majorHAnsi" w:hAnsiTheme="majorHAnsi" w:cstheme="majorHAnsi"/>
          <w:i w:val="0"/>
          <w:iCs w:val="0"/>
          <w:color w:val="auto"/>
          <w:sz w:val="24"/>
          <w:szCs w:val="24"/>
        </w:rPr>
        <w:fldChar w:fldCharType="begin"/>
      </w:r>
      <w:r w:rsidRPr="00650609">
        <w:rPr>
          <w:rFonts w:asciiTheme="majorHAnsi" w:hAnsiTheme="majorHAnsi" w:cstheme="majorHAnsi"/>
          <w:i w:val="0"/>
          <w:iCs w:val="0"/>
          <w:color w:val="auto"/>
          <w:sz w:val="24"/>
          <w:szCs w:val="24"/>
        </w:rPr>
        <w:instrText xml:space="preserve"> SEQ Hình \* ARABIC </w:instrText>
      </w:r>
      <w:r w:rsidRPr="00650609">
        <w:rPr>
          <w:rFonts w:asciiTheme="majorHAnsi" w:hAnsiTheme="majorHAnsi" w:cstheme="majorHAnsi"/>
          <w:i w:val="0"/>
          <w:iCs w:val="0"/>
          <w:color w:val="auto"/>
          <w:sz w:val="24"/>
          <w:szCs w:val="24"/>
        </w:rPr>
        <w:fldChar w:fldCharType="separate"/>
      </w:r>
      <w:r w:rsidR="007D2E64">
        <w:rPr>
          <w:rFonts w:asciiTheme="majorHAnsi" w:hAnsiTheme="majorHAnsi" w:cstheme="majorHAnsi"/>
          <w:i w:val="0"/>
          <w:iCs w:val="0"/>
          <w:noProof/>
          <w:color w:val="auto"/>
          <w:sz w:val="24"/>
          <w:szCs w:val="24"/>
        </w:rPr>
        <w:t>3</w:t>
      </w:r>
      <w:r w:rsidRPr="00650609">
        <w:rPr>
          <w:rFonts w:asciiTheme="majorHAnsi" w:hAnsiTheme="majorHAnsi" w:cstheme="majorHAnsi"/>
          <w:i w:val="0"/>
          <w:iCs w:val="0"/>
          <w:color w:val="auto"/>
          <w:sz w:val="24"/>
          <w:szCs w:val="24"/>
        </w:rPr>
        <w:fldChar w:fldCharType="end"/>
      </w:r>
      <w:r w:rsidRPr="00650609">
        <w:rPr>
          <w:rFonts w:asciiTheme="majorHAnsi" w:hAnsiTheme="majorHAnsi" w:cstheme="majorHAnsi"/>
          <w:i w:val="0"/>
          <w:iCs w:val="0"/>
          <w:color w:val="auto"/>
          <w:sz w:val="24"/>
          <w:szCs w:val="24"/>
          <w:lang w:val="en-GB"/>
        </w:rPr>
        <w:t>: Mẫu lưu trữ cấu trúc dữ liệu</w:t>
      </w:r>
      <w:bookmarkEnd w:id="7"/>
    </w:p>
    <w:p w14:paraId="56DDA7A0" w14:textId="73AB54A8" w:rsidR="00812BFE" w:rsidRPr="00650609" w:rsidRDefault="00812BFE" w:rsidP="007D2E64">
      <w:pPr>
        <w:jc w:val="both"/>
        <w:rPr>
          <w:rFonts w:asciiTheme="majorHAnsi" w:hAnsiTheme="majorHAnsi" w:cstheme="majorHAnsi"/>
          <w:sz w:val="24"/>
          <w:szCs w:val="24"/>
          <w:lang w:val="en-GB"/>
        </w:rPr>
      </w:pPr>
      <w:r w:rsidRPr="00650609">
        <w:rPr>
          <w:rFonts w:asciiTheme="majorHAnsi" w:hAnsiTheme="majorHAnsi" w:cstheme="majorHAnsi"/>
          <w:sz w:val="24"/>
          <w:szCs w:val="24"/>
          <w:lang w:val="en-GB"/>
        </w:rPr>
        <w:t>Cấu trúc câu từ được tạo ra cho 1 sample như sau: “CÂU HỎI: ” + sample[‘question’] + “\nTRẢ LỜI: \n” + to_string(sample[‘documents’]) + “\n” + sample[‘answer’]. Chúng em đã thống kê độ dài của sequence hoàn thiện này như hình bên dưới. Có thể thấy rằng sequence có độ dài tối đa 4000 là những gì chúng em cần cho bài toán này.</w:t>
      </w:r>
    </w:p>
    <w:p w14:paraId="72A4386C" w14:textId="049DDD15" w:rsidR="00812BFE" w:rsidRPr="00650609" w:rsidRDefault="00812BFE" w:rsidP="007D2E64">
      <w:pPr>
        <w:jc w:val="center"/>
        <w:rPr>
          <w:rFonts w:asciiTheme="majorHAnsi" w:hAnsiTheme="majorHAnsi" w:cstheme="majorHAnsi"/>
          <w:sz w:val="24"/>
          <w:szCs w:val="24"/>
          <w:lang w:val="en-GB"/>
        </w:rPr>
      </w:pPr>
      <w:r w:rsidRPr="00650609">
        <w:rPr>
          <w:rFonts w:asciiTheme="majorHAnsi" w:hAnsiTheme="majorHAnsi" w:cstheme="majorHAnsi"/>
          <w:noProof/>
          <w:sz w:val="24"/>
          <w:szCs w:val="24"/>
          <w:lang w:val="en-GB"/>
        </w:rPr>
        <w:drawing>
          <wp:inline distT="0" distB="0" distL="0" distR="0" wp14:anchorId="373726E7" wp14:editId="652335F7">
            <wp:extent cx="3851898" cy="2307590"/>
            <wp:effectExtent l="0" t="0" r="0" b="0"/>
            <wp:docPr id="853999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999213" name=""/>
                    <pic:cNvPicPr/>
                  </pic:nvPicPr>
                  <pic:blipFill rotWithShape="1">
                    <a:blip r:embed="rId10"/>
                    <a:srcRect t="4968"/>
                    <a:stretch/>
                  </pic:blipFill>
                  <pic:spPr bwMode="auto">
                    <a:xfrm>
                      <a:off x="0" y="0"/>
                      <a:ext cx="3861639" cy="2313426"/>
                    </a:xfrm>
                    <a:prstGeom prst="rect">
                      <a:avLst/>
                    </a:prstGeom>
                    <a:ln>
                      <a:noFill/>
                    </a:ln>
                    <a:extLst>
                      <a:ext uri="{53640926-AAD7-44D8-BBD7-CCE9431645EC}">
                        <a14:shadowObscured xmlns:a14="http://schemas.microsoft.com/office/drawing/2010/main"/>
                      </a:ext>
                    </a:extLst>
                  </pic:spPr>
                </pic:pic>
              </a:graphicData>
            </a:graphic>
          </wp:inline>
        </w:drawing>
      </w:r>
    </w:p>
    <w:p w14:paraId="122B968F" w14:textId="64363C25" w:rsidR="002F390F" w:rsidRPr="00650609" w:rsidRDefault="002F390F" w:rsidP="007D2E64">
      <w:pPr>
        <w:pStyle w:val="Caption"/>
        <w:jc w:val="center"/>
        <w:rPr>
          <w:rFonts w:asciiTheme="majorHAnsi" w:hAnsiTheme="majorHAnsi" w:cstheme="majorHAnsi"/>
          <w:i w:val="0"/>
          <w:iCs w:val="0"/>
          <w:color w:val="auto"/>
          <w:sz w:val="24"/>
          <w:szCs w:val="24"/>
          <w:lang w:val="en-GB"/>
        </w:rPr>
      </w:pPr>
      <w:bookmarkStart w:id="8" w:name="_Toc177332352"/>
      <w:r w:rsidRPr="00650609">
        <w:rPr>
          <w:rFonts w:asciiTheme="majorHAnsi" w:hAnsiTheme="majorHAnsi" w:cstheme="majorHAnsi"/>
          <w:i w:val="0"/>
          <w:iCs w:val="0"/>
          <w:color w:val="auto"/>
          <w:sz w:val="24"/>
          <w:szCs w:val="24"/>
        </w:rPr>
        <w:t xml:space="preserve">Hình </w:t>
      </w:r>
      <w:r w:rsidRPr="00650609">
        <w:rPr>
          <w:rFonts w:asciiTheme="majorHAnsi" w:hAnsiTheme="majorHAnsi" w:cstheme="majorHAnsi"/>
          <w:i w:val="0"/>
          <w:iCs w:val="0"/>
          <w:color w:val="auto"/>
          <w:sz w:val="24"/>
          <w:szCs w:val="24"/>
        </w:rPr>
        <w:fldChar w:fldCharType="begin"/>
      </w:r>
      <w:r w:rsidRPr="00650609">
        <w:rPr>
          <w:rFonts w:asciiTheme="majorHAnsi" w:hAnsiTheme="majorHAnsi" w:cstheme="majorHAnsi"/>
          <w:i w:val="0"/>
          <w:iCs w:val="0"/>
          <w:color w:val="auto"/>
          <w:sz w:val="24"/>
          <w:szCs w:val="24"/>
        </w:rPr>
        <w:instrText xml:space="preserve"> SEQ Hình \* ARABIC </w:instrText>
      </w:r>
      <w:r w:rsidRPr="00650609">
        <w:rPr>
          <w:rFonts w:asciiTheme="majorHAnsi" w:hAnsiTheme="majorHAnsi" w:cstheme="majorHAnsi"/>
          <w:i w:val="0"/>
          <w:iCs w:val="0"/>
          <w:color w:val="auto"/>
          <w:sz w:val="24"/>
          <w:szCs w:val="24"/>
        </w:rPr>
        <w:fldChar w:fldCharType="separate"/>
      </w:r>
      <w:r w:rsidR="007D2E64">
        <w:rPr>
          <w:rFonts w:asciiTheme="majorHAnsi" w:hAnsiTheme="majorHAnsi" w:cstheme="majorHAnsi"/>
          <w:i w:val="0"/>
          <w:iCs w:val="0"/>
          <w:noProof/>
          <w:color w:val="auto"/>
          <w:sz w:val="24"/>
          <w:szCs w:val="24"/>
        </w:rPr>
        <w:t>4</w:t>
      </w:r>
      <w:r w:rsidRPr="00650609">
        <w:rPr>
          <w:rFonts w:asciiTheme="majorHAnsi" w:hAnsiTheme="majorHAnsi" w:cstheme="majorHAnsi"/>
          <w:i w:val="0"/>
          <w:iCs w:val="0"/>
          <w:color w:val="auto"/>
          <w:sz w:val="24"/>
          <w:szCs w:val="24"/>
        </w:rPr>
        <w:fldChar w:fldCharType="end"/>
      </w:r>
      <w:r w:rsidRPr="00650609">
        <w:rPr>
          <w:rFonts w:asciiTheme="majorHAnsi" w:hAnsiTheme="majorHAnsi" w:cstheme="majorHAnsi"/>
          <w:i w:val="0"/>
          <w:iCs w:val="0"/>
          <w:color w:val="auto"/>
          <w:sz w:val="24"/>
          <w:szCs w:val="24"/>
          <w:lang w:val="en-GB"/>
        </w:rPr>
        <w:t>: Phân phối độ dài sequence của tập dữ liệu</w:t>
      </w:r>
      <w:bookmarkEnd w:id="8"/>
    </w:p>
    <w:p w14:paraId="173D7AF0" w14:textId="7C4B948C" w:rsidR="002F390F" w:rsidRPr="00650609" w:rsidRDefault="002F390F" w:rsidP="007D2E64">
      <w:pPr>
        <w:jc w:val="both"/>
        <w:rPr>
          <w:rFonts w:asciiTheme="majorHAnsi" w:hAnsiTheme="majorHAnsi" w:cstheme="majorHAnsi"/>
          <w:sz w:val="24"/>
          <w:szCs w:val="24"/>
          <w:lang w:val="en-GB"/>
        </w:rPr>
      </w:pPr>
      <w:r w:rsidRPr="00650609">
        <w:rPr>
          <w:rFonts w:asciiTheme="majorHAnsi" w:hAnsiTheme="majorHAnsi" w:cstheme="majorHAnsi"/>
          <w:sz w:val="24"/>
          <w:szCs w:val="24"/>
          <w:lang w:val="en-GB"/>
        </w:rPr>
        <w:t>Chúng em chia bộ dữ liệu cho huấn luyện và đánh giá theo tỉ lệ 6:4 vì sự giới hạn về mặc tài nguyên cũng như chúng em muốn tìm tòi, học hỏi để thiết kế một mô hình nhỏ huấn luyện trên bộ dữ liệu vừa nhưng đạt được hiệu quả ấn tượng.</w:t>
      </w:r>
    </w:p>
    <w:p w14:paraId="5CA0EE56" w14:textId="7A084B25" w:rsidR="00D70046" w:rsidRPr="00650609" w:rsidRDefault="00D70046" w:rsidP="007D2E64">
      <w:pPr>
        <w:pStyle w:val="Heading2"/>
        <w:numPr>
          <w:ilvl w:val="0"/>
          <w:numId w:val="4"/>
        </w:numPr>
        <w:jc w:val="both"/>
        <w:rPr>
          <w:rFonts w:cstheme="majorHAnsi"/>
          <w:szCs w:val="24"/>
          <w:lang w:val="en-GB"/>
        </w:rPr>
      </w:pPr>
      <w:bookmarkStart w:id="9" w:name="_Toc177332404"/>
      <w:r w:rsidRPr="00650609">
        <w:rPr>
          <w:rFonts w:cstheme="majorHAnsi"/>
          <w:szCs w:val="24"/>
          <w:lang w:val="en-GB"/>
        </w:rPr>
        <w:t>Xây dựng Retriever</w:t>
      </w:r>
      <w:bookmarkEnd w:id="9"/>
    </w:p>
    <w:p w14:paraId="52BA49BF" w14:textId="6E49B8D7" w:rsidR="002F390F" w:rsidRPr="00650609" w:rsidRDefault="002F390F" w:rsidP="007D2E64">
      <w:pPr>
        <w:jc w:val="both"/>
        <w:rPr>
          <w:rFonts w:asciiTheme="majorHAnsi" w:hAnsiTheme="majorHAnsi" w:cstheme="majorHAnsi"/>
          <w:sz w:val="24"/>
          <w:szCs w:val="24"/>
        </w:rPr>
      </w:pPr>
      <w:r w:rsidRPr="00650609">
        <w:rPr>
          <w:rFonts w:asciiTheme="majorHAnsi" w:hAnsiTheme="majorHAnsi" w:cstheme="majorHAnsi"/>
          <w:sz w:val="24"/>
          <w:szCs w:val="24"/>
          <w:lang w:val="en-GB"/>
        </w:rPr>
        <w:t>Chúng em sử dụng TF-IDF Retriever để tìm các tài liệu phù hợp với câu hỏi để hỗ trợ Generator sinh ra câu trả lời có chất lượng cao.</w:t>
      </w:r>
      <w:r w:rsidR="00510A31" w:rsidRPr="00650609">
        <w:rPr>
          <w:rFonts w:asciiTheme="majorHAnsi" w:hAnsiTheme="majorHAnsi" w:cstheme="majorHAnsi"/>
          <w:sz w:val="24"/>
          <w:szCs w:val="24"/>
          <w:lang w:val="en-GB"/>
        </w:rPr>
        <w:t xml:space="preserve"> Để xây dựng TFIDFIVectorizer từ thư viện Sklearn, chúng em cần tiền xử lý nội dung của tài liệu qua 3 bước chính: chuyển thành chữ viết thường, tokenizing (bằng thư viện Underthesea) và xóa stopword (</w:t>
      </w:r>
      <w:hyperlink r:id="rId11" w:history="1">
        <w:r w:rsidR="000A7A9C" w:rsidRPr="00650609">
          <w:rPr>
            <w:rStyle w:val="Hyperlink"/>
            <w:rFonts w:asciiTheme="majorHAnsi" w:hAnsiTheme="majorHAnsi" w:cstheme="majorHAnsi"/>
            <w:color w:val="auto"/>
            <w:sz w:val="24"/>
            <w:szCs w:val="24"/>
          </w:rPr>
          <w:t>nguồn</w:t>
        </w:r>
      </w:hyperlink>
      <w:r w:rsidR="00510A31" w:rsidRPr="00650609">
        <w:rPr>
          <w:rFonts w:asciiTheme="majorHAnsi" w:hAnsiTheme="majorHAnsi" w:cstheme="majorHAnsi"/>
          <w:sz w:val="24"/>
          <w:szCs w:val="24"/>
          <w:lang w:val="en-GB"/>
        </w:rPr>
        <w:t xml:space="preserve">). Chúng em sẽ áp dụng </w:t>
      </w:r>
      <w:r w:rsidR="000A7A9C" w:rsidRPr="00650609">
        <w:rPr>
          <w:rFonts w:asciiTheme="majorHAnsi" w:hAnsiTheme="majorHAnsi" w:cstheme="majorHAnsi"/>
          <w:sz w:val="24"/>
          <w:szCs w:val="24"/>
        </w:rPr>
        <w:t>phương pháp tiền xử lý này với câu hỏi được người dùng nhập vào để vector hóa và tính cosine similarity giữa câu hỏi và các tài liệu để tìm 3 tài liệu phù hợp nhất.</w:t>
      </w:r>
    </w:p>
    <w:p w14:paraId="1B435505" w14:textId="3BA6012B" w:rsidR="00D70046" w:rsidRPr="00650609" w:rsidRDefault="00D70046" w:rsidP="007D2E64">
      <w:pPr>
        <w:pStyle w:val="Heading2"/>
        <w:numPr>
          <w:ilvl w:val="0"/>
          <w:numId w:val="4"/>
        </w:numPr>
        <w:jc w:val="both"/>
        <w:rPr>
          <w:rFonts w:cstheme="majorHAnsi"/>
          <w:szCs w:val="24"/>
          <w:lang w:val="en-GB"/>
        </w:rPr>
      </w:pPr>
      <w:bookmarkStart w:id="10" w:name="_Toc177332405"/>
      <w:r w:rsidRPr="00650609">
        <w:rPr>
          <w:rFonts w:cstheme="majorHAnsi"/>
          <w:szCs w:val="24"/>
          <w:lang w:val="en-GB"/>
        </w:rPr>
        <w:lastRenderedPageBreak/>
        <w:t>Xây dựng và huấn luyện Generator</w:t>
      </w:r>
      <w:bookmarkEnd w:id="10"/>
    </w:p>
    <w:p w14:paraId="1014F356" w14:textId="17B2E755" w:rsidR="000A7A9C" w:rsidRPr="00650609" w:rsidRDefault="000A7A9C" w:rsidP="007D2E64">
      <w:pPr>
        <w:jc w:val="both"/>
        <w:rPr>
          <w:rFonts w:asciiTheme="majorHAnsi" w:hAnsiTheme="majorHAnsi" w:cstheme="majorHAnsi"/>
          <w:sz w:val="24"/>
          <w:szCs w:val="24"/>
        </w:rPr>
      </w:pPr>
      <w:r w:rsidRPr="00650609">
        <w:rPr>
          <w:rFonts w:asciiTheme="majorHAnsi" w:hAnsiTheme="majorHAnsi" w:cstheme="majorHAnsi"/>
          <w:sz w:val="24"/>
          <w:szCs w:val="24"/>
        </w:rPr>
        <w:t>Để sinh ra câu trả lời chúng em sử dụng mô hình Llama2 7B 8K được huấn luyện trước dành cho tiếng Việt (</w:t>
      </w:r>
      <w:hyperlink r:id="rId12" w:history="1">
        <w:r w:rsidRPr="00650609">
          <w:rPr>
            <w:rStyle w:val="Hyperlink"/>
            <w:rFonts w:asciiTheme="majorHAnsi" w:hAnsiTheme="majorHAnsi" w:cstheme="majorHAnsi"/>
            <w:color w:val="auto"/>
            <w:sz w:val="24"/>
            <w:szCs w:val="24"/>
          </w:rPr>
          <w:t>nguồn</w:t>
        </w:r>
      </w:hyperlink>
      <w:r w:rsidRPr="00650609">
        <w:rPr>
          <w:rFonts w:asciiTheme="majorHAnsi" w:hAnsiTheme="majorHAnsi" w:cstheme="majorHAnsi"/>
          <w:sz w:val="24"/>
          <w:szCs w:val="24"/>
        </w:rPr>
        <w:t>) đã được huấn luyện trên các bộ dữ liệu rất lớn và tổng quát</w:t>
      </w:r>
      <w:r w:rsidR="0046081A" w:rsidRPr="00650609">
        <w:rPr>
          <w:rFonts w:asciiTheme="majorHAnsi" w:hAnsiTheme="majorHAnsi" w:cstheme="majorHAnsi"/>
          <w:sz w:val="24"/>
          <w:szCs w:val="24"/>
        </w:rPr>
        <w:t xml:space="preserve"> nhưng chúng em buộc phải giảm số lượng lớp decoder từ 32 xuống còn 16 vì lý do phần cứng. Chúng em sẽ fine tuning mô hình này với bộ dữ liệu đã được chuẩn bị trước với kỹ thuật qLoRA.</w:t>
      </w:r>
    </w:p>
    <w:p w14:paraId="458C7B1A" w14:textId="7CBE7774" w:rsidR="000A7A9C" w:rsidRPr="00650609" w:rsidRDefault="000A7A9C" w:rsidP="007D2E64">
      <w:pPr>
        <w:jc w:val="center"/>
        <w:rPr>
          <w:rFonts w:asciiTheme="majorHAnsi" w:hAnsiTheme="majorHAnsi" w:cstheme="majorHAnsi"/>
          <w:sz w:val="24"/>
          <w:szCs w:val="24"/>
        </w:rPr>
      </w:pPr>
      <w:r w:rsidRPr="00650609">
        <w:rPr>
          <w:rFonts w:asciiTheme="majorHAnsi" w:hAnsiTheme="majorHAnsi" w:cstheme="majorHAnsi"/>
          <w:noProof/>
          <w:sz w:val="24"/>
          <w:szCs w:val="24"/>
        </w:rPr>
        <w:drawing>
          <wp:inline distT="0" distB="0" distL="0" distR="0" wp14:anchorId="31F99F24" wp14:editId="0A650BF8">
            <wp:extent cx="3822700" cy="1178235"/>
            <wp:effectExtent l="0" t="0" r="6350" b="3175"/>
            <wp:docPr id="928216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216742" name=""/>
                    <pic:cNvPicPr/>
                  </pic:nvPicPr>
                  <pic:blipFill>
                    <a:blip r:embed="rId13"/>
                    <a:stretch>
                      <a:fillRect/>
                    </a:stretch>
                  </pic:blipFill>
                  <pic:spPr>
                    <a:xfrm>
                      <a:off x="0" y="0"/>
                      <a:ext cx="3849535" cy="1186506"/>
                    </a:xfrm>
                    <a:prstGeom prst="rect">
                      <a:avLst/>
                    </a:prstGeom>
                  </pic:spPr>
                </pic:pic>
              </a:graphicData>
            </a:graphic>
          </wp:inline>
        </w:drawing>
      </w:r>
    </w:p>
    <w:p w14:paraId="79E71C15" w14:textId="6E317540" w:rsidR="0046081A" w:rsidRPr="00650609" w:rsidRDefault="0046081A" w:rsidP="007D2E64">
      <w:pPr>
        <w:pStyle w:val="Caption"/>
        <w:jc w:val="center"/>
        <w:rPr>
          <w:rFonts w:asciiTheme="majorHAnsi" w:hAnsiTheme="majorHAnsi" w:cstheme="majorHAnsi"/>
          <w:i w:val="0"/>
          <w:iCs w:val="0"/>
          <w:color w:val="auto"/>
          <w:sz w:val="24"/>
          <w:szCs w:val="24"/>
        </w:rPr>
      </w:pPr>
      <w:bookmarkStart w:id="11" w:name="_Toc177332353"/>
      <w:r w:rsidRPr="00650609">
        <w:rPr>
          <w:rFonts w:asciiTheme="majorHAnsi" w:hAnsiTheme="majorHAnsi" w:cstheme="majorHAnsi"/>
          <w:i w:val="0"/>
          <w:iCs w:val="0"/>
          <w:color w:val="auto"/>
          <w:sz w:val="24"/>
          <w:szCs w:val="24"/>
        </w:rPr>
        <w:t xml:space="preserve">Hình </w:t>
      </w:r>
      <w:r w:rsidRPr="00650609">
        <w:rPr>
          <w:rFonts w:asciiTheme="majorHAnsi" w:hAnsiTheme="majorHAnsi" w:cstheme="majorHAnsi"/>
          <w:i w:val="0"/>
          <w:iCs w:val="0"/>
          <w:color w:val="auto"/>
          <w:sz w:val="24"/>
          <w:szCs w:val="24"/>
        </w:rPr>
        <w:fldChar w:fldCharType="begin"/>
      </w:r>
      <w:r w:rsidRPr="00650609">
        <w:rPr>
          <w:rFonts w:asciiTheme="majorHAnsi" w:hAnsiTheme="majorHAnsi" w:cstheme="majorHAnsi"/>
          <w:i w:val="0"/>
          <w:iCs w:val="0"/>
          <w:color w:val="auto"/>
          <w:sz w:val="24"/>
          <w:szCs w:val="24"/>
        </w:rPr>
        <w:instrText xml:space="preserve"> SEQ Hình \* ARABIC </w:instrText>
      </w:r>
      <w:r w:rsidRPr="00650609">
        <w:rPr>
          <w:rFonts w:asciiTheme="majorHAnsi" w:hAnsiTheme="majorHAnsi" w:cstheme="majorHAnsi"/>
          <w:i w:val="0"/>
          <w:iCs w:val="0"/>
          <w:color w:val="auto"/>
          <w:sz w:val="24"/>
          <w:szCs w:val="24"/>
        </w:rPr>
        <w:fldChar w:fldCharType="separate"/>
      </w:r>
      <w:r w:rsidR="007D2E64">
        <w:rPr>
          <w:rFonts w:asciiTheme="majorHAnsi" w:hAnsiTheme="majorHAnsi" w:cstheme="majorHAnsi"/>
          <w:i w:val="0"/>
          <w:iCs w:val="0"/>
          <w:noProof/>
          <w:color w:val="auto"/>
          <w:sz w:val="24"/>
          <w:szCs w:val="24"/>
        </w:rPr>
        <w:t>5</w:t>
      </w:r>
      <w:r w:rsidRPr="00650609">
        <w:rPr>
          <w:rFonts w:asciiTheme="majorHAnsi" w:hAnsiTheme="majorHAnsi" w:cstheme="majorHAnsi"/>
          <w:i w:val="0"/>
          <w:iCs w:val="0"/>
          <w:color w:val="auto"/>
          <w:sz w:val="24"/>
          <w:szCs w:val="24"/>
        </w:rPr>
        <w:fldChar w:fldCharType="end"/>
      </w:r>
      <w:r w:rsidRPr="00650609">
        <w:rPr>
          <w:rFonts w:asciiTheme="majorHAnsi" w:hAnsiTheme="majorHAnsi" w:cstheme="majorHAnsi"/>
          <w:i w:val="0"/>
          <w:iCs w:val="0"/>
          <w:color w:val="auto"/>
          <w:sz w:val="24"/>
          <w:szCs w:val="24"/>
        </w:rPr>
        <w:t>: Danh sách các bộ dữ liệu đã được dùng để huấn luyện Vietnamese Llama2 7B</w:t>
      </w:r>
      <w:bookmarkEnd w:id="11"/>
    </w:p>
    <w:p w14:paraId="22982DCD" w14:textId="1D784089" w:rsidR="002B1E00" w:rsidRPr="00650609" w:rsidRDefault="00000000" w:rsidP="007D2E64">
      <w:pPr>
        <w:jc w:val="both"/>
        <w:rPr>
          <w:rFonts w:asciiTheme="majorHAnsi" w:hAnsiTheme="majorHAnsi" w:cstheme="majorHAnsi"/>
          <w:sz w:val="24"/>
          <w:szCs w:val="24"/>
        </w:rPr>
      </w:pPr>
      <w:hyperlink r:id="rId14" w:history="1">
        <w:r w:rsidR="002B1E00" w:rsidRPr="00650609">
          <w:rPr>
            <w:rStyle w:val="Hyperlink"/>
            <w:rFonts w:asciiTheme="majorHAnsi" w:hAnsiTheme="majorHAnsi" w:cstheme="majorHAnsi"/>
            <w:color w:val="auto"/>
            <w:sz w:val="24"/>
            <w:szCs w:val="24"/>
          </w:rPr>
          <w:t>Llama2</w:t>
        </w:r>
      </w:hyperlink>
      <w:r w:rsidR="002B1E00" w:rsidRPr="00650609">
        <w:rPr>
          <w:rFonts w:asciiTheme="majorHAnsi" w:hAnsiTheme="majorHAnsi" w:cstheme="majorHAnsi"/>
          <w:sz w:val="24"/>
          <w:szCs w:val="24"/>
        </w:rPr>
        <w:t xml:space="preserve"> là một kiến trúc </w:t>
      </w:r>
      <w:r w:rsidR="00A568A4" w:rsidRPr="00650609">
        <w:rPr>
          <w:rFonts w:asciiTheme="majorHAnsi" w:hAnsiTheme="majorHAnsi" w:cstheme="majorHAnsi"/>
          <w:sz w:val="24"/>
          <w:szCs w:val="24"/>
        </w:rPr>
        <w:t>D</w:t>
      </w:r>
      <w:r w:rsidR="002B1E00" w:rsidRPr="00650609">
        <w:rPr>
          <w:rFonts w:asciiTheme="majorHAnsi" w:hAnsiTheme="majorHAnsi" w:cstheme="majorHAnsi"/>
          <w:sz w:val="24"/>
          <w:szCs w:val="24"/>
        </w:rPr>
        <w:t>ecoder-</w:t>
      </w:r>
      <w:r w:rsidR="00A568A4" w:rsidRPr="00650609">
        <w:rPr>
          <w:rFonts w:asciiTheme="majorHAnsi" w:hAnsiTheme="majorHAnsi" w:cstheme="majorHAnsi"/>
          <w:sz w:val="24"/>
          <w:szCs w:val="24"/>
        </w:rPr>
        <w:t>O</w:t>
      </w:r>
      <w:r w:rsidR="002B1E00" w:rsidRPr="00650609">
        <w:rPr>
          <w:rFonts w:asciiTheme="majorHAnsi" w:hAnsiTheme="majorHAnsi" w:cstheme="majorHAnsi"/>
          <w:sz w:val="24"/>
          <w:szCs w:val="24"/>
        </w:rPr>
        <w:t xml:space="preserve">nly </w:t>
      </w:r>
      <w:r w:rsidR="00A568A4" w:rsidRPr="00650609">
        <w:rPr>
          <w:rFonts w:asciiTheme="majorHAnsi" w:hAnsiTheme="majorHAnsi" w:cstheme="majorHAnsi"/>
          <w:sz w:val="24"/>
          <w:szCs w:val="24"/>
        </w:rPr>
        <w:t>T</w:t>
      </w:r>
      <w:r w:rsidR="002B1E00" w:rsidRPr="00650609">
        <w:rPr>
          <w:rFonts w:asciiTheme="majorHAnsi" w:hAnsiTheme="majorHAnsi" w:cstheme="majorHAnsi"/>
          <w:sz w:val="24"/>
          <w:szCs w:val="24"/>
        </w:rPr>
        <w:t xml:space="preserve">ransformer mạnh mẽ, áp dụng những ký thuật tiên tiến nhất hiện có bao gồm Rotary Positional Embedding (từ </w:t>
      </w:r>
      <w:hyperlink r:id="rId15" w:history="1">
        <w:r w:rsidR="002B1E00" w:rsidRPr="00650609">
          <w:rPr>
            <w:rStyle w:val="Hyperlink"/>
            <w:rFonts w:asciiTheme="majorHAnsi" w:hAnsiTheme="majorHAnsi" w:cstheme="majorHAnsi"/>
            <w:color w:val="auto"/>
            <w:sz w:val="24"/>
            <w:szCs w:val="24"/>
          </w:rPr>
          <w:t>Roformer</w:t>
        </w:r>
      </w:hyperlink>
      <w:r w:rsidR="002B1E00" w:rsidRPr="00650609">
        <w:rPr>
          <w:rFonts w:asciiTheme="majorHAnsi" w:hAnsiTheme="majorHAnsi" w:cstheme="majorHAnsi"/>
          <w:sz w:val="24"/>
          <w:szCs w:val="24"/>
        </w:rPr>
        <w:t>) để biểu diễn thông tin về vị trí tốt hơn đặc biệt khi độ dài sequence lớn, Grouped Multi-Query Attention (</w:t>
      </w:r>
      <w:hyperlink r:id="rId16" w:history="1">
        <w:r w:rsidR="002B1E00" w:rsidRPr="00650609">
          <w:rPr>
            <w:rStyle w:val="Hyperlink"/>
            <w:rFonts w:asciiTheme="majorHAnsi" w:hAnsiTheme="majorHAnsi" w:cstheme="majorHAnsi"/>
            <w:color w:val="auto"/>
            <w:sz w:val="24"/>
            <w:szCs w:val="24"/>
          </w:rPr>
          <w:t>GQA</w:t>
        </w:r>
      </w:hyperlink>
      <w:r w:rsidR="002B1E00" w:rsidRPr="00650609">
        <w:rPr>
          <w:rFonts w:asciiTheme="majorHAnsi" w:hAnsiTheme="majorHAnsi" w:cstheme="majorHAnsi"/>
          <w:sz w:val="24"/>
          <w:szCs w:val="24"/>
        </w:rPr>
        <w:t xml:space="preserve">) được đánh giá là đạt hiệu quả ngang ngữa với Multi-Head Attention nhưng </w:t>
      </w:r>
      <w:r w:rsidR="00A568A4" w:rsidRPr="00650609">
        <w:rPr>
          <w:rFonts w:asciiTheme="majorHAnsi" w:hAnsiTheme="majorHAnsi" w:cstheme="majorHAnsi"/>
          <w:sz w:val="24"/>
          <w:szCs w:val="24"/>
        </w:rPr>
        <w:t xml:space="preserve">tốc độ nhanh như Multi-Query Attention, </w:t>
      </w:r>
      <w:r w:rsidR="002B1E00" w:rsidRPr="00650609">
        <w:rPr>
          <w:rFonts w:asciiTheme="majorHAnsi" w:hAnsiTheme="majorHAnsi" w:cstheme="majorHAnsi"/>
          <w:sz w:val="24"/>
          <w:szCs w:val="24"/>
        </w:rPr>
        <w:t xml:space="preserve">kết hợp với KV Cache để </w:t>
      </w:r>
      <w:r w:rsidR="00A568A4" w:rsidRPr="00650609">
        <w:rPr>
          <w:rFonts w:asciiTheme="majorHAnsi" w:hAnsiTheme="majorHAnsi" w:cstheme="majorHAnsi"/>
          <w:sz w:val="24"/>
          <w:szCs w:val="24"/>
        </w:rPr>
        <w:t xml:space="preserve">tăng tốc độ inference (nguồn) và thay thế lớp Feedforward trong Tranformer bằng lớp SwiGLU đã được </w:t>
      </w:r>
      <w:hyperlink r:id="rId17" w:history="1">
        <w:r w:rsidR="00A568A4" w:rsidRPr="00650609">
          <w:rPr>
            <w:rStyle w:val="Hyperlink"/>
            <w:rFonts w:asciiTheme="majorHAnsi" w:hAnsiTheme="majorHAnsi" w:cstheme="majorHAnsi"/>
            <w:color w:val="auto"/>
            <w:sz w:val="24"/>
            <w:szCs w:val="24"/>
          </w:rPr>
          <w:t>chứng minh</w:t>
        </w:r>
      </w:hyperlink>
      <w:r w:rsidR="00A568A4" w:rsidRPr="00650609">
        <w:rPr>
          <w:rFonts w:asciiTheme="majorHAnsi" w:hAnsiTheme="majorHAnsi" w:cstheme="majorHAnsi"/>
          <w:sz w:val="24"/>
          <w:szCs w:val="24"/>
        </w:rPr>
        <w:t xml:space="preserve"> đạt hiệu quả cao.</w:t>
      </w:r>
    </w:p>
    <w:p w14:paraId="3349526A" w14:textId="72B0E4B9" w:rsidR="002B1E00" w:rsidRPr="00650609" w:rsidRDefault="002B1E00" w:rsidP="007D2E64">
      <w:pPr>
        <w:jc w:val="center"/>
        <w:rPr>
          <w:rFonts w:asciiTheme="majorHAnsi" w:hAnsiTheme="majorHAnsi" w:cstheme="majorHAnsi"/>
          <w:sz w:val="24"/>
          <w:szCs w:val="24"/>
        </w:rPr>
      </w:pPr>
      <w:r w:rsidRPr="00650609">
        <w:rPr>
          <w:rFonts w:asciiTheme="majorHAnsi" w:hAnsiTheme="majorHAnsi" w:cstheme="majorHAnsi"/>
          <w:noProof/>
          <w:sz w:val="24"/>
          <w:szCs w:val="24"/>
        </w:rPr>
        <w:drawing>
          <wp:inline distT="0" distB="0" distL="0" distR="0" wp14:anchorId="15953ADE" wp14:editId="33516FFA">
            <wp:extent cx="2921000" cy="3300171"/>
            <wp:effectExtent l="0" t="0" r="0" b="0"/>
            <wp:docPr id="1211442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442961" name=""/>
                    <pic:cNvPicPr/>
                  </pic:nvPicPr>
                  <pic:blipFill rotWithShape="1">
                    <a:blip r:embed="rId18"/>
                    <a:srcRect t="3110"/>
                    <a:stretch/>
                  </pic:blipFill>
                  <pic:spPr bwMode="auto">
                    <a:xfrm>
                      <a:off x="0" y="0"/>
                      <a:ext cx="2975223" cy="3361432"/>
                    </a:xfrm>
                    <a:prstGeom prst="rect">
                      <a:avLst/>
                    </a:prstGeom>
                    <a:ln>
                      <a:noFill/>
                    </a:ln>
                    <a:extLst>
                      <a:ext uri="{53640926-AAD7-44D8-BBD7-CCE9431645EC}">
                        <a14:shadowObscured xmlns:a14="http://schemas.microsoft.com/office/drawing/2010/main"/>
                      </a:ext>
                    </a:extLst>
                  </pic:spPr>
                </pic:pic>
              </a:graphicData>
            </a:graphic>
          </wp:inline>
        </w:drawing>
      </w:r>
    </w:p>
    <w:p w14:paraId="3ED8B2E3" w14:textId="2FB388D8" w:rsidR="00A568A4" w:rsidRPr="00650609" w:rsidRDefault="00A568A4" w:rsidP="007D2E64">
      <w:pPr>
        <w:pStyle w:val="Caption"/>
        <w:jc w:val="center"/>
        <w:rPr>
          <w:rFonts w:asciiTheme="majorHAnsi" w:hAnsiTheme="majorHAnsi" w:cstheme="majorHAnsi"/>
          <w:i w:val="0"/>
          <w:iCs w:val="0"/>
          <w:color w:val="auto"/>
          <w:sz w:val="24"/>
          <w:szCs w:val="24"/>
        </w:rPr>
      </w:pPr>
      <w:bookmarkStart w:id="12" w:name="_Toc177332354"/>
      <w:r w:rsidRPr="00650609">
        <w:rPr>
          <w:rFonts w:asciiTheme="majorHAnsi" w:hAnsiTheme="majorHAnsi" w:cstheme="majorHAnsi"/>
          <w:i w:val="0"/>
          <w:iCs w:val="0"/>
          <w:color w:val="auto"/>
          <w:sz w:val="24"/>
          <w:szCs w:val="24"/>
        </w:rPr>
        <w:t xml:space="preserve">Hình </w:t>
      </w:r>
      <w:r w:rsidRPr="00650609">
        <w:rPr>
          <w:rFonts w:asciiTheme="majorHAnsi" w:hAnsiTheme="majorHAnsi" w:cstheme="majorHAnsi"/>
          <w:i w:val="0"/>
          <w:iCs w:val="0"/>
          <w:color w:val="auto"/>
          <w:sz w:val="24"/>
          <w:szCs w:val="24"/>
        </w:rPr>
        <w:fldChar w:fldCharType="begin"/>
      </w:r>
      <w:r w:rsidRPr="00650609">
        <w:rPr>
          <w:rFonts w:asciiTheme="majorHAnsi" w:hAnsiTheme="majorHAnsi" w:cstheme="majorHAnsi"/>
          <w:i w:val="0"/>
          <w:iCs w:val="0"/>
          <w:color w:val="auto"/>
          <w:sz w:val="24"/>
          <w:szCs w:val="24"/>
        </w:rPr>
        <w:instrText xml:space="preserve"> SEQ Hình \* ARABIC </w:instrText>
      </w:r>
      <w:r w:rsidRPr="00650609">
        <w:rPr>
          <w:rFonts w:asciiTheme="majorHAnsi" w:hAnsiTheme="majorHAnsi" w:cstheme="majorHAnsi"/>
          <w:i w:val="0"/>
          <w:iCs w:val="0"/>
          <w:color w:val="auto"/>
          <w:sz w:val="24"/>
          <w:szCs w:val="24"/>
        </w:rPr>
        <w:fldChar w:fldCharType="separate"/>
      </w:r>
      <w:r w:rsidR="007D2E64">
        <w:rPr>
          <w:rFonts w:asciiTheme="majorHAnsi" w:hAnsiTheme="majorHAnsi" w:cstheme="majorHAnsi"/>
          <w:i w:val="0"/>
          <w:iCs w:val="0"/>
          <w:noProof/>
          <w:color w:val="auto"/>
          <w:sz w:val="24"/>
          <w:szCs w:val="24"/>
        </w:rPr>
        <w:t>6</w:t>
      </w:r>
      <w:r w:rsidRPr="00650609">
        <w:rPr>
          <w:rFonts w:asciiTheme="majorHAnsi" w:hAnsiTheme="majorHAnsi" w:cstheme="majorHAnsi"/>
          <w:i w:val="0"/>
          <w:iCs w:val="0"/>
          <w:color w:val="auto"/>
          <w:sz w:val="24"/>
          <w:szCs w:val="24"/>
        </w:rPr>
        <w:fldChar w:fldCharType="end"/>
      </w:r>
      <w:r w:rsidRPr="00650609">
        <w:rPr>
          <w:rFonts w:asciiTheme="majorHAnsi" w:hAnsiTheme="majorHAnsi" w:cstheme="majorHAnsi"/>
          <w:i w:val="0"/>
          <w:iCs w:val="0"/>
          <w:color w:val="auto"/>
          <w:sz w:val="24"/>
          <w:szCs w:val="24"/>
        </w:rPr>
        <w:t>: Kiến trúc mô hình Llama2</w:t>
      </w:r>
      <w:bookmarkEnd w:id="12"/>
    </w:p>
    <w:p w14:paraId="7DA8CF33" w14:textId="3458D4F6" w:rsidR="0046081A" w:rsidRPr="00650609" w:rsidRDefault="0046081A" w:rsidP="007D2E64">
      <w:pPr>
        <w:jc w:val="both"/>
        <w:rPr>
          <w:rFonts w:asciiTheme="majorHAnsi" w:hAnsiTheme="majorHAnsi" w:cstheme="majorHAnsi"/>
          <w:sz w:val="24"/>
          <w:szCs w:val="24"/>
        </w:rPr>
      </w:pPr>
      <w:r w:rsidRPr="00650609">
        <w:rPr>
          <w:rFonts w:asciiTheme="majorHAnsi" w:hAnsiTheme="majorHAnsi" w:cstheme="majorHAnsi"/>
          <w:sz w:val="24"/>
          <w:szCs w:val="24"/>
        </w:rPr>
        <w:t>Bên dưới là thông số mô hình và một số siêu tham số huấn luyện cho mô hình của chúng em:</w:t>
      </w:r>
    </w:p>
    <w:tbl>
      <w:tblPr>
        <w:tblStyle w:val="TableGrid"/>
        <w:tblW w:w="0" w:type="auto"/>
        <w:jc w:val="center"/>
        <w:tblLook w:val="04A0" w:firstRow="1" w:lastRow="0" w:firstColumn="1" w:lastColumn="0" w:noHBand="0" w:noVBand="1"/>
      </w:tblPr>
      <w:tblGrid>
        <w:gridCol w:w="3823"/>
        <w:gridCol w:w="2835"/>
      </w:tblGrid>
      <w:tr w:rsidR="00650609" w:rsidRPr="00650609" w14:paraId="28837BCB" w14:textId="77777777" w:rsidTr="002B1E00">
        <w:trPr>
          <w:jc w:val="center"/>
        </w:trPr>
        <w:tc>
          <w:tcPr>
            <w:tcW w:w="3823" w:type="dxa"/>
            <w:vAlign w:val="center"/>
          </w:tcPr>
          <w:p w14:paraId="3C86DCCD" w14:textId="6A8F783E" w:rsidR="0046081A" w:rsidRPr="00650609" w:rsidRDefault="0046081A" w:rsidP="007D2E64">
            <w:pPr>
              <w:spacing w:before="60" w:after="60"/>
              <w:jc w:val="both"/>
              <w:rPr>
                <w:rFonts w:asciiTheme="majorHAnsi" w:hAnsiTheme="majorHAnsi" w:cstheme="majorHAnsi"/>
                <w:b/>
                <w:bCs/>
                <w:sz w:val="24"/>
                <w:szCs w:val="24"/>
              </w:rPr>
            </w:pPr>
            <w:r w:rsidRPr="00650609">
              <w:rPr>
                <w:rFonts w:asciiTheme="majorHAnsi" w:hAnsiTheme="majorHAnsi" w:cstheme="majorHAnsi"/>
                <w:b/>
                <w:bCs/>
                <w:sz w:val="24"/>
                <w:szCs w:val="24"/>
              </w:rPr>
              <w:t>Mô tả</w:t>
            </w:r>
          </w:p>
        </w:tc>
        <w:tc>
          <w:tcPr>
            <w:tcW w:w="2835" w:type="dxa"/>
            <w:vAlign w:val="center"/>
          </w:tcPr>
          <w:p w14:paraId="1CD167B0" w14:textId="69736E61" w:rsidR="0046081A" w:rsidRPr="00650609" w:rsidRDefault="0046081A" w:rsidP="007D2E64">
            <w:pPr>
              <w:spacing w:before="60" w:after="60"/>
              <w:jc w:val="both"/>
              <w:rPr>
                <w:rFonts w:asciiTheme="majorHAnsi" w:hAnsiTheme="majorHAnsi" w:cstheme="majorHAnsi"/>
                <w:b/>
                <w:bCs/>
                <w:sz w:val="24"/>
                <w:szCs w:val="24"/>
              </w:rPr>
            </w:pPr>
            <w:r w:rsidRPr="00650609">
              <w:rPr>
                <w:rFonts w:asciiTheme="majorHAnsi" w:hAnsiTheme="majorHAnsi" w:cstheme="majorHAnsi"/>
                <w:b/>
                <w:bCs/>
                <w:sz w:val="24"/>
                <w:szCs w:val="24"/>
              </w:rPr>
              <w:t>Giá trị</w:t>
            </w:r>
          </w:p>
        </w:tc>
      </w:tr>
      <w:tr w:rsidR="00650609" w:rsidRPr="00650609" w14:paraId="11708C94" w14:textId="77777777" w:rsidTr="002B1E00">
        <w:trPr>
          <w:jc w:val="center"/>
        </w:trPr>
        <w:tc>
          <w:tcPr>
            <w:tcW w:w="3823" w:type="dxa"/>
            <w:vAlign w:val="center"/>
          </w:tcPr>
          <w:p w14:paraId="5730DEB4" w14:textId="77223305" w:rsidR="0046081A" w:rsidRPr="00650609" w:rsidRDefault="0046081A" w:rsidP="007D2E64">
            <w:pPr>
              <w:spacing w:before="60" w:after="60"/>
              <w:jc w:val="both"/>
              <w:rPr>
                <w:rFonts w:asciiTheme="majorHAnsi" w:hAnsiTheme="majorHAnsi" w:cstheme="majorHAnsi"/>
                <w:sz w:val="24"/>
                <w:szCs w:val="24"/>
              </w:rPr>
            </w:pPr>
            <w:r w:rsidRPr="00650609">
              <w:rPr>
                <w:rFonts w:asciiTheme="majorHAnsi" w:hAnsiTheme="majorHAnsi" w:cstheme="majorHAnsi"/>
                <w:sz w:val="24"/>
                <w:szCs w:val="24"/>
              </w:rPr>
              <w:t>Tổng số lượng tham số</w:t>
            </w:r>
          </w:p>
        </w:tc>
        <w:tc>
          <w:tcPr>
            <w:tcW w:w="2835" w:type="dxa"/>
            <w:vAlign w:val="center"/>
          </w:tcPr>
          <w:p w14:paraId="08DC95EE" w14:textId="238AF390" w:rsidR="0046081A" w:rsidRPr="00650609" w:rsidRDefault="0046081A" w:rsidP="007D2E64">
            <w:pPr>
              <w:spacing w:before="60" w:after="60"/>
              <w:jc w:val="both"/>
              <w:rPr>
                <w:rFonts w:asciiTheme="majorHAnsi" w:hAnsiTheme="majorHAnsi" w:cstheme="majorHAnsi"/>
                <w:sz w:val="24"/>
                <w:szCs w:val="24"/>
              </w:rPr>
            </w:pPr>
            <w:r w:rsidRPr="00650609">
              <w:rPr>
                <w:rFonts w:asciiTheme="majorHAnsi" w:hAnsiTheme="majorHAnsi" w:cstheme="majorHAnsi"/>
                <w:sz w:val="24"/>
                <w:szCs w:val="24"/>
              </w:rPr>
              <w:t>1</w:t>
            </w:r>
            <w:r w:rsidR="002B1E00" w:rsidRPr="00650609">
              <w:rPr>
                <w:rFonts w:asciiTheme="majorHAnsi" w:hAnsiTheme="majorHAnsi" w:cstheme="majorHAnsi"/>
                <w:sz w:val="24"/>
                <w:szCs w:val="24"/>
              </w:rPr>
              <w:t xml:space="preserve"> </w:t>
            </w:r>
            <w:r w:rsidRPr="00650609">
              <w:rPr>
                <w:rFonts w:asciiTheme="majorHAnsi" w:hAnsiTheme="majorHAnsi" w:cstheme="majorHAnsi"/>
                <w:sz w:val="24"/>
                <w:szCs w:val="24"/>
              </w:rPr>
              <w:t>895</w:t>
            </w:r>
            <w:r w:rsidR="002B1E00" w:rsidRPr="00650609">
              <w:rPr>
                <w:rFonts w:asciiTheme="majorHAnsi" w:hAnsiTheme="majorHAnsi" w:cstheme="majorHAnsi"/>
                <w:sz w:val="24"/>
                <w:szCs w:val="24"/>
              </w:rPr>
              <w:t xml:space="preserve"> 3</w:t>
            </w:r>
            <w:r w:rsidRPr="00650609">
              <w:rPr>
                <w:rFonts w:asciiTheme="majorHAnsi" w:hAnsiTheme="majorHAnsi" w:cstheme="majorHAnsi"/>
                <w:sz w:val="24"/>
                <w:szCs w:val="24"/>
              </w:rPr>
              <w:t>05</w:t>
            </w:r>
            <w:r w:rsidR="002B1E00" w:rsidRPr="00650609">
              <w:rPr>
                <w:rFonts w:asciiTheme="majorHAnsi" w:hAnsiTheme="majorHAnsi" w:cstheme="majorHAnsi"/>
                <w:sz w:val="24"/>
                <w:szCs w:val="24"/>
              </w:rPr>
              <w:t xml:space="preserve"> </w:t>
            </w:r>
            <w:r w:rsidRPr="00650609">
              <w:rPr>
                <w:rFonts w:asciiTheme="majorHAnsi" w:hAnsiTheme="majorHAnsi" w:cstheme="majorHAnsi"/>
                <w:sz w:val="24"/>
                <w:szCs w:val="24"/>
              </w:rPr>
              <w:t>216</w:t>
            </w:r>
          </w:p>
        </w:tc>
      </w:tr>
      <w:tr w:rsidR="00650609" w:rsidRPr="00650609" w14:paraId="489C3B31" w14:textId="77777777" w:rsidTr="002B1E00">
        <w:trPr>
          <w:jc w:val="center"/>
        </w:trPr>
        <w:tc>
          <w:tcPr>
            <w:tcW w:w="3823" w:type="dxa"/>
            <w:vAlign w:val="center"/>
          </w:tcPr>
          <w:p w14:paraId="25CDB753" w14:textId="2AB47FAC" w:rsidR="0046081A" w:rsidRPr="00650609" w:rsidRDefault="0046081A" w:rsidP="007D2E64">
            <w:pPr>
              <w:spacing w:before="60" w:after="60"/>
              <w:jc w:val="both"/>
              <w:rPr>
                <w:rFonts w:asciiTheme="majorHAnsi" w:hAnsiTheme="majorHAnsi" w:cstheme="majorHAnsi"/>
                <w:sz w:val="24"/>
                <w:szCs w:val="24"/>
              </w:rPr>
            </w:pPr>
            <w:r w:rsidRPr="00650609">
              <w:rPr>
                <w:rFonts w:asciiTheme="majorHAnsi" w:hAnsiTheme="majorHAnsi" w:cstheme="majorHAnsi"/>
                <w:sz w:val="24"/>
                <w:szCs w:val="24"/>
              </w:rPr>
              <w:t>Số lượng tham số có thể huấn luyện</w:t>
            </w:r>
          </w:p>
        </w:tc>
        <w:tc>
          <w:tcPr>
            <w:tcW w:w="2835" w:type="dxa"/>
            <w:vAlign w:val="center"/>
          </w:tcPr>
          <w:p w14:paraId="5FFEAF69" w14:textId="30F3D42C" w:rsidR="0046081A" w:rsidRPr="00650609" w:rsidRDefault="0046081A" w:rsidP="007D2E64">
            <w:pPr>
              <w:spacing w:before="60" w:after="60"/>
              <w:jc w:val="both"/>
              <w:rPr>
                <w:rFonts w:asciiTheme="majorHAnsi" w:hAnsiTheme="majorHAnsi" w:cstheme="majorHAnsi"/>
                <w:sz w:val="24"/>
                <w:szCs w:val="24"/>
              </w:rPr>
            </w:pPr>
            <w:r w:rsidRPr="00650609">
              <w:rPr>
                <w:rFonts w:asciiTheme="majorHAnsi" w:hAnsiTheme="majorHAnsi" w:cstheme="majorHAnsi"/>
                <w:sz w:val="24"/>
                <w:szCs w:val="24"/>
              </w:rPr>
              <w:t>14</w:t>
            </w:r>
            <w:r w:rsidR="002B1E00" w:rsidRPr="00650609">
              <w:rPr>
                <w:rFonts w:asciiTheme="majorHAnsi" w:hAnsiTheme="majorHAnsi" w:cstheme="majorHAnsi"/>
                <w:sz w:val="24"/>
                <w:szCs w:val="24"/>
              </w:rPr>
              <w:t xml:space="preserve"> </w:t>
            </w:r>
            <w:r w:rsidRPr="00650609">
              <w:rPr>
                <w:rFonts w:asciiTheme="majorHAnsi" w:hAnsiTheme="majorHAnsi" w:cstheme="majorHAnsi"/>
                <w:sz w:val="24"/>
                <w:szCs w:val="24"/>
              </w:rPr>
              <w:t>024</w:t>
            </w:r>
            <w:r w:rsidR="002B1E00" w:rsidRPr="00650609">
              <w:rPr>
                <w:rFonts w:asciiTheme="majorHAnsi" w:hAnsiTheme="majorHAnsi" w:cstheme="majorHAnsi"/>
                <w:sz w:val="24"/>
                <w:szCs w:val="24"/>
              </w:rPr>
              <w:t xml:space="preserve"> </w:t>
            </w:r>
            <w:r w:rsidRPr="00650609">
              <w:rPr>
                <w:rFonts w:asciiTheme="majorHAnsi" w:hAnsiTheme="majorHAnsi" w:cstheme="majorHAnsi"/>
                <w:sz w:val="24"/>
                <w:szCs w:val="24"/>
              </w:rPr>
              <w:t xml:space="preserve">704 </w:t>
            </w:r>
            <w:r w:rsidR="002B1E00" w:rsidRPr="00650609">
              <w:rPr>
                <w:rFonts w:asciiTheme="majorHAnsi" w:hAnsiTheme="majorHAnsi" w:cstheme="majorHAnsi"/>
                <w:sz w:val="24"/>
                <w:szCs w:val="24"/>
              </w:rPr>
              <w:t xml:space="preserve">(chiếm </w:t>
            </w:r>
            <w:r w:rsidRPr="00650609">
              <w:rPr>
                <w:rFonts w:asciiTheme="majorHAnsi" w:hAnsiTheme="majorHAnsi" w:cstheme="majorHAnsi"/>
                <w:sz w:val="24"/>
                <w:szCs w:val="24"/>
              </w:rPr>
              <w:t>0.74%</w:t>
            </w:r>
            <w:r w:rsidR="002B1E00" w:rsidRPr="00650609">
              <w:rPr>
                <w:rFonts w:asciiTheme="majorHAnsi" w:hAnsiTheme="majorHAnsi" w:cstheme="majorHAnsi"/>
                <w:sz w:val="24"/>
                <w:szCs w:val="24"/>
              </w:rPr>
              <w:t>)</w:t>
            </w:r>
          </w:p>
        </w:tc>
      </w:tr>
      <w:tr w:rsidR="00650609" w:rsidRPr="00650609" w14:paraId="7A6309CA" w14:textId="77777777" w:rsidTr="002B1E00">
        <w:trPr>
          <w:jc w:val="center"/>
        </w:trPr>
        <w:tc>
          <w:tcPr>
            <w:tcW w:w="3823" w:type="dxa"/>
            <w:vAlign w:val="center"/>
          </w:tcPr>
          <w:p w14:paraId="2C979DCB" w14:textId="66E4C3FB" w:rsidR="0046081A" w:rsidRPr="00650609" w:rsidRDefault="0046081A" w:rsidP="007D2E64">
            <w:pPr>
              <w:spacing w:before="60" w:after="60"/>
              <w:jc w:val="both"/>
              <w:rPr>
                <w:rFonts w:asciiTheme="majorHAnsi" w:hAnsiTheme="majorHAnsi" w:cstheme="majorHAnsi"/>
                <w:sz w:val="24"/>
                <w:szCs w:val="24"/>
              </w:rPr>
            </w:pPr>
            <w:r w:rsidRPr="00650609">
              <w:rPr>
                <w:rFonts w:asciiTheme="majorHAnsi" w:hAnsiTheme="majorHAnsi" w:cstheme="majorHAnsi"/>
                <w:sz w:val="24"/>
                <w:szCs w:val="24"/>
              </w:rPr>
              <w:lastRenderedPageBreak/>
              <w:t>Khích thước bộ vocab</w:t>
            </w:r>
          </w:p>
        </w:tc>
        <w:tc>
          <w:tcPr>
            <w:tcW w:w="2835" w:type="dxa"/>
            <w:vAlign w:val="center"/>
          </w:tcPr>
          <w:p w14:paraId="4F8D4A2A" w14:textId="3591CDD2" w:rsidR="0046081A" w:rsidRPr="00650609" w:rsidRDefault="0046081A" w:rsidP="007D2E64">
            <w:pPr>
              <w:spacing w:before="60" w:after="60"/>
              <w:jc w:val="both"/>
              <w:rPr>
                <w:rFonts w:asciiTheme="majorHAnsi" w:hAnsiTheme="majorHAnsi" w:cstheme="majorHAnsi"/>
                <w:sz w:val="24"/>
                <w:szCs w:val="24"/>
              </w:rPr>
            </w:pPr>
            <w:r w:rsidRPr="00650609">
              <w:rPr>
                <w:rFonts w:asciiTheme="majorHAnsi" w:hAnsiTheme="majorHAnsi" w:cstheme="majorHAnsi"/>
                <w:sz w:val="24"/>
                <w:szCs w:val="24"/>
              </w:rPr>
              <w:t>32000</w:t>
            </w:r>
          </w:p>
        </w:tc>
      </w:tr>
      <w:tr w:rsidR="00650609" w:rsidRPr="00650609" w14:paraId="2DF62AFA" w14:textId="77777777" w:rsidTr="002B1E00">
        <w:trPr>
          <w:jc w:val="center"/>
        </w:trPr>
        <w:tc>
          <w:tcPr>
            <w:tcW w:w="3823" w:type="dxa"/>
            <w:vAlign w:val="center"/>
          </w:tcPr>
          <w:p w14:paraId="1B8E9D50" w14:textId="3459A19B" w:rsidR="002B1E00" w:rsidRPr="00650609" w:rsidRDefault="002B1E00" w:rsidP="007D2E64">
            <w:pPr>
              <w:spacing w:before="60" w:after="60"/>
              <w:jc w:val="both"/>
              <w:rPr>
                <w:rFonts w:asciiTheme="majorHAnsi" w:hAnsiTheme="majorHAnsi" w:cstheme="majorHAnsi"/>
                <w:sz w:val="24"/>
                <w:szCs w:val="24"/>
              </w:rPr>
            </w:pPr>
            <w:r w:rsidRPr="00650609">
              <w:rPr>
                <w:rFonts w:asciiTheme="majorHAnsi" w:hAnsiTheme="majorHAnsi" w:cstheme="majorHAnsi"/>
                <w:sz w:val="24"/>
                <w:szCs w:val="24"/>
              </w:rPr>
              <w:t>Độ dài sequence tối đa</w:t>
            </w:r>
          </w:p>
        </w:tc>
        <w:tc>
          <w:tcPr>
            <w:tcW w:w="2835" w:type="dxa"/>
            <w:vAlign w:val="center"/>
          </w:tcPr>
          <w:p w14:paraId="4935BF3C" w14:textId="14E3BD83" w:rsidR="002B1E00" w:rsidRPr="00650609" w:rsidRDefault="002B1E00" w:rsidP="007D2E64">
            <w:pPr>
              <w:spacing w:before="60" w:after="60"/>
              <w:jc w:val="both"/>
              <w:rPr>
                <w:rFonts w:asciiTheme="majorHAnsi" w:hAnsiTheme="majorHAnsi" w:cstheme="majorHAnsi"/>
                <w:sz w:val="24"/>
                <w:szCs w:val="24"/>
              </w:rPr>
            </w:pPr>
            <w:r w:rsidRPr="00650609">
              <w:rPr>
                <w:rFonts w:asciiTheme="majorHAnsi" w:hAnsiTheme="majorHAnsi" w:cstheme="majorHAnsi"/>
                <w:sz w:val="24"/>
                <w:szCs w:val="24"/>
              </w:rPr>
              <w:t>4000</w:t>
            </w:r>
          </w:p>
        </w:tc>
      </w:tr>
      <w:tr w:rsidR="00650609" w:rsidRPr="00650609" w14:paraId="1403EE22" w14:textId="77777777" w:rsidTr="002B1E00">
        <w:trPr>
          <w:jc w:val="center"/>
        </w:trPr>
        <w:tc>
          <w:tcPr>
            <w:tcW w:w="3823" w:type="dxa"/>
            <w:vAlign w:val="center"/>
          </w:tcPr>
          <w:p w14:paraId="447B9719" w14:textId="7EC479E9" w:rsidR="0046081A" w:rsidRPr="00650609" w:rsidRDefault="002B1E00" w:rsidP="007D2E64">
            <w:pPr>
              <w:spacing w:before="60" w:after="60"/>
              <w:jc w:val="both"/>
              <w:rPr>
                <w:rFonts w:asciiTheme="majorHAnsi" w:hAnsiTheme="majorHAnsi" w:cstheme="majorHAnsi"/>
                <w:sz w:val="24"/>
                <w:szCs w:val="24"/>
              </w:rPr>
            </w:pPr>
            <w:r w:rsidRPr="00650609">
              <w:rPr>
                <w:rFonts w:asciiTheme="majorHAnsi" w:hAnsiTheme="majorHAnsi" w:cstheme="majorHAnsi"/>
                <w:sz w:val="24"/>
                <w:szCs w:val="24"/>
              </w:rPr>
              <w:t>Độ lớn của d_model</w:t>
            </w:r>
          </w:p>
        </w:tc>
        <w:tc>
          <w:tcPr>
            <w:tcW w:w="2835" w:type="dxa"/>
            <w:vAlign w:val="center"/>
          </w:tcPr>
          <w:p w14:paraId="546078B7" w14:textId="4E38A045" w:rsidR="0046081A" w:rsidRPr="00650609" w:rsidRDefault="002B1E00" w:rsidP="007D2E64">
            <w:pPr>
              <w:spacing w:before="60" w:after="60"/>
              <w:jc w:val="both"/>
              <w:rPr>
                <w:rFonts w:asciiTheme="majorHAnsi" w:hAnsiTheme="majorHAnsi" w:cstheme="majorHAnsi"/>
                <w:sz w:val="24"/>
                <w:szCs w:val="24"/>
              </w:rPr>
            </w:pPr>
            <w:r w:rsidRPr="00650609">
              <w:rPr>
                <w:rFonts w:asciiTheme="majorHAnsi" w:hAnsiTheme="majorHAnsi" w:cstheme="majorHAnsi"/>
                <w:sz w:val="24"/>
                <w:szCs w:val="24"/>
              </w:rPr>
              <w:t>4096</w:t>
            </w:r>
          </w:p>
        </w:tc>
      </w:tr>
      <w:tr w:rsidR="00650609" w:rsidRPr="00650609" w14:paraId="0D6CBDFD" w14:textId="77777777" w:rsidTr="002B1E00">
        <w:trPr>
          <w:jc w:val="center"/>
        </w:trPr>
        <w:tc>
          <w:tcPr>
            <w:tcW w:w="3823" w:type="dxa"/>
            <w:vAlign w:val="center"/>
          </w:tcPr>
          <w:p w14:paraId="75D3462C" w14:textId="1BD00231" w:rsidR="0046081A" w:rsidRPr="00650609" w:rsidRDefault="002B1E00" w:rsidP="007D2E64">
            <w:pPr>
              <w:spacing w:before="60" w:after="60"/>
              <w:jc w:val="both"/>
              <w:rPr>
                <w:rFonts w:asciiTheme="majorHAnsi" w:hAnsiTheme="majorHAnsi" w:cstheme="majorHAnsi"/>
                <w:sz w:val="24"/>
                <w:szCs w:val="24"/>
              </w:rPr>
            </w:pPr>
            <w:r w:rsidRPr="00650609">
              <w:rPr>
                <w:rFonts w:asciiTheme="majorHAnsi" w:hAnsiTheme="majorHAnsi" w:cstheme="majorHAnsi"/>
                <w:sz w:val="24"/>
                <w:szCs w:val="24"/>
              </w:rPr>
              <w:t>Số lớp decoder</w:t>
            </w:r>
          </w:p>
        </w:tc>
        <w:tc>
          <w:tcPr>
            <w:tcW w:w="2835" w:type="dxa"/>
            <w:vAlign w:val="center"/>
          </w:tcPr>
          <w:p w14:paraId="4537EC30" w14:textId="5384A72B" w:rsidR="0046081A" w:rsidRPr="00650609" w:rsidRDefault="002B1E00" w:rsidP="007D2E64">
            <w:pPr>
              <w:spacing w:before="60" w:after="60"/>
              <w:jc w:val="both"/>
              <w:rPr>
                <w:rFonts w:asciiTheme="majorHAnsi" w:hAnsiTheme="majorHAnsi" w:cstheme="majorHAnsi"/>
                <w:sz w:val="24"/>
                <w:szCs w:val="24"/>
              </w:rPr>
            </w:pPr>
            <w:r w:rsidRPr="00650609">
              <w:rPr>
                <w:rFonts w:asciiTheme="majorHAnsi" w:hAnsiTheme="majorHAnsi" w:cstheme="majorHAnsi"/>
                <w:sz w:val="24"/>
                <w:szCs w:val="24"/>
              </w:rPr>
              <w:t>16</w:t>
            </w:r>
          </w:p>
        </w:tc>
      </w:tr>
      <w:tr w:rsidR="00650609" w:rsidRPr="00650609" w14:paraId="1EA7798D" w14:textId="77777777" w:rsidTr="002B1E00">
        <w:trPr>
          <w:jc w:val="center"/>
        </w:trPr>
        <w:tc>
          <w:tcPr>
            <w:tcW w:w="3823" w:type="dxa"/>
            <w:vAlign w:val="center"/>
          </w:tcPr>
          <w:p w14:paraId="200158DF" w14:textId="243654A8" w:rsidR="002B1E00" w:rsidRPr="00650609" w:rsidRDefault="002B1E00" w:rsidP="007D2E64">
            <w:pPr>
              <w:spacing w:before="60" w:after="60"/>
              <w:jc w:val="both"/>
              <w:rPr>
                <w:rFonts w:asciiTheme="majorHAnsi" w:hAnsiTheme="majorHAnsi" w:cstheme="majorHAnsi"/>
                <w:sz w:val="24"/>
                <w:szCs w:val="24"/>
              </w:rPr>
            </w:pPr>
            <w:r w:rsidRPr="00650609">
              <w:rPr>
                <w:rFonts w:asciiTheme="majorHAnsi" w:hAnsiTheme="majorHAnsi" w:cstheme="majorHAnsi"/>
                <w:sz w:val="24"/>
                <w:szCs w:val="24"/>
              </w:rPr>
              <w:t>Rank của LoRA</w:t>
            </w:r>
          </w:p>
        </w:tc>
        <w:tc>
          <w:tcPr>
            <w:tcW w:w="2835" w:type="dxa"/>
            <w:vAlign w:val="center"/>
          </w:tcPr>
          <w:p w14:paraId="6EBB332F" w14:textId="60F587D1" w:rsidR="002B1E00" w:rsidRPr="00650609" w:rsidRDefault="002B1E00" w:rsidP="007D2E64">
            <w:pPr>
              <w:spacing w:before="60" w:after="60"/>
              <w:jc w:val="both"/>
              <w:rPr>
                <w:rFonts w:asciiTheme="majorHAnsi" w:hAnsiTheme="majorHAnsi" w:cstheme="majorHAnsi"/>
                <w:sz w:val="24"/>
                <w:szCs w:val="24"/>
              </w:rPr>
            </w:pPr>
            <w:r w:rsidRPr="00650609">
              <w:rPr>
                <w:rFonts w:asciiTheme="majorHAnsi" w:hAnsiTheme="majorHAnsi" w:cstheme="majorHAnsi"/>
                <w:sz w:val="24"/>
                <w:szCs w:val="24"/>
              </w:rPr>
              <w:t>16</w:t>
            </w:r>
          </w:p>
        </w:tc>
      </w:tr>
      <w:tr w:rsidR="00650609" w:rsidRPr="00650609" w14:paraId="0303A214" w14:textId="77777777" w:rsidTr="002B1E00">
        <w:trPr>
          <w:jc w:val="center"/>
        </w:trPr>
        <w:tc>
          <w:tcPr>
            <w:tcW w:w="3823" w:type="dxa"/>
            <w:vAlign w:val="center"/>
          </w:tcPr>
          <w:p w14:paraId="715E84C3" w14:textId="1C8BC2E3" w:rsidR="002B1E00" w:rsidRPr="00650609" w:rsidRDefault="002B1E00" w:rsidP="007D2E64">
            <w:pPr>
              <w:spacing w:before="60" w:after="60"/>
              <w:jc w:val="both"/>
              <w:rPr>
                <w:rFonts w:asciiTheme="majorHAnsi" w:hAnsiTheme="majorHAnsi" w:cstheme="majorHAnsi"/>
                <w:sz w:val="24"/>
                <w:szCs w:val="24"/>
              </w:rPr>
            </w:pPr>
            <w:r w:rsidRPr="00650609">
              <w:rPr>
                <w:rFonts w:asciiTheme="majorHAnsi" w:hAnsiTheme="majorHAnsi" w:cstheme="majorHAnsi"/>
                <w:sz w:val="24"/>
                <w:szCs w:val="24"/>
              </w:rPr>
              <w:t>Alpha của LoRA</w:t>
            </w:r>
          </w:p>
        </w:tc>
        <w:tc>
          <w:tcPr>
            <w:tcW w:w="2835" w:type="dxa"/>
            <w:vAlign w:val="center"/>
          </w:tcPr>
          <w:p w14:paraId="52182300" w14:textId="44D7C7B7" w:rsidR="002B1E00" w:rsidRPr="00650609" w:rsidRDefault="002B1E00" w:rsidP="007D2E64">
            <w:pPr>
              <w:spacing w:before="60" w:after="60"/>
              <w:jc w:val="both"/>
              <w:rPr>
                <w:rFonts w:asciiTheme="majorHAnsi" w:hAnsiTheme="majorHAnsi" w:cstheme="majorHAnsi"/>
                <w:sz w:val="24"/>
                <w:szCs w:val="24"/>
              </w:rPr>
            </w:pPr>
            <w:r w:rsidRPr="00650609">
              <w:rPr>
                <w:rFonts w:asciiTheme="majorHAnsi" w:hAnsiTheme="majorHAnsi" w:cstheme="majorHAnsi"/>
                <w:sz w:val="24"/>
                <w:szCs w:val="24"/>
              </w:rPr>
              <w:t>32</w:t>
            </w:r>
          </w:p>
        </w:tc>
      </w:tr>
      <w:tr w:rsidR="00650609" w:rsidRPr="00650609" w14:paraId="780CCC85" w14:textId="77777777" w:rsidTr="002B1E00">
        <w:trPr>
          <w:jc w:val="center"/>
        </w:trPr>
        <w:tc>
          <w:tcPr>
            <w:tcW w:w="3823" w:type="dxa"/>
            <w:vAlign w:val="center"/>
          </w:tcPr>
          <w:p w14:paraId="071F7D45" w14:textId="02420AAD" w:rsidR="002B1E00" w:rsidRPr="00650609" w:rsidRDefault="002B1E00" w:rsidP="007D2E64">
            <w:pPr>
              <w:spacing w:before="60" w:after="60"/>
              <w:jc w:val="both"/>
              <w:rPr>
                <w:rFonts w:asciiTheme="majorHAnsi" w:hAnsiTheme="majorHAnsi" w:cstheme="majorHAnsi"/>
                <w:sz w:val="24"/>
                <w:szCs w:val="24"/>
              </w:rPr>
            </w:pPr>
            <w:r w:rsidRPr="00650609">
              <w:rPr>
                <w:rFonts w:asciiTheme="majorHAnsi" w:hAnsiTheme="majorHAnsi" w:cstheme="majorHAnsi"/>
                <w:sz w:val="24"/>
                <w:szCs w:val="24"/>
              </w:rPr>
              <w:t>Tỉ lệ Dropout của LoRA</w:t>
            </w:r>
          </w:p>
        </w:tc>
        <w:tc>
          <w:tcPr>
            <w:tcW w:w="2835" w:type="dxa"/>
            <w:vAlign w:val="center"/>
          </w:tcPr>
          <w:p w14:paraId="5E1573EA" w14:textId="7EF7FA95" w:rsidR="002B1E00" w:rsidRPr="00650609" w:rsidRDefault="002B1E00" w:rsidP="007D2E64">
            <w:pPr>
              <w:spacing w:before="60" w:after="60"/>
              <w:jc w:val="both"/>
              <w:rPr>
                <w:rFonts w:asciiTheme="majorHAnsi" w:hAnsiTheme="majorHAnsi" w:cstheme="majorHAnsi"/>
                <w:sz w:val="24"/>
                <w:szCs w:val="24"/>
              </w:rPr>
            </w:pPr>
            <w:r w:rsidRPr="00650609">
              <w:rPr>
                <w:rFonts w:asciiTheme="majorHAnsi" w:hAnsiTheme="majorHAnsi" w:cstheme="majorHAnsi"/>
                <w:sz w:val="24"/>
                <w:szCs w:val="24"/>
              </w:rPr>
              <w:t>0.4</w:t>
            </w:r>
          </w:p>
        </w:tc>
      </w:tr>
      <w:tr w:rsidR="00650609" w:rsidRPr="00650609" w14:paraId="0F8ABED9" w14:textId="77777777" w:rsidTr="002B1E00">
        <w:trPr>
          <w:jc w:val="center"/>
        </w:trPr>
        <w:tc>
          <w:tcPr>
            <w:tcW w:w="3823" w:type="dxa"/>
            <w:vAlign w:val="center"/>
          </w:tcPr>
          <w:p w14:paraId="1FC15081" w14:textId="3BE5BD38" w:rsidR="0046081A" w:rsidRPr="00650609" w:rsidRDefault="002B1E00" w:rsidP="007D2E64">
            <w:pPr>
              <w:spacing w:before="60" w:after="60"/>
              <w:jc w:val="both"/>
              <w:rPr>
                <w:rFonts w:asciiTheme="majorHAnsi" w:hAnsiTheme="majorHAnsi" w:cstheme="majorHAnsi"/>
                <w:sz w:val="24"/>
                <w:szCs w:val="24"/>
              </w:rPr>
            </w:pPr>
            <w:r w:rsidRPr="00650609">
              <w:rPr>
                <w:rFonts w:asciiTheme="majorHAnsi" w:hAnsiTheme="majorHAnsi" w:cstheme="majorHAnsi"/>
                <w:sz w:val="24"/>
                <w:szCs w:val="24"/>
              </w:rPr>
              <w:t>Tỉ lệ học</w:t>
            </w:r>
          </w:p>
        </w:tc>
        <w:tc>
          <w:tcPr>
            <w:tcW w:w="2835" w:type="dxa"/>
            <w:vAlign w:val="center"/>
          </w:tcPr>
          <w:p w14:paraId="563A242D" w14:textId="62660A38" w:rsidR="0046081A" w:rsidRPr="00650609" w:rsidRDefault="002B1E00" w:rsidP="007D2E64">
            <w:pPr>
              <w:spacing w:before="60" w:after="60"/>
              <w:jc w:val="both"/>
              <w:rPr>
                <w:rFonts w:asciiTheme="majorHAnsi" w:hAnsiTheme="majorHAnsi" w:cstheme="majorHAnsi"/>
                <w:sz w:val="24"/>
                <w:szCs w:val="24"/>
              </w:rPr>
            </w:pPr>
            <w:r w:rsidRPr="00650609">
              <w:rPr>
                <w:rFonts w:asciiTheme="majorHAnsi" w:hAnsiTheme="majorHAnsi" w:cstheme="majorHAnsi"/>
                <w:sz w:val="24"/>
                <w:szCs w:val="24"/>
              </w:rPr>
              <w:t>0.001</w:t>
            </w:r>
          </w:p>
        </w:tc>
      </w:tr>
      <w:tr w:rsidR="00650609" w:rsidRPr="00650609" w14:paraId="5B321B06" w14:textId="77777777" w:rsidTr="002B1E00">
        <w:trPr>
          <w:jc w:val="center"/>
        </w:trPr>
        <w:tc>
          <w:tcPr>
            <w:tcW w:w="3823" w:type="dxa"/>
            <w:vAlign w:val="center"/>
          </w:tcPr>
          <w:p w14:paraId="58C83EE8" w14:textId="21643178" w:rsidR="0046081A" w:rsidRPr="00650609" w:rsidRDefault="002B1E00" w:rsidP="007D2E64">
            <w:pPr>
              <w:spacing w:before="60" w:after="60"/>
              <w:jc w:val="both"/>
              <w:rPr>
                <w:rFonts w:asciiTheme="majorHAnsi" w:hAnsiTheme="majorHAnsi" w:cstheme="majorHAnsi"/>
                <w:sz w:val="24"/>
                <w:szCs w:val="24"/>
              </w:rPr>
            </w:pPr>
            <w:r w:rsidRPr="00650609">
              <w:rPr>
                <w:rFonts w:asciiTheme="majorHAnsi" w:hAnsiTheme="majorHAnsi" w:cstheme="majorHAnsi"/>
                <w:sz w:val="24"/>
                <w:szCs w:val="24"/>
              </w:rPr>
              <w:t>Thuật toán tối ưu</w:t>
            </w:r>
          </w:p>
        </w:tc>
        <w:tc>
          <w:tcPr>
            <w:tcW w:w="2835" w:type="dxa"/>
            <w:vAlign w:val="center"/>
          </w:tcPr>
          <w:p w14:paraId="15222D57" w14:textId="022F9ECF" w:rsidR="0046081A" w:rsidRPr="00650609" w:rsidRDefault="002B1E00" w:rsidP="007D2E64">
            <w:pPr>
              <w:spacing w:before="60" w:after="60"/>
              <w:jc w:val="both"/>
              <w:rPr>
                <w:rFonts w:asciiTheme="majorHAnsi" w:hAnsiTheme="majorHAnsi" w:cstheme="majorHAnsi"/>
                <w:sz w:val="24"/>
                <w:szCs w:val="24"/>
              </w:rPr>
            </w:pPr>
            <w:r w:rsidRPr="00650609">
              <w:rPr>
                <w:rFonts w:asciiTheme="majorHAnsi" w:hAnsiTheme="majorHAnsi" w:cstheme="majorHAnsi"/>
                <w:sz w:val="24"/>
                <w:szCs w:val="24"/>
              </w:rPr>
              <w:t>AdamW</w:t>
            </w:r>
          </w:p>
        </w:tc>
      </w:tr>
      <w:tr w:rsidR="00650609" w:rsidRPr="00650609" w14:paraId="414E1800" w14:textId="77777777" w:rsidTr="002B1E00">
        <w:trPr>
          <w:jc w:val="center"/>
        </w:trPr>
        <w:tc>
          <w:tcPr>
            <w:tcW w:w="3823" w:type="dxa"/>
            <w:vAlign w:val="center"/>
          </w:tcPr>
          <w:p w14:paraId="6D1FD8B5" w14:textId="5090EB15" w:rsidR="002B1E00" w:rsidRPr="00650609" w:rsidRDefault="002B1E00" w:rsidP="007D2E64">
            <w:pPr>
              <w:spacing w:before="60" w:after="60"/>
              <w:jc w:val="both"/>
              <w:rPr>
                <w:rFonts w:asciiTheme="majorHAnsi" w:hAnsiTheme="majorHAnsi" w:cstheme="majorHAnsi"/>
                <w:sz w:val="24"/>
                <w:szCs w:val="24"/>
              </w:rPr>
            </w:pPr>
            <w:r w:rsidRPr="00650609">
              <w:rPr>
                <w:rFonts w:asciiTheme="majorHAnsi" w:hAnsiTheme="majorHAnsi" w:cstheme="majorHAnsi"/>
                <w:sz w:val="24"/>
                <w:szCs w:val="24"/>
              </w:rPr>
              <w:t>Kích thước batch</w:t>
            </w:r>
          </w:p>
        </w:tc>
        <w:tc>
          <w:tcPr>
            <w:tcW w:w="2835" w:type="dxa"/>
            <w:vAlign w:val="center"/>
          </w:tcPr>
          <w:p w14:paraId="79C979AF" w14:textId="6C771195" w:rsidR="002B1E00" w:rsidRPr="00650609" w:rsidRDefault="002B1E00" w:rsidP="007D2E64">
            <w:pPr>
              <w:spacing w:before="60" w:after="60"/>
              <w:jc w:val="both"/>
              <w:rPr>
                <w:rFonts w:asciiTheme="majorHAnsi" w:hAnsiTheme="majorHAnsi" w:cstheme="majorHAnsi"/>
                <w:sz w:val="24"/>
                <w:szCs w:val="24"/>
              </w:rPr>
            </w:pPr>
            <w:r w:rsidRPr="00650609">
              <w:rPr>
                <w:rFonts w:asciiTheme="majorHAnsi" w:hAnsiTheme="majorHAnsi" w:cstheme="majorHAnsi"/>
                <w:sz w:val="24"/>
                <w:szCs w:val="24"/>
              </w:rPr>
              <w:t>3</w:t>
            </w:r>
          </w:p>
        </w:tc>
      </w:tr>
      <w:tr w:rsidR="00650609" w:rsidRPr="00650609" w14:paraId="53C18065" w14:textId="77777777" w:rsidTr="002B1E00">
        <w:trPr>
          <w:jc w:val="center"/>
        </w:trPr>
        <w:tc>
          <w:tcPr>
            <w:tcW w:w="3823" w:type="dxa"/>
            <w:vAlign w:val="center"/>
          </w:tcPr>
          <w:p w14:paraId="1C8D030B" w14:textId="43601717" w:rsidR="002B1E00" w:rsidRPr="00650609" w:rsidRDefault="002B1E00" w:rsidP="007D2E64">
            <w:pPr>
              <w:spacing w:before="60" w:after="60"/>
              <w:jc w:val="both"/>
              <w:rPr>
                <w:rFonts w:asciiTheme="majorHAnsi" w:hAnsiTheme="majorHAnsi" w:cstheme="majorHAnsi"/>
                <w:sz w:val="24"/>
                <w:szCs w:val="24"/>
              </w:rPr>
            </w:pPr>
            <w:r w:rsidRPr="00650609">
              <w:rPr>
                <w:rFonts w:asciiTheme="majorHAnsi" w:hAnsiTheme="majorHAnsi" w:cstheme="majorHAnsi"/>
                <w:sz w:val="24"/>
                <w:szCs w:val="24"/>
              </w:rPr>
              <w:t>Số bước cộng dồn đạo hàm</w:t>
            </w:r>
          </w:p>
        </w:tc>
        <w:tc>
          <w:tcPr>
            <w:tcW w:w="2835" w:type="dxa"/>
            <w:vAlign w:val="center"/>
          </w:tcPr>
          <w:p w14:paraId="68BA7258" w14:textId="58629A88" w:rsidR="002B1E00" w:rsidRPr="00650609" w:rsidRDefault="002B1E00" w:rsidP="007D2E64">
            <w:pPr>
              <w:spacing w:before="60" w:after="60"/>
              <w:jc w:val="both"/>
              <w:rPr>
                <w:rFonts w:asciiTheme="majorHAnsi" w:hAnsiTheme="majorHAnsi" w:cstheme="majorHAnsi"/>
                <w:sz w:val="24"/>
                <w:szCs w:val="24"/>
              </w:rPr>
            </w:pPr>
            <w:r w:rsidRPr="00650609">
              <w:rPr>
                <w:rFonts w:asciiTheme="majorHAnsi" w:hAnsiTheme="majorHAnsi" w:cstheme="majorHAnsi"/>
                <w:sz w:val="24"/>
                <w:szCs w:val="24"/>
              </w:rPr>
              <w:t>4</w:t>
            </w:r>
          </w:p>
        </w:tc>
      </w:tr>
      <w:tr w:rsidR="00650609" w:rsidRPr="00650609" w14:paraId="1E31D094" w14:textId="77777777" w:rsidTr="002B1E00">
        <w:trPr>
          <w:jc w:val="center"/>
        </w:trPr>
        <w:tc>
          <w:tcPr>
            <w:tcW w:w="3823" w:type="dxa"/>
            <w:vAlign w:val="center"/>
          </w:tcPr>
          <w:p w14:paraId="490034F5" w14:textId="594B8857" w:rsidR="00650609" w:rsidRPr="00650609" w:rsidRDefault="00650609" w:rsidP="007D2E64">
            <w:pPr>
              <w:spacing w:before="60" w:after="60"/>
              <w:jc w:val="both"/>
              <w:rPr>
                <w:rFonts w:asciiTheme="majorHAnsi" w:hAnsiTheme="majorHAnsi" w:cstheme="majorHAnsi"/>
                <w:sz w:val="24"/>
                <w:szCs w:val="24"/>
                <w:lang w:val="en-GB"/>
              </w:rPr>
            </w:pPr>
            <w:r w:rsidRPr="00650609">
              <w:rPr>
                <w:rFonts w:asciiTheme="majorHAnsi" w:hAnsiTheme="majorHAnsi" w:cstheme="majorHAnsi"/>
                <w:sz w:val="24"/>
                <w:szCs w:val="24"/>
                <w:lang w:val="en-GB"/>
              </w:rPr>
              <w:t>Số lượng epoch</w:t>
            </w:r>
          </w:p>
        </w:tc>
        <w:tc>
          <w:tcPr>
            <w:tcW w:w="2835" w:type="dxa"/>
            <w:vAlign w:val="center"/>
          </w:tcPr>
          <w:p w14:paraId="27FC8973" w14:textId="41BA49F2" w:rsidR="00650609" w:rsidRPr="00650609" w:rsidRDefault="00650609" w:rsidP="007D2E64">
            <w:pPr>
              <w:spacing w:before="60" w:after="60"/>
              <w:jc w:val="both"/>
              <w:rPr>
                <w:rFonts w:asciiTheme="majorHAnsi" w:hAnsiTheme="majorHAnsi" w:cstheme="majorHAnsi"/>
                <w:sz w:val="24"/>
                <w:szCs w:val="24"/>
                <w:lang w:val="en-GB"/>
              </w:rPr>
            </w:pPr>
            <w:r w:rsidRPr="00650609">
              <w:rPr>
                <w:rFonts w:asciiTheme="majorHAnsi" w:hAnsiTheme="majorHAnsi" w:cstheme="majorHAnsi"/>
                <w:sz w:val="24"/>
                <w:szCs w:val="24"/>
                <w:lang w:val="en-GB"/>
              </w:rPr>
              <w:t>2</w:t>
            </w:r>
          </w:p>
        </w:tc>
      </w:tr>
    </w:tbl>
    <w:p w14:paraId="67AD731A" w14:textId="198E7F0A" w:rsidR="0046081A" w:rsidRPr="00650609" w:rsidRDefault="00A568A4" w:rsidP="007D2E64">
      <w:pPr>
        <w:pStyle w:val="Caption"/>
        <w:jc w:val="center"/>
        <w:rPr>
          <w:rFonts w:asciiTheme="majorHAnsi" w:hAnsiTheme="majorHAnsi" w:cstheme="majorHAnsi"/>
          <w:i w:val="0"/>
          <w:iCs w:val="0"/>
          <w:color w:val="auto"/>
          <w:sz w:val="24"/>
          <w:szCs w:val="24"/>
        </w:rPr>
      </w:pPr>
      <w:bookmarkStart w:id="13" w:name="_Toc177332357"/>
      <w:r w:rsidRPr="00650609">
        <w:rPr>
          <w:rFonts w:asciiTheme="majorHAnsi" w:hAnsiTheme="majorHAnsi" w:cstheme="majorHAnsi"/>
          <w:i w:val="0"/>
          <w:iCs w:val="0"/>
          <w:color w:val="auto"/>
          <w:sz w:val="24"/>
          <w:szCs w:val="24"/>
        </w:rPr>
        <w:t xml:space="preserve">Bảng </w:t>
      </w:r>
      <w:r w:rsidRPr="00650609">
        <w:rPr>
          <w:rFonts w:asciiTheme="majorHAnsi" w:hAnsiTheme="majorHAnsi" w:cstheme="majorHAnsi"/>
          <w:i w:val="0"/>
          <w:iCs w:val="0"/>
          <w:color w:val="auto"/>
          <w:sz w:val="24"/>
          <w:szCs w:val="24"/>
        </w:rPr>
        <w:fldChar w:fldCharType="begin"/>
      </w:r>
      <w:r w:rsidRPr="00650609">
        <w:rPr>
          <w:rFonts w:asciiTheme="majorHAnsi" w:hAnsiTheme="majorHAnsi" w:cstheme="majorHAnsi"/>
          <w:i w:val="0"/>
          <w:iCs w:val="0"/>
          <w:color w:val="auto"/>
          <w:sz w:val="24"/>
          <w:szCs w:val="24"/>
        </w:rPr>
        <w:instrText xml:space="preserve"> SEQ Bảng \* ARABIC </w:instrText>
      </w:r>
      <w:r w:rsidRPr="00650609">
        <w:rPr>
          <w:rFonts w:asciiTheme="majorHAnsi" w:hAnsiTheme="majorHAnsi" w:cstheme="majorHAnsi"/>
          <w:i w:val="0"/>
          <w:iCs w:val="0"/>
          <w:color w:val="auto"/>
          <w:sz w:val="24"/>
          <w:szCs w:val="24"/>
        </w:rPr>
        <w:fldChar w:fldCharType="separate"/>
      </w:r>
      <w:r w:rsidR="00A1504F">
        <w:rPr>
          <w:rFonts w:asciiTheme="majorHAnsi" w:hAnsiTheme="majorHAnsi" w:cstheme="majorHAnsi"/>
          <w:i w:val="0"/>
          <w:iCs w:val="0"/>
          <w:noProof/>
          <w:color w:val="auto"/>
          <w:sz w:val="24"/>
          <w:szCs w:val="24"/>
        </w:rPr>
        <w:t>2</w:t>
      </w:r>
      <w:r w:rsidRPr="00650609">
        <w:rPr>
          <w:rFonts w:asciiTheme="majorHAnsi" w:hAnsiTheme="majorHAnsi" w:cstheme="majorHAnsi"/>
          <w:i w:val="0"/>
          <w:iCs w:val="0"/>
          <w:color w:val="auto"/>
          <w:sz w:val="24"/>
          <w:szCs w:val="24"/>
        </w:rPr>
        <w:fldChar w:fldCharType="end"/>
      </w:r>
      <w:r w:rsidRPr="00650609">
        <w:rPr>
          <w:rFonts w:asciiTheme="majorHAnsi" w:hAnsiTheme="majorHAnsi" w:cstheme="majorHAnsi"/>
          <w:i w:val="0"/>
          <w:iCs w:val="0"/>
          <w:color w:val="auto"/>
          <w:sz w:val="24"/>
          <w:szCs w:val="24"/>
        </w:rPr>
        <w:t>: Thông tin chi tiết về mô hình và tham số huấn luyện</w:t>
      </w:r>
      <w:bookmarkEnd w:id="13"/>
    </w:p>
    <w:p w14:paraId="6D779008" w14:textId="39868D4A" w:rsidR="00174E53" w:rsidRPr="00650609" w:rsidRDefault="00174E53" w:rsidP="007D2E64">
      <w:pPr>
        <w:pStyle w:val="Heading1"/>
        <w:spacing w:before="120"/>
        <w:jc w:val="both"/>
        <w:rPr>
          <w:rFonts w:cstheme="majorHAnsi"/>
          <w:szCs w:val="24"/>
          <w:lang w:val="en-GB"/>
        </w:rPr>
      </w:pPr>
      <w:bookmarkStart w:id="14" w:name="_Toc177332406"/>
      <w:r w:rsidRPr="00650609">
        <w:rPr>
          <w:rFonts w:cstheme="majorHAnsi"/>
          <w:szCs w:val="24"/>
          <w:lang w:val="en-GB"/>
        </w:rPr>
        <w:t xml:space="preserve">IV. </w:t>
      </w:r>
      <w:r w:rsidR="00D70046" w:rsidRPr="00650609">
        <w:rPr>
          <w:rFonts w:cstheme="majorHAnsi"/>
          <w:szCs w:val="24"/>
          <w:lang w:val="en-GB"/>
        </w:rPr>
        <w:t>Kết quả thực nghiệm</w:t>
      </w:r>
      <w:r w:rsidRPr="00650609">
        <w:rPr>
          <w:rFonts w:cstheme="majorHAnsi"/>
          <w:szCs w:val="24"/>
          <w:lang w:val="en-GB"/>
        </w:rPr>
        <w:t>:</w:t>
      </w:r>
      <w:bookmarkEnd w:id="14"/>
    </w:p>
    <w:p w14:paraId="049CD4F7" w14:textId="2D53ED00" w:rsidR="00650609" w:rsidRPr="00650609" w:rsidRDefault="00650609" w:rsidP="007D2E64">
      <w:pPr>
        <w:jc w:val="both"/>
        <w:rPr>
          <w:rFonts w:asciiTheme="majorHAnsi" w:hAnsiTheme="majorHAnsi" w:cstheme="majorHAnsi"/>
          <w:sz w:val="24"/>
          <w:szCs w:val="24"/>
          <w:lang w:val="en-GB"/>
        </w:rPr>
      </w:pPr>
      <w:r w:rsidRPr="00650609">
        <w:rPr>
          <w:rFonts w:asciiTheme="majorHAnsi" w:hAnsiTheme="majorHAnsi" w:cstheme="majorHAnsi"/>
          <w:sz w:val="24"/>
          <w:szCs w:val="24"/>
          <w:lang w:val="en-GB"/>
        </w:rPr>
        <w:t>Do bộ dữ liệu chưa được xử lý tốt, chi tiết và Retriever TFIDF cũng gặp khó khăn khi tìm mối liên hệ giữa câu hỏi và tài liệu đặc biệt là các tài liệu về luật lại càng khó khăn hơn nên độ chính xác khi trích dẫn tài liệu không đạt như kỳ vọng</w:t>
      </w:r>
      <w:r w:rsidR="00E45B09">
        <w:rPr>
          <w:rFonts w:asciiTheme="majorHAnsi" w:hAnsiTheme="majorHAnsi" w:cstheme="majorHAnsi"/>
          <w:sz w:val="24"/>
          <w:szCs w:val="24"/>
          <w:lang w:val="en-GB"/>
        </w:rPr>
        <w:t>..</w:t>
      </w:r>
    </w:p>
    <w:tbl>
      <w:tblPr>
        <w:tblStyle w:val="TableGrid"/>
        <w:tblW w:w="0" w:type="auto"/>
        <w:jc w:val="center"/>
        <w:tblLook w:val="04A0" w:firstRow="1" w:lastRow="0" w:firstColumn="1" w:lastColumn="0" w:noHBand="0" w:noVBand="1"/>
      </w:tblPr>
      <w:tblGrid>
        <w:gridCol w:w="1696"/>
        <w:gridCol w:w="993"/>
        <w:gridCol w:w="944"/>
        <w:gridCol w:w="944"/>
      </w:tblGrid>
      <w:tr w:rsidR="00650609" w:rsidRPr="00650609" w14:paraId="57EAE65D" w14:textId="77777777" w:rsidTr="008D5426">
        <w:trPr>
          <w:jc w:val="center"/>
        </w:trPr>
        <w:tc>
          <w:tcPr>
            <w:tcW w:w="1696" w:type="dxa"/>
          </w:tcPr>
          <w:p w14:paraId="5AC7A848" w14:textId="56A50E28" w:rsidR="00650609" w:rsidRPr="00650609" w:rsidRDefault="00650609" w:rsidP="007D2E64">
            <w:pPr>
              <w:jc w:val="both"/>
              <w:rPr>
                <w:rFonts w:asciiTheme="majorHAnsi" w:hAnsiTheme="majorHAnsi" w:cstheme="majorHAnsi"/>
                <w:sz w:val="24"/>
                <w:szCs w:val="24"/>
                <w:lang w:val="en-GB"/>
              </w:rPr>
            </w:pPr>
            <w:r w:rsidRPr="00650609">
              <w:rPr>
                <w:rFonts w:asciiTheme="majorHAnsi" w:hAnsiTheme="majorHAnsi" w:cstheme="majorHAnsi"/>
                <w:sz w:val="24"/>
                <w:szCs w:val="24"/>
                <w:lang w:val="en-GB"/>
              </w:rPr>
              <w:t>Retriever type</w:t>
            </w:r>
          </w:p>
        </w:tc>
        <w:tc>
          <w:tcPr>
            <w:tcW w:w="993" w:type="dxa"/>
          </w:tcPr>
          <w:p w14:paraId="388FB463" w14:textId="576A3FEB" w:rsidR="00650609" w:rsidRPr="00650609" w:rsidRDefault="00650609" w:rsidP="007D2E64">
            <w:pPr>
              <w:jc w:val="both"/>
              <w:rPr>
                <w:rFonts w:asciiTheme="majorHAnsi" w:hAnsiTheme="majorHAnsi" w:cstheme="majorHAnsi"/>
                <w:sz w:val="24"/>
                <w:szCs w:val="24"/>
                <w:lang w:val="en-GB"/>
              </w:rPr>
            </w:pPr>
            <w:r w:rsidRPr="00650609">
              <w:rPr>
                <w:rFonts w:asciiTheme="majorHAnsi" w:hAnsiTheme="majorHAnsi" w:cstheme="majorHAnsi"/>
                <w:sz w:val="24"/>
                <w:szCs w:val="24"/>
                <w:lang w:val="en-GB"/>
              </w:rPr>
              <w:t>Acc@1</w:t>
            </w:r>
          </w:p>
        </w:tc>
        <w:tc>
          <w:tcPr>
            <w:tcW w:w="944" w:type="dxa"/>
          </w:tcPr>
          <w:p w14:paraId="7C0818D2" w14:textId="35D1B30E" w:rsidR="00650609" w:rsidRPr="00650609" w:rsidRDefault="00650609" w:rsidP="007D2E64">
            <w:pPr>
              <w:jc w:val="both"/>
              <w:rPr>
                <w:rFonts w:asciiTheme="majorHAnsi" w:hAnsiTheme="majorHAnsi" w:cstheme="majorHAnsi"/>
                <w:sz w:val="24"/>
                <w:szCs w:val="24"/>
                <w:lang w:val="en-GB"/>
              </w:rPr>
            </w:pPr>
            <w:r w:rsidRPr="00650609">
              <w:rPr>
                <w:rFonts w:asciiTheme="majorHAnsi" w:hAnsiTheme="majorHAnsi" w:cstheme="majorHAnsi"/>
                <w:sz w:val="24"/>
                <w:szCs w:val="24"/>
                <w:lang w:val="en-GB"/>
              </w:rPr>
              <w:t>Acc@3</w:t>
            </w:r>
          </w:p>
        </w:tc>
        <w:tc>
          <w:tcPr>
            <w:tcW w:w="898" w:type="dxa"/>
          </w:tcPr>
          <w:p w14:paraId="5DAD2ED7" w14:textId="1E47ABF7" w:rsidR="00650609" w:rsidRPr="00650609" w:rsidRDefault="00650609" w:rsidP="007D2E64">
            <w:pPr>
              <w:jc w:val="both"/>
              <w:rPr>
                <w:rFonts w:asciiTheme="majorHAnsi" w:hAnsiTheme="majorHAnsi" w:cstheme="majorHAnsi"/>
                <w:sz w:val="24"/>
                <w:szCs w:val="24"/>
                <w:lang w:val="en-GB"/>
              </w:rPr>
            </w:pPr>
            <w:r w:rsidRPr="00650609">
              <w:rPr>
                <w:rFonts w:asciiTheme="majorHAnsi" w:hAnsiTheme="majorHAnsi" w:cstheme="majorHAnsi"/>
                <w:sz w:val="24"/>
                <w:szCs w:val="24"/>
                <w:lang w:val="en-GB"/>
              </w:rPr>
              <w:t>Acc@5</w:t>
            </w:r>
          </w:p>
        </w:tc>
      </w:tr>
      <w:tr w:rsidR="00650609" w:rsidRPr="00650609" w14:paraId="573CA3CD" w14:textId="77777777" w:rsidTr="008D5426">
        <w:trPr>
          <w:jc w:val="center"/>
        </w:trPr>
        <w:tc>
          <w:tcPr>
            <w:tcW w:w="1696" w:type="dxa"/>
          </w:tcPr>
          <w:p w14:paraId="69946C14" w14:textId="791C68C5" w:rsidR="00650609" w:rsidRPr="009E60B7" w:rsidRDefault="00650609" w:rsidP="007D2E64">
            <w:pPr>
              <w:jc w:val="both"/>
              <w:rPr>
                <w:rFonts w:asciiTheme="majorHAnsi" w:hAnsiTheme="majorHAnsi" w:cstheme="majorHAnsi"/>
                <w:sz w:val="24"/>
                <w:szCs w:val="24"/>
                <w:lang w:val="en-GB"/>
              </w:rPr>
            </w:pPr>
            <w:r w:rsidRPr="009E60B7">
              <w:rPr>
                <w:rFonts w:asciiTheme="majorHAnsi" w:hAnsiTheme="majorHAnsi" w:cstheme="majorHAnsi"/>
                <w:sz w:val="24"/>
                <w:szCs w:val="24"/>
                <w:lang w:val="en-GB"/>
              </w:rPr>
              <w:t>TFIDF</w:t>
            </w:r>
          </w:p>
        </w:tc>
        <w:tc>
          <w:tcPr>
            <w:tcW w:w="993" w:type="dxa"/>
          </w:tcPr>
          <w:p w14:paraId="7E03237D" w14:textId="133D9882" w:rsidR="00650609" w:rsidRPr="009E60B7" w:rsidRDefault="00650609" w:rsidP="007D2E64">
            <w:pPr>
              <w:jc w:val="both"/>
              <w:rPr>
                <w:rFonts w:asciiTheme="majorHAnsi" w:hAnsiTheme="majorHAnsi" w:cstheme="majorHAnsi"/>
                <w:sz w:val="24"/>
                <w:szCs w:val="24"/>
                <w:lang w:val="en-GB"/>
              </w:rPr>
            </w:pPr>
            <w:r w:rsidRPr="009E60B7">
              <w:rPr>
                <w:rFonts w:asciiTheme="majorHAnsi" w:hAnsiTheme="majorHAnsi" w:cstheme="majorHAnsi"/>
                <w:sz w:val="24"/>
                <w:szCs w:val="24"/>
                <w:lang w:val="en-GB"/>
              </w:rPr>
              <w:t>0.1842</w:t>
            </w:r>
          </w:p>
        </w:tc>
        <w:tc>
          <w:tcPr>
            <w:tcW w:w="944" w:type="dxa"/>
          </w:tcPr>
          <w:p w14:paraId="597565A6" w14:textId="070B90F9" w:rsidR="00650609" w:rsidRPr="009E60B7" w:rsidRDefault="00650609" w:rsidP="007D2E64">
            <w:pPr>
              <w:jc w:val="both"/>
              <w:rPr>
                <w:rFonts w:asciiTheme="majorHAnsi" w:hAnsiTheme="majorHAnsi" w:cstheme="majorHAnsi"/>
                <w:sz w:val="24"/>
                <w:szCs w:val="24"/>
                <w:lang w:val="en-GB"/>
              </w:rPr>
            </w:pPr>
            <w:r w:rsidRPr="009E60B7">
              <w:rPr>
                <w:rFonts w:asciiTheme="majorHAnsi" w:hAnsiTheme="majorHAnsi" w:cstheme="majorHAnsi"/>
                <w:sz w:val="24"/>
                <w:szCs w:val="24"/>
                <w:lang w:val="en-GB"/>
              </w:rPr>
              <w:t>0.3186</w:t>
            </w:r>
          </w:p>
        </w:tc>
        <w:tc>
          <w:tcPr>
            <w:tcW w:w="898" w:type="dxa"/>
          </w:tcPr>
          <w:p w14:paraId="07C9793C" w14:textId="1CBF1682" w:rsidR="00650609" w:rsidRPr="009E60B7" w:rsidRDefault="00650609" w:rsidP="007D2E64">
            <w:pPr>
              <w:jc w:val="both"/>
              <w:rPr>
                <w:rFonts w:asciiTheme="majorHAnsi" w:hAnsiTheme="majorHAnsi" w:cstheme="majorHAnsi"/>
                <w:sz w:val="24"/>
                <w:szCs w:val="24"/>
                <w:lang w:val="en-GB"/>
              </w:rPr>
            </w:pPr>
            <w:r w:rsidRPr="009E60B7">
              <w:rPr>
                <w:rFonts w:asciiTheme="majorHAnsi" w:hAnsiTheme="majorHAnsi" w:cstheme="majorHAnsi"/>
                <w:sz w:val="24"/>
                <w:szCs w:val="24"/>
                <w:lang w:val="en-GB"/>
              </w:rPr>
              <w:t>0.3928</w:t>
            </w:r>
          </w:p>
        </w:tc>
      </w:tr>
      <w:tr w:rsidR="00E45B09" w:rsidRPr="00650609" w14:paraId="7824D913" w14:textId="77777777" w:rsidTr="008D5426">
        <w:trPr>
          <w:jc w:val="center"/>
        </w:trPr>
        <w:tc>
          <w:tcPr>
            <w:tcW w:w="1696" w:type="dxa"/>
          </w:tcPr>
          <w:p w14:paraId="508E1D49" w14:textId="6A17B21A" w:rsidR="00E45B09" w:rsidRPr="009E60B7" w:rsidRDefault="00E45B09" w:rsidP="007D2E64">
            <w:pPr>
              <w:jc w:val="both"/>
              <w:rPr>
                <w:rFonts w:asciiTheme="majorHAnsi" w:hAnsiTheme="majorHAnsi" w:cstheme="majorHAnsi"/>
                <w:b/>
                <w:bCs/>
                <w:sz w:val="24"/>
                <w:szCs w:val="24"/>
                <w:lang w:val="en-GB"/>
              </w:rPr>
            </w:pPr>
            <w:r w:rsidRPr="009E60B7">
              <w:rPr>
                <w:rFonts w:asciiTheme="majorHAnsi" w:hAnsiTheme="majorHAnsi" w:cstheme="majorHAnsi"/>
                <w:b/>
                <w:bCs/>
                <w:sz w:val="24"/>
                <w:szCs w:val="24"/>
                <w:lang w:val="en-GB"/>
              </w:rPr>
              <w:t>BM25</w:t>
            </w:r>
          </w:p>
        </w:tc>
        <w:tc>
          <w:tcPr>
            <w:tcW w:w="993" w:type="dxa"/>
          </w:tcPr>
          <w:p w14:paraId="770663EA" w14:textId="7762D59F" w:rsidR="00E45B09" w:rsidRPr="009E60B7" w:rsidRDefault="009E60B7" w:rsidP="007D2E64">
            <w:pPr>
              <w:jc w:val="both"/>
              <w:rPr>
                <w:rFonts w:asciiTheme="majorHAnsi" w:hAnsiTheme="majorHAnsi" w:cstheme="majorHAnsi"/>
                <w:b/>
                <w:bCs/>
                <w:sz w:val="24"/>
                <w:szCs w:val="24"/>
                <w:lang w:val="en-GB"/>
              </w:rPr>
            </w:pPr>
            <w:r w:rsidRPr="009E60B7">
              <w:rPr>
                <w:rFonts w:asciiTheme="majorHAnsi" w:hAnsiTheme="majorHAnsi" w:cstheme="majorHAnsi"/>
                <w:b/>
                <w:bCs/>
                <w:sz w:val="24"/>
                <w:szCs w:val="24"/>
                <w:lang w:val="en-GB"/>
              </w:rPr>
              <w:t>0.2222</w:t>
            </w:r>
          </w:p>
        </w:tc>
        <w:tc>
          <w:tcPr>
            <w:tcW w:w="944" w:type="dxa"/>
          </w:tcPr>
          <w:p w14:paraId="4B340583" w14:textId="7C0EE583" w:rsidR="00E45B09" w:rsidRPr="009E60B7" w:rsidRDefault="009E60B7" w:rsidP="007D2E64">
            <w:pPr>
              <w:jc w:val="both"/>
              <w:rPr>
                <w:rFonts w:asciiTheme="majorHAnsi" w:hAnsiTheme="majorHAnsi" w:cstheme="majorHAnsi"/>
                <w:b/>
                <w:bCs/>
                <w:sz w:val="24"/>
                <w:szCs w:val="24"/>
                <w:lang w:val="en-GB"/>
              </w:rPr>
            </w:pPr>
            <w:r w:rsidRPr="009E60B7">
              <w:rPr>
                <w:rFonts w:asciiTheme="majorHAnsi" w:hAnsiTheme="majorHAnsi" w:cstheme="majorHAnsi"/>
                <w:b/>
                <w:bCs/>
                <w:sz w:val="24"/>
                <w:szCs w:val="24"/>
                <w:lang w:val="en-GB"/>
              </w:rPr>
              <w:t>0.3667</w:t>
            </w:r>
          </w:p>
        </w:tc>
        <w:tc>
          <w:tcPr>
            <w:tcW w:w="898" w:type="dxa"/>
          </w:tcPr>
          <w:p w14:paraId="25C45606" w14:textId="7A266093" w:rsidR="00E45B09" w:rsidRPr="009E60B7" w:rsidRDefault="009E60B7" w:rsidP="007D2E64">
            <w:pPr>
              <w:jc w:val="both"/>
              <w:rPr>
                <w:rFonts w:asciiTheme="majorHAnsi" w:hAnsiTheme="majorHAnsi" w:cstheme="majorHAnsi"/>
                <w:b/>
                <w:bCs/>
                <w:sz w:val="24"/>
                <w:szCs w:val="24"/>
                <w:lang w:val="en-GB"/>
              </w:rPr>
            </w:pPr>
            <w:r w:rsidRPr="009E60B7">
              <w:rPr>
                <w:rFonts w:asciiTheme="majorHAnsi" w:hAnsiTheme="majorHAnsi" w:cstheme="majorHAnsi"/>
                <w:b/>
                <w:bCs/>
                <w:sz w:val="24"/>
                <w:szCs w:val="24"/>
                <w:lang w:val="en-GB"/>
              </w:rPr>
              <w:t>0.4239</w:t>
            </w:r>
          </w:p>
        </w:tc>
      </w:tr>
    </w:tbl>
    <w:p w14:paraId="0FBC14DA" w14:textId="4B990F08" w:rsidR="00650609" w:rsidRPr="00650609" w:rsidRDefault="00650609" w:rsidP="007D2E64">
      <w:pPr>
        <w:pStyle w:val="Caption"/>
        <w:jc w:val="center"/>
        <w:rPr>
          <w:rFonts w:asciiTheme="majorHAnsi" w:hAnsiTheme="majorHAnsi" w:cstheme="majorHAnsi"/>
          <w:i w:val="0"/>
          <w:iCs w:val="0"/>
          <w:color w:val="auto"/>
          <w:sz w:val="24"/>
          <w:szCs w:val="24"/>
          <w:lang w:val="en-GB"/>
        </w:rPr>
      </w:pPr>
      <w:bookmarkStart w:id="15" w:name="_Toc177332358"/>
      <w:r w:rsidRPr="00650609">
        <w:rPr>
          <w:rFonts w:asciiTheme="majorHAnsi" w:hAnsiTheme="majorHAnsi" w:cstheme="majorHAnsi"/>
          <w:i w:val="0"/>
          <w:iCs w:val="0"/>
          <w:color w:val="auto"/>
          <w:sz w:val="24"/>
          <w:szCs w:val="24"/>
        </w:rPr>
        <w:t xml:space="preserve">Bảng </w:t>
      </w:r>
      <w:r w:rsidRPr="00650609">
        <w:rPr>
          <w:rFonts w:asciiTheme="majorHAnsi" w:hAnsiTheme="majorHAnsi" w:cstheme="majorHAnsi"/>
          <w:i w:val="0"/>
          <w:iCs w:val="0"/>
          <w:color w:val="auto"/>
          <w:sz w:val="24"/>
          <w:szCs w:val="24"/>
        </w:rPr>
        <w:fldChar w:fldCharType="begin"/>
      </w:r>
      <w:r w:rsidRPr="00650609">
        <w:rPr>
          <w:rFonts w:asciiTheme="majorHAnsi" w:hAnsiTheme="majorHAnsi" w:cstheme="majorHAnsi"/>
          <w:i w:val="0"/>
          <w:iCs w:val="0"/>
          <w:color w:val="auto"/>
          <w:sz w:val="24"/>
          <w:szCs w:val="24"/>
        </w:rPr>
        <w:instrText xml:space="preserve"> SEQ Bảng \* ARABIC </w:instrText>
      </w:r>
      <w:r w:rsidRPr="00650609">
        <w:rPr>
          <w:rFonts w:asciiTheme="majorHAnsi" w:hAnsiTheme="majorHAnsi" w:cstheme="majorHAnsi"/>
          <w:i w:val="0"/>
          <w:iCs w:val="0"/>
          <w:color w:val="auto"/>
          <w:sz w:val="24"/>
          <w:szCs w:val="24"/>
        </w:rPr>
        <w:fldChar w:fldCharType="separate"/>
      </w:r>
      <w:r w:rsidR="00A1504F">
        <w:rPr>
          <w:rFonts w:asciiTheme="majorHAnsi" w:hAnsiTheme="majorHAnsi" w:cstheme="majorHAnsi"/>
          <w:i w:val="0"/>
          <w:iCs w:val="0"/>
          <w:noProof/>
          <w:color w:val="auto"/>
          <w:sz w:val="24"/>
          <w:szCs w:val="24"/>
        </w:rPr>
        <w:t>3</w:t>
      </w:r>
      <w:r w:rsidRPr="00650609">
        <w:rPr>
          <w:rFonts w:asciiTheme="majorHAnsi" w:hAnsiTheme="majorHAnsi" w:cstheme="majorHAnsi"/>
          <w:i w:val="0"/>
          <w:iCs w:val="0"/>
          <w:color w:val="auto"/>
          <w:sz w:val="24"/>
          <w:szCs w:val="24"/>
        </w:rPr>
        <w:fldChar w:fldCharType="end"/>
      </w:r>
      <w:r w:rsidRPr="00650609">
        <w:rPr>
          <w:rFonts w:asciiTheme="majorHAnsi" w:hAnsiTheme="majorHAnsi" w:cstheme="majorHAnsi"/>
          <w:i w:val="0"/>
          <w:iCs w:val="0"/>
          <w:color w:val="auto"/>
          <w:sz w:val="24"/>
          <w:szCs w:val="24"/>
          <w:lang w:val="en-GB"/>
        </w:rPr>
        <w:t>: Kết quả đánh giá Retriever</w:t>
      </w:r>
      <w:bookmarkEnd w:id="15"/>
    </w:p>
    <w:p w14:paraId="593BA5BB" w14:textId="1C2DB267" w:rsidR="00650609" w:rsidRDefault="00650609" w:rsidP="007D2E64">
      <w:pPr>
        <w:jc w:val="both"/>
        <w:rPr>
          <w:rFonts w:asciiTheme="majorHAnsi" w:hAnsiTheme="majorHAnsi" w:cstheme="majorHAnsi"/>
          <w:sz w:val="24"/>
          <w:szCs w:val="24"/>
          <w:lang w:val="en-GB"/>
        </w:rPr>
      </w:pPr>
      <w:r w:rsidRPr="00650609">
        <w:rPr>
          <w:rFonts w:asciiTheme="majorHAnsi" w:hAnsiTheme="majorHAnsi" w:cstheme="majorHAnsi"/>
          <w:sz w:val="24"/>
          <w:szCs w:val="24"/>
          <w:lang w:val="en-GB"/>
        </w:rPr>
        <w:t>Đối với Generator thì do kiến trúc được thiết kế tỉ mỉ, mô hình không quá nhỏ và câu trả lời thường không quá dài và phức tạp nên nếu dẫn trích tài liệu (luật) đúng với câu hỏi thì câu trả lời được sinh ra tương đối tốt.</w:t>
      </w:r>
      <w:r w:rsidR="00353BB0">
        <w:rPr>
          <w:rFonts w:asciiTheme="majorHAnsi" w:hAnsiTheme="majorHAnsi" w:cstheme="majorHAnsi"/>
          <w:sz w:val="24"/>
          <w:szCs w:val="24"/>
          <w:lang w:val="en-GB"/>
        </w:rPr>
        <w:t xml:space="preserve"> Chúng em tính được Generator đạt </w:t>
      </w:r>
      <w:r w:rsidR="00353BB0" w:rsidRPr="00353BB0">
        <w:rPr>
          <w:rFonts w:asciiTheme="majorHAnsi" w:hAnsiTheme="majorHAnsi" w:cstheme="majorHAnsi"/>
          <w:b/>
          <w:bCs/>
          <w:sz w:val="24"/>
          <w:szCs w:val="24"/>
          <w:lang w:val="en-GB"/>
        </w:rPr>
        <w:t>0.635</w:t>
      </w:r>
      <w:r w:rsidR="00353BB0" w:rsidRPr="00353BB0">
        <w:rPr>
          <w:rFonts w:asciiTheme="majorHAnsi" w:hAnsiTheme="majorHAnsi" w:cstheme="majorHAnsi"/>
          <w:b/>
          <w:bCs/>
          <w:sz w:val="24"/>
          <w:szCs w:val="24"/>
          <w:lang w:val="en-GB"/>
        </w:rPr>
        <w:t>5</w:t>
      </w:r>
      <w:r w:rsidR="00353BB0">
        <w:rPr>
          <w:rFonts w:asciiTheme="majorHAnsi" w:hAnsiTheme="majorHAnsi" w:cstheme="majorHAnsi"/>
          <w:sz w:val="24"/>
          <w:szCs w:val="24"/>
          <w:lang w:val="en-GB"/>
        </w:rPr>
        <w:t xml:space="preserve"> điểm BLEU khi tài liệu được trích dẫn đúng, vượt qua kỳ vọng của chúng em.</w:t>
      </w:r>
    </w:p>
    <w:p w14:paraId="0F02BE6A" w14:textId="5203560C" w:rsidR="007D2E64" w:rsidRDefault="007D2E64" w:rsidP="007D2E64">
      <w:pPr>
        <w:jc w:val="center"/>
        <w:rPr>
          <w:rFonts w:asciiTheme="majorHAnsi" w:hAnsiTheme="majorHAnsi" w:cstheme="majorHAnsi"/>
          <w:sz w:val="24"/>
          <w:szCs w:val="24"/>
          <w:lang w:val="en-GB"/>
        </w:rPr>
      </w:pPr>
      <w:r w:rsidRPr="007D2E64">
        <w:rPr>
          <w:rFonts w:asciiTheme="majorHAnsi" w:hAnsiTheme="majorHAnsi" w:cstheme="majorHAnsi"/>
          <w:noProof/>
          <w:sz w:val="24"/>
          <w:szCs w:val="24"/>
          <w:lang w:val="en-GB"/>
        </w:rPr>
        <w:drawing>
          <wp:inline distT="0" distB="0" distL="0" distR="0" wp14:anchorId="6508DE94" wp14:editId="3F08B151">
            <wp:extent cx="3273918" cy="2478405"/>
            <wp:effectExtent l="0" t="0" r="3175" b="0"/>
            <wp:docPr id="1750024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024158" name=""/>
                    <pic:cNvPicPr/>
                  </pic:nvPicPr>
                  <pic:blipFill rotWithShape="1">
                    <a:blip r:embed="rId19"/>
                    <a:srcRect t="6694"/>
                    <a:stretch/>
                  </pic:blipFill>
                  <pic:spPr bwMode="auto">
                    <a:xfrm>
                      <a:off x="0" y="0"/>
                      <a:ext cx="3278533" cy="2481898"/>
                    </a:xfrm>
                    <a:prstGeom prst="rect">
                      <a:avLst/>
                    </a:prstGeom>
                    <a:ln>
                      <a:noFill/>
                    </a:ln>
                    <a:extLst>
                      <a:ext uri="{53640926-AAD7-44D8-BBD7-CCE9431645EC}">
                        <a14:shadowObscured xmlns:a14="http://schemas.microsoft.com/office/drawing/2010/main"/>
                      </a:ext>
                    </a:extLst>
                  </pic:spPr>
                </pic:pic>
              </a:graphicData>
            </a:graphic>
          </wp:inline>
        </w:drawing>
      </w:r>
    </w:p>
    <w:p w14:paraId="1DD77FCB" w14:textId="539FE2E5" w:rsidR="007D2E64" w:rsidRPr="007D2E64" w:rsidRDefault="007D2E64" w:rsidP="007D2E64">
      <w:pPr>
        <w:pStyle w:val="Caption"/>
        <w:jc w:val="center"/>
        <w:rPr>
          <w:rFonts w:asciiTheme="majorHAnsi" w:hAnsiTheme="majorHAnsi" w:cstheme="majorHAnsi"/>
          <w:i w:val="0"/>
          <w:iCs w:val="0"/>
          <w:color w:val="auto"/>
          <w:sz w:val="24"/>
          <w:szCs w:val="24"/>
          <w:lang w:val="en-GB"/>
        </w:rPr>
      </w:pPr>
      <w:bookmarkStart w:id="16" w:name="_Toc177332355"/>
      <w:r w:rsidRPr="007D2E64">
        <w:rPr>
          <w:rFonts w:asciiTheme="majorHAnsi" w:hAnsiTheme="majorHAnsi" w:cstheme="majorHAnsi"/>
          <w:i w:val="0"/>
          <w:iCs w:val="0"/>
          <w:color w:val="auto"/>
          <w:sz w:val="24"/>
          <w:szCs w:val="24"/>
        </w:rPr>
        <w:t xml:space="preserve">Hình </w:t>
      </w:r>
      <w:r w:rsidRPr="007D2E64">
        <w:rPr>
          <w:rFonts w:asciiTheme="majorHAnsi" w:hAnsiTheme="majorHAnsi" w:cstheme="majorHAnsi"/>
          <w:i w:val="0"/>
          <w:iCs w:val="0"/>
          <w:color w:val="auto"/>
          <w:sz w:val="24"/>
          <w:szCs w:val="24"/>
        </w:rPr>
        <w:fldChar w:fldCharType="begin"/>
      </w:r>
      <w:r w:rsidRPr="007D2E64">
        <w:rPr>
          <w:rFonts w:asciiTheme="majorHAnsi" w:hAnsiTheme="majorHAnsi" w:cstheme="majorHAnsi"/>
          <w:i w:val="0"/>
          <w:iCs w:val="0"/>
          <w:color w:val="auto"/>
          <w:sz w:val="24"/>
          <w:szCs w:val="24"/>
        </w:rPr>
        <w:instrText xml:space="preserve"> SEQ Hình \* ARABIC </w:instrText>
      </w:r>
      <w:r w:rsidRPr="007D2E64">
        <w:rPr>
          <w:rFonts w:asciiTheme="majorHAnsi" w:hAnsiTheme="majorHAnsi" w:cstheme="majorHAnsi"/>
          <w:i w:val="0"/>
          <w:iCs w:val="0"/>
          <w:color w:val="auto"/>
          <w:sz w:val="24"/>
          <w:szCs w:val="24"/>
        </w:rPr>
        <w:fldChar w:fldCharType="separate"/>
      </w:r>
      <w:r w:rsidRPr="007D2E64">
        <w:rPr>
          <w:rFonts w:asciiTheme="majorHAnsi" w:hAnsiTheme="majorHAnsi" w:cstheme="majorHAnsi"/>
          <w:i w:val="0"/>
          <w:iCs w:val="0"/>
          <w:noProof/>
          <w:color w:val="auto"/>
          <w:sz w:val="24"/>
          <w:szCs w:val="24"/>
        </w:rPr>
        <w:t>7</w:t>
      </w:r>
      <w:r w:rsidRPr="007D2E64">
        <w:rPr>
          <w:rFonts w:asciiTheme="majorHAnsi" w:hAnsiTheme="majorHAnsi" w:cstheme="majorHAnsi"/>
          <w:i w:val="0"/>
          <w:iCs w:val="0"/>
          <w:color w:val="auto"/>
          <w:sz w:val="24"/>
          <w:szCs w:val="24"/>
        </w:rPr>
        <w:fldChar w:fldCharType="end"/>
      </w:r>
      <w:r w:rsidRPr="007D2E64">
        <w:rPr>
          <w:rFonts w:asciiTheme="majorHAnsi" w:hAnsiTheme="majorHAnsi" w:cstheme="majorHAnsi"/>
          <w:i w:val="0"/>
          <w:iCs w:val="0"/>
          <w:color w:val="auto"/>
          <w:sz w:val="24"/>
          <w:szCs w:val="24"/>
          <w:lang w:val="en-GB"/>
        </w:rPr>
        <w:t>: Biểu đồ hàm loss của Generator</w:t>
      </w:r>
      <w:bookmarkEnd w:id="16"/>
    </w:p>
    <w:tbl>
      <w:tblPr>
        <w:tblStyle w:val="TableGrid"/>
        <w:tblW w:w="9496" w:type="dxa"/>
        <w:tblLook w:val="04A0" w:firstRow="1" w:lastRow="0" w:firstColumn="1" w:lastColumn="0" w:noHBand="0" w:noVBand="1"/>
      </w:tblPr>
      <w:tblGrid>
        <w:gridCol w:w="1696"/>
        <w:gridCol w:w="5103"/>
        <w:gridCol w:w="2697"/>
      </w:tblGrid>
      <w:tr w:rsidR="00650609" w:rsidRPr="00650609" w14:paraId="1107C606" w14:textId="77777777" w:rsidTr="00BD475A">
        <w:tc>
          <w:tcPr>
            <w:tcW w:w="1696" w:type="dxa"/>
          </w:tcPr>
          <w:p w14:paraId="08C3BFE5" w14:textId="5B998104" w:rsidR="00650609" w:rsidRPr="00650609" w:rsidRDefault="00650609" w:rsidP="007D2E64">
            <w:pPr>
              <w:jc w:val="both"/>
              <w:rPr>
                <w:rFonts w:asciiTheme="majorHAnsi" w:hAnsiTheme="majorHAnsi" w:cstheme="majorHAnsi"/>
                <w:sz w:val="24"/>
                <w:szCs w:val="24"/>
                <w:lang w:val="en-GB"/>
              </w:rPr>
            </w:pPr>
            <w:r w:rsidRPr="00650609">
              <w:rPr>
                <w:rFonts w:asciiTheme="majorHAnsi" w:hAnsiTheme="majorHAnsi" w:cstheme="majorHAnsi"/>
                <w:sz w:val="24"/>
                <w:szCs w:val="24"/>
                <w:lang w:val="en-GB"/>
              </w:rPr>
              <w:lastRenderedPageBreak/>
              <w:t>Câu hỏi</w:t>
            </w:r>
          </w:p>
        </w:tc>
        <w:tc>
          <w:tcPr>
            <w:tcW w:w="5103" w:type="dxa"/>
          </w:tcPr>
          <w:p w14:paraId="58A57A40" w14:textId="2691EBD3" w:rsidR="00650609" w:rsidRPr="00650609" w:rsidRDefault="00650609" w:rsidP="007D2E64">
            <w:pPr>
              <w:jc w:val="both"/>
              <w:rPr>
                <w:rFonts w:asciiTheme="majorHAnsi" w:hAnsiTheme="majorHAnsi" w:cstheme="majorHAnsi"/>
                <w:sz w:val="24"/>
                <w:szCs w:val="24"/>
                <w:lang w:val="en-GB"/>
              </w:rPr>
            </w:pPr>
            <w:r w:rsidRPr="00650609">
              <w:rPr>
                <w:rFonts w:asciiTheme="majorHAnsi" w:hAnsiTheme="majorHAnsi" w:cstheme="majorHAnsi"/>
                <w:sz w:val="24"/>
                <w:szCs w:val="24"/>
                <w:lang w:val="en-GB"/>
              </w:rPr>
              <w:t>Tài liệu trích dẫn (từ test dataset</w:t>
            </w:r>
            <w:r w:rsidR="00D40C8E">
              <w:rPr>
                <w:rFonts w:asciiTheme="majorHAnsi" w:hAnsiTheme="majorHAnsi" w:cstheme="majorHAnsi"/>
                <w:sz w:val="24"/>
                <w:szCs w:val="24"/>
                <w:lang w:val="en-GB"/>
              </w:rPr>
              <w:t>, top3 tài liệu</w:t>
            </w:r>
            <w:r w:rsidRPr="00650609">
              <w:rPr>
                <w:rFonts w:asciiTheme="majorHAnsi" w:hAnsiTheme="majorHAnsi" w:cstheme="majorHAnsi"/>
                <w:sz w:val="24"/>
                <w:szCs w:val="24"/>
                <w:lang w:val="en-GB"/>
              </w:rPr>
              <w:t>)</w:t>
            </w:r>
          </w:p>
        </w:tc>
        <w:tc>
          <w:tcPr>
            <w:tcW w:w="2697" w:type="dxa"/>
          </w:tcPr>
          <w:p w14:paraId="5F4FBCB8" w14:textId="1D7DC173" w:rsidR="00650609" w:rsidRPr="00650609" w:rsidRDefault="00650609" w:rsidP="007D2E64">
            <w:pPr>
              <w:jc w:val="both"/>
              <w:rPr>
                <w:rFonts w:asciiTheme="majorHAnsi" w:hAnsiTheme="majorHAnsi" w:cstheme="majorHAnsi"/>
                <w:sz w:val="24"/>
                <w:szCs w:val="24"/>
                <w:lang w:val="en-GB"/>
              </w:rPr>
            </w:pPr>
            <w:r w:rsidRPr="00650609">
              <w:rPr>
                <w:rFonts w:asciiTheme="majorHAnsi" w:hAnsiTheme="majorHAnsi" w:cstheme="majorHAnsi"/>
                <w:sz w:val="24"/>
                <w:szCs w:val="24"/>
                <w:lang w:val="en-GB"/>
              </w:rPr>
              <w:t>Câu trả lời</w:t>
            </w:r>
          </w:p>
        </w:tc>
      </w:tr>
      <w:tr w:rsidR="00650609" w:rsidRPr="00650609" w14:paraId="14291E20" w14:textId="77777777" w:rsidTr="00BD475A">
        <w:tc>
          <w:tcPr>
            <w:tcW w:w="1696" w:type="dxa"/>
          </w:tcPr>
          <w:p w14:paraId="72448C39" w14:textId="1298AF5D" w:rsidR="00650609" w:rsidRPr="00650609" w:rsidRDefault="00650609" w:rsidP="007D2E64">
            <w:pPr>
              <w:jc w:val="both"/>
              <w:rPr>
                <w:rFonts w:asciiTheme="majorHAnsi" w:hAnsiTheme="majorHAnsi" w:cstheme="majorHAnsi"/>
                <w:sz w:val="24"/>
                <w:szCs w:val="24"/>
                <w:lang w:val="en-GB"/>
              </w:rPr>
            </w:pPr>
            <w:r w:rsidRPr="00650609">
              <w:rPr>
                <w:rFonts w:asciiTheme="majorHAnsi" w:hAnsiTheme="majorHAnsi" w:cstheme="majorHAnsi"/>
                <w:sz w:val="24"/>
                <w:szCs w:val="24"/>
                <w:lang w:val="en-GB"/>
              </w:rPr>
              <w:t>Học sinh có được trực tiếp đứng tên vay vốn mua máy tính, thiết bị phục vụ học tập trực tuyến không?</w:t>
            </w:r>
          </w:p>
        </w:tc>
        <w:tc>
          <w:tcPr>
            <w:tcW w:w="5103" w:type="dxa"/>
          </w:tcPr>
          <w:p w14:paraId="4AD666FF" w14:textId="77777777" w:rsidR="00650609" w:rsidRPr="00650609" w:rsidRDefault="00650609" w:rsidP="007D2E64">
            <w:pPr>
              <w:jc w:val="both"/>
              <w:rPr>
                <w:rFonts w:asciiTheme="majorHAnsi" w:hAnsiTheme="majorHAnsi" w:cstheme="majorHAnsi"/>
                <w:sz w:val="24"/>
                <w:szCs w:val="24"/>
                <w:lang w:val="en-GB"/>
              </w:rPr>
            </w:pPr>
            <w:r w:rsidRPr="00650609">
              <w:rPr>
                <w:rFonts w:asciiTheme="majorHAnsi" w:hAnsiTheme="majorHAnsi" w:cstheme="majorHAnsi"/>
                <w:sz w:val="24"/>
                <w:szCs w:val="24"/>
                <w:lang w:val="en-GB"/>
              </w:rPr>
              <w:t xml:space="preserve">Căn cứ tại </w:t>
            </w:r>
            <w:r w:rsidRPr="00D40C8E">
              <w:rPr>
                <w:rFonts w:asciiTheme="majorHAnsi" w:hAnsiTheme="majorHAnsi" w:cstheme="majorHAnsi"/>
                <w:b/>
                <w:bCs/>
                <w:sz w:val="24"/>
                <w:szCs w:val="24"/>
                <w:lang w:val="en-GB"/>
              </w:rPr>
              <w:t>Điều 4 Quyết định 09/2022/QĐ-TTg</w:t>
            </w:r>
            <w:r w:rsidRPr="00650609">
              <w:rPr>
                <w:rFonts w:asciiTheme="majorHAnsi" w:hAnsiTheme="majorHAnsi" w:cstheme="majorHAnsi"/>
                <w:sz w:val="24"/>
                <w:szCs w:val="24"/>
                <w:lang w:val="en-GB"/>
              </w:rPr>
              <w:t xml:space="preserve"> có quy định về mức vốn cho vay như sau:</w:t>
            </w:r>
          </w:p>
          <w:p w14:paraId="1E3A1736" w14:textId="77777777" w:rsidR="00650609" w:rsidRPr="00650609" w:rsidRDefault="00650609" w:rsidP="007D2E64">
            <w:pPr>
              <w:jc w:val="both"/>
              <w:rPr>
                <w:rFonts w:asciiTheme="majorHAnsi" w:hAnsiTheme="majorHAnsi" w:cstheme="majorHAnsi"/>
                <w:sz w:val="24"/>
                <w:szCs w:val="24"/>
                <w:lang w:val="en-GB"/>
              </w:rPr>
            </w:pPr>
            <w:r w:rsidRPr="00650609">
              <w:rPr>
                <w:rFonts w:asciiTheme="majorHAnsi" w:hAnsiTheme="majorHAnsi" w:cstheme="majorHAnsi"/>
                <w:sz w:val="24"/>
                <w:szCs w:val="24"/>
                <w:lang w:val="en-GB"/>
              </w:rPr>
              <w:t>Phương thức cho vay</w:t>
            </w:r>
          </w:p>
          <w:p w14:paraId="35992C8A" w14:textId="77777777" w:rsidR="00650609" w:rsidRPr="00650609" w:rsidRDefault="00650609" w:rsidP="007D2E64">
            <w:pPr>
              <w:jc w:val="both"/>
              <w:rPr>
                <w:rFonts w:asciiTheme="majorHAnsi" w:hAnsiTheme="majorHAnsi" w:cstheme="majorHAnsi"/>
                <w:sz w:val="24"/>
                <w:szCs w:val="24"/>
                <w:lang w:val="en-GB"/>
              </w:rPr>
            </w:pPr>
            <w:r w:rsidRPr="00650609">
              <w:rPr>
                <w:rFonts w:asciiTheme="majorHAnsi" w:hAnsiTheme="majorHAnsi" w:cstheme="majorHAnsi"/>
                <w:sz w:val="24"/>
                <w:szCs w:val="24"/>
                <w:lang w:val="en-GB"/>
              </w:rPr>
              <w:t>1. Việc cho vay đối với học sinh, sinh viên được thực hiện theo phương thức cho vay thông qua hộ gia đình. Đại diện hộ gia đình của học sinh, sinh viên là người đứng tên vay và giao dịch với Ngân hàng Chính sách xã hội.</w:t>
            </w:r>
          </w:p>
          <w:p w14:paraId="504E6D45" w14:textId="77777777" w:rsidR="00650609" w:rsidRPr="00650609" w:rsidRDefault="00650609" w:rsidP="007D2E64">
            <w:pPr>
              <w:jc w:val="both"/>
              <w:rPr>
                <w:rFonts w:asciiTheme="majorHAnsi" w:hAnsiTheme="majorHAnsi" w:cstheme="majorHAnsi"/>
                <w:sz w:val="24"/>
                <w:szCs w:val="24"/>
                <w:lang w:val="en-GB"/>
              </w:rPr>
            </w:pPr>
            <w:r w:rsidRPr="00650609">
              <w:rPr>
                <w:rFonts w:asciiTheme="majorHAnsi" w:hAnsiTheme="majorHAnsi" w:cstheme="majorHAnsi"/>
                <w:sz w:val="24"/>
                <w:szCs w:val="24"/>
                <w:lang w:val="en-GB"/>
              </w:rPr>
              <w:t>2. Trường hợp đối tượng tại điểm b khoản 1 Điều 3 Quyết định này đã đủ 18 tuổi thì được trực tiếp đứng tên vay vốn tại Ngân hàng Chính sách xã hội nơi cư trú hoặc nơi nhà trường đóng trụ sở nếu hộ gia đình không còn thành viên nào đủ 18 tuổi trở lên hoặc thành viên còn lại không còn sức lao động, không có đủ năng lực hành vi dân sự đầy đủ theo quy định của pháp luật.</w:t>
            </w:r>
          </w:p>
          <w:p w14:paraId="4AC461D0" w14:textId="6BC2C050" w:rsidR="00650609" w:rsidRPr="00650609" w:rsidRDefault="00650609" w:rsidP="007D2E64">
            <w:pPr>
              <w:jc w:val="both"/>
              <w:rPr>
                <w:rFonts w:asciiTheme="majorHAnsi" w:hAnsiTheme="majorHAnsi" w:cstheme="majorHAnsi"/>
                <w:sz w:val="24"/>
                <w:szCs w:val="24"/>
                <w:lang w:val="en-GB"/>
              </w:rPr>
            </w:pPr>
            <w:r w:rsidRPr="00650609">
              <w:rPr>
                <w:rFonts w:asciiTheme="majorHAnsi" w:hAnsiTheme="majorHAnsi" w:cstheme="majorHAnsi"/>
                <w:sz w:val="24"/>
                <w:szCs w:val="24"/>
                <w:lang w:val="en-GB"/>
              </w:rPr>
              <w:t>3. Việc cho vay của Ngân hàng Chính sách xã hội được thực hiện theo phương thức ủy thác cho các tổ chức chính trị - xã hội theo hợp đồng ủy thác hoặc trực tiếp cho vay đến người vay.</w:t>
            </w:r>
          </w:p>
        </w:tc>
        <w:tc>
          <w:tcPr>
            <w:tcW w:w="2697" w:type="dxa"/>
          </w:tcPr>
          <w:p w14:paraId="528F1030" w14:textId="77777777" w:rsidR="00650609" w:rsidRPr="00650609" w:rsidRDefault="00650609" w:rsidP="007D2E64">
            <w:pPr>
              <w:jc w:val="both"/>
              <w:rPr>
                <w:rFonts w:asciiTheme="majorHAnsi" w:hAnsiTheme="majorHAnsi" w:cstheme="majorHAnsi"/>
                <w:sz w:val="24"/>
                <w:szCs w:val="24"/>
                <w:lang w:val="en-GB"/>
              </w:rPr>
            </w:pPr>
            <w:r w:rsidRPr="00650609">
              <w:rPr>
                <w:rFonts w:asciiTheme="majorHAnsi" w:hAnsiTheme="majorHAnsi" w:cstheme="majorHAnsi"/>
                <w:sz w:val="24"/>
                <w:szCs w:val="24"/>
                <w:lang w:val="en-GB"/>
              </w:rPr>
              <w:t>Như vậy, đối với học sinh, sinh viên thuộc trường hợp đối tượng tại điểm b khoản 1 Điều 3 Quyết định này đã đủ 18 tuổi thì được trực tiếp đứng tên vay vốn tại ngân hàng Chính sách xã hội nơi cư trú hoặc nơi nhà trường đóng trụ sở nếu hộ gia đình không còn thành viên nào đủ 18 tuổi trở lên hoặc thành viên còn lại không còn sức lực hành vi dân sự đầy đủ theo quy định của pháp luật.</w:t>
            </w:r>
          </w:p>
          <w:p w14:paraId="6AE9532F" w14:textId="556CD908" w:rsidR="00650609" w:rsidRPr="00650609" w:rsidRDefault="00650609" w:rsidP="007D2E64">
            <w:pPr>
              <w:jc w:val="both"/>
              <w:rPr>
                <w:rFonts w:asciiTheme="majorHAnsi" w:hAnsiTheme="majorHAnsi" w:cstheme="majorHAnsi"/>
                <w:sz w:val="24"/>
                <w:szCs w:val="24"/>
                <w:lang w:val="en-GB"/>
              </w:rPr>
            </w:pPr>
            <w:r w:rsidRPr="00650609">
              <w:rPr>
                <w:rFonts w:asciiTheme="majorHAnsi" w:hAnsiTheme="majorHAnsi" w:cstheme="majorHAnsi"/>
                <w:sz w:val="24"/>
                <w:szCs w:val="24"/>
                <w:lang w:val="en-GB"/>
              </w:rPr>
              <w:t>Trân trọng!</w:t>
            </w:r>
          </w:p>
        </w:tc>
      </w:tr>
      <w:tr w:rsidR="00650609" w:rsidRPr="00650609" w14:paraId="4D273DCF" w14:textId="77777777" w:rsidTr="00BD475A">
        <w:tc>
          <w:tcPr>
            <w:tcW w:w="1696" w:type="dxa"/>
          </w:tcPr>
          <w:p w14:paraId="08756268" w14:textId="43CF0F9A" w:rsidR="00650609" w:rsidRPr="00650609" w:rsidRDefault="00540456" w:rsidP="007D2E64">
            <w:pPr>
              <w:jc w:val="both"/>
              <w:rPr>
                <w:rFonts w:asciiTheme="majorHAnsi" w:hAnsiTheme="majorHAnsi" w:cstheme="majorHAnsi"/>
                <w:sz w:val="24"/>
                <w:szCs w:val="24"/>
                <w:lang w:val="en-GB"/>
              </w:rPr>
            </w:pPr>
            <w:r w:rsidRPr="00540456">
              <w:rPr>
                <w:rFonts w:asciiTheme="majorHAnsi" w:hAnsiTheme="majorHAnsi" w:cstheme="majorHAnsi"/>
                <w:sz w:val="24"/>
                <w:szCs w:val="24"/>
                <w:lang w:val="en-GB"/>
              </w:rPr>
              <w:t>Xếp hạng tốt nghiệp của sinh viên cao đẳng mầm non được xác định như thế nào?</w:t>
            </w:r>
          </w:p>
        </w:tc>
        <w:tc>
          <w:tcPr>
            <w:tcW w:w="5103" w:type="dxa"/>
          </w:tcPr>
          <w:p w14:paraId="0DC3BBDA" w14:textId="77777777" w:rsidR="00540456" w:rsidRPr="00540456" w:rsidRDefault="00540456" w:rsidP="007D2E64">
            <w:pPr>
              <w:jc w:val="both"/>
              <w:rPr>
                <w:rFonts w:asciiTheme="majorHAnsi" w:hAnsiTheme="majorHAnsi" w:cstheme="majorHAnsi"/>
                <w:sz w:val="24"/>
                <w:szCs w:val="24"/>
                <w:lang w:val="en-GB"/>
              </w:rPr>
            </w:pPr>
            <w:r w:rsidRPr="007F2D19">
              <w:rPr>
                <w:rFonts w:asciiTheme="majorHAnsi" w:hAnsiTheme="majorHAnsi" w:cstheme="majorHAnsi"/>
                <w:b/>
                <w:bCs/>
                <w:sz w:val="24"/>
                <w:szCs w:val="24"/>
                <w:lang w:val="en-GB"/>
              </w:rPr>
              <w:t>Khoản 3 Điều 14 Quy chế đào tạo trình độ cao đẳng ngành Giáo dục Mầm non</w:t>
            </w:r>
            <w:r w:rsidRPr="00540456">
              <w:rPr>
                <w:rFonts w:asciiTheme="majorHAnsi" w:hAnsiTheme="majorHAnsi" w:cstheme="majorHAnsi"/>
                <w:sz w:val="24"/>
                <w:szCs w:val="24"/>
                <w:lang w:val="en-GB"/>
              </w:rPr>
              <w:t xml:space="preserve"> ban hành kèm theo </w:t>
            </w:r>
            <w:r w:rsidRPr="007F2D19">
              <w:rPr>
                <w:rFonts w:asciiTheme="majorHAnsi" w:hAnsiTheme="majorHAnsi" w:cstheme="majorHAnsi"/>
                <w:b/>
                <w:bCs/>
                <w:sz w:val="24"/>
                <w:szCs w:val="24"/>
                <w:lang w:val="en-GB"/>
              </w:rPr>
              <w:t>Thông tư 07/2023/TT-BGDĐT</w:t>
            </w:r>
            <w:r w:rsidRPr="00540456">
              <w:rPr>
                <w:rFonts w:asciiTheme="majorHAnsi" w:hAnsiTheme="majorHAnsi" w:cstheme="majorHAnsi"/>
                <w:sz w:val="24"/>
                <w:szCs w:val="24"/>
                <w:lang w:val="en-GB"/>
              </w:rPr>
              <w:t xml:space="preserve"> quy định về việc xếp hạng tốt nghiệp của sinh viên cao đẳng mầm non như sau:</w:t>
            </w:r>
          </w:p>
          <w:p w14:paraId="290A54DE" w14:textId="77777777" w:rsidR="00540456" w:rsidRPr="00540456" w:rsidRDefault="00540456" w:rsidP="007D2E64">
            <w:pPr>
              <w:jc w:val="both"/>
              <w:rPr>
                <w:rFonts w:asciiTheme="majorHAnsi" w:hAnsiTheme="majorHAnsi" w:cstheme="majorHAnsi"/>
                <w:sz w:val="24"/>
                <w:szCs w:val="24"/>
                <w:lang w:val="en-GB"/>
              </w:rPr>
            </w:pPr>
            <w:r w:rsidRPr="00540456">
              <w:rPr>
                <w:rFonts w:asciiTheme="majorHAnsi" w:hAnsiTheme="majorHAnsi" w:cstheme="majorHAnsi"/>
                <w:sz w:val="24"/>
                <w:szCs w:val="24"/>
                <w:lang w:val="en-GB"/>
              </w:rPr>
              <w:t>Công nhận tốt nghiệp và cấp bằng tốt nghiệp</w:t>
            </w:r>
          </w:p>
          <w:p w14:paraId="0C6684BF" w14:textId="77777777" w:rsidR="00540456" w:rsidRPr="00540456" w:rsidRDefault="00540456" w:rsidP="007D2E64">
            <w:pPr>
              <w:jc w:val="both"/>
              <w:rPr>
                <w:rFonts w:asciiTheme="majorHAnsi" w:hAnsiTheme="majorHAnsi" w:cstheme="majorHAnsi"/>
                <w:sz w:val="24"/>
                <w:szCs w:val="24"/>
                <w:lang w:val="en-GB"/>
              </w:rPr>
            </w:pPr>
            <w:r w:rsidRPr="00540456">
              <w:rPr>
                <w:rFonts w:asciiTheme="majorHAnsi" w:hAnsiTheme="majorHAnsi" w:cstheme="majorHAnsi"/>
                <w:sz w:val="24"/>
                <w:szCs w:val="24"/>
                <w:lang w:val="en-GB"/>
              </w:rPr>
              <w:t>...</w:t>
            </w:r>
          </w:p>
          <w:p w14:paraId="53FF3A6C" w14:textId="77777777" w:rsidR="00540456" w:rsidRPr="00540456" w:rsidRDefault="00540456" w:rsidP="007D2E64">
            <w:pPr>
              <w:jc w:val="both"/>
              <w:rPr>
                <w:rFonts w:asciiTheme="majorHAnsi" w:hAnsiTheme="majorHAnsi" w:cstheme="majorHAnsi"/>
                <w:sz w:val="24"/>
                <w:szCs w:val="24"/>
                <w:lang w:val="en-GB"/>
              </w:rPr>
            </w:pPr>
            <w:r w:rsidRPr="00540456">
              <w:rPr>
                <w:rFonts w:asciiTheme="majorHAnsi" w:hAnsiTheme="majorHAnsi" w:cstheme="majorHAnsi"/>
                <w:sz w:val="24"/>
                <w:szCs w:val="24"/>
                <w:lang w:val="en-GB"/>
              </w:rPr>
              <w:t>3. Xếp hạng tốt nghiệp được xác định căn cứ vào điểm trung bình tích lũy toàn khóa được quy định tại khoản 5 Điều 10 của Quy chế này, trong đó, hạng tốt nghiệp của sinh viên có điểm trung bình tích lũy loại xuất sắc và giỏi sẽ bị giảm đi một mức nếu thuộc một trong các trường hợp sau:</w:t>
            </w:r>
          </w:p>
          <w:p w14:paraId="0171336E" w14:textId="77777777" w:rsidR="00540456" w:rsidRPr="00540456" w:rsidRDefault="00540456" w:rsidP="007D2E64">
            <w:pPr>
              <w:jc w:val="both"/>
              <w:rPr>
                <w:rFonts w:asciiTheme="majorHAnsi" w:hAnsiTheme="majorHAnsi" w:cstheme="majorHAnsi"/>
                <w:sz w:val="24"/>
                <w:szCs w:val="24"/>
                <w:lang w:val="en-GB"/>
              </w:rPr>
            </w:pPr>
            <w:r w:rsidRPr="00540456">
              <w:rPr>
                <w:rFonts w:asciiTheme="majorHAnsi" w:hAnsiTheme="majorHAnsi" w:cstheme="majorHAnsi"/>
                <w:sz w:val="24"/>
                <w:szCs w:val="24"/>
                <w:lang w:val="en-GB"/>
              </w:rPr>
              <w:t>a) Khối lượng của các học phần phải học lại vượt quá 5% so với tổng số tín chỉ quy định cho toàn chương trình;</w:t>
            </w:r>
          </w:p>
          <w:p w14:paraId="6ECEAF8A" w14:textId="77777777" w:rsidR="00540456" w:rsidRPr="00540456" w:rsidRDefault="00540456" w:rsidP="007D2E64">
            <w:pPr>
              <w:jc w:val="both"/>
              <w:rPr>
                <w:rFonts w:asciiTheme="majorHAnsi" w:hAnsiTheme="majorHAnsi" w:cstheme="majorHAnsi"/>
                <w:sz w:val="24"/>
                <w:szCs w:val="24"/>
                <w:lang w:val="en-GB"/>
              </w:rPr>
            </w:pPr>
            <w:r w:rsidRPr="00540456">
              <w:rPr>
                <w:rFonts w:asciiTheme="majorHAnsi" w:hAnsiTheme="majorHAnsi" w:cstheme="majorHAnsi"/>
                <w:sz w:val="24"/>
                <w:szCs w:val="24"/>
                <w:lang w:val="en-GB"/>
              </w:rPr>
              <w:t>b) Sinh viên đã bị kỷ luật từ mức cảnh cáo trở lên trong thời gian học.</w:t>
            </w:r>
          </w:p>
          <w:p w14:paraId="1A4CECC7" w14:textId="0A314443" w:rsidR="00650609" w:rsidRPr="00650609" w:rsidRDefault="00540456" w:rsidP="007D2E64">
            <w:pPr>
              <w:jc w:val="both"/>
              <w:rPr>
                <w:rFonts w:asciiTheme="majorHAnsi" w:hAnsiTheme="majorHAnsi" w:cstheme="majorHAnsi"/>
                <w:sz w:val="24"/>
                <w:szCs w:val="24"/>
                <w:lang w:val="en-GB"/>
              </w:rPr>
            </w:pPr>
            <w:r w:rsidRPr="00540456">
              <w:rPr>
                <w:rFonts w:asciiTheme="majorHAnsi" w:hAnsiTheme="majorHAnsi" w:cstheme="majorHAnsi"/>
                <w:sz w:val="24"/>
                <w:szCs w:val="24"/>
                <w:lang w:val="en-GB"/>
              </w:rPr>
              <w:t>...</w:t>
            </w:r>
          </w:p>
        </w:tc>
        <w:tc>
          <w:tcPr>
            <w:tcW w:w="2697" w:type="dxa"/>
          </w:tcPr>
          <w:p w14:paraId="79FBF165" w14:textId="77777777" w:rsidR="00540456" w:rsidRPr="00540456" w:rsidRDefault="00540456" w:rsidP="007D2E64">
            <w:pPr>
              <w:jc w:val="both"/>
              <w:rPr>
                <w:rFonts w:asciiTheme="majorHAnsi" w:hAnsiTheme="majorHAnsi" w:cstheme="majorHAnsi"/>
                <w:sz w:val="24"/>
                <w:szCs w:val="24"/>
                <w:lang w:val="en-GB"/>
              </w:rPr>
            </w:pPr>
            <w:r w:rsidRPr="00540456">
              <w:rPr>
                <w:rFonts w:asciiTheme="majorHAnsi" w:hAnsiTheme="majorHAnsi" w:cstheme="majorHAnsi"/>
                <w:sz w:val="24"/>
                <w:szCs w:val="24"/>
                <w:lang w:val="en-GB"/>
              </w:rPr>
              <w:t>Như vậy, đối với sinh viên cao đẳng mầm non thì bạn có thể xếp hạng tốt nghiệp được xác định căn cứ vào điểm trung bình tích lũy toàn khóa được quy định tại khoản 5 Điều 10 của Quy chế này.</w:t>
            </w:r>
          </w:p>
          <w:p w14:paraId="14243C3A" w14:textId="5168A2B5" w:rsidR="00650609" w:rsidRPr="00650609" w:rsidRDefault="00540456" w:rsidP="007D2E64">
            <w:pPr>
              <w:jc w:val="both"/>
              <w:rPr>
                <w:rFonts w:asciiTheme="majorHAnsi" w:hAnsiTheme="majorHAnsi" w:cstheme="majorHAnsi"/>
                <w:sz w:val="24"/>
                <w:szCs w:val="24"/>
                <w:lang w:val="en-GB"/>
              </w:rPr>
            </w:pPr>
            <w:r w:rsidRPr="00540456">
              <w:rPr>
                <w:rFonts w:asciiTheme="majorHAnsi" w:hAnsiTheme="majorHAnsi" w:cstheme="majorHAnsi"/>
                <w:sz w:val="24"/>
                <w:szCs w:val="24"/>
                <w:lang w:val="en-GB"/>
              </w:rPr>
              <w:t>Trân trọng!</w:t>
            </w:r>
          </w:p>
        </w:tc>
      </w:tr>
      <w:tr w:rsidR="00650609" w:rsidRPr="00650609" w14:paraId="6E95ED0C" w14:textId="77777777" w:rsidTr="00BD475A">
        <w:tc>
          <w:tcPr>
            <w:tcW w:w="1696" w:type="dxa"/>
          </w:tcPr>
          <w:p w14:paraId="757B05A3" w14:textId="68A7A3DE" w:rsidR="00650609" w:rsidRPr="00650609" w:rsidRDefault="00BD475A" w:rsidP="007D2E64">
            <w:pPr>
              <w:jc w:val="both"/>
              <w:rPr>
                <w:rFonts w:asciiTheme="majorHAnsi" w:hAnsiTheme="majorHAnsi" w:cstheme="majorHAnsi"/>
                <w:sz w:val="24"/>
                <w:szCs w:val="24"/>
                <w:lang w:val="en-GB"/>
              </w:rPr>
            </w:pPr>
            <w:r w:rsidRPr="00BD475A">
              <w:rPr>
                <w:rFonts w:asciiTheme="majorHAnsi" w:hAnsiTheme="majorHAnsi" w:cstheme="majorHAnsi"/>
                <w:sz w:val="24"/>
                <w:szCs w:val="24"/>
                <w:lang w:val="en-GB"/>
              </w:rPr>
              <w:t>Điều kiện lưu trữ hồ sơ bệnh án điện tử thay cho hồ sơ bệnh án giấy?</w:t>
            </w:r>
          </w:p>
        </w:tc>
        <w:tc>
          <w:tcPr>
            <w:tcW w:w="5103" w:type="dxa"/>
          </w:tcPr>
          <w:p w14:paraId="7975F210" w14:textId="77777777" w:rsidR="00BD475A" w:rsidRPr="00BD475A" w:rsidRDefault="00BD475A" w:rsidP="007D2E64">
            <w:pPr>
              <w:jc w:val="both"/>
              <w:rPr>
                <w:rFonts w:asciiTheme="majorHAnsi" w:hAnsiTheme="majorHAnsi" w:cstheme="majorHAnsi"/>
                <w:sz w:val="24"/>
                <w:szCs w:val="24"/>
                <w:lang w:val="en-GB"/>
              </w:rPr>
            </w:pPr>
            <w:r w:rsidRPr="00BD475A">
              <w:rPr>
                <w:rFonts w:asciiTheme="majorHAnsi" w:hAnsiTheme="majorHAnsi" w:cstheme="majorHAnsi"/>
                <w:sz w:val="24"/>
                <w:szCs w:val="24"/>
                <w:lang w:val="en-GB"/>
              </w:rPr>
              <w:t xml:space="preserve">Theo </w:t>
            </w:r>
            <w:r w:rsidRPr="007F2D19">
              <w:rPr>
                <w:rFonts w:asciiTheme="majorHAnsi" w:hAnsiTheme="majorHAnsi" w:cstheme="majorHAnsi"/>
                <w:b/>
                <w:bCs/>
                <w:sz w:val="24"/>
                <w:szCs w:val="24"/>
                <w:lang w:val="en-GB"/>
              </w:rPr>
              <w:t>Điều 6 Thông tư 46/2018/TT-BYT</w:t>
            </w:r>
            <w:r w:rsidRPr="00BD475A">
              <w:rPr>
                <w:rFonts w:asciiTheme="majorHAnsi" w:hAnsiTheme="majorHAnsi" w:cstheme="majorHAnsi"/>
                <w:sz w:val="24"/>
                <w:szCs w:val="24"/>
                <w:lang w:val="en-GB"/>
              </w:rPr>
              <w:t xml:space="preserve"> quy định lưu trữ hồ sơ bệnh án điện tử như sau:</w:t>
            </w:r>
          </w:p>
          <w:p w14:paraId="3CD44E5E" w14:textId="77777777" w:rsidR="00BD475A" w:rsidRPr="00BD475A" w:rsidRDefault="00BD475A" w:rsidP="007D2E64">
            <w:pPr>
              <w:jc w:val="both"/>
              <w:rPr>
                <w:rFonts w:asciiTheme="majorHAnsi" w:hAnsiTheme="majorHAnsi" w:cstheme="majorHAnsi"/>
                <w:sz w:val="24"/>
                <w:szCs w:val="24"/>
                <w:lang w:val="en-GB"/>
              </w:rPr>
            </w:pPr>
            <w:r w:rsidRPr="00BD475A">
              <w:rPr>
                <w:rFonts w:asciiTheme="majorHAnsi" w:hAnsiTheme="majorHAnsi" w:cstheme="majorHAnsi"/>
                <w:sz w:val="24"/>
                <w:szCs w:val="24"/>
                <w:lang w:val="en-GB"/>
              </w:rPr>
              <w:t>Cơ sở khám bệnh, chữa bệnh được phép lưu trữ hồ sơ bệnh án điện tử thay cho hồ sơ bệnh án giấy khi đáp ứng các yêu cầu sau đây:</w:t>
            </w:r>
          </w:p>
          <w:p w14:paraId="37CF3E0C" w14:textId="77777777" w:rsidR="00BD475A" w:rsidRPr="00BD475A" w:rsidRDefault="00BD475A" w:rsidP="007D2E64">
            <w:pPr>
              <w:jc w:val="both"/>
              <w:rPr>
                <w:rFonts w:asciiTheme="majorHAnsi" w:hAnsiTheme="majorHAnsi" w:cstheme="majorHAnsi"/>
                <w:sz w:val="24"/>
                <w:szCs w:val="24"/>
                <w:lang w:val="en-GB"/>
              </w:rPr>
            </w:pPr>
            <w:r w:rsidRPr="00BD475A">
              <w:rPr>
                <w:rFonts w:asciiTheme="majorHAnsi" w:hAnsiTheme="majorHAnsi" w:cstheme="majorHAnsi"/>
                <w:sz w:val="24"/>
                <w:szCs w:val="24"/>
                <w:lang w:val="en-GB"/>
              </w:rPr>
              <w:t>- Phần mềm hồ sơ bệnh án điện tử đạt mức nâng cao theo quy định tại Thông tư số 54/2017/TT-BYT ngày 29/12/2017 của Bộ trưởng Bộ Y tế ban hành bộ tiêu chí ứng dụng công nghệ thông tin tại các cơ sở khám bệnh, chữa bệnh.</w:t>
            </w:r>
          </w:p>
          <w:p w14:paraId="248C1A4B" w14:textId="77777777" w:rsidR="00BD475A" w:rsidRPr="00BD475A" w:rsidRDefault="00BD475A" w:rsidP="007D2E64">
            <w:pPr>
              <w:jc w:val="both"/>
              <w:rPr>
                <w:rFonts w:asciiTheme="majorHAnsi" w:hAnsiTheme="majorHAnsi" w:cstheme="majorHAnsi"/>
                <w:sz w:val="24"/>
                <w:szCs w:val="24"/>
                <w:lang w:val="en-GB"/>
              </w:rPr>
            </w:pPr>
            <w:r w:rsidRPr="00BD475A">
              <w:rPr>
                <w:rFonts w:asciiTheme="majorHAnsi" w:hAnsiTheme="majorHAnsi" w:cstheme="majorHAnsi"/>
                <w:sz w:val="24"/>
                <w:szCs w:val="24"/>
                <w:lang w:val="en-GB"/>
              </w:rPr>
              <w:lastRenderedPageBreak/>
              <w:t>- Thiết bị lưu trữ phải có đủ dung lượng để lưu trữ hồ sơ bệnh án điện tử đáp ứng thời gian lưu trữ hồ sơ bệnh án theo quy định tại khoản 3 Điều 59 Luật Khám bệnh, chữa bệnh.</w:t>
            </w:r>
          </w:p>
          <w:p w14:paraId="0B943D72" w14:textId="25EAFA21" w:rsidR="00650609" w:rsidRPr="00650609" w:rsidRDefault="00BD475A" w:rsidP="007D2E64">
            <w:pPr>
              <w:jc w:val="both"/>
              <w:rPr>
                <w:rFonts w:asciiTheme="majorHAnsi" w:hAnsiTheme="majorHAnsi" w:cstheme="majorHAnsi"/>
                <w:sz w:val="24"/>
                <w:szCs w:val="24"/>
                <w:lang w:val="en-GB"/>
              </w:rPr>
            </w:pPr>
            <w:r w:rsidRPr="00BD475A">
              <w:rPr>
                <w:rFonts w:asciiTheme="majorHAnsi" w:hAnsiTheme="majorHAnsi" w:cstheme="majorHAnsi"/>
                <w:sz w:val="24"/>
                <w:szCs w:val="24"/>
                <w:lang w:val="en-GB"/>
              </w:rPr>
              <w:t xml:space="preserve">- Hồ sơ bệnh án điện tử phải được lưu trữ dự phòng tại một cơ quan, tổ chức cung cấp dịch vụ lưu trữ dữ liệu (data center) đáp ứng tiêu chuẩn theo quy định của Bộ trưởng Bộ Thông tin và Truyền thông. Đối với các cơ sở khám bệnh, </w:t>
            </w:r>
            <w:r>
              <w:rPr>
                <w:rFonts w:asciiTheme="majorHAnsi" w:hAnsiTheme="majorHAnsi" w:cstheme="majorHAnsi"/>
                <w:sz w:val="24"/>
                <w:szCs w:val="24"/>
                <w:lang w:val="en-GB"/>
              </w:rPr>
              <w:t>… &lt;Còn tiếp&gt;</w:t>
            </w:r>
          </w:p>
        </w:tc>
        <w:tc>
          <w:tcPr>
            <w:tcW w:w="2697" w:type="dxa"/>
          </w:tcPr>
          <w:p w14:paraId="51060260" w14:textId="2317FA0E" w:rsidR="00650609" w:rsidRPr="00650609" w:rsidRDefault="00BD475A" w:rsidP="007D2E64">
            <w:pPr>
              <w:jc w:val="both"/>
              <w:rPr>
                <w:rFonts w:asciiTheme="majorHAnsi" w:hAnsiTheme="majorHAnsi" w:cstheme="majorHAnsi"/>
                <w:sz w:val="24"/>
                <w:szCs w:val="24"/>
                <w:lang w:val="en-GB"/>
              </w:rPr>
            </w:pPr>
            <w:r w:rsidRPr="00BD475A">
              <w:rPr>
                <w:rFonts w:asciiTheme="majorHAnsi" w:hAnsiTheme="majorHAnsi" w:cstheme="majorHAnsi"/>
                <w:sz w:val="24"/>
                <w:szCs w:val="24"/>
                <w:lang w:val="en-GB"/>
              </w:rPr>
              <w:lastRenderedPageBreak/>
              <w:t>Như vậy, điều kiện lưu trữ hồ sơ bệnh án điện tử thay cho hồ sơ bệnh án giấy được quy định trong quy định của Bộ Quốc phòng.</w:t>
            </w:r>
          </w:p>
        </w:tc>
      </w:tr>
    </w:tbl>
    <w:p w14:paraId="323EB0FB" w14:textId="25F474C9" w:rsidR="00650609" w:rsidRDefault="00650609" w:rsidP="007D2E64">
      <w:pPr>
        <w:pStyle w:val="Caption"/>
        <w:jc w:val="center"/>
        <w:rPr>
          <w:rFonts w:asciiTheme="majorHAnsi" w:hAnsiTheme="majorHAnsi" w:cstheme="majorHAnsi"/>
          <w:i w:val="0"/>
          <w:iCs w:val="0"/>
          <w:color w:val="auto"/>
          <w:sz w:val="24"/>
          <w:szCs w:val="24"/>
          <w:lang w:val="en-GB"/>
        </w:rPr>
      </w:pPr>
      <w:bookmarkStart w:id="17" w:name="_Toc177332359"/>
      <w:bookmarkStart w:id="18" w:name="_Hlk177330491"/>
      <w:r w:rsidRPr="00650609">
        <w:rPr>
          <w:rFonts w:asciiTheme="majorHAnsi" w:hAnsiTheme="majorHAnsi" w:cstheme="majorHAnsi"/>
          <w:i w:val="0"/>
          <w:iCs w:val="0"/>
          <w:color w:val="auto"/>
          <w:sz w:val="24"/>
          <w:szCs w:val="24"/>
        </w:rPr>
        <w:t xml:space="preserve">Bảng </w:t>
      </w:r>
      <w:r w:rsidRPr="00650609">
        <w:rPr>
          <w:rFonts w:asciiTheme="majorHAnsi" w:hAnsiTheme="majorHAnsi" w:cstheme="majorHAnsi"/>
          <w:i w:val="0"/>
          <w:iCs w:val="0"/>
          <w:color w:val="auto"/>
          <w:sz w:val="24"/>
          <w:szCs w:val="24"/>
        </w:rPr>
        <w:fldChar w:fldCharType="begin"/>
      </w:r>
      <w:r w:rsidRPr="00650609">
        <w:rPr>
          <w:rFonts w:asciiTheme="majorHAnsi" w:hAnsiTheme="majorHAnsi" w:cstheme="majorHAnsi"/>
          <w:i w:val="0"/>
          <w:iCs w:val="0"/>
          <w:color w:val="auto"/>
          <w:sz w:val="24"/>
          <w:szCs w:val="24"/>
        </w:rPr>
        <w:instrText xml:space="preserve"> SEQ Bảng \* ARABIC </w:instrText>
      </w:r>
      <w:r w:rsidRPr="00650609">
        <w:rPr>
          <w:rFonts w:asciiTheme="majorHAnsi" w:hAnsiTheme="majorHAnsi" w:cstheme="majorHAnsi"/>
          <w:i w:val="0"/>
          <w:iCs w:val="0"/>
          <w:color w:val="auto"/>
          <w:sz w:val="24"/>
          <w:szCs w:val="24"/>
        </w:rPr>
        <w:fldChar w:fldCharType="separate"/>
      </w:r>
      <w:r w:rsidR="00A1504F">
        <w:rPr>
          <w:rFonts w:asciiTheme="majorHAnsi" w:hAnsiTheme="majorHAnsi" w:cstheme="majorHAnsi"/>
          <w:i w:val="0"/>
          <w:iCs w:val="0"/>
          <w:noProof/>
          <w:color w:val="auto"/>
          <w:sz w:val="24"/>
          <w:szCs w:val="24"/>
        </w:rPr>
        <w:t>4</w:t>
      </w:r>
      <w:r w:rsidRPr="00650609">
        <w:rPr>
          <w:rFonts w:asciiTheme="majorHAnsi" w:hAnsiTheme="majorHAnsi" w:cstheme="majorHAnsi"/>
          <w:i w:val="0"/>
          <w:iCs w:val="0"/>
          <w:color w:val="auto"/>
          <w:sz w:val="24"/>
          <w:szCs w:val="24"/>
        </w:rPr>
        <w:fldChar w:fldCharType="end"/>
      </w:r>
      <w:r w:rsidRPr="00650609">
        <w:rPr>
          <w:rFonts w:asciiTheme="majorHAnsi" w:hAnsiTheme="majorHAnsi" w:cstheme="majorHAnsi"/>
          <w:i w:val="0"/>
          <w:iCs w:val="0"/>
          <w:color w:val="auto"/>
          <w:sz w:val="24"/>
          <w:szCs w:val="24"/>
          <w:lang w:val="en-GB"/>
        </w:rPr>
        <w:t>: Một số câu trả lời được tạo ra khi tài liệu trích dẫn được cung cấp chính xác</w:t>
      </w:r>
      <w:bookmarkEnd w:id="17"/>
    </w:p>
    <w:tbl>
      <w:tblPr>
        <w:tblStyle w:val="TableGrid"/>
        <w:tblW w:w="9496" w:type="dxa"/>
        <w:tblLook w:val="04A0" w:firstRow="1" w:lastRow="0" w:firstColumn="1" w:lastColumn="0" w:noHBand="0" w:noVBand="1"/>
      </w:tblPr>
      <w:tblGrid>
        <w:gridCol w:w="1696"/>
        <w:gridCol w:w="5103"/>
        <w:gridCol w:w="2697"/>
      </w:tblGrid>
      <w:tr w:rsidR="00A1504F" w:rsidRPr="00650609" w14:paraId="6BA5BF88" w14:textId="77777777" w:rsidTr="00EB7061">
        <w:tc>
          <w:tcPr>
            <w:tcW w:w="1696" w:type="dxa"/>
          </w:tcPr>
          <w:bookmarkEnd w:id="18"/>
          <w:p w14:paraId="51441396" w14:textId="77777777" w:rsidR="00A1504F" w:rsidRPr="00650609" w:rsidRDefault="00A1504F" w:rsidP="007D2E64">
            <w:pPr>
              <w:jc w:val="both"/>
              <w:rPr>
                <w:rFonts w:asciiTheme="majorHAnsi" w:hAnsiTheme="majorHAnsi" w:cstheme="majorHAnsi"/>
                <w:sz w:val="24"/>
                <w:szCs w:val="24"/>
                <w:lang w:val="en-GB"/>
              </w:rPr>
            </w:pPr>
            <w:r w:rsidRPr="00650609">
              <w:rPr>
                <w:rFonts w:asciiTheme="majorHAnsi" w:hAnsiTheme="majorHAnsi" w:cstheme="majorHAnsi"/>
                <w:sz w:val="24"/>
                <w:szCs w:val="24"/>
                <w:lang w:val="en-GB"/>
              </w:rPr>
              <w:t>Câu hỏi</w:t>
            </w:r>
          </w:p>
        </w:tc>
        <w:tc>
          <w:tcPr>
            <w:tcW w:w="5103" w:type="dxa"/>
          </w:tcPr>
          <w:p w14:paraId="3BB03CC1" w14:textId="598D05B9" w:rsidR="00A1504F" w:rsidRPr="00650609" w:rsidRDefault="00A1504F" w:rsidP="007D2E64">
            <w:pPr>
              <w:jc w:val="both"/>
              <w:rPr>
                <w:rFonts w:asciiTheme="majorHAnsi" w:hAnsiTheme="majorHAnsi" w:cstheme="majorHAnsi"/>
                <w:sz w:val="24"/>
                <w:szCs w:val="24"/>
                <w:lang w:val="en-GB"/>
              </w:rPr>
            </w:pPr>
            <w:r w:rsidRPr="00650609">
              <w:rPr>
                <w:rFonts w:asciiTheme="majorHAnsi" w:hAnsiTheme="majorHAnsi" w:cstheme="majorHAnsi"/>
                <w:sz w:val="24"/>
                <w:szCs w:val="24"/>
                <w:lang w:val="en-GB"/>
              </w:rPr>
              <w:t xml:space="preserve">Tài liệu trích dẫn (từ </w:t>
            </w:r>
            <w:r w:rsidR="00AF2D16">
              <w:rPr>
                <w:rFonts w:asciiTheme="majorHAnsi" w:hAnsiTheme="majorHAnsi" w:cstheme="majorHAnsi"/>
                <w:sz w:val="24"/>
                <w:szCs w:val="24"/>
                <w:lang w:val="en-GB"/>
              </w:rPr>
              <w:t>BM25 Retriever</w:t>
            </w:r>
            <w:r w:rsidR="00D40C8E">
              <w:rPr>
                <w:rFonts w:asciiTheme="majorHAnsi" w:hAnsiTheme="majorHAnsi" w:cstheme="majorHAnsi"/>
                <w:sz w:val="24"/>
                <w:szCs w:val="24"/>
                <w:lang w:val="en-GB"/>
              </w:rPr>
              <w:t>, top3 tài liệu</w:t>
            </w:r>
            <w:r w:rsidRPr="00650609">
              <w:rPr>
                <w:rFonts w:asciiTheme="majorHAnsi" w:hAnsiTheme="majorHAnsi" w:cstheme="majorHAnsi"/>
                <w:sz w:val="24"/>
                <w:szCs w:val="24"/>
                <w:lang w:val="en-GB"/>
              </w:rPr>
              <w:t>)</w:t>
            </w:r>
          </w:p>
        </w:tc>
        <w:tc>
          <w:tcPr>
            <w:tcW w:w="2697" w:type="dxa"/>
          </w:tcPr>
          <w:p w14:paraId="73179B17" w14:textId="158DB070" w:rsidR="00A1504F" w:rsidRPr="00650609" w:rsidRDefault="00A1504F" w:rsidP="007D2E64">
            <w:pPr>
              <w:jc w:val="both"/>
              <w:rPr>
                <w:rFonts w:asciiTheme="majorHAnsi" w:hAnsiTheme="majorHAnsi" w:cstheme="majorHAnsi"/>
                <w:sz w:val="24"/>
                <w:szCs w:val="24"/>
                <w:lang w:val="en-GB"/>
              </w:rPr>
            </w:pPr>
            <w:r w:rsidRPr="00650609">
              <w:rPr>
                <w:rFonts w:asciiTheme="majorHAnsi" w:hAnsiTheme="majorHAnsi" w:cstheme="majorHAnsi"/>
                <w:sz w:val="24"/>
                <w:szCs w:val="24"/>
                <w:lang w:val="en-GB"/>
              </w:rPr>
              <w:t>Câu trả lời</w:t>
            </w:r>
            <w:r w:rsidR="003B0374">
              <w:rPr>
                <w:rFonts w:asciiTheme="majorHAnsi" w:hAnsiTheme="majorHAnsi" w:cstheme="majorHAnsi"/>
                <w:sz w:val="24"/>
                <w:szCs w:val="24"/>
                <w:lang w:val="en-GB"/>
              </w:rPr>
              <w:t xml:space="preserve"> và nhận xét</w:t>
            </w:r>
          </w:p>
        </w:tc>
      </w:tr>
      <w:tr w:rsidR="00A1504F" w:rsidRPr="00650609" w14:paraId="6D8A2559" w14:textId="77777777" w:rsidTr="00EB7061">
        <w:tc>
          <w:tcPr>
            <w:tcW w:w="1696" w:type="dxa"/>
          </w:tcPr>
          <w:p w14:paraId="50B1C01D" w14:textId="5234D2CD" w:rsidR="00A1504F" w:rsidRPr="00650609" w:rsidRDefault="00D40C8E" w:rsidP="007D2E64">
            <w:pPr>
              <w:jc w:val="both"/>
              <w:rPr>
                <w:rFonts w:asciiTheme="majorHAnsi" w:hAnsiTheme="majorHAnsi" w:cstheme="majorHAnsi"/>
                <w:sz w:val="24"/>
                <w:szCs w:val="24"/>
                <w:lang w:val="en-GB"/>
              </w:rPr>
            </w:pPr>
            <w:r w:rsidRPr="00D40C8E">
              <w:rPr>
                <w:rFonts w:asciiTheme="majorHAnsi" w:hAnsiTheme="majorHAnsi" w:cstheme="majorHAnsi"/>
                <w:sz w:val="24"/>
                <w:szCs w:val="24"/>
                <w:lang w:val="en-GB"/>
              </w:rPr>
              <w:t>Sinh viên ngành sư phạn sẽ được hỗ trợ chi phí sinh hoạt bao nhiêu?</w:t>
            </w:r>
          </w:p>
        </w:tc>
        <w:tc>
          <w:tcPr>
            <w:tcW w:w="5103" w:type="dxa"/>
          </w:tcPr>
          <w:p w14:paraId="4E1A0B76" w14:textId="77777777" w:rsidR="00D40C8E" w:rsidRPr="00D40C8E" w:rsidRDefault="00D40C8E" w:rsidP="00D40C8E">
            <w:pPr>
              <w:spacing w:after="0" w:line="240" w:lineRule="auto"/>
              <w:jc w:val="both"/>
              <w:rPr>
                <w:rFonts w:asciiTheme="majorHAnsi" w:hAnsiTheme="majorHAnsi" w:cstheme="majorHAnsi"/>
                <w:sz w:val="24"/>
                <w:szCs w:val="24"/>
                <w:lang w:val="en-GB"/>
              </w:rPr>
            </w:pPr>
            <w:r w:rsidRPr="00D40C8E">
              <w:rPr>
                <w:rFonts w:asciiTheme="majorHAnsi" w:hAnsiTheme="majorHAnsi" w:cstheme="majorHAnsi"/>
                <w:sz w:val="24"/>
                <w:szCs w:val="24"/>
                <w:lang w:val="en-GB"/>
              </w:rPr>
              <w:t xml:space="preserve">Tại </w:t>
            </w:r>
            <w:r w:rsidRPr="00D40C8E">
              <w:rPr>
                <w:rFonts w:asciiTheme="majorHAnsi" w:hAnsiTheme="majorHAnsi" w:cstheme="majorHAnsi"/>
                <w:b/>
                <w:bCs/>
                <w:sz w:val="24"/>
                <w:szCs w:val="24"/>
                <w:lang w:val="en-GB"/>
              </w:rPr>
              <w:t>Điều 8 Nghị định 116/2020/NĐ-CP</w:t>
            </w:r>
            <w:r w:rsidRPr="00D40C8E">
              <w:rPr>
                <w:rFonts w:asciiTheme="majorHAnsi" w:hAnsiTheme="majorHAnsi" w:cstheme="majorHAnsi"/>
                <w:sz w:val="24"/>
                <w:szCs w:val="24"/>
                <w:lang w:val="en-GB"/>
              </w:rPr>
              <w:t xml:space="preserve"> quy định về chi phí bồi hoàn và cách tính chi phí bồi hoàn như sau:</w:t>
            </w:r>
          </w:p>
          <w:p w14:paraId="583694AB" w14:textId="77777777" w:rsidR="00D40C8E" w:rsidRPr="00D40C8E" w:rsidRDefault="00D40C8E" w:rsidP="00D40C8E">
            <w:pPr>
              <w:spacing w:after="0" w:line="240" w:lineRule="auto"/>
              <w:jc w:val="both"/>
              <w:rPr>
                <w:rFonts w:asciiTheme="majorHAnsi" w:hAnsiTheme="majorHAnsi" w:cstheme="majorHAnsi"/>
                <w:sz w:val="24"/>
                <w:szCs w:val="24"/>
                <w:lang w:val="en-GB"/>
              </w:rPr>
            </w:pPr>
            <w:r w:rsidRPr="00D40C8E">
              <w:rPr>
                <w:rFonts w:asciiTheme="majorHAnsi" w:hAnsiTheme="majorHAnsi" w:cstheme="majorHAnsi"/>
                <w:sz w:val="24"/>
                <w:szCs w:val="24"/>
                <w:lang w:val="en-GB"/>
              </w:rPr>
              <w:t>Chi phí bồi hoàn và cách tính chi phí bồi hoàn</w:t>
            </w:r>
          </w:p>
          <w:p w14:paraId="40F2460D" w14:textId="77777777" w:rsidR="00D40C8E" w:rsidRPr="00D40C8E" w:rsidRDefault="00D40C8E" w:rsidP="00D40C8E">
            <w:pPr>
              <w:spacing w:after="0" w:line="240" w:lineRule="auto"/>
              <w:jc w:val="both"/>
              <w:rPr>
                <w:rFonts w:asciiTheme="majorHAnsi" w:hAnsiTheme="majorHAnsi" w:cstheme="majorHAnsi"/>
                <w:sz w:val="24"/>
                <w:szCs w:val="24"/>
                <w:lang w:val="en-GB"/>
              </w:rPr>
            </w:pPr>
            <w:r w:rsidRPr="00D40C8E">
              <w:rPr>
                <w:rFonts w:asciiTheme="majorHAnsi" w:hAnsiTheme="majorHAnsi" w:cstheme="majorHAnsi"/>
                <w:sz w:val="24"/>
                <w:szCs w:val="24"/>
                <w:lang w:val="en-GB"/>
              </w:rPr>
              <w:t>1. Chi phí bồi hoàn bao gồm kinh phí hỗ trợ tiền đóng học phí và chi phí sinh hoạt đã được ngân sách nhà nước hỗ trợ cho người học.</w:t>
            </w:r>
          </w:p>
          <w:p w14:paraId="466249D7" w14:textId="613D8FA2" w:rsidR="00D40C8E" w:rsidRPr="00D40C8E" w:rsidRDefault="00D40C8E" w:rsidP="00D40C8E">
            <w:pPr>
              <w:spacing w:after="0" w:line="240" w:lineRule="auto"/>
              <w:jc w:val="both"/>
              <w:rPr>
                <w:rFonts w:asciiTheme="majorHAnsi" w:hAnsiTheme="majorHAnsi" w:cstheme="majorHAnsi"/>
                <w:sz w:val="24"/>
                <w:szCs w:val="24"/>
                <w:lang w:val="en-GB"/>
              </w:rPr>
            </w:pPr>
            <w:r w:rsidRPr="00D40C8E">
              <w:rPr>
                <w:rFonts w:asciiTheme="majorHAnsi" w:hAnsiTheme="majorHAnsi" w:cstheme="majorHAnsi"/>
                <w:sz w:val="24"/>
                <w:szCs w:val="24"/>
                <w:lang w:val="en-GB"/>
              </w:rPr>
              <w:t xml:space="preserve">2. Sinh viên sư phạm </w:t>
            </w:r>
            <w:r>
              <w:rPr>
                <w:rFonts w:asciiTheme="majorHAnsi" w:hAnsiTheme="majorHAnsi" w:cstheme="majorHAnsi"/>
                <w:sz w:val="24"/>
                <w:szCs w:val="24"/>
                <w:lang w:val="en-GB"/>
              </w:rPr>
              <w:t>… &lt;Còn tiếp&gt;</w:t>
            </w:r>
          </w:p>
          <w:p w14:paraId="43B7954C" w14:textId="77777777" w:rsidR="00D40C8E" w:rsidRPr="00D40C8E" w:rsidRDefault="00D40C8E" w:rsidP="00D40C8E">
            <w:pPr>
              <w:spacing w:after="0" w:line="240" w:lineRule="auto"/>
              <w:jc w:val="both"/>
              <w:rPr>
                <w:rFonts w:asciiTheme="majorHAnsi" w:hAnsiTheme="majorHAnsi" w:cstheme="majorHAnsi"/>
                <w:sz w:val="24"/>
                <w:szCs w:val="24"/>
                <w:lang w:val="en-GB"/>
              </w:rPr>
            </w:pPr>
            <w:r w:rsidRPr="00D40C8E">
              <w:rPr>
                <w:rFonts w:asciiTheme="majorHAnsi" w:hAnsiTheme="majorHAnsi" w:cstheme="majorHAnsi"/>
                <w:sz w:val="24"/>
                <w:szCs w:val="24"/>
                <w:lang w:val="en-GB"/>
              </w:rPr>
              <w:t xml:space="preserve">Tại </w:t>
            </w:r>
            <w:r w:rsidRPr="00D40C8E">
              <w:rPr>
                <w:rFonts w:asciiTheme="majorHAnsi" w:hAnsiTheme="majorHAnsi" w:cstheme="majorHAnsi"/>
                <w:b/>
                <w:bCs/>
                <w:sz w:val="24"/>
                <w:szCs w:val="24"/>
                <w:lang w:val="en-GB"/>
              </w:rPr>
              <w:t>Điều 8 Nghị định 116/2020/NĐ-CP</w:t>
            </w:r>
            <w:r w:rsidRPr="00D40C8E">
              <w:rPr>
                <w:rFonts w:asciiTheme="majorHAnsi" w:hAnsiTheme="majorHAnsi" w:cstheme="majorHAnsi"/>
                <w:sz w:val="24"/>
                <w:szCs w:val="24"/>
                <w:lang w:val="en-GB"/>
              </w:rPr>
              <w:t xml:space="preserve"> quy định về Chi phí bồi hoàn và cách tính chi phí bồi hoàn như sau:</w:t>
            </w:r>
          </w:p>
          <w:p w14:paraId="74E7566E" w14:textId="77777777" w:rsidR="00D40C8E" w:rsidRPr="00D40C8E" w:rsidRDefault="00D40C8E" w:rsidP="00D40C8E">
            <w:pPr>
              <w:spacing w:after="0" w:line="240" w:lineRule="auto"/>
              <w:jc w:val="both"/>
              <w:rPr>
                <w:rFonts w:asciiTheme="majorHAnsi" w:hAnsiTheme="majorHAnsi" w:cstheme="majorHAnsi"/>
                <w:sz w:val="24"/>
                <w:szCs w:val="24"/>
                <w:lang w:val="en-GB"/>
              </w:rPr>
            </w:pPr>
            <w:r w:rsidRPr="00D40C8E">
              <w:rPr>
                <w:rFonts w:asciiTheme="majorHAnsi" w:hAnsiTheme="majorHAnsi" w:cstheme="majorHAnsi"/>
                <w:sz w:val="24"/>
                <w:szCs w:val="24"/>
                <w:lang w:val="en-GB"/>
              </w:rPr>
              <w:t>1. Chi phí bồi hoàn bao gồm kinh phí hỗ trợ tiền đóng học phí và chi phí sinh hoạt đã được ngân sách nhà nước hỗ trợ cho người học.</w:t>
            </w:r>
          </w:p>
          <w:p w14:paraId="3A79E689" w14:textId="32B670EC" w:rsidR="00D40C8E" w:rsidRPr="00D40C8E" w:rsidRDefault="00D40C8E" w:rsidP="00D40C8E">
            <w:pPr>
              <w:spacing w:after="0" w:line="240" w:lineRule="auto"/>
              <w:jc w:val="both"/>
              <w:rPr>
                <w:rFonts w:asciiTheme="majorHAnsi" w:hAnsiTheme="majorHAnsi" w:cstheme="majorHAnsi"/>
                <w:sz w:val="24"/>
                <w:szCs w:val="24"/>
                <w:lang w:val="en-GB"/>
              </w:rPr>
            </w:pPr>
            <w:r w:rsidRPr="00D40C8E">
              <w:rPr>
                <w:rFonts w:asciiTheme="majorHAnsi" w:hAnsiTheme="majorHAnsi" w:cstheme="majorHAnsi"/>
                <w:sz w:val="24"/>
                <w:szCs w:val="24"/>
                <w:lang w:val="en-GB"/>
              </w:rPr>
              <w:t xml:space="preserve">2. Sinh viên sư phạm </w:t>
            </w:r>
            <w:r>
              <w:rPr>
                <w:rFonts w:asciiTheme="majorHAnsi" w:hAnsiTheme="majorHAnsi" w:cstheme="majorHAnsi"/>
                <w:sz w:val="24"/>
                <w:szCs w:val="24"/>
                <w:lang w:val="en-GB"/>
              </w:rPr>
              <w:t xml:space="preserve">… </w:t>
            </w:r>
            <w:r>
              <w:rPr>
                <w:rFonts w:asciiTheme="majorHAnsi" w:hAnsiTheme="majorHAnsi" w:cstheme="majorHAnsi"/>
                <w:sz w:val="24"/>
                <w:szCs w:val="24"/>
                <w:lang w:val="en-GB"/>
              </w:rPr>
              <w:t>&lt;Còn tiếp&gt;</w:t>
            </w:r>
          </w:p>
          <w:p w14:paraId="718DF0E1" w14:textId="77777777" w:rsidR="00D40C8E" w:rsidRPr="00D40C8E" w:rsidRDefault="00D40C8E" w:rsidP="00D40C8E">
            <w:pPr>
              <w:spacing w:after="0" w:line="240" w:lineRule="auto"/>
              <w:jc w:val="both"/>
              <w:rPr>
                <w:rFonts w:asciiTheme="majorHAnsi" w:hAnsiTheme="majorHAnsi" w:cstheme="majorHAnsi"/>
                <w:sz w:val="24"/>
                <w:szCs w:val="24"/>
                <w:lang w:val="en-GB"/>
              </w:rPr>
            </w:pPr>
            <w:r w:rsidRPr="00D40C8E">
              <w:rPr>
                <w:rFonts w:asciiTheme="majorHAnsi" w:hAnsiTheme="majorHAnsi" w:cstheme="majorHAnsi"/>
                <w:sz w:val="24"/>
                <w:szCs w:val="24"/>
                <w:lang w:val="en-GB"/>
              </w:rPr>
              <w:t xml:space="preserve">Căn cứ </w:t>
            </w:r>
            <w:r w:rsidRPr="00D40C8E">
              <w:rPr>
                <w:rFonts w:asciiTheme="majorHAnsi" w:hAnsiTheme="majorHAnsi" w:cstheme="majorHAnsi"/>
                <w:b/>
                <w:bCs/>
                <w:sz w:val="24"/>
                <w:szCs w:val="24"/>
                <w:lang w:val="en-GB"/>
              </w:rPr>
              <w:t>Điều 8 Nghị định 116/2020/NĐ-CP</w:t>
            </w:r>
            <w:r w:rsidRPr="00D40C8E">
              <w:rPr>
                <w:rFonts w:asciiTheme="majorHAnsi" w:hAnsiTheme="majorHAnsi" w:cstheme="majorHAnsi"/>
                <w:sz w:val="24"/>
                <w:szCs w:val="24"/>
                <w:lang w:val="en-GB"/>
              </w:rPr>
              <w:t xml:space="preserve"> quy định về chi phí bồi hoàn và cách tính chi phí bồi hoàn như sau:</w:t>
            </w:r>
          </w:p>
          <w:p w14:paraId="6D5EE325" w14:textId="77777777" w:rsidR="00D40C8E" w:rsidRPr="00D40C8E" w:rsidRDefault="00D40C8E" w:rsidP="00D40C8E">
            <w:pPr>
              <w:spacing w:after="0" w:line="240" w:lineRule="auto"/>
              <w:jc w:val="both"/>
              <w:rPr>
                <w:rFonts w:asciiTheme="majorHAnsi" w:hAnsiTheme="majorHAnsi" w:cstheme="majorHAnsi"/>
                <w:sz w:val="24"/>
                <w:szCs w:val="24"/>
                <w:lang w:val="en-GB"/>
              </w:rPr>
            </w:pPr>
            <w:r w:rsidRPr="00D40C8E">
              <w:rPr>
                <w:rFonts w:asciiTheme="majorHAnsi" w:hAnsiTheme="majorHAnsi" w:cstheme="majorHAnsi"/>
                <w:sz w:val="24"/>
                <w:szCs w:val="24"/>
                <w:lang w:val="en-GB"/>
              </w:rPr>
              <w:t>1. Chi phí bồi hoàn bao gồm kinh phí hỗ trợ tiền đóng học phí và chi phí sinh hoạt đã được ngân sách nhà nước hỗ trợ cho người học.</w:t>
            </w:r>
          </w:p>
          <w:p w14:paraId="6B02B268" w14:textId="7D4AA53D" w:rsidR="00A1504F" w:rsidRPr="00650609" w:rsidRDefault="00D40C8E" w:rsidP="00D40C8E">
            <w:pPr>
              <w:jc w:val="both"/>
              <w:rPr>
                <w:rFonts w:asciiTheme="majorHAnsi" w:hAnsiTheme="majorHAnsi" w:cstheme="majorHAnsi"/>
                <w:sz w:val="24"/>
                <w:szCs w:val="24"/>
                <w:lang w:val="en-GB"/>
              </w:rPr>
            </w:pPr>
            <w:r w:rsidRPr="00D40C8E">
              <w:rPr>
                <w:rFonts w:asciiTheme="majorHAnsi" w:hAnsiTheme="majorHAnsi" w:cstheme="majorHAnsi"/>
                <w:sz w:val="24"/>
                <w:szCs w:val="24"/>
                <w:lang w:val="en-GB"/>
              </w:rPr>
              <w:t xml:space="preserve">2. Sinh viên sư phạm </w:t>
            </w:r>
            <w:r>
              <w:rPr>
                <w:rFonts w:asciiTheme="majorHAnsi" w:hAnsiTheme="majorHAnsi" w:cstheme="majorHAnsi"/>
                <w:sz w:val="24"/>
                <w:szCs w:val="24"/>
                <w:lang w:val="en-GB"/>
              </w:rPr>
              <w:t>… &lt;Còn tiếp&gt;</w:t>
            </w:r>
          </w:p>
        </w:tc>
        <w:tc>
          <w:tcPr>
            <w:tcW w:w="2697" w:type="dxa"/>
          </w:tcPr>
          <w:p w14:paraId="170D8E57" w14:textId="77777777" w:rsidR="00D40C8E" w:rsidRPr="00D40C8E" w:rsidRDefault="00D40C8E" w:rsidP="00D40C8E">
            <w:pPr>
              <w:spacing w:after="0" w:line="240" w:lineRule="auto"/>
              <w:jc w:val="both"/>
              <w:rPr>
                <w:rFonts w:asciiTheme="majorHAnsi" w:hAnsiTheme="majorHAnsi" w:cstheme="majorHAnsi"/>
                <w:sz w:val="24"/>
                <w:szCs w:val="24"/>
                <w:lang w:val="en-GB"/>
              </w:rPr>
            </w:pPr>
            <w:r w:rsidRPr="00D40C8E">
              <w:rPr>
                <w:rFonts w:asciiTheme="majorHAnsi" w:hAnsiTheme="majorHAnsi" w:cstheme="majorHAnsi"/>
                <w:sz w:val="24"/>
                <w:szCs w:val="24"/>
                <w:lang w:val="en-GB"/>
              </w:rPr>
              <w:t>Như vậy, đối với sinh viên ngành sư phạm thuộc đối tượng quy định tại điểm a và điểm c khoản 1 Điều 6 của Nghị định này phải bồi hoàn toàn bộ kinh phí đã được ngân sách nhà nước hỗ trợ.</w:t>
            </w:r>
          </w:p>
          <w:p w14:paraId="54408FA5" w14:textId="7E1A4DFC" w:rsidR="003B0374" w:rsidRDefault="00D40C8E" w:rsidP="00D40C8E">
            <w:pPr>
              <w:jc w:val="both"/>
              <w:rPr>
                <w:rFonts w:asciiTheme="majorHAnsi" w:hAnsiTheme="majorHAnsi" w:cstheme="majorHAnsi"/>
                <w:sz w:val="24"/>
                <w:szCs w:val="24"/>
                <w:lang w:val="en-GB"/>
              </w:rPr>
            </w:pPr>
            <w:r w:rsidRPr="00D40C8E">
              <w:rPr>
                <w:rFonts w:asciiTheme="majorHAnsi" w:hAnsiTheme="majorHAnsi" w:cstheme="majorHAnsi"/>
                <w:sz w:val="24"/>
                <w:szCs w:val="24"/>
                <w:lang w:val="en-GB"/>
              </w:rPr>
              <w:t>Trân trọng!</w:t>
            </w:r>
          </w:p>
          <w:p w14:paraId="6D47AD6B" w14:textId="77777777" w:rsidR="00D40C8E" w:rsidRDefault="00D40C8E" w:rsidP="00D40C8E">
            <w:pPr>
              <w:jc w:val="both"/>
              <w:rPr>
                <w:rFonts w:asciiTheme="majorHAnsi" w:hAnsiTheme="majorHAnsi" w:cstheme="majorHAnsi"/>
                <w:sz w:val="24"/>
                <w:szCs w:val="24"/>
                <w:lang w:val="en-GB"/>
              </w:rPr>
            </w:pPr>
          </w:p>
          <w:p w14:paraId="019C8AEC" w14:textId="1C3BF231" w:rsidR="003B0374" w:rsidRPr="00650609" w:rsidRDefault="003B0374" w:rsidP="007D2E64">
            <w:pPr>
              <w:jc w:val="both"/>
              <w:rPr>
                <w:rFonts w:asciiTheme="majorHAnsi" w:hAnsiTheme="majorHAnsi" w:cstheme="majorHAnsi"/>
                <w:sz w:val="24"/>
                <w:szCs w:val="24"/>
                <w:lang w:val="en-GB"/>
              </w:rPr>
            </w:pPr>
            <w:r>
              <w:rPr>
                <w:rFonts w:asciiTheme="majorHAnsi" w:hAnsiTheme="majorHAnsi" w:cstheme="majorHAnsi"/>
                <w:sz w:val="24"/>
                <w:szCs w:val="24"/>
                <w:lang w:val="en-GB"/>
              </w:rPr>
              <w:t>Nhận xét: Một số tài liệu trích dẫn có thể bị trùng và không liên quan dẫn đến câu trả lời thiếu chất lượng</w:t>
            </w:r>
          </w:p>
        </w:tc>
      </w:tr>
      <w:tr w:rsidR="00A1504F" w:rsidRPr="00650609" w14:paraId="4950D75D" w14:textId="77777777" w:rsidTr="00EB7061">
        <w:tc>
          <w:tcPr>
            <w:tcW w:w="1696" w:type="dxa"/>
          </w:tcPr>
          <w:p w14:paraId="67C7A837" w14:textId="3255E75B" w:rsidR="00A1504F" w:rsidRPr="00650609" w:rsidRDefault="00D40C8E" w:rsidP="007D2E64">
            <w:pPr>
              <w:jc w:val="both"/>
              <w:rPr>
                <w:rFonts w:asciiTheme="majorHAnsi" w:hAnsiTheme="majorHAnsi" w:cstheme="majorHAnsi"/>
                <w:sz w:val="24"/>
                <w:szCs w:val="24"/>
                <w:lang w:val="en-GB"/>
              </w:rPr>
            </w:pPr>
            <w:r w:rsidRPr="00D40C8E">
              <w:rPr>
                <w:rFonts w:asciiTheme="majorHAnsi" w:hAnsiTheme="majorHAnsi" w:cstheme="majorHAnsi"/>
                <w:sz w:val="24"/>
                <w:szCs w:val="24"/>
                <w:lang w:val="en-GB"/>
              </w:rPr>
              <w:t>Sinh viên chỉ bài cho bạn có bị thông báo về gia đình hay không?</w:t>
            </w:r>
          </w:p>
        </w:tc>
        <w:tc>
          <w:tcPr>
            <w:tcW w:w="5103" w:type="dxa"/>
          </w:tcPr>
          <w:p w14:paraId="1095320A" w14:textId="77777777" w:rsidR="00AF2D16" w:rsidRPr="00AF2D16" w:rsidRDefault="00AF2D16" w:rsidP="00AF2D16">
            <w:pPr>
              <w:spacing w:after="0" w:line="240" w:lineRule="auto"/>
              <w:jc w:val="both"/>
              <w:rPr>
                <w:rFonts w:asciiTheme="majorHAnsi" w:hAnsiTheme="majorHAnsi" w:cstheme="majorHAnsi"/>
                <w:sz w:val="24"/>
                <w:szCs w:val="24"/>
                <w:lang w:val="en-GB"/>
              </w:rPr>
            </w:pPr>
            <w:r w:rsidRPr="00AF2D16">
              <w:rPr>
                <w:rFonts w:asciiTheme="majorHAnsi" w:hAnsiTheme="majorHAnsi" w:cstheme="majorHAnsi"/>
                <w:sz w:val="24"/>
                <w:szCs w:val="24"/>
                <w:lang w:val="en-GB"/>
              </w:rPr>
              <w:t xml:space="preserve">Căn cứ </w:t>
            </w:r>
            <w:r w:rsidRPr="00D40C8E">
              <w:rPr>
                <w:rFonts w:asciiTheme="majorHAnsi" w:hAnsiTheme="majorHAnsi" w:cstheme="majorHAnsi"/>
                <w:b/>
                <w:bCs/>
                <w:sz w:val="24"/>
                <w:szCs w:val="24"/>
                <w:lang w:val="en-GB"/>
              </w:rPr>
              <w:t>Điều 9 Nghị định trên quy định về thu hồi chi phí bồi hoàn</w:t>
            </w:r>
            <w:r w:rsidRPr="00AF2D16">
              <w:rPr>
                <w:rFonts w:asciiTheme="majorHAnsi" w:hAnsiTheme="majorHAnsi" w:cstheme="majorHAnsi"/>
                <w:sz w:val="24"/>
                <w:szCs w:val="24"/>
                <w:lang w:val="en-GB"/>
              </w:rPr>
              <w:t xml:space="preserve"> như sau:</w:t>
            </w:r>
          </w:p>
          <w:p w14:paraId="4CFE04C8" w14:textId="297F88D1" w:rsidR="00AF2D16" w:rsidRPr="00AF2D16" w:rsidRDefault="00AF2D16" w:rsidP="00D40C8E">
            <w:pPr>
              <w:spacing w:after="0" w:line="240" w:lineRule="auto"/>
              <w:jc w:val="both"/>
              <w:rPr>
                <w:rFonts w:asciiTheme="majorHAnsi" w:hAnsiTheme="majorHAnsi" w:cstheme="majorHAnsi"/>
                <w:sz w:val="24"/>
                <w:szCs w:val="24"/>
                <w:lang w:val="en-GB"/>
              </w:rPr>
            </w:pPr>
            <w:r w:rsidRPr="00AF2D16">
              <w:rPr>
                <w:rFonts w:asciiTheme="majorHAnsi" w:hAnsiTheme="majorHAnsi" w:cstheme="majorHAnsi"/>
                <w:sz w:val="24"/>
                <w:szCs w:val="24"/>
                <w:lang w:val="en-GB"/>
              </w:rPr>
              <w:t>1. Hằng năm, căn cứ vào kết quả rèn luyện, học tập của sinh viên sư phạm, cơ sở đào tạo giáo viên thông báo danh sách sinh viên thuộc đối tượng quy định tại điểm c khoản 1 Điều 6 Nghị định này cho Ủy ban nhân dân cấp tỉnh để thông báo thu hồi kinh phí đã hỗ trợ cho sinh viên sư phạm và gia đình theo quy định tại khoản 2 Điều 8 Nghị định này</w:t>
            </w:r>
            <w:r w:rsidR="00D40C8E">
              <w:rPr>
                <w:rFonts w:asciiTheme="majorHAnsi" w:hAnsiTheme="majorHAnsi" w:cstheme="majorHAnsi"/>
                <w:sz w:val="24"/>
                <w:szCs w:val="24"/>
                <w:lang w:val="en-GB"/>
              </w:rPr>
              <w:t>…&lt;Còn tiếp&gt;</w:t>
            </w:r>
          </w:p>
          <w:p w14:paraId="480A49B8" w14:textId="77777777" w:rsidR="00AF2D16" w:rsidRPr="00AF2D16" w:rsidRDefault="00AF2D16" w:rsidP="00AF2D16">
            <w:pPr>
              <w:spacing w:after="0" w:line="240" w:lineRule="auto"/>
              <w:jc w:val="both"/>
              <w:rPr>
                <w:rFonts w:asciiTheme="majorHAnsi" w:hAnsiTheme="majorHAnsi" w:cstheme="majorHAnsi"/>
                <w:sz w:val="24"/>
                <w:szCs w:val="24"/>
                <w:lang w:val="en-GB"/>
              </w:rPr>
            </w:pPr>
            <w:r w:rsidRPr="00AF2D16">
              <w:rPr>
                <w:rFonts w:asciiTheme="majorHAnsi" w:hAnsiTheme="majorHAnsi" w:cstheme="majorHAnsi"/>
                <w:sz w:val="24"/>
                <w:szCs w:val="24"/>
                <w:lang w:val="en-GB"/>
              </w:rPr>
              <w:t xml:space="preserve">Căn cứ </w:t>
            </w:r>
            <w:r w:rsidRPr="00D40C8E">
              <w:rPr>
                <w:rFonts w:asciiTheme="majorHAnsi" w:hAnsiTheme="majorHAnsi" w:cstheme="majorHAnsi"/>
                <w:b/>
                <w:bCs/>
                <w:sz w:val="24"/>
                <w:szCs w:val="24"/>
                <w:lang w:val="en-GB"/>
              </w:rPr>
              <w:t>Khoản 3 Điều 9 Nghị định 116/2020/NĐ-CP</w:t>
            </w:r>
            <w:r w:rsidRPr="00AF2D16">
              <w:rPr>
                <w:rFonts w:asciiTheme="majorHAnsi" w:hAnsiTheme="majorHAnsi" w:cstheme="majorHAnsi"/>
                <w:sz w:val="24"/>
                <w:szCs w:val="24"/>
                <w:lang w:val="en-GB"/>
              </w:rPr>
              <w:t xml:space="preserve"> quy định thu hồi chi phí bồi hoàn như sau:</w:t>
            </w:r>
          </w:p>
          <w:p w14:paraId="61F24CCC" w14:textId="108A3A02" w:rsidR="00AF2D16" w:rsidRPr="00AF2D16" w:rsidRDefault="00AF2D16" w:rsidP="00D40C8E">
            <w:pPr>
              <w:spacing w:after="0" w:line="240" w:lineRule="auto"/>
              <w:jc w:val="both"/>
              <w:rPr>
                <w:rFonts w:asciiTheme="majorHAnsi" w:hAnsiTheme="majorHAnsi" w:cstheme="majorHAnsi"/>
                <w:sz w:val="24"/>
                <w:szCs w:val="24"/>
                <w:lang w:val="en-GB"/>
              </w:rPr>
            </w:pPr>
            <w:r w:rsidRPr="00AF2D16">
              <w:rPr>
                <w:rFonts w:asciiTheme="majorHAnsi" w:hAnsiTheme="majorHAnsi" w:cstheme="majorHAnsi"/>
                <w:sz w:val="24"/>
                <w:szCs w:val="24"/>
                <w:lang w:val="en-GB"/>
              </w:rPr>
              <w:t xml:space="preserve">3. Trong thời hạn 30 ngày, kể từ ngày nhận được quyết định của cơ quan nhà nước có thẩm quyền, sinh viên hoặc gia đình phải có trách nhiệm liên hệ </w:t>
            </w:r>
            <w:r w:rsidRPr="00AF2D16">
              <w:rPr>
                <w:rFonts w:asciiTheme="majorHAnsi" w:hAnsiTheme="majorHAnsi" w:cstheme="majorHAnsi"/>
                <w:sz w:val="24"/>
                <w:szCs w:val="24"/>
                <w:lang w:val="en-GB"/>
              </w:rPr>
              <w:lastRenderedPageBreak/>
              <w:t>với cơ quan thu hồi kinh phí bồi hoàn để làm thủ tục bồi hoàn</w:t>
            </w:r>
            <w:r w:rsidR="00D40C8E">
              <w:rPr>
                <w:rFonts w:asciiTheme="majorHAnsi" w:hAnsiTheme="majorHAnsi" w:cstheme="majorHAnsi"/>
                <w:sz w:val="24"/>
                <w:szCs w:val="24"/>
                <w:lang w:val="en-GB"/>
              </w:rPr>
              <w:t>… &lt;Còn tiếp&gt;</w:t>
            </w:r>
          </w:p>
          <w:p w14:paraId="27792240" w14:textId="77777777" w:rsidR="00AF2D16" w:rsidRPr="00AF2D16" w:rsidRDefault="00AF2D16" w:rsidP="00AF2D16">
            <w:pPr>
              <w:spacing w:after="0" w:line="240" w:lineRule="auto"/>
              <w:jc w:val="both"/>
              <w:rPr>
                <w:rFonts w:asciiTheme="majorHAnsi" w:hAnsiTheme="majorHAnsi" w:cstheme="majorHAnsi"/>
                <w:sz w:val="24"/>
                <w:szCs w:val="24"/>
                <w:lang w:val="en-GB"/>
              </w:rPr>
            </w:pPr>
            <w:r w:rsidRPr="00AF2D16">
              <w:rPr>
                <w:rFonts w:asciiTheme="majorHAnsi" w:hAnsiTheme="majorHAnsi" w:cstheme="majorHAnsi"/>
                <w:sz w:val="24"/>
                <w:szCs w:val="24"/>
                <w:lang w:val="en-GB"/>
              </w:rPr>
              <w:t>Tại Điều 3 Quyết định 157/2007/QĐ-TTg quy định về tín dụng đối với học sinh, sinh viên do Thủ tướng Chính phủ ban hành, có quy định:</w:t>
            </w:r>
          </w:p>
          <w:p w14:paraId="6D23B98E" w14:textId="77777777" w:rsidR="00AF2D16" w:rsidRPr="00AF2D16" w:rsidRDefault="00AF2D16" w:rsidP="00AF2D16">
            <w:pPr>
              <w:spacing w:after="0" w:line="240" w:lineRule="auto"/>
              <w:jc w:val="both"/>
              <w:rPr>
                <w:rFonts w:asciiTheme="majorHAnsi" w:hAnsiTheme="majorHAnsi" w:cstheme="majorHAnsi"/>
                <w:sz w:val="24"/>
                <w:szCs w:val="24"/>
                <w:lang w:val="en-GB"/>
              </w:rPr>
            </w:pPr>
            <w:r w:rsidRPr="00AF2D16">
              <w:rPr>
                <w:rFonts w:asciiTheme="majorHAnsi" w:hAnsiTheme="majorHAnsi" w:cstheme="majorHAnsi"/>
                <w:sz w:val="24"/>
                <w:szCs w:val="24"/>
                <w:lang w:val="en-GB"/>
              </w:rPr>
              <w:t>Điều 3. Phương thức cho vay:</w:t>
            </w:r>
          </w:p>
          <w:p w14:paraId="3CA35F56" w14:textId="6ABA136F" w:rsidR="00A1504F" w:rsidRPr="00650609" w:rsidRDefault="00AF2D16" w:rsidP="00D40C8E">
            <w:pPr>
              <w:jc w:val="both"/>
              <w:rPr>
                <w:rFonts w:asciiTheme="majorHAnsi" w:hAnsiTheme="majorHAnsi" w:cstheme="majorHAnsi"/>
                <w:sz w:val="24"/>
                <w:szCs w:val="24"/>
                <w:lang w:val="en-GB"/>
              </w:rPr>
            </w:pPr>
            <w:r w:rsidRPr="00AF2D16">
              <w:rPr>
                <w:rFonts w:asciiTheme="majorHAnsi" w:hAnsiTheme="majorHAnsi" w:cstheme="majorHAnsi"/>
                <w:sz w:val="24"/>
                <w:szCs w:val="24"/>
                <w:lang w:val="en-GB"/>
              </w:rPr>
              <w:t>- Việc cho vay đối với học sinh, sinh viên được thực hiện theo phương thức cho vay thông qua hộ gia đình. Đại diện hộ gia đình là người trực tiếp vay vốn và có trách nhiệm trả nợ Ngân hàng Chính sách xã hội. Trường hợp học sinh, sinh viên mồ côi cả cha lẫn mẹ hoặc chỉ mồ côi cha hoặc mẹ nhưng người còn lại không có khả năng lao động, được trực tiếp vay vốn tại Ngân hàng Chính sách xã hội nơi nhà trường đóng trụ sở</w:t>
            </w:r>
            <w:r w:rsidR="00D40C8E">
              <w:rPr>
                <w:rFonts w:asciiTheme="majorHAnsi" w:hAnsiTheme="majorHAnsi" w:cstheme="majorHAnsi"/>
                <w:sz w:val="24"/>
                <w:szCs w:val="24"/>
                <w:lang w:val="en-GB"/>
              </w:rPr>
              <w:t>…&lt;Còn tiếp&gt;</w:t>
            </w:r>
          </w:p>
        </w:tc>
        <w:tc>
          <w:tcPr>
            <w:tcW w:w="2697" w:type="dxa"/>
          </w:tcPr>
          <w:p w14:paraId="2440F52F" w14:textId="77777777" w:rsidR="00AF2D16" w:rsidRPr="00AF2D16" w:rsidRDefault="00AF2D16" w:rsidP="00AF2D16">
            <w:pPr>
              <w:spacing w:after="0" w:line="240" w:lineRule="auto"/>
              <w:jc w:val="both"/>
              <w:rPr>
                <w:rFonts w:asciiTheme="majorHAnsi" w:hAnsiTheme="majorHAnsi" w:cstheme="majorHAnsi"/>
                <w:sz w:val="24"/>
                <w:szCs w:val="24"/>
                <w:lang w:val="en-GB"/>
              </w:rPr>
            </w:pPr>
            <w:r w:rsidRPr="00AF2D16">
              <w:rPr>
                <w:rFonts w:asciiTheme="majorHAnsi" w:hAnsiTheme="majorHAnsi" w:cstheme="majorHAnsi"/>
                <w:sz w:val="24"/>
                <w:szCs w:val="24"/>
                <w:lang w:val="en-GB"/>
              </w:rPr>
              <w:lastRenderedPageBreak/>
              <w:t>Như vậy, đối với sinh viên sư phạm thuộc đối tượng phải bồi hoàn kinh phí theo quy định tại khoản 1 Điều 6 Nghị định này, nếu thuộc đối tượng chính sách, khó khăn thì bạn có thể thuộc đối tượng xét tuyển thẳng và được xét tuyển thẳng vào học trước khi kết thúc thời hạn đóng học.</w:t>
            </w:r>
          </w:p>
          <w:p w14:paraId="151E0667" w14:textId="6B0AC458" w:rsidR="007D2E64" w:rsidRDefault="00AF2D16" w:rsidP="00AF2D16">
            <w:pPr>
              <w:jc w:val="both"/>
              <w:rPr>
                <w:rFonts w:asciiTheme="majorHAnsi" w:hAnsiTheme="majorHAnsi" w:cstheme="majorHAnsi"/>
                <w:sz w:val="24"/>
                <w:szCs w:val="24"/>
                <w:lang w:val="en-GB"/>
              </w:rPr>
            </w:pPr>
            <w:r w:rsidRPr="00AF2D16">
              <w:rPr>
                <w:rFonts w:asciiTheme="majorHAnsi" w:hAnsiTheme="majorHAnsi" w:cstheme="majorHAnsi"/>
                <w:sz w:val="24"/>
                <w:szCs w:val="24"/>
                <w:lang w:val="en-GB"/>
              </w:rPr>
              <w:t>Trân trọng!</w:t>
            </w:r>
          </w:p>
          <w:p w14:paraId="3D7DEA35" w14:textId="77777777" w:rsidR="00AF2D16" w:rsidRDefault="00AF2D16" w:rsidP="00AF2D16">
            <w:pPr>
              <w:jc w:val="both"/>
              <w:rPr>
                <w:rFonts w:asciiTheme="majorHAnsi" w:hAnsiTheme="majorHAnsi" w:cstheme="majorHAnsi"/>
                <w:sz w:val="24"/>
                <w:szCs w:val="24"/>
                <w:lang w:val="en-GB"/>
              </w:rPr>
            </w:pPr>
          </w:p>
          <w:p w14:paraId="60982F06" w14:textId="10195184" w:rsidR="007D2E64" w:rsidRPr="00650609" w:rsidRDefault="007D2E64" w:rsidP="007D2E64">
            <w:pPr>
              <w:jc w:val="both"/>
              <w:rPr>
                <w:rFonts w:asciiTheme="majorHAnsi" w:hAnsiTheme="majorHAnsi" w:cstheme="majorHAnsi"/>
                <w:sz w:val="24"/>
                <w:szCs w:val="24"/>
                <w:lang w:val="en-GB"/>
              </w:rPr>
            </w:pPr>
            <w:r>
              <w:rPr>
                <w:rFonts w:asciiTheme="majorHAnsi" w:hAnsiTheme="majorHAnsi" w:cstheme="majorHAnsi"/>
                <w:sz w:val="24"/>
                <w:szCs w:val="24"/>
                <w:lang w:val="en-GB"/>
              </w:rPr>
              <w:t xml:space="preserve">Nhận xét: </w:t>
            </w:r>
            <w:r w:rsidR="0002607F">
              <w:rPr>
                <w:rFonts w:asciiTheme="majorHAnsi" w:hAnsiTheme="majorHAnsi" w:cstheme="majorHAnsi"/>
                <w:sz w:val="24"/>
                <w:szCs w:val="24"/>
                <w:lang w:val="en-GB"/>
              </w:rPr>
              <w:t xml:space="preserve">Tài liệu trích dẫn hoàn toàn sai nên câu </w:t>
            </w:r>
            <w:r w:rsidR="0002607F">
              <w:rPr>
                <w:rFonts w:asciiTheme="majorHAnsi" w:hAnsiTheme="majorHAnsi" w:cstheme="majorHAnsi"/>
                <w:sz w:val="24"/>
                <w:szCs w:val="24"/>
                <w:lang w:val="en-GB"/>
              </w:rPr>
              <w:lastRenderedPageBreak/>
              <w:t>trả lời không khớp với câu hỏi</w:t>
            </w:r>
          </w:p>
        </w:tc>
      </w:tr>
      <w:tr w:rsidR="00A1504F" w:rsidRPr="00353BB0" w14:paraId="38B4C2D8" w14:textId="77777777" w:rsidTr="00EB7061">
        <w:tc>
          <w:tcPr>
            <w:tcW w:w="1696" w:type="dxa"/>
          </w:tcPr>
          <w:p w14:paraId="3D62F0FD" w14:textId="480C9970" w:rsidR="00A1504F" w:rsidRPr="00650609" w:rsidRDefault="007D2E64" w:rsidP="007D2E64">
            <w:pPr>
              <w:jc w:val="both"/>
              <w:rPr>
                <w:rFonts w:asciiTheme="majorHAnsi" w:hAnsiTheme="majorHAnsi" w:cstheme="majorHAnsi"/>
                <w:sz w:val="24"/>
                <w:szCs w:val="24"/>
                <w:lang w:val="en-GB"/>
              </w:rPr>
            </w:pPr>
            <w:r w:rsidRPr="007D2E64">
              <w:rPr>
                <w:rFonts w:asciiTheme="majorHAnsi" w:hAnsiTheme="majorHAnsi" w:cstheme="majorHAnsi"/>
                <w:sz w:val="24"/>
                <w:szCs w:val="24"/>
                <w:lang w:val="en-GB"/>
              </w:rPr>
              <w:t>Đang là sinh viên năm nhất có được chuyển trường đại học?</w:t>
            </w:r>
          </w:p>
        </w:tc>
        <w:tc>
          <w:tcPr>
            <w:tcW w:w="5103" w:type="dxa"/>
          </w:tcPr>
          <w:p w14:paraId="377B098C" w14:textId="77777777" w:rsidR="00AF2D16" w:rsidRPr="00AF2D16" w:rsidRDefault="00AF2D16" w:rsidP="00AF2D16">
            <w:pPr>
              <w:spacing w:after="0" w:line="240" w:lineRule="auto"/>
              <w:jc w:val="both"/>
              <w:rPr>
                <w:rFonts w:asciiTheme="majorHAnsi" w:hAnsiTheme="majorHAnsi" w:cstheme="majorHAnsi"/>
                <w:sz w:val="24"/>
                <w:szCs w:val="24"/>
                <w:lang w:val="en-GB"/>
              </w:rPr>
            </w:pPr>
            <w:r w:rsidRPr="00AF2D16">
              <w:rPr>
                <w:rFonts w:asciiTheme="majorHAnsi" w:hAnsiTheme="majorHAnsi" w:cstheme="majorHAnsi"/>
                <w:sz w:val="24"/>
                <w:szCs w:val="24"/>
                <w:lang w:val="en-GB"/>
              </w:rPr>
              <w:t xml:space="preserve">Tại </w:t>
            </w:r>
            <w:r w:rsidRPr="00D40C8E">
              <w:rPr>
                <w:rFonts w:asciiTheme="majorHAnsi" w:hAnsiTheme="majorHAnsi" w:cstheme="majorHAnsi"/>
                <w:b/>
                <w:bCs/>
                <w:sz w:val="24"/>
                <w:szCs w:val="24"/>
                <w:lang w:val="en-GB"/>
              </w:rPr>
              <w:t>Điều 18 Quy chế đào tạo đại học và cao đẳng hệ chính quy</w:t>
            </w:r>
            <w:r w:rsidRPr="00AF2D16">
              <w:rPr>
                <w:rFonts w:asciiTheme="majorHAnsi" w:hAnsiTheme="majorHAnsi" w:cstheme="majorHAnsi"/>
                <w:sz w:val="24"/>
                <w:szCs w:val="24"/>
                <w:lang w:val="en-GB"/>
              </w:rPr>
              <w:t xml:space="preserve"> theo hệ thống tín chỉ ban hành kèm theo </w:t>
            </w:r>
            <w:r w:rsidRPr="00D40C8E">
              <w:rPr>
                <w:rFonts w:asciiTheme="majorHAnsi" w:hAnsiTheme="majorHAnsi" w:cstheme="majorHAnsi"/>
                <w:b/>
                <w:bCs/>
                <w:sz w:val="24"/>
                <w:szCs w:val="24"/>
                <w:lang w:val="en-GB"/>
              </w:rPr>
              <w:t>Quyết định 43/2007/QĐ-BGDĐT</w:t>
            </w:r>
            <w:r w:rsidRPr="00AF2D16">
              <w:rPr>
                <w:rFonts w:asciiTheme="majorHAnsi" w:hAnsiTheme="majorHAnsi" w:cstheme="majorHAnsi"/>
                <w:sz w:val="24"/>
                <w:szCs w:val="24"/>
                <w:lang w:val="en-GB"/>
              </w:rPr>
              <w:t xml:space="preserve"> như sau:</w:t>
            </w:r>
          </w:p>
          <w:p w14:paraId="062A1163" w14:textId="0CC6B38C" w:rsidR="00AF2D16" w:rsidRPr="00AF2D16" w:rsidRDefault="00AF2D16" w:rsidP="00AF2D16">
            <w:pPr>
              <w:spacing w:after="0" w:line="240" w:lineRule="auto"/>
              <w:jc w:val="both"/>
              <w:rPr>
                <w:rFonts w:asciiTheme="majorHAnsi" w:hAnsiTheme="majorHAnsi" w:cstheme="majorHAnsi"/>
                <w:sz w:val="24"/>
                <w:szCs w:val="24"/>
                <w:lang w:val="en-GB"/>
              </w:rPr>
            </w:pPr>
            <w:r w:rsidRPr="00AF2D16">
              <w:rPr>
                <w:rFonts w:asciiTheme="majorHAnsi" w:hAnsiTheme="majorHAnsi" w:cstheme="majorHAnsi"/>
                <w:sz w:val="24"/>
                <w:szCs w:val="24"/>
                <w:lang w:val="en-GB"/>
              </w:rPr>
              <w:t>1. Sinh viên được xét chuyển trường nếu có các điều kiện sau đây:</w:t>
            </w:r>
          </w:p>
          <w:p w14:paraId="16E9A80F" w14:textId="77777777" w:rsidR="00AF2D16" w:rsidRPr="00AF2D16" w:rsidRDefault="00AF2D16" w:rsidP="00AF2D16">
            <w:pPr>
              <w:spacing w:after="0" w:line="240" w:lineRule="auto"/>
              <w:jc w:val="both"/>
              <w:rPr>
                <w:rFonts w:asciiTheme="majorHAnsi" w:hAnsiTheme="majorHAnsi" w:cstheme="majorHAnsi"/>
                <w:sz w:val="24"/>
                <w:szCs w:val="24"/>
                <w:lang w:val="en-GB"/>
              </w:rPr>
            </w:pPr>
            <w:r w:rsidRPr="00AF2D16">
              <w:rPr>
                <w:rFonts w:asciiTheme="majorHAnsi" w:hAnsiTheme="majorHAnsi" w:cstheme="majorHAnsi"/>
                <w:sz w:val="24"/>
                <w:szCs w:val="24"/>
                <w:lang w:val="en-GB"/>
              </w:rPr>
              <w:t>a) Trong thời gian học tập, nếu gia đình chuyển nơi cư trú hoặc sinh viên có hoàn cảnh khó khăn, cần thiết phải chuyển đến trường gần nơi cư trú của gia đình để thuận lợi trong học tập;</w:t>
            </w:r>
          </w:p>
          <w:p w14:paraId="1CE0F78E" w14:textId="77777777" w:rsidR="00AF2D16" w:rsidRPr="00AF2D16" w:rsidRDefault="00AF2D16" w:rsidP="00AF2D16">
            <w:pPr>
              <w:spacing w:after="0" w:line="240" w:lineRule="auto"/>
              <w:jc w:val="both"/>
              <w:rPr>
                <w:rFonts w:asciiTheme="majorHAnsi" w:hAnsiTheme="majorHAnsi" w:cstheme="majorHAnsi"/>
                <w:sz w:val="24"/>
                <w:szCs w:val="24"/>
                <w:lang w:val="en-GB"/>
              </w:rPr>
            </w:pPr>
            <w:r w:rsidRPr="00AF2D16">
              <w:rPr>
                <w:rFonts w:asciiTheme="majorHAnsi" w:hAnsiTheme="majorHAnsi" w:cstheme="majorHAnsi"/>
                <w:sz w:val="24"/>
                <w:szCs w:val="24"/>
                <w:lang w:val="en-GB"/>
              </w:rPr>
              <w:t>b) Xin chuyển đến trường có cùng ngành hoặc thuộc cùng nhóm ngành với ngành đào tạo mà sinh viên đang học;</w:t>
            </w:r>
          </w:p>
          <w:p w14:paraId="7D85CD96" w14:textId="77777777" w:rsidR="00AF2D16" w:rsidRPr="00AF2D16" w:rsidRDefault="00AF2D16" w:rsidP="00AF2D16">
            <w:pPr>
              <w:spacing w:after="0" w:line="240" w:lineRule="auto"/>
              <w:jc w:val="both"/>
              <w:rPr>
                <w:rFonts w:asciiTheme="majorHAnsi" w:hAnsiTheme="majorHAnsi" w:cstheme="majorHAnsi"/>
                <w:sz w:val="24"/>
                <w:szCs w:val="24"/>
                <w:lang w:val="en-GB"/>
              </w:rPr>
            </w:pPr>
            <w:r w:rsidRPr="00AF2D16">
              <w:rPr>
                <w:rFonts w:asciiTheme="majorHAnsi" w:hAnsiTheme="majorHAnsi" w:cstheme="majorHAnsi"/>
                <w:sz w:val="24"/>
                <w:szCs w:val="24"/>
                <w:lang w:val="en-GB"/>
              </w:rPr>
              <w:t>c) Được sự đồng ý của Hiệu trưởng trường xin chuyển đi và trường xin chuyển đến;</w:t>
            </w:r>
          </w:p>
          <w:p w14:paraId="112CECE1" w14:textId="77777777" w:rsidR="00AF2D16" w:rsidRPr="00AF2D16" w:rsidRDefault="00AF2D16" w:rsidP="00AF2D16">
            <w:pPr>
              <w:spacing w:after="0" w:line="240" w:lineRule="auto"/>
              <w:jc w:val="both"/>
              <w:rPr>
                <w:rFonts w:asciiTheme="majorHAnsi" w:hAnsiTheme="majorHAnsi" w:cstheme="majorHAnsi"/>
                <w:sz w:val="24"/>
                <w:szCs w:val="24"/>
                <w:lang w:val="en-GB"/>
              </w:rPr>
            </w:pPr>
            <w:r w:rsidRPr="00AF2D16">
              <w:rPr>
                <w:rFonts w:asciiTheme="majorHAnsi" w:hAnsiTheme="majorHAnsi" w:cstheme="majorHAnsi"/>
                <w:sz w:val="24"/>
                <w:szCs w:val="24"/>
                <w:lang w:val="en-GB"/>
              </w:rPr>
              <w:t>d) Không thuộc một trong các trường hợp không được phép chuyển trường quy định tại khoản 2 Điều này.</w:t>
            </w:r>
          </w:p>
          <w:p w14:paraId="0388311C" w14:textId="77777777" w:rsidR="00AF2D16" w:rsidRPr="00AF2D16" w:rsidRDefault="00AF2D16" w:rsidP="00AF2D16">
            <w:pPr>
              <w:spacing w:after="0" w:line="240" w:lineRule="auto"/>
              <w:jc w:val="both"/>
              <w:rPr>
                <w:rFonts w:asciiTheme="majorHAnsi" w:hAnsiTheme="majorHAnsi" w:cstheme="majorHAnsi"/>
                <w:sz w:val="24"/>
                <w:szCs w:val="24"/>
                <w:lang w:val="en-GB"/>
              </w:rPr>
            </w:pPr>
            <w:r w:rsidRPr="00AF2D16">
              <w:rPr>
                <w:rFonts w:asciiTheme="majorHAnsi" w:hAnsiTheme="majorHAnsi" w:cstheme="majorHAnsi"/>
                <w:sz w:val="24"/>
                <w:szCs w:val="24"/>
                <w:lang w:val="en-GB"/>
              </w:rPr>
              <w:t>2. Sinh viên không được phép chuyển trường trong các trường hợp sau:</w:t>
            </w:r>
          </w:p>
          <w:p w14:paraId="1AD0A995" w14:textId="77777777" w:rsidR="00AF2D16" w:rsidRPr="00AF2D16" w:rsidRDefault="00AF2D16" w:rsidP="00AF2D16">
            <w:pPr>
              <w:spacing w:after="0" w:line="240" w:lineRule="auto"/>
              <w:jc w:val="both"/>
              <w:rPr>
                <w:rFonts w:asciiTheme="majorHAnsi" w:hAnsiTheme="majorHAnsi" w:cstheme="majorHAnsi"/>
                <w:sz w:val="24"/>
                <w:szCs w:val="24"/>
                <w:lang w:val="en-GB"/>
              </w:rPr>
            </w:pPr>
            <w:r w:rsidRPr="00AF2D16">
              <w:rPr>
                <w:rFonts w:asciiTheme="majorHAnsi" w:hAnsiTheme="majorHAnsi" w:cstheme="majorHAnsi"/>
                <w:sz w:val="24"/>
                <w:szCs w:val="24"/>
                <w:lang w:val="en-GB"/>
              </w:rPr>
              <w:t>a) Sinh viên đã tham dự kỳ thi tuyển sinh theo đề thi chung, nhưng không trúng tuyển vào trường hoặc có kết quả thi thấp hơn điểm trúng tuyển của trường xin chuyển đến;</w:t>
            </w:r>
          </w:p>
          <w:p w14:paraId="52068BA0" w14:textId="77777777" w:rsidR="00AF2D16" w:rsidRPr="00AF2D16" w:rsidRDefault="00AF2D16" w:rsidP="00AF2D16">
            <w:pPr>
              <w:spacing w:after="0" w:line="240" w:lineRule="auto"/>
              <w:jc w:val="both"/>
              <w:rPr>
                <w:rFonts w:asciiTheme="majorHAnsi" w:hAnsiTheme="majorHAnsi" w:cstheme="majorHAnsi"/>
                <w:sz w:val="24"/>
                <w:szCs w:val="24"/>
                <w:lang w:val="en-GB"/>
              </w:rPr>
            </w:pPr>
            <w:r w:rsidRPr="00AF2D16">
              <w:rPr>
                <w:rFonts w:asciiTheme="majorHAnsi" w:hAnsiTheme="majorHAnsi" w:cstheme="majorHAnsi"/>
                <w:sz w:val="24"/>
                <w:szCs w:val="24"/>
                <w:lang w:val="en-GB"/>
              </w:rPr>
              <w:t>b) Sinh viên thuộc diện nằm ngoài vùng tuyển quy định của trường xin chuyển đến;</w:t>
            </w:r>
          </w:p>
          <w:p w14:paraId="60275270" w14:textId="77777777" w:rsidR="00AF2D16" w:rsidRPr="00AF2D16" w:rsidRDefault="00AF2D16" w:rsidP="00AF2D16">
            <w:pPr>
              <w:spacing w:after="0" w:line="240" w:lineRule="auto"/>
              <w:jc w:val="both"/>
              <w:rPr>
                <w:rFonts w:asciiTheme="majorHAnsi" w:hAnsiTheme="majorHAnsi" w:cstheme="majorHAnsi"/>
                <w:sz w:val="24"/>
                <w:szCs w:val="24"/>
                <w:lang w:val="en-GB"/>
              </w:rPr>
            </w:pPr>
            <w:r w:rsidRPr="00AF2D16">
              <w:rPr>
                <w:rFonts w:asciiTheme="majorHAnsi" w:hAnsiTheme="majorHAnsi" w:cstheme="majorHAnsi"/>
                <w:sz w:val="24"/>
                <w:szCs w:val="24"/>
                <w:lang w:val="en-GB"/>
              </w:rPr>
              <w:t>c) Sinh viên năm thứ nhất và năm cuối khóa;</w:t>
            </w:r>
          </w:p>
          <w:p w14:paraId="5F92804E" w14:textId="77777777" w:rsidR="00AF2D16" w:rsidRPr="00AF2D16" w:rsidRDefault="00AF2D16" w:rsidP="00AF2D16">
            <w:pPr>
              <w:spacing w:after="0" w:line="240" w:lineRule="auto"/>
              <w:jc w:val="both"/>
              <w:rPr>
                <w:rFonts w:asciiTheme="majorHAnsi" w:hAnsiTheme="majorHAnsi" w:cstheme="majorHAnsi"/>
                <w:sz w:val="24"/>
                <w:szCs w:val="24"/>
                <w:lang w:val="en-GB"/>
              </w:rPr>
            </w:pPr>
            <w:r w:rsidRPr="00AF2D16">
              <w:rPr>
                <w:rFonts w:asciiTheme="majorHAnsi" w:hAnsiTheme="majorHAnsi" w:cstheme="majorHAnsi"/>
                <w:sz w:val="24"/>
                <w:szCs w:val="24"/>
                <w:lang w:val="en-GB"/>
              </w:rPr>
              <w:t>d) Sinh viên đang trong thời gian bị kỷ luật từ cảnh cáo trở lên.</w:t>
            </w:r>
          </w:p>
          <w:p w14:paraId="46CA87C4" w14:textId="3DE2BE41" w:rsidR="00AF2D16" w:rsidRPr="00AF2D16" w:rsidRDefault="00AF2D16" w:rsidP="007F2D19">
            <w:pPr>
              <w:spacing w:after="0" w:line="240" w:lineRule="auto"/>
              <w:jc w:val="both"/>
              <w:rPr>
                <w:rFonts w:asciiTheme="majorHAnsi" w:hAnsiTheme="majorHAnsi" w:cstheme="majorHAnsi"/>
                <w:sz w:val="24"/>
                <w:szCs w:val="24"/>
                <w:lang w:val="en-GB"/>
              </w:rPr>
            </w:pPr>
            <w:r w:rsidRPr="00AF2D16">
              <w:rPr>
                <w:rFonts w:asciiTheme="majorHAnsi" w:hAnsiTheme="majorHAnsi" w:cstheme="majorHAnsi"/>
                <w:sz w:val="24"/>
                <w:szCs w:val="24"/>
                <w:lang w:val="en-GB"/>
              </w:rPr>
              <w:t>3. Thủ tục chuyển trường:</w:t>
            </w:r>
            <w:r w:rsidR="007F2D19">
              <w:rPr>
                <w:rFonts w:asciiTheme="majorHAnsi" w:hAnsiTheme="majorHAnsi" w:cstheme="majorHAnsi"/>
                <w:sz w:val="24"/>
                <w:szCs w:val="24"/>
                <w:lang w:val="en-GB"/>
              </w:rPr>
              <w:t>… &lt;Còn tiếp&gt;</w:t>
            </w:r>
          </w:p>
          <w:p w14:paraId="62C75353" w14:textId="77777777" w:rsidR="00AF2D16" w:rsidRPr="00D40C8E" w:rsidRDefault="00AF2D16" w:rsidP="00AF2D16">
            <w:pPr>
              <w:spacing w:after="0" w:line="240" w:lineRule="auto"/>
              <w:jc w:val="both"/>
              <w:rPr>
                <w:rFonts w:asciiTheme="majorHAnsi" w:hAnsiTheme="majorHAnsi" w:cstheme="majorHAnsi"/>
                <w:color w:val="FF0000"/>
                <w:sz w:val="24"/>
                <w:szCs w:val="24"/>
                <w:lang w:val="en-GB"/>
              </w:rPr>
            </w:pPr>
            <w:r w:rsidRPr="00D40C8E">
              <w:rPr>
                <w:rFonts w:asciiTheme="majorHAnsi" w:hAnsiTheme="majorHAnsi" w:cstheme="majorHAnsi"/>
                <w:color w:val="FF0000"/>
                <w:sz w:val="24"/>
                <w:szCs w:val="24"/>
                <w:lang w:val="en-GB"/>
              </w:rPr>
              <w:t>Theo như bạn trình bày là hiện tại ban đang học năm nhất do học phí cao quá nên bạn muốn nghỉ học và năm sau muốn chuyển. Trường hợp này bạn vẫn có thể chuyển trường nếu bạn có đủ các điều kiện theo quy định trên.</w:t>
            </w:r>
          </w:p>
          <w:p w14:paraId="13D4914A" w14:textId="77777777" w:rsidR="00AF2D16" w:rsidRPr="00D40C8E" w:rsidRDefault="00AF2D16" w:rsidP="00AF2D16">
            <w:pPr>
              <w:spacing w:after="0" w:line="240" w:lineRule="auto"/>
              <w:jc w:val="both"/>
              <w:rPr>
                <w:rFonts w:asciiTheme="majorHAnsi" w:hAnsiTheme="majorHAnsi" w:cstheme="majorHAnsi"/>
                <w:color w:val="FF0000"/>
                <w:sz w:val="24"/>
                <w:szCs w:val="24"/>
                <w:lang w:val="en-GB"/>
              </w:rPr>
            </w:pPr>
            <w:r w:rsidRPr="00D40C8E">
              <w:rPr>
                <w:rFonts w:asciiTheme="majorHAnsi" w:hAnsiTheme="majorHAnsi" w:cstheme="majorHAnsi"/>
                <w:color w:val="FF0000"/>
                <w:sz w:val="24"/>
                <w:szCs w:val="24"/>
                <w:lang w:val="en-GB"/>
              </w:rPr>
              <w:lastRenderedPageBreak/>
              <w:t>Khi bạn chuyển trường thì bạn cần sự đồng ý của hiệu trưởng trường xin chuyển đi và trường chuyển đến. Trường hợp này bạn cần học hết năm nhất và kết quả trong kỳ thi tuyển sinh theo đề thi chung phải có kết quả cao hơn của ngành học tại trường dự định chuyển đến.</w:t>
            </w:r>
          </w:p>
          <w:p w14:paraId="5CD67A34" w14:textId="77777777" w:rsidR="00AF2D16" w:rsidRPr="00AF2D16" w:rsidRDefault="00AF2D16" w:rsidP="00AF2D16">
            <w:pPr>
              <w:spacing w:after="0" w:line="240" w:lineRule="auto"/>
              <w:jc w:val="both"/>
              <w:rPr>
                <w:rFonts w:asciiTheme="majorHAnsi" w:hAnsiTheme="majorHAnsi" w:cstheme="majorHAnsi"/>
                <w:sz w:val="24"/>
                <w:szCs w:val="24"/>
                <w:lang w:val="en-GB"/>
              </w:rPr>
            </w:pPr>
            <w:r w:rsidRPr="00D40C8E">
              <w:rPr>
                <w:rFonts w:asciiTheme="majorHAnsi" w:hAnsiTheme="majorHAnsi" w:cstheme="majorHAnsi"/>
                <w:color w:val="FF0000"/>
                <w:sz w:val="24"/>
                <w:szCs w:val="24"/>
                <w:lang w:val="en-GB"/>
              </w:rPr>
              <w:t>Trường hợp bạn nghỉ học tại trường đang học hiện tại thì bạn không thể lấy kết quả trong kỳ thi chung năm 2018 để nộp vào trường khác được. Để học trường mới thì bạn cần phải tham dự kỳ thi chung năm 2019 để được xét tuyển</w:t>
            </w:r>
            <w:r w:rsidRPr="00AF2D16">
              <w:rPr>
                <w:rFonts w:asciiTheme="majorHAnsi" w:hAnsiTheme="majorHAnsi" w:cstheme="majorHAnsi"/>
                <w:sz w:val="24"/>
                <w:szCs w:val="24"/>
                <w:lang w:val="en-GB"/>
              </w:rPr>
              <w:t>.</w:t>
            </w:r>
          </w:p>
          <w:p w14:paraId="2B1B112E" w14:textId="77777777" w:rsidR="00AF2D16" w:rsidRPr="00AF2D16" w:rsidRDefault="00AF2D16" w:rsidP="00AF2D16">
            <w:pPr>
              <w:spacing w:after="0" w:line="240" w:lineRule="auto"/>
              <w:jc w:val="both"/>
              <w:rPr>
                <w:rFonts w:asciiTheme="majorHAnsi" w:hAnsiTheme="majorHAnsi" w:cstheme="majorHAnsi"/>
                <w:sz w:val="24"/>
                <w:szCs w:val="24"/>
                <w:lang w:val="en-GB"/>
              </w:rPr>
            </w:pPr>
            <w:r w:rsidRPr="00D40C8E">
              <w:rPr>
                <w:rFonts w:asciiTheme="majorHAnsi" w:hAnsiTheme="majorHAnsi" w:cstheme="majorHAnsi"/>
                <w:b/>
                <w:bCs/>
                <w:sz w:val="24"/>
                <w:szCs w:val="24"/>
                <w:lang w:val="en-GB"/>
              </w:rPr>
              <w:t>Điều 9 Quy chế đào tạo Đại học và Cao đẳng hệ chính quy</w:t>
            </w:r>
            <w:r w:rsidRPr="00AF2D16">
              <w:rPr>
                <w:rFonts w:asciiTheme="majorHAnsi" w:hAnsiTheme="majorHAnsi" w:cstheme="majorHAnsi"/>
                <w:sz w:val="24"/>
                <w:szCs w:val="24"/>
                <w:lang w:val="en-GB"/>
              </w:rPr>
              <w:t xml:space="preserve"> ban hành kèm theo </w:t>
            </w:r>
            <w:r w:rsidRPr="00D40C8E">
              <w:rPr>
                <w:rFonts w:asciiTheme="majorHAnsi" w:hAnsiTheme="majorHAnsi" w:cstheme="majorHAnsi"/>
                <w:b/>
                <w:bCs/>
                <w:sz w:val="24"/>
                <w:szCs w:val="24"/>
                <w:lang w:val="en-GB"/>
              </w:rPr>
              <w:t>Quyết định số 25/2006/QĐ-BGDĐT</w:t>
            </w:r>
            <w:r w:rsidRPr="00AF2D16">
              <w:rPr>
                <w:rFonts w:asciiTheme="majorHAnsi" w:hAnsiTheme="majorHAnsi" w:cstheme="majorHAnsi"/>
                <w:sz w:val="24"/>
                <w:szCs w:val="24"/>
                <w:lang w:val="en-GB"/>
              </w:rPr>
              <w:t xml:space="preserve"> có quy định:</w:t>
            </w:r>
          </w:p>
          <w:p w14:paraId="486EE7F4" w14:textId="77777777" w:rsidR="00AF2D16" w:rsidRPr="00AF2D16" w:rsidRDefault="00AF2D16" w:rsidP="00AF2D16">
            <w:pPr>
              <w:spacing w:after="0" w:line="240" w:lineRule="auto"/>
              <w:jc w:val="both"/>
              <w:rPr>
                <w:rFonts w:asciiTheme="majorHAnsi" w:hAnsiTheme="majorHAnsi" w:cstheme="majorHAnsi"/>
                <w:sz w:val="24"/>
                <w:szCs w:val="24"/>
                <w:lang w:val="en-GB"/>
              </w:rPr>
            </w:pPr>
            <w:r w:rsidRPr="00AF2D16">
              <w:rPr>
                <w:rFonts w:asciiTheme="majorHAnsi" w:hAnsiTheme="majorHAnsi" w:cstheme="majorHAnsi"/>
                <w:sz w:val="24"/>
                <w:szCs w:val="24"/>
                <w:lang w:val="en-GB"/>
              </w:rPr>
              <w:t>Sinh viên được xét chuyển trường nếu có các điều kiện sau đây:</w:t>
            </w:r>
          </w:p>
          <w:p w14:paraId="61C5581A" w14:textId="77777777" w:rsidR="00AF2D16" w:rsidRPr="00AF2D16" w:rsidRDefault="00AF2D16" w:rsidP="00AF2D16">
            <w:pPr>
              <w:spacing w:after="0" w:line="240" w:lineRule="auto"/>
              <w:jc w:val="both"/>
              <w:rPr>
                <w:rFonts w:asciiTheme="majorHAnsi" w:hAnsiTheme="majorHAnsi" w:cstheme="majorHAnsi"/>
                <w:sz w:val="24"/>
                <w:szCs w:val="24"/>
                <w:lang w:val="en-GB"/>
              </w:rPr>
            </w:pPr>
            <w:r w:rsidRPr="00AF2D16">
              <w:rPr>
                <w:rFonts w:asciiTheme="majorHAnsi" w:hAnsiTheme="majorHAnsi" w:cstheme="majorHAnsi"/>
                <w:sz w:val="24"/>
                <w:szCs w:val="24"/>
                <w:lang w:val="en-GB"/>
              </w:rPr>
              <w:t>- Trong thời gian học tập, nếu gia đình chuyển nơi cư trú hoặc sinh viên có hoàn cảnh khó khăn, cần thiết phải chuyển đến trường gần nơi cư trú của gia đình để thuận lợi trong học tập;</w:t>
            </w:r>
          </w:p>
          <w:p w14:paraId="6AD1BCD4" w14:textId="77777777" w:rsidR="00AF2D16" w:rsidRPr="00AF2D16" w:rsidRDefault="00AF2D16" w:rsidP="00AF2D16">
            <w:pPr>
              <w:spacing w:after="0" w:line="240" w:lineRule="auto"/>
              <w:jc w:val="both"/>
              <w:rPr>
                <w:rFonts w:asciiTheme="majorHAnsi" w:hAnsiTheme="majorHAnsi" w:cstheme="majorHAnsi"/>
                <w:sz w:val="24"/>
                <w:szCs w:val="24"/>
                <w:lang w:val="en-GB"/>
              </w:rPr>
            </w:pPr>
            <w:r w:rsidRPr="00AF2D16">
              <w:rPr>
                <w:rFonts w:asciiTheme="majorHAnsi" w:hAnsiTheme="majorHAnsi" w:cstheme="majorHAnsi"/>
                <w:sz w:val="24"/>
                <w:szCs w:val="24"/>
                <w:lang w:val="en-GB"/>
              </w:rPr>
              <w:t>- Xin chuyển đến trường có ngành đào tạo trùng hoặc thuộc cùng nhóm ngành với ngành đào tạo mà sinh viên đang học;</w:t>
            </w:r>
          </w:p>
          <w:p w14:paraId="0B45F3A0" w14:textId="77777777" w:rsidR="00AF2D16" w:rsidRPr="00AF2D16" w:rsidRDefault="00AF2D16" w:rsidP="00AF2D16">
            <w:pPr>
              <w:spacing w:after="0" w:line="240" w:lineRule="auto"/>
              <w:jc w:val="both"/>
              <w:rPr>
                <w:rFonts w:asciiTheme="majorHAnsi" w:hAnsiTheme="majorHAnsi" w:cstheme="majorHAnsi"/>
                <w:sz w:val="24"/>
                <w:szCs w:val="24"/>
                <w:lang w:val="en-GB"/>
              </w:rPr>
            </w:pPr>
            <w:r w:rsidRPr="00AF2D16">
              <w:rPr>
                <w:rFonts w:asciiTheme="majorHAnsi" w:hAnsiTheme="majorHAnsi" w:cstheme="majorHAnsi"/>
                <w:sz w:val="24"/>
                <w:szCs w:val="24"/>
                <w:lang w:val="en-GB"/>
              </w:rPr>
              <w:t>- Được sự đồng ý của Hiệu trưởng trường xin chuyển đi và trường xin chuyển đến.</w:t>
            </w:r>
          </w:p>
          <w:p w14:paraId="159FF61A" w14:textId="77777777" w:rsidR="00AF2D16" w:rsidRPr="00AF2D16" w:rsidRDefault="00AF2D16" w:rsidP="00AF2D16">
            <w:pPr>
              <w:spacing w:after="0" w:line="240" w:lineRule="auto"/>
              <w:jc w:val="both"/>
              <w:rPr>
                <w:rFonts w:asciiTheme="majorHAnsi" w:hAnsiTheme="majorHAnsi" w:cstheme="majorHAnsi"/>
                <w:sz w:val="24"/>
                <w:szCs w:val="24"/>
                <w:lang w:val="en-GB"/>
              </w:rPr>
            </w:pPr>
            <w:r w:rsidRPr="00D40C8E">
              <w:rPr>
                <w:rFonts w:asciiTheme="majorHAnsi" w:hAnsiTheme="majorHAnsi" w:cstheme="majorHAnsi"/>
                <w:b/>
                <w:bCs/>
                <w:sz w:val="24"/>
                <w:szCs w:val="24"/>
                <w:lang w:val="en-GB"/>
              </w:rPr>
              <w:t>Khoản 2 Điều 9 Quy chế đào tạo đại học và cao đẳng chính quy</w:t>
            </w:r>
            <w:r w:rsidRPr="00AF2D16">
              <w:rPr>
                <w:rFonts w:asciiTheme="majorHAnsi" w:hAnsiTheme="majorHAnsi" w:cstheme="majorHAnsi"/>
                <w:sz w:val="24"/>
                <w:szCs w:val="24"/>
                <w:lang w:val="en-GB"/>
              </w:rPr>
              <w:t xml:space="preserve"> ban hành kèm theo </w:t>
            </w:r>
            <w:r w:rsidRPr="00D40C8E">
              <w:rPr>
                <w:rFonts w:asciiTheme="majorHAnsi" w:hAnsiTheme="majorHAnsi" w:cstheme="majorHAnsi"/>
                <w:b/>
                <w:bCs/>
                <w:sz w:val="24"/>
                <w:szCs w:val="24"/>
                <w:lang w:val="en-GB"/>
              </w:rPr>
              <w:t>Quyết định 25/2006/QĐ-BGDĐT</w:t>
            </w:r>
            <w:r w:rsidRPr="00AF2D16">
              <w:rPr>
                <w:rFonts w:asciiTheme="majorHAnsi" w:hAnsiTheme="majorHAnsi" w:cstheme="majorHAnsi"/>
                <w:sz w:val="24"/>
                <w:szCs w:val="24"/>
                <w:lang w:val="en-GB"/>
              </w:rPr>
              <w:t xml:space="preserve"> quy định về việc chuyển trường đại học như sau:</w:t>
            </w:r>
          </w:p>
          <w:p w14:paraId="34B10708" w14:textId="77777777" w:rsidR="00AF2D16" w:rsidRPr="00AF2D16" w:rsidRDefault="00AF2D16" w:rsidP="00AF2D16">
            <w:pPr>
              <w:spacing w:after="0" w:line="240" w:lineRule="auto"/>
              <w:jc w:val="both"/>
              <w:rPr>
                <w:rFonts w:asciiTheme="majorHAnsi" w:hAnsiTheme="majorHAnsi" w:cstheme="majorHAnsi"/>
                <w:sz w:val="24"/>
                <w:szCs w:val="24"/>
                <w:lang w:val="en-GB"/>
              </w:rPr>
            </w:pPr>
            <w:r w:rsidRPr="00AF2D16">
              <w:rPr>
                <w:rFonts w:asciiTheme="majorHAnsi" w:hAnsiTheme="majorHAnsi" w:cstheme="majorHAnsi"/>
                <w:sz w:val="24"/>
                <w:szCs w:val="24"/>
                <w:lang w:val="en-GB"/>
              </w:rPr>
              <w:t>Sinh viên không được phép chuyển trường trong các trường hợp sau:</w:t>
            </w:r>
          </w:p>
          <w:p w14:paraId="0667919B" w14:textId="77777777" w:rsidR="00AF2D16" w:rsidRPr="00AF2D16" w:rsidRDefault="00AF2D16" w:rsidP="00AF2D16">
            <w:pPr>
              <w:spacing w:after="0" w:line="240" w:lineRule="auto"/>
              <w:jc w:val="both"/>
              <w:rPr>
                <w:rFonts w:asciiTheme="majorHAnsi" w:hAnsiTheme="majorHAnsi" w:cstheme="majorHAnsi"/>
                <w:sz w:val="24"/>
                <w:szCs w:val="24"/>
                <w:lang w:val="en-GB"/>
              </w:rPr>
            </w:pPr>
            <w:r w:rsidRPr="00AF2D16">
              <w:rPr>
                <w:rFonts w:asciiTheme="majorHAnsi" w:hAnsiTheme="majorHAnsi" w:cstheme="majorHAnsi"/>
                <w:sz w:val="24"/>
                <w:szCs w:val="24"/>
                <w:lang w:val="en-GB"/>
              </w:rPr>
              <w:t>- Sinh viên đã dự thi tuyển sinh nhưng không trúng tuyển hoặc có điểm thi thấp hơn điểm xét tuyển của trường xin chuyển đến trong trường hợp chung đề thi tuyển sinh;</w:t>
            </w:r>
          </w:p>
          <w:p w14:paraId="4E4996AA" w14:textId="77777777" w:rsidR="00AF2D16" w:rsidRPr="00AF2D16" w:rsidRDefault="00AF2D16" w:rsidP="00AF2D16">
            <w:pPr>
              <w:spacing w:after="0" w:line="240" w:lineRule="auto"/>
              <w:jc w:val="both"/>
              <w:rPr>
                <w:rFonts w:asciiTheme="majorHAnsi" w:hAnsiTheme="majorHAnsi" w:cstheme="majorHAnsi"/>
                <w:sz w:val="24"/>
                <w:szCs w:val="24"/>
                <w:lang w:val="en-GB"/>
              </w:rPr>
            </w:pPr>
            <w:r w:rsidRPr="00AF2D16">
              <w:rPr>
                <w:rFonts w:asciiTheme="majorHAnsi" w:hAnsiTheme="majorHAnsi" w:cstheme="majorHAnsi"/>
                <w:sz w:val="24"/>
                <w:szCs w:val="24"/>
                <w:lang w:val="en-GB"/>
              </w:rPr>
              <w:t>- Sinh viên có hộ khẩu thường trú nằm ngoài vùng tuyển của trường xin chuyển đến;</w:t>
            </w:r>
          </w:p>
          <w:p w14:paraId="7825C9CD" w14:textId="77777777" w:rsidR="00AF2D16" w:rsidRPr="00AF2D16" w:rsidRDefault="00AF2D16" w:rsidP="00AF2D16">
            <w:pPr>
              <w:spacing w:after="0" w:line="240" w:lineRule="auto"/>
              <w:jc w:val="both"/>
              <w:rPr>
                <w:rFonts w:asciiTheme="majorHAnsi" w:hAnsiTheme="majorHAnsi" w:cstheme="majorHAnsi"/>
                <w:sz w:val="24"/>
                <w:szCs w:val="24"/>
                <w:lang w:val="en-GB"/>
              </w:rPr>
            </w:pPr>
            <w:r w:rsidRPr="00AF2D16">
              <w:rPr>
                <w:rFonts w:asciiTheme="majorHAnsi" w:hAnsiTheme="majorHAnsi" w:cstheme="majorHAnsi"/>
                <w:sz w:val="24"/>
                <w:szCs w:val="24"/>
                <w:lang w:val="en-GB"/>
              </w:rPr>
              <w:t>- Sinh viên năm thứ nhất và năm cuối khóa;</w:t>
            </w:r>
          </w:p>
          <w:p w14:paraId="00783CB2" w14:textId="5CBBB9B4" w:rsidR="00A1504F" w:rsidRPr="00650609" w:rsidRDefault="00AF2D16" w:rsidP="00AF2D16">
            <w:pPr>
              <w:jc w:val="both"/>
              <w:rPr>
                <w:rFonts w:asciiTheme="majorHAnsi" w:hAnsiTheme="majorHAnsi" w:cstheme="majorHAnsi"/>
                <w:sz w:val="24"/>
                <w:szCs w:val="24"/>
                <w:lang w:val="en-GB"/>
              </w:rPr>
            </w:pPr>
            <w:r w:rsidRPr="00AF2D16">
              <w:rPr>
                <w:rFonts w:asciiTheme="majorHAnsi" w:hAnsiTheme="majorHAnsi" w:cstheme="majorHAnsi"/>
                <w:sz w:val="24"/>
                <w:szCs w:val="24"/>
                <w:lang w:val="en-GB"/>
              </w:rPr>
              <w:t>- Sinh viên đang chịu mức kỷ luật từ cảnh cáo trở lên.</w:t>
            </w:r>
          </w:p>
        </w:tc>
        <w:tc>
          <w:tcPr>
            <w:tcW w:w="2697" w:type="dxa"/>
          </w:tcPr>
          <w:p w14:paraId="17032E1B" w14:textId="77777777" w:rsidR="00AF2D16" w:rsidRPr="00AF2D16" w:rsidRDefault="00AF2D16" w:rsidP="00AF2D16">
            <w:pPr>
              <w:spacing w:after="0" w:line="240" w:lineRule="auto"/>
              <w:jc w:val="both"/>
              <w:rPr>
                <w:rFonts w:asciiTheme="majorHAnsi" w:hAnsiTheme="majorHAnsi" w:cstheme="majorHAnsi"/>
                <w:sz w:val="24"/>
                <w:szCs w:val="24"/>
                <w:lang w:val="en-GB"/>
              </w:rPr>
            </w:pPr>
            <w:r w:rsidRPr="00AF2D16">
              <w:rPr>
                <w:rFonts w:asciiTheme="majorHAnsi" w:hAnsiTheme="majorHAnsi" w:cstheme="majorHAnsi"/>
                <w:sz w:val="24"/>
                <w:szCs w:val="24"/>
                <w:lang w:val="en-GB"/>
              </w:rPr>
              <w:lastRenderedPageBreak/>
              <w:t>Như vậy, đối với sinh viên không được chuyển trường trong các trường hợp sau:</w:t>
            </w:r>
          </w:p>
          <w:p w14:paraId="700C7236" w14:textId="77777777" w:rsidR="00AF2D16" w:rsidRPr="00AF2D16" w:rsidRDefault="00AF2D16" w:rsidP="00AF2D16">
            <w:pPr>
              <w:spacing w:after="0" w:line="240" w:lineRule="auto"/>
              <w:jc w:val="both"/>
              <w:rPr>
                <w:rFonts w:asciiTheme="majorHAnsi" w:hAnsiTheme="majorHAnsi" w:cstheme="majorHAnsi"/>
                <w:sz w:val="24"/>
                <w:szCs w:val="24"/>
                <w:lang w:val="en-GB"/>
              </w:rPr>
            </w:pPr>
            <w:r w:rsidRPr="00AF2D16">
              <w:rPr>
                <w:rFonts w:asciiTheme="majorHAnsi" w:hAnsiTheme="majorHAnsi" w:cstheme="majorHAnsi"/>
                <w:sz w:val="24"/>
                <w:szCs w:val="24"/>
                <w:lang w:val="en-GB"/>
              </w:rPr>
              <w:t>- Sinh viên đã tham dự kỳ thi tuyển sinh theo đề thi chung, nhưng không trúng tuyển vào trường hoặc có kết quả thi thấp hơn điểm trúng tuyển của trường xin chuyển đến;</w:t>
            </w:r>
          </w:p>
          <w:p w14:paraId="2886687F" w14:textId="77777777" w:rsidR="00AF2D16" w:rsidRPr="00AF2D16" w:rsidRDefault="00AF2D16" w:rsidP="00AF2D16">
            <w:pPr>
              <w:spacing w:after="0" w:line="240" w:lineRule="auto"/>
              <w:jc w:val="both"/>
              <w:rPr>
                <w:rFonts w:asciiTheme="majorHAnsi" w:hAnsiTheme="majorHAnsi" w:cstheme="majorHAnsi"/>
                <w:sz w:val="24"/>
                <w:szCs w:val="24"/>
                <w:lang w:val="en-GB"/>
              </w:rPr>
            </w:pPr>
            <w:r w:rsidRPr="00AF2D16">
              <w:rPr>
                <w:rFonts w:asciiTheme="majorHAnsi" w:hAnsiTheme="majorHAnsi" w:cstheme="majorHAnsi"/>
                <w:sz w:val="24"/>
                <w:szCs w:val="24"/>
                <w:lang w:val="en-GB"/>
              </w:rPr>
              <w:t>- Sinh viên thuộc diện nằm ngoài vùng tuyển quy định của trường xin chuyển đến;</w:t>
            </w:r>
          </w:p>
          <w:p w14:paraId="476392BF" w14:textId="77777777" w:rsidR="00AF2D16" w:rsidRPr="00AF2D16" w:rsidRDefault="00AF2D16" w:rsidP="00AF2D16">
            <w:pPr>
              <w:spacing w:after="0" w:line="240" w:lineRule="auto"/>
              <w:jc w:val="both"/>
              <w:rPr>
                <w:rFonts w:asciiTheme="majorHAnsi" w:hAnsiTheme="majorHAnsi" w:cstheme="majorHAnsi"/>
                <w:sz w:val="24"/>
                <w:szCs w:val="24"/>
                <w:lang w:val="en-GB"/>
              </w:rPr>
            </w:pPr>
            <w:r w:rsidRPr="00AF2D16">
              <w:rPr>
                <w:rFonts w:asciiTheme="majorHAnsi" w:hAnsiTheme="majorHAnsi" w:cstheme="majorHAnsi"/>
                <w:sz w:val="24"/>
                <w:szCs w:val="24"/>
                <w:lang w:val="en-GB"/>
              </w:rPr>
              <w:t>- Sinh viên năm thứ nhất và năm cuối khóa;</w:t>
            </w:r>
          </w:p>
          <w:p w14:paraId="32364B59" w14:textId="52019595" w:rsidR="007D2E64" w:rsidRDefault="00AF2D16" w:rsidP="00AF2D16">
            <w:pPr>
              <w:jc w:val="both"/>
              <w:rPr>
                <w:rFonts w:asciiTheme="majorHAnsi" w:hAnsiTheme="majorHAnsi" w:cstheme="majorHAnsi"/>
                <w:sz w:val="24"/>
                <w:szCs w:val="24"/>
                <w:lang w:val="en-GB"/>
              </w:rPr>
            </w:pPr>
            <w:r w:rsidRPr="00AF2D16">
              <w:rPr>
                <w:rFonts w:asciiTheme="majorHAnsi" w:hAnsiTheme="majorHAnsi" w:cstheme="majorHAnsi"/>
                <w:sz w:val="24"/>
                <w:szCs w:val="24"/>
                <w:lang w:val="en-GB"/>
              </w:rPr>
              <w:t>- Sinh viên đang trong thời gian bị kỷ luật từ cảnh cáo trở lên.</w:t>
            </w:r>
          </w:p>
          <w:p w14:paraId="30539CC8" w14:textId="77777777" w:rsidR="00D40C8E" w:rsidRDefault="00D40C8E" w:rsidP="007D2E64">
            <w:pPr>
              <w:jc w:val="both"/>
              <w:rPr>
                <w:rFonts w:asciiTheme="majorHAnsi" w:hAnsiTheme="majorHAnsi" w:cstheme="majorHAnsi"/>
                <w:sz w:val="24"/>
                <w:szCs w:val="24"/>
                <w:lang w:val="en-GB"/>
              </w:rPr>
            </w:pPr>
          </w:p>
          <w:p w14:paraId="1FBD355C" w14:textId="52EF9D8D" w:rsidR="007D2E64" w:rsidRPr="00650609" w:rsidRDefault="007D2E64" w:rsidP="007D2E64">
            <w:pPr>
              <w:jc w:val="both"/>
              <w:rPr>
                <w:rFonts w:asciiTheme="majorHAnsi" w:hAnsiTheme="majorHAnsi" w:cstheme="majorHAnsi"/>
                <w:sz w:val="24"/>
                <w:szCs w:val="24"/>
                <w:lang w:val="en-GB"/>
              </w:rPr>
            </w:pPr>
            <w:r>
              <w:rPr>
                <w:rFonts w:asciiTheme="majorHAnsi" w:hAnsiTheme="majorHAnsi" w:cstheme="majorHAnsi"/>
                <w:sz w:val="24"/>
                <w:szCs w:val="24"/>
                <w:lang w:val="en-GB"/>
              </w:rPr>
              <w:t xml:space="preserve">Nhận xét: cả tài liệu trích dẫn và câu trả lời đều </w:t>
            </w:r>
            <w:r w:rsidR="00D40C8E">
              <w:rPr>
                <w:rFonts w:asciiTheme="majorHAnsi" w:hAnsiTheme="majorHAnsi" w:cstheme="majorHAnsi"/>
                <w:sz w:val="24"/>
                <w:szCs w:val="24"/>
                <w:lang w:val="en-GB"/>
              </w:rPr>
              <w:t>tốt</w:t>
            </w:r>
            <w:r w:rsidR="007F2D19">
              <w:rPr>
                <w:rFonts w:asciiTheme="majorHAnsi" w:hAnsiTheme="majorHAnsi" w:cstheme="majorHAnsi"/>
                <w:sz w:val="24"/>
                <w:szCs w:val="24"/>
                <w:lang w:val="en-GB"/>
              </w:rPr>
              <w:t xml:space="preserve"> mặc dù tài liệu trích dẫn chưa được xử lý kỹ càng (có thông tin dư thừa được tô đỏ)</w:t>
            </w:r>
          </w:p>
        </w:tc>
      </w:tr>
    </w:tbl>
    <w:p w14:paraId="5026CC59" w14:textId="2667355B" w:rsidR="00A1504F" w:rsidRPr="007D2E64" w:rsidRDefault="00A1504F" w:rsidP="007D2E64">
      <w:pPr>
        <w:pStyle w:val="Caption"/>
        <w:jc w:val="center"/>
        <w:rPr>
          <w:rFonts w:asciiTheme="majorHAnsi" w:hAnsiTheme="majorHAnsi" w:cstheme="majorHAnsi"/>
          <w:i w:val="0"/>
          <w:iCs w:val="0"/>
          <w:color w:val="auto"/>
          <w:sz w:val="24"/>
          <w:szCs w:val="24"/>
          <w:lang w:val="en-GB"/>
        </w:rPr>
      </w:pPr>
      <w:bookmarkStart w:id="19" w:name="_Toc177332360"/>
      <w:r w:rsidRPr="00A1504F">
        <w:rPr>
          <w:rFonts w:asciiTheme="majorHAnsi" w:hAnsiTheme="majorHAnsi" w:cstheme="majorHAnsi"/>
          <w:i w:val="0"/>
          <w:iCs w:val="0"/>
          <w:color w:val="auto"/>
          <w:sz w:val="24"/>
          <w:szCs w:val="24"/>
        </w:rPr>
        <w:t xml:space="preserve">Bảng </w:t>
      </w:r>
      <w:r w:rsidRPr="00A1504F">
        <w:rPr>
          <w:rFonts w:asciiTheme="majorHAnsi" w:hAnsiTheme="majorHAnsi" w:cstheme="majorHAnsi"/>
          <w:i w:val="0"/>
          <w:iCs w:val="0"/>
          <w:color w:val="auto"/>
          <w:sz w:val="24"/>
          <w:szCs w:val="24"/>
        </w:rPr>
        <w:fldChar w:fldCharType="begin"/>
      </w:r>
      <w:r w:rsidRPr="00A1504F">
        <w:rPr>
          <w:rFonts w:asciiTheme="majorHAnsi" w:hAnsiTheme="majorHAnsi" w:cstheme="majorHAnsi"/>
          <w:i w:val="0"/>
          <w:iCs w:val="0"/>
          <w:color w:val="auto"/>
          <w:sz w:val="24"/>
          <w:szCs w:val="24"/>
        </w:rPr>
        <w:instrText xml:space="preserve"> SEQ Bảng \* ARABIC </w:instrText>
      </w:r>
      <w:r w:rsidRPr="00A1504F">
        <w:rPr>
          <w:rFonts w:asciiTheme="majorHAnsi" w:hAnsiTheme="majorHAnsi" w:cstheme="majorHAnsi"/>
          <w:i w:val="0"/>
          <w:iCs w:val="0"/>
          <w:color w:val="auto"/>
          <w:sz w:val="24"/>
          <w:szCs w:val="24"/>
        </w:rPr>
        <w:fldChar w:fldCharType="separate"/>
      </w:r>
      <w:r w:rsidRPr="00A1504F">
        <w:rPr>
          <w:rFonts w:asciiTheme="majorHAnsi" w:hAnsiTheme="majorHAnsi" w:cstheme="majorHAnsi"/>
          <w:i w:val="0"/>
          <w:iCs w:val="0"/>
          <w:noProof/>
          <w:color w:val="auto"/>
          <w:sz w:val="24"/>
          <w:szCs w:val="24"/>
        </w:rPr>
        <w:t>5</w:t>
      </w:r>
      <w:r w:rsidRPr="00A1504F">
        <w:rPr>
          <w:rFonts w:asciiTheme="majorHAnsi" w:hAnsiTheme="majorHAnsi" w:cstheme="majorHAnsi"/>
          <w:i w:val="0"/>
          <w:iCs w:val="0"/>
          <w:color w:val="auto"/>
          <w:sz w:val="24"/>
          <w:szCs w:val="24"/>
        </w:rPr>
        <w:fldChar w:fldCharType="end"/>
      </w:r>
      <w:r w:rsidRPr="00A1504F">
        <w:rPr>
          <w:rFonts w:asciiTheme="majorHAnsi" w:hAnsiTheme="majorHAnsi" w:cstheme="majorHAnsi"/>
          <w:i w:val="0"/>
          <w:iCs w:val="0"/>
          <w:color w:val="auto"/>
          <w:sz w:val="24"/>
          <w:szCs w:val="24"/>
          <w:lang w:val="en-GB"/>
        </w:rPr>
        <w:t>: Một số câu trả lời được sinh ra dựa vào các tài liệu trích dẫn từ Retriever</w:t>
      </w:r>
      <w:bookmarkEnd w:id="19"/>
    </w:p>
    <w:p w14:paraId="3CDF9369" w14:textId="3235F516" w:rsidR="00D70046" w:rsidRPr="00650609" w:rsidRDefault="00D70046" w:rsidP="007D2E64">
      <w:pPr>
        <w:pStyle w:val="Heading1"/>
        <w:spacing w:before="120"/>
        <w:jc w:val="both"/>
        <w:rPr>
          <w:rFonts w:cstheme="majorHAnsi"/>
          <w:szCs w:val="24"/>
          <w:lang w:val="en-GB"/>
        </w:rPr>
      </w:pPr>
      <w:bookmarkStart w:id="20" w:name="_Toc177332407"/>
      <w:r w:rsidRPr="00650609">
        <w:rPr>
          <w:rFonts w:cstheme="majorHAnsi"/>
          <w:szCs w:val="24"/>
          <w:lang w:val="en-GB"/>
        </w:rPr>
        <w:t>V. Kết luận:</w:t>
      </w:r>
      <w:bookmarkEnd w:id="20"/>
    </w:p>
    <w:p w14:paraId="747898BD" w14:textId="3EA98686" w:rsidR="00D70046" w:rsidRPr="00650609" w:rsidRDefault="00A1504F" w:rsidP="007F2D19">
      <w:pPr>
        <w:spacing w:before="120" w:after="0"/>
        <w:ind w:firstLine="720"/>
        <w:jc w:val="both"/>
        <w:rPr>
          <w:rFonts w:asciiTheme="majorHAnsi" w:hAnsiTheme="majorHAnsi" w:cstheme="majorHAnsi"/>
          <w:sz w:val="24"/>
          <w:szCs w:val="24"/>
          <w:lang w:val="en-GB"/>
        </w:rPr>
      </w:pPr>
      <w:r>
        <w:rPr>
          <w:rFonts w:asciiTheme="majorHAnsi" w:hAnsiTheme="majorHAnsi" w:cstheme="majorHAnsi"/>
          <w:sz w:val="24"/>
          <w:szCs w:val="24"/>
          <w:lang w:val="en-GB"/>
        </w:rPr>
        <w:t>Đây là một trong những dự án lớn nhất mà chúng em từng làm, nhờ đó chúng em học được rất nhiều thứ, từ cào và xử lý dữ liệu, kiến trúc Llama2, cách sử dụng các model từ Huggingface, các huấn luyện và lưu trữ LoRA, … Tuy nhiên bộ dữ liệu vẫn chưa được xử lý tốt và Retriever khá đơn giản nên độ chính xác về trích xuất tài liệu chưa cao</w:t>
      </w:r>
      <w:r w:rsidR="003B0374">
        <w:rPr>
          <w:rFonts w:asciiTheme="majorHAnsi" w:hAnsiTheme="majorHAnsi" w:cstheme="majorHAnsi"/>
          <w:sz w:val="24"/>
          <w:szCs w:val="24"/>
          <w:lang w:val="en-GB"/>
        </w:rPr>
        <w:t>. Bộ dữ liệu cũng chưa đủ lớn, mô hình vẫn chưa được huấn luyện lâu nên vẫn còn nhiều việc để hoàn thành sản phẩm này.</w:t>
      </w:r>
    </w:p>
    <w:sectPr w:rsidR="00D70046" w:rsidRPr="006506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B01FC"/>
    <w:multiLevelType w:val="hybridMultilevel"/>
    <w:tmpl w:val="491C4262"/>
    <w:lvl w:ilvl="0" w:tplc="9D567B78">
      <w:start w:val="1"/>
      <w:numFmt w:val="decimal"/>
      <w:lvlText w:val="%1."/>
      <w:lvlJc w:val="left"/>
      <w:pPr>
        <w:ind w:left="480" w:hanging="360"/>
      </w:pPr>
      <w:rPr>
        <w:rFonts w:hint="default"/>
      </w:rPr>
    </w:lvl>
    <w:lvl w:ilvl="1" w:tplc="042A0019" w:tentative="1">
      <w:start w:val="1"/>
      <w:numFmt w:val="lowerLetter"/>
      <w:lvlText w:val="%2."/>
      <w:lvlJc w:val="left"/>
      <w:pPr>
        <w:ind w:left="1200" w:hanging="360"/>
      </w:pPr>
    </w:lvl>
    <w:lvl w:ilvl="2" w:tplc="042A001B" w:tentative="1">
      <w:start w:val="1"/>
      <w:numFmt w:val="lowerRoman"/>
      <w:lvlText w:val="%3."/>
      <w:lvlJc w:val="right"/>
      <w:pPr>
        <w:ind w:left="1920" w:hanging="180"/>
      </w:pPr>
    </w:lvl>
    <w:lvl w:ilvl="3" w:tplc="042A000F" w:tentative="1">
      <w:start w:val="1"/>
      <w:numFmt w:val="decimal"/>
      <w:lvlText w:val="%4."/>
      <w:lvlJc w:val="left"/>
      <w:pPr>
        <w:ind w:left="2640" w:hanging="360"/>
      </w:pPr>
    </w:lvl>
    <w:lvl w:ilvl="4" w:tplc="042A0019" w:tentative="1">
      <w:start w:val="1"/>
      <w:numFmt w:val="lowerLetter"/>
      <w:lvlText w:val="%5."/>
      <w:lvlJc w:val="left"/>
      <w:pPr>
        <w:ind w:left="3360" w:hanging="360"/>
      </w:pPr>
    </w:lvl>
    <w:lvl w:ilvl="5" w:tplc="042A001B" w:tentative="1">
      <w:start w:val="1"/>
      <w:numFmt w:val="lowerRoman"/>
      <w:lvlText w:val="%6."/>
      <w:lvlJc w:val="right"/>
      <w:pPr>
        <w:ind w:left="4080" w:hanging="180"/>
      </w:pPr>
    </w:lvl>
    <w:lvl w:ilvl="6" w:tplc="042A000F" w:tentative="1">
      <w:start w:val="1"/>
      <w:numFmt w:val="decimal"/>
      <w:lvlText w:val="%7."/>
      <w:lvlJc w:val="left"/>
      <w:pPr>
        <w:ind w:left="4800" w:hanging="360"/>
      </w:pPr>
    </w:lvl>
    <w:lvl w:ilvl="7" w:tplc="042A0019" w:tentative="1">
      <w:start w:val="1"/>
      <w:numFmt w:val="lowerLetter"/>
      <w:lvlText w:val="%8."/>
      <w:lvlJc w:val="left"/>
      <w:pPr>
        <w:ind w:left="5520" w:hanging="360"/>
      </w:pPr>
    </w:lvl>
    <w:lvl w:ilvl="8" w:tplc="042A001B" w:tentative="1">
      <w:start w:val="1"/>
      <w:numFmt w:val="lowerRoman"/>
      <w:lvlText w:val="%9."/>
      <w:lvlJc w:val="right"/>
      <w:pPr>
        <w:ind w:left="6240" w:hanging="180"/>
      </w:pPr>
    </w:lvl>
  </w:abstractNum>
  <w:abstractNum w:abstractNumId="1" w15:restartNumberingAfterBreak="0">
    <w:nsid w:val="27CE53FB"/>
    <w:multiLevelType w:val="hybridMultilevel"/>
    <w:tmpl w:val="6D8C1DD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4F43155D"/>
    <w:multiLevelType w:val="hybridMultilevel"/>
    <w:tmpl w:val="2A402D0E"/>
    <w:lvl w:ilvl="0" w:tplc="FB60150E">
      <w:start w:val="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609A418D"/>
    <w:multiLevelType w:val="multilevel"/>
    <w:tmpl w:val="B204D0A2"/>
    <w:styleLink w:val="mystyle"/>
    <w:lvl w:ilvl="0">
      <w:start w:val="1"/>
      <w:numFmt w:val="decimal"/>
      <w:lvlText w:val="CHAPTER %1:"/>
      <w:lvlJc w:val="left"/>
      <w:pPr>
        <w:ind w:left="720" w:hanging="360"/>
      </w:pPr>
      <w:rPr>
        <w:rFonts w:ascii="Times New Roman" w:hAnsi="Times New Roman" w:hint="default"/>
        <w:sz w:val="32"/>
      </w:rPr>
    </w:lvl>
    <w:lvl w:ilvl="1">
      <w:start w:val="1"/>
      <w:numFmt w:val="decimal"/>
      <w:lvlText w:val="%2. "/>
      <w:lvlJc w:val="left"/>
      <w:pPr>
        <w:ind w:left="1080" w:hanging="360"/>
      </w:pPr>
      <w:rPr>
        <w:rFonts w:ascii="Times New Roman" w:hAnsi="Times New Roman" w:hint="default"/>
        <w:sz w:val="28"/>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num w:numId="1" w16cid:durableId="322198184">
    <w:abstractNumId w:val="3"/>
  </w:num>
  <w:num w:numId="2" w16cid:durableId="388237251">
    <w:abstractNumId w:val="2"/>
  </w:num>
  <w:num w:numId="3" w16cid:durableId="1218860932">
    <w:abstractNumId w:val="1"/>
  </w:num>
  <w:num w:numId="4" w16cid:durableId="1899003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E53"/>
    <w:rsid w:val="0002607F"/>
    <w:rsid w:val="00090129"/>
    <w:rsid w:val="000A7A9C"/>
    <w:rsid w:val="000C1213"/>
    <w:rsid w:val="00100AC8"/>
    <w:rsid w:val="00174C81"/>
    <w:rsid w:val="00174E53"/>
    <w:rsid w:val="002B1E00"/>
    <w:rsid w:val="002F390F"/>
    <w:rsid w:val="00353BB0"/>
    <w:rsid w:val="003B0374"/>
    <w:rsid w:val="00425C74"/>
    <w:rsid w:val="0046081A"/>
    <w:rsid w:val="004C6F4C"/>
    <w:rsid w:val="00510A31"/>
    <w:rsid w:val="00540456"/>
    <w:rsid w:val="00650609"/>
    <w:rsid w:val="00662132"/>
    <w:rsid w:val="00675E0D"/>
    <w:rsid w:val="00686C45"/>
    <w:rsid w:val="00695A5E"/>
    <w:rsid w:val="007B1E0F"/>
    <w:rsid w:val="007D2E64"/>
    <w:rsid w:val="007F2D19"/>
    <w:rsid w:val="00812BFE"/>
    <w:rsid w:val="00812FA1"/>
    <w:rsid w:val="008D5426"/>
    <w:rsid w:val="00953ED4"/>
    <w:rsid w:val="00954DC3"/>
    <w:rsid w:val="009E60B7"/>
    <w:rsid w:val="009F416D"/>
    <w:rsid w:val="00A1504F"/>
    <w:rsid w:val="00A568A4"/>
    <w:rsid w:val="00AF2D16"/>
    <w:rsid w:val="00BD475A"/>
    <w:rsid w:val="00C40D40"/>
    <w:rsid w:val="00D40C8E"/>
    <w:rsid w:val="00D70046"/>
    <w:rsid w:val="00DF7C6C"/>
    <w:rsid w:val="00E45B09"/>
    <w:rsid w:val="00F44DC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278B9"/>
  <w15:chartTrackingRefBased/>
  <w15:docId w15:val="{654B9D0E-D4BC-42B8-AC1E-894E5433E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04F"/>
  </w:style>
  <w:style w:type="paragraph" w:styleId="Heading1">
    <w:name w:val="heading 1"/>
    <w:basedOn w:val="Normal"/>
    <w:next w:val="Normal"/>
    <w:link w:val="Heading1Char"/>
    <w:uiPriority w:val="9"/>
    <w:qFormat/>
    <w:rsid w:val="00174E53"/>
    <w:pPr>
      <w:keepNext/>
      <w:keepLines/>
      <w:spacing w:before="240" w:after="0"/>
      <w:outlineLvl w:val="0"/>
    </w:pPr>
    <w:rPr>
      <w:rFonts w:asciiTheme="majorHAnsi" w:eastAsiaTheme="majorEastAsia" w:hAnsiTheme="majorHAnsi" w:cstheme="majorBidi"/>
      <w:b/>
      <w:sz w:val="24"/>
      <w:szCs w:val="32"/>
    </w:rPr>
  </w:style>
  <w:style w:type="paragraph" w:styleId="Heading2">
    <w:name w:val="heading 2"/>
    <w:basedOn w:val="Normal"/>
    <w:next w:val="Normal"/>
    <w:link w:val="Heading2Char"/>
    <w:uiPriority w:val="9"/>
    <w:unhideWhenUsed/>
    <w:qFormat/>
    <w:rsid w:val="00A568A4"/>
    <w:pPr>
      <w:keepNext/>
      <w:keepLines/>
      <w:spacing w:before="40" w:after="0"/>
      <w:ind w:left="120"/>
      <w:outlineLvl w:val="1"/>
    </w:pPr>
    <w:rPr>
      <w:rFonts w:asciiTheme="majorHAnsi" w:eastAsiaTheme="majorEastAsia" w:hAnsiTheme="majorHAnsi" w:cstheme="majorBid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ystyle">
    <w:name w:val="mystyle"/>
    <w:uiPriority w:val="99"/>
    <w:rsid w:val="00695A5E"/>
    <w:pPr>
      <w:numPr>
        <w:numId w:val="1"/>
      </w:numPr>
    </w:pPr>
  </w:style>
  <w:style w:type="table" w:styleId="TableGrid">
    <w:name w:val="Table Grid"/>
    <w:basedOn w:val="TableNormal"/>
    <w:uiPriority w:val="39"/>
    <w:rsid w:val="00174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74E53"/>
    <w:rPr>
      <w:rFonts w:asciiTheme="majorHAnsi" w:eastAsiaTheme="majorEastAsia" w:hAnsiTheme="majorHAnsi" w:cstheme="majorBidi"/>
      <w:b/>
      <w:sz w:val="24"/>
      <w:szCs w:val="32"/>
    </w:rPr>
  </w:style>
  <w:style w:type="paragraph" w:styleId="Caption">
    <w:name w:val="caption"/>
    <w:basedOn w:val="Normal"/>
    <w:next w:val="Normal"/>
    <w:uiPriority w:val="35"/>
    <w:unhideWhenUsed/>
    <w:qFormat/>
    <w:rsid w:val="00DF7C6C"/>
    <w:pPr>
      <w:spacing w:after="200" w:line="240" w:lineRule="auto"/>
    </w:pPr>
    <w:rPr>
      <w:i/>
      <w:iCs/>
      <w:color w:val="44546A" w:themeColor="text2"/>
      <w:sz w:val="18"/>
      <w:szCs w:val="18"/>
    </w:rPr>
  </w:style>
  <w:style w:type="paragraph" w:styleId="ListParagraph">
    <w:name w:val="List Paragraph"/>
    <w:basedOn w:val="Normal"/>
    <w:uiPriority w:val="34"/>
    <w:qFormat/>
    <w:rsid w:val="00C40D40"/>
    <w:pPr>
      <w:ind w:left="720"/>
      <w:contextualSpacing/>
    </w:pPr>
  </w:style>
  <w:style w:type="character" w:styleId="Hyperlink">
    <w:name w:val="Hyperlink"/>
    <w:basedOn w:val="DefaultParagraphFont"/>
    <w:uiPriority w:val="99"/>
    <w:unhideWhenUsed/>
    <w:rsid w:val="00510A31"/>
    <w:rPr>
      <w:color w:val="0563C1" w:themeColor="hyperlink"/>
      <w:u w:val="single"/>
    </w:rPr>
  </w:style>
  <w:style w:type="character" w:styleId="UnresolvedMention">
    <w:name w:val="Unresolved Mention"/>
    <w:basedOn w:val="DefaultParagraphFont"/>
    <w:uiPriority w:val="99"/>
    <w:semiHidden/>
    <w:unhideWhenUsed/>
    <w:rsid w:val="00510A31"/>
    <w:rPr>
      <w:color w:val="605E5C"/>
      <w:shd w:val="clear" w:color="auto" w:fill="E1DFDD"/>
    </w:rPr>
  </w:style>
  <w:style w:type="character" w:customStyle="1" w:styleId="Heading2Char">
    <w:name w:val="Heading 2 Char"/>
    <w:basedOn w:val="DefaultParagraphFont"/>
    <w:link w:val="Heading2"/>
    <w:uiPriority w:val="9"/>
    <w:rsid w:val="00A568A4"/>
    <w:rPr>
      <w:rFonts w:asciiTheme="majorHAnsi" w:eastAsiaTheme="majorEastAsia" w:hAnsiTheme="majorHAnsi" w:cstheme="majorBidi"/>
      <w:sz w:val="24"/>
      <w:szCs w:val="26"/>
    </w:rPr>
  </w:style>
  <w:style w:type="paragraph" w:styleId="TableofFigures">
    <w:name w:val="table of figures"/>
    <w:basedOn w:val="Normal"/>
    <w:next w:val="Normal"/>
    <w:uiPriority w:val="99"/>
    <w:unhideWhenUsed/>
    <w:rsid w:val="00174C81"/>
    <w:pPr>
      <w:spacing w:after="0"/>
    </w:pPr>
  </w:style>
  <w:style w:type="paragraph" w:styleId="TOCHeading">
    <w:name w:val="TOC Heading"/>
    <w:basedOn w:val="Heading1"/>
    <w:next w:val="Normal"/>
    <w:uiPriority w:val="39"/>
    <w:unhideWhenUsed/>
    <w:qFormat/>
    <w:rsid w:val="00174C81"/>
    <w:pPr>
      <w:outlineLvl w:val="9"/>
    </w:pPr>
    <w:rPr>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174C81"/>
    <w:pPr>
      <w:spacing w:after="100"/>
    </w:pPr>
  </w:style>
  <w:style w:type="paragraph" w:styleId="TOC2">
    <w:name w:val="toc 2"/>
    <w:basedOn w:val="Normal"/>
    <w:next w:val="Normal"/>
    <w:autoRedefine/>
    <w:uiPriority w:val="39"/>
    <w:unhideWhenUsed/>
    <w:rsid w:val="00174C8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2962">
      <w:bodyDiv w:val="1"/>
      <w:marLeft w:val="0"/>
      <w:marRight w:val="0"/>
      <w:marTop w:val="0"/>
      <w:marBottom w:val="0"/>
      <w:divBdr>
        <w:top w:val="none" w:sz="0" w:space="0" w:color="auto"/>
        <w:left w:val="none" w:sz="0" w:space="0" w:color="auto"/>
        <w:bottom w:val="none" w:sz="0" w:space="0" w:color="auto"/>
        <w:right w:val="none" w:sz="0" w:space="0" w:color="auto"/>
      </w:divBdr>
    </w:div>
    <w:div w:id="80875409">
      <w:bodyDiv w:val="1"/>
      <w:marLeft w:val="0"/>
      <w:marRight w:val="0"/>
      <w:marTop w:val="0"/>
      <w:marBottom w:val="0"/>
      <w:divBdr>
        <w:top w:val="none" w:sz="0" w:space="0" w:color="auto"/>
        <w:left w:val="none" w:sz="0" w:space="0" w:color="auto"/>
        <w:bottom w:val="none" w:sz="0" w:space="0" w:color="auto"/>
        <w:right w:val="none" w:sz="0" w:space="0" w:color="auto"/>
      </w:divBdr>
    </w:div>
    <w:div w:id="126508201">
      <w:bodyDiv w:val="1"/>
      <w:marLeft w:val="0"/>
      <w:marRight w:val="0"/>
      <w:marTop w:val="0"/>
      <w:marBottom w:val="0"/>
      <w:divBdr>
        <w:top w:val="none" w:sz="0" w:space="0" w:color="auto"/>
        <w:left w:val="none" w:sz="0" w:space="0" w:color="auto"/>
        <w:bottom w:val="none" w:sz="0" w:space="0" w:color="auto"/>
        <w:right w:val="none" w:sz="0" w:space="0" w:color="auto"/>
      </w:divBdr>
    </w:div>
    <w:div w:id="174997197">
      <w:bodyDiv w:val="1"/>
      <w:marLeft w:val="0"/>
      <w:marRight w:val="0"/>
      <w:marTop w:val="0"/>
      <w:marBottom w:val="0"/>
      <w:divBdr>
        <w:top w:val="none" w:sz="0" w:space="0" w:color="auto"/>
        <w:left w:val="none" w:sz="0" w:space="0" w:color="auto"/>
        <w:bottom w:val="none" w:sz="0" w:space="0" w:color="auto"/>
        <w:right w:val="none" w:sz="0" w:space="0" w:color="auto"/>
      </w:divBdr>
    </w:div>
    <w:div w:id="177737510">
      <w:bodyDiv w:val="1"/>
      <w:marLeft w:val="0"/>
      <w:marRight w:val="0"/>
      <w:marTop w:val="0"/>
      <w:marBottom w:val="0"/>
      <w:divBdr>
        <w:top w:val="none" w:sz="0" w:space="0" w:color="auto"/>
        <w:left w:val="none" w:sz="0" w:space="0" w:color="auto"/>
        <w:bottom w:val="none" w:sz="0" w:space="0" w:color="auto"/>
        <w:right w:val="none" w:sz="0" w:space="0" w:color="auto"/>
      </w:divBdr>
    </w:div>
    <w:div w:id="283776308">
      <w:bodyDiv w:val="1"/>
      <w:marLeft w:val="0"/>
      <w:marRight w:val="0"/>
      <w:marTop w:val="0"/>
      <w:marBottom w:val="0"/>
      <w:divBdr>
        <w:top w:val="none" w:sz="0" w:space="0" w:color="auto"/>
        <w:left w:val="none" w:sz="0" w:space="0" w:color="auto"/>
        <w:bottom w:val="none" w:sz="0" w:space="0" w:color="auto"/>
        <w:right w:val="none" w:sz="0" w:space="0" w:color="auto"/>
      </w:divBdr>
    </w:div>
    <w:div w:id="289093223">
      <w:bodyDiv w:val="1"/>
      <w:marLeft w:val="0"/>
      <w:marRight w:val="0"/>
      <w:marTop w:val="0"/>
      <w:marBottom w:val="0"/>
      <w:divBdr>
        <w:top w:val="none" w:sz="0" w:space="0" w:color="auto"/>
        <w:left w:val="none" w:sz="0" w:space="0" w:color="auto"/>
        <w:bottom w:val="none" w:sz="0" w:space="0" w:color="auto"/>
        <w:right w:val="none" w:sz="0" w:space="0" w:color="auto"/>
      </w:divBdr>
    </w:div>
    <w:div w:id="308487778">
      <w:bodyDiv w:val="1"/>
      <w:marLeft w:val="0"/>
      <w:marRight w:val="0"/>
      <w:marTop w:val="0"/>
      <w:marBottom w:val="0"/>
      <w:divBdr>
        <w:top w:val="none" w:sz="0" w:space="0" w:color="auto"/>
        <w:left w:val="none" w:sz="0" w:space="0" w:color="auto"/>
        <w:bottom w:val="none" w:sz="0" w:space="0" w:color="auto"/>
        <w:right w:val="none" w:sz="0" w:space="0" w:color="auto"/>
      </w:divBdr>
    </w:div>
    <w:div w:id="339309520">
      <w:bodyDiv w:val="1"/>
      <w:marLeft w:val="0"/>
      <w:marRight w:val="0"/>
      <w:marTop w:val="0"/>
      <w:marBottom w:val="0"/>
      <w:divBdr>
        <w:top w:val="none" w:sz="0" w:space="0" w:color="auto"/>
        <w:left w:val="none" w:sz="0" w:space="0" w:color="auto"/>
        <w:bottom w:val="none" w:sz="0" w:space="0" w:color="auto"/>
        <w:right w:val="none" w:sz="0" w:space="0" w:color="auto"/>
      </w:divBdr>
    </w:div>
    <w:div w:id="340089325">
      <w:bodyDiv w:val="1"/>
      <w:marLeft w:val="0"/>
      <w:marRight w:val="0"/>
      <w:marTop w:val="0"/>
      <w:marBottom w:val="0"/>
      <w:divBdr>
        <w:top w:val="none" w:sz="0" w:space="0" w:color="auto"/>
        <w:left w:val="none" w:sz="0" w:space="0" w:color="auto"/>
        <w:bottom w:val="none" w:sz="0" w:space="0" w:color="auto"/>
        <w:right w:val="none" w:sz="0" w:space="0" w:color="auto"/>
      </w:divBdr>
    </w:div>
    <w:div w:id="492261026">
      <w:bodyDiv w:val="1"/>
      <w:marLeft w:val="0"/>
      <w:marRight w:val="0"/>
      <w:marTop w:val="0"/>
      <w:marBottom w:val="0"/>
      <w:divBdr>
        <w:top w:val="none" w:sz="0" w:space="0" w:color="auto"/>
        <w:left w:val="none" w:sz="0" w:space="0" w:color="auto"/>
        <w:bottom w:val="none" w:sz="0" w:space="0" w:color="auto"/>
        <w:right w:val="none" w:sz="0" w:space="0" w:color="auto"/>
      </w:divBdr>
    </w:div>
    <w:div w:id="711269058">
      <w:bodyDiv w:val="1"/>
      <w:marLeft w:val="0"/>
      <w:marRight w:val="0"/>
      <w:marTop w:val="0"/>
      <w:marBottom w:val="0"/>
      <w:divBdr>
        <w:top w:val="none" w:sz="0" w:space="0" w:color="auto"/>
        <w:left w:val="none" w:sz="0" w:space="0" w:color="auto"/>
        <w:bottom w:val="none" w:sz="0" w:space="0" w:color="auto"/>
        <w:right w:val="none" w:sz="0" w:space="0" w:color="auto"/>
      </w:divBdr>
    </w:div>
    <w:div w:id="747655264">
      <w:bodyDiv w:val="1"/>
      <w:marLeft w:val="0"/>
      <w:marRight w:val="0"/>
      <w:marTop w:val="0"/>
      <w:marBottom w:val="0"/>
      <w:divBdr>
        <w:top w:val="none" w:sz="0" w:space="0" w:color="auto"/>
        <w:left w:val="none" w:sz="0" w:space="0" w:color="auto"/>
        <w:bottom w:val="none" w:sz="0" w:space="0" w:color="auto"/>
        <w:right w:val="none" w:sz="0" w:space="0" w:color="auto"/>
      </w:divBdr>
    </w:div>
    <w:div w:id="795295306">
      <w:bodyDiv w:val="1"/>
      <w:marLeft w:val="0"/>
      <w:marRight w:val="0"/>
      <w:marTop w:val="0"/>
      <w:marBottom w:val="0"/>
      <w:divBdr>
        <w:top w:val="none" w:sz="0" w:space="0" w:color="auto"/>
        <w:left w:val="none" w:sz="0" w:space="0" w:color="auto"/>
        <w:bottom w:val="none" w:sz="0" w:space="0" w:color="auto"/>
        <w:right w:val="none" w:sz="0" w:space="0" w:color="auto"/>
      </w:divBdr>
    </w:div>
    <w:div w:id="806628109">
      <w:bodyDiv w:val="1"/>
      <w:marLeft w:val="0"/>
      <w:marRight w:val="0"/>
      <w:marTop w:val="0"/>
      <w:marBottom w:val="0"/>
      <w:divBdr>
        <w:top w:val="none" w:sz="0" w:space="0" w:color="auto"/>
        <w:left w:val="none" w:sz="0" w:space="0" w:color="auto"/>
        <w:bottom w:val="none" w:sz="0" w:space="0" w:color="auto"/>
        <w:right w:val="none" w:sz="0" w:space="0" w:color="auto"/>
      </w:divBdr>
    </w:div>
    <w:div w:id="866797428">
      <w:bodyDiv w:val="1"/>
      <w:marLeft w:val="0"/>
      <w:marRight w:val="0"/>
      <w:marTop w:val="0"/>
      <w:marBottom w:val="0"/>
      <w:divBdr>
        <w:top w:val="none" w:sz="0" w:space="0" w:color="auto"/>
        <w:left w:val="none" w:sz="0" w:space="0" w:color="auto"/>
        <w:bottom w:val="none" w:sz="0" w:space="0" w:color="auto"/>
        <w:right w:val="none" w:sz="0" w:space="0" w:color="auto"/>
      </w:divBdr>
    </w:div>
    <w:div w:id="891574959">
      <w:bodyDiv w:val="1"/>
      <w:marLeft w:val="0"/>
      <w:marRight w:val="0"/>
      <w:marTop w:val="0"/>
      <w:marBottom w:val="0"/>
      <w:divBdr>
        <w:top w:val="none" w:sz="0" w:space="0" w:color="auto"/>
        <w:left w:val="none" w:sz="0" w:space="0" w:color="auto"/>
        <w:bottom w:val="none" w:sz="0" w:space="0" w:color="auto"/>
        <w:right w:val="none" w:sz="0" w:space="0" w:color="auto"/>
      </w:divBdr>
    </w:div>
    <w:div w:id="901063717">
      <w:bodyDiv w:val="1"/>
      <w:marLeft w:val="0"/>
      <w:marRight w:val="0"/>
      <w:marTop w:val="0"/>
      <w:marBottom w:val="0"/>
      <w:divBdr>
        <w:top w:val="none" w:sz="0" w:space="0" w:color="auto"/>
        <w:left w:val="none" w:sz="0" w:space="0" w:color="auto"/>
        <w:bottom w:val="none" w:sz="0" w:space="0" w:color="auto"/>
        <w:right w:val="none" w:sz="0" w:space="0" w:color="auto"/>
      </w:divBdr>
    </w:div>
    <w:div w:id="957296110">
      <w:bodyDiv w:val="1"/>
      <w:marLeft w:val="0"/>
      <w:marRight w:val="0"/>
      <w:marTop w:val="0"/>
      <w:marBottom w:val="0"/>
      <w:divBdr>
        <w:top w:val="none" w:sz="0" w:space="0" w:color="auto"/>
        <w:left w:val="none" w:sz="0" w:space="0" w:color="auto"/>
        <w:bottom w:val="none" w:sz="0" w:space="0" w:color="auto"/>
        <w:right w:val="none" w:sz="0" w:space="0" w:color="auto"/>
      </w:divBdr>
    </w:div>
    <w:div w:id="1021710394">
      <w:bodyDiv w:val="1"/>
      <w:marLeft w:val="0"/>
      <w:marRight w:val="0"/>
      <w:marTop w:val="0"/>
      <w:marBottom w:val="0"/>
      <w:divBdr>
        <w:top w:val="none" w:sz="0" w:space="0" w:color="auto"/>
        <w:left w:val="none" w:sz="0" w:space="0" w:color="auto"/>
        <w:bottom w:val="none" w:sz="0" w:space="0" w:color="auto"/>
        <w:right w:val="none" w:sz="0" w:space="0" w:color="auto"/>
      </w:divBdr>
    </w:div>
    <w:div w:id="1076318786">
      <w:bodyDiv w:val="1"/>
      <w:marLeft w:val="0"/>
      <w:marRight w:val="0"/>
      <w:marTop w:val="0"/>
      <w:marBottom w:val="0"/>
      <w:divBdr>
        <w:top w:val="none" w:sz="0" w:space="0" w:color="auto"/>
        <w:left w:val="none" w:sz="0" w:space="0" w:color="auto"/>
        <w:bottom w:val="none" w:sz="0" w:space="0" w:color="auto"/>
        <w:right w:val="none" w:sz="0" w:space="0" w:color="auto"/>
      </w:divBdr>
    </w:div>
    <w:div w:id="1090663815">
      <w:bodyDiv w:val="1"/>
      <w:marLeft w:val="0"/>
      <w:marRight w:val="0"/>
      <w:marTop w:val="0"/>
      <w:marBottom w:val="0"/>
      <w:divBdr>
        <w:top w:val="none" w:sz="0" w:space="0" w:color="auto"/>
        <w:left w:val="none" w:sz="0" w:space="0" w:color="auto"/>
        <w:bottom w:val="none" w:sz="0" w:space="0" w:color="auto"/>
        <w:right w:val="none" w:sz="0" w:space="0" w:color="auto"/>
      </w:divBdr>
    </w:div>
    <w:div w:id="1100493446">
      <w:bodyDiv w:val="1"/>
      <w:marLeft w:val="0"/>
      <w:marRight w:val="0"/>
      <w:marTop w:val="0"/>
      <w:marBottom w:val="0"/>
      <w:divBdr>
        <w:top w:val="none" w:sz="0" w:space="0" w:color="auto"/>
        <w:left w:val="none" w:sz="0" w:space="0" w:color="auto"/>
        <w:bottom w:val="none" w:sz="0" w:space="0" w:color="auto"/>
        <w:right w:val="none" w:sz="0" w:space="0" w:color="auto"/>
      </w:divBdr>
    </w:div>
    <w:div w:id="1366177452">
      <w:bodyDiv w:val="1"/>
      <w:marLeft w:val="0"/>
      <w:marRight w:val="0"/>
      <w:marTop w:val="0"/>
      <w:marBottom w:val="0"/>
      <w:divBdr>
        <w:top w:val="none" w:sz="0" w:space="0" w:color="auto"/>
        <w:left w:val="none" w:sz="0" w:space="0" w:color="auto"/>
        <w:bottom w:val="none" w:sz="0" w:space="0" w:color="auto"/>
        <w:right w:val="none" w:sz="0" w:space="0" w:color="auto"/>
      </w:divBdr>
    </w:div>
    <w:div w:id="1395851468">
      <w:bodyDiv w:val="1"/>
      <w:marLeft w:val="0"/>
      <w:marRight w:val="0"/>
      <w:marTop w:val="0"/>
      <w:marBottom w:val="0"/>
      <w:divBdr>
        <w:top w:val="none" w:sz="0" w:space="0" w:color="auto"/>
        <w:left w:val="none" w:sz="0" w:space="0" w:color="auto"/>
        <w:bottom w:val="none" w:sz="0" w:space="0" w:color="auto"/>
        <w:right w:val="none" w:sz="0" w:space="0" w:color="auto"/>
      </w:divBdr>
    </w:div>
    <w:div w:id="1436248882">
      <w:bodyDiv w:val="1"/>
      <w:marLeft w:val="0"/>
      <w:marRight w:val="0"/>
      <w:marTop w:val="0"/>
      <w:marBottom w:val="0"/>
      <w:divBdr>
        <w:top w:val="none" w:sz="0" w:space="0" w:color="auto"/>
        <w:left w:val="none" w:sz="0" w:space="0" w:color="auto"/>
        <w:bottom w:val="none" w:sz="0" w:space="0" w:color="auto"/>
        <w:right w:val="none" w:sz="0" w:space="0" w:color="auto"/>
      </w:divBdr>
    </w:div>
    <w:div w:id="1593389675">
      <w:bodyDiv w:val="1"/>
      <w:marLeft w:val="0"/>
      <w:marRight w:val="0"/>
      <w:marTop w:val="0"/>
      <w:marBottom w:val="0"/>
      <w:divBdr>
        <w:top w:val="none" w:sz="0" w:space="0" w:color="auto"/>
        <w:left w:val="none" w:sz="0" w:space="0" w:color="auto"/>
        <w:bottom w:val="none" w:sz="0" w:space="0" w:color="auto"/>
        <w:right w:val="none" w:sz="0" w:space="0" w:color="auto"/>
      </w:divBdr>
    </w:div>
    <w:div w:id="1599412409">
      <w:bodyDiv w:val="1"/>
      <w:marLeft w:val="0"/>
      <w:marRight w:val="0"/>
      <w:marTop w:val="0"/>
      <w:marBottom w:val="0"/>
      <w:divBdr>
        <w:top w:val="none" w:sz="0" w:space="0" w:color="auto"/>
        <w:left w:val="none" w:sz="0" w:space="0" w:color="auto"/>
        <w:bottom w:val="none" w:sz="0" w:space="0" w:color="auto"/>
        <w:right w:val="none" w:sz="0" w:space="0" w:color="auto"/>
      </w:divBdr>
    </w:div>
    <w:div w:id="1602493933">
      <w:bodyDiv w:val="1"/>
      <w:marLeft w:val="0"/>
      <w:marRight w:val="0"/>
      <w:marTop w:val="0"/>
      <w:marBottom w:val="0"/>
      <w:divBdr>
        <w:top w:val="none" w:sz="0" w:space="0" w:color="auto"/>
        <w:left w:val="none" w:sz="0" w:space="0" w:color="auto"/>
        <w:bottom w:val="none" w:sz="0" w:space="0" w:color="auto"/>
        <w:right w:val="none" w:sz="0" w:space="0" w:color="auto"/>
      </w:divBdr>
    </w:div>
    <w:div w:id="1620990475">
      <w:bodyDiv w:val="1"/>
      <w:marLeft w:val="0"/>
      <w:marRight w:val="0"/>
      <w:marTop w:val="0"/>
      <w:marBottom w:val="0"/>
      <w:divBdr>
        <w:top w:val="none" w:sz="0" w:space="0" w:color="auto"/>
        <w:left w:val="none" w:sz="0" w:space="0" w:color="auto"/>
        <w:bottom w:val="none" w:sz="0" w:space="0" w:color="auto"/>
        <w:right w:val="none" w:sz="0" w:space="0" w:color="auto"/>
      </w:divBdr>
    </w:div>
    <w:div w:id="1630168158">
      <w:bodyDiv w:val="1"/>
      <w:marLeft w:val="0"/>
      <w:marRight w:val="0"/>
      <w:marTop w:val="0"/>
      <w:marBottom w:val="0"/>
      <w:divBdr>
        <w:top w:val="none" w:sz="0" w:space="0" w:color="auto"/>
        <w:left w:val="none" w:sz="0" w:space="0" w:color="auto"/>
        <w:bottom w:val="none" w:sz="0" w:space="0" w:color="auto"/>
        <w:right w:val="none" w:sz="0" w:space="0" w:color="auto"/>
      </w:divBdr>
    </w:div>
    <w:div w:id="1630359519">
      <w:bodyDiv w:val="1"/>
      <w:marLeft w:val="0"/>
      <w:marRight w:val="0"/>
      <w:marTop w:val="0"/>
      <w:marBottom w:val="0"/>
      <w:divBdr>
        <w:top w:val="none" w:sz="0" w:space="0" w:color="auto"/>
        <w:left w:val="none" w:sz="0" w:space="0" w:color="auto"/>
        <w:bottom w:val="none" w:sz="0" w:space="0" w:color="auto"/>
        <w:right w:val="none" w:sz="0" w:space="0" w:color="auto"/>
      </w:divBdr>
    </w:div>
    <w:div w:id="1663702856">
      <w:bodyDiv w:val="1"/>
      <w:marLeft w:val="0"/>
      <w:marRight w:val="0"/>
      <w:marTop w:val="0"/>
      <w:marBottom w:val="0"/>
      <w:divBdr>
        <w:top w:val="none" w:sz="0" w:space="0" w:color="auto"/>
        <w:left w:val="none" w:sz="0" w:space="0" w:color="auto"/>
        <w:bottom w:val="none" w:sz="0" w:space="0" w:color="auto"/>
        <w:right w:val="none" w:sz="0" w:space="0" w:color="auto"/>
      </w:divBdr>
    </w:div>
    <w:div w:id="1857191787">
      <w:bodyDiv w:val="1"/>
      <w:marLeft w:val="0"/>
      <w:marRight w:val="0"/>
      <w:marTop w:val="0"/>
      <w:marBottom w:val="0"/>
      <w:divBdr>
        <w:top w:val="none" w:sz="0" w:space="0" w:color="auto"/>
        <w:left w:val="none" w:sz="0" w:space="0" w:color="auto"/>
        <w:bottom w:val="none" w:sz="0" w:space="0" w:color="auto"/>
        <w:right w:val="none" w:sz="0" w:space="0" w:color="auto"/>
      </w:divBdr>
    </w:div>
    <w:div w:id="1876577684">
      <w:bodyDiv w:val="1"/>
      <w:marLeft w:val="0"/>
      <w:marRight w:val="0"/>
      <w:marTop w:val="0"/>
      <w:marBottom w:val="0"/>
      <w:divBdr>
        <w:top w:val="none" w:sz="0" w:space="0" w:color="auto"/>
        <w:left w:val="none" w:sz="0" w:space="0" w:color="auto"/>
        <w:bottom w:val="none" w:sz="0" w:space="0" w:color="auto"/>
        <w:right w:val="none" w:sz="0" w:space="0" w:color="auto"/>
      </w:divBdr>
    </w:div>
    <w:div w:id="1915821592">
      <w:bodyDiv w:val="1"/>
      <w:marLeft w:val="0"/>
      <w:marRight w:val="0"/>
      <w:marTop w:val="0"/>
      <w:marBottom w:val="0"/>
      <w:divBdr>
        <w:top w:val="none" w:sz="0" w:space="0" w:color="auto"/>
        <w:left w:val="none" w:sz="0" w:space="0" w:color="auto"/>
        <w:bottom w:val="none" w:sz="0" w:space="0" w:color="auto"/>
        <w:right w:val="none" w:sz="0" w:space="0" w:color="auto"/>
      </w:divBdr>
    </w:div>
    <w:div w:id="2015718586">
      <w:bodyDiv w:val="1"/>
      <w:marLeft w:val="0"/>
      <w:marRight w:val="0"/>
      <w:marTop w:val="0"/>
      <w:marBottom w:val="0"/>
      <w:divBdr>
        <w:top w:val="none" w:sz="0" w:space="0" w:color="auto"/>
        <w:left w:val="none" w:sz="0" w:space="0" w:color="auto"/>
        <w:bottom w:val="none" w:sz="0" w:space="0" w:color="auto"/>
        <w:right w:val="none" w:sz="0" w:space="0" w:color="auto"/>
      </w:divBdr>
    </w:div>
    <w:div w:id="2037850040">
      <w:bodyDiv w:val="1"/>
      <w:marLeft w:val="0"/>
      <w:marRight w:val="0"/>
      <w:marTop w:val="0"/>
      <w:marBottom w:val="0"/>
      <w:divBdr>
        <w:top w:val="none" w:sz="0" w:space="0" w:color="auto"/>
        <w:left w:val="none" w:sz="0" w:space="0" w:color="auto"/>
        <w:bottom w:val="none" w:sz="0" w:space="0" w:color="auto"/>
        <w:right w:val="none" w:sz="0" w:space="0" w:color="auto"/>
      </w:divBdr>
    </w:div>
    <w:div w:id="2054572602">
      <w:bodyDiv w:val="1"/>
      <w:marLeft w:val="0"/>
      <w:marRight w:val="0"/>
      <w:marTop w:val="0"/>
      <w:marBottom w:val="0"/>
      <w:divBdr>
        <w:top w:val="none" w:sz="0" w:space="0" w:color="auto"/>
        <w:left w:val="none" w:sz="0" w:space="0" w:color="auto"/>
        <w:bottom w:val="none" w:sz="0" w:space="0" w:color="auto"/>
        <w:right w:val="none" w:sz="0" w:space="0" w:color="auto"/>
      </w:divBdr>
    </w:div>
    <w:div w:id="2068143689">
      <w:bodyDiv w:val="1"/>
      <w:marLeft w:val="0"/>
      <w:marRight w:val="0"/>
      <w:marTop w:val="0"/>
      <w:marBottom w:val="0"/>
      <w:divBdr>
        <w:top w:val="none" w:sz="0" w:space="0" w:color="auto"/>
        <w:left w:val="none" w:sz="0" w:space="0" w:color="auto"/>
        <w:bottom w:val="none" w:sz="0" w:space="0" w:color="auto"/>
        <w:right w:val="none" w:sz="0" w:space="0" w:color="auto"/>
      </w:divBdr>
    </w:div>
    <w:div w:id="2077240928">
      <w:bodyDiv w:val="1"/>
      <w:marLeft w:val="0"/>
      <w:marRight w:val="0"/>
      <w:marTop w:val="0"/>
      <w:marBottom w:val="0"/>
      <w:divBdr>
        <w:top w:val="none" w:sz="0" w:space="0" w:color="auto"/>
        <w:left w:val="none" w:sz="0" w:space="0" w:color="auto"/>
        <w:bottom w:val="none" w:sz="0" w:space="0" w:color="auto"/>
        <w:right w:val="none" w:sz="0" w:space="0" w:color="auto"/>
      </w:divBdr>
    </w:div>
    <w:div w:id="2085759032">
      <w:bodyDiv w:val="1"/>
      <w:marLeft w:val="0"/>
      <w:marRight w:val="0"/>
      <w:marTop w:val="0"/>
      <w:marBottom w:val="0"/>
      <w:divBdr>
        <w:top w:val="none" w:sz="0" w:space="0" w:color="auto"/>
        <w:left w:val="none" w:sz="0" w:space="0" w:color="auto"/>
        <w:bottom w:val="none" w:sz="0" w:space="0" w:color="auto"/>
        <w:right w:val="none" w:sz="0" w:space="0" w:color="auto"/>
      </w:divBdr>
    </w:div>
    <w:div w:id="2095004645">
      <w:bodyDiv w:val="1"/>
      <w:marLeft w:val="0"/>
      <w:marRight w:val="0"/>
      <w:marTop w:val="0"/>
      <w:marBottom w:val="0"/>
      <w:divBdr>
        <w:top w:val="none" w:sz="0" w:space="0" w:color="auto"/>
        <w:left w:val="none" w:sz="0" w:space="0" w:color="auto"/>
        <w:bottom w:val="none" w:sz="0" w:space="0" w:color="auto"/>
        <w:right w:val="none" w:sz="0" w:space="0" w:color="auto"/>
      </w:divBdr>
    </w:div>
    <w:div w:id="213100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huggingface.co/VietnamAIHub/Vietnamese_llama2_7B_8K_SFT_General_domain" TargetMode="External"/><Relationship Id="rId17" Type="http://schemas.openxmlformats.org/officeDocument/2006/relationships/hyperlink" Target="https://arxiv.org/pdf/2002.05202v1" TargetMode="External"/><Relationship Id="rId2" Type="http://schemas.openxmlformats.org/officeDocument/2006/relationships/numbering" Target="numbering.xml"/><Relationship Id="rId16" Type="http://schemas.openxmlformats.org/officeDocument/2006/relationships/hyperlink" Target="https://arxiv.org/pdf/2305.1324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stopwords/vietnamese-stopwords" TargetMode="External"/><Relationship Id="rId5" Type="http://schemas.openxmlformats.org/officeDocument/2006/relationships/webSettings" Target="webSettings.xml"/><Relationship Id="rId15" Type="http://schemas.openxmlformats.org/officeDocument/2006/relationships/hyperlink" Target="https://arxiv.org/pdf/2104.09864" TargetMode="External"/><Relationship Id="rId10" Type="http://schemas.openxmlformats.org/officeDocument/2006/relationships/image" Target="media/image5.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arxiv.org/pdf/2307.092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27EF6-93D8-4D4D-90B5-F4BF053CC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TotalTime>
  <Pages>10</Pages>
  <Words>3085</Words>
  <Characters>17587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Thuận Phan</dc:creator>
  <cp:keywords/>
  <dc:description/>
  <cp:lastModifiedBy>Thuận Phan</cp:lastModifiedBy>
  <cp:revision>14</cp:revision>
  <dcterms:created xsi:type="dcterms:W3CDTF">2024-09-13T14:36:00Z</dcterms:created>
  <dcterms:modified xsi:type="dcterms:W3CDTF">2024-09-16T14:48:00Z</dcterms:modified>
</cp:coreProperties>
</file>