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line="364" w:lineRule="auto" w:before="80" w:after="7"/>
        <w:ind w:left="3056" w:right="2441" w:firstLine="621"/>
      </w:pPr>
      <w:r>
        <w:rPr/>
        <w:t>YÊU CẦU PHÁT HÀNH THƯ TÍN DỤNG APPLICATION</w:t>
      </w:r>
      <w:r>
        <w:rPr>
          <w:spacing w:val="-9"/>
        </w:rPr>
        <w:t> </w:t>
      </w:r>
      <w:r>
        <w:rPr/>
        <w:t>FOR</w:t>
      </w:r>
      <w:r>
        <w:rPr>
          <w:spacing w:val="-7"/>
        </w:rPr>
        <w:t> </w:t>
      </w:r>
      <w:r>
        <w:rPr/>
        <w:t>LETTER</w:t>
      </w:r>
      <w:r>
        <w:rPr>
          <w:spacing w:val="-9"/>
        </w:rPr>
        <w:t> </w:t>
      </w:r>
      <w:r>
        <w:rPr/>
        <w:t>OF</w:t>
      </w:r>
      <w:r>
        <w:rPr>
          <w:spacing w:val="-9"/>
        </w:rPr>
        <w:t> </w:t>
      </w:r>
      <w:r>
        <w:rPr/>
        <w:t>CREDIT</w:t>
      </w:r>
      <w:r>
        <w:rPr>
          <w:spacing w:val="-6"/>
        </w:rPr>
        <w:t> </w:t>
      </w:r>
      <w:r>
        <w:rPr/>
        <w:t>ISSUANCE</w:t>
      </w:r>
    </w:p>
    <w:tbl>
      <w:tblPr>
        <w:tblW w:w="0" w:type="auto"/>
        <w:jc w:val="left"/>
        <w:tblInd w:w="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47"/>
        <w:gridCol w:w="3182"/>
        <w:gridCol w:w="4456"/>
      </w:tblGrid>
      <w:tr>
        <w:trPr>
          <w:trHeight w:val="1031" w:hRule="atLeast"/>
        </w:trPr>
        <w:tc>
          <w:tcPr>
            <w:tcW w:w="6329" w:type="dxa"/>
            <w:gridSpan w:val="2"/>
          </w:tcPr>
          <w:p>
            <w:pPr>
              <w:pStyle w:val="TableParagraph"/>
              <w:ind w:left="952" w:right="1497" w:hanging="903"/>
              <w:rPr>
                <w:b/>
                <w:sz w:val="20"/>
              </w:rPr>
            </w:pPr>
            <w:r>
              <w:rPr>
                <w:b/>
                <w:sz w:val="20"/>
              </w:rPr>
              <w:t>Kính</w:t>
            </w:r>
            <w:r>
              <w:rPr>
                <w:b/>
                <w:spacing w:val="-6"/>
                <w:sz w:val="20"/>
              </w:rPr>
              <w:t> </w:t>
            </w:r>
            <w:r>
              <w:rPr>
                <w:b/>
                <w:sz w:val="20"/>
              </w:rPr>
              <w:t>gửi:</w:t>
            </w:r>
            <w:r>
              <w:rPr>
                <w:b/>
                <w:spacing w:val="-4"/>
                <w:sz w:val="20"/>
              </w:rPr>
              <w:t> </w:t>
            </w:r>
            <w:r>
              <w:rPr>
                <w:b/>
                <w:sz w:val="20"/>
              </w:rPr>
              <w:t>Ngân</w:t>
            </w:r>
            <w:r>
              <w:rPr>
                <w:b/>
                <w:spacing w:val="-6"/>
                <w:sz w:val="20"/>
              </w:rPr>
              <w:t> </w:t>
            </w:r>
            <w:r>
              <w:rPr>
                <w:b/>
                <w:sz w:val="20"/>
              </w:rPr>
              <w:t>hàng</w:t>
            </w:r>
            <w:r>
              <w:rPr>
                <w:b/>
                <w:spacing w:val="-2"/>
                <w:sz w:val="20"/>
              </w:rPr>
              <w:t> </w:t>
            </w:r>
            <w:r>
              <w:rPr>
                <w:b/>
                <w:sz w:val="20"/>
              </w:rPr>
              <w:t>TMCP</w:t>
            </w:r>
            <w:r>
              <w:rPr>
                <w:b/>
                <w:spacing w:val="-6"/>
                <w:sz w:val="20"/>
              </w:rPr>
              <w:t> </w:t>
            </w:r>
            <w:r>
              <w:rPr>
                <w:b/>
                <w:sz w:val="20"/>
              </w:rPr>
              <w:t>Ngoại</w:t>
            </w:r>
            <w:r>
              <w:rPr>
                <w:b/>
                <w:spacing w:val="-6"/>
                <w:sz w:val="20"/>
              </w:rPr>
              <w:t> </w:t>
            </w:r>
            <w:r>
              <w:rPr>
                <w:b/>
                <w:sz w:val="20"/>
              </w:rPr>
              <w:t>thương</w:t>
            </w:r>
            <w:r>
              <w:rPr>
                <w:b/>
                <w:spacing w:val="-4"/>
                <w:sz w:val="20"/>
              </w:rPr>
              <w:t> </w:t>
            </w:r>
            <w:r>
              <w:rPr>
                <w:b/>
                <w:sz w:val="20"/>
              </w:rPr>
              <w:t>Việt</w:t>
            </w:r>
            <w:r>
              <w:rPr>
                <w:b/>
                <w:spacing w:val="-4"/>
                <w:sz w:val="20"/>
              </w:rPr>
              <w:t> </w:t>
            </w:r>
            <w:r>
              <w:rPr>
                <w:b/>
                <w:sz w:val="20"/>
              </w:rPr>
              <w:t>Nam Chi Nhánh ………………………</w:t>
            </w:r>
          </w:p>
          <w:p>
            <w:pPr>
              <w:pStyle w:val="TableParagraph"/>
              <w:ind w:left="950" w:right="1497" w:hanging="901"/>
              <w:rPr>
                <w:b/>
                <w:sz w:val="20"/>
              </w:rPr>
            </w:pPr>
            <w:r>
              <w:rPr>
                <w:b/>
                <w:sz w:val="20"/>
              </w:rPr>
              <w:t>To:</w:t>
            </w:r>
            <w:r>
              <w:rPr>
                <w:b/>
                <w:spacing w:val="-5"/>
                <w:sz w:val="20"/>
              </w:rPr>
              <w:t> </w:t>
            </w:r>
            <w:r>
              <w:rPr>
                <w:b/>
                <w:sz w:val="20"/>
              </w:rPr>
              <w:t>J.S.C.</w:t>
            </w:r>
            <w:r>
              <w:rPr>
                <w:b/>
                <w:spacing w:val="-5"/>
                <w:sz w:val="20"/>
              </w:rPr>
              <w:t> </w:t>
            </w:r>
            <w:r>
              <w:rPr>
                <w:b/>
                <w:sz w:val="20"/>
              </w:rPr>
              <w:t>Bank</w:t>
            </w:r>
            <w:r>
              <w:rPr>
                <w:b/>
                <w:spacing w:val="-8"/>
                <w:sz w:val="20"/>
              </w:rPr>
              <w:t> </w:t>
            </w:r>
            <w:r>
              <w:rPr>
                <w:b/>
                <w:sz w:val="20"/>
              </w:rPr>
              <w:t>for</w:t>
            </w:r>
            <w:r>
              <w:rPr>
                <w:b/>
                <w:spacing w:val="-5"/>
                <w:sz w:val="20"/>
              </w:rPr>
              <w:t> </w:t>
            </w:r>
            <w:r>
              <w:rPr>
                <w:b/>
                <w:sz w:val="20"/>
              </w:rPr>
              <w:t>Foreign</w:t>
            </w:r>
            <w:r>
              <w:rPr>
                <w:b/>
                <w:spacing w:val="-8"/>
                <w:sz w:val="20"/>
              </w:rPr>
              <w:t> </w:t>
            </w:r>
            <w:r>
              <w:rPr>
                <w:b/>
                <w:sz w:val="20"/>
              </w:rPr>
              <w:t>Trade</w:t>
            </w:r>
            <w:r>
              <w:rPr>
                <w:b/>
                <w:spacing w:val="-5"/>
                <w:sz w:val="20"/>
              </w:rPr>
              <w:t> </w:t>
            </w:r>
            <w:r>
              <w:rPr>
                <w:b/>
                <w:sz w:val="20"/>
              </w:rPr>
              <w:t>of</w:t>
            </w:r>
            <w:r>
              <w:rPr>
                <w:b/>
                <w:spacing w:val="-5"/>
                <w:sz w:val="20"/>
              </w:rPr>
              <w:t> </w:t>
            </w:r>
            <w:r>
              <w:rPr>
                <w:b/>
                <w:sz w:val="20"/>
              </w:rPr>
              <w:t>Vietnam </w:t>
            </w:r>
            <w:r>
              <w:rPr>
                <w:b/>
                <w:spacing w:val="-2"/>
                <w:sz w:val="20"/>
              </w:rPr>
              <w:t>Branch……………….</w:t>
            </w:r>
          </w:p>
        </w:tc>
        <w:tc>
          <w:tcPr>
            <w:tcW w:w="4456" w:type="dxa"/>
          </w:tcPr>
          <w:p>
            <w:pPr>
              <w:pStyle w:val="TableParagraph"/>
              <w:ind w:left="1751"/>
              <w:rPr>
                <w:sz w:val="20"/>
              </w:rPr>
            </w:pPr>
            <w:r>
              <w:rPr>
                <w:sz w:val="20"/>
              </w:rPr>
              <w:t>Ngày</w:t>
            </w:r>
            <w:r>
              <w:rPr>
                <w:spacing w:val="-5"/>
                <w:sz w:val="20"/>
              </w:rPr>
              <w:t> </w:t>
            </w:r>
            <w:r>
              <w:rPr>
                <w:sz w:val="20"/>
              </w:rPr>
              <w:t>nhận</w:t>
            </w:r>
            <w:r>
              <w:rPr>
                <w:spacing w:val="40"/>
                <w:sz w:val="20"/>
              </w:rPr>
              <w:t> </w:t>
            </w:r>
            <w:r>
              <w:rPr>
                <w:sz w:val="20"/>
              </w:rPr>
              <w:t>:</w:t>
            </w:r>
            <w:r>
              <w:rPr>
                <w:spacing w:val="40"/>
                <w:sz w:val="20"/>
              </w:rPr>
              <w:t> </w:t>
            </w:r>
            <w:r>
              <w:rPr>
                <w:sz w:val="20"/>
              </w:rPr>
              <w:t>_</w:t>
            </w:r>
            <w:r>
              <w:rPr>
                <w:spacing w:val="-3"/>
                <w:sz w:val="20"/>
              </w:rPr>
              <w:t> </w:t>
            </w:r>
            <w:r>
              <w:rPr>
                <w:sz w:val="20"/>
              </w:rPr>
              <w:t>_</w:t>
            </w:r>
            <w:r>
              <w:rPr>
                <w:spacing w:val="-3"/>
                <w:sz w:val="20"/>
              </w:rPr>
              <w:t> </w:t>
            </w:r>
            <w:r>
              <w:rPr>
                <w:sz w:val="20"/>
              </w:rPr>
              <w:t>/_</w:t>
            </w:r>
            <w:r>
              <w:rPr>
                <w:spacing w:val="-3"/>
                <w:sz w:val="20"/>
              </w:rPr>
              <w:t> </w:t>
            </w:r>
            <w:r>
              <w:rPr>
                <w:sz w:val="20"/>
              </w:rPr>
              <w:t>_</w:t>
            </w:r>
            <w:r>
              <w:rPr>
                <w:spacing w:val="-3"/>
                <w:sz w:val="20"/>
              </w:rPr>
              <w:t> </w:t>
            </w:r>
            <w:r>
              <w:rPr>
                <w:sz w:val="20"/>
              </w:rPr>
              <w:t>/</w:t>
            </w:r>
            <w:r>
              <w:rPr>
                <w:spacing w:val="-5"/>
                <w:sz w:val="20"/>
              </w:rPr>
              <w:t> </w:t>
            </w:r>
            <w:r>
              <w:rPr>
                <w:sz w:val="20"/>
              </w:rPr>
              <w:t>_</w:t>
            </w:r>
            <w:r>
              <w:rPr>
                <w:spacing w:val="-5"/>
                <w:sz w:val="20"/>
              </w:rPr>
              <w:t> </w:t>
            </w:r>
            <w:r>
              <w:rPr>
                <w:sz w:val="20"/>
              </w:rPr>
              <w:t>_</w:t>
            </w:r>
            <w:r>
              <w:rPr>
                <w:spacing w:val="-3"/>
                <w:sz w:val="20"/>
              </w:rPr>
              <w:t> </w:t>
            </w:r>
            <w:r>
              <w:rPr>
                <w:sz w:val="20"/>
              </w:rPr>
              <w:t>_ Received at: mm/dd/yy</w:t>
            </w:r>
          </w:p>
          <w:p>
            <w:pPr>
              <w:pStyle w:val="TableParagraph"/>
              <w:ind w:left="1751" w:right="1689"/>
              <w:rPr>
                <w:sz w:val="20"/>
              </w:rPr>
            </w:pPr>
            <w:r>
              <w:rPr>
                <w:sz w:val="20"/>
              </w:rPr>
              <w:t>Người</w:t>
            </w:r>
            <w:r>
              <w:rPr>
                <w:spacing w:val="-13"/>
                <w:sz w:val="20"/>
              </w:rPr>
              <w:t> </w:t>
            </w:r>
            <w:r>
              <w:rPr>
                <w:sz w:val="20"/>
              </w:rPr>
              <w:t>nhận: </w:t>
            </w:r>
            <w:r>
              <w:rPr>
                <w:spacing w:val="-4"/>
                <w:sz w:val="20"/>
              </w:rPr>
              <w:t>By:</w:t>
            </w:r>
          </w:p>
        </w:tc>
      </w:tr>
      <w:tr>
        <w:trPr>
          <w:trHeight w:val="342" w:hRule="atLeast"/>
        </w:trPr>
        <w:tc>
          <w:tcPr>
            <w:tcW w:w="3147" w:type="dxa"/>
          </w:tcPr>
          <w:p>
            <w:pPr>
              <w:pStyle w:val="TableParagraph"/>
              <w:spacing w:line="214" w:lineRule="exact" w:before="108"/>
              <w:ind w:left="50"/>
              <w:rPr>
                <w:i/>
                <w:sz w:val="20"/>
              </w:rPr>
            </w:pPr>
            <w:r>
              <w:rPr>
                <w:i/>
                <w:sz w:val="20"/>
              </w:rPr>
              <w:t>Tên</w:t>
            </w:r>
            <w:r>
              <w:rPr>
                <w:i/>
                <w:spacing w:val="-2"/>
                <w:sz w:val="20"/>
              </w:rPr>
              <w:t> </w:t>
            </w:r>
            <w:r>
              <w:rPr>
                <w:i/>
                <w:sz w:val="20"/>
              </w:rPr>
              <w:t>công</w:t>
            </w:r>
            <w:r>
              <w:rPr>
                <w:i/>
                <w:spacing w:val="-2"/>
                <w:sz w:val="20"/>
              </w:rPr>
              <w:t> </w:t>
            </w:r>
            <w:r>
              <w:rPr>
                <w:i/>
                <w:sz w:val="20"/>
              </w:rPr>
              <w:t>ty/Name</w:t>
            </w:r>
            <w:r>
              <w:rPr>
                <w:i/>
                <w:spacing w:val="-2"/>
                <w:sz w:val="20"/>
              </w:rPr>
              <w:t> </w:t>
            </w:r>
            <w:r>
              <w:rPr>
                <w:i/>
                <w:sz w:val="20"/>
              </w:rPr>
              <w:t>of</w:t>
            </w:r>
            <w:r>
              <w:rPr>
                <w:i/>
                <w:spacing w:val="-4"/>
                <w:sz w:val="20"/>
              </w:rPr>
              <w:t> </w:t>
            </w:r>
            <w:r>
              <w:rPr>
                <w:i/>
                <w:sz w:val="20"/>
              </w:rPr>
              <w:t>the</w:t>
            </w:r>
            <w:r>
              <w:rPr>
                <w:i/>
                <w:spacing w:val="-2"/>
                <w:sz w:val="20"/>
              </w:rPr>
              <w:t> company:</w:t>
            </w:r>
          </w:p>
        </w:tc>
        <w:tc>
          <w:tcPr>
            <w:tcW w:w="3182" w:type="dxa"/>
          </w:tcPr>
          <w:p>
            <w:pPr>
              <w:pStyle w:val="TableParagraph"/>
              <w:ind w:left="0"/>
              <w:rPr>
                <w:sz w:val="18"/>
              </w:rPr>
            </w:pPr>
          </w:p>
        </w:tc>
        <w:tc>
          <w:tcPr>
            <w:tcW w:w="4456" w:type="dxa"/>
          </w:tcPr>
          <w:p>
            <w:pPr>
              <w:pStyle w:val="TableParagraph"/>
              <w:spacing w:line="214" w:lineRule="exact" w:before="108"/>
              <w:ind w:left="0" w:right="289"/>
              <w:jc w:val="center"/>
              <w:rPr>
                <w:sz w:val="20"/>
              </w:rPr>
            </w:pPr>
            <w:r>
              <w:rPr>
                <w:i/>
                <w:sz w:val="20"/>
              </w:rPr>
              <w:t>Số </w:t>
            </w:r>
            <w:r>
              <w:rPr>
                <w:spacing w:val="-5"/>
                <w:sz w:val="20"/>
              </w:rPr>
              <w:t>CIF</w:t>
            </w:r>
          </w:p>
        </w:tc>
      </w:tr>
      <w:tr>
        <w:trPr>
          <w:trHeight w:val="226" w:hRule="atLeast"/>
        </w:trPr>
        <w:tc>
          <w:tcPr>
            <w:tcW w:w="3147" w:type="dxa"/>
          </w:tcPr>
          <w:p>
            <w:pPr>
              <w:pStyle w:val="TableParagraph"/>
              <w:spacing w:line="206" w:lineRule="exact"/>
              <w:ind w:left="50"/>
              <w:rPr>
                <w:i/>
                <w:sz w:val="20"/>
              </w:rPr>
            </w:pPr>
            <w:r>
              <w:rPr>
                <w:rFonts w:ascii="Wingdings" w:hAnsi="Wingdings"/>
                <w:sz w:val="20"/>
              </w:rPr>
              <w:t></w:t>
            </w:r>
            <w:r>
              <w:rPr>
                <w:spacing w:val="-3"/>
                <w:sz w:val="20"/>
              </w:rPr>
              <w:t> </w:t>
            </w:r>
            <w:r>
              <w:rPr>
                <w:i/>
                <w:sz w:val="20"/>
              </w:rPr>
              <w:t>Ký</w:t>
            </w:r>
            <w:r>
              <w:rPr>
                <w:i/>
                <w:spacing w:val="-2"/>
                <w:sz w:val="20"/>
              </w:rPr>
              <w:t> </w:t>
            </w:r>
            <w:r>
              <w:rPr>
                <w:i/>
                <w:sz w:val="20"/>
              </w:rPr>
              <w:t>quĩ</w:t>
            </w:r>
            <w:r>
              <w:rPr>
                <w:i/>
                <w:spacing w:val="-3"/>
                <w:sz w:val="20"/>
              </w:rPr>
              <w:t> </w:t>
            </w:r>
            <w:r>
              <w:rPr>
                <w:i/>
                <w:sz w:val="20"/>
              </w:rPr>
              <w:t>100%</w:t>
            </w:r>
            <w:r>
              <w:rPr>
                <w:i/>
                <w:spacing w:val="-1"/>
                <w:sz w:val="20"/>
              </w:rPr>
              <w:t> </w:t>
            </w:r>
            <w:r>
              <w:rPr>
                <w:i/>
                <w:sz w:val="20"/>
              </w:rPr>
              <w:t>/100%</w:t>
            </w:r>
            <w:r>
              <w:rPr>
                <w:i/>
                <w:spacing w:val="45"/>
                <w:sz w:val="20"/>
              </w:rPr>
              <w:t> </w:t>
            </w:r>
            <w:r>
              <w:rPr>
                <w:i/>
                <w:spacing w:val="-2"/>
                <w:sz w:val="20"/>
              </w:rPr>
              <w:t>deposit</w:t>
            </w:r>
          </w:p>
        </w:tc>
        <w:tc>
          <w:tcPr>
            <w:tcW w:w="7638" w:type="dxa"/>
            <w:gridSpan w:val="2"/>
          </w:tcPr>
          <w:p>
            <w:pPr>
              <w:pStyle w:val="TableParagraph"/>
              <w:spacing w:line="206" w:lineRule="exact"/>
              <w:ind w:left="302"/>
              <w:rPr>
                <w:i/>
                <w:sz w:val="20"/>
              </w:rPr>
            </w:pPr>
            <w:r>
              <w:rPr>
                <w:rFonts w:ascii="Wingdings" w:hAnsi="Wingdings"/>
                <w:sz w:val="20"/>
              </w:rPr>
              <w:t></w:t>
            </w:r>
            <w:r>
              <w:rPr>
                <w:spacing w:val="-3"/>
                <w:sz w:val="20"/>
              </w:rPr>
              <w:t> </w:t>
            </w:r>
            <w:r>
              <w:rPr>
                <w:i/>
                <w:sz w:val="20"/>
              </w:rPr>
              <w:t>Sử</w:t>
            </w:r>
            <w:r>
              <w:rPr>
                <w:i/>
                <w:spacing w:val="-4"/>
                <w:sz w:val="20"/>
              </w:rPr>
              <w:t> </w:t>
            </w:r>
            <w:r>
              <w:rPr>
                <w:i/>
                <w:sz w:val="20"/>
              </w:rPr>
              <w:t>dụng</w:t>
            </w:r>
            <w:r>
              <w:rPr>
                <w:i/>
                <w:spacing w:val="-4"/>
                <w:sz w:val="20"/>
              </w:rPr>
              <w:t> </w:t>
            </w:r>
            <w:r>
              <w:rPr>
                <w:i/>
                <w:sz w:val="20"/>
              </w:rPr>
              <w:t>hạn</w:t>
            </w:r>
            <w:r>
              <w:rPr>
                <w:i/>
                <w:spacing w:val="-2"/>
                <w:sz w:val="20"/>
              </w:rPr>
              <w:t> </w:t>
            </w:r>
            <w:r>
              <w:rPr>
                <w:i/>
                <w:sz w:val="20"/>
              </w:rPr>
              <w:t>mức</w:t>
            </w:r>
            <w:r>
              <w:rPr>
                <w:i/>
                <w:spacing w:val="-4"/>
                <w:sz w:val="20"/>
              </w:rPr>
              <w:t> </w:t>
            </w:r>
            <w:r>
              <w:rPr>
                <w:i/>
                <w:sz w:val="20"/>
              </w:rPr>
              <w:t>giao</w:t>
            </w:r>
            <w:r>
              <w:rPr>
                <w:i/>
                <w:spacing w:val="-4"/>
                <w:sz w:val="20"/>
              </w:rPr>
              <w:t> </w:t>
            </w:r>
            <w:r>
              <w:rPr>
                <w:i/>
                <w:sz w:val="20"/>
              </w:rPr>
              <w:t>dịch</w:t>
            </w:r>
            <w:r>
              <w:rPr>
                <w:i/>
                <w:spacing w:val="-2"/>
                <w:sz w:val="20"/>
              </w:rPr>
              <w:t> </w:t>
            </w:r>
            <w:r>
              <w:rPr>
                <w:i/>
                <w:sz w:val="20"/>
              </w:rPr>
              <w:t>TTTM</w:t>
            </w:r>
            <w:r>
              <w:rPr>
                <w:i/>
                <w:spacing w:val="-2"/>
                <w:sz w:val="20"/>
              </w:rPr>
              <w:t> </w:t>
            </w:r>
            <w:r>
              <w:rPr>
                <w:i/>
                <w:sz w:val="20"/>
              </w:rPr>
              <w:t>tại</w:t>
            </w:r>
            <w:r>
              <w:rPr>
                <w:i/>
                <w:spacing w:val="-4"/>
                <w:sz w:val="20"/>
              </w:rPr>
              <w:t> </w:t>
            </w:r>
            <w:r>
              <w:rPr>
                <w:i/>
                <w:sz w:val="20"/>
              </w:rPr>
              <w:t>VCB</w:t>
            </w:r>
            <w:r>
              <w:rPr>
                <w:i/>
                <w:spacing w:val="-3"/>
                <w:sz w:val="20"/>
              </w:rPr>
              <w:t> </w:t>
            </w:r>
            <w:r>
              <w:rPr>
                <w:i/>
                <w:sz w:val="20"/>
              </w:rPr>
              <w:t>cấp</w:t>
            </w:r>
            <w:r>
              <w:rPr>
                <w:i/>
                <w:spacing w:val="-2"/>
                <w:sz w:val="20"/>
              </w:rPr>
              <w:t> </w:t>
            </w:r>
            <w:r>
              <w:rPr>
                <w:i/>
                <w:sz w:val="20"/>
              </w:rPr>
              <w:t>cho</w:t>
            </w:r>
            <w:r>
              <w:rPr>
                <w:i/>
                <w:spacing w:val="-2"/>
                <w:sz w:val="20"/>
              </w:rPr>
              <w:t> </w:t>
            </w:r>
            <w:r>
              <w:rPr>
                <w:i/>
                <w:sz w:val="20"/>
              </w:rPr>
              <w:t>mã</w:t>
            </w:r>
            <w:r>
              <w:rPr>
                <w:i/>
                <w:spacing w:val="-4"/>
                <w:sz w:val="20"/>
              </w:rPr>
              <w:t> </w:t>
            </w:r>
            <w:r>
              <w:rPr>
                <w:i/>
                <w:sz w:val="20"/>
              </w:rPr>
              <w:t>CIF/Use</w:t>
            </w:r>
            <w:r>
              <w:rPr>
                <w:i/>
                <w:spacing w:val="-3"/>
                <w:sz w:val="20"/>
              </w:rPr>
              <w:t> </w:t>
            </w:r>
            <w:r>
              <w:rPr>
                <w:i/>
                <w:sz w:val="20"/>
              </w:rPr>
              <w:t>Trade</w:t>
            </w:r>
            <w:r>
              <w:rPr>
                <w:i/>
                <w:spacing w:val="-3"/>
                <w:sz w:val="20"/>
              </w:rPr>
              <w:t> </w:t>
            </w:r>
            <w:r>
              <w:rPr>
                <w:i/>
                <w:sz w:val="20"/>
              </w:rPr>
              <w:t>Finance </w:t>
            </w:r>
            <w:r>
              <w:rPr>
                <w:i/>
                <w:spacing w:val="-2"/>
                <w:sz w:val="20"/>
              </w:rPr>
              <w:t>Facility</w:t>
            </w:r>
          </w:p>
        </w:tc>
      </w:tr>
    </w:tbl>
    <w:p>
      <w:pPr>
        <w:spacing w:before="122"/>
        <w:ind w:left="141" w:right="335" w:firstLine="0"/>
        <w:jc w:val="left"/>
        <w:rPr>
          <w:sz w:val="20"/>
        </w:rPr>
      </w:pPr>
      <w:r>
        <w:rPr>
          <w:sz w:val="20"/>
        </w:rPr>
        <w:t>Với</w:t>
      </w:r>
      <w:r>
        <w:rPr>
          <w:spacing w:val="-2"/>
          <w:sz w:val="20"/>
        </w:rPr>
        <w:t> </w:t>
      </w:r>
      <w:r>
        <w:rPr>
          <w:sz w:val="20"/>
        </w:rPr>
        <w:t>trách</w:t>
      </w:r>
      <w:r>
        <w:rPr>
          <w:spacing w:val="-3"/>
          <w:sz w:val="20"/>
        </w:rPr>
        <w:t> </w:t>
      </w:r>
      <w:r>
        <w:rPr>
          <w:sz w:val="20"/>
        </w:rPr>
        <w:t>nhiệm</w:t>
      </w:r>
      <w:r>
        <w:rPr>
          <w:spacing w:val="-4"/>
          <w:sz w:val="20"/>
        </w:rPr>
        <w:t> </w:t>
      </w:r>
      <w:r>
        <w:rPr>
          <w:sz w:val="20"/>
        </w:rPr>
        <w:t>thuộc</w:t>
      </w:r>
      <w:r>
        <w:rPr>
          <w:spacing w:val="-2"/>
          <w:sz w:val="20"/>
        </w:rPr>
        <w:t> </w:t>
      </w:r>
      <w:r>
        <w:rPr>
          <w:sz w:val="20"/>
        </w:rPr>
        <w:t>về</w:t>
      </w:r>
      <w:r>
        <w:rPr>
          <w:spacing w:val="-2"/>
          <w:sz w:val="20"/>
        </w:rPr>
        <w:t> </w:t>
      </w:r>
      <w:r>
        <w:rPr>
          <w:sz w:val="20"/>
        </w:rPr>
        <w:t>phần</w:t>
      </w:r>
      <w:r>
        <w:rPr>
          <w:spacing w:val="-1"/>
          <w:sz w:val="20"/>
        </w:rPr>
        <w:t> </w:t>
      </w:r>
      <w:r>
        <w:rPr>
          <w:sz w:val="20"/>
        </w:rPr>
        <w:t>mình,</w:t>
      </w:r>
      <w:r>
        <w:rPr>
          <w:spacing w:val="-2"/>
          <w:sz w:val="20"/>
        </w:rPr>
        <w:t> </w:t>
      </w:r>
      <w:r>
        <w:rPr>
          <w:sz w:val="20"/>
        </w:rPr>
        <w:t>chúng</w:t>
      </w:r>
      <w:r>
        <w:rPr>
          <w:spacing w:val="-3"/>
          <w:sz w:val="20"/>
        </w:rPr>
        <w:t> </w:t>
      </w:r>
      <w:r>
        <w:rPr>
          <w:sz w:val="20"/>
        </w:rPr>
        <w:t>tôi</w:t>
      </w:r>
      <w:r>
        <w:rPr>
          <w:spacing w:val="-3"/>
          <w:sz w:val="20"/>
        </w:rPr>
        <w:t> </w:t>
      </w:r>
      <w:r>
        <w:rPr>
          <w:sz w:val="20"/>
        </w:rPr>
        <w:t>đề</w:t>
      </w:r>
      <w:r>
        <w:rPr>
          <w:spacing w:val="-2"/>
          <w:sz w:val="20"/>
        </w:rPr>
        <w:t> </w:t>
      </w:r>
      <w:r>
        <w:rPr>
          <w:sz w:val="20"/>
        </w:rPr>
        <w:t>nghị ngân</w:t>
      </w:r>
      <w:r>
        <w:rPr>
          <w:spacing w:val="-3"/>
          <w:sz w:val="20"/>
        </w:rPr>
        <w:t> </w:t>
      </w:r>
      <w:r>
        <w:rPr>
          <w:sz w:val="20"/>
        </w:rPr>
        <w:t>hàng</w:t>
      </w:r>
      <w:r>
        <w:rPr>
          <w:spacing w:val="-3"/>
          <w:sz w:val="20"/>
        </w:rPr>
        <w:t> </w:t>
      </w:r>
      <w:r>
        <w:rPr>
          <w:sz w:val="20"/>
        </w:rPr>
        <w:t>phát</w:t>
      </w:r>
      <w:r>
        <w:rPr>
          <w:spacing w:val="-2"/>
          <w:sz w:val="20"/>
        </w:rPr>
        <w:t> </w:t>
      </w:r>
      <w:r>
        <w:rPr>
          <w:sz w:val="20"/>
        </w:rPr>
        <w:t>hành</w:t>
      </w:r>
      <w:r>
        <w:rPr>
          <w:spacing w:val="-3"/>
          <w:sz w:val="20"/>
        </w:rPr>
        <w:t> </w:t>
      </w:r>
      <w:r>
        <w:rPr>
          <w:sz w:val="20"/>
        </w:rPr>
        <w:t>thư</w:t>
      </w:r>
      <w:r>
        <w:rPr>
          <w:spacing w:val="-2"/>
          <w:sz w:val="20"/>
        </w:rPr>
        <w:t> </w:t>
      </w:r>
      <w:r>
        <w:rPr>
          <w:sz w:val="20"/>
        </w:rPr>
        <w:t>tín</w:t>
      </w:r>
      <w:r>
        <w:rPr>
          <w:spacing w:val="-4"/>
          <w:sz w:val="20"/>
        </w:rPr>
        <w:t> </w:t>
      </w:r>
      <w:r>
        <w:rPr>
          <w:sz w:val="20"/>
        </w:rPr>
        <w:t>dụng</w:t>
      </w:r>
      <w:r>
        <w:rPr>
          <w:spacing w:val="-1"/>
          <w:sz w:val="20"/>
        </w:rPr>
        <w:t> </w:t>
      </w:r>
      <w:r>
        <w:rPr>
          <w:sz w:val="20"/>
        </w:rPr>
        <w:t>với</w:t>
      </w:r>
      <w:r>
        <w:rPr>
          <w:spacing w:val="-2"/>
          <w:sz w:val="20"/>
        </w:rPr>
        <w:t> </w:t>
      </w:r>
      <w:r>
        <w:rPr>
          <w:sz w:val="20"/>
        </w:rPr>
        <w:t>nội</w:t>
      </w:r>
      <w:r>
        <w:rPr>
          <w:spacing w:val="-3"/>
          <w:sz w:val="20"/>
        </w:rPr>
        <w:t> </w:t>
      </w:r>
      <w:r>
        <w:rPr>
          <w:sz w:val="20"/>
        </w:rPr>
        <w:t>dung</w:t>
      </w:r>
      <w:r>
        <w:rPr>
          <w:spacing w:val="-3"/>
          <w:sz w:val="20"/>
        </w:rPr>
        <w:t> </w:t>
      </w:r>
      <w:r>
        <w:rPr>
          <w:sz w:val="20"/>
        </w:rPr>
        <w:t>sau/ with</w:t>
      </w:r>
      <w:r>
        <w:rPr>
          <w:spacing w:val="-3"/>
          <w:sz w:val="20"/>
        </w:rPr>
        <w:t> </w:t>
      </w:r>
      <w:r>
        <w:rPr>
          <w:sz w:val="20"/>
        </w:rPr>
        <w:t>full</w:t>
      </w:r>
      <w:r>
        <w:rPr>
          <w:spacing w:val="-3"/>
          <w:sz w:val="20"/>
        </w:rPr>
        <w:t> </w:t>
      </w:r>
      <w:r>
        <w:rPr>
          <w:sz w:val="20"/>
        </w:rPr>
        <w:t>responsibilities on our part, we hereby require your Bank</w:t>
      </w:r>
      <w:r>
        <w:rPr>
          <w:spacing w:val="40"/>
          <w:sz w:val="20"/>
        </w:rPr>
        <w:t> </w:t>
      </w:r>
      <w:r>
        <w:rPr>
          <w:sz w:val="20"/>
        </w:rPr>
        <w:t>to issue a Letter of Credit with details as follows:</w:t>
      </w:r>
    </w:p>
    <w:p>
      <w:pPr>
        <w:pStyle w:val="BodyText"/>
        <w:spacing w:before="10"/>
        <w:rPr>
          <w:sz w:val="10"/>
        </w:rPr>
      </w:pPr>
    </w:p>
    <w:tbl>
      <w:tblPr>
        <w:tblW w:w="0" w:type="auto"/>
        <w:jc w:val="left"/>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71"/>
        <w:gridCol w:w="2609"/>
        <w:gridCol w:w="5709"/>
      </w:tblGrid>
      <w:tr>
        <w:trPr>
          <w:trHeight w:val="230" w:hRule="atLeast"/>
        </w:trPr>
        <w:tc>
          <w:tcPr>
            <w:tcW w:w="11089" w:type="dxa"/>
            <w:gridSpan w:val="3"/>
            <w:tcBorders>
              <w:bottom w:val="nil"/>
            </w:tcBorders>
          </w:tcPr>
          <w:p>
            <w:pPr>
              <w:pStyle w:val="TableParagraph"/>
              <w:tabs>
                <w:tab w:pos="3473" w:val="left" w:leader="none"/>
                <w:tab w:pos="6500" w:val="left" w:leader="none"/>
              </w:tabs>
              <w:spacing w:line="210" w:lineRule="exact"/>
              <w:rPr>
                <w:sz w:val="20"/>
              </w:rPr>
            </w:pPr>
            <w:r>
              <w:rPr>
                <w:sz w:val="20"/>
              </w:rPr>
              <w:t>(1)</w:t>
            </w:r>
            <w:r>
              <w:rPr>
                <w:spacing w:val="43"/>
                <w:sz w:val="20"/>
              </w:rPr>
              <w:t>  </w:t>
            </w:r>
            <w:r>
              <w:rPr>
                <w:rFonts w:ascii="Wingdings" w:hAnsi="Wingdings"/>
                <w:sz w:val="20"/>
              </w:rPr>
              <w:t></w:t>
            </w:r>
            <w:r>
              <w:rPr>
                <w:spacing w:val="50"/>
                <w:sz w:val="20"/>
              </w:rPr>
              <w:t> </w:t>
            </w:r>
            <w:r>
              <w:rPr>
                <w:i/>
                <w:sz w:val="20"/>
              </w:rPr>
              <w:t>Irrevocable</w:t>
            </w:r>
            <w:r>
              <w:rPr>
                <w:i/>
                <w:spacing w:val="73"/>
                <w:w w:val="150"/>
                <w:sz w:val="20"/>
              </w:rPr>
              <w:t> </w:t>
            </w:r>
            <w:r>
              <w:rPr>
                <w:rFonts w:ascii="Wingdings" w:hAnsi="Wingdings"/>
                <w:sz w:val="20"/>
              </w:rPr>
              <w:t></w:t>
            </w:r>
            <w:r>
              <w:rPr>
                <w:spacing w:val="-2"/>
                <w:sz w:val="20"/>
              </w:rPr>
              <w:t> </w:t>
            </w:r>
            <w:r>
              <w:rPr>
                <w:i/>
                <w:spacing w:val="-2"/>
                <w:sz w:val="20"/>
              </w:rPr>
              <w:t>Transferable</w:t>
            </w:r>
            <w:r>
              <w:rPr>
                <w:i/>
                <w:sz w:val="20"/>
              </w:rPr>
              <w:tab/>
            </w:r>
            <w:r>
              <w:rPr>
                <w:rFonts w:ascii="Wingdings" w:hAnsi="Wingdings"/>
                <w:sz w:val="20"/>
              </w:rPr>
              <w:t></w:t>
            </w:r>
            <w:r>
              <w:rPr>
                <w:spacing w:val="46"/>
                <w:sz w:val="20"/>
              </w:rPr>
              <w:t> </w:t>
            </w:r>
            <w:r>
              <w:rPr>
                <w:i/>
                <w:sz w:val="20"/>
              </w:rPr>
              <w:t>Confirmed</w:t>
            </w:r>
            <w:r>
              <w:rPr>
                <w:i/>
                <w:spacing w:val="73"/>
                <w:w w:val="150"/>
                <w:sz w:val="20"/>
              </w:rPr>
              <w:t> </w:t>
            </w:r>
            <w:r>
              <w:rPr>
                <w:rFonts w:ascii="Wingdings" w:hAnsi="Wingdings"/>
                <w:sz w:val="20"/>
              </w:rPr>
              <w:t></w:t>
            </w:r>
            <w:r>
              <w:rPr>
                <w:spacing w:val="66"/>
                <w:sz w:val="20"/>
              </w:rPr>
              <w:t> </w:t>
            </w:r>
            <w:r>
              <w:rPr>
                <w:i/>
                <w:spacing w:val="-2"/>
                <w:sz w:val="20"/>
              </w:rPr>
              <w:t>Others</w:t>
            </w:r>
            <w:r>
              <w:rPr>
                <w:i/>
                <w:sz w:val="20"/>
              </w:rPr>
              <w:tab/>
            </w:r>
            <w:r>
              <w:rPr>
                <w:b/>
                <w:sz w:val="20"/>
              </w:rPr>
              <w:t>Letter</w:t>
            </w:r>
            <w:r>
              <w:rPr>
                <w:b/>
                <w:spacing w:val="-4"/>
                <w:sz w:val="20"/>
              </w:rPr>
              <w:t> </w:t>
            </w:r>
            <w:r>
              <w:rPr>
                <w:b/>
                <w:sz w:val="20"/>
              </w:rPr>
              <w:t>of</w:t>
            </w:r>
            <w:r>
              <w:rPr>
                <w:b/>
                <w:spacing w:val="-2"/>
                <w:sz w:val="20"/>
              </w:rPr>
              <w:t> </w:t>
            </w:r>
            <w:r>
              <w:rPr>
                <w:b/>
                <w:sz w:val="20"/>
              </w:rPr>
              <w:t>Credit</w:t>
            </w:r>
            <w:r>
              <w:rPr>
                <w:b/>
                <w:spacing w:val="-4"/>
                <w:sz w:val="20"/>
              </w:rPr>
              <w:t> </w:t>
            </w:r>
            <w:r>
              <w:rPr>
                <w:sz w:val="20"/>
              </w:rPr>
              <w:t>issued</w:t>
            </w:r>
            <w:r>
              <w:rPr>
                <w:spacing w:val="-1"/>
                <w:sz w:val="20"/>
              </w:rPr>
              <w:t> </w:t>
            </w:r>
            <w:r>
              <w:rPr>
                <w:sz w:val="20"/>
              </w:rPr>
              <w:t>by</w:t>
            </w:r>
            <w:r>
              <w:rPr>
                <w:spacing w:val="43"/>
                <w:sz w:val="20"/>
              </w:rPr>
              <w:t> </w:t>
            </w:r>
            <w:r>
              <w:rPr>
                <w:rFonts w:ascii="Wingdings" w:hAnsi="Wingdings"/>
                <w:sz w:val="20"/>
              </w:rPr>
              <w:t></w:t>
            </w:r>
            <w:r>
              <w:rPr>
                <w:spacing w:val="70"/>
                <w:w w:val="150"/>
                <w:sz w:val="20"/>
              </w:rPr>
              <w:t> </w:t>
            </w:r>
            <w:r>
              <w:rPr>
                <w:sz w:val="20"/>
              </w:rPr>
              <w:t>Mail</w:t>
            </w:r>
            <w:r>
              <w:rPr>
                <w:spacing w:val="70"/>
                <w:w w:val="150"/>
                <w:sz w:val="20"/>
              </w:rPr>
              <w:t> </w:t>
            </w:r>
            <w:r>
              <w:rPr>
                <w:rFonts w:ascii="Wingdings" w:hAnsi="Wingdings"/>
                <w:sz w:val="20"/>
              </w:rPr>
              <w:t></w:t>
            </w:r>
            <w:r>
              <w:rPr>
                <w:spacing w:val="-2"/>
                <w:sz w:val="20"/>
              </w:rPr>
              <w:t> Telex/SWIFT</w:t>
            </w:r>
          </w:p>
        </w:tc>
      </w:tr>
      <w:tr>
        <w:trPr>
          <w:trHeight w:val="239" w:hRule="atLeast"/>
        </w:trPr>
        <w:tc>
          <w:tcPr>
            <w:tcW w:w="5380" w:type="dxa"/>
            <w:gridSpan w:val="2"/>
            <w:tcBorders>
              <w:right w:val="nil"/>
            </w:tcBorders>
          </w:tcPr>
          <w:p>
            <w:pPr>
              <w:pStyle w:val="TableParagraph"/>
              <w:tabs>
                <w:tab w:pos="3617" w:val="left" w:leader="none"/>
              </w:tabs>
              <w:spacing w:line="220" w:lineRule="exact"/>
              <w:rPr>
                <w:sz w:val="20"/>
              </w:rPr>
            </w:pPr>
            <w:r>
              <w:rPr>
                <w:sz w:val="20"/>
              </w:rPr>
              <w:t>(2)</w:t>
            </w:r>
            <w:r>
              <w:rPr>
                <w:spacing w:val="42"/>
                <w:sz w:val="20"/>
              </w:rPr>
              <w:t>  </w:t>
            </w:r>
            <w:r>
              <w:rPr>
                <w:b/>
                <w:sz w:val="20"/>
              </w:rPr>
              <w:t>Expiry</w:t>
            </w:r>
            <w:r>
              <w:rPr>
                <w:b/>
                <w:spacing w:val="-1"/>
                <w:sz w:val="20"/>
              </w:rPr>
              <w:t> </w:t>
            </w:r>
            <w:r>
              <w:rPr>
                <w:b/>
                <w:sz w:val="20"/>
              </w:rPr>
              <w:t>Date</w:t>
            </w:r>
            <w:r>
              <w:rPr>
                <w:b/>
                <w:spacing w:val="-2"/>
                <w:sz w:val="20"/>
              </w:rPr>
              <w:t> </w:t>
            </w:r>
            <w:r>
              <w:rPr>
                <w:b/>
                <w:sz w:val="20"/>
              </w:rPr>
              <w:t>&amp;</w:t>
            </w:r>
            <w:r>
              <w:rPr>
                <w:b/>
                <w:spacing w:val="-3"/>
                <w:sz w:val="20"/>
              </w:rPr>
              <w:t> </w:t>
            </w:r>
            <w:r>
              <w:rPr>
                <w:b/>
                <w:sz w:val="20"/>
              </w:rPr>
              <w:t>Place</w:t>
            </w:r>
            <w:r>
              <w:rPr>
                <w:b/>
                <w:spacing w:val="1"/>
                <w:sz w:val="20"/>
              </w:rPr>
              <w:t> </w:t>
            </w:r>
            <w:r>
              <w:rPr>
                <w:spacing w:val="-2"/>
                <w:sz w:val="20"/>
              </w:rPr>
              <w:t>(yy/mm/dd)</w:t>
            </w:r>
            <w:r>
              <w:rPr>
                <w:sz w:val="20"/>
              </w:rPr>
              <w:tab/>
            </w:r>
            <w:r>
              <w:rPr>
                <w:spacing w:val="-2"/>
                <w:sz w:val="20"/>
              </w:rPr>
              <w:t>--/--/--</w:t>
            </w:r>
          </w:p>
        </w:tc>
        <w:tc>
          <w:tcPr>
            <w:tcW w:w="5709" w:type="dxa"/>
            <w:tcBorders>
              <w:top w:val="nil"/>
              <w:left w:val="nil"/>
            </w:tcBorders>
          </w:tcPr>
          <w:p>
            <w:pPr>
              <w:pStyle w:val="TableParagraph"/>
              <w:spacing w:line="219" w:lineRule="exact"/>
              <w:ind w:left="535"/>
              <w:rPr>
                <w:sz w:val="20"/>
              </w:rPr>
            </w:pPr>
            <w:r>
              <w:rPr>
                <w:sz w:val="20"/>
              </w:rPr>
              <w:t>(3)</w:t>
            </w:r>
            <w:r>
              <w:rPr>
                <w:spacing w:val="38"/>
                <w:sz w:val="20"/>
              </w:rPr>
              <w:t>  </w:t>
            </w:r>
            <w:r>
              <w:rPr>
                <w:b/>
                <w:sz w:val="20"/>
              </w:rPr>
              <w:t>Latest</w:t>
            </w:r>
            <w:r>
              <w:rPr>
                <w:b/>
                <w:spacing w:val="-3"/>
                <w:sz w:val="20"/>
              </w:rPr>
              <w:t> </w:t>
            </w:r>
            <w:r>
              <w:rPr>
                <w:b/>
                <w:sz w:val="20"/>
              </w:rPr>
              <w:t>Shipment</w:t>
            </w:r>
            <w:r>
              <w:rPr>
                <w:b/>
                <w:spacing w:val="-4"/>
                <w:sz w:val="20"/>
              </w:rPr>
              <w:t> </w:t>
            </w:r>
            <w:r>
              <w:rPr>
                <w:b/>
                <w:sz w:val="20"/>
              </w:rPr>
              <w:t>date</w:t>
            </w:r>
            <w:r>
              <w:rPr>
                <w:b/>
                <w:spacing w:val="-3"/>
                <w:sz w:val="20"/>
              </w:rPr>
              <w:t> </w:t>
            </w:r>
            <w:r>
              <w:rPr>
                <w:sz w:val="20"/>
              </w:rPr>
              <w:t>(yy/mm/dd)</w:t>
            </w:r>
            <w:r>
              <w:rPr>
                <w:spacing w:val="66"/>
                <w:w w:val="150"/>
                <w:sz w:val="20"/>
              </w:rPr>
              <w:t> </w:t>
            </w:r>
            <w:r>
              <w:rPr>
                <w:sz w:val="20"/>
              </w:rPr>
              <w:t>--/--/-</w:t>
            </w:r>
            <w:r>
              <w:rPr>
                <w:spacing w:val="-10"/>
                <w:sz w:val="20"/>
              </w:rPr>
              <w:t>-</w:t>
            </w:r>
          </w:p>
        </w:tc>
      </w:tr>
      <w:tr>
        <w:trPr>
          <w:trHeight w:val="457" w:hRule="atLeast"/>
        </w:trPr>
        <w:tc>
          <w:tcPr>
            <w:tcW w:w="5380" w:type="dxa"/>
            <w:gridSpan w:val="2"/>
            <w:tcBorders>
              <w:right w:val="nil"/>
            </w:tcBorders>
          </w:tcPr>
          <w:p>
            <w:pPr>
              <w:pStyle w:val="TableParagraph"/>
              <w:spacing w:line="223" w:lineRule="exact"/>
              <w:rPr>
                <w:sz w:val="20"/>
              </w:rPr>
            </w:pPr>
            <w:r>
              <w:rPr>
                <w:sz w:val="20"/>
              </w:rPr>
              <w:t>(4)</w:t>
            </w:r>
            <w:r>
              <w:rPr>
                <w:spacing w:val="41"/>
                <w:sz w:val="20"/>
              </w:rPr>
              <w:t>  </w:t>
            </w:r>
            <w:r>
              <w:rPr>
                <w:b/>
                <w:sz w:val="20"/>
              </w:rPr>
              <w:t>Beneficiary’s</w:t>
            </w:r>
            <w:r>
              <w:rPr>
                <w:b/>
                <w:spacing w:val="-2"/>
                <w:sz w:val="20"/>
              </w:rPr>
              <w:t> </w:t>
            </w:r>
            <w:r>
              <w:rPr>
                <w:b/>
                <w:sz w:val="20"/>
              </w:rPr>
              <w:t>Bank</w:t>
            </w:r>
            <w:r>
              <w:rPr>
                <w:b/>
                <w:spacing w:val="43"/>
                <w:sz w:val="20"/>
              </w:rPr>
              <w:t> </w:t>
            </w:r>
            <w:r>
              <w:rPr>
                <w:b/>
                <w:sz w:val="20"/>
              </w:rPr>
              <w:t>(</w:t>
            </w:r>
            <w:r>
              <w:rPr>
                <w:sz w:val="20"/>
              </w:rPr>
              <w:t>Full</w:t>
            </w:r>
            <w:r>
              <w:rPr>
                <w:spacing w:val="-1"/>
                <w:sz w:val="20"/>
              </w:rPr>
              <w:t> </w:t>
            </w:r>
            <w:r>
              <w:rPr>
                <w:sz w:val="20"/>
              </w:rPr>
              <w:t>name</w:t>
            </w:r>
            <w:r>
              <w:rPr>
                <w:spacing w:val="-2"/>
                <w:sz w:val="20"/>
              </w:rPr>
              <w:t> </w:t>
            </w:r>
            <w:r>
              <w:rPr>
                <w:sz w:val="20"/>
              </w:rPr>
              <w:t>&amp;</w:t>
            </w:r>
            <w:r>
              <w:rPr>
                <w:spacing w:val="-4"/>
                <w:sz w:val="20"/>
              </w:rPr>
              <w:t> </w:t>
            </w:r>
            <w:r>
              <w:rPr>
                <w:spacing w:val="-2"/>
                <w:sz w:val="20"/>
              </w:rPr>
              <w:t>address)</w:t>
            </w:r>
          </w:p>
        </w:tc>
        <w:tc>
          <w:tcPr>
            <w:tcW w:w="5709" w:type="dxa"/>
            <w:tcBorders>
              <w:left w:val="nil"/>
            </w:tcBorders>
          </w:tcPr>
          <w:p>
            <w:pPr>
              <w:pStyle w:val="TableParagraph"/>
              <w:spacing w:line="223" w:lineRule="exact"/>
              <w:ind w:left="535"/>
              <w:rPr>
                <w:sz w:val="20"/>
              </w:rPr>
            </w:pPr>
            <w:r>
              <w:rPr>
                <w:sz w:val="20"/>
              </w:rPr>
              <w:t>BIC</w:t>
            </w:r>
            <w:r>
              <w:rPr>
                <w:spacing w:val="-4"/>
                <w:sz w:val="20"/>
              </w:rPr>
              <w:t> </w:t>
            </w:r>
            <w:r>
              <w:rPr>
                <w:sz w:val="20"/>
              </w:rPr>
              <w:t>code</w:t>
            </w:r>
            <w:r>
              <w:rPr>
                <w:spacing w:val="-2"/>
                <w:sz w:val="20"/>
              </w:rPr>
              <w:t> (preferably)</w:t>
            </w:r>
          </w:p>
        </w:tc>
      </w:tr>
      <w:tr>
        <w:trPr>
          <w:trHeight w:val="460" w:hRule="atLeast"/>
        </w:trPr>
        <w:tc>
          <w:tcPr>
            <w:tcW w:w="2771" w:type="dxa"/>
            <w:tcBorders>
              <w:right w:val="nil"/>
            </w:tcBorders>
          </w:tcPr>
          <w:p>
            <w:pPr>
              <w:pStyle w:val="TableParagraph"/>
              <w:rPr>
                <w:b/>
                <w:sz w:val="20"/>
              </w:rPr>
            </w:pPr>
            <w:r>
              <w:rPr>
                <w:sz w:val="20"/>
              </w:rPr>
              <w:t>(5)</w:t>
            </w:r>
            <w:r>
              <w:rPr>
                <w:spacing w:val="45"/>
                <w:sz w:val="20"/>
              </w:rPr>
              <w:t>  </w:t>
            </w:r>
            <w:r>
              <w:rPr>
                <w:b/>
                <w:spacing w:val="-2"/>
                <w:sz w:val="20"/>
              </w:rPr>
              <w:t>Applicant</w:t>
            </w:r>
          </w:p>
        </w:tc>
        <w:tc>
          <w:tcPr>
            <w:tcW w:w="2609" w:type="dxa"/>
            <w:tcBorders>
              <w:left w:val="nil"/>
              <w:right w:val="nil"/>
            </w:tcBorders>
          </w:tcPr>
          <w:p>
            <w:pPr>
              <w:pStyle w:val="TableParagraph"/>
              <w:ind w:left="0"/>
              <w:rPr>
                <w:sz w:val="18"/>
              </w:rPr>
            </w:pPr>
          </w:p>
        </w:tc>
        <w:tc>
          <w:tcPr>
            <w:tcW w:w="5709" w:type="dxa"/>
            <w:tcBorders>
              <w:left w:val="nil"/>
            </w:tcBorders>
          </w:tcPr>
          <w:p>
            <w:pPr>
              <w:pStyle w:val="TableParagraph"/>
              <w:spacing w:line="225" w:lineRule="exact"/>
              <w:ind w:left="535"/>
              <w:rPr>
                <w:sz w:val="20"/>
              </w:rPr>
            </w:pPr>
            <w:r>
              <w:rPr>
                <w:sz w:val="20"/>
              </w:rPr>
              <w:t>CIF</w:t>
            </w:r>
            <w:r>
              <w:rPr>
                <w:spacing w:val="-6"/>
                <w:sz w:val="20"/>
              </w:rPr>
              <w:t> </w:t>
            </w:r>
            <w:r>
              <w:rPr>
                <w:spacing w:val="-5"/>
                <w:sz w:val="20"/>
              </w:rPr>
              <w:t>No.</w:t>
            </w:r>
          </w:p>
          <w:p>
            <w:pPr>
              <w:pStyle w:val="TableParagraph"/>
              <w:spacing w:line="216" w:lineRule="exact"/>
              <w:ind w:left="535"/>
              <w:rPr>
                <w:sz w:val="20"/>
              </w:rPr>
            </w:pPr>
            <w:r>
              <w:rPr>
                <w:sz w:val="20"/>
              </w:rPr>
              <w:t>Full</w:t>
            </w:r>
            <w:r>
              <w:rPr>
                <w:spacing w:val="-3"/>
                <w:sz w:val="20"/>
              </w:rPr>
              <w:t> </w:t>
            </w:r>
            <w:r>
              <w:rPr>
                <w:sz w:val="20"/>
              </w:rPr>
              <w:t>name</w:t>
            </w:r>
            <w:r>
              <w:rPr>
                <w:spacing w:val="-4"/>
                <w:sz w:val="20"/>
              </w:rPr>
              <w:t> </w:t>
            </w:r>
            <w:r>
              <w:rPr>
                <w:sz w:val="20"/>
              </w:rPr>
              <w:t>&amp;</w:t>
            </w:r>
            <w:r>
              <w:rPr>
                <w:spacing w:val="-7"/>
                <w:sz w:val="20"/>
              </w:rPr>
              <w:t> </w:t>
            </w:r>
            <w:r>
              <w:rPr>
                <w:spacing w:val="-2"/>
                <w:sz w:val="20"/>
              </w:rPr>
              <w:t>address</w:t>
            </w:r>
          </w:p>
        </w:tc>
      </w:tr>
      <w:tr>
        <w:trPr>
          <w:trHeight w:val="460" w:hRule="atLeast"/>
        </w:trPr>
        <w:tc>
          <w:tcPr>
            <w:tcW w:w="2771" w:type="dxa"/>
            <w:tcBorders>
              <w:right w:val="nil"/>
            </w:tcBorders>
          </w:tcPr>
          <w:p>
            <w:pPr>
              <w:pStyle w:val="TableParagraph"/>
              <w:spacing w:line="228" w:lineRule="exact"/>
              <w:rPr>
                <w:b/>
                <w:sz w:val="20"/>
              </w:rPr>
            </w:pPr>
            <w:r>
              <w:rPr>
                <w:sz w:val="20"/>
              </w:rPr>
              <w:t>(6)</w:t>
            </w:r>
            <w:r>
              <w:rPr>
                <w:spacing w:val="45"/>
                <w:sz w:val="20"/>
              </w:rPr>
              <w:t>  </w:t>
            </w:r>
            <w:r>
              <w:rPr>
                <w:b/>
                <w:spacing w:val="-2"/>
                <w:sz w:val="20"/>
              </w:rPr>
              <w:t>Beneficiary</w:t>
            </w:r>
          </w:p>
        </w:tc>
        <w:tc>
          <w:tcPr>
            <w:tcW w:w="2609" w:type="dxa"/>
            <w:tcBorders>
              <w:left w:val="nil"/>
              <w:right w:val="nil"/>
            </w:tcBorders>
          </w:tcPr>
          <w:p>
            <w:pPr>
              <w:pStyle w:val="TableParagraph"/>
              <w:ind w:left="0"/>
              <w:rPr>
                <w:sz w:val="18"/>
              </w:rPr>
            </w:pPr>
          </w:p>
        </w:tc>
        <w:tc>
          <w:tcPr>
            <w:tcW w:w="5709" w:type="dxa"/>
            <w:tcBorders>
              <w:left w:val="nil"/>
            </w:tcBorders>
          </w:tcPr>
          <w:p>
            <w:pPr>
              <w:pStyle w:val="TableParagraph"/>
              <w:spacing w:line="223" w:lineRule="exact"/>
              <w:ind w:left="535"/>
              <w:rPr>
                <w:sz w:val="20"/>
              </w:rPr>
            </w:pPr>
            <w:r>
              <w:rPr>
                <w:sz w:val="20"/>
              </w:rPr>
              <w:t>Account</w:t>
            </w:r>
            <w:r>
              <w:rPr>
                <w:spacing w:val="-11"/>
                <w:sz w:val="20"/>
              </w:rPr>
              <w:t> </w:t>
            </w:r>
            <w:r>
              <w:rPr>
                <w:spacing w:val="-5"/>
                <w:sz w:val="20"/>
              </w:rPr>
              <w:t>No.</w:t>
            </w:r>
          </w:p>
          <w:p>
            <w:pPr>
              <w:pStyle w:val="TableParagraph"/>
              <w:spacing w:line="217" w:lineRule="exact"/>
              <w:ind w:left="535"/>
              <w:rPr>
                <w:sz w:val="20"/>
              </w:rPr>
            </w:pPr>
            <w:r>
              <w:rPr>
                <w:sz w:val="20"/>
              </w:rPr>
              <w:t>Full</w:t>
            </w:r>
            <w:r>
              <w:rPr>
                <w:spacing w:val="-3"/>
                <w:sz w:val="20"/>
              </w:rPr>
              <w:t> </w:t>
            </w:r>
            <w:r>
              <w:rPr>
                <w:sz w:val="20"/>
              </w:rPr>
              <w:t>name</w:t>
            </w:r>
            <w:r>
              <w:rPr>
                <w:spacing w:val="-4"/>
                <w:sz w:val="20"/>
              </w:rPr>
              <w:t> </w:t>
            </w:r>
            <w:r>
              <w:rPr>
                <w:sz w:val="20"/>
              </w:rPr>
              <w:t>&amp;</w:t>
            </w:r>
            <w:r>
              <w:rPr>
                <w:spacing w:val="-7"/>
                <w:sz w:val="20"/>
              </w:rPr>
              <w:t> </w:t>
            </w:r>
            <w:r>
              <w:rPr>
                <w:spacing w:val="-2"/>
                <w:sz w:val="20"/>
              </w:rPr>
              <w:t>address</w:t>
            </w:r>
          </w:p>
        </w:tc>
      </w:tr>
      <w:tr>
        <w:trPr>
          <w:trHeight w:val="250" w:hRule="atLeast"/>
        </w:trPr>
        <w:tc>
          <w:tcPr>
            <w:tcW w:w="2771" w:type="dxa"/>
            <w:tcBorders>
              <w:bottom w:val="nil"/>
              <w:right w:val="nil"/>
            </w:tcBorders>
          </w:tcPr>
          <w:p>
            <w:pPr>
              <w:pStyle w:val="TableParagraph"/>
              <w:tabs>
                <w:tab w:pos="2161" w:val="left" w:leader="none"/>
                <w:tab w:pos="2506" w:val="left" w:leader="none"/>
              </w:tabs>
              <w:rPr>
                <w:sz w:val="20"/>
              </w:rPr>
            </w:pPr>
            <w:r>
              <w:rPr>
                <w:sz w:val="20"/>
              </w:rPr>
              <w:t>(7)</w:t>
            </w:r>
            <w:r>
              <w:rPr>
                <w:spacing w:val="42"/>
                <w:sz w:val="20"/>
              </w:rPr>
              <w:t>  </w:t>
            </w:r>
            <w:r>
              <w:rPr>
                <w:b/>
                <w:sz w:val="20"/>
              </w:rPr>
              <w:t>Currency</w:t>
            </w:r>
            <w:r>
              <w:rPr>
                <w:b/>
                <w:spacing w:val="1"/>
                <w:sz w:val="20"/>
              </w:rPr>
              <w:t> </w:t>
            </w:r>
            <w:r>
              <w:rPr>
                <w:spacing w:val="-4"/>
                <w:sz w:val="20"/>
              </w:rPr>
              <w:t>(ISO)</w:t>
            </w:r>
            <w:r>
              <w:rPr>
                <w:sz w:val="20"/>
              </w:rPr>
              <w:tab/>
            </w:r>
            <w:r>
              <w:rPr>
                <w:sz w:val="20"/>
                <w:u w:val="single"/>
              </w:rPr>
              <w:tab/>
            </w:r>
          </w:p>
        </w:tc>
        <w:tc>
          <w:tcPr>
            <w:tcW w:w="2609" w:type="dxa"/>
            <w:tcBorders>
              <w:left w:val="nil"/>
              <w:bottom w:val="nil"/>
              <w:right w:val="nil"/>
            </w:tcBorders>
          </w:tcPr>
          <w:p>
            <w:pPr>
              <w:pStyle w:val="TableParagraph"/>
              <w:tabs>
                <w:tab w:pos="1213" w:val="left" w:leader="none"/>
                <w:tab w:pos="1959" w:val="left" w:leader="none"/>
              </w:tabs>
              <w:spacing w:line="225" w:lineRule="exact"/>
              <w:ind w:left="313"/>
              <w:rPr>
                <w:b/>
                <w:sz w:val="20"/>
              </w:rPr>
            </w:pPr>
            <w:r>
              <w:rPr>
                <w:b/>
                <w:spacing w:val="-2"/>
                <w:sz w:val="20"/>
              </w:rPr>
              <w:t>Amount</w:t>
            </w:r>
            <w:r>
              <w:rPr>
                <w:b/>
                <w:sz w:val="20"/>
              </w:rPr>
              <w:tab/>
            </w:r>
            <w:r>
              <w:rPr>
                <w:b/>
                <w:sz w:val="20"/>
                <w:u w:val="single"/>
              </w:rPr>
              <w:tab/>
            </w:r>
          </w:p>
        </w:tc>
        <w:tc>
          <w:tcPr>
            <w:tcW w:w="5709" w:type="dxa"/>
            <w:tcBorders>
              <w:left w:val="nil"/>
              <w:bottom w:val="nil"/>
            </w:tcBorders>
          </w:tcPr>
          <w:p>
            <w:pPr>
              <w:pStyle w:val="TableParagraph"/>
              <w:tabs>
                <w:tab w:pos="3934" w:val="left" w:leader="none"/>
                <w:tab w:pos="4378" w:val="left" w:leader="none"/>
              </w:tabs>
              <w:spacing w:line="223" w:lineRule="exact"/>
              <w:ind w:left="1615"/>
              <w:rPr>
                <w:sz w:val="20"/>
              </w:rPr>
            </w:pPr>
            <w:r>
              <w:rPr>
                <w:sz w:val="20"/>
              </w:rPr>
              <w:t>%</w:t>
            </w:r>
            <w:r>
              <w:rPr>
                <w:spacing w:val="-4"/>
                <w:sz w:val="20"/>
              </w:rPr>
              <w:t> </w:t>
            </w:r>
            <w:r>
              <w:rPr>
                <w:sz w:val="20"/>
              </w:rPr>
              <w:t>More</w:t>
            </w:r>
            <w:r>
              <w:rPr>
                <w:spacing w:val="-3"/>
                <w:sz w:val="20"/>
              </w:rPr>
              <w:t> </w:t>
            </w:r>
            <w:r>
              <w:rPr>
                <w:sz w:val="20"/>
              </w:rPr>
              <w:t>or</w:t>
            </w:r>
            <w:r>
              <w:rPr>
                <w:spacing w:val="-3"/>
                <w:sz w:val="20"/>
              </w:rPr>
              <w:t> </w:t>
            </w:r>
            <w:r>
              <w:rPr>
                <w:sz w:val="20"/>
              </w:rPr>
              <w:t>Less</w:t>
            </w:r>
            <w:r>
              <w:rPr>
                <w:spacing w:val="-2"/>
                <w:sz w:val="20"/>
              </w:rPr>
              <w:t> Allowed</w:t>
            </w:r>
            <w:r>
              <w:rPr>
                <w:sz w:val="20"/>
              </w:rPr>
              <w:tab/>
            </w:r>
            <w:r>
              <w:rPr>
                <w:sz w:val="20"/>
                <w:u w:val="single"/>
              </w:rPr>
              <w:tab/>
            </w:r>
          </w:p>
        </w:tc>
      </w:tr>
      <w:tr>
        <w:trPr>
          <w:trHeight w:val="217" w:hRule="atLeast"/>
        </w:trPr>
        <w:tc>
          <w:tcPr>
            <w:tcW w:w="2771" w:type="dxa"/>
            <w:tcBorders>
              <w:top w:val="nil"/>
              <w:right w:val="nil"/>
            </w:tcBorders>
          </w:tcPr>
          <w:p>
            <w:pPr>
              <w:pStyle w:val="TableParagraph"/>
              <w:spacing w:line="197" w:lineRule="exact"/>
              <w:ind w:left="773"/>
              <w:rPr>
                <w:i/>
                <w:sz w:val="20"/>
              </w:rPr>
            </w:pPr>
            <w:r>
              <w:rPr>
                <w:i/>
                <w:sz w:val="20"/>
              </w:rPr>
              <w:t>in</w:t>
            </w:r>
            <w:r>
              <w:rPr>
                <w:i/>
                <w:spacing w:val="49"/>
                <w:sz w:val="20"/>
              </w:rPr>
              <w:t> </w:t>
            </w:r>
            <w:r>
              <w:rPr>
                <w:i/>
                <w:spacing w:val="-2"/>
                <w:sz w:val="20"/>
              </w:rPr>
              <w:t>words:</w:t>
            </w:r>
          </w:p>
        </w:tc>
        <w:tc>
          <w:tcPr>
            <w:tcW w:w="2609" w:type="dxa"/>
            <w:tcBorders>
              <w:top w:val="nil"/>
              <w:left w:val="nil"/>
              <w:right w:val="nil"/>
            </w:tcBorders>
          </w:tcPr>
          <w:p>
            <w:pPr>
              <w:pStyle w:val="TableParagraph"/>
              <w:ind w:left="0"/>
              <w:rPr>
                <w:sz w:val="14"/>
              </w:rPr>
            </w:pPr>
          </w:p>
        </w:tc>
        <w:tc>
          <w:tcPr>
            <w:tcW w:w="5709" w:type="dxa"/>
            <w:tcBorders>
              <w:top w:val="nil"/>
              <w:left w:val="nil"/>
            </w:tcBorders>
          </w:tcPr>
          <w:p>
            <w:pPr>
              <w:pStyle w:val="TableParagraph"/>
              <w:ind w:left="0"/>
              <w:rPr>
                <w:sz w:val="14"/>
              </w:rPr>
            </w:pPr>
          </w:p>
        </w:tc>
      </w:tr>
      <w:tr>
        <w:trPr>
          <w:trHeight w:val="462" w:hRule="atLeast"/>
        </w:trPr>
        <w:tc>
          <w:tcPr>
            <w:tcW w:w="11089" w:type="dxa"/>
            <w:gridSpan w:val="3"/>
          </w:tcPr>
          <w:p>
            <w:pPr>
              <w:pStyle w:val="TableParagraph"/>
              <w:spacing w:line="225" w:lineRule="exact"/>
              <w:rPr>
                <w:b/>
                <w:sz w:val="20"/>
              </w:rPr>
            </w:pPr>
            <w:r>
              <w:rPr>
                <w:sz w:val="20"/>
              </w:rPr>
              <w:t>(8)</w:t>
            </w:r>
            <w:r>
              <w:rPr>
                <w:spacing w:val="42"/>
                <w:sz w:val="20"/>
              </w:rPr>
              <w:t>  </w:t>
            </w:r>
            <w:r>
              <w:rPr>
                <w:b/>
                <w:sz w:val="20"/>
              </w:rPr>
              <w:t>Drafts</w:t>
            </w:r>
            <w:r>
              <w:rPr>
                <w:b/>
                <w:spacing w:val="-2"/>
                <w:sz w:val="20"/>
              </w:rPr>
              <w:t> </w:t>
            </w:r>
            <w:r>
              <w:rPr>
                <w:b/>
                <w:sz w:val="20"/>
              </w:rPr>
              <w:t>to</w:t>
            </w:r>
            <w:r>
              <w:rPr>
                <w:b/>
                <w:spacing w:val="-1"/>
                <w:sz w:val="20"/>
              </w:rPr>
              <w:t> </w:t>
            </w:r>
            <w:r>
              <w:rPr>
                <w:b/>
                <w:sz w:val="20"/>
              </w:rPr>
              <w:t>be</w:t>
            </w:r>
            <w:r>
              <w:rPr>
                <w:b/>
                <w:spacing w:val="-2"/>
                <w:sz w:val="20"/>
              </w:rPr>
              <w:t> </w:t>
            </w:r>
            <w:r>
              <w:rPr>
                <w:b/>
                <w:sz w:val="20"/>
              </w:rPr>
              <w:t>drawn</w:t>
            </w:r>
            <w:r>
              <w:rPr>
                <w:b/>
                <w:spacing w:val="-2"/>
                <w:sz w:val="20"/>
              </w:rPr>
              <w:t> </w:t>
            </w:r>
            <w:r>
              <w:rPr>
                <w:b/>
                <w:spacing w:val="-5"/>
                <w:sz w:val="20"/>
              </w:rPr>
              <w:t>at</w:t>
            </w:r>
          </w:p>
          <w:p>
            <w:pPr>
              <w:pStyle w:val="TableParagraph"/>
              <w:tabs>
                <w:tab w:pos="1821" w:val="left" w:leader="none"/>
                <w:tab w:pos="3029" w:val="left" w:leader="none"/>
                <w:tab w:pos="4101" w:val="left" w:leader="none"/>
                <w:tab w:pos="7234" w:val="left" w:leader="none"/>
              </w:tabs>
              <w:spacing w:line="217" w:lineRule="exact"/>
              <w:ind w:left="1049"/>
              <w:rPr>
                <w:i/>
                <w:sz w:val="20"/>
              </w:rPr>
            </w:pPr>
            <w:r>
              <w:rPr>
                <w:rFonts w:ascii="Wingdings" w:hAnsi="Wingdings"/>
                <w:sz w:val="20"/>
              </w:rPr>
              <w:t></w:t>
            </w:r>
            <w:r>
              <w:rPr>
                <w:sz w:val="20"/>
              </w:rPr>
              <w:t> </w:t>
            </w:r>
            <w:r>
              <w:rPr>
                <w:sz w:val="20"/>
                <w:u w:val="single"/>
              </w:rPr>
              <w:tab/>
            </w:r>
            <w:r>
              <w:rPr>
                <w:i/>
                <w:spacing w:val="-2"/>
                <w:sz w:val="20"/>
              </w:rPr>
              <w:t>Sight</w:t>
            </w:r>
            <w:r>
              <w:rPr>
                <w:i/>
                <w:sz w:val="20"/>
              </w:rPr>
              <w:tab/>
            </w:r>
            <w:r>
              <w:rPr>
                <w:rFonts w:ascii="Wingdings" w:hAnsi="Wingdings"/>
                <w:sz w:val="20"/>
              </w:rPr>
              <w:t></w:t>
            </w:r>
            <w:r>
              <w:rPr>
                <w:sz w:val="20"/>
              </w:rPr>
              <w:t> </w:t>
            </w:r>
            <w:r>
              <w:rPr>
                <w:sz w:val="20"/>
                <w:u w:val="single"/>
              </w:rPr>
              <w:tab/>
            </w:r>
            <w:r>
              <w:rPr>
                <w:i/>
                <w:sz w:val="20"/>
              </w:rPr>
              <w:t>days</w:t>
            </w:r>
            <w:r>
              <w:rPr>
                <w:i/>
                <w:spacing w:val="-4"/>
                <w:sz w:val="20"/>
              </w:rPr>
              <w:t> </w:t>
            </w:r>
            <w:r>
              <w:rPr>
                <w:i/>
                <w:sz w:val="20"/>
              </w:rPr>
              <w:t>after</w:t>
            </w:r>
            <w:r>
              <w:rPr>
                <w:i/>
                <w:spacing w:val="-4"/>
                <w:sz w:val="20"/>
              </w:rPr>
              <w:t> </w:t>
            </w:r>
            <w:r>
              <w:rPr>
                <w:i/>
                <w:sz w:val="20"/>
              </w:rPr>
              <w:t>Bill</w:t>
            </w:r>
            <w:r>
              <w:rPr>
                <w:i/>
                <w:spacing w:val="-3"/>
                <w:sz w:val="20"/>
              </w:rPr>
              <w:t> </w:t>
            </w:r>
            <w:r>
              <w:rPr>
                <w:i/>
                <w:sz w:val="20"/>
              </w:rPr>
              <w:t>of</w:t>
            </w:r>
            <w:r>
              <w:rPr>
                <w:i/>
                <w:spacing w:val="-5"/>
                <w:sz w:val="20"/>
              </w:rPr>
              <w:t> </w:t>
            </w:r>
            <w:r>
              <w:rPr>
                <w:i/>
                <w:sz w:val="20"/>
              </w:rPr>
              <w:t>Lading</w:t>
            </w:r>
            <w:r>
              <w:rPr>
                <w:i/>
                <w:spacing w:val="-2"/>
                <w:sz w:val="20"/>
              </w:rPr>
              <w:t> </w:t>
            </w:r>
            <w:r>
              <w:rPr>
                <w:i/>
                <w:spacing w:val="-4"/>
                <w:sz w:val="20"/>
              </w:rPr>
              <w:t>Date</w:t>
            </w:r>
            <w:r>
              <w:rPr>
                <w:i/>
                <w:sz w:val="20"/>
              </w:rPr>
              <w:tab/>
            </w:r>
            <w:r>
              <w:rPr>
                <w:rFonts w:ascii="Wingdings" w:hAnsi="Wingdings"/>
                <w:sz w:val="20"/>
              </w:rPr>
              <w:t></w:t>
            </w:r>
            <w:r>
              <w:rPr>
                <w:spacing w:val="-3"/>
                <w:sz w:val="20"/>
              </w:rPr>
              <w:t> </w:t>
            </w:r>
            <w:r>
              <w:rPr>
                <w:i/>
                <w:sz w:val="20"/>
              </w:rPr>
              <w:t>Drafts</w:t>
            </w:r>
            <w:r>
              <w:rPr>
                <w:i/>
                <w:spacing w:val="-3"/>
                <w:sz w:val="20"/>
              </w:rPr>
              <w:t> </w:t>
            </w:r>
            <w:r>
              <w:rPr>
                <w:i/>
                <w:sz w:val="20"/>
              </w:rPr>
              <w:t>not</w:t>
            </w:r>
            <w:r>
              <w:rPr>
                <w:i/>
                <w:spacing w:val="-4"/>
                <w:sz w:val="20"/>
              </w:rPr>
              <w:t> </w:t>
            </w:r>
            <w:r>
              <w:rPr>
                <w:i/>
                <w:spacing w:val="-2"/>
                <w:sz w:val="20"/>
              </w:rPr>
              <w:t>required</w:t>
            </w:r>
          </w:p>
        </w:tc>
      </w:tr>
      <w:tr>
        <w:trPr>
          <w:trHeight w:val="455" w:hRule="atLeast"/>
        </w:trPr>
        <w:tc>
          <w:tcPr>
            <w:tcW w:w="5380" w:type="dxa"/>
            <w:gridSpan w:val="2"/>
            <w:tcBorders>
              <w:right w:val="nil"/>
            </w:tcBorders>
          </w:tcPr>
          <w:p>
            <w:pPr>
              <w:pStyle w:val="TableParagraph"/>
              <w:tabs>
                <w:tab w:pos="1833" w:val="left" w:leader="none"/>
              </w:tabs>
              <w:spacing w:line="228" w:lineRule="exact"/>
              <w:ind w:left="647" w:right="522" w:hanging="428"/>
              <w:rPr>
                <w:sz w:val="20"/>
              </w:rPr>
            </w:pPr>
            <w:r>
              <w:rPr>
                <w:sz w:val="20"/>
              </w:rPr>
              <w:t>(9)</w:t>
            </w:r>
            <w:r>
              <w:rPr>
                <w:spacing w:val="80"/>
                <w:w w:val="150"/>
                <w:sz w:val="20"/>
              </w:rPr>
              <w:t> </w:t>
            </w:r>
            <w:r>
              <w:rPr>
                <w:b/>
                <w:sz w:val="20"/>
              </w:rPr>
              <w:t>Partial</w:t>
            </w:r>
            <w:r>
              <w:rPr>
                <w:b/>
                <w:spacing w:val="-7"/>
                <w:sz w:val="20"/>
              </w:rPr>
              <w:t> </w:t>
            </w:r>
            <w:r>
              <w:rPr>
                <w:b/>
                <w:sz w:val="20"/>
              </w:rPr>
              <w:t>Shipment</w:t>
            </w:r>
            <w:r>
              <w:rPr>
                <w:b/>
                <w:spacing w:val="-5"/>
                <w:sz w:val="20"/>
              </w:rPr>
              <w:t> </w:t>
            </w:r>
            <w:r>
              <w:rPr>
                <w:sz w:val="20"/>
              </w:rPr>
              <w:t>(if</w:t>
            </w:r>
            <w:r>
              <w:rPr>
                <w:spacing w:val="-6"/>
                <w:sz w:val="20"/>
              </w:rPr>
              <w:t> </w:t>
            </w:r>
            <w:r>
              <w:rPr>
                <w:sz w:val="20"/>
              </w:rPr>
              <w:t>blank,</w:t>
            </w:r>
            <w:r>
              <w:rPr>
                <w:spacing w:val="-6"/>
                <w:sz w:val="20"/>
              </w:rPr>
              <w:t> </w:t>
            </w:r>
            <w:r>
              <w:rPr>
                <w:sz w:val="20"/>
              </w:rPr>
              <w:t>Partial</w:t>
            </w:r>
            <w:r>
              <w:rPr>
                <w:spacing w:val="-7"/>
                <w:sz w:val="20"/>
              </w:rPr>
              <w:t> </w:t>
            </w:r>
            <w:r>
              <w:rPr>
                <w:sz w:val="20"/>
              </w:rPr>
              <w:t>Shipment</w:t>
            </w:r>
            <w:r>
              <w:rPr>
                <w:spacing w:val="-7"/>
                <w:sz w:val="20"/>
              </w:rPr>
              <w:t> </w:t>
            </w:r>
            <w:r>
              <w:rPr>
                <w:sz w:val="20"/>
              </w:rPr>
              <w:t>will</w:t>
            </w:r>
            <w:r>
              <w:rPr>
                <w:spacing w:val="-7"/>
                <w:sz w:val="20"/>
              </w:rPr>
              <w:t> </w:t>
            </w:r>
            <w:r>
              <w:rPr>
                <w:sz w:val="20"/>
              </w:rPr>
              <w:t>be </w:t>
            </w:r>
            <w:r>
              <w:rPr>
                <w:spacing w:val="-2"/>
                <w:sz w:val="20"/>
              </w:rPr>
              <w:t>prohibited)</w:t>
            </w:r>
            <w:r>
              <w:rPr>
                <w:sz w:val="20"/>
              </w:rPr>
              <w:tab/>
            </w:r>
            <w:r>
              <w:rPr>
                <w:rFonts w:ascii="Wingdings" w:hAnsi="Wingdings"/>
                <w:sz w:val="20"/>
              </w:rPr>
              <w:t></w:t>
            </w:r>
            <w:r>
              <w:rPr>
                <w:spacing w:val="40"/>
                <w:sz w:val="20"/>
              </w:rPr>
              <w:t> </w:t>
            </w:r>
            <w:r>
              <w:rPr>
                <w:sz w:val="20"/>
              </w:rPr>
              <w:t>Allowed</w:t>
            </w:r>
            <w:r>
              <w:rPr>
                <w:spacing w:val="40"/>
                <w:sz w:val="20"/>
              </w:rPr>
              <w:t> </w:t>
            </w:r>
            <w:r>
              <w:rPr>
                <w:rFonts w:ascii="Wingdings" w:hAnsi="Wingdings"/>
                <w:sz w:val="20"/>
              </w:rPr>
              <w:t></w:t>
            </w:r>
            <w:r>
              <w:rPr>
                <w:spacing w:val="40"/>
                <w:sz w:val="20"/>
              </w:rPr>
              <w:t> </w:t>
            </w:r>
            <w:r>
              <w:rPr>
                <w:sz w:val="20"/>
              </w:rPr>
              <w:t>Not allowed</w:t>
            </w:r>
          </w:p>
        </w:tc>
        <w:tc>
          <w:tcPr>
            <w:tcW w:w="5709" w:type="dxa"/>
            <w:tcBorders>
              <w:left w:val="nil"/>
            </w:tcBorders>
          </w:tcPr>
          <w:p>
            <w:pPr>
              <w:pStyle w:val="TableParagraph"/>
              <w:spacing w:line="224" w:lineRule="exact"/>
              <w:ind w:left="535"/>
              <w:rPr>
                <w:sz w:val="20"/>
              </w:rPr>
            </w:pPr>
            <w:r>
              <w:rPr>
                <w:b/>
                <w:sz w:val="20"/>
              </w:rPr>
              <w:t>Transhipment</w:t>
            </w:r>
            <w:r>
              <w:rPr>
                <w:b/>
                <w:spacing w:val="-5"/>
                <w:sz w:val="20"/>
              </w:rPr>
              <w:t> </w:t>
            </w:r>
            <w:r>
              <w:rPr>
                <w:sz w:val="20"/>
              </w:rPr>
              <w:t>(if</w:t>
            </w:r>
            <w:r>
              <w:rPr>
                <w:spacing w:val="-5"/>
                <w:sz w:val="20"/>
              </w:rPr>
              <w:t> </w:t>
            </w:r>
            <w:r>
              <w:rPr>
                <w:sz w:val="20"/>
              </w:rPr>
              <w:t>blank,</w:t>
            </w:r>
            <w:r>
              <w:rPr>
                <w:spacing w:val="37"/>
                <w:sz w:val="20"/>
              </w:rPr>
              <w:t> </w:t>
            </w:r>
            <w:r>
              <w:rPr>
                <w:sz w:val="20"/>
              </w:rPr>
              <w:t>transhipment</w:t>
            </w:r>
            <w:r>
              <w:rPr>
                <w:spacing w:val="-6"/>
                <w:sz w:val="20"/>
              </w:rPr>
              <w:t> </w:t>
            </w:r>
            <w:r>
              <w:rPr>
                <w:sz w:val="20"/>
              </w:rPr>
              <w:t>will</w:t>
            </w:r>
            <w:r>
              <w:rPr>
                <w:spacing w:val="-7"/>
                <w:sz w:val="20"/>
              </w:rPr>
              <w:t> </w:t>
            </w:r>
            <w:r>
              <w:rPr>
                <w:sz w:val="20"/>
              </w:rPr>
              <w:t>be</w:t>
            </w:r>
            <w:r>
              <w:rPr>
                <w:spacing w:val="-5"/>
                <w:sz w:val="20"/>
              </w:rPr>
              <w:t> </w:t>
            </w:r>
            <w:r>
              <w:rPr>
                <w:spacing w:val="-2"/>
                <w:sz w:val="20"/>
              </w:rPr>
              <w:t>prohibited)</w:t>
            </w:r>
          </w:p>
          <w:p>
            <w:pPr>
              <w:pStyle w:val="TableParagraph"/>
              <w:spacing w:line="211" w:lineRule="exact"/>
              <w:ind w:left="535"/>
              <w:rPr>
                <w:sz w:val="20"/>
              </w:rPr>
            </w:pPr>
            <w:r>
              <w:rPr>
                <w:rFonts w:ascii="Wingdings" w:hAnsi="Wingdings"/>
                <w:sz w:val="20"/>
              </w:rPr>
              <w:t></w:t>
            </w:r>
            <w:r>
              <w:rPr>
                <w:spacing w:val="-4"/>
                <w:sz w:val="20"/>
              </w:rPr>
              <w:t> </w:t>
            </w:r>
            <w:r>
              <w:rPr>
                <w:sz w:val="20"/>
              </w:rPr>
              <w:t>Allowed</w:t>
            </w:r>
            <w:r>
              <w:rPr>
                <w:spacing w:val="44"/>
                <w:sz w:val="20"/>
              </w:rPr>
              <w:t> </w:t>
            </w:r>
            <w:r>
              <w:rPr>
                <w:rFonts w:ascii="Wingdings" w:hAnsi="Wingdings"/>
                <w:sz w:val="20"/>
              </w:rPr>
              <w:t></w:t>
            </w:r>
            <w:r>
              <w:rPr>
                <w:spacing w:val="42"/>
                <w:sz w:val="20"/>
              </w:rPr>
              <w:t> </w:t>
            </w:r>
            <w:r>
              <w:rPr>
                <w:sz w:val="20"/>
              </w:rPr>
              <w:t>Not</w:t>
            </w:r>
            <w:r>
              <w:rPr>
                <w:spacing w:val="-4"/>
                <w:sz w:val="20"/>
              </w:rPr>
              <w:t> </w:t>
            </w:r>
            <w:r>
              <w:rPr>
                <w:spacing w:val="-2"/>
                <w:sz w:val="20"/>
              </w:rPr>
              <w:t>allowed</w:t>
            </w:r>
          </w:p>
        </w:tc>
      </w:tr>
      <w:tr>
        <w:trPr>
          <w:trHeight w:val="517" w:hRule="atLeast"/>
        </w:trPr>
        <w:tc>
          <w:tcPr>
            <w:tcW w:w="11089" w:type="dxa"/>
            <w:gridSpan w:val="3"/>
          </w:tcPr>
          <w:p>
            <w:pPr>
              <w:pStyle w:val="TableParagraph"/>
              <w:spacing w:line="226" w:lineRule="exact"/>
              <w:rPr>
                <w:b/>
                <w:sz w:val="20"/>
              </w:rPr>
            </w:pPr>
            <w:r>
              <w:rPr>
                <w:sz w:val="20"/>
              </w:rPr>
              <w:t>(10)</w:t>
            </w:r>
            <w:r>
              <w:rPr>
                <w:spacing w:val="40"/>
                <w:sz w:val="20"/>
              </w:rPr>
              <w:t> </w:t>
            </w:r>
            <w:r>
              <w:rPr>
                <w:b/>
                <w:spacing w:val="-2"/>
                <w:sz w:val="20"/>
              </w:rPr>
              <w:t>Shipment</w:t>
            </w:r>
          </w:p>
          <w:p>
            <w:pPr>
              <w:pStyle w:val="TableParagraph"/>
              <w:tabs>
                <w:tab w:pos="3477" w:val="left" w:leader="none"/>
                <w:tab w:pos="5817" w:val="left" w:leader="none"/>
                <w:tab w:pos="8227" w:val="left" w:leader="none"/>
                <w:tab w:pos="10964" w:val="left" w:leader="none"/>
              </w:tabs>
              <w:spacing w:line="229" w:lineRule="exact"/>
              <w:ind w:left="647"/>
              <w:rPr>
                <w:sz w:val="20"/>
              </w:rPr>
            </w:pPr>
            <w:r>
              <w:rPr>
                <w:sz w:val="20"/>
              </w:rPr>
              <w:t>Port of taking in charge</w:t>
            </w:r>
            <w:r>
              <w:rPr>
                <w:spacing w:val="52"/>
                <w:sz w:val="20"/>
              </w:rPr>
              <w:t> </w:t>
            </w:r>
            <w:r>
              <w:rPr>
                <w:sz w:val="20"/>
                <w:u w:val="single"/>
              </w:rPr>
              <w:tab/>
            </w:r>
            <w:r>
              <w:rPr>
                <w:sz w:val="20"/>
              </w:rPr>
              <w:t> Port of loading</w:t>
            </w:r>
            <w:r>
              <w:rPr>
                <w:spacing w:val="40"/>
                <w:sz w:val="20"/>
              </w:rPr>
              <w:t> </w:t>
            </w:r>
            <w:r>
              <w:rPr>
                <w:sz w:val="20"/>
                <w:u w:val="single"/>
              </w:rPr>
              <w:tab/>
            </w:r>
            <w:r>
              <w:rPr>
                <w:sz w:val="20"/>
              </w:rPr>
              <w:t> Port of discharge</w:t>
            </w:r>
            <w:r>
              <w:rPr>
                <w:spacing w:val="49"/>
                <w:sz w:val="20"/>
              </w:rPr>
              <w:t> </w:t>
            </w:r>
            <w:r>
              <w:rPr>
                <w:sz w:val="20"/>
                <w:u w:val="single"/>
              </w:rPr>
              <w:tab/>
            </w:r>
            <w:r>
              <w:rPr>
                <w:sz w:val="20"/>
              </w:rPr>
              <w:t>Port</w:t>
            </w:r>
            <w:r>
              <w:rPr>
                <w:spacing w:val="-2"/>
                <w:sz w:val="20"/>
              </w:rPr>
              <w:t> </w:t>
            </w:r>
            <w:r>
              <w:rPr>
                <w:sz w:val="20"/>
              </w:rPr>
              <w:t>of</w:t>
            </w:r>
            <w:r>
              <w:rPr>
                <w:spacing w:val="-3"/>
                <w:sz w:val="20"/>
              </w:rPr>
              <w:t> </w:t>
            </w:r>
            <w:r>
              <w:rPr>
                <w:sz w:val="20"/>
              </w:rPr>
              <w:t>final</w:t>
            </w:r>
            <w:r>
              <w:rPr>
                <w:spacing w:val="-1"/>
                <w:sz w:val="20"/>
              </w:rPr>
              <w:t> </w:t>
            </w:r>
            <w:r>
              <w:rPr>
                <w:sz w:val="20"/>
              </w:rPr>
              <w:t>destination </w:t>
            </w:r>
            <w:r>
              <w:rPr>
                <w:sz w:val="20"/>
                <w:u w:val="single"/>
              </w:rPr>
              <w:tab/>
            </w:r>
          </w:p>
        </w:tc>
      </w:tr>
      <w:tr>
        <w:trPr>
          <w:trHeight w:val="813" w:hRule="atLeast"/>
        </w:trPr>
        <w:tc>
          <w:tcPr>
            <w:tcW w:w="11089" w:type="dxa"/>
            <w:gridSpan w:val="3"/>
          </w:tcPr>
          <w:p>
            <w:pPr>
              <w:pStyle w:val="TableParagraph"/>
              <w:spacing w:line="225" w:lineRule="exact"/>
              <w:rPr>
                <w:b/>
                <w:sz w:val="20"/>
              </w:rPr>
            </w:pPr>
            <w:r>
              <w:rPr>
                <w:sz w:val="20"/>
              </w:rPr>
              <w:t>(11)</w:t>
            </w:r>
            <w:r>
              <w:rPr>
                <w:spacing w:val="31"/>
                <w:sz w:val="20"/>
              </w:rPr>
              <w:t> </w:t>
            </w:r>
            <w:r>
              <w:rPr>
                <w:b/>
                <w:sz w:val="20"/>
              </w:rPr>
              <w:t>Shipping</w:t>
            </w:r>
            <w:r>
              <w:rPr>
                <w:b/>
                <w:spacing w:val="-5"/>
                <w:sz w:val="20"/>
              </w:rPr>
              <w:t> </w:t>
            </w:r>
            <w:r>
              <w:rPr>
                <w:b/>
                <w:sz w:val="20"/>
              </w:rPr>
              <w:t>Terms</w:t>
            </w:r>
            <w:r>
              <w:rPr>
                <w:b/>
                <w:spacing w:val="-7"/>
                <w:sz w:val="20"/>
              </w:rPr>
              <w:t> </w:t>
            </w:r>
            <w:r>
              <w:rPr>
                <w:b/>
                <w:sz w:val="20"/>
              </w:rPr>
              <w:t>(INCOTERMS</w:t>
            </w:r>
            <w:r>
              <w:rPr>
                <w:b/>
                <w:spacing w:val="-7"/>
                <w:sz w:val="20"/>
              </w:rPr>
              <w:t> </w:t>
            </w:r>
            <w:r>
              <w:rPr>
                <w:b/>
                <w:spacing w:val="-4"/>
                <w:sz w:val="20"/>
              </w:rPr>
              <w:t>2000)</w:t>
            </w:r>
          </w:p>
          <w:p>
            <w:pPr>
              <w:pStyle w:val="TableParagraph"/>
              <w:spacing w:before="7"/>
              <w:ind w:left="0"/>
              <w:rPr>
                <w:sz w:val="19"/>
              </w:rPr>
            </w:pPr>
          </w:p>
          <w:p>
            <w:pPr>
              <w:pStyle w:val="TableParagraph"/>
              <w:spacing w:line="20" w:lineRule="exact"/>
              <w:ind w:left="7400"/>
              <w:rPr>
                <w:sz w:val="2"/>
              </w:rPr>
            </w:pPr>
            <w:r>
              <w:rPr>
                <w:sz w:val="2"/>
              </w:rPr>
              <mc:AlternateContent>
                <mc:Choice Requires="wps">
                  <w:drawing>
                    <wp:inline distT="0" distB="0" distL="0" distR="0">
                      <wp:extent cx="2095500" cy="5715"/>
                      <wp:effectExtent l="9525" t="0" r="0" b="3810"/>
                      <wp:docPr id="2" name="Group 2"/>
                      <wp:cNvGraphicFramePr>
                        <a:graphicFrameLocks/>
                      </wp:cNvGraphicFramePr>
                      <a:graphic>
                        <a:graphicData uri="http://schemas.microsoft.com/office/word/2010/wordprocessingGroup">
                          <wpg:wgp>
                            <wpg:cNvPr id="2" name="Group 2"/>
                            <wpg:cNvGrpSpPr/>
                            <wpg:grpSpPr>
                              <a:xfrm>
                                <a:off x="0" y="0"/>
                                <a:ext cx="2095500" cy="5715"/>
                                <a:chExt cx="2095500" cy="5715"/>
                              </a:xfrm>
                            </wpg:grpSpPr>
                            <wps:wsp>
                              <wps:cNvPr id="3" name="Graphic 3"/>
                              <wps:cNvSpPr/>
                              <wps:spPr>
                                <a:xfrm>
                                  <a:off x="0" y="2567"/>
                                  <a:ext cx="2095500" cy="1270"/>
                                </a:xfrm>
                                <a:custGeom>
                                  <a:avLst/>
                                  <a:gdLst/>
                                  <a:ahLst/>
                                  <a:cxnLst/>
                                  <a:rect l="l" t="t" r="r" b="b"/>
                                  <a:pathLst>
                                    <a:path w="2095500" h="0">
                                      <a:moveTo>
                                        <a:pt x="0" y="0"/>
                                      </a:moveTo>
                                      <a:lnTo>
                                        <a:pt x="2095489" y="0"/>
                                      </a:lnTo>
                                    </a:path>
                                  </a:pathLst>
                                </a:custGeom>
                                <a:ln w="513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65pt;height:.45pt;mso-position-horizontal-relative:char;mso-position-vertical-relative:line" id="docshapegroup2" coordorigin="0,0" coordsize="3300,9">
                      <v:line style="position:absolute" from="0,4" to="3300,4" stroked="true" strokeweight=".404314pt" strokecolor="#000000">
                        <v:stroke dashstyle="solid"/>
                      </v:line>
                    </v:group>
                  </w:pict>
                </mc:Fallback>
              </mc:AlternateContent>
            </w:r>
            <w:r>
              <w:rPr>
                <w:sz w:val="2"/>
              </w:rPr>
            </w:r>
          </w:p>
          <w:p>
            <w:pPr>
              <w:pStyle w:val="TableParagraph"/>
              <w:tabs>
                <w:tab w:pos="2714" w:val="left" w:leader="none"/>
                <w:tab w:pos="7952" w:val="left" w:leader="none"/>
              </w:tabs>
              <w:spacing w:line="153" w:lineRule="auto"/>
              <w:ind w:left="1049"/>
              <w:rPr>
                <w:position w:val="-10"/>
                <w:sz w:val="20"/>
              </w:rPr>
            </w:pPr>
            <w:r>
              <w:rPr>
                <w:rFonts w:ascii="Wingdings" w:hAnsi="Wingdings"/>
                <w:sz w:val="20"/>
              </w:rPr>
              <w:t></w:t>
            </w:r>
            <w:r>
              <w:rPr>
                <w:spacing w:val="47"/>
                <w:sz w:val="20"/>
              </w:rPr>
              <w:t> </w:t>
            </w:r>
            <w:r>
              <w:rPr>
                <w:sz w:val="20"/>
              </w:rPr>
              <w:t>FOB</w:t>
            </w:r>
            <w:r>
              <w:rPr>
                <w:spacing w:val="74"/>
                <w:w w:val="150"/>
                <w:sz w:val="20"/>
              </w:rPr>
              <w:t> </w:t>
            </w:r>
            <w:r>
              <w:rPr>
                <w:rFonts w:ascii="Wingdings" w:hAnsi="Wingdings"/>
                <w:sz w:val="20"/>
              </w:rPr>
              <w:t></w:t>
            </w:r>
            <w:r>
              <w:rPr>
                <w:spacing w:val="48"/>
                <w:sz w:val="20"/>
              </w:rPr>
              <w:t> </w:t>
            </w:r>
            <w:r>
              <w:rPr>
                <w:spacing w:val="-5"/>
                <w:sz w:val="20"/>
              </w:rPr>
              <w:t>CPT</w:t>
            </w:r>
            <w:r>
              <w:rPr>
                <w:sz w:val="20"/>
              </w:rPr>
              <w:tab/>
            </w:r>
            <w:r>
              <w:rPr>
                <w:rFonts w:ascii="Wingdings" w:hAnsi="Wingdings"/>
                <w:sz w:val="20"/>
              </w:rPr>
              <w:t></w:t>
            </w:r>
            <w:r>
              <w:rPr>
                <w:spacing w:val="47"/>
                <w:sz w:val="20"/>
              </w:rPr>
              <w:t> </w:t>
            </w:r>
            <w:r>
              <w:rPr>
                <w:sz w:val="20"/>
              </w:rPr>
              <w:t>FCA</w:t>
            </w:r>
            <w:r>
              <w:rPr>
                <w:spacing w:val="68"/>
                <w:w w:val="150"/>
                <w:sz w:val="20"/>
              </w:rPr>
              <w:t> </w:t>
            </w:r>
            <w:r>
              <w:rPr>
                <w:rFonts w:ascii="Wingdings" w:hAnsi="Wingdings"/>
                <w:sz w:val="20"/>
              </w:rPr>
              <w:t></w:t>
            </w:r>
            <w:r>
              <w:rPr>
                <w:spacing w:val="47"/>
                <w:sz w:val="20"/>
              </w:rPr>
              <w:t> </w:t>
            </w:r>
            <w:r>
              <w:rPr>
                <w:sz w:val="20"/>
              </w:rPr>
              <w:t>CIF</w:t>
            </w:r>
            <w:r>
              <w:rPr>
                <w:spacing w:val="47"/>
                <w:sz w:val="20"/>
              </w:rPr>
              <w:t> </w:t>
            </w:r>
            <w:r>
              <w:rPr>
                <w:rFonts w:ascii="Wingdings" w:hAnsi="Wingdings"/>
                <w:sz w:val="20"/>
              </w:rPr>
              <w:t></w:t>
            </w:r>
            <w:r>
              <w:rPr>
                <w:spacing w:val="46"/>
                <w:sz w:val="20"/>
              </w:rPr>
              <w:t> </w:t>
            </w:r>
            <w:r>
              <w:rPr>
                <w:sz w:val="20"/>
              </w:rPr>
              <w:t>CFR</w:t>
            </w:r>
            <w:r>
              <w:rPr>
                <w:spacing w:val="-2"/>
                <w:sz w:val="20"/>
              </w:rPr>
              <w:t> </w:t>
            </w:r>
            <w:r>
              <w:rPr>
                <w:rFonts w:ascii="Wingdings" w:hAnsi="Wingdings"/>
                <w:sz w:val="20"/>
              </w:rPr>
              <w:t></w:t>
            </w:r>
            <w:r>
              <w:rPr>
                <w:spacing w:val="47"/>
                <w:sz w:val="20"/>
              </w:rPr>
              <w:t> </w:t>
            </w:r>
            <w:r>
              <w:rPr>
                <w:sz w:val="20"/>
              </w:rPr>
              <w:t>EXW </w:t>
            </w:r>
            <w:r>
              <w:rPr>
                <w:rFonts w:ascii="Wingdings" w:hAnsi="Wingdings"/>
                <w:sz w:val="20"/>
              </w:rPr>
              <w:t></w:t>
            </w:r>
            <w:r>
              <w:rPr>
                <w:spacing w:val="47"/>
                <w:sz w:val="20"/>
              </w:rPr>
              <w:t> </w:t>
            </w:r>
            <w:r>
              <w:rPr>
                <w:sz w:val="20"/>
              </w:rPr>
              <w:t>CIP</w:t>
            </w:r>
            <w:r>
              <w:rPr>
                <w:spacing w:val="49"/>
                <w:sz w:val="20"/>
              </w:rPr>
              <w:t> </w:t>
            </w:r>
            <w:r>
              <w:rPr>
                <w:rFonts w:ascii="Wingdings" w:hAnsi="Wingdings"/>
                <w:spacing w:val="-10"/>
                <w:sz w:val="20"/>
              </w:rPr>
              <w:t></w:t>
            </w:r>
            <w:r>
              <w:rPr>
                <w:sz w:val="20"/>
              </w:rPr>
              <w:tab/>
            </w:r>
            <w:r>
              <w:rPr>
                <w:position w:val="-10"/>
                <w:sz w:val="20"/>
              </w:rPr>
              <w:t>Named</w:t>
            </w:r>
            <w:r>
              <w:rPr>
                <w:spacing w:val="-3"/>
                <w:position w:val="-10"/>
                <w:sz w:val="20"/>
              </w:rPr>
              <w:t> </w:t>
            </w:r>
            <w:r>
              <w:rPr>
                <w:position w:val="-10"/>
                <w:sz w:val="20"/>
              </w:rPr>
              <w:t>port</w:t>
            </w:r>
            <w:r>
              <w:rPr>
                <w:spacing w:val="-4"/>
                <w:position w:val="-10"/>
                <w:sz w:val="20"/>
              </w:rPr>
              <w:t> </w:t>
            </w:r>
            <w:r>
              <w:rPr>
                <w:position w:val="-10"/>
                <w:sz w:val="20"/>
              </w:rPr>
              <w:t>/</w:t>
            </w:r>
            <w:r>
              <w:rPr>
                <w:spacing w:val="-3"/>
                <w:position w:val="-10"/>
                <w:sz w:val="20"/>
              </w:rPr>
              <w:t> </w:t>
            </w:r>
            <w:r>
              <w:rPr>
                <w:position w:val="-10"/>
                <w:sz w:val="20"/>
              </w:rPr>
              <w:t>place</w:t>
            </w:r>
            <w:r>
              <w:rPr>
                <w:spacing w:val="-3"/>
                <w:position w:val="-10"/>
                <w:sz w:val="20"/>
              </w:rPr>
              <w:t> </w:t>
            </w:r>
            <w:r>
              <w:rPr>
                <w:position w:val="-10"/>
                <w:sz w:val="20"/>
              </w:rPr>
              <w:t>of</w:t>
            </w:r>
            <w:r>
              <w:rPr>
                <w:spacing w:val="-7"/>
                <w:position w:val="-10"/>
                <w:sz w:val="20"/>
              </w:rPr>
              <w:t> </w:t>
            </w:r>
            <w:r>
              <w:rPr>
                <w:spacing w:val="-2"/>
                <w:position w:val="-10"/>
                <w:sz w:val="20"/>
              </w:rPr>
              <w:t>Destination</w:t>
            </w:r>
          </w:p>
          <w:p>
            <w:pPr>
              <w:pStyle w:val="TableParagraph"/>
              <w:spacing w:line="163" w:lineRule="exact"/>
              <w:ind w:left="1473"/>
              <w:rPr>
                <w:sz w:val="20"/>
              </w:rPr>
            </w:pPr>
            <w:r>
              <w:rPr>
                <w:spacing w:val="-2"/>
                <w:sz w:val="20"/>
              </w:rPr>
              <w:t>Other</w:t>
            </w:r>
          </w:p>
        </w:tc>
      </w:tr>
      <w:tr>
        <w:trPr>
          <w:trHeight w:val="1482" w:hRule="atLeast"/>
        </w:trPr>
        <w:tc>
          <w:tcPr>
            <w:tcW w:w="11089" w:type="dxa"/>
            <w:gridSpan w:val="3"/>
          </w:tcPr>
          <w:p>
            <w:pPr>
              <w:pStyle w:val="TableParagraph"/>
              <w:spacing w:line="147" w:lineRule="exact"/>
              <w:rPr>
                <w:b/>
                <w:sz w:val="20"/>
              </w:rPr>
            </w:pPr>
            <w:r>
              <w:rPr>
                <w:sz w:val="20"/>
              </w:rPr>
              <w:t>(12)</w:t>
            </w:r>
            <w:r>
              <w:rPr>
                <w:spacing w:val="36"/>
                <w:sz w:val="20"/>
              </w:rPr>
              <w:t> </w:t>
            </w:r>
            <w:r>
              <w:rPr>
                <w:b/>
                <w:sz w:val="20"/>
              </w:rPr>
              <w:t>Description</w:t>
            </w:r>
            <w:r>
              <w:rPr>
                <w:b/>
                <w:spacing w:val="-4"/>
                <w:sz w:val="20"/>
              </w:rPr>
              <w:t> </w:t>
            </w:r>
            <w:r>
              <w:rPr>
                <w:b/>
                <w:sz w:val="20"/>
              </w:rPr>
              <w:t>of</w:t>
            </w:r>
            <w:r>
              <w:rPr>
                <w:b/>
                <w:spacing w:val="-3"/>
                <w:sz w:val="20"/>
              </w:rPr>
              <w:t> </w:t>
            </w:r>
            <w:r>
              <w:rPr>
                <w:b/>
                <w:sz w:val="20"/>
              </w:rPr>
              <w:t>goods</w:t>
            </w:r>
            <w:r>
              <w:rPr>
                <w:b/>
                <w:spacing w:val="-4"/>
                <w:sz w:val="20"/>
              </w:rPr>
              <w:t> </w:t>
            </w:r>
            <w:r>
              <w:rPr>
                <w:b/>
                <w:sz w:val="20"/>
              </w:rPr>
              <w:t>and/</w:t>
            </w:r>
            <w:r>
              <w:rPr>
                <w:b/>
                <w:spacing w:val="-4"/>
                <w:sz w:val="20"/>
              </w:rPr>
              <w:t> </w:t>
            </w:r>
            <w:r>
              <w:rPr>
                <w:b/>
                <w:sz w:val="20"/>
              </w:rPr>
              <w:t>or</w:t>
            </w:r>
            <w:r>
              <w:rPr>
                <w:b/>
                <w:spacing w:val="-3"/>
                <w:sz w:val="20"/>
              </w:rPr>
              <w:t> </w:t>
            </w:r>
            <w:r>
              <w:rPr>
                <w:b/>
                <w:spacing w:val="-2"/>
                <w:sz w:val="20"/>
              </w:rPr>
              <w:t>Services</w:t>
            </w:r>
          </w:p>
        </w:tc>
      </w:tr>
      <w:tr>
        <w:trPr>
          <w:trHeight w:val="3213" w:hRule="atLeast"/>
        </w:trPr>
        <w:tc>
          <w:tcPr>
            <w:tcW w:w="11089" w:type="dxa"/>
            <w:gridSpan w:val="3"/>
          </w:tcPr>
          <w:p>
            <w:pPr>
              <w:pStyle w:val="TableParagraph"/>
              <w:numPr>
                <w:ilvl w:val="0"/>
                <w:numId w:val="1"/>
              </w:numPr>
              <w:tabs>
                <w:tab w:pos="645" w:val="left" w:leader="none"/>
              </w:tabs>
              <w:spacing w:line="225" w:lineRule="exact" w:before="0" w:after="0"/>
              <w:ind w:left="645" w:right="0" w:hanging="425"/>
              <w:jc w:val="left"/>
              <w:rPr>
                <w:b/>
                <w:sz w:val="20"/>
              </w:rPr>
            </w:pPr>
            <w:r>
              <w:rPr>
                <w:b/>
                <w:sz w:val="20"/>
              </w:rPr>
              <w:t>Document</w:t>
            </w:r>
            <w:r>
              <w:rPr>
                <w:b/>
                <w:spacing w:val="-8"/>
                <w:sz w:val="20"/>
              </w:rPr>
              <w:t> </w:t>
            </w:r>
            <w:r>
              <w:rPr>
                <w:b/>
                <w:spacing w:val="-2"/>
                <w:sz w:val="20"/>
              </w:rPr>
              <w:t>required</w:t>
            </w:r>
          </w:p>
          <w:p>
            <w:pPr>
              <w:pStyle w:val="TableParagraph"/>
              <w:rPr>
                <w:sz w:val="20"/>
              </w:rPr>
            </w:pPr>
            <w:r>
              <w:rPr>
                <w:sz w:val="20"/>
              </w:rPr>
              <w:t>This</w:t>
            </w:r>
            <w:r>
              <w:rPr>
                <w:spacing w:val="-7"/>
                <w:sz w:val="20"/>
              </w:rPr>
              <w:t> </w:t>
            </w:r>
            <w:r>
              <w:rPr>
                <w:sz w:val="20"/>
              </w:rPr>
              <w:t>documentary.</w:t>
            </w:r>
            <w:r>
              <w:rPr>
                <w:spacing w:val="-5"/>
                <w:sz w:val="20"/>
              </w:rPr>
              <w:t> </w:t>
            </w:r>
            <w:r>
              <w:rPr>
                <w:sz w:val="20"/>
              </w:rPr>
              <w:t>credit</w:t>
            </w:r>
            <w:r>
              <w:rPr>
                <w:spacing w:val="-6"/>
                <w:sz w:val="20"/>
              </w:rPr>
              <w:t> </w:t>
            </w:r>
            <w:r>
              <w:rPr>
                <w:sz w:val="20"/>
              </w:rPr>
              <w:t>is</w:t>
            </w:r>
            <w:r>
              <w:rPr>
                <w:spacing w:val="-6"/>
                <w:sz w:val="20"/>
              </w:rPr>
              <w:t> </w:t>
            </w:r>
            <w:r>
              <w:rPr>
                <w:sz w:val="20"/>
              </w:rPr>
              <w:t>available</w:t>
            </w:r>
            <w:r>
              <w:rPr>
                <w:spacing w:val="-5"/>
                <w:sz w:val="20"/>
              </w:rPr>
              <w:t> </w:t>
            </w:r>
            <w:r>
              <w:rPr>
                <w:sz w:val="20"/>
              </w:rPr>
              <w:t>against</w:t>
            </w:r>
            <w:r>
              <w:rPr>
                <w:spacing w:val="-7"/>
                <w:sz w:val="20"/>
              </w:rPr>
              <w:t> </w:t>
            </w:r>
            <w:r>
              <w:rPr>
                <w:sz w:val="20"/>
              </w:rPr>
              <w:t>presentation</w:t>
            </w:r>
            <w:r>
              <w:rPr>
                <w:spacing w:val="-6"/>
                <w:sz w:val="20"/>
              </w:rPr>
              <w:t> </w:t>
            </w:r>
            <w:r>
              <w:rPr>
                <w:sz w:val="20"/>
              </w:rPr>
              <w:t>of</w:t>
            </w:r>
            <w:r>
              <w:rPr>
                <w:spacing w:val="-4"/>
                <w:sz w:val="20"/>
              </w:rPr>
              <w:t> </w:t>
            </w:r>
            <w:r>
              <w:rPr>
                <w:sz w:val="20"/>
              </w:rPr>
              <w:t>the</w:t>
            </w:r>
            <w:r>
              <w:rPr>
                <w:spacing w:val="-5"/>
                <w:sz w:val="20"/>
              </w:rPr>
              <w:t> </w:t>
            </w:r>
            <w:r>
              <w:rPr>
                <w:sz w:val="20"/>
              </w:rPr>
              <w:t>following</w:t>
            </w:r>
            <w:r>
              <w:rPr>
                <w:spacing w:val="-6"/>
                <w:sz w:val="20"/>
              </w:rPr>
              <w:t> </w:t>
            </w:r>
            <w:r>
              <w:rPr>
                <w:spacing w:val="-2"/>
                <w:sz w:val="20"/>
              </w:rPr>
              <w:t>documents:</w:t>
            </w:r>
          </w:p>
          <w:p>
            <w:pPr>
              <w:pStyle w:val="TableParagraph"/>
              <w:tabs>
                <w:tab w:pos="3399" w:val="left" w:leader="none"/>
                <w:tab w:pos="4768" w:val="left" w:leader="none"/>
                <w:tab w:pos="10872" w:val="left" w:leader="none"/>
              </w:tabs>
              <w:spacing w:before="1"/>
              <w:rPr>
                <w:sz w:val="20"/>
              </w:rPr>
            </w:pPr>
            <w:r>
              <w:rPr>
                <w:rFonts w:ascii="Wingdings" w:hAnsi="Wingdings"/>
                <w:sz w:val="20"/>
              </w:rPr>
              <w:t></w:t>
            </w:r>
            <w:r>
              <w:rPr>
                <w:spacing w:val="40"/>
                <w:sz w:val="20"/>
              </w:rPr>
              <w:t> </w:t>
            </w:r>
            <w:r>
              <w:rPr>
                <w:sz w:val="20"/>
              </w:rPr>
              <w:t>signed</w:t>
            </w:r>
            <w:r>
              <w:rPr>
                <w:spacing w:val="-1"/>
                <w:sz w:val="20"/>
              </w:rPr>
              <w:t> </w:t>
            </w:r>
            <w:r>
              <w:rPr>
                <w:sz w:val="20"/>
              </w:rPr>
              <w:t>commercial</w:t>
            </w:r>
            <w:r>
              <w:rPr>
                <w:spacing w:val="-2"/>
                <w:sz w:val="20"/>
              </w:rPr>
              <w:t> </w:t>
            </w:r>
            <w:r>
              <w:rPr>
                <w:sz w:val="20"/>
              </w:rPr>
              <w:t>invoice,</w:t>
            </w:r>
            <w:r>
              <w:rPr>
                <w:spacing w:val="-2"/>
                <w:sz w:val="20"/>
              </w:rPr>
              <w:t> </w:t>
            </w:r>
            <w:r>
              <w:rPr>
                <w:sz w:val="20"/>
                <w:u w:val="single"/>
              </w:rPr>
              <w:tab/>
            </w:r>
            <w:r>
              <w:rPr>
                <w:sz w:val="20"/>
              </w:rPr>
              <w:t>original, </w:t>
            </w:r>
            <w:r>
              <w:rPr>
                <w:sz w:val="20"/>
                <w:u w:val="single"/>
              </w:rPr>
              <w:tab/>
            </w:r>
            <w:r>
              <w:rPr>
                <w:sz w:val="20"/>
              </w:rPr>
              <w:t>copies_ </w:t>
            </w:r>
            <w:r>
              <w:rPr>
                <w:sz w:val="20"/>
                <w:u w:val="single"/>
              </w:rPr>
              <w:tab/>
            </w:r>
          </w:p>
          <w:p>
            <w:pPr>
              <w:pStyle w:val="TableParagraph"/>
              <w:tabs>
                <w:tab w:pos="8073" w:val="left" w:leader="none"/>
                <w:tab w:pos="10846" w:val="left" w:leader="none"/>
              </w:tabs>
              <w:rPr>
                <w:sz w:val="20"/>
              </w:rPr>
            </w:pPr>
            <w:r>
              <w:rPr>
                <w:rFonts w:ascii="Wingdings" w:hAnsi="Wingdings"/>
                <w:sz w:val="20"/>
              </w:rPr>
              <w:t></w:t>
            </w:r>
            <w:r>
              <w:rPr>
                <w:spacing w:val="44"/>
                <w:sz w:val="20"/>
              </w:rPr>
              <w:t> </w:t>
            </w:r>
            <w:r>
              <w:rPr>
                <w:sz w:val="20"/>
              </w:rPr>
              <w:t>full</w:t>
            </w:r>
            <w:r>
              <w:rPr>
                <w:spacing w:val="-4"/>
                <w:sz w:val="20"/>
              </w:rPr>
              <w:t> </w:t>
            </w:r>
            <w:r>
              <w:rPr>
                <w:sz w:val="20"/>
              </w:rPr>
              <w:t>set</w:t>
            </w:r>
            <w:r>
              <w:rPr>
                <w:spacing w:val="-4"/>
                <w:sz w:val="20"/>
              </w:rPr>
              <w:t> </w:t>
            </w:r>
            <w:r>
              <w:rPr>
                <w:sz w:val="20"/>
              </w:rPr>
              <w:t>original</w:t>
            </w:r>
            <w:r>
              <w:rPr>
                <w:spacing w:val="-3"/>
                <w:sz w:val="20"/>
              </w:rPr>
              <w:t> </w:t>
            </w:r>
            <w:r>
              <w:rPr>
                <w:sz w:val="20"/>
              </w:rPr>
              <w:t>clean</w:t>
            </w:r>
            <w:r>
              <w:rPr>
                <w:spacing w:val="-4"/>
                <w:sz w:val="20"/>
              </w:rPr>
              <w:t> </w:t>
            </w:r>
            <w:r>
              <w:rPr>
                <w:sz w:val="20"/>
              </w:rPr>
              <w:t>shipped</w:t>
            </w:r>
            <w:r>
              <w:rPr>
                <w:spacing w:val="-2"/>
                <w:sz w:val="20"/>
              </w:rPr>
              <w:t> </w:t>
            </w:r>
            <w:r>
              <w:rPr>
                <w:sz w:val="20"/>
              </w:rPr>
              <w:t>on</w:t>
            </w:r>
            <w:r>
              <w:rPr>
                <w:spacing w:val="-4"/>
                <w:sz w:val="20"/>
              </w:rPr>
              <w:t> </w:t>
            </w:r>
            <w:r>
              <w:rPr>
                <w:sz w:val="20"/>
              </w:rPr>
              <w:t>board</w:t>
            </w:r>
            <w:r>
              <w:rPr>
                <w:spacing w:val="-2"/>
                <w:sz w:val="20"/>
              </w:rPr>
              <w:t> </w:t>
            </w:r>
            <w:r>
              <w:rPr>
                <w:sz w:val="20"/>
              </w:rPr>
              <w:t>marine</w:t>
            </w:r>
            <w:r>
              <w:rPr>
                <w:spacing w:val="-3"/>
                <w:sz w:val="20"/>
              </w:rPr>
              <w:t> </w:t>
            </w:r>
            <w:r>
              <w:rPr>
                <w:sz w:val="20"/>
              </w:rPr>
              <w:t>bills</w:t>
            </w:r>
            <w:r>
              <w:rPr>
                <w:spacing w:val="-4"/>
                <w:sz w:val="20"/>
              </w:rPr>
              <w:t> </w:t>
            </w:r>
            <w:r>
              <w:rPr>
                <w:sz w:val="20"/>
              </w:rPr>
              <w:t>of</w:t>
            </w:r>
            <w:r>
              <w:rPr>
                <w:spacing w:val="-5"/>
                <w:sz w:val="20"/>
              </w:rPr>
              <w:t> </w:t>
            </w:r>
            <w:r>
              <w:rPr>
                <w:sz w:val="20"/>
              </w:rPr>
              <w:t>lading,</w:t>
            </w:r>
            <w:r>
              <w:rPr>
                <w:spacing w:val="-1"/>
                <w:sz w:val="20"/>
              </w:rPr>
              <w:t> </w:t>
            </w:r>
            <w:r>
              <w:rPr>
                <w:sz w:val="20"/>
              </w:rPr>
              <w:t>made</w:t>
            </w:r>
            <w:r>
              <w:rPr>
                <w:spacing w:val="-3"/>
                <w:sz w:val="20"/>
              </w:rPr>
              <w:t> </w:t>
            </w:r>
            <w:r>
              <w:rPr>
                <w:sz w:val="20"/>
              </w:rPr>
              <w:t>out</w:t>
            </w:r>
            <w:r>
              <w:rPr>
                <w:spacing w:val="-4"/>
                <w:sz w:val="20"/>
              </w:rPr>
              <w:t> </w:t>
            </w:r>
            <w:r>
              <w:rPr>
                <w:sz w:val="20"/>
              </w:rPr>
              <w:t>to</w:t>
            </w:r>
            <w:r>
              <w:rPr>
                <w:spacing w:val="-2"/>
                <w:sz w:val="20"/>
              </w:rPr>
              <w:t> </w:t>
            </w:r>
            <w:r>
              <w:rPr>
                <w:sz w:val="20"/>
                <w:u w:val="single"/>
              </w:rPr>
              <w:tab/>
            </w:r>
            <w:r>
              <w:rPr>
                <w:spacing w:val="-2"/>
                <w:sz w:val="20"/>
              </w:rPr>
              <w:t>notifying</w:t>
            </w:r>
            <w:r>
              <w:rPr>
                <w:sz w:val="20"/>
                <w:u w:val="single"/>
              </w:rPr>
              <w:tab/>
            </w:r>
          </w:p>
          <w:p>
            <w:pPr>
              <w:pStyle w:val="TableParagraph"/>
              <w:tabs>
                <w:tab w:pos="10840" w:val="left" w:leader="none"/>
              </w:tabs>
              <w:rPr>
                <w:sz w:val="20"/>
              </w:rPr>
            </w:pPr>
            <w:r>
              <w:rPr>
                <w:rFonts w:ascii="Wingdings" w:hAnsi="Wingdings"/>
                <w:sz w:val="20"/>
              </w:rPr>
              <w:t></w:t>
            </w:r>
            <w:r>
              <w:rPr>
                <w:spacing w:val="40"/>
                <w:sz w:val="20"/>
              </w:rPr>
              <w:t> </w:t>
            </w:r>
            <w:r>
              <w:rPr>
                <w:sz w:val="20"/>
              </w:rPr>
              <w:t>air</w:t>
            </w:r>
            <w:r>
              <w:rPr>
                <w:spacing w:val="-1"/>
                <w:sz w:val="20"/>
              </w:rPr>
              <w:t> </w:t>
            </w:r>
            <w:r>
              <w:rPr>
                <w:sz w:val="20"/>
              </w:rPr>
              <w:t>waybill,</w:t>
            </w:r>
            <w:r>
              <w:rPr>
                <w:spacing w:val="-4"/>
                <w:sz w:val="20"/>
              </w:rPr>
              <w:t> </w:t>
            </w:r>
            <w:r>
              <w:rPr>
                <w:sz w:val="20"/>
              </w:rPr>
              <w:t>original</w:t>
            </w:r>
            <w:r>
              <w:rPr>
                <w:spacing w:val="-5"/>
                <w:sz w:val="20"/>
              </w:rPr>
              <w:t> </w:t>
            </w:r>
            <w:r>
              <w:rPr>
                <w:sz w:val="20"/>
              </w:rPr>
              <w:t>3</w:t>
            </w:r>
            <w:r>
              <w:rPr>
                <w:spacing w:val="-3"/>
                <w:sz w:val="20"/>
              </w:rPr>
              <w:t> </w:t>
            </w:r>
            <w:r>
              <w:rPr>
                <w:sz w:val="20"/>
              </w:rPr>
              <w:t>(for</w:t>
            </w:r>
            <w:r>
              <w:rPr>
                <w:spacing w:val="-4"/>
                <w:sz w:val="20"/>
              </w:rPr>
              <w:t> </w:t>
            </w:r>
            <w:r>
              <w:rPr>
                <w:sz w:val="20"/>
              </w:rPr>
              <w:t>shipper)</w:t>
            </w:r>
            <w:r>
              <w:rPr>
                <w:spacing w:val="-4"/>
                <w:sz w:val="20"/>
              </w:rPr>
              <w:t> </w:t>
            </w:r>
            <w:r>
              <w:rPr>
                <w:sz w:val="20"/>
              </w:rPr>
              <w:t>consigned</w:t>
            </w:r>
            <w:r>
              <w:rPr>
                <w:spacing w:val="-3"/>
                <w:sz w:val="20"/>
              </w:rPr>
              <w:t> </w:t>
            </w:r>
            <w:r>
              <w:rPr>
                <w:sz w:val="20"/>
              </w:rPr>
              <w:t>to</w:t>
            </w:r>
            <w:r>
              <w:rPr>
                <w:spacing w:val="-3"/>
                <w:sz w:val="20"/>
              </w:rPr>
              <w:t> </w:t>
            </w:r>
            <w:r>
              <w:rPr>
                <w:sz w:val="20"/>
                <w:u w:val="single"/>
              </w:rPr>
              <w:tab/>
            </w:r>
          </w:p>
          <w:p>
            <w:pPr>
              <w:pStyle w:val="TableParagraph"/>
              <w:tabs>
                <w:tab w:pos="4580" w:val="left" w:leader="none"/>
                <w:tab w:pos="5431" w:val="left" w:leader="none"/>
                <w:tab w:pos="6697" w:val="left" w:leader="none"/>
                <w:tab w:pos="10802" w:val="left" w:leader="none"/>
              </w:tabs>
              <w:spacing w:line="229" w:lineRule="exact" w:before="1"/>
              <w:rPr>
                <w:sz w:val="20"/>
              </w:rPr>
            </w:pPr>
            <w:r>
              <w:rPr>
                <w:rFonts w:ascii="Wingdings" w:hAnsi="Wingdings"/>
                <w:sz w:val="20"/>
              </w:rPr>
              <w:t></w:t>
            </w:r>
            <w:r>
              <w:rPr>
                <w:spacing w:val="40"/>
                <w:sz w:val="20"/>
              </w:rPr>
              <w:t> </w:t>
            </w:r>
            <w:r>
              <w:rPr>
                <w:sz w:val="20"/>
              </w:rPr>
              <w:t>Inspection</w:t>
            </w:r>
            <w:r>
              <w:rPr>
                <w:spacing w:val="-6"/>
                <w:sz w:val="20"/>
              </w:rPr>
              <w:t> </w:t>
            </w:r>
            <w:r>
              <w:rPr>
                <w:sz w:val="20"/>
              </w:rPr>
              <w:t>certificate</w:t>
            </w:r>
            <w:r>
              <w:rPr>
                <w:spacing w:val="-5"/>
                <w:sz w:val="20"/>
              </w:rPr>
              <w:t> </w:t>
            </w:r>
            <w:r>
              <w:rPr>
                <w:sz w:val="20"/>
              </w:rPr>
              <w:t>issued</w:t>
            </w:r>
            <w:r>
              <w:rPr>
                <w:spacing w:val="-4"/>
                <w:sz w:val="20"/>
              </w:rPr>
              <w:t> </w:t>
            </w:r>
            <w:r>
              <w:rPr>
                <w:spacing w:val="-5"/>
                <w:sz w:val="20"/>
              </w:rPr>
              <w:t>by</w:t>
            </w:r>
            <w:r>
              <w:rPr>
                <w:sz w:val="20"/>
                <w:u w:val="single"/>
              </w:rPr>
              <w:tab/>
            </w:r>
            <w:r>
              <w:rPr>
                <w:spacing w:val="-5"/>
                <w:sz w:val="20"/>
              </w:rPr>
              <w:t>in</w:t>
            </w:r>
            <w:r>
              <w:rPr>
                <w:sz w:val="20"/>
                <w:u w:val="single"/>
              </w:rPr>
              <w:tab/>
            </w:r>
            <w:r>
              <w:rPr>
                <w:sz w:val="20"/>
              </w:rPr>
              <w:t>original, </w:t>
            </w:r>
            <w:r>
              <w:rPr>
                <w:sz w:val="20"/>
                <w:u w:val="single"/>
              </w:rPr>
              <w:tab/>
            </w:r>
            <w:r>
              <w:rPr>
                <w:sz w:val="20"/>
              </w:rPr>
              <w:t>copies </w:t>
            </w:r>
            <w:r>
              <w:rPr>
                <w:sz w:val="20"/>
                <w:u w:val="single"/>
              </w:rPr>
              <w:tab/>
            </w:r>
          </w:p>
          <w:p>
            <w:pPr>
              <w:pStyle w:val="TableParagraph"/>
              <w:tabs>
                <w:tab w:pos="4607" w:val="left" w:leader="none"/>
                <w:tab w:pos="5466" w:val="left" w:leader="none"/>
                <w:tab w:pos="6732" w:val="left" w:leader="none"/>
                <w:tab w:pos="10838" w:val="left" w:leader="none"/>
              </w:tabs>
              <w:spacing w:line="229" w:lineRule="exact"/>
              <w:rPr>
                <w:sz w:val="20"/>
              </w:rPr>
            </w:pPr>
            <w:r>
              <w:rPr>
                <w:rFonts w:ascii="Wingdings" w:hAnsi="Wingdings"/>
                <w:sz w:val="20"/>
              </w:rPr>
              <w:t></w:t>
            </w:r>
            <w:r>
              <w:rPr>
                <w:spacing w:val="42"/>
                <w:sz w:val="20"/>
              </w:rPr>
              <w:t> </w:t>
            </w:r>
            <w:r>
              <w:rPr>
                <w:sz w:val="20"/>
              </w:rPr>
              <w:t>Certificate</w:t>
            </w:r>
            <w:r>
              <w:rPr>
                <w:spacing w:val="-3"/>
                <w:sz w:val="20"/>
              </w:rPr>
              <w:t> </w:t>
            </w:r>
            <w:r>
              <w:rPr>
                <w:sz w:val="20"/>
              </w:rPr>
              <w:t>of</w:t>
            </w:r>
            <w:r>
              <w:rPr>
                <w:spacing w:val="-6"/>
                <w:sz w:val="20"/>
              </w:rPr>
              <w:t> </w:t>
            </w:r>
            <w:r>
              <w:rPr>
                <w:sz w:val="20"/>
              </w:rPr>
              <w:t>quality</w:t>
            </w:r>
            <w:r>
              <w:rPr>
                <w:spacing w:val="-5"/>
                <w:sz w:val="20"/>
              </w:rPr>
              <w:t> </w:t>
            </w:r>
            <w:r>
              <w:rPr>
                <w:sz w:val="20"/>
              </w:rPr>
              <w:t>and</w:t>
            </w:r>
            <w:r>
              <w:rPr>
                <w:spacing w:val="-2"/>
                <w:sz w:val="20"/>
              </w:rPr>
              <w:t> </w:t>
            </w:r>
            <w:r>
              <w:rPr>
                <w:sz w:val="20"/>
              </w:rPr>
              <w:t>quantity</w:t>
            </w:r>
            <w:r>
              <w:rPr>
                <w:spacing w:val="-8"/>
                <w:sz w:val="20"/>
              </w:rPr>
              <w:t> </w:t>
            </w:r>
            <w:r>
              <w:rPr>
                <w:sz w:val="20"/>
              </w:rPr>
              <w:t>issued</w:t>
            </w:r>
            <w:r>
              <w:rPr>
                <w:spacing w:val="-2"/>
                <w:sz w:val="20"/>
              </w:rPr>
              <w:t> </w:t>
            </w:r>
            <w:r>
              <w:rPr>
                <w:spacing w:val="-5"/>
                <w:sz w:val="20"/>
              </w:rPr>
              <w:t>by</w:t>
            </w:r>
            <w:r>
              <w:rPr>
                <w:sz w:val="20"/>
                <w:u w:val="single"/>
              </w:rPr>
              <w:tab/>
            </w:r>
            <w:r>
              <w:rPr>
                <w:spacing w:val="-5"/>
                <w:sz w:val="20"/>
              </w:rPr>
              <w:t>in</w:t>
            </w:r>
            <w:r>
              <w:rPr>
                <w:sz w:val="20"/>
                <w:u w:val="single"/>
              </w:rPr>
              <w:tab/>
            </w:r>
            <w:r>
              <w:rPr>
                <w:sz w:val="20"/>
              </w:rPr>
              <w:t>original, </w:t>
            </w:r>
            <w:r>
              <w:rPr>
                <w:sz w:val="20"/>
                <w:u w:val="single"/>
              </w:rPr>
              <w:tab/>
            </w:r>
            <w:r>
              <w:rPr>
                <w:sz w:val="20"/>
              </w:rPr>
              <w:t>copies </w:t>
            </w:r>
            <w:r>
              <w:rPr>
                <w:sz w:val="20"/>
                <w:u w:val="single"/>
              </w:rPr>
              <w:tab/>
            </w:r>
          </w:p>
          <w:p>
            <w:pPr>
              <w:pStyle w:val="TableParagraph"/>
              <w:tabs>
                <w:tab w:pos="6913" w:val="left" w:leader="none"/>
                <w:tab w:pos="10830" w:val="left" w:leader="none"/>
              </w:tabs>
              <w:rPr>
                <w:sz w:val="20"/>
              </w:rPr>
            </w:pPr>
            <w:r>
              <w:rPr>
                <w:rFonts w:ascii="Wingdings" w:hAnsi="Wingdings"/>
                <w:sz w:val="20"/>
              </w:rPr>
              <w:t></w:t>
            </w:r>
            <w:r>
              <w:rPr>
                <w:spacing w:val="40"/>
                <w:sz w:val="20"/>
              </w:rPr>
              <w:t> </w:t>
            </w:r>
            <w:r>
              <w:rPr>
                <w:sz w:val="20"/>
              </w:rPr>
              <w:t>full</w:t>
            </w:r>
            <w:r>
              <w:rPr>
                <w:spacing w:val="-5"/>
                <w:sz w:val="20"/>
              </w:rPr>
              <w:t> </w:t>
            </w:r>
            <w:r>
              <w:rPr>
                <w:sz w:val="20"/>
              </w:rPr>
              <w:t>set</w:t>
            </w:r>
            <w:r>
              <w:rPr>
                <w:spacing w:val="-2"/>
                <w:sz w:val="20"/>
              </w:rPr>
              <w:t> </w:t>
            </w:r>
            <w:r>
              <w:rPr>
                <w:sz w:val="20"/>
              </w:rPr>
              <w:t>negotiable</w:t>
            </w:r>
            <w:r>
              <w:rPr>
                <w:spacing w:val="-4"/>
                <w:sz w:val="20"/>
              </w:rPr>
              <w:t> </w:t>
            </w:r>
            <w:r>
              <w:rPr>
                <w:sz w:val="20"/>
              </w:rPr>
              <w:t>policy/certificate</w:t>
            </w:r>
            <w:r>
              <w:rPr>
                <w:spacing w:val="-4"/>
                <w:sz w:val="20"/>
              </w:rPr>
              <w:t> </w:t>
            </w:r>
            <w:r>
              <w:rPr>
                <w:sz w:val="20"/>
              </w:rPr>
              <w:t>of</w:t>
            </w:r>
            <w:r>
              <w:rPr>
                <w:spacing w:val="-6"/>
                <w:sz w:val="20"/>
              </w:rPr>
              <w:t> </w:t>
            </w:r>
            <w:r>
              <w:rPr>
                <w:sz w:val="20"/>
              </w:rPr>
              <w:t>insurance,</w:t>
            </w:r>
            <w:r>
              <w:rPr>
                <w:spacing w:val="-4"/>
                <w:sz w:val="20"/>
              </w:rPr>
              <w:t> </w:t>
            </w:r>
            <w:r>
              <w:rPr>
                <w:sz w:val="20"/>
              </w:rPr>
              <w:t>covering</w:t>
            </w:r>
            <w:r>
              <w:rPr>
                <w:spacing w:val="-5"/>
                <w:sz w:val="20"/>
              </w:rPr>
              <w:t> </w:t>
            </w:r>
            <w:r>
              <w:rPr>
                <w:sz w:val="20"/>
                <w:u w:val="single"/>
              </w:rPr>
              <w:tab/>
            </w:r>
            <w:r>
              <w:rPr>
                <w:spacing w:val="-2"/>
                <w:sz w:val="20"/>
              </w:rPr>
              <w:t>risks</w:t>
            </w:r>
            <w:r>
              <w:rPr>
                <w:sz w:val="20"/>
                <w:u w:val="single"/>
              </w:rPr>
              <w:tab/>
            </w:r>
          </w:p>
          <w:p>
            <w:pPr>
              <w:pStyle w:val="TableParagraph"/>
              <w:tabs>
                <w:tab w:pos="5291" w:val="left" w:leader="none"/>
                <w:tab w:pos="10806" w:val="left" w:leader="none"/>
              </w:tabs>
              <w:spacing w:before="1"/>
              <w:rPr>
                <w:sz w:val="20"/>
              </w:rPr>
            </w:pPr>
            <w:r>
              <w:rPr>
                <w:rFonts w:ascii="Wingdings" w:hAnsi="Wingdings"/>
                <w:sz w:val="20"/>
              </w:rPr>
              <w:t></w:t>
            </w:r>
            <w:r>
              <w:rPr>
                <w:spacing w:val="-4"/>
                <w:sz w:val="20"/>
              </w:rPr>
              <w:t> </w:t>
            </w:r>
            <w:r>
              <w:rPr>
                <w:sz w:val="20"/>
              </w:rPr>
              <w:t>certificate</w:t>
            </w:r>
            <w:r>
              <w:rPr>
                <w:spacing w:val="-4"/>
                <w:sz w:val="20"/>
              </w:rPr>
              <w:t> </w:t>
            </w:r>
            <w:r>
              <w:rPr>
                <w:sz w:val="20"/>
              </w:rPr>
              <w:t>of</w:t>
            </w:r>
            <w:r>
              <w:rPr>
                <w:spacing w:val="-5"/>
                <w:sz w:val="20"/>
              </w:rPr>
              <w:t> </w:t>
            </w:r>
            <w:r>
              <w:rPr>
                <w:sz w:val="20"/>
              </w:rPr>
              <w:t>origin,</w:t>
            </w:r>
            <w:r>
              <w:rPr>
                <w:spacing w:val="-4"/>
                <w:sz w:val="20"/>
              </w:rPr>
              <w:t> </w:t>
            </w:r>
            <w:r>
              <w:rPr>
                <w:sz w:val="20"/>
              </w:rPr>
              <w:t>certified</w:t>
            </w:r>
            <w:r>
              <w:rPr>
                <w:spacing w:val="-3"/>
                <w:sz w:val="20"/>
              </w:rPr>
              <w:t> </w:t>
            </w:r>
            <w:r>
              <w:rPr>
                <w:sz w:val="20"/>
              </w:rPr>
              <w:t>by</w:t>
            </w:r>
            <w:r>
              <w:rPr>
                <w:spacing w:val="-7"/>
                <w:sz w:val="20"/>
              </w:rPr>
              <w:t> </w:t>
            </w:r>
            <w:r>
              <w:rPr>
                <w:sz w:val="20"/>
              </w:rPr>
              <w:t>authority,</w:t>
            </w:r>
            <w:r>
              <w:rPr>
                <w:spacing w:val="-4"/>
                <w:sz w:val="20"/>
              </w:rPr>
              <w:t> </w:t>
            </w:r>
            <w:r>
              <w:rPr>
                <w:sz w:val="20"/>
              </w:rPr>
              <w:t>1</w:t>
            </w:r>
            <w:r>
              <w:rPr>
                <w:spacing w:val="-3"/>
                <w:sz w:val="20"/>
              </w:rPr>
              <w:t> </w:t>
            </w:r>
            <w:r>
              <w:rPr>
                <w:sz w:val="20"/>
              </w:rPr>
              <w:t>original,</w:t>
            </w:r>
            <w:r>
              <w:rPr>
                <w:spacing w:val="-4"/>
                <w:sz w:val="20"/>
              </w:rPr>
              <w:t> </w:t>
            </w:r>
            <w:r>
              <w:rPr>
                <w:sz w:val="20"/>
                <w:u w:val="single"/>
              </w:rPr>
              <w:tab/>
            </w:r>
            <w:r>
              <w:rPr>
                <w:sz w:val="20"/>
              </w:rPr>
              <w:t>copies </w:t>
            </w:r>
            <w:r>
              <w:rPr>
                <w:sz w:val="20"/>
                <w:u w:val="single"/>
              </w:rPr>
              <w:tab/>
            </w:r>
          </w:p>
          <w:p>
            <w:pPr>
              <w:pStyle w:val="TableParagraph"/>
              <w:tabs>
                <w:tab w:pos="2028" w:val="left" w:leader="none"/>
                <w:tab w:pos="10901" w:val="left" w:leader="none"/>
              </w:tabs>
              <w:rPr>
                <w:sz w:val="20"/>
              </w:rPr>
            </w:pPr>
            <w:r>
              <w:rPr>
                <w:rFonts w:ascii="Wingdings" w:hAnsi="Wingdings"/>
                <w:sz w:val="20"/>
              </w:rPr>
              <w:t></w:t>
            </w:r>
            <w:r>
              <w:rPr>
                <w:spacing w:val="40"/>
                <w:sz w:val="20"/>
              </w:rPr>
              <w:t> </w:t>
            </w:r>
            <w:r>
              <w:rPr>
                <w:sz w:val="20"/>
              </w:rPr>
              <w:t>packing</w:t>
            </w:r>
            <w:r>
              <w:rPr>
                <w:spacing w:val="-1"/>
                <w:sz w:val="20"/>
              </w:rPr>
              <w:t> </w:t>
            </w:r>
            <w:r>
              <w:rPr>
                <w:sz w:val="20"/>
              </w:rPr>
              <w:t>list, </w:t>
            </w:r>
            <w:r>
              <w:rPr>
                <w:sz w:val="20"/>
                <w:u w:val="single"/>
              </w:rPr>
              <w:tab/>
            </w:r>
            <w:r>
              <w:rPr>
                <w:spacing w:val="-4"/>
                <w:sz w:val="20"/>
              </w:rPr>
              <w:t>-</w:t>
            </w:r>
            <w:r>
              <w:rPr>
                <w:sz w:val="20"/>
              </w:rPr>
              <w:t>fold </w:t>
            </w:r>
            <w:r>
              <w:rPr>
                <w:sz w:val="20"/>
                <w:u w:val="single"/>
              </w:rPr>
              <w:tab/>
            </w:r>
          </w:p>
          <w:p>
            <w:pPr>
              <w:pStyle w:val="TableParagraph"/>
              <w:tabs>
                <w:tab w:pos="3924" w:val="left" w:leader="none"/>
                <w:tab w:pos="8651" w:val="left" w:leader="none"/>
              </w:tabs>
              <w:spacing w:before="1"/>
              <w:ind w:left="467" w:right="312" w:hanging="248"/>
              <w:rPr>
                <w:sz w:val="20"/>
              </w:rPr>
            </w:pPr>
            <w:r>
              <w:rPr>
                <w:rFonts w:ascii="Wingdings" w:hAnsi="Wingdings"/>
                <w:sz w:val="20"/>
              </w:rPr>
              <w:t></w:t>
            </w:r>
            <w:r>
              <w:rPr>
                <w:spacing w:val="40"/>
                <w:sz w:val="20"/>
              </w:rPr>
              <w:t> </w:t>
            </w:r>
            <w:r>
              <w:rPr>
                <w:sz w:val="20"/>
              </w:rPr>
              <w:t>Beneficiary’s Certificate certifying that one set of non negotiable documents plus</w:t>
            </w:r>
            <w:r>
              <w:rPr>
                <w:sz w:val="20"/>
                <w:u w:val="single"/>
              </w:rPr>
              <w:tab/>
            </w:r>
            <w:r>
              <w:rPr>
                <w:sz w:val="20"/>
              </w:rPr>
              <w:t>have</w:t>
            </w:r>
            <w:r>
              <w:rPr>
                <w:spacing w:val="-9"/>
                <w:sz w:val="20"/>
              </w:rPr>
              <w:t> </w:t>
            </w:r>
            <w:r>
              <w:rPr>
                <w:sz w:val="20"/>
              </w:rPr>
              <w:t>been</w:t>
            </w:r>
            <w:r>
              <w:rPr>
                <w:spacing w:val="-9"/>
                <w:sz w:val="20"/>
              </w:rPr>
              <w:t> </w:t>
            </w:r>
            <w:r>
              <w:rPr>
                <w:sz w:val="20"/>
              </w:rPr>
              <w:t>sent</w:t>
            </w:r>
            <w:r>
              <w:rPr>
                <w:spacing w:val="-7"/>
                <w:sz w:val="20"/>
              </w:rPr>
              <w:t> </w:t>
            </w:r>
            <w:r>
              <w:rPr>
                <w:sz w:val="20"/>
              </w:rPr>
              <w:t>by</w:t>
            </w:r>
            <w:r>
              <w:rPr>
                <w:spacing w:val="-12"/>
                <w:sz w:val="20"/>
              </w:rPr>
              <w:t> </w:t>
            </w:r>
            <w:r>
              <w:rPr>
                <w:sz w:val="20"/>
              </w:rPr>
              <w:t>Express courier to the applicant within </w:t>
            </w:r>
            <w:r>
              <w:rPr>
                <w:sz w:val="20"/>
                <w:u w:val="single"/>
              </w:rPr>
              <w:tab/>
            </w:r>
            <w:r>
              <w:rPr>
                <w:sz w:val="20"/>
              </w:rPr>
              <w:t>days after B/L date enclosing it’s receipt.</w:t>
            </w:r>
          </w:p>
          <w:p>
            <w:pPr>
              <w:pStyle w:val="TableParagraph"/>
              <w:tabs>
                <w:tab w:pos="10861" w:val="left" w:leader="none"/>
              </w:tabs>
              <w:spacing w:line="228" w:lineRule="exact"/>
              <w:rPr>
                <w:i/>
                <w:sz w:val="20"/>
              </w:rPr>
            </w:pPr>
            <w:r>
              <w:rPr>
                <w:rFonts w:ascii="Wingdings" w:hAnsi="Wingdings"/>
                <w:sz w:val="20"/>
              </w:rPr>
              <w:t></w:t>
            </w:r>
            <w:r>
              <w:rPr>
                <w:spacing w:val="40"/>
                <w:sz w:val="20"/>
              </w:rPr>
              <w:t> </w:t>
            </w:r>
            <w:r>
              <w:rPr>
                <w:sz w:val="20"/>
              </w:rPr>
              <w:t>Other</w:t>
            </w:r>
            <w:r>
              <w:rPr>
                <w:spacing w:val="-4"/>
                <w:sz w:val="20"/>
              </w:rPr>
              <w:t> </w:t>
            </w:r>
            <w:r>
              <w:rPr>
                <w:sz w:val="20"/>
              </w:rPr>
              <w:t>documents:</w:t>
            </w:r>
            <w:r>
              <w:rPr>
                <w:spacing w:val="-3"/>
                <w:sz w:val="20"/>
              </w:rPr>
              <w:t> </w:t>
            </w:r>
            <w:r>
              <w:rPr>
                <w:i/>
                <w:sz w:val="20"/>
              </w:rPr>
              <w:t>(please</w:t>
            </w:r>
            <w:r>
              <w:rPr>
                <w:i/>
                <w:spacing w:val="-3"/>
                <w:sz w:val="20"/>
              </w:rPr>
              <w:t> </w:t>
            </w:r>
            <w:r>
              <w:rPr>
                <w:i/>
                <w:spacing w:val="-2"/>
                <w:sz w:val="20"/>
              </w:rPr>
              <w:t>specify)</w:t>
            </w:r>
            <w:r>
              <w:rPr>
                <w:i/>
                <w:sz w:val="20"/>
                <w:u w:val="single"/>
              </w:rPr>
              <w:tab/>
            </w:r>
          </w:p>
        </w:tc>
      </w:tr>
      <w:tr>
        <w:trPr>
          <w:trHeight w:val="966" w:hRule="atLeast"/>
        </w:trPr>
        <w:tc>
          <w:tcPr>
            <w:tcW w:w="11089" w:type="dxa"/>
            <w:gridSpan w:val="3"/>
          </w:tcPr>
          <w:p>
            <w:pPr>
              <w:pStyle w:val="TableParagraph"/>
              <w:numPr>
                <w:ilvl w:val="0"/>
                <w:numId w:val="2"/>
              </w:numPr>
              <w:tabs>
                <w:tab w:pos="645" w:val="left" w:leader="none"/>
                <w:tab w:pos="10836" w:val="left" w:leader="none"/>
              </w:tabs>
              <w:spacing w:line="240" w:lineRule="auto" w:before="115" w:after="0"/>
              <w:ind w:left="645" w:right="0" w:hanging="425"/>
              <w:jc w:val="left"/>
              <w:rPr>
                <w:b/>
                <w:sz w:val="20"/>
              </w:rPr>
            </w:pPr>
            <w:r>
              <w:rPr>
                <w:b/>
                <w:sz w:val="20"/>
              </w:rPr>
              <w:t>Additional</w:t>
            </w:r>
            <w:r>
              <w:rPr>
                <w:b/>
                <w:spacing w:val="-2"/>
                <w:sz w:val="20"/>
              </w:rPr>
              <w:t> </w:t>
            </w:r>
            <w:r>
              <w:rPr>
                <w:b/>
                <w:sz w:val="20"/>
              </w:rPr>
              <w:t>conditions:</w:t>
            </w:r>
            <w:r>
              <w:rPr>
                <w:b/>
                <w:spacing w:val="-1"/>
                <w:sz w:val="20"/>
              </w:rPr>
              <w:t> </w:t>
            </w:r>
            <w:r>
              <w:rPr>
                <w:b/>
                <w:sz w:val="20"/>
                <w:u w:val="single"/>
              </w:rPr>
              <w:tab/>
            </w:r>
          </w:p>
          <w:p>
            <w:pPr>
              <w:pStyle w:val="TableParagraph"/>
              <w:spacing w:line="229" w:lineRule="exact" w:before="3"/>
              <w:rPr>
                <w:sz w:val="20"/>
              </w:rPr>
            </w:pPr>
            <w:r>
              <w:rPr>
                <w:rFonts w:ascii="Wingdings" w:hAnsi="Wingdings"/>
                <w:sz w:val="20"/>
              </w:rPr>
              <w:t></w:t>
            </w:r>
            <w:r>
              <w:rPr>
                <w:spacing w:val="41"/>
                <w:sz w:val="20"/>
              </w:rPr>
              <w:t> </w:t>
            </w:r>
            <w:r>
              <w:rPr>
                <w:sz w:val="20"/>
              </w:rPr>
              <w:t>Documents</w:t>
            </w:r>
            <w:r>
              <w:rPr>
                <w:spacing w:val="-2"/>
                <w:sz w:val="20"/>
              </w:rPr>
              <w:t> </w:t>
            </w:r>
            <w:r>
              <w:rPr>
                <w:sz w:val="20"/>
              </w:rPr>
              <w:t>must</w:t>
            </w:r>
            <w:r>
              <w:rPr>
                <w:spacing w:val="-5"/>
                <w:sz w:val="20"/>
              </w:rPr>
              <w:t> </w:t>
            </w:r>
            <w:r>
              <w:rPr>
                <w:sz w:val="20"/>
              </w:rPr>
              <w:t>be</w:t>
            </w:r>
            <w:r>
              <w:rPr>
                <w:spacing w:val="-4"/>
                <w:sz w:val="20"/>
              </w:rPr>
              <w:t> </w:t>
            </w:r>
            <w:r>
              <w:rPr>
                <w:sz w:val="20"/>
              </w:rPr>
              <w:t>issued</w:t>
            </w:r>
            <w:r>
              <w:rPr>
                <w:spacing w:val="-2"/>
                <w:sz w:val="20"/>
              </w:rPr>
              <w:t> </w:t>
            </w:r>
            <w:r>
              <w:rPr>
                <w:sz w:val="20"/>
              </w:rPr>
              <w:t>in</w:t>
            </w:r>
            <w:r>
              <w:rPr>
                <w:spacing w:val="-6"/>
                <w:sz w:val="20"/>
              </w:rPr>
              <w:t> </w:t>
            </w:r>
            <w:r>
              <w:rPr>
                <w:spacing w:val="-2"/>
                <w:sz w:val="20"/>
              </w:rPr>
              <w:t>English</w:t>
            </w:r>
          </w:p>
          <w:p>
            <w:pPr>
              <w:pStyle w:val="TableParagraph"/>
              <w:spacing w:line="229" w:lineRule="exact"/>
              <w:rPr>
                <w:sz w:val="20"/>
              </w:rPr>
            </w:pPr>
            <w:r>
              <w:rPr>
                <w:rFonts w:ascii="Wingdings" w:hAnsi="Wingdings"/>
                <w:sz w:val="20"/>
              </w:rPr>
              <w:t></w:t>
            </w:r>
            <w:r>
              <w:rPr>
                <w:spacing w:val="41"/>
                <w:sz w:val="20"/>
              </w:rPr>
              <w:t> </w:t>
            </w:r>
            <w:r>
              <w:rPr>
                <w:sz w:val="20"/>
              </w:rPr>
              <w:t>The</w:t>
            </w:r>
            <w:r>
              <w:rPr>
                <w:spacing w:val="-4"/>
                <w:sz w:val="20"/>
              </w:rPr>
              <w:t> </w:t>
            </w:r>
            <w:r>
              <w:rPr>
                <w:sz w:val="20"/>
              </w:rPr>
              <w:t>amount</w:t>
            </w:r>
            <w:r>
              <w:rPr>
                <w:spacing w:val="-3"/>
                <w:sz w:val="20"/>
              </w:rPr>
              <w:t> </w:t>
            </w:r>
            <w:r>
              <w:rPr>
                <w:sz w:val="20"/>
              </w:rPr>
              <w:t>utilized</w:t>
            </w:r>
            <w:r>
              <w:rPr>
                <w:spacing w:val="-1"/>
                <w:sz w:val="20"/>
              </w:rPr>
              <w:t> </w:t>
            </w:r>
            <w:r>
              <w:rPr>
                <w:sz w:val="20"/>
              </w:rPr>
              <w:t>must</w:t>
            </w:r>
            <w:r>
              <w:rPr>
                <w:spacing w:val="-3"/>
                <w:sz w:val="20"/>
              </w:rPr>
              <w:t> </w:t>
            </w:r>
            <w:r>
              <w:rPr>
                <w:sz w:val="20"/>
              </w:rPr>
              <w:t>be</w:t>
            </w:r>
            <w:r>
              <w:rPr>
                <w:spacing w:val="-4"/>
                <w:sz w:val="20"/>
              </w:rPr>
              <w:t> </w:t>
            </w:r>
            <w:r>
              <w:rPr>
                <w:sz w:val="20"/>
              </w:rPr>
              <w:t>endorsed</w:t>
            </w:r>
            <w:r>
              <w:rPr>
                <w:spacing w:val="-3"/>
                <w:sz w:val="20"/>
              </w:rPr>
              <w:t> </w:t>
            </w:r>
            <w:r>
              <w:rPr>
                <w:sz w:val="20"/>
              </w:rPr>
              <w:t>on</w:t>
            </w:r>
            <w:r>
              <w:rPr>
                <w:spacing w:val="-6"/>
                <w:sz w:val="20"/>
              </w:rPr>
              <w:t> </w:t>
            </w:r>
            <w:r>
              <w:rPr>
                <w:sz w:val="20"/>
              </w:rPr>
              <w:t>the</w:t>
            </w:r>
            <w:r>
              <w:rPr>
                <w:spacing w:val="-4"/>
                <w:sz w:val="20"/>
              </w:rPr>
              <w:t> </w:t>
            </w:r>
            <w:r>
              <w:rPr>
                <w:sz w:val="20"/>
              </w:rPr>
              <w:t>reverse</w:t>
            </w:r>
            <w:r>
              <w:rPr>
                <w:spacing w:val="-4"/>
                <w:sz w:val="20"/>
              </w:rPr>
              <w:t> </w:t>
            </w:r>
            <w:r>
              <w:rPr>
                <w:sz w:val="20"/>
              </w:rPr>
              <w:t>of</w:t>
            </w:r>
            <w:r>
              <w:rPr>
                <w:spacing w:val="-6"/>
                <w:sz w:val="20"/>
              </w:rPr>
              <w:t> </w:t>
            </w:r>
            <w:r>
              <w:rPr>
                <w:sz w:val="20"/>
              </w:rPr>
              <w:t>the</w:t>
            </w:r>
            <w:r>
              <w:rPr>
                <w:spacing w:val="-5"/>
                <w:sz w:val="20"/>
              </w:rPr>
              <w:t> </w:t>
            </w:r>
            <w:r>
              <w:rPr>
                <w:sz w:val="20"/>
              </w:rPr>
              <w:t>original</w:t>
            </w:r>
            <w:r>
              <w:rPr>
                <w:spacing w:val="-4"/>
                <w:sz w:val="20"/>
              </w:rPr>
              <w:t> L/C.</w:t>
            </w:r>
          </w:p>
        </w:tc>
      </w:tr>
      <w:tr>
        <w:trPr>
          <w:trHeight w:val="1153" w:hRule="atLeast"/>
        </w:trPr>
        <w:tc>
          <w:tcPr>
            <w:tcW w:w="11089" w:type="dxa"/>
            <w:gridSpan w:val="3"/>
          </w:tcPr>
          <w:p>
            <w:pPr>
              <w:pStyle w:val="TableParagraph"/>
              <w:spacing w:before="115"/>
              <w:rPr>
                <w:b/>
                <w:sz w:val="20"/>
              </w:rPr>
            </w:pPr>
            <w:r>
              <w:rPr>
                <w:sz w:val="20"/>
              </w:rPr>
              <w:t>(15)</w:t>
            </w:r>
            <w:r>
              <w:rPr>
                <w:spacing w:val="40"/>
                <w:sz w:val="20"/>
              </w:rPr>
              <w:t> </w:t>
            </w:r>
            <w:r>
              <w:rPr>
                <w:b/>
                <w:spacing w:val="-2"/>
                <w:sz w:val="20"/>
              </w:rPr>
              <w:t>Charges:</w:t>
            </w:r>
          </w:p>
          <w:p>
            <w:pPr>
              <w:pStyle w:val="TableParagraph"/>
              <w:tabs>
                <w:tab w:pos="6265" w:val="left" w:leader="none"/>
              </w:tabs>
              <w:spacing w:before="118"/>
              <w:ind w:left="503"/>
              <w:rPr>
                <w:i/>
                <w:sz w:val="20"/>
              </w:rPr>
            </w:pPr>
            <w:r>
              <w:rPr>
                <w:i/>
                <w:sz w:val="20"/>
              </w:rPr>
              <w:t>Issuing</w:t>
            </w:r>
            <w:r>
              <w:rPr>
                <w:i/>
                <w:spacing w:val="-6"/>
                <w:sz w:val="20"/>
              </w:rPr>
              <w:t> </w:t>
            </w:r>
            <w:r>
              <w:rPr>
                <w:i/>
                <w:sz w:val="20"/>
              </w:rPr>
              <w:t>bank’s</w:t>
            </w:r>
            <w:r>
              <w:rPr>
                <w:i/>
                <w:spacing w:val="-7"/>
                <w:sz w:val="20"/>
              </w:rPr>
              <w:t> </w:t>
            </w:r>
            <w:r>
              <w:rPr>
                <w:i/>
                <w:sz w:val="20"/>
              </w:rPr>
              <w:t>charges</w:t>
            </w:r>
            <w:r>
              <w:rPr>
                <w:i/>
                <w:spacing w:val="-7"/>
                <w:sz w:val="20"/>
              </w:rPr>
              <w:t> </w:t>
            </w:r>
            <w:r>
              <w:rPr>
                <w:i/>
                <w:sz w:val="20"/>
              </w:rPr>
              <w:t>for</w:t>
            </w:r>
            <w:r>
              <w:rPr>
                <w:i/>
                <w:spacing w:val="-6"/>
                <w:sz w:val="20"/>
              </w:rPr>
              <w:t> </w:t>
            </w:r>
            <w:r>
              <w:rPr>
                <w:i/>
                <w:sz w:val="20"/>
              </w:rPr>
              <w:t>the</w:t>
            </w:r>
            <w:r>
              <w:rPr>
                <w:i/>
                <w:spacing w:val="-6"/>
                <w:sz w:val="20"/>
              </w:rPr>
              <w:t> </w:t>
            </w:r>
            <w:r>
              <w:rPr>
                <w:i/>
                <w:sz w:val="20"/>
              </w:rPr>
              <w:t>account</w:t>
            </w:r>
            <w:r>
              <w:rPr>
                <w:i/>
                <w:spacing w:val="-7"/>
                <w:sz w:val="20"/>
              </w:rPr>
              <w:t> </w:t>
            </w:r>
            <w:r>
              <w:rPr>
                <w:i/>
                <w:spacing w:val="-5"/>
                <w:sz w:val="20"/>
              </w:rPr>
              <w:t>of</w:t>
            </w:r>
            <w:r>
              <w:rPr>
                <w:i/>
                <w:sz w:val="20"/>
              </w:rPr>
              <w:tab/>
              <w:t>Other</w:t>
            </w:r>
            <w:r>
              <w:rPr>
                <w:i/>
                <w:spacing w:val="-6"/>
                <w:sz w:val="20"/>
              </w:rPr>
              <w:t> </w:t>
            </w:r>
            <w:r>
              <w:rPr>
                <w:i/>
                <w:sz w:val="20"/>
              </w:rPr>
              <w:t>banks’</w:t>
            </w:r>
            <w:r>
              <w:rPr>
                <w:i/>
                <w:spacing w:val="-5"/>
                <w:sz w:val="20"/>
              </w:rPr>
              <w:t> </w:t>
            </w:r>
            <w:r>
              <w:rPr>
                <w:i/>
                <w:sz w:val="20"/>
              </w:rPr>
              <w:t>charges</w:t>
            </w:r>
            <w:r>
              <w:rPr>
                <w:i/>
                <w:spacing w:val="-6"/>
                <w:sz w:val="20"/>
              </w:rPr>
              <w:t> </w:t>
            </w:r>
            <w:r>
              <w:rPr>
                <w:i/>
                <w:sz w:val="20"/>
              </w:rPr>
              <w:t>for</w:t>
            </w:r>
            <w:r>
              <w:rPr>
                <w:i/>
                <w:spacing w:val="-6"/>
                <w:sz w:val="20"/>
              </w:rPr>
              <w:t> </w:t>
            </w:r>
            <w:r>
              <w:rPr>
                <w:i/>
                <w:sz w:val="20"/>
              </w:rPr>
              <w:t>the</w:t>
            </w:r>
            <w:r>
              <w:rPr>
                <w:i/>
                <w:spacing w:val="-5"/>
                <w:sz w:val="20"/>
              </w:rPr>
              <w:t> </w:t>
            </w:r>
            <w:r>
              <w:rPr>
                <w:i/>
                <w:sz w:val="20"/>
              </w:rPr>
              <w:t>account</w:t>
            </w:r>
            <w:r>
              <w:rPr>
                <w:i/>
                <w:spacing w:val="-6"/>
                <w:sz w:val="20"/>
              </w:rPr>
              <w:t> </w:t>
            </w:r>
            <w:r>
              <w:rPr>
                <w:i/>
                <w:spacing w:val="-5"/>
                <w:sz w:val="20"/>
              </w:rPr>
              <w:t>of</w:t>
            </w:r>
          </w:p>
          <w:p>
            <w:pPr>
              <w:pStyle w:val="TableParagraph"/>
              <w:tabs>
                <w:tab w:pos="2810" w:val="left" w:leader="none"/>
                <w:tab w:pos="6265" w:val="left" w:leader="none"/>
                <w:tab w:pos="8622" w:val="left" w:leader="none"/>
              </w:tabs>
              <w:spacing w:before="3"/>
              <w:ind w:left="503"/>
              <w:rPr>
                <w:i/>
                <w:sz w:val="20"/>
              </w:rPr>
            </w:pPr>
            <w:r>
              <w:rPr>
                <w:rFonts w:ascii="Wingdings" w:hAnsi="Wingdings"/>
                <w:sz w:val="20"/>
              </w:rPr>
              <w:t></w:t>
            </w:r>
            <w:r>
              <w:rPr>
                <w:spacing w:val="49"/>
                <w:sz w:val="20"/>
              </w:rPr>
              <w:t> </w:t>
            </w:r>
            <w:r>
              <w:rPr>
                <w:i/>
                <w:spacing w:val="-2"/>
                <w:sz w:val="20"/>
              </w:rPr>
              <w:t>Applicant</w:t>
            </w:r>
            <w:r>
              <w:rPr>
                <w:i/>
                <w:sz w:val="20"/>
              </w:rPr>
              <w:tab/>
            </w:r>
            <w:r>
              <w:rPr>
                <w:rFonts w:ascii="Wingdings" w:hAnsi="Wingdings"/>
                <w:sz w:val="20"/>
              </w:rPr>
              <w:t></w:t>
            </w:r>
            <w:r>
              <w:rPr>
                <w:spacing w:val="-1"/>
                <w:sz w:val="20"/>
              </w:rPr>
              <w:t> </w:t>
            </w:r>
            <w:r>
              <w:rPr>
                <w:i/>
                <w:spacing w:val="-2"/>
                <w:sz w:val="20"/>
              </w:rPr>
              <w:t>Beneficiary</w:t>
            </w:r>
            <w:r>
              <w:rPr>
                <w:i/>
                <w:sz w:val="20"/>
              </w:rPr>
              <w:tab/>
            </w:r>
            <w:r>
              <w:rPr>
                <w:rFonts w:ascii="Wingdings" w:hAnsi="Wingdings"/>
                <w:sz w:val="20"/>
              </w:rPr>
              <w:t></w:t>
            </w:r>
            <w:r>
              <w:rPr>
                <w:spacing w:val="48"/>
                <w:sz w:val="20"/>
              </w:rPr>
              <w:t> </w:t>
            </w:r>
            <w:r>
              <w:rPr>
                <w:i/>
                <w:spacing w:val="-2"/>
                <w:sz w:val="20"/>
              </w:rPr>
              <w:t>Applicant</w:t>
            </w:r>
            <w:r>
              <w:rPr>
                <w:i/>
                <w:sz w:val="20"/>
              </w:rPr>
              <w:tab/>
            </w:r>
            <w:r>
              <w:rPr>
                <w:rFonts w:ascii="Wingdings" w:hAnsi="Wingdings"/>
                <w:sz w:val="20"/>
              </w:rPr>
              <w:t></w:t>
            </w:r>
            <w:r>
              <w:rPr>
                <w:spacing w:val="48"/>
                <w:sz w:val="20"/>
              </w:rPr>
              <w:t> </w:t>
            </w:r>
            <w:r>
              <w:rPr>
                <w:i/>
                <w:spacing w:val="-2"/>
                <w:sz w:val="20"/>
              </w:rPr>
              <w:t>Beneficiary</w:t>
            </w:r>
          </w:p>
        </w:tc>
      </w:tr>
    </w:tbl>
    <w:p>
      <w:pPr>
        <w:pStyle w:val="TableParagraph"/>
        <w:spacing w:after="0"/>
        <w:rPr>
          <w:i/>
          <w:sz w:val="20"/>
        </w:rPr>
        <w:sectPr>
          <w:headerReference w:type="default" r:id="rId5"/>
          <w:type w:val="continuous"/>
          <w:pgSz w:w="11910" w:h="16840"/>
          <w:pgMar w:header="569" w:footer="0" w:top="1020" w:bottom="280" w:left="425" w:right="283"/>
          <w:pgNumType w:start="1"/>
        </w:sectPr>
      </w:pPr>
    </w:p>
    <w:p>
      <w:pPr>
        <w:pStyle w:val="Heading1"/>
        <w:numPr>
          <w:ilvl w:val="0"/>
          <w:numId w:val="3"/>
        </w:numPr>
        <w:tabs>
          <w:tab w:pos="679" w:val="left" w:leader="none"/>
        </w:tabs>
        <w:spacing w:line="240" w:lineRule="auto" w:before="208" w:after="10"/>
        <w:ind w:left="679" w:right="0" w:hanging="425"/>
        <w:jc w:val="left"/>
      </w:pPr>
      <w:r>
        <w:rPr/>
        <mc:AlternateContent>
          <mc:Choice Requires="wps">
            <w:drawing>
              <wp:anchor distT="0" distB="0" distL="0" distR="0" allowOverlap="1" layoutInCell="1" locked="0" behindDoc="1" simplePos="0" relativeHeight="487402496">
                <wp:simplePos x="0" y="0"/>
                <wp:positionH relativeFrom="page">
                  <wp:posOffset>288036</wp:posOffset>
                </wp:positionH>
                <wp:positionV relativeFrom="page">
                  <wp:posOffset>710183</wp:posOffset>
                </wp:positionV>
                <wp:extent cx="7048500" cy="9323705"/>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7048500" cy="9323705"/>
                        </a:xfrm>
                        <a:custGeom>
                          <a:avLst/>
                          <a:gdLst/>
                          <a:ahLst/>
                          <a:cxnLst/>
                          <a:rect l="l" t="t" r="r" b="b"/>
                          <a:pathLst>
                            <a:path w="7048500" h="9323705">
                              <a:moveTo>
                                <a:pt x="7042391" y="9317431"/>
                              </a:moveTo>
                              <a:lnTo>
                                <a:pt x="6096" y="9317431"/>
                              </a:lnTo>
                              <a:lnTo>
                                <a:pt x="6096" y="5382209"/>
                              </a:lnTo>
                              <a:lnTo>
                                <a:pt x="0" y="5382209"/>
                              </a:lnTo>
                              <a:lnTo>
                                <a:pt x="0" y="9317431"/>
                              </a:lnTo>
                              <a:lnTo>
                                <a:pt x="0" y="9323527"/>
                              </a:lnTo>
                              <a:lnTo>
                                <a:pt x="6096" y="9323527"/>
                              </a:lnTo>
                              <a:lnTo>
                                <a:pt x="7042391" y="9323527"/>
                              </a:lnTo>
                              <a:lnTo>
                                <a:pt x="7042391" y="9317431"/>
                              </a:lnTo>
                              <a:close/>
                            </a:path>
                            <a:path w="7048500" h="9323705">
                              <a:moveTo>
                                <a:pt x="7042391" y="0"/>
                              </a:moveTo>
                              <a:lnTo>
                                <a:pt x="6096" y="0"/>
                              </a:lnTo>
                              <a:lnTo>
                                <a:pt x="0" y="0"/>
                              </a:lnTo>
                              <a:lnTo>
                                <a:pt x="0" y="6045"/>
                              </a:lnTo>
                              <a:lnTo>
                                <a:pt x="0" y="5382133"/>
                              </a:lnTo>
                              <a:lnTo>
                                <a:pt x="6096" y="5382133"/>
                              </a:lnTo>
                              <a:lnTo>
                                <a:pt x="7042391" y="5382133"/>
                              </a:lnTo>
                              <a:lnTo>
                                <a:pt x="7042391" y="5376037"/>
                              </a:lnTo>
                              <a:lnTo>
                                <a:pt x="6096" y="5376037"/>
                              </a:lnTo>
                              <a:lnTo>
                                <a:pt x="6096" y="2482850"/>
                              </a:lnTo>
                              <a:lnTo>
                                <a:pt x="7042391" y="2482850"/>
                              </a:lnTo>
                              <a:lnTo>
                                <a:pt x="7042391" y="2476754"/>
                              </a:lnTo>
                              <a:lnTo>
                                <a:pt x="6096" y="2476754"/>
                              </a:lnTo>
                              <a:lnTo>
                                <a:pt x="6096" y="2071370"/>
                              </a:lnTo>
                              <a:lnTo>
                                <a:pt x="7042391" y="2071370"/>
                              </a:lnTo>
                              <a:lnTo>
                                <a:pt x="7042391" y="2065274"/>
                              </a:lnTo>
                              <a:lnTo>
                                <a:pt x="6096" y="2065274"/>
                              </a:lnTo>
                              <a:lnTo>
                                <a:pt x="6096" y="1310894"/>
                              </a:lnTo>
                              <a:lnTo>
                                <a:pt x="7042391" y="1310894"/>
                              </a:lnTo>
                              <a:lnTo>
                                <a:pt x="7042391" y="1304798"/>
                              </a:lnTo>
                              <a:lnTo>
                                <a:pt x="6096" y="1304798"/>
                              </a:lnTo>
                              <a:lnTo>
                                <a:pt x="6096" y="551942"/>
                              </a:lnTo>
                              <a:lnTo>
                                <a:pt x="7042391" y="551942"/>
                              </a:lnTo>
                              <a:lnTo>
                                <a:pt x="7042391" y="545846"/>
                              </a:lnTo>
                              <a:lnTo>
                                <a:pt x="6096" y="545846"/>
                              </a:lnTo>
                              <a:lnTo>
                                <a:pt x="6096" y="6096"/>
                              </a:lnTo>
                              <a:lnTo>
                                <a:pt x="7042391" y="6096"/>
                              </a:lnTo>
                              <a:lnTo>
                                <a:pt x="7042391" y="0"/>
                              </a:lnTo>
                              <a:close/>
                            </a:path>
                            <a:path w="7048500" h="9323705">
                              <a:moveTo>
                                <a:pt x="7048487" y="5382209"/>
                              </a:moveTo>
                              <a:lnTo>
                                <a:pt x="7042404" y="5382209"/>
                              </a:lnTo>
                              <a:lnTo>
                                <a:pt x="7042404" y="9317431"/>
                              </a:lnTo>
                              <a:lnTo>
                                <a:pt x="7042404" y="9323527"/>
                              </a:lnTo>
                              <a:lnTo>
                                <a:pt x="7048487" y="9323527"/>
                              </a:lnTo>
                              <a:lnTo>
                                <a:pt x="7048487" y="9317431"/>
                              </a:lnTo>
                              <a:lnTo>
                                <a:pt x="7048487" y="5382209"/>
                              </a:lnTo>
                              <a:close/>
                            </a:path>
                            <a:path w="7048500" h="9323705">
                              <a:moveTo>
                                <a:pt x="7048487" y="0"/>
                              </a:moveTo>
                              <a:lnTo>
                                <a:pt x="7042404" y="0"/>
                              </a:lnTo>
                              <a:lnTo>
                                <a:pt x="7042404" y="6045"/>
                              </a:lnTo>
                              <a:lnTo>
                                <a:pt x="7042404" y="6096"/>
                              </a:lnTo>
                              <a:lnTo>
                                <a:pt x="7042404" y="5382133"/>
                              </a:lnTo>
                              <a:lnTo>
                                <a:pt x="7048487" y="5382133"/>
                              </a:lnTo>
                              <a:lnTo>
                                <a:pt x="7048487" y="6045"/>
                              </a:lnTo>
                              <a:lnTo>
                                <a:pt x="704848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2.68pt;margin-top:55.919956pt;width:555pt;height:734.15pt;mso-position-horizontal-relative:page;mso-position-vertical-relative:page;z-index:-15913984" id="docshape3" coordorigin="454,1118" coordsize="11100,14683" path="m11544,15792l463,15792,463,9594,454,9594,454,15792,454,15801,463,15801,11544,15801,11544,15792xm11544,1118l463,1118,454,1118,454,1128,454,1128,454,1978,454,1988,454,3173,454,3183,454,4371,454,4380,454,5019,454,5028,454,9585,454,9594,463,9594,11544,9594,11544,9585,463,9585,463,5028,11544,5028,11544,5019,463,5019,463,4380,11544,4380,11544,4371,463,4371,463,3183,11544,3183,11544,3173,463,3173,463,1988,11544,1988,11544,1978,463,1978,463,1128,11544,1128,11544,1118xm11554,9594l11544,9594,11544,15792,11544,15801,11554,15801,11554,15792,11554,9594xm11554,1118l11544,1118,11544,1128,11544,1128,11544,1978,11544,1988,11544,3173,11544,3183,11544,4371,11544,4380,11544,5019,11544,5028,11544,9585,11544,9594,11554,9594,11554,9585,11554,5028,11554,5019,11554,4380,11554,4371,11554,3183,11554,3173,11554,1988,11554,1978,11554,1128,11554,1128,11554,1118xe" filled="true" fillcolor="#000000" stroked="false">
                <v:path arrowok="t"/>
                <v:fill type="solid"/>
                <w10:wrap type="none"/>
              </v:shape>
            </w:pict>
          </mc:Fallback>
        </mc:AlternateContent>
      </w:r>
      <w:r>
        <w:rPr/>
        <w:t>Period</w:t>
      </w:r>
      <w:r>
        <w:rPr>
          <w:spacing w:val="-5"/>
        </w:rPr>
        <w:t> </w:t>
      </w:r>
      <w:r>
        <w:rPr/>
        <w:t>for</w:t>
      </w:r>
      <w:r>
        <w:rPr>
          <w:spacing w:val="-3"/>
        </w:rPr>
        <w:t> </w:t>
      </w:r>
      <w:r>
        <w:rPr>
          <w:spacing w:val="-2"/>
        </w:rPr>
        <w:t>presentation:</w:t>
      </w:r>
    </w:p>
    <w:tbl>
      <w:tblPr>
        <w:tblW w:w="0" w:type="auto"/>
        <w:jc w:val="left"/>
        <w:tblInd w:w="4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83"/>
        <w:gridCol w:w="6405"/>
      </w:tblGrid>
      <w:tr>
        <w:trPr>
          <w:trHeight w:val="222" w:hRule="atLeast"/>
        </w:trPr>
        <w:tc>
          <w:tcPr>
            <w:tcW w:w="3183" w:type="dxa"/>
          </w:tcPr>
          <w:p>
            <w:pPr>
              <w:pStyle w:val="TableParagraph"/>
              <w:spacing w:line="202" w:lineRule="exact"/>
              <w:ind w:left="50"/>
              <w:rPr>
                <w:i/>
                <w:sz w:val="20"/>
              </w:rPr>
            </w:pPr>
            <w:r>
              <w:rPr>
                <w:rFonts w:ascii="Wingdings" w:hAnsi="Wingdings"/>
                <w:sz w:val="20"/>
              </w:rPr>
              <w:t></w:t>
            </w:r>
            <w:r>
              <w:rPr>
                <w:spacing w:val="45"/>
                <w:sz w:val="20"/>
              </w:rPr>
              <w:t> </w:t>
            </w:r>
            <w:r>
              <w:rPr>
                <w:i/>
                <w:sz w:val="20"/>
              </w:rPr>
              <w:t>21</w:t>
            </w:r>
            <w:r>
              <w:rPr>
                <w:i/>
                <w:spacing w:val="-2"/>
                <w:sz w:val="20"/>
              </w:rPr>
              <w:t> </w:t>
            </w:r>
            <w:r>
              <w:rPr>
                <w:i/>
                <w:sz w:val="20"/>
              </w:rPr>
              <w:t>days</w:t>
            </w:r>
            <w:r>
              <w:rPr>
                <w:i/>
                <w:spacing w:val="-4"/>
                <w:sz w:val="20"/>
              </w:rPr>
              <w:t> </w:t>
            </w:r>
            <w:r>
              <w:rPr>
                <w:i/>
                <w:sz w:val="20"/>
              </w:rPr>
              <w:t>after</w:t>
            </w:r>
            <w:r>
              <w:rPr>
                <w:i/>
                <w:spacing w:val="-3"/>
                <w:sz w:val="20"/>
              </w:rPr>
              <w:t> </w:t>
            </w:r>
            <w:r>
              <w:rPr>
                <w:i/>
                <w:sz w:val="20"/>
              </w:rPr>
              <w:t>shipment</w:t>
            </w:r>
            <w:r>
              <w:rPr>
                <w:i/>
                <w:spacing w:val="-4"/>
                <w:sz w:val="20"/>
              </w:rPr>
              <w:t> date</w:t>
            </w:r>
          </w:p>
        </w:tc>
        <w:tc>
          <w:tcPr>
            <w:tcW w:w="6405" w:type="dxa"/>
          </w:tcPr>
          <w:p>
            <w:pPr>
              <w:pStyle w:val="TableParagraph"/>
              <w:tabs>
                <w:tab w:pos="1658" w:val="left" w:leader="none"/>
                <w:tab w:pos="6398" w:val="left" w:leader="none"/>
              </w:tabs>
              <w:spacing w:line="202" w:lineRule="exact"/>
              <w:ind w:left="645"/>
              <w:rPr>
                <w:i/>
                <w:sz w:val="20"/>
              </w:rPr>
            </w:pPr>
            <w:r>
              <w:rPr>
                <w:rFonts w:ascii="Wingdings" w:hAnsi="Wingdings"/>
                <w:sz w:val="20"/>
              </w:rPr>
              <w:t></w:t>
            </w:r>
            <w:r>
              <w:rPr>
                <w:spacing w:val="48"/>
                <w:sz w:val="20"/>
              </w:rPr>
              <w:t> </w:t>
            </w:r>
            <w:r>
              <w:rPr>
                <w:i/>
                <w:spacing w:val="-2"/>
                <w:sz w:val="20"/>
              </w:rPr>
              <w:t>Other:</w:t>
            </w:r>
            <w:r>
              <w:rPr>
                <w:i/>
                <w:sz w:val="20"/>
              </w:rPr>
              <w:tab/>
            </w:r>
            <w:r>
              <w:rPr>
                <w:i/>
                <w:sz w:val="20"/>
                <w:u w:val="single"/>
              </w:rPr>
              <w:tab/>
            </w:r>
          </w:p>
        </w:tc>
      </w:tr>
    </w:tbl>
    <w:p>
      <w:pPr>
        <w:pStyle w:val="BodyText"/>
        <w:spacing w:before="167"/>
        <w:rPr>
          <w:b/>
          <w:sz w:val="20"/>
        </w:rPr>
      </w:pPr>
    </w:p>
    <w:p>
      <w:pPr>
        <w:pStyle w:val="Heading1"/>
        <w:numPr>
          <w:ilvl w:val="0"/>
          <w:numId w:val="3"/>
        </w:numPr>
        <w:tabs>
          <w:tab w:pos="679" w:val="left" w:leader="none"/>
        </w:tabs>
        <w:spacing w:line="240" w:lineRule="auto" w:before="0" w:after="0"/>
        <w:ind w:left="679" w:right="0" w:hanging="425"/>
        <w:jc w:val="left"/>
      </w:pPr>
      <w:r>
        <w:rPr/>
        <w:t>Instruction</w:t>
      </w:r>
      <w:r>
        <w:rPr>
          <w:spacing w:val="-8"/>
        </w:rPr>
        <w:t> </w:t>
      </w:r>
      <w:r>
        <w:rPr/>
        <w:t>to</w:t>
      </w:r>
      <w:r>
        <w:rPr>
          <w:spacing w:val="-6"/>
        </w:rPr>
        <w:t> </w:t>
      </w:r>
      <w:r>
        <w:rPr/>
        <w:t>Paying/</w:t>
      </w:r>
      <w:r>
        <w:rPr>
          <w:spacing w:val="-8"/>
        </w:rPr>
        <w:t> </w:t>
      </w:r>
      <w:r>
        <w:rPr/>
        <w:t>Accepting/</w:t>
      </w:r>
      <w:r>
        <w:rPr>
          <w:spacing w:val="-8"/>
        </w:rPr>
        <w:t> </w:t>
      </w:r>
      <w:r>
        <w:rPr/>
        <w:t>Negotiating</w:t>
      </w:r>
      <w:r>
        <w:rPr>
          <w:spacing w:val="-7"/>
        </w:rPr>
        <w:t> </w:t>
      </w:r>
      <w:r>
        <w:rPr>
          <w:spacing w:val="-4"/>
        </w:rPr>
        <w:t>Bank:</w:t>
      </w:r>
    </w:p>
    <w:p>
      <w:pPr>
        <w:pStyle w:val="BodyText"/>
        <w:spacing w:before="10"/>
        <w:rPr>
          <w:b/>
          <w:sz w:val="5"/>
        </w:rPr>
      </w:pPr>
    </w:p>
    <w:tbl>
      <w:tblPr>
        <w:tblW w:w="0" w:type="auto"/>
        <w:jc w:val="left"/>
        <w:tblInd w:w="3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787"/>
        <w:gridCol w:w="6527"/>
      </w:tblGrid>
      <w:tr>
        <w:trPr>
          <w:trHeight w:val="512" w:hRule="atLeast"/>
        </w:trPr>
        <w:tc>
          <w:tcPr>
            <w:tcW w:w="3787" w:type="dxa"/>
          </w:tcPr>
          <w:p>
            <w:pPr>
              <w:pStyle w:val="TableParagraph"/>
              <w:spacing w:line="222" w:lineRule="exact"/>
              <w:ind w:left="50"/>
              <w:rPr>
                <w:sz w:val="20"/>
              </w:rPr>
            </w:pPr>
            <w:r>
              <w:rPr>
                <w:sz w:val="20"/>
              </w:rPr>
              <w:t>Upon</w:t>
            </w:r>
            <w:r>
              <w:rPr>
                <w:spacing w:val="-4"/>
                <w:sz w:val="20"/>
              </w:rPr>
              <w:t> </w:t>
            </w:r>
            <w:r>
              <w:rPr>
                <w:sz w:val="20"/>
              </w:rPr>
              <w:t>receipt</w:t>
            </w:r>
            <w:r>
              <w:rPr>
                <w:spacing w:val="-3"/>
                <w:sz w:val="20"/>
              </w:rPr>
              <w:t> </w:t>
            </w:r>
            <w:r>
              <w:rPr>
                <w:sz w:val="20"/>
              </w:rPr>
              <w:t>of</w:t>
            </w:r>
            <w:r>
              <w:rPr>
                <w:spacing w:val="70"/>
                <w:w w:val="150"/>
                <w:sz w:val="20"/>
              </w:rPr>
              <w:t> </w:t>
            </w:r>
            <w:r>
              <w:rPr>
                <w:rFonts w:ascii="Wingdings" w:hAnsi="Wingdings"/>
                <w:sz w:val="20"/>
              </w:rPr>
              <w:t></w:t>
            </w:r>
            <w:r>
              <w:rPr>
                <w:spacing w:val="46"/>
                <w:sz w:val="20"/>
              </w:rPr>
              <w:t> </w:t>
            </w:r>
            <w:r>
              <w:rPr>
                <w:sz w:val="20"/>
              </w:rPr>
              <w:t>the</w:t>
            </w:r>
            <w:r>
              <w:rPr>
                <w:spacing w:val="-3"/>
                <w:sz w:val="20"/>
              </w:rPr>
              <w:t> </w:t>
            </w:r>
            <w:r>
              <w:rPr>
                <w:sz w:val="20"/>
              </w:rPr>
              <w:t>Tested</w:t>
            </w:r>
            <w:r>
              <w:rPr>
                <w:spacing w:val="-4"/>
                <w:sz w:val="20"/>
              </w:rPr>
              <w:t> </w:t>
            </w:r>
            <w:r>
              <w:rPr>
                <w:sz w:val="20"/>
              </w:rPr>
              <w:t>Telex/</w:t>
            </w:r>
            <w:r>
              <w:rPr>
                <w:spacing w:val="-3"/>
                <w:sz w:val="20"/>
              </w:rPr>
              <w:t> </w:t>
            </w:r>
            <w:r>
              <w:rPr>
                <w:spacing w:val="-4"/>
                <w:sz w:val="20"/>
              </w:rPr>
              <w:t>Swift</w:t>
            </w:r>
          </w:p>
          <w:p>
            <w:pPr>
              <w:pStyle w:val="TableParagraph"/>
              <w:spacing w:line="210" w:lineRule="exact" w:before="60"/>
              <w:ind w:left="1452"/>
              <w:rPr>
                <w:sz w:val="20"/>
              </w:rPr>
            </w:pPr>
            <w:r>
              <w:rPr>
                <w:rFonts w:ascii="Wingdings" w:hAnsi="Wingdings"/>
                <w:sz w:val="20"/>
              </w:rPr>
              <w:t></w:t>
            </w:r>
            <w:r>
              <w:rPr>
                <w:spacing w:val="-4"/>
                <w:sz w:val="20"/>
              </w:rPr>
              <w:t> </w:t>
            </w:r>
            <w:r>
              <w:rPr>
                <w:sz w:val="20"/>
              </w:rPr>
              <w:t>the</w:t>
            </w:r>
            <w:r>
              <w:rPr>
                <w:spacing w:val="-3"/>
                <w:sz w:val="20"/>
              </w:rPr>
              <w:t> </w:t>
            </w:r>
            <w:r>
              <w:rPr>
                <w:spacing w:val="-2"/>
                <w:sz w:val="20"/>
              </w:rPr>
              <w:t>Documents</w:t>
            </w:r>
          </w:p>
        </w:tc>
        <w:tc>
          <w:tcPr>
            <w:tcW w:w="6527" w:type="dxa"/>
          </w:tcPr>
          <w:p>
            <w:pPr>
              <w:pStyle w:val="TableParagraph"/>
              <w:ind w:left="183" w:right="48"/>
              <w:rPr>
                <w:sz w:val="20"/>
              </w:rPr>
            </w:pPr>
            <w:r>
              <w:rPr>
                <w:sz w:val="20"/>
              </w:rPr>
              <w:t>which are complied with the terms and conditions of this Credit, we make payments/</w:t>
            </w:r>
            <w:r>
              <w:rPr>
                <w:spacing w:val="-6"/>
                <w:sz w:val="20"/>
              </w:rPr>
              <w:t> </w:t>
            </w:r>
            <w:r>
              <w:rPr>
                <w:sz w:val="20"/>
              </w:rPr>
              <w:t>acceptances</w:t>
            </w:r>
            <w:r>
              <w:rPr>
                <w:spacing w:val="-6"/>
                <w:sz w:val="20"/>
              </w:rPr>
              <w:t> </w:t>
            </w:r>
            <w:r>
              <w:rPr>
                <w:sz w:val="20"/>
              </w:rPr>
              <w:t>as</w:t>
            </w:r>
            <w:r>
              <w:rPr>
                <w:spacing w:val="-6"/>
                <w:sz w:val="20"/>
              </w:rPr>
              <w:t> </w:t>
            </w:r>
            <w:r>
              <w:rPr>
                <w:sz w:val="20"/>
              </w:rPr>
              <w:t>instructions</w:t>
            </w:r>
            <w:r>
              <w:rPr>
                <w:spacing w:val="-6"/>
                <w:sz w:val="20"/>
              </w:rPr>
              <w:t> </w:t>
            </w:r>
            <w:r>
              <w:rPr>
                <w:sz w:val="20"/>
              </w:rPr>
              <w:t>of</w:t>
            </w:r>
            <w:r>
              <w:rPr>
                <w:spacing w:val="-7"/>
                <w:sz w:val="20"/>
              </w:rPr>
              <w:t> </w:t>
            </w:r>
            <w:r>
              <w:rPr>
                <w:sz w:val="20"/>
              </w:rPr>
              <w:t>Paying/</w:t>
            </w:r>
            <w:r>
              <w:rPr>
                <w:spacing w:val="-4"/>
                <w:sz w:val="20"/>
              </w:rPr>
              <w:t> </w:t>
            </w:r>
            <w:r>
              <w:rPr>
                <w:sz w:val="20"/>
              </w:rPr>
              <w:t>Accepting/</w:t>
            </w:r>
            <w:r>
              <w:rPr>
                <w:spacing w:val="-4"/>
                <w:sz w:val="20"/>
              </w:rPr>
              <w:t> </w:t>
            </w:r>
            <w:r>
              <w:rPr>
                <w:sz w:val="20"/>
              </w:rPr>
              <w:t>Negotiating</w:t>
            </w:r>
            <w:r>
              <w:rPr>
                <w:spacing w:val="-6"/>
                <w:sz w:val="20"/>
              </w:rPr>
              <w:t> </w:t>
            </w:r>
            <w:r>
              <w:rPr>
                <w:sz w:val="20"/>
              </w:rPr>
              <w:t>Bank</w:t>
            </w:r>
          </w:p>
        </w:tc>
      </w:tr>
    </w:tbl>
    <w:p>
      <w:pPr>
        <w:pStyle w:val="BodyText"/>
        <w:spacing w:before="158"/>
        <w:rPr>
          <w:b/>
          <w:sz w:val="20"/>
        </w:rPr>
      </w:pPr>
    </w:p>
    <w:p>
      <w:pPr>
        <w:pStyle w:val="Heading1"/>
        <w:numPr>
          <w:ilvl w:val="0"/>
          <w:numId w:val="3"/>
        </w:numPr>
        <w:tabs>
          <w:tab w:pos="679" w:val="left" w:leader="none"/>
        </w:tabs>
        <w:spacing w:line="240" w:lineRule="auto" w:before="0" w:after="0"/>
        <w:ind w:left="679" w:right="0" w:hanging="425"/>
        <w:jc w:val="left"/>
      </w:pPr>
      <w:r>
        <w:rPr/>
        <w:t>Other</w:t>
      </w:r>
      <w:r>
        <w:rPr>
          <w:spacing w:val="-6"/>
        </w:rPr>
        <w:t> </w:t>
      </w:r>
      <w:r>
        <w:rPr>
          <w:spacing w:val="-2"/>
        </w:rPr>
        <w:t>Instructions:</w:t>
      </w:r>
    </w:p>
    <w:p>
      <w:pPr>
        <w:pStyle w:val="BodyText"/>
        <w:rPr>
          <w:b/>
          <w:sz w:val="20"/>
        </w:rPr>
      </w:pPr>
    </w:p>
    <w:p>
      <w:pPr>
        <w:pStyle w:val="BodyText"/>
        <w:rPr>
          <w:b/>
          <w:sz w:val="20"/>
        </w:rPr>
      </w:pPr>
    </w:p>
    <w:p>
      <w:pPr>
        <w:pStyle w:val="BodyText"/>
        <w:rPr>
          <w:b/>
          <w:sz w:val="20"/>
        </w:rPr>
      </w:pPr>
    </w:p>
    <w:p>
      <w:pPr>
        <w:pStyle w:val="BodyText"/>
        <w:spacing w:before="48"/>
        <w:rPr>
          <w:b/>
          <w:sz w:val="20"/>
        </w:rPr>
      </w:pPr>
    </w:p>
    <w:p>
      <w:pPr>
        <w:spacing w:before="0"/>
        <w:ind w:left="254" w:right="0" w:firstLine="0"/>
        <w:jc w:val="left"/>
        <w:rPr>
          <w:b/>
          <w:sz w:val="20"/>
        </w:rPr>
      </w:pPr>
      <w:r>
        <w:rPr>
          <w:b/>
          <w:sz w:val="20"/>
        </w:rPr>
        <w:t>This</w:t>
      </w:r>
      <w:r>
        <w:rPr>
          <w:b/>
          <w:spacing w:val="-6"/>
          <w:sz w:val="20"/>
        </w:rPr>
        <w:t> </w:t>
      </w:r>
      <w:r>
        <w:rPr>
          <w:b/>
          <w:sz w:val="20"/>
        </w:rPr>
        <w:t>credit</w:t>
      </w:r>
      <w:r>
        <w:rPr>
          <w:b/>
          <w:spacing w:val="-4"/>
          <w:sz w:val="20"/>
        </w:rPr>
        <w:t> </w:t>
      </w:r>
      <w:r>
        <w:rPr>
          <w:b/>
          <w:sz w:val="20"/>
        </w:rPr>
        <w:t>is</w:t>
      </w:r>
      <w:r>
        <w:rPr>
          <w:b/>
          <w:spacing w:val="-6"/>
          <w:sz w:val="20"/>
        </w:rPr>
        <w:t> </w:t>
      </w:r>
      <w:r>
        <w:rPr>
          <w:b/>
          <w:sz w:val="20"/>
        </w:rPr>
        <w:t>subject</w:t>
      </w:r>
      <w:r>
        <w:rPr>
          <w:b/>
          <w:spacing w:val="-4"/>
          <w:sz w:val="20"/>
        </w:rPr>
        <w:t> </w:t>
      </w:r>
      <w:r>
        <w:rPr>
          <w:b/>
          <w:sz w:val="20"/>
        </w:rPr>
        <w:t>to</w:t>
      </w:r>
      <w:r>
        <w:rPr>
          <w:b/>
          <w:spacing w:val="-4"/>
          <w:sz w:val="20"/>
        </w:rPr>
        <w:t> </w:t>
      </w:r>
      <w:r>
        <w:rPr>
          <w:b/>
          <w:sz w:val="20"/>
        </w:rPr>
        <w:t>the</w:t>
      </w:r>
      <w:r>
        <w:rPr>
          <w:b/>
          <w:spacing w:val="-6"/>
          <w:sz w:val="20"/>
        </w:rPr>
        <w:t> </w:t>
      </w:r>
      <w:r>
        <w:rPr>
          <w:b/>
          <w:sz w:val="20"/>
        </w:rPr>
        <w:t>Uniform</w:t>
      </w:r>
      <w:r>
        <w:rPr>
          <w:b/>
          <w:spacing w:val="-8"/>
          <w:sz w:val="20"/>
        </w:rPr>
        <w:t> </w:t>
      </w:r>
      <w:r>
        <w:rPr>
          <w:b/>
          <w:sz w:val="20"/>
        </w:rPr>
        <w:t>Customs</w:t>
      </w:r>
      <w:r>
        <w:rPr>
          <w:b/>
          <w:spacing w:val="-5"/>
          <w:sz w:val="20"/>
        </w:rPr>
        <w:t> </w:t>
      </w:r>
      <w:r>
        <w:rPr>
          <w:b/>
          <w:sz w:val="20"/>
        </w:rPr>
        <w:t>and</w:t>
      </w:r>
      <w:r>
        <w:rPr>
          <w:b/>
          <w:spacing w:val="-6"/>
          <w:sz w:val="20"/>
        </w:rPr>
        <w:t> </w:t>
      </w:r>
      <w:r>
        <w:rPr>
          <w:b/>
          <w:sz w:val="20"/>
        </w:rPr>
        <w:t>Practice</w:t>
      </w:r>
      <w:r>
        <w:rPr>
          <w:b/>
          <w:spacing w:val="-4"/>
          <w:sz w:val="20"/>
        </w:rPr>
        <w:t> </w:t>
      </w:r>
      <w:r>
        <w:rPr>
          <w:b/>
          <w:sz w:val="20"/>
        </w:rPr>
        <w:t>for</w:t>
      </w:r>
      <w:r>
        <w:rPr>
          <w:b/>
          <w:spacing w:val="-5"/>
          <w:sz w:val="20"/>
        </w:rPr>
        <w:t> </w:t>
      </w:r>
      <w:r>
        <w:rPr>
          <w:b/>
          <w:sz w:val="20"/>
        </w:rPr>
        <w:t>Documentary</w:t>
      </w:r>
      <w:r>
        <w:rPr>
          <w:b/>
          <w:spacing w:val="-3"/>
          <w:sz w:val="20"/>
        </w:rPr>
        <w:t> </w:t>
      </w:r>
      <w:r>
        <w:rPr>
          <w:b/>
          <w:sz w:val="20"/>
        </w:rPr>
        <w:t>Credits,</w:t>
      </w:r>
      <w:r>
        <w:rPr>
          <w:b/>
          <w:spacing w:val="-4"/>
          <w:sz w:val="20"/>
        </w:rPr>
        <w:t> </w:t>
      </w:r>
      <w:r>
        <w:rPr>
          <w:b/>
          <w:sz w:val="20"/>
        </w:rPr>
        <w:t>ICC</w:t>
      </w:r>
      <w:r>
        <w:rPr>
          <w:b/>
          <w:spacing w:val="-4"/>
          <w:sz w:val="20"/>
        </w:rPr>
        <w:t> </w:t>
      </w:r>
      <w:r>
        <w:rPr>
          <w:b/>
          <w:sz w:val="20"/>
        </w:rPr>
        <w:t>Publication,</w:t>
      </w:r>
      <w:r>
        <w:rPr>
          <w:b/>
          <w:spacing w:val="-4"/>
          <w:sz w:val="20"/>
        </w:rPr>
        <w:t> </w:t>
      </w:r>
      <w:r>
        <w:rPr>
          <w:b/>
          <w:sz w:val="20"/>
        </w:rPr>
        <w:t>Prevailing</w:t>
      </w:r>
      <w:r>
        <w:rPr>
          <w:b/>
          <w:spacing w:val="-2"/>
          <w:sz w:val="20"/>
        </w:rPr>
        <w:t> version.</w:t>
      </w:r>
    </w:p>
    <w:p>
      <w:pPr>
        <w:pStyle w:val="BodyText"/>
        <w:spacing w:before="88"/>
        <w:rPr>
          <w:b/>
        </w:rPr>
      </w:pPr>
    </w:p>
    <w:p>
      <w:pPr>
        <w:spacing w:before="0"/>
        <w:ind w:left="141" w:right="335" w:firstLine="0"/>
        <w:jc w:val="left"/>
        <w:rPr>
          <w:i/>
          <w:sz w:val="18"/>
        </w:rPr>
      </w:pPr>
      <w:r>
        <w:rPr>
          <w:b/>
          <w:sz w:val="18"/>
        </w:rPr>
        <w:t>Uỷ</w:t>
      </w:r>
      <w:r>
        <w:rPr>
          <w:b/>
          <w:spacing w:val="11"/>
          <w:sz w:val="18"/>
        </w:rPr>
        <w:t> </w:t>
      </w:r>
      <w:r>
        <w:rPr>
          <w:b/>
          <w:sz w:val="18"/>
        </w:rPr>
        <w:t>quyền</w:t>
      </w:r>
      <w:r>
        <w:rPr>
          <w:b/>
          <w:spacing w:val="11"/>
          <w:sz w:val="18"/>
        </w:rPr>
        <w:t> </w:t>
      </w:r>
      <w:r>
        <w:rPr>
          <w:b/>
          <w:sz w:val="18"/>
        </w:rPr>
        <w:t>và cam kết</w:t>
      </w:r>
      <w:r>
        <w:rPr>
          <w:b/>
          <w:spacing w:val="11"/>
          <w:sz w:val="18"/>
        </w:rPr>
        <w:t> </w:t>
      </w:r>
      <w:r>
        <w:rPr>
          <w:b/>
          <w:sz w:val="18"/>
        </w:rPr>
        <w:t>của</w:t>
      </w:r>
      <w:r>
        <w:rPr>
          <w:b/>
          <w:spacing w:val="11"/>
          <w:sz w:val="18"/>
        </w:rPr>
        <w:t> </w:t>
      </w:r>
      <w:r>
        <w:rPr>
          <w:b/>
          <w:sz w:val="18"/>
        </w:rPr>
        <w:t>bên bảo lãnh</w:t>
      </w:r>
      <w:r>
        <w:rPr>
          <w:b/>
          <w:spacing w:val="71"/>
          <w:sz w:val="18"/>
        </w:rPr>
        <w:t> </w:t>
      </w:r>
      <w:r>
        <w:rPr>
          <w:i/>
          <w:sz w:val="18"/>
        </w:rPr>
        <w:t>(chỉ</w:t>
      </w:r>
      <w:r>
        <w:rPr>
          <w:i/>
          <w:spacing w:val="11"/>
          <w:sz w:val="18"/>
        </w:rPr>
        <w:t> </w:t>
      </w:r>
      <w:r>
        <w:rPr>
          <w:i/>
          <w:sz w:val="18"/>
        </w:rPr>
        <w:t>dùng</w:t>
      </w:r>
      <w:r>
        <w:rPr>
          <w:i/>
          <w:spacing w:val="11"/>
          <w:sz w:val="18"/>
        </w:rPr>
        <w:t> </w:t>
      </w:r>
      <w:r>
        <w:rPr>
          <w:i/>
          <w:sz w:val="18"/>
        </w:rPr>
        <w:t>cho</w:t>
      </w:r>
      <w:r>
        <w:rPr>
          <w:i/>
          <w:spacing w:val="11"/>
          <w:sz w:val="18"/>
        </w:rPr>
        <w:t> </w:t>
      </w:r>
      <w:r>
        <w:rPr>
          <w:i/>
          <w:sz w:val="18"/>
        </w:rPr>
        <w:t>LC phát</w:t>
      </w:r>
      <w:r>
        <w:rPr>
          <w:i/>
          <w:spacing w:val="11"/>
          <w:sz w:val="18"/>
        </w:rPr>
        <w:t> </w:t>
      </w:r>
      <w:r>
        <w:rPr>
          <w:i/>
          <w:sz w:val="18"/>
        </w:rPr>
        <w:t>hành bằng</w:t>
      </w:r>
      <w:r>
        <w:rPr>
          <w:i/>
          <w:spacing w:val="11"/>
          <w:sz w:val="18"/>
        </w:rPr>
        <w:t> </w:t>
      </w:r>
      <w:r>
        <w:rPr>
          <w:i/>
          <w:sz w:val="18"/>
        </w:rPr>
        <w:t>hạn mức của bên thứ</w:t>
      </w:r>
      <w:r>
        <w:rPr>
          <w:i/>
          <w:spacing w:val="11"/>
          <w:sz w:val="18"/>
        </w:rPr>
        <w:t> </w:t>
      </w:r>
      <w:r>
        <w:rPr>
          <w:i/>
          <w:sz w:val="18"/>
        </w:rPr>
        <w:t>ba không phải người</w:t>
      </w:r>
      <w:r>
        <w:rPr>
          <w:i/>
          <w:spacing w:val="11"/>
          <w:sz w:val="18"/>
        </w:rPr>
        <w:t> </w:t>
      </w:r>
      <w:r>
        <w:rPr>
          <w:i/>
          <w:sz w:val="18"/>
        </w:rPr>
        <w:t>mở LC)/Authorization and commitment of the Guanrantor (used only for the LC issued by credit facility of the third party other than the applicant)</w:t>
      </w:r>
    </w:p>
    <w:p>
      <w:pPr>
        <w:tabs>
          <w:tab w:pos="5573" w:val="left" w:leader="dot"/>
        </w:tabs>
        <w:spacing w:line="207" w:lineRule="exact" w:before="2"/>
        <w:ind w:left="141" w:right="0" w:firstLine="0"/>
        <w:jc w:val="left"/>
        <w:rPr>
          <w:sz w:val="18"/>
        </w:rPr>
      </w:pPr>
      <w:r>
        <w:rPr>
          <w:sz w:val="18"/>
        </w:rPr>
        <w:t>Chúng</w:t>
      </w:r>
      <w:r>
        <w:rPr>
          <w:spacing w:val="1"/>
          <w:sz w:val="18"/>
        </w:rPr>
        <w:t> </w:t>
      </w:r>
      <w:r>
        <w:rPr>
          <w:spacing w:val="-2"/>
          <w:sz w:val="18"/>
        </w:rPr>
        <w:t>tôi/We</w:t>
      </w:r>
      <w:r>
        <w:rPr>
          <w:sz w:val="18"/>
        </w:rPr>
        <w:tab/>
        <w:t>(</w:t>
      </w:r>
      <w:r>
        <w:rPr>
          <w:i/>
          <w:sz w:val="18"/>
        </w:rPr>
        <w:t>Tên</w:t>
      </w:r>
      <w:r>
        <w:rPr>
          <w:i/>
          <w:spacing w:val="-2"/>
          <w:sz w:val="18"/>
        </w:rPr>
        <w:t> </w:t>
      </w:r>
      <w:r>
        <w:rPr>
          <w:i/>
          <w:sz w:val="18"/>
        </w:rPr>
        <w:t>công</w:t>
      </w:r>
      <w:r>
        <w:rPr>
          <w:i/>
          <w:spacing w:val="-1"/>
          <w:sz w:val="18"/>
        </w:rPr>
        <w:t> </w:t>
      </w:r>
      <w:r>
        <w:rPr>
          <w:i/>
          <w:sz w:val="18"/>
        </w:rPr>
        <w:t>ty</w:t>
      </w:r>
      <w:r>
        <w:rPr>
          <w:i/>
          <w:spacing w:val="-1"/>
          <w:sz w:val="18"/>
        </w:rPr>
        <w:t> </w:t>
      </w:r>
      <w:r>
        <w:rPr>
          <w:i/>
          <w:sz w:val="18"/>
        </w:rPr>
        <w:t>bảo</w:t>
      </w:r>
      <w:r>
        <w:rPr>
          <w:i/>
          <w:spacing w:val="-1"/>
          <w:sz w:val="18"/>
        </w:rPr>
        <w:t> </w:t>
      </w:r>
      <w:r>
        <w:rPr>
          <w:i/>
          <w:sz w:val="18"/>
        </w:rPr>
        <w:t>lãnh</w:t>
      </w:r>
      <w:r>
        <w:rPr>
          <w:sz w:val="18"/>
        </w:rPr>
        <w:t>/name</w:t>
      </w:r>
      <w:r>
        <w:rPr>
          <w:spacing w:val="-2"/>
          <w:sz w:val="18"/>
        </w:rPr>
        <w:t> </w:t>
      </w:r>
      <w:r>
        <w:rPr>
          <w:sz w:val="18"/>
        </w:rPr>
        <w:t>of</w:t>
      </w:r>
      <w:r>
        <w:rPr>
          <w:spacing w:val="-2"/>
          <w:sz w:val="18"/>
        </w:rPr>
        <w:t> </w:t>
      </w:r>
      <w:r>
        <w:rPr>
          <w:sz w:val="18"/>
        </w:rPr>
        <w:t>the</w:t>
      </w:r>
      <w:r>
        <w:rPr>
          <w:spacing w:val="-1"/>
          <w:sz w:val="18"/>
        </w:rPr>
        <w:t> </w:t>
      </w:r>
      <w:r>
        <w:rPr>
          <w:spacing w:val="-2"/>
          <w:sz w:val="18"/>
        </w:rPr>
        <w:t>guarantor),</w:t>
      </w:r>
    </w:p>
    <w:p>
      <w:pPr>
        <w:tabs>
          <w:tab w:pos="5946" w:val="left" w:leader="dot"/>
        </w:tabs>
        <w:spacing w:line="206" w:lineRule="exact" w:before="0"/>
        <w:ind w:left="141" w:right="0" w:firstLine="0"/>
        <w:jc w:val="left"/>
        <w:rPr>
          <w:sz w:val="18"/>
        </w:rPr>
      </w:pPr>
      <w:r>
        <w:rPr>
          <w:sz w:val="18"/>
        </w:rPr>
        <w:t>Địa</w:t>
      </w:r>
      <w:r>
        <w:rPr>
          <w:spacing w:val="-1"/>
          <w:sz w:val="18"/>
        </w:rPr>
        <w:t> </w:t>
      </w:r>
      <w:r>
        <w:rPr>
          <w:spacing w:val="-2"/>
          <w:sz w:val="18"/>
        </w:rPr>
        <w:t>chỉ/Address</w:t>
      </w:r>
      <w:r>
        <w:rPr>
          <w:sz w:val="18"/>
        </w:rPr>
        <w:tab/>
        <w:t>(</w:t>
      </w:r>
      <w:r>
        <w:rPr>
          <w:i/>
          <w:sz w:val="18"/>
        </w:rPr>
        <w:t>địa</w:t>
      </w:r>
      <w:r>
        <w:rPr>
          <w:i/>
          <w:spacing w:val="-4"/>
          <w:sz w:val="18"/>
        </w:rPr>
        <w:t> </w:t>
      </w:r>
      <w:r>
        <w:rPr>
          <w:i/>
          <w:sz w:val="18"/>
        </w:rPr>
        <w:t>chỉ công</w:t>
      </w:r>
      <w:r>
        <w:rPr>
          <w:i/>
          <w:spacing w:val="-1"/>
          <w:sz w:val="18"/>
        </w:rPr>
        <w:t> </w:t>
      </w:r>
      <w:r>
        <w:rPr>
          <w:i/>
          <w:sz w:val="18"/>
        </w:rPr>
        <w:t>ty/address</w:t>
      </w:r>
      <w:r>
        <w:rPr>
          <w:i/>
          <w:spacing w:val="-1"/>
          <w:sz w:val="18"/>
        </w:rPr>
        <w:t> </w:t>
      </w:r>
      <w:r>
        <w:rPr>
          <w:i/>
          <w:sz w:val="18"/>
        </w:rPr>
        <w:t>of the</w:t>
      </w:r>
      <w:r>
        <w:rPr>
          <w:i/>
          <w:spacing w:val="-1"/>
          <w:sz w:val="18"/>
        </w:rPr>
        <w:t> </w:t>
      </w:r>
      <w:r>
        <w:rPr>
          <w:i/>
          <w:spacing w:val="-2"/>
          <w:sz w:val="18"/>
        </w:rPr>
        <w:t>guarantor</w:t>
      </w:r>
      <w:r>
        <w:rPr>
          <w:spacing w:val="-2"/>
          <w:sz w:val="18"/>
        </w:rPr>
        <w:t>).</w:t>
      </w:r>
    </w:p>
    <w:p>
      <w:pPr>
        <w:pStyle w:val="BodyText"/>
        <w:spacing w:line="207" w:lineRule="exact"/>
        <w:ind w:left="141"/>
      </w:pPr>
      <w:r>
        <w:rPr/>
        <w:t>CIF</w:t>
      </w:r>
      <w:r>
        <w:rPr>
          <w:spacing w:val="-1"/>
        </w:rPr>
        <w:t> </w:t>
      </w:r>
      <w:r>
        <w:rPr/>
        <w:t>số/CIF</w:t>
      </w:r>
      <w:r>
        <w:rPr>
          <w:spacing w:val="-1"/>
        </w:rPr>
        <w:t> </w:t>
      </w:r>
      <w:r>
        <w:rPr/>
        <w:t>No: </w:t>
      </w:r>
      <w:r>
        <w:rPr>
          <w:spacing w:val="-2"/>
        </w:rPr>
        <w:t>………………………………………………………………….</w:t>
      </w:r>
    </w:p>
    <w:p>
      <w:pPr>
        <w:pStyle w:val="BodyText"/>
        <w:tabs>
          <w:tab w:pos="2200" w:val="left" w:leader="dot"/>
        </w:tabs>
        <w:spacing w:line="207" w:lineRule="exact" w:before="1"/>
        <w:ind w:left="141"/>
      </w:pPr>
      <w:r>
        <w:rPr/>
        <w:t>Xin</w:t>
      </w:r>
      <w:r>
        <w:rPr>
          <w:spacing w:val="14"/>
        </w:rPr>
        <w:t> </w:t>
      </w:r>
      <w:r>
        <w:rPr/>
        <w:t>được</w:t>
      </w:r>
      <w:r>
        <w:rPr>
          <w:spacing w:val="15"/>
        </w:rPr>
        <w:t> </w:t>
      </w:r>
      <w:r>
        <w:rPr/>
        <w:t>cùng</w:t>
      </w:r>
      <w:r>
        <w:rPr>
          <w:spacing w:val="14"/>
        </w:rPr>
        <w:t> </w:t>
      </w:r>
      <w:r>
        <w:rPr>
          <w:spacing w:val="-5"/>
        </w:rPr>
        <w:t>với</w:t>
      </w:r>
      <w:r>
        <w:rPr/>
        <w:tab/>
        <w:t>(Tên</w:t>
      </w:r>
      <w:r>
        <w:rPr>
          <w:spacing w:val="13"/>
        </w:rPr>
        <w:t> </w:t>
      </w:r>
      <w:r>
        <w:rPr/>
        <w:t>công</w:t>
      </w:r>
      <w:r>
        <w:rPr>
          <w:spacing w:val="13"/>
        </w:rPr>
        <w:t> </w:t>
      </w:r>
      <w:r>
        <w:rPr/>
        <w:t>ty</w:t>
      </w:r>
      <w:r>
        <w:rPr>
          <w:spacing w:val="14"/>
        </w:rPr>
        <w:t> </w:t>
      </w:r>
      <w:r>
        <w:rPr/>
        <w:t>yêu</w:t>
      </w:r>
      <w:r>
        <w:rPr>
          <w:spacing w:val="15"/>
        </w:rPr>
        <w:t> </w:t>
      </w:r>
      <w:r>
        <w:rPr/>
        <w:t>cầu</w:t>
      </w:r>
      <w:r>
        <w:rPr>
          <w:spacing w:val="16"/>
        </w:rPr>
        <w:t> </w:t>
      </w:r>
      <w:r>
        <w:rPr/>
        <w:t>phát</w:t>
      </w:r>
      <w:r>
        <w:rPr>
          <w:spacing w:val="15"/>
        </w:rPr>
        <w:t> </w:t>
      </w:r>
      <w:r>
        <w:rPr/>
        <w:t>hành</w:t>
      </w:r>
      <w:r>
        <w:rPr>
          <w:spacing w:val="16"/>
        </w:rPr>
        <w:t> </w:t>
      </w:r>
      <w:r>
        <w:rPr/>
        <w:t>LC)</w:t>
      </w:r>
      <w:r>
        <w:rPr>
          <w:spacing w:val="17"/>
        </w:rPr>
        <w:t> </w:t>
      </w:r>
      <w:r>
        <w:rPr/>
        <w:t>đề</w:t>
      </w:r>
      <w:r>
        <w:rPr>
          <w:spacing w:val="15"/>
        </w:rPr>
        <w:t> </w:t>
      </w:r>
      <w:r>
        <w:rPr/>
        <w:t>nghị</w:t>
      </w:r>
      <w:r>
        <w:rPr>
          <w:spacing w:val="15"/>
        </w:rPr>
        <w:t> </w:t>
      </w:r>
      <w:r>
        <w:rPr/>
        <w:t>Ngân</w:t>
      </w:r>
      <w:r>
        <w:rPr>
          <w:spacing w:val="16"/>
        </w:rPr>
        <w:t> </w:t>
      </w:r>
      <w:r>
        <w:rPr/>
        <w:t>hàng</w:t>
      </w:r>
      <w:r>
        <w:rPr>
          <w:spacing w:val="13"/>
        </w:rPr>
        <w:t> </w:t>
      </w:r>
      <w:r>
        <w:rPr/>
        <w:t>phát</w:t>
      </w:r>
      <w:r>
        <w:rPr>
          <w:spacing w:val="15"/>
        </w:rPr>
        <w:t> </w:t>
      </w:r>
      <w:r>
        <w:rPr/>
        <w:t>hành</w:t>
      </w:r>
      <w:r>
        <w:rPr>
          <w:spacing w:val="16"/>
        </w:rPr>
        <w:t> </w:t>
      </w:r>
      <w:r>
        <w:rPr/>
        <w:t>thư</w:t>
      </w:r>
      <w:r>
        <w:rPr>
          <w:spacing w:val="15"/>
        </w:rPr>
        <w:t> </w:t>
      </w:r>
      <w:r>
        <w:rPr/>
        <w:t>tín</w:t>
      </w:r>
      <w:r>
        <w:rPr>
          <w:spacing w:val="16"/>
        </w:rPr>
        <w:t> </w:t>
      </w:r>
      <w:r>
        <w:rPr/>
        <w:t>dụng</w:t>
      </w:r>
      <w:r>
        <w:rPr>
          <w:spacing w:val="13"/>
        </w:rPr>
        <w:t> </w:t>
      </w:r>
      <w:r>
        <w:rPr/>
        <w:t>với</w:t>
      </w:r>
      <w:r>
        <w:rPr>
          <w:spacing w:val="16"/>
        </w:rPr>
        <w:t> </w:t>
      </w:r>
      <w:r>
        <w:rPr/>
        <w:t>nội</w:t>
      </w:r>
      <w:r>
        <w:rPr>
          <w:spacing w:val="15"/>
        </w:rPr>
        <w:t> </w:t>
      </w:r>
      <w:r>
        <w:rPr/>
        <w:t>dung</w:t>
      </w:r>
      <w:r>
        <w:rPr>
          <w:spacing w:val="14"/>
        </w:rPr>
        <w:t> </w:t>
      </w:r>
      <w:r>
        <w:rPr/>
        <w:t>nêu</w:t>
      </w:r>
      <w:r>
        <w:rPr>
          <w:spacing w:val="15"/>
        </w:rPr>
        <w:t> </w:t>
      </w:r>
      <w:r>
        <w:rPr/>
        <w:t>trên.</w:t>
      </w:r>
      <w:r>
        <w:rPr>
          <w:spacing w:val="16"/>
        </w:rPr>
        <w:t> </w:t>
      </w:r>
      <w:r>
        <w:rPr/>
        <w:t>Chúng</w:t>
      </w:r>
      <w:r>
        <w:rPr>
          <w:spacing w:val="13"/>
        </w:rPr>
        <w:t> </w:t>
      </w:r>
      <w:r>
        <w:rPr/>
        <w:t>tôi</w:t>
      </w:r>
      <w:r>
        <w:rPr>
          <w:spacing w:val="16"/>
        </w:rPr>
        <w:t> </w:t>
      </w:r>
      <w:r>
        <w:rPr>
          <w:spacing w:val="-5"/>
        </w:rPr>
        <w:t>cam</w:t>
      </w:r>
    </w:p>
    <w:p>
      <w:pPr>
        <w:pStyle w:val="BodyText"/>
        <w:tabs>
          <w:tab w:pos="1996" w:val="left" w:leader="dot"/>
        </w:tabs>
        <w:spacing w:line="206" w:lineRule="exact"/>
        <w:ind w:left="141"/>
      </w:pPr>
      <w:r>
        <w:rPr/>
        <w:t>kết/together</w:t>
      </w:r>
      <w:r>
        <w:rPr>
          <w:spacing w:val="-5"/>
        </w:rPr>
        <w:t> </w:t>
      </w:r>
      <w:r>
        <w:rPr>
          <w:spacing w:val="-4"/>
        </w:rPr>
        <w:t>with</w:t>
      </w:r>
      <w:r>
        <w:rPr/>
        <w:tab/>
        <w:t>(Name</w:t>
      </w:r>
      <w:r>
        <w:rPr>
          <w:spacing w:val="-2"/>
        </w:rPr>
        <w:t> </w:t>
      </w:r>
      <w:r>
        <w:rPr/>
        <w:t>of</w:t>
      </w:r>
      <w:r>
        <w:rPr>
          <w:spacing w:val="-4"/>
        </w:rPr>
        <w:t> </w:t>
      </w:r>
      <w:r>
        <w:rPr/>
        <w:t>the</w:t>
      </w:r>
      <w:r>
        <w:rPr>
          <w:spacing w:val="-2"/>
        </w:rPr>
        <w:t> </w:t>
      </w:r>
      <w:r>
        <w:rPr/>
        <w:t>Applicant).</w:t>
      </w:r>
      <w:r>
        <w:rPr>
          <w:spacing w:val="-1"/>
        </w:rPr>
        <w:t> </w:t>
      </w:r>
      <w:r>
        <w:rPr/>
        <w:t>request</w:t>
      </w:r>
      <w:r>
        <w:rPr>
          <w:spacing w:val="-3"/>
        </w:rPr>
        <w:t> </w:t>
      </w:r>
      <w:r>
        <w:rPr/>
        <w:t>Vietcombank</w:t>
      </w:r>
      <w:r>
        <w:rPr>
          <w:spacing w:val="-3"/>
        </w:rPr>
        <w:t> </w:t>
      </w:r>
      <w:r>
        <w:rPr/>
        <w:t>to issue</w:t>
      </w:r>
      <w:r>
        <w:rPr>
          <w:spacing w:val="-3"/>
        </w:rPr>
        <w:t> </w:t>
      </w:r>
      <w:r>
        <w:rPr/>
        <w:t>LC</w:t>
      </w:r>
      <w:r>
        <w:rPr>
          <w:spacing w:val="1"/>
        </w:rPr>
        <w:t> </w:t>
      </w:r>
      <w:r>
        <w:rPr/>
        <w:t>with</w:t>
      </w:r>
      <w:r>
        <w:rPr>
          <w:spacing w:val="-1"/>
        </w:rPr>
        <w:t> </w:t>
      </w:r>
      <w:r>
        <w:rPr/>
        <w:t>the</w:t>
      </w:r>
      <w:r>
        <w:rPr>
          <w:spacing w:val="-2"/>
        </w:rPr>
        <w:t> </w:t>
      </w:r>
      <w:r>
        <w:rPr/>
        <w:t>above</w:t>
      </w:r>
      <w:r>
        <w:rPr>
          <w:spacing w:val="-3"/>
        </w:rPr>
        <w:t> </w:t>
      </w:r>
      <w:r>
        <w:rPr/>
        <w:t>content.</w:t>
      </w:r>
      <w:r>
        <w:rPr>
          <w:spacing w:val="-3"/>
        </w:rPr>
        <w:t> </w:t>
      </w:r>
      <w:r>
        <w:rPr/>
        <w:t>We</w:t>
      </w:r>
      <w:r>
        <w:rPr>
          <w:spacing w:val="-3"/>
        </w:rPr>
        <w:t> </w:t>
      </w:r>
      <w:r>
        <w:rPr/>
        <w:t>commit</w:t>
      </w:r>
      <w:r>
        <w:rPr>
          <w:spacing w:val="-1"/>
        </w:rPr>
        <w:t> </w:t>
      </w:r>
      <w:r>
        <w:rPr>
          <w:spacing w:val="-2"/>
        </w:rPr>
        <w:t>that:</w:t>
      </w:r>
    </w:p>
    <w:p>
      <w:pPr>
        <w:pStyle w:val="ListParagraph"/>
        <w:numPr>
          <w:ilvl w:val="1"/>
          <w:numId w:val="3"/>
        </w:numPr>
        <w:tabs>
          <w:tab w:pos="1221" w:val="left" w:leader="none"/>
        </w:tabs>
        <w:spacing w:line="240" w:lineRule="auto" w:before="0" w:after="0"/>
        <w:ind w:left="1221" w:right="188" w:hanging="721"/>
        <w:jc w:val="both"/>
        <w:rPr>
          <w:sz w:val="18"/>
        </w:rPr>
      </w:pPr>
      <w:r>
        <w:rPr>
          <w:sz w:val="18"/>
        </w:rPr>
        <w:t>……….. (Tên công</w:t>
      </w:r>
      <w:r>
        <w:rPr>
          <w:spacing w:val="-1"/>
          <w:sz w:val="18"/>
        </w:rPr>
        <w:t> </w:t>
      </w:r>
      <w:r>
        <w:rPr>
          <w:sz w:val="18"/>
        </w:rPr>
        <w:t>ty yêu cầu phát hành LC) có toàn quyền ra các chỉ thị</w:t>
      </w:r>
      <w:r>
        <w:rPr>
          <w:spacing w:val="40"/>
          <w:sz w:val="18"/>
        </w:rPr>
        <w:t> </w:t>
      </w:r>
      <w:r>
        <w:rPr>
          <w:sz w:val="18"/>
        </w:rPr>
        <w:t>phát hành, sửa đổi, thanh</w:t>
      </w:r>
      <w:r>
        <w:rPr>
          <w:spacing w:val="-1"/>
          <w:sz w:val="18"/>
        </w:rPr>
        <w:t> </w:t>
      </w:r>
      <w:r>
        <w:rPr>
          <w:sz w:val="18"/>
        </w:rPr>
        <w:t>toán , huỷ, các giao dịch phát sinh và</w:t>
      </w:r>
      <w:r>
        <w:rPr>
          <w:spacing w:val="-3"/>
          <w:sz w:val="18"/>
        </w:rPr>
        <w:t> </w:t>
      </w:r>
      <w:r>
        <w:rPr>
          <w:sz w:val="18"/>
        </w:rPr>
        <w:t>chịu</w:t>
      </w:r>
      <w:r>
        <w:rPr>
          <w:spacing w:val="-1"/>
          <w:sz w:val="18"/>
        </w:rPr>
        <w:t> </w:t>
      </w:r>
      <w:r>
        <w:rPr>
          <w:sz w:val="18"/>
        </w:rPr>
        <w:t>mọi</w:t>
      </w:r>
      <w:r>
        <w:rPr>
          <w:spacing w:val="-2"/>
          <w:sz w:val="18"/>
        </w:rPr>
        <w:t> </w:t>
      </w:r>
      <w:r>
        <w:rPr>
          <w:sz w:val="18"/>
        </w:rPr>
        <w:t>chi</w:t>
      </w:r>
      <w:r>
        <w:rPr>
          <w:spacing w:val="-2"/>
          <w:sz w:val="18"/>
        </w:rPr>
        <w:t> </w:t>
      </w:r>
      <w:r>
        <w:rPr>
          <w:sz w:val="18"/>
        </w:rPr>
        <w:t>phí</w:t>
      </w:r>
      <w:r>
        <w:rPr>
          <w:spacing w:val="-4"/>
          <w:sz w:val="18"/>
        </w:rPr>
        <w:t> </w:t>
      </w:r>
      <w:r>
        <w:rPr>
          <w:sz w:val="18"/>
        </w:rPr>
        <w:t>liên</w:t>
      </w:r>
      <w:r>
        <w:rPr>
          <w:spacing w:val="-1"/>
          <w:sz w:val="18"/>
        </w:rPr>
        <w:t> </w:t>
      </w:r>
      <w:r>
        <w:rPr>
          <w:sz w:val="18"/>
        </w:rPr>
        <w:t>quan</w:t>
      </w:r>
      <w:r>
        <w:rPr>
          <w:spacing w:val="-3"/>
          <w:sz w:val="18"/>
        </w:rPr>
        <w:t> </w:t>
      </w:r>
      <w:r>
        <w:rPr>
          <w:sz w:val="18"/>
        </w:rPr>
        <w:t>đến</w:t>
      </w:r>
      <w:r>
        <w:rPr>
          <w:spacing w:val="-3"/>
          <w:sz w:val="18"/>
        </w:rPr>
        <w:t> </w:t>
      </w:r>
      <w:r>
        <w:rPr>
          <w:sz w:val="18"/>
        </w:rPr>
        <w:t>các</w:t>
      </w:r>
      <w:r>
        <w:rPr>
          <w:spacing w:val="-3"/>
          <w:sz w:val="18"/>
        </w:rPr>
        <w:t> </w:t>
      </w:r>
      <w:r>
        <w:rPr>
          <w:sz w:val="18"/>
        </w:rPr>
        <w:t>giao</w:t>
      </w:r>
      <w:r>
        <w:rPr>
          <w:spacing w:val="-1"/>
          <w:sz w:val="18"/>
        </w:rPr>
        <w:t> </w:t>
      </w:r>
      <w:r>
        <w:rPr>
          <w:sz w:val="18"/>
        </w:rPr>
        <w:t>dịch</w:t>
      </w:r>
      <w:r>
        <w:rPr>
          <w:spacing w:val="-1"/>
          <w:sz w:val="18"/>
        </w:rPr>
        <w:t> </w:t>
      </w:r>
      <w:r>
        <w:rPr>
          <w:sz w:val="18"/>
        </w:rPr>
        <w:t>theo</w:t>
      </w:r>
      <w:r>
        <w:rPr>
          <w:spacing w:val="-1"/>
          <w:sz w:val="18"/>
        </w:rPr>
        <w:t> </w:t>
      </w:r>
      <w:r>
        <w:rPr>
          <w:sz w:val="18"/>
        </w:rPr>
        <w:t>LC</w:t>
      </w:r>
      <w:r>
        <w:rPr>
          <w:spacing w:val="-2"/>
          <w:sz w:val="18"/>
        </w:rPr>
        <w:t> </w:t>
      </w:r>
      <w:r>
        <w:rPr>
          <w:sz w:val="18"/>
        </w:rPr>
        <w:t>nói</w:t>
      </w:r>
      <w:r>
        <w:rPr>
          <w:spacing w:val="-4"/>
          <w:sz w:val="18"/>
        </w:rPr>
        <w:t> </w:t>
      </w:r>
      <w:r>
        <w:rPr>
          <w:sz w:val="18"/>
        </w:rPr>
        <w:t>trên/………..(Name</w:t>
      </w:r>
      <w:r>
        <w:rPr>
          <w:spacing w:val="-3"/>
          <w:sz w:val="18"/>
        </w:rPr>
        <w:t> </w:t>
      </w:r>
      <w:r>
        <w:rPr>
          <w:sz w:val="18"/>
        </w:rPr>
        <w:t>of</w:t>
      </w:r>
      <w:r>
        <w:rPr>
          <w:spacing w:val="-4"/>
          <w:sz w:val="18"/>
        </w:rPr>
        <w:t> </w:t>
      </w:r>
      <w:r>
        <w:rPr>
          <w:sz w:val="18"/>
        </w:rPr>
        <w:t>the Applicant)</w:t>
      </w:r>
      <w:r>
        <w:rPr>
          <w:spacing w:val="-2"/>
          <w:sz w:val="18"/>
        </w:rPr>
        <w:t> </w:t>
      </w:r>
      <w:r>
        <w:rPr>
          <w:sz w:val="18"/>
        </w:rPr>
        <w:t>has</w:t>
      </w:r>
      <w:r>
        <w:rPr>
          <w:spacing w:val="40"/>
          <w:sz w:val="18"/>
        </w:rPr>
        <w:t> </w:t>
      </w:r>
      <w:r>
        <w:rPr>
          <w:sz w:val="18"/>
        </w:rPr>
        <w:t>full</w:t>
      </w:r>
      <w:r>
        <w:rPr>
          <w:spacing w:val="-2"/>
          <w:sz w:val="18"/>
        </w:rPr>
        <w:t> </w:t>
      </w:r>
      <w:r>
        <w:rPr>
          <w:sz w:val="18"/>
        </w:rPr>
        <w:t>rights</w:t>
      </w:r>
      <w:r>
        <w:rPr>
          <w:spacing w:val="-2"/>
          <w:sz w:val="18"/>
        </w:rPr>
        <w:t> </w:t>
      </w:r>
      <w:r>
        <w:rPr>
          <w:sz w:val="18"/>
        </w:rPr>
        <w:t>to</w:t>
      </w:r>
      <w:r>
        <w:rPr>
          <w:spacing w:val="-1"/>
          <w:sz w:val="18"/>
        </w:rPr>
        <w:t> </w:t>
      </w:r>
      <w:r>
        <w:rPr>
          <w:sz w:val="18"/>
        </w:rPr>
        <w:t>issue,</w:t>
      </w:r>
      <w:r>
        <w:rPr>
          <w:spacing w:val="-2"/>
          <w:sz w:val="18"/>
        </w:rPr>
        <w:t> </w:t>
      </w:r>
      <w:r>
        <w:rPr>
          <w:sz w:val="18"/>
        </w:rPr>
        <w:t>amend,</w:t>
      </w:r>
      <w:r>
        <w:rPr>
          <w:spacing w:val="-2"/>
          <w:sz w:val="18"/>
        </w:rPr>
        <w:t> </w:t>
      </w:r>
      <w:r>
        <w:rPr>
          <w:sz w:val="18"/>
        </w:rPr>
        <w:t>settle and cancel the above LC transactions and bear all arisen cost and expenses related to these transactions .</w:t>
      </w:r>
    </w:p>
    <w:p>
      <w:pPr>
        <w:pStyle w:val="ListParagraph"/>
        <w:numPr>
          <w:ilvl w:val="1"/>
          <w:numId w:val="3"/>
        </w:numPr>
        <w:tabs>
          <w:tab w:pos="1221" w:val="left" w:leader="none"/>
          <w:tab w:pos="2806" w:val="left" w:leader="dot"/>
        </w:tabs>
        <w:spacing w:line="207" w:lineRule="exact" w:before="1" w:after="0"/>
        <w:ind w:left="1221" w:right="0" w:hanging="720"/>
        <w:jc w:val="both"/>
        <w:rPr>
          <w:sz w:val="18"/>
        </w:rPr>
      </w:pPr>
      <w:r>
        <w:rPr>
          <w:sz w:val="18"/>
        </w:rPr>
        <w:t>Trường</w:t>
      </w:r>
      <w:r>
        <w:rPr>
          <w:spacing w:val="-2"/>
          <w:sz w:val="18"/>
        </w:rPr>
        <w:t> </w:t>
      </w:r>
      <w:r>
        <w:rPr>
          <w:spacing w:val="-5"/>
          <w:sz w:val="18"/>
        </w:rPr>
        <w:t>hợp</w:t>
      </w:r>
      <w:r>
        <w:rPr>
          <w:sz w:val="18"/>
        </w:rPr>
        <w:tab/>
        <w:t>(Tên</w:t>
      </w:r>
      <w:r>
        <w:rPr>
          <w:spacing w:val="-3"/>
          <w:sz w:val="18"/>
        </w:rPr>
        <w:t> </w:t>
      </w:r>
      <w:r>
        <w:rPr>
          <w:sz w:val="18"/>
        </w:rPr>
        <w:t>công</w:t>
      </w:r>
      <w:r>
        <w:rPr>
          <w:spacing w:val="-2"/>
          <w:sz w:val="18"/>
        </w:rPr>
        <w:t> </w:t>
      </w:r>
      <w:r>
        <w:rPr>
          <w:sz w:val="18"/>
        </w:rPr>
        <w:t>ty yêu cầu phát</w:t>
      </w:r>
      <w:r>
        <w:rPr>
          <w:spacing w:val="-1"/>
          <w:sz w:val="18"/>
        </w:rPr>
        <w:t> </w:t>
      </w:r>
      <w:r>
        <w:rPr>
          <w:sz w:val="18"/>
        </w:rPr>
        <w:t>hành LC)</w:t>
      </w:r>
      <w:r>
        <w:rPr>
          <w:spacing w:val="-1"/>
          <w:sz w:val="18"/>
        </w:rPr>
        <w:t> </w:t>
      </w:r>
      <w:r>
        <w:rPr>
          <w:sz w:val="18"/>
        </w:rPr>
        <w:t>không</w:t>
      </w:r>
      <w:r>
        <w:rPr>
          <w:spacing w:val="-2"/>
          <w:sz w:val="18"/>
        </w:rPr>
        <w:t> </w:t>
      </w:r>
      <w:r>
        <w:rPr>
          <w:sz w:val="18"/>
        </w:rPr>
        <w:t>có khả</w:t>
      </w:r>
      <w:r>
        <w:rPr>
          <w:spacing w:val="-2"/>
          <w:sz w:val="18"/>
        </w:rPr>
        <w:t> </w:t>
      </w:r>
      <w:r>
        <w:rPr>
          <w:sz w:val="18"/>
        </w:rPr>
        <w:t>năng</w:t>
      </w:r>
      <w:r>
        <w:rPr>
          <w:spacing w:val="-2"/>
          <w:sz w:val="18"/>
        </w:rPr>
        <w:t> </w:t>
      </w:r>
      <w:r>
        <w:rPr>
          <w:sz w:val="18"/>
        </w:rPr>
        <w:t>thanh toán/chấp nhận</w:t>
      </w:r>
      <w:r>
        <w:rPr>
          <w:spacing w:val="-2"/>
          <w:sz w:val="18"/>
        </w:rPr>
        <w:t> </w:t>
      </w:r>
      <w:r>
        <w:rPr>
          <w:sz w:val="18"/>
        </w:rPr>
        <w:t>thanh toán vào ngày</w:t>
      </w:r>
      <w:r>
        <w:rPr>
          <w:spacing w:val="-5"/>
          <w:sz w:val="18"/>
        </w:rPr>
        <w:t> </w:t>
      </w:r>
      <w:r>
        <w:rPr>
          <w:sz w:val="18"/>
        </w:rPr>
        <w:t>đến hạn </w:t>
      </w:r>
      <w:r>
        <w:rPr>
          <w:spacing w:val="-2"/>
          <w:sz w:val="18"/>
        </w:rPr>
        <w:t>chúng</w:t>
      </w:r>
    </w:p>
    <w:p>
      <w:pPr>
        <w:pStyle w:val="BodyText"/>
        <w:tabs>
          <w:tab w:pos="8590" w:val="left" w:leader="dot"/>
        </w:tabs>
        <w:spacing w:line="206" w:lineRule="exact"/>
        <w:ind w:left="1221"/>
        <w:jc w:val="both"/>
      </w:pPr>
      <w:r>
        <w:rPr/>
        <w:t>tôi</w:t>
      </w:r>
      <w:r>
        <w:rPr>
          <w:spacing w:val="23"/>
        </w:rPr>
        <w:t> </w:t>
      </w:r>
      <w:r>
        <w:rPr/>
        <w:t>hoàn</w:t>
      </w:r>
      <w:r>
        <w:rPr>
          <w:spacing w:val="24"/>
        </w:rPr>
        <w:t> </w:t>
      </w:r>
      <w:r>
        <w:rPr/>
        <w:t>toàn</w:t>
      </w:r>
      <w:r>
        <w:rPr>
          <w:spacing w:val="24"/>
        </w:rPr>
        <w:t> </w:t>
      </w:r>
      <w:r>
        <w:rPr/>
        <w:t>chịu</w:t>
      </w:r>
      <w:r>
        <w:rPr>
          <w:spacing w:val="24"/>
        </w:rPr>
        <w:t> </w:t>
      </w:r>
      <w:r>
        <w:rPr/>
        <w:t>trách</w:t>
      </w:r>
      <w:r>
        <w:rPr>
          <w:spacing w:val="22"/>
        </w:rPr>
        <w:t> </w:t>
      </w:r>
      <w:r>
        <w:rPr/>
        <w:t>nhiệm</w:t>
      </w:r>
      <w:r>
        <w:rPr>
          <w:spacing w:val="20"/>
        </w:rPr>
        <w:t> </w:t>
      </w:r>
      <w:r>
        <w:rPr/>
        <w:t>thanh</w:t>
      </w:r>
      <w:r>
        <w:rPr>
          <w:spacing w:val="24"/>
        </w:rPr>
        <w:t> </w:t>
      </w:r>
      <w:r>
        <w:rPr/>
        <w:t>toán/chấp</w:t>
      </w:r>
      <w:r>
        <w:rPr>
          <w:spacing w:val="24"/>
        </w:rPr>
        <w:t> </w:t>
      </w:r>
      <w:r>
        <w:rPr/>
        <w:t>nhận</w:t>
      </w:r>
      <w:r>
        <w:rPr>
          <w:spacing w:val="24"/>
        </w:rPr>
        <w:t> </w:t>
      </w:r>
      <w:r>
        <w:rPr/>
        <w:t>thanh</w:t>
      </w:r>
      <w:r>
        <w:rPr>
          <w:spacing w:val="23"/>
        </w:rPr>
        <w:t> </w:t>
      </w:r>
      <w:r>
        <w:rPr/>
        <w:t>toán</w:t>
      </w:r>
      <w:r>
        <w:rPr>
          <w:spacing w:val="22"/>
        </w:rPr>
        <w:t> </w:t>
      </w:r>
      <w:r>
        <w:rPr/>
        <w:t>trước</w:t>
      </w:r>
      <w:r>
        <w:rPr>
          <w:spacing w:val="22"/>
        </w:rPr>
        <w:t> </w:t>
      </w:r>
      <w:r>
        <w:rPr/>
        <w:t>Ngân</w:t>
      </w:r>
      <w:r>
        <w:rPr>
          <w:spacing w:val="24"/>
        </w:rPr>
        <w:t> </w:t>
      </w:r>
      <w:r>
        <w:rPr/>
        <w:t>hàng./</w:t>
      </w:r>
      <w:r>
        <w:rPr>
          <w:spacing w:val="23"/>
        </w:rPr>
        <w:t> </w:t>
      </w:r>
      <w:r>
        <w:rPr/>
        <w:t>In</w:t>
      </w:r>
      <w:r>
        <w:rPr>
          <w:spacing w:val="25"/>
        </w:rPr>
        <w:t> </w:t>
      </w:r>
      <w:r>
        <w:rPr>
          <w:spacing w:val="-4"/>
        </w:rPr>
        <w:t>case</w:t>
      </w:r>
      <w:r>
        <w:rPr/>
        <w:tab/>
        <w:t>(Name</w:t>
      </w:r>
      <w:r>
        <w:rPr>
          <w:spacing w:val="21"/>
        </w:rPr>
        <w:t> </w:t>
      </w:r>
      <w:r>
        <w:rPr/>
        <w:t>of</w:t>
      </w:r>
      <w:r>
        <w:rPr>
          <w:spacing w:val="21"/>
        </w:rPr>
        <w:t> </w:t>
      </w:r>
      <w:r>
        <w:rPr/>
        <w:t>the</w:t>
      </w:r>
      <w:r>
        <w:rPr>
          <w:spacing w:val="24"/>
        </w:rPr>
        <w:t> </w:t>
      </w:r>
      <w:r>
        <w:rPr/>
        <w:t>Applicant)</w:t>
      </w:r>
      <w:r>
        <w:rPr>
          <w:spacing w:val="26"/>
        </w:rPr>
        <w:t> </w:t>
      </w:r>
      <w:r>
        <w:rPr/>
        <w:t>fails</w:t>
      </w:r>
      <w:r>
        <w:rPr>
          <w:spacing w:val="23"/>
        </w:rPr>
        <w:t> </w:t>
      </w:r>
      <w:r>
        <w:rPr>
          <w:spacing w:val="-5"/>
        </w:rPr>
        <w:t>to</w:t>
      </w:r>
    </w:p>
    <w:p>
      <w:pPr>
        <w:pStyle w:val="BodyText"/>
        <w:spacing w:line="207" w:lineRule="exact"/>
        <w:ind w:left="1221"/>
        <w:jc w:val="both"/>
      </w:pPr>
      <w:r>
        <w:rPr/>
        <w:t>pay/accept</w:t>
      </w:r>
      <w:r>
        <w:rPr>
          <w:spacing w:val="-4"/>
        </w:rPr>
        <w:t> </w:t>
      </w:r>
      <w:r>
        <w:rPr/>
        <w:t>to</w:t>
      </w:r>
      <w:r>
        <w:rPr>
          <w:spacing w:val="1"/>
        </w:rPr>
        <w:t> </w:t>
      </w:r>
      <w:r>
        <w:rPr/>
        <w:t>pay</w:t>
      </w:r>
      <w:r>
        <w:rPr>
          <w:spacing w:val="-4"/>
        </w:rPr>
        <w:t> </w:t>
      </w:r>
      <w:r>
        <w:rPr/>
        <w:t>on</w:t>
      </w:r>
      <w:r>
        <w:rPr>
          <w:spacing w:val="-1"/>
        </w:rPr>
        <w:t> </w:t>
      </w:r>
      <w:r>
        <w:rPr/>
        <w:t>the maturity</w:t>
      </w:r>
      <w:r>
        <w:rPr>
          <w:spacing w:val="-2"/>
        </w:rPr>
        <w:t> </w:t>
      </w:r>
      <w:r>
        <w:rPr/>
        <w:t>date,</w:t>
      </w:r>
      <w:r>
        <w:rPr>
          <w:spacing w:val="-1"/>
        </w:rPr>
        <w:t> </w:t>
      </w:r>
      <w:r>
        <w:rPr/>
        <w:t>we</w:t>
      </w:r>
      <w:r>
        <w:rPr>
          <w:spacing w:val="-3"/>
        </w:rPr>
        <w:t> </w:t>
      </w:r>
      <w:r>
        <w:rPr/>
        <w:t>hereby</w:t>
      </w:r>
      <w:r>
        <w:rPr>
          <w:spacing w:val="-4"/>
        </w:rPr>
        <w:t> </w:t>
      </w:r>
      <w:r>
        <w:rPr/>
        <w:t>commit</w:t>
      </w:r>
      <w:r>
        <w:rPr>
          <w:spacing w:val="-1"/>
        </w:rPr>
        <w:t> </w:t>
      </w:r>
      <w:r>
        <w:rPr/>
        <w:t>to take</w:t>
      </w:r>
      <w:r>
        <w:rPr>
          <w:spacing w:val="-2"/>
        </w:rPr>
        <w:t> </w:t>
      </w:r>
      <w:r>
        <w:rPr/>
        <w:t>all</w:t>
      </w:r>
      <w:r>
        <w:rPr>
          <w:spacing w:val="-2"/>
        </w:rPr>
        <w:t> </w:t>
      </w:r>
      <w:r>
        <w:rPr/>
        <w:t>responsibilities</w:t>
      </w:r>
      <w:r>
        <w:rPr>
          <w:spacing w:val="-2"/>
        </w:rPr>
        <w:t> </w:t>
      </w:r>
      <w:r>
        <w:rPr/>
        <w:t>to make</w:t>
      </w:r>
      <w:r>
        <w:rPr>
          <w:spacing w:val="-2"/>
        </w:rPr>
        <w:t> </w:t>
      </w:r>
      <w:r>
        <w:rPr/>
        <w:t>payment/accept</w:t>
      </w:r>
      <w:r>
        <w:rPr>
          <w:spacing w:val="-2"/>
        </w:rPr>
        <w:t> </w:t>
      </w:r>
      <w:r>
        <w:rPr/>
        <w:t>to</w:t>
      </w:r>
      <w:r>
        <w:rPr>
          <w:spacing w:val="4"/>
        </w:rPr>
        <w:t> </w:t>
      </w:r>
      <w:r>
        <w:rPr/>
        <w:t>pay</w:t>
      </w:r>
      <w:r>
        <w:rPr>
          <w:spacing w:val="-4"/>
        </w:rPr>
        <w:t> </w:t>
      </w:r>
      <w:r>
        <w:rPr/>
        <w:t>to</w:t>
      </w:r>
      <w:r>
        <w:rPr>
          <w:spacing w:val="-2"/>
        </w:rPr>
        <w:t> Vietcombank</w:t>
      </w:r>
    </w:p>
    <w:p>
      <w:pPr>
        <w:pStyle w:val="BodyText"/>
        <w:spacing w:before="9"/>
      </w:pPr>
    </w:p>
    <w:tbl>
      <w:tblPr>
        <w:tblW w:w="0" w:type="auto"/>
        <w:jc w:val="left"/>
        <w:tblInd w:w="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170"/>
        <w:gridCol w:w="6391"/>
      </w:tblGrid>
      <w:tr>
        <w:trPr>
          <w:trHeight w:val="612" w:hRule="atLeast"/>
        </w:trPr>
        <w:tc>
          <w:tcPr>
            <w:tcW w:w="4170" w:type="dxa"/>
          </w:tcPr>
          <w:p>
            <w:pPr>
              <w:pStyle w:val="TableParagraph"/>
              <w:ind w:left="50" w:right="1477"/>
              <w:rPr>
                <w:sz w:val="18"/>
              </w:rPr>
            </w:pPr>
            <w:r>
              <w:rPr>
                <w:sz w:val="18"/>
              </w:rPr>
              <w:t>Khi cần liên hệ với/Contact person Ông/Bà/Sir/Madam</w:t>
            </w:r>
            <w:r>
              <w:rPr>
                <w:spacing w:val="-12"/>
                <w:sz w:val="18"/>
              </w:rPr>
              <w:t> </w:t>
            </w:r>
            <w:r>
              <w:rPr>
                <w:sz w:val="18"/>
              </w:rPr>
              <w:t>......…..………..</w:t>
            </w:r>
          </w:p>
          <w:p>
            <w:pPr>
              <w:pStyle w:val="TableParagraph"/>
              <w:spacing w:line="186" w:lineRule="exact"/>
              <w:ind w:left="50"/>
              <w:rPr>
                <w:sz w:val="18"/>
              </w:rPr>
            </w:pPr>
            <w:r>
              <w:rPr>
                <w:sz w:val="18"/>
              </w:rPr>
              <w:t>Số</w:t>
            </w:r>
            <w:r>
              <w:rPr>
                <w:spacing w:val="-2"/>
                <w:sz w:val="18"/>
              </w:rPr>
              <w:t> </w:t>
            </w:r>
            <w:r>
              <w:rPr>
                <w:sz w:val="18"/>
              </w:rPr>
              <w:t>điện thoại/Phone</w:t>
            </w:r>
            <w:r>
              <w:rPr>
                <w:spacing w:val="-1"/>
                <w:sz w:val="18"/>
              </w:rPr>
              <w:t> </w:t>
            </w:r>
            <w:r>
              <w:rPr>
                <w:sz w:val="18"/>
              </w:rPr>
              <w:t>No.: </w:t>
            </w:r>
            <w:r>
              <w:rPr>
                <w:spacing w:val="-2"/>
                <w:sz w:val="18"/>
              </w:rPr>
              <w:t>......……..</w:t>
            </w:r>
          </w:p>
        </w:tc>
        <w:tc>
          <w:tcPr>
            <w:tcW w:w="6391" w:type="dxa"/>
          </w:tcPr>
          <w:p>
            <w:pPr>
              <w:pStyle w:val="TableParagraph"/>
              <w:ind w:left="1487" w:right="47" w:firstLine="300"/>
              <w:rPr>
                <w:sz w:val="18"/>
              </w:rPr>
            </w:pPr>
            <w:r>
              <w:rPr>
                <w:sz w:val="18"/>
              </w:rPr>
              <w:t>........... , ngày/date .....</w:t>
            </w:r>
            <w:r>
              <w:rPr>
                <w:spacing w:val="40"/>
                <w:sz w:val="18"/>
              </w:rPr>
              <w:t> </w:t>
            </w:r>
            <w:r>
              <w:rPr>
                <w:sz w:val="18"/>
              </w:rPr>
              <w:t>tháng/month …..</w:t>
            </w:r>
            <w:r>
              <w:rPr>
                <w:spacing w:val="40"/>
                <w:sz w:val="18"/>
              </w:rPr>
              <w:t> </w:t>
            </w:r>
            <w:r>
              <w:rPr>
                <w:sz w:val="18"/>
              </w:rPr>
              <w:t>năm/year ……… (Chủ</w:t>
            </w:r>
            <w:r>
              <w:rPr>
                <w:spacing w:val="-2"/>
                <w:sz w:val="18"/>
              </w:rPr>
              <w:t> </w:t>
            </w:r>
            <w:r>
              <w:rPr>
                <w:sz w:val="18"/>
              </w:rPr>
              <w:t>tài</w:t>
            </w:r>
            <w:r>
              <w:rPr>
                <w:spacing w:val="-5"/>
                <w:sz w:val="18"/>
              </w:rPr>
              <w:t> </w:t>
            </w:r>
            <w:r>
              <w:rPr>
                <w:sz w:val="18"/>
              </w:rPr>
              <w:t>khoản,</w:t>
            </w:r>
            <w:r>
              <w:rPr>
                <w:spacing w:val="-5"/>
                <w:sz w:val="18"/>
              </w:rPr>
              <w:t> </w:t>
            </w:r>
            <w:r>
              <w:rPr>
                <w:sz w:val="18"/>
              </w:rPr>
              <w:t>ký</w:t>
            </w:r>
            <w:r>
              <w:rPr>
                <w:spacing w:val="-7"/>
                <w:sz w:val="18"/>
              </w:rPr>
              <w:t> </w:t>
            </w:r>
            <w:r>
              <w:rPr>
                <w:sz w:val="18"/>
              </w:rPr>
              <w:t>tên,</w:t>
            </w:r>
            <w:r>
              <w:rPr>
                <w:spacing w:val="-1"/>
                <w:sz w:val="18"/>
              </w:rPr>
              <w:t> </w:t>
            </w:r>
            <w:r>
              <w:rPr>
                <w:sz w:val="18"/>
              </w:rPr>
              <w:t>đóng</w:t>
            </w:r>
            <w:r>
              <w:rPr>
                <w:spacing w:val="-7"/>
                <w:sz w:val="18"/>
              </w:rPr>
              <w:t> </w:t>
            </w:r>
            <w:r>
              <w:rPr>
                <w:sz w:val="18"/>
              </w:rPr>
              <w:t>dấu/Account</w:t>
            </w:r>
            <w:r>
              <w:rPr>
                <w:spacing w:val="-5"/>
                <w:sz w:val="18"/>
              </w:rPr>
              <w:t> </w:t>
            </w:r>
            <w:r>
              <w:rPr>
                <w:sz w:val="18"/>
              </w:rPr>
              <w:t>holder,</w:t>
            </w:r>
            <w:r>
              <w:rPr>
                <w:spacing w:val="-3"/>
                <w:sz w:val="18"/>
              </w:rPr>
              <w:t> </w:t>
            </w:r>
            <w:r>
              <w:rPr>
                <w:sz w:val="18"/>
              </w:rPr>
              <w:t>signature,</w:t>
            </w:r>
            <w:r>
              <w:rPr>
                <w:spacing w:val="-5"/>
                <w:sz w:val="18"/>
              </w:rPr>
              <w:t> </w:t>
            </w:r>
            <w:r>
              <w:rPr>
                <w:sz w:val="18"/>
              </w:rPr>
              <w:t>stamp)</w:t>
            </w:r>
          </w:p>
        </w:tc>
      </w:tr>
    </w:tbl>
    <w:p>
      <w:pPr>
        <w:pStyle w:val="BodyText"/>
      </w:pPr>
    </w:p>
    <w:p>
      <w:pPr>
        <w:pStyle w:val="BodyText"/>
      </w:pPr>
    </w:p>
    <w:p>
      <w:pPr>
        <w:pStyle w:val="BodyText"/>
      </w:pPr>
    </w:p>
    <w:p>
      <w:pPr>
        <w:pStyle w:val="BodyText"/>
      </w:pPr>
    </w:p>
    <w:p>
      <w:pPr>
        <w:pStyle w:val="BodyText"/>
        <w:spacing w:before="136"/>
      </w:pPr>
    </w:p>
    <w:p>
      <w:pPr>
        <w:pStyle w:val="Heading2"/>
        <w:spacing w:before="0"/>
        <w:ind w:left="141" w:firstLine="0"/>
        <w:jc w:val="left"/>
      </w:pPr>
      <w:r>
        <w:rPr/>
        <w:t>Cam</w:t>
      </w:r>
      <w:r>
        <w:rPr>
          <w:spacing w:val="-3"/>
        </w:rPr>
        <w:t> </w:t>
      </w:r>
      <w:r>
        <w:rPr/>
        <w:t>kết</w:t>
      </w:r>
      <w:r>
        <w:rPr>
          <w:spacing w:val="-1"/>
        </w:rPr>
        <w:t> </w:t>
      </w:r>
      <w:r>
        <w:rPr/>
        <w:t>của bên</w:t>
      </w:r>
      <w:r>
        <w:rPr>
          <w:spacing w:val="-3"/>
        </w:rPr>
        <w:t> </w:t>
      </w:r>
      <w:r>
        <w:rPr/>
        <w:t>yêu</w:t>
      </w:r>
      <w:r>
        <w:rPr>
          <w:spacing w:val="-3"/>
        </w:rPr>
        <w:t> </w:t>
      </w:r>
      <w:r>
        <w:rPr/>
        <w:t>cầu</w:t>
      </w:r>
      <w:r>
        <w:rPr>
          <w:spacing w:val="-1"/>
        </w:rPr>
        <w:t> </w:t>
      </w:r>
      <w:r>
        <w:rPr/>
        <w:t>mở LC/Commitment</w:t>
      </w:r>
      <w:r>
        <w:rPr>
          <w:spacing w:val="-1"/>
        </w:rPr>
        <w:t> </w:t>
      </w:r>
      <w:r>
        <w:rPr/>
        <w:t>of</w:t>
      </w:r>
      <w:r>
        <w:rPr>
          <w:spacing w:val="-1"/>
        </w:rPr>
        <w:t> </w:t>
      </w:r>
      <w:r>
        <w:rPr/>
        <w:t>the</w:t>
      </w:r>
      <w:r>
        <w:rPr>
          <w:spacing w:val="-2"/>
        </w:rPr>
        <w:t> Applicant</w:t>
      </w:r>
    </w:p>
    <w:p>
      <w:pPr>
        <w:pStyle w:val="ListParagraph"/>
        <w:numPr>
          <w:ilvl w:val="2"/>
          <w:numId w:val="3"/>
        </w:numPr>
        <w:tabs>
          <w:tab w:pos="861" w:val="left" w:leader="none"/>
          <w:tab w:pos="7131" w:val="left" w:leader="dot"/>
        </w:tabs>
        <w:spacing w:line="204" w:lineRule="exact" w:before="0" w:after="0"/>
        <w:ind w:left="861" w:right="0" w:hanging="360"/>
        <w:jc w:val="left"/>
        <w:rPr>
          <w:sz w:val="18"/>
        </w:rPr>
      </w:pPr>
      <w:r>
        <w:rPr>
          <w:sz w:val="18"/>
        </w:rPr>
        <w:t>Thư</w:t>
      </w:r>
      <w:r>
        <w:rPr>
          <w:spacing w:val="4"/>
          <w:sz w:val="18"/>
        </w:rPr>
        <w:t> </w:t>
      </w:r>
      <w:r>
        <w:rPr>
          <w:sz w:val="18"/>
        </w:rPr>
        <w:t>tín</w:t>
      </w:r>
      <w:r>
        <w:rPr>
          <w:spacing w:val="2"/>
          <w:sz w:val="18"/>
        </w:rPr>
        <w:t> </w:t>
      </w:r>
      <w:r>
        <w:rPr>
          <w:sz w:val="18"/>
        </w:rPr>
        <w:t>dụng</w:t>
      </w:r>
      <w:r>
        <w:rPr>
          <w:spacing w:val="2"/>
          <w:sz w:val="18"/>
        </w:rPr>
        <w:t> </w:t>
      </w:r>
      <w:r>
        <w:rPr>
          <w:sz w:val="18"/>
        </w:rPr>
        <w:t>này</w:t>
      </w:r>
      <w:r>
        <w:rPr>
          <w:spacing w:val="1"/>
          <w:sz w:val="18"/>
        </w:rPr>
        <w:t> </w:t>
      </w:r>
      <w:r>
        <w:rPr>
          <w:sz w:val="18"/>
        </w:rPr>
        <w:t>được</w:t>
      </w:r>
      <w:r>
        <w:rPr>
          <w:spacing w:val="5"/>
          <w:sz w:val="18"/>
        </w:rPr>
        <w:t> </w:t>
      </w:r>
      <w:r>
        <w:rPr>
          <w:sz w:val="18"/>
        </w:rPr>
        <w:t>mở</w:t>
      </w:r>
      <w:r>
        <w:rPr>
          <w:spacing w:val="4"/>
          <w:sz w:val="18"/>
        </w:rPr>
        <w:t> </w:t>
      </w:r>
      <w:r>
        <w:rPr>
          <w:sz w:val="18"/>
        </w:rPr>
        <w:t>theo</w:t>
      </w:r>
      <w:r>
        <w:rPr>
          <w:spacing w:val="1"/>
          <w:sz w:val="18"/>
        </w:rPr>
        <w:t> </w:t>
      </w:r>
      <w:r>
        <w:rPr>
          <w:sz w:val="18"/>
        </w:rPr>
        <w:t>Hợp</w:t>
      </w:r>
      <w:r>
        <w:rPr>
          <w:spacing w:val="7"/>
          <w:sz w:val="18"/>
        </w:rPr>
        <w:t> </w:t>
      </w:r>
      <w:r>
        <w:rPr>
          <w:sz w:val="18"/>
        </w:rPr>
        <w:t>đồng</w:t>
      </w:r>
      <w:r>
        <w:rPr>
          <w:spacing w:val="2"/>
          <w:sz w:val="18"/>
        </w:rPr>
        <w:t> </w:t>
      </w:r>
      <w:r>
        <w:rPr>
          <w:sz w:val="18"/>
        </w:rPr>
        <w:t>thương</w:t>
      </w:r>
      <w:r>
        <w:rPr>
          <w:spacing w:val="2"/>
          <w:sz w:val="18"/>
        </w:rPr>
        <w:t> </w:t>
      </w:r>
      <w:r>
        <w:rPr>
          <w:sz w:val="18"/>
        </w:rPr>
        <w:t>mại</w:t>
      </w:r>
      <w:r>
        <w:rPr>
          <w:spacing w:val="4"/>
          <w:sz w:val="18"/>
        </w:rPr>
        <w:t> </w:t>
      </w:r>
      <w:r>
        <w:rPr>
          <w:sz w:val="18"/>
        </w:rPr>
        <w:t>số</w:t>
      </w:r>
      <w:r>
        <w:rPr>
          <w:spacing w:val="4"/>
          <w:sz w:val="18"/>
        </w:rPr>
        <w:t> </w:t>
      </w:r>
      <w:r>
        <w:rPr>
          <w:sz w:val="18"/>
        </w:rPr>
        <w:t>..........……</w:t>
      </w:r>
      <w:r>
        <w:rPr>
          <w:spacing w:val="4"/>
          <w:sz w:val="18"/>
        </w:rPr>
        <w:t> </w:t>
      </w:r>
      <w:r>
        <w:rPr>
          <w:spacing w:val="-4"/>
          <w:sz w:val="18"/>
        </w:rPr>
        <w:t>ngày</w:t>
      </w:r>
      <w:r>
        <w:rPr>
          <w:sz w:val="18"/>
        </w:rPr>
        <w:tab/>
        <w:t>Đơn</w:t>
      </w:r>
      <w:r>
        <w:rPr>
          <w:spacing w:val="4"/>
          <w:sz w:val="18"/>
        </w:rPr>
        <w:t> </w:t>
      </w:r>
      <w:r>
        <w:rPr>
          <w:sz w:val="18"/>
        </w:rPr>
        <w:t>vị</w:t>
      </w:r>
      <w:r>
        <w:rPr>
          <w:spacing w:val="3"/>
          <w:sz w:val="18"/>
        </w:rPr>
        <w:t> </w:t>
      </w:r>
      <w:r>
        <w:rPr>
          <w:sz w:val="18"/>
        </w:rPr>
        <w:t>chúng</w:t>
      </w:r>
      <w:r>
        <w:rPr>
          <w:spacing w:val="1"/>
          <w:sz w:val="18"/>
        </w:rPr>
        <w:t> </w:t>
      </w:r>
      <w:r>
        <w:rPr>
          <w:sz w:val="18"/>
        </w:rPr>
        <w:t>tôi</w:t>
      </w:r>
      <w:r>
        <w:rPr>
          <w:spacing w:val="3"/>
          <w:sz w:val="18"/>
        </w:rPr>
        <w:t> </w:t>
      </w:r>
      <w:r>
        <w:rPr>
          <w:sz w:val="18"/>
        </w:rPr>
        <w:t>cam kết</w:t>
      </w:r>
      <w:r>
        <w:rPr>
          <w:spacing w:val="3"/>
          <w:sz w:val="18"/>
        </w:rPr>
        <w:t> </w:t>
      </w:r>
      <w:r>
        <w:rPr>
          <w:sz w:val="18"/>
        </w:rPr>
        <w:t>chịu</w:t>
      </w:r>
      <w:r>
        <w:rPr>
          <w:spacing w:val="4"/>
          <w:sz w:val="18"/>
        </w:rPr>
        <w:t> </w:t>
      </w:r>
      <w:r>
        <w:rPr>
          <w:sz w:val="18"/>
        </w:rPr>
        <w:t>hoàn</w:t>
      </w:r>
      <w:r>
        <w:rPr>
          <w:spacing w:val="4"/>
          <w:sz w:val="18"/>
        </w:rPr>
        <w:t> </w:t>
      </w:r>
      <w:r>
        <w:rPr>
          <w:sz w:val="18"/>
        </w:rPr>
        <w:t>toàn</w:t>
      </w:r>
      <w:r>
        <w:rPr>
          <w:spacing w:val="4"/>
          <w:sz w:val="18"/>
        </w:rPr>
        <w:t> </w:t>
      </w:r>
      <w:r>
        <w:rPr>
          <w:sz w:val="18"/>
        </w:rPr>
        <w:t>trách</w:t>
      </w:r>
      <w:r>
        <w:rPr>
          <w:spacing w:val="5"/>
          <w:sz w:val="18"/>
        </w:rPr>
        <w:t> </w:t>
      </w:r>
      <w:r>
        <w:rPr>
          <w:spacing w:val="-2"/>
          <w:sz w:val="18"/>
        </w:rPr>
        <w:t>nhiệm</w:t>
      </w:r>
    </w:p>
    <w:p>
      <w:pPr>
        <w:pStyle w:val="BodyText"/>
        <w:ind w:left="861"/>
      </w:pPr>
      <w:r>
        <w:rPr/>
        <w:t>về giấy phép Nhập khẩu của mặt hàng Nhập khẩu theo Thư tín dụng này./This LC is issued under Sales Contract No…..</w:t>
      </w:r>
      <w:r>
        <w:rPr>
          <w:spacing w:val="-1"/>
        </w:rPr>
        <w:t> </w:t>
      </w:r>
      <w:r>
        <w:rPr/>
        <w:t>dated……We shall hereby bear full responsibilites for the Import Licence for products imported under this Letter of Credit.</w:t>
      </w:r>
    </w:p>
    <w:p>
      <w:pPr>
        <w:pStyle w:val="ListParagraph"/>
        <w:numPr>
          <w:ilvl w:val="2"/>
          <w:numId w:val="3"/>
        </w:numPr>
        <w:tabs>
          <w:tab w:pos="861" w:val="left" w:leader="none"/>
        </w:tabs>
        <w:spacing w:line="240" w:lineRule="auto" w:before="1" w:after="0"/>
        <w:ind w:left="861" w:right="187" w:hanging="361"/>
        <w:jc w:val="left"/>
        <w:rPr>
          <w:sz w:val="18"/>
        </w:rPr>
      </w:pPr>
      <w:r>
        <w:rPr>
          <w:sz w:val="18"/>
        </w:rPr>
        <w:t>Thư</w:t>
      </w:r>
      <w:r>
        <w:rPr>
          <w:spacing w:val="21"/>
          <w:sz w:val="18"/>
        </w:rPr>
        <w:t> </w:t>
      </w:r>
      <w:r>
        <w:rPr>
          <w:sz w:val="18"/>
        </w:rPr>
        <w:t>tín</w:t>
      </w:r>
      <w:r>
        <w:rPr>
          <w:spacing w:val="22"/>
          <w:sz w:val="18"/>
        </w:rPr>
        <w:t> </w:t>
      </w:r>
      <w:r>
        <w:rPr>
          <w:sz w:val="18"/>
        </w:rPr>
        <w:t>dụng</w:t>
      </w:r>
      <w:r>
        <w:rPr>
          <w:spacing w:val="19"/>
          <w:sz w:val="18"/>
        </w:rPr>
        <w:t> </w:t>
      </w:r>
      <w:r>
        <w:rPr>
          <w:sz w:val="18"/>
        </w:rPr>
        <w:t>này</w:t>
      </w:r>
      <w:r>
        <w:rPr>
          <w:spacing w:val="17"/>
          <w:sz w:val="18"/>
        </w:rPr>
        <w:t> </w:t>
      </w:r>
      <w:r>
        <w:rPr>
          <w:sz w:val="18"/>
        </w:rPr>
        <w:t>tuân</w:t>
      </w:r>
      <w:r>
        <w:rPr>
          <w:spacing w:val="22"/>
          <w:sz w:val="18"/>
        </w:rPr>
        <w:t> </w:t>
      </w:r>
      <w:r>
        <w:rPr>
          <w:sz w:val="18"/>
        </w:rPr>
        <w:t>thủ</w:t>
      </w:r>
      <w:r>
        <w:rPr>
          <w:spacing w:val="22"/>
          <w:sz w:val="18"/>
        </w:rPr>
        <w:t> </w:t>
      </w:r>
      <w:r>
        <w:rPr>
          <w:sz w:val="18"/>
        </w:rPr>
        <w:t>theo</w:t>
      </w:r>
      <w:r>
        <w:rPr>
          <w:spacing w:val="23"/>
          <w:sz w:val="18"/>
        </w:rPr>
        <w:t> </w:t>
      </w:r>
      <w:r>
        <w:rPr>
          <w:sz w:val="18"/>
        </w:rPr>
        <w:t>Qui</w:t>
      </w:r>
      <w:r>
        <w:rPr>
          <w:spacing w:val="21"/>
          <w:sz w:val="18"/>
        </w:rPr>
        <w:t> </w:t>
      </w:r>
      <w:r>
        <w:rPr>
          <w:sz w:val="18"/>
        </w:rPr>
        <w:t>tắc</w:t>
      </w:r>
      <w:r>
        <w:rPr>
          <w:spacing w:val="19"/>
          <w:sz w:val="18"/>
        </w:rPr>
        <w:t> </w:t>
      </w:r>
      <w:r>
        <w:rPr>
          <w:sz w:val="18"/>
        </w:rPr>
        <w:t>về</w:t>
      </w:r>
      <w:r>
        <w:rPr>
          <w:spacing w:val="20"/>
          <w:sz w:val="18"/>
        </w:rPr>
        <w:t> </w:t>
      </w:r>
      <w:r>
        <w:rPr>
          <w:sz w:val="18"/>
        </w:rPr>
        <w:t>thực</w:t>
      </w:r>
      <w:r>
        <w:rPr>
          <w:spacing w:val="20"/>
          <w:sz w:val="18"/>
        </w:rPr>
        <w:t> </w:t>
      </w:r>
      <w:r>
        <w:rPr>
          <w:sz w:val="18"/>
        </w:rPr>
        <w:t>hành</w:t>
      </w:r>
      <w:r>
        <w:rPr>
          <w:spacing w:val="19"/>
          <w:sz w:val="18"/>
        </w:rPr>
        <w:t> </w:t>
      </w:r>
      <w:r>
        <w:rPr>
          <w:sz w:val="18"/>
        </w:rPr>
        <w:t>thống</w:t>
      </w:r>
      <w:r>
        <w:rPr>
          <w:spacing w:val="19"/>
          <w:sz w:val="18"/>
        </w:rPr>
        <w:t> </w:t>
      </w:r>
      <w:r>
        <w:rPr>
          <w:sz w:val="18"/>
        </w:rPr>
        <w:t>nhất</w:t>
      </w:r>
      <w:r>
        <w:rPr>
          <w:spacing w:val="19"/>
          <w:sz w:val="18"/>
        </w:rPr>
        <w:t> </w:t>
      </w:r>
      <w:r>
        <w:rPr>
          <w:sz w:val="18"/>
        </w:rPr>
        <w:t>tín</w:t>
      </w:r>
      <w:r>
        <w:rPr>
          <w:spacing w:val="22"/>
          <w:sz w:val="18"/>
        </w:rPr>
        <w:t> </w:t>
      </w:r>
      <w:r>
        <w:rPr>
          <w:sz w:val="18"/>
        </w:rPr>
        <w:t>dụng</w:t>
      </w:r>
      <w:r>
        <w:rPr>
          <w:spacing w:val="19"/>
          <w:sz w:val="18"/>
        </w:rPr>
        <w:t> </w:t>
      </w:r>
      <w:r>
        <w:rPr>
          <w:sz w:val="18"/>
        </w:rPr>
        <w:t>chứng</w:t>
      </w:r>
      <w:r>
        <w:rPr>
          <w:spacing w:val="19"/>
          <w:sz w:val="18"/>
        </w:rPr>
        <w:t> </w:t>
      </w:r>
      <w:r>
        <w:rPr>
          <w:sz w:val="18"/>
        </w:rPr>
        <w:t>từ</w:t>
      </w:r>
      <w:r>
        <w:rPr>
          <w:spacing w:val="22"/>
          <w:sz w:val="18"/>
        </w:rPr>
        <w:t> </w:t>
      </w:r>
      <w:r>
        <w:rPr>
          <w:sz w:val="18"/>
        </w:rPr>
        <w:t>ấn</w:t>
      </w:r>
      <w:r>
        <w:rPr>
          <w:spacing w:val="19"/>
          <w:sz w:val="18"/>
        </w:rPr>
        <w:t> </w:t>
      </w:r>
      <w:r>
        <w:rPr>
          <w:sz w:val="18"/>
        </w:rPr>
        <w:t>phẩm</w:t>
      </w:r>
      <w:r>
        <w:rPr>
          <w:spacing w:val="17"/>
          <w:sz w:val="18"/>
        </w:rPr>
        <w:t> </w:t>
      </w:r>
      <w:r>
        <w:rPr>
          <w:sz w:val="18"/>
        </w:rPr>
        <w:t>hiện</w:t>
      </w:r>
      <w:r>
        <w:rPr>
          <w:spacing w:val="21"/>
          <w:sz w:val="18"/>
        </w:rPr>
        <w:t> </w:t>
      </w:r>
      <w:r>
        <w:rPr>
          <w:sz w:val="18"/>
        </w:rPr>
        <w:t>hành</w:t>
      </w:r>
      <w:r>
        <w:rPr>
          <w:spacing w:val="22"/>
          <w:sz w:val="18"/>
        </w:rPr>
        <w:t> </w:t>
      </w:r>
      <w:r>
        <w:rPr>
          <w:sz w:val="18"/>
        </w:rPr>
        <w:t>của</w:t>
      </w:r>
      <w:r>
        <w:rPr>
          <w:spacing w:val="17"/>
          <w:sz w:val="18"/>
        </w:rPr>
        <w:t> </w:t>
      </w:r>
      <w:r>
        <w:rPr>
          <w:sz w:val="18"/>
        </w:rPr>
        <w:t>Phòng</w:t>
      </w:r>
      <w:r>
        <w:rPr>
          <w:spacing w:val="19"/>
          <w:sz w:val="18"/>
        </w:rPr>
        <w:t> </w:t>
      </w:r>
      <w:r>
        <w:rPr>
          <w:sz w:val="18"/>
        </w:rPr>
        <w:t>thương</w:t>
      </w:r>
      <w:r>
        <w:rPr>
          <w:spacing w:val="19"/>
          <w:sz w:val="18"/>
        </w:rPr>
        <w:t> </w:t>
      </w:r>
      <w:r>
        <w:rPr>
          <w:sz w:val="18"/>
        </w:rPr>
        <w:t>mại</w:t>
      </w:r>
      <w:r>
        <w:rPr>
          <w:spacing w:val="21"/>
          <w:sz w:val="18"/>
        </w:rPr>
        <w:t> </w:t>
      </w:r>
      <w:r>
        <w:rPr>
          <w:sz w:val="18"/>
        </w:rPr>
        <w:t>quốc</w:t>
      </w:r>
      <w:r>
        <w:rPr>
          <w:spacing w:val="20"/>
          <w:sz w:val="18"/>
        </w:rPr>
        <w:t> </w:t>
      </w:r>
      <w:r>
        <w:rPr>
          <w:sz w:val="18"/>
        </w:rPr>
        <w:t>tế (ICC)/This LC is subject to the Uniform Customs and Practice for Documentary Credits, ICC Publication, Prevailing Version.…..</w:t>
      </w:r>
    </w:p>
    <w:p>
      <w:pPr>
        <w:pStyle w:val="ListParagraph"/>
        <w:numPr>
          <w:ilvl w:val="2"/>
          <w:numId w:val="3"/>
        </w:numPr>
        <w:tabs>
          <w:tab w:pos="861" w:val="left" w:leader="none"/>
        </w:tabs>
        <w:spacing w:line="206" w:lineRule="exact" w:before="0" w:after="0"/>
        <w:ind w:left="861" w:right="0" w:hanging="360"/>
        <w:jc w:val="left"/>
        <w:rPr>
          <w:sz w:val="18"/>
        </w:rPr>
      </w:pPr>
      <w:r>
        <w:rPr>
          <w:sz w:val="18"/>
        </w:rPr>
        <w:t>Nguồn</w:t>
      </w:r>
      <w:r>
        <w:rPr>
          <w:spacing w:val="-1"/>
          <w:sz w:val="18"/>
        </w:rPr>
        <w:t> </w:t>
      </w:r>
      <w:r>
        <w:rPr>
          <w:sz w:val="18"/>
        </w:rPr>
        <w:t>vốn thanh</w:t>
      </w:r>
      <w:r>
        <w:rPr>
          <w:spacing w:val="-3"/>
          <w:sz w:val="18"/>
        </w:rPr>
        <w:t> </w:t>
      </w:r>
      <w:r>
        <w:rPr>
          <w:sz w:val="18"/>
        </w:rPr>
        <w:t>toán/Source</w:t>
      </w:r>
      <w:r>
        <w:rPr>
          <w:spacing w:val="-2"/>
          <w:sz w:val="18"/>
        </w:rPr>
        <w:t> </w:t>
      </w:r>
      <w:r>
        <w:rPr>
          <w:sz w:val="18"/>
        </w:rPr>
        <w:t>of</w:t>
      </w:r>
      <w:r>
        <w:rPr>
          <w:spacing w:val="-2"/>
          <w:sz w:val="18"/>
        </w:rPr>
        <w:t> </w:t>
      </w:r>
      <w:r>
        <w:rPr>
          <w:spacing w:val="-4"/>
          <w:sz w:val="18"/>
        </w:rPr>
        <w:t>fund</w:t>
      </w:r>
    </w:p>
    <w:p>
      <w:pPr>
        <w:pStyle w:val="BodyText"/>
        <w:spacing w:line="230" w:lineRule="auto" w:before="15" w:after="14"/>
        <w:ind w:left="501" w:firstLine="317"/>
      </w:pPr>
      <w:r>
        <w:rPr>
          <w:rFonts w:ascii="Courier New" w:hAnsi="Courier New"/>
        </w:rPr>
        <w:t>□ </w:t>
      </w:r>
      <w:r>
        <w:rPr/>
        <w:t>Chúng</w:t>
      </w:r>
      <w:r>
        <w:rPr>
          <w:spacing w:val="11"/>
        </w:rPr>
        <w:t> </w:t>
      </w:r>
      <w:r>
        <w:rPr/>
        <w:t>tôi cam</w:t>
      </w:r>
      <w:r>
        <w:rPr>
          <w:spacing w:val="12"/>
        </w:rPr>
        <w:t> </w:t>
      </w:r>
      <w:r>
        <w:rPr/>
        <w:t>kết</w:t>
      </w:r>
      <w:r>
        <w:rPr>
          <w:spacing w:val="13"/>
        </w:rPr>
        <w:t> </w:t>
      </w:r>
      <w:r>
        <w:rPr/>
        <w:t>đảm bảo</w:t>
      </w:r>
      <w:r>
        <w:rPr>
          <w:spacing w:val="13"/>
        </w:rPr>
        <w:t> </w:t>
      </w:r>
      <w:r>
        <w:rPr/>
        <w:t>nguồn</w:t>
      </w:r>
      <w:r>
        <w:rPr>
          <w:spacing w:val="13"/>
        </w:rPr>
        <w:t> </w:t>
      </w:r>
      <w:r>
        <w:rPr/>
        <w:t>vốn</w:t>
      </w:r>
      <w:r>
        <w:rPr>
          <w:spacing w:val="11"/>
        </w:rPr>
        <w:t> </w:t>
      </w:r>
      <w:r>
        <w:rPr/>
        <w:t>thanh</w:t>
      </w:r>
      <w:r>
        <w:rPr>
          <w:spacing w:val="13"/>
        </w:rPr>
        <w:t> </w:t>
      </w:r>
      <w:r>
        <w:rPr/>
        <w:t>toán</w:t>
      </w:r>
      <w:r>
        <w:rPr>
          <w:spacing w:val="13"/>
        </w:rPr>
        <w:t> </w:t>
      </w:r>
      <w:r>
        <w:rPr/>
        <w:t>LC</w:t>
      </w:r>
      <w:r>
        <w:rPr>
          <w:spacing w:val="12"/>
        </w:rPr>
        <w:t> </w:t>
      </w:r>
      <w:r>
        <w:rPr/>
        <w:t>theo</w:t>
      </w:r>
      <w:r>
        <w:rPr>
          <w:spacing w:val="13"/>
        </w:rPr>
        <w:t> </w:t>
      </w:r>
      <w:r>
        <w:rPr/>
        <w:t>các</w:t>
      </w:r>
      <w:r>
        <w:rPr>
          <w:spacing w:val="12"/>
        </w:rPr>
        <w:t> </w:t>
      </w:r>
      <w:r>
        <w:rPr/>
        <w:t>nguồn</w:t>
      </w:r>
      <w:r>
        <w:rPr>
          <w:spacing w:val="13"/>
        </w:rPr>
        <w:t> </w:t>
      </w:r>
      <w:r>
        <w:rPr/>
        <w:t>sau./We</w:t>
      </w:r>
      <w:r>
        <w:rPr>
          <w:spacing w:val="12"/>
        </w:rPr>
        <w:t> </w:t>
      </w:r>
      <w:r>
        <w:rPr/>
        <w:t>commit</w:t>
      </w:r>
      <w:r>
        <w:rPr>
          <w:spacing w:val="13"/>
        </w:rPr>
        <w:t> </w:t>
      </w:r>
      <w:r>
        <w:rPr/>
        <w:t>to</w:t>
      </w:r>
      <w:r>
        <w:rPr>
          <w:spacing w:val="14"/>
        </w:rPr>
        <w:t> </w:t>
      </w:r>
      <w:r>
        <w:rPr/>
        <w:t>make</w:t>
      </w:r>
      <w:r>
        <w:rPr>
          <w:spacing w:val="12"/>
        </w:rPr>
        <w:t> </w:t>
      </w:r>
      <w:r>
        <w:rPr/>
        <w:t>payment</w:t>
      </w:r>
      <w:r>
        <w:rPr>
          <w:spacing w:val="13"/>
        </w:rPr>
        <w:t> </w:t>
      </w:r>
      <w:r>
        <w:rPr/>
        <w:t>from the</w:t>
      </w:r>
      <w:r>
        <w:rPr>
          <w:spacing w:val="19"/>
        </w:rPr>
        <w:t> </w:t>
      </w:r>
      <w:r>
        <w:rPr/>
        <w:t>following</w:t>
      </w:r>
      <w:r>
        <w:rPr>
          <w:spacing w:val="12"/>
        </w:rPr>
        <w:t> </w:t>
      </w:r>
      <w:r>
        <w:rPr/>
        <w:t>source</w:t>
      </w:r>
      <w:r>
        <w:rPr>
          <w:spacing w:val="12"/>
        </w:rPr>
        <w:t> </w:t>
      </w:r>
      <w:r>
        <w:rPr/>
        <w:t>of </w:t>
      </w:r>
      <w:r>
        <w:rPr>
          <w:spacing w:val="-2"/>
        </w:rPr>
        <w:t>fund:</w:t>
      </w:r>
    </w:p>
    <w:tbl>
      <w:tblPr>
        <w:tblW w:w="0" w:type="auto"/>
        <w:jc w:val="left"/>
        <w:tblInd w:w="11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207"/>
        <w:gridCol w:w="2029"/>
        <w:gridCol w:w="2086"/>
      </w:tblGrid>
      <w:tr>
        <w:trPr>
          <w:trHeight w:val="199" w:hRule="atLeast"/>
        </w:trPr>
        <w:tc>
          <w:tcPr>
            <w:tcW w:w="5207" w:type="dxa"/>
          </w:tcPr>
          <w:p>
            <w:pPr>
              <w:pStyle w:val="TableParagraph"/>
              <w:spacing w:line="180" w:lineRule="exact"/>
              <w:ind w:left="0" w:right="440"/>
              <w:jc w:val="right"/>
              <w:rPr>
                <w:b/>
                <w:sz w:val="18"/>
              </w:rPr>
            </w:pPr>
            <w:r>
              <w:rPr>
                <w:b/>
                <w:sz w:val="18"/>
              </w:rPr>
              <w:t>Tỷ</w:t>
            </w:r>
            <w:r>
              <w:rPr>
                <w:b/>
                <w:spacing w:val="1"/>
                <w:sz w:val="18"/>
              </w:rPr>
              <w:t> </w:t>
            </w:r>
            <w:r>
              <w:rPr>
                <w:b/>
                <w:spacing w:val="-2"/>
                <w:sz w:val="18"/>
              </w:rPr>
              <w:t>lệ/Percentage</w:t>
            </w:r>
          </w:p>
        </w:tc>
        <w:tc>
          <w:tcPr>
            <w:tcW w:w="2029" w:type="dxa"/>
          </w:tcPr>
          <w:p>
            <w:pPr>
              <w:pStyle w:val="TableParagraph"/>
              <w:spacing w:line="180" w:lineRule="exact"/>
              <w:ind w:left="443"/>
              <w:rPr>
                <w:b/>
                <w:sz w:val="18"/>
              </w:rPr>
            </w:pPr>
            <w:r>
              <w:rPr>
                <w:b/>
                <w:sz w:val="18"/>
              </w:rPr>
              <w:t>Số</w:t>
            </w:r>
            <w:r>
              <w:rPr>
                <w:b/>
                <w:spacing w:val="-1"/>
                <w:sz w:val="18"/>
              </w:rPr>
              <w:t> </w:t>
            </w:r>
            <w:r>
              <w:rPr>
                <w:b/>
                <w:spacing w:val="-2"/>
                <w:sz w:val="18"/>
              </w:rPr>
              <w:t>tiền/Amount</w:t>
            </w:r>
          </w:p>
        </w:tc>
        <w:tc>
          <w:tcPr>
            <w:tcW w:w="2086" w:type="dxa"/>
          </w:tcPr>
          <w:p>
            <w:pPr>
              <w:pStyle w:val="TableParagraph"/>
              <w:spacing w:line="180" w:lineRule="exact"/>
              <w:ind w:left="385"/>
              <w:rPr>
                <w:b/>
                <w:sz w:val="18"/>
              </w:rPr>
            </w:pPr>
            <w:r>
              <w:rPr>
                <w:b/>
                <w:sz w:val="18"/>
              </w:rPr>
              <w:t>Số</w:t>
            </w:r>
            <w:r>
              <w:rPr>
                <w:b/>
                <w:spacing w:val="-6"/>
                <w:sz w:val="18"/>
              </w:rPr>
              <w:t> </w:t>
            </w:r>
            <w:r>
              <w:rPr>
                <w:b/>
                <w:sz w:val="18"/>
              </w:rPr>
              <w:t>tài</w:t>
            </w:r>
            <w:r>
              <w:rPr>
                <w:b/>
                <w:spacing w:val="-1"/>
                <w:sz w:val="18"/>
              </w:rPr>
              <w:t> </w:t>
            </w:r>
            <w:r>
              <w:rPr>
                <w:b/>
                <w:sz w:val="18"/>
              </w:rPr>
              <w:t>khoản/Acc.</w:t>
            </w:r>
            <w:r>
              <w:rPr>
                <w:b/>
                <w:spacing w:val="-2"/>
                <w:sz w:val="18"/>
              </w:rPr>
              <w:t> </w:t>
            </w:r>
            <w:r>
              <w:rPr>
                <w:b/>
                <w:spacing w:val="-5"/>
                <w:sz w:val="18"/>
              </w:rPr>
              <w:t>No.</w:t>
            </w:r>
          </w:p>
        </w:tc>
      </w:tr>
      <w:tr>
        <w:trPr>
          <w:trHeight w:val="221" w:hRule="atLeast"/>
        </w:trPr>
        <w:tc>
          <w:tcPr>
            <w:tcW w:w="5207" w:type="dxa"/>
          </w:tcPr>
          <w:p>
            <w:pPr>
              <w:pStyle w:val="TableParagraph"/>
              <w:spacing w:line="201" w:lineRule="exact"/>
              <w:ind w:left="50"/>
              <w:rPr>
                <w:sz w:val="18"/>
              </w:rPr>
            </w:pPr>
            <w:r>
              <w:rPr>
                <w:rFonts w:ascii="Wingdings" w:hAnsi="Wingdings"/>
                <w:sz w:val="20"/>
              </w:rPr>
              <w:t></w:t>
            </w:r>
            <w:r>
              <w:rPr>
                <w:spacing w:val="58"/>
                <w:sz w:val="20"/>
              </w:rPr>
              <w:t> </w:t>
            </w:r>
            <w:r>
              <w:rPr>
                <w:sz w:val="18"/>
              </w:rPr>
              <w:t>Kí quĩ/</w:t>
            </w:r>
            <w:r>
              <w:rPr>
                <w:spacing w:val="-2"/>
                <w:sz w:val="18"/>
              </w:rPr>
              <w:t> Deposit</w:t>
            </w:r>
          </w:p>
        </w:tc>
        <w:tc>
          <w:tcPr>
            <w:tcW w:w="2029" w:type="dxa"/>
          </w:tcPr>
          <w:p>
            <w:pPr>
              <w:pStyle w:val="TableParagraph"/>
              <w:ind w:left="0"/>
              <w:rPr>
                <w:sz w:val="14"/>
              </w:rPr>
            </w:pPr>
          </w:p>
        </w:tc>
        <w:tc>
          <w:tcPr>
            <w:tcW w:w="2086" w:type="dxa"/>
          </w:tcPr>
          <w:p>
            <w:pPr>
              <w:pStyle w:val="TableParagraph"/>
              <w:ind w:left="0"/>
              <w:rPr>
                <w:sz w:val="14"/>
              </w:rPr>
            </w:pPr>
          </w:p>
        </w:tc>
      </w:tr>
      <w:tr>
        <w:trPr>
          <w:trHeight w:val="221" w:hRule="atLeast"/>
        </w:trPr>
        <w:tc>
          <w:tcPr>
            <w:tcW w:w="5207" w:type="dxa"/>
          </w:tcPr>
          <w:p>
            <w:pPr>
              <w:pStyle w:val="TableParagraph"/>
              <w:spacing w:line="202" w:lineRule="exact"/>
              <w:ind w:left="50"/>
              <w:rPr>
                <w:sz w:val="18"/>
              </w:rPr>
            </w:pPr>
            <w:r>
              <w:rPr>
                <w:rFonts w:ascii="Wingdings" w:hAnsi="Wingdings"/>
                <w:sz w:val="20"/>
              </w:rPr>
              <w:t></w:t>
            </w:r>
            <w:r>
              <w:rPr>
                <w:spacing w:val="38"/>
                <w:sz w:val="20"/>
              </w:rPr>
              <w:t> </w:t>
            </w:r>
            <w:r>
              <w:rPr>
                <w:sz w:val="18"/>
              </w:rPr>
              <w:t>Vay/Financed by</w:t>
            </w:r>
            <w:r>
              <w:rPr>
                <w:spacing w:val="-4"/>
                <w:sz w:val="18"/>
              </w:rPr>
              <w:t> </w:t>
            </w:r>
            <w:r>
              <w:rPr>
                <w:spacing w:val="-2"/>
                <w:sz w:val="18"/>
              </w:rPr>
              <w:t>Vietcombank</w:t>
            </w:r>
          </w:p>
        </w:tc>
        <w:tc>
          <w:tcPr>
            <w:tcW w:w="2029" w:type="dxa"/>
          </w:tcPr>
          <w:p>
            <w:pPr>
              <w:pStyle w:val="TableParagraph"/>
              <w:ind w:left="0"/>
              <w:rPr>
                <w:sz w:val="14"/>
              </w:rPr>
            </w:pPr>
          </w:p>
        </w:tc>
        <w:tc>
          <w:tcPr>
            <w:tcW w:w="2086" w:type="dxa"/>
          </w:tcPr>
          <w:p>
            <w:pPr>
              <w:pStyle w:val="TableParagraph"/>
              <w:ind w:left="0"/>
              <w:rPr>
                <w:sz w:val="14"/>
              </w:rPr>
            </w:pPr>
          </w:p>
        </w:tc>
      </w:tr>
      <w:tr>
        <w:trPr>
          <w:trHeight w:val="425" w:hRule="atLeast"/>
        </w:trPr>
        <w:tc>
          <w:tcPr>
            <w:tcW w:w="5207" w:type="dxa"/>
          </w:tcPr>
          <w:p>
            <w:pPr>
              <w:pStyle w:val="TableParagraph"/>
              <w:spacing w:line="206" w:lineRule="exact"/>
              <w:ind w:left="50" w:right="2793"/>
              <w:rPr>
                <w:sz w:val="18"/>
              </w:rPr>
            </w:pPr>
            <w:r>
              <w:rPr>
                <w:rFonts w:ascii="Wingdings" w:hAnsi="Wingdings"/>
                <w:sz w:val="20"/>
              </w:rPr>
              <w:t></w:t>
            </w:r>
            <w:r>
              <w:rPr>
                <w:spacing w:val="32"/>
                <w:sz w:val="20"/>
              </w:rPr>
              <w:t> </w:t>
            </w:r>
            <w:r>
              <w:rPr>
                <w:sz w:val="18"/>
              </w:rPr>
              <w:t>Miễn</w:t>
            </w:r>
            <w:r>
              <w:rPr>
                <w:spacing w:val="-4"/>
                <w:sz w:val="18"/>
              </w:rPr>
              <w:t> </w:t>
            </w:r>
            <w:r>
              <w:rPr>
                <w:sz w:val="18"/>
              </w:rPr>
              <w:t>kí</w:t>
            </w:r>
            <w:r>
              <w:rPr>
                <w:spacing w:val="-7"/>
                <w:sz w:val="18"/>
              </w:rPr>
              <w:t> </w:t>
            </w:r>
            <w:r>
              <w:rPr>
                <w:sz w:val="18"/>
              </w:rPr>
              <w:t>quĩ,</w:t>
            </w:r>
            <w:r>
              <w:rPr>
                <w:spacing w:val="-7"/>
                <w:sz w:val="18"/>
              </w:rPr>
              <w:t> </w:t>
            </w:r>
            <w:r>
              <w:rPr>
                <w:sz w:val="18"/>
              </w:rPr>
              <w:t>tự</w:t>
            </w:r>
            <w:r>
              <w:rPr>
                <w:spacing w:val="-4"/>
                <w:sz w:val="18"/>
              </w:rPr>
              <w:t> </w:t>
            </w:r>
            <w:r>
              <w:rPr>
                <w:sz w:val="18"/>
              </w:rPr>
              <w:t>cân</w:t>
            </w:r>
            <w:r>
              <w:rPr>
                <w:spacing w:val="-6"/>
                <w:sz w:val="18"/>
              </w:rPr>
              <w:t> </w:t>
            </w:r>
            <w:r>
              <w:rPr>
                <w:sz w:val="18"/>
              </w:rPr>
              <w:t>đối</w:t>
            </w:r>
            <w:r>
              <w:rPr>
                <w:spacing w:val="-5"/>
                <w:sz w:val="18"/>
              </w:rPr>
              <w:t> </w:t>
            </w:r>
            <w:r>
              <w:rPr>
                <w:sz w:val="18"/>
              </w:rPr>
              <w:t>than</w:t>
            </w:r>
            <w:r>
              <w:rPr>
                <w:sz w:val="18"/>
              </w:rPr>
              <w:t>h toán/non-deposit, self-financed</w:t>
            </w:r>
          </w:p>
        </w:tc>
        <w:tc>
          <w:tcPr>
            <w:tcW w:w="2029" w:type="dxa"/>
          </w:tcPr>
          <w:p>
            <w:pPr>
              <w:pStyle w:val="TableParagraph"/>
              <w:ind w:left="0"/>
              <w:rPr>
                <w:sz w:val="18"/>
              </w:rPr>
            </w:pPr>
          </w:p>
        </w:tc>
        <w:tc>
          <w:tcPr>
            <w:tcW w:w="2086" w:type="dxa"/>
          </w:tcPr>
          <w:p>
            <w:pPr>
              <w:pStyle w:val="TableParagraph"/>
              <w:ind w:left="0"/>
              <w:rPr>
                <w:sz w:val="18"/>
              </w:rPr>
            </w:pPr>
          </w:p>
        </w:tc>
      </w:tr>
    </w:tbl>
    <w:p>
      <w:pPr>
        <w:pStyle w:val="BodyText"/>
        <w:tabs>
          <w:tab w:pos="7883" w:val="left" w:leader="dot"/>
        </w:tabs>
        <w:spacing w:line="219" w:lineRule="exact" w:before="9"/>
        <w:ind w:left="861"/>
        <w:jc w:val="both"/>
      </w:pPr>
      <w:r>
        <w:rPr>
          <w:rFonts w:ascii="Courier New" w:hAnsi="Courier New"/>
        </w:rPr>
        <w:t>□</w:t>
      </w:r>
      <w:r>
        <w:rPr>
          <w:rFonts w:ascii="Courier New" w:hAnsi="Courier New"/>
          <w:spacing w:val="-4"/>
        </w:rPr>
        <w:t> </w:t>
      </w:r>
      <w:r>
        <w:rPr/>
        <w:t>Thư</w:t>
      </w:r>
      <w:r>
        <w:rPr>
          <w:spacing w:val="8"/>
        </w:rPr>
        <w:t> </w:t>
      </w:r>
      <w:r>
        <w:rPr/>
        <w:t>tín</w:t>
      </w:r>
      <w:r>
        <w:rPr>
          <w:spacing w:val="8"/>
        </w:rPr>
        <w:t> </w:t>
      </w:r>
      <w:r>
        <w:rPr/>
        <w:t>dụng</w:t>
      </w:r>
      <w:r>
        <w:rPr>
          <w:spacing w:val="6"/>
        </w:rPr>
        <w:t> </w:t>
      </w:r>
      <w:r>
        <w:rPr/>
        <w:t>này</w:t>
      </w:r>
      <w:r>
        <w:rPr>
          <w:spacing w:val="3"/>
        </w:rPr>
        <w:t> </w:t>
      </w:r>
      <w:r>
        <w:rPr/>
        <w:t>sử</w:t>
      </w:r>
      <w:r>
        <w:rPr>
          <w:spacing w:val="8"/>
        </w:rPr>
        <w:t> </w:t>
      </w:r>
      <w:r>
        <w:rPr/>
        <w:t>dụng</w:t>
      </w:r>
      <w:r>
        <w:rPr>
          <w:spacing w:val="6"/>
        </w:rPr>
        <w:t> </w:t>
      </w:r>
      <w:r>
        <w:rPr/>
        <w:t>vốn</w:t>
      </w:r>
      <w:r>
        <w:rPr>
          <w:spacing w:val="8"/>
        </w:rPr>
        <w:t> </w:t>
      </w:r>
      <w:r>
        <w:rPr/>
        <w:t>vay</w:t>
      </w:r>
      <w:r>
        <w:rPr>
          <w:spacing w:val="6"/>
        </w:rPr>
        <w:t> </w:t>
      </w:r>
      <w:r>
        <w:rPr/>
        <w:t>nước</w:t>
      </w:r>
      <w:r>
        <w:rPr>
          <w:spacing w:val="6"/>
        </w:rPr>
        <w:t> </w:t>
      </w:r>
      <w:r>
        <w:rPr/>
        <w:t>ngoài</w:t>
      </w:r>
      <w:r>
        <w:rPr>
          <w:spacing w:val="7"/>
        </w:rPr>
        <w:t> </w:t>
      </w:r>
      <w:r>
        <w:rPr/>
        <w:t>thuộc</w:t>
      </w:r>
      <w:r>
        <w:rPr>
          <w:spacing w:val="6"/>
        </w:rPr>
        <w:t> </w:t>
      </w:r>
      <w:r>
        <w:rPr/>
        <w:t>Hiệp</w:t>
      </w:r>
      <w:r>
        <w:rPr>
          <w:spacing w:val="10"/>
        </w:rPr>
        <w:t> </w:t>
      </w:r>
      <w:r>
        <w:rPr/>
        <w:t>định</w:t>
      </w:r>
      <w:r>
        <w:rPr>
          <w:spacing w:val="6"/>
        </w:rPr>
        <w:t> </w:t>
      </w:r>
      <w:r>
        <w:rPr/>
        <w:t>vay</w:t>
      </w:r>
      <w:r>
        <w:rPr>
          <w:spacing w:val="6"/>
        </w:rPr>
        <w:t> </w:t>
      </w:r>
      <w:r>
        <w:rPr/>
        <w:t>nợ</w:t>
      </w:r>
      <w:r>
        <w:rPr>
          <w:spacing w:val="8"/>
        </w:rPr>
        <w:t> </w:t>
      </w:r>
      <w:r>
        <w:rPr/>
        <w:t>số….....</w:t>
      </w:r>
      <w:r>
        <w:rPr>
          <w:spacing w:val="60"/>
        </w:rPr>
        <w:t> </w:t>
      </w:r>
      <w:r>
        <w:rPr>
          <w:spacing w:val="-4"/>
        </w:rPr>
        <w:t>ngày</w:t>
      </w:r>
      <w:r>
        <w:rPr/>
        <w:tab/>
        <w:t>/This</w:t>
      </w:r>
      <w:r>
        <w:rPr>
          <w:spacing w:val="4"/>
        </w:rPr>
        <w:t> </w:t>
      </w:r>
      <w:r>
        <w:rPr/>
        <w:t>LC</w:t>
      </w:r>
      <w:r>
        <w:rPr>
          <w:spacing w:val="6"/>
        </w:rPr>
        <w:t> </w:t>
      </w:r>
      <w:r>
        <w:rPr/>
        <w:t>is</w:t>
      </w:r>
      <w:r>
        <w:rPr>
          <w:spacing w:val="9"/>
        </w:rPr>
        <w:t> </w:t>
      </w:r>
      <w:r>
        <w:rPr/>
        <w:t>financed</w:t>
      </w:r>
      <w:r>
        <w:rPr>
          <w:spacing w:val="8"/>
        </w:rPr>
        <w:t> </w:t>
      </w:r>
      <w:r>
        <w:rPr/>
        <w:t>by</w:t>
      </w:r>
      <w:r>
        <w:rPr>
          <w:spacing w:val="5"/>
        </w:rPr>
        <w:t> </w:t>
      </w:r>
      <w:r>
        <w:rPr/>
        <w:t>foreign</w:t>
      </w:r>
      <w:r>
        <w:rPr>
          <w:spacing w:val="7"/>
        </w:rPr>
        <w:t> </w:t>
      </w:r>
      <w:r>
        <w:rPr/>
        <w:t>loan</w:t>
      </w:r>
      <w:r>
        <w:rPr>
          <w:spacing w:val="6"/>
        </w:rPr>
        <w:t> </w:t>
      </w:r>
      <w:r>
        <w:rPr>
          <w:spacing w:val="-2"/>
        </w:rPr>
        <w:t>under</w:t>
      </w:r>
    </w:p>
    <w:p>
      <w:pPr>
        <w:pStyle w:val="BodyText"/>
        <w:tabs>
          <w:tab w:pos="2701" w:val="left" w:leader="dot"/>
        </w:tabs>
        <w:spacing w:line="204" w:lineRule="exact"/>
        <w:ind w:left="861"/>
        <w:jc w:val="both"/>
      </w:pPr>
      <w:r>
        <w:rPr/>
        <w:t>Loan</w:t>
      </w:r>
      <w:r>
        <w:rPr>
          <w:spacing w:val="-3"/>
        </w:rPr>
        <w:t> </w:t>
      </w:r>
      <w:r>
        <w:rPr/>
        <w:t>Contract</w:t>
      </w:r>
      <w:r>
        <w:rPr>
          <w:spacing w:val="-1"/>
        </w:rPr>
        <w:t> </w:t>
      </w:r>
      <w:r>
        <w:rPr>
          <w:spacing w:val="-7"/>
        </w:rPr>
        <w:t>No</w:t>
      </w:r>
      <w:r>
        <w:rPr/>
        <w:tab/>
      </w:r>
      <w:r>
        <w:rPr>
          <w:spacing w:val="-4"/>
        </w:rPr>
        <w:t>dated</w:t>
      </w:r>
    </w:p>
    <w:p>
      <w:pPr>
        <w:pStyle w:val="Heading2"/>
        <w:numPr>
          <w:ilvl w:val="2"/>
          <w:numId w:val="3"/>
        </w:numPr>
        <w:tabs>
          <w:tab w:pos="784" w:val="left" w:leader="none"/>
        </w:tabs>
        <w:spacing w:line="204" w:lineRule="exact" w:before="4" w:after="0"/>
        <w:ind w:left="784" w:right="0" w:hanging="360"/>
        <w:jc w:val="both"/>
      </w:pPr>
      <w:r>
        <w:rPr/>
        <w:t>Thực hiện</w:t>
      </w:r>
      <w:r>
        <w:rPr>
          <w:spacing w:val="-3"/>
        </w:rPr>
        <w:t> </w:t>
      </w:r>
      <w:r>
        <w:rPr/>
        <w:t>thanh</w:t>
      </w:r>
      <w:r>
        <w:rPr>
          <w:spacing w:val="-4"/>
        </w:rPr>
        <w:t> </w:t>
      </w:r>
      <w:r>
        <w:rPr/>
        <w:t>toán</w:t>
      </w:r>
      <w:r>
        <w:rPr>
          <w:spacing w:val="-3"/>
        </w:rPr>
        <w:t> </w:t>
      </w:r>
      <w:r>
        <w:rPr/>
        <w:t>Thư</w:t>
      </w:r>
      <w:r>
        <w:rPr>
          <w:spacing w:val="-2"/>
        </w:rPr>
        <w:t> </w:t>
      </w:r>
      <w:r>
        <w:rPr/>
        <w:t>tín</w:t>
      </w:r>
      <w:r>
        <w:rPr>
          <w:spacing w:val="-2"/>
        </w:rPr>
        <w:t> </w:t>
      </w:r>
      <w:r>
        <w:rPr/>
        <w:t>dụng/LC</w:t>
      </w:r>
      <w:r>
        <w:rPr>
          <w:spacing w:val="-1"/>
        </w:rPr>
        <w:t> </w:t>
      </w:r>
      <w:r>
        <w:rPr>
          <w:spacing w:val="-2"/>
        </w:rPr>
        <w:t>payment</w:t>
      </w:r>
    </w:p>
    <w:p>
      <w:pPr>
        <w:pStyle w:val="ListParagraph"/>
        <w:numPr>
          <w:ilvl w:val="3"/>
          <w:numId w:val="3"/>
        </w:numPr>
        <w:tabs>
          <w:tab w:pos="1133" w:val="left" w:leader="none"/>
        </w:tabs>
        <w:spacing w:line="240" w:lineRule="auto" w:before="0" w:after="0"/>
        <w:ind w:left="1133" w:right="180" w:hanging="360"/>
        <w:jc w:val="both"/>
        <w:rPr>
          <w:sz w:val="18"/>
        </w:rPr>
      </w:pPr>
      <w:r>
        <w:rPr>
          <w:sz w:val="18"/>
        </w:rPr>
        <w:t>Chúng tôi cam kết thực hiện theo các thỏa thuận tại Hợp đồng tín dụng (trong trường hợp Thư tín dụng được thanh toán một phần hoặc toàn bộ</w:t>
      </w:r>
      <w:r>
        <w:rPr>
          <w:spacing w:val="-1"/>
          <w:sz w:val="18"/>
        </w:rPr>
        <w:t> </w:t>
      </w:r>
      <w:r>
        <w:rPr>
          <w:sz w:val="18"/>
        </w:rPr>
        <w:t>bằng</w:t>
      </w:r>
      <w:r>
        <w:rPr>
          <w:spacing w:val="-1"/>
          <w:sz w:val="18"/>
        </w:rPr>
        <w:t> </w:t>
      </w:r>
      <w:r>
        <w:rPr>
          <w:sz w:val="18"/>
        </w:rPr>
        <w:t>nguồn vốn vay</w:t>
      </w:r>
      <w:r>
        <w:rPr>
          <w:spacing w:val="-1"/>
          <w:sz w:val="18"/>
        </w:rPr>
        <w:t> </w:t>
      </w:r>
      <w:r>
        <w:rPr>
          <w:sz w:val="18"/>
        </w:rPr>
        <w:t>từ Vietcombank)/ In consideration of</w:t>
      </w:r>
      <w:r>
        <w:rPr>
          <w:spacing w:val="-2"/>
          <w:sz w:val="18"/>
        </w:rPr>
        <w:t> </w:t>
      </w:r>
      <w:r>
        <w:rPr>
          <w:sz w:val="18"/>
        </w:rPr>
        <w:t>your granting</w:t>
      </w:r>
      <w:r>
        <w:rPr>
          <w:spacing w:val="-1"/>
          <w:sz w:val="18"/>
        </w:rPr>
        <w:t> </w:t>
      </w:r>
      <w:r>
        <w:rPr>
          <w:sz w:val="18"/>
        </w:rPr>
        <w:t>to us the</w:t>
      </w:r>
      <w:r>
        <w:rPr>
          <w:spacing w:val="-1"/>
          <w:sz w:val="18"/>
        </w:rPr>
        <w:t> </w:t>
      </w:r>
      <w:r>
        <w:rPr>
          <w:sz w:val="18"/>
        </w:rPr>
        <w:t>above</w:t>
      </w:r>
      <w:r>
        <w:rPr>
          <w:spacing w:val="-1"/>
          <w:sz w:val="18"/>
        </w:rPr>
        <w:t> </w:t>
      </w:r>
      <w:r>
        <w:rPr>
          <w:sz w:val="18"/>
        </w:rPr>
        <w:t>request, we hereby</w:t>
      </w:r>
      <w:r>
        <w:rPr>
          <w:spacing w:val="-1"/>
          <w:sz w:val="18"/>
        </w:rPr>
        <w:t> </w:t>
      </w:r>
      <w:r>
        <w:rPr>
          <w:sz w:val="18"/>
        </w:rPr>
        <w:t>agree</w:t>
      </w:r>
      <w:r>
        <w:rPr>
          <w:spacing w:val="-1"/>
          <w:sz w:val="18"/>
        </w:rPr>
        <w:t> </w:t>
      </w:r>
      <w:r>
        <w:rPr>
          <w:sz w:val="18"/>
        </w:rPr>
        <w:t>to perform</w:t>
      </w:r>
      <w:r>
        <w:rPr>
          <w:spacing w:val="-1"/>
          <w:sz w:val="18"/>
        </w:rPr>
        <w:t> </w:t>
      </w:r>
      <w:r>
        <w:rPr>
          <w:sz w:val="18"/>
        </w:rPr>
        <w:t>our obligations and/or liabilities in connection with this L/C as per conditions set forth in the Agreement on Credit transactions (in case the payment under L/C is partially or fully made from money financed by Vietcombank)Chúng tôi cam kết (trong trường hợp Thư tín dụng được thanh toán một phần hoặc toàn bộ bằng nguồn vốn do chúng tôi tự cân đối)/We commit to (in case the payment under LC</w:t>
      </w:r>
      <w:r>
        <w:rPr>
          <w:spacing w:val="40"/>
          <w:sz w:val="18"/>
        </w:rPr>
        <w:t> </w:t>
      </w:r>
      <w:r>
        <w:rPr>
          <w:sz w:val="18"/>
        </w:rPr>
        <w:t>is partially or fully made by our self-financed source of fund.</w:t>
      </w:r>
      <w:r>
        <w:rPr>
          <w:spacing w:val="40"/>
          <w:sz w:val="18"/>
        </w:rPr>
        <w:t> </w:t>
      </w:r>
      <w:r>
        <w:rPr>
          <w:sz w:val="18"/>
        </w:rPr>
        <w:t>):</w:t>
      </w:r>
    </w:p>
    <w:p>
      <w:pPr>
        <w:pStyle w:val="ListParagraph"/>
        <w:numPr>
          <w:ilvl w:val="4"/>
          <w:numId w:val="3"/>
        </w:numPr>
        <w:tabs>
          <w:tab w:pos="1558" w:val="left" w:leader="none"/>
          <w:tab w:pos="1560" w:val="left" w:leader="none"/>
        </w:tabs>
        <w:spacing w:line="240" w:lineRule="auto" w:before="0" w:after="0"/>
        <w:ind w:left="1560" w:right="183" w:hanging="327"/>
        <w:jc w:val="both"/>
        <w:rPr>
          <w:sz w:val="18"/>
        </w:rPr>
      </w:pPr>
      <w:r>
        <w:rPr>
          <w:sz w:val="18"/>
        </w:rPr>
        <w:t>Có đủ ngoại tệ để thanh toán</w:t>
      </w:r>
      <w:r>
        <w:rPr>
          <w:spacing w:val="15"/>
          <w:sz w:val="18"/>
        </w:rPr>
        <w:t> </w:t>
      </w:r>
      <w:r>
        <w:rPr>
          <w:sz w:val="18"/>
        </w:rPr>
        <w:t>ngay khi nhận được thông báo của Quý Ngân hàng về</w:t>
      </w:r>
      <w:r>
        <w:rPr>
          <w:spacing w:val="17"/>
          <w:sz w:val="18"/>
        </w:rPr>
        <w:t> </w:t>
      </w:r>
      <w:r>
        <w:rPr>
          <w:sz w:val="18"/>
        </w:rPr>
        <w:t>bộ chứng từ / điện đòi tiền đã về đến ngân hàng hoặc ngay khi Ngân hàng nhận được yêu cầu kí quí của ngân hàng nước ngoài./Have adequate foreign currency to make payment right upon receiving advice of arrival of document/bank draft or right upon Vietcombank’s receiving request for depositfrom foreign banks .</w:t>
      </w:r>
    </w:p>
    <w:p>
      <w:pPr>
        <w:pStyle w:val="ListParagraph"/>
        <w:numPr>
          <w:ilvl w:val="4"/>
          <w:numId w:val="3"/>
        </w:numPr>
        <w:tabs>
          <w:tab w:pos="1558" w:val="left" w:leader="none"/>
          <w:tab w:pos="1560" w:val="left" w:leader="none"/>
        </w:tabs>
        <w:spacing w:line="240" w:lineRule="auto" w:before="0" w:after="0"/>
        <w:ind w:left="1560" w:right="185" w:hanging="327"/>
        <w:jc w:val="both"/>
        <w:rPr>
          <w:sz w:val="18"/>
        </w:rPr>
      </w:pPr>
      <w:r>
        <w:rPr>
          <w:sz w:val="18"/>
        </w:rPr>
        <w:t>Ủy quyền cho Vietcombank tự động trích nợ</w:t>
      </w:r>
      <w:r>
        <w:rPr>
          <w:spacing w:val="40"/>
          <w:sz w:val="18"/>
        </w:rPr>
        <w:t> </w:t>
      </w:r>
      <w:r>
        <w:rPr>
          <w:sz w:val="18"/>
        </w:rPr>
        <w:t>tất cả các tài khoản của chúng tôi tại Vietcombank để thanh toán cho Thư tín dụng này./Authorize</w:t>
      </w:r>
      <w:r>
        <w:rPr>
          <w:spacing w:val="34"/>
          <w:sz w:val="18"/>
        </w:rPr>
        <w:t> </w:t>
      </w:r>
      <w:r>
        <w:rPr>
          <w:sz w:val="18"/>
        </w:rPr>
        <w:t>Vietcombank</w:t>
      </w:r>
      <w:r>
        <w:rPr>
          <w:spacing w:val="33"/>
          <w:sz w:val="18"/>
        </w:rPr>
        <w:t> </w:t>
      </w:r>
      <w:r>
        <w:rPr>
          <w:sz w:val="18"/>
        </w:rPr>
        <w:t>to</w:t>
      </w:r>
      <w:r>
        <w:rPr>
          <w:spacing w:val="35"/>
          <w:sz w:val="18"/>
        </w:rPr>
        <w:t> </w:t>
      </w:r>
      <w:r>
        <w:rPr>
          <w:sz w:val="18"/>
        </w:rPr>
        <w:t>debit,</w:t>
      </w:r>
      <w:r>
        <w:rPr>
          <w:spacing w:val="34"/>
          <w:sz w:val="18"/>
        </w:rPr>
        <w:t> </w:t>
      </w:r>
      <w:r>
        <w:rPr>
          <w:sz w:val="18"/>
        </w:rPr>
        <w:t>without</w:t>
      </w:r>
      <w:r>
        <w:rPr>
          <w:spacing w:val="34"/>
          <w:sz w:val="18"/>
        </w:rPr>
        <w:t> </w:t>
      </w:r>
      <w:r>
        <w:rPr>
          <w:sz w:val="18"/>
        </w:rPr>
        <w:t>prior</w:t>
      </w:r>
      <w:r>
        <w:rPr>
          <w:spacing w:val="34"/>
          <w:sz w:val="18"/>
        </w:rPr>
        <w:t> </w:t>
      </w:r>
      <w:r>
        <w:rPr>
          <w:sz w:val="18"/>
        </w:rPr>
        <w:t>notice</w:t>
      </w:r>
      <w:r>
        <w:rPr>
          <w:spacing w:val="33"/>
          <w:sz w:val="18"/>
        </w:rPr>
        <w:t> </w:t>
      </w:r>
      <w:r>
        <w:rPr>
          <w:sz w:val="18"/>
        </w:rPr>
        <w:t>to</w:t>
      </w:r>
      <w:r>
        <w:rPr>
          <w:spacing w:val="35"/>
          <w:sz w:val="18"/>
        </w:rPr>
        <w:t> </w:t>
      </w:r>
      <w:r>
        <w:rPr>
          <w:sz w:val="18"/>
        </w:rPr>
        <w:t>us,</w:t>
      </w:r>
      <w:r>
        <w:rPr>
          <w:spacing w:val="38"/>
          <w:sz w:val="18"/>
        </w:rPr>
        <w:t> </w:t>
      </w:r>
      <w:r>
        <w:rPr>
          <w:sz w:val="18"/>
        </w:rPr>
        <w:t>all</w:t>
      </w:r>
      <w:r>
        <w:rPr>
          <w:spacing w:val="35"/>
          <w:sz w:val="18"/>
        </w:rPr>
        <w:t> </w:t>
      </w:r>
      <w:r>
        <w:rPr>
          <w:sz w:val="18"/>
        </w:rPr>
        <w:t>our</w:t>
      </w:r>
      <w:r>
        <w:rPr>
          <w:spacing w:val="34"/>
          <w:sz w:val="18"/>
        </w:rPr>
        <w:t> </w:t>
      </w:r>
      <w:r>
        <w:rPr>
          <w:sz w:val="18"/>
        </w:rPr>
        <w:t>accounts</w:t>
      </w:r>
      <w:r>
        <w:rPr>
          <w:spacing w:val="34"/>
          <w:sz w:val="18"/>
        </w:rPr>
        <w:t> </w:t>
      </w:r>
      <w:r>
        <w:rPr>
          <w:sz w:val="18"/>
        </w:rPr>
        <w:t>with</w:t>
      </w:r>
      <w:r>
        <w:rPr>
          <w:spacing w:val="35"/>
          <w:sz w:val="18"/>
        </w:rPr>
        <w:t> </w:t>
      </w:r>
      <w:r>
        <w:rPr>
          <w:sz w:val="18"/>
        </w:rPr>
        <w:t>Vietcombank</w:t>
      </w:r>
      <w:r>
        <w:rPr>
          <w:spacing w:val="33"/>
          <w:sz w:val="18"/>
        </w:rPr>
        <w:t> </w:t>
      </w:r>
      <w:r>
        <w:rPr>
          <w:sz w:val="18"/>
        </w:rPr>
        <w:t>to</w:t>
      </w:r>
      <w:r>
        <w:rPr>
          <w:spacing w:val="35"/>
          <w:sz w:val="18"/>
        </w:rPr>
        <w:t> </w:t>
      </w:r>
      <w:r>
        <w:rPr>
          <w:sz w:val="18"/>
        </w:rPr>
        <w:t>make</w:t>
      </w:r>
      <w:r>
        <w:rPr>
          <w:spacing w:val="80"/>
          <w:w w:val="150"/>
          <w:sz w:val="18"/>
        </w:rPr>
        <w:t> </w:t>
      </w:r>
      <w:r>
        <w:rPr>
          <w:sz w:val="18"/>
        </w:rPr>
        <w:t>payment</w:t>
      </w:r>
      <w:r>
        <w:rPr>
          <w:spacing w:val="38"/>
          <w:sz w:val="18"/>
        </w:rPr>
        <w:t> </w:t>
      </w:r>
      <w:r>
        <w:rPr>
          <w:sz w:val="18"/>
        </w:rPr>
        <w:t>for</w:t>
      </w:r>
    </w:p>
    <w:p>
      <w:pPr>
        <w:pStyle w:val="ListParagraph"/>
        <w:spacing w:after="0" w:line="240" w:lineRule="auto"/>
        <w:jc w:val="both"/>
        <w:rPr>
          <w:sz w:val="18"/>
        </w:rPr>
        <w:sectPr>
          <w:pgSz w:w="11910" w:h="16840"/>
          <w:pgMar w:header="569" w:footer="0" w:top="1020" w:bottom="280" w:left="425" w:right="283"/>
        </w:sectPr>
      </w:pPr>
    </w:p>
    <w:p>
      <w:pPr>
        <w:pStyle w:val="BodyText"/>
        <w:spacing w:before="87"/>
        <w:ind w:left="1560"/>
        <w:jc w:val="both"/>
      </w:pPr>
      <w:r>
        <w:rPr/>
        <mc:AlternateContent>
          <mc:Choice Requires="wps">
            <w:drawing>
              <wp:anchor distT="0" distB="0" distL="0" distR="0" allowOverlap="1" layoutInCell="1" locked="0" behindDoc="1" simplePos="0" relativeHeight="487403008">
                <wp:simplePos x="0" y="0"/>
                <wp:positionH relativeFrom="page">
                  <wp:posOffset>288036</wp:posOffset>
                </wp:positionH>
                <wp:positionV relativeFrom="paragraph">
                  <wp:posOffset>52520</wp:posOffset>
                </wp:positionV>
                <wp:extent cx="7048500" cy="7374255"/>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7048500" cy="7374255"/>
                        </a:xfrm>
                        <a:custGeom>
                          <a:avLst/>
                          <a:gdLst/>
                          <a:ahLst/>
                          <a:cxnLst/>
                          <a:rect l="l" t="t" r="r" b="b"/>
                          <a:pathLst>
                            <a:path w="7048500" h="7374255">
                              <a:moveTo>
                                <a:pt x="7042391" y="7367918"/>
                              </a:moveTo>
                              <a:lnTo>
                                <a:pt x="6096" y="7367918"/>
                              </a:lnTo>
                              <a:lnTo>
                                <a:pt x="0" y="7367918"/>
                              </a:lnTo>
                              <a:lnTo>
                                <a:pt x="0" y="7374001"/>
                              </a:lnTo>
                              <a:lnTo>
                                <a:pt x="6096" y="7374001"/>
                              </a:lnTo>
                              <a:lnTo>
                                <a:pt x="7042391" y="7374001"/>
                              </a:lnTo>
                              <a:lnTo>
                                <a:pt x="7042391" y="7367918"/>
                              </a:lnTo>
                              <a:close/>
                            </a:path>
                            <a:path w="7048500" h="7374255">
                              <a:moveTo>
                                <a:pt x="7042391" y="0"/>
                              </a:moveTo>
                              <a:lnTo>
                                <a:pt x="6096" y="0"/>
                              </a:lnTo>
                              <a:lnTo>
                                <a:pt x="0" y="0"/>
                              </a:lnTo>
                              <a:lnTo>
                                <a:pt x="0" y="6096"/>
                              </a:lnTo>
                              <a:lnTo>
                                <a:pt x="0" y="7367905"/>
                              </a:lnTo>
                              <a:lnTo>
                                <a:pt x="6096" y="7367905"/>
                              </a:lnTo>
                              <a:lnTo>
                                <a:pt x="6096" y="6096"/>
                              </a:lnTo>
                              <a:lnTo>
                                <a:pt x="7042391" y="6096"/>
                              </a:lnTo>
                              <a:lnTo>
                                <a:pt x="7042391" y="0"/>
                              </a:lnTo>
                              <a:close/>
                            </a:path>
                            <a:path w="7048500" h="7374255">
                              <a:moveTo>
                                <a:pt x="7048487" y="7367918"/>
                              </a:moveTo>
                              <a:lnTo>
                                <a:pt x="7042404" y="7367918"/>
                              </a:lnTo>
                              <a:lnTo>
                                <a:pt x="7042404" y="7374001"/>
                              </a:lnTo>
                              <a:lnTo>
                                <a:pt x="7048487" y="7374001"/>
                              </a:lnTo>
                              <a:lnTo>
                                <a:pt x="7048487" y="7367918"/>
                              </a:lnTo>
                              <a:close/>
                            </a:path>
                            <a:path w="7048500" h="7374255">
                              <a:moveTo>
                                <a:pt x="7048487" y="0"/>
                              </a:moveTo>
                              <a:lnTo>
                                <a:pt x="7042404" y="0"/>
                              </a:lnTo>
                              <a:lnTo>
                                <a:pt x="7042404" y="6096"/>
                              </a:lnTo>
                              <a:lnTo>
                                <a:pt x="7042404" y="7367905"/>
                              </a:lnTo>
                              <a:lnTo>
                                <a:pt x="7048487" y="7367905"/>
                              </a:lnTo>
                              <a:lnTo>
                                <a:pt x="7048487" y="6096"/>
                              </a:lnTo>
                              <a:lnTo>
                                <a:pt x="704848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2.68pt;margin-top:4.135451pt;width:555pt;height:580.65pt;mso-position-horizontal-relative:page;mso-position-vertical-relative:paragraph;z-index:-15913472" id="docshape4" coordorigin="454,83" coordsize="11100,11613" path="m11544,11686l463,11686,454,11686,454,11695,463,11695,11544,11695,11544,11686xm11544,83l463,83,454,83,454,92,454,11686,463,11686,463,92,11544,92,11544,83xm11554,11686l11544,11686,11544,11695,11554,11695,11554,11686xm11554,83l11544,83,11544,92,11544,11686,11554,11686,11554,92,11554,83xe" filled="true" fillcolor="#000000" stroked="false">
                <v:path arrowok="t"/>
                <v:fill type="solid"/>
                <w10:wrap type="none"/>
              </v:shape>
            </w:pict>
          </mc:Fallback>
        </mc:AlternateContent>
      </w:r>
      <w:r>
        <w:rPr/>
        <w:t>transactions</w:t>
      </w:r>
      <w:r>
        <w:rPr>
          <w:spacing w:val="-2"/>
        </w:rPr>
        <w:t> </w:t>
      </w:r>
      <w:r>
        <w:rPr/>
        <w:t>under</w:t>
      </w:r>
      <w:r>
        <w:rPr>
          <w:spacing w:val="-1"/>
        </w:rPr>
        <w:t> </w:t>
      </w:r>
      <w:r>
        <w:rPr/>
        <w:t>related</w:t>
      </w:r>
      <w:r>
        <w:rPr>
          <w:spacing w:val="-2"/>
        </w:rPr>
        <w:t> </w:t>
      </w:r>
      <w:r>
        <w:rPr>
          <w:spacing w:val="-5"/>
        </w:rPr>
        <w:t>LC.</w:t>
      </w:r>
    </w:p>
    <w:p>
      <w:pPr>
        <w:pStyle w:val="ListParagraph"/>
        <w:numPr>
          <w:ilvl w:val="4"/>
          <w:numId w:val="3"/>
        </w:numPr>
        <w:tabs>
          <w:tab w:pos="1558" w:val="left" w:leader="none"/>
          <w:tab w:pos="1560" w:val="left" w:leader="none"/>
        </w:tabs>
        <w:spacing w:line="240" w:lineRule="auto" w:before="2" w:after="0"/>
        <w:ind w:left="1560" w:right="180" w:hanging="327"/>
        <w:jc w:val="both"/>
        <w:rPr>
          <w:sz w:val="18"/>
        </w:rPr>
      </w:pPr>
      <w:r>
        <w:rPr>
          <w:sz w:val="18"/>
        </w:rPr>
        <w:t>Trong trường hợp không có đủ số ngoại tệ cần thiết, vào ngày đến hạn thanh toán</w:t>
      </w:r>
      <w:r>
        <w:rPr>
          <w:spacing w:val="16"/>
          <w:sz w:val="18"/>
        </w:rPr>
        <w:t> </w:t>
      </w:r>
      <w:r>
        <w:rPr>
          <w:sz w:val="18"/>
        </w:rPr>
        <w:t>chúng tôi xin nhận nợ vay bắt buộc số ngoại tệ còn thiếu với mức lãi suất bằng 150% lãi suất cho vay thông thường theo thông báo của Vietcombank tại thời điểm nhận nợ. Trường hợp không thuộc đối tượng được nhận nợ vay bằng ngoại tệ theo quy định của Pháp luật và/hoặc Vietcombank tại thời điểm nhận nợ vay bắt buộc, chúng tôi cam kết nhận nợ vay bằng VNĐ tương đương với số ngoại tệ còn thiếu mà Vietcombank phải trả thay theo tỷ giá của Vietcombank, với mức lãi suất phạt theo thông báo của Vietcombank tại thời điểm nhận nợ (tối đa bằng 150% lãi suất cho vay thông thường). Chúng tôi chấp nhận thanh toán các khoản phí, chi</w:t>
      </w:r>
      <w:r>
        <w:rPr>
          <w:spacing w:val="66"/>
          <w:sz w:val="18"/>
        </w:rPr>
        <w:t> </w:t>
      </w:r>
      <w:r>
        <w:rPr>
          <w:sz w:val="18"/>
        </w:rPr>
        <w:t>phí liên quan</w:t>
      </w:r>
      <w:r>
        <w:rPr>
          <w:spacing w:val="66"/>
          <w:sz w:val="18"/>
        </w:rPr>
        <w:t> </w:t>
      </w:r>
      <w:r>
        <w:rPr>
          <w:sz w:val="18"/>
        </w:rPr>
        <w:t>khác do vi</w:t>
      </w:r>
      <w:r>
        <w:rPr>
          <w:spacing w:val="40"/>
          <w:sz w:val="18"/>
        </w:rPr>
        <w:t> </w:t>
      </w:r>
      <w:r>
        <w:rPr>
          <w:sz w:val="18"/>
        </w:rPr>
        <w:t>phạm cam</w:t>
      </w:r>
      <w:r>
        <w:rPr>
          <w:spacing w:val="-2"/>
          <w:sz w:val="18"/>
        </w:rPr>
        <w:t> </w:t>
      </w:r>
      <w:r>
        <w:rPr>
          <w:sz w:val="18"/>
        </w:rPr>
        <w:t>kết về</w:t>
      </w:r>
      <w:r>
        <w:rPr>
          <w:spacing w:val="-2"/>
          <w:sz w:val="18"/>
        </w:rPr>
        <w:t> </w:t>
      </w:r>
      <w:r>
        <w:rPr>
          <w:sz w:val="18"/>
        </w:rPr>
        <w:t>thu xếp nguồn ngoại</w:t>
      </w:r>
      <w:r>
        <w:rPr>
          <w:spacing w:val="-1"/>
          <w:sz w:val="18"/>
        </w:rPr>
        <w:t> </w:t>
      </w:r>
      <w:r>
        <w:rPr>
          <w:sz w:val="18"/>
        </w:rPr>
        <w:t>tệ</w:t>
      </w:r>
      <w:r>
        <w:rPr>
          <w:spacing w:val="-2"/>
          <w:sz w:val="18"/>
        </w:rPr>
        <w:t> </w:t>
      </w:r>
      <w:r>
        <w:rPr>
          <w:sz w:val="18"/>
        </w:rPr>
        <w:t>theo quy</w:t>
      </w:r>
      <w:r>
        <w:rPr>
          <w:spacing w:val="-5"/>
          <w:sz w:val="18"/>
        </w:rPr>
        <w:t> </w:t>
      </w:r>
      <w:r>
        <w:rPr>
          <w:sz w:val="18"/>
        </w:rPr>
        <w:t>định của</w:t>
      </w:r>
      <w:r>
        <w:rPr>
          <w:spacing w:val="-2"/>
          <w:sz w:val="18"/>
        </w:rPr>
        <w:t> </w:t>
      </w:r>
      <w:r>
        <w:rPr>
          <w:sz w:val="18"/>
        </w:rPr>
        <w:t>Vietcombank (tối</w:t>
      </w:r>
      <w:r>
        <w:rPr>
          <w:spacing w:val="-1"/>
          <w:sz w:val="18"/>
        </w:rPr>
        <w:t> </w:t>
      </w:r>
      <w:r>
        <w:rPr>
          <w:sz w:val="18"/>
        </w:rPr>
        <w:t>đa</w:t>
      </w:r>
      <w:r>
        <w:rPr>
          <w:spacing w:val="-2"/>
          <w:sz w:val="18"/>
        </w:rPr>
        <w:t> </w:t>
      </w:r>
      <w:r>
        <w:rPr>
          <w:sz w:val="18"/>
        </w:rPr>
        <w:t>bằng</w:t>
      </w:r>
      <w:r>
        <w:rPr>
          <w:spacing w:val="-2"/>
          <w:sz w:val="18"/>
        </w:rPr>
        <w:t> </w:t>
      </w:r>
      <w:r>
        <w:rPr>
          <w:sz w:val="18"/>
        </w:rPr>
        <w:t>8% giá</w:t>
      </w:r>
      <w:r>
        <w:rPr>
          <w:spacing w:val="-1"/>
          <w:sz w:val="18"/>
        </w:rPr>
        <w:t> </w:t>
      </w:r>
      <w:r>
        <w:rPr>
          <w:sz w:val="18"/>
        </w:rPr>
        <w:t>trị ngoại</w:t>
      </w:r>
      <w:r>
        <w:rPr>
          <w:spacing w:val="-1"/>
          <w:sz w:val="18"/>
        </w:rPr>
        <w:t> </w:t>
      </w:r>
      <w:r>
        <w:rPr>
          <w:sz w:val="18"/>
        </w:rPr>
        <w:t>tệ Vietcombank</w:t>
      </w:r>
      <w:r>
        <w:rPr>
          <w:spacing w:val="-2"/>
          <w:sz w:val="18"/>
        </w:rPr>
        <w:t> </w:t>
      </w:r>
      <w:r>
        <w:rPr>
          <w:sz w:val="18"/>
        </w:rPr>
        <w:t>đã</w:t>
      </w:r>
      <w:r>
        <w:rPr>
          <w:spacing w:val="-2"/>
          <w:sz w:val="18"/>
        </w:rPr>
        <w:t> </w:t>
      </w:r>
      <w:r>
        <w:rPr>
          <w:sz w:val="18"/>
        </w:rPr>
        <w:t>bán cho chúng tôi để thanh toán cho Thư tín dụng này).</w:t>
      </w:r>
      <w:r>
        <w:rPr>
          <w:spacing w:val="40"/>
          <w:sz w:val="18"/>
        </w:rPr>
        <w:t> </w:t>
      </w:r>
      <w:r>
        <w:rPr>
          <w:sz w:val="18"/>
        </w:rPr>
        <w:t>Chúng tôi cam kết tuân thủ mọi quy định, chính sách của Vietcombank và của pháp luật tại thời điểm nhận nợ. Văn bản này được coi là Giấy nhận nợ của chúng tôi đối với Vietcombank.</w:t>
      </w:r>
      <w:r>
        <w:rPr>
          <w:spacing w:val="16"/>
          <w:sz w:val="18"/>
        </w:rPr>
        <w:t> </w:t>
      </w:r>
      <w:r>
        <w:rPr>
          <w:sz w:val="18"/>
        </w:rPr>
        <w:t>Chúng tôi cam kết thu xếp đủ tiền để hoàn trả cho Vietcombank trong vòng 15 ngày</w:t>
      </w:r>
      <w:r>
        <w:rPr>
          <w:spacing w:val="40"/>
          <w:sz w:val="18"/>
        </w:rPr>
        <w:t> </w:t>
      </w:r>
      <w:r>
        <w:rPr>
          <w:sz w:val="18"/>
        </w:rPr>
        <w:t>sau ngày nhận nợ vay bắt buộc. Chúng tôi ủy quyền cho Vietcombank tự động trích nợ tất cả các tài khoản của chúng tôi tại Vietcombank để hoàn trả cho Vietcombank số tiền Vietcombank đã thực hiện thanh toán theo Thư tín dụng này và các khoản lãi, phí phát sinh (nếu có).</w:t>
      </w:r>
    </w:p>
    <w:p>
      <w:pPr>
        <w:pStyle w:val="BodyText"/>
        <w:spacing w:before="1"/>
        <w:ind w:left="1560" w:right="180"/>
        <w:jc w:val="both"/>
      </w:pPr>
      <w:r>
        <w:rPr/>
        <w:t>In case we are in the position of foreign currency shortage, on the due date, we agree to borrow fund from Vietcombank for the shortage amount at 150% of loan rate announced by Vietcombank at the time of</w:t>
      </w:r>
      <w:r>
        <w:rPr>
          <w:spacing w:val="40"/>
        </w:rPr>
        <w:t> </w:t>
      </w:r>
      <w:r>
        <w:rPr/>
        <w:t>borrowing. In case we are not allowed to be funded with foreign currency loan under legal regulation or/and Vietcombank rules at the time of borrowing, we agree to receive denominated loan in VND with amount equivalent to that of foreign currency</w:t>
      </w:r>
      <w:r>
        <w:rPr>
          <w:spacing w:val="-1"/>
        </w:rPr>
        <w:t> </w:t>
      </w:r>
      <w:r>
        <w:rPr/>
        <w:t>shortage that Vietcombank has incurred or paid, , at the penalty interest rate announced by Vietcombank at the time of borrowing (maximum at 150% of normal loan rate). We agree</w:t>
      </w:r>
      <w:r>
        <w:rPr>
          <w:spacing w:val="80"/>
        </w:rPr>
        <w:t> </w:t>
      </w:r>
      <w:r>
        <w:rPr/>
        <w:t>to pay</w:t>
      </w:r>
      <w:r>
        <w:rPr>
          <w:spacing w:val="-3"/>
        </w:rPr>
        <w:t> </w:t>
      </w:r>
      <w:r>
        <w:rPr/>
        <w:t>all fees, charges and expenses resulting</w:t>
      </w:r>
      <w:r>
        <w:rPr>
          <w:spacing w:val="-1"/>
        </w:rPr>
        <w:t> </w:t>
      </w:r>
      <w:r>
        <w:rPr/>
        <w:t>from</w:t>
      </w:r>
      <w:r>
        <w:rPr>
          <w:spacing w:val="-1"/>
        </w:rPr>
        <w:t> </w:t>
      </w:r>
      <w:r>
        <w:rPr/>
        <w:t>our breach</w:t>
      </w:r>
      <w:r>
        <w:rPr>
          <w:spacing w:val="-1"/>
        </w:rPr>
        <w:t> </w:t>
      </w:r>
      <w:r>
        <w:rPr/>
        <w:t>of</w:t>
      </w:r>
      <w:r>
        <w:rPr>
          <w:spacing w:val="-2"/>
        </w:rPr>
        <w:t> </w:t>
      </w:r>
      <w:r>
        <w:rPr/>
        <w:t>commitment to arrange adequate foreign currency for settlement (maximum at 8% of foreign currency amount incurred or paid by Vietcombank). We hereby commit to conform with legal regulations and Vietcombank’s rules and policies at the time of borrowing. This Application is considered debenture. We commit to repay Vietcombank within 15 days from the borrowing date and authorize Vietcombank to debit, without prior notice to us, all our accounts with Vietcombank to repay Vietcombank the principal and related fees and charges (if any).</w:t>
      </w:r>
    </w:p>
    <w:p>
      <w:pPr>
        <w:pStyle w:val="ListParagraph"/>
        <w:numPr>
          <w:ilvl w:val="4"/>
          <w:numId w:val="3"/>
        </w:numPr>
        <w:tabs>
          <w:tab w:pos="1558" w:val="left" w:leader="none"/>
          <w:tab w:pos="1560" w:val="left" w:leader="none"/>
        </w:tabs>
        <w:spacing w:line="240" w:lineRule="auto" w:before="0" w:after="0"/>
        <w:ind w:left="1560" w:right="184" w:hanging="327"/>
        <w:jc w:val="both"/>
        <w:rPr>
          <w:sz w:val="18"/>
        </w:rPr>
      </w:pPr>
      <w:r>
        <w:rPr>
          <w:sz w:val="18"/>
        </w:rPr>
        <w:t>Thực hiện mua ngoại tệ của Vietcombank theo các thỏa thuận trong hợp đồng mua bán ngoại tệ (nếu có) nếu chúng tôi không có hoặc không có đủ số ngoại tệ để thanh toán (các) bộ chứng từ đòi tiền theo Thư tín dụng này khi đến hạn thanh toán nhưng có nguồn VNĐ và được Vietcombank đồng ý bán ngoại tệ. Chúng tôi chấp nhận thanh toán các khoản phí, chi phí liên quan khác do vi phạm cam kết về thu xếp nguồn ngoại tệ theo quy định của Vietcombank (tối đa bằng 8% giá trị ngoại tệ Vietcombank đã bán cho chúng tôi để thanh toán cho Thư tín dụng này).</w:t>
      </w:r>
    </w:p>
    <w:p>
      <w:pPr>
        <w:pStyle w:val="ListParagraph"/>
        <w:numPr>
          <w:ilvl w:val="4"/>
          <w:numId w:val="3"/>
        </w:numPr>
        <w:tabs>
          <w:tab w:pos="1558" w:val="left" w:leader="none"/>
          <w:tab w:pos="1560" w:val="left" w:leader="none"/>
        </w:tabs>
        <w:spacing w:line="240" w:lineRule="auto" w:before="0" w:after="0"/>
        <w:ind w:left="1560" w:right="182" w:hanging="327"/>
        <w:jc w:val="both"/>
        <w:rPr>
          <w:sz w:val="18"/>
        </w:rPr>
      </w:pPr>
      <w:r>
        <w:rPr>
          <w:sz w:val="18"/>
        </w:rPr>
        <w:t>Enter into the FX contract with Vietcombank (if any) in case we only have enough VND instead of foreign currency to make payment on maturity</w:t>
      </w:r>
      <w:r>
        <w:rPr>
          <w:spacing w:val="-1"/>
          <w:sz w:val="18"/>
        </w:rPr>
        <w:t> </w:t>
      </w:r>
      <w:r>
        <w:rPr>
          <w:sz w:val="18"/>
        </w:rPr>
        <w:t>date and Vietcombank agree to sell us foreign currency. We agree to pay all</w:t>
      </w:r>
      <w:r>
        <w:rPr>
          <w:spacing w:val="40"/>
          <w:sz w:val="18"/>
        </w:rPr>
        <w:t> </w:t>
      </w:r>
      <w:r>
        <w:rPr>
          <w:sz w:val="18"/>
        </w:rPr>
        <w:t>fees and charges arisen thereon (maximum at 8% of foreign currency amount incurred or paid by Vietcombank)</w:t>
      </w:r>
    </w:p>
    <w:p>
      <w:pPr>
        <w:pStyle w:val="ListParagraph"/>
        <w:numPr>
          <w:ilvl w:val="2"/>
          <w:numId w:val="3"/>
        </w:numPr>
        <w:tabs>
          <w:tab w:pos="785" w:val="left" w:leader="none"/>
        </w:tabs>
        <w:spacing w:line="240" w:lineRule="auto" w:before="0" w:after="0"/>
        <w:ind w:left="785" w:right="182" w:hanging="361"/>
        <w:jc w:val="both"/>
        <w:rPr>
          <w:sz w:val="18"/>
        </w:rPr>
      </w:pPr>
      <w:r>
        <w:rPr>
          <w:sz w:val="18"/>
        </w:rPr>
        <w:t>Trong mọi trường hợp, chúng tôi cam kết không viện dẫn tranh chấp giữa Bên đề nghị phát hành Thư tín dụng với Vietcombank và/hoặc bất kỳ bên thứ ba nào để làm lý do từ chối nghĩa vụ thanh toán cho Vietcombank theo Giấy đề nghị này.</w:t>
      </w:r>
    </w:p>
    <w:p>
      <w:pPr>
        <w:pStyle w:val="BodyText"/>
        <w:ind w:left="785" w:right="181"/>
        <w:jc w:val="both"/>
      </w:pPr>
      <w:r>
        <w:rPr/>
        <w:t>In no circumstances shall we adduce dispute between the Applicant and Vietcombank and/or any</w:t>
      </w:r>
      <w:r>
        <w:rPr>
          <w:spacing w:val="-1"/>
        </w:rPr>
        <w:t> </w:t>
      </w:r>
      <w:r>
        <w:rPr/>
        <w:t>third party to discharge our responsibilities of repayment to Vietcombank under this Application.</w:t>
      </w:r>
    </w:p>
    <w:p>
      <w:pPr>
        <w:pStyle w:val="Heading2"/>
        <w:numPr>
          <w:ilvl w:val="2"/>
          <w:numId w:val="3"/>
        </w:numPr>
        <w:tabs>
          <w:tab w:pos="784" w:val="left" w:leader="none"/>
        </w:tabs>
        <w:spacing w:line="204" w:lineRule="exact" w:before="4" w:after="0"/>
        <w:ind w:left="784" w:right="0" w:hanging="360"/>
        <w:jc w:val="both"/>
      </w:pPr>
      <w:r>
        <w:rPr/>
        <w:t>Phí</w:t>
      </w:r>
      <w:r>
        <w:rPr>
          <w:spacing w:val="-2"/>
        </w:rPr>
        <w:t> </w:t>
      </w:r>
      <w:r>
        <w:rPr/>
        <w:t>ngân</w:t>
      </w:r>
      <w:r>
        <w:rPr>
          <w:spacing w:val="-2"/>
        </w:rPr>
        <w:t> hàng/Fees</w:t>
      </w:r>
    </w:p>
    <w:p>
      <w:pPr>
        <w:pStyle w:val="BodyText"/>
        <w:spacing w:after="12"/>
        <w:ind w:left="501" w:right="181"/>
        <w:jc w:val="both"/>
      </w:pPr>
      <w:r>
        <w:rPr/>
        <w:t>Chúng tôi đề nghị Quý Ngân hàng thu thủ tục phí, điện phí, bưu điện phí liên quan đến Thư tín dụng này theo các nguồn sau/We request Vietcombank to collect procedure fees, electronic fees, posting fees related to LC from:</w:t>
      </w:r>
    </w:p>
    <w:tbl>
      <w:tblPr>
        <w:tblW w:w="0" w:type="auto"/>
        <w:jc w:val="left"/>
        <w:tblInd w:w="5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41"/>
        <w:gridCol w:w="1846"/>
        <w:gridCol w:w="1783"/>
        <w:gridCol w:w="1860"/>
        <w:gridCol w:w="1294"/>
      </w:tblGrid>
      <w:tr>
        <w:trPr>
          <w:trHeight w:val="404" w:hRule="atLeast"/>
        </w:trPr>
        <w:tc>
          <w:tcPr>
            <w:tcW w:w="2241" w:type="dxa"/>
          </w:tcPr>
          <w:p>
            <w:pPr>
              <w:pStyle w:val="TableParagraph"/>
              <w:spacing w:line="199" w:lineRule="exact"/>
              <w:ind w:left="0" w:right="91"/>
              <w:jc w:val="center"/>
              <w:rPr>
                <w:b/>
                <w:sz w:val="18"/>
              </w:rPr>
            </w:pPr>
            <w:r>
              <w:rPr>
                <w:b/>
                <w:sz w:val="18"/>
              </w:rPr>
              <w:t>Bên</w:t>
            </w:r>
            <w:r>
              <w:rPr>
                <w:b/>
                <w:spacing w:val="-6"/>
                <w:sz w:val="18"/>
              </w:rPr>
              <w:t> </w:t>
            </w:r>
            <w:r>
              <w:rPr>
                <w:b/>
                <w:sz w:val="18"/>
              </w:rPr>
              <w:t>chịu </w:t>
            </w:r>
            <w:r>
              <w:rPr>
                <w:b/>
                <w:spacing w:val="-4"/>
                <w:sz w:val="18"/>
              </w:rPr>
              <w:t>phí/</w:t>
            </w:r>
          </w:p>
          <w:p>
            <w:pPr>
              <w:pStyle w:val="TableParagraph"/>
              <w:spacing w:line="186" w:lineRule="exact"/>
              <w:ind w:left="2" w:right="91"/>
              <w:jc w:val="center"/>
              <w:rPr>
                <w:b/>
                <w:sz w:val="18"/>
              </w:rPr>
            </w:pPr>
            <w:r>
              <w:rPr>
                <w:b/>
                <w:sz w:val="18"/>
              </w:rPr>
              <w:t>For</w:t>
            </w:r>
            <w:r>
              <w:rPr>
                <w:b/>
                <w:spacing w:val="-3"/>
                <w:sz w:val="18"/>
              </w:rPr>
              <w:t> </w:t>
            </w:r>
            <w:r>
              <w:rPr>
                <w:b/>
                <w:sz w:val="18"/>
              </w:rPr>
              <w:t>account &amp;</w:t>
            </w:r>
            <w:r>
              <w:rPr>
                <w:b/>
                <w:spacing w:val="-3"/>
                <w:sz w:val="18"/>
              </w:rPr>
              <w:t> </w:t>
            </w:r>
            <w:r>
              <w:rPr>
                <w:b/>
                <w:sz w:val="18"/>
              </w:rPr>
              <w:t>risks</w:t>
            </w:r>
            <w:r>
              <w:rPr>
                <w:b/>
                <w:spacing w:val="-1"/>
                <w:sz w:val="18"/>
              </w:rPr>
              <w:t> </w:t>
            </w:r>
            <w:r>
              <w:rPr>
                <w:b/>
                <w:spacing w:val="-5"/>
                <w:sz w:val="18"/>
              </w:rPr>
              <w:t>of</w:t>
            </w:r>
          </w:p>
        </w:tc>
        <w:tc>
          <w:tcPr>
            <w:tcW w:w="1846" w:type="dxa"/>
          </w:tcPr>
          <w:p>
            <w:pPr>
              <w:pStyle w:val="TableParagraph"/>
              <w:spacing w:line="199" w:lineRule="exact"/>
              <w:ind w:left="303"/>
              <w:rPr>
                <w:b/>
                <w:sz w:val="18"/>
              </w:rPr>
            </w:pPr>
            <w:r>
              <w:rPr>
                <w:b/>
                <w:sz w:val="18"/>
              </w:rPr>
              <w:t>Phí</w:t>
            </w:r>
            <w:r>
              <w:rPr>
                <w:b/>
                <w:spacing w:val="-5"/>
                <w:sz w:val="18"/>
              </w:rPr>
              <w:t> </w:t>
            </w:r>
            <w:r>
              <w:rPr>
                <w:b/>
                <w:sz w:val="18"/>
              </w:rPr>
              <w:t>trong</w:t>
            </w:r>
            <w:r>
              <w:rPr>
                <w:b/>
                <w:spacing w:val="-1"/>
                <w:sz w:val="18"/>
              </w:rPr>
              <w:t> </w:t>
            </w:r>
            <w:r>
              <w:rPr>
                <w:b/>
                <w:spacing w:val="-4"/>
                <w:sz w:val="18"/>
              </w:rPr>
              <w:t>nước/</w:t>
            </w:r>
          </w:p>
          <w:p>
            <w:pPr>
              <w:pStyle w:val="TableParagraph"/>
              <w:spacing w:line="186" w:lineRule="exact"/>
              <w:ind w:left="385"/>
              <w:rPr>
                <w:b/>
                <w:sz w:val="18"/>
              </w:rPr>
            </w:pPr>
            <w:r>
              <w:rPr>
                <w:b/>
                <w:sz w:val="18"/>
              </w:rPr>
              <w:t>Domestic</w:t>
            </w:r>
            <w:r>
              <w:rPr>
                <w:b/>
                <w:spacing w:val="-4"/>
                <w:sz w:val="18"/>
              </w:rPr>
              <w:t> fees</w:t>
            </w:r>
          </w:p>
        </w:tc>
        <w:tc>
          <w:tcPr>
            <w:tcW w:w="1783" w:type="dxa"/>
          </w:tcPr>
          <w:p>
            <w:pPr>
              <w:pStyle w:val="TableParagraph"/>
              <w:spacing w:line="199" w:lineRule="exact"/>
              <w:ind w:left="97"/>
              <w:jc w:val="center"/>
              <w:rPr>
                <w:b/>
                <w:sz w:val="18"/>
              </w:rPr>
            </w:pPr>
            <w:r>
              <w:rPr>
                <w:b/>
                <w:sz w:val="18"/>
              </w:rPr>
              <w:t>Phí</w:t>
            </w:r>
            <w:r>
              <w:rPr>
                <w:b/>
                <w:spacing w:val="-4"/>
                <w:sz w:val="18"/>
              </w:rPr>
              <w:t> </w:t>
            </w:r>
            <w:r>
              <w:rPr>
                <w:b/>
                <w:sz w:val="18"/>
              </w:rPr>
              <w:t>ngoài</w:t>
            </w:r>
            <w:r>
              <w:rPr>
                <w:b/>
                <w:spacing w:val="-1"/>
                <w:sz w:val="18"/>
              </w:rPr>
              <w:t> </w:t>
            </w:r>
            <w:r>
              <w:rPr>
                <w:b/>
                <w:spacing w:val="-2"/>
                <w:sz w:val="18"/>
              </w:rPr>
              <w:t>nước/</w:t>
            </w:r>
          </w:p>
          <w:p>
            <w:pPr>
              <w:pStyle w:val="TableParagraph"/>
              <w:spacing w:line="186" w:lineRule="exact"/>
              <w:ind w:left="97" w:right="5"/>
              <w:jc w:val="center"/>
              <w:rPr>
                <w:b/>
                <w:sz w:val="18"/>
              </w:rPr>
            </w:pPr>
            <w:r>
              <w:rPr>
                <w:b/>
                <w:sz w:val="18"/>
              </w:rPr>
              <w:t>Oversea</w:t>
            </w:r>
            <w:r>
              <w:rPr>
                <w:b/>
                <w:spacing w:val="-8"/>
                <w:sz w:val="18"/>
              </w:rPr>
              <w:t> </w:t>
            </w:r>
            <w:r>
              <w:rPr>
                <w:b/>
                <w:spacing w:val="-4"/>
                <w:sz w:val="18"/>
              </w:rPr>
              <w:t>fees</w:t>
            </w:r>
          </w:p>
        </w:tc>
        <w:tc>
          <w:tcPr>
            <w:tcW w:w="1860" w:type="dxa"/>
          </w:tcPr>
          <w:p>
            <w:pPr>
              <w:pStyle w:val="TableParagraph"/>
              <w:spacing w:line="199" w:lineRule="exact"/>
              <w:ind w:left="9" w:right="2"/>
              <w:jc w:val="center"/>
              <w:rPr>
                <w:b/>
                <w:sz w:val="18"/>
              </w:rPr>
            </w:pPr>
            <w:r>
              <w:rPr>
                <w:b/>
                <w:sz w:val="18"/>
              </w:rPr>
              <w:t>Phí</w:t>
            </w:r>
            <w:r>
              <w:rPr>
                <w:b/>
                <w:spacing w:val="-2"/>
                <w:sz w:val="18"/>
              </w:rPr>
              <w:t> </w:t>
            </w:r>
            <w:r>
              <w:rPr>
                <w:b/>
                <w:sz w:val="18"/>
              </w:rPr>
              <w:t>xác</w:t>
            </w:r>
            <w:r>
              <w:rPr>
                <w:b/>
                <w:spacing w:val="-1"/>
                <w:sz w:val="18"/>
              </w:rPr>
              <w:t> </w:t>
            </w:r>
            <w:r>
              <w:rPr>
                <w:b/>
                <w:spacing w:val="-2"/>
                <w:sz w:val="18"/>
              </w:rPr>
              <w:t>nhận/</w:t>
            </w:r>
          </w:p>
          <w:p>
            <w:pPr>
              <w:pStyle w:val="TableParagraph"/>
              <w:spacing w:line="186" w:lineRule="exact"/>
              <w:ind w:left="9" w:right="3"/>
              <w:jc w:val="center"/>
              <w:rPr>
                <w:b/>
                <w:sz w:val="18"/>
              </w:rPr>
            </w:pPr>
            <w:r>
              <w:rPr>
                <w:b/>
                <w:sz w:val="18"/>
              </w:rPr>
              <w:t>Confirmation</w:t>
            </w:r>
            <w:r>
              <w:rPr>
                <w:b/>
                <w:spacing w:val="-5"/>
                <w:sz w:val="18"/>
              </w:rPr>
              <w:t> </w:t>
            </w:r>
            <w:r>
              <w:rPr>
                <w:b/>
                <w:spacing w:val="-4"/>
                <w:sz w:val="18"/>
              </w:rPr>
              <w:t>fees</w:t>
            </w:r>
          </w:p>
        </w:tc>
        <w:tc>
          <w:tcPr>
            <w:tcW w:w="1294" w:type="dxa"/>
          </w:tcPr>
          <w:p>
            <w:pPr>
              <w:pStyle w:val="TableParagraph"/>
              <w:spacing w:line="199" w:lineRule="exact"/>
              <w:ind w:left="196" w:right="4"/>
              <w:jc w:val="center"/>
              <w:rPr>
                <w:b/>
                <w:sz w:val="18"/>
              </w:rPr>
            </w:pPr>
            <w:r>
              <w:rPr>
                <w:b/>
                <w:sz w:val="18"/>
              </w:rPr>
              <w:t>Số</w:t>
            </w:r>
            <w:r>
              <w:rPr>
                <w:b/>
                <w:spacing w:val="-4"/>
                <w:sz w:val="18"/>
              </w:rPr>
              <w:t> </w:t>
            </w:r>
            <w:r>
              <w:rPr>
                <w:b/>
                <w:sz w:val="18"/>
              </w:rPr>
              <w:t>tài</w:t>
            </w:r>
            <w:r>
              <w:rPr>
                <w:b/>
                <w:spacing w:val="2"/>
                <w:sz w:val="18"/>
              </w:rPr>
              <w:t> </w:t>
            </w:r>
            <w:r>
              <w:rPr>
                <w:b/>
                <w:spacing w:val="-2"/>
                <w:sz w:val="18"/>
              </w:rPr>
              <w:t>khoản/</w:t>
            </w:r>
          </w:p>
          <w:p>
            <w:pPr>
              <w:pStyle w:val="TableParagraph"/>
              <w:spacing w:line="186" w:lineRule="exact"/>
              <w:ind w:left="196"/>
              <w:jc w:val="center"/>
              <w:rPr>
                <w:b/>
                <w:sz w:val="18"/>
              </w:rPr>
            </w:pPr>
            <w:r>
              <w:rPr>
                <w:b/>
                <w:sz w:val="18"/>
              </w:rPr>
              <w:t>Acc.</w:t>
            </w:r>
            <w:r>
              <w:rPr>
                <w:b/>
                <w:spacing w:val="-3"/>
                <w:sz w:val="18"/>
              </w:rPr>
              <w:t> </w:t>
            </w:r>
            <w:r>
              <w:rPr>
                <w:b/>
                <w:spacing w:val="-5"/>
                <w:sz w:val="18"/>
              </w:rPr>
              <w:t>No</w:t>
            </w:r>
          </w:p>
        </w:tc>
      </w:tr>
      <w:tr>
        <w:trPr>
          <w:trHeight w:val="411" w:hRule="atLeast"/>
        </w:trPr>
        <w:tc>
          <w:tcPr>
            <w:tcW w:w="2241" w:type="dxa"/>
          </w:tcPr>
          <w:p>
            <w:pPr>
              <w:pStyle w:val="TableParagraph"/>
              <w:spacing w:line="202" w:lineRule="exact"/>
              <w:ind w:left="50"/>
              <w:rPr>
                <w:sz w:val="18"/>
              </w:rPr>
            </w:pPr>
            <w:r>
              <w:rPr>
                <w:sz w:val="18"/>
              </w:rPr>
              <w:t>Người</w:t>
            </w:r>
            <w:r>
              <w:rPr>
                <w:spacing w:val="-5"/>
                <w:sz w:val="18"/>
              </w:rPr>
              <w:t> </w:t>
            </w:r>
            <w:r>
              <w:rPr>
                <w:sz w:val="18"/>
              </w:rPr>
              <w:t>mở</w:t>
            </w:r>
            <w:r>
              <w:rPr>
                <w:spacing w:val="-3"/>
                <w:sz w:val="18"/>
              </w:rPr>
              <w:t> </w:t>
            </w:r>
            <w:r>
              <w:rPr>
                <w:spacing w:val="-5"/>
                <w:sz w:val="18"/>
              </w:rPr>
              <w:t>LC/</w:t>
            </w:r>
          </w:p>
          <w:p>
            <w:pPr>
              <w:pStyle w:val="TableParagraph"/>
              <w:spacing w:line="189" w:lineRule="exact"/>
              <w:ind w:left="50"/>
              <w:rPr>
                <w:sz w:val="18"/>
              </w:rPr>
            </w:pPr>
            <w:r>
              <w:rPr>
                <w:spacing w:val="-2"/>
                <w:sz w:val="18"/>
              </w:rPr>
              <w:t>Applicant</w:t>
            </w:r>
          </w:p>
        </w:tc>
        <w:tc>
          <w:tcPr>
            <w:tcW w:w="1846" w:type="dxa"/>
          </w:tcPr>
          <w:p>
            <w:pPr>
              <w:pStyle w:val="TableParagraph"/>
              <w:spacing w:line="220" w:lineRule="exact"/>
              <w:ind w:left="0" w:right="32"/>
              <w:jc w:val="center"/>
              <w:rPr>
                <w:rFonts w:ascii="Wingdings" w:hAnsi="Wingdings"/>
                <w:sz w:val="20"/>
              </w:rPr>
            </w:pPr>
            <w:r>
              <w:rPr>
                <w:rFonts w:ascii="Wingdings" w:hAnsi="Wingdings"/>
                <w:spacing w:val="-10"/>
                <w:sz w:val="20"/>
              </w:rPr>
              <w:t></w:t>
            </w:r>
          </w:p>
        </w:tc>
        <w:tc>
          <w:tcPr>
            <w:tcW w:w="1783" w:type="dxa"/>
          </w:tcPr>
          <w:p>
            <w:pPr>
              <w:pStyle w:val="TableParagraph"/>
              <w:spacing w:line="220" w:lineRule="exact"/>
              <w:ind w:left="97" w:right="1"/>
              <w:jc w:val="center"/>
              <w:rPr>
                <w:rFonts w:ascii="Wingdings" w:hAnsi="Wingdings"/>
                <w:sz w:val="20"/>
              </w:rPr>
            </w:pPr>
            <w:r>
              <w:rPr>
                <w:rFonts w:ascii="Wingdings" w:hAnsi="Wingdings"/>
                <w:spacing w:val="-10"/>
                <w:sz w:val="20"/>
              </w:rPr>
              <w:t></w:t>
            </w:r>
          </w:p>
        </w:tc>
        <w:tc>
          <w:tcPr>
            <w:tcW w:w="1860" w:type="dxa"/>
          </w:tcPr>
          <w:p>
            <w:pPr>
              <w:pStyle w:val="TableParagraph"/>
              <w:spacing w:line="220" w:lineRule="exact"/>
              <w:ind w:left="9"/>
              <w:jc w:val="center"/>
              <w:rPr>
                <w:rFonts w:ascii="Wingdings" w:hAnsi="Wingdings"/>
                <w:sz w:val="20"/>
              </w:rPr>
            </w:pPr>
            <w:r>
              <w:rPr>
                <w:rFonts w:ascii="Wingdings" w:hAnsi="Wingdings"/>
                <w:spacing w:val="-10"/>
                <w:sz w:val="20"/>
              </w:rPr>
              <w:t></w:t>
            </w:r>
          </w:p>
        </w:tc>
        <w:tc>
          <w:tcPr>
            <w:tcW w:w="1294" w:type="dxa"/>
          </w:tcPr>
          <w:p>
            <w:pPr>
              <w:pStyle w:val="TableParagraph"/>
              <w:ind w:left="0"/>
              <w:rPr>
                <w:sz w:val="18"/>
              </w:rPr>
            </w:pPr>
          </w:p>
        </w:tc>
      </w:tr>
      <w:tr>
        <w:trPr>
          <w:trHeight w:val="412" w:hRule="atLeast"/>
        </w:trPr>
        <w:tc>
          <w:tcPr>
            <w:tcW w:w="2241" w:type="dxa"/>
          </w:tcPr>
          <w:p>
            <w:pPr>
              <w:pStyle w:val="TableParagraph"/>
              <w:spacing w:line="206" w:lineRule="exact"/>
              <w:ind w:left="50" w:right="1162"/>
              <w:rPr>
                <w:sz w:val="18"/>
              </w:rPr>
            </w:pPr>
            <w:r>
              <w:rPr>
                <w:sz w:val="18"/>
              </w:rPr>
              <w:t>Người</w:t>
            </w:r>
            <w:r>
              <w:rPr>
                <w:spacing w:val="-12"/>
                <w:sz w:val="18"/>
              </w:rPr>
              <w:t> </w:t>
            </w:r>
            <w:r>
              <w:rPr>
                <w:sz w:val="18"/>
              </w:rPr>
              <w:t>hưởng/ </w:t>
            </w:r>
            <w:r>
              <w:rPr>
                <w:spacing w:val="-2"/>
                <w:sz w:val="18"/>
              </w:rPr>
              <w:t>Beneficiary</w:t>
            </w:r>
          </w:p>
        </w:tc>
        <w:tc>
          <w:tcPr>
            <w:tcW w:w="1846" w:type="dxa"/>
          </w:tcPr>
          <w:p>
            <w:pPr>
              <w:pStyle w:val="TableParagraph"/>
              <w:spacing w:before="2"/>
              <w:ind w:left="0" w:right="32"/>
              <w:jc w:val="center"/>
              <w:rPr>
                <w:rFonts w:ascii="Wingdings" w:hAnsi="Wingdings"/>
                <w:sz w:val="20"/>
              </w:rPr>
            </w:pPr>
            <w:r>
              <w:rPr>
                <w:rFonts w:ascii="Wingdings" w:hAnsi="Wingdings"/>
                <w:spacing w:val="-10"/>
                <w:sz w:val="20"/>
              </w:rPr>
              <w:t></w:t>
            </w:r>
          </w:p>
        </w:tc>
        <w:tc>
          <w:tcPr>
            <w:tcW w:w="1783" w:type="dxa"/>
          </w:tcPr>
          <w:p>
            <w:pPr>
              <w:pStyle w:val="TableParagraph"/>
              <w:spacing w:before="2"/>
              <w:ind w:left="97" w:right="1"/>
              <w:jc w:val="center"/>
              <w:rPr>
                <w:rFonts w:ascii="Wingdings" w:hAnsi="Wingdings"/>
                <w:sz w:val="20"/>
              </w:rPr>
            </w:pPr>
            <w:r>
              <w:rPr>
                <w:rFonts w:ascii="Wingdings" w:hAnsi="Wingdings"/>
                <w:spacing w:val="-10"/>
                <w:sz w:val="20"/>
              </w:rPr>
              <w:t></w:t>
            </w:r>
          </w:p>
        </w:tc>
        <w:tc>
          <w:tcPr>
            <w:tcW w:w="1860" w:type="dxa"/>
          </w:tcPr>
          <w:p>
            <w:pPr>
              <w:pStyle w:val="TableParagraph"/>
              <w:spacing w:before="2"/>
              <w:ind w:left="9"/>
              <w:jc w:val="center"/>
              <w:rPr>
                <w:rFonts w:ascii="Wingdings" w:hAnsi="Wingdings"/>
                <w:sz w:val="20"/>
              </w:rPr>
            </w:pPr>
            <w:r>
              <w:rPr>
                <w:rFonts w:ascii="Wingdings" w:hAnsi="Wingdings"/>
                <w:spacing w:val="-10"/>
                <w:sz w:val="20"/>
              </w:rPr>
              <w:t></w:t>
            </w:r>
          </w:p>
        </w:tc>
        <w:tc>
          <w:tcPr>
            <w:tcW w:w="1294" w:type="dxa"/>
          </w:tcPr>
          <w:p>
            <w:pPr>
              <w:pStyle w:val="TableParagraph"/>
              <w:ind w:left="0"/>
              <w:rPr>
                <w:sz w:val="18"/>
              </w:rPr>
            </w:pPr>
          </w:p>
        </w:tc>
      </w:tr>
    </w:tbl>
    <w:p>
      <w:pPr>
        <w:pStyle w:val="BodyText"/>
        <w:spacing w:before="1" w:after="9"/>
        <w:ind w:left="501" w:right="186"/>
        <w:jc w:val="both"/>
      </w:pPr>
      <w:r>
        <w:rPr/>
        <w:t>Trường hợp Phí do người hưởng chịu, chúng tôi cam kết thanh toán cho Ngân hàng toàn bộ các phí mà Ngân hàng không thu được từ người hưởng./We commit to pay you all fees borne by the Beneficiary if you could not collect those from the Beneficiary</w:t>
      </w:r>
    </w:p>
    <w:tbl>
      <w:tblPr>
        <w:tblW w:w="0" w:type="auto"/>
        <w:jc w:val="left"/>
        <w:tblInd w:w="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016"/>
        <w:gridCol w:w="6458"/>
      </w:tblGrid>
      <w:tr>
        <w:trPr>
          <w:trHeight w:val="818" w:hRule="atLeast"/>
        </w:trPr>
        <w:tc>
          <w:tcPr>
            <w:tcW w:w="4016" w:type="dxa"/>
          </w:tcPr>
          <w:p>
            <w:pPr>
              <w:pStyle w:val="TableParagraph"/>
              <w:ind w:left="50" w:right="1263"/>
              <w:rPr>
                <w:sz w:val="18"/>
              </w:rPr>
            </w:pPr>
            <w:r>
              <w:rPr>
                <w:sz w:val="18"/>
              </w:rPr>
              <w:t>Khi cần liên hệ với/Contact person Ông/Bà/Sir/Mardam</w:t>
            </w:r>
            <w:r>
              <w:rPr>
                <w:spacing w:val="-12"/>
                <w:sz w:val="18"/>
              </w:rPr>
              <w:t> </w:t>
            </w:r>
            <w:r>
              <w:rPr>
                <w:sz w:val="18"/>
              </w:rPr>
              <w:t>......…..………..</w:t>
            </w:r>
          </w:p>
          <w:p>
            <w:pPr>
              <w:pStyle w:val="TableParagraph"/>
              <w:spacing w:line="206" w:lineRule="exact"/>
              <w:ind w:left="50"/>
              <w:rPr>
                <w:sz w:val="18"/>
              </w:rPr>
            </w:pPr>
            <w:r>
              <w:rPr>
                <w:sz w:val="18"/>
              </w:rPr>
              <w:t>Số</w:t>
            </w:r>
            <w:r>
              <w:rPr>
                <w:spacing w:val="-2"/>
                <w:sz w:val="18"/>
              </w:rPr>
              <w:t> </w:t>
            </w:r>
            <w:r>
              <w:rPr>
                <w:sz w:val="18"/>
              </w:rPr>
              <w:t>điện</w:t>
            </w:r>
            <w:r>
              <w:rPr>
                <w:spacing w:val="1"/>
                <w:sz w:val="18"/>
              </w:rPr>
              <w:t> </w:t>
            </w:r>
            <w:r>
              <w:rPr>
                <w:sz w:val="18"/>
              </w:rPr>
              <w:t>thoại/Phone</w:t>
            </w:r>
            <w:r>
              <w:rPr>
                <w:spacing w:val="-2"/>
                <w:sz w:val="18"/>
              </w:rPr>
              <w:t> </w:t>
            </w:r>
            <w:r>
              <w:rPr>
                <w:sz w:val="18"/>
              </w:rPr>
              <w:t>No.: </w:t>
            </w:r>
            <w:r>
              <w:rPr>
                <w:spacing w:val="-2"/>
                <w:sz w:val="18"/>
              </w:rPr>
              <w:t>......……..</w:t>
            </w:r>
          </w:p>
        </w:tc>
        <w:tc>
          <w:tcPr>
            <w:tcW w:w="6458" w:type="dxa"/>
          </w:tcPr>
          <w:p>
            <w:pPr>
              <w:pStyle w:val="TableParagraph"/>
              <w:tabs>
                <w:tab w:pos="4582" w:val="left" w:leader="none"/>
              </w:tabs>
              <w:ind w:left="1308" w:right="601" w:firstLine="288"/>
              <w:rPr>
                <w:sz w:val="18"/>
              </w:rPr>
            </w:pPr>
            <w:r>
              <w:rPr>
                <w:sz w:val="18"/>
              </w:rPr>
              <w:t>...........</w:t>
            </w:r>
            <w:r>
              <w:rPr>
                <w:spacing w:val="-5"/>
                <w:sz w:val="18"/>
              </w:rPr>
              <w:t> </w:t>
            </w:r>
            <w:r>
              <w:rPr>
                <w:sz w:val="18"/>
              </w:rPr>
              <w:t>,</w:t>
            </w:r>
            <w:r>
              <w:rPr>
                <w:spacing w:val="-7"/>
                <w:sz w:val="18"/>
              </w:rPr>
              <w:t> </w:t>
            </w:r>
            <w:r>
              <w:rPr>
                <w:sz w:val="18"/>
              </w:rPr>
              <w:t>ngày/date</w:t>
            </w:r>
            <w:r>
              <w:rPr>
                <w:spacing w:val="-5"/>
                <w:sz w:val="18"/>
              </w:rPr>
              <w:t> </w:t>
            </w:r>
            <w:r>
              <w:rPr>
                <w:sz w:val="18"/>
              </w:rPr>
              <w:t>.....</w:t>
            </w:r>
            <w:r>
              <w:rPr>
                <w:spacing w:val="37"/>
                <w:sz w:val="18"/>
              </w:rPr>
              <w:t> </w:t>
            </w:r>
            <w:r>
              <w:rPr>
                <w:sz w:val="18"/>
              </w:rPr>
              <w:t>tháng/month</w:t>
            </w:r>
            <w:r>
              <w:rPr>
                <w:spacing w:val="-3"/>
                <w:sz w:val="18"/>
              </w:rPr>
              <w:t> </w:t>
            </w:r>
            <w:r>
              <w:rPr>
                <w:sz w:val="18"/>
              </w:rPr>
              <w:t>…..</w:t>
            </w:r>
            <w:r>
              <w:rPr>
                <w:spacing w:val="34"/>
                <w:sz w:val="18"/>
              </w:rPr>
              <w:t> </w:t>
            </w:r>
            <w:r>
              <w:rPr>
                <w:sz w:val="18"/>
              </w:rPr>
              <w:t>năm/year</w:t>
            </w:r>
            <w:r>
              <w:rPr>
                <w:spacing w:val="-4"/>
                <w:sz w:val="18"/>
              </w:rPr>
              <w:t> </w:t>
            </w:r>
            <w:r>
              <w:rPr>
                <w:sz w:val="18"/>
              </w:rPr>
              <w:t>……… Kế toán trưởng (nếu có)/</w:t>
              <w:tab/>
              <w:t>Chủ tài khoản/</w:t>
            </w:r>
          </w:p>
          <w:p>
            <w:pPr>
              <w:pStyle w:val="TableParagraph"/>
              <w:tabs>
                <w:tab w:pos="4555" w:val="left" w:leader="none"/>
              </w:tabs>
              <w:spacing w:line="206" w:lineRule="exact"/>
              <w:ind w:left="1272"/>
              <w:rPr>
                <w:sz w:val="18"/>
              </w:rPr>
            </w:pPr>
            <w:r>
              <w:rPr>
                <w:sz w:val="18"/>
              </w:rPr>
              <w:t>Chief</w:t>
            </w:r>
            <w:r>
              <w:rPr>
                <w:spacing w:val="-3"/>
                <w:sz w:val="18"/>
              </w:rPr>
              <w:t> </w:t>
            </w:r>
            <w:r>
              <w:rPr>
                <w:sz w:val="18"/>
              </w:rPr>
              <w:t>Accountant</w:t>
            </w:r>
            <w:r>
              <w:rPr>
                <w:spacing w:val="-1"/>
                <w:sz w:val="18"/>
              </w:rPr>
              <w:t> </w:t>
            </w:r>
            <w:r>
              <w:rPr>
                <w:sz w:val="18"/>
              </w:rPr>
              <w:t>(if</w:t>
            </w:r>
            <w:r>
              <w:rPr>
                <w:spacing w:val="-2"/>
                <w:sz w:val="18"/>
              </w:rPr>
              <w:t> </w:t>
            </w:r>
            <w:r>
              <w:rPr>
                <w:spacing w:val="-4"/>
                <w:sz w:val="18"/>
              </w:rPr>
              <w:t>any)</w:t>
            </w:r>
            <w:r>
              <w:rPr>
                <w:sz w:val="18"/>
              </w:rPr>
              <w:tab/>
              <w:t>Account</w:t>
            </w:r>
            <w:r>
              <w:rPr>
                <w:spacing w:val="-2"/>
                <w:sz w:val="18"/>
              </w:rPr>
              <w:t> holder</w:t>
            </w:r>
          </w:p>
          <w:p>
            <w:pPr>
              <w:pStyle w:val="TableParagraph"/>
              <w:tabs>
                <w:tab w:pos="3816" w:val="left" w:leader="none"/>
              </w:tabs>
              <w:spacing w:line="187" w:lineRule="exact"/>
              <w:ind w:left="1540"/>
              <w:rPr>
                <w:sz w:val="18"/>
              </w:rPr>
            </w:pPr>
            <w:r>
              <w:rPr>
                <w:sz w:val="18"/>
              </w:rPr>
              <w:t>(Ký</w:t>
            </w:r>
            <w:r>
              <w:rPr>
                <w:spacing w:val="-3"/>
                <w:sz w:val="18"/>
              </w:rPr>
              <w:t> </w:t>
            </w:r>
            <w:r>
              <w:rPr>
                <w:spacing w:val="-2"/>
                <w:sz w:val="18"/>
              </w:rPr>
              <w:t>tên/signature)</w:t>
            </w:r>
            <w:r>
              <w:rPr>
                <w:sz w:val="18"/>
              </w:rPr>
              <w:tab/>
              <w:t>(Ký</w:t>
            </w:r>
            <w:r>
              <w:rPr>
                <w:spacing w:val="-5"/>
                <w:sz w:val="18"/>
              </w:rPr>
              <w:t> </w:t>
            </w:r>
            <w:r>
              <w:rPr>
                <w:sz w:val="18"/>
              </w:rPr>
              <w:t>tên,</w:t>
            </w:r>
            <w:r>
              <w:rPr>
                <w:spacing w:val="1"/>
                <w:sz w:val="18"/>
              </w:rPr>
              <w:t> </w:t>
            </w:r>
            <w:r>
              <w:rPr>
                <w:sz w:val="18"/>
              </w:rPr>
              <w:t>đóng</w:t>
            </w:r>
            <w:r>
              <w:rPr>
                <w:spacing w:val="-1"/>
                <w:sz w:val="18"/>
              </w:rPr>
              <w:t> </w:t>
            </w:r>
            <w:r>
              <w:rPr>
                <w:sz w:val="18"/>
              </w:rPr>
              <w:t>dấu/signature, </w:t>
            </w:r>
            <w:r>
              <w:rPr>
                <w:spacing w:val="-2"/>
                <w:sz w:val="18"/>
              </w:rPr>
              <w:t>stamp)</w:t>
            </w:r>
          </w:p>
        </w:tc>
      </w:tr>
    </w:tbl>
    <w:p>
      <w:pPr>
        <w:pStyle w:val="BodyText"/>
      </w:pPr>
    </w:p>
    <w:p>
      <w:pPr>
        <w:pStyle w:val="BodyText"/>
      </w:pPr>
    </w:p>
    <w:p>
      <w:pPr>
        <w:pStyle w:val="BodyText"/>
      </w:pPr>
    </w:p>
    <w:p>
      <w:pPr>
        <w:pStyle w:val="BodyText"/>
      </w:pPr>
    </w:p>
    <w:p>
      <w:pPr>
        <w:pStyle w:val="BodyText"/>
      </w:pPr>
    </w:p>
    <w:p>
      <w:pPr>
        <w:pStyle w:val="BodyText"/>
      </w:pPr>
    </w:p>
    <w:p>
      <w:pPr>
        <w:pStyle w:val="BodyText"/>
        <w:spacing w:before="36"/>
      </w:pPr>
    </w:p>
    <w:p>
      <w:pPr>
        <w:spacing w:before="0"/>
        <w:ind w:left="141" w:right="282" w:firstLine="0"/>
        <w:jc w:val="both"/>
        <w:rPr>
          <w:rFonts w:ascii="Arial" w:hAnsi="Arial"/>
          <w:i/>
          <w:sz w:val="18"/>
        </w:rPr>
      </w:pPr>
      <w:r>
        <w:rPr>
          <w:rFonts w:ascii="Arial" w:hAnsi="Arial"/>
          <w:i/>
          <w:sz w:val="18"/>
        </w:rPr>
        <w:t>Trường hợp có sự khác nhau về cách hiểu giữa Tiếng Việt và Tiếng Anh trong văn bản, Tiếng Việt là ngôn ngữ chính và là căn cứ</w:t>
      </w:r>
      <w:r>
        <w:rPr>
          <w:rFonts w:ascii="Arial" w:hAnsi="Arial"/>
          <w:i/>
          <w:spacing w:val="40"/>
          <w:sz w:val="18"/>
        </w:rPr>
        <w:t> </w:t>
      </w:r>
      <w:r>
        <w:rPr>
          <w:rFonts w:ascii="Arial" w:hAnsi="Arial"/>
          <w:i/>
          <w:sz w:val="18"/>
        </w:rPr>
        <w:t>pháp</w:t>
      </w:r>
      <w:r>
        <w:rPr>
          <w:rFonts w:ascii="Arial" w:hAnsi="Arial"/>
          <w:i/>
          <w:spacing w:val="-1"/>
          <w:sz w:val="18"/>
        </w:rPr>
        <w:t> </w:t>
      </w:r>
      <w:r>
        <w:rPr>
          <w:rFonts w:ascii="Arial" w:hAnsi="Arial"/>
          <w:i/>
          <w:sz w:val="18"/>
        </w:rPr>
        <w:t>lý để</w:t>
      </w:r>
      <w:r>
        <w:rPr>
          <w:rFonts w:ascii="Arial" w:hAnsi="Arial"/>
          <w:i/>
          <w:spacing w:val="-1"/>
          <w:sz w:val="18"/>
        </w:rPr>
        <w:t> </w:t>
      </w:r>
      <w:r>
        <w:rPr>
          <w:rFonts w:ascii="Arial" w:hAnsi="Arial"/>
          <w:i/>
          <w:sz w:val="18"/>
        </w:rPr>
        <w:t>giải</w:t>
      </w:r>
      <w:r>
        <w:rPr>
          <w:rFonts w:ascii="Arial" w:hAnsi="Arial"/>
          <w:i/>
          <w:spacing w:val="-1"/>
          <w:sz w:val="18"/>
        </w:rPr>
        <w:t> </w:t>
      </w:r>
      <w:r>
        <w:rPr>
          <w:rFonts w:ascii="Arial" w:hAnsi="Arial"/>
          <w:i/>
          <w:sz w:val="18"/>
        </w:rPr>
        <w:t>quyết</w:t>
      </w:r>
      <w:r>
        <w:rPr>
          <w:rFonts w:ascii="Arial" w:hAnsi="Arial"/>
          <w:i/>
          <w:spacing w:val="-1"/>
          <w:sz w:val="18"/>
        </w:rPr>
        <w:t> </w:t>
      </w:r>
      <w:r>
        <w:rPr>
          <w:rFonts w:ascii="Arial" w:hAnsi="Arial"/>
          <w:i/>
          <w:sz w:val="18"/>
        </w:rPr>
        <w:t>tranh</w:t>
      </w:r>
      <w:r>
        <w:rPr>
          <w:rFonts w:ascii="Arial" w:hAnsi="Arial"/>
          <w:i/>
          <w:spacing w:val="-1"/>
          <w:sz w:val="18"/>
        </w:rPr>
        <w:t> </w:t>
      </w:r>
      <w:r>
        <w:rPr>
          <w:rFonts w:ascii="Arial" w:hAnsi="Arial"/>
          <w:i/>
          <w:sz w:val="18"/>
        </w:rPr>
        <w:t>chấp/</w:t>
      </w:r>
      <w:r>
        <w:rPr>
          <w:rFonts w:ascii="Arial" w:hAnsi="Arial"/>
          <w:i/>
          <w:spacing w:val="-1"/>
          <w:sz w:val="18"/>
        </w:rPr>
        <w:t> </w:t>
      </w:r>
      <w:r>
        <w:rPr>
          <w:rFonts w:ascii="Arial" w:hAnsi="Arial"/>
          <w:i/>
          <w:sz w:val="18"/>
        </w:rPr>
        <w:t>If</w:t>
      </w:r>
      <w:r>
        <w:rPr>
          <w:rFonts w:ascii="Arial" w:hAnsi="Arial"/>
          <w:i/>
          <w:spacing w:val="-1"/>
          <w:sz w:val="18"/>
        </w:rPr>
        <w:t> </w:t>
      </w:r>
      <w:r>
        <w:rPr>
          <w:rFonts w:ascii="Arial" w:hAnsi="Arial"/>
          <w:i/>
          <w:sz w:val="18"/>
        </w:rPr>
        <w:t>there</w:t>
      </w:r>
      <w:r>
        <w:rPr>
          <w:rFonts w:ascii="Arial" w:hAnsi="Arial"/>
          <w:i/>
          <w:spacing w:val="-1"/>
          <w:sz w:val="18"/>
        </w:rPr>
        <w:t> </w:t>
      </w:r>
      <w:r>
        <w:rPr>
          <w:rFonts w:ascii="Arial" w:hAnsi="Arial"/>
          <w:i/>
          <w:sz w:val="18"/>
        </w:rPr>
        <w:t>are</w:t>
      </w:r>
      <w:r>
        <w:rPr>
          <w:rFonts w:ascii="Arial" w:hAnsi="Arial"/>
          <w:i/>
          <w:spacing w:val="-1"/>
          <w:sz w:val="18"/>
        </w:rPr>
        <w:t> </w:t>
      </w:r>
      <w:r>
        <w:rPr>
          <w:rFonts w:ascii="Arial" w:hAnsi="Arial"/>
          <w:i/>
          <w:sz w:val="18"/>
        </w:rPr>
        <w:t>differences understanding</w:t>
      </w:r>
      <w:r>
        <w:rPr>
          <w:rFonts w:ascii="Arial" w:hAnsi="Arial"/>
          <w:i/>
          <w:spacing w:val="-1"/>
          <w:sz w:val="18"/>
        </w:rPr>
        <w:t> </w:t>
      </w:r>
      <w:r>
        <w:rPr>
          <w:rFonts w:ascii="Arial" w:hAnsi="Arial"/>
          <w:i/>
          <w:sz w:val="18"/>
        </w:rPr>
        <w:t>between</w:t>
      </w:r>
      <w:r>
        <w:rPr>
          <w:rFonts w:ascii="Arial" w:hAnsi="Arial"/>
          <w:i/>
          <w:spacing w:val="-1"/>
          <w:sz w:val="18"/>
        </w:rPr>
        <w:t> </w:t>
      </w:r>
      <w:r>
        <w:rPr>
          <w:rFonts w:ascii="Arial" w:hAnsi="Arial"/>
          <w:i/>
          <w:sz w:val="18"/>
        </w:rPr>
        <w:t>Vietnamese</w:t>
      </w:r>
      <w:r>
        <w:rPr>
          <w:rFonts w:ascii="Arial" w:hAnsi="Arial"/>
          <w:i/>
          <w:spacing w:val="-1"/>
          <w:sz w:val="18"/>
        </w:rPr>
        <w:t> </w:t>
      </w:r>
      <w:r>
        <w:rPr>
          <w:rFonts w:ascii="Arial" w:hAnsi="Arial"/>
          <w:i/>
          <w:sz w:val="18"/>
        </w:rPr>
        <w:t>and</w:t>
      </w:r>
      <w:r>
        <w:rPr>
          <w:rFonts w:ascii="Arial" w:hAnsi="Arial"/>
          <w:i/>
          <w:spacing w:val="-1"/>
          <w:sz w:val="18"/>
        </w:rPr>
        <w:t> </w:t>
      </w:r>
      <w:r>
        <w:rPr>
          <w:rFonts w:ascii="Arial" w:hAnsi="Arial"/>
          <w:i/>
          <w:sz w:val="18"/>
        </w:rPr>
        <w:t>English</w:t>
      </w:r>
      <w:r>
        <w:rPr>
          <w:rFonts w:ascii="Arial" w:hAnsi="Arial"/>
          <w:i/>
          <w:spacing w:val="-1"/>
          <w:sz w:val="18"/>
        </w:rPr>
        <w:t> </w:t>
      </w:r>
      <w:r>
        <w:rPr>
          <w:rFonts w:ascii="Arial" w:hAnsi="Arial"/>
          <w:i/>
          <w:sz w:val="18"/>
        </w:rPr>
        <w:t>in</w:t>
      </w:r>
      <w:r>
        <w:rPr>
          <w:rFonts w:ascii="Arial" w:hAnsi="Arial"/>
          <w:i/>
          <w:spacing w:val="-1"/>
          <w:sz w:val="18"/>
        </w:rPr>
        <w:t> </w:t>
      </w:r>
      <w:r>
        <w:rPr>
          <w:rFonts w:ascii="Arial" w:hAnsi="Arial"/>
          <w:i/>
          <w:sz w:val="18"/>
        </w:rPr>
        <w:t>this paper,</w:t>
      </w:r>
      <w:r>
        <w:rPr>
          <w:rFonts w:ascii="Arial" w:hAnsi="Arial"/>
          <w:i/>
          <w:spacing w:val="-3"/>
          <w:sz w:val="18"/>
        </w:rPr>
        <w:t> </w:t>
      </w:r>
      <w:r>
        <w:rPr>
          <w:rFonts w:ascii="Arial" w:hAnsi="Arial"/>
          <w:i/>
          <w:sz w:val="18"/>
        </w:rPr>
        <w:t>Vietnamese</w:t>
      </w:r>
      <w:r>
        <w:rPr>
          <w:rFonts w:ascii="Arial" w:hAnsi="Arial"/>
          <w:i/>
          <w:spacing w:val="-1"/>
          <w:sz w:val="18"/>
        </w:rPr>
        <w:t> </w:t>
      </w:r>
      <w:r>
        <w:rPr>
          <w:rFonts w:ascii="Arial" w:hAnsi="Arial"/>
          <w:i/>
          <w:sz w:val="18"/>
        </w:rPr>
        <w:t>will be considered the primary language and legal basis to resolve the dispute.</w:t>
      </w:r>
    </w:p>
    <w:sectPr>
      <w:pgSz w:w="11910" w:h="16840"/>
      <w:pgMar w:header="569" w:footer="0" w:top="1020" w:bottom="280" w:left="425" w:right="28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ourier New">
    <w:altName w:val="Courier New"/>
    <w:charset w:val="1"/>
    <w:family w:val="modern"/>
    <w:pitch w:val="default"/>
  </w:font>
  <w:font w:name="Wingdings">
    <w:altName w:val="Wingdings"/>
    <w:charset w:val="2"/>
    <w:family w:val="decorative"/>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01984">
              <wp:simplePos x="0" y="0"/>
              <wp:positionH relativeFrom="page">
                <wp:posOffset>6329934</wp:posOffset>
              </wp:positionH>
              <wp:positionV relativeFrom="page">
                <wp:posOffset>348318</wp:posOffset>
              </wp:positionV>
              <wp:extent cx="859155"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859155" cy="194310"/>
                      </a:xfrm>
                      <a:prstGeom prst="rect">
                        <a:avLst/>
                      </a:prstGeom>
                    </wps:spPr>
                    <wps:txbx>
                      <w:txbxContent>
                        <w:p>
                          <w:pPr>
                            <w:spacing w:before="10"/>
                            <w:ind w:left="20" w:right="0" w:firstLine="0"/>
                            <w:jc w:val="left"/>
                            <w:rPr>
                              <w:i/>
                              <w:sz w:val="24"/>
                            </w:rPr>
                          </w:pPr>
                          <w:r>
                            <w:rPr>
                              <w:i/>
                              <w:sz w:val="24"/>
                            </w:rPr>
                            <w:t>Phụ lục</w:t>
                          </w:r>
                          <w:r>
                            <w:rPr>
                              <w:i/>
                              <w:spacing w:val="-1"/>
                              <w:sz w:val="24"/>
                            </w:rPr>
                            <w:t> </w:t>
                          </w:r>
                          <w:r>
                            <w:rPr>
                              <w:i/>
                              <w:sz w:val="24"/>
                            </w:rPr>
                            <w:t>số </w:t>
                          </w:r>
                          <w:r>
                            <w:rPr>
                              <w:i/>
                              <w:spacing w:val="-5"/>
                              <w:sz w:val="24"/>
                            </w:rPr>
                            <w:t>16</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98.420013pt;margin-top:27.426634pt;width:67.650pt;height:15.3pt;mso-position-horizontal-relative:page;mso-position-vertical-relative:page;z-index:-15914496" type="#_x0000_t202" id="docshape1" filled="false" stroked="false">
              <v:textbox inset="0,0,0,0">
                <w:txbxContent>
                  <w:p>
                    <w:pPr>
                      <w:spacing w:before="10"/>
                      <w:ind w:left="20" w:right="0" w:firstLine="0"/>
                      <w:jc w:val="left"/>
                      <w:rPr>
                        <w:i/>
                        <w:sz w:val="24"/>
                      </w:rPr>
                    </w:pPr>
                    <w:r>
                      <w:rPr>
                        <w:i/>
                        <w:sz w:val="24"/>
                      </w:rPr>
                      <w:t>Phụ lục</w:t>
                    </w:r>
                    <w:r>
                      <w:rPr>
                        <w:i/>
                        <w:spacing w:val="-1"/>
                        <w:sz w:val="24"/>
                      </w:rPr>
                      <w:t> </w:t>
                    </w:r>
                    <w:r>
                      <w:rPr>
                        <w:i/>
                        <w:sz w:val="24"/>
                      </w:rPr>
                      <w:t>số </w:t>
                    </w:r>
                    <w:r>
                      <w:rPr>
                        <w:i/>
                        <w:spacing w:val="-5"/>
                        <w:sz w:val="24"/>
                      </w:rPr>
                      <w:t>16</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6"/>
      <w:numFmt w:val="decimal"/>
      <w:lvlText w:val="(%1)"/>
      <w:lvlJc w:val="left"/>
      <w:pPr>
        <w:ind w:left="681" w:hanging="428"/>
        <w:jc w:val="left"/>
      </w:pPr>
      <w:rPr>
        <w:rFonts w:hint="default" w:ascii="Times New Roman" w:hAnsi="Times New Roman" w:eastAsia="Times New Roman" w:cs="Times New Roman"/>
        <w:b w:val="0"/>
        <w:bCs w:val="0"/>
        <w:i w:val="0"/>
        <w:iCs w:val="0"/>
        <w:spacing w:val="0"/>
        <w:w w:val="99"/>
        <w:sz w:val="20"/>
        <w:szCs w:val="20"/>
        <w:lang w:val="vi" w:eastAsia="en-US" w:bidi="ar-SA"/>
      </w:rPr>
    </w:lvl>
    <w:lvl w:ilvl="1">
      <w:start w:val="1"/>
      <w:numFmt w:val="lowerRoman"/>
      <w:lvlText w:val="(%2)"/>
      <w:lvlJc w:val="left"/>
      <w:pPr>
        <w:ind w:left="1221" w:hanging="721"/>
        <w:jc w:val="left"/>
      </w:pPr>
      <w:rPr>
        <w:rFonts w:hint="default" w:ascii="Times New Roman" w:hAnsi="Times New Roman" w:eastAsia="Times New Roman" w:cs="Times New Roman"/>
        <w:b w:val="0"/>
        <w:bCs w:val="0"/>
        <w:i w:val="0"/>
        <w:iCs w:val="0"/>
        <w:spacing w:val="0"/>
        <w:w w:val="100"/>
        <w:sz w:val="18"/>
        <w:szCs w:val="18"/>
        <w:lang w:val="vi" w:eastAsia="en-US" w:bidi="ar-SA"/>
      </w:rPr>
    </w:lvl>
    <w:lvl w:ilvl="2">
      <w:start w:val="1"/>
      <w:numFmt w:val="decimal"/>
      <w:lvlText w:val="%3."/>
      <w:lvlJc w:val="left"/>
      <w:pPr>
        <w:ind w:left="861" w:hanging="361"/>
        <w:jc w:val="right"/>
      </w:pPr>
      <w:rPr>
        <w:rFonts w:hint="default" w:ascii="Times New Roman" w:hAnsi="Times New Roman" w:eastAsia="Times New Roman" w:cs="Times New Roman"/>
        <w:b/>
        <w:bCs/>
        <w:i w:val="0"/>
        <w:iCs w:val="0"/>
        <w:spacing w:val="0"/>
        <w:w w:val="100"/>
        <w:sz w:val="18"/>
        <w:szCs w:val="18"/>
        <w:lang w:val="vi" w:eastAsia="en-US" w:bidi="ar-SA"/>
      </w:rPr>
    </w:lvl>
    <w:lvl w:ilvl="3">
      <w:start w:val="1"/>
      <w:numFmt w:val="decimal"/>
      <w:lvlText w:val="%3.%4."/>
      <w:lvlJc w:val="left"/>
      <w:pPr>
        <w:ind w:left="1133" w:hanging="360"/>
        <w:jc w:val="left"/>
      </w:pPr>
      <w:rPr>
        <w:rFonts w:hint="default" w:ascii="Times New Roman" w:hAnsi="Times New Roman" w:eastAsia="Times New Roman" w:cs="Times New Roman"/>
        <w:b/>
        <w:bCs/>
        <w:i w:val="0"/>
        <w:iCs w:val="0"/>
        <w:spacing w:val="0"/>
        <w:w w:val="100"/>
        <w:sz w:val="18"/>
        <w:szCs w:val="18"/>
        <w:lang w:val="vi" w:eastAsia="en-US" w:bidi="ar-SA"/>
      </w:rPr>
    </w:lvl>
    <w:lvl w:ilvl="4">
      <w:start w:val="1"/>
      <w:numFmt w:val="lowerLetter"/>
      <w:lvlText w:val="%5."/>
      <w:lvlJc w:val="left"/>
      <w:pPr>
        <w:ind w:left="1560" w:hanging="327"/>
        <w:jc w:val="left"/>
      </w:pPr>
      <w:rPr>
        <w:rFonts w:hint="default" w:ascii="Times New Roman" w:hAnsi="Times New Roman" w:eastAsia="Times New Roman" w:cs="Times New Roman"/>
        <w:b/>
        <w:bCs/>
        <w:i w:val="0"/>
        <w:iCs w:val="0"/>
        <w:spacing w:val="-2"/>
        <w:w w:val="100"/>
        <w:sz w:val="18"/>
        <w:szCs w:val="18"/>
        <w:lang w:val="vi" w:eastAsia="en-US" w:bidi="ar-SA"/>
      </w:rPr>
    </w:lvl>
    <w:lvl w:ilvl="5">
      <w:start w:val="0"/>
      <w:numFmt w:val="bullet"/>
      <w:lvlText w:val="•"/>
      <w:lvlJc w:val="left"/>
      <w:pPr>
        <w:ind w:left="3166" w:hanging="327"/>
      </w:pPr>
      <w:rPr>
        <w:rFonts w:hint="default"/>
        <w:lang w:val="vi" w:eastAsia="en-US" w:bidi="ar-SA"/>
      </w:rPr>
    </w:lvl>
    <w:lvl w:ilvl="6">
      <w:start w:val="0"/>
      <w:numFmt w:val="bullet"/>
      <w:lvlText w:val="•"/>
      <w:lvlJc w:val="left"/>
      <w:pPr>
        <w:ind w:left="4773" w:hanging="327"/>
      </w:pPr>
      <w:rPr>
        <w:rFonts w:hint="default"/>
        <w:lang w:val="vi" w:eastAsia="en-US" w:bidi="ar-SA"/>
      </w:rPr>
    </w:lvl>
    <w:lvl w:ilvl="7">
      <w:start w:val="0"/>
      <w:numFmt w:val="bullet"/>
      <w:lvlText w:val="•"/>
      <w:lvlJc w:val="left"/>
      <w:pPr>
        <w:ind w:left="6380" w:hanging="327"/>
      </w:pPr>
      <w:rPr>
        <w:rFonts w:hint="default"/>
        <w:lang w:val="vi" w:eastAsia="en-US" w:bidi="ar-SA"/>
      </w:rPr>
    </w:lvl>
    <w:lvl w:ilvl="8">
      <w:start w:val="0"/>
      <w:numFmt w:val="bullet"/>
      <w:lvlText w:val="•"/>
      <w:lvlJc w:val="left"/>
      <w:pPr>
        <w:ind w:left="7987" w:hanging="327"/>
      </w:pPr>
      <w:rPr>
        <w:rFonts w:hint="default"/>
        <w:lang w:val="vi" w:eastAsia="en-US" w:bidi="ar-SA"/>
      </w:rPr>
    </w:lvl>
  </w:abstractNum>
  <w:abstractNum w:abstractNumId="1">
    <w:multiLevelType w:val="hybridMultilevel"/>
    <w:lvl w:ilvl="0">
      <w:start w:val="14"/>
      <w:numFmt w:val="decimal"/>
      <w:lvlText w:val="(%1)"/>
      <w:lvlJc w:val="left"/>
      <w:pPr>
        <w:ind w:left="647" w:hanging="428"/>
        <w:jc w:val="left"/>
      </w:pPr>
      <w:rPr>
        <w:rFonts w:hint="default" w:ascii="Times New Roman" w:hAnsi="Times New Roman" w:eastAsia="Times New Roman" w:cs="Times New Roman"/>
        <w:b w:val="0"/>
        <w:bCs w:val="0"/>
        <w:i w:val="0"/>
        <w:iCs w:val="0"/>
        <w:spacing w:val="0"/>
        <w:w w:val="99"/>
        <w:sz w:val="20"/>
        <w:szCs w:val="20"/>
        <w:lang w:val="vi" w:eastAsia="en-US" w:bidi="ar-SA"/>
      </w:rPr>
    </w:lvl>
    <w:lvl w:ilvl="1">
      <w:start w:val="0"/>
      <w:numFmt w:val="bullet"/>
      <w:lvlText w:val="•"/>
      <w:lvlJc w:val="left"/>
      <w:pPr>
        <w:ind w:left="1683" w:hanging="428"/>
      </w:pPr>
      <w:rPr>
        <w:rFonts w:hint="default"/>
        <w:lang w:val="vi" w:eastAsia="en-US" w:bidi="ar-SA"/>
      </w:rPr>
    </w:lvl>
    <w:lvl w:ilvl="2">
      <w:start w:val="0"/>
      <w:numFmt w:val="bullet"/>
      <w:lvlText w:val="•"/>
      <w:lvlJc w:val="left"/>
      <w:pPr>
        <w:ind w:left="2727" w:hanging="428"/>
      </w:pPr>
      <w:rPr>
        <w:rFonts w:hint="default"/>
        <w:lang w:val="vi" w:eastAsia="en-US" w:bidi="ar-SA"/>
      </w:rPr>
    </w:lvl>
    <w:lvl w:ilvl="3">
      <w:start w:val="0"/>
      <w:numFmt w:val="bullet"/>
      <w:lvlText w:val="•"/>
      <w:lvlJc w:val="left"/>
      <w:pPr>
        <w:ind w:left="3771" w:hanging="428"/>
      </w:pPr>
      <w:rPr>
        <w:rFonts w:hint="default"/>
        <w:lang w:val="vi" w:eastAsia="en-US" w:bidi="ar-SA"/>
      </w:rPr>
    </w:lvl>
    <w:lvl w:ilvl="4">
      <w:start w:val="0"/>
      <w:numFmt w:val="bullet"/>
      <w:lvlText w:val="•"/>
      <w:lvlJc w:val="left"/>
      <w:pPr>
        <w:ind w:left="4815" w:hanging="428"/>
      </w:pPr>
      <w:rPr>
        <w:rFonts w:hint="default"/>
        <w:lang w:val="vi" w:eastAsia="en-US" w:bidi="ar-SA"/>
      </w:rPr>
    </w:lvl>
    <w:lvl w:ilvl="5">
      <w:start w:val="0"/>
      <w:numFmt w:val="bullet"/>
      <w:lvlText w:val="•"/>
      <w:lvlJc w:val="left"/>
      <w:pPr>
        <w:ind w:left="5859" w:hanging="428"/>
      </w:pPr>
      <w:rPr>
        <w:rFonts w:hint="default"/>
        <w:lang w:val="vi" w:eastAsia="en-US" w:bidi="ar-SA"/>
      </w:rPr>
    </w:lvl>
    <w:lvl w:ilvl="6">
      <w:start w:val="0"/>
      <w:numFmt w:val="bullet"/>
      <w:lvlText w:val="•"/>
      <w:lvlJc w:val="left"/>
      <w:pPr>
        <w:ind w:left="6903" w:hanging="428"/>
      </w:pPr>
      <w:rPr>
        <w:rFonts w:hint="default"/>
        <w:lang w:val="vi" w:eastAsia="en-US" w:bidi="ar-SA"/>
      </w:rPr>
    </w:lvl>
    <w:lvl w:ilvl="7">
      <w:start w:val="0"/>
      <w:numFmt w:val="bullet"/>
      <w:lvlText w:val="•"/>
      <w:lvlJc w:val="left"/>
      <w:pPr>
        <w:ind w:left="7947" w:hanging="428"/>
      </w:pPr>
      <w:rPr>
        <w:rFonts w:hint="default"/>
        <w:lang w:val="vi" w:eastAsia="en-US" w:bidi="ar-SA"/>
      </w:rPr>
    </w:lvl>
    <w:lvl w:ilvl="8">
      <w:start w:val="0"/>
      <w:numFmt w:val="bullet"/>
      <w:lvlText w:val="•"/>
      <w:lvlJc w:val="left"/>
      <w:pPr>
        <w:ind w:left="8991" w:hanging="428"/>
      </w:pPr>
      <w:rPr>
        <w:rFonts w:hint="default"/>
        <w:lang w:val="vi" w:eastAsia="en-US" w:bidi="ar-SA"/>
      </w:rPr>
    </w:lvl>
  </w:abstractNum>
  <w:abstractNum w:abstractNumId="0">
    <w:multiLevelType w:val="hybridMultilevel"/>
    <w:lvl w:ilvl="0">
      <w:start w:val="13"/>
      <w:numFmt w:val="decimal"/>
      <w:lvlText w:val="(%1)"/>
      <w:lvlJc w:val="left"/>
      <w:pPr>
        <w:ind w:left="647" w:hanging="428"/>
        <w:jc w:val="left"/>
      </w:pPr>
      <w:rPr>
        <w:rFonts w:hint="default" w:ascii="Times New Roman" w:hAnsi="Times New Roman" w:eastAsia="Times New Roman" w:cs="Times New Roman"/>
        <w:b w:val="0"/>
        <w:bCs w:val="0"/>
        <w:i w:val="0"/>
        <w:iCs w:val="0"/>
        <w:spacing w:val="0"/>
        <w:w w:val="99"/>
        <w:sz w:val="20"/>
        <w:szCs w:val="20"/>
        <w:lang w:val="vi" w:eastAsia="en-US" w:bidi="ar-SA"/>
      </w:rPr>
    </w:lvl>
    <w:lvl w:ilvl="1">
      <w:start w:val="0"/>
      <w:numFmt w:val="bullet"/>
      <w:lvlText w:val="•"/>
      <w:lvlJc w:val="left"/>
      <w:pPr>
        <w:ind w:left="1683" w:hanging="428"/>
      </w:pPr>
      <w:rPr>
        <w:rFonts w:hint="default"/>
        <w:lang w:val="vi" w:eastAsia="en-US" w:bidi="ar-SA"/>
      </w:rPr>
    </w:lvl>
    <w:lvl w:ilvl="2">
      <w:start w:val="0"/>
      <w:numFmt w:val="bullet"/>
      <w:lvlText w:val="•"/>
      <w:lvlJc w:val="left"/>
      <w:pPr>
        <w:ind w:left="2727" w:hanging="428"/>
      </w:pPr>
      <w:rPr>
        <w:rFonts w:hint="default"/>
        <w:lang w:val="vi" w:eastAsia="en-US" w:bidi="ar-SA"/>
      </w:rPr>
    </w:lvl>
    <w:lvl w:ilvl="3">
      <w:start w:val="0"/>
      <w:numFmt w:val="bullet"/>
      <w:lvlText w:val="•"/>
      <w:lvlJc w:val="left"/>
      <w:pPr>
        <w:ind w:left="3771" w:hanging="428"/>
      </w:pPr>
      <w:rPr>
        <w:rFonts w:hint="default"/>
        <w:lang w:val="vi" w:eastAsia="en-US" w:bidi="ar-SA"/>
      </w:rPr>
    </w:lvl>
    <w:lvl w:ilvl="4">
      <w:start w:val="0"/>
      <w:numFmt w:val="bullet"/>
      <w:lvlText w:val="•"/>
      <w:lvlJc w:val="left"/>
      <w:pPr>
        <w:ind w:left="4815" w:hanging="428"/>
      </w:pPr>
      <w:rPr>
        <w:rFonts w:hint="default"/>
        <w:lang w:val="vi" w:eastAsia="en-US" w:bidi="ar-SA"/>
      </w:rPr>
    </w:lvl>
    <w:lvl w:ilvl="5">
      <w:start w:val="0"/>
      <w:numFmt w:val="bullet"/>
      <w:lvlText w:val="•"/>
      <w:lvlJc w:val="left"/>
      <w:pPr>
        <w:ind w:left="5859" w:hanging="428"/>
      </w:pPr>
      <w:rPr>
        <w:rFonts w:hint="default"/>
        <w:lang w:val="vi" w:eastAsia="en-US" w:bidi="ar-SA"/>
      </w:rPr>
    </w:lvl>
    <w:lvl w:ilvl="6">
      <w:start w:val="0"/>
      <w:numFmt w:val="bullet"/>
      <w:lvlText w:val="•"/>
      <w:lvlJc w:val="left"/>
      <w:pPr>
        <w:ind w:left="6903" w:hanging="428"/>
      </w:pPr>
      <w:rPr>
        <w:rFonts w:hint="default"/>
        <w:lang w:val="vi" w:eastAsia="en-US" w:bidi="ar-SA"/>
      </w:rPr>
    </w:lvl>
    <w:lvl w:ilvl="7">
      <w:start w:val="0"/>
      <w:numFmt w:val="bullet"/>
      <w:lvlText w:val="•"/>
      <w:lvlJc w:val="left"/>
      <w:pPr>
        <w:ind w:left="7947" w:hanging="428"/>
      </w:pPr>
      <w:rPr>
        <w:rFonts w:hint="default"/>
        <w:lang w:val="vi" w:eastAsia="en-US" w:bidi="ar-SA"/>
      </w:rPr>
    </w:lvl>
    <w:lvl w:ilvl="8">
      <w:start w:val="0"/>
      <w:numFmt w:val="bullet"/>
      <w:lvlText w:val="•"/>
      <w:lvlJc w:val="left"/>
      <w:pPr>
        <w:ind w:left="8991" w:hanging="428"/>
      </w:pPr>
      <w:rPr>
        <w:rFonts w:hint="default"/>
        <w:lang w:val="vi"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rPr>
      <w:rFonts w:ascii="Times New Roman" w:hAnsi="Times New Roman" w:eastAsia="Times New Roman" w:cs="Times New Roman"/>
      <w:sz w:val="18"/>
      <w:szCs w:val="18"/>
      <w:lang w:val="vi" w:eastAsia="en-US" w:bidi="ar-SA"/>
    </w:rPr>
  </w:style>
  <w:style w:styleId="Heading1" w:type="paragraph">
    <w:name w:val="Heading 1"/>
    <w:basedOn w:val="Normal"/>
    <w:uiPriority w:val="1"/>
    <w:qFormat/>
    <w:pPr>
      <w:ind w:left="679" w:hanging="425"/>
      <w:outlineLvl w:val="1"/>
    </w:pPr>
    <w:rPr>
      <w:rFonts w:ascii="Times New Roman" w:hAnsi="Times New Roman" w:eastAsia="Times New Roman" w:cs="Times New Roman"/>
      <w:b/>
      <w:bCs/>
      <w:sz w:val="20"/>
      <w:szCs w:val="20"/>
      <w:lang w:val="vi" w:eastAsia="en-US" w:bidi="ar-SA"/>
    </w:rPr>
  </w:style>
  <w:style w:styleId="Heading2" w:type="paragraph">
    <w:name w:val="Heading 2"/>
    <w:basedOn w:val="Normal"/>
    <w:uiPriority w:val="1"/>
    <w:qFormat/>
    <w:pPr>
      <w:spacing w:before="4" w:line="204" w:lineRule="exact"/>
      <w:ind w:left="784" w:hanging="360"/>
      <w:jc w:val="both"/>
      <w:outlineLvl w:val="2"/>
    </w:pPr>
    <w:rPr>
      <w:rFonts w:ascii="Times New Roman" w:hAnsi="Times New Roman" w:eastAsia="Times New Roman" w:cs="Times New Roman"/>
      <w:b/>
      <w:bCs/>
      <w:sz w:val="18"/>
      <w:szCs w:val="18"/>
      <w:lang w:val="vi" w:eastAsia="en-US" w:bidi="ar-SA"/>
    </w:rPr>
  </w:style>
  <w:style w:styleId="Title" w:type="paragraph">
    <w:name w:val="Title"/>
    <w:basedOn w:val="Normal"/>
    <w:uiPriority w:val="1"/>
    <w:qFormat/>
    <w:pPr>
      <w:spacing w:before="10"/>
      <w:ind w:left="20"/>
    </w:pPr>
    <w:rPr>
      <w:rFonts w:ascii="Times New Roman" w:hAnsi="Times New Roman" w:eastAsia="Times New Roman" w:cs="Times New Roman"/>
      <w:i/>
      <w:iCs/>
      <w:sz w:val="24"/>
      <w:szCs w:val="24"/>
      <w:lang w:val="vi" w:eastAsia="en-US" w:bidi="ar-SA"/>
    </w:rPr>
  </w:style>
  <w:style w:styleId="ListParagraph" w:type="paragraph">
    <w:name w:val="List Paragraph"/>
    <w:basedOn w:val="Normal"/>
    <w:uiPriority w:val="1"/>
    <w:qFormat/>
    <w:pPr>
      <w:ind w:left="1560" w:hanging="360"/>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ind w:left="220"/>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Phuong Thi Thu Thuy - edited</dc:creator>
  <dc:title> Phô luc sè 16</dc:title>
  <dcterms:created xsi:type="dcterms:W3CDTF">2026-04-29T11:24:56Z</dcterms:created>
  <dcterms:modified xsi:type="dcterms:W3CDTF">2026-04-29T11:24:56Z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2013-03-27T00:00:00Z</vt:filetime>
  </property>
  <property fmtid="{D5CDD505-2E9C-101B-9397-08002B2CF9AE}" pid="4" name="Creator">
    <vt:lpwstr>Microsoft® Office Word 2007</vt:lpwstr>
  </property>
  <property fmtid="{D5CDD505-2E9C-101B-9397-08002B2CF9AE}" pid="5" name="LastSaved">
    <vt:filetime>2026-04-29T00:00:00Z</vt:filetime>
  </property>
  <property fmtid="{D5CDD505-2E9C-101B-9397-08002B2CF9AE}" pid="6" name="Producer">
    <vt:lpwstr>Microsoft® Office Word 2007</vt:lpwstr>
  </property>
</Properties>
</file>